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3384" w14:textId="01E25FAB" w:rsidR="00155AB3" w:rsidRPr="006C6C94" w:rsidRDefault="00155AB3" w:rsidP="00155AB3">
      <w:pPr>
        <w:jc w:val="both"/>
        <w:outlineLvl w:val="0"/>
        <w:rPr>
          <w:rFonts w:ascii="Arial" w:hAnsi="Arial" w:cs="Arial"/>
          <w:sz w:val="22"/>
          <w:szCs w:val="22"/>
        </w:rPr>
      </w:pPr>
      <w:r w:rsidRPr="006C6C94">
        <w:rPr>
          <w:rFonts w:ascii="Arial" w:hAnsi="Arial" w:cs="Arial"/>
          <w:b/>
          <w:sz w:val="22"/>
          <w:szCs w:val="22"/>
        </w:rPr>
        <w:t xml:space="preserve">Statutární město Jablonec nad Nisou, </w:t>
      </w:r>
      <w:r w:rsidRPr="006C6C94">
        <w:rPr>
          <w:rFonts w:ascii="Arial" w:hAnsi="Arial" w:cs="Arial"/>
          <w:sz w:val="22"/>
          <w:szCs w:val="22"/>
        </w:rPr>
        <w:t>se sídlem Mírové náměstí 3100/19, 46</w:t>
      </w:r>
      <w:r w:rsidR="00570690" w:rsidRPr="006C6C94">
        <w:rPr>
          <w:rFonts w:ascii="Arial" w:hAnsi="Arial" w:cs="Arial"/>
          <w:sz w:val="22"/>
          <w:szCs w:val="22"/>
        </w:rPr>
        <w:t>6</w:t>
      </w:r>
      <w:r w:rsidRPr="006C6C94">
        <w:rPr>
          <w:rFonts w:ascii="Arial" w:hAnsi="Arial" w:cs="Arial"/>
          <w:sz w:val="22"/>
          <w:szCs w:val="22"/>
        </w:rPr>
        <w:t xml:space="preserve"> </w:t>
      </w:r>
      <w:r w:rsidR="00570690" w:rsidRPr="006C6C94">
        <w:rPr>
          <w:rFonts w:ascii="Arial" w:hAnsi="Arial" w:cs="Arial"/>
          <w:sz w:val="22"/>
          <w:szCs w:val="22"/>
        </w:rPr>
        <w:t>0</w:t>
      </w:r>
      <w:r w:rsidRPr="006C6C94">
        <w:rPr>
          <w:rFonts w:ascii="Arial" w:hAnsi="Arial" w:cs="Arial"/>
          <w:sz w:val="22"/>
          <w:szCs w:val="22"/>
        </w:rPr>
        <w:t>1 Jablonec nad Nisou, IČ</w:t>
      </w:r>
      <w:r w:rsidR="0084695A" w:rsidRPr="006C6C94">
        <w:rPr>
          <w:rFonts w:ascii="Arial" w:hAnsi="Arial" w:cs="Arial"/>
          <w:sz w:val="22"/>
          <w:szCs w:val="22"/>
        </w:rPr>
        <w:t>O</w:t>
      </w:r>
      <w:r w:rsidRPr="006C6C94">
        <w:rPr>
          <w:rFonts w:ascii="Arial" w:hAnsi="Arial" w:cs="Arial"/>
          <w:sz w:val="22"/>
          <w:szCs w:val="22"/>
        </w:rPr>
        <w:t xml:space="preserve"> </w:t>
      </w:r>
      <w:r w:rsidR="006C6C94" w:rsidRPr="006C6C94">
        <w:rPr>
          <w:rFonts w:ascii="Arial" w:hAnsi="Arial" w:cs="Arial"/>
          <w:sz w:val="22"/>
          <w:szCs w:val="22"/>
        </w:rPr>
        <w:t>00</w:t>
      </w:r>
      <w:r w:rsidRPr="006C6C94">
        <w:rPr>
          <w:rFonts w:ascii="Arial" w:hAnsi="Arial" w:cs="Arial"/>
          <w:sz w:val="22"/>
          <w:szCs w:val="22"/>
        </w:rPr>
        <w:t xml:space="preserve">262340, zastoupené </w:t>
      </w:r>
      <w:r w:rsidR="00E91560" w:rsidRPr="006C6C94">
        <w:rPr>
          <w:rFonts w:ascii="Arial" w:hAnsi="Arial" w:cs="Arial"/>
          <w:b/>
          <w:sz w:val="22"/>
          <w:szCs w:val="22"/>
        </w:rPr>
        <w:t>Ing. Milošem Velem</w:t>
      </w:r>
      <w:r w:rsidRPr="006C6C94">
        <w:rPr>
          <w:rFonts w:ascii="Arial" w:hAnsi="Arial" w:cs="Arial"/>
          <w:sz w:val="22"/>
          <w:szCs w:val="22"/>
        </w:rPr>
        <w:t>, primátor</w:t>
      </w:r>
      <w:r w:rsidR="005E2C2F" w:rsidRPr="006C6C94">
        <w:rPr>
          <w:rFonts w:ascii="Arial" w:hAnsi="Arial" w:cs="Arial"/>
          <w:sz w:val="22"/>
          <w:szCs w:val="22"/>
        </w:rPr>
        <w:t>em</w:t>
      </w:r>
      <w:r w:rsidRPr="006C6C94">
        <w:rPr>
          <w:rFonts w:ascii="Arial" w:hAnsi="Arial" w:cs="Arial"/>
          <w:sz w:val="22"/>
          <w:szCs w:val="22"/>
        </w:rPr>
        <w:t xml:space="preserve"> města </w:t>
      </w:r>
    </w:p>
    <w:p w14:paraId="69C02186" w14:textId="77777777" w:rsidR="00155AB3" w:rsidRPr="006C6C94" w:rsidRDefault="00155AB3" w:rsidP="00155AB3">
      <w:pPr>
        <w:ind w:left="29" w:hanging="29"/>
        <w:jc w:val="both"/>
        <w:outlineLvl w:val="0"/>
        <w:rPr>
          <w:rFonts w:ascii="Arial" w:hAnsi="Arial" w:cs="Arial"/>
          <w:snapToGrid w:val="0"/>
          <w:sz w:val="22"/>
          <w:szCs w:val="22"/>
        </w:rPr>
      </w:pPr>
      <w:r w:rsidRPr="006C6C94">
        <w:rPr>
          <w:rFonts w:ascii="Arial" w:hAnsi="Arial" w:cs="Arial"/>
          <w:snapToGrid w:val="0"/>
          <w:sz w:val="22"/>
          <w:szCs w:val="22"/>
        </w:rPr>
        <w:t xml:space="preserve">jako </w:t>
      </w:r>
      <w:r w:rsidRPr="006C6C94">
        <w:rPr>
          <w:rFonts w:ascii="Arial" w:hAnsi="Arial" w:cs="Arial"/>
          <w:i/>
          <w:snapToGrid w:val="0"/>
          <w:sz w:val="22"/>
          <w:szCs w:val="22"/>
        </w:rPr>
        <w:t>strana povinná</w:t>
      </w:r>
      <w:r w:rsidRPr="006C6C94">
        <w:rPr>
          <w:rFonts w:ascii="Arial" w:hAnsi="Arial" w:cs="Arial"/>
          <w:b/>
          <w:snapToGrid w:val="0"/>
          <w:sz w:val="22"/>
          <w:szCs w:val="22"/>
        </w:rPr>
        <w:t>,</w:t>
      </w:r>
    </w:p>
    <w:p w14:paraId="128BD64D" w14:textId="77777777" w:rsidR="00AA7D8F" w:rsidRPr="006C6C94" w:rsidRDefault="00AA7D8F" w:rsidP="00155AB3">
      <w:pPr>
        <w:widowControl w:val="0"/>
        <w:shd w:val="clear" w:color="auto" w:fill="FFFFFF"/>
        <w:rPr>
          <w:rFonts w:ascii="Arial" w:hAnsi="Arial" w:cs="Arial"/>
          <w:sz w:val="22"/>
          <w:szCs w:val="22"/>
        </w:rPr>
      </w:pPr>
    </w:p>
    <w:p w14:paraId="599953DD" w14:textId="77777777" w:rsidR="00155AB3" w:rsidRPr="006C6C94" w:rsidRDefault="00155AB3" w:rsidP="00155AB3">
      <w:pPr>
        <w:widowControl w:val="0"/>
        <w:shd w:val="clear" w:color="auto" w:fill="FFFFFF"/>
        <w:rPr>
          <w:rFonts w:ascii="Arial" w:hAnsi="Arial" w:cs="Arial"/>
          <w:sz w:val="22"/>
          <w:szCs w:val="22"/>
        </w:rPr>
      </w:pPr>
      <w:r w:rsidRPr="006C6C94">
        <w:rPr>
          <w:rFonts w:ascii="Arial" w:hAnsi="Arial" w:cs="Arial"/>
          <w:sz w:val="22"/>
          <w:szCs w:val="22"/>
        </w:rPr>
        <w:t>a</w:t>
      </w:r>
    </w:p>
    <w:p w14:paraId="716F1108" w14:textId="77777777" w:rsidR="00001AFC" w:rsidRPr="006C6C94" w:rsidRDefault="00001AFC" w:rsidP="00001AFC">
      <w:pPr>
        <w:widowControl w:val="0"/>
        <w:shd w:val="clear" w:color="auto" w:fill="FFFFFF"/>
        <w:rPr>
          <w:rFonts w:ascii="Arial" w:hAnsi="Arial" w:cs="Arial"/>
          <w:b/>
          <w:sz w:val="22"/>
          <w:szCs w:val="22"/>
        </w:rPr>
      </w:pPr>
    </w:p>
    <w:p w14:paraId="27E8A930" w14:textId="0F99375A" w:rsidR="00DC3D19" w:rsidRDefault="000C7E01" w:rsidP="000C7E01">
      <w:pPr>
        <w:jc w:val="both"/>
        <w:rPr>
          <w:rFonts w:ascii="Arial" w:hAnsi="Arial" w:cs="Arial"/>
          <w:iCs/>
          <w:sz w:val="22"/>
        </w:rPr>
      </w:pPr>
      <w:bookmarkStart w:id="0" w:name="_Hlk113874067"/>
      <w:proofErr w:type="spellStart"/>
      <w:r w:rsidRPr="006C6C94">
        <w:rPr>
          <w:rFonts w:ascii="Arial" w:hAnsi="Arial" w:cs="Arial"/>
          <w:b/>
          <w:sz w:val="22"/>
          <w:szCs w:val="22"/>
        </w:rPr>
        <w:t>Telco</w:t>
      </w:r>
      <w:proofErr w:type="spellEnd"/>
      <w:r w:rsidRPr="006C6C94">
        <w:rPr>
          <w:rFonts w:ascii="Arial" w:hAnsi="Arial" w:cs="Arial"/>
          <w:b/>
          <w:sz w:val="22"/>
          <w:szCs w:val="22"/>
        </w:rPr>
        <w:t xml:space="preserve"> Pro </w:t>
      </w:r>
      <w:proofErr w:type="spellStart"/>
      <w:r w:rsidRPr="006C6C94">
        <w:rPr>
          <w:rFonts w:ascii="Arial" w:hAnsi="Arial" w:cs="Arial"/>
          <w:b/>
          <w:sz w:val="22"/>
          <w:szCs w:val="22"/>
        </w:rPr>
        <w:t>Services</w:t>
      </w:r>
      <w:proofErr w:type="spellEnd"/>
      <w:r w:rsidRPr="006C6C94">
        <w:rPr>
          <w:rFonts w:ascii="Arial" w:hAnsi="Arial" w:cs="Arial"/>
          <w:b/>
          <w:sz w:val="22"/>
          <w:szCs w:val="22"/>
        </w:rPr>
        <w:t>, a. s.</w:t>
      </w:r>
      <w:r w:rsidRPr="006C6C94">
        <w:rPr>
          <w:rFonts w:ascii="Arial" w:hAnsi="Arial" w:cs="Arial"/>
          <w:bCs/>
          <w:sz w:val="22"/>
          <w:szCs w:val="22"/>
        </w:rPr>
        <w:t>,</w:t>
      </w:r>
      <w:r w:rsidRPr="006C6C94">
        <w:rPr>
          <w:rFonts w:ascii="Arial" w:hAnsi="Arial" w:cs="Arial"/>
          <w:b/>
          <w:sz w:val="22"/>
          <w:szCs w:val="22"/>
        </w:rPr>
        <w:t xml:space="preserve"> </w:t>
      </w:r>
      <w:r w:rsidRPr="006C6C94">
        <w:rPr>
          <w:rFonts w:ascii="Arial" w:hAnsi="Arial" w:cs="Arial"/>
          <w:bCs/>
          <w:sz w:val="22"/>
          <w:szCs w:val="22"/>
        </w:rPr>
        <w:t>se sídlem</w:t>
      </w:r>
      <w:r w:rsidRPr="006C6C94">
        <w:rPr>
          <w:rFonts w:ascii="Arial" w:hAnsi="Arial" w:cs="Arial"/>
          <w:b/>
          <w:sz w:val="22"/>
          <w:szCs w:val="22"/>
        </w:rPr>
        <w:t xml:space="preserve"> </w:t>
      </w:r>
      <w:r w:rsidRPr="006C6C94">
        <w:rPr>
          <w:rFonts w:ascii="Arial" w:hAnsi="Arial" w:cs="Arial"/>
          <w:bCs/>
          <w:sz w:val="22"/>
          <w:szCs w:val="22"/>
        </w:rPr>
        <w:t>Duhová 1531/3, 140 00 Praha 4</w:t>
      </w:r>
      <w:r w:rsidRPr="006C6C94">
        <w:rPr>
          <w:rFonts w:ascii="Arial" w:hAnsi="Arial" w:cs="Arial"/>
          <w:sz w:val="22"/>
          <w:szCs w:val="22"/>
        </w:rPr>
        <w:t>, IČ</w:t>
      </w:r>
      <w:r w:rsidR="0084695A" w:rsidRPr="006C6C94">
        <w:rPr>
          <w:rFonts w:ascii="Arial" w:hAnsi="Arial" w:cs="Arial"/>
          <w:sz w:val="22"/>
          <w:szCs w:val="22"/>
        </w:rPr>
        <w:t>O</w:t>
      </w:r>
      <w:r w:rsidRPr="006C6C94">
        <w:rPr>
          <w:rFonts w:ascii="Arial" w:hAnsi="Arial" w:cs="Arial"/>
          <w:sz w:val="22"/>
          <w:szCs w:val="22"/>
        </w:rPr>
        <w:t xml:space="preserve"> 29148278, zapsaná v obchodním rejstříku vedeném Městským soudem v Praze, oddíl B, vložka 18830</w:t>
      </w:r>
      <w:bookmarkEnd w:id="0"/>
      <w:r w:rsidRPr="006C6C94">
        <w:rPr>
          <w:rFonts w:ascii="Arial" w:hAnsi="Arial" w:cs="Arial"/>
          <w:sz w:val="22"/>
          <w:szCs w:val="22"/>
        </w:rPr>
        <w:t xml:space="preserve">, </w:t>
      </w:r>
      <w:r w:rsidRPr="006C6C94">
        <w:rPr>
          <w:rFonts w:ascii="Arial" w:hAnsi="Arial" w:cs="Arial"/>
          <w:iCs/>
          <w:sz w:val="22"/>
        </w:rPr>
        <w:t xml:space="preserve">zastoupená </w:t>
      </w:r>
      <w:r w:rsidR="00DC3D19">
        <w:rPr>
          <w:rFonts w:ascii="Arial" w:hAnsi="Arial" w:cs="Arial"/>
          <w:iCs/>
          <w:sz w:val="22"/>
        </w:rPr>
        <w:tab/>
      </w:r>
      <w:proofErr w:type="spellStart"/>
      <w:r w:rsidR="00511F37">
        <w:rPr>
          <w:rFonts w:ascii="Arial" w:hAnsi="Arial" w:cs="Arial"/>
          <w:b/>
          <w:bCs/>
          <w:iCs/>
          <w:sz w:val="22"/>
        </w:rPr>
        <w:t>Xxxxxxxxxx</w:t>
      </w:r>
      <w:proofErr w:type="spellEnd"/>
      <w:r w:rsidR="00511F37" w:rsidRPr="006C6C94">
        <w:rPr>
          <w:rFonts w:ascii="Arial" w:hAnsi="Arial" w:cs="Arial"/>
          <w:b/>
          <w:bCs/>
          <w:iCs/>
          <w:sz w:val="22"/>
        </w:rPr>
        <w:t xml:space="preserve"> </w:t>
      </w:r>
      <w:proofErr w:type="spellStart"/>
      <w:r w:rsidR="00511F37">
        <w:rPr>
          <w:rFonts w:ascii="Arial" w:hAnsi="Arial" w:cs="Arial"/>
          <w:b/>
          <w:bCs/>
          <w:iCs/>
          <w:sz w:val="22"/>
        </w:rPr>
        <w:t>Xxxxxxx</w:t>
      </w:r>
      <w:proofErr w:type="spellEnd"/>
      <w:r w:rsidR="006E1F16" w:rsidRPr="006E1F16">
        <w:rPr>
          <w:rFonts w:ascii="Arial" w:hAnsi="Arial" w:cs="Arial"/>
          <w:iCs/>
          <w:sz w:val="22"/>
        </w:rPr>
        <w:t xml:space="preserve"> </w:t>
      </w:r>
      <w:r w:rsidR="00511F37">
        <w:rPr>
          <w:rFonts w:ascii="Arial" w:hAnsi="Arial" w:cs="Arial"/>
          <w:iCs/>
          <w:sz w:val="22"/>
        </w:rPr>
        <w:t>XX</w:t>
      </w:r>
      <w:r w:rsidR="006E1F16" w:rsidRPr="006E1F16">
        <w:rPr>
          <w:rFonts w:ascii="Arial" w:hAnsi="Arial" w:cs="Arial"/>
          <w:iCs/>
          <w:sz w:val="22"/>
        </w:rPr>
        <w:t xml:space="preserve"> </w:t>
      </w:r>
      <w:proofErr w:type="spellStart"/>
      <w:r w:rsidR="00511F37">
        <w:rPr>
          <w:rFonts w:ascii="Arial" w:hAnsi="Arial" w:cs="Arial"/>
          <w:iCs/>
          <w:sz w:val="22"/>
        </w:rPr>
        <w:t>xxxxxxxxx</w:t>
      </w:r>
      <w:proofErr w:type="spellEnd"/>
      <w:r w:rsidR="006E1F16" w:rsidRPr="006E1F16">
        <w:rPr>
          <w:rFonts w:ascii="Arial" w:hAnsi="Arial" w:cs="Arial"/>
          <w:iCs/>
          <w:sz w:val="22"/>
        </w:rPr>
        <w:t xml:space="preserve"> </w:t>
      </w:r>
      <w:proofErr w:type="spellStart"/>
      <w:r w:rsidR="00511F37">
        <w:rPr>
          <w:rFonts w:ascii="Arial" w:hAnsi="Arial" w:cs="Arial"/>
          <w:iCs/>
          <w:sz w:val="22"/>
        </w:rPr>
        <w:t>xxxxx</w:t>
      </w:r>
      <w:proofErr w:type="spellEnd"/>
      <w:r w:rsidR="006E1F16" w:rsidRPr="006E1F16">
        <w:rPr>
          <w:rFonts w:ascii="Arial" w:hAnsi="Arial" w:cs="Arial"/>
          <w:iCs/>
          <w:sz w:val="22"/>
        </w:rPr>
        <w:t xml:space="preserve"> </w:t>
      </w:r>
      <w:r w:rsidR="00511F37">
        <w:rPr>
          <w:rFonts w:ascii="Arial" w:hAnsi="Arial" w:cs="Arial"/>
          <w:iCs/>
          <w:sz w:val="22"/>
        </w:rPr>
        <w:t>x</w:t>
      </w:r>
      <w:r w:rsidR="006E1F16" w:rsidRPr="006E1F16">
        <w:rPr>
          <w:rFonts w:ascii="Arial" w:hAnsi="Arial" w:cs="Arial"/>
          <w:iCs/>
          <w:sz w:val="22"/>
        </w:rPr>
        <w:t xml:space="preserve"> </w:t>
      </w:r>
      <w:proofErr w:type="spellStart"/>
      <w:r w:rsidR="00511F37">
        <w:rPr>
          <w:rFonts w:ascii="Arial" w:hAnsi="Arial" w:cs="Arial"/>
          <w:iCs/>
          <w:sz w:val="22"/>
        </w:rPr>
        <w:t>xxxxxx</w:t>
      </w:r>
      <w:proofErr w:type="spellEnd"/>
      <w:r w:rsidR="0024404F" w:rsidRPr="00CD3B16">
        <w:rPr>
          <w:rFonts w:ascii="Arial" w:hAnsi="Arial" w:cs="Arial"/>
          <w:iCs/>
          <w:sz w:val="22"/>
        </w:rPr>
        <w:t xml:space="preserve"> </w:t>
      </w:r>
      <w:r w:rsidR="00511F37">
        <w:rPr>
          <w:rFonts w:ascii="Arial" w:hAnsi="Arial" w:cs="Arial"/>
          <w:iCs/>
          <w:sz w:val="22"/>
        </w:rPr>
        <w:t>XXX</w:t>
      </w:r>
      <w:r w:rsidRPr="00CD3B16">
        <w:rPr>
          <w:rFonts w:ascii="Arial" w:hAnsi="Arial" w:cs="Arial"/>
          <w:iCs/>
          <w:sz w:val="22"/>
        </w:rPr>
        <w:t xml:space="preserve"> </w:t>
      </w:r>
      <w:r w:rsidR="00511F37">
        <w:rPr>
          <w:rFonts w:ascii="Arial" w:hAnsi="Arial" w:cs="Arial"/>
          <w:iCs/>
          <w:sz w:val="22"/>
        </w:rPr>
        <w:t>x</w:t>
      </w:r>
      <w:r w:rsidRPr="00CD3B16">
        <w:rPr>
          <w:rFonts w:ascii="Arial" w:hAnsi="Arial" w:cs="Arial"/>
          <w:iCs/>
          <w:sz w:val="22"/>
        </w:rPr>
        <w:t xml:space="preserve">. </w:t>
      </w:r>
      <w:r w:rsidR="00511F37">
        <w:rPr>
          <w:rFonts w:ascii="Arial" w:hAnsi="Arial" w:cs="Arial"/>
          <w:iCs/>
          <w:sz w:val="22"/>
        </w:rPr>
        <w:t>x</w:t>
      </w:r>
      <w:r w:rsidRPr="006C6C94">
        <w:rPr>
          <w:rFonts w:ascii="Arial" w:hAnsi="Arial" w:cs="Arial"/>
          <w:iCs/>
          <w:sz w:val="22"/>
        </w:rPr>
        <w:t>. a</w:t>
      </w:r>
      <w:r w:rsidR="0084695A" w:rsidRPr="006C6C94">
        <w:rPr>
          <w:rFonts w:ascii="Arial" w:hAnsi="Arial" w:cs="Arial"/>
          <w:iCs/>
          <w:sz w:val="22"/>
        </w:rPr>
        <w:t xml:space="preserve"> </w:t>
      </w:r>
    </w:p>
    <w:p w14:paraId="13B07BDD" w14:textId="233A098B" w:rsidR="00DA6E50" w:rsidRDefault="00511F37" w:rsidP="0069084B">
      <w:pPr>
        <w:ind w:left="708" w:firstLine="708"/>
        <w:jc w:val="both"/>
        <w:rPr>
          <w:rFonts w:ascii="Arial" w:hAnsi="Arial" w:cs="Arial"/>
          <w:iCs/>
          <w:sz w:val="22"/>
        </w:rPr>
      </w:pPr>
      <w:proofErr w:type="spellStart"/>
      <w:r>
        <w:rPr>
          <w:rFonts w:ascii="Arial" w:hAnsi="Arial" w:cs="Arial"/>
          <w:b/>
          <w:bCs/>
          <w:iCs/>
          <w:sz w:val="22"/>
        </w:rPr>
        <w:t>Xxxxxxx</w:t>
      </w:r>
      <w:proofErr w:type="spellEnd"/>
      <w:r w:rsidR="000C7E01" w:rsidRPr="006C6C94">
        <w:rPr>
          <w:rFonts w:ascii="Arial" w:hAnsi="Arial" w:cs="Arial"/>
          <w:b/>
          <w:bCs/>
          <w:iCs/>
          <w:sz w:val="22"/>
        </w:rPr>
        <w:t xml:space="preserve"> </w:t>
      </w:r>
      <w:proofErr w:type="spellStart"/>
      <w:r>
        <w:rPr>
          <w:rFonts w:ascii="Arial" w:hAnsi="Arial" w:cs="Arial"/>
          <w:b/>
          <w:bCs/>
          <w:iCs/>
          <w:sz w:val="22"/>
        </w:rPr>
        <w:t>Xxxxxxxx</w:t>
      </w:r>
      <w:proofErr w:type="spellEnd"/>
      <w:r w:rsidR="000C7E01" w:rsidRPr="00CD3B16">
        <w:rPr>
          <w:rFonts w:ascii="Arial" w:hAnsi="Arial" w:cs="Arial"/>
          <w:iCs/>
          <w:sz w:val="22"/>
        </w:rPr>
        <w:t xml:space="preserve">, </w:t>
      </w:r>
      <w:r>
        <w:rPr>
          <w:rFonts w:ascii="Arial" w:hAnsi="Arial" w:cs="Arial"/>
          <w:iCs/>
          <w:sz w:val="22"/>
        </w:rPr>
        <w:t>X</w:t>
      </w:r>
      <w:r w:rsidR="00747EA3" w:rsidRPr="00747EA3">
        <w:rPr>
          <w:rFonts w:ascii="Arial" w:hAnsi="Arial" w:cs="Arial"/>
          <w:iCs/>
          <w:sz w:val="22"/>
        </w:rPr>
        <w:t xml:space="preserve"> </w:t>
      </w:r>
      <w:proofErr w:type="spellStart"/>
      <w:r>
        <w:rPr>
          <w:rFonts w:ascii="Arial" w:hAnsi="Arial" w:cs="Arial"/>
          <w:iCs/>
          <w:sz w:val="22"/>
        </w:rPr>
        <w:t>xxxxxx</w:t>
      </w:r>
      <w:r w:rsidR="00747EA3" w:rsidRPr="00747EA3">
        <w:rPr>
          <w:rFonts w:ascii="Arial" w:hAnsi="Arial" w:cs="Arial"/>
          <w:iCs/>
          <w:sz w:val="22"/>
        </w:rPr>
        <w:t>-</w:t>
      </w:r>
      <w:r>
        <w:rPr>
          <w:rFonts w:ascii="Arial" w:hAnsi="Arial" w:cs="Arial"/>
          <w:iCs/>
          <w:sz w:val="22"/>
        </w:rPr>
        <w:t>xxxxxx</w:t>
      </w:r>
      <w:proofErr w:type="spellEnd"/>
      <w:r w:rsidR="00747EA3">
        <w:rPr>
          <w:rFonts w:ascii="Arial" w:hAnsi="Arial" w:cs="Arial"/>
          <w:iCs/>
          <w:sz w:val="22"/>
        </w:rPr>
        <w:t xml:space="preserve">, </w:t>
      </w:r>
      <w:r>
        <w:rPr>
          <w:rFonts w:ascii="Arial" w:hAnsi="Arial" w:cs="Arial"/>
          <w:iCs/>
          <w:sz w:val="22"/>
        </w:rPr>
        <w:t>XXX</w:t>
      </w:r>
      <w:r w:rsidR="00CD3B16" w:rsidRPr="00CD3B16">
        <w:rPr>
          <w:rFonts w:ascii="Arial" w:hAnsi="Arial" w:cs="Arial"/>
          <w:iCs/>
          <w:sz w:val="22"/>
        </w:rPr>
        <w:t xml:space="preserve"> </w:t>
      </w:r>
      <w:r>
        <w:rPr>
          <w:rFonts w:ascii="Arial" w:hAnsi="Arial" w:cs="Arial"/>
          <w:iCs/>
          <w:sz w:val="22"/>
        </w:rPr>
        <w:t>x</w:t>
      </w:r>
      <w:r w:rsidR="00CD3B16" w:rsidRPr="00CD3B16">
        <w:rPr>
          <w:rFonts w:ascii="Arial" w:hAnsi="Arial" w:cs="Arial"/>
          <w:iCs/>
          <w:sz w:val="22"/>
        </w:rPr>
        <w:t xml:space="preserve">. </w:t>
      </w:r>
      <w:r>
        <w:rPr>
          <w:rFonts w:ascii="Arial" w:hAnsi="Arial" w:cs="Arial"/>
          <w:iCs/>
          <w:sz w:val="22"/>
        </w:rPr>
        <w:t>x</w:t>
      </w:r>
      <w:r w:rsidR="00CD3B16" w:rsidRPr="00CD3B16">
        <w:rPr>
          <w:rFonts w:ascii="Arial" w:hAnsi="Arial" w:cs="Arial"/>
          <w:iCs/>
          <w:sz w:val="22"/>
        </w:rPr>
        <w:t xml:space="preserve">., </w:t>
      </w:r>
    </w:p>
    <w:p w14:paraId="358D8C12" w14:textId="60A041A1" w:rsidR="000C7E01" w:rsidRPr="00CD3B16" w:rsidRDefault="00DA6E50" w:rsidP="0069084B">
      <w:pPr>
        <w:ind w:left="708" w:firstLine="708"/>
        <w:jc w:val="both"/>
        <w:rPr>
          <w:rFonts w:ascii="Arial" w:hAnsi="Arial" w:cs="Arial"/>
          <w:iCs/>
          <w:sz w:val="22"/>
        </w:rPr>
      </w:pPr>
      <w:r w:rsidRPr="00DA6E50">
        <w:rPr>
          <w:rFonts w:ascii="Arial" w:hAnsi="Arial" w:cs="Arial"/>
          <w:iCs/>
          <w:sz w:val="22"/>
        </w:rPr>
        <w:t xml:space="preserve">oba na základě plné moci ze dne </w:t>
      </w:r>
      <w:r w:rsidR="00567098">
        <w:rPr>
          <w:rFonts w:ascii="Arial" w:hAnsi="Arial" w:cs="Arial"/>
          <w:noProof/>
          <w:sz w:val="22"/>
          <w:lang w:eastAsia="en-US"/>
        </w:rPr>
        <w:t>xx</w:t>
      </w:r>
      <w:r w:rsidR="00567098" w:rsidRPr="009E48AC">
        <w:rPr>
          <w:rFonts w:ascii="Arial" w:hAnsi="Arial" w:cs="Arial"/>
          <w:noProof/>
          <w:sz w:val="22"/>
          <w:lang w:eastAsia="en-US"/>
        </w:rPr>
        <w:t>.</w:t>
      </w:r>
      <w:r w:rsidR="00567098">
        <w:rPr>
          <w:rFonts w:ascii="Arial" w:hAnsi="Arial" w:cs="Arial"/>
          <w:noProof/>
          <w:sz w:val="22"/>
          <w:lang w:eastAsia="en-US"/>
        </w:rPr>
        <w:t>xx</w:t>
      </w:r>
      <w:r w:rsidR="00567098" w:rsidRPr="009E48AC">
        <w:rPr>
          <w:rFonts w:ascii="Arial" w:hAnsi="Arial" w:cs="Arial"/>
          <w:noProof/>
          <w:sz w:val="22"/>
          <w:lang w:eastAsia="en-US"/>
        </w:rPr>
        <w:t>.</w:t>
      </w:r>
      <w:r w:rsidR="00567098">
        <w:rPr>
          <w:rFonts w:ascii="Arial" w:hAnsi="Arial" w:cs="Arial"/>
          <w:noProof/>
          <w:sz w:val="22"/>
          <w:lang w:eastAsia="en-US"/>
        </w:rPr>
        <w:t>xxxx</w:t>
      </w:r>
      <w:r w:rsidR="00CD3B16">
        <w:rPr>
          <w:rFonts w:ascii="Arial" w:hAnsi="Arial" w:cs="Arial"/>
          <w:iCs/>
          <w:sz w:val="22"/>
        </w:rPr>
        <w:t>,</w:t>
      </w:r>
    </w:p>
    <w:p w14:paraId="73562516" w14:textId="77777777" w:rsidR="00155AB3" w:rsidRPr="006C6C94" w:rsidRDefault="00155AB3" w:rsidP="00001AFC">
      <w:pPr>
        <w:jc w:val="both"/>
        <w:rPr>
          <w:rFonts w:ascii="Arial" w:hAnsi="Arial" w:cs="Arial"/>
          <w:snapToGrid w:val="0"/>
          <w:sz w:val="22"/>
          <w:szCs w:val="22"/>
        </w:rPr>
      </w:pPr>
      <w:r w:rsidRPr="006C6C94">
        <w:rPr>
          <w:rFonts w:ascii="Arial" w:hAnsi="Arial" w:cs="Arial"/>
          <w:snapToGrid w:val="0"/>
          <w:sz w:val="22"/>
          <w:szCs w:val="22"/>
        </w:rPr>
        <w:t xml:space="preserve">jako </w:t>
      </w:r>
      <w:r w:rsidRPr="006C6C94">
        <w:rPr>
          <w:rFonts w:ascii="Arial" w:hAnsi="Arial" w:cs="Arial"/>
          <w:i/>
          <w:snapToGrid w:val="0"/>
          <w:sz w:val="22"/>
          <w:szCs w:val="22"/>
        </w:rPr>
        <w:t>strana oprávněná</w:t>
      </w:r>
      <w:r w:rsidRPr="006C6C94">
        <w:rPr>
          <w:rFonts w:ascii="Arial" w:hAnsi="Arial" w:cs="Arial"/>
          <w:snapToGrid w:val="0"/>
          <w:sz w:val="22"/>
          <w:szCs w:val="22"/>
        </w:rPr>
        <w:t xml:space="preserve">,  </w:t>
      </w:r>
    </w:p>
    <w:p w14:paraId="4AD9A584" w14:textId="77777777" w:rsidR="008252E4" w:rsidRPr="006C6C94" w:rsidRDefault="008252E4" w:rsidP="002D4871">
      <w:pPr>
        <w:ind w:left="737" w:hanging="737"/>
        <w:jc w:val="both"/>
        <w:outlineLvl w:val="0"/>
        <w:rPr>
          <w:rFonts w:ascii="Arial" w:hAnsi="Arial" w:cs="Arial"/>
          <w:snapToGrid w:val="0"/>
          <w:sz w:val="22"/>
          <w:szCs w:val="22"/>
        </w:rPr>
      </w:pPr>
    </w:p>
    <w:p w14:paraId="1AAFA1C8" w14:textId="77777777" w:rsidR="00724216" w:rsidRPr="006C6C94" w:rsidRDefault="001A5E18" w:rsidP="002D4871">
      <w:pPr>
        <w:ind w:left="737" w:hanging="737"/>
        <w:jc w:val="both"/>
        <w:outlineLvl w:val="0"/>
        <w:rPr>
          <w:rFonts w:ascii="Arial" w:hAnsi="Arial" w:cs="Arial"/>
          <w:snapToGrid w:val="0"/>
          <w:sz w:val="22"/>
          <w:szCs w:val="22"/>
        </w:rPr>
      </w:pPr>
      <w:r w:rsidRPr="006C6C94">
        <w:rPr>
          <w:rFonts w:ascii="Arial" w:hAnsi="Arial" w:cs="Arial"/>
          <w:snapToGrid w:val="0"/>
          <w:sz w:val="22"/>
          <w:szCs w:val="22"/>
        </w:rPr>
        <w:t xml:space="preserve">uzavírají </w:t>
      </w:r>
      <w:r w:rsidR="008252E4" w:rsidRPr="006C6C94">
        <w:rPr>
          <w:rFonts w:ascii="Arial" w:hAnsi="Arial" w:cs="Arial"/>
          <w:snapToGrid w:val="0"/>
          <w:sz w:val="22"/>
          <w:szCs w:val="22"/>
        </w:rPr>
        <w:t>t</w:t>
      </w:r>
      <w:r w:rsidRPr="006C6C94">
        <w:rPr>
          <w:rFonts w:ascii="Arial" w:hAnsi="Arial" w:cs="Arial"/>
          <w:snapToGrid w:val="0"/>
          <w:sz w:val="22"/>
          <w:szCs w:val="22"/>
        </w:rPr>
        <w:t>u</w:t>
      </w:r>
      <w:r w:rsidR="008252E4" w:rsidRPr="006C6C94">
        <w:rPr>
          <w:rFonts w:ascii="Arial" w:hAnsi="Arial" w:cs="Arial"/>
          <w:snapToGrid w:val="0"/>
          <w:sz w:val="22"/>
          <w:szCs w:val="22"/>
        </w:rPr>
        <w:t>to</w:t>
      </w:r>
    </w:p>
    <w:p w14:paraId="0899ED76" w14:textId="77777777" w:rsidR="00AA7D8F" w:rsidRPr="006C6C94" w:rsidRDefault="00AA7D8F" w:rsidP="006B6CCA">
      <w:pPr>
        <w:jc w:val="both"/>
        <w:outlineLvl w:val="0"/>
        <w:rPr>
          <w:rFonts w:ascii="Arial" w:hAnsi="Arial" w:cs="Arial"/>
          <w:snapToGrid w:val="0"/>
          <w:color w:val="EE0000"/>
          <w:sz w:val="22"/>
          <w:szCs w:val="22"/>
        </w:rPr>
      </w:pPr>
    </w:p>
    <w:p w14:paraId="0C866766" w14:textId="77777777" w:rsidR="003428E2" w:rsidRPr="006C6C94" w:rsidRDefault="003428E2" w:rsidP="002D4871">
      <w:pPr>
        <w:ind w:left="737" w:hanging="737"/>
        <w:jc w:val="both"/>
        <w:outlineLvl w:val="0"/>
        <w:rPr>
          <w:rFonts w:ascii="Arial" w:hAnsi="Arial" w:cs="Arial"/>
          <w:snapToGrid w:val="0"/>
          <w:color w:val="EE0000"/>
          <w:sz w:val="22"/>
          <w:szCs w:val="22"/>
        </w:rPr>
      </w:pPr>
    </w:p>
    <w:p w14:paraId="1B395A1F" w14:textId="77777777" w:rsidR="006742C6" w:rsidRPr="006C6C94" w:rsidRDefault="006742C6" w:rsidP="002D4871">
      <w:pPr>
        <w:ind w:left="737" w:hanging="737"/>
        <w:jc w:val="both"/>
        <w:outlineLvl w:val="0"/>
        <w:rPr>
          <w:rFonts w:ascii="Arial" w:hAnsi="Arial" w:cs="Arial"/>
          <w:snapToGrid w:val="0"/>
          <w:sz w:val="22"/>
          <w:szCs w:val="22"/>
        </w:rPr>
      </w:pPr>
    </w:p>
    <w:p w14:paraId="0243153B" w14:textId="77777777" w:rsidR="00724216" w:rsidRPr="006C6C94" w:rsidRDefault="001A5E18" w:rsidP="00283440">
      <w:pPr>
        <w:ind w:left="737" w:hanging="737"/>
        <w:jc w:val="center"/>
        <w:outlineLvl w:val="0"/>
        <w:rPr>
          <w:rFonts w:ascii="Arial" w:hAnsi="Arial" w:cs="Arial"/>
          <w:b/>
          <w:snapToGrid w:val="0"/>
        </w:rPr>
      </w:pPr>
      <w:r w:rsidRPr="006C6C94">
        <w:rPr>
          <w:rFonts w:ascii="Arial" w:hAnsi="Arial" w:cs="Arial"/>
          <w:b/>
          <w:snapToGrid w:val="0"/>
        </w:rPr>
        <w:t xml:space="preserve">SMLOUVU </w:t>
      </w:r>
      <w:r w:rsidR="00874F14" w:rsidRPr="006C6C94">
        <w:rPr>
          <w:rFonts w:ascii="Arial" w:hAnsi="Arial" w:cs="Arial"/>
          <w:b/>
          <w:snapToGrid w:val="0"/>
        </w:rPr>
        <w:t xml:space="preserve">O </w:t>
      </w:r>
      <w:r w:rsidR="00E773E8" w:rsidRPr="006C6C94">
        <w:rPr>
          <w:rFonts w:ascii="Arial" w:hAnsi="Arial" w:cs="Arial"/>
          <w:b/>
          <w:snapToGrid w:val="0"/>
        </w:rPr>
        <w:t>ZŘÍZENÍ VĚCNÉHO BŘEMENE</w:t>
      </w:r>
    </w:p>
    <w:p w14:paraId="62923439" w14:textId="11DAC1E8" w:rsidR="00E773E8" w:rsidRPr="006C6C94" w:rsidRDefault="00E773E8" w:rsidP="00E773E8">
      <w:pPr>
        <w:widowControl w:val="0"/>
        <w:shd w:val="clear" w:color="auto" w:fill="FFFFFF"/>
        <w:jc w:val="center"/>
        <w:rPr>
          <w:rFonts w:ascii="Arial" w:hAnsi="Arial" w:cs="Arial"/>
          <w:b/>
          <w:spacing w:val="-3"/>
        </w:rPr>
      </w:pPr>
      <w:r w:rsidRPr="006C6C94">
        <w:rPr>
          <w:rFonts w:ascii="Arial" w:hAnsi="Arial" w:cs="Arial"/>
          <w:b/>
          <w:spacing w:val="-3"/>
        </w:rPr>
        <w:t xml:space="preserve">č. </w:t>
      </w:r>
      <w:r w:rsidR="005E2C2F" w:rsidRPr="006C6C94">
        <w:rPr>
          <w:rFonts w:ascii="Arial" w:hAnsi="Arial" w:cs="Arial"/>
          <w:b/>
          <w:spacing w:val="-3"/>
        </w:rPr>
        <w:t>SO/202</w:t>
      </w:r>
      <w:r w:rsidR="006C6C94" w:rsidRPr="006C6C94">
        <w:rPr>
          <w:rFonts w:ascii="Arial" w:hAnsi="Arial" w:cs="Arial"/>
          <w:b/>
          <w:spacing w:val="-3"/>
        </w:rPr>
        <w:t>5</w:t>
      </w:r>
      <w:r w:rsidR="00001AFC" w:rsidRPr="006C6C94">
        <w:rPr>
          <w:rFonts w:ascii="Arial" w:hAnsi="Arial" w:cs="Arial"/>
          <w:b/>
          <w:spacing w:val="-3"/>
        </w:rPr>
        <w:t>/</w:t>
      </w:r>
      <w:r w:rsidR="0084695A" w:rsidRPr="006C6C94">
        <w:rPr>
          <w:rFonts w:ascii="Arial" w:hAnsi="Arial" w:cs="Arial"/>
          <w:b/>
          <w:spacing w:val="-3"/>
        </w:rPr>
        <w:t>02</w:t>
      </w:r>
      <w:r w:rsidR="006C6C94" w:rsidRPr="006C6C94">
        <w:rPr>
          <w:rFonts w:ascii="Arial" w:hAnsi="Arial" w:cs="Arial"/>
          <w:b/>
          <w:spacing w:val="-3"/>
        </w:rPr>
        <w:t>21</w:t>
      </w:r>
    </w:p>
    <w:p w14:paraId="3D314C43" w14:textId="20F7ABEE" w:rsidR="00950803" w:rsidRPr="006C6C94" w:rsidRDefault="00950803" w:rsidP="00E773E8">
      <w:pPr>
        <w:widowControl w:val="0"/>
        <w:shd w:val="clear" w:color="auto" w:fill="FFFFFF"/>
        <w:jc w:val="center"/>
        <w:rPr>
          <w:rFonts w:ascii="Arial" w:hAnsi="Arial" w:cs="Arial"/>
          <w:b/>
          <w:color w:val="EE0000"/>
          <w:spacing w:val="-3"/>
        </w:rPr>
      </w:pPr>
      <w:r w:rsidRPr="0069084B">
        <w:rPr>
          <w:rFonts w:ascii="Arial" w:hAnsi="Arial" w:cs="Arial"/>
          <w:b/>
          <w:spacing w:val="-3"/>
        </w:rPr>
        <w:t xml:space="preserve">číslo oprávněné </w:t>
      </w:r>
      <w:r w:rsidR="00540D9A" w:rsidRPr="0069084B">
        <w:rPr>
          <w:rFonts w:ascii="Arial" w:hAnsi="Arial" w:cs="Arial"/>
          <w:b/>
          <w:spacing w:val="-3"/>
        </w:rPr>
        <w:t>4570107028</w:t>
      </w:r>
    </w:p>
    <w:p w14:paraId="1DEA6CF7" w14:textId="77777777" w:rsidR="003428E2" w:rsidRPr="006237BB" w:rsidRDefault="003428E2" w:rsidP="00E773E8">
      <w:pPr>
        <w:widowControl w:val="0"/>
        <w:shd w:val="clear" w:color="auto" w:fill="FFFFFF"/>
        <w:jc w:val="center"/>
        <w:rPr>
          <w:rFonts w:ascii="Arial" w:hAnsi="Arial" w:cs="Arial"/>
          <w:b/>
          <w:spacing w:val="-3"/>
        </w:rPr>
      </w:pPr>
    </w:p>
    <w:p w14:paraId="45BF3479" w14:textId="20F4B88C" w:rsidR="00CD3B16" w:rsidRDefault="00874F14" w:rsidP="001B5C9B">
      <w:pPr>
        <w:tabs>
          <w:tab w:val="left" w:pos="850"/>
        </w:tabs>
        <w:jc w:val="center"/>
        <w:rPr>
          <w:rStyle w:val="Text10"/>
          <w:i/>
          <w:iCs/>
          <w:sz w:val="22"/>
          <w:szCs w:val="22"/>
        </w:rPr>
      </w:pPr>
      <w:r w:rsidRPr="006237BB">
        <w:rPr>
          <w:rStyle w:val="Text10"/>
          <w:i/>
          <w:iCs/>
          <w:sz w:val="22"/>
          <w:szCs w:val="22"/>
        </w:rPr>
        <w:t xml:space="preserve">podle </w:t>
      </w:r>
      <w:proofErr w:type="spellStart"/>
      <w:r w:rsidRPr="006237BB">
        <w:rPr>
          <w:rStyle w:val="Text10"/>
          <w:i/>
          <w:iCs/>
          <w:sz w:val="22"/>
          <w:szCs w:val="22"/>
        </w:rPr>
        <w:t>ust</w:t>
      </w:r>
      <w:proofErr w:type="spellEnd"/>
      <w:r w:rsidRPr="006237BB">
        <w:rPr>
          <w:rStyle w:val="Text10"/>
          <w:i/>
          <w:iCs/>
          <w:sz w:val="22"/>
          <w:szCs w:val="22"/>
        </w:rPr>
        <w:t xml:space="preserve">. § </w:t>
      </w:r>
      <w:r w:rsidR="00AD428A" w:rsidRPr="006237BB">
        <w:rPr>
          <w:rStyle w:val="Text10"/>
          <w:i/>
          <w:iCs/>
          <w:sz w:val="22"/>
          <w:szCs w:val="22"/>
        </w:rPr>
        <w:t>1257</w:t>
      </w:r>
      <w:r w:rsidR="00CF48E5" w:rsidRPr="006237BB">
        <w:rPr>
          <w:rStyle w:val="Text10"/>
          <w:i/>
          <w:iCs/>
          <w:sz w:val="22"/>
          <w:szCs w:val="22"/>
        </w:rPr>
        <w:t xml:space="preserve"> až </w:t>
      </w:r>
      <w:r w:rsidR="00AD428A" w:rsidRPr="006237BB">
        <w:rPr>
          <w:rStyle w:val="Text10"/>
          <w:i/>
          <w:iCs/>
          <w:sz w:val="22"/>
          <w:szCs w:val="22"/>
        </w:rPr>
        <w:t xml:space="preserve">1266 a 1299 </w:t>
      </w:r>
      <w:r w:rsidR="00CF48E5" w:rsidRPr="006237BB">
        <w:rPr>
          <w:rStyle w:val="Text10"/>
          <w:i/>
          <w:iCs/>
          <w:sz w:val="22"/>
          <w:szCs w:val="22"/>
        </w:rPr>
        <w:t xml:space="preserve">až </w:t>
      </w:r>
      <w:r w:rsidR="00AD428A" w:rsidRPr="006237BB">
        <w:rPr>
          <w:rStyle w:val="Text10"/>
          <w:i/>
          <w:iCs/>
          <w:sz w:val="22"/>
          <w:szCs w:val="22"/>
        </w:rPr>
        <w:t xml:space="preserve">1302 </w:t>
      </w:r>
      <w:r w:rsidRPr="006237BB">
        <w:rPr>
          <w:rStyle w:val="Text10"/>
          <w:i/>
          <w:iCs/>
          <w:sz w:val="22"/>
          <w:szCs w:val="22"/>
        </w:rPr>
        <w:t>zákona č. 89/2012</w:t>
      </w:r>
      <w:r w:rsidR="008252E4" w:rsidRPr="006237BB">
        <w:rPr>
          <w:rStyle w:val="Text10"/>
          <w:i/>
          <w:iCs/>
          <w:sz w:val="22"/>
          <w:szCs w:val="22"/>
        </w:rPr>
        <w:t xml:space="preserve"> Sb., ob</w:t>
      </w:r>
      <w:r w:rsidR="005F5A5A" w:rsidRPr="006237BB">
        <w:rPr>
          <w:rStyle w:val="Text10"/>
          <w:i/>
          <w:iCs/>
          <w:sz w:val="22"/>
          <w:szCs w:val="22"/>
        </w:rPr>
        <w:t>čanský zákoník, v</w:t>
      </w:r>
      <w:r w:rsidR="00CD3B16">
        <w:rPr>
          <w:rStyle w:val="Text10"/>
          <w:i/>
          <w:iCs/>
          <w:sz w:val="22"/>
          <w:szCs w:val="22"/>
        </w:rPr>
        <w:t> </w:t>
      </w:r>
      <w:r w:rsidR="005F5A5A" w:rsidRPr="006237BB">
        <w:rPr>
          <w:rStyle w:val="Text10"/>
          <w:i/>
          <w:iCs/>
          <w:sz w:val="22"/>
          <w:szCs w:val="22"/>
        </w:rPr>
        <w:t xml:space="preserve">platném </w:t>
      </w:r>
      <w:r w:rsidR="00E43417" w:rsidRPr="006237BB">
        <w:rPr>
          <w:rStyle w:val="Text10"/>
          <w:i/>
          <w:iCs/>
          <w:sz w:val="22"/>
          <w:szCs w:val="22"/>
        </w:rPr>
        <w:t>znění</w:t>
      </w:r>
      <w:r w:rsidR="00E43417">
        <w:rPr>
          <w:rStyle w:val="Text10"/>
          <w:i/>
          <w:iCs/>
          <w:sz w:val="22"/>
          <w:szCs w:val="22"/>
        </w:rPr>
        <w:t xml:space="preserve"> </w:t>
      </w:r>
      <w:r w:rsidR="00E43417" w:rsidRPr="006237BB">
        <w:rPr>
          <w:rStyle w:val="Text10"/>
          <w:i/>
          <w:iCs/>
          <w:sz w:val="22"/>
          <w:szCs w:val="22"/>
        </w:rPr>
        <w:t>(</w:t>
      </w:r>
      <w:r w:rsidR="00917362" w:rsidRPr="006237BB">
        <w:rPr>
          <w:rStyle w:val="Text10"/>
          <w:i/>
          <w:iCs/>
          <w:sz w:val="22"/>
          <w:szCs w:val="22"/>
        </w:rPr>
        <w:t>dále jen „</w:t>
      </w:r>
      <w:proofErr w:type="spellStart"/>
      <w:r w:rsidR="00917362" w:rsidRPr="006237BB">
        <w:rPr>
          <w:rStyle w:val="Text10"/>
          <w:i/>
          <w:iCs/>
          <w:sz w:val="22"/>
          <w:szCs w:val="22"/>
        </w:rPr>
        <w:t>obč</w:t>
      </w:r>
      <w:proofErr w:type="spellEnd"/>
      <w:r w:rsidR="00917362" w:rsidRPr="006237BB">
        <w:rPr>
          <w:rStyle w:val="Text10"/>
          <w:i/>
          <w:iCs/>
          <w:sz w:val="22"/>
          <w:szCs w:val="22"/>
        </w:rPr>
        <w:t xml:space="preserve">. zák.“) </w:t>
      </w:r>
    </w:p>
    <w:p w14:paraId="03EA5DF5" w14:textId="6E120E65" w:rsidR="001B5C9B" w:rsidRPr="006237BB" w:rsidRDefault="001B5C9B" w:rsidP="001B5C9B">
      <w:pPr>
        <w:tabs>
          <w:tab w:val="left" w:pos="850"/>
        </w:tabs>
        <w:jc w:val="center"/>
        <w:rPr>
          <w:rFonts w:ascii="Arial" w:hAnsi="Arial" w:cs="Arial"/>
          <w:i/>
          <w:sz w:val="22"/>
          <w:szCs w:val="22"/>
        </w:rPr>
      </w:pPr>
      <w:r w:rsidRPr="006237BB">
        <w:rPr>
          <w:rStyle w:val="Text10"/>
          <w:i/>
          <w:iCs/>
          <w:sz w:val="22"/>
          <w:szCs w:val="22"/>
        </w:rPr>
        <w:t xml:space="preserve">a </w:t>
      </w:r>
      <w:r w:rsidRPr="006237BB">
        <w:rPr>
          <w:rFonts w:ascii="Arial" w:hAnsi="Arial" w:cs="Arial"/>
          <w:i/>
          <w:sz w:val="22"/>
          <w:szCs w:val="22"/>
        </w:rPr>
        <w:t>ve smyslu ustanovení § 104 odst. 3 zákona č.</w:t>
      </w:r>
      <w:r w:rsidR="00CD3B16">
        <w:rPr>
          <w:rFonts w:ascii="Arial" w:hAnsi="Arial" w:cs="Arial"/>
          <w:i/>
          <w:sz w:val="22"/>
          <w:szCs w:val="22"/>
        </w:rPr>
        <w:t> </w:t>
      </w:r>
      <w:r w:rsidRPr="006237BB">
        <w:rPr>
          <w:rFonts w:ascii="Arial" w:hAnsi="Arial" w:cs="Arial"/>
          <w:i/>
          <w:sz w:val="22"/>
          <w:szCs w:val="22"/>
        </w:rPr>
        <w:t>127/2005 Sb., o elektronických komunikacích a o změně některých souvisejících zákonů,</w:t>
      </w:r>
      <w:r w:rsidR="00BD5DC1" w:rsidRPr="006237BB">
        <w:rPr>
          <w:rFonts w:ascii="Arial" w:hAnsi="Arial" w:cs="Arial"/>
          <w:i/>
          <w:sz w:val="22"/>
          <w:szCs w:val="22"/>
        </w:rPr>
        <w:t xml:space="preserve"> v platném znění</w:t>
      </w:r>
      <w:r w:rsidR="00917362" w:rsidRPr="006237BB">
        <w:rPr>
          <w:rFonts w:ascii="Arial" w:hAnsi="Arial" w:cs="Arial"/>
          <w:i/>
          <w:sz w:val="22"/>
          <w:szCs w:val="22"/>
        </w:rPr>
        <w:t xml:space="preserve"> (dále jen „ZEK“)</w:t>
      </w:r>
      <w:r w:rsidR="00BD5DC1" w:rsidRPr="006237BB">
        <w:rPr>
          <w:rFonts w:ascii="Arial" w:hAnsi="Arial" w:cs="Arial"/>
          <w:i/>
          <w:sz w:val="22"/>
          <w:szCs w:val="22"/>
        </w:rPr>
        <w:t>,</w:t>
      </w:r>
    </w:p>
    <w:p w14:paraId="5126E893" w14:textId="143779B3" w:rsidR="003428E2" w:rsidRPr="006C6C94" w:rsidRDefault="003428E2" w:rsidP="002D4871">
      <w:pPr>
        <w:rPr>
          <w:rFonts w:ascii="Arial" w:hAnsi="Arial" w:cs="Arial"/>
          <w:b/>
          <w:snapToGrid w:val="0"/>
          <w:color w:val="EE0000"/>
          <w:sz w:val="22"/>
          <w:szCs w:val="22"/>
        </w:rPr>
      </w:pPr>
    </w:p>
    <w:p w14:paraId="2F44737D" w14:textId="77777777" w:rsidR="00AA7D8F" w:rsidRPr="006237BB" w:rsidRDefault="00AA7D8F" w:rsidP="002D4871">
      <w:pPr>
        <w:rPr>
          <w:rFonts w:ascii="Arial" w:hAnsi="Arial" w:cs="Arial"/>
          <w:b/>
          <w:snapToGrid w:val="0"/>
          <w:sz w:val="22"/>
          <w:szCs w:val="22"/>
        </w:rPr>
      </w:pPr>
    </w:p>
    <w:p w14:paraId="5CB5396D" w14:textId="77777777" w:rsidR="008252E4" w:rsidRPr="006237BB" w:rsidRDefault="008252E4" w:rsidP="002D4871">
      <w:pPr>
        <w:jc w:val="center"/>
        <w:outlineLvl w:val="0"/>
        <w:rPr>
          <w:rFonts w:ascii="Arial" w:hAnsi="Arial" w:cs="Arial"/>
          <w:b/>
          <w:snapToGrid w:val="0"/>
          <w:sz w:val="22"/>
          <w:szCs w:val="22"/>
        </w:rPr>
      </w:pPr>
      <w:r w:rsidRPr="006237BB">
        <w:rPr>
          <w:rFonts w:ascii="Arial" w:hAnsi="Arial" w:cs="Arial"/>
          <w:b/>
          <w:snapToGrid w:val="0"/>
          <w:sz w:val="22"/>
          <w:szCs w:val="22"/>
        </w:rPr>
        <w:t>I.</w:t>
      </w:r>
    </w:p>
    <w:p w14:paraId="2F68E543" w14:textId="77777777" w:rsidR="008252E4" w:rsidRPr="006237BB" w:rsidRDefault="008252E4" w:rsidP="002D4871">
      <w:pPr>
        <w:pStyle w:val="Zkladntextodsazen3"/>
        <w:ind w:left="0"/>
        <w:jc w:val="center"/>
        <w:rPr>
          <w:rFonts w:ascii="Arial" w:hAnsi="Arial" w:cs="Arial"/>
          <w:b/>
          <w:sz w:val="22"/>
          <w:szCs w:val="22"/>
        </w:rPr>
      </w:pPr>
      <w:r w:rsidRPr="006237BB">
        <w:rPr>
          <w:rFonts w:ascii="Arial" w:hAnsi="Arial" w:cs="Arial"/>
          <w:b/>
          <w:sz w:val="22"/>
          <w:szCs w:val="22"/>
        </w:rPr>
        <w:t xml:space="preserve">Právní stav v katastru nemovitostí </w:t>
      </w:r>
    </w:p>
    <w:p w14:paraId="66300CEF" w14:textId="77777777" w:rsidR="008252E4" w:rsidRPr="006237BB" w:rsidRDefault="008252E4" w:rsidP="002D4871">
      <w:pPr>
        <w:pStyle w:val="Zkladntextodsazen3"/>
        <w:spacing w:line="360" w:lineRule="auto"/>
        <w:ind w:left="0"/>
        <w:jc w:val="center"/>
        <w:rPr>
          <w:rFonts w:ascii="Arial" w:hAnsi="Arial" w:cs="Arial"/>
          <w:b/>
          <w:sz w:val="22"/>
          <w:szCs w:val="22"/>
        </w:rPr>
      </w:pPr>
      <w:r w:rsidRPr="006237BB">
        <w:rPr>
          <w:rFonts w:ascii="Arial" w:hAnsi="Arial" w:cs="Arial"/>
          <w:b/>
          <w:sz w:val="22"/>
          <w:szCs w:val="22"/>
        </w:rPr>
        <w:t>a faktický stav zařízení distribuční soustavy</w:t>
      </w:r>
    </w:p>
    <w:p w14:paraId="5C6D259B" w14:textId="184BE880" w:rsidR="008252E4" w:rsidRPr="0003636E" w:rsidRDefault="008252E4" w:rsidP="005624CA">
      <w:pPr>
        <w:pStyle w:val="Zkladntextodsazen3"/>
        <w:ind w:left="708" w:hanging="708"/>
        <w:rPr>
          <w:rFonts w:ascii="Arial" w:hAnsi="Arial" w:cs="Arial"/>
          <w:sz w:val="22"/>
          <w:szCs w:val="22"/>
        </w:rPr>
      </w:pPr>
      <w:r w:rsidRPr="006237BB">
        <w:rPr>
          <w:rFonts w:ascii="Arial" w:hAnsi="Arial" w:cs="Arial"/>
          <w:b/>
          <w:sz w:val="22"/>
          <w:szCs w:val="22"/>
        </w:rPr>
        <w:t>(1)</w:t>
      </w:r>
      <w:r w:rsidRPr="006237BB">
        <w:rPr>
          <w:rFonts w:ascii="Arial" w:hAnsi="Arial" w:cs="Arial"/>
          <w:sz w:val="22"/>
          <w:szCs w:val="22"/>
        </w:rPr>
        <w:tab/>
      </w:r>
      <w:r w:rsidR="005F5A5A" w:rsidRPr="006237BB">
        <w:rPr>
          <w:rFonts w:ascii="Arial" w:hAnsi="Arial" w:cs="Arial"/>
          <w:sz w:val="22"/>
          <w:szCs w:val="22"/>
        </w:rPr>
        <w:t xml:space="preserve">Strana povinná </w:t>
      </w:r>
      <w:r w:rsidRPr="006237BB">
        <w:rPr>
          <w:rFonts w:ascii="Arial" w:hAnsi="Arial" w:cs="Arial"/>
          <w:sz w:val="22"/>
          <w:szCs w:val="22"/>
        </w:rPr>
        <w:t xml:space="preserve">je dle zápisu v katastru nemovitostí, vedeného Katastrálním úřadem </w:t>
      </w:r>
      <w:r w:rsidR="004672CB" w:rsidRPr="006237BB">
        <w:rPr>
          <w:rFonts w:ascii="Arial" w:hAnsi="Arial" w:cs="Arial"/>
          <w:sz w:val="22"/>
          <w:szCs w:val="22"/>
        </w:rPr>
        <w:t xml:space="preserve">pro </w:t>
      </w:r>
      <w:r w:rsidR="00D20A30" w:rsidRPr="006237BB">
        <w:rPr>
          <w:rFonts w:ascii="Arial" w:hAnsi="Arial" w:cs="Arial"/>
          <w:sz w:val="22"/>
          <w:szCs w:val="22"/>
        </w:rPr>
        <w:t>Liberecký kraj, Katastrálním pracovištěm Jablonec nad</w:t>
      </w:r>
      <w:r w:rsidR="00630AB2" w:rsidRPr="006237BB">
        <w:rPr>
          <w:rFonts w:ascii="Arial" w:hAnsi="Arial" w:cs="Arial"/>
          <w:sz w:val="22"/>
          <w:szCs w:val="22"/>
        </w:rPr>
        <w:t> </w:t>
      </w:r>
      <w:r w:rsidR="00D20A30" w:rsidRPr="006237BB">
        <w:rPr>
          <w:rFonts w:ascii="Arial" w:hAnsi="Arial" w:cs="Arial"/>
          <w:sz w:val="22"/>
          <w:szCs w:val="22"/>
        </w:rPr>
        <w:t>Nisou, na LV č. 10001 pro</w:t>
      </w:r>
      <w:r w:rsidR="00CB2369" w:rsidRPr="006237BB">
        <w:rPr>
          <w:rFonts w:ascii="Arial" w:hAnsi="Arial" w:cs="Arial"/>
          <w:sz w:val="22"/>
          <w:szCs w:val="22"/>
        </w:rPr>
        <w:t> </w:t>
      </w:r>
      <w:r w:rsidR="004E3F54" w:rsidRPr="006237BB">
        <w:rPr>
          <w:rFonts w:ascii="Arial" w:hAnsi="Arial" w:cs="Arial"/>
          <w:sz w:val="22"/>
          <w:szCs w:val="22"/>
        </w:rPr>
        <w:t>k.</w:t>
      </w:r>
      <w:r w:rsidR="00C01088" w:rsidRPr="006237BB">
        <w:rPr>
          <w:rFonts w:ascii="Arial" w:hAnsi="Arial" w:cs="Arial"/>
          <w:sz w:val="22"/>
          <w:szCs w:val="22"/>
        </w:rPr>
        <w:t xml:space="preserve"> </w:t>
      </w:r>
      <w:proofErr w:type="spellStart"/>
      <w:r w:rsidR="004E3F54" w:rsidRPr="006237BB">
        <w:rPr>
          <w:rFonts w:ascii="Arial" w:hAnsi="Arial" w:cs="Arial"/>
          <w:sz w:val="22"/>
          <w:szCs w:val="22"/>
        </w:rPr>
        <w:t>ú</w:t>
      </w:r>
      <w:r w:rsidR="00FC073E" w:rsidRPr="006237BB">
        <w:rPr>
          <w:rFonts w:ascii="Arial" w:hAnsi="Arial" w:cs="Arial"/>
          <w:sz w:val="22"/>
          <w:szCs w:val="22"/>
        </w:rPr>
        <w:t>.</w:t>
      </w:r>
      <w:proofErr w:type="spellEnd"/>
      <w:r w:rsidR="00FC073E" w:rsidRPr="006237BB">
        <w:rPr>
          <w:rFonts w:ascii="Arial" w:hAnsi="Arial" w:cs="Arial"/>
          <w:sz w:val="22"/>
          <w:szCs w:val="22"/>
        </w:rPr>
        <w:t xml:space="preserve"> </w:t>
      </w:r>
      <w:r w:rsidR="00C36E56" w:rsidRPr="006237BB">
        <w:rPr>
          <w:rFonts w:ascii="Arial" w:hAnsi="Arial" w:cs="Arial"/>
          <w:sz w:val="22"/>
          <w:szCs w:val="22"/>
        </w:rPr>
        <w:t>Jablonec nad Nisou</w:t>
      </w:r>
      <w:r w:rsidR="00FC073E" w:rsidRPr="006237BB">
        <w:rPr>
          <w:rFonts w:ascii="Arial" w:hAnsi="Arial" w:cs="Arial"/>
          <w:sz w:val="22"/>
          <w:szCs w:val="22"/>
        </w:rPr>
        <w:t xml:space="preserve"> </w:t>
      </w:r>
      <w:r w:rsidR="004E3F54" w:rsidRPr="006237BB">
        <w:rPr>
          <w:rFonts w:ascii="Arial" w:hAnsi="Arial" w:cs="Arial"/>
          <w:sz w:val="22"/>
          <w:szCs w:val="22"/>
        </w:rPr>
        <w:t xml:space="preserve">a </w:t>
      </w:r>
      <w:r w:rsidR="00D20A30" w:rsidRPr="006237BB">
        <w:rPr>
          <w:rFonts w:ascii="Arial" w:hAnsi="Arial" w:cs="Arial"/>
          <w:sz w:val="22"/>
          <w:szCs w:val="22"/>
        </w:rPr>
        <w:t>obec Jablonec nad Nisou</w:t>
      </w:r>
      <w:r w:rsidRPr="006237BB">
        <w:rPr>
          <w:rFonts w:ascii="Arial" w:hAnsi="Arial" w:cs="Arial"/>
          <w:sz w:val="22"/>
          <w:szCs w:val="22"/>
        </w:rPr>
        <w:t xml:space="preserve">, vlastníkem </w:t>
      </w:r>
      <w:r w:rsidR="00DB16B5" w:rsidRPr="006237BB">
        <w:rPr>
          <w:rFonts w:ascii="Arial" w:hAnsi="Arial" w:cs="Arial"/>
          <w:sz w:val="22"/>
          <w:szCs w:val="22"/>
        </w:rPr>
        <w:t>věc</w:t>
      </w:r>
      <w:r w:rsidR="00F52EE2" w:rsidRPr="006237BB">
        <w:rPr>
          <w:rFonts w:ascii="Arial" w:hAnsi="Arial" w:cs="Arial"/>
          <w:sz w:val="22"/>
          <w:szCs w:val="22"/>
        </w:rPr>
        <w:t>í</w:t>
      </w:r>
      <w:r w:rsidR="00DB16B5" w:rsidRPr="006237BB">
        <w:rPr>
          <w:rFonts w:ascii="Arial" w:hAnsi="Arial" w:cs="Arial"/>
          <w:sz w:val="22"/>
          <w:szCs w:val="22"/>
        </w:rPr>
        <w:t xml:space="preserve"> nemovit</w:t>
      </w:r>
      <w:r w:rsidR="00F52EE2" w:rsidRPr="006237BB">
        <w:rPr>
          <w:rFonts w:ascii="Arial" w:hAnsi="Arial" w:cs="Arial"/>
          <w:sz w:val="22"/>
          <w:szCs w:val="22"/>
        </w:rPr>
        <w:t>ých</w:t>
      </w:r>
      <w:r w:rsidRPr="006237BB">
        <w:rPr>
          <w:rFonts w:ascii="Arial" w:hAnsi="Arial" w:cs="Arial"/>
          <w:sz w:val="22"/>
          <w:szCs w:val="22"/>
        </w:rPr>
        <w:t>,</w:t>
      </w:r>
      <w:r w:rsidR="005624CA" w:rsidRPr="006237BB">
        <w:rPr>
          <w:rFonts w:ascii="Arial" w:hAnsi="Arial" w:cs="Arial"/>
          <w:sz w:val="22"/>
          <w:szCs w:val="22"/>
        </w:rPr>
        <w:t xml:space="preserve"> </w:t>
      </w:r>
      <w:r w:rsidRPr="006237BB">
        <w:rPr>
          <w:rFonts w:ascii="Arial" w:hAnsi="Arial" w:cs="Arial"/>
          <w:sz w:val="22"/>
          <w:szCs w:val="22"/>
        </w:rPr>
        <w:t>a</w:t>
      </w:r>
      <w:r w:rsidR="00DD4E54" w:rsidRPr="006237BB">
        <w:rPr>
          <w:rFonts w:ascii="Arial" w:hAnsi="Arial" w:cs="Arial"/>
          <w:sz w:val="22"/>
          <w:szCs w:val="22"/>
        </w:rPr>
        <w:t> </w:t>
      </w:r>
      <w:r w:rsidR="00C07A3E" w:rsidRPr="006237BB">
        <w:rPr>
          <w:rFonts w:ascii="Arial" w:hAnsi="Arial" w:cs="Arial"/>
          <w:sz w:val="22"/>
          <w:szCs w:val="22"/>
        </w:rPr>
        <w:t>t</w:t>
      </w:r>
      <w:r w:rsidRPr="006237BB">
        <w:rPr>
          <w:rFonts w:ascii="Arial" w:hAnsi="Arial" w:cs="Arial"/>
          <w:sz w:val="22"/>
          <w:szCs w:val="22"/>
        </w:rPr>
        <w:t>o:</w:t>
      </w:r>
      <w:r w:rsidR="00CB2369" w:rsidRPr="006237BB">
        <w:rPr>
          <w:rFonts w:ascii="Arial" w:hAnsi="Arial" w:cs="Arial"/>
          <w:sz w:val="22"/>
          <w:szCs w:val="22"/>
        </w:rPr>
        <w:t xml:space="preserve">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1905/2,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1935/3,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1965/4,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1966/1,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1966/2,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w:t>
      </w:r>
      <w:r w:rsidR="00756F3A">
        <w:rPr>
          <w:rFonts w:ascii="Arial" w:hAnsi="Arial" w:cs="Arial"/>
          <w:sz w:val="22"/>
          <w:szCs w:val="22"/>
        </w:rPr>
        <w:t> </w:t>
      </w:r>
      <w:r w:rsidR="006237BB" w:rsidRPr="006237BB">
        <w:rPr>
          <w:rFonts w:ascii="Arial" w:hAnsi="Arial" w:cs="Arial"/>
          <w:sz w:val="22"/>
          <w:szCs w:val="22"/>
        </w:rPr>
        <w:t xml:space="preserve">1983/1,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1999/25,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2395/2,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2403/1,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2408/2,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2411/2,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2428/11,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2428/12,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2471/1,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2474/3,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xml:space="preserve">. 2480/1,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w:t>
      </w:r>
      <w:r w:rsidR="00756F3A">
        <w:rPr>
          <w:rFonts w:ascii="Arial" w:hAnsi="Arial" w:cs="Arial"/>
          <w:sz w:val="22"/>
          <w:szCs w:val="22"/>
        </w:rPr>
        <w:t> </w:t>
      </w:r>
      <w:r w:rsidR="006237BB" w:rsidRPr="006237BB">
        <w:rPr>
          <w:rFonts w:ascii="Arial" w:hAnsi="Arial" w:cs="Arial"/>
          <w:sz w:val="22"/>
          <w:szCs w:val="22"/>
        </w:rPr>
        <w:t xml:space="preserve">2480/2, </w:t>
      </w:r>
      <w:proofErr w:type="spellStart"/>
      <w:r w:rsidR="006237BB" w:rsidRPr="006237BB">
        <w:rPr>
          <w:rFonts w:ascii="Arial" w:hAnsi="Arial" w:cs="Arial"/>
          <w:sz w:val="22"/>
          <w:szCs w:val="22"/>
        </w:rPr>
        <w:t>p.p.č</w:t>
      </w:r>
      <w:proofErr w:type="spellEnd"/>
      <w:r w:rsidR="006237BB" w:rsidRPr="006237BB">
        <w:rPr>
          <w:rFonts w:ascii="Arial" w:hAnsi="Arial" w:cs="Arial"/>
          <w:sz w:val="22"/>
          <w:szCs w:val="22"/>
        </w:rPr>
        <w:t>. 253</w:t>
      </w:r>
      <w:r w:rsidR="006237BB" w:rsidRPr="0003636E">
        <w:rPr>
          <w:rFonts w:ascii="Arial" w:hAnsi="Arial" w:cs="Arial"/>
          <w:sz w:val="22"/>
          <w:szCs w:val="22"/>
        </w:rPr>
        <w:t xml:space="preserve">1/1, </w:t>
      </w:r>
      <w:proofErr w:type="spellStart"/>
      <w:r w:rsidR="006237BB" w:rsidRPr="0003636E">
        <w:rPr>
          <w:rFonts w:ascii="Arial" w:hAnsi="Arial" w:cs="Arial"/>
          <w:sz w:val="22"/>
          <w:szCs w:val="22"/>
        </w:rPr>
        <w:t>p.p.č</w:t>
      </w:r>
      <w:proofErr w:type="spellEnd"/>
      <w:r w:rsidR="006237BB" w:rsidRPr="0003636E">
        <w:rPr>
          <w:rFonts w:ascii="Arial" w:hAnsi="Arial" w:cs="Arial"/>
          <w:sz w:val="22"/>
          <w:szCs w:val="22"/>
        </w:rPr>
        <w:t xml:space="preserve">. 2634 vše v </w:t>
      </w:r>
      <w:proofErr w:type="spellStart"/>
      <w:r w:rsidR="006237BB" w:rsidRPr="0003636E">
        <w:rPr>
          <w:rFonts w:ascii="Arial" w:hAnsi="Arial" w:cs="Arial"/>
          <w:sz w:val="22"/>
          <w:szCs w:val="22"/>
        </w:rPr>
        <w:t>k.ú</w:t>
      </w:r>
      <w:proofErr w:type="spellEnd"/>
      <w:r w:rsidR="006237BB" w:rsidRPr="0003636E">
        <w:rPr>
          <w:rFonts w:ascii="Arial" w:hAnsi="Arial" w:cs="Arial"/>
          <w:sz w:val="22"/>
          <w:szCs w:val="22"/>
        </w:rPr>
        <w:t xml:space="preserve">. Jablonec nad Nisou </w:t>
      </w:r>
      <w:r w:rsidRPr="0003636E">
        <w:rPr>
          <w:rFonts w:ascii="Arial" w:hAnsi="Arial" w:cs="Arial"/>
          <w:sz w:val="22"/>
          <w:szCs w:val="22"/>
        </w:rPr>
        <w:t>(dále</w:t>
      </w:r>
      <w:r w:rsidR="000C33E0">
        <w:rPr>
          <w:rFonts w:ascii="Arial" w:hAnsi="Arial" w:cs="Arial"/>
          <w:sz w:val="22"/>
          <w:szCs w:val="22"/>
        </w:rPr>
        <w:t xml:space="preserve"> společně </w:t>
      </w:r>
      <w:r w:rsidRPr="0003636E">
        <w:rPr>
          <w:rFonts w:ascii="Arial" w:hAnsi="Arial" w:cs="Arial"/>
          <w:sz w:val="22"/>
          <w:szCs w:val="22"/>
        </w:rPr>
        <w:t xml:space="preserve"> jen „</w:t>
      </w:r>
      <w:r w:rsidR="007E2D89" w:rsidRPr="0003636E">
        <w:rPr>
          <w:rFonts w:ascii="Arial" w:hAnsi="Arial" w:cs="Arial"/>
          <w:sz w:val="22"/>
          <w:szCs w:val="22"/>
        </w:rPr>
        <w:t>Služebné věci nemovité</w:t>
      </w:r>
      <w:r w:rsidRPr="0003636E">
        <w:rPr>
          <w:rFonts w:ascii="Arial" w:hAnsi="Arial" w:cs="Arial"/>
          <w:sz w:val="22"/>
          <w:szCs w:val="22"/>
        </w:rPr>
        <w:t xml:space="preserve">“). </w:t>
      </w:r>
    </w:p>
    <w:p w14:paraId="33F75DA0" w14:textId="34E9385F" w:rsidR="00007667" w:rsidRPr="006C6C94" w:rsidRDefault="008252E4" w:rsidP="00F8670D">
      <w:pPr>
        <w:ind w:left="705" w:hanging="705"/>
        <w:jc w:val="both"/>
        <w:rPr>
          <w:rFonts w:ascii="Arial" w:hAnsi="Arial" w:cs="Arial"/>
          <w:color w:val="EE0000"/>
          <w:sz w:val="22"/>
          <w:szCs w:val="22"/>
        </w:rPr>
      </w:pPr>
      <w:r w:rsidRPr="0003636E">
        <w:rPr>
          <w:rFonts w:ascii="Arial" w:hAnsi="Arial" w:cs="Arial"/>
          <w:b/>
          <w:snapToGrid w:val="0"/>
          <w:sz w:val="22"/>
          <w:szCs w:val="22"/>
        </w:rPr>
        <w:t>(2)</w:t>
      </w:r>
      <w:r w:rsidRPr="0003636E">
        <w:rPr>
          <w:rFonts w:ascii="Arial" w:hAnsi="Arial" w:cs="Arial"/>
          <w:b/>
          <w:snapToGrid w:val="0"/>
          <w:sz w:val="22"/>
          <w:szCs w:val="22"/>
        </w:rPr>
        <w:tab/>
      </w:r>
      <w:r w:rsidR="00007667" w:rsidRPr="0003636E">
        <w:rPr>
          <w:rFonts w:ascii="Arial" w:hAnsi="Arial" w:cs="Arial"/>
          <w:sz w:val="22"/>
          <w:szCs w:val="22"/>
        </w:rPr>
        <w:t xml:space="preserve">Strana oprávněná bere výslovně na vědomí, že </w:t>
      </w:r>
      <w:proofErr w:type="spellStart"/>
      <w:r w:rsidR="00007667" w:rsidRPr="0003636E">
        <w:rPr>
          <w:rFonts w:ascii="Arial" w:hAnsi="Arial" w:cs="Arial"/>
          <w:sz w:val="22"/>
          <w:szCs w:val="22"/>
        </w:rPr>
        <w:t>p.p.č</w:t>
      </w:r>
      <w:proofErr w:type="spellEnd"/>
      <w:r w:rsidR="00007667" w:rsidRPr="0003636E">
        <w:rPr>
          <w:rFonts w:ascii="Arial" w:hAnsi="Arial" w:cs="Arial"/>
          <w:sz w:val="22"/>
          <w:szCs w:val="22"/>
        </w:rPr>
        <w:t xml:space="preserve">. </w:t>
      </w:r>
      <w:r w:rsidR="0003636E" w:rsidRPr="0003636E">
        <w:rPr>
          <w:rFonts w:ascii="Arial" w:hAnsi="Arial" w:cs="Arial"/>
          <w:sz w:val="22"/>
          <w:szCs w:val="22"/>
        </w:rPr>
        <w:t>1999/25</w:t>
      </w:r>
      <w:r w:rsidR="00007667" w:rsidRPr="0003636E">
        <w:rPr>
          <w:rFonts w:ascii="Arial" w:hAnsi="Arial" w:cs="Arial"/>
          <w:sz w:val="22"/>
          <w:szCs w:val="22"/>
        </w:rPr>
        <w:t xml:space="preserve"> v </w:t>
      </w:r>
      <w:proofErr w:type="spellStart"/>
      <w:r w:rsidR="00007667" w:rsidRPr="0003636E">
        <w:rPr>
          <w:rFonts w:ascii="Arial" w:hAnsi="Arial" w:cs="Arial"/>
          <w:sz w:val="22"/>
          <w:szCs w:val="22"/>
        </w:rPr>
        <w:t>k.ú</w:t>
      </w:r>
      <w:proofErr w:type="spellEnd"/>
      <w:r w:rsidR="00007667" w:rsidRPr="0003636E">
        <w:rPr>
          <w:rFonts w:ascii="Arial" w:hAnsi="Arial" w:cs="Arial"/>
          <w:sz w:val="22"/>
          <w:szCs w:val="22"/>
        </w:rPr>
        <w:t>. Jablonec nad Nisou j</w:t>
      </w:r>
      <w:r w:rsidR="0003636E" w:rsidRPr="0003636E">
        <w:rPr>
          <w:rFonts w:ascii="Arial" w:hAnsi="Arial" w:cs="Arial"/>
          <w:sz w:val="22"/>
          <w:szCs w:val="22"/>
        </w:rPr>
        <w:t>e</w:t>
      </w:r>
      <w:r w:rsidR="00007667" w:rsidRPr="0003636E">
        <w:rPr>
          <w:rFonts w:ascii="Arial" w:hAnsi="Arial" w:cs="Arial"/>
          <w:sz w:val="22"/>
          <w:szCs w:val="22"/>
        </w:rPr>
        <w:t xml:space="preserve"> dotčen</w:t>
      </w:r>
      <w:r w:rsidR="0003636E" w:rsidRPr="0003636E">
        <w:rPr>
          <w:rFonts w:ascii="Arial" w:hAnsi="Arial" w:cs="Arial"/>
          <w:sz w:val="22"/>
          <w:szCs w:val="22"/>
        </w:rPr>
        <w:t>a</w:t>
      </w:r>
      <w:r w:rsidR="00007667" w:rsidRPr="0003636E">
        <w:rPr>
          <w:rFonts w:ascii="Arial" w:hAnsi="Arial" w:cs="Arial"/>
          <w:sz w:val="22"/>
          <w:szCs w:val="22"/>
        </w:rPr>
        <w:t xml:space="preserve"> dotační akcí </w:t>
      </w:r>
      <w:r w:rsidR="00EC0031" w:rsidRPr="00EC0031">
        <w:rPr>
          <w:rFonts w:ascii="Arial" w:hAnsi="Arial" w:cs="Arial"/>
          <w:sz w:val="22"/>
          <w:szCs w:val="22"/>
        </w:rPr>
        <w:t>"Revitalizace vodoteče Dolina v Jablonci nad Nisou". Udržitelnost do 31. 12. 2033.</w:t>
      </w:r>
      <w:r w:rsidR="00007667" w:rsidRPr="006C6C94">
        <w:rPr>
          <w:rFonts w:ascii="Arial" w:hAnsi="Arial" w:cs="Arial"/>
          <w:color w:val="EE0000"/>
          <w:sz w:val="22"/>
          <w:szCs w:val="22"/>
        </w:rPr>
        <w:t xml:space="preserve"> </w:t>
      </w:r>
    </w:p>
    <w:p w14:paraId="33CFA4AF" w14:textId="33702E54" w:rsidR="00007667" w:rsidRPr="006C6C94" w:rsidRDefault="00007667" w:rsidP="00007667">
      <w:pPr>
        <w:pStyle w:val="Zkladntextodsazen3"/>
        <w:ind w:left="708" w:hanging="708"/>
        <w:rPr>
          <w:rFonts w:ascii="Arial" w:hAnsi="Arial" w:cs="Arial"/>
          <w:color w:val="EE0000"/>
          <w:sz w:val="22"/>
          <w:szCs w:val="22"/>
        </w:rPr>
      </w:pPr>
      <w:r w:rsidRPr="006C6C94">
        <w:rPr>
          <w:rFonts w:ascii="Arial" w:hAnsi="Arial" w:cs="Arial"/>
          <w:color w:val="EE0000"/>
          <w:sz w:val="22"/>
          <w:szCs w:val="22"/>
        </w:rPr>
        <w:tab/>
      </w:r>
      <w:r w:rsidRPr="00EC0031">
        <w:rPr>
          <w:rFonts w:ascii="Arial" w:hAnsi="Arial" w:cs="Arial"/>
          <w:sz w:val="22"/>
          <w:szCs w:val="22"/>
        </w:rPr>
        <w:t>Neuvedení Služebn</w:t>
      </w:r>
      <w:r w:rsidR="00EC0031" w:rsidRPr="00EC0031">
        <w:rPr>
          <w:rFonts w:ascii="Arial" w:hAnsi="Arial" w:cs="Arial"/>
          <w:sz w:val="22"/>
          <w:szCs w:val="22"/>
        </w:rPr>
        <w:t>é</w:t>
      </w:r>
      <w:r w:rsidRPr="00EC0031">
        <w:rPr>
          <w:rFonts w:ascii="Arial" w:hAnsi="Arial" w:cs="Arial"/>
          <w:sz w:val="22"/>
          <w:szCs w:val="22"/>
        </w:rPr>
        <w:t xml:space="preserve"> věc</w:t>
      </w:r>
      <w:r w:rsidR="00EC0031" w:rsidRPr="00EC0031">
        <w:rPr>
          <w:rFonts w:ascii="Arial" w:hAnsi="Arial" w:cs="Arial"/>
          <w:sz w:val="22"/>
          <w:szCs w:val="22"/>
        </w:rPr>
        <w:t>i</w:t>
      </w:r>
      <w:r w:rsidRPr="00EC0031">
        <w:rPr>
          <w:rFonts w:ascii="Arial" w:hAnsi="Arial" w:cs="Arial"/>
          <w:sz w:val="22"/>
          <w:szCs w:val="22"/>
        </w:rPr>
        <w:t xml:space="preserve"> nemovit</w:t>
      </w:r>
      <w:r w:rsidR="00EC0031" w:rsidRPr="00EC0031">
        <w:rPr>
          <w:rFonts w:ascii="Arial" w:hAnsi="Arial" w:cs="Arial"/>
          <w:sz w:val="22"/>
          <w:szCs w:val="22"/>
        </w:rPr>
        <w:t>é</w:t>
      </w:r>
      <w:r w:rsidRPr="00EC0031">
        <w:rPr>
          <w:rFonts w:ascii="Arial" w:hAnsi="Arial" w:cs="Arial"/>
          <w:sz w:val="22"/>
          <w:szCs w:val="22"/>
        </w:rPr>
        <w:t xml:space="preserve"> do předešlého stavu může být posuzováno poskytovatelem dotace jako porušení dotačních podmínek ze strany statutárního města Jablonec nad Nisou (strany povinné) a s tím vyplývající sankce pro stranu povinnou.</w:t>
      </w:r>
    </w:p>
    <w:p w14:paraId="3FED9415" w14:textId="09E7D500" w:rsidR="00007667" w:rsidRPr="00EC0031" w:rsidRDefault="00007667" w:rsidP="00007667">
      <w:pPr>
        <w:pStyle w:val="Zkladntextodsazen3"/>
        <w:ind w:left="708"/>
        <w:rPr>
          <w:rFonts w:ascii="Arial" w:hAnsi="Arial" w:cs="Arial"/>
          <w:sz w:val="22"/>
          <w:szCs w:val="22"/>
        </w:rPr>
      </w:pPr>
      <w:r w:rsidRPr="00EC0031">
        <w:rPr>
          <w:rFonts w:ascii="Arial" w:hAnsi="Arial" w:cs="Arial"/>
          <w:sz w:val="22"/>
          <w:szCs w:val="22"/>
        </w:rPr>
        <w:t>V případě, že strana povinná zjistí poškození Služebn</w:t>
      </w:r>
      <w:r w:rsidR="00EC0031" w:rsidRPr="00EC0031">
        <w:rPr>
          <w:rFonts w:ascii="Arial" w:hAnsi="Arial" w:cs="Arial"/>
          <w:sz w:val="22"/>
          <w:szCs w:val="22"/>
        </w:rPr>
        <w:t>é</w:t>
      </w:r>
      <w:r w:rsidRPr="00EC0031">
        <w:rPr>
          <w:rFonts w:ascii="Arial" w:hAnsi="Arial" w:cs="Arial"/>
          <w:sz w:val="22"/>
          <w:szCs w:val="22"/>
        </w:rPr>
        <w:t xml:space="preserve"> věc</w:t>
      </w:r>
      <w:r w:rsidR="00EC0031" w:rsidRPr="00EC0031">
        <w:rPr>
          <w:rFonts w:ascii="Arial" w:hAnsi="Arial" w:cs="Arial"/>
          <w:sz w:val="22"/>
          <w:szCs w:val="22"/>
        </w:rPr>
        <w:t xml:space="preserve">i </w:t>
      </w:r>
      <w:r w:rsidRPr="00EC0031">
        <w:rPr>
          <w:rFonts w:ascii="Arial" w:hAnsi="Arial" w:cs="Arial"/>
          <w:sz w:val="22"/>
          <w:szCs w:val="22"/>
        </w:rPr>
        <w:t>nemovit</w:t>
      </w:r>
      <w:r w:rsidR="00EC0031" w:rsidRPr="00EC0031">
        <w:rPr>
          <w:rFonts w:ascii="Arial" w:hAnsi="Arial" w:cs="Arial"/>
          <w:sz w:val="22"/>
          <w:szCs w:val="22"/>
        </w:rPr>
        <w:t>é</w:t>
      </w:r>
      <w:r w:rsidRPr="00EC0031">
        <w:rPr>
          <w:rFonts w:ascii="Arial" w:hAnsi="Arial" w:cs="Arial"/>
          <w:sz w:val="22"/>
          <w:szCs w:val="22"/>
        </w:rPr>
        <w:t>, způsobené v příčinné souvislosti s neuvedením Služebn</w:t>
      </w:r>
      <w:r w:rsidR="00EC0031" w:rsidRPr="00EC0031">
        <w:rPr>
          <w:rFonts w:ascii="Arial" w:hAnsi="Arial" w:cs="Arial"/>
          <w:sz w:val="22"/>
          <w:szCs w:val="22"/>
        </w:rPr>
        <w:t>é</w:t>
      </w:r>
      <w:r w:rsidRPr="00EC0031">
        <w:rPr>
          <w:rFonts w:ascii="Arial" w:hAnsi="Arial" w:cs="Arial"/>
          <w:sz w:val="22"/>
          <w:szCs w:val="22"/>
        </w:rPr>
        <w:t xml:space="preserve"> věc</w:t>
      </w:r>
      <w:r w:rsidR="00EC0031" w:rsidRPr="00EC0031">
        <w:rPr>
          <w:rFonts w:ascii="Arial" w:hAnsi="Arial" w:cs="Arial"/>
          <w:sz w:val="22"/>
          <w:szCs w:val="22"/>
        </w:rPr>
        <w:t>i</w:t>
      </w:r>
      <w:r w:rsidRPr="00EC0031">
        <w:rPr>
          <w:rFonts w:ascii="Arial" w:hAnsi="Arial" w:cs="Arial"/>
          <w:sz w:val="22"/>
          <w:szCs w:val="22"/>
        </w:rPr>
        <w:t xml:space="preserve"> nemovit</w:t>
      </w:r>
      <w:r w:rsidR="00EC0031" w:rsidRPr="00EC0031">
        <w:rPr>
          <w:rFonts w:ascii="Arial" w:hAnsi="Arial" w:cs="Arial"/>
          <w:sz w:val="22"/>
          <w:szCs w:val="22"/>
        </w:rPr>
        <w:t>é</w:t>
      </w:r>
      <w:r w:rsidRPr="00EC0031">
        <w:rPr>
          <w:rFonts w:ascii="Arial" w:hAnsi="Arial" w:cs="Arial"/>
          <w:sz w:val="22"/>
          <w:szCs w:val="22"/>
        </w:rPr>
        <w:t xml:space="preserve"> do předešlého stavu ze strany oprávněné po provedení úkonů vyplývajících z oprávnění z věcného břemene </w:t>
      </w:r>
      <w:r w:rsidR="00EC0031" w:rsidRPr="00EC0031">
        <w:rPr>
          <w:rFonts w:ascii="Arial" w:hAnsi="Arial" w:cs="Arial"/>
          <w:sz w:val="22"/>
          <w:szCs w:val="22"/>
        </w:rPr>
        <w:t>komunikačního</w:t>
      </w:r>
      <w:r w:rsidRPr="00EC0031">
        <w:rPr>
          <w:rFonts w:ascii="Arial" w:hAnsi="Arial" w:cs="Arial"/>
          <w:sz w:val="22"/>
          <w:szCs w:val="22"/>
        </w:rPr>
        <w:t xml:space="preserve"> vedení, vyzve strana povinná stranu oprávněnou k odstranění škody. Výzva strany povinné musí obsahovat lhůtu k odstranění škody, která nesmí být kratší j</w:t>
      </w:r>
      <w:r w:rsidR="00391A32" w:rsidRPr="00EC0031">
        <w:rPr>
          <w:rFonts w:ascii="Arial" w:hAnsi="Arial" w:cs="Arial"/>
          <w:sz w:val="22"/>
          <w:szCs w:val="22"/>
        </w:rPr>
        <w:t>a</w:t>
      </w:r>
      <w:r w:rsidRPr="00EC0031">
        <w:rPr>
          <w:rFonts w:ascii="Arial" w:hAnsi="Arial" w:cs="Arial"/>
          <w:sz w:val="22"/>
          <w:szCs w:val="22"/>
        </w:rPr>
        <w:t>k 90 dnů.</w:t>
      </w:r>
    </w:p>
    <w:p w14:paraId="1856C08C" w14:textId="77777777" w:rsidR="00007667" w:rsidRPr="006C6C94" w:rsidRDefault="00007667" w:rsidP="00007667">
      <w:pPr>
        <w:pStyle w:val="Zkladntextodsazen3"/>
        <w:ind w:left="708"/>
        <w:rPr>
          <w:rFonts w:ascii="Arial" w:hAnsi="Arial" w:cs="Arial"/>
          <w:color w:val="EE0000"/>
          <w:sz w:val="22"/>
          <w:szCs w:val="22"/>
        </w:rPr>
      </w:pPr>
      <w:r w:rsidRPr="00EC0031">
        <w:rPr>
          <w:rFonts w:ascii="Arial" w:hAnsi="Arial" w:cs="Arial"/>
          <w:sz w:val="22"/>
          <w:szCs w:val="22"/>
        </w:rPr>
        <w:t xml:space="preserve">Pokud strana oprávněná ve stanovené lhůtě škody neodstraní, nebo nezapočne s jejich odstraňováním, je strana povinná oprávněna žádat po straně oprávněné zaplacení </w:t>
      </w:r>
      <w:r w:rsidRPr="00EC0031">
        <w:rPr>
          <w:rFonts w:ascii="Arial" w:hAnsi="Arial" w:cs="Arial"/>
          <w:sz w:val="22"/>
          <w:szCs w:val="22"/>
        </w:rPr>
        <w:lastRenderedPageBreak/>
        <w:t>smluvní pokuty ve výši 100 000 Kč. To neplatí v případech, bude-li prodlení strany oprávněného způsobeno okolnostmi vylučujícími odpovědnost.</w:t>
      </w:r>
    </w:p>
    <w:p w14:paraId="5325894F" w14:textId="344923B2" w:rsidR="00007667" w:rsidRPr="00A87A67" w:rsidRDefault="00007667" w:rsidP="00007667">
      <w:pPr>
        <w:pStyle w:val="Zkladntextodsazen3"/>
        <w:ind w:left="708"/>
        <w:rPr>
          <w:snapToGrid w:val="0"/>
        </w:rPr>
      </w:pPr>
      <w:r w:rsidRPr="00EC0031">
        <w:rPr>
          <w:rFonts w:ascii="Arial" w:hAnsi="Arial" w:cs="Arial"/>
          <w:sz w:val="22"/>
          <w:szCs w:val="22"/>
        </w:rPr>
        <w:t>V případě, dojde-li k porušení dotačních podmínek výše uveden</w:t>
      </w:r>
      <w:r w:rsidR="00EC0031" w:rsidRPr="00EC0031">
        <w:rPr>
          <w:rFonts w:ascii="Arial" w:hAnsi="Arial" w:cs="Arial"/>
          <w:sz w:val="22"/>
          <w:szCs w:val="22"/>
        </w:rPr>
        <w:t xml:space="preserve">é </w:t>
      </w:r>
      <w:r w:rsidRPr="00EC0031">
        <w:rPr>
          <w:rFonts w:ascii="Arial" w:hAnsi="Arial" w:cs="Arial"/>
          <w:sz w:val="22"/>
          <w:szCs w:val="22"/>
        </w:rPr>
        <w:t>dotační akc</w:t>
      </w:r>
      <w:r w:rsidR="00EC0031" w:rsidRPr="00EC0031">
        <w:rPr>
          <w:rFonts w:ascii="Arial" w:hAnsi="Arial" w:cs="Arial"/>
          <w:sz w:val="22"/>
          <w:szCs w:val="22"/>
        </w:rPr>
        <w:t>e</w:t>
      </w:r>
      <w:r w:rsidRPr="00EC0031">
        <w:rPr>
          <w:rFonts w:ascii="Arial" w:hAnsi="Arial" w:cs="Arial"/>
          <w:sz w:val="22"/>
          <w:szCs w:val="22"/>
        </w:rPr>
        <w:t>, které bude v příčinné souvislosti s neuvedením Služebn</w:t>
      </w:r>
      <w:r w:rsidR="00EC0031" w:rsidRPr="00EC0031">
        <w:rPr>
          <w:rFonts w:ascii="Arial" w:hAnsi="Arial" w:cs="Arial"/>
          <w:sz w:val="22"/>
          <w:szCs w:val="22"/>
        </w:rPr>
        <w:t>é</w:t>
      </w:r>
      <w:r w:rsidRPr="00EC0031">
        <w:rPr>
          <w:rFonts w:ascii="Arial" w:hAnsi="Arial" w:cs="Arial"/>
          <w:sz w:val="22"/>
          <w:szCs w:val="22"/>
        </w:rPr>
        <w:t xml:space="preserve"> věc</w:t>
      </w:r>
      <w:r w:rsidR="00EC0031" w:rsidRPr="00EC0031">
        <w:rPr>
          <w:rFonts w:ascii="Arial" w:hAnsi="Arial" w:cs="Arial"/>
          <w:sz w:val="22"/>
          <w:szCs w:val="22"/>
        </w:rPr>
        <w:t>i</w:t>
      </w:r>
      <w:r w:rsidRPr="00EC0031">
        <w:rPr>
          <w:rFonts w:ascii="Arial" w:hAnsi="Arial" w:cs="Arial"/>
          <w:sz w:val="22"/>
          <w:szCs w:val="22"/>
        </w:rPr>
        <w:t xml:space="preserve"> nemovit</w:t>
      </w:r>
      <w:r w:rsidR="00EC0031" w:rsidRPr="00EC0031">
        <w:rPr>
          <w:rFonts w:ascii="Arial" w:hAnsi="Arial" w:cs="Arial"/>
          <w:sz w:val="22"/>
          <w:szCs w:val="22"/>
        </w:rPr>
        <w:t>é</w:t>
      </w:r>
      <w:r w:rsidRPr="00EC0031">
        <w:rPr>
          <w:rFonts w:ascii="Arial" w:hAnsi="Arial" w:cs="Arial"/>
          <w:sz w:val="22"/>
          <w:szCs w:val="22"/>
        </w:rPr>
        <w:t xml:space="preserve"> do předešlého stavu ze strany oprávněné po provedení úkonů vyplývajících z oprávnění z věcného břemene </w:t>
      </w:r>
      <w:r w:rsidR="00EC0031" w:rsidRPr="00EC0031">
        <w:rPr>
          <w:rFonts w:ascii="Arial" w:hAnsi="Arial" w:cs="Arial"/>
          <w:sz w:val="22"/>
          <w:szCs w:val="22"/>
        </w:rPr>
        <w:t>komunikačního</w:t>
      </w:r>
      <w:r w:rsidRPr="00EC0031">
        <w:rPr>
          <w:rFonts w:ascii="Arial" w:hAnsi="Arial" w:cs="Arial"/>
          <w:sz w:val="22"/>
          <w:szCs w:val="22"/>
        </w:rPr>
        <w:t xml:space="preserve"> vedení je strana oprávněná povinna uhradit straně povinné náhradu vzniklé škody. Ustanovení v tomto odstavci je platné po dobu udržitelnosti projekt</w:t>
      </w:r>
      <w:r w:rsidR="00EC0031" w:rsidRPr="00EC0031">
        <w:rPr>
          <w:rFonts w:ascii="Arial" w:hAnsi="Arial" w:cs="Arial"/>
          <w:sz w:val="22"/>
          <w:szCs w:val="22"/>
        </w:rPr>
        <w:t>u</w:t>
      </w:r>
      <w:r w:rsidRPr="00EC0031">
        <w:rPr>
          <w:rFonts w:ascii="Arial" w:hAnsi="Arial" w:cs="Arial"/>
          <w:sz w:val="22"/>
          <w:szCs w:val="22"/>
        </w:rPr>
        <w:t xml:space="preserve"> zde uveden</w:t>
      </w:r>
      <w:r w:rsidR="00EC0031" w:rsidRPr="00EC0031">
        <w:rPr>
          <w:rFonts w:ascii="Arial" w:hAnsi="Arial" w:cs="Arial"/>
          <w:sz w:val="22"/>
          <w:szCs w:val="22"/>
        </w:rPr>
        <w:t>ého</w:t>
      </w:r>
      <w:r w:rsidRPr="00EC0031">
        <w:rPr>
          <w:rFonts w:ascii="Arial" w:hAnsi="Arial" w:cs="Arial"/>
          <w:sz w:val="22"/>
          <w:szCs w:val="22"/>
        </w:rPr>
        <w:t xml:space="preserve"> dotační</w:t>
      </w:r>
      <w:r w:rsidR="00EC0031" w:rsidRPr="00EC0031">
        <w:rPr>
          <w:rFonts w:ascii="Arial" w:hAnsi="Arial" w:cs="Arial"/>
          <w:sz w:val="22"/>
          <w:szCs w:val="22"/>
        </w:rPr>
        <w:t>ho</w:t>
      </w:r>
      <w:r w:rsidRPr="00EC0031">
        <w:rPr>
          <w:rFonts w:ascii="Arial" w:hAnsi="Arial" w:cs="Arial"/>
          <w:sz w:val="22"/>
          <w:szCs w:val="22"/>
        </w:rPr>
        <w:t xml:space="preserve"> titul</w:t>
      </w:r>
      <w:r w:rsidR="00EC0031" w:rsidRPr="00EC0031">
        <w:rPr>
          <w:rFonts w:ascii="Arial" w:hAnsi="Arial" w:cs="Arial"/>
          <w:sz w:val="22"/>
          <w:szCs w:val="22"/>
        </w:rPr>
        <w:t>u</w:t>
      </w:r>
      <w:r w:rsidRPr="00EC0031">
        <w:rPr>
          <w:rFonts w:ascii="Arial" w:hAnsi="Arial" w:cs="Arial"/>
          <w:sz w:val="22"/>
          <w:szCs w:val="22"/>
        </w:rPr>
        <w:t>, po uplynutí doby příslušného projektu ustanovení článku I</w:t>
      </w:r>
      <w:r w:rsidR="00756F3A">
        <w:rPr>
          <w:rFonts w:ascii="Arial" w:hAnsi="Arial" w:cs="Arial"/>
          <w:sz w:val="22"/>
          <w:szCs w:val="22"/>
        </w:rPr>
        <w:t>.</w:t>
      </w:r>
      <w:r w:rsidRPr="00EC0031">
        <w:rPr>
          <w:rFonts w:ascii="Arial" w:hAnsi="Arial" w:cs="Arial"/>
          <w:sz w:val="22"/>
          <w:szCs w:val="22"/>
        </w:rPr>
        <w:t>, odst</w:t>
      </w:r>
      <w:r w:rsidRPr="00A87A67">
        <w:rPr>
          <w:rFonts w:ascii="Arial" w:hAnsi="Arial" w:cs="Arial"/>
          <w:sz w:val="22"/>
          <w:szCs w:val="22"/>
        </w:rPr>
        <w:t xml:space="preserve">. </w:t>
      </w:r>
      <w:r w:rsidR="00756F3A">
        <w:rPr>
          <w:rFonts w:ascii="Arial" w:hAnsi="Arial" w:cs="Arial"/>
          <w:sz w:val="22"/>
          <w:szCs w:val="22"/>
        </w:rPr>
        <w:t>(</w:t>
      </w:r>
      <w:r w:rsidRPr="00A87A67">
        <w:rPr>
          <w:rFonts w:ascii="Arial" w:hAnsi="Arial" w:cs="Arial"/>
          <w:sz w:val="22"/>
          <w:szCs w:val="22"/>
        </w:rPr>
        <w:t>2</w:t>
      </w:r>
      <w:r w:rsidR="00756F3A">
        <w:rPr>
          <w:rFonts w:ascii="Arial" w:hAnsi="Arial" w:cs="Arial"/>
          <w:sz w:val="22"/>
          <w:szCs w:val="22"/>
        </w:rPr>
        <w:t>)</w:t>
      </w:r>
      <w:r w:rsidRPr="00A87A67">
        <w:rPr>
          <w:rFonts w:ascii="Arial" w:hAnsi="Arial" w:cs="Arial"/>
          <w:sz w:val="22"/>
          <w:szCs w:val="22"/>
        </w:rPr>
        <w:t>, této smlouvy zaniká.</w:t>
      </w:r>
    </w:p>
    <w:p w14:paraId="0CCDAF14" w14:textId="77777777" w:rsidR="00007667" w:rsidRPr="00A87A67" w:rsidRDefault="00007667" w:rsidP="002D4871">
      <w:pPr>
        <w:ind w:left="705" w:hanging="705"/>
        <w:jc w:val="both"/>
        <w:rPr>
          <w:rFonts w:ascii="Arial" w:hAnsi="Arial" w:cs="Arial"/>
          <w:b/>
          <w:snapToGrid w:val="0"/>
          <w:sz w:val="22"/>
          <w:szCs w:val="22"/>
        </w:rPr>
      </w:pPr>
    </w:p>
    <w:p w14:paraId="19BE90AA" w14:textId="29D3B4CD" w:rsidR="00C07D3E" w:rsidRPr="00A87A67" w:rsidRDefault="008252E4" w:rsidP="006B6CCA">
      <w:pPr>
        <w:ind w:left="705" w:hanging="705"/>
        <w:jc w:val="both"/>
        <w:rPr>
          <w:rFonts w:ascii="Arial" w:hAnsi="Arial" w:cs="Arial"/>
          <w:sz w:val="22"/>
          <w:szCs w:val="22"/>
        </w:rPr>
      </w:pPr>
      <w:r w:rsidRPr="00A87A67">
        <w:rPr>
          <w:rFonts w:ascii="Arial" w:hAnsi="Arial" w:cs="Arial"/>
          <w:b/>
          <w:bCs/>
          <w:sz w:val="22"/>
          <w:szCs w:val="22"/>
        </w:rPr>
        <w:t>(3)</w:t>
      </w:r>
      <w:r w:rsidRPr="00A87A67">
        <w:rPr>
          <w:rFonts w:ascii="Arial" w:hAnsi="Arial" w:cs="Arial"/>
          <w:bCs/>
          <w:sz w:val="22"/>
          <w:szCs w:val="22"/>
        </w:rPr>
        <w:tab/>
      </w:r>
      <w:r w:rsidRPr="00A87A67">
        <w:rPr>
          <w:rFonts w:ascii="Arial" w:hAnsi="Arial" w:cs="Arial"/>
          <w:snapToGrid w:val="0"/>
          <w:sz w:val="22"/>
          <w:szCs w:val="22"/>
        </w:rPr>
        <w:t>St</w:t>
      </w:r>
      <w:r w:rsidR="009B7CE2" w:rsidRPr="00A87A67">
        <w:rPr>
          <w:rFonts w:ascii="Arial" w:hAnsi="Arial" w:cs="Arial"/>
          <w:snapToGrid w:val="0"/>
          <w:sz w:val="22"/>
          <w:szCs w:val="22"/>
        </w:rPr>
        <w:t xml:space="preserve">rana oprávněná </w:t>
      </w:r>
      <w:r w:rsidRPr="00A87A67">
        <w:rPr>
          <w:rFonts w:ascii="Arial" w:hAnsi="Arial" w:cs="Arial"/>
          <w:sz w:val="22"/>
          <w:szCs w:val="22"/>
        </w:rPr>
        <w:t xml:space="preserve">prohlašuje, že je vlastníkem a provozovatelem </w:t>
      </w:r>
      <w:r w:rsidR="00A87A67" w:rsidRPr="00A87A67">
        <w:rPr>
          <w:rFonts w:ascii="Arial" w:hAnsi="Arial" w:cs="Arial"/>
          <w:sz w:val="22"/>
          <w:szCs w:val="22"/>
        </w:rPr>
        <w:t xml:space="preserve">podzemního komunikačního </w:t>
      </w:r>
      <w:r w:rsidR="00155AB3" w:rsidRPr="00A87A67">
        <w:rPr>
          <w:rFonts w:ascii="Arial" w:hAnsi="Arial" w:cs="Arial"/>
          <w:sz w:val="22"/>
          <w:szCs w:val="22"/>
        </w:rPr>
        <w:t xml:space="preserve">vedení </w:t>
      </w:r>
      <w:r w:rsidR="00917362" w:rsidRPr="00A87A67">
        <w:rPr>
          <w:rFonts w:ascii="Arial" w:hAnsi="Arial" w:cs="Arial"/>
          <w:sz w:val="22"/>
          <w:szCs w:val="22"/>
        </w:rPr>
        <w:t xml:space="preserve">umístěného v rámci </w:t>
      </w:r>
      <w:r w:rsidR="00C36E56" w:rsidRPr="00A87A67">
        <w:rPr>
          <w:rFonts w:ascii="Arial" w:hAnsi="Arial" w:cs="Arial"/>
          <w:sz w:val="22"/>
          <w:szCs w:val="22"/>
        </w:rPr>
        <w:t xml:space="preserve">akce </w:t>
      </w:r>
      <w:r w:rsidR="00155AB3" w:rsidRPr="00A87A67">
        <w:rPr>
          <w:rFonts w:ascii="Arial" w:hAnsi="Arial" w:cs="Arial"/>
          <w:b/>
          <w:sz w:val="22"/>
          <w:szCs w:val="22"/>
        </w:rPr>
        <w:t>„</w:t>
      </w:r>
      <w:bookmarkStart w:id="1" w:name="_Hlk103585398"/>
      <w:r w:rsidR="001A6C28" w:rsidRPr="00A87A67">
        <w:rPr>
          <w:rFonts w:ascii="Arial" w:hAnsi="Arial" w:cs="Arial"/>
          <w:b/>
          <w:sz w:val="22"/>
          <w:szCs w:val="22"/>
        </w:rPr>
        <w:t>SEK Jablonec nad Nisou NAKIT</w:t>
      </w:r>
      <w:bookmarkEnd w:id="1"/>
      <w:r w:rsidR="00155AB3" w:rsidRPr="00A87A67">
        <w:rPr>
          <w:rFonts w:ascii="Arial" w:hAnsi="Arial" w:cs="Arial"/>
          <w:b/>
          <w:sz w:val="22"/>
          <w:szCs w:val="22"/>
        </w:rPr>
        <w:t>“</w:t>
      </w:r>
      <w:r w:rsidR="00917362" w:rsidRPr="00A87A67">
        <w:rPr>
          <w:rFonts w:ascii="Arial" w:hAnsi="Arial" w:cs="Arial"/>
          <w:b/>
          <w:sz w:val="22"/>
          <w:szCs w:val="22"/>
        </w:rPr>
        <w:t xml:space="preserve"> </w:t>
      </w:r>
      <w:r w:rsidR="00917362" w:rsidRPr="00A87A67">
        <w:rPr>
          <w:rFonts w:ascii="Arial" w:hAnsi="Arial" w:cs="Arial"/>
          <w:bCs/>
          <w:sz w:val="22"/>
          <w:szCs w:val="22"/>
        </w:rPr>
        <w:t>(dále jen „</w:t>
      </w:r>
      <w:r w:rsidR="00A87A67" w:rsidRPr="00A87A67">
        <w:rPr>
          <w:rFonts w:ascii="Arial" w:hAnsi="Arial" w:cs="Arial"/>
          <w:bCs/>
          <w:sz w:val="22"/>
          <w:szCs w:val="22"/>
        </w:rPr>
        <w:t>Komunikační</w:t>
      </w:r>
      <w:r w:rsidR="00917362" w:rsidRPr="00A87A67">
        <w:rPr>
          <w:rFonts w:ascii="Arial" w:hAnsi="Arial" w:cs="Arial"/>
          <w:bCs/>
          <w:sz w:val="22"/>
          <w:szCs w:val="22"/>
        </w:rPr>
        <w:t xml:space="preserve"> vedení a zařízení“)</w:t>
      </w:r>
      <w:r w:rsidR="007144D4" w:rsidRPr="00A87A67">
        <w:rPr>
          <w:rFonts w:ascii="Arial" w:hAnsi="Arial" w:cs="Arial"/>
          <w:bCs/>
          <w:sz w:val="22"/>
          <w:szCs w:val="22"/>
        </w:rPr>
        <w:t>,</w:t>
      </w:r>
      <w:r w:rsidR="00D20A30" w:rsidRPr="00A87A67">
        <w:rPr>
          <w:rFonts w:ascii="Arial" w:hAnsi="Arial" w:cs="Arial"/>
          <w:sz w:val="22"/>
          <w:szCs w:val="22"/>
        </w:rPr>
        <w:t xml:space="preserve"> k jehož zřízení bylo vydáno stavební povolení </w:t>
      </w:r>
      <w:r w:rsidR="004E3F54" w:rsidRPr="00A87A67">
        <w:rPr>
          <w:rFonts w:ascii="Arial" w:hAnsi="Arial" w:cs="Arial"/>
          <w:sz w:val="22"/>
          <w:szCs w:val="22"/>
        </w:rPr>
        <w:t xml:space="preserve">nebo územní rozhodnutí </w:t>
      </w:r>
      <w:r w:rsidR="00D20A30" w:rsidRPr="00A87A67">
        <w:rPr>
          <w:rFonts w:ascii="Arial" w:hAnsi="Arial" w:cs="Arial"/>
          <w:sz w:val="22"/>
          <w:szCs w:val="22"/>
        </w:rPr>
        <w:t>stavebním úřadem v Jablonci nad Nisou.</w:t>
      </w:r>
    </w:p>
    <w:p w14:paraId="33904214" w14:textId="77777777" w:rsidR="00C36E56" w:rsidRPr="006C6C94" w:rsidRDefault="00C36E56" w:rsidP="006B6CCA">
      <w:pPr>
        <w:ind w:left="705" w:hanging="705"/>
        <w:jc w:val="both"/>
        <w:rPr>
          <w:rFonts w:ascii="Arial" w:hAnsi="Arial" w:cs="Arial"/>
          <w:b/>
          <w:snapToGrid w:val="0"/>
          <w:color w:val="EE0000"/>
          <w:sz w:val="22"/>
          <w:szCs w:val="22"/>
        </w:rPr>
      </w:pPr>
    </w:p>
    <w:p w14:paraId="7F6866AD" w14:textId="77777777" w:rsidR="00DD18A4" w:rsidRPr="00A87A67" w:rsidRDefault="00DD18A4" w:rsidP="006B6CCA">
      <w:pPr>
        <w:ind w:left="705" w:hanging="705"/>
        <w:jc w:val="both"/>
        <w:rPr>
          <w:rFonts w:ascii="Arial" w:hAnsi="Arial" w:cs="Arial"/>
          <w:b/>
          <w:snapToGrid w:val="0"/>
          <w:sz w:val="22"/>
          <w:szCs w:val="22"/>
        </w:rPr>
      </w:pPr>
    </w:p>
    <w:p w14:paraId="3EC098E2" w14:textId="77777777" w:rsidR="008252E4" w:rsidRPr="00A87A67" w:rsidRDefault="008252E4" w:rsidP="002D4871">
      <w:pPr>
        <w:jc w:val="center"/>
        <w:outlineLvl w:val="0"/>
        <w:rPr>
          <w:rFonts w:ascii="Arial" w:hAnsi="Arial" w:cs="Arial"/>
          <w:b/>
          <w:snapToGrid w:val="0"/>
          <w:sz w:val="22"/>
          <w:szCs w:val="22"/>
        </w:rPr>
      </w:pPr>
      <w:r w:rsidRPr="00A87A67">
        <w:rPr>
          <w:rFonts w:ascii="Arial" w:hAnsi="Arial" w:cs="Arial"/>
          <w:b/>
          <w:snapToGrid w:val="0"/>
          <w:sz w:val="22"/>
          <w:szCs w:val="22"/>
        </w:rPr>
        <w:t>II.</w:t>
      </w:r>
    </w:p>
    <w:p w14:paraId="7DB5E8BE" w14:textId="77777777" w:rsidR="008252E4" w:rsidRPr="006C6C95" w:rsidRDefault="00E773E8" w:rsidP="002D4871">
      <w:pPr>
        <w:pStyle w:val="Zkladntextodsazen3"/>
        <w:spacing w:line="360" w:lineRule="auto"/>
        <w:ind w:left="0"/>
        <w:jc w:val="center"/>
        <w:rPr>
          <w:rFonts w:ascii="Arial" w:hAnsi="Arial" w:cs="Arial"/>
          <w:b/>
          <w:sz w:val="22"/>
          <w:szCs w:val="22"/>
        </w:rPr>
      </w:pPr>
      <w:r w:rsidRPr="006C6C95">
        <w:rPr>
          <w:rFonts w:ascii="Arial" w:hAnsi="Arial" w:cs="Arial"/>
          <w:b/>
          <w:sz w:val="22"/>
          <w:szCs w:val="22"/>
        </w:rPr>
        <w:t>Věcné břemeno</w:t>
      </w:r>
      <w:r w:rsidR="000C58C7" w:rsidRPr="006C6C95">
        <w:rPr>
          <w:rFonts w:ascii="Arial" w:hAnsi="Arial" w:cs="Arial"/>
          <w:b/>
          <w:sz w:val="22"/>
          <w:szCs w:val="22"/>
        </w:rPr>
        <w:t xml:space="preserve"> a je</w:t>
      </w:r>
      <w:r w:rsidRPr="006C6C95">
        <w:rPr>
          <w:rFonts w:ascii="Arial" w:hAnsi="Arial" w:cs="Arial"/>
          <w:b/>
          <w:sz w:val="22"/>
          <w:szCs w:val="22"/>
        </w:rPr>
        <w:t>ho</w:t>
      </w:r>
      <w:r w:rsidR="008252E4" w:rsidRPr="006C6C95">
        <w:rPr>
          <w:rFonts w:ascii="Arial" w:hAnsi="Arial" w:cs="Arial"/>
          <w:b/>
          <w:sz w:val="22"/>
          <w:szCs w:val="22"/>
        </w:rPr>
        <w:t xml:space="preserve"> obsah</w:t>
      </w:r>
    </w:p>
    <w:p w14:paraId="46AECEA3" w14:textId="5502DCFA" w:rsidR="00D406C0" w:rsidRPr="006C6C95" w:rsidRDefault="008252E4" w:rsidP="001B5C9B">
      <w:pPr>
        <w:ind w:left="709" w:hanging="709"/>
        <w:jc w:val="both"/>
        <w:rPr>
          <w:rFonts w:ascii="Arial" w:hAnsi="Arial" w:cs="Arial"/>
          <w:sz w:val="22"/>
          <w:szCs w:val="22"/>
        </w:rPr>
      </w:pPr>
      <w:r w:rsidRPr="006C6C95">
        <w:rPr>
          <w:rFonts w:ascii="Arial" w:hAnsi="Arial" w:cs="Arial"/>
          <w:b/>
          <w:sz w:val="22"/>
          <w:szCs w:val="22"/>
        </w:rPr>
        <w:t>(1)</w:t>
      </w:r>
      <w:r w:rsidRPr="006C6C95">
        <w:rPr>
          <w:rFonts w:ascii="Arial" w:hAnsi="Arial" w:cs="Arial"/>
          <w:b/>
          <w:sz w:val="22"/>
          <w:szCs w:val="22"/>
        </w:rPr>
        <w:tab/>
      </w:r>
      <w:r w:rsidR="00756F3A" w:rsidRPr="006C6C95">
        <w:rPr>
          <w:rFonts w:ascii="Arial" w:hAnsi="Arial" w:cs="Arial"/>
          <w:bCs/>
          <w:sz w:val="22"/>
          <w:szCs w:val="22"/>
        </w:rPr>
        <w:t>A)</w:t>
      </w:r>
      <w:r w:rsidR="00756F3A" w:rsidRPr="006C6C95">
        <w:rPr>
          <w:rFonts w:ascii="Arial" w:hAnsi="Arial" w:cs="Arial"/>
          <w:b/>
          <w:sz w:val="22"/>
          <w:szCs w:val="22"/>
        </w:rPr>
        <w:t xml:space="preserve"> </w:t>
      </w:r>
      <w:r w:rsidR="001E76CA" w:rsidRPr="006C6C95">
        <w:rPr>
          <w:rFonts w:ascii="Arial" w:hAnsi="Arial" w:cs="Arial"/>
          <w:snapToGrid w:val="0"/>
          <w:sz w:val="22"/>
          <w:szCs w:val="22"/>
        </w:rPr>
        <w:t xml:space="preserve">Strana povinná </w:t>
      </w:r>
      <w:r w:rsidR="00D406C0" w:rsidRPr="006C6C95">
        <w:rPr>
          <w:rFonts w:ascii="Arial" w:hAnsi="Arial" w:cs="Arial"/>
          <w:sz w:val="22"/>
          <w:szCs w:val="22"/>
        </w:rPr>
        <w:t>se souhlasem st</w:t>
      </w:r>
      <w:r w:rsidR="001E76CA" w:rsidRPr="006C6C95">
        <w:rPr>
          <w:rFonts w:ascii="Arial" w:hAnsi="Arial" w:cs="Arial"/>
          <w:sz w:val="22"/>
          <w:szCs w:val="22"/>
        </w:rPr>
        <w:t xml:space="preserve">rany oprávněné </w:t>
      </w:r>
      <w:r w:rsidR="00D406C0" w:rsidRPr="006C6C95">
        <w:rPr>
          <w:rFonts w:ascii="Arial" w:hAnsi="Arial" w:cs="Arial"/>
          <w:sz w:val="22"/>
          <w:szCs w:val="22"/>
        </w:rPr>
        <w:t xml:space="preserve">a v její prospěch, </w:t>
      </w:r>
      <w:r w:rsidR="00D406C0" w:rsidRPr="006C6C95">
        <w:rPr>
          <w:rFonts w:ascii="Arial" w:hAnsi="Arial" w:cs="Arial"/>
          <w:bCs/>
          <w:sz w:val="22"/>
          <w:szCs w:val="22"/>
        </w:rPr>
        <w:t>zřizuje, podle</w:t>
      </w:r>
      <w:r w:rsidR="001E76CA" w:rsidRPr="006C6C95">
        <w:rPr>
          <w:rFonts w:ascii="Arial" w:hAnsi="Arial" w:cs="Arial"/>
          <w:bCs/>
          <w:sz w:val="22"/>
          <w:szCs w:val="22"/>
        </w:rPr>
        <w:t xml:space="preserve"> </w:t>
      </w:r>
      <w:proofErr w:type="spellStart"/>
      <w:r w:rsidR="001E76CA" w:rsidRPr="006C6C95">
        <w:rPr>
          <w:rFonts w:ascii="Arial" w:hAnsi="Arial" w:cs="Arial"/>
          <w:bCs/>
          <w:sz w:val="22"/>
          <w:szCs w:val="22"/>
        </w:rPr>
        <w:t>ust</w:t>
      </w:r>
      <w:proofErr w:type="spellEnd"/>
      <w:r w:rsidR="001E76CA" w:rsidRPr="006C6C95">
        <w:rPr>
          <w:rFonts w:ascii="Arial" w:hAnsi="Arial" w:cs="Arial"/>
          <w:bCs/>
          <w:sz w:val="22"/>
          <w:szCs w:val="22"/>
        </w:rPr>
        <w:t>. §</w:t>
      </w:r>
      <w:r w:rsidR="00CB2369" w:rsidRPr="006C6C95">
        <w:rPr>
          <w:rFonts w:ascii="Arial" w:hAnsi="Arial" w:cs="Arial"/>
          <w:bCs/>
          <w:sz w:val="22"/>
          <w:szCs w:val="22"/>
        </w:rPr>
        <w:t> </w:t>
      </w:r>
      <w:r w:rsidR="00F90BF2" w:rsidRPr="006C6C95">
        <w:rPr>
          <w:rFonts w:ascii="Arial" w:hAnsi="Arial" w:cs="Arial"/>
          <w:bCs/>
          <w:sz w:val="22"/>
          <w:szCs w:val="22"/>
        </w:rPr>
        <w:t xml:space="preserve">1257 a násl. </w:t>
      </w:r>
      <w:proofErr w:type="spellStart"/>
      <w:r w:rsidR="001E76CA" w:rsidRPr="006C6C95">
        <w:rPr>
          <w:rFonts w:ascii="Arial" w:hAnsi="Arial" w:cs="Arial"/>
          <w:bCs/>
          <w:sz w:val="22"/>
          <w:szCs w:val="22"/>
        </w:rPr>
        <w:t>obč</w:t>
      </w:r>
      <w:proofErr w:type="spellEnd"/>
      <w:r w:rsidR="001E76CA" w:rsidRPr="006C6C95">
        <w:rPr>
          <w:rFonts w:ascii="Arial" w:hAnsi="Arial" w:cs="Arial"/>
          <w:bCs/>
          <w:sz w:val="22"/>
          <w:szCs w:val="22"/>
        </w:rPr>
        <w:t>.</w:t>
      </w:r>
      <w:r w:rsidR="00C54D6C" w:rsidRPr="006C6C95">
        <w:rPr>
          <w:rFonts w:ascii="Arial" w:hAnsi="Arial" w:cs="Arial"/>
          <w:bCs/>
          <w:sz w:val="22"/>
          <w:szCs w:val="22"/>
        </w:rPr>
        <w:t xml:space="preserve"> </w:t>
      </w:r>
      <w:r w:rsidR="001E76CA" w:rsidRPr="006C6C95">
        <w:rPr>
          <w:rFonts w:ascii="Arial" w:hAnsi="Arial" w:cs="Arial"/>
          <w:bCs/>
          <w:sz w:val="22"/>
          <w:szCs w:val="22"/>
        </w:rPr>
        <w:t xml:space="preserve">zák. </w:t>
      </w:r>
      <w:r w:rsidR="001B5C9B" w:rsidRPr="006C6C95">
        <w:rPr>
          <w:rFonts w:ascii="Arial" w:hAnsi="Arial" w:cs="Arial"/>
          <w:bCs/>
          <w:sz w:val="22"/>
          <w:szCs w:val="22"/>
        </w:rPr>
        <w:t xml:space="preserve">a </w:t>
      </w:r>
      <w:r w:rsidR="001B5C9B" w:rsidRPr="006C6C95">
        <w:rPr>
          <w:rFonts w:ascii="Arial" w:hAnsi="Arial" w:cs="Arial"/>
          <w:sz w:val="22"/>
          <w:szCs w:val="22"/>
        </w:rPr>
        <w:t xml:space="preserve">ve smyslu ustanovení § 104 odst. 3 </w:t>
      </w:r>
      <w:r w:rsidR="00917362" w:rsidRPr="006C6C95">
        <w:rPr>
          <w:rFonts w:ascii="Arial" w:hAnsi="Arial" w:cs="Arial"/>
          <w:sz w:val="22"/>
          <w:szCs w:val="22"/>
        </w:rPr>
        <w:t xml:space="preserve">ZEK </w:t>
      </w:r>
      <w:r w:rsidR="00E773E8" w:rsidRPr="006C6C95">
        <w:rPr>
          <w:rStyle w:val="Siln"/>
          <w:rFonts w:ascii="Arial" w:hAnsi="Arial" w:cs="Arial"/>
          <w:b w:val="0"/>
          <w:sz w:val="22"/>
          <w:szCs w:val="22"/>
        </w:rPr>
        <w:t>věcné břemeno</w:t>
      </w:r>
      <w:r w:rsidR="00D406C0" w:rsidRPr="006C6C95">
        <w:rPr>
          <w:rStyle w:val="Siln"/>
          <w:rFonts w:ascii="Arial" w:hAnsi="Arial" w:cs="Arial"/>
          <w:b w:val="0"/>
          <w:sz w:val="22"/>
          <w:szCs w:val="22"/>
        </w:rPr>
        <w:t xml:space="preserve"> umožňující využití</w:t>
      </w:r>
      <w:r w:rsidR="00D20A30" w:rsidRPr="006C6C95">
        <w:rPr>
          <w:rStyle w:val="Siln"/>
          <w:rFonts w:ascii="Arial" w:hAnsi="Arial" w:cs="Arial"/>
          <w:b w:val="0"/>
          <w:sz w:val="22"/>
          <w:szCs w:val="22"/>
        </w:rPr>
        <w:t xml:space="preserve">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1905/2,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1935/3,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1965/4,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1966/1,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1966/2,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1983/1,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1999/25,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2395/2,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2403/1,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2408/2,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2411/2,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2428/11,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2428/12,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2471/1,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2480/1,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2480/2,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2531/1, </w:t>
      </w:r>
      <w:proofErr w:type="spellStart"/>
      <w:r w:rsidR="00756F3A" w:rsidRPr="006C6C95">
        <w:rPr>
          <w:rFonts w:ascii="Arial" w:hAnsi="Arial" w:cs="Arial"/>
          <w:sz w:val="22"/>
          <w:szCs w:val="22"/>
        </w:rPr>
        <w:t>p.p.č</w:t>
      </w:r>
      <w:proofErr w:type="spellEnd"/>
      <w:r w:rsidR="00756F3A" w:rsidRPr="006C6C95">
        <w:rPr>
          <w:rFonts w:ascii="Arial" w:hAnsi="Arial" w:cs="Arial"/>
          <w:sz w:val="22"/>
          <w:szCs w:val="22"/>
        </w:rPr>
        <w:t xml:space="preserve">. 2634 vše v </w:t>
      </w:r>
      <w:proofErr w:type="spellStart"/>
      <w:r w:rsidR="00756F3A" w:rsidRPr="006C6C95">
        <w:rPr>
          <w:rFonts w:ascii="Arial" w:hAnsi="Arial" w:cs="Arial"/>
          <w:sz w:val="22"/>
          <w:szCs w:val="22"/>
        </w:rPr>
        <w:t>k.ú</w:t>
      </w:r>
      <w:proofErr w:type="spellEnd"/>
      <w:r w:rsidR="00756F3A" w:rsidRPr="006C6C95">
        <w:rPr>
          <w:rFonts w:ascii="Arial" w:hAnsi="Arial" w:cs="Arial"/>
          <w:sz w:val="22"/>
          <w:szCs w:val="22"/>
        </w:rPr>
        <w:t>. Jablonec nad Nisou</w:t>
      </w:r>
      <w:r w:rsidR="00CB2369" w:rsidRPr="006C6C95">
        <w:rPr>
          <w:rStyle w:val="Siln"/>
          <w:rFonts w:ascii="Arial" w:hAnsi="Arial" w:cs="Arial"/>
          <w:b w:val="0"/>
          <w:sz w:val="22"/>
          <w:szCs w:val="22"/>
        </w:rPr>
        <w:t>,</w:t>
      </w:r>
      <w:r w:rsidR="00D406C0" w:rsidRPr="006C6C95">
        <w:rPr>
          <w:rStyle w:val="Siln"/>
          <w:rFonts w:ascii="Arial" w:hAnsi="Arial" w:cs="Arial"/>
          <w:b w:val="0"/>
          <w:sz w:val="22"/>
          <w:szCs w:val="22"/>
        </w:rPr>
        <w:t xml:space="preserve"> </w:t>
      </w:r>
      <w:r w:rsidR="00D406C0" w:rsidRPr="006C6C95">
        <w:rPr>
          <w:rFonts w:ascii="Arial" w:hAnsi="Arial" w:cs="Arial"/>
          <w:sz w:val="22"/>
          <w:szCs w:val="22"/>
        </w:rPr>
        <w:t>a to k</w:t>
      </w:r>
      <w:r w:rsidR="00D406C0" w:rsidRPr="006C6C95">
        <w:rPr>
          <w:rFonts w:ascii="Arial" w:hAnsi="Arial" w:cs="Arial"/>
          <w:i/>
          <w:sz w:val="22"/>
          <w:szCs w:val="22"/>
        </w:rPr>
        <w:t> </w:t>
      </w:r>
      <w:r w:rsidR="00D406C0" w:rsidRPr="006C6C95">
        <w:rPr>
          <w:rFonts w:ascii="Arial" w:hAnsi="Arial" w:cs="Arial"/>
          <w:sz w:val="22"/>
          <w:szCs w:val="22"/>
        </w:rPr>
        <w:t>je</w:t>
      </w:r>
      <w:r w:rsidR="00A87A67" w:rsidRPr="006C6C95">
        <w:rPr>
          <w:rFonts w:ascii="Arial" w:hAnsi="Arial" w:cs="Arial"/>
          <w:sz w:val="22"/>
          <w:szCs w:val="22"/>
        </w:rPr>
        <w:t>jich</w:t>
      </w:r>
      <w:r w:rsidR="00D406C0" w:rsidRPr="006C6C95">
        <w:rPr>
          <w:rFonts w:ascii="Arial" w:hAnsi="Arial" w:cs="Arial"/>
          <w:sz w:val="22"/>
          <w:szCs w:val="22"/>
        </w:rPr>
        <w:t xml:space="preserve"> </w:t>
      </w:r>
      <w:r w:rsidR="00D406C0" w:rsidRPr="006C6C95">
        <w:rPr>
          <w:rFonts w:ascii="Arial" w:hAnsi="Arial" w:cs="Arial"/>
          <w:iCs/>
          <w:sz w:val="22"/>
          <w:szCs w:val="22"/>
        </w:rPr>
        <w:t>část</w:t>
      </w:r>
      <w:r w:rsidR="001A6300" w:rsidRPr="006C6C95">
        <w:rPr>
          <w:rFonts w:ascii="Arial" w:hAnsi="Arial" w:cs="Arial"/>
          <w:iCs/>
          <w:sz w:val="22"/>
          <w:szCs w:val="22"/>
        </w:rPr>
        <w:t>em</w:t>
      </w:r>
      <w:r w:rsidR="009A55E8" w:rsidRPr="006C6C95">
        <w:rPr>
          <w:rFonts w:ascii="Arial" w:hAnsi="Arial" w:cs="Arial"/>
          <w:iCs/>
          <w:sz w:val="22"/>
          <w:szCs w:val="22"/>
        </w:rPr>
        <w:t>,</w:t>
      </w:r>
      <w:r w:rsidR="00D406C0" w:rsidRPr="006C6C95">
        <w:rPr>
          <w:rFonts w:ascii="Arial" w:hAnsi="Arial" w:cs="Arial"/>
          <w:iCs/>
          <w:sz w:val="22"/>
          <w:szCs w:val="22"/>
        </w:rPr>
        <w:t xml:space="preserve"> </w:t>
      </w:r>
      <w:r w:rsidR="003D738E" w:rsidRPr="006C6C95">
        <w:rPr>
          <w:rFonts w:ascii="Arial" w:hAnsi="Arial" w:cs="Arial"/>
          <w:iCs/>
          <w:sz w:val="22"/>
          <w:szCs w:val="22"/>
        </w:rPr>
        <w:t>které jsou</w:t>
      </w:r>
      <w:r w:rsidR="003D738E" w:rsidRPr="006C6C95">
        <w:rPr>
          <w:rFonts w:ascii="Arial" w:hAnsi="Arial" w:cs="Arial"/>
          <w:i/>
          <w:sz w:val="22"/>
          <w:szCs w:val="22"/>
        </w:rPr>
        <w:t xml:space="preserve"> </w:t>
      </w:r>
      <w:r w:rsidR="00D406C0" w:rsidRPr="006C6C95">
        <w:rPr>
          <w:rFonts w:ascii="Arial" w:hAnsi="Arial" w:cs="Arial"/>
          <w:sz w:val="22"/>
          <w:szCs w:val="22"/>
        </w:rPr>
        <w:t>vymezen</w:t>
      </w:r>
      <w:r w:rsidR="003D738E" w:rsidRPr="006C6C95">
        <w:rPr>
          <w:rFonts w:ascii="Arial" w:hAnsi="Arial" w:cs="Arial"/>
          <w:sz w:val="22"/>
          <w:szCs w:val="22"/>
        </w:rPr>
        <w:t>y</w:t>
      </w:r>
      <w:r w:rsidR="00D20A30" w:rsidRPr="006C6C95">
        <w:rPr>
          <w:rFonts w:ascii="Arial" w:hAnsi="Arial" w:cs="Arial"/>
          <w:sz w:val="22"/>
          <w:szCs w:val="22"/>
        </w:rPr>
        <w:t xml:space="preserve"> </w:t>
      </w:r>
      <w:r w:rsidR="00D406C0" w:rsidRPr="006C6C95">
        <w:rPr>
          <w:rFonts w:ascii="Arial" w:hAnsi="Arial" w:cs="Arial"/>
          <w:sz w:val="22"/>
          <w:szCs w:val="22"/>
        </w:rPr>
        <w:t>v</w:t>
      </w:r>
      <w:r w:rsidR="001B5C9B" w:rsidRPr="006C6C95">
        <w:rPr>
          <w:rFonts w:ascii="Arial" w:hAnsi="Arial" w:cs="Arial"/>
          <w:sz w:val="22"/>
          <w:szCs w:val="22"/>
        </w:rPr>
        <w:t> </w:t>
      </w:r>
      <w:r w:rsidR="007144D4" w:rsidRPr="006C6C95">
        <w:rPr>
          <w:rFonts w:ascii="Arial" w:hAnsi="Arial" w:cs="Arial"/>
          <w:sz w:val="22"/>
          <w:szCs w:val="22"/>
        </w:rPr>
        <w:t xml:space="preserve">geometrickém </w:t>
      </w:r>
      <w:r w:rsidR="00D406C0" w:rsidRPr="006C6C95">
        <w:rPr>
          <w:rFonts w:ascii="Arial" w:hAnsi="Arial" w:cs="Arial"/>
          <w:sz w:val="22"/>
          <w:szCs w:val="22"/>
        </w:rPr>
        <w:t>plánu pro vyznačení</w:t>
      </w:r>
      <w:r w:rsidR="00D20A30" w:rsidRPr="006C6C95">
        <w:rPr>
          <w:rFonts w:ascii="Arial" w:hAnsi="Arial" w:cs="Arial"/>
          <w:sz w:val="22"/>
          <w:szCs w:val="22"/>
        </w:rPr>
        <w:t xml:space="preserve"> </w:t>
      </w:r>
      <w:r w:rsidR="00E773E8" w:rsidRPr="006C6C95">
        <w:rPr>
          <w:rFonts w:ascii="Arial" w:hAnsi="Arial" w:cs="Arial"/>
          <w:sz w:val="22"/>
          <w:szCs w:val="22"/>
        </w:rPr>
        <w:t>věcného břemene</w:t>
      </w:r>
      <w:r w:rsidR="00D20A30" w:rsidRPr="006C6C95">
        <w:rPr>
          <w:rFonts w:ascii="Arial" w:hAnsi="Arial" w:cs="Arial"/>
          <w:sz w:val="22"/>
          <w:szCs w:val="22"/>
        </w:rPr>
        <w:t xml:space="preserve"> </w:t>
      </w:r>
      <w:r w:rsidR="00D406C0" w:rsidRPr="006C6C95">
        <w:rPr>
          <w:rFonts w:ascii="Arial" w:hAnsi="Arial" w:cs="Arial"/>
          <w:sz w:val="22"/>
          <w:szCs w:val="22"/>
        </w:rPr>
        <w:t>č.</w:t>
      </w:r>
      <w:r w:rsidR="00D20A30" w:rsidRPr="006C6C95">
        <w:rPr>
          <w:rFonts w:ascii="Arial" w:hAnsi="Arial" w:cs="Arial"/>
          <w:sz w:val="22"/>
          <w:szCs w:val="22"/>
        </w:rPr>
        <w:t xml:space="preserve"> </w:t>
      </w:r>
      <w:r w:rsidR="00A87A67" w:rsidRPr="006C6C95">
        <w:rPr>
          <w:rFonts w:ascii="Arial" w:hAnsi="Arial" w:cs="Arial"/>
          <w:sz w:val="22"/>
          <w:szCs w:val="22"/>
        </w:rPr>
        <w:t>7107</w:t>
      </w:r>
      <w:r w:rsidR="00E73D8A" w:rsidRPr="006C6C95">
        <w:rPr>
          <w:rFonts w:ascii="Arial" w:hAnsi="Arial" w:cs="Arial"/>
          <w:sz w:val="22"/>
          <w:szCs w:val="22"/>
        </w:rPr>
        <w:t>-</w:t>
      </w:r>
      <w:r w:rsidR="00A87A67" w:rsidRPr="006C6C95">
        <w:rPr>
          <w:rFonts w:ascii="Arial" w:hAnsi="Arial" w:cs="Arial"/>
          <w:sz w:val="22"/>
          <w:szCs w:val="22"/>
        </w:rPr>
        <w:t>1592</w:t>
      </w:r>
      <w:r w:rsidR="00E73D8A" w:rsidRPr="006C6C95">
        <w:rPr>
          <w:rFonts w:ascii="Arial" w:hAnsi="Arial" w:cs="Arial"/>
          <w:sz w:val="22"/>
          <w:szCs w:val="22"/>
        </w:rPr>
        <w:t>/</w:t>
      </w:r>
      <w:r w:rsidR="005C4E4B" w:rsidRPr="006C6C95">
        <w:rPr>
          <w:rFonts w:ascii="Arial" w:hAnsi="Arial" w:cs="Arial"/>
          <w:sz w:val="22"/>
          <w:szCs w:val="22"/>
        </w:rPr>
        <w:t>202</w:t>
      </w:r>
      <w:r w:rsidR="00A87A67" w:rsidRPr="006C6C95">
        <w:rPr>
          <w:rFonts w:ascii="Arial" w:hAnsi="Arial" w:cs="Arial"/>
          <w:sz w:val="22"/>
          <w:szCs w:val="22"/>
        </w:rPr>
        <w:t>4</w:t>
      </w:r>
      <w:r w:rsidR="00FC073E" w:rsidRPr="006C6C95">
        <w:rPr>
          <w:rFonts w:ascii="Arial" w:hAnsi="Arial" w:cs="Arial"/>
          <w:sz w:val="22"/>
          <w:szCs w:val="22"/>
        </w:rPr>
        <w:t xml:space="preserve"> </w:t>
      </w:r>
      <w:r w:rsidR="00D20A30" w:rsidRPr="006C6C95">
        <w:rPr>
          <w:rFonts w:ascii="Arial" w:hAnsi="Arial" w:cs="Arial"/>
          <w:sz w:val="22"/>
          <w:szCs w:val="22"/>
        </w:rPr>
        <w:t>ze</w:t>
      </w:r>
      <w:r w:rsidR="001B5C9B" w:rsidRPr="006C6C95">
        <w:rPr>
          <w:rFonts w:ascii="Arial" w:hAnsi="Arial" w:cs="Arial"/>
          <w:sz w:val="22"/>
          <w:szCs w:val="22"/>
        </w:rPr>
        <w:t> </w:t>
      </w:r>
      <w:r w:rsidR="00D20A30" w:rsidRPr="006C6C95">
        <w:rPr>
          <w:rFonts w:ascii="Arial" w:hAnsi="Arial" w:cs="Arial"/>
          <w:sz w:val="22"/>
          <w:szCs w:val="22"/>
        </w:rPr>
        <w:t xml:space="preserve">dne </w:t>
      </w:r>
      <w:r w:rsidR="00A87A67" w:rsidRPr="006C6C95">
        <w:rPr>
          <w:rFonts w:ascii="Arial" w:hAnsi="Arial" w:cs="Arial"/>
          <w:sz w:val="22"/>
          <w:szCs w:val="22"/>
        </w:rPr>
        <w:t>6.3.2025</w:t>
      </w:r>
      <w:r w:rsidR="00FC073E" w:rsidRPr="006C6C95">
        <w:rPr>
          <w:rFonts w:ascii="Arial" w:hAnsi="Arial" w:cs="Arial"/>
          <w:sz w:val="22"/>
          <w:szCs w:val="22"/>
        </w:rPr>
        <w:t xml:space="preserve">, </w:t>
      </w:r>
      <w:r w:rsidR="00D20A30" w:rsidRPr="006C6C95">
        <w:rPr>
          <w:rFonts w:ascii="Arial" w:hAnsi="Arial" w:cs="Arial"/>
          <w:sz w:val="22"/>
          <w:szCs w:val="22"/>
        </w:rPr>
        <w:t>vyhotoven</w:t>
      </w:r>
      <w:r w:rsidR="00A87A67" w:rsidRPr="006C6C95">
        <w:rPr>
          <w:rFonts w:ascii="Arial" w:hAnsi="Arial" w:cs="Arial"/>
          <w:sz w:val="22"/>
          <w:szCs w:val="22"/>
        </w:rPr>
        <w:t>ý</w:t>
      </w:r>
      <w:r w:rsidR="00D20A30" w:rsidRPr="006C6C95">
        <w:rPr>
          <w:rFonts w:ascii="Arial" w:hAnsi="Arial" w:cs="Arial"/>
          <w:sz w:val="22"/>
          <w:szCs w:val="22"/>
        </w:rPr>
        <w:t xml:space="preserve"> </w:t>
      </w:r>
      <w:r w:rsidR="003D738E" w:rsidRPr="006C6C95">
        <w:rPr>
          <w:rFonts w:ascii="Arial" w:hAnsi="Arial" w:cs="Arial"/>
          <w:sz w:val="22"/>
          <w:szCs w:val="22"/>
        </w:rPr>
        <w:t>ZK-Brno s.r.o.</w:t>
      </w:r>
      <w:r w:rsidR="00E73D8A" w:rsidRPr="006C6C95">
        <w:rPr>
          <w:rFonts w:ascii="Arial" w:hAnsi="Arial" w:cs="Arial"/>
          <w:sz w:val="22"/>
          <w:szCs w:val="22"/>
        </w:rPr>
        <w:t xml:space="preserve"> </w:t>
      </w:r>
      <w:r w:rsidR="004423EA" w:rsidRPr="006C6C95">
        <w:rPr>
          <w:rFonts w:ascii="Arial" w:hAnsi="Arial" w:cs="Arial"/>
          <w:sz w:val="22"/>
          <w:szCs w:val="22"/>
        </w:rPr>
        <w:t xml:space="preserve">a </w:t>
      </w:r>
      <w:r w:rsidR="00D20A30" w:rsidRPr="006C6C95">
        <w:rPr>
          <w:rFonts w:ascii="Arial" w:hAnsi="Arial" w:cs="Arial"/>
          <w:sz w:val="22"/>
          <w:szCs w:val="22"/>
        </w:rPr>
        <w:t>potvrzen</w:t>
      </w:r>
      <w:r w:rsidR="00A87A67" w:rsidRPr="006C6C95">
        <w:rPr>
          <w:rFonts w:ascii="Arial" w:hAnsi="Arial" w:cs="Arial"/>
          <w:sz w:val="22"/>
          <w:szCs w:val="22"/>
        </w:rPr>
        <w:t>ý</w:t>
      </w:r>
      <w:r w:rsidR="00D20A30" w:rsidRPr="006C6C95">
        <w:rPr>
          <w:rFonts w:ascii="Arial" w:hAnsi="Arial" w:cs="Arial"/>
          <w:sz w:val="22"/>
          <w:szCs w:val="22"/>
        </w:rPr>
        <w:t xml:space="preserve"> Katastrálním úřadem pro</w:t>
      </w:r>
      <w:r w:rsidR="006742C6" w:rsidRPr="006C6C95">
        <w:rPr>
          <w:rFonts w:ascii="Arial" w:hAnsi="Arial" w:cs="Arial"/>
          <w:sz w:val="22"/>
          <w:szCs w:val="22"/>
        </w:rPr>
        <w:t> </w:t>
      </w:r>
      <w:r w:rsidR="00D20A30" w:rsidRPr="006C6C95">
        <w:rPr>
          <w:rFonts w:ascii="Arial" w:hAnsi="Arial" w:cs="Arial"/>
          <w:sz w:val="22"/>
          <w:szCs w:val="22"/>
        </w:rPr>
        <w:t xml:space="preserve">Liberecký kraj, Katastrální pracoviště Jablonec nad Nisou dne </w:t>
      </w:r>
      <w:r w:rsidR="0062061D" w:rsidRPr="006C6C95">
        <w:rPr>
          <w:rFonts w:ascii="Arial" w:hAnsi="Arial" w:cs="Arial"/>
          <w:sz w:val="22"/>
          <w:szCs w:val="22"/>
        </w:rPr>
        <w:t>1</w:t>
      </w:r>
      <w:r w:rsidR="000D1826" w:rsidRPr="006C6C95">
        <w:rPr>
          <w:rFonts w:ascii="Arial" w:hAnsi="Arial" w:cs="Arial"/>
          <w:sz w:val="22"/>
          <w:szCs w:val="22"/>
        </w:rPr>
        <w:t>9</w:t>
      </w:r>
      <w:r w:rsidR="00FC073E" w:rsidRPr="006C6C95">
        <w:rPr>
          <w:rFonts w:ascii="Arial" w:hAnsi="Arial" w:cs="Arial"/>
          <w:sz w:val="22"/>
          <w:szCs w:val="22"/>
        </w:rPr>
        <w:t>.</w:t>
      </w:r>
      <w:r w:rsidR="0062061D" w:rsidRPr="006C6C95">
        <w:rPr>
          <w:rFonts w:ascii="Arial" w:hAnsi="Arial" w:cs="Arial"/>
          <w:sz w:val="22"/>
          <w:szCs w:val="22"/>
        </w:rPr>
        <w:t>3</w:t>
      </w:r>
      <w:r w:rsidR="00FC073E" w:rsidRPr="006C6C95">
        <w:rPr>
          <w:rFonts w:ascii="Arial" w:hAnsi="Arial" w:cs="Arial"/>
          <w:sz w:val="22"/>
          <w:szCs w:val="22"/>
        </w:rPr>
        <w:t>.202</w:t>
      </w:r>
      <w:r w:rsidR="000D1826" w:rsidRPr="006C6C95">
        <w:rPr>
          <w:rFonts w:ascii="Arial" w:hAnsi="Arial" w:cs="Arial"/>
          <w:sz w:val="22"/>
          <w:szCs w:val="22"/>
        </w:rPr>
        <w:t>5</w:t>
      </w:r>
      <w:r w:rsidR="00E773E8" w:rsidRPr="006C6C95">
        <w:rPr>
          <w:rFonts w:ascii="Arial" w:hAnsi="Arial" w:cs="Arial"/>
          <w:sz w:val="22"/>
          <w:szCs w:val="22"/>
        </w:rPr>
        <w:t xml:space="preserve"> </w:t>
      </w:r>
      <w:r w:rsidR="00D20A30" w:rsidRPr="006C6C95">
        <w:rPr>
          <w:rFonts w:ascii="Arial" w:hAnsi="Arial" w:cs="Arial"/>
          <w:sz w:val="22"/>
          <w:szCs w:val="22"/>
        </w:rPr>
        <w:t>pod</w:t>
      </w:r>
      <w:r w:rsidR="006742C6" w:rsidRPr="006C6C95">
        <w:rPr>
          <w:rFonts w:ascii="Arial" w:hAnsi="Arial" w:cs="Arial"/>
          <w:sz w:val="22"/>
          <w:szCs w:val="22"/>
        </w:rPr>
        <w:t> </w:t>
      </w:r>
      <w:r w:rsidR="00D20A30" w:rsidRPr="006C6C95">
        <w:rPr>
          <w:rFonts w:ascii="Arial" w:hAnsi="Arial" w:cs="Arial"/>
          <w:sz w:val="22"/>
          <w:szCs w:val="22"/>
        </w:rPr>
        <w:t>č.</w:t>
      </w:r>
      <w:r w:rsidR="000D1826" w:rsidRPr="006C6C95">
        <w:rPr>
          <w:rFonts w:ascii="Arial" w:hAnsi="Arial" w:cs="Arial"/>
          <w:sz w:val="22"/>
          <w:szCs w:val="22"/>
        </w:rPr>
        <w:t> </w:t>
      </w:r>
      <w:r w:rsidR="00D90E8C" w:rsidRPr="006C6C95">
        <w:rPr>
          <w:rFonts w:ascii="Arial" w:hAnsi="Arial" w:cs="Arial"/>
          <w:sz w:val="22"/>
          <w:szCs w:val="22"/>
        </w:rPr>
        <w:t>PGP-</w:t>
      </w:r>
      <w:r w:rsidR="000D1826" w:rsidRPr="006C6C95">
        <w:rPr>
          <w:rFonts w:ascii="Arial" w:hAnsi="Arial" w:cs="Arial"/>
          <w:sz w:val="22"/>
          <w:szCs w:val="22"/>
        </w:rPr>
        <w:t>290</w:t>
      </w:r>
      <w:r w:rsidR="001A6300" w:rsidRPr="006C6C95">
        <w:rPr>
          <w:rFonts w:ascii="Arial" w:hAnsi="Arial" w:cs="Arial"/>
          <w:sz w:val="22"/>
          <w:szCs w:val="22"/>
        </w:rPr>
        <w:t>/202</w:t>
      </w:r>
      <w:r w:rsidR="000D1826" w:rsidRPr="006C6C95">
        <w:rPr>
          <w:rFonts w:ascii="Arial" w:hAnsi="Arial" w:cs="Arial"/>
          <w:sz w:val="22"/>
          <w:szCs w:val="22"/>
        </w:rPr>
        <w:t>5</w:t>
      </w:r>
      <w:r w:rsidR="00FC073E" w:rsidRPr="006C6C95">
        <w:rPr>
          <w:rFonts w:ascii="Arial" w:hAnsi="Arial" w:cs="Arial"/>
          <w:sz w:val="22"/>
          <w:szCs w:val="22"/>
        </w:rPr>
        <w:t>-504</w:t>
      </w:r>
      <w:r w:rsidR="00D20A30" w:rsidRPr="006C6C95">
        <w:rPr>
          <w:rFonts w:ascii="Arial" w:hAnsi="Arial" w:cs="Arial"/>
          <w:sz w:val="22"/>
          <w:szCs w:val="22"/>
        </w:rPr>
        <w:t xml:space="preserve">, </w:t>
      </w:r>
      <w:r w:rsidR="0062061D" w:rsidRPr="006C6C95">
        <w:rPr>
          <w:rFonts w:ascii="Arial" w:hAnsi="Arial" w:cs="Arial"/>
          <w:sz w:val="22"/>
          <w:szCs w:val="22"/>
        </w:rPr>
        <w:t xml:space="preserve">který je </w:t>
      </w:r>
      <w:r w:rsidR="000D1826" w:rsidRPr="006C6C95">
        <w:rPr>
          <w:rFonts w:ascii="Arial" w:hAnsi="Arial" w:cs="Arial"/>
          <w:sz w:val="22"/>
          <w:szCs w:val="22"/>
        </w:rPr>
        <w:t xml:space="preserve">nedílnou </w:t>
      </w:r>
      <w:r w:rsidR="0062061D" w:rsidRPr="006C6C95">
        <w:rPr>
          <w:rFonts w:ascii="Arial" w:hAnsi="Arial" w:cs="Arial"/>
          <w:sz w:val="22"/>
          <w:szCs w:val="22"/>
        </w:rPr>
        <w:t>součástí této smlouvy.</w:t>
      </w:r>
    </w:p>
    <w:p w14:paraId="65F784B8" w14:textId="2C302BBD" w:rsidR="00756F3A" w:rsidRPr="00756F3A" w:rsidRDefault="00756F3A" w:rsidP="001B5C9B">
      <w:pPr>
        <w:ind w:left="709" w:hanging="709"/>
        <w:jc w:val="both"/>
        <w:rPr>
          <w:rFonts w:ascii="Arial" w:hAnsi="Arial" w:cs="Arial"/>
          <w:b/>
          <w:color w:val="EE0000"/>
          <w:sz w:val="22"/>
          <w:szCs w:val="22"/>
        </w:rPr>
      </w:pPr>
      <w:r w:rsidRPr="006C6C95">
        <w:rPr>
          <w:rFonts w:ascii="Arial" w:hAnsi="Arial" w:cs="Arial"/>
          <w:b/>
          <w:sz w:val="22"/>
          <w:szCs w:val="22"/>
        </w:rPr>
        <w:tab/>
      </w:r>
      <w:r w:rsidRPr="006C6C95">
        <w:rPr>
          <w:rFonts w:ascii="Arial" w:hAnsi="Arial" w:cs="Arial"/>
          <w:bCs/>
          <w:sz w:val="22"/>
          <w:szCs w:val="22"/>
        </w:rPr>
        <w:t>B)</w:t>
      </w:r>
      <w:r w:rsidRPr="006C6C95">
        <w:rPr>
          <w:rFonts w:ascii="Arial" w:hAnsi="Arial" w:cs="Arial"/>
          <w:b/>
          <w:sz w:val="22"/>
          <w:szCs w:val="22"/>
        </w:rPr>
        <w:t xml:space="preserve"> </w:t>
      </w:r>
      <w:r w:rsidRPr="006C6C95">
        <w:rPr>
          <w:rFonts w:ascii="Arial" w:hAnsi="Arial" w:cs="Arial"/>
          <w:snapToGrid w:val="0"/>
          <w:sz w:val="22"/>
          <w:szCs w:val="22"/>
        </w:rPr>
        <w:t xml:space="preserve">Strana povinná </w:t>
      </w:r>
      <w:r w:rsidRPr="006C6C95">
        <w:rPr>
          <w:rFonts w:ascii="Arial" w:hAnsi="Arial" w:cs="Arial"/>
          <w:sz w:val="22"/>
          <w:szCs w:val="22"/>
        </w:rPr>
        <w:t xml:space="preserve">se souhlasem strany oprávněné a v její prospěch, </w:t>
      </w:r>
      <w:r w:rsidRPr="006C6C95">
        <w:rPr>
          <w:rFonts w:ascii="Arial" w:hAnsi="Arial" w:cs="Arial"/>
          <w:bCs/>
          <w:sz w:val="22"/>
          <w:szCs w:val="22"/>
        </w:rPr>
        <w:t xml:space="preserve">zřizuje, podle </w:t>
      </w:r>
      <w:proofErr w:type="spellStart"/>
      <w:r w:rsidRPr="006C6C95">
        <w:rPr>
          <w:rFonts w:ascii="Arial" w:hAnsi="Arial" w:cs="Arial"/>
          <w:bCs/>
          <w:sz w:val="22"/>
          <w:szCs w:val="22"/>
        </w:rPr>
        <w:t>ust</w:t>
      </w:r>
      <w:proofErr w:type="spellEnd"/>
      <w:r w:rsidRPr="006C6C95">
        <w:rPr>
          <w:rFonts w:ascii="Arial" w:hAnsi="Arial" w:cs="Arial"/>
          <w:bCs/>
          <w:sz w:val="22"/>
          <w:szCs w:val="22"/>
        </w:rPr>
        <w:t xml:space="preserve">. § 1257 a násl. </w:t>
      </w:r>
      <w:proofErr w:type="spellStart"/>
      <w:r w:rsidRPr="006C6C95">
        <w:rPr>
          <w:rFonts w:ascii="Arial" w:hAnsi="Arial" w:cs="Arial"/>
          <w:bCs/>
          <w:sz w:val="22"/>
          <w:szCs w:val="22"/>
        </w:rPr>
        <w:t>obč</w:t>
      </w:r>
      <w:proofErr w:type="spellEnd"/>
      <w:r w:rsidRPr="006C6C95">
        <w:rPr>
          <w:rFonts w:ascii="Arial" w:hAnsi="Arial" w:cs="Arial"/>
          <w:bCs/>
          <w:sz w:val="22"/>
          <w:szCs w:val="22"/>
        </w:rPr>
        <w:t xml:space="preserve">. zák. a </w:t>
      </w:r>
      <w:r w:rsidRPr="006C6C95">
        <w:rPr>
          <w:rFonts w:ascii="Arial" w:hAnsi="Arial" w:cs="Arial"/>
          <w:sz w:val="22"/>
          <w:szCs w:val="22"/>
        </w:rPr>
        <w:t xml:space="preserve">ve smyslu ustanovení § 104 odst. 3 ZEK </w:t>
      </w:r>
      <w:r w:rsidRPr="006C6C95">
        <w:rPr>
          <w:rStyle w:val="Siln"/>
          <w:rFonts w:ascii="Arial" w:hAnsi="Arial" w:cs="Arial"/>
          <w:b w:val="0"/>
          <w:sz w:val="22"/>
          <w:szCs w:val="22"/>
        </w:rPr>
        <w:t xml:space="preserve">věcné břemeno umožňující využití </w:t>
      </w:r>
      <w:proofErr w:type="spellStart"/>
      <w:r w:rsidR="006C6C95" w:rsidRPr="006C6C95">
        <w:rPr>
          <w:rFonts w:ascii="Arial" w:hAnsi="Arial" w:cs="Arial"/>
          <w:sz w:val="22"/>
          <w:szCs w:val="22"/>
        </w:rPr>
        <w:t>p.p.č</w:t>
      </w:r>
      <w:proofErr w:type="spellEnd"/>
      <w:r w:rsidR="006C6C95" w:rsidRPr="006C6C95">
        <w:rPr>
          <w:rFonts w:ascii="Arial" w:hAnsi="Arial" w:cs="Arial"/>
          <w:sz w:val="22"/>
          <w:szCs w:val="22"/>
        </w:rPr>
        <w:t>. 2474/3</w:t>
      </w:r>
      <w:r w:rsidRPr="006C6C95">
        <w:rPr>
          <w:rStyle w:val="Siln"/>
          <w:rFonts w:ascii="Arial" w:hAnsi="Arial" w:cs="Arial"/>
          <w:b w:val="0"/>
          <w:sz w:val="22"/>
          <w:szCs w:val="22"/>
        </w:rPr>
        <w:t xml:space="preserve">, </w:t>
      </w:r>
      <w:r w:rsidRPr="006C6C95">
        <w:rPr>
          <w:rFonts w:ascii="Arial" w:hAnsi="Arial" w:cs="Arial"/>
          <w:sz w:val="22"/>
          <w:szCs w:val="22"/>
        </w:rPr>
        <w:t>a to k</w:t>
      </w:r>
      <w:r w:rsidRPr="006C6C95">
        <w:rPr>
          <w:rFonts w:ascii="Arial" w:hAnsi="Arial" w:cs="Arial"/>
          <w:i/>
          <w:sz w:val="22"/>
          <w:szCs w:val="22"/>
        </w:rPr>
        <w:t> </w:t>
      </w:r>
      <w:r w:rsidRPr="006C6C95">
        <w:rPr>
          <w:rFonts w:ascii="Arial" w:hAnsi="Arial" w:cs="Arial"/>
          <w:sz w:val="22"/>
          <w:szCs w:val="22"/>
        </w:rPr>
        <w:t>jej</w:t>
      </w:r>
      <w:r w:rsidR="006C6C95" w:rsidRPr="006C6C95">
        <w:rPr>
          <w:rFonts w:ascii="Arial" w:hAnsi="Arial" w:cs="Arial"/>
          <w:sz w:val="22"/>
          <w:szCs w:val="22"/>
        </w:rPr>
        <w:t>í</w:t>
      </w:r>
      <w:r w:rsidRPr="006C6C95">
        <w:rPr>
          <w:rFonts w:ascii="Arial" w:hAnsi="Arial" w:cs="Arial"/>
          <w:sz w:val="22"/>
          <w:szCs w:val="22"/>
        </w:rPr>
        <w:t xml:space="preserve"> </w:t>
      </w:r>
      <w:r w:rsidRPr="006C6C95">
        <w:rPr>
          <w:rFonts w:ascii="Arial" w:hAnsi="Arial" w:cs="Arial"/>
          <w:iCs/>
          <w:sz w:val="22"/>
          <w:szCs w:val="22"/>
        </w:rPr>
        <w:t>část</w:t>
      </w:r>
      <w:r w:rsidR="006C6C95" w:rsidRPr="006C6C95">
        <w:rPr>
          <w:rFonts w:ascii="Arial" w:hAnsi="Arial" w:cs="Arial"/>
          <w:iCs/>
          <w:sz w:val="22"/>
          <w:szCs w:val="22"/>
        </w:rPr>
        <w:t>i</w:t>
      </w:r>
      <w:r w:rsidRPr="006C6C95">
        <w:rPr>
          <w:rFonts w:ascii="Arial" w:hAnsi="Arial" w:cs="Arial"/>
          <w:iCs/>
          <w:sz w:val="22"/>
          <w:szCs w:val="22"/>
        </w:rPr>
        <w:t>, kter</w:t>
      </w:r>
      <w:r w:rsidR="006C6C95" w:rsidRPr="006C6C95">
        <w:rPr>
          <w:rFonts w:ascii="Arial" w:hAnsi="Arial" w:cs="Arial"/>
          <w:iCs/>
          <w:sz w:val="22"/>
          <w:szCs w:val="22"/>
        </w:rPr>
        <w:t>á</w:t>
      </w:r>
      <w:r w:rsidRPr="006C6C95">
        <w:rPr>
          <w:rFonts w:ascii="Arial" w:hAnsi="Arial" w:cs="Arial"/>
          <w:iCs/>
          <w:sz w:val="22"/>
          <w:szCs w:val="22"/>
        </w:rPr>
        <w:t xml:space="preserve"> j</w:t>
      </w:r>
      <w:r w:rsidR="006C6C95" w:rsidRPr="006C6C95">
        <w:rPr>
          <w:rFonts w:ascii="Arial" w:hAnsi="Arial" w:cs="Arial"/>
          <w:iCs/>
          <w:sz w:val="22"/>
          <w:szCs w:val="22"/>
        </w:rPr>
        <w:t>e</w:t>
      </w:r>
      <w:r w:rsidRPr="006C6C95">
        <w:rPr>
          <w:rFonts w:ascii="Arial" w:hAnsi="Arial" w:cs="Arial"/>
          <w:i/>
          <w:sz w:val="22"/>
          <w:szCs w:val="22"/>
        </w:rPr>
        <w:t xml:space="preserve"> </w:t>
      </w:r>
      <w:r w:rsidRPr="006C6C95">
        <w:rPr>
          <w:rFonts w:ascii="Arial" w:hAnsi="Arial" w:cs="Arial"/>
          <w:sz w:val="22"/>
          <w:szCs w:val="22"/>
        </w:rPr>
        <w:t>vymezen</w:t>
      </w:r>
      <w:r w:rsidR="006C6C95" w:rsidRPr="006C6C95">
        <w:rPr>
          <w:rFonts w:ascii="Arial" w:hAnsi="Arial" w:cs="Arial"/>
          <w:sz w:val="22"/>
          <w:szCs w:val="22"/>
        </w:rPr>
        <w:t>a</w:t>
      </w:r>
      <w:r w:rsidRPr="006C6C95">
        <w:rPr>
          <w:rFonts w:ascii="Arial" w:hAnsi="Arial" w:cs="Arial"/>
          <w:sz w:val="22"/>
          <w:szCs w:val="22"/>
        </w:rPr>
        <w:t xml:space="preserve"> v geometrickém plánu pro vyznačení věcného břemene č. </w:t>
      </w:r>
      <w:r w:rsidR="006C6C95" w:rsidRPr="006C6C95">
        <w:rPr>
          <w:rFonts w:ascii="Arial" w:hAnsi="Arial" w:cs="Arial"/>
          <w:sz w:val="22"/>
          <w:szCs w:val="22"/>
        </w:rPr>
        <w:t xml:space="preserve">7166-52/2025 </w:t>
      </w:r>
      <w:r w:rsidRPr="006C6C95">
        <w:rPr>
          <w:rFonts w:ascii="Arial" w:hAnsi="Arial" w:cs="Arial"/>
          <w:sz w:val="22"/>
          <w:szCs w:val="22"/>
        </w:rPr>
        <w:t xml:space="preserve">ze dne </w:t>
      </w:r>
      <w:r w:rsidR="006C6C95" w:rsidRPr="006C6C95">
        <w:rPr>
          <w:rFonts w:ascii="Arial" w:hAnsi="Arial" w:cs="Arial"/>
          <w:sz w:val="22"/>
          <w:szCs w:val="22"/>
        </w:rPr>
        <w:t>23.7.2025</w:t>
      </w:r>
      <w:r w:rsidRPr="006C6C95">
        <w:rPr>
          <w:rFonts w:ascii="Arial" w:hAnsi="Arial" w:cs="Arial"/>
          <w:sz w:val="22"/>
          <w:szCs w:val="22"/>
        </w:rPr>
        <w:t xml:space="preserve">, vyhotovený </w:t>
      </w:r>
      <w:proofErr w:type="spellStart"/>
      <w:r w:rsidR="006C6C95" w:rsidRPr="006C6C95">
        <w:rPr>
          <w:rFonts w:ascii="Arial" w:hAnsi="Arial" w:cs="Arial"/>
          <w:sz w:val="22"/>
          <w:szCs w:val="22"/>
        </w:rPr>
        <w:t>InfoTel</w:t>
      </w:r>
      <w:proofErr w:type="spellEnd"/>
      <w:r w:rsidR="006C6C95" w:rsidRPr="006C6C95">
        <w:rPr>
          <w:rFonts w:ascii="Arial" w:hAnsi="Arial" w:cs="Arial"/>
          <w:sz w:val="22"/>
          <w:szCs w:val="22"/>
        </w:rPr>
        <w:t>, spol. s r.o.</w:t>
      </w:r>
      <w:r w:rsidRPr="006C6C95">
        <w:rPr>
          <w:rFonts w:ascii="Arial" w:hAnsi="Arial" w:cs="Arial"/>
          <w:sz w:val="22"/>
          <w:szCs w:val="22"/>
        </w:rPr>
        <w:t xml:space="preserve"> a potvrzený Katastrálním úřadem pro Liberecký kraj, Katastrální pracoviště Jablonec nad </w:t>
      </w:r>
      <w:r w:rsidRPr="00242D75">
        <w:rPr>
          <w:rFonts w:ascii="Arial" w:hAnsi="Arial" w:cs="Arial"/>
          <w:sz w:val="22"/>
          <w:szCs w:val="22"/>
        </w:rPr>
        <w:t xml:space="preserve">Nisou dne </w:t>
      </w:r>
      <w:r w:rsidR="00242D75" w:rsidRPr="00242D75">
        <w:rPr>
          <w:rFonts w:ascii="Arial" w:hAnsi="Arial" w:cs="Arial"/>
          <w:sz w:val="22"/>
          <w:szCs w:val="22"/>
        </w:rPr>
        <w:t>5</w:t>
      </w:r>
      <w:r w:rsidRPr="00242D75">
        <w:rPr>
          <w:rFonts w:ascii="Arial" w:hAnsi="Arial" w:cs="Arial"/>
          <w:sz w:val="22"/>
          <w:szCs w:val="22"/>
        </w:rPr>
        <w:t>.</w:t>
      </w:r>
      <w:r w:rsidR="00242D75" w:rsidRPr="00242D75">
        <w:rPr>
          <w:rFonts w:ascii="Arial" w:hAnsi="Arial" w:cs="Arial"/>
          <w:sz w:val="22"/>
          <w:szCs w:val="22"/>
        </w:rPr>
        <w:t>8</w:t>
      </w:r>
      <w:r w:rsidRPr="00242D75">
        <w:rPr>
          <w:rFonts w:ascii="Arial" w:hAnsi="Arial" w:cs="Arial"/>
          <w:sz w:val="22"/>
          <w:szCs w:val="22"/>
        </w:rPr>
        <w:t>.2025 pod č. PGP-</w:t>
      </w:r>
      <w:r w:rsidR="00242D75" w:rsidRPr="00242D75">
        <w:rPr>
          <w:rFonts w:ascii="Arial" w:hAnsi="Arial" w:cs="Arial"/>
          <w:sz w:val="22"/>
          <w:szCs w:val="22"/>
        </w:rPr>
        <w:t>899</w:t>
      </w:r>
      <w:r w:rsidRPr="00242D75">
        <w:rPr>
          <w:rFonts w:ascii="Arial" w:hAnsi="Arial" w:cs="Arial"/>
          <w:sz w:val="22"/>
          <w:szCs w:val="22"/>
        </w:rPr>
        <w:t xml:space="preserve">/2025-504, který je </w:t>
      </w:r>
      <w:r w:rsidR="00242D75" w:rsidRPr="00242D75">
        <w:rPr>
          <w:rFonts w:ascii="Arial" w:hAnsi="Arial" w:cs="Arial"/>
          <w:sz w:val="22"/>
          <w:szCs w:val="22"/>
        </w:rPr>
        <w:t xml:space="preserve">také </w:t>
      </w:r>
      <w:r w:rsidRPr="00242D75">
        <w:rPr>
          <w:rFonts w:ascii="Arial" w:hAnsi="Arial" w:cs="Arial"/>
          <w:sz w:val="22"/>
          <w:szCs w:val="22"/>
        </w:rPr>
        <w:t>nedílnou součástí této smlouvy.</w:t>
      </w:r>
    </w:p>
    <w:p w14:paraId="3B3A28BE" w14:textId="442B4CB7" w:rsidR="008252E4" w:rsidRPr="000D1826" w:rsidRDefault="008252E4" w:rsidP="001B5C9B">
      <w:pPr>
        <w:ind w:left="709" w:hanging="709"/>
        <w:jc w:val="both"/>
        <w:rPr>
          <w:rFonts w:ascii="Arial" w:hAnsi="Arial" w:cs="Arial"/>
          <w:b/>
          <w:i/>
          <w:sz w:val="22"/>
          <w:szCs w:val="22"/>
        </w:rPr>
      </w:pPr>
      <w:r w:rsidRPr="000D1826">
        <w:rPr>
          <w:rFonts w:ascii="Arial" w:hAnsi="Arial" w:cs="Arial"/>
          <w:b/>
          <w:sz w:val="22"/>
          <w:szCs w:val="22"/>
        </w:rPr>
        <w:t>(2)</w:t>
      </w:r>
      <w:r w:rsidRPr="000D1826">
        <w:rPr>
          <w:rFonts w:ascii="Arial" w:hAnsi="Arial" w:cs="Arial"/>
          <w:sz w:val="22"/>
          <w:szCs w:val="22"/>
        </w:rPr>
        <w:tab/>
      </w:r>
      <w:r w:rsidR="00E773E8" w:rsidRPr="000D1826">
        <w:rPr>
          <w:rFonts w:ascii="Arial" w:hAnsi="Arial" w:cs="Arial"/>
          <w:sz w:val="22"/>
          <w:szCs w:val="22"/>
        </w:rPr>
        <w:t>Věcné břemeno</w:t>
      </w:r>
      <w:r w:rsidRPr="000D1826">
        <w:rPr>
          <w:rFonts w:ascii="Arial" w:hAnsi="Arial" w:cs="Arial"/>
          <w:sz w:val="22"/>
          <w:szCs w:val="22"/>
        </w:rPr>
        <w:t xml:space="preserve"> podle odst. (1) tohoto článku je spojeno s vlastnictvím </w:t>
      </w:r>
      <w:r w:rsidR="007E2D89" w:rsidRPr="000D1826">
        <w:rPr>
          <w:rFonts w:ascii="Arial" w:hAnsi="Arial" w:cs="Arial"/>
          <w:sz w:val="22"/>
          <w:szCs w:val="22"/>
        </w:rPr>
        <w:t>Služebných věcí nemovitých</w:t>
      </w:r>
      <w:r w:rsidRPr="000D1826">
        <w:rPr>
          <w:rFonts w:ascii="Arial" w:hAnsi="Arial" w:cs="Arial"/>
          <w:sz w:val="22"/>
          <w:szCs w:val="22"/>
        </w:rPr>
        <w:t xml:space="preserve">, když </w:t>
      </w:r>
      <w:r w:rsidR="00066AAC" w:rsidRPr="000D1826">
        <w:rPr>
          <w:rFonts w:ascii="Arial" w:hAnsi="Arial" w:cs="Arial"/>
          <w:sz w:val="22"/>
          <w:szCs w:val="22"/>
        </w:rPr>
        <w:t xml:space="preserve">strana povinná </w:t>
      </w:r>
      <w:r w:rsidRPr="000D1826">
        <w:rPr>
          <w:rFonts w:ascii="Arial" w:hAnsi="Arial" w:cs="Arial"/>
          <w:sz w:val="22"/>
          <w:szCs w:val="22"/>
        </w:rPr>
        <w:t>je povin</w:t>
      </w:r>
      <w:r w:rsidR="00585C3D" w:rsidRPr="000D1826">
        <w:rPr>
          <w:rFonts w:ascii="Arial" w:hAnsi="Arial" w:cs="Arial"/>
          <w:sz w:val="22"/>
          <w:szCs w:val="22"/>
        </w:rPr>
        <w:t>na</w:t>
      </w:r>
      <w:r w:rsidRPr="000D1826">
        <w:rPr>
          <w:rFonts w:ascii="Arial" w:hAnsi="Arial" w:cs="Arial"/>
          <w:bCs/>
          <w:sz w:val="22"/>
          <w:szCs w:val="22"/>
        </w:rPr>
        <w:t>:</w:t>
      </w:r>
    </w:p>
    <w:p w14:paraId="4139DF95" w14:textId="5368A772" w:rsidR="008252E4" w:rsidRPr="000D1826" w:rsidRDefault="008252E4" w:rsidP="001B5C9B">
      <w:pPr>
        <w:ind w:left="1418" w:hanging="709"/>
        <w:jc w:val="both"/>
        <w:rPr>
          <w:rFonts w:ascii="Arial" w:hAnsi="Arial" w:cs="Arial"/>
          <w:sz w:val="22"/>
          <w:szCs w:val="22"/>
        </w:rPr>
      </w:pPr>
      <w:r w:rsidRPr="000D1826">
        <w:rPr>
          <w:rFonts w:ascii="Arial" w:hAnsi="Arial" w:cs="Arial"/>
          <w:b/>
          <w:sz w:val="22"/>
          <w:szCs w:val="22"/>
        </w:rPr>
        <w:t>(a)</w:t>
      </w:r>
      <w:r w:rsidRPr="000D1826">
        <w:rPr>
          <w:rFonts w:ascii="Arial" w:hAnsi="Arial" w:cs="Arial"/>
          <w:sz w:val="22"/>
          <w:szCs w:val="22"/>
        </w:rPr>
        <w:tab/>
        <w:t>strpět právo st</w:t>
      </w:r>
      <w:r w:rsidR="00537056" w:rsidRPr="000D1826">
        <w:rPr>
          <w:rFonts w:ascii="Arial" w:hAnsi="Arial" w:cs="Arial"/>
          <w:sz w:val="22"/>
          <w:szCs w:val="22"/>
        </w:rPr>
        <w:t>rany oprávněné</w:t>
      </w:r>
      <w:r w:rsidRPr="000D1826">
        <w:rPr>
          <w:rFonts w:ascii="Arial" w:hAnsi="Arial" w:cs="Arial"/>
          <w:sz w:val="22"/>
          <w:szCs w:val="22"/>
        </w:rPr>
        <w:t xml:space="preserve">, aby v souladu s podmínkami stanovenými územním rozhodnutím </w:t>
      </w:r>
      <w:r w:rsidR="004E3F54" w:rsidRPr="000D1826">
        <w:rPr>
          <w:rFonts w:ascii="Arial" w:hAnsi="Arial" w:cs="Arial"/>
          <w:sz w:val="22"/>
          <w:szCs w:val="22"/>
        </w:rPr>
        <w:t>nebo</w:t>
      </w:r>
      <w:r w:rsidRPr="000D1826">
        <w:rPr>
          <w:rFonts w:ascii="Arial" w:hAnsi="Arial" w:cs="Arial"/>
          <w:sz w:val="22"/>
          <w:szCs w:val="22"/>
        </w:rPr>
        <w:t xml:space="preserve"> stavebním povolením zřizovala </w:t>
      </w:r>
      <w:r w:rsidR="00630AB2" w:rsidRPr="000D1826">
        <w:rPr>
          <w:rFonts w:ascii="Arial" w:hAnsi="Arial" w:cs="Arial"/>
          <w:sz w:val="22"/>
          <w:szCs w:val="22"/>
        </w:rPr>
        <w:t>a p</w:t>
      </w:r>
      <w:r w:rsidRPr="000D1826">
        <w:rPr>
          <w:rFonts w:ascii="Arial" w:hAnsi="Arial" w:cs="Arial"/>
          <w:sz w:val="22"/>
          <w:szCs w:val="22"/>
        </w:rPr>
        <w:t xml:space="preserve">rovozovala </w:t>
      </w:r>
      <w:r w:rsidR="000D1826" w:rsidRPr="000D1826">
        <w:rPr>
          <w:rFonts w:ascii="Arial" w:hAnsi="Arial" w:cs="Arial"/>
          <w:bCs/>
          <w:sz w:val="22"/>
          <w:szCs w:val="22"/>
        </w:rPr>
        <w:t>Komunikační vedení a zařízení</w:t>
      </w:r>
      <w:r w:rsidRPr="000D1826">
        <w:rPr>
          <w:rFonts w:ascii="Arial" w:hAnsi="Arial" w:cs="Arial"/>
          <w:sz w:val="22"/>
          <w:szCs w:val="22"/>
        </w:rPr>
        <w:t>, vč</w:t>
      </w:r>
      <w:r w:rsidR="003D738E">
        <w:rPr>
          <w:rFonts w:ascii="Arial" w:hAnsi="Arial" w:cs="Arial"/>
          <w:sz w:val="22"/>
          <w:szCs w:val="22"/>
        </w:rPr>
        <w:t>etně</w:t>
      </w:r>
      <w:r w:rsidRPr="000D1826">
        <w:rPr>
          <w:rFonts w:ascii="Arial" w:hAnsi="Arial" w:cs="Arial"/>
          <w:sz w:val="22"/>
          <w:szCs w:val="22"/>
        </w:rPr>
        <w:t xml:space="preserve"> umístění </w:t>
      </w:r>
      <w:r w:rsidR="000D1826" w:rsidRPr="000D1826">
        <w:rPr>
          <w:rFonts w:ascii="Arial" w:hAnsi="Arial" w:cs="Arial"/>
          <w:bCs/>
          <w:sz w:val="22"/>
          <w:szCs w:val="22"/>
        </w:rPr>
        <w:t>Komunikačního vedení a zařízení</w:t>
      </w:r>
      <w:r w:rsidR="000D1826" w:rsidRPr="000D1826">
        <w:rPr>
          <w:rFonts w:ascii="Arial" w:hAnsi="Arial" w:cs="Arial"/>
          <w:sz w:val="22"/>
          <w:szCs w:val="22"/>
        </w:rPr>
        <w:t xml:space="preserve"> </w:t>
      </w:r>
      <w:r w:rsidR="008D0A75" w:rsidRPr="000D1826">
        <w:rPr>
          <w:rFonts w:ascii="Arial" w:hAnsi="Arial" w:cs="Arial"/>
          <w:sz w:val="22"/>
          <w:szCs w:val="22"/>
        </w:rPr>
        <w:t xml:space="preserve">na </w:t>
      </w:r>
      <w:r w:rsidR="007E2D89" w:rsidRPr="000D1826">
        <w:rPr>
          <w:rFonts w:ascii="Arial" w:hAnsi="Arial" w:cs="Arial"/>
          <w:sz w:val="22"/>
          <w:szCs w:val="22"/>
        </w:rPr>
        <w:t>Služebných věc</w:t>
      </w:r>
      <w:r w:rsidR="00917362" w:rsidRPr="000D1826">
        <w:rPr>
          <w:rFonts w:ascii="Arial" w:hAnsi="Arial" w:cs="Arial"/>
          <w:sz w:val="22"/>
          <w:szCs w:val="22"/>
        </w:rPr>
        <w:t>ech</w:t>
      </w:r>
      <w:r w:rsidR="007E2D89" w:rsidRPr="000D1826">
        <w:rPr>
          <w:rFonts w:ascii="Arial" w:hAnsi="Arial" w:cs="Arial"/>
          <w:sz w:val="22"/>
          <w:szCs w:val="22"/>
        </w:rPr>
        <w:t xml:space="preserve"> nemovitých</w:t>
      </w:r>
      <w:r w:rsidR="000D1826" w:rsidRPr="000D1826">
        <w:rPr>
          <w:rFonts w:ascii="Arial" w:hAnsi="Arial" w:cs="Arial"/>
          <w:sz w:val="22"/>
          <w:szCs w:val="22"/>
        </w:rPr>
        <w:t>;</w:t>
      </w:r>
    </w:p>
    <w:p w14:paraId="644339CF" w14:textId="45B89624" w:rsidR="008252E4" w:rsidRPr="000D1826" w:rsidRDefault="008252E4" w:rsidP="001B5C9B">
      <w:pPr>
        <w:ind w:left="1418" w:hanging="709"/>
        <w:jc w:val="both"/>
        <w:rPr>
          <w:rFonts w:ascii="Arial" w:hAnsi="Arial" w:cs="Arial"/>
          <w:snapToGrid w:val="0"/>
          <w:sz w:val="22"/>
          <w:szCs w:val="22"/>
        </w:rPr>
      </w:pPr>
      <w:r w:rsidRPr="000D1826">
        <w:rPr>
          <w:rFonts w:ascii="Arial" w:hAnsi="Arial" w:cs="Arial"/>
          <w:b/>
          <w:snapToGrid w:val="0"/>
          <w:sz w:val="22"/>
          <w:szCs w:val="22"/>
        </w:rPr>
        <w:t>(b)</w:t>
      </w:r>
      <w:r w:rsidRPr="000D1826">
        <w:rPr>
          <w:rFonts w:ascii="Arial" w:hAnsi="Arial" w:cs="Arial"/>
          <w:b/>
          <w:snapToGrid w:val="0"/>
          <w:sz w:val="22"/>
          <w:szCs w:val="22"/>
        </w:rPr>
        <w:tab/>
      </w:r>
      <w:r w:rsidRPr="000D1826">
        <w:rPr>
          <w:rFonts w:ascii="Arial" w:hAnsi="Arial" w:cs="Arial"/>
          <w:snapToGrid w:val="0"/>
          <w:sz w:val="22"/>
          <w:szCs w:val="22"/>
        </w:rPr>
        <w:t>zdržet s</w:t>
      </w:r>
      <w:r w:rsidR="00537056" w:rsidRPr="000D1826">
        <w:rPr>
          <w:rFonts w:ascii="Arial" w:hAnsi="Arial" w:cs="Arial"/>
          <w:snapToGrid w:val="0"/>
          <w:sz w:val="22"/>
          <w:szCs w:val="22"/>
        </w:rPr>
        <w:t xml:space="preserve">e po dobu trvání </w:t>
      </w:r>
      <w:r w:rsidR="00E773E8" w:rsidRPr="000D1826">
        <w:rPr>
          <w:rFonts w:ascii="Arial" w:hAnsi="Arial" w:cs="Arial"/>
          <w:snapToGrid w:val="0"/>
          <w:sz w:val="22"/>
          <w:szCs w:val="22"/>
        </w:rPr>
        <w:t>věcného břemene</w:t>
      </w:r>
      <w:r w:rsidRPr="000D1826">
        <w:rPr>
          <w:rFonts w:ascii="Arial" w:hAnsi="Arial" w:cs="Arial"/>
          <w:snapToGrid w:val="0"/>
          <w:sz w:val="22"/>
          <w:szCs w:val="22"/>
        </w:rPr>
        <w:t xml:space="preserve"> na </w:t>
      </w:r>
      <w:r w:rsidR="007E2D89" w:rsidRPr="000D1826">
        <w:rPr>
          <w:rFonts w:ascii="Arial" w:hAnsi="Arial" w:cs="Arial"/>
          <w:sz w:val="22"/>
          <w:szCs w:val="22"/>
        </w:rPr>
        <w:t>Služebných věc</w:t>
      </w:r>
      <w:r w:rsidR="00917362" w:rsidRPr="000D1826">
        <w:rPr>
          <w:rFonts w:ascii="Arial" w:hAnsi="Arial" w:cs="Arial"/>
          <w:sz w:val="22"/>
          <w:szCs w:val="22"/>
        </w:rPr>
        <w:t>ech</w:t>
      </w:r>
      <w:r w:rsidR="007E2D89" w:rsidRPr="000D1826">
        <w:rPr>
          <w:rFonts w:ascii="Arial" w:hAnsi="Arial" w:cs="Arial"/>
          <w:sz w:val="22"/>
          <w:szCs w:val="22"/>
        </w:rPr>
        <w:t xml:space="preserve"> nemovitých</w:t>
      </w:r>
      <w:r w:rsidR="008D5E41" w:rsidRPr="000D1826">
        <w:rPr>
          <w:rFonts w:ascii="Arial" w:hAnsi="Arial" w:cs="Arial"/>
          <w:snapToGrid w:val="0"/>
          <w:sz w:val="22"/>
          <w:szCs w:val="22"/>
        </w:rPr>
        <w:t xml:space="preserve"> </w:t>
      </w:r>
      <w:r w:rsidRPr="000D1826">
        <w:rPr>
          <w:rFonts w:ascii="Arial" w:hAnsi="Arial" w:cs="Arial"/>
          <w:snapToGrid w:val="0"/>
          <w:sz w:val="22"/>
          <w:szCs w:val="22"/>
        </w:rPr>
        <w:t>provádění činností, které by ohrozily nebo mohly ohrozit spolehlivost a</w:t>
      </w:r>
      <w:r w:rsidR="00630AB2" w:rsidRPr="000D1826">
        <w:rPr>
          <w:rFonts w:ascii="Arial" w:hAnsi="Arial" w:cs="Arial"/>
          <w:snapToGrid w:val="0"/>
          <w:sz w:val="22"/>
          <w:szCs w:val="22"/>
        </w:rPr>
        <w:t> </w:t>
      </w:r>
      <w:r w:rsidRPr="000D1826">
        <w:rPr>
          <w:rFonts w:ascii="Arial" w:hAnsi="Arial" w:cs="Arial"/>
          <w:snapToGrid w:val="0"/>
          <w:sz w:val="22"/>
          <w:szCs w:val="22"/>
        </w:rPr>
        <w:t xml:space="preserve">bezpečnost provozu </w:t>
      </w:r>
      <w:r w:rsidR="000D1826" w:rsidRPr="000D1826">
        <w:rPr>
          <w:rFonts w:ascii="Arial" w:hAnsi="Arial" w:cs="Arial"/>
          <w:bCs/>
          <w:sz w:val="22"/>
          <w:szCs w:val="22"/>
        </w:rPr>
        <w:t xml:space="preserve">Komunikačního </w:t>
      </w:r>
      <w:r w:rsidR="007E65C9" w:rsidRPr="000D1826">
        <w:rPr>
          <w:rFonts w:ascii="Arial" w:hAnsi="Arial" w:cs="Arial"/>
          <w:snapToGrid w:val="0"/>
          <w:sz w:val="22"/>
          <w:szCs w:val="22"/>
        </w:rPr>
        <w:t>vedení</w:t>
      </w:r>
      <w:r w:rsidR="00917362" w:rsidRPr="000D1826">
        <w:rPr>
          <w:rFonts w:ascii="Arial" w:hAnsi="Arial" w:cs="Arial"/>
          <w:snapToGrid w:val="0"/>
          <w:sz w:val="22"/>
          <w:szCs w:val="22"/>
        </w:rPr>
        <w:t xml:space="preserve"> a zařízení</w:t>
      </w:r>
      <w:r w:rsidRPr="000D1826">
        <w:rPr>
          <w:rFonts w:ascii="Arial" w:hAnsi="Arial" w:cs="Arial"/>
          <w:snapToGrid w:val="0"/>
          <w:sz w:val="22"/>
          <w:szCs w:val="22"/>
        </w:rPr>
        <w:t xml:space="preserve"> nebo ohrozit život, zdraví či majetek osob, a které by znemožňovaly nebo podstatně znesnadňovaly přístup s</w:t>
      </w:r>
      <w:r w:rsidR="00537056" w:rsidRPr="000D1826">
        <w:rPr>
          <w:rFonts w:ascii="Arial" w:hAnsi="Arial" w:cs="Arial"/>
          <w:snapToGrid w:val="0"/>
          <w:sz w:val="22"/>
          <w:szCs w:val="22"/>
        </w:rPr>
        <w:t xml:space="preserve">trany oprávněné </w:t>
      </w:r>
      <w:r w:rsidRPr="000D1826">
        <w:rPr>
          <w:rFonts w:ascii="Arial" w:hAnsi="Arial" w:cs="Arial"/>
          <w:snapToGrid w:val="0"/>
          <w:sz w:val="22"/>
          <w:szCs w:val="22"/>
        </w:rPr>
        <w:t>k</w:t>
      </w:r>
      <w:r w:rsidR="003D7DE1" w:rsidRPr="000D1826">
        <w:rPr>
          <w:rFonts w:ascii="Arial" w:hAnsi="Arial" w:cs="Arial"/>
          <w:snapToGrid w:val="0"/>
          <w:sz w:val="22"/>
          <w:szCs w:val="22"/>
        </w:rPr>
        <w:t>e</w:t>
      </w:r>
      <w:r w:rsidRPr="000D1826">
        <w:rPr>
          <w:rFonts w:ascii="Arial" w:hAnsi="Arial" w:cs="Arial"/>
          <w:snapToGrid w:val="0"/>
          <w:sz w:val="22"/>
          <w:szCs w:val="22"/>
        </w:rPr>
        <w:t xml:space="preserve"> </w:t>
      </w:r>
      <w:r w:rsidR="000D1826" w:rsidRPr="000D1826">
        <w:rPr>
          <w:rFonts w:ascii="Arial" w:hAnsi="Arial" w:cs="Arial"/>
          <w:bCs/>
          <w:sz w:val="22"/>
          <w:szCs w:val="22"/>
        </w:rPr>
        <w:t xml:space="preserve">Komunikačnímu </w:t>
      </w:r>
      <w:r w:rsidR="007E65C9" w:rsidRPr="000D1826">
        <w:rPr>
          <w:rFonts w:ascii="Arial" w:hAnsi="Arial" w:cs="Arial"/>
          <w:snapToGrid w:val="0"/>
          <w:sz w:val="22"/>
          <w:szCs w:val="22"/>
        </w:rPr>
        <w:t>vedení</w:t>
      </w:r>
      <w:r w:rsidR="00917362" w:rsidRPr="000D1826">
        <w:rPr>
          <w:rFonts w:ascii="Arial" w:hAnsi="Arial" w:cs="Arial"/>
          <w:snapToGrid w:val="0"/>
          <w:sz w:val="22"/>
          <w:szCs w:val="22"/>
        </w:rPr>
        <w:t xml:space="preserve"> a zařízení</w:t>
      </w:r>
      <w:r w:rsidR="000D1826" w:rsidRPr="000D1826">
        <w:rPr>
          <w:rFonts w:ascii="Arial" w:hAnsi="Arial" w:cs="Arial"/>
          <w:snapToGrid w:val="0"/>
          <w:sz w:val="22"/>
          <w:szCs w:val="22"/>
        </w:rPr>
        <w:t>;</w:t>
      </w:r>
    </w:p>
    <w:p w14:paraId="207CA624" w14:textId="735C5814" w:rsidR="00875833" w:rsidRPr="000D1826" w:rsidRDefault="00875833" w:rsidP="0069084B">
      <w:pPr>
        <w:ind w:left="1418" w:hanging="2"/>
        <w:jc w:val="both"/>
        <w:rPr>
          <w:rFonts w:ascii="Arial" w:hAnsi="Arial" w:cs="Arial"/>
          <w:bCs/>
          <w:snapToGrid w:val="0"/>
          <w:sz w:val="22"/>
          <w:szCs w:val="22"/>
        </w:rPr>
      </w:pPr>
      <w:r w:rsidRPr="000D1826">
        <w:rPr>
          <w:rFonts w:ascii="Arial" w:hAnsi="Arial" w:cs="Arial"/>
          <w:bCs/>
          <w:snapToGrid w:val="0"/>
          <w:sz w:val="22"/>
          <w:szCs w:val="22"/>
        </w:rPr>
        <w:t>(společně dále jen „věcné břemeno“).</w:t>
      </w:r>
    </w:p>
    <w:p w14:paraId="020D9C82" w14:textId="45136B2D" w:rsidR="008252E4" w:rsidRPr="000D1826" w:rsidRDefault="008252E4" w:rsidP="001B5C9B">
      <w:pPr>
        <w:ind w:left="709" w:hanging="709"/>
        <w:jc w:val="both"/>
        <w:rPr>
          <w:rFonts w:ascii="Arial" w:hAnsi="Arial" w:cs="Arial"/>
          <w:bCs/>
          <w:snapToGrid w:val="0"/>
          <w:sz w:val="22"/>
          <w:szCs w:val="22"/>
        </w:rPr>
      </w:pPr>
      <w:r w:rsidRPr="000D1826">
        <w:rPr>
          <w:rFonts w:ascii="Arial" w:hAnsi="Arial" w:cs="Arial"/>
          <w:b/>
          <w:snapToGrid w:val="0"/>
          <w:sz w:val="22"/>
          <w:szCs w:val="22"/>
        </w:rPr>
        <w:t>(3)</w:t>
      </w:r>
      <w:r w:rsidRPr="000D1826">
        <w:rPr>
          <w:rFonts w:ascii="Arial" w:hAnsi="Arial" w:cs="Arial"/>
          <w:b/>
          <w:snapToGrid w:val="0"/>
          <w:sz w:val="22"/>
          <w:szCs w:val="22"/>
        </w:rPr>
        <w:tab/>
      </w:r>
      <w:r w:rsidRPr="000D1826">
        <w:rPr>
          <w:rFonts w:ascii="Arial" w:hAnsi="Arial" w:cs="Arial"/>
          <w:snapToGrid w:val="0"/>
          <w:sz w:val="22"/>
          <w:szCs w:val="22"/>
        </w:rPr>
        <w:t>Práva a povinno</w:t>
      </w:r>
      <w:r w:rsidR="00537056" w:rsidRPr="000D1826">
        <w:rPr>
          <w:rFonts w:ascii="Arial" w:hAnsi="Arial" w:cs="Arial"/>
          <w:snapToGrid w:val="0"/>
          <w:sz w:val="22"/>
          <w:szCs w:val="22"/>
        </w:rPr>
        <w:t xml:space="preserve">sti odpovídající </w:t>
      </w:r>
      <w:r w:rsidR="00E773E8" w:rsidRPr="000D1826">
        <w:rPr>
          <w:rFonts w:ascii="Arial" w:hAnsi="Arial" w:cs="Arial"/>
          <w:snapToGrid w:val="0"/>
          <w:sz w:val="22"/>
          <w:szCs w:val="22"/>
        </w:rPr>
        <w:t>věcnému břemeni</w:t>
      </w:r>
      <w:r w:rsidRPr="000D1826">
        <w:rPr>
          <w:rFonts w:ascii="Arial" w:hAnsi="Arial" w:cs="Arial"/>
          <w:snapToGrid w:val="0"/>
          <w:sz w:val="22"/>
          <w:szCs w:val="22"/>
        </w:rPr>
        <w:t xml:space="preserve"> se zřizují na dobu </w:t>
      </w:r>
      <w:r w:rsidRPr="000D1826">
        <w:rPr>
          <w:rFonts w:ascii="Arial" w:hAnsi="Arial" w:cs="Arial"/>
          <w:bCs/>
          <w:snapToGrid w:val="0"/>
          <w:sz w:val="22"/>
          <w:szCs w:val="22"/>
        </w:rPr>
        <w:t>neurčitou.</w:t>
      </w:r>
    </w:p>
    <w:p w14:paraId="70B1EF44" w14:textId="77777777" w:rsidR="000C33E0" w:rsidRDefault="000C33E0" w:rsidP="001B5C9B">
      <w:pPr>
        <w:ind w:left="709" w:hanging="709"/>
        <w:outlineLvl w:val="0"/>
        <w:rPr>
          <w:rFonts w:ascii="Arial" w:hAnsi="Arial" w:cs="Arial"/>
          <w:b/>
          <w:color w:val="EE0000"/>
          <w:sz w:val="22"/>
          <w:szCs w:val="22"/>
        </w:rPr>
      </w:pPr>
    </w:p>
    <w:p w14:paraId="0E7EE60C" w14:textId="77777777" w:rsidR="000C33E0" w:rsidRPr="006C6C94" w:rsidRDefault="000C33E0" w:rsidP="001B5C9B">
      <w:pPr>
        <w:ind w:left="709" w:hanging="709"/>
        <w:outlineLvl w:val="0"/>
        <w:rPr>
          <w:rFonts w:ascii="Arial" w:hAnsi="Arial" w:cs="Arial"/>
          <w:b/>
          <w:color w:val="EE0000"/>
          <w:sz w:val="22"/>
          <w:szCs w:val="22"/>
        </w:rPr>
      </w:pPr>
    </w:p>
    <w:p w14:paraId="4B53E85F" w14:textId="77777777" w:rsidR="008252E4" w:rsidRPr="000D1826" w:rsidRDefault="008252E4" w:rsidP="002D4871">
      <w:pPr>
        <w:jc w:val="center"/>
        <w:outlineLvl w:val="0"/>
        <w:rPr>
          <w:rFonts w:ascii="Arial" w:hAnsi="Arial" w:cs="Arial"/>
          <w:b/>
          <w:snapToGrid w:val="0"/>
          <w:sz w:val="22"/>
          <w:szCs w:val="22"/>
        </w:rPr>
      </w:pPr>
      <w:r w:rsidRPr="000D1826">
        <w:rPr>
          <w:rFonts w:ascii="Arial" w:hAnsi="Arial" w:cs="Arial"/>
          <w:b/>
          <w:snapToGrid w:val="0"/>
          <w:sz w:val="22"/>
          <w:szCs w:val="22"/>
        </w:rPr>
        <w:t>I</w:t>
      </w:r>
      <w:r w:rsidR="007B12C7" w:rsidRPr="000D1826">
        <w:rPr>
          <w:rFonts w:ascii="Arial" w:hAnsi="Arial" w:cs="Arial"/>
          <w:b/>
          <w:snapToGrid w:val="0"/>
          <w:sz w:val="22"/>
          <w:szCs w:val="22"/>
        </w:rPr>
        <w:t>II</w:t>
      </w:r>
      <w:r w:rsidRPr="000D1826">
        <w:rPr>
          <w:rFonts w:ascii="Arial" w:hAnsi="Arial" w:cs="Arial"/>
          <w:b/>
          <w:snapToGrid w:val="0"/>
          <w:sz w:val="22"/>
          <w:szCs w:val="22"/>
        </w:rPr>
        <w:t>.</w:t>
      </w:r>
    </w:p>
    <w:p w14:paraId="6D066DB5" w14:textId="77777777" w:rsidR="008252E4" w:rsidRPr="000D1826" w:rsidRDefault="008252E4" w:rsidP="002D4871">
      <w:pPr>
        <w:spacing w:line="360" w:lineRule="auto"/>
        <w:jc w:val="center"/>
        <w:outlineLvl w:val="0"/>
        <w:rPr>
          <w:rFonts w:ascii="Arial" w:hAnsi="Arial" w:cs="Arial"/>
          <w:b/>
          <w:snapToGrid w:val="0"/>
          <w:sz w:val="22"/>
          <w:szCs w:val="22"/>
        </w:rPr>
      </w:pPr>
      <w:r w:rsidRPr="000D1826">
        <w:rPr>
          <w:rFonts w:ascii="Arial" w:hAnsi="Arial" w:cs="Arial"/>
          <w:b/>
          <w:snapToGrid w:val="0"/>
          <w:sz w:val="22"/>
          <w:szCs w:val="22"/>
        </w:rPr>
        <w:t>Práva a povinnosti st</w:t>
      </w:r>
      <w:r w:rsidR="00537056" w:rsidRPr="000D1826">
        <w:rPr>
          <w:rFonts w:ascii="Arial" w:hAnsi="Arial" w:cs="Arial"/>
          <w:b/>
          <w:snapToGrid w:val="0"/>
          <w:sz w:val="22"/>
          <w:szCs w:val="22"/>
        </w:rPr>
        <w:t xml:space="preserve">rany oprávněné </w:t>
      </w:r>
    </w:p>
    <w:p w14:paraId="2AABB9DB" w14:textId="150377A4" w:rsidR="00970CD0" w:rsidRPr="000D1826" w:rsidRDefault="00970CD0" w:rsidP="00E773E8">
      <w:pPr>
        <w:ind w:left="705" w:hanging="705"/>
        <w:jc w:val="both"/>
        <w:outlineLvl w:val="0"/>
        <w:rPr>
          <w:rFonts w:ascii="Arial" w:hAnsi="Arial" w:cs="Arial"/>
          <w:snapToGrid w:val="0"/>
          <w:sz w:val="22"/>
          <w:szCs w:val="22"/>
        </w:rPr>
      </w:pPr>
      <w:r w:rsidRPr="000D1826">
        <w:rPr>
          <w:rFonts w:ascii="Arial" w:hAnsi="Arial" w:cs="Arial"/>
          <w:b/>
          <w:snapToGrid w:val="0"/>
          <w:sz w:val="22"/>
          <w:szCs w:val="22"/>
        </w:rPr>
        <w:t>(1)</w:t>
      </w:r>
      <w:r w:rsidRPr="000D1826">
        <w:rPr>
          <w:rFonts w:ascii="Arial" w:hAnsi="Arial" w:cs="Arial"/>
          <w:b/>
          <w:snapToGrid w:val="0"/>
          <w:sz w:val="22"/>
          <w:szCs w:val="22"/>
        </w:rPr>
        <w:tab/>
      </w:r>
      <w:r w:rsidRPr="000D1826">
        <w:rPr>
          <w:rFonts w:ascii="Arial" w:hAnsi="Arial" w:cs="Arial"/>
          <w:snapToGrid w:val="0"/>
          <w:sz w:val="22"/>
          <w:szCs w:val="22"/>
        </w:rPr>
        <w:t>St</w:t>
      </w:r>
      <w:r w:rsidR="00620C1F" w:rsidRPr="000D1826">
        <w:rPr>
          <w:rFonts w:ascii="Arial" w:hAnsi="Arial" w:cs="Arial"/>
          <w:snapToGrid w:val="0"/>
          <w:sz w:val="22"/>
          <w:szCs w:val="22"/>
        </w:rPr>
        <w:t>rana oprávněná práva z</w:t>
      </w:r>
      <w:r w:rsidR="00E773E8" w:rsidRPr="000D1826">
        <w:rPr>
          <w:rFonts w:ascii="Arial" w:hAnsi="Arial" w:cs="Arial"/>
          <w:snapToGrid w:val="0"/>
          <w:sz w:val="22"/>
          <w:szCs w:val="22"/>
        </w:rPr>
        <w:t> věcného břemene</w:t>
      </w:r>
      <w:r w:rsidR="00620C1F" w:rsidRPr="000D1826">
        <w:rPr>
          <w:rFonts w:ascii="Arial" w:hAnsi="Arial" w:cs="Arial"/>
          <w:snapToGrid w:val="0"/>
          <w:sz w:val="22"/>
          <w:szCs w:val="22"/>
        </w:rPr>
        <w:t xml:space="preserve"> </w:t>
      </w:r>
      <w:r w:rsidR="00E773E8" w:rsidRPr="000D1826">
        <w:rPr>
          <w:rFonts w:ascii="Arial" w:hAnsi="Arial" w:cs="Arial"/>
          <w:snapToGrid w:val="0"/>
          <w:sz w:val="22"/>
          <w:szCs w:val="22"/>
        </w:rPr>
        <w:t>p</w:t>
      </w:r>
      <w:r w:rsidR="00A43D49" w:rsidRPr="000D1826">
        <w:rPr>
          <w:rFonts w:ascii="Arial" w:hAnsi="Arial" w:cs="Arial"/>
          <w:snapToGrid w:val="0"/>
          <w:sz w:val="22"/>
          <w:szCs w:val="22"/>
        </w:rPr>
        <w:t>řijímá.</w:t>
      </w:r>
    </w:p>
    <w:p w14:paraId="1905DF34" w14:textId="4634DECE" w:rsidR="004E7D6A" w:rsidRPr="000D1826" w:rsidRDefault="008252E4" w:rsidP="004E7D6A">
      <w:pPr>
        <w:ind w:left="737" w:hanging="737"/>
        <w:jc w:val="both"/>
        <w:outlineLvl w:val="0"/>
        <w:rPr>
          <w:rFonts w:ascii="Arial" w:hAnsi="Arial" w:cs="Arial"/>
          <w:snapToGrid w:val="0"/>
          <w:sz w:val="22"/>
          <w:szCs w:val="22"/>
        </w:rPr>
      </w:pPr>
      <w:r w:rsidRPr="000D1826">
        <w:rPr>
          <w:rFonts w:ascii="Arial" w:hAnsi="Arial" w:cs="Arial"/>
          <w:b/>
          <w:snapToGrid w:val="0"/>
          <w:sz w:val="22"/>
          <w:szCs w:val="22"/>
        </w:rPr>
        <w:lastRenderedPageBreak/>
        <w:t>(2)</w:t>
      </w:r>
      <w:r w:rsidRPr="000D1826">
        <w:rPr>
          <w:rFonts w:ascii="Arial" w:hAnsi="Arial" w:cs="Arial"/>
          <w:b/>
          <w:snapToGrid w:val="0"/>
          <w:sz w:val="22"/>
          <w:szCs w:val="22"/>
        </w:rPr>
        <w:tab/>
      </w:r>
      <w:r w:rsidRPr="000D1826">
        <w:rPr>
          <w:rFonts w:ascii="Arial" w:hAnsi="Arial" w:cs="Arial"/>
          <w:snapToGrid w:val="0"/>
          <w:sz w:val="22"/>
          <w:szCs w:val="22"/>
        </w:rPr>
        <w:t>S</w:t>
      </w:r>
      <w:r w:rsidR="00620C1F" w:rsidRPr="000D1826">
        <w:rPr>
          <w:rFonts w:ascii="Arial" w:hAnsi="Arial" w:cs="Arial"/>
          <w:snapToGrid w:val="0"/>
          <w:sz w:val="22"/>
          <w:szCs w:val="22"/>
        </w:rPr>
        <w:t xml:space="preserve">trana oprávněná </w:t>
      </w:r>
      <w:r w:rsidRPr="000D1826">
        <w:rPr>
          <w:rFonts w:ascii="Arial" w:hAnsi="Arial" w:cs="Arial"/>
          <w:snapToGrid w:val="0"/>
          <w:sz w:val="22"/>
          <w:szCs w:val="22"/>
        </w:rPr>
        <w:t>je povinna při výk</w:t>
      </w:r>
      <w:r w:rsidR="00620C1F" w:rsidRPr="000D1826">
        <w:rPr>
          <w:rFonts w:ascii="Arial" w:hAnsi="Arial" w:cs="Arial"/>
          <w:snapToGrid w:val="0"/>
          <w:sz w:val="22"/>
          <w:szCs w:val="22"/>
        </w:rPr>
        <w:t>onu svých práv z</w:t>
      </w:r>
      <w:r w:rsidR="00E773E8" w:rsidRPr="000D1826">
        <w:rPr>
          <w:rFonts w:ascii="Arial" w:hAnsi="Arial" w:cs="Arial"/>
          <w:snapToGrid w:val="0"/>
          <w:sz w:val="22"/>
          <w:szCs w:val="22"/>
        </w:rPr>
        <w:t> věcného břemene</w:t>
      </w:r>
      <w:r w:rsidR="00EA3C75" w:rsidRPr="000D1826">
        <w:rPr>
          <w:rFonts w:ascii="Arial" w:hAnsi="Arial" w:cs="Arial"/>
          <w:snapToGrid w:val="0"/>
          <w:sz w:val="22"/>
          <w:szCs w:val="22"/>
        </w:rPr>
        <w:t xml:space="preserve">, </w:t>
      </w:r>
      <w:r w:rsidRPr="000D1826">
        <w:rPr>
          <w:rFonts w:ascii="Arial" w:hAnsi="Arial" w:cs="Arial"/>
          <w:snapToGrid w:val="0"/>
          <w:sz w:val="22"/>
          <w:szCs w:val="22"/>
        </w:rPr>
        <w:t xml:space="preserve">a i svých dalších práv podle příslušných právních předpisů, co nejvíce šetřit práv </w:t>
      </w:r>
      <w:r w:rsidR="00620C1F" w:rsidRPr="000D1826">
        <w:rPr>
          <w:rFonts w:ascii="Arial" w:hAnsi="Arial" w:cs="Arial"/>
          <w:snapToGrid w:val="0"/>
          <w:sz w:val="22"/>
          <w:szCs w:val="22"/>
        </w:rPr>
        <w:t xml:space="preserve">strany povinné </w:t>
      </w:r>
      <w:r w:rsidRPr="000D1826">
        <w:rPr>
          <w:rFonts w:ascii="Arial" w:hAnsi="Arial" w:cs="Arial"/>
          <w:snapToGrid w:val="0"/>
          <w:sz w:val="22"/>
          <w:szCs w:val="22"/>
        </w:rPr>
        <w:t>a vstup na je</w:t>
      </w:r>
      <w:r w:rsidR="00522FF0" w:rsidRPr="000D1826">
        <w:rPr>
          <w:rFonts w:ascii="Arial" w:hAnsi="Arial" w:cs="Arial"/>
          <w:snapToGrid w:val="0"/>
          <w:sz w:val="22"/>
          <w:szCs w:val="22"/>
        </w:rPr>
        <w:t>jí</w:t>
      </w:r>
      <w:r w:rsidRPr="000D1826">
        <w:rPr>
          <w:rFonts w:ascii="Arial" w:hAnsi="Arial" w:cs="Arial"/>
          <w:snapToGrid w:val="0"/>
          <w:sz w:val="22"/>
          <w:szCs w:val="22"/>
        </w:rPr>
        <w:t xml:space="preserve"> </w:t>
      </w:r>
      <w:r w:rsidR="00917362" w:rsidRPr="000D1826">
        <w:rPr>
          <w:rFonts w:ascii="Arial" w:hAnsi="Arial" w:cs="Arial"/>
          <w:snapToGrid w:val="0"/>
          <w:sz w:val="22"/>
          <w:szCs w:val="22"/>
        </w:rPr>
        <w:t>Služebné věci</w:t>
      </w:r>
      <w:r w:rsidR="008D5E41" w:rsidRPr="000D1826">
        <w:rPr>
          <w:rFonts w:ascii="Arial" w:hAnsi="Arial" w:cs="Arial"/>
          <w:snapToGrid w:val="0"/>
          <w:sz w:val="22"/>
          <w:szCs w:val="22"/>
        </w:rPr>
        <w:t xml:space="preserve"> nemovit</w:t>
      </w:r>
      <w:r w:rsidR="00917362" w:rsidRPr="000D1826">
        <w:rPr>
          <w:rFonts w:ascii="Arial" w:hAnsi="Arial" w:cs="Arial"/>
          <w:snapToGrid w:val="0"/>
          <w:sz w:val="22"/>
          <w:szCs w:val="22"/>
        </w:rPr>
        <w:t>é</w:t>
      </w:r>
      <w:r w:rsidR="008D5E41" w:rsidRPr="000D1826">
        <w:rPr>
          <w:rFonts w:ascii="Arial" w:hAnsi="Arial" w:cs="Arial"/>
          <w:snapToGrid w:val="0"/>
          <w:sz w:val="22"/>
          <w:szCs w:val="22"/>
        </w:rPr>
        <w:t xml:space="preserve"> </w:t>
      </w:r>
      <w:r w:rsidR="00522FF0" w:rsidRPr="000D1826">
        <w:rPr>
          <w:rFonts w:ascii="Arial" w:hAnsi="Arial" w:cs="Arial"/>
          <w:snapToGrid w:val="0"/>
          <w:sz w:val="22"/>
          <w:szCs w:val="22"/>
        </w:rPr>
        <w:t xml:space="preserve">jí </w:t>
      </w:r>
      <w:r w:rsidRPr="000D1826">
        <w:rPr>
          <w:rFonts w:ascii="Arial" w:hAnsi="Arial" w:cs="Arial"/>
          <w:snapToGrid w:val="0"/>
          <w:sz w:val="22"/>
          <w:szCs w:val="22"/>
        </w:rPr>
        <w:t>bezprostředně oznámit. Po</w:t>
      </w:r>
      <w:r w:rsidR="008D7EDA" w:rsidRPr="000D1826">
        <w:rPr>
          <w:rFonts w:ascii="Arial" w:hAnsi="Arial" w:cs="Arial"/>
          <w:snapToGrid w:val="0"/>
          <w:sz w:val="22"/>
          <w:szCs w:val="22"/>
        </w:rPr>
        <w:t> </w:t>
      </w:r>
      <w:r w:rsidRPr="000D1826">
        <w:rPr>
          <w:rFonts w:ascii="Arial" w:hAnsi="Arial" w:cs="Arial"/>
          <w:snapToGrid w:val="0"/>
          <w:sz w:val="22"/>
          <w:szCs w:val="22"/>
        </w:rPr>
        <w:t xml:space="preserve">skončení prací je povinna uvést </w:t>
      </w:r>
      <w:r w:rsidR="00917362" w:rsidRPr="000D1826">
        <w:rPr>
          <w:rFonts w:ascii="Arial" w:hAnsi="Arial" w:cs="Arial"/>
          <w:snapToGrid w:val="0"/>
          <w:sz w:val="22"/>
          <w:szCs w:val="22"/>
        </w:rPr>
        <w:t xml:space="preserve">Služebné </w:t>
      </w:r>
      <w:r w:rsidR="008D5E41" w:rsidRPr="000D1826">
        <w:rPr>
          <w:rFonts w:ascii="Arial" w:hAnsi="Arial" w:cs="Arial"/>
          <w:snapToGrid w:val="0"/>
          <w:sz w:val="22"/>
          <w:szCs w:val="22"/>
        </w:rPr>
        <w:t>věc</w:t>
      </w:r>
      <w:r w:rsidR="003D7DE1" w:rsidRPr="000D1826">
        <w:rPr>
          <w:rFonts w:ascii="Arial" w:hAnsi="Arial" w:cs="Arial"/>
          <w:snapToGrid w:val="0"/>
          <w:sz w:val="22"/>
          <w:szCs w:val="22"/>
        </w:rPr>
        <w:t>i</w:t>
      </w:r>
      <w:r w:rsidR="008D5E41" w:rsidRPr="000D1826">
        <w:rPr>
          <w:rFonts w:ascii="Arial" w:hAnsi="Arial" w:cs="Arial"/>
          <w:snapToGrid w:val="0"/>
          <w:sz w:val="22"/>
          <w:szCs w:val="22"/>
        </w:rPr>
        <w:t xml:space="preserve"> nemovit</w:t>
      </w:r>
      <w:r w:rsidR="003D7DE1" w:rsidRPr="000D1826">
        <w:rPr>
          <w:rFonts w:ascii="Arial" w:hAnsi="Arial" w:cs="Arial"/>
          <w:snapToGrid w:val="0"/>
          <w:sz w:val="22"/>
          <w:szCs w:val="22"/>
        </w:rPr>
        <w:t>é</w:t>
      </w:r>
      <w:r w:rsidR="008D5E41" w:rsidRPr="000D1826">
        <w:rPr>
          <w:rFonts w:ascii="Arial" w:hAnsi="Arial" w:cs="Arial"/>
          <w:snapToGrid w:val="0"/>
          <w:sz w:val="22"/>
          <w:szCs w:val="22"/>
        </w:rPr>
        <w:t xml:space="preserve"> </w:t>
      </w:r>
      <w:r w:rsidRPr="000D1826">
        <w:rPr>
          <w:rFonts w:ascii="Arial" w:hAnsi="Arial" w:cs="Arial"/>
          <w:snapToGrid w:val="0"/>
          <w:sz w:val="22"/>
          <w:szCs w:val="22"/>
        </w:rPr>
        <w:t>do</w:t>
      </w:r>
      <w:r w:rsidR="00630AB2" w:rsidRPr="000D1826">
        <w:rPr>
          <w:rFonts w:ascii="Arial" w:hAnsi="Arial" w:cs="Arial"/>
          <w:snapToGrid w:val="0"/>
          <w:sz w:val="22"/>
          <w:szCs w:val="22"/>
        </w:rPr>
        <w:t> </w:t>
      </w:r>
      <w:r w:rsidRPr="000D1826">
        <w:rPr>
          <w:rFonts w:ascii="Arial" w:hAnsi="Arial" w:cs="Arial"/>
          <w:snapToGrid w:val="0"/>
          <w:sz w:val="22"/>
          <w:szCs w:val="22"/>
        </w:rPr>
        <w:t>předchozího stavu, a není-li to možné s ohledem na povahu provedených prací, do stavu odpovídajícího předchozímu účelu nebo užívání předmětn</w:t>
      </w:r>
      <w:r w:rsidR="00917362" w:rsidRPr="000D1826">
        <w:rPr>
          <w:rFonts w:ascii="Arial" w:hAnsi="Arial" w:cs="Arial"/>
          <w:snapToGrid w:val="0"/>
          <w:sz w:val="22"/>
          <w:szCs w:val="22"/>
        </w:rPr>
        <w:t>ých</w:t>
      </w:r>
      <w:r w:rsidRPr="000D1826">
        <w:rPr>
          <w:rFonts w:ascii="Arial" w:hAnsi="Arial" w:cs="Arial"/>
          <w:snapToGrid w:val="0"/>
          <w:sz w:val="22"/>
          <w:szCs w:val="22"/>
        </w:rPr>
        <w:t xml:space="preserve"> </w:t>
      </w:r>
      <w:r w:rsidR="00917362" w:rsidRPr="000D1826">
        <w:rPr>
          <w:rFonts w:ascii="Arial" w:hAnsi="Arial" w:cs="Arial"/>
          <w:snapToGrid w:val="0"/>
          <w:sz w:val="22"/>
          <w:szCs w:val="22"/>
        </w:rPr>
        <w:t xml:space="preserve">Služebných </w:t>
      </w:r>
      <w:r w:rsidR="008D5E41" w:rsidRPr="000D1826">
        <w:rPr>
          <w:rFonts w:ascii="Arial" w:hAnsi="Arial" w:cs="Arial"/>
          <w:snapToGrid w:val="0"/>
          <w:sz w:val="22"/>
          <w:szCs w:val="22"/>
        </w:rPr>
        <w:t>věc</w:t>
      </w:r>
      <w:r w:rsidR="00917362" w:rsidRPr="000D1826">
        <w:rPr>
          <w:rFonts w:ascii="Arial" w:hAnsi="Arial" w:cs="Arial"/>
          <w:snapToGrid w:val="0"/>
          <w:sz w:val="22"/>
          <w:szCs w:val="22"/>
        </w:rPr>
        <w:t>í</w:t>
      </w:r>
      <w:r w:rsidR="008D5E41" w:rsidRPr="000D1826">
        <w:rPr>
          <w:rFonts w:ascii="Arial" w:hAnsi="Arial" w:cs="Arial"/>
          <w:snapToGrid w:val="0"/>
          <w:sz w:val="22"/>
          <w:szCs w:val="22"/>
        </w:rPr>
        <w:t xml:space="preserve"> nemovit</w:t>
      </w:r>
      <w:r w:rsidR="00917362" w:rsidRPr="000D1826">
        <w:rPr>
          <w:rFonts w:ascii="Arial" w:hAnsi="Arial" w:cs="Arial"/>
          <w:snapToGrid w:val="0"/>
          <w:sz w:val="22"/>
          <w:szCs w:val="22"/>
        </w:rPr>
        <w:t>ých</w:t>
      </w:r>
      <w:r w:rsidR="008D5E41" w:rsidRPr="000D1826">
        <w:rPr>
          <w:rFonts w:ascii="Arial" w:hAnsi="Arial" w:cs="Arial"/>
          <w:snapToGrid w:val="0"/>
          <w:sz w:val="22"/>
          <w:szCs w:val="22"/>
        </w:rPr>
        <w:t xml:space="preserve"> </w:t>
      </w:r>
      <w:r w:rsidRPr="000D1826">
        <w:rPr>
          <w:rFonts w:ascii="Arial" w:hAnsi="Arial" w:cs="Arial"/>
          <w:snapToGrid w:val="0"/>
          <w:sz w:val="22"/>
          <w:szCs w:val="22"/>
        </w:rPr>
        <w:t>a bezprostředně oznámit tuto skutečnost straně povinné. Po provedení odstranění nebo okleštění stromoví je povinna na svůj náklad provést likvidaci vzniklého klestu a zbytků po</w:t>
      </w:r>
      <w:r w:rsidR="001B5C9B" w:rsidRPr="000D1826">
        <w:rPr>
          <w:rFonts w:ascii="Arial" w:hAnsi="Arial" w:cs="Arial"/>
          <w:snapToGrid w:val="0"/>
          <w:sz w:val="22"/>
          <w:szCs w:val="22"/>
        </w:rPr>
        <w:t> </w:t>
      </w:r>
      <w:r w:rsidRPr="000D1826">
        <w:rPr>
          <w:rFonts w:ascii="Arial" w:hAnsi="Arial" w:cs="Arial"/>
          <w:snapToGrid w:val="0"/>
          <w:sz w:val="22"/>
          <w:szCs w:val="22"/>
        </w:rPr>
        <w:t>těžbě.</w:t>
      </w:r>
    </w:p>
    <w:p w14:paraId="11507CCD" w14:textId="2BBB2B76" w:rsidR="008252E4" w:rsidRPr="000D1826" w:rsidRDefault="008252E4" w:rsidP="004E7D6A">
      <w:pPr>
        <w:ind w:left="737" w:hanging="737"/>
        <w:jc w:val="both"/>
        <w:outlineLvl w:val="0"/>
        <w:rPr>
          <w:rFonts w:ascii="Arial" w:hAnsi="Arial" w:cs="Arial"/>
          <w:b/>
          <w:sz w:val="22"/>
          <w:szCs w:val="22"/>
        </w:rPr>
      </w:pPr>
      <w:r w:rsidRPr="000D1826">
        <w:rPr>
          <w:rFonts w:ascii="Arial" w:hAnsi="Arial" w:cs="Arial"/>
          <w:b/>
          <w:sz w:val="22"/>
          <w:szCs w:val="22"/>
        </w:rPr>
        <w:t>(3)</w:t>
      </w:r>
      <w:r w:rsidRPr="000D1826">
        <w:rPr>
          <w:rFonts w:ascii="Arial" w:hAnsi="Arial" w:cs="Arial"/>
          <w:b/>
          <w:sz w:val="22"/>
          <w:szCs w:val="22"/>
        </w:rPr>
        <w:tab/>
      </w:r>
      <w:r w:rsidR="00704C1D" w:rsidRPr="000D1826">
        <w:rPr>
          <w:rFonts w:ascii="Arial" w:hAnsi="Arial" w:cs="Arial"/>
          <w:sz w:val="22"/>
          <w:szCs w:val="22"/>
        </w:rPr>
        <w:t>Nesnese-li záležitost při náhlém poškození inženýrské sítě odkladu, obstará její opravu oprávněná osoba i bez předchozího projednání</w:t>
      </w:r>
      <w:r w:rsidR="00704C1D" w:rsidRPr="000D1826">
        <w:rPr>
          <w:rFonts w:ascii="Arial" w:hAnsi="Arial" w:cs="Arial"/>
          <w:sz w:val="22"/>
          <w:szCs w:val="22"/>
          <w:lang w:val="en-US"/>
        </w:rPr>
        <w:t>;</w:t>
      </w:r>
      <w:r w:rsidR="00704C1D" w:rsidRPr="000D1826">
        <w:rPr>
          <w:rFonts w:ascii="Arial" w:hAnsi="Arial" w:cs="Arial"/>
          <w:sz w:val="22"/>
          <w:szCs w:val="22"/>
        </w:rPr>
        <w:t xml:space="preserve"> </w:t>
      </w:r>
      <w:r w:rsidR="00E773E8" w:rsidRPr="000D1826">
        <w:rPr>
          <w:rFonts w:ascii="Arial" w:hAnsi="Arial" w:cs="Arial"/>
          <w:sz w:val="22"/>
          <w:szCs w:val="22"/>
        </w:rPr>
        <w:t xml:space="preserve">straně </w:t>
      </w:r>
      <w:r w:rsidR="00704C1D" w:rsidRPr="000D1826">
        <w:rPr>
          <w:rFonts w:ascii="Arial" w:hAnsi="Arial" w:cs="Arial"/>
          <w:sz w:val="22"/>
          <w:szCs w:val="22"/>
        </w:rPr>
        <w:t>povinné</w:t>
      </w:r>
      <w:r w:rsidR="00704C1D" w:rsidRPr="000D1826">
        <w:rPr>
          <w:rFonts w:ascii="Arial" w:hAnsi="Arial" w:cs="Arial"/>
          <w:sz w:val="22"/>
          <w:szCs w:val="22"/>
          <w:lang w:val="en-US"/>
        </w:rPr>
        <w:t xml:space="preserve"> </w:t>
      </w:r>
      <w:r w:rsidR="00704C1D" w:rsidRPr="000D1826">
        <w:rPr>
          <w:rFonts w:ascii="Arial" w:hAnsi="Arial" w:cs="Arial"/>
          <w:sz w:val="22"/>
          <w:szCs w:val="22"/>
        </w:rPr>
        <w:t>však neprodleně oznámí provádění opravy, její místo označí a zabezpečí. Po</w:t>
      </w:r>
      <w:r w:rsidR="00630AB2" w:rsidRPr="000D1826">
        <w:rPr>
          <w:rFonts w:ascii="Arial" w:hAnsi="Arial" w:cs="Arial"/>
          <w:sz w:val="22"/>
          <w:szCs w:val="22"/>
        </w:rPr>
        <w:t> </w:t>
      </w:r>
      <w:r w:rsidR="00704C1D" w:rsidRPr="000D1826">
        <w:rPr>
          <w:rFonts w:ascii="Arial" w:hAnsi="Arial" w:cs="Arial"/>
          <w:sz w:val="22"/>
          <w:szCs w:val="22"/>
        </w:rPr>
        <w:t xml:space="preserve">skončení prací uvede </w:t>
      </w:r>
      <w:r w:rsidR="00875833" w:rsidRPr="000D1826">
        <w:rPr>
          <w:rFonts w:ascii="Arial" w:hAnsi="Arial" w:cs="Arial"/>
          <w:sz w:val="22"/>
          <w:szCs w:val="22"/>
        </w:rPr>
        <w:t>S</w:t>
      </w:r>
      <w:r w:rsidR="00704C1D" w:rsidRPr="000D1826">
        <w:rPr>
          <w:rFonts w:ascii="Arial" w:hAnsi="Arial" w:cs="Arial"/>
          <w:sz w:val="22"/>
          <w:szCs w:val="22"/>
        </w:rPr>
        <w:t>lužebn</w:t>
      </w:r>
      <w:r w:rsidR="000D1826" w:rsidRPr="000D1826">
        <w:rPr>
          <w:rFonts w:ascii="Arial" w:hAnsi="Arial" w:cs="Arial"/>
          <w:sz w:val="22"/>
          <w:szCs w:val="22"/>
        </w:rPr>
        <w:t>é</w:t>
      </w:r>
      <w:r w:rsidR="003D7DE1" w:rsidRPr="000D1826">
        <w:rPr>
          <w:rFonts w:ascii="Arial" w:hAnsi="Arial" w:cs="Arial"/>
          <w:sz w:val="22"/>
          <w:szCs w:val="22"/>
        </w:rPr>
        <w:t xml:space="preserve"> </w:t>
      </w:r>
      <w:r w:rsidR="00875833" w:rsidRPr="000D1826">
        <w:rPr>
          <w:rFonts w:ascii="Arial" w:hAnsi="Arial" w:cs="Arial"/>
          <w:sz w:val="22"/>
          <w:szCs w:val="22"/>
        </w:rPr>
        <w:t xml:space="preserve">věci nemovité </w:t>
      </w:r>
      <w:r w:rsidR="00704C1D" w:rsidRPr="000D1826">
        <w:rPr>
          <w:rFonts w:ascii="Arial" w:hAnsi="Arial" w:cs="Arial"/>
          <w:sz w:val="22"/>
          <w:szCs w:val="22"/>
        </w:rPr>
        <w:t>na vlastní náklady do předešlého stavu a nahradí šk</w:t>
      </w:r>
      <w:r w:rsidR="00283440" w:rsidRPr="000D1826">
        <w:rPr>
          <w:rFonts w:ascii="Arial" w:hAnsi="Arial" w:cs="Arial"/>
          <w:sz w:val="22"/>
          <w:szCs w:val="22"/>
        </w:rPr>
        <w:t>odu způsobenou provedením prací</w:t>
      </w:r>
      <w:r w:rsidRPr="000D1826">
        <w:rPr>
          <w:rFonts w:ascii="Arial" w:hAnsi="Arial" w:cs="Arial"/>
          <w:sz w:val="22"/>
          <w:szCs w:val="22"/>
        </w:rPr>
        <w:t>.</w:t>
      </w:r>
      <w:r w:rsidR="00EF1FD6" w:rsidRPr="000D1826">
        <w:rPr>
          <w:rFonts w:ascii="Arial" w:hAnsi="Arial" w:cs="Arial"/>
          <w:b/>
          <w:sz w:val="22"/>
          <w:szCs w:val="22"/>
        </w:rPr>
        <w:t xml:space="preserve"> </w:t>
      </w:r>
    </w:p>
    <w:p w14:paraId="326DF4A7" w14:textId="77777777" w:rsidR="00950803" w:rsidRPr="000D1826" w:rsidRDefault="00950803" w:rsidP="004E7D6A">
      <w:pPr>
        <w:ind w:left="737" w:hanging="737"/>
        <w:jc w:val="both"/>
        <w:outlineLvl w:val="0"/>
        <w:rPr>
          <w:rFonts w:ascii="Arial" w:hAnsi="Arial" w:cs="Arial"/>
          <w:b/>
          <w:sz w:val="22"/>
          <w:szCs w:val="22"/>
        </w:rPr>
      </w:pPr>
    </w:p>
    <w:p w14:paraId="26BA44DD" w14:textId="77777777" w:rsidR="00950803" w:rsidRPr="000D1826" w:rsidRDefault="00950803" w:rsidP="004E7D6A">
      <w:pPr>
        <w:ind w:left="737" w:hanging="737"/>
        <w:jc w:val="both"/>
        <w:outlineLvl w:val="0"/>
        <w:rPr>
          <w:rFonts w:ascii="Arial" w:hAnsi="Arial" w:cs="Arial"/>
          <w:b/>
          <w:sz w:val="22"/>
          <w:szCs w:val="22"/>
        </w:rPr>
      </w:pPr>
    </w:p>
    <w:p w14:paraId="71E74A58" w14:textId="77777777" w:rsidR="008252E4" w:rsidRPr="000D1826" w:rsidRDefault="007B12C7" w:rsidP="002D4871">
      <w:pPr>
        <w:jc w:val="center"/>
        <w:rPr>
          <w:rFonts w:ascii="Arial" w:hAnsi="Arial" w:cs="Arial"/>
          <w:b/>
          <w:sz w:val="22"/>
          <w:szCs w:val="22"/>
        </w:rPr>
      </w:pPr>
      <w:r w:rsidRPr="000D1826">
        <w:rPr>
          <w:rFonts w:ascii="Arial" w:hAnsi="Arial" w:cs="Arial"/>
          <w:b/>
          <w:sz w:val="22"/>
          <w:szCs w:val="22"/>
        </w:rPr>
        <w:t>I</w:t>
      </w:r>
      <w:r w:rsidR="008252E4" w:rsidRPr="000D1826">
        <w:rPr>
          <w:rFonts w:ascii="Arial" w:hAnsi="Arial" w:cs="Arial"/>
          <w:b/>
          <w:sz w:val="22"/>
          <w:szCs w:val="22"/>
        </w:rPr>
        <w:t>V.</w:t>
      </w:r>
    </w:p>
    <w:p w14:paraId="511C1611" w14:textId="77777777" w:rsidR="008252E4" w:rsidRPr="000D1826" w:rsidRDefault="00350EC6" w:rsidP="002D4871">
      <w:pPr>
        <w:spacing w:line="360" w:lineRule="auto"/>
        <w:jc w:val="center"/>
        <w:rPr>
          <w:rFonts w:ascii="Arial" w:hAnsi="Arial" w:cs="Arial"/>
          <w:b/>
          <w:sz w:val="22"/>
          <w:szCs w:val="22"/>
        </w:rPr>
      </w:pPr>
      <w:r w:rsidRPr="000D1826">
        <w:rPr>
          <w:rFonts w:ascii="Arial" w:hAnsi="Arial" w:cs="Arial"/>
          <w:b/>
          <w:sz w:val="22"/>
          <w:szCs w:val="22"/>
        </w:rPr>
        <w:t xml:space="preserve">Úplata za </w:t>
      </w:r>
      <w:r w:rsidR="00E773E8" w:rsidRPr="000D1826">
        <w:rPr>
          <w:rFonts w:ascii="Arial" w:hAnsi="Arial" w:cs="Arial"/>
          <w:b/>
          <w:sz w:val="22"/>
          <w:szCs w:val="22"/>
        </w:rPr>
        <w:t>zřízení věcného břemene</w:t>
      </w:r>
    </w:p>
    <w:p w14:paraId="129F4C52" w14:textId="4C87D498" w:rsidR="004423EA" w:rsidRPr="0069084B" w:rsidRDefault="00E773E8" w:rsidP="0069084B">
      <w:pPr>
        <w:pStyle w:val="Zkladntextodsazen2"/>
        <w:numPr>
          <w:ilvl w:val="0"/>
          <w:numId w:val="5"/>
        </w:numPr>
        <w:overflowPunct/>
        <w:autoSpaceDE/>
        <w:adjustRightInd/>
        <w:spacing w:before="0" w:line="240" w:lineRule="auto"/>
        <w:rPr>
          <w:rFonts w:ascii="Arial" w:hAnsi="Arial" w:cs="Arial"/>
          <w:sz w:val="22"/>
          <w:szCs w:val="22"/>
        </w:rPr>
      </w:pPr>
      <w:r w:rsidRPr="000D1826">
        <w:rPr>
          <w:rFonts w:ascii="Arial" w:hAnsi="Arial" w:cs="Arial"/>
          <w:sz w:val="22"/>
          <w:szCs w:val="22"/>
        </w:rPr>
        <w:t>Věcné břemeno</w:t>
      </w:r>
      <w:r w:rsidR="00B90367" w:rsidRPr="000D1826">
        <w:rPr>
          <w:rFonts w:ascii="Arial" w:hAnsi="Arial" w:cs="Arial"/>
          <w:sz w:val="22"/>
          <w:szCs w:val="22"/>
        </w:rPr>
        <w:t xml:space="preserve"> se podle dohody smluvních stran zřizuje úplatně.</w:t>
      </w:r>
      <w:r w:rsidR="00897EE2" w:rsidRPr="000D1826">
        <w:rPr>
          <w:rFonts w:ascii="Arial" w:hAnsi="Arial" w:cs="Arial"/>
          <w:sz w:val="22"/>
          <w:szCs w:val="22"/>
        </w:rPr>
        <w:t xml:space="preserve"> </w:t>
      </w:r>
      <w:r w:rsidR="00B90367" w:rsidRPr="000D1826">
        <w:rPr>
          <w:rFonts w:ascii="Arial" w:hAnsi="Arial" w:cs="Arial"/>
          <w:sz w:val="22"/>
          <w:szCs w:val="22"/>
        </w:rPr>
        <w:t>Jednorázová finanční ná</w:t>
      </w:r>
      <w:r w:rsidR="000C58C7" w:rsidRPr="000D1826">
        <w:rPr>
          <w:rFonts w:ascii="Arial" w:hAnsi="Arial" w:cs="Arial"/>
          <w:sz w:val="22"/>
          <w:szCs w:val="22"/>
        </w:rPr>
        <w:t xml:space="preserve">hrada za zřízení </w:t>
      </w:r>
      <w:r w:rsidRPr="00946044">
        <w:rPr>
          <w:rFonts w:ascii="Arial" w:hAnsi="Arial" w:cs="Arial"/>
          <w:sz w:val="22"/>
          <w:szCs w:val="22"/>
        </w:rPr>
        <w:t>věcného břemene</w:t>
      </w:r>
      <w:r w:rsidR="00B90367" w:rsidRPr="00946044">
        <w:rPr>
          <w:rFonts w:ascii="Arial" w:hAnsi="Arial" w:cs="Arial"/>
          <w:sz w:val="22"/>
          <w:szCs w:val="22"/>
        </w:rPr>
        <w:t xml:space="preserve"> se smluvně sjednává ve výši </w:t>
      </w:r>
      <w:r w:rsidR="00946044" w:rsidRPr="00946044">
        <w:rPr>
          <w:rFonts w:ascii="Arial" w:hAnsi="Arial" w:cs="Arial"/>
          <w:sz w:val="22"/>
          <w:szCs w:val="22"/>
        </w:rPr>
        <w:t>563</w:t>
      </w:r>
      <w:r w:rsidR="00E73D8A" w:rsidRPr="00946044">
        <w:rPr>
          <w:rFonts w:ascii="Arial" w:hAnsi="Arial" w:cs="Arial"/>
          <w:sz w:val="22"/>
          <w:szCs w:val="22"/>
        </w:rPr>
        <w:t>.</w:t>
      </w:r>
      <w:r w:rsidR="000855B3">
        <w:rPr>
          <w:rFonts w:ascii="Arial" w:hAnsi="Arial" w:cs="Arial"/>
          <w:sz w:val="22"/>
          <w:szCs w:val="22"/>
        </w:rPr>
        <w:t>006</w:t>
      </w:r>
      <w:r w:rsidR="00227BF2" w:rsidRPr="00946044">
        <w:rPr>
          <w:rFonts w:ascii="Arial" w:hAnsi="Arial" w:cs="Arial"/>
          <w:sz w:val="22"/>
          <w:szCs w:val="22"/>
        </w:rPr>
        <w:t> </w:t>
      </w:r>
      <w:r w:rsidR="007601B0" w:rsidRPr="00946044">
        <w:rPr>
          <w:rFonts w:ascii="Arial" w:hAnsi="Arial" w:cs="Arial"/>
          <w:sz w:val="22"/>
          <w:szCs w:val="22"/>
        </w:rPr>
        <w:t xml:space="preserve">Kč + </w:t>
      </w:r>
      <w:r w:rsidR="00946044" w:rsidRPr="00946044">
        <w:rPr>
          <w:rFonts w:ascii="Arial" w:hAnsi="Arial" w:cs="Arial"/>
          <w:sz w:val="22"/>
          <w:szCs w:val="22"/>
        </w:rPr>
        <w:t>118</w:t>
      </w:r>
      <w:r w:rsidR="00E73D8A" w:rsidRPr="00946044">
        <w:rPr>
          <w:rFonts w:ascii="Arial" w:hAnsi="Arial" w:cs="Arial"/>
          <w:sz w:val="22"/>
          <w:szCs w:val="22"/>
        </w:rPr>
        <w:t>.</w:t>
      </w:r>
      <w:r w:rsidR="000855B3" w:rsidRPr="000855B3">
        <w:rPr>
          <w:rFonts w:ascii="Arial" w:hAnsi="Arial" w:cs="Arial"/>
          <w:sz w:val="22"/>
          <w:szCs w:val="22"/>
        </w:rPr>
        <w:t xml:space="preserve">231,26 </w:t>
      </w:r>
      <w:r w:rsidR="007601B0" w:rsidRPr="00946044">
        <w:rPr>
          <w:rFonts w:ascii="Arial" w:hAnsi="Arial" w:cs="Arial"/>
          <w:sz w:val="22"/>
          <w:szCs w:val="22"/>
        </w:rPr>
        <w:t xml:space="preserve">Kč DPH, tj. celkem </w:t>
      </w:r>
      <w:r w:rsidR="00946044" w:rsidRPr="00946044">
        <w:rPr>
          <w:rFonts w:ascii="Arial" w:hAnsi="Arial" w:cs="Arial"/>
          <w:sz w:val="22"/>
          <w:szCs w:val="22"/>
        </w:rPr>
        <w:t>681</w:t>
      </w:r>
      <w:r w:rsidR="00E73D8A" w:rsidRPr="00946044">
        <w:rPr>
          <w:rFonts w:ascii="Arial" w:hAnsi="Arial" w:cs="Arial"/>
          <w:sz w:val="22"/>
          <w:szCs w:val="22"/>
        </w:rPr>
        <w:t>.</w:t>
      </w:r>
      <w:r w:rsidR="000855B3" w:rsidRPr="000855B3">
        <w:rPr>
          <w:rFonts w:ascii="Arial" w:hAnsi="Arial" w:cs="Arial"/>
          <w:sz w:val="22"/>
          <w:szCs w:val="22"/>
        </w:rPr>
        <w:t xml:space="preserve">237,26 </w:t>
      </w:r>
      <w:r w:rsidR="007601B0" w:rsidRPr="00946044">
        <w:rPr>
          <w:rFonts w:ascii="Arial" w:hAnsi="Arial" w:cs="Arial"/>
          <w:sz w:val="22"/>
          <w:szCs w:val="22"/>
        </w:rPr>
        <w:t>Kč</w:t>
      </w:r>
      <w:r w:rsidR="00B90367" w:rsidRPr="00946044">
        <w:rPr>
          <w:rFonts w:ascii="Arial" w:hAnsi="Arial" w:cs="Arial"/>
          <w:sz w:val="22"/>
          <w:szCs w:val="22"/>
        </w:rPr>
        <w:t xml:space="preserve">; slovy: </w:t>
      </w:r>
      <w:r w:rsidR="00946044" w:rsidRPr="00946044">
        <w:rPr>
          <w:rFonts w:ascii="Arial" w:hAnsi="Arial" w:cs="Arial"/>
          <w:sz w:val="22"/>
          <w:szCs w:val="22"/>
        </w:rPr>
        <w:t xml:space="preserve">Šest set osmdesát jeden tisíc </w:t>
      </w:r>
      <w:r w:rsidR="000855B3">
        <w:rPr>
          <w:rFonts w:ascii="Arial" w:hAnsi="Arial" w:cs="Arial"/>
          <w:sz w:val="22"/>
          <w:szCs w:val="22"/>
        </w:rPr>
        <w:t>dvě</w:t>
      </w:r>
      <w:r w:rsidR="00946044" w:rsidRPr="00946044">
        <w:rPr>
          <w:rFonts w:ascii="Arial" w:hAnsi="Arial" w:cs="Arial"/>
          <w:sz w:val="22"/>
          <w:szCs w:val="22"/>
        </w:rPr>
        <w:t xml:space="preserve"> st</w:t>
      </w:r>
      <w:r w:rsidR="000855B3">
        <w:rPr>
          <w:rFonts w:ascii="Arial" w:hAnsi="Arial" w:cs="Arial"/>
          <w:sz w:val="22"/>
          <w:szCs w:val="22"/>
        </w:rPr>
        <w:t>ě</w:t>
      </w:r>
      <w:r w:rsidR="00946044" w:rsidRPr="00946044">
        <w:rPr>
          <w:rFonts w:ascii="Arial" w:hAnsi="Arial" w:cs="Arial"/>
          <w:sz w:val="22"/>
          <w:szCs w:val="22"/>
        </w:rPr>
        <w:t xml:space="preserve"> </w:t>
      </w:r>
      <w:r w:rsidR="000855B3">
        <w:rPr>
          <w:rFonts w:ascii="Arial" w:hAnsi="Arial" w:cs="Arial"/>
          <w:sz w:val="22"/>
          <w:szCs w:val="22"/>
        </w:rPr>
        <w:t xml:space="preserve">třicet </w:t>
      </w:r>
      <w:r w:rsidR="003521E1">
        <w:rPr>
          <w:rFonts w:ascii="Arial" w:hAnsi="Arial" w:cs="Arial"/>
          <w:sz w:val="22"/>
          <w:szCs w:val="22"/>
        </w:rPr>
        <w:t>sedm</w:t>
      </w:r>
      <w:r w:rsidR="00946044" w:rsidRPr="00946044">
        <w:rPr>
          <w:rFonts w:ascii="Arial" w:hAnsi="Arial" w:cs="Arial"/>
          <w:sz w:val="22"/>
          <w:szCs w:val="22"/>
        </w:rPr>
        <w:t xml:space="preserve"> </w:t>
      </w:r>
      <w:r w:rsidR="00B90367" w:rsidRPr="00946044">
        <w:rPr>
          <w:rFonts w:ascii="Arial" w:hAnsi="Arial" w:cs="Arial"/>
          <w:sz w:val="22"/>
          <w:szCs w:val="22"/>
        </w:rPr>
        <w:t>korun česk</w:t>
      </w:r>
      <w:r w:rsidR="00084356" w:rsidRPr="00946044">
        <w:rPr>
          <w:rFonts w:ascii="Arial" w:hAnsi="Arial" w:cs="Arial"/>
          <w:sz w:val="22"/>
          <w:szCs w:val="22"/>
        </w:rPr>
        <w:t>ých</w:t>
      </w:r>
      <w:r w:rsidR="005A365E" w:rsidRPr="00946044">
        <w:rPr>
          <w:rFonts w:ascii="Arial" w:hAnsi="Arial" w:cs="Arial"/>
          <w:sz w:val="22"/>
          <w:szCs w:val="22"/>
        </w:rPr>
        <w:t xml:space="preserve"> a </w:t>
      </w:r>
      <w:r w:rsidR="000855B3">
        <w:rPr>
          <w:rFonts w:ascii="Arial" w:hAnsi="Arial" w:cs="Arial"/>
          <w:sz w:val="22"/>
          <w:szCs w:val="22"/>
        </w:rPr>
        <w:t>26</w:t>
      </w:r>
      <w:r w:rsidR="00946044" w:rsidRPr="00946044">
        <w:rPr>
          <w:rFonts w:ascii="Arial" w:hAnsi="Arial" w:cs="Arial"/>
          <w:sz w:val="22"/>
          <w:szCs w:val="22"/>
        </w:rPr>
        <w:t>/100</w:t>
      </w:r>
      <w:r w:rsidR="00897EE2" w:rsidRPr="00946044">
        <w:rPr>
          <w:rFonts w:ascii="Arial" w:hAnsi="Arial" w:cs="Arial"/>
          <w:sz w:val="22"/>
          <w:szCs w:val="22"/>
        </w:rPr>
        <w:t>.</w:t>
      </w:r>
      <w:r w:rsidR="00B90367" w:rsidRPr="00946044">
        <w:rPr>
          <w:rFonts w:ascii="Arial" w:hAnsi="Arial" w:cs="Arial"/>
          <w:sz w:val="22"/>
          <w:szCs w:val="22"/>
        </w:rPr>
        <w:t xml:space="preserve"> </w:t>
      </w:r>
      <w:r w:rsidR="004423EA" w:rsidRPr="0069084B">
        <w:rPr>
          <w:rFonts w:ascii="Arial" w:hAnsi="Arial" w:cs="Arial"/>
          <w:sz w:val="22"/>
          <w:szCs w:val="22"/>
        </w:rPr>
        <w:t xml:space="preserve">Žádné další úhrady (např. nájemné) straně povinné nepřísluší. Strana oprávněná se zavazuje uvedenou částku uhradit straně povinné po oboustranném podpisu této smlouvy před podáním návrhu na vklad práva do katastru nemovitostí na účet č. 19-121451/0100, VS </w:t>
      </w:r>
      <w:r w:rsidR="008F2775" w:rsidRPr="0069084B">
        <w:rPr>
          <w:rFonts w:ascii="Arial" w:hAnsi="Arial" w:cs="Arial"/>
          <w:sz w:val="22"/>
          <w:szCs w:val="22"/>
        </w:rPr>
        <w:t>9065250060</w:t>
      </w:r>
      <w:r w:rsidR="004423EA" w:rsidRPr="0069084B">
        <w:rPr>
          <w:rFonts w:ascii="Arial" w:hAnsi="Arial" w:cs="Arial"/>
          <w:sz w:val="22"/>
          <w:szCs w:val="22"/>
        </w:rPr>
        <w:t xml:space="preserve">, vedený u Komerční banky, a.s., a to na základě daňového dokladu vystaveného stranou povinnou, splňujícího všechny náležitosti vyžadované aktuálně platnými právními předpisy. Daňový doklad bude vystaven se splatností nejméně 30 dnů ode dne jeho doručení straně oprávněné </w:t>
      </w:r>
      <w:r w:rsidR="002942D2" w:rsidRPr="0069084B">
        <w:rPr>
          <w:rFonts w:ascii="Arial" w:hAnsi="Arial" w:cs="Arial"/>
          <w:sz w:val="22"/>
          <w:szCs w:val="22"/>
        </w:rPr>
        <w:t xml:space="preserve">na email: </w:t>
      </w:r>
      <w:r w:rsidR="002942D2" w:rsidRPr="00567098">
        <w:rPr>
          <w:rFonts w:ascii="Arial" w:hAnsi="Arial" w:cs="Arial"/>
          <w:sz w:val="22"/>
          <w:szCs w:val="22"/>
        </w:rPr>
        <w:t>podatelna@cez.cz nebo</w:t>
      </w:r>
      <w:r w:rsidR="002942D2" w:rsidRPr="0069084B">
        <w:rPr>
          <w:rFonts w:ascii="Arial" w:hAnsi="Arial" w:cs="Arial"/>
          <w:sz w:val="22"/>
          <w:szCs w:val="22"/>
        </w:rPr>
        <w:t xml:space="preserve"> </w:t>
      </w:r>
      <w:r w:rsidR="008F2775" w:rsidRPr="0069084B">
        <w:rPr>
          <w:rFonts w:ascii="Arial" w:hAnsi="Arial" w:cs="Arial"/>
          <w:sz w:val="22"/>
          <w:szCs w:val="22"/>
        </w:rPr>
        <w:t>do datové schránky ID id6pgkc</w:t>
      </w:r>
      <w:r w:rsidR="002942D2" w:rsidRPr="0069084B">
        <w:rPr>
          <w:rFonts w:ascii="Arial" w:hAnsi="Arial" w:cs="Arial"/>
          <w:sz w:val="22"/>
          <w:szCs w:val="22"/>
        </w:rPr>
        <w:t>. B</w:t>
      </w:r>
      <w:r w:rsidR="004423EA" w:rsidRPr="0069084B">
        <w:rPr>
          <w:rFonts w:ascii="Arial" w:hAnsi="Arial" w:cs="Arial"/>
          <w:sz w:val="22"/>
          <w:szCs w:val="22"/>
        </w:rPr>
        <w:t xml:space="preserve">ude obsahovat všechny náležitosti daňového dokladu dle zákona č. 235/2004 Sb., o dani z přidané hodnoty, ve znění pozdějších předpisů, a rovněž bude obsahovat údaje strany oprávněné – </w:t>
      </w:r>
      <w:proofErr w:type="spellStart"/>
      <w:r w:rsidR="004423EA" w:rsidRPr="0069084B">
        <w:rPr>
          <w:rFonts w:ascii="Arial" w:hAnsi="Arial" w:cs="Arial"/>
          <w:b/>
          <w:sz w:val="22"/>
          <w:szCs w:val="22"/>
        </w:rPr>
        <w:t>Telco</w:t>
      </w:r>
      <w:proofErr w:type="spellEnd"/>
      <w:r w:rsidR="004423EA" w:rsidRPr="0069084B">
        <w:rPr>
          <w:rFonts w:ascii="Arial" w:hAnsi="Arial" w:cs="Arial"/>
          <w:b/>
          <w:sz w:val="22"/>
          <w:szCs w:val="22"/>
        </w:rPr>
        <w:t xml:space="preserve"> Pro </w:t>
      </w:r>
      <w:proofErr w:type="spellStart"/>
      <w:r w:rsidR="004423EA" w:rsidRPr="0069084B">
        <w:rPr>
          <w:rFonts w:ascii="Arial" w:hAnsi="Arial" w:cs="Arial"/>
          <w:b/>
          <w:sz w:val="22"/>
          <w:szCs w:val="22"/>
        </w:rPr>
        <w:t>Services</w:t>
      </w:r>
      <w:proofErr w:type="spellEnd"/>
      <w:r w:rsidR="004423EA" w:rsidRPr="0069084B">
        <w:rPr>
          <w:rFonts w:ascii="Arial" w:hAnsi="Arial" w:cs="Arial"/>
          <w:b/>
          <w:sz w:val="22"/>
          <w:szCs w:val="22"/>
        </w:rPr>
        <w:t>, a.</w:t>
      </w:r>
      <w:r w:rsidR="00227BF2" w:rsidRPr="0069084B">
        <w:rPr>
          <w:rFonts w:ascii="Arial" w:hAnsi="Arial" w:cs="Arial"/>
          <w:b/>
          <w:sz w:val="22"/>
          <w:szCs w:val="22"/>
        </w:rPr>
        <w:t> </w:t>
      </w:r>
      <w:r w:rsidR="004423EA" w:rsidRPr="0069084B">
        <w:rPr>
          <w:rFonts w:ascii="Arial" w:hAnsi="Arial" w:cs="Arial"/>
          <w:b/>
          <w:sz w:val="22"/>
          <w:szCs w:val="22"/>
        </w:rPr>
        <w:t>s.</w:t>
      </w:r>
      <w:r w:rsidR="004423EA" w:rsidRPr="0069084B">
        <w:rPr>
          <w:rFonts w:ascii="Arial" w:hAnsi="Arial" w:cs="Arial"/>
          <w:bCs/>
          <w:sz w:val="22"/>
          <w:szCs w:val="22"/>
        </w:rPr>
        <w:t>,</w:t>
      </w:r>
      <w:r w:rsidR="004423EA" w:rsidRPr="0069084B">
        <w:rPr>
          <w:rFonts w:ascii="Arial" w:hAnsi="Arial" w:cs="Arial"/>
          <w:b/>
          <w:sz w:val="22"/>
          <w:szCs w:val="22"/>
        </w:rPr>
        <w:t xml:space="preserve"> </w:t>
      </w:r>
      <w:r w:rsidR="004423EA" w:rsidRPr="0069084B">
        <w:rPr>
          <w:rFonts w:ascii="Arial" w:hAnsi="Arial" w:cs="Arial"/>
          <w:bCs/>
          <w:sz w:val="22"/>
          <w:szCs w:val="22"/>
        </w:rPr>
        <w:t>se sídlem</w:t>
      </w:r>
      <w:r w:rsidR="004423EA" w:rsidRPr="0069084B">
        <w:rPr>
          <w:rFonts w:ascii="Arial" w:hAnsi="Arial" w:cs="Arial"/>
          <w:b/>
          <w:sz w:val="22"/>
          <w:szCs w:val="22"/>
        </w:rPr>
        <w:t xml:space="preserve"> </w:t>
      </w:r>
      <w:r w:rsidR="004423EA" w:rsidRPr="0069084B">
        <w:rPr>
          <w:rFonts w:ascii="Arial" w:hAnsi="Arial" w:cs="Arial"/>
          <w:bCs/>
          <w:sz w:val="22"/>
          <w:szCs w:val="22"/>
        </w:rPr>
        <w:t>Duhová 1531/3, 140 00 Praha 4</w:t>
      </w:r>
      <w:r w:rsidR="004423EA" w:rsidRPr="0069084B">
        <w:rPr>
          <w:rFonts w:ascii="Arial" w:hAnsi="Arial" w:cs="Arial"/>
          <w:sz w:val="22"/>
          <w:szCs w:val="22"/>
        </w:rPr>
        <w:t>, IČ</w:t>
      </w:r>
      <w:r w:rsidR="00227BF2" w:rsidRPr="0069084B">
        <w:rPr>
          <w:rFonts w:ascii="Arial" w:hAnsi="Arial" w:cs="Arial"/>
          <w:sz w:val="22"/>
          <w:szCs w:val="22"/>
        </w:rPr>
        <w:t>O</w:t>
      </w:r>
      <w:r w:rsidR="004423EA" w:rsidRPr="0069084B">
        <w:rPr>
          <w:rFonts w:ascii="Arial" w:hAnsi="Arial" w:cs="Arial"/>
          <w:sz w:val="22"/>
          <w:szCs w:val="22"/>
        </w:rPr>
        <w:t xml:space="preserve"> 29148278, zapsaná v obchodním rejstříku vedeném Městským soudem v Praze, oddíl B, vložka 18830</w:t>
      </w:r>
      <w:r w:rsidR="00A017E6" w:rsidRPr="0069084B">
        <w:rPr>
          <w:rFonts w:ascii="Arial" w:hAnsi="Arial" w:cs="Arial"/>
          <w:sz w:val="22"/>
          <w:szCs w:val="22"/>
        </w:rPr>
        <w:t>,</w:t>
      </w:r>
      <w:r w:rsidR="004423EA" w:rsidRPr="0069084B">
        <w:rPr>
          <w:rFonts w:ascii="Arial" w:hAnsi="Arial" w:cs="Arial"/>
          <w:sz w:val="22"/>
          <w:szCs w:val="22"/>
        </w:rPr>
        <w:t xml:space="preserve"> název stavby „</w:t>
      </w:r>
      <w:r w:rsidR="00227BF2" w:rsidRPr="0069084B">
        <w:rPr>
          <w:rFonts w:ascii="Arial" w:hAnsi="Arial" w:cs="Arial"/>
          <w:b/>
          <w:sz w:val="22"/>
          <w:szCs w:val="22"/>
        </w:rPr>
        <w:t>SEK Jablonec nad Nisou NAKIT</w:t>
      </w:r>
      <w:r w:rsidR="004423EA" w:rsidRPr="0069084B">
        <w:rPr>
          <w:rFonts w:ascii="Arial" w:hAnsi="Arial" w:cs="Arial"/>
          <w:sz w:val="22"/>
          <w:szCs w:val="22"/>
        </w:rPr>
        <w:t>“</w:t>
      </w:r>
      <w:r w:rsidR="00D6706E" w:rsidRPr="0069084B">
        <w:rPr>
          <w:rFonts w:ascii="Arial" w:hAnsi="Arial" w:cs="Arial"/>
          <w:sz w:val="22"/>
          <w:szCs w:val="22"/>
        </w:rPr>
        <w:t xml:space="preserve"> a č. smlouvy oprávněné</w:t>
      </w:r>
      <w:r w:rsidR="004423EA" w:rsidRPr="0069084B">
        <w:rPr>
          <w:rFonts w:ascii="Arial" w:hAnsi="Arial" w:cs="Arial"/>
          <w:sz w:val="22"/>
          <w:szCs w:val="22"/>
        </w:rPr>
        <w:t>.</w:t>
      </w:r>
      <w:r w:rsidR="002942D2">
        <w:rPr>
          <w:rFonts w:ascii="Arial" w:hAnsi="Arial" w:cs="Arial"/>
          <w:sz w:val="22"/>
          <w:szCs w:val="22"/>
        </w:rPr>
        <w:t xml:space="preserve"> </w:t>
      </w:r>
      <w:r w:rsidR="004423EA" w:rsidRPr="0069084B">
        <w:rPr>
          <w:rFonts w:ascii="Arial" w:hAnsi="Arial" w:cs="Arial"/>
          <w:sz w:val="22"/>
          <w:szCs w:val="22"/>
        </w:rPr>
        <w:t>Za den uskutečnění zdanitelného plnění se považuje den podání návrhu na vklad práva do katastru nemovitostí.</w:t>
      </w:r>
    </w:p>
    <w:p w14:paraId="33F89A92" w14:textId="77777777" w:rsidR="002942D2" w:rsidRDefault="002942D2" w:rsidP="0069084B">
      <w:pPr>
        <w:ind w:left="720"/>
        <w:jc w:val="both"/>
        <w:rPr>
          <w:rFonts w:ascii="Arial" w:hAnsi="Arial" w:cs="Arial"/>
          <w:sz w:val="22"/>
          <w:szCs w:val="22"/>
        </w:rPr>
      </w:pPr>
    </w:p>
    <w:p w14:paraId="19F4E585" w14:textId="1E656C4D" w:rsidR="002942D2" w:rsidRPr="0069084B" w:rsidRDefault="002942D2" w:rsidP="0069084B">
      <w:pPr>
        <w:pStyle w:val="Odstavecseseznamem"/>
        <w:numPr>
          <w:ilvl w:val="0"/>
          <w:numId w:val="5"/>
        </w:numPr>
        <w:jc w:val="both"/>
        <w:rPr>
          <w:rFonts w:ascii="Arial" w:hAnsi="Arial" w:cs="Arial"/>
          <w:sz w:val="22"/>
          <w:szCs w:val="22"/>
        </w:rPr>
      </w:pPr>
      <w:r w:rsidRPr="0069084B">
        <w:rPr>
          <w:rFonts w:ascii="Arial" w:hAnsi="Arial" w:cs="Arial"/>
          <w:sz w:val="22"/>
          <w:szCs w:val="22"/>
        </w:rPr>
        <w:t>Cena plnění je uvedena bez daně z přidané hodnoty (dále jen „DPH“), která bude k ceně plnění účtována v zákonem stanovené výši. V případě, že zhotovitel je plátcem DPH (dále jen „Plátce daně v ČR“) ve smyslu zákona č. 235/2004 Sb., o dani z přidané hodnoty, ve znění pozdějších předpisů (dále jen „zákon o DPH“) a dle § 109 zákona o DPH se lze oprávněně domnívat, že se objednatel jako příjemce plnění může dostat do pozice ručitele za nezaplacenou daň z tohoto plnění, je objednatel oprávněn uhradit DPH za zhotovitele přímo správci daně zhotovitele za účelem zvláštního způsobu zajištění daně dle § 109a zákona o DPH. O provedení platby objednatel zhotovitele písemně informuje. Takto uhrazenou daní dochází ke snížení pohledávky zhotovitele za objednatelem o příslušnou částku daně a zhotovitel tak není oprávněn po objednateli požadovat uhrazení této částky.</w:t>
      </w:r>
    </w:p>
    <w:p w14:paraId="244CA175" w14:textId="77777777" w:rsidR="002942D2" w:rsidRPr="008F2775" w:rsidRDefault="002942D2" w:rsidP="004423EA">
      <w:pPr>
        <w:pStyle w:val="Zkladntext2"/>
        <w:spacing w:line="240" w:lineRule="auto"/>
        <w:ind w:left="708" w:firstLine="12"/>
      </w:pPr>
    </w:p>
    <w:p w14:paraId="34BE92B1" w14:textId="77777777" w:rsidR="00257367" w:rsidRPr="006C6C94" w:rsidRDefault="00257367" w:rsidP="00B90367">
      <w:pPr>
        <w:pStyle w:val="Zkladntext2"/>
        <w:spacing w:line="240" w:lineRule="auto"/>
        <w:ind w:left="708" w:firstLine="12"/>
        <w:rPr>
          <w:rFonts w:ascii="Arial" w:hAnsi="Arial" w:cs="Arial"/>
          <w:color w:val="EE0000"/>
          <w:sz w:val="22"/>
          <w:szCs w:val="22"/>
        </w:rPr>
      </w:pPr>
    </w:p>
    <w:p w14:paraId="4109C5CF" w14:textId="77777777" w:rsidR="00AA7D8F" w:rsidRPr="008F2775" w:rsidRDefault="00AA7D8F" w:rsidP="002D4871">
      <w:pPr>
        <w:pStyle w:val="Zkladntextodsazen2"/>
        <w:spacing w:before="0" w:line="240" w:lineRule="auto"/>
        <w:ind w:firstLine="0"/>
        <w:jc w:val="center"/>
        <w:rPr>
          <w:rFonts w:ascii="Arial" w:hAnsi="Arial" w:cs="Arial"/>
          <w:b/>
          <w:sz w:val="22"/>
          <w:szCs w:val="22"/>
        </w:rPr>
      </w:pPr>
    </w:p>
    <w:p w14:paraId="52FF863E" w14:textId="77777777" w:rsidR="00502AA5" w:rsidRPr="008F2775" w:rsidRDefault="00502AA5" w:rsidP="002D4871">
      <w:pPr>
        <w:pStyle w:val="Zkladntextodsazen2"/>
        <w:spacing w:before="0" w:line="240" w:lineRule="auto"/>
        <w:ind w:firstLine="0"/>
        <w:jc w:val="center"/>
        <w:rPr>
          <w:rFonts w:ascii="Arial" w:hAnsi="Arial" w:cs="Arial"/>
          <w:b/>
          <w:sz w:val="22"/>
          <w:szCs w:val="22"/>
        </w:rPr>
      </w:pPr>
      <w:r w:rsidRPr="008F2775">
        <w:rPr>
          <w:rFonts w:ascii="Arial" w:hAnsi="Arial" w:cs="Arial"/>
          <w:b/>
          <w:sz w:val="22"/>
          <w:szCs w:val="22"/>
        </w:rPr>
        <w:t>V.</w:t>
      </w:r>
    </w:p>
    <w:p w14:paraId="2FCDD98F" w14:textId="77777777" w:rsidR="008252E4" w:rsidRPr="008F2775" w:rsidRDefault="00350EC6" w:rsidP="002D4871">
      <w:pPr>
        <w:spacing w:line="360" w:lineRule="auto"/>
        <w:ind w:left="705" w:hanging="705"/>
        <w:jc w:val="center"/>
        <w:rPr>
          <w:rFonts w:ascii="Arial" w:hAnsi="Arial" w:cs="Arial"/>
          <w:b/>
          <w:snapToGrid w:val="0"/>
          <w:sz w:val="22"/>
          <w:szCs w:val="22"/>
        </w:rPr>
      </w:pPr>
      <w:r w:rsidRPr="008F2775">
        <w:rPr>
          <w:rFonts w:ascii="Arial" w:hAnsi="Arial" w:cs="Arial"/>
          <w:b/>
          <w:snapToGrid w:val="0"/>
          <w:sz w:val="22"/>
          <w:szCs w:val="22"/>
        </w:rPr>
        <w:t xml:space="preserve">Vklad </w:t>
      </w:r>
      <w:r w:rsidR="00DD38B7" w:rsidRPr="008F2775">
        <w:rPr>
          <w:rFonts w:ascii="Arial" w:hAnsi="Arial" w:cs="Arial"/>
          <w:b/>
          <w:snapToGrid w:val="0"/>
          <w:sz w:val="22"/>
          <w:szCs w:val="22"/>
        </w:rPr>
        <w:t xml:space="preserve">věcného břemene </w:t>
      </w:r>
      <w:r w:rsidR="008252E4" w:rsidRPr="008F2775">
        <w:rPr>
          <w:rFonts w:ascii="Arial" w:hAnsi="Arial" w:cs="Arial"/>
          <w:b/>
          <w:snapToGrid w:val="0"/>
          <w:sz w:val="22"/>
          <w:szCs w:val="22"/>
        </w:rPr>
        <w:t>do katastru nemovitostí</w:t>
      </w:r>
    </w:p>
    <w:p w14:paraId="071FFF0C" w14:textId="427643DE" w:rsidR="00D20A30" w:rsidRPr="008F2775" w:rsidRDefault="008252E4" w:rsidP="00D20A30">
      <w:pPr>
        <w:ind w:left="703" w:hanging="703"/>
        <w:jc w:val="both"/>
        <w:rPr>
          <w:rFonts w:ascii="Arial" w:hAnsi="Arial" w:cs="Arial"/>
          <w:snapToGrid w:val="0"/>
          <w:sz w:val="22"/>
          <w:szCs w:val="22"/>
        </w:rPr>
      </w:pPr>
      <w:r w:rsidRPr="008F2775">
        <w:rPr>
          <w:rFonts w:ascii="Arial" w:hAnsi="Arial" w:cs="Arial"/>
          <w:b/>
          <w:snapToGrid w:val="0"/>
          <w:sz w:val="22"/>
          <w:szCs w:val="22"/>
        </w:rPr>
        <w:t>(1)</w:t>
      </w:r>
      <w:r w:rsidRPr="008F2775">
        <w:rPr>
          <w:rFonts w:ascii="Arial" w:hAnsi="Arial" w:cs="Arial"/>
          <w:b/>
          <w:snapToGrid w:val="0"/>
          <w:sz w:val="22"/>
          <w:szCs w:val="22"/>
        </w:rPr>
        <w:tab/>
      </w:r>
      <w:r w:rsidR="004E7D6A" w:rsidRPr="008F2775">
        <w:rPr>
          <w:rFonts w:ascii="Arial" w:hAnsi="Arial" w:cs="Arial"/>
          <w:snapToGrid w:val="0"/>
          <w:sz w:val="22"/>
          <w:szCs w:val="22"/>
        </w:rPr>
        <w:t>Předmětn</w:t>
      </w:r>
      <w:r w:rsidR="00CB2369" w:rsidRPr="008F2775">
        <w:rPr>
          <w:rFonts w:ascii="Arial" w:hAnsi="Arial" w:cs="Arial"/>
          <w:snapToGrid w:val="0"/>
          <w:sz w:val="22"/>
          <w:szCs w:val="22"/>
        </w:rPr>
        <w:t>é věcné břemeno</w:t>
      </w:r>
      <w:r w:rsidR="00D20A30" w:rsidRPr="008F2775">
        <w:rPr>
          <w:rFonts w:ascii="Arial" w:hAnsi="Arial" w:cs="Arial"/>
          <w:snapToGrid w:val="0"/>
          <w:sz w:val="22"/>
          <w:szCs w:val="22"/>
        </w:rPr>
        <w:t>, se všemi právy a povinnostmi, nabývá st</w:t>
      </w:r>
      <w:r w:rsidR="004E7D6A" w:rsidRPr="008F2775">
        <w:rPr>
          <w:rFonts w:ascii="Arial" w:hAnsi="Arial" w:cs="Arial"/>
          <w:snapToGrid w:val="0"/>
          <w:sz w:val="22"/>
          <w:szCs w:val="22"/>
        </w:rPr>
        <w:t xml:space="preserve">rana oprávněná </w:t>
      </w:r>
      <w:r w:rsidR="00D20A30" w:rsidRPr="008F2775">
        <w:rPr>
          <w:rFonts w:ascii="Arial" w:hAnsi="Arial" w:cs="Arial"/>
          <w:snapToGrid w:val="0"/>
          <w:sz w:val="22"/>
          <w:szCs w:val="22"/>
        </w:rPr>
        <w:t xml:space="preserve">dnem vkladu tohoto práva </w:t>
      </w:r>
      <w:r w:rsidR="00DD38B7" w:rsidRPr="008F2775">
        <w:rPr>
          <w:rFonts w:ascii="Arial" w:hAnsi="Arial" w:cs="Arial"/>
          <w:snapToGrid w:val="0"/>
          <w:sz w:val="22"/>
          <w:szCs w:val="22"/>
        </w:rPr>
        <w:t xml:space="preserve">věcného břemene </w:t>
      </w:r>
      <w:r w:rsidR="00D20A30" w:rsidRPr="008F2775">
        <w:rPr>
          <w:rFonts w:ascii="Arial" w:hAnsi="Arial" w:cs="Arial"/>
          <w:snapToGrid w:val="0"/>
          <w:sz w:val="22"/>
          <w:szCs w:val="22"/>
        </w:rPr>
        <w:t xml:space="preserve">do katastru nemovitostí vedeného </w:t>
      </w:r>
      <w:r w:rsidR="00D20A30" w:rsidRPr="008F2775">
        <w:rPr>
          <w:rFonts w:ascii="Arial" w:hAnsi="Arial" w:cs="Arial"/>
          <w:snapToGrid w:val="0"/>
          <w:sz w:val="22"/>
          <w:szCs w:val="22"/>
        </w:rPr>
        <w:lastRenderedPageBreak/>
        <w:t>Katastrálním úřadem pro</w:t>
      </w:r>
      <w:r w:rsidR="00630AB2" w:rsidRPr="008F2775">
        <w:rPr>
          <w:rFonts w:ascii="Arial" w:hAnsi="Arial" w:cs="Arial"/>
          <w:snapToGrid w:val="0"/>
          <w:sz w:val="22"/>
          <w:szCs w:val="22"/>
        </w:rPr>
        <w:t> </w:t>
      </w:r>
      <w:r w:rsidR="00D20A30" w:rsidRPr="008F2775">
        <w:rPr>
          <w:rFonts w:ascii="Arial" w:hAnsi="Arial" w:cs="Arial"/>
          <w:snapToGrid w:val="0"/>
          <w:sz w:val="22"/>
          <w:szCs w:val="22"/>
        </w:rPr>
        <w:t xml:space="preserve">Liberecký kraj, Katastrální pracoviště </w:t>
      </w:r>
      <w:r w:rsidR="00D20A30" w:rsidRPr="008F2775">
        <w:rPr>
          <w:rFonts w:ascii="Arial" w:hAnsi="Arial" w:cs="Arial"/>
          <w:sz w:val="22"/>
          <w:szCs w:val="22"/>
        </w:rPr>
        <w:t>Jablonec nad Nisou</w:t>
      </w:r>
      <w:r w:rsidR="00D20A30" w:rsidRPr="008F2775">
        <w:rPr>
          <w:rFonts w:ascii="Arial" w:hAnsi="Arial" w:cs="Arial"/>
          <w:snapToGrid w:val="0"/>
          <w:sz w:val="22"/>
          <w:szCs w:val="22"/>
        </w:rPr>
        <w:t>. Smluvní strany prohlašují, že až do dne rozhodnutí tohoto úřadu o</w:t>
      </w:r>
      <w:r w:rsidR="004E7D6A" w:rsidRPr="008F2775">
        <w:rPr>
          <w:rFonts w:ascii="Arial" w:hAnsi="Arial" w:cs="Arial"/>
          <w:snapToGrid w:val="0"/>
          <w:sz w:val="22"/>
          <w:szCs w:val="22"/>
        </w:rPr>
        <w:t xml:space="preserve"> povolení vkladu</w:t>
      </w:r>
      <w:r w:rsidR="00DD38B7" w:rsidRPr="008F2775">
        <w:rPr>
          <w:rFonts w:ascii="Arial" w:hAnsi="Arial" w:cs="Arial"/>
          <w:snapToGrid w:val="0"/>
          <w:sz w:val="22"/>
          <w:szCs w:val="22"/>
        </w:rPr>
        <w:t xml:space="preserve"> věcného břemene</w:t>
      </w:r>
      <w:r w:rsidR="004E7D6A" w:rsidRPr="008F2775">
        <w:rPr>
          <w:rFonts w:ascii="Arial" w:hAnsi="Arial" w:cs="Arial"/>
          <w:snapToGrid w:val="0"/>
          <w:sz w:val="22"/>
          <w:szCs w:val="22"/>
        </w:rPr>
        <w:t xml:space="preserve"> </w:t>
      </w:r>
      <w:r w:rsidR="00D20A30" w:rsidRPr="008F2775">
        <w:rPr>
          <w:rFonts w:ascii="Arial" w:hAnsi="Arial" w:cs="Arial"/>
          <w:snapToGrid w:val="0"/>
          <w:sz w:val="22"/>
          <w:szCs w:val="22"/>
        </w:rPr>
        <w:t>dle této smlouvy do</w:t>
      </w:r>
      <w:r w:rsidR="008D7EDA" w:rsidRPr="008F2775">
        <w:rPr>
          <w:rFonts w:ascii="Arial" w:hAnsi="Arial" w:cs="Arial"/>
          <w:snapToGrid w:val="0"/>
          <w:sz w:val="22"/>
          <w:szCs w:val="22"/>
        </w:rPr>
        <w:t> </w:t>
      </w:r>
      <w:r w:rsidR="00D20A30" w:rsidRPr="008F2775">
        <w:rPr>
          <w:rFonts w:ascii="Arial" w:hAnsi="Arial" w:cs="Arial"/>
          <w:snapToGrid w:val="0"/>
          <w:sz w:val="22"/>
          <w:szCs w:val="22"/>
        </w:rPr>
        <w:t>katastru nemovitostí jsou svými smluvními projevy vázány.</w:t>
      </w:r>
    </w:p>
    <w:p w14:paraId="1F3D4973" w14:textId="5F1D72E7" w:rsidR="00875833" w:rsidRPr="008F2775" w:rsidRDefault="00875833" w:rsidP="00875833">
      <w:pPr>
        <w:ind w:left="703" w:hanging="703"/>
        <w:jc w:val="both"/>
        <w:rPr>
          <w:rFonts w:ascii="Arial" w:hAnsi="Arial" w:cs="Arial"/>
          <w:b/>
          <w:bCs/>
          <w:snapToGrid w:val="0"/>
          <w:sz w:val="22"/>
          <w:szCs w:val="22"/>
        </w:rPr>
      </w:pPr>
      <w:r w:rsidRPr="008F2775">
        <w:rPr>
          <w:rFonts w:ascii="Arial" w:hAnsi="Arial" w:cs="Arial"/>
          <w:b/>
          <w:bCs/>
          <w:snapToGrid w:val="0"/>
          <w:sz w:val="22"/>
          <w:szCs w:val="22"/>
        </w:rPr>
        <w:t>(2)</w:t>
      </w:r>
      <w:r w:rsidRPr="008F2775">
        <w:rPr>
          <w:rFonts w:ascii="Arial" w:hAnsi="Arial" w:cs="Arial"/>
          <w:b/>
          <w:bCs/>
          <w:snapToGrid w:val="0"/>
          <w:sz w:val="22"/>
          <w:szCs w:val="22"/>
        </w:rPr>
        <w:tab/>
      </w:r>
      <w:r w:rsidRPr="008F2775">
        <w:rPr>
          <w:rFonts w:ascii="Arial" w:hAnsi="Arial" w:cs="Arial"/>
          <w:snapToGrid w:val="0"/>
          <w:sz w:val="22"/>
          <w:szCs w:val="22"/>
        </w:rPr>
        <w:t xml:space="preserve">Pokud by </w:t>
      </w:r>
      <w:r w:rsidR="009A325A" w:rsidRPr="008F2775">
        <w:rPr>
          <w:rFonts w:ascii="Arial" w:hAnsi="Arial" w:cs="Arial"/>
          <w:snapToGrid w:val="0"/>
          <w:sz w:val="22"/>
          <w:szCs w:val="22"/>
        </w:rPr>
        <w:t>strana povinná</w:t>
      </w:r>
      <w:r w:rsidRPr="008F2775">
        <w:rPr>
          <w:rFonts w:ascii="Arial" w:hAnsi="Arial" w:cs="Arial"/>
          <w:snapToGrid w:val="0"/>
          <w:sz w:val="22"/>
          <w:szCs w:val="22"/>
        </w:rPr>
        <w:t xml:space="preserve"> ještě před zápisem </w:t>
      </w:r>
      <w:r w:rsidR="009A325A" w:rsidRPr="008F2775">
        <w:rPr>
          <w:rFonts w:ascii="Arial" w:hAnsi="Arial" w:cs="Arial"/>
          <w:snapToGrid w:val="0"/>
          <w:sz w:val="22"/>
          <w:szCs w:val="22"/>
        </w:rPr>
        <w:t>věcného břemene</w:t>
      </w:r>
      <w:r w:rsidRPr="008F2775">
        <w:rPr>
          <w:rFonts w:ascii="Arial" w:hAnsi="Arial" w:cs="Arial"/>
          <w:snapToGrid w:val="0"/>
          <w:sz w:val="22"/>
          <w:szCs w:val="22"/>
        </w:rPr>
        <w:t xml:space="preserve"> do katastru nemovitostí převáděl</w:t>
      </w:r>
      <w:r w:rsidR="008F2775" w:rsidRPr="008F2775">
        <w:rPr>
          <w:rFonts w:ascii="Arial" w:hAnsi="Arial" w:cs="Arial"/>
          <w:snapToGrid w:val="0"/>
          <w:sz w:val="22"/>
          <w:szCs w:val="22"/>
        </w:rPr>
        <w:t>a</w:t>
      </w:r>
      <w:r w:rsidRPr="008F2775">
        <w:rPr>
          <w:rFonts w:ascii="Arial" w:hAnsi="Arial" w:cs="Arial"/>
          <w:snapToGrid w:val="0"/>
          <w:sz w:val="22"/>
          <w:szCs w:val="22"/>
        </w:rPr>
        <w:t xml:space="preserve"> na třetí osobu vlastnické právo k</w:t>
      </w:r>
      <w:r w:rsidR="009A325A" w:rsidRPr="008F2775">
        <w:rPr>
          <w:rFonts w:ascii="Arial" w:hAnsi="Arial" w:cs="Arial"/>
          <w:snapToGrid w:val="0"/>
          <w:sz w:val="22"/>
          <w:szCs w:val="22"/>
        </w:rPr>
        <w:t>e Služebným věcem nemovitým</w:t>
      </w:r>
      <w:r w:rsidRPr="008F2775">
        <w:rPr>
          <w:rFonts w:ascii="Arial" w:hAnsi="Arial" w:cs="Arial"/>
          <w:snapToGrid w:val="0"/>
          <w:sz w:val="22"/>
          <w:szCs w:val="22"/>
        </w:rPr>
        <w:t xml:space="preserve"> </w:t>
      </w:r>
      <w:r w:rsidR="009A325A" w:rsidRPr="008F2775">
        <w:rPr>
          <w:rFonts w:ascii="Arial" w:hAnsi="Arial" w:cs="Arial"/>
          <w:snapToGrid w:val="0"/>
          <w:sz w:val="22"/>
          <w:szCs w:val="22"/>
        </w:rPr>
        <w:t>nebo jejich</w:t>
      </w:r>
      <w:r w:rsidRPr="008F2775">
        <w:rPr>
          <w:rFonts w:ascii="Arial" w:hAnsi="Arial" w:cs="Arial"/>
          <w:snapToGrid w:val="0"/>
          <w:sz w:val="22"/>
          <w:szCs w:val="22"/>
        </w:rPr>
        <w:t xml:space="preserve"> část</w:t>
      </w:r>
      <w:r w:rsidR="009A325A" w:rsidRPr="008F2775">
        <w:rPr>
          <w:rFonts w:ascii="Arial" w:hAnsi="Arial" w:cs="Arial"/>
          <w:snapToGrid w:val="0"/>
          <w:sz w:val="22"/>
          <w:szCs w:val="22"/>
        </w:rPr>
        <w:t>em</w:t>
      </w:r>
      <w:r w:rsidRPr="008F2775">
        <w:rPr>
          <w:rFonts w:ascii="Arial" w:hAnsi="Arial" w:cs="Arial"/>
          <w:snapToGrid w:val="0"/>
          <w:sz w:val="22"/>
          <w:szCs w:val="22"/>
        </w:rPr>
        <w:t xml:space="preserve">, pak </w:t>
      </w:r>
      <w:r w:rsidR="009A325A" w:rsidRPr="008F2775">
        <w:rPr>
          <w:rFonts w:ascii="Arial" w:hAnsi="Arial" w:cs="Arial"/>
          <w:snapToGrid w:val="0"/>
          <w:sz w:val="22"/>
          <w:szCs w:val="22"/>
        </w:rPr>
        <w:t>strana povinná</w:t>
      </w:r>
      <w:r w:rsidRPr="008F2775">
        <w:rPr>
          <w:rFonts w:ascii="Arial" w:hAnsi="Arial" w:cs="Arial"/>
          <w:snapToGrid w:val="0"/>
          <w:sz w:val="22"/>
          <w:szCs w:val="22"/>
        </w:rPr>
        <w:t xml:space="preserve"> postoupí práva a povinnosti z</w:t>
      </w:r>
      <w:r w:rsidR="009A325A" w:rsidRPr="008F2775">
        <w:rPr>
          <w:rFonts w:ascii="Arial" w:hAnsi="Arial" w:cs="Arial"/>
          <w:snapToGrid w:val="0"/>
          <w:sz w:val="22"/>
          <w:szCs w:val="22"/>
        </w:rPr>
        <w:t xml:space="preserve"> této</w:t>
      </w:r>
      <w:r w:rsidRPr="008F2775">
        <w:rPr>
          <w:rFonts w:ascii="Arial" w:hAnsi="Arial" w:cs="Arial"/>
          <w:snapToGrid w:val="0"/>
          <w:sz w:val="22"/>
          <w:szCs w:val="22"/>
        </w:rPr>
        <w:t xml:space="preserve"> </w:t>
      </w:r>
      <w:r w:rsidR="009A325A" w:rsidRPr="008F2775">
        <w:rPr>
          <w:rFonts w:ascii="Arial" w:hAnsi="Arial" w:cs="Arial"/>
          <w:snapToGrid w:val="0"/>
          <w:sz w:val="22"/>
          <w:szCs w:val="22"/>
        </w:rPr>
        <w:t>s</w:t>
      </w:r>
      <w:r w:rsidRPr="008F2775">
        <w:rPr>
          <w:rFonts w:ascii="Arial" w:hAnsi="Arial" w:cs="Arial"/>
          <w:snapToGrid w:val="0"/>
          <w:sz w:val="22"/>
          <w:szCs w:val="22"/>
        </w:rPr>
        <w:t xml:space="preserve">mlouvy na nového vlastníka ve stejném rozsahu. </w:t>
      </w:r>
      <w:r w:rsidR="009A325A" w:rsidRPr="008F2775">
        <w:rPr>
          <w:rFonts w:ascii="Arial" w:hAnsi="Arial" w:cs="Arial"/>
          <w:snapToGrid w:val="0"/>
          <w:sz w:val="22"/>
          <w:szCs w:val="22"/>
        </w:rPr>
        <w:t>Strana oprávněná</w:t>
      </w:r>
      <w:r w:rsidRPr="008F2775">
        <w:rPr>
          <w:rFonts w:ascii="Arial" w:hAnsi="Arial" w:cs="Arial"/>
          <w:snapToGrid w:val="0"/>
          <w:sz w:val="22"/>
          <w:szCs w:val="22"/>
        </w:rPr>
        <w:t xml:space="preserve"> uděluje k postoupení souhlas.</w:t>
      </w:r>
    </w:p>
    <w:p w14:paraId="71881665" w14:textId="0A3326BB" w:rsidR="00D20A30" w:rsidRPr="008F2775" w:rsidRDefault="00D20A30" w:rsidP="00D20A30">
      <w:pPr>
        <w:pStyle w:val="Zkladntextodsazen"/>
        <w:spacing w:line="240" w:lineRule="auto"/>
        <w:ind w:left="703" w:hanging="703"/>
        <w:rPr>
          <w:rFonts w:ascii="Arial" w:hAnsi="Arial" w:cs="Arial"/>
          <w:sz w:val="22"/>
          <w:szCs w:val="22"/>
        </w:rPr>
      </w:pPr>
      <w:r w:rsidRPr="008F2775">
        <w:rPr>
          <w:rFonts w:ascii="Arial" w:hAnsi="Arial" w:cs="Arial"/>
          <w:b/>
          <w:sz w:val="22"/>
          <w:szCs w:val="22"/>
        </w:rPr>
        <w:t>(</w:t>
      </w:r>
      <w:r w:rsidR="00875833" w:rsidRPr="008F2775">
        <w:rPr>
          <w:rFonts w:ascii="Arial" w:hAnsi="Arial" w:cs="Arial"/>
          <w:b/>
          <w:sz w:val="22"/>
          <w:szCs w:val="22"/>
        </w:rPr>
        <w:t>3</w:t>
      </w:r>
      <w:r w:rsidRPr="008F2775">
        <w:rPr>
          <w:rFonts w:ascii="Arial" w:hAnsi="Arial" w:cs="Arial"/>
          <w:b/>
          <w:sz w:val="22"/>
          <w:szCs w:val="22"/>
        </w:rPr>
        <w:t>)</w:t>
      </w:r>
      <w:r w:rsidRPr="008F2775">
        <w:rPr>
          <w:rFonts w:ascii="Arial" w:hAnsi="Arial" w:cs="Arial"/>
          <w:sz w:val="22"/>
          <w:szCs w:val="22"/>
        </w:rPr>
        <w:tab/>
        <w:t xml:space="preserve">Na základě této smlouvy Katastrální úřad pro Liberecký kraj, Katastrální pracoviště Jablonec nad Nisou, v katastru nemovitostí na LV č. 10001 pro </w:t>
      </w:r>
      <w:r w:rsidR="00E75164" w:rsidRPr="008F2775">
        <w:rPr>
          <w:rFonts w:ascii="Arial" w:hAnsi="Arial" w:cs="Arial"/>
          <w:sz w:val="22"/>
          <w:szCs w:val="22"/>
        </w:rPr>
        <w:t>k.</w:t>
      </w:r>
      <w:r w:rsidR="003560D3" w:rsidRPr="008F2775">
        <w:rPr>
          <w:rFonts w:ascii="Arial" w:hAnsi="Arial" w:cs="Arial"/>
          <w:sz w:val="22"/>
          <w:szCs w:val="22"/>
        </w:rPr>
        <w:t xml:space="preserve"> </w:t>
      </w:r>
      <w:proofErr w:type="spellStart"/>
      <w:r w:rsidR="00E75164" w:rsidRPr="008F2775">
        <w:rPr>
          <w:rFonts w:ascii="Arial" w:hAnsi="Arial" w:cs="Arial"/>
          <w:sz w:val="22"/>
          <w:szCs w:val="22"/>
        </w:rPr>
        <w:t>ú.</w:t>
      </w:r>
      <w:proofErr w:type="spellEnd"/>
      <w:r w:rsidR="00E75164" w:rsidRPr="008F2775">
        <w:rPr>
          <w:rFonts w:ascii="Arial" w:hAnsi="Arial" w:cs="Arial"/>
          <w:sz w:val="22"/>
          <w:szCs w:val="22"/>
        </w:rPr>
        <w:t xml:space="preserve"> </w:t>
      </w:r>
      <w:r w:rsidR="00E73D8A" w:rsidRPr="008F2775">
        <w:rPr>
          <w:rFonts w:ascii="Arial" w:hAnsi="Arial" w:cs="Arial"/>
          <w:sz w:val="22"/>
          <w:szCs w:val="22"/>
        </w:rPr>
        <w:t>Jablonec nad Nisou</w:t>
      </w:r>
      <w:r w:rsidR="00B00EF7" w:rsidRPr="008F2775">
        <w:rPr>
          <w:rFonts w:ascii="Arial" w:hAnsi="Arial" w:cs="Arial"/>
          <w:sz w:val="22"/>
          <w:szCs w:val="22"/>
        </w:rPr>
        <w:t xml:space="preserve"> </w:t>
      </w:r>
      <w:r w:rsidR="00E75164" w:rsidRPr="008F2775">
        <w:rPr>
          <w:rFonts w:ascii="Arial" w:hAnsi="Arial" w:cs="Arial"/>
          <w:sz w:val="22"/>
          <w:szCs w:val="22"/>
        </w:rPr>
        <w:t xml:space="preserve">a </w:t>
      </w:r>
      <w:r w:rsidRPr="008F2775">
        <w:rPr>
          <w:rFonts w:ascii="Arial" w:hAnsi="Arial" w:cs="Arial"/>
          <w:sz w:val="22"/>
          <w:szCs w:val="22"/>
        </w:rPr>
        <w:t>obec Jablonec nad</w:t>
      </w:r>
      <w:r w:rsidR="00630AB2" w:rsidRPr="008F2775">
        <w:rPr>
          <w:rFonts w:ascii="Arial" w:hAnsi="Arial" w:cs="Arial"/>
          <w:sz w:val="22"/>
          <w:szCs w:val="22"/>
        </w:rPr>
        <w:t> </w:t>
      </w:r>
      <w:r w:rsidRPr="008F2775">
        <w:rPr>
          <w:rFonts w:ascii="Arial" w:hAnsi="Arial" w:cs="Arial"/>
          <w:sz w:val="22"/>
          <w:szCs w:val="22"/>
        </w:rPr>
        <w:t>Nisou, p</w:t>
      </w:r>
      <w:r w:rsidR="00E561D9" w:rsidRPr="008F2775">
        <w:rPr>
          <w:rFonts w:ascii="Arial" w:hAnsi="Arial" w:cs="Arial"/>
          <w:sz w:val="22"/>
          <w:szCs w:val="22"/>
        </w:rPr>
        <w:t xml:space="preserve">rovede vyznačení </w:t>
      </w:r>
      <w:r w:rsidR="00DD38B7" w:rsidRPr="008F2775">
        <w:rPr>
          <w:rFonts w:ascii="Arial" w:hAnsi="Arial" w:cs="Arial"/>
          <w:sz w:val="22"/>
          <w:szCs w:val="22"/>
        </w:rPr>
        <w:t xml:space="preserve">věcného břemene </w:t>
      </w:r>
      <w:r w:rsidRPr="008F2775">
        <w:rPr>
          <w:rFonts w:ascii="Arial" w:hAnsi="Arial" w:cs="Arial"/>
          <w:sz w:val="22"/>
          <w:szCs w:val="22"/>
        </w:rPr>
        <w:t>v rozsahu dle této smlouvy.</w:t>
      </w:r>
    </w:p>
    <w:p w14:paraId="0CD012E3" w14:textId="76B68843" w:rsidR="008252E4" w:rsidRPr="008F2775" w:rsidRDefault="008252E4" w:rsidP="002D4871">
      <w:pPr>
        <w:pStyle w:val="Zkladntext3"/>
        <w:ind w:left="703" w:hanging="703"/>
        <w:rPr>
          <w:rFonts w:ascii="Arial" w:hAnsi="Arial" w:cs="Arial"/>
          <w:bCs w:val="0"/>
          <w:sz w:val="22"/>
          <w:szCs w:val="22"/>
        </w:rPr>
      </w:pPr>
      <w:r w:rsidRPr="008F2775">
        <w:rPr>
          <w:rFonts w:ascii="Arial" w:hAnsi="Arial" w:cs="Arial"/>
          <w:b/>
          <w:bCs w:val="0"/>
          <w:sz w:val="22"/>
          <w:szCs w:val="22"/>
        </w:rPr>
        <w:t>(</w:t>
      </w:r>
      <w:r w:rsidR="00875833" w:rsidRPr="008F2775">
        <w:rPr>
          <w:rFonts w:ascii="Arial" w:hAnsi="Arial" w:cs="Arial"/>
          <w:b/>
          <w:bCs w:val="0"/>
          <w:sz w:val="22"/>
          <w:szCs w:val="22"/>
        </w:rPr>
        <w:t>4</w:t>
      </w:r>
      <w:r w:rsidRPr="008F2775">
        <w:rPr>
          <w:rFonts w:ascii="Arial" w:hAnsi="Arial" w:cs="Arial"/>
          <w:b/>
          <w:bCs w:val="0"/>
          <w:sz w:val="22"/>
          <w:szCs w:val="22"/>
        </w:rPr>
        <w:t>)</w:t>
      </w:r>
      <w:r w:rsidRPr="008F2775">
        <w:rPr>
          <w:rFonts w:ascii="Arial" w:hAnsi="Arial" w:cs="Arial"/>
          <w:bCs w:val="0"/>
          <w:sz w:val="22"/>
          <w:szCs w:val="22"/>
        </w:rPr>
        <w:tab/>
      </w:r>
      <w:r w:rsidR="00CB2369" w:rsidRPr="008F2775">
        <w:rPr>
          <w:rFonts w:ascii="Arial" w:hAnsi="Arial" w:cs="Arial"/>
          <w:bCs w:val="0"/>
          <w:sz w:val="22"/>
          <w:szCs w:val="22"/>
        </w:rPr>
        <w:t>Strana povinná</w:t>
      </w:r>
      <w:r w:rsidR="00FD41ED" w:rsidRPr="008F2775">
        <w:rPr>
          <w:rFonts w:ascii="Arial" w:hAnsi="Arial" w:cs="Arial"/>
          <w:bCs w:val="0"/>
          <w:sz w:val="22"/>
          <w:szCs w:val="22"/>
        </w:rPr>
        <w:t xml:space="preserve"> se zavazuje podat jménem obou smluvních stran návrh na zahájení řízení o povolení</w:t>
      </w:r>
      <w:r w:rsidR="00E561D9" w:rsidRPr="008F2775">
        <w:rPr>
          <w:rFonts w:ascii="Arial" w:hAnsi="Arial" w:cs="Arial"/>
          <w:bCs w:val="0"/>
          <w:sz w:val="22"/>
          <w:szCs w:val="22"/>
        </w:rPr>
        <w:t xml:space="preserve"> vkladu práva odpovídajícího </w:t>
      </w:r>
      <w:r w:rsidR="00DD38B7" w:rsidRPr="008F2775">
        <w:rPr>
          <w:rFonts w:ascii="Arial" w:hAnsi="Arial" w:cs="Arial"/>
          <w:bCs w:val="0"/>
          <w:sz w:val="22"/>
          <w:szCs w:val="22"/>
        </w:rPr>
        <w:t xml:space="preserve">věcnému břemeni </w:t>
      </w:r>
      <w:r w:rsidR="00FD41ED" w:rsidRPr="008F2775">
        <w:rPr>
          <w:rFonts w:ascii="Arial" w:hAnsi="Arial" w:cs="Arial"/>
          <w:bCs w:val="0"/>
          <w:sz w:val="22"/>
          <w:szCs w:val="22"/>
        </w:rPr>
        <w:t xml:space="preserve">zřízeného touto </w:t>
      </w:r>
      <w:r w:rsidR="00B32F26" w:rsidRPr="008F2775">
        <w:rPr>
          <w:rFonts w:ascii="Arial" w:hAnsi="Arial" w:cs="Arial"/>
          <w:bCs w:val="0"/>
          <w:sz w:val="22"/>
          <w:szCs w:val="22"/>
        </w:rPr>
        <w:t>s</w:t>
      </w:r>
      <w:r w:rsidR="00FD41ED" w:rsidRPr="008F2775">
        <w:rPr>
          <w:rFonts w:ascii="Arial" w:hAnsi="Arial" w:cs="Arial"/>
          <w:bCs w:val="0"/>
          <w:sz w:val="22"/>
          <w:szCs w:val="22"/>
        </w:rPr>
        <w:t>mlouvou k</w:t>
      </w:r>
      <w:r w:rsidR="00875833" w:rsidRPr="008F2775">
        <w:rPr>
          <w:rFonts w:ascii="Arial" w:hAnsi="Arial" w:cs="Arial"/>
          <w:bCs w:val="0"/>
          <w:sz w:val="22"/>
          <w:szCs w:val="22"/>
        </w:rPr>
        <w:t>e Služebným</w:t>
      </w:r>
      <w:r w:rsidR="00FD41ED" w:rsidRPr="008F2775">
        <w:rPr>
          <w:rFonts w:ascii="Arial" w:hAnsi="Arial" w:cs="Arial"/>
          <w:bCs w:val="0"/>
          <w:sz w:val="22"/>
          <w:szCs w:val="22"/>
        </w:rPr>
        <w:t> </w:t>
      </w:r>
      <w:r w:rsidR="007601B0" w:rsidRPr="008F2775">
        <w:rPr>
          <w:rFonts w:ascii="Arial" w:hAnsi="Arial" w:cs="Arial"/>
          <w:bCs w:val="0"/>
          <w:sz w:val="22"/>
          <w:szCs w:val="22"/>
        </w:rPr>
        <w:t>věc</w:t>
      </w:r>
      <w:r w:rsidR="00875833" w:rsidRPr="008F2775">
        <w:rPr>
          <w:rFonts w:ascii="Arial" w:hAnsi="Arial" w:cs="Arial"/>
          <w:bCs w:val="0"/>
          <w:sz w:val="22"/>
          <w:szCs w:val="22"/>
        </w:rPr>
        <w:t>em</w:t>
      </w:r>
      <w:r w:rsidR="007601B0" w:rsidRPr="008F2775">
        <w:rPr>
          <w:rFonts w:ascii="Arial" w:hAnsi="Arial" w:cs="Arial"/>
          <w:bCs w:val="0"/>
          <w:sz w:val="22"/>
          <w:szCs w:val="22"/>
        </w:rPr>
        <w:t xml:space="preserve"> nemovit</w:t>
      </w:r>
      <w:r w:rsidR="00875833" w:rsidRPr="008F2775">
        <w:rPr>
          <w:rFonts w:ascii="Arial" w:hAnsi="Arial" w:cs="Arial"/>
          <w:bCs w:val="0"/>
          <w:sz w:val="22"/>
          <w:szCs w:val="22"/>
        </w:rPr>
        <w:t>ým</w:t>
      </w:r>
      <w:r w:rsidR="007601B0" w:rsidRPr="008F2775">
        <w:rPr>
          <w:rFonts w:ascii="Arial" w:hAnsi="Arial" w:cs="Arial"/>
          <w:bCs w:val="0"/>
          <w:sz w:val="22"/>
          <w:szCs w:val="22"/>
        </w:rPr>
        <w:t xml:space="preserve"> </w:t>
      </w:r>
      <w:r w:rsidR="00FD41ED" w:rsidRPr="008F2775">
        <w:rPr>
          <w:rFonts w:ascii="Arial" w:hAnsi="Arial" w:cs="Arial"/>
          <w:bCs w:val="0"/>
          <w:sz w:val="22"/>
          <w:szCs w:val="22"/>
        </w:rPr>
        <w:t xml:space="preserve">příslušnému </w:t>
      </w:r>
      <w:r w:rsidR="00B32F26" w:rsidRPr="008F2775">
        <w:rPr>
          <w:rFonts w:ascii="Arial" w:hAnsi="Arial" w:cs="Arial"/>
          <w:bCs w:val="0"/>
          <w:sz w:val="22"/>
          <w:szCs w:val="22"/>
        </w:rPr>
        <w:t>K</w:t>
      </w:r>
      <w:r w:rsidR="00FD41ED" w:rsidRPr="008F2775">
        <w:rPr>
          <w:rFonts w:ascii="Arial" w:hAnsi="Arial" w:cs="Arial"/>
          <w:bCs w:val="0"/>
          <w:sz w:val="22"/>
          <w:szCs w:val="22"/>
        </w:rPr>
        <w:t>atastrálnímu úřadu</w:t>
      </w:r>
      <w:r w:rsidR="008F2775" w:rsidRPr="008F2775">
        <w:rPr>
          <w:rFonts w:ascii="Arial" w:hAnsi="Arial" w:cs="Arial"/>
          <w:bCs w:val="0"/>
          <w:sz w:val="22"/>
          <w:szCs w:val="22"/>
        </w:rPr>
        <w:t>.</w:t>
      </w:r>
    </w:p>
    <w:p w14:paraId="25713B0D" w14:textId="6DE6B1FA" w:rsidR="008252E4" w:rsidRPr="008F2775" w:rsidRDefault="008252E4" w:rsidP="002D4871">
      <w:pPr>
        <w:pStyle w:val="Zkladntextodsazen2"/>
        <w:spacing w:before="0" w:line="240" w:lineRule="auto"/>
        <w:ind w:left="703" w:hanging="703"/>
        <w:rPr>
          <w:rFonts w:ascii="Arial" w:hAnsi="Arial" w:cs="Arial"/>
          <w:sz w:val="22"/>
          <w:szCs w:val="22"/>
        </w:rPr>
      </w:pPr>
      <w:r w:rsidRPr="008F2775">
        <w:rPr>
          <w:rFonts w:ascii="Arial" w:hAnsi="Arial" w:cs="Arial"/>
          <w:b/>
          <w:sz w:val="22"/>
          <w:szCs w:val="22"/>
        </w:rPr>
        <w:t>(</w:t>
      </w:r>
      <w:r w:rsidR="00875833" w:rsidRPr="008F2775">
        <w:rPr>
          <w:rFonts w:ascii="Arial" w:hAnsi="Arial" w:cs="Arial"/>
          <w:b/>
          <w:sz w:val="22"/>
          <w:szCs w:val="22"/>
        </w:rPr>
        <w:t>5</w:t>
      </w:r>
      <w:r w:rsidRPr="008F2775">
        <w:rPr>
          <w:rFonts w:ascii="Arial" w:hAnsi="Arial" w:cs="Arial"/>
          <w:b/>
          <w:sz w:val="22"/>
          <w:szCs w:val="22"/>
        </w:rPr>
        <w:t>)</w:t>
      </w:r>
      <w:r w:rsidRPr="008F2775">
        <w:rPr>
          <w:rFonts w:ascii="Arial" w:hAnsi="Arial" w:cs="Arial"/>
          <w:sz w:val="22"/>
          <w:szCs w:val="22"/>
        </w:rPr>
        <w:tab/>
        <w:t xml:space="preserve">Náklady spojené s podáním návrhu na vklad </w:t>
      </w:r>
      <w:r w:rsidR="000D0105" w:rsidRPr="008F2775">
        <w:rPr>
          <w:rFonts w:ascii="Arial" w:hAnsi="Arial" w:cs="Arial"/>
          <w:sz w:val="22"/>
          <w:szCs w:val="22"/>
        </w:rPr>
        <w:t xml:space="preserve">práva </w:t>
      </w:r>
      <w:r w:rsidRPr="008F2775">
        <w:rPr>
          <w:rFonts w:ascii="Arial" w:hAnsi="Arial" w:cs="Arial"/>
          <w:sz w:val="22"/>
          <w:szCs w:val="22"/>
        </w:rPr>
        <w:t>do katastru nemovitostí, vč</w:t>
      </w:r>
      <w:r w:rsidR="008F2775" w:rsidRPr="008F2775">
        <w:rPr>
          <w:rFonts w:ascii="Arial" w:hAnsi="Arial" w:cs="Arial"/>
          <w:sz w:val="22"/>
          <w:szCs w:val="22"/>
        </w:rPr>
        <w:t>etně</w:t>
      </w:r>
      <w:r w:rsidRPr="008F2775">
        <w:rPr>
          <w:rFonts w:ascii="Arial" w:hAnsi="Arial" w:cs="Arial"/>
          <w:sz w:val="22"/>
          <w:szCs w:val="22"/>
        </w:rPr>
        <w:t xml:space="preserve"> správního poplatku za vklad práv</w:t>
      </w:r>
      <w:r w:rsidR="00E561D9" w:rsidRPr="008F2775">
        <w:rPr>
          <w:rFonts w:ascii="Arial" w:hAnsi="Arial" w:cs="Arial"/>
          <w:sz w:val="22"/>
          <w:szCs w:val="22"/>
        </w:rPr>
        <w:t>a odpovídajícího</w:t>
      </w:r>
      <w:r w:rsidR="00DD38B7" w:rsidRPr="008F2775">
        <w:rPr>
          <w:rFonts w:ascii="Arial" w:hAnsi="Arial" w:cs="Arial"/>
          <w:sz w:val="22"/>
          <w:szCs w:val="22"/>
        </w:rPr>
        <w:t xml:space="preserve"> věcnému břemeni</w:t>
      </w:r>
      <w:r w:rsidR="00E561D9" w:rsidRPr="008F2775">
        <w:rPr>
          <w:rFonts w:ascii="Arial" w:hAnsi="Arial" w:cs="Arial"/>
          <w:sz w:val="22"/>
          <w:szCs w:val="22"/>
        </w:rPr>
        <w:t xml:space="preserve"> </w:t>
      </w:r>
      <w:r w:rsidRPr="008F2775">
        <w:rPr>
          <w:rFonts w:ascii="Arial" w:hAnsi="Arial" w:cs="Arial"/>
          <w:sz w:val="22"/>
          <w:szCs w:val="22"/>
        </w:rPr>
        <w:t>do</w:t>
      </w:r>
      <w:r w:rsidR="00630AB2" w:rsidRPr="008F2775">
        <w:rPr>
          <w:rFonts w:ascii="Arial" w:hAnsi="Arial" w:cs="Arial"/>
          <w:sz w:val="22"/>
          <w:szCs w:val="22"/>
        </w:rPr>
        <w:t> </w:t>
      </w:r>
      <w:r w:rsidRPr="008F2775">
        <w:rPr>
          <w:rFonts w:ascii="Arial" w:hAnsi="Arial" w:cs="Arial"/>
          <w:sz w:val="22"/>
          <w:szCs w:val="22"/>
        </w:rPr>
        <w:t>katastru nemovitostí se zavazuje uhradit st</w:t>
      </w:r>
      <w:r w:rsidR="00E561D9" w:rsidRPr="008F2775">
        <w:rPr>
          <w:rFonts w:ascii="Arial" w:hAnsi="Arial" w:cs="Arial"/>
          <w:sz w:val="22"/>
          <w:szCs w:val="22"/>
        </w:rPr>
        <w:t>rana oprávněná</w:t>
      </w:r>
      <w:r w:rsidRPr="008F2775">
        <w:rPr>
          <w:rFonts w:ascii="Arial" w:hAnsi="Arial" w:cs="Arial"/>
          <w:sz w:val="22"/>
          <w:szCs w:val="22"/>
        </w:rPr>
        <w:t>.</w:t>
      </w:r>
    </w:p>
    <w:p w14:paraId="1B2BC5D8" w14:textId="2C336774" w:rsidR="00AA7D8F" w:rsidRDefault="00AA7D8F" w:rsidP="00196F71">
      <w:pPr>
        <w:pStyle w:val="Zkladntextodsazen2"/>
        <w:spacing w:before="0" w:line="240" w:lineRule="auto"/>
        <w:ind w:firstLine="0"/>
        <w:rPr>
          <w:rFonts w:ascii="Arial" w:hAnsi="Arial" w:cs="Arial"/>
          <w:b/>
          <w:snapToGrid w:val="0"/>
          <w:color w:val="EE0000"/>
          <w:sz w:val="22"/>
          <w:szCs w:val="22"/>
        </w:rPr>
      </w:pPr>
    </w:p>
    <w:p w14:paraId="3F208CA3" w14:textId="77777777" w:rsidR="008F2775" w:rsidRPr="006C6C94" w:rsidRDefault="008F2775" w:rsidP="00196F71">
      <w:pPr>
        <w:pStyle w:val="Zkladntextodsazen2"/>
        <w:spacing w:before="0" w:line="240" w:lineRule="auto"/>
        <w:ind w:firstLine="0"/>
        <w:rPr>
          <w:rFonts w:ascii="Arial" w:hAnsi="Arial" w:cs="Arial"/>
          <w:b/>
          <w:snapToGrid w:val="0"/>
          <w:color w:val="EE0000"/>
          <w:sz w:val="22"/>
          <w:szCs w:val="22"/>
        </w:rPr>
      </w:pPr>
    </w:p>
    <w:p w14:paraId="40853F6B" w14:textId="77777777" w:rsidR="00E73D8A" w:rsidRPr="008F2775" w:rsidRDefault="00E73D8A" w:rsidP="00E73D8A">
      <w:pPr>
        <w:jc w:val="center"/>
        <w:outlineLvl w:val="0"/>
        <w:rPr>
          <w:rFonts w:ascii="Arial" w:hAnsi="Arial" w:cs="Arial"/>
          <w:b/>
          <w:snapToGrid w:val="0"/>
          <w:sz w:val="22"/>
          <w:szCs w:val="22"/>
        </w:rPr>
      </w:pPr>
      <w:r w:rsidRPr="008F2775">
        <w:rPr>
          <w:rFonts w:ascii="Arial" w:hAnsi="Arial" w:cs="Arial"/>
          <w:b/>
          <w:snapToGrid w:val="0"/>
          <w:sz w:val="22"/>
          <w:szCs w:val="22"/>
        </w:rPr>
        <w:t>VI.</w:t>
      </w:r>
    </w:p>
    <w:p w14:paraId="52DEC808" w14:textId="77777777" w:rsidR="00E73D8A" w:rsidRPr="008F2775" w:rsidRDefault="00E73D8A" w:rsidP="00E73D8A">
      <w:pPr>
        <w:spacing w:after="120"/>
        <w:jc w:val="center"/>
        <w:outlineLvl w:val="0"/>
        <w:rPr>
          <w:rFonts w:ascii="Arial" w:hAnsi="Arial" w:cs="Arial"/>
          <w:b/>
          <w:snapToGrid w:val="0"/>
          <w:sz w:val="22"/>
          <w:szCs w:val="22"/>
        </w:rPr>
      </w:pPr>
      <w:r w:rsidRPr="008F2775">
        <w:rPr>
          <w:rFonts w:ascii="Arial" w:hAnsi="Arial" w:cs="Arial"/>
          <w:b/>
          <w:snapToGrid w:val="0"/>
          <w:sz w:val="22"/>
          <w:szCs w:val="22"/>
        </w:rPr>
        <w:t>Registr smluv</w:t>
      </w:r>
    </w:p>
    <w:p w14:paraId="47ACC4C8" w14:textId="77777777" w:rsidR="00E73D8A" w:rsidRPr="008F2775" w:rsidRDefault="00E73D8A" w:rsidP="00E73D8A">
      <w:pPr>
        <w:numPr>
          <w:ilvl w:val="0"/>
          <w:numId w:val="3"/>
        </w:numPr>
        <w:spacing w:after="120"/>
        <w:ind w:left="567" w:hanging="567"/>
        <w:jc w:val="both"/>
        <w:rPr>
          <w:rFonts w:ascii="Arial" w:hAnsi="Arial" w:cs="Arial"/>
          <w:snapToGrid w:val="0"/>
          <w:sz w:val="22"/>
          <w:szCs w:val="22"/>
        </w:rPr>
      </w:pPr>
      <w:r w:rsidRPr="008F2775">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4A05F962" w14:textId="77777777" w:rsidR="00E73D8A" w:rsidRPr="008F2775" w:rsidRDefault="00E73D8A" w:rsidP="00E73D8A">
      <w:pPr>
        <w:numPr>
          <w:ilvl w:val="0"/>
          <w:numId w:val="3"/>
        </w:numPr>
        <w:spacing w:after="120"/>
        <w:ind w:left="567" w:hanging="567"/>
        <w:jc w:val="both"/>
        <w:rPr>
          <w:rFonts w:ascii="Arial" w:hAnsi="Arial" w:cs="Arial"/>
          <w:snapToGrid w:val="0"/>
          <w:sz w:val="22"/>
          <w:szCs w:val="22"/>
        </w:rPr>
      </w:pPr>
      <w:r w:rsidRPr="008F2775">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23CFE70" w14:textId="5754CD53" w:rsidR="00E73D8A" w:rsidRPr="008F2775" w:rsidRDefault="00E73D8A" w:rsidP="00E73D8A">
      <w:pPr>
        <w:numPr>
          <w:ilvl w:val="0"/>
          <w:numId w:val="3"/>
        </w:numPr>
        <w:spacing w:after="120"/>
        <w:ind w:left="567" w:hanging="567"/>
        <w:jc w:val="both"/>
        <w:rPr>
          <w:rFonts w:ascii="Arial" w:hAnsi="Arial" w:cs="Arial"/>
          <w:snapToGrid w:val="0"/>
          <w:sz w:val="22"/>
          <w:szCs w:val="22"/>
        </w:rPr>
      </w:pPr>
      <w:r w:rsidRPr="008F2775">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w:t>
      </w:r>
      <w:r w:rsidR="002942D2" w:rsidRPr="008F2775">
        <w:rPr>
          <w:rFonts w:ascii="Arial" w:hAnsi="Arial" w:cs="Arial"/>
          <w:snapToGrid w:val="0"/>
          <w:sz w:val="22"/>
          <w:szCs w:val="22"/>
        </w:rPr>
        <w:t>čísla</w:t>
      </w:r>
      <w:r w:rsidRPr="008F2775">
        <w:rPr>
          <w:rFonts w:ascii="Arial" w:hAnsi="Arial" w:cs="Arial"/>
          <w:snapToGrid w:val="0"/>
          <w:sz w:val="22"/>
          <w:szCs w:val="22"/>
        </w:rPr>
        <w:t xml:space="preserve"> apod.) </w:t>
      </w:r>
    </w:p>
    <w:p w14:paraId="58FA06B9" w14:textId="77777777" w:rsidR="00E73D8A" w:rsidRPr="008F2775" w:rsidRDefault="00E73D8A" w:rsidP="00E73D8A">
      <w:pPr>
        <w:numPr>
          <w:ilvl w:val="0"/>
          <w:numId w:val="3"/>
        </w:numPr>
        <w:spacing w:after="120"/>
        <w:ind w:left="567" w:hanging="567"/>
        <w:jc w:val="both"/>
        <w:rPr>
          <w:rFonts w:ascii="Arial" w:hAnsi="Arial" w:cs="Arial"/>
          <w:snapToGrid w:val="0"/>
          <w:sz w:val="22"/>
          <w:szCs w:val="22"/>
        </w:rPr>
      </w:pPr>
      <w:r w:rsidRPr="008F2775">
        <w:rPr>
          <w:rFonts w:ascii="Arial" w:hAnsi="Arial" w:cs="Arial"/>
          <w:snapToGrid w:val="0"/>
          <w:sz w:val="22"/>
          <w:szCs w:val="22"/>
        </w:rPr>
        <w:t>Verze smlouvy k uveřejnění a znění metadat budou před uveřejněním v registru smluv odsouhlaseny oběma smluvními stranami.</w:t>
      </w:r>
    </w:p>
    <w:p w14:paraId="0AE0C09A" w14:textId="77777777" w:rsidR="00E73D8A" w:rsidRPr="008F2775" w:rsidRDefault="00E73D8A" w:rsidP="00E73D8A">
      <w:pPr>
        <w:numPr>
          <w:ilvl w:val="0"/>
          <w:numId w:val="3"/>
        </w:numPr>
        <w:spacing w:after="120"/>
        <w:ind w:left="567" w:hanging="567"/>
        <w:jc w:val="both"/>
        <w:rPr>
          <w:rFonts w:ascii="Arial" w:hAnsi="Arial" w:cs="Arial"/>
          <w:snapToGrid w:val="0"/>
          <w:sz w:val="22"/>
          <w:szCs w:val="22"/>
        </w:rPr>
      </w:pPr>
      <w:r w:rsidRPr="008F2775">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3F31820" w14:textId="69C179DD" w:rsidR="00A9122A" w:rsidRPr="008F2775" w:rsidRDefault="00E73D8A" w:rsidP="00F8670D">
      <w:pPr>
        <w:numPr>
          <w:ilvl w:val="0"/>
          <w:numId w:val="3"/>
        </w:numPr>
        <w:ind w:left="567" w:hanging="567"/>
        <w:jc w:val="both"/>
        <w:rPr>
          <w:rFonts w:ascii="Arial" w:hAnsi="Arial" w:cs="Arial"/>
          <w:b/>
          <w:snapToGrid w:val="0"/>
          <w:sz w:val="22"/>
          <w:szCs w:val="22"/>
        </w:rPr>
      </w:pPr>
      <w:r w:rsidRPr="008F2775">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strana povinná.</w:t>
      </w:r>
    </w:p>
    <w:p w14:paraId="0532208C" w14:textId="77777777" w:rsidR="00DD18A4" w:rsidRPr="006C6C94" w:rsidRDefault="00DD18A4" w:rsidP="005B3CA4">
      <w:pPr>
        <w:spacing w:after="120"/>
        <w:ind w:left="567"/>
        <w:jc w:val="both"/>
        <w:rPr>
          <w:rFonts w:ascii="Arial" w:hAnsi="Arial" w:cs="Arial"/>
          <w:b/>
          <w:snapToGrid w:val="0"/>
          <w:color w:val="EE0000"/>
          <w:sz w:val="22"/>
          <w:szCs w:val="22"/>
        </w:rPr>
      </w:pPr>
    </w:p>
    <w:p w14:paraId="64EB150F" w14:textId="77777777" w:rsidR="005B3CA4" w:rsidRPr="00E43356" w:rsidRDefault="005B3CA4" w:rsidP="005B3CA4">
      <w:pPr>
        <w:spacing w:after="120"/>
        <w:ind w:left="567"/>
        <w:jc w:val="both"/>
        <w:rPr>
          <w:rFonts w:ascii="Arial" w:hAnsi="Arial" w:cs="Arial"/>
          <w:b/>
          <w:snapToGrid w:val="0"/>
          <w:sz w:val="22"/>
          <w:szCs w:val="22"/>
        </w:rPr>
      </w:pPr>
    </w:p>
    <w:p w14:paraId="1FF13228" w14:textId="59A3C76C" w:rsidR="008252E4" w:rsidRPr="00E43356" w:rsidRDefault="008252E4" w:rsidP="002D4871">
      <w:pPr>
        <w:jc w:val="center"/>
        <w:outlineLvl w:val="0"/>
        <w:rPr>
          <w:rFonts w:ascii="Arial" w:hAnsi="Arial" w:cs="Arial"/>
          <w:b/>
          <w:snapToGrid w:val="0"/>
          <w:sz w:val="22"/>
          <w:szCs w:val="22"/>
        </w:rPr>
      </w:pPr>
      <w:r w:rsidRPr="00E43356">
        <w:rPr>
          <w:rFonts w:ascii="Arial" w:hAnsi="Arial" w:cs="Arial"/>
          <w:b/>
          <w:snapToGrid w:val="0"/>
          <w:sz w:val="22"/>
          <w:szCs w:val="22"/>
        </w:rPr>
        <w:t>VI</w:t>
      </w:r>
      <w:r w:rsidR="00E73D8A" w:rsidRPr="00E43356">
        <w:rPr>
          <w:rFonts w:ascii="Arial" w:hAnsi="Arial" w:cs="Arial"/>
          <w:b/>
          <w:snapToGrid w:val="0"/>
          <w:sz w:val="22"/>
          <w:szCs w:val="22"/>
        </w:rPr>
        <w:t>I</w:t>
      </w:r>
      <w:r w:rsidRPr="00E43356">
        <w:rPr>
          <w:rFonts w:ascii="Arial" w:hAnsi="Arial" w:cs="Arial"/>
          <w:b/>
          <w:snapToGrid w:val="0"/>
          <w:sz w:val="22"/>
          <w:szCs w:val="22"/>
        </w:rPr>
        <w:t>.</w:t>
      </w:r>
    </w:p>
    <w:p w14:paraId="031DFAA8" w14:textId="77777777" w:rsidR="008252E4" w:rsidRPr="00E43356" w:rsidRDefault="008252E4" w:rsidP="002D4871">
      <w:pPr>
        <w:spacing w:line="360" w:lineRule="auto"/>
        <w:ind w:left="737" w:hanging="737"/>
        <w:jc w:val="center"/>
        <w:outlineLvl w:val="0"/>
        <w:rPr>
          <w:rFonts w:ascii="Arial" w:hAnsi="Arial" w:cs="Arial"/>
          <w:b/>
          <w:snapToGrid w:val="0"/>
          <w:sz w:val="22"/>
          <w:szCs w:val="22"/>
        </w:rPr>
      </w:pPr>
      <w:r w:rsidRPr="00E43356">
        <w:rPr>
          <w:rFonts w:ascii="Arial" w:hAnsi="Arial" w:cs="Arial"/>
          <w:b/>
          <w:snapToGrid w:val="0"/>
          <w:sz w:val="22"/>
          <w:szCs w:val="22"/>
        </w:rPr>
        <w:t>Společná a závěrečná ustanovení</w:t>
      </w:r>
    </w:p>
    <w:p w14:paraId="3025B581" w14:textId="0A9AD77F" w:rsidR="008252E4" w:rsidRPr="00E43356" w:rsidRDefault="008252E4" w:rsidP="002D4871">
      <w:pPr>
        <w:ind w:left="720" w:hanging="720"/>
        <w:jc w:val="both"/>
        <w:rPr>
          <w:rFonts w:ascii="Arial" w:hAnsi="Arial" w:cs="Arial"/>
          <w:snapToGrid w:val="0"/>
          <w:sz w:val="22"/>
          <w:szCs w:val="22"/>
        </w:rPr>
      </w:pPr>
      <w:r w:rsidRPr="00E43356">
        <w:rPr>
          <w:rFonts w:ascii="Arial" w:hAnsi="Arial" w:cs="Arial"/>
          <w:b/>
          <w:snapToGrid w:val="0"/>
          <w:sz w:val="22"/>
          <w:szCs w:val="22"/>
        </w:rPr>
        <w:t>(1)</w:t>
      </w:r>
      <w:r w:rsidRPr="00E43356">
        <w:rPr>
          <w:rFonts w:ascii="Arial" w:hAnsi="Arial" w:cs="Arial"/>
          <w:snapToGrid w:val="0"/>
          <w:sz w:val="22"/>
          <w:szCs w:val="22"/>
        </w:rPr>
        <w:t> </w:t>
      </w:r>
      <w:r w:rsidRPr="00E43356">
        <w:rPr>
          <w:rFonts w:ascii="Arial" w:hAnsi="Arial" w:cs="Arial"/>
          <w:snapToGrid w:val="0"/>
          <w:sz w:val="22"/>
          <w:szCs w:val="22"/>
        </w:rPr>
        <w:tab/>
        <w:t>Není-li v této smlouvě stanoveno jinak, řídí se vzájemné vzta</w:t>
      </w:r>
      <w:r w:rsidRPr="00E43356">
        <w:rPr>
          <w:rFonts w:ascii="Arial" w:hAnsi="Arial" w:cs="Arial"/>
          <w:snapToGrid w:val="0"/>
          <w:sz w:val="22"/>
          <w:szCs w:val="22"/>
        </w:rPr>
        <w:softHyphen/>
        <w:t>hy smluvních stran pří</w:t>
      </w:r>
      <w:r w:rsidR="00E561D9" w:rsidRPr="00E43356">
        <w:rPr>
          <w:rFonts w:ascii="Arial" w:hAnsi="Arial" w:cs="Arial"/>
          <w:snapToGrid w:val="0"/>
          <w:sz w:val="22"/>
          <w:szCs w:val="22"/>
        </w:rPr>
        <w:t xml:space="preserve">slušnými ustanoveními </w:t>
      </w:r>
      <w:proofErr w:type="spellStart"/>
      <w:r w:rsidR="009A325A" w:rsidRPr="00E43356">
        <w:rPr>
          <w:rFonts w:ascii="Arial" w:hAnsi="Arial" w:cs="Arial"/>
          <w:snapToGrid w:val="0"/>
          <w:sz w:val="22"/>
          <w:szCs w:val="22"/>
        </w:rPr>
        <w:t>obč</w:t>
      </w:r>
      <w:proofErr w:type="spellEnd"/>
      <w:r w:rsidR="009A325A" w:rsidRPr="00E43356">
        <w:rPr>
          <w:rFonts w:ascii="Arial" w:hAnsi="Arial" w:cs="Arial"/>
          <w:snapToGrid w:val="0"/>
          <w:sz w:val="22"/>
          <w:szCs w:val="22"/>
        </w:rPr>
        <w:t>. zák.</w:t>
      </w:r>
      <w:r w:rsidR="001B5C9B" w:rsidRPr="00E43356">
        <w:rPr>
          <w:rFonts w:ascii="Arial" w:hAnsi="Arial" w:cs="Arial"/>
          <w:snapToGrid w:val="0"/>
          <w:sz w:val="22"/>
          <w:szCs w:val="22"/>
        </w:rPr>
        <w:t xml:space="preserve"> a </w:t>
      </w:r>
      <w:r w:rsidR="009A325A" w:rsidRPr="00E43356">
        <w:rPr>
          <w:rFonts w:ascii="Arial" w:hAnsi="Arial" w:cs="Arial"/>
          <w:sz w:val="22"/>
          <w:szCs w:val="22"/>
        </w:rPr>
        <w:t>ZEK</w:t>
      </w:r>
      <w:r w:rsidRPr="00E43356">
        <w:rPr>
          <w:rFonts w:ascii="Arial" w:hAnsi="Arial" w:cs="Arial"/>
          <w:snapToGrid w:val="0"/>
          <w:sz w:val="22"/>
          <w:szCs w:val="22"/>
        </w:rPr>
        <w:t>.</w:t>
      </w:r>
    </w:p>
    <w:p w14:paraId="31B0F1BB" w14:textId="6DCE0F9A" w:rsidR="007B12C7" w:rsidRPr="00E43356" w:rsidRDefault="007B12C7" w:rsidP="007B12C7">
      <w:pPr>
        <w:ind w:left="709" w:hanging="709"/>
        <w:jc w:val="both"/>
        <w:rPr>
          <w:rFonts w:ascii="Arial" w:hAnsi="Arial" w:cs="Arial"/>
          <w:snapToGrid w:val="0"/>
          <w:sz w:val="22"/>
          <w:szCs w:val="22"/>
        </w:rPr>
      </w:pPr>
      <w:r w:rsidRPr="00E43356">
        <w:rPr>
          <w:rFonts w:ascii="Arial" w:hAnsi="Arial" w:cs="Arial"/>
          <w:b/>
          <w:snapToGrid w:val="0"/>
          <w:sz w:val="22"/>
          <w:szCs w:val="22"/>
        </w:rPr>
        <w:t>(2)</w:t>
      </w:r>
      <w:r w:rsidR="008D7EDA" w:rsidRPr="00E43356">
        <w:rPr>
          <w:rFonts w:ascii="Arial" w:hAnsi="Arial" w:cs="Arial"/>
          <w:b/>
          <w:snapToGrid w:val="0"/>
          <w:sz w:val="22"/>
          <w:szCs w:val="22"/>
        </w:rPr>
        <w:tab/>
      </w:r>
      <w:r w:rsidRPr="00E43356">
        <w:rPr>
          <w:rFonts w:ascii="Arial" w:hAnsi="Arial" w:cs="Arial"/>
          <w:snapToGrid w:val="0"/>
          <w:sz w:val="22"/>
          <w:szCs w:val="22"/>
        </w:rPr>
        <w:t>Zřízení věcného břemene bylo v souladu s ustanovením § 102, odst. 3, zákona č.</w:t>
      </w:r>
      <w:r w:rsidR="008D7EDA" w:rsidRPr="00E43356">
        <w:rPr>
          <w:rFonts w:ascii="Arial" w:hAnsi="Arial" w:cs="Arial"/>
          <w:snapToGrid w:val="0"/>
          <w:sz w:val="22"/>
          <w:szCs w:val="22"/>
        </w:rPr>
        <w:t> </w:t>
      </w:r>
      <w:r w:rsidRPr="00E43356">
        <w:rPr>
          <w:rFonts w:ascii="Arial" w:hAnsi="Arial" w:cs="Arial"/>
          <w:snapToGrid w:val="0"/>
          <w:sz w:val="22"/>
          <w:szCs w:val="22"/>
        </w:rPr>
        <w:t xml:space="preserve">128/2000 Sb., o obcích, ve znění pozdějších předpisů schváleno radou města </w:t>
      </w:r>
      <w:r w:rsidRPr="00E43356">
        <w:rPr>
          <w:rFonts w:ascii="Arial" w:hAnsi="Arial" w:cs="Arial"/>
          <w:snapToGrid w:val="0"/>
          <w:sz w:val="22"/>
          <w:szCs w:val="22"/>
        </w:rPr>
        <w:lastRenderedPageBreak/>
        <w:t>Jablonec nad Nisou na její</w:t>
      </w:r>
      <w:r w:rsidR="00CB2369" w:rsidRPr="00E43356">
        <w:rPr>
          <w:rFonts w:ascii="Arial" w:hAnsi="Arial" w:cs="Arial"/>
          <w:snapToGrid w:val="0"/>
          <w:sz w:val="22"/>
          <w:szCs w:val="22"/>
        </w:rPr>
        <w:t>m</w:t>
      </w:r>
      <w:r w:rsidRPr="00E43356">
        <w:rPr>
          <w:rFonts w:ascii="Arial" w:hAnsi="Arial" w:cs="Arial"/>
          <w:snapToGrid w:val="0"/>
          <w:sz w:val="22"/>
          <w:szCs w:val="22"/>
        </w:rPr>
        <w:t xml:space="preserve"> </w:t>
      </w:r>
      <w:r w:rsidR="00E43356" w:rsidRPr="00E43356">
        <w:rPr>
          <w:rFonts w:ascii="Arial" w:hAnsi="Arial" w:cs="Arial"/>
          <w:snapToGrid w:val="0"/>
          <w:sz w:val="22"/>
          <w:szCs w:val="22"/>
        </w:rPr>
        <w:t>3</w:t>
      </w:r>
      <w:r w:rsidR="00CB2369" w:rsidRPr="00E43356">
        <w:rPr>
          <w:rFonts w:ascii="Arial" w:hAnsi="Arial" w:cs="Arial"/>
          <w:snapToGrid w:val="0"/>
          <w:sz w:val="22"/>
          <w:szCs w:val="22"/>
        </w:rPr>
        <w:t>.</w:t>
      </w:r>
      <w:r w:rsidRPr="00E43356">
        <w:rPr>
          <w:rFonts w:ascii="Arial" w:hAnsi="Arial" w:cs="Arial"/>
          <w:snapToGrid w:val="0"/>
          <w:sz w:val="22"/>
          <w:szCs w:val="22"/>
        </w:rPr>
        <w:t xml:space="preserve"> </w:t>
      </w:r>
      <w:r w:rsidR="00CB2369" w:rsidRPr="00E43356">
        <w:rPr>
          <w:rFonts w:ascii="Arial" w:hAnsi="Arial" w:cs="Arial"/>
          <w:snapToGrid w:val="0"/>
          <w:sz w:val="22"/>
          <w:szCs w:val="22"/>
        </w:rPr>
        <w:t>zasedání</w:t>
      </w:r>
      <w:r w:rsidRPr="00E43356">
        <w:rPr>
          <w:rFonts w:ascii="Arial" w:hAnsi="Arial" w:cs="Arial"/>
          <w:snapToGrid w:val="0"/>
          <w:sz w:val="22"/>
          <w:szCs w:val="22"/>
        </w:rPr>
        <w:t xml:space="preserve"> konané</w:t>
      </w:r>
      <w:r w:rsidR="00CB2369" w:rsidRPr="00E43356">
        <w:rPr>
          <w:rFonts w:ascii="Arial" w:hAnsi="Arial" w:cs="Arial"/>
          <w:snapToGrid w:val="0"/>
          <w:sz w:val="22"/>
          <w:szCs w:val="22"/>
        </w:rPr>
        <w:t>m</w:t>
      </w:r>
      <w:r w:rsidRPr="00E43356">
        <w:rPr>
          <w:rFonts w:ascii="Arial" w:hAnsi="Arial" w:cs="Arial"/>
          <w:snapToGrid w:val="0"/>
          <w:sz w:val="22"/>
          <w:szCs w:val="22"/>
        </w:rPr>
        <w:t xml:space="preserve"> dne </w:t>
      </w:r>
      <w:r w:rsidR="00E43356" w:rsidRPr="00E43356">
        <w:rPr>
          <w:rFonts w:ascii="Arial" w:hAnsi="Arial" w:cs="Arial"/>
          <w:snapToGrid w:val="0"/>
          <w:sz w:val="22"/>
          <w:szCs w:val="22"/>
        </w:rPr>
        <w:t>3</w:t>
      </w:r>
      <w:r w:rsidR="005B3CA4" w:rsidRPr="00E43356">
        <w:rPr>
          <w:rFonts w:ascii="Arial" w:hAnsi="Arial" w:cs="Arial"/>
          <w:snapToGrid w:val="0"/>
          <w:sz w:val="22"/>
          <w:szCs w:val="22"/>
        </w:rPr>
        <w:t>.</w:t>
      </w:r>
      <w:r w:rsidR="00E43356" w:rsidRPr="00E43356">
        <w:rPr>
          <w:rFonts w:ascii="Arial" w:hAnsi="Arial" w:cs="Arial"/>
          <w:snapToGrid w:val="0"/>
          <w:sz w:val="22"/>
          <w:szCs w:val="22"/>
        </w:rPr>
        <w:t>2</w:t>
      </w:r>
      <w:r w:rsidR="009658E8" w:rsidRPr="00E43356">
        <w:rPr>
          <w:rFonts w:ascii="Arial" w:hAnsi="Arial" w:cs="Arial"/>
          <w:snapToGrid w:val="0"/>
          <w:sz w:val="22"/>
          <w:szCs w:val="22"/>
        </w:rPr>
        <w:t>.202</w:t>
      </w:r>
      <w:r w:rsidR="005B3CA4" w:rsidRPr="00E43356">
        <w:rPr>
          <w:rFonts w:ascii="Arial" w:hAnsi="Arial" w:cs="Arial"/>
          <w:snapToGrid w:val="0"/>
          <w:sz w:val="22"/>
          <w:szCs w:val="22"/>
        </w:rPr>
        <w:t>2</w:t>
      </w:r>
      <w:r w:rsidRPr="00E43356">
        <w:rPr>
          <w:rFonts w:ascii="Arial" w:hAnsi="Arial" w:cs="Arial"/>
          <w:snapToGrid w:val="0"/>
          <w:sz w:val="22"/>
          <w:szCs w:val="22"/>
        </w:rPr>
        <w:t xml:space="preserve"> usnesením č.</w:t>
      </w:r>
      <w:r w:rsidR="008D7EDA" w:rsidRPr="00E43356">
        <w:rPr>
          <w:rFonts w:ascii="Arial" w:hAnsi="Arial" w:cs="Arial"/>
          <w:snapToGrid w:val="0"/>
          <w:sz w:val="22"/>
          <w:szCs w:val="22"/>
        </w:rPr>
        <w:t> </w:t>
      </w:r>
      <w:r w:rsidR="005C3888" w:rsidRPr="00E43356">
        <w:rPr>
          <w:rFonts w:ascii="Arial" w:hAnsi="Arial" w:cs="Arial"/>
          <w:snapToGrid w:val="0"/>
          <w:sz w:val="22"/>
          <w:szCs w:val="22"/>
        </w:rPr>
        <w:t>RM/</w:t>
      </w:r>
      <w:r w:rsidR="00E43356" w:rsidRPr="00E43356">
        <w:rPr>
          <w:rFonts w:ascii="Arial" w:hAnsi="Arial" w:cs="Arial"/>
          <w:snapToGrid w:val="0"/>
          <w:sz w:val="22"/>
          <w:szCs w:val="22"/>
        </w:rPr>
        <w:t>61</w:t>
      </w:r>
      <w:r w:rsidR="00E73D8A" w:rsidRPr="00E43356">
        <w:rPr>
          <w:rFonts w:ascii="Arial" w:hAnsi="Arial" w:cs="Arial"/>
          <w:snapToGrid w:val="0"/>
          <w:sz w:val="22"/>
          <w:szCs w:val="22"/>
        </w:rPr>
        <w:t>/202</w:t>
      </w:r>
      <w:r w:rsidR="005B3CA4" w:rsidRPr="00E43356">
        <w:rPr>
          <w:rFonts w:ascii="Arial" w:hAnsi="Arial" w:cs="Arial"/>
          <w:snapToGrid w:val="0"/>
          <w:sz w:val="22"/>
          <w:szCs w:val="22"/>
        </w:rPr>
        <w:t>2</w:t>
      </w:r>
      <w:r w:rsidR="00E73D8A" w:rsidRPr="00E43356">
        <w:rPr>
          <w:rFonts w:ascii="Arial" w:hAnsi="Arial" w:cs="Arial"/>
          <w:snapToGrid w:val="0"/>
          <w:sz w:val="22"/>
          <w:szCs w:val="22"/>
        </w:rPr>
        <w:t>/</w:t>
      </w:r>
      <w:r w:rsidR="00E43356" w:rsidRPr="00E43356">
        <w:rPr>
          <w:rFonts w:ascii="Arial" w:hAnsi="Arial" w:cs="Arial"/>
          <w:snapToGrid w:val="0"/>
          <w:sz w:val="22"/>
          <w:szCs w:val="22"/>
        </w:rPr>
        <w:t>7</w:t>
      </w:r>
      <w:r w:rsidR="00E73D8A" w:rsidRPr="00E43356">
        <w:rPr>
          <w:rFonts w:ascii="Arial" w:hAnsi="Arial" w:cs="Arial"/>
          <w:snapToGrid w:val="0"/>
          <w:sz w:val="22"/>
          <w:szCs w:val="22"/>
        </w:rPr>
        <w:t>.b)</w:t>
      </w:r>
      <w:r w:rsidR="005B3CA4" w:rsidRPr="00E43356">
        <w:rPr>
          <w:rFonts w:ascii="Arial" w:hAnsi="Arial" w:cs="Arial"/>
          <w:snapToGrid w:val="0"/>
          <w:sz w:val="22"/>
          <w:szCs w:val="22"/>
        </w:rPr>
        <w:t xml:space="preserve"> a na jejím 2</w:t>
      </w:r>
      <w:r w:rsidR="00E43356" w:rsidRPr="00E43356">
        <w:rPr>
          <w:rFonts w:ascii="Arial" w:hAnsi="Arial" w:cs="Arial"/>
          <w:snapToGrid w:val="0"/>
          <w:sz w:val="22"/>
          <w:szCs w:val="22"/>
        </w:rPr>
        <w:t>1</w:t>
      </w:r>
      <w:r w:rsidR="005B3CA4" w:rsidRPr="00E43356">
        <w:rPr>
          <w:rFonts w:ascii="Arial" w:hAnsi="Arial" w:cs="Arial"/>
          <w:snapToGrid w:val="0"/>
          <w:sz w:val="22"/>
          <w:szCs w:val="22"/>
        </w:rPr>
        <w:t xml:space="preserve">. zasedání konaném dne </w:t>
      </w:r>
      <w:r w:rsidR="00E43356" w:rsidRPr="00E43356">
        <w:rPr>
          <w:rFonts w:ascii="Arial" w:hAnsi="Arial" w:cs="Arial"/>
          <w:snapToGrid w:val="0"/>
          <w:sz w:val="22"/>
          <w:szCs w:val="22"/>
        </w:rPr>
        <w:t xml:space="preserve">22.5.2025 </w:t>
      </w:r>
      <w:r w:rsidR="005B3CA4" w:rsidRPr="00E43356">
        <w:rPr>
          <w:rFonts w:ascii="Arial" w:hAnsi="Arial" w:cs="Arial"/>
          <w:snapToGrid w:val="0"/>
          <w:sz w:val="22"/>
          <w:szCs w:val="22"/>
        </w:rPr>
        <w:t>usnesením č. RM/</w:t>
      </w:r>
      <w:r w:rsidR="00E43356" w:rsidRPr="00E43356">
        <w:rPr>
          <w:rFonts w:ascii="Arial" w:hAnsi="Arial" w:cs="Arial"/>
          <w:snapToGrid w:val="0"/>
          <w:sz w:val="22"/>
          <w:szCs w:val="22"/>
        </w:rPr>
        <w:t>280</w:t>
      </w:r>
      <w:r w:rsidR="005B3CA4" w:rsidRPr="00E43356">
        <w:rPr>
          <w:rFonts w:ascii="Arial" w:hAnsi="Arial" w:cs="Arial"/>
          <w:snapToGrid w:val="0"/>
          <w:sz w:val="22"/>
          <w:szCs w:val="22"/>
        </w:rPr>
        <w:t>/202</w:t>
      </w:r>
      <w:r w:rsidR="00E43356" w:rsidRPr="00E43356">
        <w:rPr>
          <w:rFonts w:ascii="Arial" w:hAnsi="Arial" w:cs="Arial"/>
          <w:snapToGrid w:val="0"/>
          <w:sz w:val="22"/>
          <w:szCs w:val="22"/>
        </w:rPr>
        <w:t>5</w:t>
      </w:r>
      <w:r w:rsidR="005B3CA4" w:rsidRPr="00E43356">
        <w:rPr>
          <w:rFonts w:ascii="Arial" w:hAnsi="Arial" w:cs="Arial"/>
          <w:snapToGrid w:val="0"/>
          <w:sz w:val="22"/>
          <w:szCs w:val="22"/>
        </w:rPr>
        <w:t>/</w:t>
      </w:r>
      <w:r w:rsidR="00E43356" w:rsidRPr="00E43356">
        <w:rPr>
          <w:rFonts w:ascii="Arial" w:hAnsi="Arial" w:cs="Arial"/>
          <w:snapToGrid w:val="0"/>
          <w:sz w:val="22"/>
          <w:szCs w:val="22"/>
        </w:rPr>
        <w:t>B</w:t>
      </w:r>
      <w:r w:rsidR="005B3CA4" w:rsidRPr="00E43356">
        <w:rPr>
          <w:rFonts w:ascii="Arial" w:hAnsi="Arial" w:cs="Arial"/>
          <w:snapToGrid w:val="0"/>
          <w:sz w:val="22"/>
          <w:szCs w:val="22"/>
        </w:rPr>
        <w:t>.2.</w:t>
      </w:r>
    </w:p>
    <w:p w14:paraId="6C365192" w14:textId="6F39CF35" w:rsidR="008252E4" w:rsidRPr="00E43356" w:rsidRDefault="008252E4" w:rsidP="002D4871">
      <w:pPr>
        <w:pStyle w:val="Zkladntextodsazen2"/>
        <w:spacing w:before="0" w:line="240" w:lineRule="auto"/>
        <w:ind w:left="703" w:hanging="703"/>
        <w:rPr>
          <w:rFonts w:ascii="Arial" w:hAnsi="Arial" w:cs="Arial"/>
          <w:snapToGrid w:val="0"/>
          <w:sz w:val="22"/>
          <w:szCs w:val="22"/>
        </w:rPr>
      </w:pPr>
      <w:r w:rsidRPr="00E43356">
        <w:rPr>
          <w:rFonts w:ascii="Arial" w:hAnsi="Arial" w:cs="Arial"/>
          <w:b/>
          <w:sz w:val="22"/>
          <w:szCs w:val="22"/>
        </w:rPr>
        <w:t>(</w:t>
      </w:r>
      <w:r w:rsidR="007B12C7" w:rsidRPr="00E43356">
        <w:rPr>
          <w:rFonts w:ascii="Arial" w:hAnsi="Arial" w:cs="Arial"/>
          <w:b/>
          <w:sz w:val="22"/>
          <w:szCs w:val="22"/>
        </w:rPr>
        <w:t>3</w:t>
      </w:r>
      <w:r w:rsidRPr="00E43356">
        <w:rPr>
          <w:rFonts w:ascii="Arial" w:hAnsi="Arial" w:cs="Arial"/>
          <w:b/>
          <w:sz w:val="22"/>
          <w:szCs w:val="22"/>
        </w:rPr>
        <w:t>)</w:t>
      </w:r>
      <w:r w:rsidRPr="00E43356">
        <w:rPr>
          <w:rFonts w:ascii="Arial" w:hAnsi="Arial" w:cs="Arial"/>
          <w:snapToGrid w:val="0"/>
          <w:sz w:val="22"/>
          <w:szCs w:val="22"/>
        </w:rPr>
        <w:tab/>
        <w:t>Náklady spojené s vyhotovením této smlouvy, geometrick</w:t>
      </w:r>
      <w:r w:rsidR="003521E1">
        <w:rPr>
          <w:rFonts w:ascii="Arial" w:hAnsi="Arial" w:cs="Arial"/>
          <w:snapToGrid w:val="0"/>
          <w:sz w:val="22"/>
          <w:szCs w:val="22"/>
        </w:rPr>
        <w:t>ých</w:t>
      </w:r>
      <w:r w:rsidRPr="00E43356">
        <w:rPr>
          <w:rFonts w:ascii="Arial" w:hAnsi="Arial" w:cs="Arial"/>
          <w:snapToGrid w:val="0"/>
          <w:sz w:val="22"/>
          <w:szCs w:val="22"/>
        </w:rPr>
        <w:t xml:space="preserve"> plá</w:t>
      </w:r>
      <w:r w:rsidR="00E561D9" w:rsidRPr="00E43356">
        <w:rPr>
          <w:rFonts w:ascii="Arial" w:hAnsi="Arial" w:cs="Arial"/>
          <w:snapToGrid w:val="0"/>
          <w:sz w:val="22"/>
          <w:szCs w:val="22"/>
        </w:rPr>
        <w:t>n</w:t>
      </w:r>
      <w:r w:rsidR="003521E1">
        <w:rPr>
          <w:rFonts w:ascii="Arial" w:hAnsi="Arial" w:cs="Arial"/>
          <w:snapToGrid w:val="0"/>
          <w:sz w:val="22"/>
          <w:szCs w:val="22"/>
        </w:rPr>
        <w:t>ů</w:t>
      </w:r>
      <w:r w:rsidR="00E561D9" w:rsidRPr="00E43356">
        <w:rPr>
          <w:rFonts w:ascii="Arial" w:hAnsi="Arial" w:cs="Arial"/>
          <w:snapToGrid w:val="0"/>
          <w:sz w:val="22"/>
          <w:szCs w:val="22"/>
        </w:rPr>
        <w:t xml:space="preserve"> pro vyznačení </w:t>
      </w:r>
      <w:r w:rsidR="00CB2369" w:rsidRPr="00E43356">
        <w:rPr>
          <w:rFonts w:ascii="Arial" w:hAnsi="Arial" w:cs="Arial"/>
          <w:snapToGrid w:val="0"/>
          <w:sz w:val="22"/>
          <w:szCs w:val="22"/>
        </w:rPr>
        <w:t>věcného břemene</w:t>
      </w:r>
      <w:r w:rsidRPr="00E43356">
        <w:rPr>
          <w:rFonts w:ascii="Arial" w:hAnsi="Arial" w:cs="Arial"/>
          <w:snapToGrid w:val="0"/>
          <w:sz w:val="22"/>
          <w:szCs w:val="22"/>
        </w:rPr>
        <w:t xml:space="preserve"> a administrativní činností spojenou s touto smlouvou ponese st</w:t>
      </w:r>
      <w:r w:rsidR="00E561D9" w:rsidRPr="00E43356">
        <w:rPr>
          <w:rFonts w:ascii="Arial" w:hAnsi="Arial" w:cs="Arial"/>
          <w:snapToGrid w:val="0"/>
          <w:sz w:val="22"/>
          <w:szCs w:val="22"/>
        </w:rPr>
        <w:t>rana oprávněná</w:t>
      </w:r>
      <w:r w:rsidRPr="00E43356">
        <w:rPr>
          <w:rFonts w:ascii="Arial" w:hAnsi="Arial" w:cs="Arial"/>
          <w:snapToGrid w:val="0"/>
          <w:sz w:val="22"/>
          <w:szCs w:val="22"/>
        </w:rPr>
        <w:t>.</w:t>
      </w:r>
    </w:p>
    <w:p w14:paraId="7AE4488B" w14:textId="77777777" w:rsidR="008252E4" w:rsidRPr="00E43356" w:rsidRDefault="008252E4" w:rsidP="002D4871">
      <w:pPr>
        <w:ind w:left="708" w:hanging="708"/>
        <w:jc w:val="both"/>
        <w:rPr>
          <w:rFonts w:ascii="Arial" w:hAnsi="Arial" w:cs="Arial"/>
          <w:snapToGrid w:val="0"/>
          <w:sz w:val="22"/>
          <w:szCs w:val="22"/>
        </w:rPr>
      </w:pPr>
      <w:r w:rsidRPr="00E43356">
        <w:rPr>
          <w:rFonts w:ascii="Arial" w:hAnsi="Arial" w:cs="Arial"/>
          <w:b/>
          <w:snapToGrid w:val="0"/>
          <w:sz w:val="22"/>
          <w:szCs w:val="22"/>
        </w:rPr>
        <w:t>(</w:t>
      </w:r>
      <w:r w:rsidR="007B12C7" w:rsidRPr="00E43356">
        <w:rPr>
          <w:rFonts w:ascii="Arial" w:hAnsi="Arial" w:cs="Arial"/>
          <w:b/>
          <w:snapToGrid w:val="0"/>
          <w:sz w:val="22"/>
          <w:szCs w:val="22"/>
        </w:rPr>
        <w:t>4</w:t>
      </w:r>
      <w:r w:rsidRPr="00E43356">
        <w:rPr>
          <w:rFonts w:ascii="Arial" w:hAnsi="Arial" w:cs="Arial"/>
          <w:b/>
          <w:snapToGrid w:val="0"/>
          <w:sz w:val="22"/>
          <w:szCs w:val="22"/>
        </w:rPr>
        <w:t>)</w:t>
      </w:r>
      <w:r w:rsidRPr="00E43356">
        <w:rPr>
          <w:rFonts w:ascii="Arial" w:hAnsi="Arial" w:cs="Arial"/>
          <w:snapToGrid w:val="0"/>
          <w:sz w:val="22"/>
          <w:szCs w:val="22"/>
        </w:rPr>
        <w:t xml:space="preserve"> </w:t>
      </w:r>
      <w:r w:rsidRPr="00E43356">
        <w:rPr>
          <w:rFonts w:ascii="Arial" w:hAnsi="Arial" w:cs="Arial"/>
          <w:snapToGrid w:val="0"/>
          <w:sz w:val="22"/>
          <w:szCs w:val="22"/>
        </w:rPr>
        <w:tab/>
        <w:t xml:space="preserve">Změny této smlouvy lze přijmout výhradně jen písemnou formou a musí být podepsány oprávněnými zástupci smluvních stran; jakákoliv ústní ujednání </w:t>
      </w:r>
      <w:r w:rsidR="00630AB2" w:rsidRPr="00E43356">
        <w:rPr>
          <w:rFonts w:ascii="Arial" w:hAnsi="Arial" w:cs="Arial"/>
          <w:snapToGrid w:val="0"/>
          <w:sz w:val="22"/>
          <w:szCs w:val="22"/>
        </w:rPr>
        <w:t>o z</w:t>
      </w:r>
      <w:r w:rsidRPr="00E43356">
        <w:rPr>
          <w:rFonts w:ascii="Arial" w:hAnsi="Arial" w:cs="Arial"/>
          <w:snapToGrid w:val="0"/>
          <w:sz w:val="22"/>
          <w:szCs w:val="22"/>
        </w:rPr>
        <w:t xml:space="preserve">měnách této smlouvy budou považována za právně neplatná a neúčinná. </w:t>
      </w:r>
    </w:p>
    <w:p w14:paraId="22BFFC1A" w14:textId="423261D0" w:rsidR="008252E4" w:rsidRPr="00E43356" w:rsidRDefault="008252E4" w:rsidP="002D4871">
      <w:pPr>
        <w:pStyle w:val="Zkladntextodsazen"/>
        <w:spacing w:line="240" w:lineRule="auto"/>
        <w:ind w:left="705" w:hanging="705"/>
        <w:rPr>
          <w:rFonts w:ascii="Arial" w:hAnsi="Arial" w:cs="Arial"/>
          <w:sz w:val="22"/>
          <w:szCs w:val="22"/>
        </w:rPr>
      </w:pPr>
      <w:r w:rsidRPr="00E43356">
        <w:rPr>
          <w:rFonts w:ascii="Arial" w:hAnsi="Arial" w:cs="Arial"/>
          <w:b/>
          <w:sz w:val="22"/>
          <w:szCs w:val="22"/>
        </w:rPr>
        <w:t>(</w:t>
      </w:r>
      <w:r w:rsidR="007B12C7" w:rsidRPr="00E43356">
        <w:rPr>
          <w:rFonts w:ascii="Arial" w:hAnsi="Arial" w:cs="Arial"/>
          <w:b/>
          <w:sz w:val="22"/>
          <w:szCs w:val="22"/>
        </w:rPr>
        <w:t>5</w:t>
      </w:r>
      <w:r w:rsidRPr="00E43356">
        <w:rPr>
          <w:rFonts w:ascii="Arial" w:hAnsi="Arial" w:cs="Arial"/>
          <w:b/>
          <w:sz w:val="22"/>
          <w:szCs w:val="22"/>
        </w:rPr>
        <w:t>)</w:t>
      </w:r>
      <w:r w:rsidRPr="00E43356">
        <w:rPr>
          <w:rFonts w:ascii="Arial" w:hAnsi="Arial" w:cs="Arial"/>
          <w:sz w:val="22"/>
          <w:szCs w:val="22"/>
        </w:rPr>
        <w:tab/>
        <w:t>Tato smlouva je vyhotovena v</w:t>
      </w:r>
      <w:r w:rsidR="00B92163" w:rsidRPr="00E43356">
        <w:rPr>
          <w:rFonts w:ascii="Arial" w:hAnsi="Arial" w:cs="Arial"/>
          <w:sz w:val="22"/>
          <w:szCs w:val="22"/>
        </w:rPr>
        <w:t xml:space="preserve">e </w:t>
      </w:r>
      <w:r w:rsidR="0019644F" w:rsidRPr="00E43356">
        <w:rPr>
          <w:rFonts w:ascii="Arial" w:hAnsi="Arial" w:cs="Arial"/>
          <w:sz w:val="22"/>
          <w:szCs w:val="22"/>
        </w:rPr>
        <w:t xml:space="preserve">4 </w:t>
      </w:r>
      <w:r w:rsidRPr="00E43356">
        <w:rPr>
          <w:rFonts w:ascii="Arial" w:hAnsi="Arial" w:cs="Arial"/>
          <w:sz w:val="22"/>
          <w:szCs w:val="22"/>
        </w:rPr>
        <w:t xml:space="preserve">vyhotoveních s platností originálu, z nichž po jejím podpisu obdrží </w:t>
      </w:r>
      <w:r w:rsidR="000D0105" w:rsidRPr="00E43356">
        <w:rPr>
          <w:rFonts w:ascii="Arial" w:hAnsi="Arial" w:cs="Arial"/>
          <w:sz w:val="22"/>
          <w:szCs w:val="22"/>
        </w:rPr>
        <w:t xml:space="preserve">strana oprávněná </w:t>
      </w:r>
      <w:r w:rsidRPr="00E43356">
        <w:rPr>
          <w:rFonts w:ascii="Arial" w:hAnsi="Arial" w:cs="Arial"/>
          <w:sz w:val="22"/>
          <w:szCs w:val="22"/>
        </w:rPr>
        <w:t>jedno vyhotovení</w:t>
      </w:r>
      <w:r w:rsidR="000D0105" w:rsidRPr="00E43356">
        <w:rPr>
          <w:rFonts w:ascii="Arial" w:hAnsi="Arial" w:cs="Arial"/>
          <w:sz w:val="22"/>
          <w:szCs w:val="22"/>
        </w:rPr>
        <w:t xml:space="preserve"> a strana povinná </w:t>
      </w:r>
      <w:r w:rsidR="0019644F" w:rsidRPr="00E43356">
        <w:rPr>
          <w:rFonts w:ascii="Arial" w:hAnsi="Arial" w:cs="Arial"/>
          <w:sz w:val="22"/>
          <w:szCs w:val="22"/>
        </w:rPr>
        <w:t xml:space="preserve">dvě </w:t>
      </w:r>
      <w:r w:rsidR="000D0105" w:rsidRPr="00E43356">
        <w:rPr>
          <w:rFonts w:ascii="Arial" w:hAnsi="Arial" w:cs="Arial"/>
          <w:sz w:val="22"/>
          <w:szCs w:val="22"/>
        </w:rPr>
        <w:t>vyhotovení</w:t>
      </w:r>
      <w:r w:rsidR="002C79C5" w:rsidRPr="00E43356">
        <w:rPr>
          <w:rFonts w:ascii="Arial" w:hAnsi="Arial" w:cs="Arial"/>
          <w:sz w:val="22"/>
          <w:szCs w:val="22"/>
        </w:rPr>
        <w:t xml:space="preserve"> a jedno</w:t>
      </w:r>
      <w:r w:rsidR="008D7EDA" w:rsidRPr="00E43356">
        <w:rPr>
          <w:rFonts w:ascii="Arial" w:hAnsi="Arial" w:cs="Arial"/>
          <w:sz w:val="22"/>
          <w:szCs w:val="22"/>
        </w:rPr>
        <w:t> </w:t>
      </w:r>
      <w:r w:rsidRPr="00E43356">
        <w:rPr>
          <w:rFonts w:ascii="Arial" w:hAnsi="Arial" w:cs="Arial"/>
          <w:sz w:val="22"/>
          <w:szCs w:val="22"/>
        </w:rPr>
        <w:t>vyhotovení bude použito stra</w:t>
      </w:r>
      <w:r w:rsidR="00E561D9" w:rsidRPr="00E43356">
        <w:rPr>
          <w:rFonts w:ascii="Arial" w:hAnsi="Arial" w:cs="Arial"/>
          <w:sz w:val="22"/>
          <w:szCs w:val="22"/>
        </w:rPr>
        <w:t xml:space="preserve">nou </w:t>
      </w:r>
      <w:r w:rsidR="00CB2369" w:rsidRPr="00E43356">
        <w:rPr>
          <w:rFonts w:ascii="Arial" w:hAnsi="Arial" w:cs="Arial"/>
          <w:sz w:val="22"/>
          <w:szCs w:val="22"/>
        </w:rPr>
        <w:t>povin</w:t>
      </w:r>
      <w:r w:rsidR="00E561D9" w:rsidRPr="00E43356">
        <w:rPr>
          <w:rFonts w:ascii="Arial" w:hAnsi="Arial" w:cs="Arial"/>
          <w:sz w:val="22"/>
          <w:szCs w:val="22"/>
        </w:rPr>
        <w:t xml:space="preserve">nou </w:t>
      </w:r>
      <w:r w:rsidRPr="00E43356">
        <w:rPr>
          <w:rFonts w:ascii="Arial" w:hAnsi="Arial" w:cs="Arial"/>
          <w:sz w:val="22"/>
          <w:szCs w:val="22"/>
        </w:rPr>
        <w:t xml:space="preserve">pro vkladové řízení </w:t>
      </w:r>
      <w:r w:rsidR="000C58C7" w:rsidRPr="00E43356">
        <w:rPr>
          <w:rFonts w:ascii="Arial" w:hAnsi="Arial" w:cs="Arial"/>
          <w:sz w:val="22"/>
          <w:szCs w:val="22"/>
        </w:rPr>
        <w:t xml:space="preserve">o zápisu </w:t>
      </w:r>
      <w:r w:rsidR="00DD38B7" w:rsidRPr="00E43356">
        <w:rPr>
          <w:rFonts w:ascii="Arial" w:hAnsi="Arial" w:cs="Arial"/>
          <w:sz w:val="22"/>
          <w:szCs w:val="22"/>
        </w:rPr>
        <w:t xml:space="preserve">věcného břemene </w:t>
      </w:r>
      <w:r w:rsidRPr="00E43356">
        <w:rPr>
          <w:rFonts w:ascii="Arial" w:hAnsi="Arial" w:cs="Arial"/>
          <w:sz w:val="22"/>
          <w:szCs w:val="22"/>
        </w:rPr>
        <w:t>do katastru nemovitostí.</w:t>
      </w:r>
    </w:p>
    <w:p w14:paraId="67FAD2AD" w14:textId="72A956B8" w:rsidR="009A325A" w:rsidRPr="00E43356" w:rsidRDefault="009A325A" w:rsidP="002D4871">
      <w:pPr>
        <w:ind w:left="707" w:hanging="707"/>
        <w:jc w:val="both"/>
        <w:rPr>
          <w:rFonts w:ascii="Arial" w:hAnsi="Arial" w:cs="Arial"/>
          <w:b/>
          <w:snapToGrid w:val="0"/>
          <w:sz w:val="22"/>
          <w:szCs w:val="22"/>
        </w:rPr>
      </w:pPr>
      <w:r w:rsidRPr="00E43356">
        <w:rPr>
          <w:rFonts w:ascii="Arial" w:hAnsi="Arial" w:cs="Arial"/>
          <w:b/>
          <w:snapToGrid w:val="0"/>
          <w:sz w:val="22"/>
          <w:szCs w:val="22"/>
        </w:rPr>
        <w:t>(</w:t>
      </w:r>
      <w:r w:rsidR="003521E1">
        <w:rPr>
          <w:rFonts w:ascii="Arial" w:hAnsi="Arial" w:cs="Arial"/>
          <w:b/>
          <w:snapToGrid w:val="0"/>
          <w:sz w:val="22"/>
          <w:szCs w:val="22"/>
        </w:rPr>
        <w:t>6</w:t>
      </w:r>
      <w:r w:rsidRPr="00E43356">
        <w:rPr>
          <w:rFonts w:ascii="Arial" w:hAnsi="Arial" w:cs="Arial"/>
          <w:b/>
          <w:snapToGrid w:val="0"/>
          <w:sz w:val="22"/>
          <w:szCs w:val="22"/>
        </w:rPr>
        <w:t>)</w:t>
      </w:r>
      <w:r w:rsidRPr="00E43356">
        <w:rPr>
          <w:rFonts w:ascii="Arial" w:hAnsi="Arial" w:cs="Arial"/>
          <w:b/>
          <w:snapToGrid w:val="0"/>
          <w:sz w:val="22"/>
          <w:szCs w:val="22"/>
        </w:rPr>
        <w:tab/>
      </w:r>
      <w:r w:rsidRPr="00E43356">
        <w:rPr>
          <w:rFonts w:ascii="Arial" w:hAnsi="Arial" w:cs="Arial"/>
          <w:bCs/>
          <w:snapToGrid w:val="0"/>
          <w:sz w:val="22"/>
          <w:szCs w:val="22"/>
        </w:rPr>
        <w:t xml:space="preserve">Ze strany oprávněné může v některých případech docházet ke zpracování osobních údajů strany povinné. Pokud ke zpracování osobních údajů strany povinné dojde, je toto zpracování prováděno vždy v souladu s platnými právními předpisy. Konkrétní zásady a podmínky zpracování osobních údajů stranou oprávněnou jsou dostupné na adrese </w:t>
      </w:r>
      <w:r w:rsidR="002822C5" w:rsidRPr="00E43356">
        <w:rPr>
          <w:rFonts w:ascii="Arial" w:hAnsi="Arial" w:cs="Arial"/>
          <w:sz w:val="22"/>
          <w:szCs w:val="22"/>
        </w:rPr>
        <w:t>https://www.telcoproservices.cz/cs/o-nas/informace-o-zpracovani-osobnich-udaju</w:t>
      </w:r>
      <w:r w:rsidRPr="00E43356">
        <w:rPr>
          <w:rFonts w:ascii="Arial" w:hAnsi="Arial" w:cs="Arial"/>
          <w:bCs/>
          <w:snapToGrid w:val="0"/>
          <w:sz w:val="22"/>
          <w:szCs w:val="22"/>
        </w:rPr>
        <w:t>.</w:t>
      </w:r>
    </w:p>
    <w:p w14:paraId="0E4B9085" w14:textId="320B2263" w:rsidR="003521E1" w:rsidRDefault="003521E1" w:rsidP="003521E1">
      <w:pPr>
        <w:ind w:left="707" w:hanging="707"/>
        <w:jc w:val="both"/>
        <w:rPr>
          <w:rFonts w:ascii="Arial" w:hAnsi="Arial" w:cs="Arial"/>
          <w:sz w:val="22"/>
          <w:szCs w:val="22"/>
        </w:rPr>
      </w:pPr>
      <w:r w:rsidRPr="00E43356">
        <w:rPr>
          <w:rFonts w:ascii="Arial" w:hAnsi="Arial" w:cs="Arial"/>
          <w:b/>
          <w:snapToGrid w:val="0"/>
          <w:sz w:val="22"/>
          <w:szCs w:val="22"/>
        </w:rPr>
        <w:t>(</w:t>
      </w:r>
      <w:r>
        <w:rPr>
          <w:rFonts w:ascii="Arial" w:hAnsi="Arial" w:cs="Arial"/>
          <w:b/>
          <w:snapToGrid w:val="0"/>
          <w:sz w:val="22"/>
          <w:szCs w:val="22"/>
        </w:rPr>
        <w:t>7</w:t>
      </w:r>
      <w:r w:rsidRPr="00E43356">
        <w:rPr>
          <w:rFonts w:ascii="Arial" w:hAnsi="Arial" w:cs="Arial"/>
          <w:b/>
          <w:snapToGrid w:val="0"/>
          <w:sz w:val="22"/>
          <w:szCs w:val="22"/>
        </w:rPr>
        <w:t>)</w:t>
      </w:r>
      <w:r w:rsidRPr="00E43356">
        <w:rPr>
          <w:rFonts w:ascii="Arial" w:hAnsi="Arial" w:cs="Arial"/>
          <w:b/>
          <w:snapToGrid w:val="0"/>
          <w:sz w:val="22"/>
          <w:szCs w:val="22"/>
        </w:rPr>
        <w:tab/>
      </w:r>
      <w:r w:rsidRPr="00E43356">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E43356">
        <w:rPr>
          <w:rFonts w:ascii="Arial" w:hAnsi="Arial" w:cs="Arial"/>
          <w:sz w:val="22"/>
          <w:szCs w:val="22"/>
        </w:rPr>
        <w:t>za nápadně nevýhodných podmínek pro některou ze smluvních stran, a že odpovídá jejich pravé a svobodné vůli, na důkaz čehož připojují své podpisy.</w:t>
      </w:r>
    </w:p>
    <w:p w14:paraId="6E14F590" w14:textId="66F2973F" w:rsidR="00AA7D8F" w:rsidRPr="006C6C94" w:rsidRDefault="00AA7D8F" w:rsidP="00A50A7F">
      <w:pPr>
        <w:tabs>
          <w:tab w:val="left" w:pos="5387"/>
        </w:tabs>
        <w:spacing w:line="240" w:lineRule="atLeast"/>
        <w:ind w:left="705" w:hanging="705"/>
        <w:jc w:val="both"/>
        <w:rPr>
          <w:rFonts w:ascii="Arial" w:hAnsi="Arial" w:cs="Arial"/>
          <w:snapToGrid w:val="0"/>
          <w:color w:val="EE0000"/>
          <w:sz w:val="22"/>
          <w:szCs w:val="22"/>
        </w:rPr>
      </w:pPr>
    </w:p>
    <w:p w14:paraId="0CCA8E90" w14:textId="6146550C" w:rsidR="00AA7D8F" w:rsidRPr="00E43356" w:rsidRDefault="00AA7D8F" w:rsidP="00AA7D8F">
      <w:pPr>
        <w:tabs>
          <w:tab w:val="left" w:pos="5387"/>
        </w:tabs>
        <w:spacing w:line="240" w:lineRule="atLeast"/>
        <w:ind w:left="705" w:hanging="705"/>
        <w:jc w:val="both"/>
        <w:rPr>
          <w:rFonts w:ascii="Arial" w:hAnsi="Arial" w:cs="Arial"/>
          <w:snapToGrid w:val="0"/>
          <w:sz w:val="22"/>
          <w:szCs w:val="22"/>
        </w:rPr>
      </w:pPr>
      <w:r w:rsidRPr="00E43356">
        <w:rPr>
          <w:rFonts w:ascii="Arial" w:hAnsi="Arial" w:cs="Arial"/>
          <w:snapToGrid w:val="0"/>
          <w:sz w:val="22"/>
          <w:szCs w:val="22"/>
        </w:rPr>
        <w:t>V</w:t>
      </w:r>
      <w:r w:rsidR="00FA3AF1" w:rsidRPr="00E43356">
        <w:rPr>
          <w:rFonts w:ascii="Arial" w:hAnsi="Arial" w:cs="Arial"/>
          <w:snapToGrid w:val="0"/>
          <w:sz w:val="22"/>
          <w:szCs w:val="22"/>
        </w:rPr>
        <w:t> </w:t>
      </w:r>
      <w:r w:rsidR="00C375EE" w:rsidRPr="00E43356">
        <w:rPr>
          <w:rFonts w:ascii="Arial" w:hAnsi="Arial" w:cs="Arial"/>
          <w:snapToGrid w:val="0"/>
          <w:sz w:val="22"/>
          <w:szCs w:val="22"/>
        </w:rPr>
        <w:t xml:space="preserve">Praze, </w:t>
      </w:r>
      <w:r w:rsidRPr="00E43356">
        <w:rPr>
          <w:rFonts w:ascii="Arial" w:hAnsi="Arial" w:cs="Arial"/>
          <w:snapToGrid w:val="0"/>
          <w:sz w:val="22"/>
          <w:szCs w:val="22"/>
        </w:rPr>
        <w:t>dne</w:t>
      </w:r>
      <w:r w:rsidR="00630AB2" w:rsidRPr="00E43356">
        <w:rPr>
          <w:rFonts w:ascii="Arial" w:hAnsi="Arial" w:cs="Arial"/>
          <w:snapToGrid w:val="0"/>
          <w:sz w:val="22"/>
          <w:szCs w:val="22"/>
        </w:rPr>
        <w:t xml:space="preserve"> …………</w:t>
      </w:r>
      <w:r w:rsidRPr="00E43356">
        <w:rPr>
          <w:rFonts w:ascii="Arial" w:hAnsi="Arial" w:cs="Arial"/>
          <w:snapToGrid w:val="0"/>
          <w:sz w:val="22"/>
          <w:szCs w:val="22"/>
        </w:rPr>
        <w:tab/>
        <w:t>V Jablonci nad Nisou, dne…………</w:t>
      </w:r>
    </w:p>
    <w:p w14:paraId="43E33729" w14:textId="51CBD565" w:rsidR="00630AB2" w:rsidRPr="00E43356" w:rsidRDefault="00630AB2" w:rsidP="00A50A7F">
      <w:pPr>
        <w:tabs>
          <w:tab w:val="left" w:pos="5387"/>
        </w:tabs>
        <w:spacing w:line="240" w:lineRule="atLeast"/>
        <w:ind w:left="705" w:hanging="705"/>
        <w:jc w:val="both"/>
        <w:rPr>
          <w:rFonts w:ascii="Arial" w:hAnsi="Arial" w:cs="Arial"/>
          <w:snapToGrid w:val="0"/>
          <w:sz w:val="22"/>
          <w:szCs w:val="22"/>
        </w:rPr>
      </w:pPr>
    </w:p>
    <w:p w14:paraId="7EC7FAB5" w14:textId="77777777" w:rsidR="00630AB2" w:rsidRPr="00E43356" w:rsidRDefault="00630AB2">
      <w:pPr>
        <w:spacing w:line="240" w:lineRule="atLeast"/>
        <w:ind w:left="705" w:hanging="705"/>
        <w:jc w:val="both"/>
        <w:rPr>
          <w:rFonts w:ascii="Arial" w:hAnsi="Arial" w:cs="Arial"/>
          <w:snapToGrid w:val="0"/>
          <w:sz w:val="22"/>
          <w:szCs w:val="22"/>
        </w:rPr>
      </w:pPr>
    </w:p>
    <w:p w14:paraId="58E9DCC0" w14:textId="77777777" w:rsidR="00A636FC" w:rsidRPr="00E43356" w:rsidRDefault="00A636FC" w:rsidP="00B7326D">
      <w:pPr>
        <w:tabs>
          <w:tab w:val="center" w:pos="2268"/>
          <w:tab w:val="center" w:pos="6804"/>
        </w:tabs>
        <w:jc w:val="both"/>
        <w:rPr>
          <w:rFonts w:ascii="Arial" w:hAnsi="Arial" w:cs="Arial"/>
          <w:sz w:val="22"/>
          <w:szCs w:val="22"/>
        </w:rPr>
      </w:pPr>
    </w:p>
    <w:p w14:paraId="4419582E" w14:textId="77777777" w:rsidR="003428E2" w:rsidRPr="00E43356" w:rsidRDefault="003428E2" w:rsidP="00B7326D">
      <w:pPr>
        <w:tabs>
          <w:tab w:val="center" w:pos="2268"/>
          <w:tab w:val="center" w:pos="6804"/>
        </w:tabs>
        <w:jc w:val="both"/>
        <w:rPr>
          <w:rFonts w:ascii="Arial" w:hAnsi="Arial" w:cs="Arial"/>
          <w:sz w:val="22"/>
          <w:szCs w:val="22"/>
        </w:rPr>
      </w:pPr>
    </w:p>
    <w:p w14:paraId="37A61077" w14:textId="77777777" w:rsidR="004D6980" w:rsidRDefault="004D6980" w:rsidP="00C36E56">
      <w:pPr>
        <w:tabs>
          <w:tab w:val="center" w:pos="1800"/>
          <w:tab w:val="left" w:pos="5245"/>
          <w:tab w:val="left" w:pos="5280"/>
          <w:tab w:val="center" w:pos="6840"/>
        </w:tabs>
        <w:jc w:val="both"/>
        <w:rPr>
          <w:rFonts w:cs="Arial"/>
          <w:sz w:val="22"/>
          <w:szCs w:val="22"/>
          <w:lang w:eastAsia="en-US"/>
        </w:rPr>
      </w:pPr>
    </w:p>
    <w:p w14:paraId="40BDA47E" w14:textId="2720FD67" w:rsidR="00C36E56" w:rsidRPr="00E43356" w:rsidRDefault="00C36E56" w:rsidP="00C36E56">
      <w:pPr>
        <w:tabs>
          <w:tab w:val="center" w:pos="1800"/>
          <w:tab w:val="left" w:pos="5245"/>
          <w:tab w:val="left" w:pos="5280"/>
          <w:tab w:val="center" w:pos="6840"/>
        </w:tabs>
        <w:jc w:val="both"/>
        <w:rPr>
          <w:rFonts w:cs="Arial"/>
          <w:sz w:val="22"/>
          <w:szCs w:val="22"/>
          <w:lang w:eastAsia="en-US"/>
        </w:rPr>
      </w:pPr>
      <w:r w:rsidRPr="00E43356">
        <w:rPr>
          <w:rFonts w:cs="Arial"/>
          <w:sz w:val="22"/>
          <w:szCs w:val="22"/>
          <w:lang w:eastAsia="en-US"/>
        </w:rPr>
        <w:t>………………………..……………….</w:t>
      </w:r>
      <w:r w:rsidRPr="00E43356">
        <w:rPr>
          <w:rFonts w:cs="Arial"/>
          <w:sz w:val="22"/>
          <w:szCs w:val="22"/>
          <w:lang w:eastAsia="en-US"/>
        </w:rPr>
        <w:tab/>
        <w:t>………………………..……………….</w:t>
      </w:r>
    </w:p>
    <w:p w14:paraId="465C4280" w14:textId="77777777" w:rsidR="00C36E56" w:rsidRPr="00E43356" w:rsidRDefault="00C36E56" w:rsidP="00C36E56">
      <w:pPr>
        <w:tabs>
          <w:tab w:val="left" w:pos="5245"/>
        </w:tabs>
        <w:rPr>
          <w:rFonts w:ascii="Arial" w:hAnsi="Arial" w:cs="Arial"/>
          <w:sz w:val="22"/>
          <w:szCs w:val="22"/>
          <w:lang w:eastAsia="en-US"/>
        </w:rPr>
      </w:pPr>
      <w:proofErr w:type="spellStart"/>
      <w:r w:rsidRPr="00E43356">
        <w:rPr>
          <w:rFonts w:ascii="Arial" w:hAnsi="Arial" w:cs="Arial"/>
          <w:sz w:val="22"/>
          <w:szCs w:val="22"/>
          <w:lang w:eastAsia="en-US"/>
        </w:rPr>
        <w:t>Telco</w:t>
      </w:r>
      <w:proofErr w:type="spellEnd"/>
      <w:r w:rsidRPr="00E43356">
        <w:rPr>
          <w:rFonts w:ascii="Arial" w:hAnsi="Arial" w:cs="Arial"/>
          <w:sz w:val="22"/>
          <w:szCs w:val="22"/>
          <w:lang w:eastAsia="en-US"/>
        </w:rPr>
        <w:t xml:space="preserve"> Pro </w:t>
      </w:r>
      <w:proofErr w:type="spellStart"/>
      <w:r w:rsidRPr="00E43356">
        <w:rPr>
          <w:rFonts w:ascii="Arial" w:hAnsi="Arial" w:cs="Arial"/>
          <w:sz w:val="22"/>
          <w:szCs w:val="22"/>
          <w:lang w:eastAsia="en-US"/>
        </w:rPr>
        <w:t>Services</w:t>
      </w:r>
      <w:proofErr w:type="spellEnd"/>
      <w:r w:rsidRPr="00E43356">
        <w:rPr>
          <w:rFonts w:ascii="Arial" w:hAnsi="Arial" w:cs="Arial"/>
          <w:sz w:val="22"/>
          <w:szCs w:val="22"/>
          <w:lang w:eastAsia="en-US"/>
        </w:rPr>
        <w:t>, a. s.</w:t>
      </w:r>
      <w:r w:rsidRPr="00E43356">
        <w:rPr>
          <w:rFonts w:ascii="Arial" w:hAnsi="Arial" w:cs="Arial"/>
          <w:bCs/>
          <w:sz w:val="22"/>
          <w:szCs w:val="22"/>
          <w:lang w:eastAsia="en-US"/>
        </w:rPr>
        <w:tab/>
        <w:t xml:space="preserve">statutární </w:t>
      </w:r>
      <w:r w:rsidRPr="00E43356">
        <w:rPr>
          <w:rFonts w:ascii="Arial" w:hAnsi="Arial" w:cs="Arial"/>
          <w:noProof/>
          <w:sz w:val="22"/>
          <w:lang w:eastAsia="en-US"/>
        </w:rPr>
        <w:t xml:space="preserve">město Jablonec nad Nisou                                          </w:t>
      </w:r>
    </w:p>
    <w:p w14:paraId="5C700256" w14:textId="3B4ED032" w:rsidR="00C36E56" w:rsidRPr="00E43356" w:rsidRDefault="00567098" w:rsidP="00C36E56">
      <w:pPr>
        <w:tabs>
          <w:tab w:val="left" w:pos="5245"/>
        </w:tabs>
        <w:rPr>
          <w:rFonts w:ascii="Arial" w:hAnsi="Arial" w:cs="Arial"/>
          <w:noProof/>
          <w:sz w:val="22"/>
          <w:lang w:eastAsia="en-US"/>
        </w:rPr>
      </w:pPr>
      <w:proofErr w:type="spellStart"/>
      <w:r>
        <w:rPr>
          <w:rFonts w:ascii="Arial" w:hAnsi="Arial" w:cs="Arial"/>
          <w:iCs/>
          <w:sz w:val="22"/>
          <w:lang w:eastAsia="en-US"/>
        </w:rPr>
        <w:t>Xxxxxxxx</w:t>
      </w:r>
      <w:proofErr w:type="spellEnd"/>
      <w:r w:rsidR="00C36E56" w:rsidRPr="00E43356">
        <w:rPr>
          <w:rFonts w:ascii="Arial" w:hAnsi="Arial" w:cs="Arial"/>
          <w:iCs/>
          <w:sz w:val="22"/>
          <w:lang w:eastAsia="en-US"/>
        </w:rPr>
        <w:t xml:space="preserve"> </w:t>
      </w:r>
      <w:proofErr w:type="spellStart"/>
      <w:r>
        <w:rPr>
          <w:rFonts w:ascii="Arial" w:hAnsi="Arial" w:cs="Arial"/>
          <w:iCs/>
          <w:sz w:val="22"/>
          <w:lang w:eastAsia="en-US"/>
        </w:rPr>
        <w:t>Xxxxx</w:t>
      </w:r>
      <w:proofErr w:type="spellEnd"/>
      <w:r w:rsidR="00C36E56" w:rsidRPr="00E43356">
        <w:rPr>
          <w:rFonts w:ascii="Arial" w:hAnsi="Arial" w:cs="Arial"/>
          <w:iCs/>
          <w:sz w:val="22"/>
          <w:lang w:eastAsia="en-US"/>
        </w:rPr>
        <w:tab/>
      </w:r>
      <w:r w:rsidR="00E91560" w:rsidRPr="00E43356">
        <w:rPr>
          <w:rFonts w:ascii="Arial" w:hAnsi="Arial" w:cs="Arial"/>
          <w:noProof/>
          <w:sz w:val="22"/>
          <w:lang w:eastAsia="en-US"/>
        </w:rPr>
        <w:t>Ing. Miloš Vele</w:t>
      </w:r>
    </w:p>
    <w:p w14:paraId="50169547" w14:textId="4B2F685A" w:rsidR="00C36E56" w:rsidRDefault="00567098" w:rsidP="00C36E56">
      <w:pPr>
        <w:tabs>
          <w:tab w:val="left" w:pos="5245"/>
        </w:tabs>
        <w:rPr>
          <w:rFonts w:ascii="Arial" w:hAnsi="Arial" w:cs="Arial"/>
          <w:noProof/>
          <w:sz w:val="22"/>
          <w:lang w:eastAsia="en-US"/>
        </w:rPr>
      </w:pPr>
      <w:r>
        <w:rPr>
          <w:rFonts w:ascii="Arial" w:hAnsi="Arial" w:cs="Arial"/>
          <w:noProof/>
          <w:sz w:val="22"/>
          <w:lang w:eastAsia="en-US"/>
        </w:rPr>
        <w:t>XX</w:t>
      </w:r>
      <w:r w:rsidR="00783638" w:rsidRPr="007A1ECB">
        <w:rPr>
          <w:rFonts w:ascii="Arial" w:hAnsi="Arial" w:cs="Arial"/>
          <w:noProof/>
          <w:sz w:val="22"/>
          <w:lang w:eastAsia="en-US"/>
        </w:rPr>
        <w:t xml:space="preserve"> </w:t>
      </w:r>
      <w:r>
        <w:rPr>
          <w:rFonts w:ascii="Arial" w:hAnsi="Arial" w:cs="Arial"/>
          <w:noProof/>
          <w:sz w:val="22"/>
          <w:lang w:eastAsia="en-US"/>
        </w:rPr>
        <w:t>xxxxxxxxx</w:t>
      </w:r>
      <w:r w:rsidR="00783638" w:rsidRPr="007A1ECB">
        <w:rPr>
          <w:rFonts w:ascii="Arial" w:hAnsi="Arial" w:cs="Arial"/>
          <w:noProof/>
          <w:sz w:val="22"/>
          <w:lang w:eastAsia="en-US"/>
        </w:rPr>
        <w:t xml:space="preserve"> </w:t>
      </w:r>
      <w:r>
        <w:rPr>
          <w:rFonts w:ascii="Arial" w:hAnsi="Arial" w:cs="Arial"/>
          <w:noProof/>
          <w:sz w:val="22"/>
          <w:lang w:eastAsia="en-US"/>
        </w:rPr>
        <w:t>xxxxx</w:t>
      </w:r>
      <w:r w:rsidR="00783638" w:rsidRPr="007A1ECB">
        <w:rPr>
          <w:rFonts w:ascii="Arial" w:hAnsi="Arial" w:cs="Arial"/>
          <w:noProof/>
          <w:sz w:val="22"/>
          <w:lang w:eastAsia="en-US"/>
        </w:rPr>
        <w:t xml:space="preserve"> </w:t>
      </w:r>
      <w:r>
        <w:rPr>
          <w:rFonts w:ascii="Arial" w:hAnsi="Arial" w:cs="Arial"/>
          <w:noProof/>
          <w:sz w:val="22"/>
          <w:lang w:eastAsia="en-US"/>
        </w:rPr>
        <w:t>x</w:t>
      </w:r>
      <w:r w:rsidR="00783638" w:rsidRPr="007A1ECB">
        <w:rPr>
          <w:rFonts w:ascii="Arial" w:hAnsi="Arial" w:cs="Arial"/>
          <w:noProof/>
          <w:sz w:val="22"/>
          <w:lang w:eastAsia="en-US"/>
        </w:rPr>
        <w:t xml:space="preserve"> </w:t>
      </w:r>
      <w:r>
        <w:rPr>
          <w:rFonts w:ascii="Arial" w:hAnsi="Arial" w:cs="Arial"/>
          <w:noProof/>
          <w:sz w:val="22"/>
          <w:lang w:eastAsia="en-US"/>
        </w:rPr>
        <w:t>xxxxxx</w:t>
      </w:r>
      <w:r w:rsidR="00783638" w:rsidRPr="007A1ECB">
        <w:rPr>
          <w:rFonts w:ascii="Arial" w:hAnsi="Arial" w:cs="Arial"/>
          <w:noProof/>
          <w:sz w:val="22"/>
          <w:lang w:eastAsia="en-US"/>
        </w:rPr>
        <w:t xml:space="preserve">, </w:t>
      </w:r>
      <w:r>
        <w:rPr>
          <w:rFonts w:ascii="Arial" w:hAnsi="Arial" w:cs="Arial"/>
          <w:noProof/>
          <w:sz w:val="22"/>
          <w:lang w:eastAsia="en-US"/>
        </w:rPr>
        <w:t>XXX</w:t>
      </w:r>
      <w:r w:rsidR="00783638" w:rsidRPr="007A1ECB">
        <w:rPr>
          <w:rFonts w:ascii="Arial" w:hAnsi="Arial" w:cs="Arial"/>
          <w:noProof/>
          <w:sz w:val="22"/>
          <w:lang w:eastAsia="en-US"/>
        </w:rPr>
        <w:t xml:space="preserve">, </w:t>
      </w:r>
      <w:r>
        <w:rPr>
          <w:rFonts w:ascii="Arial" w:hAnsi="Arial" w:cs="Arial"/>
          <w:noProof/>
          <w:sz w:val="22"/>
          <w:lang w:eastAsia="en-US"/>
        </w:rPr>
        <w:t>x</w:t>
      </w:r>
      <w:r w:rsidR="00783638" w:rsidRPr="007A1ECB">
        <w:rPr>
          <w:rFonts w:ascii="Arial" w:hAnsi="Arial" w:cs="Arial"/>
          <w:noProof/>
          <w:sz w:val="22"/>
          <w:lang w:eastAsia="en-US"/>
        </w:rPr>
        <w:t xml:space="preserve">. </w:t>
      </w:r>
      <w:r>
        <w:rPr>
          <w:rFonts w:ascii="Arial" w:hAnsi="Arial" w:cs="Arial"/>
          <w:noProof/>
          <w:sz w:val="22"/>
          <w:lang w:eastAsia="en-US"/>
        </w:rPr>
        <w:t>x</w:t>
      </w:r>
      <w:r w:rsidR="00783638" w:rsidRPr="007A1ECB">
        <w:rPr>
          <w:rFonts w:ascii="Arial" w:hAnsi="Arial" w:cs="Arial"/>
          <w:noProof/>
          <w:sz w:val="22"/>
          <w:lang w:eastAsia="en-US"/>
        </w:rPr>
        <w:t>.</w:t>
      </w:r>
      <w:r w:rsidR="00FD2191">
        <w:rPr>
          <w:rFonts w:ascii="Arial" w:hAnsi="Arial" w:cs="Arial"/>
          <w:noProof/>
          <w:sz w:val="22"/>
          <w:lang w:eastAsia="en-US"/>
        </w:rPr>
        <w:tab/>
      </w:r>
      <w:r w:rsidR="00C36E56" w:rsidRPr="00E43356">
        <w:rPr>
          <w:rFonts w:ascii="Arial" w:hAnsi="Arial" w:cs="Arial"/>
          <w:noProof/>
          <w:sz w:val="22"/>
          <w:lang w:eastAsia="en-US"/>
        </w:rPr>
        <w:t>primátor města</w:t>
      </w:r>
    </w:p>
    <w:p w14:paraId="5C2F4486" w14:textId="6BCAF3C4" w:rsidR="00E301BC" w:rsidRPr="00E43356" w:rsidRDefault="00783638" w:rsidP="00C36E56">
      <w:pPr>
        <w:tabs>
          <w:tab w:val="left" w:pos="5245"/>
        </w:tabs>
        <w:rPr>
          <w:rFonts w:ascii="Arial" w:hAnsi="Arial" w:cs="Arial"/>
          <w:noProof/>
          <w:sz w:val="22"/>
          <w:lang w:eastAsia="en-US"/>
        </w:rPr>
      </w:pPr>
      <w:r w:rsidRPr="00E43356">
        <w:rPr>
          <w:rFonts w:ascii="Arial" w:hAnsi="Arial" w:cs="Arial"/>
          <w:noProof/>
          <w:sz w:val="22"/>
          <w:lang w:eastAsia="en-US"/>
        </w:rPr>
        <w:t>na základě plné moc</w:t>
      </w:r>
      <w:r>
        <w:rPr>
          <w:rFonts w:ascii="Arial" w:hAnsi="Arial" w:cs="Arial"/>
          <w:noProof/>
          <w:sz w:val="22"/>
          <w:lang w:eastAsia="en-US"/>
        </w:rPr>
        <w:t xml:space="preserve">i </w:t>
      </w:r>
      <w:r w:rsidRPr="009E48AC">
        <w:rPr>
          <w:rFonts w:ascii="Arial" w:hAnsi="Arial" w:cs="Arial"/>
          <w:noProof/>
          <w:sz w:val="22"/>
          <w:lang w:eastAsia="en-US"/>
        </w:rPr>
        <w:t xml:space="preserve">ze dne </w:t>
      </w:r>
      <w:r w:rsidR="00567098">
        <w:rPr>
          <w:rFonts w:ascii="Arial" w:hAnsi="Arial" w:cs="Arial"/>
          <w:noProof/>
          <w:sz w:val="22"/>
          <w:lang w:eastAsia="en-US"/>
        </w:rPr>
        <w:t>xx</w:t>
      </w:r>
      <w:r w:rsidRPr="009E48AC">
        <w:rPr>
          <w:rFonts w:ascii="Arial" w:hAnsi="Arial" w:cs="Arial"/>
          <w:noProof/>
          <w:sz w:val="22"/>
          <w:lang w:eastAsia="en-US"/>
        </w:rPr>
        <w:t>.</w:t>
      </w:r>
      <w:r w:rsidR="00567098">
        <w:rPr>
          <w:rFonts w:ascii="Arial" w:hAnsi="Arial" w:cs="Arial"/>
          <w:noProof/>
          <w:sz w:val="22"/>
          <w:lang w:eastAsia="en-US"/>
        </w:rPr>
        <w:t>xx</w:t>
      </w:r>
      <w:r w:rsidRPr="009E48AC">
        <w:rPr>
          <w:rFonts w:ascii="Arial" w:hAnsi="Arial" w:cs="Arial"/>
          <w:noProof/>
          <w:sz w:val="22"/>
          <w:lang w:eastAsia="en-US"/>
        </w:rPr>
        <w:t>.</w:t>
      </w:r>
      <w:r w:rsidR="00567098">
        <w:rPr>
          <w:rFonts w:ascii="Arial" w:hAnsi="Arial" w:cs="Arial"/>
          <w:noProof/>
          <w:sz w:val="22"/>
          <w:lang w:eastAsia="en-US"/>
        </w:rPr>
        <w:t>xxxx</w:t>
      </w:r>
    </w:p>
    <w:p w14:paraId="71522876" w14:textId="275CF29B" w:rsidR="00E301BC" w:rsidRPr="00E43356" w:rsidRDefault="00E301BC" w:rsidP="00C36E56">
      <w:pPr>
        <w:tabs>
          <w:tab w:val="left" w:pos="5245"/>
        </w:tabs>
        <w:rPr>
          <w:lang w:eastAsia="en-US"/>
        </w:rPr>
      </w:pPr>
    </w:p>
    <w:p w14:paraId="27E63F4D" w14:textId="77777777" w:rsidR="00C36E56" w:rsidRPr="00E43356" w:rsidRDefault="00C36E56" w:rsidP="00C36E56">
      <w:pPr>
        <w:tabs>
          <w:tab w:val="left" w:pos="3119"/>
          <w:tab w:val="left" w:pos="3420"/>
          <w:tab w:val="left" w:pos="5387"/>
        </w:tabs>
        <w:ind w:hanging="5580"/>
        <w:rPr>
          <w:rFonts w:ascii="Arial" w:hAnsi="Arial" w:cs="Arial"/>
          <w:sz w:val="22"/>
          <w:szCs w:val="22"/>
          <w:lang w:eastAsia="en-US"/>
        </w:rPr>
      </w:pPr>
      <w:r w:rsidRPr="00E43356">
        <w:rPr>
          <w:rFonts w:ascii="Arial" w:hAnsi="Arial" w:cs="Arial"/>
          <w:sz w:val="22"/>
          <w:szCs w:val="22"/>
          <w:lang w:eastAsia="en-US"/>
        </w:rPr>
        <w:t>Město Jablonec n. N.</w:t>
      </w:r>
    </w:p>
    <w:p w14:paraId="471738BA" w14:textId="33D3E62C" w:rsidR="00C36E56" w:rsidRPr="00E43356" w:rsidRDefault="00C36E56" w:rsidP="00C36E56">
      <w:pPr>
        <w:tabs>
          <w:tab w:val="left" w:pos="3119"/>
          <w:tab w:val="left" w:pos="3420"/>
          <w:tab w:val="left" w:pos="5387"/>
        </w:tabs>
        <w:jc w:val="both"/>
        <w:rPr>
          <w:rFonts w:ascii="Arial" w:hAnsi="Arial" w:cs="Arial"/>
          <w:sz w:val="22"/>
          <w:szCs w:val="22"/>
          <w:lang w:eastAsia="en-US"/>
        </w:rPr>
      </w:pPr>
    </w:p>
    <w:p w14:paraId="60E8038C" w14:textId="77777777" w:rsidR="00C36E56" w:rsidRPr="00E43356" w:rsidRDefault="00C36E56" w:rsidP="00C36E56">
      <w:pPr>
        <w:tabs>
          <w:tab w:val="left" w:pos="2977"/>
          <w:tab w:val="left" w:pos="3060"/>
          <w:tab w:val="left" w:pos="5387"/>
          <w:tab w:val="left" w:pos="5529"/>
        </w:tabs>
        <w:jc w:val="both"/>
        <w:rPr>
          <w:rFonts w:ascii="Arial" w:hAnsi="Arial" w:cs="Arial"/>
          <w:sz w:val="22"/>
          <w:szCs w:val="22"/>
          <w:lang w:eastAsia="en-US"/>
        </w:rPr>
      </w:pPr>
    </w:p>
    <w:p w14:paraId="3FDCF2BE" w14:textId="77777777" w:rsidR="00C36E56" w:rsidRPr="00E43356" w:rsidRDefault="00C36E56" w:rsidP="00C36E56">
      <w:pPr>
        <w:tabs>
          <w:tab w:val="left" w:pos="2977"/>
          <w:tab w:val="left" w:pos="3060"/>
          <w:tab w:val="left" w:pos="5387"/>
          <w:tab w:val="left" w:pos="5529"/>
        </w:tabs>
        <w:jc w:val="both"/>
        <w:rPr>
          <w:rFonts w:ascii="Arial" w:hAnsi="Arial" w:cs="Arial"/>
          <w:sz w:val="22"/>
          <w:szCs w:val="22"/>
          <w:lang w:eastAsia="en-US"/>
        </w:rPr>
      </w:pPr>
    </w:p>
    <w:p w14:paraId="1A59378C" w14:textId="78D279F9" w:rsidR="00C36E56" w:rsidRPr="00E43356" w:rsidRDefault="00C36E56" w:rsidP="00C36E56">
      <w:pPr>
        <w:tabs>
          <w:tab w:val="left" w:pos="2977"/>
          <w:tab w:val="left" w:pos="3060"/>
          <w:tab w:val="left" w:pos="5387"/>
          <w:tab w:val="left" w:pos="5529"/>
        </w:tabs>
        <w:jc w:val="both"/>
        <w:rPr>
          <w:rFonts w:ascii="Arial" w:hAnsi="Arial" w:cs="Arial"/>
          <w:sz w:val="22"/>
          <w:szCs w:val="22"/>
          <w:lang w:eastAsia="en-US"/>
        </w:rPr>
      </w:pPr>
      <w:r w:rsidRPr="00E43356">
        <w:rPr>
          <w:rFonts w:ascii="Arial" w:hAnsi="Arial" w:cs="Arial"/>
          <w:sz w:val="22"/>
          <w:szCs w:val="22"/>
          <w:lang w:eastAsia="en-US"/>
        </w:rPr>
        <w:t>………………………………………..</w:t>
      </w:r>
    </w:p>
    <w:p w14:paraId="6BB4A523" w14:textId="77777777" w:rsidR="00C36E56" w:rsidRPr="00E43356" w:rsidRDefault="00C36E56" w:rsidP="00C36E56">
      <w:pPr>
        <w:tabs>
          <w:tab w:val="left" w:pos="2977"/>
          <w:tab w:val="left" w:pos="3060"/>
          <w:tab w:val="left" w:pos="5387"/>
          <w:tab w:val="left" w:pos="5529"/>
        </w:tabs>
        <w:jc w:val="both"/>
        <w:rPr>
          <w:rFonts w:ascii="Arial" w:hAnsi="Arial" w:cs="Arial"/>
          <w:sz w:val="22"/>
          <w:szCs w:val="22"/>
          <w:lang w:eastAsia="en-US"/>
        </w:rPr>
      </w:pPr>
      <w:proofErr w:type="spellStart"/>
      <w:r w:rsidRPr="00E43356">
        <w:rPr>
          <w:rFonts w:ascii="Arial" w:hAnsi="Arial" w:cs="Arial"/>
          <w:sz w:val="22"/>
          <w:szCs w:val="22"/>
          <w:lang w:eastAsia="en-US"/>
        </w:rPr>
        <w:t>Telco</w:t>
      </w:r>
      <w:proofErr w:type="spellEnd"/>
      <w:r w:rsidRPr="00E43356">
        <w:rPr>
          <w:rFonts w:ascii="Arial" w:hAnsi="Arial" w:cs="Arial"/>
          <w:sz w:val="22"/>
          <w:szCs w:val="22"/>
          <w:lang w:eastAsia="en-US"/>
        </w:rPr>
        <w:t xml:space="preserve"> Pro </w:t>
      </w:r>
      <w:proofErr w:type="spellStart"/>
      <w:r w:rsidRPr="00E43356">
        <w:rPr>
          <w:rFonts w:ascii="Arial" w:hAnsi="Arial" w:cs="Arial"/>
          <w:sz w:val="22"/>
          <w:szCs w:val="22"/>
          <w:lang w:eastAsia="en-US"/>
        </w:rPr>
        <w:t>Services</w:t>
      </w:r>
      <w:proofErr w:type="spellEnd"/>
      <w:r w:rsidRPr="00E43356">
        <w:rPr>
          <w:rFonts w:ascii="Arial" w:hAnsi="Arial" w:cs="Arial"/>
          <w:sz w:val="22"/>
          <w:szCs w:val="22"/>
          <w:lang w:eastAsia="en-US"/>
        </w:rPr>
        <w:t>, a. s.</w:t>
      </w:r>
    </w:p>
    <w:p w14:paraId="0C302129" w14:textId="6F4ED074" w:rsidR="00C36E56" w:rsidRPr="00E43356" w:rsidRDefault="00567098" w:rsidP="00C36E56">
      <w:pPr>
        <w:tabs>
          <w:tab w:val="left" w:pos="2977"/>
          <w:tab w:val="left" w:pos="3060"/>
          <w:tab w:val="left" w:pos="5387"/>
          <w:tab w:val="left" w:pos="5529"/>
        </w:tabs>
        <w:jc w:val="both"/>
        <w:rPr>
          <w:rFonts w:ascii="Arial" w:hAnsi="Arial" w:cs="Arial"/>
          <w:sz w:val="22"/>
          <w:szCs w:val="22"/>
          <w:lang w:eastAsia="en-US"/>
        </w:rPr>
      </w:pPr>
      <w:proofErr w:type="spellStart"/>
      <w:r>
        <w:rPr>
          <w:rFonts w:ascii="Arial" w:hAnsi="Arial" w:cs="Arial"/>
          <w:sz w:val="22"/>
          <w:szCs w:val="22"/>
          <w:lang w:eastAsia="en-US"/>
        </w:rPr>
        <w:t>Xxxxxx</w:t>
      </w:r>
      <w:proofErr w:type="spellEnd"/>
      <w:r w:rsidR="00C36E56" w:rsidRPr="00E43356">
        <w:rPr>
          <w:rFonts w:ascii="Arial" w:hAnsi="Arial" w:cs="Arial"/>
          <w:sz w:val="22"/>
          <w:szCs w:val="22"/>
          <w:lang w:eastAsia="en-US"/>
        </w:rPr>
        <w:t xml:space="preserve"> </w:t>
      </w:r>
      <w:proofErr w:type="spellStart"/>
      <w:r>
        <w:rPr>
          <w:rFonts w:ascii="Arial" w:hAnsi="Arial" w:cs="Arial"/>
          <w:sz w:val="22"/>
          <w:szCs w:val="22"/>
          <w:lang w:eastAsia="en-US"/>
        </w:rPr>
        <w:t>Xxxxxxx</w:t>
      </w:r>
      <w:proofErr w:type="spellEnd"/>
    </w:p>
    <w:p w14:paraId="549332D2" w14:textId="7A3401AA" w:rsidR="00376F1F" w:rsidRPr="00E43356" w:rsidRDefault="00567098" w:rsidP="00C36E56">
      <w:pPr>
        <w:tabs>
          <w:tab w:val="left" w:pos="2977"/>
          <w:tab w:val="left" w:pos="3060"/>
          <w:tab w:val="left" w:pos="5387"/>
          <w:tab w:val="left" w:pos="5529"/>
        </w:tabs>
        <w:jc w:val="both"/>
        <w:rPr>
          <w:rFonts w:ascii="Arial" w:hAnsi="Arial" w:cs="Arial"/>
          <w:sz w:val="22"/>
          <w:szCs w:val="22"/>
          <w:lang w:eastAsia="en-US"/>
        </w:rPr>
      </w:pPr>
      <w:r>
        <w:rPr>
          <w:rFonts w:ascii="Arial" w:hAnsi="Arial" w:cs="Arial"/>
          <w:sz w:val="22"/>
          <w:szCs w:val="22"/>
          <w:lang w:eastAsia="en-US"/>
        </w:rPr>
        <w:t>X</w:t>
      </w:r>
      <w:r w:rsidR="00376F1F" w:rsidRPr="00376F1F">
        <w:rPr>
          <w:rFonts w:ascii="Arial" w:hAnsi="Arial" w:cs="Arial"/>
          <w:sz w:val="22"/>
          <w:szCs w:val="22"/>
          <w:lang w:eastAsia="en-US"/>
        </w:rPr>
        <w:t xml:space="preserve"> </w:t>
      </w:r>
      <w:proofErr w:type="spellStart"/>
      <w:r>
        <w:rPr>
          <w:rFonts w:ascii="Arial" w:hAnsi="Arial" w:cs="Arial"/>
          <w:sz w:val="22"/>
          <w:szCs w:val="22"/>
          <w:lang w:eastAsia="en-US"/>
        </w:rPr>
        <w:t>xxxxxx</w:t>
      </w:r>
      <w:r w:rsidR="00376F1F" w:rsidRPr="00376F1F">
        <w:rPr>
          <w:rFonts w:ascii="Arial" w:hAnsi="Arial" w:cs="Arial"/>
          <w:sz w:val="22"/>
          <w:szCs w:val="22"/>
          <w:lang w:eastAsia="en-US"/>
        </w:rPr>
        <w:t>-</w:t>
      </w:r>
      <w:r>
        <w:rPr>
          <w:rFonts w:ascii="Arial" w:hAnsi="Arial" w:cs="Arial"/>
          <w:sz w:val="22"/>
          <w:szCs w:val="22"/>
          <w:lang w:eastAsia="en-US"/>
        </w:rPr>
        <w:t>xxxxxx</w:t>
      </w:r>
      <w:proofErr w:type="spellEnd"/>
      <w:r w:rsidR="00376F1F" w:rsidRPr="00376F1F">
        <w:rPr>
          <w:rFonts w:ascii="Arial" w:hAnsi="Arial" w:cs="Arial"/>
          <w:sz w:val="22"/>
          <w:szCs w:val="22"/>
          <w:lang w:eastAsia="en-US"/>
        </w:rPr>
        <w:t xml:space="preserve">, </w:t>
      </w:r>
      <w:r>
        <w:rPr>
          <w:rFonts w:ascii="Arial" w:hAnsi="Arial" w:cs="Arial"/>
          <w:noProof/>
          <w:sz w:val="22"/>
          <w:lang w:eastAsia="en-US"/>
        </w:rPr>
        <w:t>XXX</w:t>
      </w:r>
      <w:r w:rsidRPr="007A1ECB">
        <w:rPr>
          <w:rFonts w:ascii="Arial" w:hAnsi="Arial" w:cs="Arial"/>
          <w:noProof/>
          <w:sz w:val="22"/>
          <w:lang w:eastAsia="en-US"/>
        </w:rPr>
        <w:t xml:space="preserve">, </w:t>
      </w:r>
      <w:r>
        <w:rPr>
          <w:rFonts w:ascii="Arial" w:hAnsi="Arial" w:cs="Arial"/>
          <w:noProof/>
          <w:sz w:val="22"/>
          <w:lang w:eastAsia="en-US"/>
        </w:rPr>
        <w:t>x</w:t>
      </w:r>
      <w:r w:rsidRPr="007A1ECB">
        <w:rPr>
          <w:rFonts w:ascii="Arial" w:hAnsi="Arial" w:cs="Arial"/>
          <w:noProof/>
          <w:sz w:val="22"/>
          <w:lang w:eastAsia="en-US"/>
        </w:rPr>
        <w:t xml:space="preserve">. </w:t>
      </w:r>
      <w:r>
        <w:rPr>
          <w:rFonts w:ascii="Arial" w:hAnsi="Arial" w:cs="Arial"/>
          <w:noProof/>
          <w:sz w:val="22"/>
          <w:lang w:eastAsia="en-US"/>
        </w:rPr>
        <w:t>x</w:t>
      </w:r>
      <w:r w:rsidRPr="007A1ECB">
        <w:rPr>
          <w:rFonts w:ascii="Arial" w:hAnsi="Arial" w:cs="Arial"/>
          <w:noProof/>
          <w:sz w:val="22"/>
          <w:lang w:eastAsia="en-US"/>
        </w:rPr>
        <w:t>.</w:t>
      </w:r>
    </w:p>
    <w:p w14:paraId="5E96234B" w14:textId="339F1EA3" w:rsidR="009E48AC" w:rsidRDefault="009E48AC" w:rsidP="009E48AC">
      <w:pPr>
        <w:tabs>
          <w:tab w:val="left" w:pos="5245"/>
        </w:tabs>
        <w:rPr>
          <w:rFonts w:ascii="Arial" w:hAnsi="Arial" w:cs="Arial"/>
          <w:noProof/>
          <w:sz w:val="22"/>
          <w:szCs w:val="22"/>
          <w:lang w:eastAsia="en-US"/>
        </w:rPr>
      </w:pPr>
      <w:r w:rsidRPr="00E43356">
        <w:rPr>
          <w:rFonts w:ascii="Arial" w:hAnsi="Arial" w:cs="Arial"/>
          <w:noProof/>
          <w:sz w:val="22"/>
          <w:lang w:eastAsia="en-US"/>
        </w:rPr>
        <w:t>na základě plné moc</w:t>
      </w:r>
      <w:r>
        <w:rPr>
          <w:rFonts w:ascii="Arial" w:hAnsi="Arial" w:cs="Arial"/>
          <w:noProof/>
          <w:sz w:val="22"/>
          <w:lang w:eastAsia="en-US"/>
        </w:rPr>
        <w:t xml:space="preserve">i </w:t>
      </w:r>
      <w:r w:rsidRPr="009E48AC">
        <w:rPr>
          <w:rFonts w:ascii="Arial" w:hAnsi="Arial" w:cs="Arial"/>
          <w:noProof/>
          <w:sz w:val="22"/>
          <w:lang w:eastAsia="en-US"/>
        </w:rPr>
        <w:t xml:space="preserve">ze dne </w:t>
      </w:r>
      <w:r w:rsidR="00567098">
        <w:rPr>
          <w:rFonts w:ascii="Arial" w:hAnsi="Arial" w:cs="Arial"/>
          <w:noProof/>
          <w:sz w:val="22"/>
          <w:lang w:eastAsia="en-US"/>
        </w:rPr>
        <w:t>xx</w:t>
      </w:r>
      <w:r w:rsidR="00567098" w:rsidRPr="009E48AC">
        <w:rPr>
          <w:rFonts w:ascii="Arial" w:hAnsi="Arial" w:cs="Arial"/>
          <w:noProof/>
          <w:sz w:val="22"/>
          <w:lang w:eastAsia="en-US"/>
        </w:rPr>
        <w:t>.</w:t>
      </w:r>
      <w:r w:rsidR="00567098">
        <w:rPr>
          <w:rFonts w:ascii="Arial" w:hAnsi="Arial" w:cs="Arial"/>
          <w:noProof/>
          <w:sz w:val="22"/>
          <w:lang w:eastAsia="en-US"/>
        </w:rPr>
        <w:t>xx</w:t>
      </w:r>
      <w:r w:rsidR="00567098" w:rsidRPr="009E48AC">
        <w:rPr>
          <w:rFonts w:ascii="Arial" w:hAnsi="Arial" w:cs="Arial"/>
          <w:noProof/>
          <w:sz w:val="22"/>
          <w:lang w:eastAsia="en-US"/>
        </w:rPr>
        <w:t>.</w:t>
      </w:r>
      <w:r w:rsidR="00567098">
        <w:rPr>
          <w:rFonts w:ascii="Arial" w:hAnsi="Arial" w:cs="Arial"/>
          <w:noProof/>
          <w:sz w:val="22"/>
          <w:lang w:eastAsia="en-US"/>
        </w:rPr>
        <w:t>xxxx</w:t>
      </w:r>
    </w:p>
    <w:p w14:paraId="769FDF06" w14:textId="0ABEB81A" w:rsidR="000B734F" w:rsidRPr="006C6C94" w:rsidRDefault="000B734F" w:rsidP="00C07D3E">
      <w:pPr>
        <w:tabs>
          <w:tab w:val="left" w:pos="5387"/>
        </w:tabs>
        <w:jc w:val="both"/>
        <w:rPr>
          <w:snapToGrid w:val="0"/>
          <w:color w:val="EE0000"/>
          <w:vertAlign w:val="superscript"/>
        </w:rPr>
      </w:pPr>
    </w:p>
    <w:p w14:paraId="501FDFCF" w14:textId="77777777" w:rsidR="008678B9" w:rsidRPr="006C6C94" w:rsidRDefault="008678B9" w:rsidP="00C07D3E">
      <w:pPr>
        <w:tabs>
          <w:tab w:val="left" w:pos="5387"/>
        </w:tabs>
        <w:jc w:val="both"/>
        <w:rPr>
          <w:snapToGrid w:val="0"/>
          <w:color w:val="EE0000"/>
          <w:vertAlign w:val="superscript"/>
        </w:rPr>
      </w:pPr>
    </w:p>
    <w:p w14:paraId="6D02A612" w14:textId="77777777" w:rsidR="004D6980" w:rsidRDefault="004D6980" w:rsidP="00C07D3E">
      <w:pPr>
        <w:ind w:left="6237"/>
        <w:rPr>
          <w:rFonts w:ascii="Arial" w:hAnsi="Arial" w:cs="Arial"/>
          <w:i/>
          <w:snapToGrid w:val="0"/>
          <w:sz w:val="18"/>
          <w:szCs w:val="18"/>
        </w:rPr>
      </w:pPr>
    </w:p>
    <w:p w14:paraId="08BF0E92" w14:textId="77777777" w:rsidR="00FD2191" w:rsidRDefault="00FD2191" w:rsidP="00C07D3E">
      <w:pPr>
        <w:ind w:left="6237"/>
        <w:rPr>
          <w:rFonts w:ascii="Arial" w:hAnsi="Arial" w:cs="Arial"/>
          <w:i/>
          <w:snapToGrid w:val="0"/>
          <w:sz w:val="18"/>
          <w:szCs w:val="18"/>
        </w:rPr>
      </w:pPr>
    </w:p>
    <w:p w14:paraId="75B895D9" w14:textId="77777777" w:rsidR="00FD2191" w:rsidRDefault="00FD2191" w:rsidP="00C07D3E">
      <w:pPr>
        <w:ind w:left="6237"/>
        <w:rPr>
          <w:rFonts w:ascii="Arial" w:hAnsi="Arial" w:cs="Arial"/>
          <w:i/>
          <w:snapToGrid w:val="0"/>
          <w:sz w:val="18"/>
          <w:szCs w:val="18"/>
        </w:rPr>
      </w:pPr>
    </w:p>
    <w:p w14:paraId="1B7E6655" w14:textId="77777777" w:rsidR="00FD2191" w:rsidRDefault="00FD2191" w:rsidP="00C07D3E">
      <w:pPr>
        <w:ind w:left="6237"/>
        <w:rPr>
          <w:rFonts w:ascii="Arial" w:hAnsi="Arial" w:cs="Arial"/>
          <w:i/>
          <w:snapToGrid w:val="0"/>
          <w:sz w:val="18"/>
          <w:szCs w:val="18"/>
        </w:rPr>
      </w:pPr>
    </w:p>
    <w:p w14:paraId="3ACF22E1" w14:textId="77777777" w:rsidR="00FD2191" w:rsidRDefault="00FD2191" w:rsidP="00C07D3E">
      <w:pPr>
        <w:ind w:left="6237"/>
        <w:rPr>
          <w:rFonts w:ascii="Arial" w:hAnsi="Arial" w:cs="Arial"/>
          <w:i/>
          <w:snapToGrid w:val="0"/>
          <w:sz w:val="18"/>
          <w:szCs w:val="18"/>
        </w:rPr>
      </w:pPr>
    </w:p>
    <w:p w14:paraId="59E80E9A" w14:textId="77777777" w:rsidR="00FD2191" w:rsidRDefault="00FD2191" w:rsidP="00C07D3E">
      <w:pPr>
        <w:ind w:left="6237"/>
        <w:rPr>
          <w:rFonts w:ascii="Arial" w:hAnsi="Arial" w:cs="Arial"/>
          <w:i/>
          <w:snapToGrid w:val="0"/>
          <w:sz w:val="18"/>
          <w:szCs w:val="18"/>
        </w:rPr>
      </w:pPr>
    </w:p>
    <w:p w14:paraId="1871075D" w14:textId="19A9FD4C" w:rsidR="00C07D3E" w:rsidRPr="00E43356" w:rsidRDefault="00C07D3E" w:rsidP="00C07D3E">
      <w:pPr>
        <w:ind w:left="6237"/>
        <w:rPr>
          <w:rFonts w:ascii="Arial" w:hAnsi="Arial" w:cs="Arial"/>
          <w:i/>
          <w:snapToGrid w:val="0"/>
          <w:sz w:val="18"/>
          <w:szCs w:val="18"/>
        </w:rPr>
      </w:pPr>
      <w:r w:rsidRPr="00E43356">
        <w:rPr>
          <w:rFonts w:ascii="Arial" w:hAnsi="Arial" w:cs="Arial"/>
          <w:i/>
          <w:snapToGrid w:val="0"/>
          <w:sz w:val="18"/>
          <w:szCs w:val="18"/>
        </w:rPr>
        <w:t>Za věcnou správnost:</w:t>
      </w:r>
      <w:r w:rsidRPr="00E43356">
        <w:rPr>
          <w:rFonts w:ascii="Arial" w:hAnsi="Arial" w:cs="Arial"/>
          <w:i/>
          <w:snapToGrid w:val="0"/>
          <w:sz w:val="18"/>
          <w:szCs w:val="18"/>
        </w:rPr>
        <w:tab/>
      </w:r>
    </w:p>
    <w:p w14:paraId="43342F76" w14:textId="1947FB00" w:rsidR="00C07D3E" w:rsidRPr="00E43356" w:rsidRDefault="00E43356" w:rsidP="00C07D3E">
      <w:pPr>
        <w:ind w:left="6237"/>
        <w:rPr>
          <w:rFonts w:ascii="Arial" w:hAnsi="Arial" w:cs="Arial"/>
          <w:i/>
          <w:snapToGrid w:val="0"/>
          <w:sz w:val="18"/>
          <w:szCs w:val="18"/>
        </w:rPr>
      </w:pPr>
      <w:r w:rsidRPr="00E43356">
        <w:rPr>
          <w:rFonts w:ascii="Arial" w:hAnsi="Arial" w:cs="Arial"/>
          <w:i/>
          <w:snapToGrid w:val="0"/>
          <w:sz w:val="18"/>
          <w:szCs w:val="18"/>
        </w:rPr>
        <w:t xml:space="preserve">Ing. </w:t>
      </w:r>
      <w:r w:rsidR="0046288F" w:rsidRPr="00E43356">
        <w:rPr>
          <w:rFonts w:ascii="Arial" w:hAnsi="Arial" w:cs="Arial"/>
          <w:i/>
          <w:snapToGrid w:val="0"/>
          <w:sz w:val="18"/>
          <w:szCs w:val="18"/>
        </w:rPr>
        <w:t>Alena</w:t>
      </w:r>
      <w:r w:rsidR="009E3D9F" w:rsidRPr="00E43356">
        <w:rPr>
          <w:rFonts w:ascii="Arial" w:hAnsi="Arial" w:cs="Arial"/>
          <w:i/>
          <w:snapToGrid w:val="0"/>
          <w:sz w:val="18"/>
          <w:szCs w:val="18"/>
        </w:rPr>
        <w:t xml:space="preserve"> </w:t>
      </w:r>
      <w:r w:rsidR="0046288F" w:rsidRPr="00E43356">
        <w:rPr>
          <w:rFonts w:ascii="Arial" w:hAnsi="Arial" w:cs="Arial"/>
          <w:i/>
          <w:snapToGrid w:val="0"/>
          <w:sz w:val="18"/>
          <w:szCs w:val="18"/>
        </w:rPr>
        <w:t>Horáková</w:t>
      </w:r>
    </w:p>
    <w:p w14:paraId="440D8FF1" w14:textId="31DAF38D" w:rsidR="00C07D3E" w:rsidRPr="00E43356" w:rsidRDefault="00E43356" w:rsidP="00C07D3E">
      <w:pPr>
        <w:ind w:left="6237"/>
        <w:jc w:val="both"/>
        <w:rPr>
          <w:snapToGrid w:val="0"/>
          <w:vertAlign w:val="superscript"/>
        </w:rPr>
      </w:pPr>
      <w:r w:rsidRPr="00E43356">
        <w:rPr>
          <w:rFonts w:ascii="Arial" w:hAnsi="Arial" w:cs="Arial"/>
          <w:i/>
          <w:snapToGrid w:val="0"/>
          <w:sz w:val="18"/>
          <w:szCs w:val="18"/>
        </w:rPr>
        <w:t>m</w:t>
      </w:r>
      <w:r w:rsidR="00C07D3E" w:rsidRPr="00E43356">
        <w:rPr>
          <w:rFonts w:ascii="Arial" w:hAnsi="Arial" w:cs="Arial"/>
          <w:i/>
          <w:snapToGrid w:val="0"/>
          <w:sz w:val="18"/>
          <w:szCs w:val="18"/>
        </w:rPr>
        <w:t xml:space="preserve">ajetkoprávní </w:t>
      </w:r>
      <w:r w:rsidRPr="00E43356">
        <w:rPr>
          <w:rFonts w:ascii="Arial" w:hAnsi="Arial" w:cs="Arial"/>
          <w:i/>
          <w:snapToGrid w:val="0"/>
          <w:sz w:val="18"/>
          <w:szCs w:val="18"/>
        </w:rPr>
        <w:t>odbor</w:t>
      </w:r>
      <w:r w:rsidR="00C07D3E" w:rsidRPr="00E43356">
        <w:rPr>
          <w:rFonts w:ascii="Arial" w:hAnsi="Arial" w:cs="Arial"/>
          <w:i/>
          <w:snapToGrid w:val="0"/>
          <w:sz w:val="18"/>
          <w:szCs w:val="18"/>
        </w:rPr>
        <w:t xml:space="preserve">   </w:t>
      </w:r>
    </w:p>
    <w:sectPr w:rsidR="00C07D3E" w:rsidRPr="00E43356" w:rsidSect="00A636FC">
      <w:headerReference w:type="default" r:id="rId8"/>
      <w:footerReference w:type="default" r:id="rId9"/>
      <w:pgSz w:w="11906" w:h="16838" w:code="9"/>
      <w:pgMar w:top="1418" w:right="1418" w:bottom="1418"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9E31" w14:textId="77777777" w:rsidR="00463191" w:rsidRDefault="00463191">
      <w:r>
        <w:separator/>
      </w:r>
    </w:p>
  </w:endnote>
  <w:endnote w:type="continuationSeparator" w:id="0">
    <w:p w14:paraId="35D3A3B0" w14:textId="77777777" w:rsidR="00463191" w:rsidRDefault="0046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50292"/>
      <w:docPartObj>
        <w:docPartGallery w:val="Page Numbers (Bottom of Page)"/>
        <w:docPartUnique/>
      </w:docPartObj>
    </w:sdtPr>
    <w:sdtEndPr/>
    <w:sdtContent>
      <w:p w14:paraId="3AF74EE8" w14:textId="1E8E86B4" w:rsidR="009E3D9F" w:rsidRDefault="009E3D9F">
        <w:pPr>
          <w:pStyle w:val="Zpat"/>
          <w:jc w:val="center"/>
        </w:pPr>
        <w:r>
          <w:fldChar w:fldCharType="begin"/>
        </w:r>
        <w:r>
          <w:instrText>PAGE   \* MERGEFORMAT</w:instrText>
        </w:r>
        <w:r>
          <w:fldChar w:fldCharType="separate"/>
        </w:r>
        <w:r>
          <w:t>2</w:t>
        </w:r>
        <w:r>
          <w:fldChar w:fldCharType="end"/>
        </w:r>
      </w:p>
    </w:sdtContent>
  </w:sdt>
  <w:p w14:paraId="65D1B4D0" w14:textId="77777777" w:rsidR="009E3D9F" w:rsidRDefault="009E3D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0181" w14:textId="77777777" w:rsidR="00463191" w:rsidRDefault="00463191">
      <w:r>
        <w:separator/>
      </w:r>
    </w:p>
  </w:footnote>
  <w:footnote w:type="continuationSeparator" w:id="0">
    <w:p w14:paraId="57821952" w14:textId="77777777" w:rsidR="00463191" w:rsidRDefault="0046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F0E6" w14:textId="100FD1E1" w:rsidR="00FA3AF1" w:rsidRPr="001A6300" w:rsidRDefault="005709C9" w:rsidP="001A6300">
    <w:pPr>
      <w:pStyle w:val="Zhlav"/>
    </w:pPr>
    <w:r>
      <w:rPr>
        <w:noProof/>
      </w:rPr>
      <mc:AlternateContent>
        <mc:Choice Requires="wps">
          <w:drawing>
            <wp:anchor distT="0" distB="0" distL="114300" distR="114300" simplePos="0" relativeHeight="251659264" behindDoc="0" locked="0" layoutInCell="0" allowOverlap="1" wp14:anchorId="5CAB8CD1" wp14:editId="1B65D921">
              <wp:simplePos x="0" y="0"/>
              <wp:positionH relativeFrom="page">
                <wp:posOffset>0</wp:posOffset>
              </wp:positionH>
              <wp:positionV relativeFrom="page">
                <wp:posOffset>190500</wp:posOffset>
              </wp:positionV>
              <wp:extent cx="7560310" cy="273050"/>
              <wp:effectExtent l="0" t="0" r="0" b="12700"/>
              <wp:wrapNone/>
              <wp:docPr id="1" name="MSIPCMf9e04b5e999e7dc975668a1e" descr="{&quot;HashCode&quot;:154463193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2F1FAA" w14:textId="41F104A4" w:rsidR="005709C9" w:rsidRPr="00FA008C" w:rsidRDefault="00FA008C" w:rsidP="00FA008C">
                          <w:pPr>
                            <w:jc w:val="right"/>
                            <w:rPr>
                              <w:rFonts w:ascii="Calibri" w:hAnsi="Calibri" w:cs="Calibri"/>
                              <w:color w:val="000000"/>
                              <w:sz w:val="20"/>
                            </w:rPr>
                          </w:pPr>
                          <w:r w:rsidRPr="00FA008C">
                            <w:rPr>
                              <w:rFonts w:ascii="Calibri" w:hAnsi="Calibri" w:cs="Calibri"/>
                              <w:color w:val="000000"/>
                              <w:sz w:val="20"/>
                            </w:rPr>
                            <w:t xml:space="preserve">Chráněné / </w:t>
                          </w:r>
                          <w:proofErr w:type="spellStart"/>
                          <w:r w:rsidRPr="00FA008C">
                            <w:rPr>
                              <w:rFonts w:ascii="Calibri" w:hAnsi="Calibri" w:cs="Calibri"/>
                              <w:color w:val="000000"/>
                              <w:sz w:val="20"/>
                            </w:rPr>
                            <w:t>Protected</w:t>
                          </w:r>
                          <w:proofErr w:type="spellEnd"/>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CAB8CD1" id="_x0000_t202" coordsize="21600,21600" o:spt="202" path="m,l,21600r21600,l21600,xe">
              <v:stroke joinstyle="miter"/>
              <v:path gradientshapeok="t" o:connecttype="rect"/>
            </v:shapetype>
            <v:shape id="MSIPCMf9e04b5e999e7dc975668a1e" o:spid="_x0000_s1026" type="#_x0000_t202" alt="{&quot;HashCode&quot;:154463193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42F1FAA" w14:textId="41F104A4" w:rsidR="005709C9" w:rsidRPr="00FA008C" w:rsidRDefault="00FA008C" w:rsidP="00FA008C">
                    <w:pPr>
                      <w:jc w:val="right"/>
                      <w:rPr>
                        <w:rFonts w:ascii="Calibri" w:hAnsi="Calibri" w:cs="Calibri"/>
                        <w:color w:val="000000"/>
                        <w:sz w:val="20"/>
                      </w:rPr>
                    </w:pPr>
                    <w:r w:rsidRPr="00FA008C">
                      <w:rPr>
                        <w:rFonts w:ascii="Calibri" w:hAnsi="Calibri" w:cs="Calibri"/>
                        <w:color w:val="000000"/>
                        <w:sz w:val="20"/>
                      </w:rPr>
                      <w:t xml:space="preserve">Chráněné / </w:t>
                    </w:r>
                    <w:proofErr w:type="spellStart"/>
                    <w:r w:rsidRPr="00FA008C">
                      <w:rPr>
                        <w:rFonts w:ascii="Calibri" w:hAnsi="Calibri" w:cs="Calibri"/>
                        <w:color w:val="000000"/>
                        <w:sz w:val="20"/>
                      </w:rPr>
                      <w:t>Protected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226A6D"/>
    <w:multiLevelType w:val="hybridMultilevel"/>
    <w:tmpl w:val="3C3402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BCA350E"/>
    <w:multiLevelType w:val="hybridMultilevel"/>
    <w:tmpl w:val="42507F62"/>
    <w:lvl w:ilvl="0" w:tplc="C134923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417165822">
    <w:abstractNumId w:val="4"/>
  </w:num>
  <w:num w:numId="2" w16cid:durableId="1459298827">
    <w:abstractNumId w:val="3"/>
  </w:num>
  <w:num w:numId="3" w16cid:durableId="1857497289">
    <w:abstractNumId w:val="0"/>
  </w:num>
  <w:num w:numId="4" w16cid:durableId="1184519418">
    <w:abstractNumId w:val="1"/>
  </w:num>
  <w:num w:numId="5" w16cid:durableId="574320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01797"/>
    <w:rsid w:val="00001AFC"/>
    <w:rsid w:val="00007667"/>
    <w:rsid w:val="00013E79"/>
    <w:rsid w:val="00021177"/>
    <w:rsid w:val="000353F3"/>
    <w:rsid w:val="0003636E"/>
    <w:rsid w:val="00056856"/>
    <w:rsid w:val="00060F0F"/>
    <w:rsid w:val="00066AAC"/>
    <w:rsid w:val="000747A2"/>
    <w:rsid w:val="00075BB7"/>
    <w:rsid w:val="00084356"/>
    <w:rsid w:val="000855B3"/>
    <w:rsid w:val="000953B3"/>
    <w:rsid w:val="000A119F"/>
    <w:rsid w:val="000A7139"/>
    <w:rsid w:val="000B734F"/>
    <w:rsid w:val="000C1DA5"/>
    <w:rsid w:val="000C33E0"/>
    <w:rsid w:val="000C364D"/>
    <w:rsid w:val="000C4324"/>
    <w:rsid w:val="000C58C7"/>
    <w:rsid w:val="000C7E01"/>
    <w:rsid w:val="000D0105"/>
    <w:rsid w:val="000D1826"/>
    <w:rsid w:val="000F6907"/>
    <w:rsid w:val="00103DF9"/>
    <w:rsid w:val="00104240"/>
    <w:rsid w:val="00106C33"/>
    <w:rsid w:val="0011658D"/>
    <w:rsid w:val="00121BC6"/>
    <w:rsid w:val="00155AB3"/>
    <w:rsid w:val="00184225"/>
    <w:rsid w:val="0019644F"/>
    <w:rsid w:val="00196F71"/>
    <w:rsid w:val="001A1486"/>
    <w:rsid w:val="001A5E18"/>
    <w:rsid w:val="001A6300"/>
    <w:rsid w:val="001A6C28"/>
    <w:rsid w:val="001B5C9B"/>
    <w:rsid w:val="001E13F7"/>
    <w:rsid w:val="001E3D37"/>
    <w:rsid w:val="001E46AF"/>
    <w:rsid w:val="001E76CA"/>
    <w:rsid w:val="001F035F"/>
    <w:rsid w:val="001F7EEA"/>
    <w:rsid w:val="0021000A"/>
    <w:rsid w:val="0021092C"/>
    <w:rsid w:val="00210AF0"/>
    <w:rsid w:val="00227BF2"/>
    <w:rsid w:val="00242D75"/>
    <w:rsid w:val="0024404F"/>
    <w:rsid w:val="00256D11"/>
    <w:rsid w:val="00257367"/>
    <w:rsid w:val="0026259E"/>
    <w:rsid w:val="00264020"/>
    <w:rsid w:val="00280EDF"/>
    <w:rsid w:val="002822C5"/>
    <w:rsid w:val="00283440"/>
    <w:rsid w:val="002840E3"/>
    <w:rsid w:val="00285801"/>
    <w:rsid w:val="002942D2"/>
    <w:rsid w:val="002A6B1A"/>
    <w:rsid w:val="002C6897"/>
    <w:rsid w:val="002C79C5"/>
    <w:rsid w:val="002D4871"/>
    <w:rsid w:val="002E4140"/>
    <w:rsid w:val="002F0F74"/>
    <w:rsid w:val="002F2715"/>
    <w:rsid w:val="00304813"/>
    <w:rsid w:val="00324438"/>
    <w:rsid w:val="003428E2"/>
    <w:rsid w:val="00345165"/>
    <w:rsid w:val="00347120"/>
    <w:rsid w:val="00350EC6"/>
    <w:rsid w:val="003521E1"/>
    <w:rsid w:val="003560D3"/>
    <w:rsid w:val="00376F1F"/>
    <w:rsid w:val="00377C8D"/>
    <w:rsid w:val="00384BEE"/>
    <w:rsid w:val="00391A32"/>
    <w:rsid w:val="003C04FC"/>
    <w:rsid w:val="003D252F"/>
    <w:rsid w:val="003D647E"/>
    <w:rsid w:val="003D738E"/>
    <w:rsid w:val="003D7DE1"/>
    <w:rsid w:val="003E0E25"/>
    <w:rsid w:val="003E2A30"/>
    <w:rsid w:val="003E56AB"/>
    <w:rsid w:val="003F709A"/>
    <w:rsid w:val="00410299"/>
    <w:rsid w:val="00417250"/>
    <w:rsid w:val="00420173"/>
    <w:rsid w:val="00425683"/>
    <w:rsid w:val="00426931"/>
    <w:rsid w:val="00437310"/>
    <w:rsid w:val="004423EA"/>
    <w:rsid w:val="0044258D"/>
    <w:rsid w:val="0046288F"/>
    <w:rsid w:val="00463191"/>
    <w:rsid w:val="004672CB"/>
    <w:rsid w:val="004913FD"/>
    <w:rsid w:val="004B2920"/>
    <w:rsid w:val="004C1E8B"/>
    <w:rsid w:val="004D2988"/>
    <w:rsid w:val="004D6980"/>
    <w:rsid w:val="004E3F54"/>
    <w:rsid w:val="004E7D6A"/>
    <w:rsid w:val="004F05DF"/>
    <w:rsid w:val="00502AA5"/>
    <w:rsid w:val="005034C2"/>
    <w:rsid w:val="00510EDD"/>
    <w:rsid w:val="00511057"/>
    <w:rsid w:val="00511F37"/>
    <w:rsid w:val="00513BC9"/>
    <w:rsid w:val="00521C07"/>
    <w:rsid w:val="00522FF0"/>
    <w:rsid w:val="00530557"/>
    <w:rsid w:val="005353BC"/>
    <w:rsid w:val="0053639E"/>
    <w:rsid w:val="00537056"/>
    <w:rsid w:val="00540D9A"/>
    <w:rsid w:val="00543B8E"/>
    <w:rsid w:val="00545368"/>
    <w:rsid w:val="005522F7"/>
    <w:rsid w:val="00552EBB"/>
    <w:rsid w:val="005624CA"/>
    <w:rsid w:val="00567098"/>
    <w:rsid w:val="00570690"/>
    <w:rsid w:val="005709C9"/>
    <w:rsid w:val="00584822"/>
    <w:rsid w:val="00585C3D"/>
    <w:rsid w:val="005A33F7"/>
    <w:rsid w:val="005A365E"/>
    <w:rsid w:val="005B3CA4"/>
    <w:rsid w:val="005B4B21"/>
    <w:rsid w:val="005C24F4"/>
    <w:rsid w:val="005C3888"/>
    <w:rsid w:val="005C4E4B"/>
    <w:rsid w:val="005E2C2F"/>
    <w:rsid w:val="005F357C"/>
    <w:rsid w:val="005F5A5A"/>
    <w:rsid w:val="0060035D"/>
    <w:rsid w:val="00602FAF"/>
    <w:rsid w:val="00603630"/>
    <w:rsid w:val="0060623E"/>
    <w:rsid w:val="0061191C"/>
    <w:rsid w:val="0062061D"/>
    <w:rsid w:val="00620C1F"/>
    <w:rsid w:val="0062270A"/>
    <w:rsid w:val="006237BB"/>
    <w:rsid w:val="00623C89"/>
    <w:rsid w:val="00624170"/>
    <w:rsid w:val="00630AB2"/>
    <w:rsid w:val="00630EE3"/>
    <w:rsid w:val="006415D1"/>
    <w:rsid w:val="00646EFD"/>
    <w:rsid w:val="00651964"/>
    <w:rsid w:val="00655DE1"/>
    <w:rsid w:val="006627D8"/>
    <w:rsid w:val="00663575"/>
    <w:rsid w:val="00663B7E"/>
    <w:rsid w:val="006719DF"/>
    <w:rsid w:val="00672112"/>
    <w:rsid w:val="006742C6"/>
    <w:rsid w:val="00682FE2"/>
    <w:rsid w:val="00684590"/>
    <w:rsid w:val="0069084B"/>
    <w:rsid w:val="0069346D"/>
    <w:rsid w:val="00697BBF"/>
    <w:rsid w:val="00697D5E"/>
    <w:rsid w:val="006A4981"/>
    <w:rsid w:val="006A735A"/>
    <w:rsid w:val="006B6CCA"/>
    <w:rsid w:val="006B797D"/>
    <w:rsid w:val="006C103F"/>
    <w:rsid w:val="006C1901"/>
    <w:rsid w:val="006C6228"/>
    <w:rsid w:val="006C6C94"/>
    <w:rsid w:val="006C6C95"/>
    <w:rsid w:val="006D3C2B"/>
    <w:rsid w:val="006D6D89"/>
    <w:rsid w:val="006E1F16"/>
    <w:rsid w:val="00704C1D"/>
    <w:rsid w:val="00712811"/>
    <w:rsid w:val="007138F0"/>
    <w:rsid w:val="00714474"/>
    <w:rsid w:val="007144D4"/>
    <w:rsid w:val="00721DEE"/>
    <w:rsid w:val="00724216"/>
    <w:rsid w:val="007243CB"/>
    <w:rsid w:val="007314BD"/>
    <w:rsid w:val="00745EED"/>
    <w:rsid w:val="00747EA3"/>
    <w:rsid w:val="00754219"/>
    <w:rsid w:val="00756F3A"/>
    <w:rsid w:val="007601B0"/>
    <w:rsid w:val="00783638"/>
    <w:rsid w:val="00794631"/>
    <w:rsid w:val="0079677E"/>
    <w:rsid w:val="007A1ECB"/>
    <w:rsid w:val="007A7B70"/>
    <w:rsid w:val="007B12C7"/>
    <w:rsid w:val="007B49DF"/>
    <w:rsid w:val="007B6323"/>
    <w:rsid w:val="007D2899"/>
    <w:rsid w:val="007D7546"/>
    <w:rsid w:val="007E2D89"/>
    <w:rsid w:val="007E54A2"/>
    <w:rsid w:val="007E65C9"/>
    <w:rsid w:val="007F13AD"/>
    <w:rsid w:val="007F6C43"/>
    <w:rsid w:val="008252E4"/>
    <w:rsid w:val="00830471"/>
    <w:rsid w:val="0084695A"/>
    <w:rsid w:val="00853E06"/>
    <w:rsid w:val="0085584B"/>
    <w:rsid w:val="00856C75"/>
    <w:rsid w:val="00863E35"/>
    <w:rsid w:val="008678B9"/>
    <w:rsid w:val="00874F14"/>
    <w:rsid w:val="00875833"/>
    <w:rsid w:val="00897EE2"/>
    <w:rsid w:val="008A7169"/>
    <w:rsid w:val="008C2EB2"/>
    <w:rsid w:val="008D0A75"/>
    <w:rsid w:val="008D5E41"/>
    <w:rsid w:val="008D7EDA"/>
    <w:rsid w:val="008F0A50"/>
    <w:rsid w:val="008F2775"/>
    <w:rsid w:val="008F3500"/>
    <w:rsid w:val="008F6689"/>
    <w:rsid w:val="008F72D5"/>
    <w:rsid w:val="00907E76"/>
    <w:rsid w:val="00915130"/>
    <w:rsid w:val="0091530F"/>
    <w:rsid w:val="00916639"/>
    <w:rsid w:val="00916D67"/>
    <w:rsid w:val="00917362"/>
    <w:rsid w:val="00926796"/>
    <w:rsid w:val="00935844"/>
    <w:rsid w:val="00946044"/>
    <w:rsid w:val="00950803"/>
    <w:rsid w:val="009571C9"/>
    <w:rsid w:val="009649EF"/>
    <w:rsid w:val="009658E8"/>
    <w:rsid w:val="00970CD0"/>
    <w:rsid w:val="00976AD1"/>
    <w:rsid w:val="00976D15"/>
    <w:rsid w:val="00977B96"/>
    <w:rsid w:val="00986172"/>
    <w:rsid w:val="00991BA1"/>
    <w:rsid w:val="009A325A"/>
    <w:rsid w:val="009A55E8"/>
    <w:rsid w:val="009A659F"/>
    <w:rsid w:val="009B7CE2"/>
    <w:rsid w:val="009E10B2"/>
    <w:rsid w:val="009E23C2"/>
    <w:rsid w:val="009E3D9F"/>
    <w:rsid w:val="009E48AC"/>
    <w:rsid w:val="00A017E6"/>
    <w:rsid w:val="00A138DC"/>
    <w:rsid w:val="00A2177B"/>
    <w:rsid w:val="00A26843"/>
    <w:rsid w:val="00A34AB1"/>
    <w:rsid w:val="00A35C1B"/>
    <w:rsid w:val="00A43235"/>
    <w:rsid w:val="00A43D49"/>
    <w:rsid w:val="00A443F3"/>
    <w:rsid w:val="00A50A7F"/>
    <w:rsid w:val="00A54840"/>
    <w:rsid w:val="00A636FC"/>
    <w:rsid w:val="00A71E5D"/>
    <w:rsid w:val="00A74AB7"/>
    <w:rsid w:val="00A771CF"/>
    <w:rsid w:val="00A8150A"/>
    <w:rsid w:val="00A87A67"/>
    <w:rsid w:val="00A9122A"/>
    <w:rsid w:val="00A95B78"/>
    <w:rsid w:val="00AA2F2D"/>
    <w:rsid w:val="00AA6B1C"/>
    <w:rsid w:val="00AA7D8F"/>
    <w:rsid w:val="00AC1DBC"/>
    <w:rsid w:val="00AD301D"/>
    <w:rsid w:val="00AD428A"/>
    <w:rsid w:val="00AE11E2"/>
    <w:rsid w:val="00AF4B4B"/>
    <w:rsid w:val="00AF73E2"/>
    <w:rsid w:val="00B00EF7"/>
    <w:rsid w:val="00B03600"/>
    <w:rsid w:val="00B07702"/>
    <w:rsid w:val="00B114A3"/>
    <w:rsid w:val="00B116FF"/>
    <w:rsid w:val="00B12DBE"/>
    <w:rsid w:val="00B16030"/>
    <w:rsid w:val="00B21BDF"/>
    <w:rsid w:val="00B22462"/>
    <w:rsid w:val="00B32F26"/>
    <w:rsid w:val="00B44576"/>
    <w:rsid w:val="00B4462E"/>
    <w:rsid w:val="00B47A9E"/>
    <w:rsid w:val="00B600C2"/>
    <w:rsid w:val="00B66D2D"/>
    <w:rsid w:val="00B7326D"/>
    <w:rsid w:val="00B73ABD"/>
    <w:rsid w:val="00B8640B"/>
    <w:rsid w:val="00B874EE"/>
    <w:rsid w:val="00B87563"/>
    <w:rsid w:val="00B90367"/>
    <w:rsid w:val="00B92163"/>
    <w:rsid w:val="00B95B7A"/>
    <w:rsid w:val="00BB5F4A"/>
    <w:rsid w:val="00BC28F6"/>
    <w:rsid w:val="00BC69B5"/>
    <w:rsid w:val="00BD369E"/>
    <w:rsid w:val="00BD48C2"/>
    <w:rsid w:val="00BD5DC1"/>
    <w:rsid w:val="00BE753C"/>
    <w:rsid w:val="00BE7D16"/>
    <w:rsid w:val="00C00416"/>
    <w:rsid w:val="00C01088"/>
    <w:rsid w:val="00C07A3E"/>
    <w:rsid w:val="00C07D3E"/>
    <w:rsid w:val="00C2139D"/>
    <w:rsid w:val="00C36E56"/>
    <w:rsid w:val="00C375EE"/>
    <w:rsid w:val="00C43320"/>
    <w:rsid w:val="00C50C30"/>
    <w:rsid w:val="00C54D6C"/>
    <w:rsid w:val="00C54F49"/>
    <w:rsid w:val="00C650B0"/>
    <w:rsid w:val="00C67921"/>
    <w:rsid w:val="00C84292"/>
    <w:rsid w:val="00C87BA7"/>
    <w:rsid w:val="00C9677B"/>
    <w:rsid w:val="00CA312A"/>
    <w:rsid w:val="00CB2369"/>
    <w:rsid w:val="00CB38BE"/>
    <w:rsid w:val="00CC10C7"/>
    <w:rsid w:val="00CC79C7"/>
    <w:rsid w:val="00CD3B16"/>
    <w:rsid w:val="00CE1D03"/>
    <w:rsid w:val="00CE7328"/>
    <w:rsid w:val="00CF48E5"/>
    <w:rsid w:val="00CF603D"/>
    <w:rsid w:val="00D11AEC"/>
    <w:rsid w:val="00D11E7C"/>
    <w:rsid w:val="00D20A30"/>
    <w:rsid w:val="00D22E12"/>
    <w:rsid w:val="00D31FD3"/>
    <w:rsid w:val="00D406C0"/>
    <w:rsid w:val="00D47945"/>
    <w:rsid w:val="00D53F28"/>
    <w:rsid w:val="00D6343D"/>
    <w:rsid w:val="00D6706E"/>
    <w:rsid w:val="00D90E8C"/>
    <w:rsid w:val="00DA6E50"/>
    <w:rsid w:val="00DB16B5"/>
    <w:rsid w:val="00DB2228"/>
    <w:rsid w:val="00DB4A0B"/>
    <w:rsid w:val="00DB4E08"/>
    <w:rsid w:val="00DC145F"/>
    <w:rsid w:val="00DC3D19"/>
    <w:rsid w:val="00DC409E"/>
    <w:rsid w:val="00DC5393"/>
    <w:rsid w:val="00DD18A4"/>
    <w:rsid w:val="00DD38B7"/>
    <w:rsid w:val="00DD4E54"/>
    <w:rsid w:val="00DE1573"/>
    <w:rsid w:val="00E02B4C"/>
    <w:rsid w:val="00E062E3"/>
    <w:rsid w:val="00E116CE"/>
    <w:rsid w:val="00E16BC8"/>
    <w:rsid w:val="00E25326"/>
    <w:rsid w:val="00E301BC"/>
    <w:rsid w:val="00E34B82"/>
    <w:rsid w:val="00E36AD8"/>
    <w:rsid w:val="00E370B1"/>
    <w:rsid w:val="00E43356"/>
    <w:rsid w:val="00E43417"/>
    <w:rsid w:val="00E561D9"/>
    <w:rsid w:val="00E570D1"/>
    <w:rsid w:val="00E70350"/>
    <w:rsid w:val="00E73D8A"/>
    <w:rsid w:val="00E75164"/>
    <w:rsid w:val="00E773E8"/>
    <w:rsid w:val="00E87069"/>
    <w:rsid w:val="00E91560"/>
    <w:rsid w:val="00E92651"/>
    <w:rsid w:val="00EA3C75"/>
    <w:rsid w:val="00EC0031"/>
    <w:rsid w:val="00EC7D02"/>
    <w:rsid w:val="00ED307E"/>
    <w:rsid w:val="00ED38D6"/>
    <w:rsid w:val="00EF1FD6"/>
    <w:rsid w:val="00EF3672"/>
    <w:rsid w:val="00EF4CE2"/>
    <w:rsid w:val="00F0218C"/>
    <w:rsid w:val="00F067AA"/>
    <w:rsid w:val="00F21BAE"/>
    <w:rsid w:val="00F355CF"/>
    <w:rsid w:val="00F41EB6"/>
    <w:rsid w:val="00F448FC"/>
    <w:rsid w:val="00F51BF5"/>
    <w:rsid w:val="00F52EE2"/>
    <w:rsid w:val="00F60E6D"/>
    <w:rsid w:val="00F62F71"/>
    <w:rsid w:val="00F75655"/>
    <w:rsid w:val="00F82ADB"/>
    <w:rsid w:val="00F8670D"/>
    <w:rsid w:val="00F90BF2"/>
    <w:rsid w:val="00F9188B"/>
    <w:rsid w:val="00FA008C"/>
    <w:rsid w:val="00FA3AF1"/>
    <w:rsid w:val="00FC073E"/>
    <w:rsid w:val="00FD082D"/>
    <w:rsid w:val="00FD19E5"/>
    <w:rsid w:val="00FD2191"/>
    <w:rsid w:val="00FD41ED"/>
    <w:rsid w:val="00FE4688"/>
    <w:rsid w:val="00FF3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3CEA3"/>
  <w15:chartTrackingRefBased/>
  <w15:docId w15:val="{70C85B71-8F29-4065-B138-00C7E8E5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E48AC"/>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link w:val="Zkladntext2Char"/>
    <w:pPr>
      <w:overflowPunct w:val="0"/>
      <w:autoSpaceDE w:val="0"/>
      <w:autoSpaceDN w:val="0"/>
      <w:adjustRightInd w:val="0"/>
      <w:spacing w:line="0" w:lineRule="atLeast"/>
      <w:jc w:val="both"/>
      <w:textAlignment w:val="baseline"/>
    </w:pPr>
    <w:rPr>
      <w:szCs w:val="20"/>
    </w:rPr>
  </w:style>
  <w:style w:type="paragraph" w:styleId="Zhlav">
    <w:name w:val="header"/>
    <w:basedOn w:val="Normln"/>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customStyle="1" w:styleId="Podtitul">
    <w:name w:val="Podtitul"/>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link w:val="Zkladntextodsazen3Char"/>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paragraph" w:styleId="Odstavecseseznamem">
    <w:name w:val="List Paragraph"/>
    <w:basedOn w:val="Normln"/>
    <w:uiPriority w:val="34"/>
    <w:qFormat/>
    <w:rsid w:val="00875833"/>
    <w:pPr>
      <w:ind w:left="720"/>
      <w:contextualSpacing/>
    </w:pPr>
  </w:style>
  <w:style w:type="character" w:styleId="Nevyeenzmnka">
    <w:name w:val="Unresolved Mention"/>
    <w:basedOn w:val="Standardnpsmoodstavce"/>
    <w:uiPriority w:val="99"/>
    <w:semiHidden/>
    <w:unhideWhenUsed/>
    <w:rsid w:val="00CB38BE"/>
    <w:rPr>
      <w:color w:val="605E5C"/>
      <w:shd w:val="clear" w:color="auto" w:fill="E1DFDD"/>
    </w:rPr>
  </w:style>
  <w:style w:type="character" w:customStyle="1" w:styleId="Zkladntext2Char">
    <w:name w:val="Základní text 2 Char"/>
    <w:basedOn w:val="Standardnpsmoodstavce"/>
    <w:link w:val="Zkladntext2"/>
    <w:rsid w:val="004423EA"/>
    <w:rPr>
      <w:sz w:val="24"/>
    </w:rPr>
  </w:style>
  <w:style w:type="character" w:customStyle="1" w:styleId="Zkladntextodsazen3Char">
    <w:name w:val="Základní text odsazený 3 Char"/>
    <w:basedOn w:val="Standardnpsmoodstavce"/>
    <w:link w:val="Zkladntextodsazen3"/>
    <w:rsid w:val="000076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1283">
      <w:bodyDiv w:val="1"/>
      <w:marLeft w:val="0"/>
      <w:marRight w:val="0"/>
      <w:marTop w:val="0"/>
      <w:marBottom w:val="0"/>
      <w:divBdr>
        <w:top w:val="none" w:sz="0" w:space="0" w:color="auto"/>
        <w:left w:val="none" w:sz="0" w:space="0" w:color="auto"/>
        <w:bottom w:val="none" w:sz="0" w:space="0" w:color="auto"/>
        <w:right w:val="none" w:sz="0" w:space="0" w:color="auto"/>
      </w:divBdr>
    </w:div>
    <w:div w:id="600799027">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92356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E5A4-6F27-4A92-B80F-BE7FCBAE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2148</Words>
  <Characters>12674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subject/>
  <dc:creator>Ing.Dort</dc:creator>
  <cp:keywords/>
  <cp:lastModifiedBy>Horáková Alena, Ing.</cp:lastModifiedBy>
  <cp:revision>4</cp:revision>
  <cp:lastPrinted>2022-03-16T14:24:00Z</cp:lastPrinted>
  <dcterms:created xsi:type="dcterms:W3CDTF">2026-04-09T09:44:00Z</dcterms:created>
  <dcterms:modified xsi:type="dcterms:W3CDTF">2026-04-09T09:49:00Z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2022-03-14T08:09:57Z</vt:lpwstr>
  </property>
  <property fmtid="{D5CDD505-2E9C-101B-9397-08002B2CF9AE}" pid="4" name="MSIP_Label_ba81b7f3-76d5-4bc1-abe7-45a9e5906009_Method">
    <vt:lpwstr>Standard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be92dbb7-e472-4dee-8582-6e0af0e4bb53</vt:lpwstr>
  </property>
  <property fmtid="{D5CDD505-2E9C-101B-9397-08002B2CF9AE}" pid="8" name="MSIP_Label_ba81b7f3-76d5-4bc1-abe7-45a9e5906009_ContentBits">
    <vt:lpwstr>1</vt:lpwstr>
  </property>
  <property fmtid="{D5CDD505-2E9C-101B-9397-08002B2CF9AE}" pid="9" name="MSIP_Label_1f64db43-4e02-492a-bcd8-9d9b823d2de8_Enabled">
    <vt:lpwstr>true</vt:lpwstr>
  </property>
  <property fmtid="{D5CDD505-2E9C-101B-9397-08002B2CF9AE}" pid="10" name="MSIP_Label_1f64db43-4e02-492a-bcd8-9d9b823d2de8_SetDate">
    <vt:lpwstr>2023-11-09T14:15:35Z</vt:lpwstr>
  </property>
  <property fmtid="{D5CDD505-2E9C-101B-9397-08002B2CF9AE}" pid="11" name="MSIP_Label_1f64db43-4e02-492a-bcd8-9d9b823d2de8_Method">
    <vt:lpwstr>Privileged</vt:lpwstr>
  </property>
  <property fmtid="{D5CDD505-2E9C-101B-9397-08002B2CF9AE}" pid="12" name="MSIP_Label_1f64db43-4e02-492a-bcd8-9d9b823d2de8_Name">
    <vt:lpwstr>L00009S003</vt:lpwstr>
  </property>
  <property fmtid="{D5CDD505-2E9C-101B-9397-08002B2CF9AE}" pid="13" name="MSIP_Label_1f64db43-4e02-492a-bcd8-9d9b823d2de8_SiteId">
    <vt:lpwstr>b233f9e1-5599-4693-9cef-38858fe25406</vt:lpwstr>
  </property>
  <property fmtid="{D5CDD505-2E9C-101B-9397-08002B2CF9AE}" pid="14" name="MSIP_Label_1f64db43-4e02-492a-bcd8-9d9b823d2de8_ActionId">
    <vt:lpwstr>e933dd9b-7d6a-468f-b57d-b135c902982b</vt:lpwstr>
  </property>
  <property fmtid="{D5CDD505-2E9C-101B-9397-08002B2CF9AE}" pid="15" name="MSIP_Label_1f64db43-4e02-492a-bcd8-9d9b823d2de8_ContentBits">
    <vt:lpwstr>1</vt:lpwstr>
  </property>
  <property fmtid="{D5CDD505-2E9C-101B-9397-08002B2CF9AE}" pid="16" name="DocumentClasification">
    <vt:lpwstr>Chráněné</vt:lpwstr>
  </property>
  <property fmtid="{D5CDD505-2E9C-101B-9397-08002B2CF9AE}" pid="17" name="CEZ_DLP">
    <vt:lpwstr>CEZ:CEZ-DGR:B:RMS:FALSE</vt:lpwstr>
  </property>
  <property fmtid="{D5CDD505-2E9C-101B-9397-08002B2CF9AE}" pid="18" name="CEZ_MIPLabelName">
    <vt:lpwstr>Protected-CEZ-DGR-no_encryption</vt:lpwstr>
  </property>
</Properties>
</file>