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A584B" w14:textId="77777777" w:rsidR="00623B33" w:rsidRDefault="00000000">
      <w:pPr>
        <w:pStyle w:val="Nadpis2"/>
        <w:spacing w:before="169" w:line="368" w:lineRule="exact"/>
        <w:ind w:left="678" w:right="678" w:firstLine="0"/>
        <w:jc w:val="center"/>
      </w:pPr>
      <w:r>
        <w:t>SMLOUVA O SMLOUVĚ BUDOUCÍ</w:t>
      </w:r>
    </w:p>
    <w:p w14:paraId="498A1441" w14:textId="77777777" w:rsidR="00623B33" w:rsidRDefault="00000000">
      <w:pPr>
        <w:ind w:left="678" w:right="678"/>
        <w:jc w:val="center"/>
        <w:rPr>
          <w:b/>
          <w:sz w:val="32"/>
        </w:rPr>
      </w:pPr>
      <w:r>
        <w:rPr>
          <w:b/>
          <w:sz w:val="32"/>
        </w:rPr>
        <w:t>O PODNÁJMU PROSTOR SLOUŽÍCÍCH K PODNIKÁNÍ A O DODÁVCE TEPLA</w:t>
      </w:r>
    </w:p>
    <w:p w14:paraId="5137E7BD" w14:textId="77777777" w:rsidR="00623B33" w:rsidRDefault="00623B33">
      <w:pPr>
        <w:pStyle w:val="Zkladntext"/>
        <w:rPr>
          <w:b/>
          <w:sz w:val="12"/>
        </w:rPr>
      </w:pPr>
    </w:p>
    <w:p w14:paraId="68C22D9A" w14:textId="77777777" w:rsidR="00623B33" w:rsidRDefault="00000000">
      <w:pPr>
        <w:pStyle w:val="Nadpis5"/>
        <w:spacing w:before="93"/>
      </w:pPr>
      <w:r>
        <w:t xml:space="preserve">TEDOM </w:t>
      </w:r>
      <w:proofErr w:type="spellStart"/>
      <w:r>
        <w:t>power</w:t>
      </w:r>
      <w:proofErr w:type="spellEnd"/>
      <w:r>
        <w:t xml:space="preserve"> s.r.o.</w:t>
      </w:r>
    </w:p>
    <w:p w14:paraId="7C5C5504" w14:textId="77777777" w:rsidR="00623B33" w:rsidRDefault="00000000">
      <w:pPr>
        <w:pStyle w:val="Zkladntext"/>
        <w:tabs>
          <w:tab w:val="left" w:pos="1537"/>
        </w:tabs>
        <w:spacing w:line="229" w:lineRule="exact"/>
        <w:ind w:left="118"/>
      </w:pPr>
      <w:r>
        <w:t>Sídlem:</w:t>
      </w:r>
      <w:r>
        <w:tab/>
        <w:t>Výčapy 195, 674 01</w:t>
      </w:r>
      <w:r>
        <w:rPr>
          <w:spacing w:val="-5"/>
        </w:rPr>
        <w:t xml:space="preserve"> </w:t>
      </w:r>
      <w:r>
        <w:t>Třebíč</w:t>
      </w:r>
    </w:p>
    <w:p w14:paraId="7D36861E" w14:textId="77777777" w:rsidR="00623B33" w:rsidRDefault="00000000">
      <w:pPr>
        <w:pStyle w:val="Zkladntext"/>
        <w:tabs>
          <w:tab w:val="left" w:pos="1537"/>
        </w:tabs>
        <w:spacing w:before="34"/>
        <w:ind w:left="118"/>
      </w:pPr>
      <w:r>
        <w:t>DS:</w:t>
      </w:r>
      <w:r>
        <w:tab/>
        <w:t>azge5kw</w:t>
      </w:r>
    </w:p>
    <w:p w14:paraId="2FC41CEB" w14:textId="77777777" w:rsidR="00623B33" w:rsidRDefault="00000000">
      <w:pPr>
        <w:pStyle w:val="Zkladntext"/>
        <w:tabs>
          <w:tab w:val="right" w:pos="2424"/>
        </w:tabs>
        <w:spacing w:before="37"/>
        <w:ind w:left="118"/>
      </w:pPr>
      <w:r>
        <w:t>IČ:</w:t>
      </w:r>
      <w:r>
        <w:tab/>
        <w:t>11795255</w:t>
      </w:r>
    </w:p>
    <w:p w14:paraId="11962C21" w14:textId="77777777" w:rsidR="00623B33" w:rsidRDefault="00000000">
      <w:pPr>
        <w:pStyle w:val="Zkladntext"/>
        <w:tabs>
          <w:tab w:val="left" w:pos="1537"/>
        </w:tabs>
        <w:spacing w:before="34"/>
        <w:ind w:left="118"/>
      </w:pPr>
      <w:r>
        <w:t>DIČ:</w:t>
      </w:r>
      <w:r>
        <w:tab/>
        <w:t>CZ11795255</w:t>
      </w:r>
    </w:p>
    <w:p w14:paraId="4927AFC6" w14:textId="77777777" w:rsidR="00623B33" w:rsidRDefault="00000000">
      <w:pPr>
        <w:pStyle w:val="Zkladntext"/>
        <w:tabs>
          <w:tab w:val="left" w:pos="1537"/>
        </w:tabs>
        <w:spacing w:before="34"/>
        <w:ind w:left="118"/>
      </w:pPr>
      <w:r>
        <w:t>Zápis</w:t>
      </w:r>
      <w:r>
        <w:rPr>
          <w:spacing w:val="-3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OR:</w:t>
      </w:r>
      <w:r>
        <w:tab/>
        <w:t>KS v Brně, vložka C, vložka</w:t>
      </w:r>
      <w:r>
        <w:rPr>
          <w:spacing w:val="-2"/>
        </w:rPr>
        <w:t xml:space="preserve"> </w:t>
      </w:r>
      <w:r>
        <w:t>124806</w:t>
      </w:r>
    </w:p>
    <w:p w14:paraId="128F2B34" w14:textId="7A1A4669" w:rsidR="00623B33" w:rsidRDefault="00000000">
      <w:pPr>
        <w:pStyle w:val="Zkladntext"/>
        <w:tabs>
          <w:tab w:val="left" w:pos="1537"/>
        </w:tabs>
        <w:spacing w:before="34"/>
        <w:ind w:left="118"/>
      </w:pPr>
      <w:r>
        <w:t>Zastoupená:</w:t>
      </w:r>
      <w:r>
        <w:tab/>
      </w:r>
      <w:proofErr w:type="spellStart"/>
      <w:r w:rsidR="00FD30A7">
        <w:t>xxx</w:t>
      </w:r>
      <w:proofErr w:type="spellEnd"/>
      <w:r>
        <w:t>, předseda sboru jednatelů – člen sboru</w:t>
      </w:r>
      <w:r>
        <w:rPr>
          <w:spacing w:val="-8"/>
        </w:rPr>
        <w:t xml:space="preserve"> </w:t>
      </w:r>
      <w:r>
        <w:t>jednatelů</w:t>
      </w:r>
    </w:p>
    <w:p w14:paraId="19792F6D" w14:textId="03CEF01D" w:rsidR="00623B33" w:rsidRDefault="00FD30A7">
      <w:pPr>
        <w:pStyle w:val="Zkladntext"/>
        <w:spacing w:before="35" w:line="278" w:lineRule="auto"/>
        <w:ind w:left="118" w:right="4136" w:firstLine="1418"/>
      </w:pPr>
      <w:proofErr w:type="spellStart"/>
      <w:r>
        <w:t>xxxx</w:t>
      </w:r>
      <w:proofErr w:type="spellEnd"/>
      <w:r w:rsidR="00000000">
        <w:t xml:space="preserve"> – člen sboru jednatelů (dále jen „Budoucí dodavatel“)</w:t>
      </w:r>
    </w:p>
    <w:p w14:paraId="591D31A7" w14:textId="77777777" w:rsidR="00623B33" w:rsidRDefault="00623B33">
      <w:pPr>
        <w:pStyle w:val="Zkladntext"/>
        <w:spacing w:before="6"/>
      </w:pPr>
    </w:p>
    <w:p w14:paraId="5006B154" w14:textId="77777777" w:rsidR="00623B33" w:rsidRDefault="00000000">
      <w:pPr>
        <w:pStyle w:val="Zkladntext"/>
        <w:ind w:left="118"/>
      </w:pPr>
      <w:r>
        <w:rPr>
          <w:w w:val="99"/>
        </w:rPr>
        <w:t>a</w:t>
      </w:r>
    </w:p>
    <w:p w14:paraId="2BCDBF4E" w14:textId="77777777" w:rsidR="00623B33" w:rsidRDefault="00623B33">
      <w:pPr>
        <w:pStyle w:val="Zkladntext"/>
        <w:rPr>
          <w:sz w:val="21"/>
        </w:rPr>
      </w:pPr>
    </w:p>
    <w:p w14:paraId="0F30DA5F" w14:textId="77777777" w:rsidR="00623B33" w:rsidRDefault="00000000">
      <w:pPr>
        <w:pStyle w:val="Nadpis5"/>
      </w:pPr>
      <w:r>
        <w:t>Oblastní nemocnice Trutnov a.s.</w:t>
      </w:r>
    </w:p>
    <w:p w14:paraId="6036297B" w14:textId="77777777" w:rsidR="00623B33" w:rsidRDefault="00000000">
      <w:pPr>
        <w:pStyle w:val="Zkladntext"/>
        <w:tabs>
          <w:tab w:val="left" w:pos="1537"/>
        </w:tabs>
        <w:ind w:left="118" w:right="4655"/>
      </w:pPr>
      <w:r>
        <w:t>Sídlem:</w:t>
      </w:r>
      <w:r>
        <w:tab/>
        <w:t>Maxima Gorkého 77, 541 01</w:t>
      </w:r>
      <w:r>
        <w:rPr>
          <w:spacing w:val="-20"/>
        </w:rPr>
        <w:t xml:space="preserve"> </w:t>
      </w:r>
      <w:r>
        <w:t>Trutnov DS:</w:t>
      </w:r>
      <w:r>
        <w:tab/>
        <w:t>724ff9k</w:t>
      </w:r>
    </w:p>
    <w:p w14:paraId="18E22BA7" w14:textId="77777777" w:rsidR="00623B33" w:rsidRDefault="00000000">
      <w:pPr>
        <w:pStyle w:val="Zkladntext"/>
        <w:tabs>
          <w:tab w:val="left" w:pos="1537"/>
        </w:tabs>
        <w:spacing w:line="228" w:lineRule="exact"/>
        <w:ind w:left="118"/>
      </w:pPr>
      <w:r>
        <w:t>IČ:</w:t>
      </w:r>
      <w:r>
        <w:tab/>
        <w:t>260 00</w:t>
      </w:r>
      <w:r>
        <w:rPr>
          <w:spacing w:val="-2"/>
        </w:rPr>
        <w:t xml:space="preserve"> </w:t>
      </w:r>
      <w:r>
        <w:t>237</w:t>
      </w:r>
    </w:p>
    <w:p w14:paraId="37B16296" w14:textId="77777777" w:rsidR="00623B33" w:rsidRDefault="00000000">
      <w:pPr>
        <w:pStyle w:val="Zkladntext"/>
        <w:tabs>
          <w:tab w:val="left" w:pos="1537"/>
        </w:tabs>
        <w:ind w:left="118"/>
      </w:pPr>
      <w:r>
        <w:t>DIČ:</w:t>
      </w:r>
      <w:r>
        <w:tab/>
        <w:t>CZ26000237</w:t>
      </w:r>
    </w:p>
    <w:p w14:paraId="2B1FE1D2" w14:textId="77777777" w:rsidR="00623B33" w:rsidRDefault="00000000">
      <w:pPr>
        <w:pStyle w:val="Zkladntext"/>
        <w:tabs>
          <w:tab w:val="left" w:pos="1537"/>
        </w:tabs>
        <w:ind w:left="118" w:right="2109"/>
      </w:pPr>
      <w:r>
        <w:t>Společnost je zapsána: u Krajského soudu v Hradci Králové, oddíl B, vložka 2334 Zastoupená:</w:t>
      </w:r>
      <w:r>
        <w:tab/>
        <w:t>Ing. Miroslavem Procházkou, Ph.D., předsedou správní rady (dále jen „Budoucí</w:t>
      </w:r>
      <w:r>
        <w:rPr>
          <w:spacing w:val="-4"/>
        </w:rPr>
        <w:t xml:space="preserve"> </w:t>
      </w:r>
      <w:r>
        <w:t>odběratel“)</w:t>
      </w:r>
    </w:p>
    <w:p w14:paraId="0126FA27" w14:textId="77777777" w:rsidR="00623B33" w:rsidRDefault="00623B33">
      <w:pPr>
        <w:pStyle w:val="Zkladntext"/>
        <w:spacing w:before="11"/>
        <w:rPr>
          <w:sz w:val="19"/>
        </w:rPr>
      </w:pPr>
    </w:p>
    <w:p w14:paraId="4F575ADF" w14:textId="77777777" w:rsidR="00623B33" w:rsidRDefault="00000000">
      <w:pPr>
        <w:pStyle w:val="Zkladntext"/>
        <w:ind w:left="118" w:right="112"/>
        <w:jc w:val="both"/>
      </w:pPr>
      <w:r>
        <w:t>dále</w:t>
      </w:r>
      <w:r>
        <w:rPr>
          <w:spacing w:val="-9"/>
        </w:rPr>
        <w:t xml:space="preserve"> </w:t>
      </w:r>
      <w:r>
        <w:t>také</w:t>
      </w:r>
      <w:r>
        <w:rPr>
          <w:spacing w:val="-8"/>
        </w:rPr>
        <w:t xml:space="preserve"> </w:t>
      </w:r>
      <w:r>
        <w:t>společně</w:t>
      </w:r>
      <w:r>
        <w:rPr>
          <w:spacing w:val="-8"/>
        </w:rPr>
        <w:t xml:space="preserve"> </w:t>
      </w:r>
      <w:r>
        <w:t>„smluvní</w:t>
      </w:r>
      <w:r>
        <w:rPr>
          <w:spacing w:val="-9"/>
        </w:rPr>
        <w:t xml:space="preserve"> </w:t>
      </w:r>
      <w:r>
        <w:t>strany“,</w:t>
      </w:r>
      <w:r>
        <w:rPr>
          <w:spacing w:val="-8"/>
        </w:rPr>
        <w:t xml:space="preserve"> </w:t>
      </w:r>
      <w:r>
        <w:t>uzavírají</w:t>
      </w:r>
      <w:r>
        <w:rPr>
          <w:spacing w:val="-7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souladu</w:t>
      </w:r>
      <w:r>
        <w:rPr>
          <w:spacing w:val="-8"/>
        </w:rPr>
        <w:t xml:space="preserve"> </w:t>
      </w:r>
      <w:r>
        <w:t>s</w:t>
      </w:r>
      <w:r>
        <w:rPr>
          <w:spacing w:val="-7"/>
        </w:rPr>
        <w:t xml:space="preserve"> </w:t>
      </w:r>
      <w:r>
        <w:t>ustanoveními</w:t>
      </w:r>
      <w:r>
        <w:rPr>
          <w:spacing w:val="-4"/>
        </w:rPr>
        <w:t xml:space="preserve"> </w:t>
      </w:r>
      <w:r>
        <w:t>§1785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násl.</w:t>
      </w:r>
      <w:r>
        <w:rPr>
          <w:spacing w:val="-8"/>
        </w:rPr>
        <w:t xml:space="preserve"> </w:t>
      </w:r>
      <w:r>
        <w:t>zákona</w:t>
      </w:r>
      <w:r>
        <w:rPr>
          <w:spacing w:val="-6"/>
        </w:rPr>
        <w:t xml:space="preserve"> </w:t>
      </w:r>
      <w:r>
        <w:t>č.</w:t>
      </w:r>
      <w:r>
        <w:rPr>
          <w:spacing w:val="-7"/>
        </w:rPr>
        <w:t xml:space="preserve"> </w:t>
      </w:r>
      <w:r>
        <w:t>89/2012 Sb.,</w:t>
      </w:r>
      <w:r>
        <w:rPr>
          <w:spacing w:val="-5"/>
        </w:rPr>
        <w:t xml:space="preserve"> </w:t>
      </w:r>
      <w:r>
        <w:t>občanský</w:t>
      </w:r>
      <w:r>
        <w:rPr>
          <w:spacing w:val="-4"/>
        </w:rPr>
        <w:t xml:space="preserve"> </w:t>
      </w:r>
      <w:r>
        <w:t>zákoník,</w:t>
      </w:r>
      <w:r>
        <w:rPr>
          <w:spacing w:val="-6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platném</w:t>
      </w:r>
      <w:r>
        <w:rPr>
          <w:spacing w:val="-5"/>
        </w:rPr>
        <w:t xml:space="preserve"> </w:t>
      </w:r>
      <w:r>
        <w:t>znění</w:t>
      </w:r>
      <w:r>
        <w:rPr>
          <w:spacing w:val="-6"/>
        </w:rPr>
        <w:t xml:space="preserve"> </w:t>
      </w:r>
      <w:r>
        <w:t>(dále</w:t>
      </w:r>
      <w:r>
        <w:rPr>
          <w:spacing w:val="-6"/>
        </w:rPr>
        <w:t xml:space="preserve"> </w:t>
      </w:r>
      <w:r>
        <w:t>jen</w:t>
      </w:r>
      <w:r>
        <w:rPr>
          <w:spacing w:val="-4"/>
        </w:rPr>
        <w:t xml:space="preserve"> </w:t>
      </w:r>
      <w:r>
        <w:t>NOZ)</w:t>
      </w:r>
      <w:r>
        <w:rPr>
          <w:spacing w:val="-3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zákona</w:t>
      </w:r>
      <w:r>
        <w:rPr>
          <w:spacing w:val="-7"/>
        </w:rPr>
        <w:t xml:space="preserve"> </w:t>
      </w:r>
      <w:r>
        <w:t>č.</w:t>
      </w:r>
      <w:r>
        <w:rPr>
          <w:spacing w:val="-3"/>
        </w:rPr>
        <w:t xml:space="preserve"> </w:t>
      </w:r>
      <w:r>
        <w:t>458/2000</w:t>
      </w:r>
      <w:r>
        <w:rPr>
          <w:spacing w:val="-4"/>
        </w:rPr>
        <w:t xml:space="preserve"> </w:t>
      </w:r>
      <w:r>
        <w:t>Sb.,</w:t>
      </w:r>
      <w:r>
        <w:rPr>
          <w:spacing w:val="-5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platném</w:t>
      </w:r>
      <w:r>
        <w:rPr>
          <w:spacing w:val="-7"/>
        </w:rPr>
        <w:t xml:space="preserve"> </w:t>
      </w:r>
      <w:r>
        <w:t>znění</w:t>
      </w:r>
      <w:r>
        <w:rPr>
          <w:spacing w:val="-3"/>
        </w:rPr>
        <w:t xml:space="preserve"> </w:t>
      </w:r>
      <w:r>
        <w:t>(dále jen</w:t>
      </w:r>
      <w:r>
        <w:rPr>
          <w:spacing w:val="-7"/>
        </w:rPr>
        <w:t xml:space="preserve"> </w:t>
      </w:r>
      <w:r>
        <w:t>„Energetický</w:t>
      </w:r>
      <w:r>
        <w:rPr>
          <w:spacing w:val="-5"/>
        </w:rPr>
        <w:t xml:space="preserve"> </w:t>
      </w:r>
      <w:r>
        <w:t>zákon“)</w:t>
      </w:r>
      <w:r>
        <w:rPr>
          <w:spacing w:val="-5"/>
        </w:rPr>
        <w:t xml:space="preserve"> </w:t>
      </w:r>
      <w:r>
        <w:t>tuto</w:t>
      </w:r>
      <w:r>
        <w:rPr>
          <w:spacing w:val="-7"/>
        </w:rPr>
        <w:t xml:space="preserve"> </w:t>
      </w:r>
      <w:r>
        <w:t>Smlouvu</w:t>
      </w:r>
      <w:r>
        <w:rPr>
          <w:spacing w:val="-7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smlouvě</w:t>
      </w:r>
      <w:r>
        <w:rPr>
          <w:spacing w:val="-4"/>
        </w:rPr>
        <w:t xml:space="preserve"> </w:t>
      </w:r>
      <w:r>
        <w:t>budoucí</w:t>
      </w:r>
      <w:r>
        <w:rPr>
          <w:spacing w:val="-4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podnájmu</w:t>
      </w:r>
      <w:r>
        <w:rPr>
          <w:spacing w:val="-7"/>
        </w:rPr>
        <w:t xml:space="preserve"> </w:t>
      </w:r>
      <w:r>
        <w:t>prostor</w:t>
      </w:r>
      <w:r>
        <w:rPr>
          <w:spacing w:val="-6"/>
        </w:rPr>
        <w:t xml:space="preserve"> </w:t>
      </w:r>
      <w:r>
        <w:t>sloužících</w:t>
      </w:r>
      <w:r>
        <w:rPr>
          <w:spacing w:val="-6"/>
        </w:rPr>
        <w:t xml:space="preserve"> </w:t>
      </w:r>
      <w:r>
        <w:t>k podnikání</w:t>
      </w:r>
      <w:r>
        <w:rPr>
          <w:spacing w:val="-3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o dodávce tepla (dále jen</w:t>
      </w:r>
      <w:r>
        <w:rPr>
          <w:spacing w:val="-3"/>
        </w:rPr>
        <w:t xml:space="preserve"> </w:t>
      </w:r>
      <w:r>
        <w:t>„Smlouva“).</w:t>
      </w:r>
    </w:p>
    <w:p w14:paraId="6545F966" w14:textId="77777777" w:rsidR="00623B33" w:rsidRDefault="00623B33">
      <w:pPr>
        <w:pStyle w:val="Zkladntext"/>
        <w:rPr>
          <w:sz w:val="22"/>
        </w:rPr>
      </w:pPr>
    </w:p>
    <w:p w14:paraId="487DA1EF" w14:textId="77777777" w:rsidR="00623B33" w:rsidRDefault="00623B33">
      <w:pPr>
        <w:pStyle w:val="Zkladntext"/>
        <w:rPr>
          <w:sz w:val="18"/>
        </w:rPr>
      </w:pPr>
    </w:p>
    <w:p w14:paraId="16BA2C89" w14:textId="77777777" w:rsidR="00623B33" w:rsidRDefault="00000000">
      <w:pPr>
        <w:pStyle w:val="Nadpis2"/>
        <w:numPr>
          <w:ilvl w:val="0"/>
          <w:numId w:val="5"/>
        </w:numPr>
        <w:tabs>
          <w:tab w:val="left" w:pos="621"/>
        </w:tabs>
        <w:ind w:hanging="361"/>
      </w:pPr>
      <w:r>
        <w:t>PŘEDMĚT PLNĚNÍ</w:t>
      </w:r>
      <w:r>
        <w:rPr>
          <w:spacing w:val="2"/>
        </w:rPr>
        <w:t xml:space="preserve"> </w:t>
      </w:r>
      <w:r>
        <w:t>SMLOUVY</w:t>
      </w:r>
    </w:p>
    <w:p w14:paraId="7F4B4E05" w14:textId="77777777" w:rsidR="00623B33" w:rsidRDefault="00000000">
      <w:pPr>
        <w:pStyle w:val="Odstavecseseznamem"/>
        <w:numPr>
          <w:ilvl w:val="1"/>
          <w:numId w:val="5"/>
        </w:numPr>
        <w:tabs>
          <w:tab w:val="left" w:pos="762"/>
        </w:tabs>
        <w:spacing w:before="242"/>
        <w:ind w:left="761" w:right="112"/>
        <w:jc w:val="both"/>
        <w:rPr>
          <w:sz w:val="20"/>
        </w:rPr>
      </w:pPr>
      <w:r>
        <w:rPr>
          <w:sz w:val="20"/>
        </w:rPr>
        <w:t>Budoucí</w:t>
      </w:r>
      <w:r>
        <w:rPr>
          <w:spacing w:val="-15"/>
          <w:sz w:val="20"/>
        </w:rPr>
        <w:t xml:space="preserve"> </w:t>
      </w:r>
      <w:r>
        <w:rPr>
          <w:sz w:val="20"/>
        </w:rPr>
        <w:t>dodavatel</w:t>
      </w:r>
      <w:r>
        <w:rPr>
          <w:spacing w:val="-16"/>
          <w:sz w:val="20"/>
        </w:rPr>
        <w:t xml:space="preserve"> </w:t>
      </w:r>
      <w:r>
        <w:rPr>
          <w:sz w:val="20"/>
        </w:rPr>
        <w:t>má</w:t>
      </w:r>
      <w:r>
        <w:rPr>
          <w:spacing w:val="-15"/>
          <w:sz w:val="20"/>
        </w:rPr>
        <w:t xml:space="preserve"> </w:t>
      </w:r>
      <w:r>
        <w:rPr>
          <w:sz w:val="20"/>
        </w:rPr>
        <w:t>zájem</w:t>
      </w:r>
      <w:r>
        <w:rPr>
          <w:spacing w:val="-14"/>
          <w:sz w:val="20"/>
        </w:rPr>
        <w:t xml:space="preserve"> </w:t>
      </w:r>
      <w:r>
        <w:rPr>
          <w:sz w:val="20"/>
        </w:rPr>
        <w:t>v</w:t>
      </w:r>
      <w:r>
        <w:rPr>
          <w:spacing w:val="-5"/>
          <w:sz w:val="20"/>
        </w:rPr>
        <w:t xml:space="preserve"> </w:t>
      </w:r>
      <w:r>
        <w:rPr>
          <w:sz w:val="20"/>
        </w:rPr>
        <w:t>prostorách</w:t>
      </w:r>
      <w:r>
        <w:rPr>
          <w:spacing w:val="-15"/>
          <w:sz w:val="20"/>
        </w:rPr>
        <w:t xml:space="preserve"> </w:t>
      </w:r>
      <w:r>
        <w:rPr>
          <w:sz w:val="20"/>
        </w:rPr>
        <w:t>Budoucího</w:t>
      </w:r>
      <w:r>
        <w:rPr>
          <w:spacing w:val="-14"/>
          <w:sz w:val="20"/>
        </w:rPr>
        <w:t xml:space="preserve"> </w:t>
      </w:r>
      <w:r>
        <w:rPr>
          <w:sz w:val="20"/>
        </w:rPr>
        <w:t>odběratele</w:t>
      </w:r>
      <w:r>
        <w:rPr>
          <w:spacing w:val="-15"/>
          <w:sz w:val="20"/>
        </w:rPr>
        <w:t xml:space="preserve"> </w:t>
      </w:r>
      <w:r>
        <w:rPr>
          <w:sz w:val="20"/>
        </w:rPr>
        <w:t>umístit</w:t>
      </w:r>
      <w:r>
        <w:rPr>
          <w:spacing w:val="-15"/>
          <w:sz w:val="20"/>
        </w:rPr>
        <w:t xml:space="preserve"> </w:t>
      </w:r>
      <w:r>
        <w:rPr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z w:val="20"/>
        </w:rPr>
        <w:t>provozovat</w:t>
      </w:r>
      <w:r>
        <w:rPr>
          <w:spacing w:val="-12"/>
          <w:sz w:val="20"/>
        </w:rPr>
        <w:t xml:space="preserve"> </w:t>
      </w:r>
      <w:r>
        <w:rPr>
          <w:sz w:val="20"/>
        </w:rPr>
        <w:t>elektrokotel (dále jen EK), a vyrobené teplo dodávat Budoucímu odběrateli. Budoucí odběratel má zájem odebírat</w:t>
      </w:r>
      <w:r>
        <w:rPr>
          <w:spacing w:val="-13"/>
          <w:sz w:val="20"/>
        </w:rPr>
        <w:t xml:space="preserve"> </w:t>
      </w:r>
      <w:r>
        <w:rPr>
          <w:sz w:val="20"/>
        </w:rPr>
        <w:t>teplo</w:t>
      </w:r>
      <w:r>
        <w:rPr>
          <w:spacing w:val="-13"/>
          <w:sz w:val="20"/>
        </w:rPr>
        <w:t xml:space="preserve"> </w:t>
      </w:r>
      <w:r>
        <w:rPr>
          <w:sz w:val="20"/>
        </w:rPr>
        <w:t>z</w:t>
      </w:r>
      <w:r>
        <w:rPr>
          <w:spacing w:val="-11"/>
          <w:sz w:val="20"/>
        </w:rPr>
        <w:t xml:space="preserve"> </w:t>
      </w:r>
      <w:r>
        <w:rPr>
          <w:sz w:val="20"/>
        </w:rPr>
        <w:t>nově</w:t>
      </w:r>
      <w:r>
        <w:rPr>
          <w:spacing w:val="-7"/>
          <w:sz w:val="20"/>
        </w:rPr>
        <w:t xml:space="preserve"> </w:t>
      </w:r>
      <w:r>
        <w:rPr>
          <w:sz w:val="20"/>
        </w:rPr>
        <w:t>instalovaného</w:t>
      </w:r>
      <w:r>
        <w:rPr>
          <w:spacing w:val="-10"/>
          <w:sz w:val="20"/>
        </w:rPr>
        <w:t xml:space="preserve"> </w:t>
      </w:r>
      <w:r>
        <w:rPr>
          <w:sz w:val="20"/>
        </w:rPr>
        <w:t>EK.</w:t>
      </w:r>
      <w:r>
        <w:rPr>
          <w:spacing w:val="-10"/>
          <w:sz w:val="20"/>
        </w:rPr>
        <w:t xml:space="preserve"> </w:t>
      </w:r>
      <w:r>
        <w:rPr>
          <w:sz w:val="20"/>
        </w:rPr>
        <w:t>Budoucí</w:t>
      </w:r>
      <w:r>
        <w:rPr>
          <w:spacing w:val="-12"/>
          <w:sz w:val="20"/>
        </w:rPr>
        <w:t xml:space="preserve"> </w:t>
      </w:r>
      <w:r>
        <w:rPr>
          <w:sz w:val="20"/>
        </w:rPr>
        <w:t>odběratel</w:t>
      </w:r>
      <w:r>
        <w:rPr>
          <w:spacing w:val="-11"/>
          <w:sz w:val="20"/>
        </w:rPr>
        <w:t xml:space="preserve"> </w:t>
      </w:r>
      <w:r>
        <w:rPr>
          <w:sz w:val="20"/>
        </w:rPr>
        <w:t>užívá</w:t>
      </w:r>
      <w:r>
        <w:rPr>
          <w:spacing w:val="-13"/>
          <w:sz w:val="20"/>
        </w:rPr>
        <w:t xml:space="preserve"> </w:t>
      </w:r>
      <w:r>
        <w:rPr>
          <w:sz w:val="20"/>
        </w:rPr>
        <w:t>prostory</w:t>
      </w:r>
      <w:r>
        <w:rPr>
          <w:spacing w:val="-10"/>
          <w:sz w:val="20"/>
        </w:rPr>
        <w:t xml:space="preserve"> </w:t>
      </w:r>
      <w:r>
        <w:rPr>
          <w:sz w:val="20"/>
        </w:rPr>
        <w:t>na</w:t>
      </w:r>
      <w:r>
        <w:rPr>
          <w:spacing w:val="-12"/>
          <w:sz w:val="20"/>
        </w:rPr>
        <w:t xml:space="preserve"> </w:t>
      </w:r>
      <w:r>
        <w:rPr>
          <w:sz w:val="20"/>
        </w:rPr>
        <w:t>základě</w:t>
      </w:r>
      <w:r>
        <w:rPr>
          <w:spacing w:val="-10"/>
          <w:sz w:val="20"/>
        </w:rPr>
        <w:t xml:space="preserve"> </w:t>
      </w:r>
      <w:r>
        <w:rPr>
          <w:sz w:val="20"/>
        </w:rPr>
        <w:t>podnájemní smlouvy</w:t>
      </w:r>
      <w:r>
        <w:rPr>
          <w:spacing w:val="-12"/>
          <w:sz w:val="20"/>
        </w:rPr>
        <w:t xml:space="preserve"> </w:t>
      </w:r>
      <w:r>
        <w:rPr>
          <w:sz w:val="20"/>
        </w:rPr>
        <w:t>uzavřené</w:t>
      </w:r>
      <w:r>
        <w:rPr>
          <w:spacing w:val="-11"/>
          <w:sz w:val="20"/>
        </w:rPr>
        <w:t xml:space="preserve"> </w:t>
      </w:r>
      <w:r>
        <w:rPr>
          <w:sz w:val="20"/>
        </w:rPr>
        <w:t>mezi</w:t>
      </w:r>
      <w:r>
        <w:rPr>
          <w:spacing w:val="-13"/>
          <w:sz w:val="20"/>
        </w:rPr>
        <w:t xml:space="preserve"> </w:t>
      </w:r>
      <w:r>
        <w:rPr>
          <w:sz w:val="20"/>
        </w:rPr>
        <w:t>Zdravotnickým</w:t>
      </w:r>
      <w:r>
        <w:rPr>
          <w:spacing w:val="-12"/>
          <w:sz w:val="20"/>
        </w:rPr>
        <w:t xml:space="preserve"> </w:t>
      </w:r>
      <w:r>
        <w:rPr>
          <w:sz w:val="20"/>
        </w:rPr>
        <w:t>holdingem</w:t>
      </w:r>
      <w:r>
        <w:rPr>
          <w:spacing w:val="-11"/>
          <w:sz w:val="20"/>
        </w:rPr>
        <w:t xml:space="preserve"> </w:t>
      </w:r>
      <w:r>
        <w:rPr>
          <w:sz w:val="20"/>
        </w:rPr>
        <w:t>Královéhradeckého</w:t>
      </w:r>
      <w:r>
        <w:rPr>
          <w:spacing w:val="-13"/>
          <w:sz w:val="20"/>
        </w:rPr>
        <w:t xml:space="preserve"> </w:t>
      </w:r>
      <w:r>
        <w:rPr>
          <w:sz w:val="20"/>
        </w:rPr>
        <w:t>kraje</w:t>
      </w:r>
      <w:r>
        <w:rPr>
          <w:spacing w:val="-14"/>
          <w:sz w:val="20"/>
        </w:rPr>
        <w:t xml:space="preserve"> </w:t>
      </w:r>
      <w:r>
        <w:rPr>
          <w:sz w:val="20"/>
        </w:rPr>
        <w:t>a.s.,</w:t>
      </w:r>
      <w:r>
        <w:rPr>
          <w:spacing w:val="-12"/>
          <w:sz w:val="20"/>
        </w:rPr>
        <w:t xml:space="preserve"> </w:t>
      </w:r>
      <w:r>
        <w:rPr>
          <w:sz w:val="20"/>
        </w:rPr>
        <w:t>IČO:</w:t>
      </w:r>
      <w:r>
        <w:rPr>
          <w:spacing w:val="-12"/>
          <w:sz w:val="20"/>
        </w:rPr>
        <w:t xml:space="preserve"> </w:t>
      </w:r>
      <w:r>
        <w:rPr>
          <w:sz w:val="20"/>
        </w:rPr>
        <w:t>259</w:t>
      </w:r>
      <w:r>
        <w:rPr>
          <w:spacing w:val="4"/>
          <w:sz w:val="20"/>
        </w:rPr>
        <w:t xml:space="preserve"> </w:t>
      </w:r>
      <w:r>
        <w:rPr>
          <w:sz w:val="20"/>
        </w:rPr>
        <w:t>97</w:t>
      </w:r>
      <w:r>
        <w:rPr>
          <w:spacing w:val="-14"/>
          <w:sz w:val="20"/>
        </w:rPr>
        <w:t xml:space="preserve"> </w:t>
      </w:r>
      <w:r>
        <w:rPr>
          <w:sz w:val="20"/>
        </w:rPr>
        <w:t>556 a Budoucím odběratelem ze dne 30.7.2018. Souhlas s umístěním technologie vyjádřil vlastník objektu Královéhradecký kraj, usnesením RK/28/2027/2025 ze dne 15.12.2025 a Souhlasem vlastníka nemovitosti ze dne 20.1.2026 (dále jen „Vlastník“), uvedeném v Příloze č.</w:t>
      </w:r>
      <w:r>
        <w:rPr>
          <w:spacing w:val="-20"/>
          <w:sz w:val="20"/>
        </w:rPr>
        <w:t xml:space="preserve"> </w:t>
      </w:r>
      <w:r>
        <w:rPr>
          <w:sz w:val="20"/>
        </w:rPr>
        <w:t>6.</w:t>
      </w:r>
    </w:p>
    <w:p w14:paraId="06FD163F" w14:textId="77777777" w:rsidR="00623B33" w:rsidRDefault="00623B33">
      <w:pPr>
        <w:pStyle w:val="Zkladntext"/>
        <w:spacing w:before="8"/>
      </w:pPr>
    </w:p>
    <w:p w14:paraId="364B2F40" w14:textId="77777777" w:rsidR="00623B33" w:rsidRDefault="00000000">
      <w:pPr>
        <w:pStyle w:val="Odstavecseseznamem"/>
        <w:numPr>
          <w:ilvl w:val="1"/>
          <w:numId w:val="5"/>
        </w:numPr>
        <w:tabs>
          <w:tab w:val="left" w:pos="762"/>
        </w:tabs>
        <w:spacing w:before="1"/>
        <w:ind w:left="761" w:right="116"/>
        <w:jc w:val="both"/>
        <w:rPr>
          <w:sz w:val="20"/>
        </w:rPr>
      </w:pPr>
      <w:r>
        <w:rPr>
          <w:sz w:val="20"/>
        </w:rPr>
        <w:t xml:space="preserve">Za účelem naplnění smlouvy se Smluvní strany dohodly na uzavření </w:t>
      </w:r>
      <w:r>
        <w:rPr>
          <w:b/>
          <w:sz w:val="20"/>
        </w:rPr>
        <w:t xml:space="preserve">Smlouvy o podnájmu prostor sloužících k podnikání </w:t>
      </w:r>
      <w:r>
        <w:rPr>
          <w:sz w:val="20"/>
        </w:rPr>
        <w:t xml:space="preserve">(Příloha č. 1) a </w:t>
      </w:r>
      <w:r>
        <w:rPr>
          <w:b/>
          <w:sz w:val="20"/>
        </w:rPr>
        <w:t xml:space="preserve">Smlouvy o dodávce tepla </w:t>
      </w:r>
      <w:r>
        <w:rPr>
          <w:sz w:val="20"/>
        </w:rPr>
        <w:t>(Příloha č. 2), které jsou na sobě vzájemně závislé (dále jen „Závislé</w:t>
      </w:r>
      <w:r>
        <w:rPr>
          <w:spacing w:val="-10"/>
          <w:sz w:val="20"/>
        </w:rPr>
        <w:t xml:space="preserve"> </w:t>
      </w:r>
      <w:r>
        <w:rPr>
          <w:sz w:val="20"/>
        </w:rPr>
        <w:t>smlouvy“).</w:t>
      </w:r>
    </w:p>
    <w:p w14:paraId="7D608536" w14:textId="77777777" w:rsidR="00623B33" w:rsidRDefault="00623B33">
      <w:pPr>
        <w:pStyle w:val="Zkladntext"/>
        <w:spacing w:before="11"/>
      </w:pPr>
    </w:p>
    <w:p w14:paraId="7AE35616" w14:textId="77777777" w:rsidR="00623B33" w:rsidRDefault="00000000">
      <w:pPr>
        <w:pStyle w:val="Odstavecseseznamem"/>
        <w:numPr>
          <w:ilvl w:val="1"/>
          <w:numId w:val="5"/>
        </w:numPr>
        <w:tabs>
          <w:tab w:val="left" w:pos="762"/>
        </w:tabs>
        <w:ind w:left="761" w:right="118"/>
        <w:jc w:val="both"/>
        <w:rPr>
          <w:sz w:val="20"/>
        </w:rPr>
      </w:pPr>
      <w:r>
        <w:rPr>
          <w:sz w:val="20"/>
        </w:rPr>
        <w:t xml:space="preserve">Budoucí odběratel deklaruje, že v budoucnu </w:t>
      </w:r>
      <w:proofErr w:type="gramStart"/>
      <w:r>
        <w:rPr>
          <w:sz w:val="20"/>
        </w:rPr>
        <w:t>může  dojít</w:t>
      </w:r>
      <w:proofErr w:type="gramEnd"/>
      <w:r>
        <w:rPr>
          <w:sz w:val="20"/>
        </w:rPr>
        <w:t xml:space="preserve"> k přemístění EK do jiné nemovitosti.     V takovém případě se Budoucí odběratel zavazuje zajistit souhlas Vlastníka obdobný </w:t>
      </w:r>
      <w:proofErr w:type="gramStart"/>
      <w:r>
        <w:rPr>
          <w:sz w:val="20"/>
        </w:rPr>
        <w:t>souhlasu  v</w:t>
      </w:r>
      <w:proofErr w:type="gramEnd"/>
      <w:r>
        <w:rPr>
          <w:spacing w:val="-5"/>
          <w:sz w:val="20"/>
        </w:rPr>
        <w:t xml:space="preserve"> </w:t>
      </w:r>
      <w:r>
        <w:rPr>
          <w:sz w:val="20"/>
        </w:rPr>
        <w:t>Příloze</w:t>
      </w:r>
      <w:r>
        <w:rPr>
          <w:spacing w:val="-14"/>
          <w:sz w:val="20"/>
        </w:rPr>
        <w:t xml:space="preserve"> </w:t>
      </w:r>
      <w:r>
        <w:rPr>
          <w:sz w:val="20"/>
        </w:rPr>
        <w:t>č.</w:t>
      </w:r>
      <w:r>
        <w:rPr>
          <w:spacing w:val="-14"/>
          <w:sz w:val="20"/>
        </w:rPr>
        <w:t xml:space="preserve"> </w:t>
      </w:r>
      <w:r>
        <w:rPr>
          <w:sz w:val="20"/>
        </w:rPr>
        <w:t>6.</w:t>
      </w:r>
      <w:r>
        <w:rPr>
          <w:spacing w:val="-15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11"/>
          <w:sz w:val="20"/>
        </w:rPr>
        <w:t xml:space="preserve"> </w:t>
      </w:r>
      <w:r>
        <w:rPr>
          <w:sz w:val="20"/>
        </w:rPr>
        <w:t>Smlouvy</w:t>
      </w:r>
      <w:r>
        <w:rPr>
          <w:spacing w:val="-13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pak</w:t>
      </w:r>
      <w:r>
        <w:rPr>
          <w:spacing w:val="-12"/>
          <w:sz w:val="20"/>
        </w:rPr>
        <w:t xml:space="preserve"> </w:t>
      </w:r>
      <w:r>
        <w:rPr>
          <w:sz w:val="20"/>
        </w:rPr>
        <w:t>použijí</w:t>
      </w:r>
      <w:r>
        <w:rPr>
          <w:spacing w:val="-15"/>
          <w:sz w:val="20"/>
        </w:rPr>
        <w:t xml:space="preserve"> </w:t>
      </w:r>
      <w:r>
        <w:rPr>
          <w:sz w:val="20"/>
        </w:rPr>
        <w:t>obdobně</w:t>
      </w:r>
      <w:r>
        <w:rPr>
          <w:spacing w:val="-14"/>
          <w:sz w:val="20"/>
        </w:rPr>
        <w:t xml:space="preserve"> </w:t>
      </w:r>
      <w:r>
        <w:rPr>
          <w:sz w:val="20"/>
        </w:rPr>
        <w:t>na</w:t>
      </w:r>
      <w:r>
        <w:rPr>
          <w:spacing w:val="-14"/>
          <w:sz w:val="20"/>
        </w:rPr>
        <w:t xml:space="preserve"> </w:t>
      </w:r>
      <w:r>
        <w:rPr>
          <w:sz w:val="20"/>
        </w:rPr>
        <w:t>novou</w:t>
      </w:r>
      <w:r>
        <w:rPr>
          <w:spacing w:val="-15"/>
          <w:sz w:val="20"/>
        </w:rPr>
        <w:t xml:space="preserve"> </w:t>
      </w:r>
      <w:r>
        <w:rPr>
          <w:sz w:val="20"/>
        </w:rPr>
        <w:t>nemovitost.</w:t>
      </w:r>
      <w:r>
        <w:rPr>
          <w:spacing w:val="-14"/>
          <w:sz w:val="20"/>
        </w:rPr>
        <w:t xml:space="preserve"> </w:t>
      </w:r>
      <w:r>
        <w:rPr>
          <w:sz w:val="20"/>
        </w:rPr>
        <w:t>Náklady</w:t>
      </w:r>
      <w:r>
        <w:rPr>
          <w:spacing w:val="-12"/>
          <w:sz w:val="20"/>
        </w:rPr>
        <w:t xml:space="preserve"> </w:t>
      </w:r>
      <w:r>
        <w:rPr>
          <w:sz w:val="20"/>
        </w:rPr>
        <w:t>spojené s přemístěním EK a veškeré související náklady nese Budoucí</w:t>
      </w:r>
      <w:r>
        <w:rPr>
          <w:spacing w:val="-5"/>
          <w:sz w:val="20"/>
        </w:rPr>
        <w:t xml:space="preserve"> </w:t>
      </w:r>
      <w:r>
        <w:rPr>
          <w:sz w:val="20"/>
        </w:rPr>
        <w:t>odběratel.</w:t>
      </w:r>
    </w:p>
    <w:p w14:paraId="7E6A725D" w14:textId="77777777" w:rsidR="00623B33" w:rsidRDefault="00623B33">
      <w:pPr>
        <w:jc w:val="both"/>
        <w:rPr>
          <w:sz w:val="20"/>
        </w:rPr>
        <w:sectPr w:rsidR="00623B33">
          <w:headerReference w:type="default" r:id="rId7"/>
          <w:footerReference w:type="default" r:id="rId8"/>
          <w:type w:val="continuous"/>
          <w:pgSz w:w="11910" w:h="16840"/>
          <w:pgMar w:top="1660" w:right="1160" w:bottom="1280" w:left="1300" w:header="559" w:footer="1082" w:gutter="0"/>
          <w:pgNumType w:start="1"/>
          <w:cols w:space="708"/>
        </w:sectPr>
      </w:pPr>
    </w:p>
    <w:p w14:paraId="54B25B09" w14:textId="77777777" w:rsidR="00623B33" w:rsidRDefault="00000000">
      <w:pPr>
        <w:pStyle w:val="Nadpis2"/>
        <w:numPr>
          <w:ilvl w:val="0"/>
          <w:numId w:val="5"/>
        </w:numPr>
        <w:tabs>
          <w:tab w:val="left" w:pos="621"/>
        </w:tabs>
        <w:spacing w:before="169"/>
        <w:ind w:hanging="361"/>
      </w:pPr>
      <w:r>
        <w:lastRenderedPageBreak/>
        <w:t>UZAVŘENÍ BUDOUCÍCH</w:t>
      </w:r>
      <w:r>
        <w:rPr>
          <w:spacing w:val="-3"/>
        </w:rPr>
        <w:t xml:space="preserve"> </w:t>
      </w:r>
      <w:r>
        <w:t>SMLUV</w:t>
      </w:r>
    </w:p>
    <w:p w14:paraId="595B4ED8" w14:textId="77777777" w:rsidR="00623B33" w:rsidRDefault="00000000">
      <w:pPr>
        <w:pStyle w:val="Odstavecseseznamem"/>
        <w:numPr>
          <w:ilvl w:val="1"/>
          <w:numId w:val="5"/>
        </w:numPr>
        <w:tabs>
          <w:tab w:val="left" w:pos="762"/>
        </w:tabs>
        <w:spacing w:before="239"/>
        <w:ind w:left="761" w:right="111"/>
        <w:jc w:val="both"/>
        <w:rPr>
          <w:sz w:val="20"/>
        </w:rPr>
      </w:pPr>
      <w:r>
        <w:rPr>
          <w:sz w:val="20"/>
        </w:rPr>
        <w:t>Budoucí dodavatel vyzve Budoucího odběratele k uzavření Závislých smluv, nejpozději do jednoho roku ode dne nabytí právní moci stavebního povolení, je-li ho zapotřebí, případně do jednoho roku ode dne podání ohlášení stavby příslušnému stavebnímu úřadu a není-li ani jeho zapotřebí tak do jednoho roku ode dne vyhotovení stanoviska stavebního úřadu, že stavba nepodléhá územnímu a stavebnímu řízení. Výzva musí mít písemnou formu a musí být Budoucímu odběrateli doručena do datové schránky nebo jiným prokazatelným způsobem. Budoucí dodavatel bere na vědomí, že podmínkou provozu EK je</w:t>
      </w:r>
      <w:r>
        <w:rPr>
          <w:spacing w:val="-28"/>
          <w:sz w:val="20"/>
        </w:rPr>
        <w:t xml:space="preserve"> </w:t>
      </w:r>
      <w:r>
        <w:rPr>
          <w:sz w:val="20"/>
        </w:rPr>
        <w:t>legislativní ukotvení statusu</w:t>
      </w:r>
    </w:p>
    <w:p w14:paraId="1EECA7DC" w14:textId="77777777" w:rsidR="00623B33" w:rsidRDefault="00000000">
      <w:pPr>
        <w:pStyle w:val="Zkladntext"/>
        <w:spacing w:before="1"/>
        <w:ind w:left="761" w:right="114"/>
        <w:jc w:val="both"/>
      </w:pPr>
      <w:r>
        <w:t xml:space="preserve">„nezávislého </w:t>
      </w:r>
      <w:proofErr w:type="spellStart"/>
      <w:r>
        <w:t>agregátora</w:t>
      </w:r>
      <w:proofErr w:type="spellEnd"/>
      <w:r>
        <w:t>“ a umožnění poskytování podpůrných služeb v režimu, který nebude vyžadovat souhlas subjektu zúčtování na spotřebním EAN.</w:t>
      </w:r>
    </w:p>
    <w:p w14:paraId="77F07245" w14:textId="77777777" w:rsidR="00623B33" w:rsidRDefault="00623B33">
      <w:pPr>
        <w:pStyle w:val="Zkladntext"/>
        <w:spacing w:before="8"/>
      </w:pPr>
    </w:p>
    <w:p w14:paraId="5E5CA89E" w14:textId="77777777" w:rsidR="00623B33" w:rsidRDefault="00000000">
      <w:pPr>
        <w:pStyle w:val="Odstavecseseznamem"/>
        <w:numPr>
          <w:ilvl w:val="1"/>
          <w:numId w:val="5"/>
        </w:numPr>
        <w:tabs>
          <w:tab w:val="left" w:pos="762"/>
        </w:tabs>
        <w:ind w:left="761" w:right="112"/>
        <w:jc w:val="both"/>
        <w:rPr>
          <w:sz w:val="20"/>
        </w:rPr>
      </w:pPr>
      <w:r>
        <w:rPr>
          <w:sz w:val="20"/>
        </w:rPr>
        <w:t xml:space="preserve">Budoucí odběratel se zavazuje, že Závislé smlouvy dle předchozího odst. uzavře do </w:t>
      </w:r>
      <w:r>
        <w:rPr>
          <w:b/>
          <w:sz w:val="20"/>
        </w:rPr>
        <w:t xml:space="preserve">20 dnů </w:t>
      </w:r>
      <w:r>
        <w:rPr>
          <w:sz w:val="20"/>
        </w:rPr>
        <w:t>ode dne, kdy mu je Budoucí dodavatel společně s výzvou k jejich uzavření</w:t>
      </w:r>
      <w:r>
        <w:rPr>
          <w:spacing w:val="-10"/>
          <w:sz w:val="20"/>
        </w:rPr>
        <w:t xml:space="preserve"> </w:t>
      </w:r>
      <w:r>
        <w:rPr>
          <w:sz w:val="20"/>
        </w:rPr>
        <w:t>doručí.</w:t>
      </w:r>
    </w:p>
    <w:p w14:paraId="23BD9070" w14:textId="77777777" w:rsidR="00623B33" w:rsidRDefault="00623B33">
      <w:pPr>
        <w:pStyle w:val="Zkladntext"/>
        <w:rPr>
          <w:sz w:val="21"/>
        </w:rPr>
      </w:pPr>
    </w:p>
    <w:p w14:paraId="3A5AE6C3" w14:textId="77777777" w:rsidR="00623B33" w:rsidRDefault="00000000">
      <w:pPr>
        <w:pStyle w:val="Odstavecseseznamem"/>
        <w:numPr>
          <w:ilvl w:val="1"/>
          <w:numId w:val="5"/>
        </w:numPr>
        <w:tabs>
          <w:tab w:val="left" w:pos="762"/>
        </w:tabs>
        <w:ind w:left="761" w:right="113"/>
        <w:jc w:val="both"/>
        <w:rPr>
          <w:sz w:val="20"/>
        </w:rPr>
      </w:pPr>
      <w:r>
        <w:rPr>
          <w:sz w:val="20"/>
        </w:rPr>
        <w:t>Smlouva o podnájmu prostor sloužících k podnikání může vzniknout před vznikem ostatních Závislých</w:t>
      </w:r>
      <w:r>
        <w:rPr>
          <w:spacing w:val="-6"/>
          <w:sz w:val="20"/>
        </w:rPr>
        <w:t xml:space="preserve"> </w:t>
      </w:r>
      <w:r>
        <w:rPr>
          <w:sz w:val="20"/>
        </w:rPr>
        <w:t>smluv.</w:t>
      </w:r>
      <w:r>
        <w:rPr>
          <w:spacing w:val="-6"/>
          <w:sz w:val="20"/>
        </w:rPr>
        <w:t xml:space="preserve"> </w:t>
      </w:r>
      <w:r>
        <w:rPr>
          <w:sz w:val="20"/>
        </w:rPr>
        <w:t>Ode</w:t>
      </w:r>
      <w:r>
        <w:rPr>
          <w:spacing w:val="-6"/>
          <w:sz w:val="20"/>
        </w:rPr>
        <w:t xml:space="preserve"> </w:t>
      </w:r>
      <w:r>
        <w:rPr>
          <w:sz w:val="20"/>
        </w:rPr>
        <w:t>dne</w:t>
      </w:r>
      <w:r>
        <w:rPr>
          <w:spacing w:val="-7"/>
          <w:sz w:val="20"/>
        </w:rPr>
        <w:t xml:space="preserve"> </w:t>
      </w:r>
      <w:r>
        <w:rPr>
          <w:sz w:val="20"/>
        </w:rPr>
        <w:t>vzniku</w:t>
      </w:r>
      <w:r>
        <w:rPr>
          <w:spacing w:val="-7"/>
          <w:sz w:val="20"/>
        </w:rPr>
        <w:t xml:space="preserve"> </w:t>
      </w:r>
      <w:r>
        <w:rPr>
          <w:sz w:val="20"/>
        </w:rPr>
        <w:t>ostatních</w:t>
      </w:r>
      <w:r>
        <w:rPr>
          <w:spacing w:val="-3"/>
          <w:sz w:val="20"/>
        </w:rPr>
        <w:t xml:space="preserve"> </w:t>
      </w:r>
      <w:r>
        <w:rPr>
          <w:sz w:val="20"/>
        </w:rPr>
        <w:t>Závislých</w:t>
      </w:r>
      <w:r>
        <w:rPr>
          <w:spacing w:val="-4"/>
          <w:sz w:val="20"/>
        </w:rPr>
        <w:t xml:space="preserve"> </w:t>
      </w:r>
      <w:r>
        <w:rPr>
          <w:sz w:val="20"/>
        </w:rPr>
        <w:t>smluv</w:t>
      </w:r>
      <w:r>
        <w:rPr>
          <w:spacing w:val="-6"/>
          <w:sz w:val="20"/>
        </w:rPr>
        <w:t xml:space="preserve"> </w:t>
      </w: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pak</w:t>
      </w:r>
      <w:r>
        <w:rPr>
          <w:spacing w:val="-5"/>
          <w:sz w:val="20"/>
        </w:rPr>
        <w:t xml:space="preserve"> </w:t>
      </w:r>
      <w:r>
        <w:rPr>
          <w:sz w:val="20"/>
        </w:rPr>
        <w:t>i</w:t>
      </w:r>
      <w:r>
        <w:rPr>
          <w:spacing w:val="-5"/>
          <w:sz w:val="20"/>
        </w:rPr>
        <w:t xml:space="preserve"> </w:t>
      </w:r>
      <w:r>
        <w:rPr>
          <w:sz w:val="20"/>
        </w:rPr>
        <w:t>Smlouva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z w:val="20"/>
        </w:rPr>
        <w:t>podnájmu</w:t>
      </w:r>
      <w:r>
        <w:rPr>
          <w:spacing w:val="-3"/>
          <w:sz w:val="20"/>
        </w:rPr>
        <w:t xml:space="preserve"> </w:t>
      </w:r>
      <w:r>
        <w:rPr>
          <w:sz w:val="20"/>
        </w:rPr>
        <w:t>prostor sloužících k podnikání v tomto případě považuje za závislou na ostatních smlouvách. Zánik závazku z některé ze Závislých smluv bez uspokojení věřitele zrušuje ostatní Závislé smlouvy, a to s obdobnými právními</w:t>
      </w:r>
      <w:r>
        <w:rPr>
          <w:spacing w:val="-4"/>
          <w:sz w:val="20"/>
        </w:rPr>
        <w:t xml:space="preserve"> </w:t>
      </w:r>
      <w:r>
        <w:rPr>
          <w:sz w:val="20"/>
        </w:rPr>
        <w:t>účinky.</w:t>
      </w:r>
    </w:p>
    <w:p w14:paraId="4C53AB05" w14:textId="77777777" w:rsidR="00623B33" w:rsidRDefault="00623B33">
      <w:pPr>
        <w:pStyle w:val="Zkladntext"/>
        <w:spacing w:before="10"/>
      </w:pPr>
    </w:p>
    <w:p w14:paraId="40D4B309" w14:textId="77777777" w:rsidR="00623B33" w:rsidRDefault="00000000">
      <w:pPr>
        <w:pStyle w:val="Odstavecseseznamem"/>
        <w:numPr>
          <w:ilvl w:val="1"/>
          <w:numId w:val="5"/>
        </w:numPr>
        <w:tabs>
          <w:tab w:val="left" w:pos="762"/>
        </w:tabs>
        <w:ind w:left="761" w:right="112"/>
        <w:jc w:val="both"/>
        <w:rPr>
          <w:sz w:val="20"/>
        </w:rPr>
      </w:pPr>
      <w:r>
        <w:rPr>
          <w:sz w:val="20"/>
        </w:rPr>
        <w:t xml:space="preserve">V případě, že na základě včasné a řádné výzvy Budoucího dodavatele Budoucí odběratel neuzavře všechny Závislé smlouvy dle </w:t>
      </w:r>
      <w:r>
        <w:rPr>
          <w:b/>
          <w:sz w:val="20"/>
        </w:rPr>
        <w:t>odst. 2.1</w:t>
      </w:r>
      <w:r>
        <w:rPr>
          <w:sz w:val="20"/>
        </w:rPr>
        <w:t>, je Budoucí dodavatel oprávněn od Smlouvy odstoupit nebo se domáhat nahrazení projevu vůle uzavřít příslušnou smlouvu Budoucího odběratele soudní</w:t>
      </w:r>
      <w:r>
        <w:rPr>
          <w:spacing w:val="-3"/>
          <w:sz w:val="20"/>
        </w:rPr>
        <w:t xml:space="preserve"> </w:t>
      </w:r>
      <w:r>
        <w:rPr>
          <w:sz w:val="20"/>
        </w:rPr>
        <w:t>cestou.</w:t>
      </w:r>
    </w:p>
    <w:p w14:paraId="3AE54067" w14:textId="77777777" w:rsidR="00623B33" w:rsidRDefault="00623B33">
      <w:pPr>
        <w:pStyle w:val="Zkladntext"/>
        <w:rPr>
          <w:sz w:val="22"/>
        </w:rPr>
      </w:pPr>
    </w:p>
    <w:p w14:paraId="07E48AFC" w14:textId="77777777" w:rsidR="00623B33" w:rsidRDefault="00623B33">
      <w:pPr>
        <w:pStyle w:val="Zkladntext"/>
        <w:spacing w:before="1"/>
        <w:rPr>
          <w:sz w:val="18"/>
        </w:rPr>
      </w:pPr>
    </w:p>
    <w:p w14:paraId="65B497AC" w14:textId="77777777" w:rsidR="00623B33" w:rsidRDefault="00000000">
      <w:pPr>
        <w:pStyle w:val="Nadpis2"/>
        <w:numPr>
          <w:ilvl w:val="0"/>
          <w:numId w:val="5"/>
        </w:numPr>
        <w:tabs>
          <w:tab w:val="left" w:pos="621"/>
        </w:tabs>
        <w:ind w:hanging="361"/>
      </w:pPr>
      <w:r>
        <w:t>POVINNOSTI BUDOUCÍHO</w:t>
      </w:r>
      <w:r>
        <w:rPr>
          <w:spacing w:val="-3"/>
        </w:rPr>
        <w:t xml:space="preserve"> </w:t>
      </w:r>
      <w:r>
        <w:t>DODAVATELE</w:t>
      </w:r>
    </w:p>
    <w:p w14:paraId="5C2B8F2E" w14:textId="77777777" w:rsidR="00623B33" w:rsidRDefault="00000000">
      <w:pPr>
        <w:pStyle w:val="Odstavecseseznamem"/>
        <w:numPr>
          <w:ilvl w:val="1"/>
          <w:numId w:val="5"/>
        </w:numPr>
        <w:tabs>
          <w:tab w:val="left" w:pos="762"/>
        </w:tabs>
        <w:spacing w:before="241"/>
        <w:ind w:left="761" w:right="117"/>
        <w:jc w:val="both"/>
        <w:rPr>
          <w:sz w:val="20"/>
        </w:rPr>
      </w:pPr>
      <w:r>
        <w:rPr>
          <w:sz w:val="20"/>
        </w:rPr>
        <w:t>Budoucí</w:t>
      </w:r>
      <w:r>
        <w:rPr>
          <w:spacing w:val="-4"/>
          <w:sz w:val="20"/>
        </w:rPr>
        <w:t xml:space="preserve"> </w:t>
      </w:r>
      <w:r>
        <w:rPr>
          <w:sz w:val="20"/>
        </w:rPr>
        <w:t>dodavatel</w:t>
      </w:r>
      <w:r>
        <w:rPr>
          <w:spacing w:val="-5"/>
          <w:sz w:val="20"/>
        </w:rPr>
        <w:t xml:space="preserve"> </w:t>
      </w:r>
      <w:r>
        <w:rPr>
          <w:sz w:val="20"/>
        </w:rPr>
        <w:t>se</w:t>
      </w:r>
      <w:r>
        <w:rPr>
          <w:spacing w:val="-5"/>
          <w:sz w:val="20"/>
        </w:rPr>
        <w:t xml:space="preserve"> </w:t>
      </w:r>
      <w:r>
        <w:rPr>
          <w:sz w:val="20"/>
        </w:rPr>
        <w:t>zavazuje</w:t>
      </w:r>
      <w:r>
        <w:rPr>
          <w:spacing w:val="-4"/>
          <w:sz w:val="20"/>
        </w:rPr>
        <w:t xml:space="preserve"> </w:t>
      </w:r>
      <w:r>
        <w:rPr>
          <w:sz w:val="20"/>
        </w:rPr>
        <w:t>za</w:t>
      </w:r>
      <w:r>
        <w:rPr>
          <w:spacing w:val="-5"/>
          <w:sz w:val="20"/>
        </w:rPr>
        <w:t xml:space="preserve"> </w:t>
      </w:r>
      <w:r>
        <w:rPr>
          <w:sz w:val="20"/>
        </w:rPr>
        <w:t>účelem</w:t>
      </w:r>
      <w:r>
        <w:rPr>
          <w:spacing w:val="-5"/>
          <w:sz w:val="20"/>
        </w:rPr>
        <w:t xml:space="preserve"> </w:t>
      </w:r>
      <w:r>
        <w:rPr>
          <w:sz w:val="20"/>
        </w:rPr>
        <w:t>realizace</w:t>
      </w:r>
      <w:r>
        <w:rPr>
          <w:spacing w:val="-3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svůj</w:t>
      </w:r>
      <w:r>
        <w:rPr>
          <w:spacing w:val="-4"/>
          <w:sz w:val="20"/>
        </w:rPr>
        <w:t xml:space="preserve"> </w:t>
      </w:r>
      <w:r>
        <w:rPr>
          <w:sz w:val="20"/>
        </w:rPr>
        <w:t>náklad</w:t>
      </w:r>
      <w:r>
        <w:rPr>
          <w:spacing w:val="-4"/>
          <w:sz w:val="20"/>
        </w:rPr>
        <w:t xml:space="preserve"> </w:t>
      </w:r>
      <w:r>
        <w:rPr>
          <w:sz w:val="20"/>
        </w:rPr>
        <w:t>zajistit</w:t>
      </w:r>
      <w:r>
        <w:rPr>
          <w:spacing w:val="-4"/>
          <w:sz w:val="20"/>
        </w:rPr>
        <w:t xml:space="preserve"> </w:t>
      </w:r>
      <w:r>
        <w:rPr>
          <w:sz w:val="20"/>
        </w:rPr>
        <w:t>výstavbu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EK, jejíž specifikace je uvedena v </w:t>
      </w:r>
      <w:r>
        <w:rPr>
          <w:b/>
          <w:sz w:val="20"/>
        </w:rPr>
        <w:t>Příloze č. 5</w:t>
      </w:r>
      <w:r>
        <w:rPr>
          <w:sz w:val="20"/>
        </w:rPr>
        <w:t>,</w:t>
      </w:r>
      <w:r>
        <w:rPr>
          <w:spacing w:val="-2"/>
          <w:sz w:val="20"/>
        </w:rPr>
        <w:t xml:space="preserve"> </w:t>
      </w:r>
      <w:r>
        <w:rPr>
          <w:sz w:val="20"/>
        </w:rPr>
        <w:t>včetně:</w:t>
      </w:r>
    </w:p>
    <w:p w14:paraId="0E20AE8E" w14:textId="77777777" w:rsidR="00623B33" w:rsidRDefault="00000000">
      <w:pPr>
        <w:pStyle w:val="Odstavecseseznamem"/>
        <w:numPr>
          <w:ilvl w:val="2"/>
          <w:numId w:val="5"/>
        </w:numPr>
        <w:tabs>
          <w:tab w:val="left" w:pos="1199"/>
        </w:tabs>
        <w:spacing w:before="119"/>
        <w:ind w:right="112"/>
        <w:jc w:val="both"/>
        <w:rPr>
          <w:sz w:val="20"/>
        </w:rPr>
      </w:pPr>
      <w:r>
        <w:rPr>
          <w:sz w:val="20"/>
        </w:rPr>
        <w:t>vyhotovení a podání návrhu na vydání územního rozhodnutí na umístění stavby EK včetně jeho</w:t>
      </w:r>
      <w:r>
        <w:rPr>
          <w:spacing w:val="-17"/>
          <w:sz w:val="20"/>
        </w:rPr>
        <w:t xml:space="preserve"> </w:t>
      </w:r>
      <w:r>
        <w:rPr>
          <w:sz w:val="20"/>
        </w:rPr>
        <w:t>příloh,</w:t>
      </w:r>
      <w:r>
        <w:rPr>
          <w:spacing w:val="-16"/>
          <w:sz w:val="20"/>
        </w:rPr>
        <w:t xml:space="preserve"> </w:t>
      </w:r>
      <w:r>
        <w:rPr>
          <w:sz w:val="20"/>
        </w:rPr>
        <w:t>vyhotovení</w:t>
      </w:r>
      <w:r>
        <w:rPr>
          <w:spacing w:val="-17"/>
          <w:sz w:val="20"/>
        </w:rPr>
        <w:t xml:space="preserve"> </w:t>
      </w:r>
      <w:r>
        <w:rPr>
          <w:sz w:val="20"/>
        </w:rPr>
        <w:t>a</w:t>
      </w:r>
      <w:r>
        <w:rPr>
          <w:spacing w:val="-15"/>
          <w:sz w:val="20"/>
        </w:rPr>
        <w:t xml:space="preserve"> </w:t>
      </w:r>
      <w:r>
        <w:rPr>
          <w:sz w:val="20"/>
        </w:rPr>
        <w:t>podání</w:t>
      </w:r>
      <w:r>
        <w:rPr>
          <w:spacing w:val="-14"/>
          <w:sz w:val="20"/>
        </w:rPr>
        <w:t xml:space="preserve"> </w:t>
      </w:r>
      <w:r>
        <w:rPr>
          <w:sz w:val="20"/>
        </w:rPr>
        <w:t>návrhu</w:t>
      </w:r>
      <w:r>
        <w:rPr>
          <w:spacing w:val="-18"/>
          <w:sz w:val="20"/>
        </w:rPr>
        <w:t xml:space="preserve"> </w:t>
      </w:r>
      <w:r>
        <w:rPr>
          <w:sz w:val="20"/>
        </w:rPr>
        <w:t>na</w:t>
      </w:r>
      <w:r>
        <w:rPr>
          <w:spacing w:val="-16"/>
          <w:sz w:val="20"/>
        </w:rPr>
        <w:t xml:space="preserve"> </w:t>
      </w:r>
      <w:r>
        <w:rPr>
          <w:sz w:val="20"/>
        </w:rPr>
        <w:t>vydání</w:t>
      </w:r>
      <w:r>
        <w:rPr>
          <w:spacing w:val="-17"/>
          <w:sz w:val="20"/>
        </w:rPr>
        <w:t xml:space="preserve"> </w:t>
      </w:r>
      <w:r>
        <w:rPr>
          <w:sz w:val="20"/>
        </w:rPr>
        <w:t>stavebního</w:t>
      </w:r>
      <w:r>
        <w:rPr>
          <w:spacing w:val="-17"/>
          <w:sz w:val="20"/>
        </w:rPr>
        <w:t xml:space="preserve"> </w:t>
      </w:r>
      <w:r>
        <w:rPr>
          <w:sz w:val="20"/>
        </w:rPr>
        <w:t>povolení,</w:t>
      </w:r>
      <w:r>
        <w:rPr>
          <w:spacing w:val="-13"/>
          <w:sz w:val="20"/>
        </w:rPr>
        <w:t xml:space="preserve"> </w:t>
      </w:r>
      <w:r>
        <w:rPr>
          <w:sz w:val="20"/>
        </w:rPr>
        <w:t>nebo</w:t>
      </w:r>
      <w:r>
        <w:rPr>
          <w:spacing w:val="-14"/>
          <w:sz w:val="20"/>
        </w:rPr>
        <w:t xml:space="preserve"> </w:t>
      </w:r>
      <w:r>
        <w:rPr>
          <w:sz w:val="20"/>
        </w:rPr>
        <w:t>ohlášení</w:t>
      </w:r>
      <w:r>
        <w:rPr>
          <w:spacing w:val="-17"/>
          <w:sz w:val="20"/>
        </w:rPr>
        <w:t xml:space="preserve"> </w:t>
      </w:r>
      <w:r>
        <w:rPr>
          <w:sz w:val="20"/>
        </w:rPr>
        <w:t>stavby EK včetně jeho příloh, případně získání stanoviska stavebního úřadu, že tato stavba nepodléhá územnímu a stavebnímu řízení, pokud je to k realizaci projektu</w:t>
      </w:r>
      <w:r>
        <w:rPr>
          <w:spacing w:val="-24"/>
          <w:sz w:val="20"/>
        </w:rPr>
        <w:t xml:space="preserve"> </w:t>
      </w:r>
      <w:r>
        <w:rPr>
          <w:sz w:val="20"/>
        </w:rPr>
        <w:t>zapotřebí</w:t>
      </w:r>
    </w:p>
    <w:p w14:paraId="16D54512" w14:textId="77777777" w:rsidR="00623B33" w:rsidRDefault="00000000">
      <w:pPr>
        <w:pStyle w:val="Odstavecseseznamem"/>
        <w:numPr>
          <w:ilvl w:val="2"/>
          <w:numId w:val="5"/>
        </w:numPr>
        <w:tabs>
          <w:tab w:val="left" w:pos="1199"/>
        </w:tabs>
        <w:spacing w:before="119"/>
        <w:ind w:right="112"/>
        <w:jc w:val="both"/>
        <w:rPr>
          <w:sz w:val="20"/>
        </w:rPr>
      </w:pPr>
      <w:r>
        <w:rPr>
          <w:sz w:val="20"/>
        </w:rPr>
        <w:t>vyhotovení oznámení stavebnímu úřadu o záměru započít s užíváním EK a dále vše nezbytné pro udělení kolaudačního souhlasu s užíváním</w:t>
      </w:r>
      <w:r>
        <w:rPr>
          <w:spacing w:val="-2"/>
          <w:sz w:val="20"/>
        </w:rPr>
        <w:t xml:space="preserve"> </w:t>
      </w:r>
      <w:r>
        <w:rPr>
          <w:sz w:val="20"/>
        </w:rPr>
        <w:t>EK,</w:t>
      </w:r>
    </w:p>
    <w:p w14:paraId="0EC781F5" w14:textId="77777777" w:rsidR="00623B33" w:rsidRDefault="00000000">
      <w:pPr>
        <w:pStyle w:val="Odstavecseseznamem"/>
        <w:numPr>
          <w:ilvl w:val="2"/>
          <w:numId w:val="5"/>
        </w:numPr>
        <w:tabs>
          <w:tab w:val="left" w:pos="1198"/>
          <w:tab w:val="left" w:pos="1199"/>
        </w:tabs>
        <w:spacing w:before="121"/>
        <w:ind w:hanging="373"/>
        <w:rPr>
          <w:sz w:val="20"/>
        </w:rPr>
      </w:pPr>
      <w:r>
        <w:rPr>
          <w:sz w:val="20"/>
        </w:rPr>
        <w:t>další rozhodnutí či jiné akty správních orgánů, které jsou zapotřebí k výstavbě a</w:t>
      </w:r>
      <w:r>
        <w:rPr>
          <w:spacing w:val="-40"/>
          <w:sz w:val="20"/>
        </w:rPr>
        <w:t xml:space="preserve"> </w:t>
      </w:r>
      <w:r>
        <w:rPr>
          <w:sz w:val="20"/>
        </w:rPr>
        <w:t>užívání EK,</w:t>
      </w:r>
    </w:p>
    <w:p w14:paraId="16D1533F" w14:textId="77777777" w:rsidR="00623B33" w:rsidRDefault="00000000">
      <w:pPr>
        <w:pStyle w:val="Odstavecseseznamem"/>
        <w:numPr>
          <w:ilvl w:val="2"/>
          <w:numId w:val="5"/>
        </w:numPr>
        <w:tabs>
          <w:tab w:val="left" w:pos="1199"/>
        </w:tabs>
        <w:spacing w:before="120"/>
        <w:ind w:hanging="373"/>
        <w:rPr>
          <w:sz w:val="20"/>
        </w:rPr>
      </w:pPr>
      <w:r>
        <w:rPr>
          <w:sz w:val="20"/>
        </w:rPr>
        <w:t>nezbytné uzavření smluv o zřízení bezúplatného věcného břemene či jiných práv</w:t>
      </w:r>
      <w:r>
        <w:rPr>
          <w:spacing w:val="6"/>
          <w:sz w:val="20"/>
        </w:rPr>
        <w:t xml:space="preserve"> </w:t>
      </w:r>
      <w:r>
        <w:rPr>
          <w:sz w:val="20"/>
        </w:rPr>
        <w:t>ve</w:t>
      </w:r>
    </w:p>
    <w:p w14:paraId="7773570C" w14:textId="77777777" w:rsidR="00623B33" w:rsidRDefault="00000000">
      <w:pPr>
        <w:pStyle w:val="Zkladntext"/>
        <w:spacing w:before="1"/>
        <w:ind w:left="1198"/>
      </w:pPr>
      <w:r>
        <w:t>prospěch Budoucího dodavatele.</w:t>
      </w:r>
    </w:p>
    <w:p w14:paraId="1EDF6C49" w14:textId="77777777" w:rsidR="00623B33" w:rsidRDefault="00000000">
      <w:pPr>
        <w:pStyle w:val="Zkladntext"/>
        <w:spacing w:before="121"/>
        <w:ind w:left="826" w:right="111"/>
        <w:jc w:val="both"/>
      </w:pPr>
      <w:r>
        <w:t>Jednotlivé výše uvedené povinnosti je Budoucí dodavatel povinen splnit pouze v případě, jsou-li zapotřebí za účelem realizace a užívání stavby EK, nebo za účelem realizace Smlouvy.</w:t>
      </w:r>
    </w:p>
    <w:p w14:paraId="7C49E8FC" w14:textId="77777777" w:rsidR="00623B33" w:rsidRDefault="00000000">
      <w:pPr>
        <w:pStyle w:val="Zkladntext"/>
        <w:spacing w:before="118"/>
        <w:ind w:left="826" w:right="119"/>
        <w:jc w:val="both"/>
      </w:pPr>
      <w:r>
        <w:t>Instalace EK bude provedena v souladu s platnými právními předpisy, technickými normami (ČSN/EN) a požadavky bezpečnosti provozu nemocnice.</w:t>
      </w:r>
    </w:p>
    <w:p w14:paraId="3A7BFBCA" w14:textId="77777777" w:rsidR="00623B33" w:rsidRDefault="00623B33">
      <w:pPr>
        <w:pStyle w:val="Zkladntext"/>
        <w:spacing w:before="11"/>
      </w:pPr>
    </w:p>
    <w:p w14:paraId="4177521E" w14:textId="77777777" w:rsidR="00623B33" w:rsidRDefault="00000000">
      <w:pPr>
        <w:pStyle w:val="Odstavecseseznamem"/>
        <w:numPr>
          <w:ilvl w:val="1"/>
          <w:numId w:val="5"/>
        </w:numPr>
        <w:tabs>
          <w:tab w:val="left" w:pos="762"/>
        </w:tabs>
        <w:ind w:left="761" w:right="113"/>
        <w:jc w:val="both"/>
        <w:rPr>
          <w:sz w:val="20"/>
        </w:rPr>
      </w:pPr>
      <w:r>
        <w:rPr>
          <w:sz w:val="20"/>
        </w:rPr>
        <w:t>Budoucí odběratel se zavazuje poskytnout Budoucímu dodavateli bezúplatně potřebnou součinnost</w:t>
      </w:r>
      <w:r>
        <w:rPr>
          <w:spacing w:val="-18"/>
          <w:sz w:val="20"/>
        </w:rPr>
        <w:t xml:space="preserve"> </w:t>
      </w:r>
      <w:r>
        <w:rPr>
          <w:sz w:val="20"/>
        </w:rPr>
        <w:t>pro</w:t>
      </w:r>
      <w:r>
        <w:rPr>
          <w:spacing w:val="-19"/>
          <w:sz w:val="20"/>
        </w:rPr>
        <w:t xml:space="preserve"> </w:t>
      </w:r>
      <w:r>
        <w:rPr>
          <w:sz w:val="20"/>
        </w:rPr>
        <w:t>splnění</w:t>
      </w:r>
      <w:r>
        <w:rPr>
          <w:spacing w:val="-16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17"/>
          <w:sz w:val="20"/>
        </w:rPr>
        <w:t xml:space="preserve"> </w:t>
      </w:r>
      <w:r>
        <w:rPr>
          <w:sz w:val="20"/>
        </w:rPr>
        <w:t>dle</w:t>
      </w:r>
      <w:r>
        <w:rPr>
          <w:spacing w:val="-16"/>
          <w:sz w:val="20"/>
        </w:rPr>
        <w:t xml:space="preserve"> </w:t>
      </w:r>
      <w:r>
        <w:rPr>
          <w:b/>
          <w:sz w:val="20"/>
        </w:rPr>
        <w:t>odst.</w:t>
      </w:r>
      <w:r>
        <w:rPr>
          <w:b/>
          <w:spacing w:val="-16"/>
          <w:sz w:val="20"/>
        </w:rPr>
        <w:t xml:space="preserve"> </w:t>
      </w:r>
      <w:r>
        <w:rPr>
          <w:b/>
          <w:sz w:val="20"/>
        </w:rPr>
        <w:t>3.1</w:t>
      </w:r>
      <w:r>
        <w:rPr>
          <w:sz w:val="20"/>
        </w:rPr>
        <w:t>.</w:t>
      </w:r>
      <w:r>
        <w:rPr>
          <w:spacing w:val="-16"/>
          <w:sz w:val="20"/>
        </w:rPr>
        <w:t xml:space="preserve"> </w:t>
      </w:r>
      <w:r>
        <w:rPr>
          <w:sz w:val="20"/>
        </w:rPr>
        <w:t>Budoucí</w:t>
      </w:r>
      <w:r>
        <w:rPr>
          <w:spacing w:val="-18"/>
          <w:sz w:val="20"/>
        </w:rPr>
        <w:t xml:space="preserve"> </w:t>
      </w:r>
      <w:r>
        <w:rPr>
          <w:sz w:val="20"/>
        </w:rPr>
        <w:t>odběratel</w:t>
      </w:r>
      <w:r>
        <w:rPr>
          <w:spacing w:val="-17"/>
          <w:sz w:val="20"/>
        </w:rPr>
        <w:t xml:space="preserve"> </w:t>
      </w:r>
      <w:r>
        <w:rPr>
          <w:sz w:val="20"/>
        </w:rPr>
        <w:t>se</w:t>
      </w:r>
      <w:r>
        <w:rPr>
          <w:spacing w:val="-19"/>
          <w:sz w:val="20"/>
        </w:rPr>
        <w:t xml:space="preserve"> </w:t>
      </w:r>
      <w:r>
        <w:rPr>
          <w:sz w:val="20"/>
        </w:rPr>
        <w:t>zavazuje</w:t>
      </w:r>
      <w:r>
        <w:rPr>
          <w:spacing w:val="-17"/>
          <w:sz w:val="20"/>
        </w:rPr>
        <w:t xml:space="preserve"> </w:t>
      </w:r>
      <w:r>
        <w:rPr>
          <w:sz w:val="20"/>
        </w:rPr>
        <w:t>rovněž</w:t>
      </w:r>
      <w:r>
        <w:rPr>
          <w:spacing w:val="-15"/>
          <w:sz w:val="20"/>
        </w:rPr>
        <w:t xml:space="preserve"> </w:t>
      </w:r>
      <w:r>
        <w:rPr>
          <w:sz w:val="20"/>
        </w:rPr>
        <w:t>Budoucímu dodavateli zajistit bezúplatně dodávky energií pro realizaci stavby EK. V případě, že Budoucí odběratel</w:t>
      </w:r>
      <w:r>
        <w:rPr>
          <w:spacing w:val="-9"/>
          <w:sz w:val="20"/>
        </w:rPr>
        <w:t xml:space="preserve"> </w:t>
      </w:r>
      <w:r>
        <w:rPr>
          <w:sz w:val="20"/>
        </w:rPr>
        <w:t>potřebnou</w:t>
      </w:r>
      <w:r>
        <w:rPr>
          <w:spacing w:val="-8"/>
          <w:sz w:val="20"/>
        </w:rPr>
        <w:t xml:space="preserve"> </w:t>
      </w:r>
      <w:r>
        <w:rPr>
          <w:sz w:val="20"/>
        </w:rPr>
        <w:t>součinnost</w:t>
      </w:r>
      <w:r>
        <w:rPr>
          <w:spacing w:val="-7"/>
          <w:sz w:val="20"/>
        </w:rPr>
        <w:t xml:space="preserve"> </w:t>
      </w:r>
      <w:r>
        <w:rPr>
          <w:sz w:val="20"/>
        </w:rPr>
        <w:t>Budoucímu</w:t>
      </w:r>
      <w:r>
        <w:rPr>
          <w:spacing w:val="-3"/>
          <w:sz w:val="20"/>
        </w:rPr>
        <w:t xml:space="preserve"> </w:t>
      </w:r>
      <w:r>
        <w:rPr>
          <w:sz w:val="20"/>
        </w:rPr>
        <w:t>dodavateli</w:t>
      </w:r>
      <w:r>
        <w:rPr>
          <w:spacing w:val="-6"/>
          <w:sz w:val="20"/>
        </w:rPr>
        <w:t xml:space="preserve"> </w:t>
      </w:r>
      <w:r>
        <w:rPr>
          <w:sz w:val="20"/>
        </w:rPr>
        <w:t>neposkytne,</w:t>
      </w:r>
      <w:r>
        <w:rPr>
          <w:spacing w:val="-5"/>
          <w:sz w:val="20"/>
        </w:rPr>
        <w:t xml:space="preserve"> </w:t>
      </w:r>
      <w:r>
        <w:rPr>
          <w:sz w:val="20"/>
        </w:rPr>
        <w:t>Budoucí</w:t>
      </w:r>
      <w:r>
        <w:rPr>
          <w:spacing w:val="-3"/>
          <w:sz w:val="20"/>
        </w:rPr>
        <w:t xml:space="preserve"> </w:t>
      </w:r>
      <w:r>
        <w:rPr>
          <w:sz w:val="20"/>
        </w:rPr>
        <w:t>dodavatel</w:t>
      </w:r>
      <w:r>
        <w:rPr>
          <w:spacing w:val="-8"/>
          <w:sz w:val="20"/>
        </w:rPr>
        <w:t xml:space="preserve"> </w:t>
      </w:r>
      <w:r>
        <w:rPr>
          <w:sz w:val="20"/>
        </w:rPr>
        <w:t>jej</w:t>
      </w:r>
      <w:r>
        <w:rPr>
          <w:spacing w:val="-7"/>
          <w:sz w:val="20"/>
        </w:rPr>
        <w:t xml:space="preserve"> </w:t>
      </w:r>
      <w:r>
        <w:rPr>
          <w:sz w:val="20"/>
        </w:rPr>
        <w:t>k</w:t>
      </w:r>
      <w:r>
        <w:rPr>
          <w:spacing w:val="-7"/>
          <w:sz w:val="20"/>
        </w:rPr>
        <w:t xml:space="preserve"> </w:t>
      </w:r>
      <w:r>
        <w:rPr>
          <w:sz w:val="20"/>
        </w:rPr>
        <w:t xml:space="preserve">tomu písemně vyzve a určí mu k tomu přiměřenou lhůtu v délce </w:t>
      </w:r>
      <w:r>
        <w:rPr>
          <w:b/>
          <w:sz w:val="20"/>
        </w:rPr>
        <w:t xml:space="preserve">7 </w:t>
      </w:r>
      <w:r>
        <w:rPr>
          <w:sz w:val="20"/>
        </w:rPr>
        <w:t xml:space="preserve">dní. Uplyne-li tato lhůta marně, je Budoucí dodavatel oprávněn od Smlouvy odstoupit, přičemž Budoucí odběratel odpovídá Budoucímu dodavateli za případné škody dle </w:t>
      </w:r>
      <w:r>
        <w:rPr>
          <w:b/>
          <w:sz w:val="20"/>
        </w:rPr>
        <w:t>odst.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6.6</w:t>
      </w:r>
      <w:r>
        <w:rPr>
          <w:sz w:val="20"/>
        </w:rPr>
        <w:t>.</w:t>
      </w:r>
    </w:p>
    <w:p w14:paraId="19962BA8" w14:textId="77777777" w:rsidR="00623B33" w:rsidRDefault="00623B33">
      <w:pPr>
        <w:jc w:val="both"/>
        <w:rPr>
          <w:sz w:val="20"/>
        </w:rPr>
        <w:sectPr w:rsidR="00623B33">
          <w:pgSz w:w="11910" w:h="16840"/>
          <w:pgMar w:top="1660" w:right="1160" w:bottom="1280" w:left="1300" w:header="559" w:footer="1082" w:gutter="0"/>
          <w:cols w:space="708"/>
        </w:sectPr>
      </w:pPr>
    </w:p>
    <w:p w14:paraId="31158EF2" w14:textId="77777777" w:rsidR="00623B33" w:rsidRDefault="00000000">
      <w:pPr>
        <w:pStyle w:val="Odstavecseseznamem"/>
        <w:numPr>
          <w:ilvl w:val="1"/>
          <w:numId w:val="5"/>
        </w:numPr>
        <w:tabs>
          <w:tab w:val="left" w:pos="762"/>
        </w:tabs>
        <w:spacing w:before="169"/>
        <w:ind w:left="761" w:right="110"/>
        <w:jc w:val="both"/>
        <w:rPr>
          <w:sz w:val="20"/>
        </w:rPr>
      </w:pPr>
      <w:r>
        <w:rPr>
          <w:sz w:val="20"/>
        </w:rPr>
        <w:lastRenderedPageBreak/>
        <w:t xml:space="preserve">Vyskytnou-li se během plnění povinností Budoucího dodavatele dle </w:t>
      </w:r>
      <w:r>
        <w:rPr>
          <w:b/>
          <w:sz w:val="20"/>
        </w:rPr>
        <w:t xml:space="preserve">odst. 3.1 </w:t>
      </w:r>
      <w:r>
        <w:rPr>
          <w:sz w:val="20"/>
        </w:rPr>
        <w:t xml:space="preserve">nebo </w:t>
      </w:r>
      <w:r>
        <w:rPr>
          <w:b/>
          <w:sz w:val="20"/>
        </w:rPr>
        <w:t xml:space="preserve">čl. 4 </w:t>
      </w:r>
      <w:r>
        <w:rPr>
          <w:sz w:val="20"/>
        </w:rPr>
        <w:t>skutečnosti, které brání v jejich splnění dle ustanovení § 2006 NOZ, závazek ze Smlouvy zaniká pro</w:t>
      </w:r>
      <w:r>
        <w:rPr>
          <w:spacing w:val="-13"/>
          <w:sz w:val="20"/>
        </w:rPr>
        <w:t xml:space="preserve"> </w:t>
      </w:r>
      <w:r>
        <w:rPr>
          <w:sz w:val="20"/>
        </w:rPr>
        <w:t>nemožnost</w:t>
      </w:r>
      <w:r>
        <w:rPr>
          <w:spacing w:val="-10"/>
          <w:sz w:val="20"/>
        </w:rPr>
        <w:t xml:space="preserve"> </w:t>
      </w:r>
      <w:r>
        <w:rPr>
          <w:sz w:val="20"/>
        </w:rPr>
        <w:t>plnění.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13"/>
          <w:sz w:val="20"/>
        </w:rPr>
        <w:t xml:space="preserve"> </w:t>
      </w:r>
      <w:r>
        <w:rPr>
          <w:sz w:val="20"/>
        </w:rPr>
        <w:t>jsou</w:t>
      </w:r>
      <w:r>
        <w:rPr>
          <w:spacing w:val="-12"/>
          <w:sz w:val="20"/>
        </w:rPr>
        <w:t xml:space="preserve"> </w:t>
      </w:r>
      <w:r>
        <w:rPr>
          <w:sz w:val="20"/>
        </w:rPr>
        <w:t>Budoucímu</w:t>
      </w:r>
      <w:r>
        <w:rPr>
          <w:spacing w:val="-10"/>
          <w:sz w:val="20"/>
        </w:rPr>
        <w:t xml:space="preserve"> </w:t>
      </w:r>
      <w:r>
        <w:rPr>
          <w:sz w:val="20"/>
        </w:rPr>
        <w:t>odběrateli</w:t>
      </w:r>
      <w:r>
        <w:rPr>
          <w:spacing w:val="-13"/>
          <w:sz w:val="20"/>
        </w:rPr>
        <w:t xml:space="preserve"> </w:t>
      </w:r>
      <w:r>
        <w:rPr>
          <w:sz w:val="20"/>
        </w:rPr>
        <w:t>známy</w:t>
      </w:r>
      <w:r>
        <w:rPr>
          <w:spacing w:val="-11"/>
          <w:sz w:val="20"/>
        </w:rPr>
        <w:t xml:space="preserve"> </w:t>
      </w:r>
      <w:r>
        <w:rPr>
          <w:sz w:val="20"/>
        </w:rPr>
        <w:t>okolnosti,</w:t>
      </w:r>
      <w:r>
        <w:rPr>
          <w:spacing w:val="-12"/>
          <w:sz w:val="20"/>
        </w:rPr>
        <w:t xml:space="preserve"> </w:t>
      </w:r>
      <w:r>
        <w:rPr>
          <w:sz w:val="20"/>
        </w:rPr>
        <w:t>které</w:t>
      </w:r>
      <w:r>
        <w:rPr>
          <w:spacing w:val="-9"/>
          <w:sz w:val="20"/>
        </w:rPr>
        <w:t xml:space="preserve"> </w:t>
      </w:r>
      <w:r>
        <w:rPr>
          <w:sz w:val="20"/>
        </w:rPr>
        <w:t>brání</w:t>
      </w:r>
      <w:r>
        <w:rPr>
          <w:spacing w:val="-10"/>
          <w:sz w:val="20"/>
        </w:rPr>
        <w:t xml:space="preserve"> </w:t>
      </w:r>
      <w:r>
        <w:rPr>
          <w:sz w:val="20"/>
        </w:rPr>
        <w:t>Budoucímu dodavateli</w:t>
      </w:r>
      <w:r>
        <w:rPr>
          <w:spacing w:val="-8"/>
          <w:sz w:val="20"/>
        </w:rPr>
        <w:t xml:space="preserve"> </w:t>
      </w:r>
      <w:r>
        <w:rPr>
          <w:sz w:val="20"/>
        </w:rPr>
        <w:t>ve</w:t>
      </w:r>
      <w:r>
        <w:rPr>
          <w:spacing w:val="-7"/>
          <w:sz w:val="20"/>
        </w:rPr>
        <w:t xml:space="preserve"> </w:t>
      </w:r>
      <w:r>
        <w:rPr>
          <w:sz w:val="20"/>
        </w:rPr>
        <w:t>splnění</w:t>
      </w:r>
      <w:r>
        <w:rPr>
          <w:spacing w:val="-7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3"/>
          <w:sz w:val="20"/>
        </w:rPr>
        <w:t xml:space="preserve"> </w:t>
      </w:r>
      <w:r>
        <w:rPr>
          <w:sz w:val="20"/>
        </w:rPr>
        <w:t>dle</w:t>
      </w:r>
      <w:r>
        <w:rPr>
          <w:spacing w:val="-6"/>
          <w:sz w:val="20"/>
        </w:rPr>
        <w:t xml:space="preserve"> </w:t>
      </w:r>
      <w:r>
        <w:rPr>
          <w:b/>
          <w:sz w:val="20"/>
        </w:rPr>
        <w:t>odst.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3.1</w:t>
      </w:r>
      <w:r>
        <w:rPr>
          <w:b/>
          <w:spacing w:val="-4"/>
          <w:sz w:val="20"/>
        </w:rPr>
        <w:t xml:space="preserve"> </w:t>
      </w:r>
      <w:r>
        <w:rPr>
          <w:sz w:val="20"/>
        </w:rPr>
        <w:t>nebo</w:t>
      </w:r>
      <w:r>
        <w:rPr>
          <w:spacing w:val="-6"/>
          <w:sz w:val="20"/>
        </w:rPr>
        <w:t xml:space="preserve"> </w:t>
      </w:r>
      <w:r>
        <w:rPr>
          <w:b/>
          <w:sz w:val="20"/>
        </w:rPr>
        <w:t>čl.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4</w:t>
      </w:r>
      <w:r>
        <w:rPr>
          <w:sz w:val="20"/>
        </w:rPr>
        <w:t>,</w:t>
      </w:r>
      <w:r>
        <w:rPr>
          <w:spacing w:val="-6"/>
          <w:sz w:val="20"/>
        </w:rPr>
        <w:t xml:space="preserve"> </w:t>
      </w:r>
      <w:r>
        <w:rPr>
          <w:sz w:val="20"/>
        </w:rPr>
        <w:t>je</w:t>
      </w:r>
      <w:r>
        <w:rPr>
          <w:spacing w:val="-7"/>
          <w:sz w:val="20"/>
        </w:rPr>
        <w:t xml:space="preserve"> </w:t>
      </w:r>
      <w:r>
        <w:rPr>
          <w:sz w:val="20"/>
        </w:rPr>
        <w:t>povinen</w:t>
      </w:r>
      <w:r>
        <w:rPr>
          <w:spacing w:val="-7"/>
          <w:sz w:val="20"/>
        </w:rPr>
        <w:t xml:space="preserve"> </w:t>
      </w:r>
      <w:r>
        <w:rPr>
          <w:sz w:val="20"/>
        </w:rPr>
        <w:t>toto</w:t>
      </w:r>
      <w:r>
        <w:rPr>
          <w:spacing w:val="-5"/>
          <w:sz w:val="20"/>
        </w:rPr>
        <w:t xml:space="preserve"> </w:t>
      </w:r>
      <w:r>
        <w:rPr>
          <w:sz w:val="20"/>
        </w:rPr>
        <w:t>bez</w:t>
      </w:r>
      <w:r>
        <w:rPr>
          <w:spacing w:val="-5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odkladu sdělit Budoucímu odběrateli. Pokud Budoucí odběratel takto neučiní, odpovídá Budoucímu dodavateli za případné škody, přičemž ustanovení </w:t>
      </w:r>
      <w:r>
        <w:rPr>
          <w:b/>
          <w:sz w:val="20"/>
        </w:rPr>
        <w:t xml:space="preserve">odst. 6.6 </w:t>
      </w:r>
      <w:r>
        <w:rPr>
          <w:sz w:val="20"/>
        </w:rPr>
        <w:t>se použije</w:t>
      </w:r>
      <w:r>
        <w:rPr>
          <w:spacing w:val="-12"/>
          <w:sz w:val="20"/>
        </w:rPr>
        <w:t xml:space="preserve"> </w:t>
      </w:r>
      <w:r>
        <w:rPr>
          <w:sz w:val="20"/>
        </w:rPr>
        <w:t>obdobně.</w:t>
      </w:r>
    </w:p>
    <w:p w14:paraId="23199542" w14:textId="77777777" w:rsidR="00623B33" w:rsidRDefault="00623B33">
      <w:pPr>
        <w:pStyle w:val="Zkladntext"/>
        <w:spacing w:before="10"/>
      </w:pPr>
    </w:p>
    <w:p w14:paraId="277FD96C" w14:textId="77777777" w:rsidR="00623B33" w:rsidRDefault="00000000">
      <w:pPr>
        <w:pStyle w:val="Odstavecseseznamem"/>
        <w:numPr>
          <w:ilvl w:val="1"/>
          <w:numId w:val="5"/>
        </w:numPr>
        <w:tabs>
          <w:tab w:val="left" w:pos="762"/>
        </w:tabs>
        <w:ind w:left="761" w:right="114"/>
        <w:jc w:val="both"/>
        <w:rPr>
          <w:sz w:val="20"/>
        </w:rPr>
      </w:pPr>
      <w:r>
        <w:rPr>
          <w:sz w:val="20"/>
        </w:rPr>
        <w:t xml:space="preserve">V případě, kdy ke splnění povinností Budoucího dodavatele dle </w:t>
      </w:r>
      <w:r>
        <w:rPr>
          <w:b/>
          <w:sz w:val="20"/>
        </w:rPr>
        <w:t xml:space="preserve">odst. 3.1 </w:t>
      </w:r>
      <w:r>
        <w:rPr>
          <w:sz w:val="20"/>
        </w:rPr>
        <w:t xml:space="preserve">nebo </w:t>
      </w:r>
      <w:r>
        <w:rPr>
          <w:b/>
          <w:sz w:val="20"/>
        </w:rPr>
        <w:t xml:space="preserve">čl. 4 </w:t>
      </w:r>
      <w:r>
        <w:rPr>
          <w:sz w:val="20"/>
        </w:rPr>
        <w:t>je zapotřebí zvýšené</w:t>
      </w:r>
      <w:r>
        <w:rPr>
          <w:spacing w:val="-12"/>
          <w:sz w:val="20"/>
        </w:rPr>
        <w:t xml:space="preserve"> </w:t>
      </w:r>
      <w:r>
        <w:rPr>
          <w:sz w:val="20"/>
        </w:rPr>
        <w:t>úsilí</w:t>
      </w:r>
      <w:r>
        <w:rPr>
          <w:spacing w:val="-9"/>
          <w:sz w:val="20"/>
        </w:rPr>
        <w:t xml:space="preserve"> </w:t>
      </w:r>
      <w:r>
        <w:rPr>
          <w:sz w:val="20"/>
        </w:rPr>
        <w:t>pro</w:t>
      </w:r>
      <w:r>
        <w:rPr>
          <w:spacing w:val="-10"/>
          <w:sz w:val="20"/>
        </w:rPr>
        <w:t xml:space="preserve"> </w:t>
      </w:r>
      <w:r>
        <w:rPr>
          <w:sz w:val="20"/>
        </w:rPr>
        <w:t>překonání</w:t>
      </w:r>
      <w:r>
        <w:rPr>
          <w:spacing w:val="-9"/>
          <w:sz w:val="20"/>
        </w:rPr>
        <w:t xml:space="preserve"> </w:t>
      </w:r>
      <w:r>
        <w:rPr>
          <w:sz w:val="20"/>
        </w:rPr>
        <w:t>ztížených</w:t>
      </w:r>
      <w:r>
        <w:rPr>
          <w:spacing w:val="-11"/>
          <w:sz w:val="20"/>
        </w:rPr>
        <w:t xml:space="preserve"> </w:t>
      </w:r>
      <w:r>
        <w:rPr>
          <w:sz w:val="20"/>
        </w:rPr>
        <w:t>podmínek</w:t>
      </w:r>
      <w:r>
        <w:rPr>
          <w:spacing w:val="-10"/>
          <w:sz w:val="20"/>
        </w:rPr>
        <w:t xml:space="preserve"> </w:t>
      </w:r>
      <w:r>
        <w:rPr>
          <w:sz w:val="20"/>
        </w:rPr>
        <w:t>nebo</w:t>
      </w:r>
      <w:r>
        <w:rPr>
          <w:spacing w:val="-8"/>
          <w:sz w:val="20"/>
        </w:rPr>
        <w:t xml:space="preserve"> </w:t>
      </w:r>
      <w:r>
        <w:rPr>
          <w:sz w:val="20"/>
        </w:rPr>
        <w:t>větší</w:t>
      </w:r>
      <w:r>
        <w:rPr>
          <w:spacing w:val="-11"/>
          <w:sz w:val="20"/>
        </w:rPr>
        <w:t xml:space="preserve"> </w:t>
      </w:r>
      <w:r>
        <w:rPr>
          <w:sz w:val="20"/>
        </w:rPr>
        <w:t>náklady,</w:t>
      </w:r>
      <w:r>
        <w:rPr>
          <w:spacing w:val="-10"/>
          <w:sz w:val="20"/>
        </w:rPr>
        <w:t xml:space="preserve"> </w:t>
      </w:r>
      <w:r>
        <w:rPr>
          <w:sz w:val="20"/>
        </w:rPr>
        <w:t>než</w:t>
      </w:r>
      <w:r>
        <w:rPr>
          <w:spacing w:val="-10"/>
          <w:sz w:val="20"/>
        </w:rPr>
        <w:t xml:space="preserve"> </w:t>
      </w:r>
      <w:r>
        <w:rPr>
          <w:sz w:val="20"/>
        </w:rPr>
        <w:t>které</w:t>
      </w:r>
      <w:r>
        <w:rPr>
          <w:spacing w:val="-10"/>
          <w:sz w:val="20"/>
        </w:rPr>
        <w:t xml:space="preserve"> </w:t>
      </w:r>
      <w:r>
        <w:rPr>
          <w:sz w:val="20"/>
        </w:rPr>
        <w:t>bylo</w:t>
      </w:r>
      <w:r>
        <w:rPr>
          <w:spacing w:val="-12"/>
          <w:sz w:val="20"/>
        </w:rPr>
        <w:t xml:space="preserve"> </w:t>
      </w:r>
      <w:r>
        <w:rPr>
          <w:sz w:val="20"/>
        </w:rPr>
        <w:t>možno</w:t>
      </w:r>
      <w:r>
        <w:rPr>
          <w:spacing w:val="-11"/>
          <w:sz w:val="20"/>
        </w:rPr>
        <w:t xml:space="preserve"> </w:t>
      </w:r>
      <w:r>
        <w:rPr>
          <w:sz w:val="20"/>
        </w:rPr>
        <w:t>v době uzavření Smlouvy předpokládat, strany zahájí jednání o změně Smlouvy. Nedohodnou-li se na změně Smlouvy v přiměřené době, je pak Budoucí dodavatel oprávněn od Smlouvy odstoupit.   V tomto případě nemá Budoucí odběratel vůči Budoucímu dodavateli nárok na náhradu škody. Pokud jsou Budoucímu odběrateli známy okolnosti, které zakládají potřebnost zvýšeného úsilí, větších</w:t>
      </w:r>
      <w:r>
        <w:rPr>
          <w:spacing w:val="-9"/>
          <w:sz w:val="20"/>
        </w:rPr>
        <w:t xml:space="preserve"> </w:t>
      </w:r>
      <w:r>
        <w:rPr>
          <w:sz w:val="20"/>
        </w:rPr>
        <w:t>nákladů,</w:t>
      </w:r>
      <w:r>
        <w:rPr>
          <w:spacing w:val="-6"/>
          <w:sz w:val="20"/>
        </w:rPr>
        <w:t xml:space="preserve"> </w:t>
      </w:r>
      <w:r>
        <w:rPr>
          <w:sz w:val="20"/>
        </w:rPr>
        <w:t>použití</w:t>
      </w:r>
      <w:r>
        <w:rPr>
          <w:spacing w:val="-9"/>
          <w:sz w:val="20"/>
        </w:rPr>
        <w:t xml:space="preserve"> </w:t>
      </w:r>
      <w:r>
        <w:rPr>
          <w:sz w:val="20"/>
        </w:rPr>
        <w:t>jiné</w:t>
      </w:r>
      <w:r>
        <w:rPr>
          <w:spacing w:val="-7"/>
          <w:sz w:val="20"/>
        </w:rPr>
        <w:t xml:space="preserve"> </w:t>
      </w:r>
      <w:r>
        <w:rPr>
          <w:sz w:val="20"/>
        </w:rPr>
        <w:t>osoby</w:t>
      </w:r>
      <w:r>
        <w:rPr>
          <w:spacing w:val="-7"/>
          <w:sz w:val="20"/>
        </w:rPr>
        <w:t xml:space="preserve"> </w:t>
      </w:r>
      <w:r>
        <w:rPr>
          <w:sz w:val="20"/>
        </w:rPr>
        <w:t>nebo</w:t>
      </w:r>
      <w:r>
        <w:rPr>
          <w:spacing w:val="-7"/>
          <w:sz w:val="20"/>
        </w:rPr>
        <w:t xml:space="preserve"> </w:t>
      </w:r>
      <w:r>
        <w:rPr>
          <w:sz w:val="20"/>
        </w:rPr>
        <w:t>delší</w:t>
      </w:r>
      <w:r>
        <w:rPr>
          <w:spacing w:val="-9"/>
          <w:sz w:val="20"/>
        </w:rPr>
        <w:t xml:space="preserve"> </w:t>
      </w:r>
      <w:r>
        <w:rPr>
          <w:sz w:val="20"/>
        </w:rPr>
        <w:t>doby</w:t>
      </w:r>
      <w:r>
        <w:rPr>
          <w:spacing w:val="-8"/>
          <w:sz w:val="20"/>
        </w:rPr>
        <w:t xml:space="preserve"> </w:t>
      </w:r>
      <w:r>
        <w:rPr>
          <w:sz w:val="20"/>
        </w:rPr>
        <w:t>dle</w:t>
      </w:r>
      <w:r>
        <w:rPr>
          <w:spacing w:val="-6"/>
          <w:sz w:val="20"/>
        </w:rPr>
        <w:t xml:space="preserve"> </w:t>
      </w:r>
      <w:r>
        <w:rPr>
          <w:sz w:val="20"/>
        </w:rPr>
        <w:t>věty</w:t>
      </w:r>
      <w:r>
        <w:rPr>
          <w:spacing w:val="-8"/>
          <w:sz w:val="20"/>
        </w:rPr>
        <w:t xml:space="preserve"> </w:t>
      </w:r>
      <w:r>
        <w:rPr>
          <w:sz w:val="20"/>
        </w:rPr>
        <w:t>první</w:t>
      </w:r>
      <w:r>
        <w:rPr>
          <w:spacing w:val="-9"/>
          <w:sz w:val="20"/>
        </w:rPr>
        <w:t xml:space="preserve"> </w:t>
      </w:r>
      <w:r>
        <w:rPr>
          <w:sz w:val="20"/>
        </w:rPr>
        <w:t>tohoto</w:t>
      </w:r>
      <w:r>
        <w:rPr>
          <w:spacing w:val="-7"/>
          <w:sz w:val="20"/>
        </w:rPr>
        <w:t xml:space="preserve"> </w:t>
      </w:r>
      <w:r>
        <w:rPr>
          <w:sz w:val="20"/>
        </w:rPr>
        <w:t>odstavce,</w:t>
      </w:r>
      <w:r>
        <w:rPr>
          <w:spacing w:val="-5"/>
          <w:sz w:val="20"/>
        </w:rPr>
        <w:t xml:space="preserve"> </w:t>
      </w:r>
      <w:r>
        <w:rPr>
          <w:sz w:val="20"/>
        </w:rPr>
        <w:t>je</w:t>
      </w:r>
      <w:r>
        <w:rPr>
          <w:spacing w:val="-9"/>
          <w:sz w:val="20"/>
        </w:rPr>
        <w:t xml:space="preserve"> </w:t>
      </w:r>
      <w:r>
        <w:rPr>
          <w:sz w:val="20"/>
        </w:rPr>
        <w:t>povinen</w:t>
      </w:r>
      <w:r>
        <w:rPr>
          <w:spacing w:val="-9"/>
          <w:sz w:val="20"/>
        </w:rPr>
        <w:t xml:space="preserve"> </w:t>
      </w:r>
      <w:r>
        <w:rPr>
          <w:sz w:val="20"/>
        </w:rPr>
        <w:t xml:space="preserve">toto sdělit bez zbytečného odkladu Budoucímu dodavateli. Pokud Budoucí odběratel takto neučiní, odpovídá Budoucímu dodavateli za případné škody, přičemž ustanovení </w:t>
      </w:r>
      <w:r>
        <w:rPr>
          <w:b/>
          <w:sz w:val="20"/>
        </w:rPr>
        <w:t xml:space="preserve">odst. 6.6 </w:t>
      </w:r>
      <w:r>
        <w:rPr>
          <w:sz w:val="20"/>
        </w:rPr>
        <w:t>se použije obdobně.</w:t>
      </w:r>
    </w:p>
    <w:p w14:paraId="6EC4D2E8" w14:textId="77777777" w:rsidR="00623B33" w:rsidRDefault="00623B33">
      <w:pPr>
        <w:pStyle w:val="Zkladntext"/>
        <w:spacing w:before="10"/>
      </w:pPr>
    </w:p>
    <w:p w14:paraId="0FDC03D9" w14:textId="77777777" w:rsidR="00623B33" w:rsidRDefault="00000000">
      <w:pPr>
        <w:pStyle w:val="Odstavecseseznamem"/>
        <w:numPr>
          <w:ilvl w:val="1"/>
          <w:numId w:val="5"/>
        </w:numPr>
        <w:tabs>
          <w:tab w:val="left" w:pos="762"/>
        </w:tabs>
        <w:ind w:left="761" w:right="115"/>
        <w:jc w:val="both"/>
        <w:rPr>
          <w:sz w:val="20"/>
        </w:rPr>
      </w:pPr>
      <w:r>
        <w:rPr>
          <w:sz w:val="20"/>
        </w:rPr>
        <w:t xml:space="preserve">Budoucí dodavatel zajistí vyhotovení statického posudku potvrzujícího vhodnost umístění </w:t>
      </w:r>
      <w:r>
        <w:rPr>
          <w:spacing w:val="3"/>
          <w:sz w:val="20"/>
        </w:rPr>
        <w:t xml:space="preserve">EK. </w:t>
      </w:r>
      <w:r>
        <w:rPr>
          <w:sz w:val="20"/>
        </w:rPr>
        <w:t xml:space="preserve">Náklady na vyhotovení posudku nad 20 </w:t>
      </w:r>
      <w:proofErr w:type="gramStart"/>
      <w:r>
        <w:rPr>
          <w:sz w:val="20"/>
        </w:rPr>
        <w:t>000 ,</w:t>
      </w:r>
      <w:proofErr w:type="gramEnd"/>
      <w:r>
        <w:rPr>
          <w:sz w:val="20"/>
        </w:rPr>
        <w:t>- bez DPH nese Budoucí odběratel. Budoucí dodavatel předpokládá vybourání a opětovné zazdění vchodových dveří výměníkové stanice. Pokud ze statického posudku vyplynou další vynucené investice spojené s instalací EK, budou hrazeny Budoucím</w:t>
      </w:r>
      <w:r>
        <w:rPr>
          <w:spacing w:val="-2"/>
          <w:sz w:val="20"/>
        </w:rPr>
        <w:t xml:space="preserve"> </w:t>
      </w:r>
      <w:r>
        <w:rPr>
          <w:sz w:val="20"/>
        </w:rPr>
        <w:t>odběratelem.</w:t>
      </w:r>
    </w:p>
    <w:p w14:paraId="068C4F29" w14:textId="77777777" w:rsidR="00623B33" w:rsidRDefault="00623B33">
      <w:pPr>
        <w:pStyle w:val="Zkladntext"/>
        <w:rPr>
          <w:sz w:val="22"/>
        </w:rPr>
      </w:pPr>
    </w:p>
    <w:p w14:paraId="4FC59BA1" w14:textId="77777777" w:rsidR="00623B33" w:rsidRDefault="00623B33">
      <w:pPr>
        <w:pStyle w:val="Zkladntext"/>
        <w:spacing w:before="1"/>
        <w:rPr>
          <w:sz w:val="18"/>
        </w:rPr>
      </w:pPr>
    </w:p>
    <w:p w14:paraId="6AF0511E" w14:textId="77777777" w:rsidR="00623B33" w:rsidRDefault="00000000">
      <w:pPr>
        <w:pStyle w:val="Nadpis2"/>
        <w:numPr>
          <w:ilvl w:val="0"/>
          <w:numId w:val="5"/>
        </w:numPr>
        <w:tabs>
          <w:tab w:val="left" w:pos="621"/>
        </w:tabs>
        <w:ind w:hanging="361"/>
      </w:pPr>
      <w:r>
        <w:t>POVINNOSTI BUDOUCÍHO</w:t>
      </w:r>
      <w:r>
        <w:rPr>
          <w:spacing w:val="-3"/>
        </w:rPr>
        <w:t xml:space="preserve"> </w:t>
      </w:r>
      <w:r>
        <w:t>ODBĚRATELE</w:t>
      </w:r>
    </w:p>
    <w:p w14:paraId="2064DFBD" w14:textId="77777777" w:rsidR="00623B33" w:rsidRDefault="00000000">
      <w:pPr>
        <w:pStyle w:val="Odstavecseseznamem"/>
        <w:numPr>
          <w:ilvl w:val="1"/>
          <w:numId w:val="5"/>
        </w:numPr>
        <w:tabs>
          <w:tab w:val="left" w:pos="762"/>
        </w:tabs>
        <w:spacing w:before="239"/>
        <w:rPr>
          <w:sz w:val="20"/>
        </w:rPr>
      </w:pPr>
      <w:r>
        <w:rPr>
          <w:sz w:val="20"/>
        </w:rPr>
        <w:t>Budoucí odběratel se</w:t>
      </w:r>
      <w:r>
        <w:rPr>
          <w:spacing w:val="-1"/>
          <w:sz w:val="20"/>
        </w:rPr>
        <w:t xml:space="preserve"> </w:t>
      </w:r>
      <w:r>
        <w:rPr>
          <w:sz w:val="20"/>
        </w:rPr>
        <w:t>zavazuje:</w:t>
      </w:r>
    </w:p>
    <w:p w14:paraId="58E8289B" w14:textId="77777777" w:rsidR="00623B33" w:rsidRDefault="00000000">
      <w:pPr>
        <w:pStyle w:val="Odstavecseseznamem"/>
        <w:numPr>
          <w:ilvl w:val="0"/>
          <w:numId w:val="4"/>
        </w:numPr>
        <w:tabs>
          <w:tab w:val="left" w:pos="1197"/>
        </w:tabs>
        <w:spacing w:before="121"/>
        <w:ind w:right="112"/>
        <w:jc w:val="both"/>
        <w:rPr>
          <w:sz w:val="20"/>
        </w:rPr>
      </w:pPr>
      <w:r>
        <w:rPr>
          <w:sz w:val="20"/>
        </w:rPr>
        <w:t>Vytvořit předpoklady pro odběr tepla z EK pro jeho nemovitost v rozsahu a parametrech, které</w:t>
      </w:r>
      <w:r>
        <w:rPr>
          <w:spacing w:val="-9"/>
          <w:sz w:val="20"/>
        </w:rPr>
        <w:t xml:space="preserve"> </w:t>
      </w:r>
      <w:r>
        <w:rPr>
          <w:sz w:val="20"/>
        </w:rPr>
        <w:t>umožní</w:t>
      </w:r>
      <w:r>
        <w:rPr>
          <w:spacing w:val="-5"/>
          <w:sz w:val="20"/>
        </w:rPr>
        <w:t xml:space="preserve"> </w:t>
      </w:r>
      <w:r>
        <w:rPr>
          <w:sz w:val="20"/>
        </w:rPr>
        <w:t>započetí</w:t>
      </w:r>
      <w:r>
        <w:rPr>
          <w:spacing w:val="-7"/>
          <w:sz w:val="20"/>
        </w:rPr>
        <w:t xml:space="preserve"> </w:t>
      </w:r>
      <w:r>
        <w:rPr>
          <w:sz w:val="20"/>
        </w:rPr>
        <w:t>odběru</w:t>
      </w:r>
      <w:r>
        <w:rPr>
          <w:spacing w:val="-8"/>
          <w:sz w:val="20"/>
        </w:rPr>
        <w:t xml:space="preserve"> </w:t>
      </w:r>
      <w:r>
        <w:rPr>
          <w:sz w:val="20"/>
        </w:rPr>
        <w:t>tepla,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7"/>
          <w:sz w:val="20"/>
        </w:rPr>
        <w:t xml:space="preserve"> </w:t>
      </w:r>
      <w:r>
        <w:rPr>
          <w:sz w:val="20"/>
        </w:rPr>
        <w:t>ke</w:t>
      </w:r>
      <w:r>
        <w:rPr>
          <w:spacing w:val="-6"/>
          <w:sz w:val="20"/>
        </w:rPr>
        <w:t xml:space="preserve"> </w:t>
      </w:r>
      <w:r>
        <w:rPr>
          <w:sz w:val="20"/>
        </w:rPr>
        <w:t>dni</w:t>
      </w:r>
      <w:r>
        <w:rPr>
          <w:spacing w:val="-10"/>
          <w:sz w:val="20"/>
        </w:rPr>
        <w:t xml:space="preserve"> </w:t>
      </w:r>
      <w:r>
        <w:rPr>
          <w:sz w:val="20"/>
        </w:rPr>
        <w:t>zahájení</w:t>
      </w:r>
      <w:r>
        <w:rPr>
          <w:spacing w:val="-8"/>
          <w:sz w:val="20"/>
        </w:rPr>
        <w:t xml:space="preserve"> </w:t>
      </w:r>
      <w:r>
        <w:rPr>
          <w:sz w:val="20"/>
        </w:rPr>
        <w:t>dodávek</w:t>
      </w:r>
      <w:r>
        <w:rPr>
          <w:spacing w:val="-7"/>
          <w:sz w:val="20"/>
        </w:rPr>
        <w:t xml:space="preserve"> </w:t>
      </w:r>
      <w:r>
        <w:rPr>
          <w:sz w:val="20"/>
        </w:rPr>
        <w:t>tepelné</w:t>
      </w:r>
      <w:r>
        <w:rPr>
          <w:spacing w:val="-7"/>
          <w:sz w:val="20"/>
        </w:rPr>
        <w:t xml:space="preserve"> </w:t>
      </w:r>
      <w:r>
        <w:rPr>
          <w:sz w:val="20"/>
        </w:rPr>
        <w:t xml:space="preserve">energie s tím, že Budoucí dodavatel bude Budoucího odběratele pro tyto účely o konkrétním dnu zahájení dodávek tepelné energie informovat </w:t>
      </w:r>
      <w:proofErr w:type="gramStart"/>
      <w:r>
        <w:rPr>
          <w:sz w:val="20"/>
        </w:rPr>
        <w:t xml:space="preserve">alespoň  </w:t>
      </w:r>
      <w:r>
        <w:rPr>
          <w:b/>
          <w:sz w:val="20"/>
        </w:rPr>
        <w:t>30</w:t>
      </w:r>
      <w:proofErr w:type="gramEnd"/>
      <w:r>
        <w:rPr>
          <w:b/>
          <w:sz w:val="20"/>
        </w:rPr>
        <w:t xml:space="preserve"> dnů </w:t>
      </w:r>
      <w:r>
        <w:rPr>
          <w:sz w:val="20"/>
        </w:rPr>
        <w:t>předem.  Budoucí odběratel v této souvislosti prohlašuje, že má vhodné technické podmínky k výkupu tepelné energie   z EK, zejména požadované vlastnosti vody používané k napájení a provozu dle normy ČSN 07</w:t>
      </w:r>
      <w:r>
        <w:rPr>
          <w:spacing w:val="-6"/>
          <w:sz w:val="20"/>
        </w:rPr>
        <w:t xml:space="preserve"> </w:t>
      </w:r>
      <w:r>
        <w:rPr>
          <w:sz w:val="20"/>
        </w:rPr>
        <w:t>7401</w:t>
      </w:r>
      <w:r>
        <w:rPr>
          <w:spacing w:val="-4"/>
          <w:sz w:val="20"/>
        </w:rPr>
        <w:t xml:space="preserve"> </w:t>
      </w:r>
      <w:r>
        <w:rPr>
          <w:sz w:val="20"/>
        </w:rPr>
        <w:t>–</w:t>
      </w:r>
      <w:r>
        <w:rPr>
          <w:spacing w:val="-4"/>
          <w:sz w:val="20"/>
        </w:rPr>
        <w:t xml:space="preserve"> </w:t>
      </w:r>
      <w:r>
        <w:rPr>
          <w:sz w:val="20"/>
        </w:rPr>
        <w:t>Voda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pára</w:t>
      </w:r>
      <w:r>
        <w:rPr>
          <w:spacing w:val="-4"/>
          <w:sz w:val="20"/>
        </w:rPr>
        <w:t xml:space="preserve"> </w:t>
      </w: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tepelná</w:t>
      </w:r>
      <w:r>
        <w:rPr>
          <w:spacing w:val="-3"/>
          <w:sz w:val="20"/>
        </w:rPr>
        <w:t xml:space="preserve"> </w:t>
      </w:r>
      <w:r>
        <w:rPr>
          <w:sz w:val="20"/>
        </w:rPr>
        <w:t>energetická</w:t>
      </w:r>
      <w:r>
        <w:rPr>
          <w:spacing w:val="-4"/>
          <w:sz w:val="20"/>
        </w:rPr>
        <w:t xml:space="preserve"> </w:t>
      </w:r>
      <w:r>
        <w:rPr>
          <w:sz w:val="20"/>
        </w:rPr>
        <w:t>zařízení</w:t>
      </w:r>
      <w:r>
        <w:rPr>
          <w:spacing w:val="-4"/>
          <w:sz w:val="20"/>
        </w:rPr>
        <w:t xml:space="preserve"> </w:t>
      </w:r>
      <w:r>
        <w:rPr>
          <w:sz w:val="20"/>
        </w:rPr>
        <w:t>s pracovním</w:t>
      </w:r>
      <w:r>
        <w:rPr>
          <w:spacing w:val="-5"/>
          <w:sz w:val="20"/>
        </w:rPr>
        <w:t xml:space="preserve"> </w:t>
      </w:r>
      <w:r>
        <w:rPr>
          <w:sz w:val="20"/>
        </w:rPr>
        <w:t>tlakem</w:t>
      </w:r>
      <w:r>
        <w:rPr>
          <w:spacing w:val="-4"/>
          <w:sz w:val="20"/>
        </w:rPr>
        <w:t xml:space="preserve"> </w:t>
      </w:r>
      <w:r>
        <w:rPr>
          <w:sz w:val="20"/>
        </w:rPr>
        <w:t>páry</w:t>
      </w:r>
      <w:r>
        <w:rPr>
          <w:spacing w:val="-3"/>
          <w:sz w:val="20"/>
        </w:rPr>
        <w:t xml:space="preserve"> </w:t>
      </w:r>
      <w:r>
        <w:rPr>
          <w:sz w:val="20"/>
        </w:rPr>
        <w:t>do</w:t>
      </w:r>
      <w:r>
        <w:rPr>
          <w:spacing w:val="-4"/>
          <w:sz w:val="20"/>
        </w:rPr>
        <w:t xml:space="preserve"> </w:t>
      </w:r>
      <w:r>
        <w:rPr>
          <w:sz w:val="20"/>
        </w:rPr>
        <w:t>8</w:t>
      </w:r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MPa</w:t>
      </w:r>
      <w:proofErr w:type="spellEnd"/>
      <w:r>
        <w:rPr>
          <w:sz w:val="20"/>
        </w:rPr>
        <w:t>. V případě, že odběrné zařízení Budoucího odběratele, není v době tepla Budoucím dodavatelem ze EK, způsobilé k zahájení odběru tepla, se Budoucí odběratel zavazuje umožnit, na vyzvání Budoucího dodavatele, kontrolu odběrného zařízení jakož i celé nemovitosti</w:t>
      </w:r>
      <w:r>
        <w:rPr>
          <w:spacing w:val="-18"/>
          <w:sz w:val="20"/>
        </w:rPr>
        <w:t xml:space="preserve"> </w:t>
      </w:r>
      <w:r>
        <w:rPr>
          <w:sz w:val="20"/>
        </w:rPr>
        <w:t>Budoucího</w:t>
      </w:r>
      <w:r>
        <w:rPr>
          <w:spacing w:val="-15"/>
          <w:sz w:val="20"/>
        </w:rPr>
        <w:t xml:space="preserve"> </w:t>
      </w:r>
      <w:r>
        <w:rPr>
          <w:sz w:val="20"/>
        </w:rPr>
        <w:t>odběratele</w:t>
      </w:r>
      <w:r>
        <w:rPr>
          <w:spacing w:val="-17"/>
          <w:sz w:val="20"/>
        </w:rPr>
        <w:t xml:space="preserve"> </w:t>
      </w:r>
      <w:r>
        <w:rPr>
          <w:sz w:val="20"/>
        </w:rPr>
        <w:t>za</w:t>
      </w:r>
      <w:r>
        <w:rPr>
          <w:spacing w:val="-15"/>
          <w:sz w:val="20"/>
        </w:rPr>
        <w:t xml:space="preserve"> </w:t>
      </w:r>
      <w:r>
        <w:rPr>
          <w:sz w:val="20"/>
        </w:rPr>
        <w:t>účelem</w:t>
      </w:r>
      <w:r>
        <w:rPr>
          <w:spacing w:val="-15"/>
          <w:sz w:val="20"/>
        </w:rPr>
        <w:t xml:space="preserve"> </w:t>
      </w:r>
      <w:r>
        <w:rPr>
          <w:sz w:val="20"/>
        </w:rPr>
        <w:t>zjištění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5"/>
          <w:sz w:val="20"/>
        </w:rPr>
        <w:t xml:space="preserve"> </w:t>
      </w:r>
      <w:r>
        <w:rPr>
          <w:sz w:val="20"/>
        </w:rPr>
        <w:t>odstranění</w:t>
      </w:r>
      <w:r>
        <w:rPr>
          <w:spacing w:val="-14"/>
          <w:sz w:val="20"/>
        </w:rPr>
        <w:t xml:space="preserve"> </w:t>
      </w:r>
      <w:r>
        <w:rPr>
          <w:sz w:val="20"/>
        </w:rPr>
        <w:t>příčiny</w:t>
      </w:r>
      <w:r>
        <w:rPr>
          <w:spacing w:val="-16"/>
          <w:sz w:val="20"/>
        </w:rPr>
        <w:t xml:space="preserve"> </w:t>
      </w:r>
      <w:r>
        <w:rPr>
          <w:sz w:val="20"/>
        </w:rPr>
        <w:t>této</w:t>
      </w:r>
      <w:r>
        <w:rPr>
          <w:spacing w:val="-16"/>
          <w:sz w:val="20"/>
        </w:rPr>
        <w:t xml:space="preserve"> </w:t>
      </w:r>
      <w:r>
        <w:rPr>
          <w:sz w:val="20"/>
        </w:rPr>
        <w:t>nezpůsobilosti. Kontroly</w:t>
      </w:r>
      <w:r>
        <w:rPr>
          <w:spacing w:val="-11"/>
          <w:sz w:val="20"/>
        </w:rPr>
        <w:t xml:space="preserve"> </w:t>
      </w:r>
      <w:r>
        <w:rPr>
          <w:sz w:val="20"/>
        </w:rPr>
        <w:t>může</w:t>
      </w:r>
      <w:r>
        <w:rPr>
          <w:spacing w:val="-12"/>
          <w:sz w:val="20"/>
        </w:rPr>
        <w:t xml:space="preserve"> </w:t>
      </w:r>
      <w:r>
        <w:rPr>
          <w:sz w:val="20"/>
        </w:rPr>
        <w:t>Budoucí</w:t>
      </w:r>
      <w:r>
        <w:rPr>
          <w:spacing w:val="-12"/>
          <w:sz w:val="20"/>
        </w:rPr>
        <w:t xml:space="preserve"> </w:t>
      </w:r>
      <w:r>
        <w:rPr>
          <w:sz w:val="20"/>
        </w:rPr>
        <w:t>dodavatel</w:t>
      </w:r>
      <w:r>
        <w:rPr>
          <w:spacing w:val="-12"/>
          <w:sz w:val="20"/>
        </w:rPr>
        <w:t xml:space="preserve"> </w:t>
      </w:r>
      <w:r>
        <w:rPr>
          <w:sz w:val="20"/>
        </w:rPr>
        <w:t>provádět</w:t>
      </w:r>
      <w:r>
        <w:rPr>
          <w:spacing w:val="-12"/>
          <w:sz w:val="20"/>
        </w:rPr>
        <w:t xml:space="preserve"> </w:t>
      </w:r>
      <w:r>
        <w:rPr>
          <w:sz w:val="20"/>
        </w:rPr>
        <w:t>až</w:t>
      </w:r>
      <w:r>
        <w:rPr>
          <w:spacing w:val="-10"/>
          <w:sz w:val="20"/>
        </w:rPr>
        <w:t xml:space="preserve"> </w:t>
      </w:r>
      <w:r>
        <w:rPr>
          <w:sz w:val="20"/>
        </w:rPr>
        <w:t>do</w:t>
      </w:r>
      <w:r>
        <w:rPr>
          <w:spacing w:val="-12"/>
          <w:sz w:val="20"/>
        </w:rPr>
        <w:t xml:space="preserve"> </w:t>
      </w:r>
      <w:r>
        <w:rPr>
          <w:sz w:val="20"/>
        </w:rPr>
        <w:t>doby</w:t>
      </w:r>
      <w:r>
        <w:rPr>
          <w:spacing w:val="-10"/>
          <w:sz w:val="20"/>
        </w:rPr>
        <w:t xml:space="preserve"> </w:t>
      </w:r>
      <w:r>
        <w:rPr>
          <w:sz w:val="20"/>
        </w:rPr>
        <w:t>uzavření</w:t>
      </w:r>
      <w:r>
        <w:rPr>
          <w:spacing w:val="-14"/>
          <w:sz w:val="20"/>
        </w:rPr>
        <w:t xml:space="preserve"> </w:t>
      </w:r>
      <w:r>
        <w:rPr>
          <w:sz w:val="20"/>
        </w:rPr>
        <w:t>Závislých</w:t>
      </w:r>
      <w:r>
        <w:rPr>
          <w:spacing w:val="-14"/>
          <w:sz w:val="20"/>
        </w:rPr>
        <w:t xml:space="preserve"> </w:t>
      </w:r>
      <w:r>
        <w:rPr>
          <w:sz w:val="20"/>
        </w:rPr>
        <w:t>smluv.</w:t>
      </w:r>
      <w:r>
        <w:rPr>
          <w:spacing w:val="36"/>
          <w:sz w:val="20"/>
        </w:rPr>
        <w:t xml:space="preserve"> </w:t>
      </w:r>
      <w:r>
        <w:rPr>
          <w:sz w:val="20"/>
        </w:rPr>
        <w:t>V</w:t>
      </w:r>
      <w:r>
        <w:rPr>
          <w:spacing w:val="-5"/>
          <w:sz w:val="20"/>
        </w:rPr>
        <w:t xml:space="preserve"> </w:t>
      </w:r>
      <w:r>
        <w:rPr>
          <w:sz w:val="20"/>
        </w:rPr>
        <w:t>případě, že ani na druhou opakovanou výzvu neumožní Budoucí odběratel kontrolu a odstranění příčiny dle předchozí věty, je Budoucí dodavatel oprávněn postupovat obdobně dle ustanovení</w:t>
      </w:r>
      <w:r>
        <w:rPr>
          <w:spacing w:val="-5"/>
          <w:sz w:val="20"/>
        </w:rPr>
        <w:t xml:space="preserve"> </w:t>
      </w:r>
      <w:r>
        <w:rPr>
          <w:sz w:val="20"/>
        </w:rPr>
        <w:t>§</w:t>
      </w:r>
      <w:r>
        <w:rPr>
          <w:spacing w:val="-5"/>
          <w:sz w:val="20"/>
        </w:rPr>
        <w:t xml:space="preserve"> </w:t>
      </w:r>
      <w:r>
        <w:rPr>
          <w:sz w:val="20"/>
        </w:rPr>
        <w:t>51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§</w:t>
      </w:r>
      <w:r>
        <w:rPr>
          <w:spacing w:val="-4"/>
          <w:sz w:val="20"/>
        </w:rPr>
        <w:t xml:space="preserve"> </w:t>
      </w:r>
      <w:r>
        <w:rPr>
          <w:sz w:val="20"/>
        </w:rPr>
        <w:t>89</w:t>
      </w:r>
      <w:r>
        <w:rPr>
          <w:spacing w:val="-4"/>
          <w:sz w:val="20"/>
        </w:rPr>
        <w:t xml:space="preserve"> </w:t>
      </w:r>
      <w:r>
        <w:rPr>
          <w:sz w:val="20"/>
        </w:rPr>
        <w:t>energetického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z w:val="20"/>
        </w:rPr>
        <w:t>neoprávněném</w:t>
      </w:r>
      <w:r>
        <w:rPr>
          <w:spacing w:val="-4"/>
          <w:sz w:val="20"/>
        </w:rPr>
        <w:t xml:space="preserve"> </w:t>
      </w:r>
      <w:r>
        <w:rPr>
          <w:sz w:val="20"/>
        </w:rPr>
        <w:t>odběru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je</w:t>
      </w:r>
      <w:r>
        <w:rPr>
          <w:spacing w:val="-4"/>
          <w:sz w:val="20"/>
        </w:rPr>
        <w:t xml:space="preserve"> </w:t>
      </w:r>
      <w:r>
        <w:rPr>
          <w:sz w:val="20"/>
        </w:rPr>
        <w:t>oprávněn</w:t>
      </w:r>
      <w:r>
        <w:rPr>
          <w:spacing w:val="-4"/>
          <w:sz w:val="20"/>
        </w:rPr>
        <w:t xml:space="preserve"> </w:t>
      </w:r>
      <w:r>
        <w:rPr>
          <w:sz w:val="20"/>
        </w:rPr>
        <w:t>dodávku</w:t>
      </w:r>
      <w:r>
        <w:rPr>
          <w:spacing w:val="-4"/>
          <w:sz w:val="20"/>
        </w:rPr>
        <w:t xml:space="preserve"> </w:t>
      </w:r>
      <w:r>
        <w:rPr>
          <w:sz w:val="20"/>
        </w:rPr>
        <w:t>tepla omezit či dokonce</w:t>
      </w:r>
      <w:r>
        <w:rPr>
          <w:spacing w:val="-1"/>
          <w:sz w:val="20"/>
        </w:rPr>
        <w:t xml:space="preserve"> </w:t>
      </w:r>
      <w:r>
        <w:rPr>
          <w:sz w:val="20"/>
        </w:rPr>
        <w:t>přerušit.</w:t>
      </w:r>
    </w:p>
    <w:p w14:paraId="5D6A9F11" w14:textId="77777777" w:rsidR="00623B33" w:rsidRDefault="00000000">
      <w:pPr>
        <w:pStyle w:val="Odstavecseseznamem"/>
        <w:numPr>
          <w:ilvl w:val="0"/>
          <w:numId w:val="4"/>
        </w:numPr>
        <w:tabs>
          <w:tab w:val="left" w:pos="1197"/>
        </w:tabs>
        <w:spacing w:before="120"/>
        <w:ind w:right="113"/>
        <w:jc w:val="both"/>
        <w:rPr>
          <w:sz w:val="20"/>
        </w:rPr>
      </w:pPr>
      <w:r>
        <w:rPr>
          <w:sz w:val="20"/>
        </w:rPr>
        <w:t>Budoucí odběratel se dále zavazuje odebírat teplo přednostně od Budoucího dodavatele    z EK a během trvání závazku dle Smlouvy se zavazuje zdržet jakéhokoliv jednání, které by tomuto mělo zabránit, vyjma výroby tepla ve vlastním</w:t>
      </w:r>
      <w:r>
        <w:rPr>
          <w:spacing w:val="-5"/>
          <w:sz w:val="20"/>
        </w:rPr>
        <w:t xml:space="preserve"> </w:t>
      </w:r>
      <w:r>
        <w:rPr>
          <w:sz w:val="20"/>
        </w:rPr>
        <w:t>zdroji.</w:t>
      </w:r>
    </w:p>
    <w:p w14:paraId="5E654A6E" w14:textId="77777777" w:rsidR="00623B33" w:rsidRDefault="00623B33">
      <w:pPr>
        <w:pStyle w:val="Zkladntext"/>
        <w:spacing w:before="11"/>
      </w:pPr>
    </w:p>
    <w:p w14:paraId="6EE55671" w14:textId="77777777" w:rsidR="00623B33" w:rsidRDefault="00000000">
      <w:pPr>
        <w:pStyle w:val="Odstavecseseznamem"/>
        <w:numPr>
          <w:ilvl w:val="1"/>
          <w:numId w:val="5"/>
        </w:numPr>
        <w:tabs>
          <w:tab w:val="left" w:pos="762"/>
        </w:tabs>
        <w:ind w:left="761" w:right="114"/>
        <w:jc w:val="both"/>
        <w:rPr>
          <w:sz w:val="20"/>
        </w:rPr>
      </w:pPr>
      <w:r>
        <w:rPr>
          <w:sz w:val="20"/>
        </w:rPr>
        <w:t>Budoucí odběratel se zavazuje písemně informovat Budoucího dodavatele o záměru převedení nemovitosti nebo její části do vlastnictví nového nabyvatele nebo jejího pronajmutí, a to do okamžiku uzavření budoucích</w:t>
      </w:r>
      <w:r>
        <w:rPr>
          <w:spacing w:val="-2"/>
          <w:sz w:val="20"/>
        </w:rPr>
        <w:t xml:space="preserve"> </w:t>
      </w:r>
      <w:r>
        <w:rPr>
          <w:sz w:val="20"/>
        </w:rPr>
        <w:t>smluv.</w:t>
      </w:r>
    </w:p>
    <w:p w14:paraId="6F32303F" w14:textId="77777777" w:rsidR="00623B33" w:rsidRDefault="00623B33">
      <w:pPr>
        <w:pStyle w:val="Zkladntext"/>
        <w:spacing w:before="9"/>
      </w:pPr>
    </w:p>
    <w:p w14:paraId="7371E32F" w14:textId="77777777" w:rsidR="00623B33" w:rsidRDefault="00000000">
      <w:pPr>
        <w:pStyle w:val="Odstavecseseznamem"/>
        <w:numPr>
          <w:ilvl w:val="1"/>
          <w:numId w:val="5"/>
        </w:numPr>
        <w:tabs>
          <w:tab w:val="left" w:pos="762"/>
        </w:tabs>
        <w:rPr>
          <w:sz w:val="20"/>
        </w:rPr>
      </w:pPr>
      <w:r>
        <w:rPr>
          <w:sz w:val="20"/>
        </w:rPr>
        <w:t>Budoucí odběratel v součinnosti s Budoucím dodavatelem zajistí souhlas</w:t>
      </w:r>
      <w:r>
        <w:rPr>
          <w:spacing w:val="40"/>
          <w:sz w:val="20"/>
        </w:rPr>
        <w:t xml:space="preserve"> </w:t>
      </w:r>
      <w:r>
        <w:rPr>
          <w:sz w:val="20"/>
        </w:rPr>
        <w:t>provozovatele</w:t>
      </w:r>
    </w:p>
    <w:p w14:paraId="73257D7A" w14:textId="77777777" w:rsidR="00623B33" w:rsidRDefault="00000000">
      <w:pPr>
        <w:pStyle w:val="Zkladntext"/>
        <w:ind w:left="761"/>
      </w:pPr>
      <w:r>
        <w:t xml:space="preserve">výměníkové stanice a </w:t>
      </w:r>
      <w:proofErr w:type="spellStart"/>
      <w:r>
        <w:t>nn</w:t>
      </w:r>
      <w:proofErr w:type="spellEnd"/>
      <w:r>
        <w:t xml:space="preserve"> rozvodny.</w:t>
      </w:r>
    </w:p>
    <w:p w14:paraId="004BB7D2" w14:textId="77777777" w:rsidR="00623B33" w:rsidRDefault="00623B33">
      <w:pPr>
        <w:sectPr w:rsidR="00623B33">
          <w:pgSz w:w="11910" w:h="16840"/>
          <w:pgMar w:top="1660" w:right="1160" w:bottom="1280" w:left="1300" w:header="559" w:footer="1082" w:gutter="0"/>
          <w:cols w:space="708"/>
        </w:sectPr>
      </w:pPr>
    </w:p>
    <w:p w14:paraId="73D7A88F" w14:textId="77777777" w:rsidR="00623B33" w:rsidRDefault="00000000">
      <w:pPr>
        <w:pStyle w:val="Nadpis2"/>
        <w:numPr>
          <w:ilvl w:val="0"/>
          <w:numId w:val="5"/>
        </w:numPr>
        <w:tabs>
          <w:tab w:val="left" w:pos="621"/>
        </w:tabs>
        <w:spacing w:before="169"/>
        <w:ind w:hanging="361"/>
      </w:pPr>
      <w:r>
        <w:lastRenderedPageBreak/>
        <w:t>PŘIPOJENÍ K DISTRIBUČNÍ SOUSTAVĚ</w:t>
      </w:r>
    </w:p>
    <w:p w14:paraId="336A7BC6" w14:textId="77777777" w:rsidR="00623B33" w:rsidRDefault="00000000">
      <w:pPr>
        <w:pStyle w:val="Odstavecseseznamem"/>
        <w:numPr>
          <w:ilvl w:val="1"/>
          <w:numId w:val="5"/>
        </w:numPr>
        <w:tabs>
          <w:tab w:val="left" w:pos="762"/>
        </w:tabs>
        <w:spacing w:before="230"/>
        <w:ind w:left="761" w:right="114"/>
        <w:jc w:val="both"/>
        <w:rPr>
          <w:sz w:val="20"/>
        </w:rPr>
      </w:pPr>
      <w:proofErr w:type="gramStart"/>
      <w:r>
        <w:rPr>
          <w:sz w:val="20"/>
        </w:rPr>
        <w:t>Budoucí  odběratel</w:t>
      </w:r>
      <w:proofErr w:type="gramEnd"/>
      <w:r>
        <w:rPr>
          <w:sz w:val="20"/>
        </w:rPr>
        <w:t xml:space="preserve">  zašle   </w:t>
      </w:r>
      <w:proofErr w:type="gramStart"/>
      <w:r>
        <w:rPr>
          <w:sz w:val="20"/>
        </w:rPr>
        <w:t>místně  příslušnému</w:t>
      </w:r>
      <w:proofErr w:type="gramEnd"/>
      <w:r>
        <w:rPr>
          <w:sz w:val="20"/>
        </w:rPr>
        <w:t xml:space="preserve">   </w:t>
      </w:r>
      <w:proofErr w:type="gramStart"/>
      <w:r>
        <w:rPr>
          <w:sz w:val="20"/>
        </w:rPr>
        <w:t>distributorovi  elektřiny</w:t>
      </w:r>
      <w:proofErr w:type="gramEnd"/>
      <w:r>
        <w:rPr>
          <w:sz w:val="20"/>
        </w:rPr>
        <w:t xml:space="preserve">   </w:t>
      </w:r>
      <w:proofErr w:type="gramStart"/>
      <w:r>
        <w:rPr>
          <w:sz w:val="20"/>
        </w:rPr>
        <w:t>Žádost  o</w:t>
      </w:r>
      <w:proofErr w:type="gramEnd"/>
      <w:r>
        <w:rPr>
          <w:sz w:val="20"/>
        </w:rPr>
        <w:t xml:space="preserve">  připojení    k distribuční soustavě nejpozději do </w:t>
      </w:r>
      <w:r>
        <w:rPr>
          <w:b/>
          <w:sz w:val="20"/>
        </w:rPr>
        <w:t xml:space="preserve">30 dnů </w:t>
      </w:r>
      <w:r>
        <w:rPr>
          <w:sz w:val="20"/>
        </w:rPr>
        <w:t>ode dne uzavření Smlouvy a následně s tímto distributorem</w:t>
      </w:r>
      <w:r>
        <w:rPr>
          <w:spacing w:val="-18"/>
          <w:sz w:val="20"/>
        </w:rPr>
        <w:t xml:space="preserve"> </w:t>
      </w:r>
      <w:r>
        <w:rPr>
          <w:sz w:val="20"/>
        </w:rPr>
        <w:t>elektřiny</w:t>
      </w:r>
      <w:r>
        <w:rPr>
          <w:spacing w:val="-13"/>
          <w:sz w:val="20"/>
        </w:rPr>
        <w:t xml:space="preserve"> </w:t>
      </w:r>
      <w:r>
        <w:rPr>
          <w:sz w:val="20"/>
        </w:rPr>
        <w:t>bez</w:t>
      </w:r>
      <w:r>
        <w:rPr>
          <w:spacing w:val="-14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-17"/>
          <w:sz w:val="20"/>
        </w:rPr>
        <w:t xml:space="preserve"> </w:t>
      </w:r>
      <w:r>
        <w:rPr>
          <w:sz w:val="20"/>
        </w:rPr>
        <w:t>odkladu</w:t>
      </w:r>
      <w:r>
        <w:rPr>
          <w:spacing w:val="-13"/>
          <w:sz w:val="20"/>
        </w:rPr>
        <w:t xml:space="preserve"> </w:t>
      </w:r>
      <w:r>
        <w:rPr>
          <w:sz w:val="20"/>
        </w:rPr>
        <w:t>uzavře</w:t>
      </w:r>
      <w:r>
        <w:rPr>
          <w:spacing w:val="-16"/>
          <w:sz w:val="20"/>
        </w:rPr>
        <w:t xml:space="preserve"> </w:t>
      </w:r>
      <w:r>
        <w:rPr>
          <w:sz w:val="20"/>
        </w:rPr>
        <w:t>Smlouvu</w:t>
      </w:r>
      <w:r>
        <w:rPr>
          <w:spacing w:val="-15"/>
          <w:sz w:val="20"/>
        </w:rPr>
        <w:t xml:space="preserve"> </w:t>
      </w:r>
      <w:r>
        <w:rPr>
          <w:sz w:val="20"/>
        </w:rPr>
        <w:t>o</w:t>
      </w:r>
      <w:r>
        <w:rPr>
          <w:spacing w:val="-15"/>
          <w:sz w:val="20"/>
        </w:rPr>
        <w:t xml:space="preserve"> </w:t>
      </w:r>
      <w:r>
        <w:rPr>
          <w:sz w:val="20"/>
        </w:rPr>
        <w:t>připojení</w:t>
      </w:r>
      <w:r>
        <w:rPr>
          <w:spacing w:val="-16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distribuční</w:t>
      </w:r>
      <w:r>
        <w:rPr>
          <w:spacing w:val="-18"/>
          <w:sz w:val="20"/>
        </w:rPr>
        <w:t xml:space="preserve"> </w:t>
      </w:r>
      <w:r>
        <w:rPr>
          <w:sz w:val="20"/>
        </w:rPr>
        <w:t>soustavě. Budoucí dodavatel je povinen poskytnout Budoucímu odběrateli pro vypracování žádosti potřebnou součinnost.</w:t>
      </w:r>
    </w:p>
    <w:p w14:paraId="171B2C88" w14:textId="77777777" w:rsidR="00623B33" w:rsidRDefault="00623B33">
      <w:pPr>
        <w:pStyle w:val="Zkladntext"/>
        <w:spacing w:before="9"/>
      </w:pPr>
    </w:p>
    <w:p w14:paraId="08880978" w14:textId="77777777" w:rsidR="00623B33" w:rsidRDefault="00000000">
      <w:pPr>
        <w:pStyle w:val="Odstavecseseznamem"/>
        <w:numPr>
          <w:ilvl w:val="1"/>
          <w:numId w:val="5"/>
        </w:numPr>
        <w:tabs>
          <w:tab w:val="left" w:pos="762"/>
        </w:tabs>
        <w:ind w:left="761" w:right="112"/>
        <w:jc w:val="both"/>
        <w:rPr>
          <w:sz w:val="20"/>
        </w:rPr>
      </w:pPr>
      <w:r>
        <w:rPr>
          <w:sz w:val="20"/>
        </w:rPr>
        <w:t>Budoucí</w:t>
      </w:r>
      <w:r>
        <w:rPr>
          <w:spacing w:val="-12"/>
          <w:sz w:val="20"/>
        </w:rPr>
        <w:t xml:space="preserve"> </w:t>
      </w:r>
      <w:r>
        <w:rPr>
          <w:sz w:val="20"/>
        </w:rPr>
        <w:t>odběratel</w:t>
      </w:r>
      <w:r>
        <w:rPr>
          <w:spacing w:val="-12"/>
          <w:sz w:val="20"/>
        </w:rPr>
        <w:t xml:space="preserve"> </w:t>
      </w:r>
      <w:r>
        <w:rPr>
          <w:sz w:val="20"/>
        </w:rPr>
        <w:t>se</w:t>
      </w:r>
      <w:r>
        <w:rPr>
          <w:spacing w:val="-12"/>
          <w:sz w:val="20"/>
        </w:rPr>
        <w:t xml:space="preserve"> </w:t>
      </w:r>
      <w:r>
        <w:rPr>
          <w:sz w:val="20"/>
        </w:rPr>
        <w:t>zavazuje</w:t>
      </w:r>
      <w:r>
        <w:rPr>
          <w:spacing w:val="-12"/>
          <w:sz w:val="20"/>
        </w:rPr>
        <w:t xml:space="preserve"> </w:t>
      </w:r>
      <w:r>
        <w:rPr>
          <w:sz w:val="20"/>
        </w:rPr>
        <w:t>k maximální</w:t>
      </w:r>
      <w:r>
        <w:rPr>
          <w:spacing w:val="-12"/>
          <w:sz w:val="20"/>
        </w:rPr>
        <w:t xml:space="preserve"> </w:t>
      </w:r>
      <w:r>
        <w:rPr>
          <w:sz w:val="20"/>
        </w:rPr>
        <w:t>součinnosti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souvislosti</w:t>
      </w:r>
      <w:r>
        <w:rPr>
          <w:spacing w:val="-13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připojením</w:t>
      </w:r>
      <w:r>
        <w:rPr>
          <w:spacing w:val="-10"/>
          <w:sz w:val="20"/>
        </w:rPr>
        <w:t xml:space="preserve"> </w:t>
      </w:r>
      <w:r>
        <w:rPr>
          <w:sz w:val="20"/>
        </w:rPr>
        <w:t>EK</w:t>
      </w:r>
      <w:r>
        <w:rPr>
          <w:spacing w:val="-12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distribuční síti.</w:t>
      </w:r>
      <w:r>
        <w:rPr>
          <w:spacing w:val="-14"/>
          <w:sz w:val="20"/>
        </w:rPr>
        <w:t xml:space="preserve"> </w:t>
      </w:r>
      <w:r>
        <w:rPr>
          <w:sz w:val="20"/>
        </w:rPr>
        <w:t>Zejména</w:t>
      </w:r>
      <w:r>
        <w:rPr>
          <w:spacing w:val="-11"/>
          <w:sz w:val="20"/>
        </w:rPr>
        <w:t xml:space="preserve"> </w:t>
      </w:r>
      <w:r>
        <w:rPr>
          <w:sz w:val="20"/>
        </w:rPr>
        <w:t>poskytne</w:t>
      </w:r>
      <w:r>
        <w:rPr>
          <w:spacing w:val="-11"/>
          <w:sz w:val="20"/>
        </w:rPr>
        <w:t xml:space="preserve"> </w:t>
      </w:r>
      <w:r>
        <w:rPr>
          <w:sz w:val="20"/>
        </w:rPr>
        <w:t>bezúplatně</w:t>
      </w:r>
      <w:r>
        <w:rPr>
          <w:spacing w:val="-12"/>
          <w:sz w:val="20"/>
        </w:rPr>
        <w:t xml:space="preserve"> </w:t>
      </w:r>
      <w:r>
        <w:rPr>
          <w:sz w:val="20"/>
        </w:rPr>
        <w:t>transformátor</w:t>
      </w:r>
      <w:r>
        <w:rPr>
          <w:spacing w:val="-12"/>
          <w:sz w:val="20"/>
        </w:rPr>
        <w:t xml:space="preserve"> </w:t>
      </w:r>
      <w:r>
        <w:rPr>
          <w:sz w:val="20"/>
        </w:rPr>
        <w:t>o</w:t>
      </w:r>
      <w:r>
        <w:rPr>
          <w:spacing w:val="-11"/>
          <w:sz w:val="20"/>
        </w:rPr>
        <w:t xml:space="preserve"> </w:t>
      </w:r>
      <w:r>
        <w:rPr>
          <w:sz w:val="20"/>
        </w:rPr>
        <w:t>výkonu</w:t>
      </w:r>
      <w:r>
        <w:rPr>
          <w:spacing w:val="-11"/>
          <w:sz w:val="20"/>
        </w:rPr>
        <w:t xml:space="preserve"> </w:t>
      </w:r>
      <w:r>
        <w:rPr>
          <w:spacing w:val="2"/>
          <w:sz w:val="20"/>
        </w:rPr>
        <w:t>630</w:t>
      </w:r>
      <w:r>
        <w:rPr>
          <w:spacing w:val="-14"/>
          <w:sz w:val="20"/>
        </w:rPr>
        <w:t xml:space="preserve"> </w:t>
      </w:r>
      <w:proofErr w:type="spellStart"/>
      <w:r>
        <w:rPr>
          <w:sz w:val="20"/>
        </w:rPr>
        <w:t>kVA</w:t>
      </w:r>
      <w:proofErr w:type="spellEnd"/>
      <w:r>
        <w:rPr>
          <w:spacing w:val="-11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bude</w:t>
      </w:r>
      <w:r>
        <w:rPr>
          <w:spacing w:val="-12"/>
          <w:sz w:val="20"/>
        </w:rPr>
        <w:t xml:space="preserve"> </w:t>
      </w:r>
      <w:r>
        <w:rPr>
          <w:sz w:val="20"/>
        </w:rPr>
        <w:t>zajišťovat</w:t>
      </w:r>
      <w:r>
        <w:rPr>
          <w:spacing w:val="-13"/>
          <w:sz w:val="20"/>
        </w:rPr>
        <w:t xml:space="preserve"> </w:t>
      </w:r>
      <w:r>
        <w:rPr>
          <w:sz w:val="20"/>
        </w:rPr>
        <w:t>jeho</w:t>
      </w:r>
      <w:r>
        <w:rPr>
          <w:spacing w:val="-11"/>
          <w:sz w:val="20"/>
        </w:rPr>
        <w:t xml:space="preserve"> </w:t>
      </w:r>
      <w:r>
        <w:rPr>
          <w:sz w:val="20"/>
        </w:rPr>
        <w:t>údržbu, opravy a</w:t>
      </w:r>
      <w:r>
        <w:rPr>
          <w:spacing w:val="-1"/>
          <w:sz w:val="20"/>
        </w:rPr>
        <w:t xml:space="preserve"> </w:t>
      </w:r>
      <w:r>
        <w:rPr>
          <w:sz w:val="20"/>
        </w:rPr>
        <w:t>revize.</w:t>
      </w:r>
    </w:p>
    <w:p w14:paraId="65DFEC93" w14:textId="77777777" w:rsidR="00623B33" w:rsidRDefault="00623B33">
      <w:pPr>
        <w:pStyle w:val="Zkladntext"/>
        <w:rPr>
          <w:sz w:val="22"/>
        </w:rPr>
      </w:pPr>
    </w:p>
    <w:p w14:paraId="5A83B524" w14:textId="77777777" w:rsidR="00623B33" w:rsidRDefault="00623B33">
      <w:pPr>
        <w:pStyle w:val="Zkladntext"/>
        <w:spacing w:before="1"/>
        <w:rPr>
          <w:sz w:val="18"/>
        </w:rPr>
      </w:pPr>
    </w:p>
    <w:p w14:paraId="09C91BF2" w14:textId="77777777" w:rsidR="00623B33" w:rsidRDefault="00000000">
      <w:pPr>
        <w:pStyle w:val="Nadpis2"/>
        <w:numPr>
          <w:ilvl w:val="0"/>
          <w:numId w:val="5"/>
        </w:numPr>
        <w:tabs>
          <w:tab w:val="left" w:pos="621"/>
        </w:tabs>
        <w:ind w:hanging="361"/>
      </w:pPr>
      <w:r>
        <w:t>UKONČENÍ SMLOUVY</w:t>
      </w:r>
    </w:p>
    <w:p w14:paraId="0341BBAE" w14:textId="77777777" w:rsidR="00623B33" w:rsidRDefault="00000000">
      <w:pPr>
        <w:pStyle w:val="Odstavecseseznamem"/>
        <w:numPr>
          <w:ilvl w:val="1"/>
          <w:numId w:val="5"/>
        </w:numPr>
        <w:tabs>
          <w:tab w:val="left" w:pos="762"/>
        </w:tabs>
        <w:spacing w:before="229"/>
        <w:ind w:left="761" w:right="113"/>
        <w:jc w:val="both"/>
        <w:rPr>
          <w:sz w:val="20"/>
        </w:rPr>
      </w:pPr>
      <w:r>
        <w:rPr>
          <w:sz w:val="20"/>
        </w:rPr>
        <w:t>Smluvní strany jsou oprávněny od Smlouvy odstoupit pouze v případě, že je to v Smlouvě výslovně sjednáno nebo v případě, že druhá smluvní strana poruší Smlouvu podstatným způsobem.</w:t>
      </w:r>
    </w:p>
    <w:p w14:paraId="0BC9AE7F" w14:textId="77777777" w:rsidR="00623B33" w:rsidRDefault="00000000">
      <w:pPr>
        <w:pStyle w:val="Odstavecseseznamem"/>
        <w:numPr>
          <w:ilvl w:val="1"/>
          <w:numId w:val="5"/>
        </w:numPr>
        <w:tabs>
          <w:tab w:val="left" w:pos="762"/>
        </w:tabs>
        <w:spacing w:before="122"/>
        <w:rPr>
          <w:sz w:val="20"/>
        </w:rPr>
      </w:pPr>
      <w:r>
        <w:rPr>
          <w:sz w:val="20"/>
        </w:rPr>
        <w:t>V této souvislosti smluvní strany sjednávají, že za podstatné porušení povinnosti je</w:t>
      </w:r>
      <w:r>
        <w:rPr>
          <w:spacing w:val="6"/>
          <w:sz w:val="20"/>
        </w:rPr>
        <w:t xml:space="preserve"> </w:t>
      </w:r>
      <w:r>
        <w:rPr>
          <w:sz w:val="20"/>
        </w:rPr>
        <w:t>považováno</w:t>
      </w:r>
    </w:p>
    <w:p w14:paraId="5337FF07" w14:textId="77777777" w:rsidR="00623B33" w:rsidRDefault="00000000">
      <w:pPr>
        <w:pStyle w:val="Zkladntext"/>
        <w:ind w:left="761"/>
      </w:pPr>
      <w:r>
        <w:t>jen:</w:t>
      </w:r>
    </w:p>
    <w:p w14:paraId="263F858E" w14:textId="77777777" w:rsidR="00623B33" w:rsidRDefault="00000000">
      <w:pPr>
        <w:pStyle w:val="Odstavecseseznamem"/>
        <w:numPr>
          <w:ilvl w:val="2"/>
          <w:numId w:val="5"/>
        </w:numPr>
        <w:tabs>
          <w:tab w:val="left" w:pos="1122"/>
        </w:tabs>
        <w:spacing w:before="118"/>
        <w:ind w:left="1121" w:right="115" w:hanging="358"/>
        <w:jc w:val="both"/>
        <w:rPr>
          <w:b/>
          <w:sz w:val="20"/>
        </w:rPr>
      </w:pPr>
      <w:r>
        <w:rPr>
          <w:sz w:val="20"/>
        </w:rPr>
        <w:t xml:space="preserve">Nesplnění povinnosti Budoucího odběratele uzavřít ve sjednaném termínu budoucí smlouvy dle </w:t>
      </w:r>
      <w:r>
        <w:rPr>
          <w:b/>
          <w:sz w:val="20"/>
        </w:rPr>
        <w:t>čl.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2.</w:t>
      </w:r>
    </w:p>
    <w:p w14:paraId="6DF350DB" w14:textId="77777777" w:rsidR="00623B33" w:rsidRDefault="00000000">
      <w:pPr>
        <w:pStyle w:val="Odstavecseseznamem"/>
        <w:numPr>
          <w:ilvl w:val="2"/>
          <w:numId w:val="5"/>
        </w:numPr>
        <w:tabs>
          <w:tab w:val="left" w:pos="1122"/>
        </w:tabs>
        <w:spacing w:before="121"/>
        <w:ind w:left="1121" w:right="112" w:hanging="358"/>
        <w:jc w:val="both"/>
        <w:rPr>
          <w:sz w:val="20"/>
        </w:rPr>
      </w:pPr>
      <w:r>
        <w:rPr>
          <w:sz w:val="20"/>
        </w:rPr>
        <w:t xml:space="preserve">Nesplnění povinnosti Budoucího dodavatele realizovat výstavbu EK ani v dodatečné lhůtě </w:t>
      </w:r>
      <w:r>
        <w:rPr>
          <w:b/>
          <w:sz w:val="20"/>
        </w:rPr>
        <w:t>6 měsíců</w:t>
      </w:r>
      <w:r>
        <w:rPr>
          <w:b/>
          <w:spacing w:val="-4"/>
          <w:sz w:val="20"/>
        </w:rPr>
        <w:t xml:space="preserve"> </w:t>
      </w:r>
      <w:r>
        <w:rPr>
          <w:sz w:val="20"/>
        </w:rPr>
        <w:t>následující</w:t>
      </w:r>
      <w:r>
        <w:rPr>
          <w:spacing w:val="-7"/>
          <w:sz w:val="20"/>
        </w:rPr>
        <w:t xml:space="preserve"> </w:t>
      </w:r>
      <w:r>
        <w:rPr>
          <w:sz w:val="20"/>
        </w:rPr>
        <w:t>po</w:t>
      </w:r>
      <w:r>
        <w:rPr>
          <w:spacing w:val="-6"/>
          <w:sz w:val="20"/>
        </w:rPr>
        <w:t xml:space="preserve"> </w:t>
      </w:r>
      <w:r>
        <w:rPr>
          <w:sz w:val="20"/>
        </w:rPr>
        <w:t>písemné</w:t>
      </w:r>
      <w:r>
        <w:rPr>
          <w:spacing w:val="-5"/>
          <w:sz w:val="20"/>
        </w:rPr>
        <w:t xml:space="preserve"> </w:t>
      </w:r>
      <w:r>
        <w:rPr>
          <w:sz w:val="20"/>
        </w:rPr>
        <w:t>výzvě</w:t>
      </w:r>
      <w:r>
        <w:rPr>
          <w:spacing w:val="-8"/>
          <w:sz w:val="20"/>
        </w:rPr>
        <w:t xml:space="preserve"> </w:t>
      </w:r>
      <w:r>
        <w:rPr>
          <w:sz w:val="20"/>
        </w:rPr>
        <w:t>Budoucího</w:t>
      </w:r>
      <w:r>
        <w:rPr>
          <w:spacing w:val="-3"/>
          <w:sz w:val="20"/>
        </w:rPr>
        <w:t xml:space="preserve"> </w:t>
      </w:r>
      <w:r>
        <w:rPr>
          <w:sz w:val="20"/>
        </w:rPr>
        <w:t>odběratele</w:t>
      </w:r>
      <w:r>
        <w:rPr>
          <w:spacing w:val="-7"/>
          <w:sz w:val="20"/>
        </w:rPr>
        <w:t xml:space="preserve"> </w:t>
      </w:r>
      <w:r>
        <w:rPr>
          <w:sz w:val="20"/>
        </w:rPr>
        <w:t>(která</w:t>
      </w:r>
      <w:r>
        <w:rPr>
          <w:spacing w:val="-5"/>
          <w:sz w:val="20"/>
        </w:rPr>
        <w:t xml:space="preserve"> </w:t>
      </w:r>
      <w:r>
        <w:rPr>
          <w:sz w:val="20"/>
        </w:rPr>
        <w:t>bude</w:t>
      </w:r>
      <w:r>
        <w:rPr>
          <w:spacing w:val="-6"/>
          <w:sz w:val="20"/>
        </w:rPr>
        <w:t xml:space="preserve"> </w:t>
      </w:r>
      <w:r>
        <w:rPr>
          <w:sz w:val="20"/>
        </w:rPr>
        <w:t>zaslána</w:t>
      </w:r>
      <w:r>
        <w:rPr>
          <w:spacing w:val="-5"/>
          <w:sz w:val="20"/>
        </w:rPr>
        <w:t xml:space="preserve"> </w:t>
      </w:r>
      <w:r>
        <w:rPr>
          <w:sz w:val="20"/>
        </w:rPr>
        <w:t>po</w:t>
      </w:r>
      <w:r>
        <w:rPr>
          <w:spacing w:val="-6"/>
          <w:sz w:val="20"/>
        </w:rPr>
        <w:t xml:space="preserve"> </w:t>
      </w:r>
      <w:r>
        <w:rPr>
          <w:sz w:val="20"/>
        </w:rPr>
        <w:t>uplynutí předpokládané</w:t>
      </w:r>
      <w:r>
        <w:rPr>
          <w:spacing w:val="-5"/>
          <w:sz w:val="20"/>
        </w:rPr>
        <w:t xml:space="preserve"> </w:t>
      </w:r>
      <w:r>
        <w:rPr>
          <w:sz w:val="20"/>
        </w:rPr>
        <w:t>lhůty</w:t>
      </w:r>
      <w:r>
        <w:rPr>
          <w:spacing w:val="-5"/>
          <w:sz w:val="20"/>
        </w:rPr>
        <w:t xml:space="preserve"> </w:t>
      </w:r>
      <w:r>
        <w:rPr>
          <w:sz w:val="20"/>
        </w:rPr>
        <w:t>k</w:t>
      </w:r>
      <w:r>
        <w:rPr>
          <w:spacing w:val="-1"/>
          <w:sz w:val="20"/>
        </w:rPr>
        <w:t xml:space="preserve"> </w:t>
      </w:r>
      <w:r>
        <w:rPr>
          <w:sz w:val="20"/>
        </w:rPr>
        <w:t>výstavbě</w:t>
      </w:r>
      <w:r>
        <w:rPr>
          <w:spacing w:val="-6"/>
          <w:sz w:val="20"/>
        </w:rPr>
        <w:t xml:space="preserve"> </w:t>
      </w:r>
      <w:r>
        <w:rPr>
          <w:sz w:val="20"/>
        </w:rPr>
        <w:t>EK)</w:t>
      </w:r>
      <w:r>
        <w:rPr>
          <w:spacing w:val="-6"/>
          <w:sz w:val="20"/>
        </w:rPr>
        <w:t xml:space="preserve"> </w:t>
      </w:r>
      <w:r>
        <w:rPr>
          <w:sz w:val="20"/>
        </w:rPr>
        <w:t>–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z w:val="20"/>
        </w:rPr>
        <w:t>neplatí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7"/>
          <w:sz w:val="20"/>
        </w:rPr>
        <w:t xml:space="preserve"> </w:t>
      </w:r>
      <w:r>
        <w:rPr>
          <w:sz w:val="20"/>
        </w:rPr>
        <w:t>že</w:t>
      </w:r>
      <w:r>
        <w:rPr>
          <w:spacing w:val="-6"/>
          <w:sz w:val="20"/>
        </w:rPr>
        <w:t xml:space="preserve"> </w:t>
      </w:r>
      <w:r>
        <w:rPr>
          <w:sz w:val="20"/>
        </w:rPr>
        <w:t>EK</w:t>
      </w:r>
      <w:r>
        <w:rPr>
          <w:spacing w:val="-7"/>
          <w:sz w:val="20"/>
        </w:rPr>
        <w:t xml:space="preserve"> </w:t>
      </w:r>
      <w:r>
        <w:rPr>
          <w:sz w:val="20"/>
        </w:rPr>
        <w:t>nebyla</w:t>
      </w:r>
      <w:r>
        <w:rPr>
          <w:spacing w:val="-8"/>
          <w:sz w:val="20"/>
        </w:rPr>
        <w:t xml:space="preserve"> </w:t>
      </w:r>
      <w:r>
        <w:rPr>
          <w:sz w:val="20"/>
        </w:rPr>
        <w:t>realizován</w:t>
      </w:r>
      <w:r>
        <w:rPr>
          <w:spacing w:val="-7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důvodů nikoliv na straně Budoucího</w:t>
      </w:r>
      <w:r>
        <w:rPr>
          <w:spacing w:val="2"/>
          <w:sz w:val="20"/>
        </w:rPr>
        <w:t xml:space="preserve"> </w:t>
      </w:r>
      <w:r>
        <w:rPr>
          <w:sz w:val="20"/>
        </w:rPr>
        <w:t>dodavatele.</w:t>
      </w:r>
    </w:p>
    <w:p w14:paraId="2A71CB36" w14:textId="77777777" w:rsidR="00623B33" w:rsidRDefault="00000000">
      <w:pPr>
        <w:pStyle w:val="Odstavecseseznamem"/>
        <w:numPr>
          <w:ilvl w:val="2"/>
          <w:numId w:val="5"/>
        </w:numPr>
        <w:tabs>
          <w:tab w:val="left" w:pos="1122"/>
        </w:tabs>
        <w:spacing w:before="120"/>
        <w:ind w:left="1122" w:hanging="358"/>
        <w:rPr>
          <w:sz w:val="20"/>
        </w:rPr>
      </w:pPr>
      <w:r>
        <w:rPr>
          <w:sz w:val="20"/>
        </w:rPr>
        <w:t>Porušení povinnosti Budoucího odběratele k</w:t>
      </w:r>
      <w:r>
        <w:rPr>
          <w:spacing w:val="32"/>
          <w:sz w:val="20"/>
        </w:rPr>
        <w:t xml:space="preserve"> </w:t>
      </w:r>
      <w:r>
        <w:rPr>
          <w:sz w:val="20"/>
        </w:rPr>
        <w:t xml:space="preserve">nepřevedení či </w:t>
      </w:r>
      <w:proofErr w:type="spellStart"/>
      <w:r>
        <w:rPr>
          <w:sz w:val="20"/>
        </w:rPr>
        <w:t>nepronajmutí</w:t>
      </w:r>
      <w:proofErr w:type="spellEnd"/>
      <w:r>
        <w:rPr>
          <w:sz w:val="20"/>
        </w:rPr>
        <w:t xml:space="preserve"> nemovitosti nebo</w:t>
      </w:r>
    </w:p>
    <w:p w14:paraId="6A8D8E96" w14:textId="77777777" w:rsidR="00623B33" w:rsidRDefault="00000000">
      <w:pPr>
        <w:ind w:left="1121"/>
        <w:rPr>
          <w:b/>
          <w:sz w:val="20"/>
        </w:rPr>
      </w:pPr>
      <w:r>
        <w:rPr>
          <w:sz w:val="20"/>
        </w:rPr>
        <w:t xml:space="preserve">její části dle ustanovení </w:t>
      </w:r>
      <w:r>
        <w:rPr>
          <w:b/>
          <w:sz w:val="20"/>
        </w:rPr>
        <w:t>odst. 4.2</w:t>
      </w:r>
    </w:p>
    <w:p w14:paraId="53A404A1" w14:textId="77777777" w:rsidR="00623B33" w:rsidRDefault="00000000">
      <w:pPr>
        <w:pStyle w:val="Odstavecseseznamem"/>
        <w:numPr>
          <w:ilvl w:val="2"/>
          <w:numId w:val="5"/>
        </w:numPr>
        <w:tabs>
          <w:tab w:val="left" w:pos="1122"/>
        </w:tabs>
        <w:spacing w:before="120"/>
        <w:ind w:left="1122" w:hanging="358"/>
        <w:rPr>
          <w:sz w:val="20"/>
        </w:rPr>
      </w:pPr>
      <w:r>
        <w:rPr>
          <w:sz w:val="20"/>
        </w:rPr>
        <w:t>Nesplnění povinnosti Budoucího odběratele poskytnout nezbytnou</w:t>
      </w:r>
      <w:r>
        <w:rPr>
          <w:spacing w:val="-9"/>
          <w:sz w:val="20"/>
        </w:rPr>
        <w:t xml:space="preserve"> </w:t>
      </w:r>
      <w:r>
        <w:rPr>
          <w:sz w:val="20"/>
        </w:rPr>
        <w:t>součinnost.</w:t>
      </w:r>
    </w:p>
    <w:p w14:paraId="56528328" w14:textId="77777777" w:rsidR="00623B33" w:rsidRDefault="00000000">
      <w:pPr>
        <w:pStyle w:val="Odstavecseseznamem"/>
        <w:numPr>
          <w:ilvl w:val="2"/>
          <w:numId w:val="5"/>
        </w:numPr>
        <w:tabs>
          <w:tab w:val="left" w:pos="1122"/>
        </w:tabs>
        <w:spacing w:before="121"/>
        <w:ind w:left="1122" w:hanging="358"/>
        <w:rPr>
          <w:b/>
          <w:sz w:val="20"/>
        </w:rPr>
      </w:pPr>
      <w:r>
        <w:rPr>
          <w:sz w:val="20"/>
        </w:rPr>
        <w:t xml:space="preserve">Porušení povinností Budoucího odběratele </w:t>
      </w:r>
      <w:r>
        <w:rPr>
          <w:b/>
          <w:sz w:val="20"/>
        </w:rPr>
        <w:t>dle čl.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5.</w:t>
      </w:r>
    </w:p>
    <w:p w14:paraId="367E7A3C" w14:textId="77777777" w:rsidR="00623B33" w:rsidRDefault="00000000">
      <w:pPr>
        <w:pStyle w:val="Odstavecseseznamem"/>
        <w:numPr>
          <w:ilvl w:val="1"/>
          <w:numId w:val="5"/>
        </w:numPr>
        <w:tabs>
          <w:tab w:val="left" w:pos="762"/>
        </w:tabs>
        <w:spacing w:before="120"/>
        <w:rPr>
          <w:sz w:val="20"/>
        </w:rPr>
      </w:pPr>
      <w:r>
        <w:rPr>
          <w:sz w:val="20"/>
        </w:rPr>
        <w:t>Budoucí dodavatel je oprávněn dále odstoupit od Smlouvy v</w:t>
      </w:r>
      <w:r>
        <w:rPr>
          <w:spacing w:val="-2"/>
          <w:sz w:val="20"/>
        </w:rPr>
        <w:t xml:space="preserve"> </w:t>
      </w:r>
      <w:r>
        <w:rPr>
          <w:sz w:val="20"/>
        </w:rPr>
        <w:t>případě:</w:t>
      </w:r>
    </w:p>
    <w:p w14:paraId="2D242E6F" w14:textId="77777777" w:rsidR="00623B33" w:rsidRDefault="00000000">
      <w:pPr>
        <w:pStyle w:val="Odstavecseseznamem"/>
        <w:numPr>
          <w:ilvl w:val="2"/>
          <w:numId w:val="5"/>
        </w:numPr>
        <w:tabs>
          <w:tab w:val="left" w:pos="1122"/>
        </w:tabs>
        <w:spacing w:before="118"/>
        <w:ind w:left="1122" w:hanging="358"/>
        <w:rPr>
          <w:sz w:val="20"/>
        </w:rPr>
      </w:pPr>
      <w:r>
        <w:rPr>
          <w:sz w:val="20"/>
        </w:rPr>
        <w:t>že</w:t>
      </w:r>
      <w:r>
        <w:rPr>
          <w:spacing w:val="11"/>
          <w:sz w:val="20"/>
        </w:rPr>
        <w:t xml:space="preserve"> </w:t>
      </w:r>
      <w:r>
        <w:rPr>
          <w:sz w:val="20"/>
        </w:rPr>
        <w:t>nebude</w:t>
      </w:r>
      <w:r>
        <w:rPr>
          <w:spacing w:val="12"/>
          <w:sz w:val="20"/>
        </w:rPr>
        <w:t xml:space="preserve"> </w:t>
      </w:r>
      <w:r>
        <w:rPr>
          <w:sz w:val="20"/>
        </w:rPr>
        <w:t>vydáno</w:t>
      </w:r>
      <w:r>
        <w:rPr>
          <w:spacing w:val="12"/>
          <w:sz w:val="20"/>
        </w:rPr>
        <w:t xml:space="preserve"> </w:t>
      </w:r>
      <w:r>
        <w:rPr>
          <w:sz w:val="20"/>
        </w:rPr>
        <w:t>pravomocné</w:t>
      </w:r>
      <w:r>
        <w:rPr>
          <w:spacing w:val="11"/>
          <w:sz w:val="20"/>
        </w:rPr>
        <w:t xml:space="preserve"> </w:t>
      </w:r>
      <w:r>
        <w:rPr>
          <w:sz w:val="20"/>
        </w:rPr>
        <w:t>územní</w:t>
      </w:r>
      <w:r>
        <w:rPr>
          <w:spacing w:val="12"/>
          <w:sz w:val="20"/>
        </w:rPr>
        <w:t xml:space="preserve"> </w:t>
      </w:r>
      <w:r>
        <w:rPr>
          <w:sz w:val="20"/>
        </w:rPr>
        <w:t>rozhodnutí</w:t>
      </w:r>
      <w:r>
        <w:rPr>
          <w:spacing w:val="13"/>
          <w:sz w:val="20"/>
        </w:rPr>
        <w:t xml:space="preserve"> </w:t>
      </w:r>
      <w:r>
        <w:rPr>
          <w:sz w:val="20"/>
        </w:rPr>
        <w:t>o</w:t>
      </w:r>
      <w:r>
        <w:rPr>
          <w:spacing w:val="14"/>
          <w:sz w:val="20"/>
        </w:rPr>
        <w:t xml:space="preserve"> </w:t>
      </w:r>
      <w:r>
        <w:rPr>
          <w:sz w:val="20"/>
        </w:rPr>
        <w:t>umístění</w:t>
      </w:r>
      <w:r>
        <w:rPr>
          <w:spacing w:val="13"/>
          <w:sz w:val="20"/>
        </w:rPr>
        <w:t xml:space="preserve"> </w:t>
      </w:r>
      <w:r>
        <w:rPr>
          <w:sz w:val="20"/>
        </w:rPr>
        <w:t>stavby</w:t>
      </w:r>
      <w:r>
        <w:rPr>
          <w:spacing w:val="20"/>
          <w:sz w:val="20"/>
        </w:rPr>
        <w:t xml:space="preserve"> </w:t>
      </w:r>
      <w:r>
        <w:rPr>
          <w:sz w:val="20"/>
        </w:rPr>
        <w:t>EK</w:t>
      </w:r>
      <w:r>
        <w:rPr>
          <w:spacing w:val="14"/>
          <w:sz w:val="20"/>
        </w:rPr>
        <w:t xml:space="preserve"> </w:t>
      </w:r>
      <w:r>
        <w:rPr>
          <w:sz w:val="20"/>
        </w:rPr>
        <w:t>dle</w:t>
      </w:r>
      <w:r>
        <w:rPr>
          <w:spacing w:val="14"/>
          <w:sz w:val="20"/>
        </w:rPr>
        <w:t xml:space="preserve"> </w:t>
      </w:r>
      <w:r>
        <w:rPr>
          <w:sz w:val="20"/>
        </w:rPr>
        <w:t>Smlouvy,</w:t>
      </w:r>
      <w:r>
        <w:rPr>
          <w:spacing w:val="13"/>
          <w:sz w:val="20"/>
        </w:rPr>
        <w:t xml:space="preserve"> </w:t>
      </w:r>
      <w:r>
        <w:rPr>
          <w:sz w:val="20"/>
        </w:rPr>
        <w:t>je-li</w:t>
      </w:r>
    </w:p>
    <w:p w14:paraId="60161B9C" w14:textId="77777777" w:rsidR="00623B33" w:rsidRDefault="00000000">
      <w:pPr>
        <w:pStyle w:val="Zkladntext"/>
        <w:spacing w:before="1"/>
        <w:ind w:left="1121"/>
      </w:pPr>
      <w:r>
        <w:t>vyžadováno,</w:t>
      </w:r>
    </w:p>
    <w:p w14:paraId="4B2E0DDB" w14:textId="77777777" w:rsidR="00623B33" w:rsidRDefault="00000000">
      <w:pPr>
        <w:pStyle w:val="Odstavecseseznamem"/>
        <w:numPr>
          <w:ilvl w:val="2"/>
          <w:numId w:val="5"/>
        </w:numPr>
        <w:tabs>
          <w:tab w:val="left" w:pos="1122"/>
        </w:tabs>
        <w:spacing w:before="120"/>
        <w:ind w:left="1122" w:hanging="358"/>
        <w:rPr>
          <w:sz w:val="20"/>
        </w:rPr>
      </w:pPr>
      <w:r>
        <w:rPr>
          <w:sz w:val="20"/>
        </w:rPr>
        <w:t>nebude</w:t>
      </w:r>
      <w:r>
        <w:rPr>
          <w:spacing w:val="-5"/>
          <w:sz w:val="20"/>
        </w:rPr>
        <w:t xml:space="preserve"> </w:t>
      </w:r>
      <w:r>
        <w:rPr>
          <w:sz w:val="20"/>
        </w:rPr>
        <w:t>vydáno</w:t>
      </w:r>
      <w:r>
        <w:rPr>
          <w:spacing w:val="-4"/>
          <w:sz w:val="20"/>
        </w:rPr>
        <w:t xml:space="preserve"> </w:t>
      </w:r>
      <w:r>
        <w:rPr>
          <w:sz w:val="20"/>
        </w:rPr>
        <w:t>pravomocné</w:t>
      </w:r>
      <w:r>
        <w:rPr>
          <w:spacing w:val="-4"/>
          <w:sz w:val="20"/>
        </w:rPr>
        <w:t xml:space="preserve"> </w:t>
      </w:r>
      <w:r>
        <w:rPr>
          <w:sz w:val="20"/>
        </w:rPr>
        <w:t>stavební</w:t>
      </w:r>
      <w:r>
        <w:rPr>
          <w:spacing w:val="-5"/>
          <w:sz w:val="20"/>
        </w:rPr>
        <w:t xml:space="preserve"> </w:t>
      </w:r>
      <w:r>
        <w:rPr>
          <w:sz w:val="20"/>
        </w:rPr>
        <w:t>povolení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4"/>
          <w:sz w:val="20"/>
        </w:rPr>
        <w:t xml:space="preserve"> </w:t>
      </w:r>
      <w:r>
        <w:rPr>
          <w:sz w:val="20"/>
        </w:rPr>
        <w:t>stavbu EK</w:t>
      </w:r>
      <w:r>
        <w:rPr>
          <w:spacing w:val="-5"/>
          <w:sz w:val="20"/>
        </w:rPr>
        <w:t xml:space="preserve"> </w:t>
      </w:r>
      <w:r>
        <w:rPr>
          <w:sz w:val="20"/>
        </w:rPr>
        <w:t>či</w:t>
      </w:r>
      <w:r>
        <w:rPr>
          <w:spacing w:val="-4"/>
          <w:sz w:val="20"/>
        </w:rPr>
        <w:t xml:space="preserve"> </w:t>
      </w:r>
      <w:r>
        <w:rPr>
          <w:sz w:val="20"/>
        </w:rPr>
        <w:t>kolaudační</w:t>
      </w:r>
      <w:r>
        <w:rPr>
          <w:spacing w:val="-5"/>
          <w:sz w:val="20"/>
        </w:rPr>
        <w:t xml:space="preserve"> </w:t>
      </w:r>
      <w:r>
        <w:rPr>
          <w:sz w:val="20"/>
        </w:rPr>
        <w:t>souhlas</w:t>
      </w:r>
      <w:r>
        <w:rPr>
          <w:spacing w:val="-3"/>
          <w:sz w:val="20"/>
        </w:rPr>
        <w:t xml:space="preserve"> </w:t>
      </w:r>
      <w:r>
        <w:rPr>
          <w:sz w:val="20"/>
        </w:rPr>
        <w:t>k</w:t>
      </w:r>
      <w:r>
        <w:rPr>
          <w:spacing w:val="-1"/>
          <w:sz w:val="20"/>
        </w:rPr>
        <w:t xml:space="preserve"> </w:t>
      </w:r>
      <w:r>
        <w:rPr>
          <w:sz w:val="20"/>
        </w:rPr>
        <w:t>užívání</w:t>
      </w:r>
    </w:p>
    <w:p w14:paraId="40D670C3" w14:textId="77777777" w:rsidR="00623B33" w:rsidRDefault="00000000">
      <w:pPr>
        <w:pStyle w:val="Zkladntext"/>
        <w:spacing w:before="1"/>
        <w:ind w:left="1121"/>
      </w:pPr>
      <w:r>
        <w:t>EK, jsou-li vyžadovány,</w:t>
      </w:r>
    </w:p>
    <w:p w14:paraId="7DB0B962" w14:textId="77777777" w:rsidR="00623B33" w:rsidRDefault="00000000">
      <w:pPr>
        <w:pStyle w:val="Odstavecseseznamem"/>
        <w:numPr>
          <w:ilvl w:val="2"/>
          <w:numId w:val="5"/>
        </w:numPr>
        <w:tabs>
          <w:tab w:val="left" w:pos="1122"/>
        </w:tabs>
        <w:spacing w:before="120"/>
        <w:ind w:left="1121" w:right="113" w:hanging="358"/>
        <w:jc w:val="both"/>
        <w:rPr>
          <w:sz w:val="20"/>
        </w:rPr>
      </w:pPr>
      <w:r>
        <w:rPr>
          <w:sz w:val="20"/>
        </w:rPr>
        <w:t>nebude získáno od třetích osob povolení ke vstupu Budoucího dodavatele na pozemky ve vlastnictví</w:t>
      </w:r>
      <w:r>
        <w:rPr>
          <w:spacing w:val="-17"/>
          <w:sz w:val="20"/>
        </w:rPr>
        <w:t xml:space="preserve"> </w:t>
      </w:r>
      <w:r>
        <w:rPr>
          <w:sz w:val="20"/>
        </w:rPr>
        <w:t>třetích</w:t>
      </w:r>
      <w:r>
        <w:rPr>
          <w:spacing w:val="-16"/>
          <w:sz w:val="20"/>
        </w:rPr>
        <w:t xml:space="preserve"> </w:t>
      </w:r>
      <w:r>
        <w:rPr>
          <w:sz w:val="20"/>
        </w:rPr>
        <w:t>osob,</w:t>
      </w:r>
      <w:r>
        <w:rPr>
          <w:spacing w:val="-16"/>
          <w:sz w:val="20"/>
        </w:rPr>
        <w:t xml:space="preserve"> </w:t>
      </w:r>
      <w:r>
        <w:rPr>
          <w:sz w:val="20"/>
        </w:rPr>
        <w:t>přes</w:t>
      </w:r>
      <w:r>
        <w:rPr>
          <w:spacing w:val="-17"/>
          <w:sz w:val="20"/>
        </w:rPr>
        <w:t xml:space="preserve"> </w:t>
      </w:r>
      <w:r>
        <w:rPr>
          <w:sz w:val="20"/>
        </w:rPr>
        <w:t>které</w:t>
      </w:r>
      <w:r>
        <w:rPr>
          <w:spacing w:val="-16"/>
          <w:sz w:val="20"/>
        </w:rPr>
        <w:t xml:space="preserve"> </w:t>
      </w:r>
      <w:r>
        <w:rPr>
          <w:sz w:val="20"/>
        </w:rPr>
        <w:t>je</w:t>
      </w:r>
      <w:r>
        <w:rPr>
          <w:spacing w:val="-19"/>
          <w:sz w:val="20"/>
        </w:rPr>
        <w:t xml:space="preserve"> </w:t>
      </w:r>
      <w:r>
        <w:rPr>
          <w:sz w:val="20"/>
        </w:rPr>
        <w:t>nutné</w:t>
      </w:r>
      <w:r>
        <w:rPr>
          <w:spacing w:val="-19"/>
          <w:sz w:val="20"/>
        </w:rPr>
        <w:t xml:space="preserve"> </w:t>
      </w:r>
      <w:r>
        <w:rPr>
          <w:sz w:val="20"/>
        </w:rPr>
        <w:t>vést</w:t>
      </w:r>
      <w:r>
        <w:rPr>
          <w:spacing w:val="-11"/>
          <w:sz w:val="20"/>
        </w:rPr>
        <w:t xml:space="preserve"> </w:t>
      </w:r>
      <w:r>
        <w:rPr>
          <w:sz w:val="20"/>
        </w:rPr>
        <w:t>rozvodné</w:t>
      </w:r>
      <w:r>
        <w:rPr>
          <w:spacing w:val="-19"/>
          <w:sz w:val="20"/>
        </w:rPr>
        <w:t xml:space="preserve"> </w:t>
      </w:r>
      <w:r>
        <w:rPr>
          <w:sz w:val="20"/>
        </w:rPr>
        <w:t>tepelné</w:t>
      </w:r>
      <w:r>
        <w:rPr>
          <w:spacing w:val="-17"/>
          <w:sz w:val="20"/>
        </w:rPr>
        <w:t xml:space="preserve"> </w:t>
      </w:r>
      <w:r>
        <w:rPr>
          <w:sz w:val="20"/>
        </w:rPr>
        <w:t>zařízení</w:t>
      </w:r>
      <w:r>
        <w:rPr>
          <w:spacing w:val="-16"/>
          <w:sz w:val="20"/>
        </w:rPr>
        <w:t xml:space="preserve"> </w:t>
      </w:r>
      <w:r>
        <w:rPr>
          <w:sz w:val="20"/>
        </w:rPr>
        <w:t>či</w:t>
      </w:r>
      <w:r>
        <w:rPr>
          <w:spacing w:val="-14"/>
          <w:sz w:val="20"/>
        </w:rPr>
        <w:t xml:space="preserve"> </w:t>
      </w:r>
      <w:r>
        <w:rPr>
          <w:sz w:val="20"/>
        </w:rPr>
        <w:t>rozvody</w:t>
      </w:r>
      <w:r>
        <w:rPr>
          <w:spacing w:val="-17"/>
          <w:sz w:val="20"/>
        </w:rPr>
        <w:t xml:space="preserve"> </w:t>
      </w:r>
      <w:r>
        <w:rPr>
          <w:sz w:val="20"/>
        </w:rPr>
        <w:t>elektrické energie (či jinou část EK), je-li jej</w:t>
      </w:r>
      <w:r>
        <w:rPr>
          <w:spacing w:val="-9"/>
          <w:sz w:val="20"/>
        </w:rPr>
        <w:t xml:space="preserve"> </w:t>
      </w:r>
      <w:r>
        <w:rPr>
          <w:sz w:val="20"/>
        </w:rPr>
        <w:t>zapotřebí,</w:t>
      </w:r>
    </w:p>
    <w:p w14:paraId="7FC4EEEA" w14:textId="77777777" w:rsidR="00623B33" w:rsidRDefault="00000000">
      <w:pPr>
        <w:pStyle w:val="Odstavecseseznamem"/>
        <w:numPr>
          <w:ilvl w:val="2"/>
          <w:numId w:val="5"/>
        </w:numPr>
        <w:tabs>
          <w:tab w:val="left" w:pos="1122"/>
        </w:tabs>
        <w:spacing w:before="119"/>
        <w:ind w:left="1121" w:right="110" w:hanging="358"/>
        <w:jc w:val="both"/>
        <w:rPr>
          <w:sz w:val="20"/>
        </w:rPr>
      </w:pPr>
      <w:r>
        <w:rPr>
          <w:sz w:val="20"/>
        </w:rPr>
        <w:t>kdy třetí osoba (popř. přímo Budoucí odběratel), přes jejíž nemovitosti mají být rozvodné tepelné</w:t>
      </w:r>
      <w:r>
        <w:rPr>
          <w:spacing w:val="-8"/>
          <w:sz w:val="20"/>
        </w:rPr>
        <w:t xml:space="preserve"> </w:t>
      </w:r>
      <w:r>
        <w:rPr>
          <w:sz w:val="20"/>
        </w:rPr>
        <w:t>zařízení</w:t>
      </w:r>
      <w:r>
        <w:rPr>
          <w:spacing w:val="-9"/>
          <w:sz w:val="20"/>
        </w:rPr>
        <w:t xml:space="preserve"> </w:t>
      </w:r>
      <w:r>
        <w:rPr>
          <w:sz w:val="20"/>
        </w:rPr>
        <w:t>či</w:t>
      </w:r>
      <w:r>
        <w:rPr>
          <w:spacing w:val="-9"/>
          <w:sz w:val="20"/>
        </w:rPr>
        <w:t xml:space="preserve"> </w:t>
      </w:r>
      <w:r>
        <w:rPr>
          <w:sz w:val="20"/>
        </w:rPr>
        <w:t>rozvody</w:t>
      </w:r>
      <w:r>
        <w:rPr>
          <w:spacing w:val="-5"/>
          <w:sz w:val="20"/>
        </w:rPr>
        <w:t xml:space="preserve"> </w:t>
      </w:r>
      <w:r>
        <w:rPr>
          <w:sz w:val="20"/>
        </w:rPr>
        <w:t>elektrické</w:t>
      </w:r>
      <w:r>
        <w:rPr>
          <w:spacing w:val="-8"/>
          <w:sz w:val="20"/>
        </w:rPr>
        <w:t xml:space="preserve"> </w:t>
      </w:r>
      <w:r>
        <w:rPr>
          <w:sz w:val="20"/>
        </w:rPr>
        <w:t>energie</w:t>
      </w:r>
      <w:r>
        <w:rPr>
          <w:spacing w:val="-7"/>
          <w:sz w:val="20"/>
        </w:rPr>
        <w:t xml:space="preserve"> </w:t>
      </w:r>
      <w:r>
        <w:rPr>
          <w:sz w:val="20"/>
        </w:rPr>
        <w:t>(popř.</w:t>
      </w:r>
      <w:r>
        <w:rPr>
          <w:spacing w:val="-7"/>
          <w:sz w:val="20"/>
        </w:rPr>
        <w:t xml:space="preserve"> </w:t>
      </w:r>
      <w:r>
        <w:rPr>
          <w:sz w:val="20"/>
        </w:rPr>
        <w:t>jiná</w:t>
      </w:r>
      <w:r>
        <w:rPr>
          <w:spacing w:val="-9"/>
          <w:sz w:val="20"/>
        </w:rPr>
        <w:t xml:space="preserve"> </w:t>
      </w:r>
      <w:r>
        <w:rPr>
          <w:sz w:val="20"/>
        </w:rPr>
        <w:t>část</w:t>
      </w:r>
      <w:r>
        <w:rPr>
          <w:spacing w:val="-6"/>
          <w:sz w:val="20"/>
        </w:rPr>
        <w:t xml:space="preserve"> </w:t>
      </w:r>
      <w:r>
        <w:rPr>
          <w:sz w:val="20"/>
        </w:rPr>
        <w:t>EK)</w:t>
      </w:r>
      <w:r>
        <w:rPr>
          <w:spacing w:val="-8"/>
          <w:sz w:val="20"/>
        </w:rPr>
        <w:t xml:space="preserve"> </w:t>
      </w:r>
      <w:r>
        <w:rPr>
          <w:sz w:val="20"/>
        </w:rPr>
        <w:t>vedeny,</w:t>
      </w:r>
      <w:r>
        <w:rPr>
          <w:spacing w:val="-6"/>
          <w:sz w:val="20"/>
        </w:rPr>
        <w:t xml:space="preserve"> </w:t>
      </w:r>
      <w:r>
        <w:rPr>
          <w:sz w:val="20"/>
        </w:rPr>
        <w:t>neuzavře</w:t>
      </w:r>
      <w:r>
        <w:rPr>
          <w:spacing w:val="-10"/>
          <w:sz w:val="20"/>
        </w:rPr>
        <w:t xml:space="preserve"> </w:t>
      </w:r>
      <w:r>
        <w:rPr>
          <w:sz w:val="20"/>
        </w:rPr>
        <w:t>ani</w:t>
      </w:r>
      <w:r>
        <w:rPr>
          <w:spacing w:val="-7"/>
          <w:sz w:val="20"/>
        </w:rPr>
        <w:t xml:space="preserve"> </w:t>
      </w:r>
      <w:r>
        <w:rPr>
          <w:sz w:val="20"/>
        </w:rPr>
        <w:t>do</w:t>
      </w:r>
      <w:r>
        <w:rPr>
          <w:spacing w:val="-8"/>
          <w:sz w:val="20"/>
        </w:rPr>
        <w:t xml:space="preserve"> </w:t>
      </w:r>
      <w:r>
        <w:rPr>
          <w:sz w:val="20"/>
        </w:rPr>
        <w:t>30 dnů od písemné výzvy s Budoucím dodavatelem/distribuční společností smlouvu o zřízení věcného</w:t>
      </w:r>
      <w:r>
        <w:rPr>
          <w:spacing w:val="-13"/>
          <w:sz w:val="20"/>
        </w:rPr>
        <w:t xml:space="preserve"> </w:t>
      </w:r>
      <w:r>
        <w:rPr>
          <w:sz w:val="20"/>
        </w:rPr>
        <w:t>břemene,</w:t>
      </w:r>
      <w:r>
        <w:rPr>
          <w:spacing w:val="-14"/>
          <w:sz w:val="20"/>
        </w:rPr>
        <w:t xml:space="preserve"> </w:t>
      </w:r>
      <w:r>
        <w:rPr>
          <w:sz w:val="20"/>
        </w:rPr>
        <w:t>což</w:t>
      </w:r>
      <w:r>
        <w:rPr>
          <w:spacing w:val="-13"/>
          <w:sz w:val="20"/>
        </w:rPr>
        <w:t xml:space="preserve"> </w:t>
      </w:r>
      <w:r>
        <w:rPr>
          <w:sz w:val="20"/>
        </w:rPr>
        <w:t>znemožní</w:t>
      </w:r>
      <w:r>
        <w:rPr>
          <w:spacing w:val="-14"/>
          <w:sz w:val="20"/>
        </w:rPr>
        <w:t xml:space="preserve"> </w:t>
      </w:r>
      <w:r>
        <w:rPr>
          <w:sz w:val="20"/>
        </w:rPr>
        <w:t>vést</w:t>
      </w:r>
      <w:r>
        <w:rPr>
          <w:spacing w:val="-10"/>
          <w:sz w:val="20"/>
        </w:rPr>
        <w:t xml:space="preserve"> </w:t>
      </w:r>
      <w:r>
        <w:rPr>
          <w:sz w:val="20"/>
        </w:rPr>
        <w:t>rozvodné</w:t>
      </w:r>
      <w:r>
        <w:rPr>
          <w:spacing w:val="-14"/>
          <w:sz w:val="20"/>
        </w:rPr>
        <w:t xml:space="preserve"> </w:t>
      </w:r>
      <w:r>
        <w:rPr>
          <w:sz w:val="20"/>
        </w:rPr>
        <w:t>tepelné</w:t>
      </w:r>
      <w:r>
        <w:rPr>
          <w:spacing w:val="-14"/>
          <w:sz w:val="20"/>
        </w:rPr>
        <w:t xml:space="preserve"> </w:t>
      </w:r>
      <w:r>
        <w:rPr>
          <w:sz w:val="20"/>
        </w:rPr>
        <w:t>zařízení</w:t>
      </w:r>
      <w:r>
        <w:rPr>
          <w:spacing w:val="-12"/>
          <w:sz w:val="20"/>
        </w:rPr>
        <w:t xml:space="preserve"> </w:t>
      </w:r>
      <w:r>
        <w:rPr>
          <w:sz w:val="20"/>
        </w:rPr>
        <w:t>či</w:t>
      </w:r>
      <w:r>
        <w:rPr>
          <w:spacing w:val="-9"/>
          <w:sz w:val="20"/>
        </w:rPr>
        <w:t xml:space="preserve"> </w:t>
      </w:r>
      <w:r>
        <w:rPr>
          <w:sz w:val="20"/>
        </w:rPr>
        <w:t>rozvody</w:t>
      </w:r>
      <w:r>
        <w:rPr>
          <w:spacing w:val="-12"/>
          <w:sz w:val="20"/>
        </w:rPr>
        <w:t xml:space="preserve"> </w:t>
      </w:r>
      <w:r>
        <w:rPr>
          <w:sz w:val="20"/>
        </w:rPr>
        <w:t>elektrické</w:t>
      </w:r>
      <w:r>
        <w:rPr>
          <w:spacing w:val="-14"/>
          <w:sz w:val="20"/>
        </w:rPr>
        <w:t xml:space="preserve"> </w:t>
      </w:r>
      <w:r>
        <w:rPr>
          <w:sz w:val="20"/>
        </w:rPr>
        <w:t>energie (či jinou část EK) přes uvedené nemovitosti,</w:t>
      </w:r>
    </w:p>
    <w:p w14:paraId="410E9333" w14:textId="77777777" w:rsidR="00623B33" w:rsidRDefault="00000000">
      <w:pPr>
        <w:pStyle w:val="Odstavecseseznamem"/>
        <w:numPr>
          <w:ilvl w:val="2"/>
          <w:numId w:val="5"/>
        </w:numPr>
        <w:tabs>
          <w:tab w:val="left" w:pos="1122"/>
        </w:tabs>
        <w:spacing w:before="122"/>
        <w:ind w:left="1122" w:hanging="358"/>
        <w:rPr>
          <w:sz w:val="20"/>
        </w:rPr>
      </w:pPr>
      <w:r>
        <w:rPr>
          <w:sz w:val="20"/>
        </w:rPr>
        <w:t>že distributor elektřiny omezí nebo neumožní připojení EK k distribuční</w:t>
      </w:r>
      <w:r>
        <w:rPr>
          <w:spacing w:val="-5"/>
          <w:sz w:val="20"/>
        </w:rPr>
        <w:t xml:space="preserve"> </w:t>
      </w:r>
      <w:r>
        <w:rPr>
          <w:sz w:val="20"/>
        </w:rPr>
        <w:t>síti</w:t>
      </w:r>
    </w:p>
    <w:p w14:paraId="6731DFAB" w14:textId="77777777" w:rsidR="00623B33" w:rsidRDefault="00000000">
      <w:pPr>
        <w:pStyle w:val="Odstavecseseznamem"/>
        <w:numPr>
          <w:ilvl w:val="2"/>
          <w:numId w:val="5"/>
        </w:numPr>
        <w:tabs>
          <w:tab w:val="left" w:pos="1122"/>
        </w:tabs>
        <w:spacing w:before="119"/>
        <w:ind w:left="1121" w:right="124" w:hanging="358"/>
        <w:jc w:val="both"/>
        <w:rPr>
          <w:sz w:val="20"/>
        </w:rPr>
      </w:pPr>
      <w:r>
        <w:rPr>
          <w:sz w:val="20"/>
        </w:rPr>
        <w:t>nebudou</w:t>
      </w:r>
      <w:r>
        <w:rPr>
          <w:spacing w:val="-4"/>
          <w:sz w:val="20"/>
        </w:rPr>
        <w:t xml:space="preserve"> </w:t>
      </w:r>
      <w:r>
        <w:rPr>
          <w:sz w:val="20"/>
        </w:rPr>
        <w:t>získána</w:t>
      </w:r>
      <w:r>
        <w:rPr>
          <w:spacing w:val="-5"/>
          <w:sz w:val="20"/>
        </w:rPr>
        <w:t xml:space="preserve"> </w:t>
      </w:r>
      <w:r>
        <w:rPr>
          <w:sz w:val="20"/>
        </w:rPr>
        <w:t>jiná</w:t>
      </w:r>
      <w:r>
        <w:rPr>
          <w:spacing w:val="-4"/>
          <w:sz w:val="20"/>
        </w:rPr>
        <w:t xml:space="preserve"> </w:t>
      </w:r>
      <w:r>
        <w:rPr>
          <w:sz w:val="20"/>
        </w:rPr>
        <w:t>potřebná</w:t>
      </w:r>
      <w:r>
        <w:rPr>
          <w:spacing w:val="-5"/>
          <w:sz w:val="20"/>
        </w:rPr>
        <w:t xml:space="preserve"> </w:t>
      </w:r>
      <w:r>
        <w:rPr>
          <w:sz w:val="20"/>
        </w:rPr>
        <w:t>rozhodnutí</w:t>
      </w:r>
      <w:r>
        <w:rPr>
          <w:spacing w:val="-5"/>
          <w:sz w:val="20"/>
        </w:rPr>
        <w:t xml:space="preserve"> </w:t>
      </w:r>
      <w:r>
        <w:rPr>
          <w:sz w:val="20"/>
        </w:rPr>
        <w:t>správních</w:t>
      </w:r>
      <w:r>
        <w:rPr>
          <w:spacing w:val="-5"/>
          <w:sz w:val="20"/>
        </w:rPr>
        <w:t xml:space="preserve"> </w:t>
      </w:r>
      <w:r>
        <w:rPr>
          <w:sz w:val="20"/>
        </w:rPr>
        <w:t>orgánů,</w:t>
      </w:r>
      <w:r>
        <w:rPr>
          <w:spacing w:val="-4"/>
          <w:sz w:val="20"/>
        </w:rPr>
        <w:t xml:space="preserve"> </w:t>
      </w:r>
      <w:r>
        <w:rPr>
          <w:sz w:val="20"/>
        </w:rPr>
        <w:t>či</w:t>
      </w:r>
      <w:r>
        <w:rPr>
          <w:spacing w:val="-6"/>
          <w:sz w:val="20"/>
        </w:rPr>
        <w:t xml:space="preserve"> </w:t>
      </w:r>
      <w:r>
        <w:rPr>
          <w:sz w:val="20"/>
        </w:rPr>
        <w:t>jiné</w:t>
      </w:r>
      <w:r>
        <w:rPr>
          <w:spacing w:val="-5"/>
          <w:sz w:val="20"/>
        </w:rPr>
        <w:t xml:space="preserve"> </w:t>
      </w:r>
      <w:r>
        <w:rPr>
          <w:sz w:val="20"/>
        </w:rPr>
        <w:t>správní</w:t>
      </w:r>
      <w:r>
        <w:rPr>
          <w:spacing w:val="-3"/>
          <w:sz w:val="20"/>
        </w:rPr>
        <w:t xml:space="preserve"> </w:t>
      </w:r>
      <w:r>
        <w:rPr>
          <w:sz w:val="20"/>
        </w:rPr>
        <w:t>akty,</w:t>
      </w:r>
      <w:r>
        <w:rPr>
          <w:spacing w:val="-3"/>
          <w:sz w:val="20"/>
        </w:rPr>
        <w:t xml:space="preserve"> </w:t>
      </w:r>
      <w:r>
        <w:rPr>
          <w:sz w:val="20"/>
        </w:rPr>
        <w:t>nebo</w:t>
      </w:r>
      <w:r>
        <w:rPr>
          <w:spacing w:val="-4"/>
          <w:sz w:val="20"/>
        </w:rPr>
        <w:t xml:space="preserve"> </w:t>
      </w:r>
      <w:r>
        <w:rPr>
          <w:sz w:val="20"/>
        </w:rPr>
        <w:t>práva potřebná pro umístění, realizaci a užívání stavby</w:t>
      </w:r>
      <w:r>
        <w:rPr>
          <w:spacing w:val="-4"/>
          <w:sz w:val="20"/>
        </w:rPr>
        <w:t xml:space="preserve"> </w:t>
      </w:r>
      <w:r>
        <w:rPr>
          <w:sz w:val="20"/>
        </w:rPr>
        <w:t>EK</w:t>
      </w:r>
    </w:p>
    <w:p w14:paraId="7F5EA2A5" w14:textId="77777777" w:rsidR="00623B33" w:rsidRDefault="00000000">
      <w:pPr>
        <w:pStyle w:val="Odstavecseseznamem"/>
        <w:numPr>
          <w:ilvl w:val="2"/>
          <w:numId w:val="5"/>
        </w:numPr>
        <w:tabs>
          <w:tab w:val="left" w:pos="1122"/>
        </w:tabs>
        <w:spacing w:before="120"/>
        <w:ind w:left="1122" w:hanging="358"/>
        <w:rPr>
          <w:sz w:val="20"/>
        </w:rPr>
      </w:pPr>
      <w:r>
        <w:rPr>
          <w:sz w:val="20"/>
        </w:rPr>
        <w:t>nebude možné z EK poskytovat služby výkonové rovnováhy pro ČEPS</w:t>
      </w:r>
      <w:r>
        <w:rPr>
          <w:spacing w:val="-5"/>
          <w:sz w:val="20"/>
        </w:rPr>
        <w:t xml:space="preserve"> </w:t>
      </w:r>
      <w:r>
        <w:rPr>
          <w:sz w:val="20"/>
        </w:rPr>
        <w:t>a.s.</w:t>
      </w:r>
    </w:p>
    <w:p w14:paraId="6C9299FC" w14:textId="77777777" w:rsidR="00623B33" w:rsidRDefault="00623B33">
      <w:pPr>
        <w:pStyle w:val="Zkladntext"/>
        <w:spacing w:before="11"/>
      </w:pPr>
    </w:p>
    <w:p w14:paraId="4F2A571A" w14:textId="77777777" w:rsidR="00623B33" w:rsidRDefault="00000000">
      <w:pPr>
        <w:pStyle w:val="Odstavecseseznamem"/>
        <w:numPr>
          <w:ilvl w:val="1"/>
          <w:numId w:val="5"/>
        </w:numPr>
        <w:tabs>
          <w:tab w:val="left" w:pos="762"/>
        </w:tabs>
        <w:rPr>
          <w:sz w:val="20"/>
        </w:rPr>
      </w:pPr>
      <w:r>
        <w:rPr>
          <w:sz w:val="20"/>
        </w:rPr>
        <w:t>V případech, kdy Budoucí dodavatel oprávněně odstoupí od Smlouvy z důvodů</w:t>
      </w:r>
      <w:r>
        <w:rPr>
          <w:spacing w:val="1"/>
          <w:sz w:val="20"/>
        </w:rPr>
        <w:t xml:space="preserve"> </w:t>
      </w:r>
      <w:r>
        <w:rPr>
          <w:sz w:val="20"/>
        </w:rPr>
        <w:t>uvedených</w:t>
      </w:r>
    </w:p>
    <w:p w14:paraId="265C5258" w14:textId="77777777" w:rsidR="00623B33" w:rsidRDefault="00000000">
      <w:pPr>
        <w:pStyle w:val="Zkladntext"/>
        <w:spacing w:before="1"/>
        <w:ind w:left="761"/>
      </w:pPr>
      <w:r>
        <w:t>ve Smlouvě, nemá Budoucí odběratel vůči Budoucímu dodavateli nárok na náhradu škody.</w:t>
      </w:r>
    </w:p>
    <w:p w14:paraId="3ECFC1E6" w14:textId="77777777" w:rsidR="00623B33" w:rsidRDefault="00623B33">
      <w:pPr>
        <w:sectPr w:rsidR="00623B33">
          <w:pgSz w:w="11910" w:h="16840"/>
          <w:pgMar w:top="1660" w:right="1160" w:bottom="1280" w:left="1300" w:header="559" w:footer="1082" w:gutter="0"/>
          <w:cols w:space="708"/>
        </w:sectPr>
      </w:pPr>
    </w:p>
    <w:p w14:paraId="434E7CC8" w14:textId="77777777" w:rsidR="00623B33" w:rsidRDefault="00000000">
      <w:pPr>
        <w:pStyle w:val="Odstavecseseznamem"/>
        <w:numPr>
          <w:ilvl w:val="1"/>
          <w:numId w:val="5"/>
        </w:numPr>
        <w:tabs>
          <w:tab w:val="left" w:pos="762"/>
        </w:tabs>
        <w:spacing w:before="169"/>
        <w:ind w:left="761" w:right="119"/>
        <w:jc w:val="both"/>
        <w:rPr>
          <w:sz w:val="20"/>
        </w:rPr>
      </w:pPr>
      <w:r>
        <w:rPr>
          <w:sz w:val="20"/>
        </w:rPr>
        <w:lastRenderedPageBreak/>
        <w:t>Odstoupit</w:t>
      </w:r>
      <w:r>
        <w:rPr>
          <w:spacing w:val="-10"/>
          <w:sz w:val="20"/>
        </w:rPr>
        <w:t xml:space="preserve"> </w:t>
      </w:r>
      <w:r>
        <w:rPr>
          <w:sz w:val="20"/>
        </w:rPr>
        <w:t>od</w:t>
      </w:r>
      <w:r>
        <w:rPr>
          <w:spacing w:val="-8"/>
          <w:sz w:val="20"/>
        </w:rPr>
        <w:t xml:space="preserve"> </w:t>
      </w:r>
      <w:r>
        <w:rPr>
          <w:sz w:val="20"/>
        </w:rPr>
        <w:t>Smlouvy</w:t>
      </w:r>
      <w:r>
        <w:rPr>
          <w:spacing w:val="-8"/>
          <w:sz w:val="20"/>
        </w:rPr>
        <w:t xml:space="preserve"> </w:t>
      </w:r>
      <w:r>
        <w:rPr>
          <w:sz w:val="20"/>
        </w:rPr>
        <w:t>lze</w:t>
      </w:r>
      <w:r>
        <w:rPr>
          <w:spacing w:val="-10"/>
          <w:sz w:val="20"/>
        </w:rPr>
        <w:t xml:space="preserve"> </w:t>
      </w:r>
      <w:r>
        <w:rPr>
          <w:sz w:val="20"/>
        </w:rPr>
        <w:t>pouze</w:t>
      </w:r>
      <w:r>
        <w:rPr>
          <w:spacing w:val="-9"/>
          <w:sz w:val="20"/>
        </w:rPr>
        <w:t xml:space="preserve"> </w:t>
      </w:r>
      <w:r>
        <w:rPr>
          <w:sz w:val="20"/>
        </w:rPr>
        <w:t>písemně.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případě</w:t>
      </w:r>
      <w:r>
        <w:rPr>
          <w:spacing w:val="-9"/>
          <w:sz w:val="20"/>
        </w:rPr>
        <w:t xml:space="preserve"> </w:t>
      </w:r>
      <w:r>
        <w:rPr>
          <w:sz w:val="20"/>
        </w:rPr>
        <w:t>odstoupení</w:t>
      </w:r>
      <w:r>
        <w:rPr>
          <w:spacing w:val="-10"/>
          <w:sz w:val="20"/>
        </w:rPr>
        <w:t xml:space="preserve"> </w:t>
      </w:r>
      <w:r>
        <w:rPr>
          <w:sz w:val="20"/>
        </w:rPr>
        <w:t>končí</w:t>
      </w:r>
      <w:r>
        <w:rPr>
          <w:spacing w:val="-6"/>
          <w:sz w:val="20"/>
        </w:rPr>
        <w:t xml:space="preserve"> </w:t>
      </w:r>
      <w:r>
        <w:rPr>
          <w:sz w:val="20"/>
        </w:rPr>
        <w:t>Smlouva</w:t>
      </w:r>
      <w:r>
        <w:rPr>
          <w:spacing w:val="-8"/>
          <w:sz w:val="20"/>
        </w:rPr>
        <w:t xml:space="preserve"> </w:t>
      </w:r>
      <w:r>
        <w:rPr>
          <w:sz w:val="20"/>
        </w:rPr>
        <w:t>posledním</w:t>
      </w:r>
      <w:r>
        <w:rPr>
          <w:spacing w:val="-8"/>
          <w:sz w:val="20"/>
        </w:rPr>
        <w:t xml:space="preserve"> </w:t>
      </w:r>
      <w:r>
        <w:rPr>
          <w:sz w:val="20"/>
        </w:rPr>
        <w:t>dnem kalendářního měsíce následujícím po kalendářním měsíci, ve kterém bylo odstoupení doručeno druhé smluvní straně do datové schránky nebo jiným prokazatelným</w:t>
      </w:r>
      <w:r>
        <w:rPr>
          <w:spacing w:val="-14"/>
          <w:sz w:val="20"/>
        </w:rPr>
        <w:t xml:space="preserve"> </w:t>
      </w:r>
      <w:r>
        <w:rPr>
          <w:sz w:val="20"/>
        </w:rPr>
        <w:t>způsobem.</w:t>
      </w:r>
    </w:p>
    <w:p w14:paraId="3515D189" w14:textId="77777777" w:rsidR="00623B33" w:rsidRDefault="00623B33">
      <w:pPr>
        <w:pStyle w:val="Zkladntext"/>
        <w:spacing w:before="9"/>
      </w:pPr>
    </w:p>
    <w:p w14:paraId="2114362F" w14:textId="77777777" w:rsidR="00623B33" w:rsidRDefault="00000000">
      <w:pPr>
        <w:pStyle w:val="Odstavecseseznamem"/>
        <w:numPr>
          <w:ilvl w:val="1"/>
          <w:numId w:val="5"/>
        </w:numPr>
        <w:tabs>
          <w:tab w:val="left" w:pos="762"/>
        </w:tabs>
        <w:ind w:left="761" w:right="113"/>
        <w:jc w:val="both"/>
        <w:rPr>
          <w:sz w:val="20"/>
        </w:rPr>
      </w:pPr>
      <w:r>
        <w:rPr>
          <w:sz w:val="20"/>
        </w:rPr>
        <w:t>Odstoupením není dotčeno právo Budoucího dodavatele na náhradu škody. Budoucí odběratel tímto</w:t>
      </w:r>
      <w:r>
        <w:rPr>
          <w:spacing w:val="-7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6"/>
          <w:sz w:val="20"/>
        </w:rPr>
        <w:t xml:space="preserve"> </w:t>
      </w:r>
      <w:r>
        <w:rPr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z w:val="20"/>
        </w:rPr>
        <w:t>mu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8"/>
          <w:sz w:val="20"/>
        </w:rPr>
        <w:t xml:space="preserve"> </w:t>
      </w:r>
      <w:r>
        <w:rPr>
          <w:sz w:val="20"/>
        </w:rPr>
        <w:t>znám</w:t>
      </w:r>
      <w:r>
        <w:rPr>
          <w:spacing w:val="-7"/>
          <w:sz w:val="20"/>
        </w:rPr>
        <w:t xml:space="preserve"> </w:t>
      </w:r>
      <w:r>
        <w:rPr>
          <w:sz w:val="20"/>
        </w:rPr>
        <w:t>účel</w:t>
      </w:r>
      <w:r>
        <w:rPr>
          <w:spacing w:val="-3"/>
          <w:sz w:val="20"/>
        </w:rPr>
        <w:t xml:space="preserve"> </w:t>
      </w:r>
      <w:r>
        <w:rPr>
          <w:sz w:val="20"/>
        </w:rPr>
        <w:t>Smlouvy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8"/>
          <w:sz w:val="20"/>
        </w:rPr>
        <w:t xml:space="preserve"> </w:t>
      </w:r>
      <w:r>
        <w:rPr>
          <w:sz w:val="20"/>
        </w:rPr>
        <w:t>si</w:t>
      </w:r>
      <w:r>
        <w:rPr>
          <w:spacing w:val="-10"/>
          <w:sz w:val="20"/>
        </w:rPr>
        <w:t xml:space="preserve"> </w:t>
      </w:r>
      <w:r>
        <w:rPr>
          <w:sz w:val="20"/>
        </w:rPr>
        <w:t>vědom</w:t>
      </w:r>
      <w:r>
        <w:rPr>
          <w:spacing w:val="-6"/>
          <w:sz w:val="20"/>
        </w:rPr>
        <w:t xml:space="preserve"> </w:t>
      </w:r>
      <w:r>
        <w:rPr>
          <w:sz w:val="20"/>
        </w:rPr>
        <w:t>toho,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6"/>
          <w:sz w:val="20"/>
        </w:rPr>
        <w:t xml:space="preserve"> </w:t>
      </w:r>
      <w:r>
        <w:rPr>
          <w:sz w:val="20"/>
        </w:rPr>
        <w:t>Budoucí</w:t>
      </w:r>
      <w:r>
        <w:rPr>
          <w:spacing w:val="-2"/>
          <w:sz w:val="20"/>
        </w:rPr>
        <w:t xml:space="preserve"> </w:t>
      </w:r>
      <w:r>
        <w:rPr>
          <w:sz w:val="20"/>
        </w:rPr>
        <w:t>dodavatel</w:t>
      </w:r>
      <w:r>
        <w:rPr>
          <w:spacing w:val="-6"/>
          <w:sz w:val="20"/>
        </w:rPr>
        <w:t xml:space="preserve"> </w:t>
      </w:r>
      <w:r>
        <w:rPr>
          <w:sz w:val="20"/>
        </w:rPr>
        <w:t>investuje do</w:t>
      </w:r>
      <w:r>
        <w:rPr>
          <w:spacing w:val="-16"/>
          <w:sz w:val="20"/>
        </w:rPr>
        <w:t xml:space="preserve"> </w:t>
      </w:r>
      <w:r>
        <w:rPr>
          <w:sz w:val="20"/>
        </w:rPr>
        <w:t>výstavby</w:t>
      </w:r>
      <w:r>
        <w:rPr>
          <w:spacing w:val="-13"/>
          <w:sz w:val="20"/>
        </w:rPr>
        <w:t xml:space="preserve"> </w:t>
      </w:r>
      <w:r>
        <w:rPr>
          <w:sz w:val="20"/>
        </w:rPr>
        <w:t>EK</w:t>
      </w:r>
      <w:r>
        <w:rPr>
          <w:spacing w:val="-15"/>
          <w:sz w:val="20"/>
        </w:rPr>
        <w:t xml:space="preserve"> </w:t>
      </w:r>
      <w:r>
        <w:rPr>
          <w:sz w:val="20"/>
        </w:rPr>
        <w:t>(případně</w:t>
      </w:r>
      <w:r>
        <w:rPr>
          <w:spacing w:val="-15"/>
          <w:sz w:val="20"/>
        </w:rPr>
        <w:t xml:space="preserve"> </w:t>
      </w:r>
      <w:r>
        <w:rPr>
          <w:sz w:val="20"/>
        </w:rPr>
        <w:t>včetně</w:t>
      </w:r>
      <w:r>
        <w:rPr>
          <w:spacing w:val="-16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-15"/>
          <w:sz w:val="20"/>
        </w:rPr>
        <w:t xml:space="preserve"> </w:t>
      </w:r>
      <w:r>
        <w:rPr>
          <w:sz w:val="20"/>
        </w:rPr>
        <w:t>úprav</w:t>
      </w:r>
      <w:r>
        <w:rPr>
          <w:spacing w:val="-11"/>
          <w:sz w:val="20"/>
        </w:rPr>
        <w:t xml:space="preserve"> </w:t>
      </w:r>
      <w:r>
        <w:rPr>
          <w:sz w:val="20"/>
        </w:rPr>
        <w:t>Budovy)</w:t>
      </w:r>
      <w:r>
        <w:rPr>
          <w:spacing w:val="-15"/>
          <w:sz w:val="20"/>
        </w:rPr>
        <w:t xml:space="preserve"> </w:t>
      </w:r>
      <w:r>
        <w:rPr>
          <w:sz w:val="20"/>
        </w:rPr>
        <w:t>finanční</w:t>
      </w:r>
      <w:r>
        <w:rPr>
          <w:spacing w:val="-15"/>
          <w:sz w:val="20"/>
        </w:rPr>
        <w:t xml:space="preserve"> </w:t>
      </w:r>
      <w:r>
        <w:rPr>
          <w:sz w:val="20"/>
        </w:rPr>
        <w:t>prostředky.</w:t>
      </w:r>
      <w:r>
        <w:rPr>
          <w:spacing w:val="-12"/>
          <w:sz w:val="20"/>
        </w:rPr>
        <w:t xml:space="preserve"> </w:t>
      </w:r>
      <w:r>
        <w:rPr>
          <w:sz w:val="20"/>
        </w:rPr>
        <w:t>Náhrada</w:t>
      </w:r>
      <w:r>
        <w:rPr>
          <w:spacing w:val="-15"/>
          <w:sz w:val="20"/>
        </w:rPr>
        <w:t xml:space="preserve"> </w:t>
      </w:r>
      <w:r>
        <w:rPr>
          <w:sz w:val="20"/>
        </w:rPr>
        <w:t>škody kromě již marně vynaložených nákladů Budoucího dodavatele na realizaci EK a již marně vynaložených nákladů na technické zhodnocení nemovitosti zahrnuje však i další škodu související s dodatečnými výdaji Budoucího dodavatele, včetně ušlého zisku Budoucího dodavatele.</w:t>
      </w:r>
    </w:p>
    <w:p w14:paraId="1F6F7282" w14:textId="77777777" w:rsidR="00623B33" w:rsidRDefault="00623B33">
      <w:pPr>
        <w:pStyle w:val="Zkladntext"/>
        <w:spacing w:before="10"/>
      </w:pPr>
    </w:p>
    <w:p w14:paraId="11889901" w14:textId="77777777" w:rsidR="00623B33" w:rsidRDefault="00000000">
      <w:pPr>
        <w:pStyle w:val="Odstavecseseznamem"/>
        <w:numPr>
          <w:ilvl w:val="1"/>
          <w:numId w:val="5"/>
        </w:numPr>
        <w:tabs>
          <w:tab w:val="left" w:pos="762"/>
        </w:tabs>
        <w:ind w:left="761" w:right="116"/>
        <w:jc w:val="both"/>
        <w:rPr>
          <w:sz w:val="20"/>
        </w:rPr>
      </w:pPr>
      <w:r>
        <w:rPr>
          <w:sz w:val="20"/>
        </w:rPr>
        <w:t xml:space="preserve">Za každé jednotlivé porušení povinnosti dle </w:t>
      </w:r>
      <w:r>
        <w:rPr>
          <w:b/>
          <w:sz w:val="20"/>
        </w:rPr>
        <w:t xml:space="preserve">odst. 6.2 </w:t>
      </w:r>
      <w:r>
        <w:rPr>
          <w:sz w:val="20"/>
        </w:rPr>
        <w:t xml:space="preserve">se Budoucí odběratel zavazuje zaplatit Budoucímu dodavateli jednorázovou smluvní pokutu ve výši </w:t>
      </w:r>
      <w:r>
        <w:rPr>
          <w:b/>
          <w:sz w:val="20"/>
        </w:rPr>
        <w:t>45. 000,- Kč</w:t>
      </w:r>
      <w:r>
        <w:rPr>
          <w:sz w:val="20"/>
        </w:rPr>
        <w:t>. Vedle této smluvní pokuty je Budoucí dodavatel oprávněn požadovat rovněž náhradu</w:t>
      </w:r>
      <w:r>
        <w:rPr>
          <w:spacing w:val="-9"/>
          <w:sz w:val="20"/>
        </w:rPr>
        <w:t xml:space="preserve"> </w:t>
      </w:r>
      <w:r>
        <w:rPr>
          <w:sz w:val="20"/>
        </w:rPr>
        <w:t>škody.</w:t>
      </w:r>
    </w:p>
    <w:p w14:paraId="4062828C" w14:textId="77777777" w:rsidR="00623B33" w:rsidRDefault="00623B33">
      <w:pPr>
        <w:pStyle w:val="Zkladntext"/>
        <w:rPr>
          <w:sz w:val="22"/>
        </w:rPr>
      </w:pPr>
    </w:p>
    <w:p w14:paraId="1E36FDC4" w14:textId="77777777" w:rsidR="00623B33" w:rsidRDefault="00623B33">
      <w:pPr>
        <w:pStyle w:val="Zkladntext"/>
        <w:spacing w:before="1"/>
        <w:rPr>
          <w:sz w:val="18"/>
        </w:rPr>
      </w:pPr>
    </w:p>
    <w:p w14:paraId="3EB217ED" w14:textId="77777777" w:rsidR="00623B33" w:rsidRDefault="00000000">
      <w:pPr>
        <w:pStyle w:val="Nadpis2"/>
        <w:numPr>
          <w:ilvl w:val="0"/>
          <w:numId w:val="5"/>
        </w:numPr>
        <w:tabs>
          <w:tab w:val="left" w:pos="621"/>
        </w:tabs>
        <w:ind w:hanging="361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14:paraId="514CC320" w14:textId="77777777" w:rsidR="00623B33" w:rsidRDefault="00000000">
      <w:pPr>
        <w:pStyle w:val="Odstavecseseznamem"/>
        <w:numPr>
          <w:ilvl w:val="1"/>
          <w:numId w:val="5"/>
        </w:numPr>
        <w:tabs>
          <w:tab w:val="left" w:pos="762"/>
        </w:tabs>
        <w:spacing w:before="229"/>
        <w:ind w:left="761" w:right="114"/>
        <w:jc w:val="both"/>
        <w:rPr>
          <w:sz w:val="20"/>
        </w:rPr>
      </w:pPr>
      <w:r>
        <w:rPr>
          <w:sz w:val="20"/>
        </w:rPr>
        <w:t>Právní vztah mezi smluvními stranami se vždy řídí českým právním řádem. K projednání a rozhodování sporů mezi smluvními stranami jsou příslušné, resp. pravomocné, soudy České republiky. Místně příslušným je pak obecný soud, v jehož obvodu se nachází sídlo Budoucího dodavatele.</w:t>
      </w:r>
    </w:p>
    <w:p w14:paraId="08E68F46" w14:textId="77777777" w:rsidR="00623B33" w:rsidRDefault="00000000">
      <w:pPr>
        <w:pStyle w:val="Odstavecseseznamem"/>
        <w:numPr>
          <w:ilvl w:val="1"/>
          <w:numId w:val="5"/>
        </w:numPr>
        <w:tabs>
          <w:tab w:val="left" w:pos="762"/>
        </w:tabs>
        <w:spacing w:before="122"/>
        <w:ind w:left="761" w:right="119"/>
        <w:jc w:val="both"/>
        <w:rPr>
          <w:sz w:val="20"/>
        </w:rPr>
      </w:pPr>
      <w:r>
        <w:rPr>
          <w:sz w:val="20"/>
        </w:rPr>
        <w:t>Obě smluvní strany se dohodly, že škodou jsou ve smyslu Smlouvy všechny náklady a výdaje, které poškozená smluvní strana vynaložila k tomu, aby zajistila ze své strany naplnění předmětu Smlouvy, včetně případného ušlého</w:t>
      </w:r>
      <w:r>
        <w:rPr>
          <w:spacing w:val="-5"/>
          <w:sz w:val="20"/>
        </w:rPr>
        <w:t xml:space="preserve"> </w:t>
      </w:r>
      <w:r>
        <w:rPr>
          <w:sz w:val="20"/>
        </w:rPr>
        <w:t>zisku.</w:t>
      </w:r>
    </w:p>
    <w:p w14:paraId="10133272" w14:textId="77777777" w:rsidR="00623B33" w:rsidRDefault="00000000">
      <w:pPr>
        <w:pStyle w:val="Odstavecseseznamem"/>
        <w:numPr>
          <w:ilvl w:val="1"/>
          <w:numId w:val="5"/>
        </w:numPr>
        <w:tabs>
          <w:tab w:val="left" w:pos="762"/>
        </w:tabs>
        <w:spacing w:before="119"/>
        <w:ind w:left="761" w:right="112"/>
        <w:jc w:val="both"/>
        <w:rPr>
          <w:sz w:val="20"/>
        </w:rPr>
      </w:pPr>
      <w:r>
        <w:rPr>
          <w:sz w:val="20"/>
        </w:rPr>
        <w:t>Pokud se v průběhu trvání Smlouvy změní všeobecné hospodářské nebo technické poměry tak podstatně, že budoucí plnění a budoucí protislužba dle Smlouvy o dodávce tepla by nebyly navzájem v přiměřeném poměru, kdy by cena tepla nedosahovala výše nákladů, které by na výrobu a dodávku tepla měl vynaložit Budoucí dodavatel, zvýšených o přiměřený zisk, vše dle aplikovatelných</w:t>
      </w:r>
      <w:r>
        <w:rPr>
          <w:spacing w:val="-16"/>
          <w:sz w:val="20"/>
        </w:rPr>
        <w:t xml:space="preserve"> </w:t>
      </w:r>
      <w:r>
        <w:rPr>
          <w:sz w:val="20"/>
        </w:rPr>
        <w:t>právních</w:t>
      </w:r>
      <w:r>
        <w:rPr>
          <w:spacing w:val="-15"/>
          <w:sz w:val="20"/>
        </w:rPr>
        <w:t xml:space="preserve"> </w:t>
      </w:r>
      <w:r>
        <w:rPr>
          <w:sz w:val="20"/>
        </w:rPr>
        <w:t>předpisů</w:t>
      </w:r>
      <w:r>
        <w:rPr>
          <w:spacing w:val="-12"/>
          <w:sz w:val="20"/>
        </w:rPr>
        <w:t xml:space="preserve"> </w:t>
      </w:r>
      <w:r>
        <w:rPr>
          <w:sz w:val="20"/>
        </w:rPr>
        <w:t>–</w:t>
      </w:r>
      <w:r>
        <w:rPr>
          <w:spacing w:val="-15"/>
          <w:sz w:val="20"/>
        </w:rPr>
        <w:t xml:space="preserve"> </w:t>
      </w:r>
      <w:r>
        <w:rPr>
          <w:sz w:val="20"/>
        </w:rPr>
        <w:t>dohodnou</w:t>
      </w:r>
      <w:r>
        <w:rPr>
          <w:spacing w:val="-15"/>
          <w:sz w:val="20"/>
        </w:rPr>
        <w:t xml:space="preserve"> </w:t>
      </w:r>
      <w:r>
        <w:rPr>
          <w:sz w:val="20"/>
        </w:rPr>
        <w:t>se</w:t>
      </w:r>
      <w:r>
        <w:rPr>
          <w:spacing w:val="-15"/>
          <w:sz w:val="20"/>
        </w:rPr>
        <w:t xml:space="preserve"> </w:t>
      </w:r>
      <w:r>
        <w:rPr>
          <w:sz w:val="20"/>
        </w:rPr>
        <w:t>smluvní</w:t>
      </w:r>
      <w:r>
        <w:rPr>
          <w:spacing w:val="-15"/>
          <w:sz w:val="20"/>
        </w:rPr>
        <w:t xml:space="preserve"> </w:t>
      </w:r>
      <w:r>
        <w:rPr>
          <w:sz w:val="20"/>
        </w:rPr>
        <w:t>strany</w:t>
      </w:r>
      <w:r>
        <w:rPr>
          <w:spacing w:val="-13"/>
          <w:sz w:val="20"/>
        </w:rPr>
        <w:t xml:space="preserve"> </w:t>
      </w:r>
      <w:r>
        <w:rPr>
          <w:sz w:val="20"/>
        </w:rPr>
        <w:t>na</w:t>
      </w:r>
      <w:r>
        <w:rPr>
          <w:spacing w:val="-15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15"/>
          <w:sz w:val="20"/>
        </w:rPr>
        <w:t xml:space="preserve"> </w:t>
      </w:r>
      <w:r>
        <w:rPr>
          <w:sz w:val="20"/>
        </w:rPr>
        <w:t>změně</w:t>
      </w:r>
      <w:r>
        <w:rPr>
          <w:spacing w:val="-9"/>
          <w:sz w:val="20"/>
        </w:rPr>
        <w:t xml:space="preserve"> </w:t>
      </w:r>
      <w:r>
        <w:rPr>
          <w:sz w:val="20"/>
        </w:rPr>
        <w:t>Smlouvy, resp. Závislých smluv zejména na změně sjednané ceny dodávek tepla tak, aby odpovídaly změněným poměrům. Nedojde-li k takovéto dohodě smluvních stran, je Budoucí dodavatel oprávněn od Smlouvy bez dalšího odstoupit, aniž by Budoucímu odběrateli vzniklo právo na náhradu</w:t>
      </w:r>
      <w:r>
        <w:rPr>
          <w:spacing w:val="-3"/>
          <w:sz w:val="20"/>
        </w:rPr>
        <w:t xml:space="preserve"> </w:t>
      </w:r>
      <w:r>
        <w:rPr>
          <w:sz w:val="20"/>
        </w:rPr>
        <w:t>škody.</w:t>
      </w:r>
    </w:p>
    <w:p w14:paraId="4B82F3DD" w14:textId="77777777" w:rsidR="00623B33" w:rsidRDefault="00000000">
      <w:pPr>
        <w:pStyle w:val="Odstavecseseznamem"/>
        <w:numPr>
          <w:ilvl w:val="1"/>
          <w:numId w:val="5"/>
        </w:numPr>
        <w:tabs>
          <w:tab w:val="left" w:pos="762"/>
        </w:tabs>
        <w:spacing w:before="119"/>
        <w:ind w:left="761" w:right="115"/>
        <w:jc w:val="both"/>
        <w:rPr>
          <w:sz w:val="20"/>
        </w:rPr>
      </w:pPr>
      <w:r>
        <w:rPr>
          <w:sz w:val="20"/>
        </w:rPr>
        <w:t>Pokud</w:t>
      </w:r>
      <w:r>
        <w:rPr>
          <w:spacing w:val="-7"/>
          <w:sz w:val="20"/>
        </w:rPr>
        <w:t xml:space="preserve"> </w:t>
      </w:r>
      <w:r>
        <w:rPr>
          <w:sz w:val="20"/>
        </w:rPr>
        <w:t>by</w:t>
      </w:r>
      <w:r>
        <w:rPr>
          <w:spacing w:val="-7"/>
          <w:sz w:val="20"/>
        </w:rPr>
        <w:t xml:space="preserve"> </w:t>
      </w:r>
      <w:r>
        <w:rPr>
          <w:sz w:val="20"/>
        </w:rPr>
        <w:t>se</w:t>
      </w:r>
      <w:r>
        <w:rPr>
          <w:spacing w:val="-8"/>
          <w:sz w:val="20"/>
        </w:rPr>
        <w:t xml:space="preserve"> </w:t>
      </w:r>
      <w:r>
        <w:rPr>
          <w:sz w:val="20"/>
        </w:rPr>
        <w:t>předpisy</w:t>
      </w:r>
      <w:r>
        <w:rPr>
          <w:spacing w:val="-6"/>
          <w:sz w:val="20"/>
        </w:rPr>
        <w:t xml:space="preserve"> </w:t>
      </w:r>
      <w:r>
        <w:rPr>
          <w:sz w:val="20"/>
        </w:rPr>
        <w:t>o</w:t>
      </w:r>
      <w:r>
        <w:rPr>
          <w:spacing w:val="-8"/>
          <w:sz w:val="20"/>
        </w:rPr>
        <w:t xml:space="preserve"> </w:t>
      </w:r>
      <w:r>
        <w:rPr>
          <w:sz w:val="20"/>
        </w:rPr>
        <w:t>ochraně</w:t>
      </w:r>
      <w:r>
        <w:rPr>
          <w:spacing w:val="-8"/>
          <w:sz w:val="20"/>
        </w:rPr>
        <w:t xml:space="preserve"> </w:t>
      </w:r>
      <w:r>
        <w:rPr>
          <w:sz w:val="20"/>
        </w:rPr>
        <w:t>životního</w:t>
      </w:r>
      <w:r>
        <w:rPr>
          <w:spacing w:val="-6"/>
          <w:sz w:val="20"/>
        </w:rPr>
        <w:t xml:space="preserve"> </w:t>
      </w:r>
      <w:r>
        <w:rPr>
          <w:sz w:val="20"/>
        </w:rPr>
        <w:t>prostředí</w:t>
      </w:r>
      <w:r>
        <w:rPr>
          <w:spacing w:val="-5"/>
          <w:sz w:val="20"/>
        </w:rPr>
        <w:t xml:space="preserve"> </w:t>
      </w:r>
      <w:r>
        <w:rPr>
          <w:sz w:val="20"/>
        </w:rPr>
        <w:t>existující</w:t>
      </w:r>
      <w:r>
        <w:rPr>
          <w:spacing w:val="-7"/>
          <w:sz w:val="20"/>
        </w:rPr>
        <w:t xml:space="preserve"> </w:t>
      </w:r>
      <w:r>
        <w:rPr>
          <w:sz w:val="20"/>
        </w:rPr>
        <w:t>při</w:t>
      </w:r>
      <w:r>
        <w:rPr>
          <w:spacing w:val="-8"/>
          <w:sz w:val="20"/>
        </w:rPr>
        <w:t xml:space="preserve"> </w:t>
      </w:r>
      <w:r>
        <w:rPr>
          <w:sz w:val="20"/>
        </w:rPr>
        <w:t>uzavření</w:t>
      </w:r>
      <w:r>
        <w:rPr>
          <w:spacing w:val="-1"/>
          <w:sz w:val="20"/>
        </w:rPr>
        <w:t xml:space="preserve"> </w:t>
      </w:r>
      <w:r>
        <w:rPr>
          <w:sz w:val="20"/>
        </w:rPr>
        <w:t>Smlouvy</w:t>
      </w:r>
      <w:r>
        <w:rPr>
          <w:spacing w:val="-6"/>
          <w:sz w:val="20"/>
        </w:rPr>
        <w:t xml:space="preserve"> </w:t>
      </w:r>
      <w:r>
        <w:rPr>
          <w:sz w:val="20"/>
        </w:rPr>
        <w:t>zpřísnily</w:t>
      </w:r>
      <w:r>
        <w:rPr>
          <w:spacing w:val="-7"/>
          <w:sz w:val="20"/>
        </w:rPr>
        <w:t xml:space="preserve"> </w:t>
      </w:r>
      <w:r>
        <w:rPr>
          <w:sz w:val="20"/>
        </w:rPr>
        <w:t>nebo pokud by na základě dodatečných podkladů nebo jiných veřejnoprávních aktů byla potřebná opatření dodatečného vybavení, je Budoucí dodavatel povinen doložit výše uvedené a současně oprávněn</w:t>
      </w:r>
      <w:r>
        <w:rPr>
          <w:spacing w:val="-14"/>
          <w:sz w:val="20"/>
        </w:rPr>
        <w:t xml:space="preserve"> </w:t>
      </w:r>
      <w:r>
        <w:rPr>
          <w:sz w:val="20"/>
        </w:rPr>
        <w:t>cenu</w:t>
      </w:r>
      <w:r>
        <w:rPr>
          <w:spacing w:val="-13"/>
          <w:sz w:val="20"/>
        </w:rPr>
        <w:t xml:space="preserve"> </w:t>
      </w:r>
      <w:r>
        <w:rPr>
          <w:sz w:val="20"/>
        </w:rPr>
        <w:t>za</w:t>
      </w:r>
      <w:r>
        <w:rPr>
          <w:spacing w:val="-12"/>
          <w:sz w:val="20"/>
        </w:rPr>
        <w:t xml:space="preserve"> </w:t>
      </w:r>
      <w:r>
        <w:rPr>
          <w:sz w:val="20"/>
        </w:rPr>
        <w:t>dodávky</w:t>
      </w:r>
      <w:r>
        <w:rPr>
          <w:spacing w:val="-9"/>
          <w:sz w:val="20"/>
        </w:rPr>
        <w:t xml:space="preserve"> </w:t>
      </w:r>
      <w:r>
        <w:rPr>
          <w:sz w:val="20"/>
        </w:rPr>
        <w:t>tepla</w:t>
      </w:r>
      <w:r>
        <w:rPr>
          <w:spacing w:val="-13"/>
          <w:sz w:val="20"/>
        </w:rPr>
        <w:t xml:space="preserve"> </w:t>
      </w:r>
      <w:r>
        <w:rPr>
          <w:sz w:val="20"/>
        </w:rPr>
        <w:t>ve</w:t>
      </w:r>
      <w:r>
        <w:rPr>
          <w:spacing w:val="-12"/>
          <w:sz w:val="20"/>
        </w:rPr>
        <w:t xml:space="preserve"> </w:t>
      </w:r>
      <w:r>
        <w:rPr>
          <w:sz w:val="20"/>
        </w:rPr>
        <w:t>Smlouvě</w:t>
      </w:r>
      <w:r>
        <w:rPr>
          <w:spacing w:val="-11"/>
          <w:sz w:val="20"/>
        </w:rPr>
        <w:t xml:space="preserve"> </w:t>
      </w:r>
      <w:r>
        <w:rPr>
          <w:sz w:val="20"/>
        </w:rPr>
        <w:t>o</w:t>
      </w:r>
      <w:r>
        <w:rPr>
          <w:spacing w:val="-12"/>
          <w:sz w:val="20"/>
        </w:rPr>
        <w:t xml:space="preserve"> </w:t>
      </w:r>
      <w:r>
        <w:rPr>
          <w:sz w:val="20"/>
        </w:rPr>
        <w:t>dodávce</w:t>
      </w:r>
      <w:r>
        <w:rPr>
          <w:spacing w:val="-13"/>
          <w:sz w:val="20"/>
        </w:rPr>
        <w:t xml:space="preserve"> </w:t>
      </w:r>
      <w:r>
        <w:rPr>
          <w:sz w:val="20"/>
        </w:rPr>
        <w:t>tepelné</w:t>
      </w:r>
      <w:r>
        <w:rPr>
          <w:spacing w:val="-11"/>
          <w:sz w:val="20"/>
        </w:rPr>
        <w:t xml:space="preserve"> </w:t>
      </w:r>
      <w:r>
        <w:rPr>
          <w:sz w:val="20"/>
        </w:rPr>
        <w:t>energie</w:t>
      </w:r>
      <w:r>
        <w:rPr>
          <w:spacing w:val="-12"/>
          <w:sz w:val="20"/>
        </w:rPr>
        <w:t xml:space="preserve"> </w:t>
      </w:r>
      <w:r>
        <w:rPr>
          <w:sz w:val="20"/>
        </w:rPr>
        <w:t>odpovídajícím</w:t>
      </w:r>
      <w:r>
        <w:rPr>
          <w:spacing w:val="-13"/>
          <w:sz w:val="20"/>
        </w:rPr>
        <w:t xml:space="preserve"> </w:t>
      </w:r>
      <w:r>
        <w:rPr>
          <w:sz w:val="20"/>
        </w:rPr>
        <w:t>způsobem těmto skutečnostem přizpůsobit (cena bude zvýšena tak, že náklady na pořízení uvedeného dodatečného vybavení budou připočítávány k účtované ceně tepla tak, aby byly přeneseny na Budoucího</w:t>
      </w:r>
      <w:r>
        <w:rPr>
          <w:spacing w:val="-9"/>
          <w:sz w:val="20"/>
        </w:rPr>
        <w:t xml:space="preserve"> </w:t>
      </w:r>
      <w:r>
        <w:rPr>
          <w:sz w:val="20"/>
        </w:rPr>
        <w:t>odběratele</w:t>
      </w:r>
      <w:r>
        <w:rPr>
          <w:spacing w:val="-9"/>
          <w:sz w:val="20"/>
        </w:rPr>
        <w:t xml:space="preserve"> </w:t>
      </w:r>
      <w:r>
        <w:rPr>
          <w:sz w:val="20"/>
        </w:rPr>
        <w:t>za</w:t>
      </w:r>
      <w:r>
        <w:rPr>
          <w:spacing w:val="-7"/>
          <w:sz w:val="20"/>
        </w:rPr>
        <w:t xml:space="preserve"> </w:t>
      </w:r>
      <w:r>
        <w:rPr>
          <w:sz w:val="20"/>
        </w:rPr>
        <w:t>zbývající</w:t>
      </w:r>
      <w:r>
        <w:rPr>
          <w:spacing w:val="-9"/>
          <w:sz w:val="20"/>
        </w:rPr>
        <w:t xml:space="preserve"> </w:t>
      </w:r>
      <w:r>
        <w:rPr>
          <w:sz w:val="20"/>
        </w:rPr>
        <w:t>dobu</w:t>
      </w:r>
      <w:r>
        <w:rPr>
          <w:spacing w:val="-7"/>
          <w:sz w:val="20"/>
        </w:rPr>
        <w:t xml:space="preserve"> </w:t>
      </w:r>
      <w:r>
        <w:rPr>
          <w:sz w:val="20"/>
        </w:rPr>
        <w:t>platnosti</w:t>
      </w:r>
      <w:r>
        <w:rPr>
          <w:spacing w:val="-8"/>
          <w:sz w:val="20"/>
        </w:rPr>
        <w:t xml:space="preserve"> </w:t>
      </w:r>
      <w:r>
        <w:rPr>
          <w:sz w:val="20"/>
        </w:rPr>
        <w:t>Smlouvy</w:t>
      </w:r>
      <w:r>
        <w:rPr>
          <w:spacing w:val="-8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dodávce</w:t>
      </w:r>
      <w:r>
        <w:rPr>
          <w:spacing w:val="-9"/>
          <w:sz w:val="20"/>
        </w:rPr>
        <w:t xml:space="preserve"> </w:t>
      </w:r>
      <w:r>
        <w:rPr>
          <w:sz w:val="20"/>
        </w:rPr>
        <w:t>tepelné</w:t>
      </w:r>
      <w:r>
        <w:rPr>
          <w:spacing w:val="-7"/>
          <w:sz w:val="20"/>
        </w:rPr>
        <w:t xml:space="preserve"> </w:t>
      </w:r>
      <w:r>
        <w:rPr>
          <w:sz w:val="20"/>
        </w:rPr>
        <w:t>energie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mezích aplikovatelných</w:t>
      </w:r>
      <w:r>
        <w:rPr>
          <w:spacing w:val="-9"/>
          <w:sz w:val="20"/>
        </w:rPr>
        <w:t xml:space="preserve"> </w:t>
      </w:r>
      <w:r>
        <w:rPr>
          <w:sz w:val="20"/>
        </w:rPr>
        <w:t>právních</w:t>
      </w:r>
      <w:r>
        <w:rPr>
          <w:spacing w:val="-6"/>
          <w:sz w:val="20"/>
        </w:rPr>
        <w:t xml:space="preserve"> </w:t>
      </w:r>
      <w:r>
        <w:rPr>
          <w:sz w:val="20"/>
        </w:rPr>
        <w:t>předpisů).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8"/>
          <w:sz w:val="20"/>
        </w:rPr>
        <w:t xml:space="preserve"> </w:t>
      </w:r>
      <w:r>
        <w:rPr>
          <w:sz w:val="20"/>
        </w:rPr>
        <w:t>z</w:t>
      </w:r>
      <w:r>
        <w:rPr>
          <w:spacing w:val="-3"/>
          <w:sz w:val="20"/>
        </w:rPr>
        <w:t xml:space="preserve"> </w:t>
      </w:r>
      <w:r>
        <w:rPr>
          <w:sz w:val="20"/>
        </w:rPr>
        <w:t>jakýchkoli</w:t>
      </w:r>
      <w:r>
        <w:rPr>
          <w:spacing w:val="-9"/>
          <w:sz w:val="20"/>
        </w:rPr>
        <w:t xml:space="preserve"> </w:t>
      </w:r>
      <w:r>
        <w:rPr>
          <w:sz w:val="20"/>
        </w:rPr>
        <w:t>důvodů</w:t>
      </w:r>
      <w:r>
        <w:rPr>
          <w:spacing w:val="-8"/>
          <w:sz w:val="20"/>
        </w:rPr>
        <w:t xml:space="preserve"> </w:t>
      </w:r>
      <w:r>
        <w:rPr>
          <w:sz w:val="20"/>
        </w:rPr>
        <w:t>nebude</w:t>
      </w:r>
      <w:r>
        <w:rPr>
          <w:spacing w:val="-9"/>
          <w:sz w:val="20"/>
        </w:rPr>
        <w:t xml:space="preserve"> </w:t>
      </w:r>
      <w:r>
        <w:rPr>
          <w:sz w:val="20"/>
        </w:rPr>
        <w:t>cena</w:t>
      </w:r>
      <w:r>
        <w:rPr>
          <w:spacing w:val="-8"/>
          <w:sz w:val="20"/>
        </w:rPr>
        <w:t xml:space="preserve"> </w:t>
      </w:r>
      <w:r>
        <w:rPr>
          <w:sz w:val="20"/>
        </w:rPr>
        <w:t>dodatečného vybavení přenesena na Budoucího odběratele do konce platnosti Smlouvy o dodávce tepelné energie nebo v případě, že Smlouva o dodávce tepelné energie nebude uzavřena, bude dosud neuhrazená část těchto nákladů vyúčtována Budoucímu odběrateli</w:t>
      </w:r>
      <w:r>
        <w:rPr>
          <w:spacing w:val="-13"/>
          <w:sz w:val="20"/>
        </w:rPr>
        <w:t xml:space="preserve"> </w:t>
      </w:r>
      <w:r>
        <w:rPr>
          <w:sz w:val="20"/>
        </w:rPr>
        <w:t>jednorázově.</w:t>
      </w:r>
    </w:p>
    <w:p w14:paraId="79D244D1" w14:textId="77777777" w:rsidR="00623B33" w:rsidRDefault="00623B33">
      <w:pPr>
        <w:pStyle w:val="Zkladntext"/>
        <w:spacing w:before="1"/>
        <w:rPr>
          <w:sz w:val="21"/>
        </w:rPr>
      </w:pPr>
    </w:p>
    <w:p w14:paraId="12A6F679" w14:textId="77777777" w:rsidR="00623B33" w:rsidRDefault="00000000">
      <w:pPr>
        <w:pStyle w:val="Odstavecseseznamem"/>
        <w:numPr>
          <w:ilvl w:val="1"/>
          <w:numId w:val="5"/>
        </w:numPr>
        <w:tabs>
          <w:tab w:val="left" w:pos="762"/>
        </w:tabs>
        <w:spacing w:before="1"/>
        <w:ind w:left="761" w:right="113"/>
        <w:jc w:val="both"/>
        <w:rPr>
          <w:sz w:val="20"/>
        </w:rPr>
      </w:pPr>
      <w:r>
        <w:rPr>
          <w:sz w:val="20"/>
        </w:rPr>
        <w:t>Smluvní strany pokládají za změnu okolností, za nichž byla Smlouva uzavřena ve smyslu § 1788 odst. 2 NOZ, okolnosti zakládající vyšší moc, jako je přírodní katastrofa (povodeň, sucho, požáry a jiné vlivy), stávka, nepokoje, teroristické útoky. V takovém případě je ta smluvní strana, které brání tyto okolnosti v plnění jejích povinností povinna oznámit vznik a trvání těchto okolností písemně druhé smluvní straně bez zbytečného odkladu poté, kdy tyto skutečnosti nastanou. V případě nedodržení zásady včasného oznámení uvedených okolností, bránících uzavření Budoucí smlouvy, vystavují se obě strany plnění povinnosti z titulu náhrady škody. Ustanovení odst. 7.6 se použije</w:t>
      </w:r>
      <w:r>
        <w:rPr>
          <w:spacing w:val="-3"/>
          <w:sz w:val="20"/>
        </w:rPr>
        <w:t xml:space="preserve"> </w:t>
      </w:r>
      <w:r>
        <w:rPr>
          <w:sz w:val="20"/>
        </w:rPr>
        <w:t>obdobně</w:t>
      </w:r>
    </w:p>
    <w:p w14:paraId="2A4A2CD7" w14:textId="77777777" w:rsidR="00623B33" w:rsidRDefault="00623B33">
      <w:pPr>
        <w:jc w:val="both"/>
        <w:rPr>
          <w:sz w:val="20"/>
        </w:rPr>
        <w:sectPr w:rsidR="00623B33">
          <w:pgSz w:w="11910" w:h="16840"/>
          <w:pgMar w:top="1660" w:right="1160" w:bottom="1280" w:left="1300" w:header="559" w:footer="1082" w:gutter="0"/>
          <w:cols w:space="708"/>
        </w:sectPr>
      </w:pPr>
    </w:p>
    <w:p w14:paraId="7AA70660" w14:textId="77777777" w:rsidR="00623B33" w:rsidRDefault="00000000">
      <w:pPr>
        <w:pStyle w:val="Odstavecseseznamem"/>
        <w:numPr>
          <w:ilvl w:val="1"/>
          <w:numId w:val="5"/>
        </w:numPr>
        <w:tabs>
          <w:tab w:val="left" w:pos="762"/>
        </w:tabs>
        <w:spacing w:before="169"/>
        <w:ind w:left="761" w:right="121"/>
        <w:jc w:val="both"/>
        <w:rPr>
          <w:sz w:val="20"/>
        </w:rPr>
      </w:pPr>
      <w:r>
        <w:rPr>
          <w:sz w:val="20"/>
        </w:rPr>
        <w:lastRenderedPageBreak/>
        <w:t xml:space="preserve">Budoucí odběratel se vzdává práva domáhat se zrušení závazku </w:t>
      </w:r>
      <w:r>
        <w:rPr>
          <w:spacing w:val="4"/>
          <w:sz w:val="20"/>
        </w:rPr>
        <w:t xml:space="preserve">ze </w:t>
      </w:r>
      <w:r>
        <w:rPr>
          <w:sz w:val="20"/>
        </w:rPr>
        <w:t>Smlouvy podle § 1788 odst. 2 NOZ, tedy v případě změny okolností do té míry, že na zavázané straně nelze rozumně požadovat, aby byla Smlouvou dále vázána. Ustanovení § 1800 odst. 2 NOZ se</w:t>
      </w:r>
      <w:r>
        <w:rPr>
          <w:spacing w:val="-28"/>
          <w:sz w:val="20"/>
        </w:rPr>
        <w:t xml:space="preserve"> </w:t>
      </w:r>
      <w:r>
        <w:rPr>
          <w:sz w:val="20"/>
        </w:rPr>
        <w:t>nepoužije.</w:t>
      </w:r>
    </w:p>
    <w:p w14:paraId="74AC7BA5" w14:textId="77777777" w:rsidR="00623B33" w:rsidRDefault="00623B33">
      <w:pPr>
        <w:pStyle w:val="Zkladntext"/>
        <w:spacing w:before="9"/>
      </w:pPr>
    </w:p>
    <w:p w14:paraId="18106301" w14:textId="77777777" w:rsidR="00623B33" w:rsidRDefault="00000000">
      <w:pPr>
        <w:pStyle w:val="Odstavecseseznamem"/>
        <w:numPr>
          <w:ilvl w:val="1"/>
          <w:numId w:val="5"/>
        </w:numPr>
        <w:tabs>
          <w:tab w:val="left" w:pos="762"/>
        </w:tabs>
        <w:ind w:left="761" w:right="117"/>
        <w:jc w:val="both"/>
        <w:rPr>
          <w:sz w:val="20"/>
        </w:rPr>
      </w:pPr>
      <w:r>
        <w:rPr>
          <w:sz w:val="20"/>
        </w:rPr>
        <w:t xml:space="preserve">Budoucí odběratel se dále vzdává práva domáhat se zrušení závazku </w:t>
      </w:r>
      <w:r>
        <w:rPr>
          <w:spacing w:val="4"/>
          <w:sz w:val="20"/>
        </w:rPr>
        <w:t xml:space="preserve">ze </w:t>
      </w:r>
      <w:r>
        <w:rPr>
          <w:sz w:val="20"/>
        </w:rPr>
        <w:t>Smlouvy podle § 2000 NOZ, tedy v případě, kdy je Smlouva uzavřena bez vážného důvodu na dobu určitou přesahující 10 let a rovněž v případě změny okolností do té míry, že na zavázané straně nelze rozumně požadovat, aby byla Smlouvou dále</w:t>
      </w:r>
      <w:r>
        <w:rPr>
          <w:spacing w:val="-3"/>
          <w:sz w:val="20"/>
        </w:rPr>
        <w:t xml:space="preserve"> </w:t>
      </w:r>
      <w:r>
        <w:rPr>
          <w:sz w:val="20"/>
        </w:rPr>
        <w:t>vázána.</w:t>
      </w:r>
    </w:p>
    <w:p w14:paraId="47B2CCCB" w14:textId="77777777" w:rsidR="00623B33" w:rsidRDefault="00623B33">
      <w:pPr>
        <w:pStyle w:val="Zkladntext"/>
        <w:rPr>
          <w:sz w:val="21"/>
        </w:rPr>
      </w:pPr>
    </w:p>
    <w:p w14:paraId="316760C3" w14:textId="77777777" w:rsidR="00623B33" w:rsidRDefault="00000000">
      <w:pPr>
        <w:pStyle w:val="Odstavecseseznamem"/>
        <w:numPr>
          <w:ilvl w:val="1"/>
          <w:numId w:val="5"/>
        </w:numPr>
        <w:tabs>
          <w:tab w:val="left" w:pos="762"/>
        </w:tabs>
        <w:ind w:left="761" w:right="113"/>
        <w:jc w:val="both"/>
        <w:rPr>
          <w:sz w:val="20"/>
        </w:rPr>
      </w:pPr>
      <w:proofErr w:type="gramStart"/>
      <w:r>
        <w:rPr>
          <w:sz w:val="20"/>
        </w:rPr>
        <w:t>Budoucí  odběratel</w:t>
      </w:r>
      <w:proofErr w:type="gramEnd"/>
      <w:r>
        <w:rPr>
          <w:sz w:val="20"/>
        </w:rPr>
        <w:t xml:space="preserve"> dále přebírá podle § 1765 odst. 2 NOZ riziko </w:t>
      </w:r>
      <w:proofErr w:type="gramStart"/>
      <w:r>
        <w:rPr>
          <w:sz w:val="20"/>
        </w:rPr>
        <w:t>změny  okolností</w:t>
      </w:r>
      <w:proofErr w:type="gramEnd"/>
      <w:r>
        <w:rPr>
          <w:sz w:val="20"/>
        </w:rPr>
        <w:t xml:space="preserve"> v souvislosti   s obsahem Smlouvy – pro Budoucího odběratele tedy bezvýjimečně platí, že změní-li se po uzavření smlouvy okolnosti do té míry, že se plnění podle Smlouvy stane pro Budoucího odběratele obtížnější, nemění to nic na jeho povinnosti splnit</w:t>
      </w:r>
      <w:r>
        <w:rPr>
          <w:spacing w:val="-14"/>
          <w:sz w:val="20"/>
        </w:rPr>
        <w:t xml:space="preserve"> </w:t>
      </w:r>
      <w:r>
        <w:rPr>
          <w:sz w:val="20"/>
        </w:rPr>
        <w:t>dluh.</w:t>
      </w:r>
    </w:p>
    <w:p w14:paraId="65F7EA96" w14:textId="77777777" w:rsidR="00623B33" w:rsidRDefault="00623B33">
      <w:pPr>
        <w:pStyle w:val="Zkladntext"/>
        <w:spacing w:before="10"/>
      </w:pPr>
    </w:p>
    <w:p w14:paraId="72EF5CD9" w14:textId="77777777" w:rsidR="00623B33" w:rsidRDefault="00000000">
      <w:pPr>
        <w:pStyle w:val="Odstavecseseznamem"/>
        <w:numPr>
          <w:ilvl w:val="1"/>
          <w:numId w:val="5"/>
        </w:numPr>
        <w:tabs>
          <w:tab w:val="left" w:pos="762"/>
        </w:tabs>
        <w:ind w:left="761" w:right="113"/>
        <w:jc w:val="both"/>
        <w:rPr>
          <w:sz w:val="20"/>
        </w:rPr>
      </w:pPr>
      <w:r>
        <w:rPr>
          <w:sz w:val="20"/>
        </w:rPr>
        <w:t>Smluvní strany jsou obecně při plnění Smlouvy povinny postupovat v souladu s Nařízením Evropského parlamentu a Rady (EU) 2016/679 ze dne 27. dubna 2016 o ochraně fyzických osob v</w:t>
      </w:r>
      <w:r>
        <w:rPr>
          <w:spacing w:val="-16"/>
          <w:sz w:val="20"/>
        </w:rPr>
        <w:t xml:space="preserve"> </w:t>
      </w:r>
      <w:r>
        <w:rPr>
          <w:sz w:val="20"/>
        </w:rPr>
        <w:t>souvislosti</w:t>
      </w:r>
      <w:r>
        <w:rPr>
          <w:spacing w:val="-17"/>
          <w:sz w:val="20"/>
        </w:rPr>
        <w:t xml:space="preserve"> </w:t>
      </w:r>
      <w:r>
        <w:rPr>
          <w:sz w:val="20"/>
        </w:rPr>
        <w:t>se</w:t>
      </w:r>
      <w:r>
        <w:rPr>
          <w:spacing w:val="-16"/>
          <w:sz w:val="20"/>
        </w:rPr>
        <w:t xml:space="preserve"> </w:t>
      </w:r>
      <w:r>
        <w:rPr>
          <w:sz w:val="20"/>
        </w:rPr>
        <w:t>zpracováním</w:t>
      </w:r>
      <w:r>
        <w:rPr>
          <w:spacing w:val="-17"/>
          <w:sz w:val="20"/>
        </w:rPr>
        <w:t xml:space="preserve"> </w:t>
      </w:r>
      <w:r>
        <w:rPr>
          <w:sz w:val="20"/>
        </w:rPr>
        <w:t>osobních</w:t>
      </w:r>
      <w:r>
        <w:rPr>
          <w:spacing w:val="-14"/>
          <w:sz w:val="20"/>
        </w:rPr>
        <w:t xml:space="preserve"> </w:t>
      </w:r>
      <w:r>
        <w:rPr>
          <w:sz w:val="20"/>
        </w:rPr>
        <w:t>údajů</w:t>
      </w:r>
      <w:r>
        <w:rPr>
          <w:spacing w:val="-16"/>
          <w:sz w:val="20"/>
        </w:rPr>
        <w:t xml:space="preserve"> </w:t>
      </w:r>
      <w:r>
        <w:rPr>
          <w:sz w:val="20"/>
        </w:rPr>
        <w:t>a</w:t>
      </w:r>
      <w:r>
        <w:rPr>
          <w:spacing w:val="-15"/>
          <w:sz w:val="20"/>
        </w:rPr>
        <w:t xml:space="preserve"> </w:t>
      </w:r>
      <w:r>
        <w:rPr>
          <w:sz w:val="20"/>
        </w:rPr>
        <w:t>o</w:t>
      </w:r>
      <w:r>
        <w:rPr>
          <w:spacing w:val="-16"/>
          <w:sz w:val="20"/>
        </w:rPr>
        <w:t xml:space="preserve"> </w:t>
      </w:r>
      <w:r>
        <w:rPr>
          <w:sz w:val="20"/>
        </w:rPr>
        <w:t>volném</w:t>
      </w:r>
      <w:r>
        <w:rPr>
          <w:spacing w:val="-16"/>
          <w:sz w:val="20"/>
        </w:rPr>
        <w:t xml:space="preserve"> </w:t>
      </w:r>
      <w:r>
        <w:rPr>
          <w:sz w:val="20"/>
        </w:rPr>
        <w:t>pohybu</w:t>
      </w:r>
      <w:r>
        <w:rPr>
          <w:spacing w:val="-16"/>
          <w:sz w:val="20"/>
        </w:rPr>
        <w:t xml:space="preserve"> </w:t>
      </w:r>
      <w:r>
        <w:rPr>
          <w:sz w:val="20"/>
        </w:rPr>
        <w:t>těchto</w:t>
      </w:r>
      <w:r>
        <w:rPr>
          <w:spacing w:val="-15"/>
          <w:sz w:val="20"/>
        </w:rPr>
        <w:t xml:space="preserve"> </w:t>
      </w:r>
      <w:r>
        <w:rPr>
          <w:sz w:val="20"/>
        </w:rPr>
        <w:t>údajů</w:t>
      </w:r>
      <w:r>
        <w:rPr>
          <w:spacing w:val="-16"/>
          <w:sz w:val="20"/>
        </w:rPr>
        <w:t xml:space="preserve"> </w:t>
      </w:r>
      <w:r>
        <w:rPr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z w:val="20"/>
        </w:rPr>
        <w:t>o</w:t>
      </w:r>
      <w:r>
        <w:rPr>
          <w:spacing w:val="-17"/>
          <w:sz w:val="20"/>
        </w:rPr>
        <w:t xml:space="preserve"> </w:t>
      </w:r>
      <w:r>
        <w:rPr>
          <w:sz w:val="20"/>
        </w:rPr>
        <w:t>zrušení</w:t>
      </w:r>
      <w:r>
        <w:rPr>
          <w:spacing w:val="-16"/>
          <w:sz w:val="20"/>
        </w:rPr>
        <w:t xml:space="preserve"> </w:t>
      </w:r>
      <w:r>
        <w:rPr>
          <w:sz w:val="20"/>
        </w:rPr>
        <w:t>směrnice 95/46/ES</w:t>
      </w:r>
      <w:r>
        <w:rPr>
          <w:spacing w:val="-10"/>
          <w:sz w:val="20"/>
        </w:rPr>
        <w:t xml:space="preserve"> </w:t>
      </w:r>
      <w:r>
        <w:rPr>
          <w:sz w:val="20"/>
        </w:rPr>
        <w:t>(obecné</w:t>
      </w:r>
      <w:r>
        <w:rPr>
          <w:spacing w:val="-10"/>
          <w:sz w:val="20"/>
        </w:rPr>
        <w:t xml:space="preserve"> </w:t>
      </w:r>
      <w:r>
        <w:rPr>
          <w:sz w:val="20"/>
        </w:rPr>
        <w:t>nařízení</w:t>
      </w:r>
      <w:r>
        <w:rPr>
          <w:spacing w:val="-9"/>
          <w:sz w:val="20"/>
        </w:rPr>
        <w:t xml:space="preserve"> </w:t>
      </w:r>
      <w:r>
        <w:rPr>
          <w:sz w:val="20"/>
        </w:rPr>
        <w:t>o</w:t>
      </w:r>
      <w:r>
        <w:rPr>
          <w:spacing w:val="-10"/>
          <w:sz w:val="20"/>
        </w:rPr>
        <w:t xml:space="preserve"> </w:t>
      </w:r>
      <w:r>
        <w:rPr>
          <w:sz w:val="20"/>
        </w:rPr>
        <w:t>ochraně</w:t>
      </w:r>
      <w:r>
        <w:rPr>
          <w:spacing w:val="-9"/>
          <w:sz w:val="20"/>
        </w:rPr>
        <w:t xml:space="preserve"> </w:t>
      </w:r>
      <w:r>
        <w:rPr>
          <w:sz w:val="20"/>
        </w:rPr>
        <w:t>osobních</w:t>
      </w:r>
      <w:r>
        <w:rPr>
          <w:spacing w:val="-10"/>
          <w:sz w:val="20"/>
        </w:rPr>
        <w:t xml:space="preserve"> </w:t>
      </w:r>
      <w:r>
        <w:rPr>
          <w:sz w:val="20"/>
        </w:rPr>
        <w:t>údajů),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platném</w:t>
      </w:r>
      <w:r>
        <w:rPr>
          <w:spacing w:val="-10"/>
          <w:sz w:val="20"/>
        </w:rPr>
        <w:t xml:space="preserve"> </w:t>
      </w:r>
      <w:r>
        <w:rPr>
          <w:sz w:val="20"/>
        </w:rPr>
        <w:t>znění</w:t>
      </w:r>
      <w:r>
        <w:rPr>
          <w:spacing w:val="-9"/>
          <w:sz w:val="20"/>
        </w:rPr>
        <w:t xml:space="preserve"> </w:t>
      </w:r>
      <w:r>
        <w:rPr>
          <w:sz w:val="20"/>
        </w:rPr>
        <w:t>(dále</w:t>
      </w:r>
      <w:r>
        <w:rPr>
          <w:spacing w:val="-10"/>
          <w:sz w:val="20"/>
        </w:rPr>
        <w:t xml:space="preserve"> </w:t>
      </w:r>
      <w:r>
        <w:rPr>
          <w:sz w:val="20"/>
        </w:rPr>
        <w:t>jen</w:t>
      </w:r>
      <w:r>
        <w:rPr>
          <w:spacing w:val="-9"/>
          <w:sz w:val="20"/>
        </w:rPr>
        <w:t xml:space="preserve"> </w:t>
      </w:r>
      <w:r>
        <w:rPr>
          <w:sz w:val="20"/>
        </w:rPr>
        <w:t>„Nařízení“),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se zákonem č. 110/2019 Sb., o zpracování osobních údajů, v platném znění (dále jen „ZOZOÚ“). Každá ze smluvních stran je povinna zajistit soulad své činnosti s Nařízením a se ZOZOÚ a obstarávat osobní údaje od subjektů údajů pouze zákonným způsobem v souladu s článkem 6 Nařízení a v souladu se všemi zásadami uvedenými v článku 5</w:t>
      </w:r>
      <w:r>
        <w:rPr>
          <w:spacing w:val="-11"/>
          <w:sz w:val="20"/>
        </w:rPr>
        <w:t xml:space="preserve"> </w:t>
      </w:r>
      <w:r>
        <w:rPr>
          <w:sz w:val="20"/>
        </w:rPr>
        <w:t>Nařízení.</w:t>
      </w:r>
    </w:p>
    <w:p w14:paraId="63C9E14C" w14:textId="77777777" w:rsidR="00623B33" w:rsidRDefault="00623B33">
      <w:pPr>
        <w:pStyle w:val="Zkladntext"/>
        <w:spacing w:before="8"/>
      </w:pPr>
    </w:p>
    <w:p w14:paraId="52D5132D" w14:textId="77777777" w:rsidR="00623B33" w:rsidRDefault="00000000">
      <w:pPr>
        <w:pStyle w:val="Odstavecseseznamem"/>
        <w:numPr>
          <w:ilvl w:val="1"/>
          <w:numId w:val="5"/>
        </w:numPr>
        <w:tabs>
          <w:tab w:val="left" w:pos="827"/>
        </w:tabs>
        <w:spacing w:before="1"/>
        <w:ind w:left="826" w:hanging="425"/>
        <w:rPr>
          <w:sz w:val="20"/>
        </w:rPr>
      </w:pPr>
      <w:r>
        <w:rPr>
          <w:sz w:val="20"/>
        </w:rPr>
        <w:t>Smluvní strany nejsou oprávněny postoupit pohledávky dle Smlouvy na třetí</w:t>
      </w:r>
      <w:r>
        <w:rPr>
          <w:spacing w:val="-12"/>
          <w:sz w:val="20"/>
        </w:rPr>
        <w:t xml:space="preserve"> </w:t>
      </w:r>
      <w:r>
        <w:rPr>
          <w:sz w:val="20"/>
        </w:rPr>
        <w:t>osoby.</w:t>
      </w:r>
    </w:p>
    <w:p w14:paraId="534D74C5" w14:textId="77777777" w:rsidR="00623B33" w:rsidRDefault="00623B33">
      <w:pPr>
        <w:pStyle w:val="Zkladntext"/>
        <w:spacing w:before="10"/>
      </w:pPr>
    </w:p>
    <w:p w14:paraId="5D859816" w14:textId="77777777" w:rsidR="00623B33" w:rsidRDefault="00000000">
      <w:pPr>
        <w:pStyle w:val="Odstavecseseznamem"/>
        <w:numPr>
          <w:ilvl w:val="1"/>
          <w:numId w:val="5"/>
        </w:numPr>
        <w:tabs>
          <w:tab w:val="left" w:pos="827"/>
        </w:tabs>
        <w:ind w:left="826" w:right="124" w:hanging="425"/>
        <w:jc w:val="both"/>
        <w:rPr>
          <w:sz w:val="20"/>
        </w:rPr>
      </w:pPr>
      <w:r>
        <w:rPr>
          <w:sz w:val="20"/>
        </w:rPr>
        <w:t>Smluvní strany konstatují, že si tuto smlouvu podrobně přečetly, zcela jednoznačně porozuměly jejímu</w:t>
      </w:r>
      <w:r>
        <w:rPr>
          <w:spacing w:val="-12"/>
          <w:sz w:val="20"/>
        </w:rPr>
        <w:t xml:space="preserve"> </w:t>
      </w:r>
      <w:r>
        <w:rPr>
          <w:sz w:val="20"/>
        </w:rPr>
        <w:t>obsahu,</w:t>
      </w:r>
      <w:r>
        <w:rPr>
          <w:spacing w:val="-8"/>
          <w:sz w:val="20"/>
        </w:rPr>
        <w:t xml:space="preserve"> </w:t>
      </w:r>
      <w:r>
        <w:rPr>
          <w:sz w:val="20"/>
        </w:rPr>
        <w:t>neuzavírají</w:t>
      </w:r>
      <w:r>
        <w:rPr>
          <w:spacing w:val="-11"/>
          <w:sz w:val="20"/>
        </w:rPr>
        <w:t xml:space="preserve"> </w:t>
      </w:r>
      <w:r>
        <w:rPr>
          <w:sz w:val="20"/>
        </w:rPr>
        <w:t>ji</w:t>
      </w:r>
      <w:r>
        <w:rPr>
          <w:spacing w:val="-11"/>
          <w:sz w:val="20"/>
        </w:rPr>
        <w:t xml:space="preserve"> </w:t>
      </w:r>
      <w:r>
        <w:rPr>
          <w:sz w:val="20"/>
        </w:rPr>
        <w:t>v</w:t>
      </w:r>
      <w:r>
        <w:rPr>
          <w:spacing w:val="-8"/>
          <w:sz w:val="20"/>
        </w:rPr>
        <w:t xml:space="preserve"> </w:t>
      </w:r>
      <w:r>
        <w:rPr>
          <w:sz w:val="20"/>
        </w:rPr>
        <w:t>tísni</w:t>
      </w:r>
      <w:r>
        <w:rPr>
          <w:spacing w:val="-9"/>
          <w:sz w:val="20"/>
        </w:rPr>
        <w:t xml:space="preserve"> </w:t>
      </w:r>
      <w:r>
        <w:rPr>
          <w:sz w:val="20"/>
        </w:rPr>
        <w:t>za</w:t>
      </w:r>
      <w:r>
        <w:rPr>
          <w:spacing w:val="-9"/>
          <w:sz w:val="20"/>
        </w:rPr>
        <w:t xml:space="preserve"> </w:t>
      </w:r>
      <w:r>
        <w:rPr>
          <w:sz w:val="20"/>
        </w:rPr>
        <w:t>nápadně</w:t>
      </w:r>
      <w:r>
        <w:rPr>
          <w:spacing w:val="-8"/>
          <w:sz w:val="20"/>
        </w:rPr>
        <w:t xml:space="preserve"> </w:t>
      </w:r>
      <w:r>
        <w:rPr>
          <w:sz w:val="20"/>
        </w:rPr>
        <w:t>nevýhodných</w:t>
      </w:r>
      <w:r>
        <w:rPr>
          <w:spacing w:val="-12"/>
          <w:sz w:val="20"/>
        </w:rPr>
        <w:t xml:space="preserve"> </w:t>
      </w:r>
      <w:r>
        <w:rPr>
          <w:sz w:val="20"/>
        </w:rPr>
        <w:t>podmínek,</w:t>
      </w:r>
      <w:r>
        <w:rPr>
          <w:spacing w:val="-8"/>
          <w:sz w:val="20"/>
        </w:rPr>
        <w:t xml:space="preserve"> </w:t>
      </w:r>
      <w:r>
        <w:rPr>
          <w:sz w:val="20"/>
        </w:rPr>
        <w:t>nejsou</w:t>
      </w:r>
      <w:r>
        <w:rPr>
          <w:spacing w:val="-10"/>
          <w:sz w:val="20"/>
        </w:rPr>
        <w:t xml:space="preserve"> </w:t>
      </w:r>
      <w:r>
        <w:rPr>
          <w:sz w:val="20"/>
        </w:rPr>
        <w:t>jim</w:t>
      </w:r>
      <w:r>
        <w:rPr>
          <w:spacing w:val="-10"/>
          <w:sz w:val="20"/>
        </w:rPr>
        <w:t xml:space="preserve"> </w:t>
      </w:r>
      <w:r>
        <w:rPr>
          <w:sz w:val="20"/>
        </w:rPr>
        <w:t>známy</w:t>
      </w:r>
      <w:r>
        <w:rPr>
          <w:spacing w:val="-10"/>
          <w:sz w:val="20"/>
        </w:rPr>
        <w:t xml:space="preserve"> </w:t>
      </w:r>
      <w:r>
        <w:rPr>
          <w:sz w:val="20"/>
        </w:rPr>
        <w:t>žádné skutečnosti, které by bránily jejímu uzavření, a takto</w:t>
      </w:r>
      <w:r>
        <w:rPr>
          <w:spacing w:val="-4"/>
          <w:sz w:val="20"/>
        </w:rPr>
        <w:t xml:space="preserve"> </w:t>
      </w:r>
      <w:r>
        <w:rPr>
          <w:sz w:val="20"/>
        </w:rPr>
        <w:t>podepisují.</w:t>
      </w:r>
    </w:p>
    <w:p w14:paraId="69285AC2" w14:textId="77777777" w:rsidR="00623B33" w:rsidRDefault="00623B33">
      <w:pPr>
        <w:pStyle w:val="Zkladntext"/>
        <w:rPr>
          <w:sz w:val="21"/>
        </w:rPr>
      </w:pPr>
    </w:p>
    <w:p w14:paraId="4C2EAB5A" w14:textId="77777777" w:rsidR="00623B33" w:rsidRDefault="00000000">
      <w:pPr>
        <w:pStyle w:val="Odstavecseseznamem"/>
        <w:numPr>
          <w:ilvl w:val="1"/>
          <w:numId w:val="5"/>
        </w:numPr>
        <w:tabs>
          <w:tab w:val="left" w:pos="827"/>
        </w:tabs>
        <w:ind w:left="826" w:right="120" w:hanging="425"/>
        <w:jc w:val="both"/>
        <w:rPr>
          <w:sz w:val="20"/>
        </w:rPr>
      </w:pPr>
      <w:r>
        <w:rPr>
          <w:sz w:val="20"/>
        </w:rPr>
        <w:t>Smluvní</w:t>
      </w:r>
      <w:r>
        <w:rPr>
          <w:spacing w:val="-7"/>
          <w:sz w:val="20"/>
        </w:rPr>
        <w:t xml:space="preserve"> </w:t>
      </w:r>
      <w:r>
        <w:rPr>
          <w:sz w:val="20"/>
        </w:rPr>
        <w:t>strany</w:t>
      </w:r>
      <w:r>
        <w:rPr>
          <w:spacing w:val="-6"/>
          <w:sz w:val="20"/>
        </w:rPr>
        <w:t xml:space="preserve"> </w:t>
      </w: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dohodly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tom,</w:t>
      </w:r>
      <w:r>
        <w:rPr>
          <w:spacing w:val="-5"/>
          <w:sz w:val="20"/>
        </w:rPr>
        <w:t xml:space="preserve"> </w:t>
      </w:r>
      <w:r>
        <w:rPr>
          <w:sz w:val="20"/>
        </w:rPr>
        <w:t>že</w:t>
      </w:r>
      <w:r>
        <w:rPr>
          <w:spacing w:val="-1"/>
          <w:sz w:val="20"/>
        </w:rPr>
        <w:t xml:space="preserve"> </w:t>
      </w:r>
      <w:r>
        <w:rPr>
          <w:sz w:val="20"/>
        </w:rPr>
        <w:t>Smlouva</w:t>
      </w:r>
      <w:r>
        <w:rPr>
          <w:spacing w:val="-5"/>
          <w:sz w:val="20"/>
        </w:rPr>
        <w:t xml:space="preserve"> </w:t>
      </w:r>
      <w:r>
        <w:rPr>
          <w:sz w:val="20"/>
        </w:rPr>
        <w:t>nabývá</w:t>
      </w:r>
      <w:r>
        <w:rPr>
          <w:spacing w:val="-7"/>
          <w:sz w:val="20"/>
        </w:rPr>
        <w:t xml:space="preserve"> </w:t>
      </w:r>
      <w:r>
        <w:rPr>
          <w:sz w:val="20"/>
        </w:rPr>
        <w:t>platnosti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účinnosti</w:t>
      </w:r>
      <w:r>
        <w:rPr>
          <w:spacing w:val="-5"/>
          <w:sz w:val="20"/>
        </w:rPr>
        <w:t xml:space="preserve"> </w:t>
      </w:r>
      <w:r>
        <w:rPr>
          <w:sz w:val="20"/>
        </w:rPr>
        <w:t>dnem</w:t>
      </w:r>
      <w:r>
        <w:rPr>
          <w:spacing w:val="-7"/>
          <w:sz w:val="20"/>
        </w:rPr>
        <w:t xml:space="preserve"> </w:t>
      </w:r>
      <w:r>
        <w:rPr>
          <w:sz w:val="20"/>
        </w:rPr>
        <w:t>jejího</w:t>
      </w:r>
      <w:r>
        <w:rPr>
          <w:spacing w:val="-5"/>
          <w:sz w:val="20"/>
        </w:rPr>
        <w:t xml:space="preserve"> </w:t>
      </w:r>
      <w:r>
        <w:rPr>
          <w:sz w:val="20"/>
        </w:rPr>
        <w:t>podpisu oběma smluvními</w:t>
      </w:r>
      <w:r>
        <w:rPr>
          <w:spacing w:val="-4"/>
          <w:sz w:val="20"/>
        </w:rPr>
        <w:t xml:space="preserve"> </w:t>
      </w:r>
      <w:r>
        <w:rPr>
          <w:sz w:val="20"/>
        </w:rPr>
        <w:t>stranami.</w:t>
      </w:r>
    </w:p>
    <w:p w14:paraId="35708499" w14:textId="77777777" w:rsidR="00623B33" w:rsidRDefault="00623B33">
      <w:pPr>
        <w:pStyle w:val="Zkladntext"/>
        <w:spacing w:before="8"/>
      </w:pPr>
    </w:p>
    <w:p w14:paraId="389BA073" w14:textId="77777777" w:rsidR="00623B33" w:rsidRDefault="00000000">
      <w:pPr>
        <w:pStyle w:val="Odstavecseseznamem"/>
        <w:numPr>
          <w:ilvl w:val="1"/>
          <w:numId w:val="5"/>
        </w:numPr>
        <w:tabs>
          <w:tab w:val="left" w:pos="827"/>
        </w:tabs>
        <w:spacing w:before="1"/>
        <w:ind w:left="761" w:right="110"/>
        <w:jc w:val="both"/>
        <w:rPr>
          <w:sz w:val="20"/>
        </w:rPr>
      </w:pPr>
      <w:r>
        <w:rPr>
          <w:sz w:val="20"/>
        </w:rPr>
        <w:t>Smlouva se vyhotovuje ve dvou vyhotoveních. Jedno vyhotovení obdrží Budoucí odběratel a jedno vyhotovení obdrží Budoucí dodavatel. Smlouva může být měněna pouze písemnými dodatky.</w:t>
      </w:r>
    </w:p>
    <w:p w14:paraId="45671E77" w14:textId="77777777" w:rsidR="00623B33" w:rsidRDefault="00623B33">
      <w:pPr>
        <w:pStyle w:val="Zkladntext"/>
        <w:spacing w:before="11"/>
      </w:pPr>
    </w:p>
    <w:p w14:paraId="20088809" w14:textId="77777777" w:rsidR="00623B33" w:rsidRDefault="00000000">
      <w:pPr>
        <w:pStyle w:val="Odstavecseseznamem"/>
        <w:numPr>
          <w:ilvl w:val="1"/>
          <w:numId w:val="5"/>
        </w:numPr>
        <w:tabs>
          <w:tab w:val="left" w:pos="827"/>
        </w:tabs>
        <w:ind w:left="826" w:hanging="425"/>
        <w:rPr>
          <w:sz w:val="20"/>
        </w:rPr>
      </w:pPr>
      <w:r>
        <w:rPr>
          <w:sz w:val="20"/>
        </w:rPr>
        <w:t>Součástí Smlouvy jsou následující</w:t>
      </w:r>
      <w:r>
        <w:rPr>
          <w:spacing w:val="-2"/>
          <w:sz w:val="20"/>
        </w:rPr>
        <w:t xml:space="preserve"> </w:t>
      </w:r>
      <w:r>
        <w:rPr>
          <w:sz w:val="20"/>
        </w:rPr>
        <w:t>přílohy:</w:t>
      </w:r>
    </w:p>
    <w:p w14:paraId="02577BB8" w14:textId="77777777" w:rsidR="00623B33" w:rsidRDefault="00623B33">
      <w:pPr>
        <w:pStyle w:val="Zkladntext"/>
        <w:spacing w:before="10"/>
        <w:rPr>
          <w:sz w:val="19"/>
        </w:rPr>
      </w:pPr>
    </w:p>
    <w:p w14:paraId="7131E907" w14:textId="77777777" w:rsidR="00623B33" w:rsidRDefault="00000000">
      <w:pPr>
        <w:pStyle w:val="Odstavecseseznamem"/>
        <w:numPr>
          <w:ilvl w:val="0"/>
          <w:numId w:val="3"/>
        </w:numPr>
        <w:tabs>
          <w:tab w:val="left" w:pos="1547"/>
        </w:tabs>
        <w:ind w:hanging="361"/>
        <w:rPr>
          <w:sz w:val="20"/>
        </w:rPr>
      </w:pPr>
      <w:r>
        <w:rPr>
          <w:sz w:val="20"/>
        </w:rPr>
        <w:t>Smlouva o podnájmu prostor sloužících k</w:t>
      </w:r>
      <w:r>
        <w:rPr>
          <w:spacing w:val="-4"/>
          <w:sz w:val="20"/>
        </w:rPr>
        <w:t xml:space="preserve"> </w:t>
      </w:r>
      <w:r>
        <w:rPr>
          <w:sz w:val="20"/>
        </w:rPr>
        <w:t>podnikání</w:t>
      </w:r>
    </w:p>
    <w:p w14:paraId="22C5B1AD" w14:textId="77777777" w:rsidR="00623B33" w:rsidRDefault="00000000">
      <w:pPr>
        <w:pStyle w:val="Odstavecseseznamem"/>
        <w:numPr>
          <w:ilvl w:val="0"/>
          <w:numId w:val="3"/>
        </w:numPr>
        <w:tabs>
          <w:tab w:val="left" w:pos="1547"/>
        </w:tabs>
        <w:ind w:hanging="361"/>
        <w:rPr>
          <w:sz w:val="20"/>
        </w:rPr>
      </w:pPr>
      <w:r>
        <w:rPr>
          <w:sz w:val="20"/>
        </w:rPr>
        <w:t>Smlouva o dodávce</w:t>
      </w:r>
      <w:r>
        <w:rPr>
          <w:spacing w:val="-2"/>
          <w:sz w:val="20"/>
        </w:rPr>
        <w:t xml:space="preserve"> </w:t>
      </w:r>
      <w:r>
        <w:rPr>
          <w:sz w:val="20"/>
        </w:rPr>
        <w:t>tepla</w:t>
      </w:r>
    </w:p>
    <w:p w14:paraId="153DF545" w14:textId="77777777" w:rsidR="00623B33" w:rsidRDefault="00000000">
      <w:pPr>
        <w:pStyle w:val="Odstavecseseznamem"/>
        <w:numPr>
          <w:ilvl w:val="0"/>
          <w:numId w:val="3"/>
        </w:numPr>
        <w:tabs>
          <w:tab w:val="left" w:pos="1547"/>
        </w:tabs>
        <w:spacing w:before="1"/>
        <w:ind w:hanging="361"/>
        <w:rPr>
          <w:sz w:val="20"/>
        </w:rPr>
      </w:pPr>
      <w:r>
        <w:rPr>
          <w:sz w:val="20"/>
        </w:rPr>
        <w:t>Specifikace odběrných</w:t>
      </w:r>
      <w:r>
        <w:rPr>
          <w:spacing w:val="-1"/>
          <w:sz w:val="20"/>
        </w:rPr>
        <w:t xml:space="preserve"> </w:t>
      </w:r>
      <w:r>
        <w:rPr>
          <w:sz w:val="20"/>
        </w:rPr>
        <w:t>míst</w:t>
      </w:r>
    </w:p>
    <w:p w14:paraId="04F70D1F" w14:textId="77777777" w:rsidR="00623B33" w:rsidRDefault="00000000">
      <w:pPr>
        <w:pStyle w:val="Odstavecseseznamem"/>
        <w:numPr>
          <w:ilvl w:val="0"/>
          <w:numId w:val="3"/>
        </w:numPr>
        <w:tabs>
          <w:tab w:val="left" w:pos="1547"/>
        </w:tabs>
        <w:ind w:hanging="361"/>
        <w:rPr>
          <w:sz w:val="20"/>
        </w:rPr>
      </w:pPr>
      <w:r>
        <w:rPr>
          <w:sz w:val="20"/>
        </w:rPr>
        <w:t>Specifikace nemovitosti</w:t>
      </w:r>
    </w:p>
    <w:p w14:paraId="14BF0274" w14:textId="77777777" w:rsidR="00623B33" w:rsidRDefault="00000000">
      <w:pPr>
        <w:pStyle w:val="Odstavecseseznamem"/>
        <w:numPr>
          <w:ilvl w:val="0"/>
          <w:numId w:val="3"/>
        </w:numPr>
        <w:tabs>
          <w:tab w:val="left" w:pos="1547"/>
        </w:tabs>
        <w:spacing w:before="1"/>
        <w:ind w:hanging="361"/>
        <w:rPr>
          <w:sz w:val="20"/>
        </w:rPr>
      </w:pPr>
      <w:r>
        <w:rPr>
          <w:sz w:val="20"/>
        </w:rPr>
        <w:t>Specifikace</w:t>
      </w:r>
      <w:r>
        <w:rPr>
          <w:spacing w:val="2"/>
          <w:sz w:val="20"/>
        </w:rPr>
        <w:t xml:space="preserve"> </w:t>
      </w:r>
      <w:r>
        <w:rPr>
          <w:sz w:val="20"/>
        </w:rPr>
        <w:t>EK</w:t>
      </w:r>
    </w:p>
    <w:p w14:paraId="7ECDEBB6" w14:textId="77777777" w:rsidR="00623B33" w:rsidRDefault="00000000">
      <w:pPr>
        <w:pStyle w:val="Odstavecseseznamem"/>
        <w:numPr>
          <w:ilvl w:val="0"/>
          <w:numId w:val="3"/>
        </w:numPr>
        <w:tabs>
          <w:tab w:val="left" w:pos="1547"/>
        </w:tabs>
        <w:spacing w:before="1" w:line="229" w:lineRule="exact"/>
        <w:ind w:hanging="361"/>
        <w:rPr>
          <w:sz w:val="20"/>
        </w:rPr>
      </w:pPr>
      <w:r>
        <w:rPr>
          <w:sz w:val="20"/>
        </w:rPr>
        <w:t>Informace</w:t>
      </w:r>
      <w:r>
        <w:rPr>
          <w:spacing w:val="-8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z w:val="20"/>
        </w:rPr>
        <w:t>přijatém</w:t>
      </w:r>
      <w:r>
        <w:rPr>
          <w:spacing w:val="-7"/>
          <w:sz w:val="20"/>
        </w:rPr>
        <w:t xml:space="preserve"> </w:t>
      </w:r>
      <w:r>
        <w:rPr>
          <w:sz w:val="20"/>
        </w:rPr>
        <w:t>usnesení</w:t>
      </w:r>
      <w:r>
        <w:rPr>
          <w:spacing w:val="-6"/>
          <w:sz w:val="20"/>
        </w:rPr>
        <w:t xml:space="preserve"> </w:t>
      </w:r>
      <w:r>
        <w:rPr>
          <w:sz w:val="20"/>
        </w:rPr>
        <w:t>RK/28/2027/2025</w:t>
      </w:r>
      <w:r>
        <w:rPr>
          <w:spacing w:val="-7"/>
          <w:sz w:val="20"/>
        </w:rPr>
        <w:t xml:space="preserve"> </w:t>
      </w:r>
      <w:r>
        <w:rPr>
          <w:sz w:val="20"/>
        </w:rPr>
        <w:t>ze</w:t>
      </w:r>
      <w:r>
        <w:rPr>
          <w:spacing w:val="-5"/>
          <w:sz w:val="20"/>
        </w:rPr>
        <w:t xml:space="preserve"> </w:t>
      </w:r>
      <w:r>
        <w:rPr>
          <w:sz w:val="20"/>
        </w:rPr>
        <w:t>dne</w:t>
      </w:r>
      <w:r>
        <w:rPr>
          <w:spacing w:val="-7"/>
          <w:sz w:val="20"/>
        </w:rPr>
        <w:t xml:space="preserve"> </w:t>
      </w:r>
      <w:r>
        <w:rPr>
          <w:sz w:val="20"/>
        </w:rPr>
        <w:t>15.12.2025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Souhlas</w:t>
      </w:r>
      <w:r>
        <w:rPr>
          <w:spacing w:val="-6"/>
          <w:sz w:val="20"/>
        </w:rPr>
        <w:t xml:space="preserve"> </w:t>
      </w:r>
      <w:r>
        <w:rPr>
          <w:sz w:val="20"/>
        </w:rPr>
        <w:t>vlastníka</w:t>
      </w:r>
    </w:p>
    <w:p w14:paraId="3CD8A193" w14:textId="77777777" w:rsidR="00623B33" w:rsidRDefault="00000000">
      <w:pPr>
        <w:pStyle w:val="Zkladntext"/>
        <w:spacing w:line="229" w:lineRule="exact"/>
        <w:ind w:left="1546"/>
      </w:pPr>
      <w:r>
        <w:t>nemovitosti ze dne 20.1.2026</w:t>
      </w:r>
    </w:p>
    <w:p w14:paraId="5DBB5300" w14:textId="77777777" w:rsidR="00623B33" w:rsidRDefault="00623B33">
      <w:pPr>
        <w:pStyle w:val="Zkladntext"/>
        <w:rPr>
          <w:sz w:val="22"/>
        </w:rPr>
      </w:pPr>
    </w:p>
    <w:p w14:paraId="766C1597" w14:textId="77777777" w:rsidR="00623B33" w:rsidRDefault="00623B33">
      <w:pPr>
        <w:pStyle w:val="Zkladntext"/>
        <w:rPr>
          <w:sz w:val="22"/>
        </w:rPr>
      </w:pPr>
    </w:p>
    <w:p w14:paraId="2B8545F5" w14:textId="77777777" w:rsidR="00623B33" w:rsidRDefault="00000000">
      <w:pPr>
        <w:pStyle w:val="Zkladntext"/>
        <w:tabs>
          <w:tab w:val="left" w:pos="5082"/>
        </w:tabs>
        <w:spacing w:before="185" w:line="154" w:lineRule="exact"/>
        <w:ind w:left="118"/>
      </w:pPr>
      <w:r>
        <w:pict w14:anchorId="369AC128">
          <v:shape id="_x0000_s2055" style="position:absolute;left:0;text-align:left;margin-left:323.8pt;margin-top:18.1pt;width:53.9pt;height:53.5pt;z-index:-251949056;mso-position-horizontal-relative:page" coordorigin="6476,362" coordsize="1078,1070" o:spt="100" adj="0,,0" path="m6670,1205r-94,61l6517,1325r-32,51l6476,1413r7,14l6489,1431r72,l6565,1429r-68,l6506,1389r36,-57l6598,1268r72,-63xm6937,362r-22,14l6904,409r-4,38l6899,473r1,25l6902,524r4,27l6910,580r6,28l6922,639r7,29l6937,698r-6,27l6915,773r-25,65l6857,914r-39,85l6775,1086r-47,86l6680,1253r-49,70l6583,1379r-45,36l6497,1429r68,l6601,1402r50,-54l6709,1268r67,-107l6786,1158r-10,l6831,1059r42,-83l6905,906r23,-58l6945,799r11,-40l6995,759r-24,-64l6979,639r-23,l6944,591r-9,-47l6931,501r-2,-40l6929,445r3,-28l6939,388r13,-20l6979,368r-14,-5l6937,362xm7542,1156r-31,l7499,1167r,29l7511,1207r31,l7548,1202r-33,l7505,1193r,-23l7515,1161r33,l7542,1156xm7548,1161r-9,l7547,1170r,23l7539,1202r9,l7553,1196r,-29l7548,1161xm7533,1164r-17,l7516,1196r5,l7521,1184r14,l7534,1183r-3,-1l7538,1180r-17,l7521,1171r16,l7537,1169r-4,-5xm7535,1184r-7,l7530,1187r1,4l7532,1196r6,l7537,1191r,-5l7535,1184xm7537,1171r-8,l7531,1172r,7l7528,1180r10,l7538,1175r-1,-4xm6995,759r-39,l7003,857r50,73l7101,982r44,35l7181,1040r-78,16l7021,1075r-82,23l6856,1126r-80,32l6786,1158r57,-18l6915,1120r75,-17l7068,1089r78,-12l7222,1068r82,l7287,1060r74,-3l7531,1057r-29,-16l7461,1033r-223,l7213,1018r-25,-15l7163,986r-23,-17l7085,914r-46,-67l7001,773r-6,-14xm7304,1068r-82,l7294,1100r71,25l7430,1140r55,6l7508,1144r17,-4l7536,1132r2,-4l7508,1128r-43,-5l7411,1109r-61,-21l7304,1068xm7542,1120r-8,4l7522,1128r16,l7542,1120xm7531,1057r-170,l7447,1059r71,15l7547,1108r3,-7l7553,1097r,-7l7540,1062r-9,-5xm7370,1025r-29,1l7309,1028r-71,5l7461,1033r-17,-4l7370,1025xm6989,451r-6,33l6977,525r-9,52l6956,639r23,l6980,632r5,-60l6987,512r2,-61xm6979,368r-27,l6964,376r11,12l6984,406r5,26l6993,391r-9,-21l6979,368xe" fillcolor="#ffd8d8" stroked="f">
            <v:stroke joinstyle="round"/>
            <v:formulas/>
            <v:path arrowok="t" o:connecttype="segments"/>
            <w10:wrap anchorx="page"/>
          </v:shape>
        </w:pict>
      </w:r>
      <w:r>
        <w:pict w14:anchorId="69F0EC87">
          <v:shape id="_x0000_s2054" style="position:absolute;left:0;text-align:left;margin-left:445.95pt;margin-top:23.5pt;width:45.75pt;height:45.45pt;z-index:-251948032;mso-position-horizontal-relative:page" coordorigin="8919,470" coordsize="915,909" o:spt="100" adj="0,,0" path="m9084,1187r-79,51l8954,1288r-27,44l8919,1364r6,11l8931,1378r58,l8995,1377r-58,l8945,1343r30,-48l9023,1240r61,-53xm9311,470r-19,12l9283,511r-3,32l9279,565r1,21l9282,608r3,23l9288,656r5,24l9298,706r6,25l9311,756r-7,30l9284,840r-29,73l9217,997r-44,89l9125,1173r-49,79l9026,1317r-46,44l8937,1377r58,l8998,1376r48,-42l9105,1259r69,-110l9183,1147r-9,l9229,1047r39,-80l9296,902r19,-52l9327,807r33,l9340,753r6,-47l9327,706r-10,-41l9310,626r-5,-37l9304,555r,-14l9307,517r5,-24l9324,476r22,l9334,471r-23,-1xm9825,1145r-26,l9789,1154r,25l9799,1188r26,l9830,1184r-28,l9793,1176r,-19l9802,1149r28,l9825,1145xm9830,1149r-8,l9829,1157r,19l9822,1184r8,l9834,1179r,-25l9830,1149xm9817,1152r-14,l9803,1179r4,l9807,1169r12,l9818,1168r-2,-1l9821,1165r-14,l9807,1158r14,l9820,1156r-3,-4xm9819,1169r-6,l9815,1172r1,2l9816,1179r5,l9820,1174r,-3l9819,1169xm9821,1158r-7,l9816,1159r,5l9813,1165r8,l9821,1161r,-3xm9360,807r-33,l9378,908r52,69l9479,1021r39,26l9452,1060r-69,16l9312,1096r-70,23l9174,1147r9,l9243,1128r75,-19l9396,1093r79,-13l9553,1070r70,l9608,1064r63,-3l9815,1061r-24,-13l9756,1040r-189,l9545,1028r-21,-13l9503,1001r-20,-15l9437,939r-40,-56l9365,820r-5,-13xm9623,1070r-70,l9614,1098r60,21l9730,1132r46,4l9796,1135r14,-4l9820,1124r1,-3l9796,1121r-37,-4l9713,1105r-51,-18l9623,1070xm9825,1115r-7,3l9808,1121r13,l9825,1115xm9815,1061r-144,l9744,1063r61,13l9829,1105r2,-7l9834,1095r,-6l9823,1065r-8,-4xm9679,1034r-25,l9627,1036r-60,4l9756,1040r-14,-3l9679,1034xm9355,547r-5,27l9345,609r-8,44l9327,706r19,l9347,700r4,-51l9354,598r1,-51xm9346,476r-22,l9334,482r9,10l9351,508r4,22l9359,495r-8,-17l9346,476xe" fillcolor="#ffd8d8" stroked="f">
            <v:stroke joinstyle="round"/>
            <v:formulas/>
            <v:path arrowok="t" o:connecttype="segments"/>
            <w10:wrap anchorx="page"/>
          </v:shape>
        </w:pict>
      </w:r>
      <w:r>
        <w:pict w14:anchorId="5AAEDE71">
          <v:shapetype id="_x0000_t202" coordsize="21600,21600" o:spt="202" path="m,l,21600r21600,l21600,xe">
            <v:stroke joinstyle="miter"/>
            <v:path gradientshapeok="t" o:connecttype="rect"/>
          </v:shapetype>
          <v:shape id="_x0000_s2053" type="#_x0000_t202" style="position:absolute;left:0;text-align:left;margin-left:308.65pt;margin-top:30.35pt;width:40.6pt;height:13.45pt;z-index:251661312;mso-position-horizontal-relative:page" filled="f" stroked="f">
            <v:textbox inset="0,0,0,0">
              <w:txbxContent>
                <w:p w14:paraId="5B57796E" w14:textId="4F7AA20A" w:rsidR="00623B33" w:rsidRDefault="00FD30A7">
                  <w:pPr>
                    <w:spacing w:before="3" w:line="265" w:lineRule="exact"/>
                    <w:rPr>
                      <w:rFonts w:ascii="Calibri" w:hAnsi="Calibri"/>
                    </w:rPr>
                  </w:pPr>
                  <w:proofErr w:type="spellStart"/>
                  <w:r>
                    <w:rPr>
                      <w:rFonts w:ascii="Calibri" w:hAnsi="Calibri"/>
                      <w:w w:val="105"/>
                    </w:rPr>
                    <w:t>xxxxx</w:t>
                  </w:r>
                  <w:proofErr w:type="spellEnd"/>
                </w:p>
              </w:txbxContent>
            </v:textbox>
            <w10:wrap anchorx="page"/>
          </v:shape>
        </w:pict>
      </w:r>
      <w:r>
        <w:t>V</w:t>
      </w:r>
      <w:r>
        <w:rPr>
          <w:spacing w:val="-5"/>
        </w:rPr>
        <w:t xml:space="preserve"> </w:t>
      </w:r>
      <w:r>
        <w:t>Trutnově,</w:t>
      </w:r>
      <w:r>
        <w:rPr>
          <w:spacing w:val="-2"/>
        </w:rPr>
        <w:t xml:space="preserve"> </w:t>
      </w:r>
      <w:r>
        <w:t>dne:</w:t>
      </w:r>
      <w:r>
        <w:tab/>
        <w:t>Ve Výčapech,</w:t>
      </w:r>
      <w:r>
        <w:rPr>
          <w:spacing w:val="2"/>
        </w:rPr>
        <w:t xml:space="preserve"> </w:t>
      </w:r>
      <w:r>
        <w:t>dne:</w:t>
      </w:r>
    </w:p>
    <w:p w14:paraId="32D98479" w14:textId="77777777" w:rsidR="00623B33" w:rsidRDefault="00623B33">
      <w:pPr>
        <w:spacing w:line="154" w:lineRule="exact"/>
        <w:sectPr w:rsidR="00623B33">
          <w:pgSz w:w="11910" w:h="16840"/>
          <w:pgMar w:top="1660" w:right="1160" w:bottom="1280" w:left="1300" w:header="559" w:footer="1082" w:gutter="0"/>
          <w:cols w:space="708"/>
        </w:sectPr>
      </w:pPr>
    </w:p>
    <w:p w14:paraId="5DBBDFD6" w14:textId="77777777" w:rsidR="00623B33" w:rsidRDefault="00000000">
      <w:pPr>
        <w:pStyle w:val="Nadpis3"/>
        <w:spacing w:before="199"/>
        <w:ind w:left="199"/>
      </w:pPr>
      <w:r>
        <w:pict w14:anchorId="0198885F">
          <v:shape id="_x0000_s2052" type="#_x0000_t202" style="position:absolute;left:0;text-align:left;margin-left:416pt;margin-top:27.75pt;width:51.3pt;height:23pt;z-index:-251944960;mso-position-horizontal-relative:page" filled="f" stroked="f">
            <v:textbox inset="0,0,0,0">
              <w:txbxContent>
                <w:p w14:paraId="6640006E" w14:textId="7ACDD1FC" w:rsidR="00623B33" w:rsidRDefault="00623B33">
                  <w:pPr>
                    <w:spacing w:before="2" w:line="457" w:lineRule="exact"/>
                    <w:rPr>
                      <w:rFonts w:ascii="Calibri" w:hAnsi="Calibri"/>
                      <w:sz w:val="38"/>
                    </w:rPr>
                  </w:pPr>
                </w:p>
              </w:txbxContent>
            </v:textbox>
            <w10:wrap anchorx="page"/>
          </v:shape>
        </w:pict>
      </w:r>
      <w:r>
        <w:rPr>
          <w:w w:val="105"/>
        </w:rPr>
        <w:t>Ing. Miroslav</w:t>
      </w:r>
    </w:p>
    <w:p w14:paraId="0B86F255" w14:textId="77777777" w:rsidR="00623B33" w:rsidRDefault="00000000">
      <w:pPr>
        <w:spacing w:before="114" w:line="244" w:lineRule="auto"/>
        <w:ind w:left="199" w:right="-17"/>
        <w:rPr>
          <w:rFonts w:ascii="Calibri" w:hAnsi="Calibri"/>
          <w:sz w:val="16"/>
        </w:rPr>
      </w:pPr>
      <w:r>
        <w:br w:type="column"/>
      </w:r>
      <w:r>
        <w:rPr>
          <w:rFonts w:ascii="Calibri" w:hAnsi="Calibri"/>
          <w:w w:val="105"/>
          <w:sz w:val="16"/>
        </w:rPr>
        <w:t>Digitálně podepsal Ing. Miroslav Procházka, Ph.D. Datum: 2026.03.13</w:t>
      </w:r>
    </w:p>
    <w:p w14:paraId="530B5555" w14:textId="77777777" w:rsidR="00623B33" w:rsidRDefault="00000000">
      <w:pPr>
        <w:spacing w:line="92" w:lineRule="exact"/>
        <w:ind w:left="199"/>
        <w:rPr>
          <w:rFonts w:ascii="Calibri"/>
          <w:sz w:val="16"/>
        </w:rPr>
      </w:pPr>
      <w:r>
        <w:pict w14:anchorId="53B44687">
          <v:shape id="_x0000_s2051" style="position:absolute;left:0;text-align:left;margin-left:142.5pt;margin-top:-30.6pt;width:42.65pt;height:42.35pt;z-index:-251950080;mso-position-horizontal-relative:page" coordorigin="2850,-612" coordsize="853,847" o:spt="100" adj="0,,0" path="m3003,56r-74,48l2882,151r-25,40l2850,221r5,11l2860,235r55,l2920,233r-54,l2874,201r28,-44l2946,106r57,-50xm3214,-612r-17,12l3188,-574r-3,30l3185,-523r,19l3187,-483r3,21l3193,-439r5,23l3203,-392r5,23l3214,-345r-8,32l3184,-253r-33,79l3109,-84,3062,8r-51,86l2959,165r-49,50l2866,233r54,l2923,232r45,-39l3022,124,3087,21r8,-2l3087,19r61,-113l3189,-181r26,-66l3230,-298r30,l3241,-348r6,-44l3230,-392r-10,-38l3213,-467r-4,-35l3208,-533r1,-13l3211,-568r5,-23l3226,-607r22,l3236,-611r-22,-1xm3694,17r-25,l3660,25r,24l3669,58r25,l3698,53r-26,l3664,46r,-18l3672,21r26,l3694,17xm3698,21r-7,l3697,28r,18l3691,53r7,l3702,49r,-24l3698,21xm3687,24r-14,l3673,49r4,l3677,39r11,l3687,38r-2,l3690,36r-13,l3677,29r12,l3689,27r-2,-3xm3688,39r-6,l3684,42r1,3l3686,49r4,l3689,45r,-4l3688,39xm3689,29r-6,l3685,30r,5l3682,36r8,l3690,32r-1,-3xm3260,-298r-30,l3277,-203r48,64l3371,-99r37,25l3330,-59r-81,21l3167,-13r-80,32l3095,19,3151,1r70,-18l3294,-32r73,-12l3440,-53r65,l3491,-59r59,-2l3685,-61r-23,-13l3630,-80r-177,l3433,-92r-20,-12l3394,-117r-19,-14l3332,-175r-37,-52l3265,-286r-5,-12xm3505,-53r-65,l3497,-27r56,19l3605,5r43,4l3666,8r14,-4l3689,-2r1,-3l3667,-5r-35,-4l3590,-20r-48,-17l3505,-53xm3694,-11r-7,3l3678,-5r12,l3694,-11xm3685,-61r-135,l3619,-60r56,12l3697,-21r3,-6l3702,-29r,-6l3692,-58r-7,-3xm3557,-87r-23,1l3509,-84r-56,4l3630,-80r-14,-3l3557,-87xm3256,-541r-5,26l3246,-482r-7,41l3230,-392r17,l3248,-398r4,-48l3254,-493r2,-48xm3248,-607r-22,l3236,-601r9,10l3252,-577r4,21l3259,-588r-7,-17l3248,-607xe" fillcolor="#ffd8d8" stroked="f">
            <v:stroke joinstyle="round"/>
            <v:formulas/>
            <v:path arrowok="t" o:connecttype="segments"/>
            <w10:wrap anchorx="page"/>
          </v:shape>
        </w:pict>
      </w:r>
      <w:r>
        <w:pict w14:anchorId="460294B7">
          <v:shape id="_x0000_s2050" type="#_x0000_t202" style="position:absolute;left:0;text-align:left;margin-left:74.95pt;margin-top:-10.5pt;width:88.1pt;height:15.45pt;z-index:251662336;mso-position-horizontal-relative:page" filled="f" stroked="f">
            <v:textbox inset="0,0,0,0">
              <w:txbxContent>
                <w:p w14:paraId="5B99BE23" w14:textId="77777777" w:rsidR="00623B33" w:rsidRDefault="00000000">
                  <w:pPr>
                    <w:spacing w:before="6" w:line="302" w:lineRule="exact"/>
                    <w:rPr>
                      <w:rFonts w:ascii="Calibri" w:hAnsi="Calibri"/>
                      <w:sz w:val="25"/>
                    </w:rPr>
                  </w:pPr>
                  <w:r>
                    <w:rPr>
                      <w:rFonts w:ascii="Calibri" w:hAnsi="Calibri"/>
                      <w:w w:val="105"/>
                      <w:sz w:val="25"/>
                    </w:rPr>
                    <w:t xml:space="preserve">Procházka, </w:t>
                  </w:r>
                  <w:r>
                    <w:rPr>
                      <w:rFonts w:ascii="Calibri" w:hAnsi="Calibri"/>
                      <w:spacing w:val="-4"/>
                      <w:w w:val="105"/>
                      <w:sz w:val="25"/>
                    </w:rPr>
                    <w:t>Ph.D.</w:t>
                  </w:r>
                </w:p>
              </w:txbxContent>
            </v:textbox>
            <w10:wrap anchorx="page"/>
          </v:shape>
        </w:pict>
      </w:r>
      <w:r>
        <w:rPr>
          <w:rFonts w:ascii="Calibri"/>
          <w:sz w:val="16"/>
        </w:rPr>
        <w:t>09:36:30 +01'00'</w:t>
      </w:r>
    </w:p>
    <w:p w14:paraId="74D58F64" w14:textId="51A8743E" w:rsidR="00623B33" w:rsidRDefault="00000000">
      <w:pPr>
        <w:pStyle w:val="Nadpis6"/>
        <w:spacing w:before="3"/>
      </w:pPr>
      <w:r>
        <w:br w:type="column"/>
      </w:r>
      <w:proofErr w:type="spellStart"/>
      <w:r w:rsidR="00FD30A7">
        <w:rPr>
          <w:w w:val="105"/>
        </w:rPr>
        <w:t>xxxx</w:t>
      </w:r>
      <w:proofErr w:type="spellEnd"/>
    </w:p>
    <w:p w14:paraId="3FEAF6A6" w14:textId="77777777" w:rsidR="00623B33" w:rsidRDefault="00623B33">
      <w:pPr>
        <w:pStyle w:val="Zkladntext"/>
        <w:spacing w:before="11"/>
        <w:rPr>
          <w:rFonts w:ascii="Calibri"/>
          <w:sz w:val="21"/>
        </w:rPr>
      </w:pPr>
    </w:p>
    <w:p w14:paraId="340519F1" w14:textId="77777777" w:rsidR="00623B33" w:rsidRDefault="00000000">
      <w:pPr>
        <w:spacing w:line="265" w:lineRule="exact"/>
        <w:ind w:left="199"/>
        <w:rPr>
          <w:rFonts w:ascii="Calibri"/>
        </w:rPr>
      </w:pPr>
      <w:r>
        <w:rPr>
          <w:rFonts w:ascii="Calibri"/>
        </w:rPr>
        <w:t>,</w:t>
      </w:r>
      <w:r>
        <w:rPr>
          <w:rFonts w:ascii="Calibri"/>
          <w:spacing w:val="-18"/>
        </w:rPr>
        <w:t xml:space="preserve"> </w:t>
      </w:r>
      <w:r>
        <w:rPr>
          <w:rFonts w:ascii="Calibri"/>
          <w:spacing w:val="-5"/>
        </w:rPr>
        <w:t>MBA,</w:t>
      </w:r>
    </w:p>
    <w:p w14:paraId="42C11202" w14:textId="7627C5EB" w:rsidR="00623B33" w:rsidRDefault="00000000">
      <w:pPr>
        <w:spacing w:before="67" w:line="244" w:lineRule="auto"/>
        <w:ind w:left="199"/>
        <w:rPr>
          <w:rFonts w:ascii="Calibri" w:hAnsi="Calibri"/>
          <w:sz w:val="11"/>
        </w:rPr>
      </w:pPr>
      <w:r>
        <w:br w:type="column"/>
      </w:r>
      <w:r>
        <w:rPr>
          <w:rFonts w:ascii="Calibri" w:hAnsi="Calibri"/>
          <w:w w:val="105"/>
          <w:sz w:val="11"/>
        </w:rPr>
        <w:t xml:space="preserve">Digitálně podepsal </w:t>
      </w:r>
      <w:proofErr w:type="spellStart"/>
      <w:r w:rsidR="00FD30A7">
        <w:rPr>
          <w:rFonts w:ascii="Calibri" w:hAnsi="Calibri"/>
          <w:w w:val="105"/>
          <w:sz w:val="11"/>
        </w:rPr>
        <w:t>xxxxx</w:t>
      </w:r>
      <w:proofErr w:type="spellEnd"/>
      <w:r>
        <w:rPr>
          <w:rFonts w:ascii="Calibri" w:hAnsi="Calibri"/>
          <w:w w:val="105"/>
          <w:sz w:val="11"/>
        </w:rPr>
        <w:t xml:space="preserve">, </w:t>
      </w:r>
      <w:proofErr w:type="spellStart"/>
      <w:r w:rsidR="00FD30A7">
        <w:rPr>
          <w:rFonts w:ascii="Calibri" w:hAnsi="Calibri"/>
          <w:w w:val="105"/>
          <w:sz w:val="11"/>
        </w:rPr>
        <w:t>xxxx</w:t>
      </w:r>
      <w:proofErr w:type="spellEnd"/>
    </w:p>
    <w:p w14:paraId="03DCC04E" w14:textId="77777777" w:rsidR="00623B33" w:rsidRDefault="00000000">
      <w:pPr>
        <w:spacing w:line="134" w:lineRule="exact"/>
        <w:ind w:left="199"/>
        <w:rPr>
          <w:rFonts w:ascii="Calibri"/>
          <w:sz w:val="11"/>
        </w:rPr>
      </w:pPr>
      <w:r>
        <w:rPr>
          <w:rFonts w:ascii="Calibri"/>
          <w:w w:val="105"/>
          <w:sz w:val="11"/>
        </w:rPr>
        <w:t>Datum:</w:t>
      </w:r>
    </w:p>
    <w:p w14:paraId="46CA2130" w14:textId="77777777" w:rsidR="00623B33" w:rsidRDefault="00000000">
      <w:pPr>
        <w:spacing w:before="3" w:line="52" w:lineRule="exact"/>
        <w:ind w:left="199"/>
        <w:rPr>
          <w:rFonts w:ascii="Calibri"/>
          <w:sz w:val="11"/>
        </w:rPr>
      </w:pPr>
      <w:r>
        <w:rPr>
          <w:rFonts w:ascii="Calibri"/>
          <w:w w:val="105"/>
          <w:sz w:val="11"/>
        </w:rPr>
        <w:t>2026.03.16</w:t>
      </w:r>
    </w:p>
    <w:p w14:paraId="5B8AC103" w14:textId="5335D04F" w:rsidR="00623B33" w:rsidRDefault="00000000" w:rsidP="00FD30A7">
      <w:pPr>
        <w:pStyle w:val="Nadpis1"/>
        <w:spacing w:before="99"/>
        <w:ind w:left="199"/>
        <w:rPr>
          <w:sz w:val="14"/>
        </w:rPr>
      </w:pPr>
      <w:r>
        <w:br w:type="column"/>
      </w:r>
      <w:proofErr w:type="spellStart"/>
      <w:r w:rsidR="00FD30A7">
        <w:rPr>
          <w:w w:val="105"/>
        </w:rPr>
        <w:t>xxxx</w:t>
      </w:r>
      <w:proofErr w:type="spellEnd"/>
    </w:p>
    <w:p w14:paraId="751B7790" w14:textId="467CFC7C" w:rsidR="00623B33" w:rsidRDefault="00000000">
      <w:pPr>
        <w:spacing w:before="104" w:line="247" w:lineRule="auto"/>
        <w:ind w:left="127" w:right="341"/>
        <w:rPr>
          <w:rFonts w:ascii="Calibri" w:hAnsi="Calibri"/>
          <w:sz w:val="12"/>
        </w:rPr>
      </w:pPr>
      <w:proofErr w:type="spellStart"/>
      <w:r>
        <w:rPr>
          <w:rFonts w:ascii="Calibri" w:hAnsi="Calibri"/>
          <w:w w:val="110"/>
          <w:sz w:val="12"/>
        </w:rPr>
        <w:t>D</w:t>
      </w:r>
      <w:r w:rsidR="00FD30A7">
        <w:rPr>
          <w:rFonts w:ascii="Calibri" w:hAnsi="Calibri"/>
          <w:w w:val="110"/>
          <w:sz w:val="12"/>
        </w:rPr>
        <w:t>x</w:t>
      </w:r>
      <w:r>
        <w:rPr>
          <w:rFonts w:ascii="Calibri" w:hAnsi="Calibri"/>
          <w:w w:val="110"/>
          <w:sz w:val="12"/>
        </w:rPr>
        <w:t>podepsal</w:t>
      </w:r>
      <w:proofErr w:type="spellEnd"/>
      <w:r>
        <w:rPr>
          <w:rFonts w:ascii="Calibri" w:hAnsi="Calibri"/>
          <w:w w:val="110"/>
          <w:sz w:val="12"/>
        </w:rPr>
        <w:t xml:space="preserve"> </w:t>
      </w:r>
      <w:proofErr w:type="spellStart"/>
      <w:r w:rsidR="00FD30A7">
        <w:rPr>
          <w:rFonts w:ascii="Calibri" w:hAnsi="Calibri"/>
          <w:w w:val="110"/>
          <w:sz w:val="12"/>
        </w:rPr>
        <w:t>xxxx</w:t>
      </w:r>
      <w:proofErr w:type="spellEnd"/>
      <w:r w:rsidR="00FD30A7">
        <w:rPr>
          <w:rFonts w:ascii="Calibri" w:hAnsi="Calibri"/>
          <w:w w:val="110"/>
          <w:sz w:val="12"/>
        </w:rPr>
        <w:t xml:space="preserve"> </w:t>
      </w:r>
      <w:r>
        <w:rPr>
          <w:rFonts w:ascii="Calibri" w:hAnsi="Calibri"/>
          <w:w w:val="105"/>
          <w:sz w:val="12"/>
        </w:rPr>
        <w:t>Datum: 2026.04.14</w:t>
      </w:r>
    </w:p>
    <w:p w14:paraId="39C6C999" w14:textId="77777777" w:rsidR="00623B33" w:rsidRDefault="00000000">
      <w:pPr>
        <w:spacing w:line="76" w:lineRule="exact"/>
        <w:ind w:left="127"/>
        <w:rPr>
          <w:rFonts w:ascii="Calibri"/>
          <w:sz w:val="12"/>
        </w:rPr>
      </w:pPr>
      <w:r>
        <w:rPr>
          <w:rFonts w:ascii="Calibri"/>
          <w:w w:val="105"/>
          <w:sz w:val="12"/>
        </w:rPr>
        <w:t>16:11:40 +02'00'</w:t>
      </w:r>
    </w:p>
    <w:p w14:paraId="1A30B6D8" w14:textId="77777777" w:rsidR="00623B33" w:rsidRDefault="00623B33">
      <w:pPr>
        <w:spacing w:line="76" w:lineRule="exact"/>
        <w:rPr>
          <w:rFonts w:ascii="Calibri"/>
          <w:sz w:val="12"/>
        </w:rPr>
        <w:sectPr w:rsidR="00623B33">
          <w:type w:val="continuous"/>
          <w:pgSz w:w="11910" w:h="16840"/>
          <w:pgMar w:top="1660" w:right="1160" w:bottom="1280" w:left="1300" w:header="708" w:footer="708" w:gutter="0"/>
          <w:cols w:num="6" w:space="708" w:equalWidth="0">
            <w:col w:w="1597" w:space="212"/>
            <w:col w:w="1971" w:space="893"/>
            <w:col w:w="776" w:space="78"/>
            <w:col w:w="983" w:space="310"/>
            <w:col w:w="1106" w:space="40"/>
            <w:col w:w="1484"/>
          </w:cols>
        </w:sectPr>
      </w:pPr>
    </w:p>
    <w:p w14:paraId="59E34227" w14:textId="77777777" w:rsidR="00623B33" w:rsidRDefault="00000000">
      <w:pPr>
        <w:pStyle w:val="Nadpis6"/>
        <w:spacing w:before="32"/>
        <w:ind w:left="118"/>
        <w:rPr>
          <w:rFonts w:ascii="Arial" w:hAnsi="Arial"/>
        </w:rPr>
      </w:pPr>
      <w:r>
        <w:rPr>
          <w:rFonts w:ascii="Arial" w:hAnsi="Arial"/>
        </w:rPr>
        <w:t>………………………………………..</w:t>
      </w:r>
    </w:p>
    <w:p w14:paraId="7E6DA928" w14:textId="77777777" w:rsidR="00623B33" w:rsidRDefault="00000000">
      <w:pPr>
        <w:spacing w:line="285" w:lineRule="exact"/>
        <w:ind w:left="118"/>
      </w:pPr>
      <w:r>
        <w:br w:type="column"/>
      </w:r>
      <w:proofErr w:type="spellStart"/>
      <w:r>
        <w:rPr>
          <w:rFonts w:ascii="Calibri" w:hAnsi="Calibri"/>
          <w:w w:val="104"/>
          <w:position w:val="3"/>
        </w:rPr>
        <w:t>DiS</w:t>
      </w:r>
      <w:proofErr w:type="spellEnd"/>
      <w:r>
        <w:rPr>
          <w:rFonts w:ascii="Calibri" w:hAnsi="Calibri"/>
          <w:spacing w:val="-8"/>
          <w:w w:val="104"/>
          <w:position w:val="3"/>
        </w:rPr>
        <w:t>.</w:t>
      </w:r>
      <w:r>
        <w:t>……</w:t>
      </w:r>
      <w:r>
        <w:rPr>
          <w:spacing w:val="-158"/>
        </w:rPr>
        <w:t>…</w:t>
      </w:r>
      <w:r>
        <w:rPr>
          <w:rFonts w:ascii="Calibri" w:hAnsi="Calibri"/>
          <w:w w:val="99"/>
          <w:position w:val="5"/>
          <w:sz w:val="11"/>
        </w:rPr>
        <w:t>14:</w:t>
      </w:r>
      <w:r>
        <w:rPr>
          <w:rFonts w:ascii="Calibri" w:hAnsi="Calibri"/>
          <w:spacing w:val="-42"/>
          <w:w w:val="104"/>
          <w:position w:val="5"/>
          <w:sz w:val="11"/>
        </w:rPr>
        <w:t>1</w:t>
      </w:r>
      <w:r>
        <w:rPr>
          <w:spacing w:val="-180"/>
        </w:rPr>
        <w:t>…</w:t>
      </w:r>
      <w:r>
        <w:rPr>
          <w:rFonts w:ascii="Calibri" w:hAnsi="Calibri"/>
          <w:w w:val="99"/>
          <w:position w:val="5"/>
          <w:sz w:val="11"/>
        </w:rPr>
        <w:t>3:5</w:t>
      </w:r>
      <w:r>
        <w:rPr>
          <w:rFonts w:ascii="Calibri" w:hAnsi="Calibri"/>
          <w:spacing w:val="-23"/>
          <w:w w:val="104"/>
          <w:position w:val="5"/>
          <w:sz w:val="11"/>
        </w:rPr>
        <w:t>8</w:t>
      </w:r>
      <w:r>
        <w:rPr>
          <w:spacing w:val="-175"/>
        </w:rPr>
        <w:t>…</w:t>
      </w:r>
      <w:r>
        <w:rPr>
          <w:rFonts w:ascii="Calibri" w:hAnsi="Calibri"/>
          <w:w w:val="114"/>
          <w:position w:val="5"/>
          <w:sz w:val="11"/>
        </w:rPr>
        <w:t>+0</w:t>
      </w:r>
      <w:r>
        <w:rPr>
          <w:rFonts w:ascii="Calibri" w:hAnsi="Calibri"/>
          <w:spacing w:val="-11"/>
          <w:w w:val="104"/>
          <w:position w:val="5"/>
          <w:sz w:val="11"/>
        </w:rPr>
        <w:t>1</w:t>
      </w:r>
      <w:r>
        <w:rPr>
          <w:spacing w:val="-211"/>
        </w:rPr>
        <w:t>…</w:t>
      </w:r>
      <w:r>
        <w:rPr>
          <w:rFonts w:ascii="Calibri" w:hAnsi="Calibri"/>
          <w:w w:val="99"/>
          <w:position w:val="5"/>
          <w:sz w:val="11"/>
        </w:rPr>
        <w:t>'00</w:t>
      </w:r>
      <w:proofErr w:type="gramStart"/>
      <w:r>
        <w:rPr>
          <w:rFonts w:ascii="Calibri" w:hAnsi="Calibri"/>
          <w:w w:val="99"/>
          <w:position w:val="5"/>
          <w:sz w:val="11"/>
        </w:rPr>
        <w:t>'</w:t>
      </w:r>
      <w:r>
        <w:rPr>
          <w:rFonts w:ascii="Calibri" w:hAnsi="Calibri"/>
          <w:position w:val="5"/>
          <w:sz w:val="11"/>
        </w:rPr>
        <w:t xml:space="preserve">  </w:t>
      </w:r>
      <w:r>
        <w:rPr>
          <w:spacing w:val="-3"/>
        </w:rPr>
        <w:t>…</w:t>
      </w:r>
      <w:proofErr w:type="gramEnd"/>
      <w:r>
        <w:t>……</w:t>
      </w:r>
      <w:r>
        <w:rPr>
          <w:spacing w:val="-3"/>
        </w:rPr>
        <w:t>……</w:t>
      </w:r>
      <w:r>
        <w:t>………</w:t>
      </w:r>
      <w:r>
        <w:rPr>
          <w:spacing w:val="-3"/>
        </w:rPr>
        <w:t>…</w:t>
      </w:r>
      <w:r>
        <w:t>……</w:t>
      </w:r>
    </w:p>
    <w:p w14:paraId="4FFF5F50" w14:textId="77777777" w:rsidR="00623B33" w:rsidRDefault="00623B33">
      <w:pPr>
        <w:spacing w:line="285" w:lineRule="exact"/>
        <w:sectPr w:rsidR="00623B33">
          <w:type w:val="continuous"/>
          <w:pgSz w:w="11910" w:h="16840"/>
          <w:pgMar w:top="1660" w:right="1160" w:bottom="1280" w:left="1300" w:header="708" w:footer="708" w:gutter="0"/>
          <w:cols w:num="2" w:space="708" w:equalWidth="0">
            <w:col w:w="3583" w:space="1171"/>
            <w:col w:w="4696"/>
          </w:cols>
        </w:sectPr>
      </w:pPr>
    </w:p>
    <w:p w14:paraId="12F85C9A" w14:textId="03B65E99" w:rsidR="00623B33" w:rsidRDefault="00000000">
      <w:pPr>
        <w:pStyle w:val="Zkladntext"/>
        <w:tabs>
          <w:tab w:val="left" w:pos="4537"/>
          <w:tab w:val="left" w:pos="5222"/>
        </w:tabs>
        <w:ind w:left="118" w:right="1889"/>
      </w:pPr>
      <w:r>
        <w:t>Za</w:t>
      </w:r>
      <w:r>
        <w:rPr>
          <w:spacing w:val="-5"/>
        </w:rPr>
        <w:t xml:space="preserve"> </w:t>
      </w:r>
      <w:r>
        <w:t>Budoucího</w:t>
      </w:r>
      <w:r>
        <w:rPr>
          <w:spacing w:val="-4"/>
        </w:rPr>
        <w:t xml:space="preserve"> </w:t>
      </w:r>
      <w:r>
        <w:t>odběratele:</w:t>
      </w:r>
      <w:r>
        <w:tab/>
      </w:r>
      <w:r>
        <w:tab/>
        <w:t>Za Budoucího dodavatele: Ing. Miroslav</w:t>
      </w:r>
      <w:r>
        <w:rPr>
          <w:spacing w:val="-7"/>
        </w:rPr>
        <w:t xml:space="preserve"> </w:t>
      </w:r>
      <w:r>
        <w:t>Procházka,</w:t>
      </w:r>
      <w:r>
        <w:rPr>
          <w:spacing w:val="-5"/>
        </w:rPr>
        <w:t xml:space="preserve"> </w:t>
      </w:r>
      <w:r>
        <w:t>Ph.D.</w:t>
      </w:r>
      <w:r>
        <w:tab/>
      </w:r>
      <w:proofErr w:type="spellStart"/>
      <w:r w:rsidR="00FD30A7">
        <w:t>xxxx</w:t>
      </w:r>
      <w:proofErr w:type="spellEnd"/>
    </w:p>
    <w:p w14:paraId="5D053FEF" w14:textId="0D7907E4" w:rsidR="00623B33" w:rsidRDefault="00FD30A7">
      <w:pPr>
        <w:pStyle w:val="Zkladntext"/>
        <w:ind w:left="4537"/>
      </w:pPr>
      <w:proofErr w:type="spellStart"/>
      <w:r>
        <w:t>xxxx</w:t>
      </w:r>
      <w:proofErr w:type="spellEnd"/>
    </w:p>
    <w:p w14:paraId="2D72924F" w14:textId="77777777" w:rsidR="00623B33" w:rsidRDefault="00623B33">
      <w:pPr>
        <w:sectPr w:rsidR="00623B33">
          <w:type w:val="continuous"/>
          <w:pgSz w:w="11910" w:h="16840"/>
          <w:pgMar w:top="1660" w:right="1160" w:bottom="1280" w:left="1300" w:header="708" w:footer="708" w:gutter="0"/>
          <w:cols w:space="708"/>
        </w:sectPr>
      </w:pPr>
    </w:p>
    <w:p w14:paraId="1F63BC6A" w14:textId="77777777" w:rsidR="00623B33" w:rsidRDefault="00000000">
      <w:pPr>
        <w:spacing w:before="170"/>
        <w:ind w:left="118"/>
        <w:rPr>
          <w:b/>
          <w:sz w:val="24"/>
        </w:rPr>
      </w:pPr>
      <w:r>
        <w:rPr>
          <w:b/>
          <w:sz w:val="24"/>
        </w:rPr>
        <w:lastRenderedPageBreak/>
        <w:t>Příloha č. 3 Specifikace odběrných míst</w:t>
      </w:r>
    </w:p>
    <w:p w14:paraId="503FEE92" w14:textId="77777777" w:rsidR="00623B33" w:rsidRDefault="00000000">
      <w:pPr>
        <w:pStyle w:val="Odstavecseseznamem"/>
        <w:numPr>
          <w:ilvl w:val="0"/>
          <w:numId w:val="1"/>
        </w:numPr>
        <w:tabs>
          <w:tab w:val="left" w:pos="839"/>
        </w:tabs>
        <w:spacing w:before="229"/>
        <w:ind w:hanging="361"/>
        <w:rPr>
          <w:sz w:val="20"/>
        </w:rPr>
      </w:pPr>
      <w:r>
        <w:rPr>
          <w:sz w:val="20"/>
        </w:rPr>
        <w:t>Odběrné místo</w:t>
      </w:r>
      <w:r>
        <w:rPr>
          <w:spacing w:val="1"/>
          <w:sz w:val="20"/>
        </w:rPr>
        <w:t xml:space="preserve"> </w:t>
      </w:r>
      <w:r>
        <w:rPr>
          <w:sz w:val="20"/>
        </w:rPr>
        <w:t>elektřiny</w:t>
      </w:r>
    </w:p>
    <w:p w14:paraId="3FB03C7E" w14:textId="77777777" w:rsidR="00623B33" w:rsidRDefault="00623B33">
      <w:pPr>
        <w:pStyle w:val="Zkladntext"/>
        <w:spacing w:before="11"/>
        <w:rPr>
          <w:sz w:val="19"/>
        </w:rPr>
      </w:pPr>
    </w:p>
    <w:tbl>
      <w:tblPr>
        <w:tblStyle w:val="TableNormal"/>
        <w:tblW w:w="0" w:type="auto"/>
        <w:tblInd w:w="5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49"/>
        <w:gridCol w:w="2820"/>
        <w:gridCol w:w="1560"/>
        <w:gridCol w:w="1147"/>
      </w:tblGrid>
      <w:tr w:rsidR="00623B33" w14:paraId="4233F629" w14:textId="77777777">
        <w:trPr>
          <w:trHeight w:val="460"/>
        </w:trPr>
        <w:tc>
          <w:tcPr>
            <w:tcW w:w="2849" w:type="dxa"/>
          </w:tcPr>
          <w:p w14:paraId="670D855D" w14:textId="77777777" w:rsidR="00623B33" w:rsidRDefault="00000000">
            <w:pPr>
              <w:pStyle w:val="TableParagraph"/>
              <w:ind w:left="249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Adresa odběrného místa</w:t>
            </w:r>
          </w:p>
        </w:tc>
        <w:tc>
          <w:tcPr>
            <w:tcW w:w="2820" w:type="dxa"/>
          </w:tcPr>
          <w:p w14:paraId="0CC22797" w14:textId="77777777" w:rsidR="00623B33" w:rsidRDefault="00000000">
            <w:pPr>
              <w:pStyle w:val="TableParagraph"/>
              <w:ind w:right="436"/>
              <w:rPr>
                <w:b/>
                <w:sz w:val="20"/>
              </w:rPr>
            </w:pPr>
            <w:r>
              <w:rPr>
                <w:b/>
                <w:sz w:val="20"/>
              </w:rPr>
              <w:t>EAN (spotřeba)</w:t>
            </w:r>
          </w:p>
        </w:tc>
        <w:tc>
          <w:tcPr>
            <w:tcW w:w="1560" w:type="dxa"/>
          </w:tcPr>
          <w:p w14:paraId="0F75876D" w14:textId="77777777" w:rsidR="00623B33" w:rsidRDefault="00000000">
            <w:pPr>
              <w:pStyle w:val="TableParagraph"/>
              <w:spacing w:before="0" w:line="229" w:lineRule="exact"/>
              <w:ind w:left="293"/>
              <w:rPr>
                <w:b/>
                <w:sz w:val="20"/>
              </w:rPr>
            </w:pPr>
            <w:r>
              <w:rPr>
                <w:b/>
                <w:sz w:val="20"/>
              </w:rPr>
              <w:t>Napěťová</w:t>
            </w:r>
          </w:p>
          <w:p w14:paraId="2AD92396" w14:textId="77777777" w:rsidR="00623B33" w:rsidRDefault="00000000">
            <w:pPr>
              <w:pStyle w:val="TableParagraph"/>
              <w:spacing w:before="0" w:line="211" w:lineRule="exact"/>
              <w:ind w:left="290"/>
              <w:rPr>
                <w:b/>
                <w:sz w:val="20"/>
              </w:rPr>
            </w:pPr>
            <w:r>
              <w:rPr>
                <w:b/>
                <w:sz w:val="20"/>
              </w:rPr>
              <w:t>hladina</w:t>
            </w:r>
          </w:p>
        </w:tc>
        <w:tc>
          <w:tcPr>
            <w:tcW w:w="1147" w:type="dxa"/>
          </w:tcPr>
          <w:p w14:paraId="6736F3CD" w14:textId="77777777" w:rsidR="00623B33" w:rsidRDefault="00000000">
            <w:pPr>
              <w:pStyle w:val="TableParagraph"/>
              <w:ind w:left="346" w:right="338"/>
              <w:rPr>
                <w:b/>
                <w:sz w:val="20"/>
              </w:rPr>
            </w:pPr>
            <w:r>
              <w:rPr>
                <w:b/>
                <w:sz w:val="20"/>
              </w:rPr>
              <w:t>PDS</w:t>
            </w:r>
          </w:p>
        </w:tc>
      </w:tr>
      <w:tr w:rsidR="00623B33" w14:paraId="211D830D" w14:textId="77777777">
        <w:trPr>
          <w:trHeight w:val="460"/>
        </w:trPr>
        <w:tc>
          <w:tcPr>
            <w:tcW w:w="2849" w:type="dxa"/>
          </w:tcPr>
          <w:p w14:paraId="5E7751F1" w14:textId="77777777" w:rsidR="00623B33" w:rsidRDefault="00000000">
            <w:pPr>
              <w:pStyle w:val="TableParagraph"/>
              <w:spacing w:before="3" w:line="230" w:lineRule="exact"/>
              <w:ind w:left="1082" w:right="135" w:hanging="922"/>
              <w:jc w:val="left"/>
              <w:rPr>
                <w:sz w:val="20"/>
              </w:rPr>
            </w:pPr>
            <w:r>
              <w:rPr>
                <w:sz w:val="20"/>
              </w:rPr>
              <w:t>Maxima Gorkého 77, 541 01 Trutnov</w:t>
            </w:r>
          </w:p>
        </w:tc>
        <w:tc>
          <w:tcPr>
            <w:tcW w:w="2820" w:type="dxa"/>
          </w:tcPr>
          <w:p w14:paraId="228F7C98" w14:textId="77777777" w:rsidR="00623B33" w:rsidRDefault="00000000">
            <w:pPr>
              <w:pStyle w:val="TableParagraph"/>
              <w:ind w:right="437"/>
              <w:rPr>
                <w:sz w:val="20"/>
              </w:rPr>
            </w:pPr>
            <w:r>
              <w:rPr>
                <w:sz w:val="20"/>
              </w:rPr>
              <w:t>59182400700936826</w:t>
            </w:r>
          </w:p>
        </w:tc>
        <w:tc>
          <w:tcPr>
            <w:tcW w:w="1560" w:type="dxa"/>
          </w:tcPr>
          <w:p w14:paraId="75AB983A" w14:textId="77777777" w:rsidR="00623B33" w:rsidRDefault="00000000">
            <w:pPr>
              <w:pStyle w:val="TableParagraph"/>
              <w:ind w:left="289"/>
              <w:rPr>
                <w:sz w:val="20"/>
              </w:rPr>
            </w:pPr>
            <w:r>
              <w:rPr>
                <w:sz w:val="20"/>
              </w:rPr>
              <w:t>VN</w:t>
            </w:r>
          </w:p>
        </w:tc>
        <w:tc>
          <w:tcPr>
            <w:tcW w:w="1147" w:type="dxa"/>
          </w:tcPr>
          <w:p w14:paraId="52FBCE13" w14:textId="77777777" w:rsidR="00623B33" w:rsidRDefault="00000000">
            <w:pPr>
              <w:pStyle w:val="TableParagraph"/>
              <w:ind w:left="344" w:right="338"/>
              <w:rPr>
                <w:sz w:val="20"/>
              </w:rPr>
            </w:pPr>
            <w:r>
              <w:rPr>
                <w:sz w:val="20"/>
              </w:rPr>
              <w:t>ČEZ</w:t>
            </w:r>
          </w:p>
        </w:tc>
      </w:tr>
    </w:tbl>
    <w:p w14:paraId="04393C87" w14:textId="77777777" w:rsidR="00623B33" w:rsidRDefault="00623B33">
      <w:pPr>
        <w:rPr>
          <w:sz w:val="20"/>
        </w:rPr>
        <w:sectPr w:rsidR="00623B33">
          <w:pgSz w:w="11910" w:h="16840"/>
          <w:pgMar w:top="1660" w:right="1160" w:bottom="1280" w:left="1300" w:header="559" w:footer="1082" w:gutter="0"/>
          <w:cols w:space="708"/>
        </w:sectPr>
      </w:pPr>
    </w:p>
    <w:p w14:paraId="22D3C05D" w14:textId="77777777" w:rsidR="00623B33" w:rsidRDefault="00000000">
      <w:pPr>
        <w:pStyle w:val="Nadpis4"/>
        <w:jc w:val="both"/>
      </w:pPr>
      <w:r>
        <w:lastRenderedPageBreak/>
        <w:t>Příloha č. 4 Specifikace nemovitosti</w:t>
      </w:r>
    </w:p>
    <w:p w14:paraId="308787E7" w14:textId="77777777" w:rsidR="00623B33" w:rsidRDefault="00000000">
      <w:pPr>
        <w:pStyle w:val="Zkladntext"/>
        <w:spacing w:before="229"/>
        <w:ind w:left="118" w:right="112"/>
        <w:jc w:val="both"/>
      </w:pPr>
      <w:r>
        <w:t>Budova bez č.p., stavba technického vybavení, jež je součástí pozemku, parcelní číslo 1716, obec Trutnov, katastrální území Trutnov, zapsaná v Katastru nemovitostí pro Královéhradecký kraj, katastrálním pracovištěm Trutnov, na listu vlastnictví číslo 48 (dále jen „nemovitost Budoucího odběratele“).</w:t>
      </w:r>
    </w:p>
    <w:p w14:paraId="5A7573C5" w14:textId="77777777" w:rsidR="00623B33" w:rsidRDefault="00623B33">
      <w:pPr>
        <w:jc w:val="both"/>
        <w:sectPr w:rsidR="00623B33">
          <w:pgSz w:w="11910" w:h="16840"/>
          <w:pgMar w:top="1660" w:right="1160" w:bottom="1280" w:left="1300" w:header="559" w:footer="1082" w:gutter="0"/>
          <w:cols w:space="708"/>
        </w:sectPr>
      </w:pPr>
    </w:p>
    <w:p w14:paraId="66E73803" w14:textId="77777777" w:rsidR="00623B33" w:rsidRDefault="00000000">
      <w:pPr>
        <w:pStyle w:val="Nadpis4"/>
      </w:pPr>
      <w:r>
        <w:lastRenderedPageBreak/>
        <w:t>Příloha č. 5 Specifikace EK</w:t>
      </w:r>
    </w:p>
    <w:p w14:paraId="4F5CB710" w14:textId="77777777" w:rsidR="00623B33" w:rsidRDefault="00623B33">
      <w:pPr>
        <w:pStyle w:val="Zkladntext"/>
        <w:spacing w:before="9"/>
        <w:rPr>
          <w:b/>
        </w:rPr>
      </w:pPr>
    </w:p>
    <w:p w14:paraId="32E7B0D6" w14:textId="77777777" w:rsidR="00623B33" w:rsidRDefault="00000000">
      <w:pPr>
        <w:pStyle w:val="Zkladntext"/>
        <w:ind w:left="118"/>
      </w:pPr>
      <w:r>
        <w:t>EK je technologie je ve smyslu Smlouvy komplexním zařízením, zahrnujícím zejména:</w:t>
      </w:r>
    </w:p>
    <w:p w14:paraId="7D77DB47" w14:textId="77777777" w:rsidR="00623B33" w:rsidRDefault="00623B33">
      <w:pPr>
        <w:pStyle w:val="Zkladntext"/>
        <w:spacing w:before="10"/>
      </w:pPr>
    </w:p>
    <w:p w14:paraId="7A243551" w14:textId="77777777" w:rsidR="00623B33" w:rsidRDefault="00000000">
      <w:pPr>
        <w:pStyle w:val="Odstavecseseznamem"/>
        <w:numPr>
          <w:ilvl w:val="0"/>
          <w:numId w:val="2"/>
        </w:numPr>
        <w:tabs>
          <w:tab w:val="left" w:pos="547"/>
        </w:tabs>
        <w:spacing w:before="1"/>
        <w:ind w:hanging="361"/>
        <w:rPr>
          <w:sz w:val="20"/>
        </w:rPr>
      </w:pPr>
      <w:r>
        <w:rPr>
          <w:sz w:val="20"/>
        </w:rPr>
        <w:t>samotné zařízení pro výrobu tepla s přípojným výkonem 600 kW (dále jen</w:t>
      </w:r>
      <w:r>
        <w:rPr>
          <w:spacing w:val="-13"/>
          <w:sz w:val="20"/>
        </w:rPr>
        <w:t xml:space="preserve"> </w:t>
      </w:r>
      <w:r>
        <w:rPr>
          <w:sz w:val="20"/>
        </w:rPr>
        <w:t>„EK“)</w:t>
      </w:r>
    </w:p>
    <w:p w14:paraId="5A1E4E73" w14:textId="77777777" w:rsidR="00623B33" w:rsidRDefault="00623B33">
      <w:pPr>
        <w:pStyle w:val="Zkladntext"/>
        <w:spacing w:before="7"/>
      </w:pPr>
    </w:p>
    <w:p w14:paraId="57B46C84" w14:textId="77777777" w:rsidR="00623B33" w:rsidRDefault="00000000">
      <w:pPr>
        <w:pStyle w:val="Odstavecseseznamem"/>
        <w:numPr>
          <w:ilvl w:val="0"/>
          <w:numId w:val="2"/>
        </w:numPr>
        <w:tabs>
          <w:tab w:val="left" w:pos="547"/>
        </w:tabs>
        <w:spacing w:before="1"/>
        <w:ind w:hanging="361"/>
        <w:rPr>
          <w:sz w:val="20"/>
        </w:rPr>
      </w:pPr>
      <w:r>
        <w:rPr>
          <w:sz w:val="20"/>
        </w:rPr>
        <w:t>rozvodné tepelné zařízení, pro vyvedení tepelné energie do tepelné sítě Budoucího</w:t>
      </w:r>
      <w:r>
        <w:rPr>
          <w:spacing w:val="-28"/>
          <w:sz w:val="20"/>
        </w:rPr>
        <w:t xml:space="preserve"> </w:t>
      </w:r>
      <w:r>
        <w:rPr>
          <w:sz w:val="20"/>
        </w:rPr>
        <w:t>odběratele</w:t>
      </w:r>
    </w:p>
    <w:p w14:paraId="3FB3DC85" w14:textId="77777777" w:rsidR="00623B33" w:rsidRDefault="00000000">
      <w:pPr>
        <w:pStyle w:val="Odstavecseseznamem"/>
        <w:numPr>
          <w:ilvl w:val="0"/>
          <w:numId w:val="2"/>
        </w:numPr>
        <w:tabs>
          <w:tab w:val="left" w:pos="547"/>
        </w:tabs>
        <w:spacing w:line="470" w:lineRule="atLeast"/>
        <w:ind w:left="118" w:right="114" w:firstLine="67"/>
        <w:rPr>
          <w:sz w:val="20"/>
        </w:rPr>
      </w:pPr>
      <w:r>
        <w:rPr>
          <w:sz w:val="20"/>
        </w:rPr>
        <w:t>Silový rozváděč EK umístěný v rozvodně NN, přípojku elektřiny a dalších médií pro provoz EK Budoucí</w:t>
      </w:r>
      <w:r>
        <w:rPr>
          <w:spacing w:val="28"/>
          <w:sz w:val="20"/>
        </w:rPr>
        <w:t xml:space="preserve"> </w:t>
      </w:r>
      <w:r>
        <w:rPr>
          <w:sz w:val="20"/>
        </w:rPr>
        <w:t>dodavatel</w:t>
      </w:r>
      <w:r>
        <w:rPr>
          <w:spacing w:val="28"/>
          <w:sz w:val="20"/>
        </w:rPr>
        <w:t xml:space="preserve"> </w:t>
      </w:r>
      <w:r>
        <w:rPr>
          <w:sz w:val="20"/>
        </w:rPr>
        <w:t>zajistí</w:t>
      </w:r>
      <w:r>
        <w:rPr>
          <w:spacing w:val="33"/>
          <w:sz w:val="20"/>
        </w:rPr>
        <w:t xml:space="preserve"> </w:t>
      </w:r>
      <w:r>
        <w:rPr>
          <w:sz w:val="20"/>
        </w:rPr>
        <w:t>projektovou</w:t>
      </w:r>
      <w:r>
        <w:rPr>
          <w:spacing w:val="31"/>
          <w:sz w:val="20"/>
        </w:rPr>
        <w:t xml:space="preserve"> </w:t>
      </w:r>
      <w:r>
        <w:rPr>
          <w:sz w:val="20"/>
        </w:rPr>
        <w:t>dokumentaci</w:t>
      </w:r>
      <w:r>
        <w:rPr>
          <w:spacing w:val="31"/>
          <w:sz w:val="20"/>
        </w:rPr>
        <w:t xml:space="preserve"> </w:t>
      </w:r>
      <w:r>
        <w:rPr>
          <w:sz w:val="20"/>
        </w:rPr>
        <w:t>pro</w:t>
      </w:r>
      <w:r>
        <w:rPr>
          <w:spacing w:val="29"/>
          <w:sz w:val="20"/>
        </w:rPr>
        <w:t xml:space="preserve"> </w:t>
      </w:r>
      <w:r>
        <w:rPr>
          <w:sz w:val="20"/>
        </w:rPr>
        <w:t>provedení</w:t>
      </w:r>
      <w:r>
        <w:rPr>
          <w:spacing w:val="31"/>
          <w:sz w:val="20"/>
        </w:rPr>
        <w:t xml:space="preserve"> </w:t>
      </w:r>
      <w:r>
        <w:rPr>
          <w:sz w:val="20"/>
        </w:rPr>
        <w:t>stavby,</w:t>
      </w:r>
      <w:r>
        <w:rPr>
          <w:spacing w:val="28"/>
          <w:sz w:val="20"/>
        </w:rPr>
        <w:t xml:space="preserve"> </w:t>
      </w:r>
      <w:r>
        <w:rPr>
          <w:sz w:val="20"/>
        </w:rPr>
        <w:t>a</w:t>
      </w:r>
      <w:r>
        <w:rPr>
          <w:spacing w:val="31"/>
          <w:sz w:val="20"/>
        </w:rPr>
        <w:t xml:space="preserve"> </w:t>
      </w:r>
      <w:r>
        <w:rPr>
          <w:sz w:val="20"/>
        </w:rPr>
        <w:t>její</w:t>
      </w:r>
      <w:r>
        <w:rPr>
          <w:spacing w:val="29"/>
          <w:sz w:val="20"/>
        </w:rPr>
        <w:t xml:space="preserve"> </w:t>
      </w:r>
      <w:r>
        <w:rPr>
          <w:sz w:val="20"/>
        </w:rPr>
        <w:t>schválení</w:t>
      </w:r>
      <w:r>
        <w:rPr>
          <w:spacing w:val="28"/>
          <w:sz w:val="20"/>
        </w:rPr>
        <w:t xml:space="preserve"> </w:t>
      </w:r>
      <w:r>
        <w:rPr>
          <w:sz w:val="20"/>
        </w:rPr>
        <w:t>stavebním</w:t>
      </w:r>
    </w:p>
    <w:p w14:paraId="721FA89D" w14:textId="77777777" w:rsidR="00623B33" w:rsidRDefault="00000000">
      <w:pPr>
        <w:pStyle w:val="Zkladntext"/>
        <w:spacing w:before="1"/>
        <w:ind w:left="118"/>
      </w:pPr>
      <w:r>
        <w:t>úřadem, pokud je pro realizaci projektu zapotřebí.</w:t>
      </w:r>
    </w:p>
    <w:p w14:paraId="4394881F" w14:textId="77777777" w:rsidR="00623B33" w:rsidRDefault="00623B33">
      <w:pPr>
        <w:pStyle w:val="Zkladntext"/>
        <w:spacing w:before="11"/>
      </w:pPr>
    </w:p>
    <w:p w14:paraId="3436D51E" w14:textId="77777777" w:rsidR="00623B33" w:rsidRDefault="00000000">
      <w:pPr>
        <w:pStyle w:val="Zkladntext"/>
        <w:ind w:left="118"/>
      </w:pPr>
      <w:r>
        <w:t>Specifikace EK bude Budoucímu odběrateli předána po vypracování projektové dokumentace.</w:t>
      </w:r>
    </w:p>
    <w:sectPr w:rsidR="00623B33">
      <w:pgSz w:w="11910" w:h="16840"/>
      <w:pgMar w:top="1660" w:right="1160" w:bottom="1280" w:left="1300" w:header="559" w:footer="108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5ACD4F" w14:textId="77777777" w:rsidR="008D143A" w:rsidRDefault="008D143A">
      <w:r>
        <w:separator/>
      </w:r>
    </w:p>
  </w:endnote>
  <w:endnote w:type="continuationSeparator" w:id="0">
    <w:p w14:paraId="5B85225D" w14:textId="77777777" w:rsidR="008D143A" w:rsidRDefault="008D14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BA67D" w14:textId="77777777" w:rsidR="00623B33" w:rsidRDefault="00000000">
    <w:pPr>
      <w:pStyle w:val="Zkladntext"/>
      <w:spacing w:line="14" w:lineRule="auto"/>
    </w:pPr>
    <w:r>
      <w:pict w14:anchorId="1222C7CB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95.75pt;margin-top:776.85pt;width:11pt;height:13.05pt;z-index:-251658240;mso-position-horizontal-relative:page;mso-position-vertical-relative:page" filled="f" stroked="f">
          <v:textbox inset="0,0,0,0">
            <w:txbxContent>
              <w:p w14:paraId="14D19A79" w14:textId="77777777" w:rsidR="00623B33" w:rsidRDefault="00000000">
                <w:pPr>
                  <w:pStyle w:val="Zkladntext"/>
                  <w:spacing w:before="10"/>
                  <w:ind w:left="60"/>
                  <w:rPr>
                    <w:rFonts w:ascii="Times New Roman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w w:val="99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E3537" w14:textId="77777777" w:rsidR="008D143A" w:rsidRDefault="008D143A">
      <w:r>
        <w:separator/>
      </w:r>
    </w:p>
  </w:footnote>
  <w:footnote w:type="continuationSeparator" w:id="0">
    <w:p w14:paraId="1C4C6736" w14:textId="77777777" w:rsidR="008D143A" w:rsidRDefault="008D14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173CF" w14:textId="77777777" w:rsidR="00623B33" w:rsidRDefault="00000000">
    <w:pPr>
      <w:pStyle w:val="Zkladntext"/>
      <w:spacing w:line="14" w:lineRule="auto"/>
    </w:pPr>
    <w:r>
      <w:rPr>
        <w:noProof/>
      </w:rPr>
      <w:drawing>
        <wp:anchor distT="0" distB="0" distL="0" distR="0" simplePos="0" relativeHeight="251657216" behindDoc="1" locked="0" layoutInCell="1" allowOverlap="1" wp14:anchorId="1C4563F3" wp14:editId="2D1823D1">
          <wp:simplePos x="0" y="0"/>
          <wp:positionH relativeFrom="page">
            <wp:posOffset>544756</wp:posOffset>
          </wp:positionH>
          <wp:positionV relativeFrom="page">
            <wp:posOffset>354717</wp:posOffset>
          </wp:positionV>
          <wp:extent cx="1815694" cy="430659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15694" cy="4306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F6F9A"/>
    <w:multiLevelType w:val="hybridMultilevel"/>
    <w:tmpl w:val="80F6EA1C"/>
    <w:lvl w:ilvl="0" w:tplc="CEFAFA8A">
      <w:start w:val="1"/>
      <w:numFmt w:val="lowerLetter"/>
      <w:lvlText w:val="%1)"/>
      <w:lvlJc w:val="left"/>
      <w:pPr>
        <w:ind w:left="546" w:hanging="360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  <w:lang w:val="cs-CZ" w:eastAsia="cs-CZ" w:bidi="cs-CZ"/>
      </w:rPr>
    </w:lvl>
    <w:lvl w:ilvl="1" w:tplc="4D34208A">
      <w:numFmt w:val="bullet"/>
      <w:lvlText w:val="•"/>
      <w:lvlJc w:val="left"/>
      <w:pPr>
        <w:ind w:left="1430" w:hanging="360"/>
      </w:pPr>
      <w:rPr>
        <w:rFonts w:hint="default"/>
        <w:lang w:val="cs-CZ" w:eastAsia="cs-CZ" w:bidi="cs-CZ"/>
      </w:rPr>
    </w:lvl>
    <w:lvl w:ilvl="2" w:tplc="967A2DA4">
      <w:numFmt w:val="bullet"/>
      <w:lvlText w:val="•"/>
      <w:lvlJc w:val="left"/>
      <w:pPr>
        <w:ind w:left="2321" w:hanging="360"/>
      </w:pPr>
      <w:rPr>
        <w:rFonts w:hint="default"/>
        <w:lang w:val="cs-CZ" w:eastAsia="cs-CZ" w:bidi="cs-CZ"/>
      </w:rPr>
    </w:lvl>
    <w:lvl w:ilvl="3" w:tplc="43CAED24">
      <w:numFmt w:val="bullet"/>
      <w:lvlText w:val="•"/>
      <w:lvlJc w:val="left"/>
      <w:pPr>
        <w:ind w:left="3211" w:hanging="360"/>
      </w:pPr>
      <w:rPr>
        <w:rFonts w:hint="default"/>
        <w:lang w:val="cs-CZ" w:eastAsia="cs-CZ" w:bidi="cs-CZ"/>
      </w:rPr>
    </w:lvl>
    <w:lvl w:ilvl="4" w:tplc="0A1AEA56">
      <w:numFmt w:val="bullet"/>
      <w:lvlText w:val="•"/>
      <w:lvlJc w:val="left"/>
      <w:pPr>
        <w:ind w:left="4102" w:hanging="360"/>
      </w:pPr>
      <w:rPr>
        <w:rFonts w:hint="default"/>
        <w:lang w:val="cs-CZ" w:eastAsia="cs-CZ" w:bidi="cs-CZ"/>
      </w:rPr>
    </w:lvl>
    <w:lvl w:ilvl="5" w:tplc="A0649E46">
      <w:numFmt w:val="bullet"/>
      <w:lvlText w:val="•"/>
      <w:lvlJc w:val="left"/>
      <w:pPr>
        <w:ind w:left="4993" w:hanging="360"/>
      </w:pPr>
      <w:rPr>
        <w:rFonts w:hint="default"/>
        <w:lang w:val="cs-CZ" w:eastAsia="cs-CZ" w:bidi="cs-CZ"/>
      </w:rPr>
    </w:lvl>
    <w:lvl w:ilvl="6" w:tplc="7FB606EA">
      <w:numFmt w:val="bullet"/>
      <w:lvlText w:val="•"/>
      <w:lvlJc w:val="left"/>
      <w:pPr>
        <w:ind w:left="5883" w:hanging="360"/>
      </w:pPr>
      <w:rPr>
        <w:rFonts w:hint="default"/>
        <w:lang w:val="cs-CZ" w:eastAsia="cs-CZ" w:bidi="cs-CZ"/>
      </w:rPr>
    </w:lvl>
    <w:lvl w:ilvl="7" w:tplc="A4166FDE">
      <w:numFmt w:val="bullet"/>
      <w:lvlText w:val="•"/>
      <w:lvlJc w:val="left"/>
      <w:pPr>
        <w:ind w:left="6774" w:hanging="360"/>
      </w:pPr>
      <w:rPr>
        <w:rFonts w:hint="default"/>
        <w:lang w:val="cs-CZ" w:eastAsia="cs-CZ" w:bidi="cs-CZ"/>
      </w:rPr>
    </w:lvl>
    <w:lvl w:ilvl="8" w:tplc="F8964DD8">
      <w:numFmt w:val="bullet"/>
      <w:lvlText w:val="•"/>
      <w:lvlJc w:val="left"/>
      <w:pPr>
        <w:ind w:left="7665" w:hanging="360"/>
      </w:pPr>
      <w:rPr>
        <w:rFonts w:hint="default"/>
        <w:lang w:val="cs-CZ" w:eastAsia="cs-CZ" w:bidi="cs-CZ"/>
      </w:rPr>
    </w:lvl>
  </w:abstractNum>
  <w:abstractNum w:abstractNumId="1" w15:restartNumberingAfterBreak="0">
    <w:nsid w:val="0360317E"/>
    <w:multiLevelType w:val="hybridMultilevel"/>
    <w:tmpl w:val="82568AAC"/>
    <w:lvl w:ilvl="0" w:tplc="74126800">
      <w:start w:val="1"/>
      <w:numFmt w:val="decimal"/>
      <w:lvlText w:val="%1."/>
      <w:lvlJc w:val="left"/>
      <w:pPr>
        <w:ind w:left="838" w:hanging="360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  <w:lang w:val="cs-CZ" w:eastAsia="cs-CZ" w:bidi="cs-CZ"/>
      </w:rPr>
    </w:lvl>
    <w:lvl w:ilvl="1" w:tplc="650AC73C">
      <w:numFmt w:val="bullet"/>
      <w:lvlText w:val="•"/>
      <w:lvlJc w:val="left"/>
      <w:pPr>
        <w:ind w:left="1700" w:hanging="360"/>
      </w:pPr>
      <w:rPr>
        <w:rFonts w:hint="default"/>
        <w:lang w:val="cs-CZ" w:eastAsia="cs-CZ" w:bidi="cs-CZ"/>
      </w:rPr>
    </w:lvl>
    <w:lvl w:ilvl="2" w:tplc="D37CF5C6">
      <w:numFmt w:val="bullet"/>
      <w:lvlText w:val="•"/>
      <w:lvlJc w:val="left"/>
      <w:pPr>
        <w:ind w:left="2561" w:hanging="360"/>
      </w:pPr>
      <w:rPr>
        <w:rFonts w:hint="default"/>
        <w:lang w:val="cs-CZ" w:eastAsia="cs-CZ" w:bidi="cs-CZ"/>
      </w:rPr>
    </w:lvl>
    <w:lvl w:ilvl="3" w:tplc="50648262">
      <w:numFmt w:val="bullet"/>
      <w:lvlText w:val="•"/>
      <w:lvlJc w:val="left"/>
      <w:pPr>
        <w:ind w:left="3421" w:hanging="360"/>
      </w:pPr>
      <w:rPr>
        <w:rFonts w:hint="default"/>
        <w:lang w:val="cs-CZ" w:eastAsia="cs-CZ" w:bidi="cs-CZ"/>
      </w:rPr>
    </w:lvl>
    <w:lvl w:ilvl="4" w:tplc="4B2E8AB0">
      <w:numFmt w:val="bullet"/>
      <w:lvlText w:val="•"/>
      <w:lvlJc w:val="left"/>
      <w:pPr>
        <w:ind w:left="4282" w:hanging="360"/>
      </w:pPr>
      <w:rPr>
        <w:rFonts w:hint="default"/>
        <w:lang w:val="cs-CZ" w:eastAsia="cs-CZ" w:bidi="cs-CZ"/>
      </w:rPr>
    </w:lvl>
    <w:lvl w:ilvl="5" w:tplc="02CA770A">
      <w:numFmt w:val="bullet"/>
      <w:lvlText w:val="•"/>
      <w:lvlJc w:val="left"/>
      <w:pPr>
        <w:ind w:left="5143" w:hanging="360"/>
      </w:pPr>
      <w:rPr>
        <w:rFonts w:hint="default"/>
        <w:lang w:val="cs-CZ" w:eastAsia="cs-CZ" w:bidi="cs-CZ"/>
      </w:rPr>
    </w:lvl>
    <w:lvl w:ilvl="6" w:tplc="4C04CA1E">
      <w:numFmt w:val="bullet"/>
      <w:lvlText w:val="•"/>
      <w:lvlJc w:val="left"/>
      <w:pPr>
        <w:ind w:left="6003" w:hanging="360"/>
      </w:pPr>
      <w:rPr>
        <w:rFonts w:hint="default"/>
        <w:lang w:val="cs-CZ" w:eastAsia="cs-CZ" w:bidi="cs-CZ"/>
      </w:rPr>
    </w:lvl>
    <w:lvl w:ilvl="7" w:tplc="6D62E60E">
      <w:numFmt w:val="bullet"/>
      <w:lvlText w:val="•"/>
      <w:lvlJc w:val="left"/>
      <w:pPr>
        <w:ind w:left="6864" w:hanging="360"/>
      </w:pPr>
      <w:rPr>
        <w:rFonts w:hint="default"/>
        <w:lang w:val="cs-CZ" w:eastAsia="cs-CZ" w:bidi="cs-CZ"/>
      </w:rPr>
    </w:lvl>
    <w:lvl w:ilvl="8" w:tplc="39D40D14">
      <w:numFmt w:val="bullet"/>
      <w:lvlText w:val="•"/>
      <w:lvlJc w:val="left"/>
      <w:pPr>
        <w:ind w:left="7725" w:hanging="360"/>
      </w:pPr>
      <w:rPr>
        <w:rFonts w:hint="default"/>
        <w:lang w:val="cs-CZ" w:eastAsia="cs-CZ" w:bidi="cs-CZ"/>
      </w:rPr>
    </w:lvl>
  </w:abstractNum>
  <w:abstractNum w:abstractNumId="2" w15:restartNumberingAfterBreak="0">
    <w:nsid w:val="2BA22D00"/>
    <w:multiLevelType w:val="hybridMultilevel"/>
    <w:tmpl w:val="3FB09FE2"/>
    <w:lvl w:ilvl="0" w:tplc="3F30973E">
      <w:start w:val="1"/>
      <w:numFmt w:val="lowerLetter"/>
      <w:lvlText w:val="%1)"/>
      <w:lvlJc w:val="left"/>
      <w:pPr>
        <w:ind w:left="1196" w:hanging="720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  <w:lang w:val="cs-CZ" w:eastAsia="cs-CZ" w:bidi="cs-CZ"/>
      </w:rPr>
    </w:lvl>
    <w:lvl w:ilvl="1" w:tplc="C63A499A">
      <w:numFmt w:val="bullet"/>
      <w:lvlText w:val="•"/>
      <w:lvlJc w:val="left"/>
      <w:pPr>
        <w:ind w:left="2024" w:hanging="720"/>
      </w:pPr>
      <w:rPr>
        <w:rFonts w:hint="default"/>
        <w:lang w:val="cs-CZ" w:eastAsia="cs-CZ" w:bidi="cs-CZ"/>
      </w:rPr>
    </w:lvl>
    <w:lvl w:ilvl="2" w:tplc="1EA60AE8">
      <w:numFmt w:val="bullet"/>
      <w:lvlText w:val="•"/>
      <w:lvlJc w:val="left"/>
      <w:pPr>
        <w:ind w:left="2849" w:hanging="720"/>
      </w:pPr>
      <w:rPr>
        <w:rFonts w:hint="default"/>
        <w:lang w:val="cs-CZ" w:eastAsia="cs-CZ" w:bidi="cs-CZ"/>
      </w:rPr>
    </w:lvl>
    <w:lvl w:ilvl="3" w:tplc="A59C0136">
      <w:numFmt w:val="bullet"/>
      <w:lvlText w:val="•"/>
      <w:lvlJc w:val="left"/>
      <w:pPr>
        <w:ind w:left="3673" w:hanging="720"/>
      </w:pPr>
      <w:rPr>
        <w:rFonts w:hint="default"/>
        <w:lang w:val="cs-CZ" w:eastAsia="cs-CZ" w:bidi="cs-CZ"/>
      </w:rPr>
    </w:lvl>
    <w:lvl w:ilvl="4" w:tplc="BC664F04">
      <w:numFmt w:val="bullet"/>
      <w:lvlText w:val="•"/>
      <w:lvlJc w:val="left"/>
      <w:pPr>
        <w:ind w:left="4498" w:hanging="720"/>
      </w:pPr>
      <w:rPr>
        <w:rFonts w:hint="default"/>
        <w:lang w:val="cs-CZ" w:eastAsia="cs-CZ" w:bidi="cs-CZ"/>
      </w:rPr>
    </w:lvl>
    <w:lvl w:ilvl="5" w:tplc="E014FB60">
      <w:numFmt w:val="bullet"/>
      <w:lvlText w:val="•"/>
      <w:lvlJc w:val="left"/>
      <w:pPr>
        <w:ind w:left="5323" w:hanging="720"/>
      </w:pPr>
      <w:rPr>
        <w:rFonts w:hint="default"/>
        <w:lang w:val="cs-CZ" w:eastAsia="cs-CZ" w:bidi="cs-CZ"/>
      </w:rPr>
    </w:lvl>
    <w:lvl w:ilvl="6" w:tplc="3F2026DA">
      <w:numFmt w:val="bullet"/>
      <w:lvlText w:val="•"/>
      <w:lvlJc w:val="left"/>
      <w:pPr>
        <w:ind w:left="6147" w:hanging="720"/>
      </w:pPr>
      <w:rPr>
        <w:rFonts w:hint="default"/>
        <w:lang w:val="cs-CZ" w:eastAsia="cs-CZ" w:bidi="cs-CZ"/>
      </w:rPr>
    </w:lvl>
    <w:lvl w:ilvl="7" w:tplc="E69A61B2">
      <w:numFmt w:val="bullet"/>
      <w:lvlText w:val="•"/>
      <w:lvlJc w:val="left"/>
      <w:pPr>
        <w:ind w:left="6972" w:hanging="720"/>
      </w:pPr>
      <w:rPr>
        <w:rFonts w:hint="default"/>
        <w:lang w:val="cs-CZ" w:eastAsia="cs-CZ" w:bidi="cs-CZ"/>
      </w:rPr>
    </w:lvl>
    <w:lvl w:ilvl="8" w:tplc="71E490C6">
      <w:numFmt w:val="bullet"/>
      <w:lvlText w:val="•"/>
      <w:lvlJc w:val="left"/>
      <w:pPr>
        <w:ind w:left="7797" w:hanging="720"/>
      </w:pPr>
      <w:rPr>
        <w:rFonts w:hint="default"/>
        <w:lang w:val="cs-CZ" w:eastAsia="cs-CZ" w:bidi="cs-CZ"/>
      </w:rPr>
    </w:lvl>
  </w:abstractNum>
  <w:abstractNum w:abstractNumId="3" w15:restartNumberingAfterBreak="0">
    <w:nsid w:val="6F6419B7"/>
    <w:multiLevelType w:val="multilevel"/>
    <w:tmpl w:val="63E0F16A"/>
    <w:lvl w:ilvl="0">
      <w:start w:val="1"/>
      <w:numFmt w:val="decimal"/>
      <w:lvlText w:val="%1."/>
      <w:lvlJc w:val="left"/>
      <w:pPr>
        <w:ind w:left="620" w:hanging="360"/>
        <w:jc w:val="left"/>
      </w:pPr>
      <w:rPr>
        <w:rFonts w:ascii="Arial" w:eastAsia="Arial" w:hAnsi="Arial" w:cs="Arial" w:hint="default"/>
        <w:b/>
        <w:bCs/>
        <w:w w:val="99"/>
        <w:sz w:val="32"/>
        <w:szCs w:val="32"/>
        <w:lang w:val="cs-CZ" w:eastAsia="cs-CZ" w:bidi="cs-CZ"/>
      </w:rPr>
    </w:lvl>
    <w:lvl w:ilvl="1">
      <w:start w:val="1"/>
      <w:numFmt w:val="decimal"/>
      <w:lvlText w:val="%1.%2"/>
      <w:lvlJc w:val="left"/>
      <w:pPr>
        <w:ind w:left="762" w:hanging="360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  <w:lang w:val="cs-CZ" w:eastAsia="cs-CZ" w:bidi="cs-CZ"/>
      </w:rPr>
    </w:lvl>
    <w:lvl w:ilvl="2">
      <w:start w:val="1"/>
      <w:numFmt w:val="lowerLetter"/>
      <w:lvlText w:val="%3)"/>
      <w:lvlJc w:val="left"/>
      <w:pPr>
        <w:ind w:left="1198" w:hanging="372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  <w:lang w:val="cs-CZ" w:eastAsia="cs-CZ" w:bidi="cs-CZ"/>
      </w:rPr>
    </w:lvl>
    <w:lvl w:ilvl="3">
      <w:numFmt w:val="bullet"/>
      <w:lvlText w:val="•"/>
      <w:lvlJc w:val="left"/>
      <w:pPr>
        <w:ind w:left="1200" w:hanging="372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2378" w:hanging="372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3556" w:hanging="372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4734" w:hanging="372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5912" w:hanging="372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7090" w:hanging="372"/>
      </w:pPr>
      <w:rPr>
        <w:rFonts w:hint="default"/>
        <w:lang w:val="cs-CZ" w:eastAsia="cs-CZ" w:bidi="cs-CZ"/>
      </w:rPr>
    </w:lvl>
  </w:abstractNum>
  <w:abstractNum w:abstractNumId="4" w15:restartNumberingAfterBreak="0">
    <w:nsid w:val="75587502"/>
    <w:multiLevelType w:val="hybridMultilevel"/>
    <w:tmpl w:val="3566EFFC"/>
    <w:lvl w:ilvl="0" w:tplc="31B079CA">
      <w:start w:val="1"/>
      <w:numFmt w:val="decimal"/>
      <w:lvlText w:val="%1."/>
      <w:lvlJc w:val="left"/>
      <w:pPr>
        <w:ind w:left="1546" w:hanging="360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  <w:lang w:val="cs-CZ" w:eastAsia="cs-CZ" w:bidi="cs-CZ"/>
      </w:rPr>
    </w:lvl>
    <w:lvl w:ilvl="1" w:tplc="B7C45630">
      <w:numFmt w:val="bullet"/>
      <w:lvlText w:val="•"/>
      <w:lvlJc w:val="left"/>
      <w:pPr>
        <w:ind w:left="2330" w:hanging="360"/>
      </w:pPr>
      <w:rPr>
        <w:rFonts w:hint="default"/>
        <w:lang w:val="cs-CZ" w:eastAsia="cs-CZ" w:bidi="cs-CZ"/>
      </w:rPr>
    </w:lvl>
    <w:lvl w:ilvl="2" w:tplc="DA0C8CF4">
      <w:numFmt w:val="bullet"/>
      <w:lvlText w:val="•"/>
      <w:lvlJc w:val="left"/>
      <w:pPr>
        <w:ind w:left="3121" w:hanging="360"/>
      </w:pPr>
      <w:rPr>
        <w:rFonts w:hint="default"/>
        <w:lang w:val="cs-CZ" w:eastAsia="cs-CZ" w:bidi="cs-CZ"/>
      </w:rPr>
    </w:lvl>
    <w:lvl w:ilvl="3" w:tplc="CF6E6BFE">
      <w:numFmt w:val="bullet"/>
      <w:lvlText w:val="•"/>
      <w:lvlJc w:val="left"/>
      <w:pPr>
        <w:ind w:left="3911" w:hanging="360"/>
      </w:pPr>
      <w:rPr>
        <w:rFonts w:hint="default"/>
        <w:lang w:val="cs-CZ" w:eastAsia="cs-CZ" w:bidi="cs-CZ"/>
      </w:rPr>
    </w:lvl>
    <w:lvl w:ilvl="4" w:tplc="6936C302">
      <w:numFmt w:val="bullet"/>
      <w:lvlText w:val="•"/>
      <w:lvlJc w:val="left"/>
      <w:pPr>
        <w:ind w:left="4702" w:hanging="360"/>
      </w:pPr>
      <w:rPr>
        <w:rFonts w:hint="default"/>
        <w:lang w:val="cs-CZ" w:eastAsia="cs-CZ" w:bidi="cs-CZ"/>
      </w:rPr>
    </w:lvl>
    <w:lvl w:ilvl="5" w:tplc="DF42649A">
      <w:numFmt w:val="bullet"/>
      <w:lvlText w:val="•"/>
      <w:lvlJc w:val="left"/>
      <w:pPr>
        <w:ind w:left="5493" w:hanging="360"/>
      </w:pPr>
      <w:rPr>
        <w:rFonts w:hint="default"/>
        <w:lang w:val="cs-CZ" w:eastAsia="cs-CZ" w:bidi="cs-CZ"/>
      </w:rPr>
    </w:lvl>
    <w:lvl w:ilvl="6" w:tplc="FC64150A">
      <w:numFmt w:val="bullet"/>
      <w:lvlText w:val="•"/>
      <w:lvlJc w:val="left"/>
      <w:pPr>
        <w:ind w:left="6283" w:hanging="360"/>
      </w:pPr>
      <w:rPr>
        <w:rFonts w:hint="default"/>
        <w:lang w:val="cs-CZ" w:eastAsia="cs-CZ" w:bidi="cs-CZ"/>
      </w:rPr>
    </w:lvl>
    <w:lvl w:ilvl="7" w:tplc="808CF70E">
      <w:numFmt w:val="bullet"/>
      <w:lvlText w:val="•"/>
      <w:lvlJc w:val="left"/>
      <w:pPr>
        <w:ind w:left="7074" w:hanging="360"/>
      </w:pPr>
      <w:rPr>
        <w:rFonts w:hint="default"/>
        <w:lang w:val="cs-CZ" w:eastAsia="cs-CZ" w:bidi="cs-CZ"/>
      </w:rPr>
    </w:lvl>
    <w:lvl w:ilvl="8" w:tplc="579A0128">
      <w:numFmt w:val="bullet"/>
      <w:lvlText w:val="•"/>
      <w:lvlJc w:val="left"/>
      <w:pPr>
        <w:ind w:left="7865" w:hanging="360"/>
      </w:pPr>
      <w:rPr>
        <w:rFonts w:hint="default"/>
        <w:lang w:val="cs-CZ" w:eastAsia="cs-CZ" w:bidi="cs-CZ"/>
      </w:rPr>
    </w:lvl>
  </w:abstractNum>
  <w:num w:numId="1" w16cid:durableId="1275286282">
    <w:abstractNumId w:val="1"/>
  </w:num>
  <w:num w:numId="2" w16cid:durableId="1265384401">
    <w:abstractNumId w:val="0"/>
  </w:num>
  <w:num w:numId="3" w16cid:durableId="1939828895">
    <w:abstractNumId w:val="4"/>
  </w:num>
  <w:num w:numId="4" w16cid:durableId="1607809760">
    <w:abstractNumId w:val="2"/>
  </w:num>
  <w:num w:numId="5" w16cid:durableId="12684611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3B33"/>
    <w:rsid w:val="00004999"/>
    <w:rsid w:val="00623B33"/>
    <w:rsid w:val="008D143A"/>
    <w:rsid w:val="00FD3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2"/>
    </o:shapelayout>
  </w:shapeDefaults>
  <w:decimalSymbol w:val=","/>
  <w:listSeparator w:val=";"/>
  <w14:docId w14:val="6EB013FE"/>
  <w15:docId w15:val="{6B41C418-2554-4A89-964B-45A6AE189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 w:eastAsia="cs-CZ" w:bidi="cs-CZ"/>
    </w:rPr>
  </w:style>
  <w:style w:type="paragraph" w:styleId="Nadpis1">
    <w:name w:val="heading 1"/>
    <w:basedOn w:val="Normln"/>
    <w:uiPriority w:val="9"/>
    <w:qFormat/>
    <w:pPr>
      <w:spacing w:before="2"/>
      <w:outlineLvl w:val="0"/>
    </w:pPr>
    <w:rPr>
      <w:rFonts w:ascii="Calibri" w:eastAsia="Calibri" w:hAnsi="Calibri" w:cs="Calibri"/>
      <w:sz w:val="38"/>
      <w:szCs w:val="38"/>
    </w:rPr>
  </w:style>
  <w:style w:type="paragraph" w:styleId="Nadpis2">
    <w:name w:val="heading 2"/>
    <w:basedOn w:val="Normln"/>
    <w:uiPriority w:val="9"/>
    <w:unhideWhenUsed/>
    <w:qFormat/>
    <w:pPr>
      <w:ind w:left="620" w:hanging="361"/>
      <w:outlineLvl w:val="1"/>
    </w:pPr>
    <w:rPr>
      <w:b/>
      <w:bCs/>
      <w:sz w:val="32"/>
      <w:szCs w:val="32"/>
    </w:rPr>
  </w:style>
  <w:style w:type="paragraph" w:styleId="Nadpis3">
    <w:name w:val="heading 3"/>
    <w:basedOn w:val="Normln"/>
    <w:uiPriority w:val="9"/>
    <w:unhideWhenUsed/>
    <w:qFormat/>
    <w:pPr>
      <w:spacing w:before="6"/>
      <w:outlineLvl w:val="2"/>
    </w:pPr>
    <w:rPr>
      <w:rFonts w:ascii="Calibri" w:eastAsia="Calibri" w:hAnsi="Calibri" w:cs="Calibri"/>
      <w:sz w:val="25"/>
      <w:szCs w:val="25"/>
    </w:rPr>
  </w:style>
  <w:style w:type="paragraph" w:styleId="Nadpis4">
    <w:name w:val="heading 4"/>
    <w:basedOn w:val="Normln"/>
    <w:uiPriority w:val="9"/>
    <w:unhideWhenUsed/>
    <w:qFormat/>
    <w:pPr>
      <w:spacing w:before="170"/>
      <w:ind w:left="118"/>
      <w:outlineLvl w:val="3"/>
    </w:pPr>
    <w:rPr>
      <w:b/>
      <w:bCs/>
      <w:sz w:val="24"/>
      <w:szCs w:val="24"/>
    </w:rPr>
  </w:style>
  <w:style w:type="paragraph" w:styleId="Nadpis5">
    <w:name w:val="heading 5"/>
    <w:basedOn w:val="Normln"/>
    <w:uiPriority w:val="9"/>
    <w:unhideWhenUsed/>
    <w:qFormat/>
    <w:pPr>
      <w:spacing w:line="252" w:lineRule="exact"/>
      <w:ind w:left="118"/>
      <w:outlineLvl w:val="4"/>
    </w:pPr>
    <w:rPr>
      <w:b/>
      <w:bCs/>
    </w:rPr>
  </w:style>
  <w:style w:type="paragraph" w:styleId="Nadpis6">
    <w:name w:val="heading 6"/>
    <w:basedOn w:val="Normln"/>
    <w:uiPriority w:val="9"/>
    <w:unhideWhenUsed/>
    <w:qFormat/>
    <w:pPr>
      <w:ind w:left="199"/>
      <w:outlineLvl w:val="5"/>
    </w:pPr>
    <w:rPr>
      <w:rFonts w:ascii="Calibri" w:eastAsia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ind w:left="761" w:hanging="360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before="114"/>
      <w:ind w:left="441" w:right="287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2972</Words>
  <Characters>17541</Characters>
  <Application>Microsoft Office Word</Application>
  <DocSecurity>0</DocSecurity>
  <Lines>146</Lines>
  <Paragraphs>40</Paragraphs>
  <ScaleCrop>false</ScaleCrop>
  <Company/>
  <LinksUpToDate>false</LinksUpToDate>
  <CharactersWithSpaces>20473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creator>Jan.Pavlicek@tedom.com</dc:creator>
  <cp:lastModifiedBy>DPO</cp:lastModifiedBy>
  <cp:revision>2</cp:revision>
  <dcterms:created xsi:type="dcterms:W3CDTF">2026-05-03T14:33:00Z</dcterms:created>
  <dcterms:modified xsi:type="dcterms:W3CDTF">2026-05-03T14:38:00Z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2026-02-26T00:00:00Z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2026-05-03T00:00:00Z</vt:filetime>
  </property>
</Properties>
</file>