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1A987" w14:textId="77777777" w:rsidR="00A81BC8" w:rsidRDefault="00A81BC8" w:rsidP="006F2AD1">
      <w:pPr>
        <w:jc w:val="right"/>
        <w:rPr>
          <w:rFonts w:asciiTheme="minorHAnsi" w:hAnsiTheme="minorHAnsi"/>
        </w:rPr>
      </w:pPr>
    </w:p>
    <w:p w14:paraId="5B05DD6B" w14:textId="6398757F" w:rsidR="00710CB6" w:rsidRDefault="00AC4014" w:rsidP="00AC4014">
      <w:pPr>
        <w:rPr>
          <w:rFonts w:ascii="Calibri" w:hAnsi="Calibri" w:cs="Calibri"/>
          <w:b/>
          <w:bCs/>
          <w:sz w:val="28"/>
          <w:szCs w:val="28"/>
        </w:rPr>
      </w:pPr>
      <w:r w:rsidRPr="00345233">
        <w:rPr>
          <w:rFonts w:ascii="Calibri" w:hAnsi="Calibri" w:cs="Calibri"/>
          <w:b/>
          <w:bCs/>
          <w:sz w:val="28"/>
          <w:szCs w:val="28"/>
        </w:rPr>
        <w:t xml:space="preserve">Objednávka č. </w:t>
      </w:r>
      <w:r w:rsidR="00710CB6">
        <w:rPr>
          <w:rFonts w:ascii="Calibri" w:hAnsi="Calibri" w:cs="Calibri"/>
          <w:b/>
          <w:bCs/>
          <w:sz w:val="28"/>
          <w:szCs w:val="28"/>
        </w:rPr>
        <w:t>2</w:t>
      </w:r>
      <w:r w:rsidR="00CC4C8E">
        <w:rPr>
          <w:rFonts w:ascii="Calibri" w:hAnsi="Calibri" w:cs="Calibri"/>
          <w:b/>
          <w:bCs/>
          <w:sz w:val="28"/>
          <w:szCs w:val="28"/>
        </w:rPr>
        <w:t>6</w:t>
      </w:r>
      <w:r w:rsidR="00710CB6">
        <w:rPr>
          <w:rFonts w:ascii="Calibri" w:hAnsi="Calibri" w:cs="Calibri"/>
          <w:b/>
          <w:bCs/>
          <w:sz w:val="28"/>
          <w:szCs w:val="28"/>
        </w:rPr>
        <w:t>1</w:t>
      </w:r>
      <w:r w:rsidR="00CC4C8E">
        <w:rPr>
          <w:rFonts w:ascii="Calibri" w:hAnsi="Calibri" w:cs="Calibri"/>
          <w:b/>
          <w:bCs/>
          <w:sz w:val="28"/>
          <w:szCs w:val="28"/>
        </w:rPr>
        <w:t>5</w:t>
      </w:r>
      <w:r w:rsidR="00710CB6">
        <w:rPr>
          <w:rFonts w:ascii="Calibri" w:hAnsi="Calibri" w:cs="Calibri"/>
          <w:b/>
          <w:bCs/>
          <w:sz w:val="28"/>
          <w:szCs w:val="28"/>
        </w:rPr>
        <w:t>00</w:t>
      </w:r>
      <w:r w:rsidR="00CC4C8E">
        <w:rPr>
          <w:rFonts w:ascii="Calibri" w:hAnsi="Calibri" w:cs="Calibri"/>
          <w:b/>
          <w:bCs/>
          <w:sz w:val="28"/>
          <w:szCs w:val="28"/>
        </w:rPr>
        <w:t>4</w:t>
      </w:r>
      <w:r w:rsidRPr="00345233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64E0DBC5" w14:textId="56F371A2" w:rsidR="00AC4014" w:rsidRPr="00345233" w:rsidRDefault="00AC4014" w:rsidP="00AC4014">
      <w:pPr>
        <w:rPr>
          <w:rFonts w:ascii="Calibri" w:hAnsi="Calibri" w:cs="Calibri"/>
          <w:b/>
          <w:bCs/>
          <w:sz w:val="28"/>
          <w:szCs w:val="28"/>
        </w:rPr>
      </w:pPr>
      <w:r w:rsidRPr="00345233">
        <w:rPr>
          <w:rFonts w:ascii="Calibri" w:hAnsi="Calibri" w:cs="Calibri"/>
          <w:b/>
          <w:bCs/>
          <w:sz w:val="28"/>
          <w:szCs w:val="28"/>
        </w:rPr>
        <w:t xml:space="preserve">ze dne </w:t>
      </w:r>
      <w:r w:rsidR="00950797">
        <w:rPr>
          <w:rFonts w:ascii="Calibri" w:hAnsi="Calibri" w:cs="Calibri"/>
          <w:b/>
          <w:bCs/>
          <w:sz w:val="28"/>
          <w:szCs w:val="28"/>
        </w:rPr>
        <w:t>26. 3. 2026</w:t>
      </w:r>
    </w:p>
    <w:p w14:paraId="215C09D5" w14:textId="77777777" w:rsidR="00AC4014" w:rsidRDefault="00AC4014" w:rsidP="00AC4014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10CB6" w14:paraId="2A0CB76A" w14:textId="77777777" w:rsidTr="00710CB6">
        <w:tc>
          <w:tcPr>
            <w:tcW w:w="4814" w:type="dxa"/>
          </w:tcPr>
          <w:p w14:paraId="106D5E40" w14:textId="4B3D63F4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1B58F5">
              <w:rPr>
                <w:rFonts w:ascii="Calibri" w:hAnsi="Calibri" w:cs="Calibri"/>
                <w:b/>
                <w:bCs/>
              </w:rPr>
              <w:t>Odběratel:</w:t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</w:p>
          <w:p w14:paraId="4EC5706D" w14:textId="4EFA476E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DDM a ZpDVPP Ústí nad Labem, p.o.</w:t>
            </w:r>
            <w:r>
              <w:rPr>
                <w:rFonts w:ascii="Calibri" w:hAnsi="Calibri" w:cs="Calibri"/>
              </w:rPr>
              <w:tab/>
            </w:r>
          </w:p>
          <w:p w14:paraId="0776E1C3" w14:textId="25B84E28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Velká Hradební 1025/19</w:t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</w:p>
          <w:p w14:paraId="76BFB959" w14:textId="14A57F86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400 01 Ústí nad Labem</w:t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</w:p>
          <w:p w14:paraId="645BEC57" w14:textId="77777777" w:rsidR="00F7308D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IČ: 75150131</w:t>
            </w:r>
            <w:r>
              <w:rPr>
                <w:rFonts w:ascii="Calibri" w:hAnsi="Calibri" w:cs="Calibri"/>
              </w:rPr>
              <w:tab/>
            </w:r>
          </w:p>
          <w:p w14:paraId="299CCF13" w14:textId="00503BA0" w:rsidR="00710CB6" w:rsidRPr="00345233" w:rsidRDefault="00F7308D" w:rsidP="00710CB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DIČ: NEPLÁTCI DPH</w:t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</w:p>
          <w:p w14:paraId="7FC0DD92" w14:textId="77777777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Bankovní spojení: 3737411/0710</w:t>
            </w:r>
          </w:p>
          <w:p w14:paraId="2EC6F36C" w14:textId="5E2C8B1C" w:rsidR="00710CB6" w:rsidRPr="00710CB6" w:rsidRDefault="00710CB6" w:rsidP="00F7308D">
            <w:pPr>
              <w:rPr>
                <w:rFonts w:ascii="Calibri" w:hAnsi="Calibri" w:cs="Calibri"/>
              </w:rPr>
            </w:pPr>
          </w:p>
        </w:tc>
        <w:tc>
          <w:tcPr>
            <w:tcW w:w="4814" w:type="dxa"/>
          </w:tcPr>
          <w:p w14:paraId="48D7C80B" w14:textId="77777777" w:rsidR="00710CB6" w:rsidRDefault="00710CB6" w:rsidP="00AC4014">
            <w:pPr>
              <w:rPr>
                <w:rFonts w:ascii="Calibri" w:hAnsi="Calibri" w:cs="Calibri"/>
              </w:rPr>
            </w:pPr>
            <w:r w:rsidRPr="001B58F5">
              <w:rPr>
                <w:rFonts w:ascii="Calibri" w:hAnsi="Calibri" w:cs="Calibri"/>
                <w:b/>
                <w:bCs/>
              </w:rPr>
              <w:t>Dodavatel:</w:t>
            </w:r>
            <w:r>
              <w:rPr>
                <w:rFonts w:ascii="Calibri" w:hAnsi="Calibri" w:cs="Calibri"/>
              </w:rPr>
              <w:t xml:space="preserve"> </w:t>
            </w:r>
          </w:p>
          <w:p w14:paraId="274E41D8" w14:textId="77777777" w:rsidR="00CC4C8E" w:rsidRDefault="00CC4C8E" w:rsidP="00CC4C8E">
            <w:pPr>
              <w:rPr>
                <w:rFonts w:ascii="Calibri" w:hAnsi="Calibri" w:cs="Calibri"/>
              </w:rPr>
            </w:pPr>
            <w:r w:rsidRPr="00CC4C8E">
              <w:rPr>
                <w:rFonts w:ascii="Calibri" w:hAnsi="Calibri" w:cs="Calibri"/>
              </w:rPr>
              <w:t xml:space="preserve">Metropolnet, a.s. </w:t>
            </w:r>
          </w:p>
          <w:p w14:paraId="4CF7466A" w14:textId="77777777" w:rsidR="00CC4C8E" w:rsidRDefault="00CC4C8E" w:rsidP="00CC4C8E">
            <w:pPr>
              <w:rPr>
                <w:rFonts w:ascii="Calibri" w:hAnsi="Calibri" w:cs="Calibri"/>
              </w:rPr>
            </w:pPr>
            <w:r w:rsidRPr="00CC4C8E">
              <w:rPr>
                <w:rFonts w:ascii="Calibri" w:hAnsi="Calibri" w:cs="Calibri"/>
              </w:rPr>
              <w:t xml:space="preserve">Mírové náměstí 3097/37 </w:t>
            </w:r>
          </w:p>
          <w:p w14:paraId="3F88CAB7" w14:textId="0040B1F2" w:rsidR="00710CB6" w:rsidRDefault="00CC4C8E" w:rsidP="00CC4C8E">
            <w:pPr>
              <w:rPr>
                <w:rFonts w:ascii="Calibri" w:hAnsi="Calibri" w:cs="Calibri"/>
              </w:rPr>
            </w:pPr>
            <w:r w:rsidRPr="00CC4C8E">
              <w:rPr>
                <w:rFonts w:ascii="Calibri" w:hAnsi="Calibri" w:cs="Calibri"/>
              </w:rPr>
              <w:t>400 01 Ústí nad Labem</w:t>
            </w:r>
          </w:p>
          <w:p w14:paraId="6EF5C544" w14:textId="77777777" w:rsidR="00F7308D" w:rsidRDefault="00F7308D" w:rsidP="00AC4014">
            <w:pPr>
              <w:rPr>
                <w:rFonts w:ascii="Calibri" w:hAnsi="Calibri" w:cs="Calibri"/>
              </w:rPr>
            </w:pPr>
          </w:p>
          <w:p w14:paraId="19A70494" w14:textId="36A4D814" w:rsidR="00710CB6" w:rsidRDefault="00710CB6" w:rsidP="00CC4C8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IČ: </w:t>
            </w:r>
            <w:r w:rsidR="00CC4C8E" w:rsidRPr="00CC4C8E">
              <w:rPr>
                <w:rFonts w:ascii="Calibri" w:hAnsi="Calibri" w:cs="Calibri"/>
              </w:rPr>
              <w:t>25439022</w:t>
            </w:r>
          </w:p>
          <w:p w14:paraId="70A5FE83" w14:textId="3D5B0874" w:rsidR="00F7308D" w:rsidRDefault="00F7308D" w:rsidP="00CC4C8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DIČ:</w:t>
            </w:r>
            <w:r w:rsidR="00CC4C8E">
              <w:rPr>
                <w:rFonts w:ascii="Calibri" w:hAnsi="Calibri" w:cs="Calibri"/>
              </w:rPr>
              <w:t xml:space="preserve"> </w:t>
            </w:r>
            <w:r w:rsidR="00CC4C8E" w:rsidRPr="00CC4C8E">
              <w:rPr>
                <w:rFonts w:ascii="Calibri" w:hAnsi="Calibri" w:cs="Calibri"/>
              </w:rPr>
              <w:t>CZ254939022</w:t>
            </w:r>
          </w:p>
          <w:p w14:paraId="21753F5E" w14:textId="4DA31DB6" w:rsidR="00710CB6" w:rsidRPr="00F7308D" w:rsidRDefault="00710CB6" w:rsidP="00AC4014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Bankovní spojení:</w:t>
            </w:r>
          </w:p>
        </w:tc>
      </w:tr>
    </w:tbl>
    <w:p w14:paraId="78BB412B" w14:textId="77777777" w:rsidR="00710CB6" w:rsidRDefault="00710CB6" w:rsidP="00AC4014"/>
    <w:p w14:paraId="24249F86" w14:textId="77777777" w:rsidR="00710CB6" w:rsidRPr="00F7308D" w:rsidRDefault="00AC4014" w:rsidP="00AC4014">
      <w:pPr>
        <w:rPr>
          <w:rFonts w:ascii="Calibri" w:hAnsi="Calibri" w:cs="Calibri"/>
          <w:b/>
          <w:bCs/>
        </w:rPr>
      </w:pPr>
      <w:r w:rsidRPr="00F7308D">
        <w:rPr>
          <w:rFonts w:ascii="Calibri" w:hAnsi="Calibri" w:cs="Calibri"/>
          <w:b/>
          <w:bCs/>
        </w:rPr>
        <w:t>Objednáváme u Vás</w:t>
      </w:r>
      <w:r w:rsidR="00710CB6" w:rsidRPr="00F7308D">
        <w:rPr>
          <w:rFonts w:ascii="Calibri" w:hAnsi="Calibri" w:cs="Calibri"/>
          <w:b/>
          <w:bCs/>
        </w:rPr>
        <w:t>:</w:t>
      </w:r>
    </w:p>
    <w:p w14:paraId="24912502" w14:textId="77777777" w:rsidR="00AC4014" w:rsidRDefault="00AC4014" w:rsidP="00AC4014">
      <w:pPr>
        <w:rPr>
          <w:rFonts w:ascii="Calibri" w:hAnsi="Calibri" w:cs="Calibri"/>
        </w:rPr>
      </w:pPr>
    </w:p>
    <w:tbl>
      <w:tblPr>
        <w:tblW w:w="10773" w:type="dxa"/>
        <w:tblInd w:w="-627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661"/>
        <w:gridCol w:w="1174"/>
        <w:gridCol w:w="1588"/>
        <w:gridCol w:w="1530"/>
        <w:gridCol w:w="1559"/>
        <w:gridCol w:w="1701"/>
      </w:tblGrid>
      <w:tr w:rsidR="00CC4C8E" w:rsidRPr="00950797" w14:paraId="7D22CEFB" w14:textId="77777777" w:rsidTr="00950797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1560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41705A6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TECHNICKÁ SPECIFIKACE/ NABÍDKA typ zařízení </w:t>
            </w:r>
          </w:p>
        </w:tc>
        <w:tc>
          <w:tcPr>
            <w:tcW w:w="16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240AA50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model </w:t>
            </w:r>
          </w:p>
        </w:tc>
        <w:tc>
          <w:tcPr>
            <w:tcW w:w="11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5D2A650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množství </w:t>
            </w:r>
          </w:p>
        </w:tc>
        <w:tc>
          <w:tcPr>
            <w:tcW w:w="15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D433070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cena ks bez DPH </w:t>
            </w:r>
          </w:p>
        </w:tc>
        <w:tc>
          <w:tcPr>
            <w:tcW w:w="15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5A62FAC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cena ks s DPH </w:t>
            </w:r>
          </w:p>
        </w:tc>
        <w:tc>
          <w:tcPr>
            <w:tcW w:w="15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7FC469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cena celk. bez DPH </w:t>
            </w: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79EAB69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cena celk. s DPH </w:t>
            </w:r>
          </w:p>
        </w:tc>
      </w:tr>
      <w:tr w:rsidR="00CC4C8E" w:rsidRPr="00950797" w14:paraId="5A2F72E9" w14:textId="77777777" w:rsidTr="00950797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1560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B6B6C58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PC </w:t>
            </w:r>
          </w:p>
        </w:tc>
        <w:tc>
          <w:tcPr>
            <w:tcW w:w="16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3283ADF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OMEN by HP TG03-0913nc Black </w:t>
            </w:r>
          </w:p>
        </w:tc>
        <w:tc>
          <w:tcPr>
            <w:tcW w:w="11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9673AC0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3 </w:t>
            </w:r>
          </w:p>
        </w:tc>
        <w:tc>
          <w:tcPr>
            <w:tcW w:w="15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845CB5D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26 649,00 Kč </w:t>
            </w:r>
          </w:p>
        </w:tc>
        <w:tc>
          <w:tcPr>
            <w:tcW w:w="15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897930A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32 245,29 Kč </w:t>
            </w:r>
          </w:p>
        </w:tc>
        <w:tc>
          <w:tcPr>
            <w:tcW w:w="15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F0C1D2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79 947,00 Kč </w:t>
            </w: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448714D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96 735,87 Kč </w:t>
            </w:r>
          </w:p>
        </w:tc>
      </w:tr>
      <w:tr w:rsidR="00CC4C8E" w:rsidRPr="00950797" w14:paraId="3F895994" w14:textId="77777777" w:rsidTr="00950797">
        <w:tblPrEx>
          <w:tblCellMar>
            <w:top w:w="0" w:type="dxa"/>
            <w:bottom w:w="0" w:type="dxa"/>
          </w:tblCellMar>
        </w:tblPrEx>
        <w:trPr>
          <w:trHeight w:val="323"/>
        </w:trPr>
        <w:tc>
          <w:tcPr>
            <w:tcW w:w="1560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958299C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LCD </w:t>
            </w:r>
          </w:p>
        </w:tc>
        <w:tc>
          <w:tcPr>
            <w:tcW w:w="16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641451F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27" AOC Q27G4XF Gaming </w:t>
            </w:r>
          </w:p>
        </w:tc>
        <w:tc>
          <w:tcPr>
            <w:tcW w:w="11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105B557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3 </w:t>
            </w:r>
          </w:p>
        </w:tc>
        <w:tc>
          <w:tcPr>
            <w:tcW w:w="15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30AA6D8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3 896,55 Kč </w:t>
            </w:r>
          </w:p>
        </w:tc>
        <w:tc>
          <w:tcPr>
            <w:tcW w:w="15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AAF76F3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4 714,83 Kč </w:t>
            </w:r>
          </w:p>
        </w:tc>
        <w:tc>
          <w:tcPr>
            <w:tcW w:w="15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87310E2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11 689,65 Kč </w:t>
            </w: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15B8851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14 144,48 Kč </w:t>
            </w:r>
          </w:p>
        </w:tc>
      </w:tr>
      <w:tr w:rsidR="00CC4C8E" w:rsidRPr="00950797" w14:paraId="67BB19A6" w14:textId="77777777" w:rsidTr="00CC4C8E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7513" w:type="dxa"/>
            <w:gridSpan w:val="5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33E478E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Celkem </w:t>
            </w:r>
          </w:p>
        </w:tc>
        <w:tc>
          <w:tcPr>
            <w:tcW w:w="15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74BBC52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91 636,65 Kč </w:t>
            </w:r>
          </w:p>
        </w:tc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F84764D" w14:textId="77777777" w:rsidR="00CC4C8E" w:rsidRPr="00950797" w:rsidRDefault="00CC4C8E" w:rsidP="00CC4C8E">
            <w:pPr>
              <w:rPr>
                <w:rFonts w:ascii="Calibri" w:hAnsi="Calibri" w:cs="Calibri"/>
              </w:rPr>
            </w:pPr>
            <w:r w:rsidRPr="00950797">
              <w:rPr>
                <w:rFonts w:ascii="Calibri" w:hAnsi="Calibri" w:cs="Calibri"/>
                <w:b/>
                <w:bCs/>
              </w:rPr>
              <w:t xml:space="preserve">110 880,35 Kč </w:t>
            </w:r>
          </w:p>
        </w:tc>
      </w:tr>
    </w:tbl>
    <w:p w14:paraId="5E80D5CF" w14:textId="77777777" w:rsidR="00CC4C8E" w:rsidRPr="00950797" w:rsidRDefault="00CC4C8E" w:rsidP="00AC4014">
      <w:pPr>
        <w:rPr>
          <w:rFonts w:ascii="Calibri" w:hAnsi="Calibri" w:cs="Calibri"/>
        </w:rPr>
      </w:pPr>
    </w:p>
    <w:p w14:paraId="38FDD2E6" w14:textId="77777777" w:rsidR="00CC4C8E" w:rsidRPr="00950797" w:rsidRDefault="00CC4C8E" w:rsidP="00CC4C8E">
      <w:pPr>
        <w:rPr>
          <w:rFonts w:ascii="Calibri" w:hAnsi="Calibri" w:cs="Calibri"/>
          <w:b/>
          <w:bCs/>
        </w:rPr>
      </w:pPr>
      <w:r w:rsidRPr="00950797">
        <w:rPr>
          <w:rFonts w:ascii="Calibri" w:hAnsi="Calibri" w:cs="Calibri"/>
          <w:b/>
          <w:bCs/>
        </w:rPr>
        <w:t xml:space="preserve">Herní PC Intel Core i5 14400F Raptor Lake Refresh 4.7 GHz, Intel H770, NVIDIA GeForce RTX 5060 Ti 16GB, RAM 32GB DDR5-SDRAM, SSD 1000 GB, Bez mechaniky, Wi-Fi, HDMI a DisplayPort, 2× USB 3.2, 4× USB 2.0, typ skříně: Big Tower, myš a klávesnice, Windows 11 Home </w:t>
      </w:r>
    </w:p>
    <w:p w14:paraId="5D0B5336" w14:textId="77777777" w:rsidR="00CC4C8E" w:rsidRPr="00950797" w:rsidRDefault="00CC4C8E" w:rsidP="00CC4C8E">
      <w:pPr>
        <w:rPr>
          <w:rFonts w:ascii="Calibri" w:hAnsi="Calibri" w:cs="Calibri"/>
        </w:rPr>
      </w:pPr>
    </w:p>
    <w:p w14:paraId="23201E55" w14:textId="7C90A2A9" w:rsidR="00710CB6" w:rsidRPr="00950797" w:rsidRDefault="00CC4C8E" w:rsidP="00CC4C8E">
      <w:pPr>
        <w:rPr>
          <w:rFonts w:ascii="Calibri" w:hAnsi="Calibri" w:cs="Calibri"/>
        </w:rPr>
      </w:pPr>
      <w:r w:rsidRPr="00950797">
        <w:rPr>
          <w:rFonts w:ascii="Calibri" w:hAnsi="Calibri" w:cs="Calibri"/>
          <w:b/>
          <w:bCs/>
        </w:rPr>
        <w:t>Monitor - IPS, Quad HD 2560 × 1440 (16:9), 180 Hz, antireflexní displej, 8 bit, 0,5 ms, nastavitelná výška, pivot, HDR, HDMI a DisplayPort, VESA</w:t>
      </w:r>
    </w:p>
    <w:p w14:paraId="6A3845FB" w14:textId="77777777" w:rsidR="00710CB6" w:rsidRPr="00950797" w:rsidRDefault="00710CB6" w:rsidP="00AC4014">
      <w:pPr>
        <w:rPr>
          <w:rFonts w:ascii="Calibri" w:hAnsi="Calibri" w:cs="Calibri"/>
        </w:rPr>
      </w:pPr>
    </w:p>
    <w:p w14:paraId="6AE36988" w14:textId="77777777" w:rsidR="00710CB6" w:rsidRPr="00950797" w:rsidRDefault="00710CB6" w:rsidP="00AC4014">
      <w:pPr>
        <w:rPr>
          <w:rFonts w:ascii="Calibri" w:hAnsi="Calibri" w:cs="Calibri"/>
        </w:rPr>
      </w:pPr>
    </w:p>
    <w:p w14:paraId="6F4578C4" w14:textId="5681E206" w:rsidR="00AC4014" w:rsidRPr="00950797" w:rsidRDefault="00AC4014" w:rsidP="00AC4014">
      <w:pPr>
        <w:rPr>
          <w:rFonts w:ascii="Calibri" w:hAnsi="Calibri" w:cs="Calibri"/>
        </w:rPr>
      </w:pPr>
      <w:r w:rsidRPr="00950797">
        <w:rPr>
          <w:rFonts w:ascii="Calibri" w:hAnsi="Calibri" w:cs="Calibri"/>
        </w:rPr>
        <w:t xml:space="preserve">Předpokládaná cena: </w:t>
      </w:r>
      <w:r w:rsidR="00CC4C8E" w:rsidRPr="00950797">
        <w:rPr>
          <w:rFonts w:ascii="Calibri" w:hAnsi="Calibri" w:cs="Calibri"/>
        </w:rPr>
        <w:t>110 880,35 Kč</w:t>
      </w:r>
    </w:p>
    <w:p w14:paraId="57E44DCC" w14:textId="77777777" w:rsidR="00643F09" w:rsidRPr="00950797" w:rsidRDefault="00643F09" w:rsidP="00643F09">
      <w:pPr>
        <w:spacing w:line="360" w:lineRule="auto"/>
        <w:jc w:val="both"/>
        <w:rPr>
          <w:rFonts w:ascii="Calibri" w:hAnsi="Calibri" w:cs="Calibri"/>
        </w:rPr>
      </w:pPr>
    </w:p>
    <w:p w14:paraId="707C32B8" w14:textId="46BC8BFB" w:rsidR="00643F09" w:rsidRPr="00950797" w:rsidRDefault="00950797" w:rsidP="00950797">
      <w:pPr>
        <w:spacing w:line="360" w:lineRule="auto"/>
        <w:rPr>
          <w:rFonts w:ascii="Calibri" w:hAnsi="Calibri" w:cs="Calibri"/>
        </w:rPr>
      </w:pPr>
      <w:r w:rsidRPr="00950797">
        <w:rPr>
          <w:rFonts w:ascii="Calibri" w:hAnsi="Calibri" w:cs="Calibri"/>
        </w:rPr>
        <w:lastRenderedPageBreak/>
        <w:t>Prosíme v textu faktury uvést zdroj financování takto:</w:t>
      </w:r>
      <w:r w:rsidRPr="00950797">
        <w:rPr>
          <w:rFonts w:ascii="Calibri" w:hAnsi="Calibri" w:cs="Calibri"/>
        </w:rPr>
        <w:br/>
      </w:r>
      <w:r>
        <w:rPr>
          <w:rFonts w:ascii="Calibri" w:hAnsi="Calibri" w:cs="Calibri"/>
        </w:rPr>
        <w:t>P</w:t>
      </w:r>
      <w:r w:rsidRPr="00950797">
        <w:rPr>
          <w:rFonts w:ascii="Calibri" w:hAnsi="Calibri" w:cs="Calibri"/>
        </w:rPr>
        <w:t>rojekt Ústecké zájmové vzdělávání 2, reg. č. CZ.02.02.XX/00/22_002/0001930 (výzva MŠMT OP JAK – Šablony pro MŠ a ZŠ I).</w:t>
      </w:r>
    </w:p>
    <w:p w14:paraId="35FBB1FB" w14:textId="77777777" w:rsidR="006F2AD1" w:rsidRDefault="006F2AD1" w:rsidP="006F2AD1">
      <w:pPr>
        <w:rPr>
          <w:rFonts w:asciiTheme="minorHAnsi" w:hAnsiTheme="minorHAnsi"/>
        </w:rPr>
      </w:pPr>
    </w:p>
    <w:p w14:paraId="2D8A5597" w14:textId="77777777" w:rsidR="00950797" w:rsidRDefault="00950797" w:rsidP="006F2AD1">
      <w:pPr>
        <w:rPr>
          <w:rFonts w:asciiTheme="minorHAnsi" w:hAnsiTheme="minorHAnsi"/>
        </w:rPr>
      </w:pPr>
    </w:p>
    <w:p w14:paraId="7F13516D" w14:textId="77777777" w:rsidR="00950797" w:rsidRDefault="00950797" w:rsidP="006F2AD1">
      <w:pPr>
        <w:rPr>
          <w:rFonts w:asciiTheme="minorHAnsi" w:hAnsiTheme="minorHAnsi"/>
        </w:rPr>
      </w:pPr>
    </w:p>
    <w:p w14:paraId="04CD1826" w14:textId="77777777" w:rsidR="00950797" w:rsidRDefault="00950797" w:rsidP="006F2AD1">
      <w:pPr>
        <w:rPr>
          <w:rFonts w:asciiTheme="minorHAnsi" w:hAnsiTheme="minorHAnsi"/>
        </w:rPr>
      </w:pPr>
    </w:p>
    <w:p w14:paraId="40E662F6" w14:textId="77777777" w:rsidR="00950797" w:rsidRDefault="00950797" w:rsidP="006F2AD1">
      <w:pPr>
        <w:rPr>
          <w:rFonts w:asciiTheme="minorHAnsi" w:hAnsiTheme="minorHAnsi"/>
        </w:rPr>
      </w:pPr>
    </w:p>
    <w:p w14:paraId="06A50EC4" w14:textId="740CEB03" w:rsidR="00950797" w:rsidRDefault="00950797" w:rsidP="00950797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>PaedDr. Jan Eichler</w:t>
      </w:r>
    </w:p>
    <w:p w14:paraId="61276612" w14:textId="391CF698" w:rsidR="00950797" w:rsidRDefault="00950797" w:rsidP="00950797">
      <w:pPr>
        <w:ind w:left="5664" w:firstLine="708"/>
        <w:rPr>
          <w:rFonts w:asciiTheme="minorHAnsi" w:hAnsiTheme="minorHAnsi"/>
        </w:rPr>
      </w:pPr>
      <w:r>
        <w:rPr>
          <w:rFonts w:asciiTheme="minorHAnsi" w:hAnsiTheme="minorHAnsi"/>
        </w:rPr>
        <w:t>ředitel</w:t>
      </w:r>
    </w:p>
    <w:p w14:paraId="68EFED2A" w14:textId="413B4DFE" w:rsidR="00950797" w:rsidRPr="00C04E9B" w:rsidRDefault="00950797" w:rsidP="00950797">
      <w:pPr>
        <w:ind w:left="4248" w:firstLine="708"/>
        <w:rPr>
          <w:rFonts w:asciiTheme="minorHAnsi" w:hAnsiTheme="minorHAnsi"/>
        </w:rPr>
      </w:pPr>
      <w:r>
        <w:rPr>
          <w:rFonts w:asciiTheme="minorHAnsi" w:hAnsiTheme="minorHAnsi"/>
        </w:rPr>
        <w:t>DDM a ZpDVPP Ústí nad Labem, p.o.</w:t>
      </w:r>
    </w:p>
    <w:p w14:paraId="13E7B677" w14:textId="77777777" w:rsidR="006F2AD1" w:rsidRPr="00C04E9B" w:rsidRDefault="006F2AD1" w:rsidP="006F2AD1">
      <w:pPr>
        <w:rPr>
          <w:rFonts w:asciiTheme="minorHAnsi" w:hAnsiTheme="minorHAnsi"/>
        </w:rPr>
      </w:pPr>
    </w:p>
    <w:sectPr w:rsidR="006F2AD1" w:rsidRPr="00C04E9B" w:rsidSect="004D667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85542B" w14:textId="77777777" w:rsidR="00B95AC0" w:rsidRDefault="00B95AC0" w:rsidP="00E962FF">
      <w:r>
        <w:separator/>
      </w:r>
    </w:p>
  </w:endnote>
  <w:endnote w:type="continuationSeparator" w:id="0">
    <w:p w14:paraId="4A96AC4C" w14:textId="77777777" w:rsidR="00B95AC0" w:rsidRDefault="00B95AC0" w:rsidP="00E96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5B08A" w14:textId="77777777" w:rsidR="00A81BC8" w:rsidRDefault="00A81BC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A59BC" w14:textId="36916434" w:rsidR="005B3D01" w:rsidRDefault="007648BE" w:rsidP="005B3D01">
    <w:pPr>
      <w:pStyle w:val="Zhlav"/>
      <w:pBdr>
        <w:top w:val="single" w:sz="4" w:space="1" w:color="000000"/>
      </w:pBdr>
      <w:tabs>
        <w:tab w:val="clear" w:pos="4536"/>
        <w:tab w:val="clear" w:pos="9072"/>
        <w:tab w:val="left" w:pos="3828"/>
        <w:tab w:val="left" w:pos="6946"/>
      </w:tabs>
      <w:rPr>
        <w:rStyle w:val="apple-style-span"/>
        <w:rFonts w:ascii="Tahoma" w:hAnsi="Tahoma" w:cs="Tahoma"/>
        <w:color w:val="000000"/>
        <w:sz w:val="12"/>
        <w:szCs w:val="12"/>
        <w:highlight w:val="white"/>
      </w:rPr>
    </w:pPr>
    <w:r>
      <w:rPr>
        <w:noProof/>
      </w:rPr>
      <w:drawing>
        <wp:anchor distT="0" distB="0" distL="114300" distR="114300" simplePos="0" relativeHeight="251681792" behindDoc="0" locked="0" layoutInCell="1" allowOverlap="1" wp14:anchorId="1246C539" wp14:editId="366695C8">
          <wp:simplePos x="0" y="0"/>
          <wp:positionH relativeFrom="column">
            <wp:posOffset>-48895</wp:posOffset>
          </wp:positionH>
          <wp:positionV relativeFrom="paragraph">
            <wp:posOffset>93345</wp:posOffset>
          </wp:positionV>
          <wp:extent cx="708160" cy="662940"/>
          <wp:effectExtent l="0" t="0" r="0" b="3810"/>
          <wp:wrapNone/>
          <wp:docPr id="201087257" name="Obrázek 2" descr="Obsah obrázku kresba, text, ilustrace, kreslené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866066" name="Obrázek 2" descr="Obsah obrázku kresba, text, ilustrace, kreslené&#10;&#10;Obsah vygenerovaný umělou inteligencí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16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3D01">
      <w:rPr>
        <w:rFonts w:ascii="Tahoma" w:hAnsi="Tahoma" w:cs="Tahoma"/>
        <w:noProof/>
        <w:color w:val="000000"/>
        <w:sz w:val="12"/>
        <w:szCs w:val="12"/>
        <w:highlight w:val="white"/>
      </w:rPr>
      <mc:AlternateContent>
        <mc:Choice Requires="wps">
          <w:drawing>
            <wp:anchor distT="0" distB="0" distL="0" distR="0" simplePos="0" relativeHeight="251679744" behindDoc="1" locked="0" layoutInCell="1" allowOverlap="1" wp14:anchorId="4697262A" wp14:editId="0A8C6E14">
              <wp:simplePos x="0" y="0"/>
              <wp:positionH relativeFrom="column">
                <wp:posOffset>5443855</wp:posOffset>
              </wp:positionH>
              <wp:positionV relativeFrom="paragraph">
                <wp:posOffset>46990</wp:posOffset>
              </wp:positionV>
              <wp:extent cx="768985" cy="184785"/>
              <wp:effectExtent l="0" t="0" r="0" b="9525"/>
              <wp:wrapNone/>
              <wp:docPr id="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240" cy="18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F96C4DC" w14:textId="77777777" w:rsidR="005B3D01" w:rsidRPr="00146F06" w:rsidRDefault="005B3D01" w:rsidP="005B3D01">
                          <w:pPr>
                            <w:pStyle w:val="Obsahrmce"/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Str. 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instrText>PAGE</w:instrTex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000000"/>
                              <w:sz w:val="16"/>
                              <w:szCs w:val="16"/>
                            </w:rPr>
                            <w:t>1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000000"/>
                              <w:sz w:val="16"/>
                              <w:szCs w:val="16"/>
                            </w:rPr>
                            <w:t>1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97262A" id="Text Box 2" o:spid="_x0000_s1027" style="position:absolute;margin-left:428.65pt;margin-top:3.7pt;width:60.55pt;height:14.55pt;z-index:-251636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" stroked="f">
              <v:textbox inset=",0,,0">
                <w:txbxContent>
                  <w:p w14:paraId="7F96C4DC" w14:textId="77777777" w:rsidR="005B3D01" w:rsidRPr="00146F06" w:rsidRDefault="005B3D01" w:rsidP="005B3D01">
                    <w:pPr>
                      <w:pStyle w:val="Obsahrmce"/>
                      <w:jc w:val="right"/>
                      <w:rPr>
                        <w:rFonts w:ascii="Tahoma" w:hAnsi="Tahoma" w:cs="Tahoma"/>
                        <w:b/>
                        <w:bCs/>
                        <w:sz w:val="16"/>
                        <w:szCs w:val="16"/>
                      </w:rPr>
                    </w:pP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Str. 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instrText>PAGE</w:instrTex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noProof/>
                        <w:color w:val="000000"/>
                        <w:sz w:val="16"/>
                        <w:szCs w:val="16"/>
                      </w:rPr>
                      <w:t>1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end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 / 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instrText>NUMPAGES</w:instrTex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noProof/>
                        <w:color w:val="000000"/>
                        <w:sz w:val="16"/>
                        <w:szCs w:val="16"/>
                      </w:rPr>
                      <w:t>1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69E1409C" w14:textId="092CF12E" w:rsidR="005B3D01" w:rsidRDefault="005B3D01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27ADC734" wp14:editId="50BFD282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729C80C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68EC1F37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ADC734" id="_x0000_s1028" style="position:absolute;left:0;text-align:left;margin-left:458.25pt;margin-top:770.7pt;width:101.55pt;height:16.8pt;z-index:-25164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" stroked="f">
              <v:textbox inset=",0,,0">
                <w:txbxContent>
                  <w:p w14:paraId="0729C80C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68EC1F37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69FB9D0A" wp14:editId="74C48456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DB14078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44032B76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FB9D0A" id="_x0000_s1029" style="position:absolute;left:0;text-align:left;margin-left:458.25pt;margin-top:770.7pt;width:101.55pt;height:16.8pt;z-index:-25164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" stroked="f">
              <v:textbox inset=",0,,0">
                <w:txbxContent>
                  <w:p w14:paraId="6DB14078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44032B76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3215D32D" wp14:editId="0A53299C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0C4CFC0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2962E446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15D32D" id="_x0000_s1030" style="position:absolute;left:0;text-align:left;margin-left:458.25pt;margin-top:770.7pt;width:101.55pt;height:16.8pt;z-index:-25164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" stroked="f">
              <v:textbox inset=",0,,0">
                <w:txbxContent>
                  <w:p w14:paraId="50C4CFC0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2962E446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allowOverlap="1" wp14:anchorId="33700B5B" wp14:editId="6C70790C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477FEA2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0A704068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700B5B" id="_x0000_s1031" style="position:absolute;left:0;text-align:left;margin-left:458.25pt;margin-top:770.7pt;width:101.55pt;height:16.8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" stroked="f">
              <v:textbox inset=",0,,0">
                <w:txbxContent>
                  <w:p w14:paraId="0477FEA2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0A704068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7696" behindDoc="1" locked="0" layoutInCell="1" allowOverlap="1" wp14:anchorId="31E0BD24" wp14:editId="15C4EA9E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8677CB7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35286D72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E0BD24" id="_x0000_s1032" style="position:absolute;left:0;text-align:left;margin-left:458.25pt;margin-top:770.7pt;width:101.55pt;height:16.8pt;z-index:-251638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" stroked="f">
              <v:textbox inset=",0,,0">
                <w:txbxContent>
                  <w:p w14:paraId="78677CB7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35286D72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3E696F63" wp14:editId="6DE30772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C06558C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2A0CBA7F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696F63" id="_x0000_s1033" style="position:absolute;left:0;text-align:left;margin-left:458.25pt;margin-top:770.7pt;width:101.55pt;height:16.8pt;z-index:-251637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" stroked="f">
              <v:textbox inset=",0,,0">
                <w:txbxContent>
                  <w:p w14:paraId="4C06558C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2A0CBA7F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 w:rsidR="00080519">
      <w:rPr>
        <w:rFonts w:ascii="Tahoma" w:hAnsi="Tahoma" w:cs="Tahoma"/>
        <w:sz w:val="16"/>
        <w:szCs w:val="16"/>
      </w:rPr>
      <w:t>DDM a ZpDVPP</w:t>
    </w:r>
    <w:r w:rsidR="006301B4">
      <w:rPr>
        <w:rFonts w:ascii="Tahoma" w:hAnsi="Tahoma" w:cs="Tahoma"/>
        <w:sz w:val="16"/>
        <w:szCs w:val="16"/>
      </w:rPr>
      <w:t>,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tel.</w:t>
    </w:r>
    <w:r w:rsidR="00957E70">
      <w:rPr>
        <w:rFonts w:ascii="Tahoma" w:hAnsi="Tahoma" w:cs="Tahoma"/>
        <w:color w:val="7F7F7F" w:themeColor="text1" w:themeTint="80"/>
        <w:sz w:val="16"/>
        <w:szCs w:val="16"/>
      </w:rPr>
      <w:t xml:space="preserve"> ředitel</w:t>
    </w:r>
    <w:r>
      <w:rPr>
        <w:rFonts w:ascii="Tahoma" w:hAnsi="Tahoma" w:cs="Tahoma"/>
        <w:sz w:val="16"/>
        <w:szCs w:val="16"/>
      </w:rPr>
      <w:t>: +420</w:t>
    </w:r>
    <w:r w:rsidR="00957E70">
      <w:rPr>
        <w:rFonts w:ascii="Tahoma" w:hAnsi="Tahoma" w:cs="Tahoma"/>
        <w:sz w:val="16"/>
        <w:szCs w:val="16"/>
      </w:rPr>
      <w:t> 475 209 922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bankovní spojení:</w:t>
    </w:r>
    <w:r>
      <w:rPr>
        <w:color w:val="7F7F7F"/>
        <w:sz w:val="16"/>
        <w:u w:val="single"/>
      </w:rPr>
      <w:t xml:space="preserve">  </w:t>
    </w:r>
  </w:p>
  <w:p w14:paraId="01788D2C" w14:textId="3B59897F" w:rsidR="005B3D01" w:rsidRDefault="007648BE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>Ústí nad Labem, p.o.</w:t>
    </w:r>
    <w:r w:rsidR="005B3D01">
      <w:rPr>
        <w:rFonts w:ascii="Tahoma" w:hAnsi="Tahoma" w:cs="Tahoma"/>
        <w:sz w:val="16"/>
        <w:szCs w:val="16"/>
      </w:rPr>
      <w:tab/>
    </w:r>
    <w:r w:rsidR="00957E70">
      <w:rPr>
        <w:rFonts w:ascii="Tahoma" w:hAnsi="Tahoma" w:cs="Tahoma"/>
        <w:color w:val="7F7F7F" w:themeColor="text1" w:themeTint="80"/>
        <w:sz w:val="16"/>
        <w:szCs w:val="16"/>
      </w:rPr>
      <w:t>spojovatelka</w:t>
    </w:r>
    <w:r w:rsidR="005B3D01">
      <w:rPr>
        <w:rFonts w:ascii="Tahoma" w:hAnsi="Tahoma" w:cs="Tahoma"/>
        <w:color w:val="7F7F7F" w:themeColor="text1" w:themeTint="80"/>
        <w:sz w:val="16"/>
        <w:szCs w:val="16"/>
      </w:rPr>
      <w:t>:</w:t>
    </w:r>
    <w:r w:rsidR="005B3D01">
      <w:rPr>
        <w:rFonts w:ascii="Tahoma" w:hAnsi="Tahoma" w:cs="Tahoma"/>
        <w:sz w:val="16"/>
        <w:szCs w:val="16"/>
      </w:rPr>
      <w:t xml:space="preserve"> +420</w:t>
    </w:r>
    <w:r w:rsidR="003341A7">
      <w:rPr>
        <w:rFonts w:ascii="Tahoma" w:hAnsi="Tahoma" w:cs="Tahoma"/>
        <w:sz w:val="16"/>
        <w:szCs w:val="16"/>
      </w:rPr>
      <w:t> 475 210 861</w:t>
    </w:r>
    <w:r w:rsidR="005B3D01">
      <w:rPr>
        <w:rFonts w:ascii="Tahoma" w:hAnsi="Tahoma" w:cs="Tahoma"/>
        <w:sz w:val="16"/>
        <w:szCs w:val="16"/>
      </w:rPr>
      <w:tab/>
    </w:r>
    <w:r w:rsidR="003341A7">
      <w:rPr>
        <w:rFonts w:ascii="Tahoma" w:hAnsi="Tahoma" w:cs="Tahoma"/>
        <w:sz w:val="16"/>
        <w:szCs w:val="16"/>
      </w:rPr>
      <w:t>ČNB</w:t>
    </w:r>
  </w:p>
  <w:p w14:paraId="08CC8510" w14:textId="46549092" w:rsidR="005B3D01" w:rsidRPr="006F2AD1" w:rsidRDefault="005B3D01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1A12A633" wp14:editId="61E08DE2">
              <wp:simplePos x="0" y="0"/>
              <wp:positionH relativeFrom="column">
                <wp:posOffset>375920</wp:posOffset>
              </wp:positionH>
              <wp:positionV relativeFrom="paragraph">
                <wp:posOffset>63500</wp:posOffset>
              </wp:positionV>
              <wp:extent cx="795655" cy="4445"/>
              <wp:effectExtent l="0" t="4445" r="38100" b="19050"/>
              <wp:wrapNone/>
              <wp:docPr id="1239119744" name="Auto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794880" cy="39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635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5F5B1DC3" id="AutoShape 9" o:spid="_x0000_s1026" style="position:absolute;margin-left:29.6pt;margin-top:5pt;width:62.65pt;height:.35pt;rotation:90;z-index:-25164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" path="m,l21600,21600e" filled="f" strokeweight=".5pt">
              <v:path arrowok="t"/>
            </v:shape>
          </w:pict>
        </mc:Fallback>
      </mc:AlternateContent>
    </w:r>
    <w:r w:rsidR="00080519">
      <w:rPr>
        <w:rFonts w:ascii="Tahoma" w:hAnsi="Tahoma" w:cs="Tahoma"/>
        <w:sz w:val="16"/>
        <w:szCs w:val="16"/>
      </w:rPr>
      <w:t>Velká Hradební 1025/19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email:</w:t>
    </w:r>
    <w:r>
      <w:rPr>
        <w:rFonts w:ascii="Tahoma" w:hAnsi="Tahoma" w:cs="Tahoma"/>
        <w:sz w:val="16"/>
        <w:szCs w:val="16"/>
      </w:rPr>
      <w:t xml:space="preserve"> </w:t>
    </w:r>
    <w:r w:rsidR="003341A7" w:rsidRPr="006F2AD1">
      <w:rPr>
        <w:rStyle w:val="Internetovodkaz"/>
        <w:rFonts w:ascii="Tahoma" w:hAnsi="Tahoma" w:cs="Tahoma"/>
        <w:color w:val="auto"/>
        <w:sz w:val="16"/>
        <w:szCs w:val="16"/>
        <w:u w:val="none"/>
      </w:rPr>
      <w:t>reditel@ddmul.cz</w:t>
    </w:r>
    <w:r w:rsidRPr="006F2AD1">
      <w:rPr>
        <w:rFonts w:ascii="Tahoma" w:hAnsi="Tahoma" w:cs="Tahoma"/>
        <w:sz w:val="16"/>
        <w:szCs w:val="16"/>
      </w:rPr>
      <w:tab/>
      <w:t xml:space="preserve">číslo účtu: </w:t>
    </w:r>
    <w:r w:rsidR="00224BCF" w:rsidRPr="006F2AD1">
      <w:rPr>
        <w:rFonts w:ascii="Tahoma" w:hAnsi="Tahoma" w:cs="Tahoma"/>
        <w:sz w:val="16"/>
        <w:szCs w:val="16"/>
      </w:rPr>
      <w:t>3737411/0710</w:t>
    </w:r>
  </w:p>
  <w:p w14:paraId="29197382" w14:textId="36E2F040" w:rsidR="005B3D01" w:rsidRDefault="00080519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 w:rsidRPr="006F2AD1">
      <w:rPr>
        <w:rFonts w:ascii="Tahoma" w:hAnsi="Tahoma" w:cs="Tahoma"/>
        <w:sz w:val="16"/>
        <w:szCs w:val="16"/>
      </w:rPr>
      <w:t>400 01</w:t>
    </w:r>
    <w:r w:rsidR="005B3D01" w:rsidRPr="006F2AD1">
      <w:rPr>
        <w:rFonts w:ascii="Tahoma" w:hAnsi="Tahoma" w:cs="Tahoma"/>
        <w:sz w:val="16"/>
        <w:szCs w:val="16"/>
      </w:rPr>
      <w:t xml:space="preserve"> </w:t>
    </w:r>
    <w:r w:rsidRPr="006F2AD1">
      <w:rPr>
        <w:rFonts w:ascii="Tahoma" w:hAnsi="Tahoma" w:cs="Tahoma"/>
        <w:sz w:val="16"/>
        <w:szCs w:val="16"/>
      </w:rPr>
      <w:t>Ústí nad Labem</w:t>
    </w:r>
    <w:r w:rsidR="005B3D01" w:rsidRPr="006F2AD1">
      <w:rPr>
        <w:rFonts w:ascii="Tahoma" w:hAnsi="Tahoma" w:cs="Tahoma"/>
        <w:sz w:val="16"/>
        <w:szCs w:val="16"/>
      </w:rPr>
      <w:tab/>
      <w:t xml:space="preserve">web: </w:t>
    </w:r>
    <w:hyperlink r:id="rId2" w:history="1">
      <w:r w:rsidR="003341A7" w:rsidRPr="006F2AD1">
        <w:rPr>
          <w:rStyle w:val="Hypertextovodkaz"/>
          <w:rFonts w:ascii="Tahoma" w:hAnsi="Tahoma" w:cs="Tahoma"/>
          <w:color w:val="auto"/>
          <w:sz w:val="16"/>
          <w:szCs w:val="16"/>
          <w:u w:val="none"/>
        </w:rPr>
        <w:t>www.ddmul.cz</w:t>
      </w:r>
    </w:hyperlink>
    <w:r w:rsidR="005B3D01">
      <w:rPr>
        <w:rFonts w:ascii="Tahoma" w:hAnsi="Tahoma" w:cs="Tahoma"/>
        <w:sz w:val="16"/>
        <w:szCs w:val="16"/>
      </w:rPr>
      <w:tab/>
    </w:r>
    <w:r w:rsidR="005B3D01">
      <w:rPr>
        <w:rFonts w:ascii="Tahoma" w:hAnsi="Tahoma" w:cs="Tahoma"/>
        <w:color w:val="7F7F7F" w:themeColor="text1" w:themeTint="80"/>
        <w:sz w:val="16"/>
        <w:szCs w:val="16"/>
      </w:rPr>
      <w:t>IČ:</w:t>
    </w:r>
    <w:r w:rsidR="005B3D01">
      <w:rPr>
        <w:rFonts w:ascii="Tahoma" w:hAnsi="Tahoma" w:cs="Tahoma"/>
        <w:sz w:val="16"/>
        <w:szCs w:val="16"/>
      </w:rPr>
      <w:t xml:space="preserve"> </w:t>
    </w:r>
    <w:r>
      <w:rPr>
        <w:rFonts w:ascii="Tahoma" w:hAnsi="Tahoma" w:cs="Tahoma"/>
        <w:sz w:val="16"/>
        <w:szCs w:val="16"/>
      </w:rPr>
      <w:t>75150131</w:t>
    </w:r>
  </w:p>
  <w:p w14:paraId="7DD58B2D" w14:textId="18B8B0DD" w:rsidR="00080519" w:rsidRDefault="00080519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ab/>
    </w:r>
    <w:r w:rsidR="0062738C">
      <w:rPr>
        <w:rFonts w:ascii="Tahoma" w:hAnsi="Tahoma" w:cs="Tahoma"/>
        <w:color w:val="7F7F7F" w:themeColor="text1" w:themeTint="80"/>
        <w:sz w:val="16"/>
        <w:szCs w:val="16"/>
      </w:rPr>
      <w:t>d</w:t>
    </w:r>
    <w:r w:rsidR="0062738C" w:rsidRPr="0062738C">
      <w:rPr>
        <w:rFonts w:ascii="Tahoma" w:hAnsi="Tahoma" w:cs="Tahoma"/>
        <w:color w:val="7F7F7F" w:themeColor="text1" w:themeTint="80"/>
        <w:sz w:val="16"/>
        <w:szCs w:val="16"/>
      </w:rPr>
      <w:t>atová schránka:</w:t>
    </w:r>
    <w:r w:rsidR="0062738C" w:rsidRPr="0062738C">
      <w:rPr>
        <w:rFonts w:ascii="Tahoma" w:hAnsi="Tahoma" w:cs="Tahoma"/>
        <w:sz w:val="16"/>
        <w:szCs w:val="16"/>
      </w:rPr>
      <w:t xml:space="preserve"> numytub</w:t>
    </w:r>
    <w:r>
      <w:rPr>
        <w:rFonts w:ascii="Tahoma" w:hAnsi="Tahoma" w:cs="Tahoma"/>
        <w:sz w:val="16"/>
        <w:szCs w:val="16"/>
      </w:rPr>
      <w:tab/>
      <w:t>NEPLÁTCI DPH</w:t>
    </w:r>
    <w:r>
      <w:rPr>
        <w:rFonts w:ascii="Tahoma" w:hAnsi="Tahoma" w:cs="Tahoma"/>
        <w:sz w:val="16"/>
        <w:szCs w:val="16"/>
      </w:rPr>
      <w:tab/>
    </w:r>
  </w:p>
  <w:p w14:paraId="50710626" w14:textId="77777777" w:rsidR="005B3D01" w:rsidRDefault="005B3D01" w:rsidP="005B3D01">
    <w:pPr>
      <w:pStyle w:val="Zhlav"/>
      <w:tabs>
        <w:tab w:val="clear" w:pos="4536"/>
        <w:tab w:val="clear" w:pos="9072"/>
        <w:tab w:val="left" w:pos="3969"/>
        <w:tab w:val="left" w:pos="6521"/>
      </w:tabs>
      <w:ind w:left="1418"/>
      <w:jc w:val="center"/>
      <w:rPr>
        <w:rFonts w:ascii="Tahoma" w:hAnsi="Tahoma" w:cs="Tahoma"/>
        <w:sz w:val="14"/>
        <w:szCs w:val="16"/>
      </w:rPr>
    </w:pPr>
  </w:p>
  <w:p w14:paraId="09EEF690" w14:textId="77777777" w:rsidR="00957E70" w:rsidRPr="004D6677" w:rsidRDefault="00957E70" w:rsidP="00957E70">
    <w:pPr>
      <w:jc w:val="center"/>
      <w:rPr>
        <w:rFonts w:ascii="Calibri" w:hAnsi="Calibri" w:cs="Calibri"/>
      </w:rPr>
    </w:pPr>
    <w:r w:rsidRPr="004D6677">
      <w:rPr>
        <w:rFonts w:ascii="Calibri" w:hAnsi="Calibri" w:cs="Calibri"/>
        <w:color w:val="000000"/>
        <w:sz w:val="16"/>
        <w:szCs w:val="16"/>
      </w:rPr>
      <w:t>V obchodním rejstříku vedeném u Krajského soudu v Ústí and Labem v oddílu Pr, vložce číslo 823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A3D7E" w14:textId="77777777" w:rsidR="00A81BC8" w:rsidRDefault="00A81BC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39681" w14:textId="77777777" w:rsidR="00B95AC0" w:rsidRDefault="00B95AC0" w:rsidP="00E962FF">
      <w:r>
        <w:separator/>
      </w:r>
    </w:p>
  </w:footnote>
  <w:footnote w:type="continuationSeparator" w:id="0">
    <w:p w14:paraId="02904A1D" w14:textId="77777777" w:rsidR="00B95AC0" w:rsidRDefault="00B95AC0" w:rsidP="00E96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B4229" w14:textId="77777777" w:rsidR="00A81BC8" w:rsidRDefault="00A81BC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F113C" w14:textId="08D3B8DC" w:rsidR="00554601" w:rsidRDefault="00554601">
    <w:pPr>
      <w:pStyle w:val="Zhlav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376BE0B" wp14:editId="5C40ADAE">
              <wp:simplePos x="0" y="0"/>
              <wp:positionH relativeFrom="margin">
                <wp:posOffset>1832610</wp:posOffset>
              </wp:positionH>
              <wp:positionV relativeFrom="paragraph">
                <wp:posOffset>-160655</wp:posOffset>
              </wp:positionV>
              <wp:extent cx="4366260" cy="1038225"/>
              <wp:effectExtent l="0" t="0" r="15240" b="28575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6260" cy="103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E8F838" w14:textId="56A840DC" w:rsidR="00E962FF" w:rsidRPr="00554601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  <w:sz w:val="70"/>
                              <w:szCs w:val="70"/>
                            </w:rPr>
                          </w:pPr>
                          <w:r w:rsidRPr="00554601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  <w:sz w:val="70"/>
                              <w:szCs w:val="70"/>
                            </w:rPr>
                            <w:t xml:space="preserve">Dům dětí a mládeže </w:t>
                          </w:r>
                        </w:p>
                        <w:p w14:paraId="4E1AADDA" w14:textId="77777777" w:rsidR="00E962FF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</w:pPr>
                          <w:r w:rsidRPr="00E962FF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  <w:t xml:space="preserve">a Zařízení pro další vzdělávání pedagogických pracovníků, </w:t>
                          </w:r>
                        </w:p>
                        <w:p w14:paraId="6B873E34" w14:textId="6AA16E8B" w:rsidR="00E962FF" w:rsidRPr="00E962FF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i/>
                              <w:smallCaps/>
                            </w:rPr>
                          </w:pPr>
                          <w:r w:rsidRPr="00E962FF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  <w:t xml:space="preserve">Ústí nad Labem, </w:t>
                          </w:r>
                          <w:r w:rsidRPr="00E962FF">
                            <w:rPr>
                              <w:rFonts w:ascii="Calibri" w:hAnsi="Calibri" w:cs="Calibri"/>
                              <w:b/>
                              <w:i/>
                              <w:smallCaps/>
                            </w:rPr>
                            <w:t>příspěvková organizace</w:t>
                          </w:r>
                        </w:p>
                        <w:p w14:paraId="7C130E37" w14:textId="64829E48" w:rsidR="00E962FF" w:rsidRDefault="00E962F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76BE0B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144.3pt;margin-top:-12.65pt;width:343.8pt;height:8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" strokecolor="white [3212]">
              <v:textbox>
                <w:txbxContent>
                  <w:p w14:paraId="13E8F838" w14:textId="56A840DC" w:rsidR="00E962FF" w:rsidRPr="00554601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  <w:sz w:val="70"/>
                        <w:szCs w:val="70"/>
                      </w:rPr>
                    </w:pPr>
                    <w:r w:rsidRPr="00554601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  <w:sz w:val="70"/>
                        <w:szCs w:val="70"/>
                      </w:rPr>
                      <w:t xml:space="preserve">Dům dětí a mládeže </w:t>
                    </w:r>
                  </w:p>
                  <w:p w14:paraId="4E1AADDA" w14:textId="77777777" w:rsidR="00E962FF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</w:pPr>
                    <w:r w:rsidRPr="00E962FF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  <w:t xml:space="preserve">a Zařízení pro další vzdělávání pedagogických pracovníků, </w:t>
                    </w:r>
                  </w:p>
                  <w:p w14:paraId="6B873E34" w14:textId="6AA16E8B" w:rsidR="00E962FF" w:rsidRPr="00E962FF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i/>
                        <w:smallCaps/>
                      </w:rPr>
                    </w:pPr>
                    <w:r w:rsidRPr="00E962FF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  <w:t xml:space="preserve">Ústí nad Labem, </w:t>
                    </w:r>
                    <w:r w:rsidRPr="00E962FF">
                      <w:rPr>
                        <w:rFonts w:ascii="Calibri" w:hAnsi="Calibri" w:cs="Calibri"/>
                        <w:b/>
                        <w:i/>
                        <w:smallCaps/>
                      </w:rPr>
                      <w:t>příspěvková organizace</w:t>
                    </w:r>
                  </w:p>
                  <w:p w14:paraId="7C130E37" w14:textId="64829E48" w:rsidR="00E962FF" w:rsidRDefault="00E962FF"/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70025696" wp14:editId="7096A119">
          <wp:simplePos x="0" y="0"/>
          <wp:positionH relativeFrom="column">
            <wp:posOffset>331470</wp:posOffset>
          </wp:positionH>
          <wp:positionV relativeFrom="paragraph">
            <wp:posOffset>-164465</wp:posOffset>
          </wp:positionV>
          <wp:extent cx="1043940" cy="977279"/>
          <wp:effectExtent l="0" t="0" r="3810" b="0"/>
          <wp:wrapNone/>
          <wp:docPr id="171133319" name="Obrázek 2" descr="Obsah obrázku kresba, text, ilustrace, kreslené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866066" name="Obrázek 2" descr="Obsah obrázku kresba, text, ilustrace, kreslené&#10;&#10;Obsah vygenerovaný umělou inteligencí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9772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43B2C6" w14:textId="1476718D" w:rsidR="00554601" w:rsidRDefault="00554601">
    <w:pPr>
      <w:pStyle w:val="Zhlav"/>
    </w:pPr>
  </w:p>
  <w:p w14:paraId="3A3BE69E" w14:textId="47EE6AA0" w:rsidR="00554601" w:rsidRDefault="00554601">
    <w:pPr>
      <w:pStyle w:val="Zhlav"/>
    </w:pPr>
  </w:p>
  <w:p w14:paraId="6F1DD81F" w14:textId="6BDCAFA0" w:rsidR="00554601" w:rsidRDefault="00554601">
    <w:pPr>
      <w:pStyle w:val="Zhlav"/>
    </w:pPr>
  </w:p>
  <w:tbl>
    <w:tblPr>
      <w:tblStyle w:val="Mkatabulky"/>
      <w:tblW w:w="0" w:type="auto"/>
      <w:tblLook w:val="04A0" w:firstRow="1" w:lastRow="0" w:firstColumn="1" w:lastColumn="0" w:noHBand="0" w:noVBand="1"/>
    </w:tblPr>
    <w:tblGrid>
      <w:gridCol w:w="9628"/>
    </w:tblGrid>
    <w:tr w:rsidR="00056188" w14:paraId="25145DFF" w14:textId="77777777" w:rsidTr="00056188">
      <w:tc>
        <w:tcPr>
          <w:tcW w:w="962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3E06C730" w14:textId="77777777" w:rsidR="00056188" w:rsidRPr="00056188" w:rsidRDefault="00056188">
          <w:pPr>
            <w:pStyle w:val="Zhlav"/>
            <w:rPr>
              <w:sz w:val="10"/>
              <w:szCs w:val="10"/>
            </w:rPr>
          </w:pPr>
        </w:p>
      </w:tc>
    </w:tr>
  </w:tbl>
  <w:p w14:paraId="7B61B4D2" w14:textId="59901DCA" w:rsidR="00E962FF" w:rsidRPr="00056188" w:rsidRDefault="00E962FF">
    <w:pPr>
      <w:pStyle w:val="Zhlav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E1BD6" w14:textId="77777777" w:rsidR="00A81BC8" w:rsidRDefault="00A81BC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2FF"/>
    <w:rsid w:val="00056188"/>
    <w:rsid w:val="00080519"/>
    <w:rsid w:val="000E6BCB"/>
    <w:rsid w:val="00135B67"/>
    <w:rsid w:val="00146F06"/>
    <w:rsid w:val="00211345"/>
    <w:rsid w:val="00224BCF"/>
    <w:rsid w:val="003341A7"/>
    <w:rsid w:val="00367213"/>
    <w:rsid w:val="003A70A6"/>
    <w:rsid w:val="004B0FA9"/>
    <w:rsid w:val="004D6677"/>
    <w:rsid w:val="00554601"/>
    <w:rsid w:val="005B3D01"/>
    <w:rsid w:val="005E52D1"/>
    <w:rsid w:val="005F532F"/>
    <w:rsid w:val="0062345F"/>
    <w:rsid w:val="0062738C"/>
    <w:rsid w:val="006301B4"/>
    <w:rsid w:val="00643F09"/>
    <w:rsid w:val="006A0413"/>
    <w:rsid w:val="006F2AD1"/>
    <w:rsid w:val="00710CB6"/>
    <w:rsid w:val="007648BE"/>
    <w:rsid w:val="00857EDF"/>
    <w:rsid w:val="00881F00"/>
    <w:rsid w:val="008F7853"/>
    <w:rsid w:val="00950797"/>
    <w:rsid w:val="00957E70"/>
    <w:rsid w:val="009A4C72"/>
    <w:rsid w:val="00A3236A"/>
    <w:rsid w:val="00A81BC8"/>
    <w:rsid w:val="00AC4014"/>
    <w:rsid w:val="00B95AC0"/>
    <w:rsid w:val="00C001F7"/>
    <w:rsid w:val="00C43997"/>
    <w:rsid w:val="00CC4C8E"/>
    <w:rsid w:val="00D0699D"/>
    <w:rsid w:val="00DC5726"/>
    <w:rsid w:val="00E24132"/>
    <w:rsid w:val="00E962FF"/>
    <w:rsid w:val="00F7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AE8D2"/>
  <w15:chartTrackingRefBased/>
  <w15:docId w15:val="{638861C1-8480-40DF-B6BF-3CD08CC82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2AD1"/>
    <w:pPr>
      <w:spacing w:after="0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E962F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962F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962F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962F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962F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962FF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962FF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962FF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962FF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962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962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962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962F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962F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962F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962F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962F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962F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962F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962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962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962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962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962F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962F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962F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962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962F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962FF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nhideWhenUsed/>
    <w:rsid w:val="00E962F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ZhlavChar">
    <w:name w:val="Záhlaví Char"/>
    <w:basedOn w:val="Standardnpsmoodstavce"/>
    <w:link w:val="Zhlav"/>
    <w:qFormat/>
    <w:rsid w:val="00E962FF"/>
  </w:style>
  <w:style w:type="paragraph" w:styleId="Zpat">
    <w:name w:val="footer"/>
    <w:basedOn w:val="Normln"/>
    <w:link w:val="ZpatChar"/>
    <w:uiPriority w:val="99"/>
    <w:unhideWhenUsed/>
    <w:rsid w:val="00E962F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962FF"/>
  </w:style>
  <w:style w:type="character" w:styleId="Hypertextovodkaz">
    <w:name w:val="Hyperlink"/>
    <w:basedOn w:val="Standardnpsmoodstavce"/>
    <w:uiPriority w:val="99"/>
    <w:rsid w:val="00E962FF"/>
    <w:rPr>
      <w:color w:val="0000FF"/>
      <w:u w:val="single"/>
    </w:rPr>
  </w:style>
  <w:style w:type="character" w:customStyle="1" w:styleId="Internetovodkaz">
    <w:name w:val="Internetový odkaz"/>
    <w:basedOn w:val="Standardnpsmoodstavce"/>
    <w:rsid w:val="00C43997"/>
    <w:rPr>
      <w:color w:val="0000FF"/>
      <w:u w:val="single"/>
    </w:rPr>
  </w:style>
  <w:style w:type="paragraph" w:customStyle="1" w:styleId="Obsahrmce">
    <w:name w:val="Obsah rámce"/>
    <w:basedOn w:val="Normln"/>
    <w:qFormat/>
    <w:rsid w:val="00C43997"/>
    <w:pPr>
      <w:suppressAutoHyphens/>
    </w:pPr>
    <w:rPr>
      <w:sz w:val="20"/>
      <w:szCs w:val="20"/>
    </w:rPr>
  </w:style>
  <w:style w:type="character" w:customStyle="1" w:styleId="apple-style-span">
    <w:name w:val="apple-style-span"/>
    <w:basedOn w:val="Standardnpsmoodstavce"/>
    <w:qFormat/>
    <w:rsid w:val="005B3D01"/>
  </w:style>
  <w:style w:type="character" w:styleId="Nevyeenzmnka">
    <w:name w:val="Unresolved Mention"/>
    <w:basedOn w:val="Standardnpsmoodstavce"/>
    <w:uiPriority w:val="99"/>
    <w:semiHidden/>
    <w:unhideWhenUsed/>
    <w:rsid w:val="003341A7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056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6F2AD1"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F2AD1"/>
    <w:rPr>
      <w:rFonts w:ascii="Calibri" w:eastAsia="Calibri" w:hAnsi="Calibri" w:cs="Times New Roman"/>
      <w:kern w:val="0"/>
      <w:sz w:val="22"/>
      <w:szCs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dmul.cz" TargetMode="External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203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Svoboda</dc:creator>
  <cp:keywords/>
  <dc:description/>
  <cp:lastModifiedBy>Tomáš Svoboda</cp:lastModifiedBy>
  <cp:revision>3</cp:revision>
  <cp:lastPrinted>2025-04-19T10:50:00Z</cp:lastPrinted>
  <dcterms:created xsi:type="dcterms:W3CDTF">2026-03-26T13:17:00Z</dcterms:created>
  <dcterms:modified xsi:type="dcterms:W3CDTF">2026-03-26T13:29:00Z</dcterms:modified>
</cp:coreProperties>
</file>