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0346" w14:textId="77777777" w:rsidR="00CD46A0" w:rsidRDefault="00CD46A0">
      <w:pPr>
        <w:spacing w:line="1" w:lineRule="exact"/>
      </w:pPr>
    </w:p>
    <w:p w14:paraId="2E269BD4" w14:textId="77777777" w:rsidR="00CD46A0" w:rsidRDefault="00000000">
      <w:pPr>
        <w:pStyle w:val="Nadpis10"/>
        <w:framePr w:w="8622" w:h="1368" w:hRule="exact" w:wrap="none" w:vAnchor="page" w:hAnchor="page" w:x="1520" w:y="1608"/>
        <w:spacing w:after="0"/>
      </w:pPr>
      <w:bookmarkStart w:id="0" w:name="bookmark0"/>
      <w:r>
        <w:t>Pojistná smlouva</w:t>
      </w:r>
      <w:r>
        <w:br/>
        <w:t>č. 8083903513</w:t>
      </w:r>
      <w:bookmarkEnd w:id="0"/>
    </w:p>
    <w:p w14:paraId="1A34D030" w14:textId="77777777" w:rsidR="00CD46A0" w:rsidRDefault="00000000">
      <w:pPr>
        <w:pStyle w:val="Zkladntext20"/>
        <w:framePr w:wrap="none" w:vAnchor="page" w:hAnchor="page" w:x="1520" w:y="3447"/>
        <w:spacing w:after="0"/>
        <w:ind w:firstLine="0"/>
      </w:pPr>
      <w:r>
        <w:t>Smluvní strany:</w:t>
      </w:r>
    </w:p>
    <w:p w14:paraId="77236F71" w14:textId="77777777" w:rsidR="00CD46A0" w:rsidRDefault="00000000">
      <w:pPr>
        <w:pStyle w:val="Zkladntext30"/>
        <w:framePr w:w="8622" w:h="2700" w:hRule="exact" w:wrap="none" w:vAnchor="page" w:hAnchor="page" w:x="1520" w:y="4250"/>
        <w:ind w:firstLine="0"/>
      </w:pPr>
      <w:r>
        <w:t>ČSOB Pojišťovna, a. s., člen holdingu ČSOB</w:t>
      </w:r>
    </w:p>
    <w:p w14:paraId="2577301F" w14:textId="77777777" w:rsidR="00CD46A0" w:rsidRDefault="00000000">
      <w:pPr>
        <w:pStyle w:val="Zkladntext20"/>
        <w:framePr w:w="8622" w:h="2700" w:hRule="exact" w:wrap="none" w:vAnchor="page" w:hAnchor="page" w:x="1520" w:y="4250"/>
        <w:spacing w:after="0"/>
        <w:ind w:firstLine="0"/>
      </w:pPr>
      <w:r>
        <w:t xml:space="preserve">se sídlem Masarykovo náměstí 1458, </w:t>
      </w:r>
      <w:proofErr w:type="gramStart"/>
      <w:r>
        <w:t>Zelené</w:t>
      </w:r>
      <w:proofErr w:type="gramEnd"/>
      <w:r>
        <w:t xml:space="preserve"> Předměstí</w:t>
      </w:r>
    </w:p>
    <w:p w14:paraId="687DE8A8" w14:textId="77777777" w:rsidR="00CD46A0" w:rsidRDefault="00000000">
      <w:pPr>
        <w:pStyle w:val="Zkladntext20"/>
        <w:framePr w:w="8622" w:h="2700" w:hRule="exact" w:wrap="none" w:vAnchor="page" w:hAnchor="page" w:x="1520" w:y="4250"/>
        <w:spacing w:after="0"/>
        <w:ind w:firstLine="0"/>
      </w:pPr>
      <w:r>
        <w:t>53002 Pardubice, Česká republika</w:t>
      </w:r>
    </w:p>
    <w:p w14:paraId="4153553D" w14:textId="77777777" w:rsidR="00CD46A0" w:rsidRDefault="00000000">
      <w:pPr>
        <w:pStyle w:val="Zkladntext20"/>
        <w:framePr w:w="8622" w:h="2700" w:hRule="exact" w:wrap="none" w:vAnchor="page" w:hAnchor="page" w:x="1520" w:y="4250"/>
        <w:spacing w:after="0"/>
        <w:ind w:firstLine="0"/>
      </w:pPr>
      <w:r>
        <w:t>IČO: 45534306, DIČ: CZ699000761</w:t>
      </w:r>
    </w:p>
    <w:p w14:paraId="34F9E7B1" w14:textId="77777777" w:rsidR="00CD46A0" w:rsidRDefault="00000000">
      <w:pPr>
        <w:pStyle w:val="Zkladntext20"/>
        <w:framePr w:w="8622" w:h="2700" w:hRule="exact" w:wrap="none" w:vAnchor="page" w:hAnchor="page" w:x="1520" w:y="4250"/>
        <w:spacing w:after="0"/>
        <w:ind w:firstLine="0"/>
      </w:pPr>
      <w:r>
        <w:t>zapsaná v obchodním rejstříku u Krajského soudu Hradec Králové, oddíl B, vložka 567 (dále jen pojistitel)</w:t>
      </w:r>
    </w:p>
    <w:p w14:paraId="723A45AB" w14:textId="77777777" w:rsidR="00CD46A0" w:rsidRDefault="00000000">
      <w:pPr>
        <w:pStyle w:val="Zkladntext20"/>
        <w:framePr w:w="8622" w:h="2700" w:hRule="exact" w:wrap="none" w:vAnchor="page" w:hAnchor="page" w:x="1520" w:y="4250"/>
        <w:spacing w:after="280"/>
        <w:ind w:firstLine="0"/>
      </w:pPr>
      <w:r>
        <w:t xml:space="preserve">tel.: 466 100 777 fax: 467 007 444 </w:t>
      </w:r>
      <w:hyperlink r:id="rId7" w:history="1">
        <w:r>
          <w:rPr>
            <w:lang w:val="en-US" w:eastAsia="en-US" w:bidi="en-US"/>
          </w:rPr>
          <w:t>www.csobpoj.cz</w:t>
        </w:r>
      </w:hyperlink>
    </w:p>
    <w:p w14:paraId="408F9F31" w14:textId="77777777" w:rsidR="00CD46A0" w:rsidRDefault="00000000">
      <w:pPr>
        <w:pStyle w:val="Zkladntext20"/>
        <w:framePr w:w="8622" w:h="2700" w:hRule="exact" w:wrap="none" w:vAnchor="page" w:hAnchor="page" w:x="1520" w:y="4250"/>
        <w:spacing w:after="0"/>
        <w:ind w:firstLine="0"/>
      </w:pPr>
      <w:r>
        <w:t xml:space="preserve">pojistitele zastupuje: Aleš Andrlík, </w:t>
      </w:r>
      <w:r>
        <w:rPr>
          <w:lang w:val="en-US" w:eastAsia="en-US" w:bidi="en-US"/>
        </w:rPr>
        <w:t xml:space="preserve">account </w:t>
      </w:r>
      <w:r>
        <w:t>manager senior</w:t>
      </w:r>
    </w:p>
    <w:p w14:paraId="60DAEE32" w14:textId="77777777" w:rsidR="00CD46A0" w:rsidRDefault="00000000">
      <w:pPr>
        <w:pStyle w:val="Zkladntext20"/>
        <w:framePr w:w="8622" w:h="2700" w:hRule="exact" w:wrap="none" w:vAnchor="page" w:hAnchor="page" w:x="1520" w:y="4250"/>
        <w:spacing w:after="0"/>
        <w:ind w:firstLine="0"/>
      </w:pPr>
      <w:r>
        <w:t>(dále jen pojistitel)</w:t>
      </w:r>
    </w:p>
    <w:p w14:paraId="49F0D45F" w14:textId="77777777" w:rsidR="00CD46A0" w:rsidRDefault="00000000">
      <w:pPr>
        <w:pStyle w:val="Jin0"/>
        <w:framePr w:wrap="none" w:vAnchor="page" w:hAnchor="page" w:x="1538" w:y="7497"/>
        <w:jc w:val="both"/>
        <w:rPr>
          <w:sz w:val="19"/>
          <w:szCs w:val="19"/>
        </w:rPr>
      </w:pPr>
      <w:r>
        <w:rPr>
          <w:sz w:val="19"/>
          <w:szCs w:val="19"/>
        </w:rPr>
        <w:t>a</w:t>
      </w:r>
    </w:p>
    <w:p w14:paraId="3710230B" w14:textId="77777777" w:rsidR="00CD46A0" w:rsidRDefault="00000000">
      <w:pPr>
        <w:pStyle w:val="Zkladntext30"/>
        <w:framePr w:w="8622" w:h="2790" w:hRule="exact" w:wrap="none" w:vAnchor="page" w:hAnchor="page" w:x="1520" w:y="8340"/>
        <w:ind w:firstLine="0"/>
      </w:pPr>
      <w:r>
        <w:t>Statutární město Pardubice</w:t>
      </w:r>
    </w:p>
    <w:p w14:paraId="011D315F" w14:textId="77777777" w:rsidR="00CD46A0" w:rsidRDefault="00000000">
      <w:pPr>
        <w:pStyle w:val="Zkladntext20"/>
        <w:framePr w:w="8622" w:h="2790" w:hRule="exact" w:wrap="none" w:vAnchor="page" w:hAnchor="page" w:x="1520" w:y="8340"/>
        <w:spacing w:after="0"/>
        <w:ind w:firstLine="0"/>
      </w:pPr>
      <w:r>
        <w:t>se sídlem / místem podnikání Pernštýnské náměstí 1</w:t>
      </w:r>
    </w:p>
    <w:p w14:paraId="57FBAADB" w14:textId="77777777" w:rsidR="00CD46A0" w:rsidRDefault="00000000">
      <w:pPr>
        <w:pStyle w:val="Zkladntext20"/>
        <w:framePr w:w="8622" w:h="2790" w:hRule="exact" w:wrap="none" w:vAnchor="page" w:hAnchor="page" w:x="1520" w:y="8340"/>
        <w:spacing w:after="0"/>
        <w:ind w:firstLine="0"/>
      </w:pPr>
      <w:r>
        <w:t>53021, Pardubice-Staré Město</w:t>
      </w:r>
    </w:p>
    <w:p w14:paraId="6CD666E1" w14:textId="77777777" w:rsidR="00CD46A0" w:rsidRDefault="00000000">
      <w:pPr>
        <w:pStyle w:val="Zkladntext20"/>
        <w:framePr w:w="8622" w:h="2790" w:hRule="exact" w:wrap="none" w:vAnchor="page" w:hAnchor="page" w:x="1520" w:y="8340"/>
        <w:spacing w:after="0"/>
        <w:ind w:firstLine="0"/>
      </w:pPr>
      <w:r>
        <w:t>IČO: 00274046</w:t>
      </w:r>
    </w:p>
    <w:p w14:paraId="7835AA70" w14:textId="77777777" w:rsidR="00CD46A0" w:rsidRDefault="00000000">
      <w:pPr>
        <w:pStyle w:val="Zkladntext20"/>
        <w:framePr w:w="8622" w:h="2790" w:hRule="exact" w:wrap="none" w:vAnchor="page" w:hAnchor="page" w:x="1520" w:y="8340"/>
        <w:spacing w:after="0"/>
        <w:ind w:firstLine="0"/>
      </w:pPr>
      <w:r>
        <w:t>Výpis z registru ekonom, subjektů č.j.: ID/11/11/2004</w:t>
      </w:r>
    </w:p>
    <w:p w14:paraId="3DD88FB0" w14:textId="77777777" w:rsidR="00CD46A0" w:rsidRDefault="00000000">
      <w:pPr>
        <w:pStyle w:val="Zkladntext20"/>
        <w:framePr w:w="8622" w:h="2790" w:hRule="exact" w:wrap="none" w:vAnchor="page" w:hAnchor="page" w:x="1520" w:y="8340"/>
        <w:spacing w:after="220"/>
        <w:ind w:firstLine="0"/>
      </w:pPr>
      <w:r>
        <w:t>(dále jen pojistník)</w:t>
      </w:r>
    </w:p>
    <w:p w14:paraId="380D164D" w14:textId="77777777" w:rsidR="00CD46A0" w:rsidRDefault="00000000">
      <w:pPr>
        <w:pStyle w:val="Zkladntext20"/>
        <w:framePr w:w="8622" w:h="2790" w:hRule="exact" w:wrap="none" w:vAnchor="page" w:hAnchor="page" w:x="1520" w:y="8340"/>
        <w:spacing w:after="0"/>
        <w:ind w:firstLine="0"/>
      </w:pPr>
      <w:r>
        <w:t>pojistníka zastupuje: Bc. Jan Nadrchal, primátor</w:t>
      </w:r>
    </w:p>
    <w:p w14:paraId="691D46C3" w14:textId="77777777" w:rsidR="00CD46A0" w:rsidRDefault="00000000">
      <w:pPr>
        <w:pStyle w:val="Zkladntext20"/>
        <w:framePr w:w="8622" w:h="2790" w:hRule="exact" w:wrap="none" w:vAnchor="page" w:hAnchor="page" w:x="1520" w:y="8340"/>
        <w:tabs>
          <w:tab w:val="left" w:pos="4514"/>
        </w:tabs>
        <w:spacing w:after="0"/>
        <w:ind w:left="1760" w:firstLine="20"/>
      </w:pPr>
      <w:r>
        <w:t xml:space="preserve">Ing. Kateřina Skladanová, vedoucí Odboru majetku a investic </w:t>
      </w:r>
      <w:proofErr w:type="spellStart"/>
      <w:r>
        <w:t>MmP</w:t>
      </w:r>
      <w:proofErr w:type="spellEnd"/>
      <w:r>
        <w:t xml:space="preserve"> Kontaktní osoba:</w:t>
      </w:r>
      <w:r>
        <w:tab/>
        <w:t xml:space="preserve">Odbor majetku a investic </w:t>
      </w:r>
      <w:proofErr w:type="spellStart"/>
      <w:r>
        <w:t>MmP</w:t>
      </w:r>
      <w:proofErr w:type="spellEnd"/>
      <w:r>
        <w:t>,</w:t>
      </w:r>
    </w:p>
    <w:p w14:paraId="233088EC" w14:textId="77777777" w:rsidR="00CD46A0" w:rsidRDefault="00000000">
      <w:pPr>
        <w:pStyle w:val="Zkladntext20"/>
        <w:framePr w:w="8622" w:h="2790" w:hRule="exact" w:wrap="none" w:vAnchor="page" w:hAnchor="page" w:x="1520" w:y="8340"/>
        <w:spacing w:after="0"/>
        <w:ind w:left="1760" w:firstLine="20"/>
      </w:pPr>
      <w:r>
        <w:t>tel. 466859528, E-mail:</w:t>
      </w:r>
    </w:p>
    <w:p w14:paraId="180196A9" w14:textId="77777777" w:rsidR="00CD46A0" w:rsidRDefault="00000000">
      <w:pPr>
        <w:pStyle w:val="Zkladntext20"/>
        <w:framePr w:w="8622" w:h="1206" w:hRule="exact" w:wrap="none" w:vAnchor="page" w:hAnchor="page" w:x="1520" w:y="11839"/>
        <w:spacing w:after="280"/>
        <w:ind w:firstLine="0"/>
      </w:pPr>
      <w:r>
        <w:t>(dále jen pojistník)</w:t>
      </w:r>
    </w:p>
    <w:p w14:paraId="0FFD8B78" w14:textId="77777777" w:rsidR="00CD46A0" w:rsidRDefault="00000000">
      <w:pPr>
        <w:pStyle w:val="Zkladntext20"/>
        <w:framePr w:w="8622" w:h="1206" w:hRule="exact" w:wrap="none" w:vAnchor="page" w:hAnchor="page" w:x="1520" w:y="11839"/>
        <w:spacing w:after="0"/>
        <w:ind w:firstLine="0"/>
        <w:jc w:val="center"/>
      </w:pPr>
      <w:r>
        <w:t>uzavírají</w:t>
      </w:r>
    </w:p>
    <w:p w14:paraId="0CDC254E" w14:textId="77777777" w:rsidR="00CD46A0" w:rsidRDefault="00000000">
      <w:pPr>
        <w:pStyle w:val="Zkladntext20"/>
        <w:framePr w:w="8622" w:h="1206" w:hRule="exact" w:wrap="none" w:vAnchor="page" w:hAnchor="page" w:x="1520" w:y="11839"/>
        <w:spacing w:after="0"/>
        <w:ind w:firstLine="0"/>
      </w:pPr>
      <w:r>
        <w:t>tuto pojistnou smlouvu podle zákona č. 89/2012 Sb., občanský zákoník, ve znění pozdějších předpisů (dále jen „občanský zákoník“).</w:t>
      </w:r>
    </w:p>
    <w:p w14:paraId="748FE957"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4FF79DCC" w14:textId="77777777" w:rsidR="00CD46A0" w:rsidRDefault="00CD46A0">
      <w:pPr>
        <w:spacing w:line="1" w:lineRule="exact"/>
      </w:pPr>
    </w:p>
    <w:p w14:paraId="696D8A3A" w14:textId="77777777" w:rsidR="00CD46A0" w:rsidRDefault="00000000">
      <w:pPr>
        <w:pStyle w:val="Zkladntext1"/>
        <w:framePr w:wrap="none" w:vAnchor="page" w:hAnchor="page" w:x="1122" w:y="1110"/>
        <w:spacing w:after="0" w:line="240" w:lineRule="auto"/>
        <w:ind w:firstLine="420"/>
      </w:pPr>
      <w:r>
        <w:t>Číslo pojistné smlouvy: 8083903513</w:t>
      </w:r>
    </w:p>
    <w:p w14:paraId="2A5CBB39" w14:textId="77777777" w:rsidR="00CD46A0" w:rsidRDefault="00000000">
      <w:pPr>
        <w:pStyle w:val="Nadpis40"/>
        <w:framePr w:w="9990" w:h="623" w:hRule="exact" w:wrap="none" w:vAnchor="page" w:hAnchor="page" w:x="1122" w:y="1870"/>
      </w:pPr>
      <w:bookmarkStart w:id="1" w:name="bookmark2"/>
      <w:r>
        <w:t>Článek I.</w:t>
      </w:r>
      <w:bookmarkEnd w:id="1"/>
    </w:p>
    <w:p w14:paraId="42873F9E" w14:textId="77777777" w:rsidR="00CD46A0" w:rsidRDefault="00000000">
      <w:pPr>
        <w:pStyle w:val="Zkladntext30"/>
        <w:framePr w:w="9990" w:h="623" w:hRule="exact" w:wrap="none" w:vAnchor="page" w:hAnchor="page" w:x="1122" w:y="1870"/>
        <w:spacing w:after="0"/>
        <w:ind w:firstLine="0"/>
        <w:jc w:val="center"/>
      </w:pPr>
      <w:r>
        <w:rPr>
          <w:i/>
          <w:iCs/>
        </w:rPr>
        <w:t>Úvodní ustanovení</w:t>
      </w:r>
    </w:p>
    <w:p w14:paraId="59A055EE" w14:textId="77777777" w:rsidR="00CD46A0" w:rsidRDefault="00000000">
      <w:pPr>
        <w:pStyle w:val="Zkladntext1"/>
        <w:framePr w:w="9990" w:h="5533" w:hRule="exact" w:wrap="none" w:vAnchor="page" w:hAnchor="page" w:x="1122" w:y="2644"/>
        <w:numPr>
          <w:ilvl w:val="0"/>
          <w:numId w:val="1"/>
        </w:numPr>
        <w:tabs>
          <w:tab w:val="left" w:pos="757"/>
        </w:tabs>
        <w:spacing w:line="264" w:lineRule="auto"/>
        <w:ind w:left="760" w:hanging="320"/>
      </w:pPr>
      <w:r>
        <w:t xml:space="preserve">Nedílnou součástí pojistné smlouvy jsou Všeobecné pojistné </w:t>
      </w:r>
      <w:proofErr w:type="gramStart"/>
      <w:r>
        <w:t>podmínky - obecná</w:t>
      </w:r>
      <w:proofErr w:type="gramEnd"/>
      <w:r>
        <w:t xml:space="preserve"> část VPP OC 2014 - viz příloha č. 1 (dále jen "VPP OC 2014") stejně jako další pojistné podmínky uvedené v této pojistné smlouvě.</w:t>
      </w:r>
    </w:p>
    <w:p w14:paraId="770D7AE0" w14:textId="77777777" w:rsidR="00CD46A0" w:rsidRDefault="00000000">
      <w:pPr>
        <w:pStyle w:val="Zkladntext1"/>
        <w:framePr w:w="9990" w:h="5533" w:hRule="exact" w:wrap="none" w:vAnchor="page" w:hAnchor="page" w:x="1122" w:y="2644"/>
        <w:numPr>
          <w:ilvl w:val="0"/>
          <w:numId w:val="1"/>
        </w:numPr>
        <w:tabs>
          <w:tab w:val="left" w:pos="757"/>
        </w:tabs>
        <w:spacing w:line="254" w:lineRule="auto"/>
        <w:ind w:left="760" w:hanging="320"/>
      </w:pPr>
      <w:r>
        <w:t>Není-li touto pojistnou smlouvou dále výslovně sjednáno jinak, je pojištěným v jednotlivých pojištěních sjednaných touto pojistnou smlouvou:</w:t>
      </w:r>
    </w:p>
    <w:p w14:paraId="5B2FE766" w14:textId="77777777" w:rsidR="00CD46A0" w:rsidRDefault="00000000">
      <w:pPr>
        <w:pStyle w:val="Zkladntext1"/>
        <w:framePr w:w="9990" w:h="5533" w:hRule="exact" w:wrap="none" w:vAnchor="page" w:hAnchor="page" w:x="1122" w:y="2644"/>
        <w:numPr>
          <w:ilvl w:val="0"/>
          <w:numId w:val="2"/>
        </w:numPr>
        <w:tabs>
          <w:tab w:val="left" w:pos="1104"/>
        </w:tabs>
        <w:spacing w:after="0"/>
        <w:ind w:left="1120" w:hanging="360"/>
      </w:pPr>
      <w:r>
        <w:t>v jakémkoliv pojištění majícím charakter pojištění věci nebo jiného majetku vždy vlastník věci či jiného majetku,</w:t>
      </w:r>
    </w:p>
    <w:p w14:paraId="57CD0FFE" w14:textId="77777777" w:rsidR="00CD46A0" w:rsidRDefault="00000000">
      <w:pPr>
        <w:pStyle w:val="Zkladntext1"/>
        <w:framePr w:w="9990" w:h="5533" w:hRule="exact" w:wrap="none" w:vAnchor="page" w:hAnchor="page" w:x="1122" w:y="2644"/>
        <w:numPr>
          <w:ilvl w:val="0"/>
          <w:numId w:val="2"/>
        </w:numPr>
        <w:tabs>
          <w:tab w:val="left" w:pos="1097"/>
        </w:tabs>
        <w:ind w:firstLine="760"/>
      </w:pPr>
      <w:r>
        <w:t>ve všech ostatních pojištěních:</w:t>
      </w:r>
    </w:p>
    <w:p w14:paraId="70EB583D" w14:textId="77777777" w:rsidR="00CD46A0" w:rsidRDefault="00000000">
      <w:pPr>
        <w:pStyle w:val="Nadpis60"/>
        <w:framePr w:w="9990" w:h="5533" w:hRule="exact" w:wrap="none" w:vAnchor="page" w:hAnchor="page" w:x="1122" w:y="2644"/>
      </w:pPr>
      <w:bookmarkStart w:id="2" w:name="bookmark4"/>
      <w:r>
        <w:t>Statutární město Pardubice</w:t>
      </w:r>
      <w:bookmarkEnd w:id="2"/>
    </w:p>
    <w:p w14:paraId="0FA51B9E" w14:textId="77777777" w:rsidR="00CD46A0" w:rsidRDefault="00000000">
      <w:pPr>
        <w:pStyle w:val="Zkladntext1"/>
        <w:framePr w:w="9990" w:h="5533" w:hRule="exact" w:wrap="none" w:vAnchor="page" w:hAnchor="page" w:x="1122" w:y="2644"/>
        <w:spacing w:after="0"/>
        <w:ind w:firstLine="760"/>
      </w:pPr>
      <w:r>
        <w:t>Pernštýnské náměstí 1</w:t>
      </w:r>
    </w:p>
    <w:p w14:paraId="4C212ED3" w14:textId="77777777" w:rsidR="00CD46A0" w:rsidRDefault="00000000">
      <w:pPr>
        <w:pStyle w:val="Zkladntext1"/>
        <w:framePr w:w="9990" w:h="5533" w:hRule="exact" w:wrap="none" w:vAnchor="page" w:hAnchor="page" w:x="1122" w:y="2644"/>
        <w:spacing w:after="0"/>
        <w:ind w:firstLine="760"/>
      </w:pPr>
      <w:r>
        <w:t>53002, Pardubice-Staré Město</w:t>
      </w:r>
    </w:p>
    <w:p w14:paraId="300E37DC" w14:textId="77777777" w:rsidR="00CD46A0" w:rsidRDefault="00000000">
      <w:pPr>
        <w:pStyle w:val="Zkladntext1"/>
        <w:framePr w:w="9990" w:h="5533" w:hRule="exact" w:wrap="none" w:vAnchor="page" w:hAnchor="page" w:x="1122" w:y="2644"/>
        <w:ind w:firstLine="760"/>
      </w:pPr>
      <w:r>
        <w:t>IČO: 00274046</w:t>
      </w:r>
    </w:p>
    <w:p w14:paraId="2C81B948" w14:textId="77777777" w:rsidR="00CD46A0" w:rsidRDefault="00000000">
      <w:pPr>
        <w:pStyle w:val="Zkladntext1"/>
        <w:framePr w:w="9990" w:h="5533" w:hRule="exact" w:wrap="none" w:vAnchor="page" w:hAnchor="page" w:x="1122" w:y="2644"/>
        <w:spacing w:line="254" w:lineRule="auto"/>
        <w:ind w:left="760" w:firstLine="0"/>
        <w:jc w:val="both"/>
      </w:pPr>
      <w:r>
        <w:t>Pokud jsou některá pojištění sjednána ve prospěch dalších pojištěných, jsou tito uvedeni u konkrétního předmětu pojištění.</w:t>
      </w:r>
    </w:p>
    <w:p w14:paraId="07ADC824" w14:textId="77777777" w:rsidR="00CD46A0" w:rsidRDefault="00000000">
      <w:pPr>
        <w:pStyle w:val="Zkladntext1"/>
        <w:framePr w:w="9990" w:h="5533" w:hRule="exact" w:wrap="none" w:vAnchor="page" w:hAnchor="page" w:x="1122" w:y="2644"/>
        <w:numPr>
          <w:ilvl w:val="0"/>
          <w:numId w:val="1"/>
        </w:numPr>
        <w:tabs>
          <w:tab w:val="left" w:pos="762"/>
        </w:tabs>
        <w:spacing w:after="0"/>
        <w:ind w:left="760" w:hanging="320"/>
        <w:jc w:val="both"/>
      </w:pPr>
      <w:r>
        <w:t>Není-li touto pojistnou smlouvou dále výslovně sjednáno jinak, je oprávněnou osobou ve všech pojištěních sjednaných touto pojistnou smlouvou:</w:t>
      </w:r>
    </w:p>
    <w:p w14:paraId="30E3BD68" w14:textId="77777777" w:rsidR="00CD46A0" w:rsidRDefault="00000000">
      <w:pPr>
        <w:pStyle w:val="Zkladntext1"/>
        <w:framePr w:w="9990" w:h="5533" w:hRule="exact" w:wrap="none" w:vAnchor="page" w:hAnchor="page" w:x="1122" w:y="2644"/>
        <w:numPr>
          <w:ilvl w:val="0"/>
          <w:numId w:val="3"/>
        </w:numPr>
        <w:tabs>
          <w:tab w:val="left" w:pos="1104"/>
        </w:tabs>
        <w:spacing w:after="0"/>
        <w:ind w:firstLine="760"/>
      </w:pPr>
      <w:r>
        <w:t>pojištěný, pokud nejde o případ uvedený v bodu b)</w:t>
      </w:r>
    </w:p>
    <w:p w14:paraId="2BE61EB1" w14:textId="77777777" w:rsidR="00CD46A0" w:rsidRDefault="00000000">
      <w:pPr>
        <w:pStyle w:val="Zkladntext1"/>
        <w:framePr w:w="9990" w:h="5533" w:hRule="exact" w:wrap="none" w:vAnchor="page" w:hAnchor="page" w:x="1122" w:y="2644"/>
        <w:numPr>
          <w:ilvl w:val="0"/>
          <w:numId w:val="3"/>
        </w:numPr>
        <w:tabs>
          <w:tab w:val="left" w:pos="1097"/>
        </w:tabs>
        <w:ind w:firstLine="760"/>
      </w:pPr>
      <w:r>
        <w:t>pojistník v pojištění cizího pojistného nebezpečí, splní-li podmínky stanovené občanským zákoníkem.</w:t>
      </w:r>
    </w:p>
    <w:p w14:paraId="363432F6" w14:textId="77777777" w:rsidR="00CD46A0" w:rsidRDefault="00000000">
      <w:pPr>
        <w:pStyle w:val="Zkladntext1"/>
        <w:framePr w:w="9990" w:h="5533" w:hRule="exact" w:wrap="none" w:vAnchor="page" w:hAnchor="page" w:x="1122" w:y="2644"/>
        <w:numPr>
          <w:ilvl w:val="0"/>
          <w:numId w:val="1"/>
        </w:numPr>
        <w:tabs>
          <w:tab w:val="left" w:pos="762"/>
        </w:tabs>
        <w:ind w:left="760" w:hanging="320"/>
        <w:jc w:val="both"/>
      </w:pPr>
      <w:r>
        <w:t>Není-li touto pojistnou smlouvou dále výslovně dohodnuto jinak, sjednávají se všechna pojištění sjednaná touto pojistnou smlouvou s následující pojistnou dobou:</w:t>
      </w:r>
    </w:p>
    <w:p w14:paraId="0B93C5DC" w14:textId="77777777" w:rsidR="00CD46A0" w:rsidRDefault="00000000">
      <w:pPr>
        <w:pStyle w:val="Nadpis60"/>
        <w:framePr w:w="9990" w:h="5533" w:hRule="exact" w:wrap="none" w:vAnchor="page" w:hAnchor="page" w:x="1122" w:y="2644"/>
        <w:rPr>
          <w:sz w:val="16"/>
          <w:szCs w:val="16"/>
        </w:rPr>
      </w:pPr>
      <w:bookmarkStart w:id="3" w:name="bookmark6"/>
      <w:r>
        <w:t xml:space="preserve">Počátek pojištění: 01.05.2026 00:00 </w:t>
      </w:r>
      <w:r>
        <w:rPr>
          <w:b w:val="0"/>
          <w:bCs w:val="0"/>
          <w:sz w:val="16"/>
          <w:szCs w:val="16"/>
        </w:rPr>
        <w:t>hodin</w:t>
      </w:r>
      <w:bookmarkEnd w:id="3"/>
    </w:p>
    <w:p w14:paraId="3F1A4F21" w14:textId="77777777" w:rsidR="00CD46A0" w:rsidRDefault="00000000">
      <w:pPr>
        <w:pStyle w:val="Zkladntext1"/>
        <w:framePr w:w="9990" w:h="5533" w:hRule="exact" w:wrap="none" w:vAnchor="page" w:hAnchor="page" w:x="1122" w:y="2644"/>
        <w:spacing w:after="0" w:line="240" w:lineRule="auto"/>
        <w:ind w:firstLine="760"/>
      </w:pPr>
      <w:r>
        <w:rPr>
          <w:b/>
          <w:bCs/>
          <w:sz w:val="17"/>
          <w:szCs w:val="17"/>
        </w:rPr>
        <w:t xml:space="preserve">Konec pojištění: 01.05.2030 00:00 </w:t>
      </w:r>
      <w:r>
        <w:t>hodin (tento den již není zahrnut do pojištění).</w:t>
      </w:r>
    </w:p>
    <w:p w14:paraId="6F5A8664" w14:textId="77777777" w:rsidR="00CD46A0" w:rsidRDefault="00000000">
      <w:pPr>
        <w:pStyle w:val="Nadpis40"/>
        <w:framePr w:w="9990" w:h="634" w:hRule="exact" w:wrap="none" w:vAnchor="page" w:hAnchor="page" w:x="1122" w:y="8559"/>
      </w:pPr>
      <w:bookmarkStart w:id="4" w:name="bookmark8"/>
      <w:r>
        <w:t>Článek II.</w:t>
      </w:r>
      <w:bookmarkEnd w:id="4"/>
    </w:p>
    <w:p w14:paraId="7EE2AF9F" w14:textId="77777777" w:rsidR="00CD46A0" w:rsidRDefault="00000000">
      <w:pPr>
        <w:pStyle w:val="Zkladntext30"/>
        <w:framePr w:w="9990" w:h="634" w:hRule="exact" w:wrap="none" w:vAnchor="page" w:hAnchor="page" w:x="1122" w:y="8559"/>
        <w:spacing w:after="0"/>
        <w:ind w:firstLine="0"/>
        <w:jc w:val="center"/>
      </w:pPr>
      <w:r>
        <w:rPr>
          <w:i/>
          <w:iCs/>
        </w:rPr>
        <w:t>Pojistnou smlouvou sjednaná pojištění a jejich rozsah</w:t>
      </w:r>
    </w:p>
    <w:p w14:paraId="59786C5C" w14:textId="77777777" w:rsidR="00CD46A0" w:rsidRDefault="00000000">
      <w:pPr>
        <w:pStyle w:val="Zkladntext30"/>
        <w:framePr w:w="9990" w:h="1447" w:hRule="exact" w:wrap="none" w:vAnchor="page" w:hAnchor="page" w:x="1122" w:y="9513"/>
        <w:spacing w:after="160"/>
        <w:ind w:firstLine="420"/>
      </w:pPr>
      <w:r>
        <w:t>1. Pojištění vozidel</w:t>
      </w:r>
    </w:p>
    <w:p w14:paraId="7BE1DA2A" w14:textId="77777777" w:rsidR="00CD46A0" w:rsidRDefault="00000000">
      <w:pPr>
        <w:pStyle w:val="Zkladntext1"/>
        <w:framePr w:w="9990" w:h="1447" w:hRule="exact" w:wrap="none" w:vAnchor="page" w:hAnchor="page" w:x="1122" w:y="9513"/>
        <w:spacing w:after="0" w:line="254" w:lineRule="auto"/>
        <w:ind w:left="420" w:firstLine="20"/>
        <w:jc w:val="both"/>
      </w:pPr>
      <w:r>
        <w:t xml:space="preserve">V souladu s článkem I. pojistné smlouvy se toto pojištění řídí také Všeobecnými pojistnými </w:t>
      </w:r>
      <w:proofErr w:type="gramStart"/>
      <w:r>
        <w:t>podmínkami - zvláštní</w:t>
      </w:r>
      <w:proofErr w:type="gramEnd"/>
      <w:r>
        <w:t xml:space="preserve"> část Pojištění vozidel VPP HA 2017 (dále jen "VPP HA 2017"). Dále se toto pojištění řídí také podmínkami pro poskytování Asistenční služby AS 2019 (dále jen "AS 2019").</w:t>
      </w:r>
    </w:p>
    <w:p w14:paraId="227B67CF" w14:textId="77777777" w:rsidR="00CD46A0" w:rsidRDefault="00000000">
      <w:pPr>
        <w:pStyle w:val="Zkladntext1"/>
        <w:framePr w:w="9990" w:h="1447" w:hRule="exact" w:wrap="none" w:vAnchor="page" w:hAnchor="page" w:x="1122" w:y="9513"/>
        <w:spacing w:after="0" w:line="254" w:lineRule="auto"/>
        <w:ind w:left="420" w:firstLine="20"/>
      </w:pPr>
      <w:r>
        <w:t>Všechny pojistné podmínky uvedené v tomto odstavci výše jsou nedílnou součástí a přílohou č.2 a č.3 této pojistné smlouvy.</w:t>
      </w:r>
    </w:p>
    <w:p w14:paraId="734A2F10" w14:textId="77777777" w:rsidR="00CD46A0" w:rsidRDefault="00000000">
      <w:pPr>
        <w:pStyle w:val="Zkladntext20"/>
        <w:framePr w:wrap="none" w:vAnchor="page" w:hAnchor="page" w:x="1122" w:y="11079"/>
        <w:spacing w:after="0"/>
        <w:ind w:left="420" w:firstLine="20"/>
      </w:pPr>
      <w:r>
        <w:rPr>
          <w:b/>
          <w:bCs/>
        </w:rPr>
        <w:t>ROZSAH POJIŠTĚNÍ</w:t>
      </w:r>
    </w:p>
    <w:p w14:paraId="7FFC61DC" w14:textId="77777777" w:rsidR="00CD46A0" w:rsidRDefault="00000000">
      <w:pPr>
        <w:pStyle w:val="Zkladntext1"/>
        <w:framePr w:w="9990" w:h="227" w:hRule="exact" w:wrap="none" w:vAnchor="page" w:hAnchor="page" w:x="1122" w:y="15201"/>
        <w:spacing w:after="0" w:line="240" w:lineRule="auto"/>
        <w:ind w:firstLine="0"/>
        <w:jc w:val="center"/>
      </w:pPr>
      <w:r>
        <w:t>Strana 2 (z celkem stran 27)</w:t>
      </w:r>
    </w:p>
    <w:p w14:paraId="1043283D"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7B6B749D" w14:textId="77777777" w:rsidR="00CD46A0" w:rsidRDefault="00CD46A0">
      <w:pPr>
        <w:spacing w:line="1" w:lineRule="exact"/>
      </w:pPr>
    </w:p>
    <w:p w14:paraId="64659DAC" w14:textId="77777777" w:rsidR="00CD46A0" w:rsidRDefault="00000000">
      <w:pPr>
        <w:pStyle w:val="Zhlavnebozpat0"/>
        <w:framePr w:wrap="none" w:vAnchor="page" w:hAnchor="page" w:x="972" w:y="4843"/>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2"/>
        <w:gridCol w:w="659"/>
        <w:gridCol w:w="1616"/>
        <w:gridCol w:w="1102"/>
        <w:gridCol w:w="378"/>
        <w:gridCol w:w="554"/>
        <w:gridCol w:w="619"/>
        <w:gridCol w:w="562"/>
        <w:gridCol w:w="565"/>
        <w:gridCol w:w="598"/>
        <w:gridCol w:w="623"/>
        <w:gridCol w:w="1303"/>
        <w:gridCol w:w="634"/>
      </w:tblGrid>
      <w:tr w:rsidR="00CD46A0" w14:paraId="143B011E" w14:textId="77777777">
        <w:tblPrEx>
          <w:tblCellMar>
            <w:top w:w="0" w:type="dxa"/>
            <w:bottom w:w="0" w:type="dxa"/>
          </w:tblCellMar>
        </w:tblPrEx>
        <w:trPr>
          <w:trHeight w:hRule="exact" w:val="158"/>
        </w:trPr>
        <w:tc>
          <w:tcPr>
            <w:tcW w:w="5230" w:type="dxa"/>
            <w:gridSpan w:val="7"/>
            <w:tcBorders>
              <w:top w:val="single" w:sz="4" w:space="0" w:color="auto"/>
              <w:left w:val="single" w:sz="4" w:space="0" w:color="auto"/>
            </w:tcBorders>
            <w:shd w:val="clear" w:color="auto" w:fill="auto"/>
            <w:vAlign w:val="bottom"/>
          </w:tcPr>
          <w:p w14:paraId="295ECC64" w14:textId="77777777" w:rsidR="00CD46A0" w:rsidRDefault="00000000">
            <w:pPr>
              <w:pStyle w:val="Jin0"/>
              <w:framePr w:w="9515" w:h="5850" w:wrap="none" w:vAnchor="page" w:hAnchor="page" w:x="972" w:y="5224"/>
            </w:pPr>
            <w:proofErr w:type="spellStart"/>
            <w:r>
              <w:t>Mozídlo</w:t>
            </w:r>
            <w:proofErr w:type="spellEnd"/>
          </w:p>
        </w:tc>
        <w:tc>
          <w:tcPr>
            <w:tcW w:w="1127" w:type="dxa"/>
            <w:gridSpan w:val="2"/>
            <w:tcBorders>
              <w:top w:val="single" w:sz="4" w:space="0" w:color="auto"/>
              <w:left w:val="single" w:sz="4" w:space="0" w:color="auto"/>
            </w:tcBorders>
            <w:shd w:val="clear" w:color="auto" w:fill="auto"/>
            <w:vAlign w:val="bottom"/>
          </w:tcPr>
          <w:p w14:paraId="34D3EA4D" w14:textId="77777777" w:rsidR="00CD46A0" w:rsidRDefault="00000000">
            <w:pPr>
              <w:pStyle w:val="Jin0"/>
              <w:framePr w:w="9515" w:h="5850" w:wrap="none" w:vAnchor="page" w:hAnchor="page" w:x="972" w:y="5224"/>
            </w:pPr>
            <w:r>
              <w:t>Pojistná doba</w:t>
            </w:r>
          </w:p>
        </w:tc>
        <w:tc>
          <w:tcPr>
            <w:tcW w:w="3158" w:type="dxa"/>
            <w:gridSpan w:val="4"/>
            <w:tcBorders>
              <w:top w:val="single" w:sz="4" w:space="0" w:color="auto"/>
              <w:left w:val="single" w:sz="4" w:space="0" w:color="auto"/>
              <w:right w:val="single" w:sz="4" w:space="0" w:color="auto"/>
            </w:tcBorders>
            <w:shd w:val="clear" w:color="auto" w:fill="auto"/>
            <w:vAlign w:val="bottom"/>
          </w:tcPr>
          <w:p w14:paraId="40D05ADF" w14:textId="77777777" w:rsidR="00CD46A0" w:rsidRDefault="00000000">
            <w:pPr>
              <w:pStyle w:val="Jin0"/>
              <w:framePr w:w="9515" w:h="5850" w:wrap="none" w:vAnchor="page" w:hAnchor="page" w:x="972" w:y="5224"/>
            </w:pPr>
            <w:r>
              <w:t>Rozsah pojištění</w:t>
            </w:r>
          </w:p>
        </w:tc>
      </w:tr>
      <w:tr w:rsidR="00CD46A0" w14:paraId="4EB7D40E" w14:textId="77777777">
        <w:tblPrEx>
          <w:tblCellMar>
            <w:top w:w="0" w:type="dxa"/>
            <w:bottom w:w="0" w:type="dxa"/>
          </w:tblCellMar>
        </w:tblPrEx>
        <w:trPr>
          <w:trHeight w:hRule="exact" w:val="385"/>
        </w:trPr>
        <w:tc>
          <w:tcPr>
            <w:tcW w:w="302" w:type="dxa"/>
            <w:tcBorders>
              <w:top w:val="single" w:sz="4" w:space="0" w:color="auto"/>
              <w:left w:val="single" w:sz="4" w:space="0" w:color="auto"/>
            </w:tcBorders>
            <w:shd w:val="clear" w:color="auto" w:fill="auto"/>
          </w:tcPr>
          <w:p w14:paraId="36A6A927" w14:textId="77777777" w:rsidR="00CD46A0" w:rsidRDefault="00000000">
            <w:pPr>
              <w:pStyle w:val="Jin0"/>
              <w:framePr w:w="9515" w:h="5850" w:wrap="none" w:vAnchor="page" w:hAnchor="page" w:x="972" w:y="5224"/>
            </w:pPr>
            <w:proofErr w:type="spellStart"/>
            <w:r>
              <w:t>P.č</w:t>
            </w:r>
            <w:proofErr w:type="spellEnd"/>
            <w:r>
              <w:t>.</w:t>
            </w:r>
          </w:p>
        </w:tc>
        <w:tc>
          <w:tcPr>
            <w:tcW w:w="659" w:type="dxa"/>
            <w:tcBorders>
              <w:top w:val="single" w:sz="4" w:space="0" w:color="auto"/>
              <w:left w:val="single" w:sz="4" w:space="0" w:color="auto"/>
            </w:tcBorders>
            <w:shd w:val="clear" w:color="auto" w:fill="auto"/>
          </w:tcPr>
          <w:p w14:paraId="32B3FB0F" w14:textId="77777777" w:rsidR="00CD46A0" w:rsidRDefault="00000000">
            <w:pPr>
              <w:pStyle w:val="Jin0"/>
              <w:framePr w:w="9515" w:h="5850" w:wrap="none" w:vAnchor="page" w:hAnchor="page" w:x="972" w:y="5224"/>
              <w:spacing w:line="257" w:lineRule="auto"/>
            </w:pPr>
            <w:r>
              <w:t>Registrační značka</w:t>
            </w:r>
          </w:p>
        </w:tc>
        <w:tc>
          <w:tcPr>
            <w:tcW w:w="1616" w:type="dxa"/>
            <w:tcBorders>
              <w:top w:val="single" w:sz="4" w:space="0" w:color="auto"/>
              <w:left w:val="single" w:sz="4" w:space="0" w:color="auto"/>
            </w:tcBorders>
            <w:shd w:val="clear" w:color="auto" w:fill="auto"/>
          </w:tcPr>
          <w:p w14:paraId="3DB349A3" w14:textId="77777777" w:rsidR="00CD46A0" w:rsidRDefault="00000000">
            <w:pPr>
              <w:pStyle w:val="Jin0"/>
              <w:framePr w:w="9515" w:h="5850" w:wrap="none" w:vAnchor="page" w:hAnchor="page" w:x="972" w:y="5224"/>
            </w:pPr>
            <w:r>
              <w:t>Tovární značka / typ / druh</w:t>
            </w:r>
          </w:p>
        </w:tc>
        <w:tc>
          <w:tcPr>
            <w:tcW w:w="1102" w:type="dxa"/>
            <w:tcBorders>
              <w:top w:val="single" w:sz="4" w:space="0" w:color="auto"/>
              <w:left w:val="single" w:sz="4" w:space="0" w:color="auto"/>
            </w:tcBorders>
            <w:shd w:val="clear" w:color="auto" w:fill="auto"/>
          </w:tcPr>
          <w:p w14:paraId="221CCE3B" w14:textId="77777777" w:rsidR="00CD46A0" w:rsidRDefault="00000000">
            <w:pPr>
              <w:pStyle w:val="Jin0"/>
              <w:framePr w:w="9515" w:h="5850" w:wrap="none" w:vAnchor="page" w:hAnchor="page" w:x="972" w:y="5224"/>
            </w:pPr>
            <w:r>
              <w:t>VIN/</w:t>
            </w:r>
            <w:proofErr w:type="spellStart"/>
            <w:r>
              <w:t>č.karoserie</w:t>
            </w:r>
            <w:proofErr w:type="spellEnd"/>
          </w:p>
        </w:tc>
        <w:tc>
          <w:tcPr>
            <w:tcW w:w="378" w:type="dxa"/>
            <w:tcBorders>
              <w:top w:val="single" w:sz="4" w:space="0" w:color="auto"/>
              <w:left w:val="single" w:sz="4" w:space="0" w:color="auto"/>
            </w:tcBorders>
            <w:shd w:val="clear" w:color="auto" w:fill="auto"/>
          </w:tcPr>
          <w:p w14:paraId="46206302" w14:textId="77777777" w:rsidR="00CD46A0" w:rsidRDefault="00000000">
            <w:pPr>
              <w:pStyle w:val="Jin0"/>
              <w:framePr w:w="9515" w:h="5850" w:wrap="none" w:vAnchor="page" w:hAnchor="page" w:x="972" w:y="5224"/>
              <w:spacing w:line="271" w:lineRule="auto"/>
            </w:pPr>
            <w:r>
              <w:t>Rok výroby</w:t>
            </w:r>
          </w:p>
        </w:tc>
        <w:tc>
          <w:tcPr>
            <w:tcW w:w="554" w:type="dxa"/>
            <w:tcBorders>
              <w:top w:val="single" w:sz="4" w:space="0" w:color="auto"/>
              <w:left w:val="single" w:sz="4" w:space="0" w:color="auto"/>
            </w:tcBorders>
            <w:shd w:val="clear" w:color="auto" w:fill="auto"/>
          </w:tcPr>
          <w:p w14:paraId="638318B2" w14:textId="77777777" w:rsidR="00CD46A0" w:rsidRDefault="00000000">
            <w:pPr>
              <w:pStyle w:val="Jin0"/>
              <w:framePr w:w="9515" w:h="5850" w:wrap="none" w:vAnchor="page" w:hAnchor="page" w:x="972" w:y="5224"/>
              <w:spacing w:line="257" w:lineRule="auto"/>
            </w:pPr>
            <w:r>
              <w:t>Pojistná hodnota</w:t>
            </w:r>
          </w:p>
        </w:tc>
        <w:tc>
          <w:tcPr>
            <w:tcW w:w="619" w:type="dxa"/>
            <w:tcBorders>
              <w:top w:val="single" w:sz="4" w:space="0" w:color="auto"/>
              <w:left w:val="single" w:sz="4" w:space="0" w:color="auto"/>
            </w:tcBorders>
            <w:shd w:val="clear" w:color="auto" w:fill="auto"/>
          </w:tcPr>
          <w:p w14:paraId="37573DC1" w14:textId="77777777" w:rsidR="00CD46A0" w:rsidRDefault="00000000">
            <w:pPr>
              <w:pStyle w:val="Jin0"/>
              <w:framePr w:w="9515" w:h="5850" w:wrap="none" w:vAnchor="page" w:hAnchor="page" w:x="972" w:y="5224"/>
              <w:spacing w:line="257" w:lineRule="auto"/>
            </w:pPr>
            <w:r>
              <w:t>Vlastnictví vozidla</w:t>
            </w:r>
          </w:p>
        </w:tc>
        <w:tc>
          <w:tcPr>
            <w:tcW w:w="562" w:type="dxa"/>
            <w:tcBorders>
              <w:top w:val="single" w:sz="4" w:space="0" w:color="auto"/>
              <w:left w:val="single" w:sz="4" w:space="0" w:color="auto"/>
            </w:tcBorders>
            <w:shd w:val="clear" w:color="auto" w:fill="auto"/>
            <w:vAlign w:val="bottom"/>
          </w:tcPr>
          <w:p w14:paraId="28E8EDD5" w14:textId="77777777" w:rsidR="00CD46A0" w:rsidRDefault="00000000">
            <w:pPr>
              <w:pStyle w:val="Jin0"/>
              <w:framePr w:w="9515" w:h="5850" w:wrap="none" w:vAnchor="page" w:hAnchor="page" w:x="972" w:y="5224"/>
              <w:spacing w:line="257" w:lineRule="auto"/>
            </w:pPr>
            <w:r>
              <w:t>Počátek pojištění 00:00 hod</w:t>
            </w:r>
          </w:p>
        </w:tc>
        <w:tc>
          <w:tcPr>
            <w:tcW w:w="565" w:type="dxa"/>
            <w:tcBorders>
              <w:top w:val="single" w:sz="4" w:space="0" w:color="auto"/>
              <w:left w:val="single" w:sz="4" w:space="0" w:color="auto"/>
            </w:tcBorders>
            <w:shd w:val="clear" w:color="auto" w:fill="auto"/>
            <w:vAlign w:val="bottom"/>
          </w:tcPr>
          <w:p w14:paraId="0AF8BA42" w14:textId="77777777" w:rsidR="00CD46A0" w:rsidRDefault="00000000">
            <w:pPr>
              <w:pStyle w:val="Jin0"/>
              <w:framePr w:w="9515" w:h="5850" w:wrap="none" w:vAnchor="page" w:hAnchor="page" w:x="972" w:y="5224"/>
              <w:spacing w:line="257" w:lineRule="auto"/>
            </w:pPr>
            <w:r>
              <w:t>Konec pojištění 00:00 hod</w:t>
            </w:r>
          </w:p>
        </w:tc>
        <w:tc>
          <w:tcPr>
            <w:tcW w:w="598" w:type="dxa"/>
            <w:tcBorders>
              <w:top w:val="single" w:sz="4" w:space="0" w:color="auto"/>
              <w:left w:val="single" w:sz="4" w:space="0" w:color="auto"/>
            </w:tcBorders>
            <w:shd w:val="clear" w:color="auto" w:fill="auto"/>
          </w:tcPr>
          <w:p w14:paraId="030E1A19" w14:textId="77777777" w:rsidR="00CD46A0" w:rsidRDefault="00000000">
            <w:pPr>
              <w:pStyle w:val="Jin0"/>
              <w:framePr w:w="9515" w:h="5850" w:wrap="none" w:vAnchor="page" w:hAnchor="page" w:x="972" w:y="5224"/>
              <w:spacing w:line="257" w:lineRule="auto"/>
            </w:pPr>
            <w:r>
              <w:t>Pojistná částka (Kč)</w:t>
            </w:r>
          </w:p>
        </w:tc>
        <w:tc>
          <w:tcPr>
            <w:tcW w:w="623" w:type="dxa"/>
            <w:tcBorders>
              <w:top w:val="single" w:sz="4" w:space="0" w:color="auto"/>
              <w:left w:val="single" w:sz="4" w:space="0" w:color="auto"/>
            </w:tcBorders>
            <w:shd w:val="clear" w:color="auto" w:fill="auto"/>
            <w:vAlign w:val="bottom"/>
          </w:tcPr>
          <w:p w14:paraId="4F0BD353" w14:textId="77777777" w:rsidR="00CD46A0" w:rsidRDefault="00000000">
            <w:pPr>
              <w:pStyle w:val="Jin0"/>
              <w:framePr w:w="9515" w:h="5850" w:wrap="none" w:vAnchor="page" w:hAnchor="page" w:x="972" w:y="5224"/>
              <w:spacing w:line="259" w:lineRule="auto"/>
              <w:jc w:val="both"/>
            </w:pPr>
            <w:r>
              <w:t>Roční limit pojistného plněni (Kč)</w:t>
            </w:r>
          </w:p>
        </w:tc>
        <w:tc>
          <w:tcPr>
            <w:tcW w:w="1303" w:type="dxa"/>
            <w:tcBorders>
              <w:top w:val="single" w:sz="4" w:space="0" w:color="auto"/>
              <w:left w:val="single" w:sz="4" w:space="0" w:color="auto"/>
            </w:tcBorders>
            <w:shd w:val="clear" w:color="auto" w:fill="auto"/>
          </w:tcPr>
          <w:p w14:paraId="13B6F15F" w14:textId="77777777" w:rsidR="00CD46A0" w:rsidRDefault="00000000">
            <w:pPr>
              <w:pStyle w:val="Jin0"/>
              <w:framePr w:w="9515" w:h="5850" w:wrap="none" w:vAnchor="page" w:hAnchor="page" w:x="972" w:y="5224"/>
              <w:spacing w:line="264" w:lineRule="auto"/>
              <w:jc w:val="center"/>
            </w:pPr>
            <w:r>
              <w:t>Pojištění [Spoluúčast (Kč)</w:t>
            </w:r>
          </w:p>
        </w:tc>
        <w:tc>
          <w:tcPr>
            <w:tcW w:w="634" w:type="dxa"/>
            <w:tcBorders>
              <w:top w:val="single" w:sz="4" w:space="0" w:color="auto"/>
              <w:left w:val="single" w:sz="4" w:space="0" w:color="auto"/>
              <w:right w:val="single" w:sz="4" w:space="0" w:color="auto"/>
            </w:tcBorders>
            <w:shd w:val="clear" w:color="auto" w:fill="auto"/>
          </w:tcPr>
          <w:p w14:paraId="6C56884D" w14:textId="77777777" w:rsidR="00CD46A0" w:rsidRDefault="00000000">
            <w:pPr>
              <w:pStyle w:val="Jin0"/>
              <w:framePr w:w="9515" w:h="5850" w:wrap="none" w:vAnchor="page" w:hAnchor="page" w:x="972" w:y="5224"/>
              <w:spacing w:line="257" w:lineRule="auto"/>
              <w:jc w:val="both"/>
            </w:pPr>
            <w:r>
              <w:t>Územní rozsah</w:t>
            </w:r>
          </w:p>
        </w:tc>
      </w:tr>
      <w:tr w:rsidR="00CD46A0" w14:paraId="6FDDCDB0" w14:textId="77777777">
        <w:tblPrEx>
          <w:tblCellMar>
            <w:top w:w="0" w:type="dxa"/>
            <w:bottom w:w="0" w:type="dxa"/>
          </w:tblCellMar>
        </w:tblPrEx>
        <w:trPr>
          <w:trHeight w:hRule="exact" w:val="263"/>
        </w:trPr>
        <w:tc>
          <w:tcPr>
            <w:tcW w:w="302" w:type="dxa"/>
            <w:vMerge w:val="restart"/>
            <w:tcBorders>
              <w:top w:val="single" w:sz="4" w:space="0" w:color="auto"/>
              <w:left w:val="single" w:sz="4" w:space="0" w:color="auto"/>
            </w:tcBorders>
            <w:shd w:val="clear" w:color="auto" w:fill="auto"/>
          </w:tcPr>
          <w:p w14:paraId="7D4EEE14" w14:textId="77777777" w:rsidR="00CD46A0" w:rsidRDefault="00000000">
            <w:pPr>
              <w:pStyle w:val="Jin0"/>
              <w:framePr w:w="9515" w:h="5850" w:wrap="none" w:vAnchor="page" w:hAnchor="page" w:x="972" w:y="5224"/>
            </w:pPr>
            <w:r>
              <w:t>1</w:t>
            </w:r>
          </w:p>
        </w:tc>
        <w:tc>
          <w:tcPr>
            <w:tcW w:w="659" w:type="dxa"/>
            <w:tcBorders>
              <w:top w:val="single" w:sz="4" w:space="0" w:color="auto"/>
              <w:left w:val="single" w:sz="4" w:space="0" w:color="auto"/>
            </w:tcBorders>
            <w:shd w:val="clear" w:color="auto" w:fill="auto"/>
          </w:tcPr>
          <w:p w14:paraId="58108307" w14:textId="77777777" w:rsidR="00CD46A0" w:rsidRDefault="00000000">
            <w:pPr>
              <w:pStyle w:val="Jin0"/>
              <w:framePr w:w="9515" w:h="5850" w:wrap="none" w:vAnchor="page" w:hAnchor="page" w:x="972" w:y="5224"/>
            </w:pPr>
            <w:r>
              <w:t>1E11317</w:t>
            </w:r>
          </w:p>
        </w:tc>
        <w:tc>
          <w:tcPr>
            <w:tcW w:w="1616" w:type="dxa"/>
            <w:tcBorders>
              <w:top w:val="single" w:sz="4" w:space="0" w:color="auto"/>
              <w:left w:val="single" w:sz="4" w:space="0" w:color="auto"/>
            </w:tcBorders>
            <w:shd w:val="clear" w:color="auto" w:fill="auto"/>
            <w:vAlign w:val="bottom"/>
          </w:tcPr>
          <w:p w14:paraId="0C7F96DC" w14:textId="77777777" w:rsidR="00CD46A0" w:rsidRDefault="00000000">
            <w:pPr>
              <w:pStyle w:val="Jin0"/>
              <w:framePr w:w="9515" w:h="5850" w:wrap="none" w:vAnchor="page" w:hAnchor="page" w:x="972" w:y="5224"/>
              <w:spacing w:line="264" w:lineRule="auto"/>
            </w:pPr>
            <w:r>
              <w:rPr>
                <w:lang w:val="en-US" w:eastAsia="en-US" w:bidi="en-US"/>
              </w:rPr>
              <w:t xml:space="preserve">VW /TRANSPORTER </w:t>
            </w:r>
            <w:r>
              <w:t>/ Osobní</w:t>
            </w:r>
          </w:p>
        </w:tc>
        <w:tc>
          <w:tcPr>
            <w:tcW w:w="1102" w:type="dxa"/>
            <w:tcBorders>
              <w:top w:val="single" w:sz="4" w:space="0" w:color="auto"/>
              <w:left w:val="single" w:sz="4" w:space="0" w:color="auto"/>
            </w:tcBorders>
            <w:shd w:val="clear" w:color="auto" w:fill="auto"/>
            <w:vAlign w:val="bottom"/>
          </w:tcPr>
          <w:p w14:paraId="15CB3E4E" w14:textId="77777777" w:rsidR="00CD46A0" w:rsidRDefault="00000000">
            <w:pPr>
              <w:pStyle w:val="Jin0"/>
              <w:framePr w:w="9515" w:h="5850" w:wrap="none" w:vAnchor="page" w:hAnchor="page" w:x="972" w:y="5224"/>
            </w:pPr>
            <w:r>
              <w:t>WV2ZZZ70Z3H02240</w:t>
            </w:r>
          </w:p>
          <w:p w14:paraId="3121FBA5" w14:textId="77777777" w:rsidR="00CD46A0" w:rsidRDefault="00000000">
            <w:pPr>
              <w:pStyle w:val="Jin0"/>
              <w:framePr w:w="9515" w:h="5850" w:wrap="none" w:vAnchor="page" w:hAnchor="page" w:x="972" w:y="5224"/>
            </w:pPr>
            <w:r>
              <w:t>1</w:t>
            </w:r>
          </w:p>
        </w:tc>
        <w:tc>
          <w:tcPr>
            <w:tcW w:w="378" w:type="dxa"/>
            <w:tcBorders>
              <w:top w:val="single" w:sz="4" w:space="0" w:color="auto"/>
              <w:left w:val="single" w:sz="4" w:space="0" w:color="auto"/>
            </w:tcBorders>
            <w:shd w:val="clear" w:color="auto" w:fill="auto"/>
          </w:tcPr>
          <w:p w14:paraId="7FBFC374" w14:textId="77777777" w:rsidR="00CD46A0" w:rsidRDefault="00000000">
            <w:pPr>
              <w:pStyle w:val="Jin0"/>
              <w:framePr w:w="9515" w:h="5850" w:wrap="none" w:vAnchor="page" w:hAnchor="page" w:x="972" w:y="5224"/>
            </w:pPr>
            <w:r>
              <w:t>2002</w:t>
            </w:r>
          </w:p>
        </w:tc>
        <w:tc>
          <w:tcPr>
            <w:tcW w:w="554" w:type="dxa"/>
            <w:tcBorders>
              <w:top w:val="single" w:sz="4" w:space="0" w:color="auto"/>
              <w:left w:val="single" w:sz="4" w:space="0" w:color="auto"/>
            </w:tcBorders>
            <w:shd w:val="clear" w:color="auto" w:fill="auto"/>
            <w:vAlign w:val="bottom"/>
          </w:tcPr>
          <w:p w14:paraId="7ABA2329" w14:textId="77777777" w:rsidR="00CD46A0" w:rsidRDefault="00000000">
            <w:pPr>
              <w:pStyle w:val="Jin0"/>
              <w:framePr w:w="9515" w:h="5850" w:wrap="none" w:vAnchor="page" w:hAnchor="page" w:x="972" w:y="5224"/>
              <w:spacing w:line="257" w:lineRule="auto"/>
            </w:pPr>
            <w:r>
              <w:t>obvyklá cena</w:t>
            </w:r>
          </w:p>
        </w:tc>
        <w:tc>
          <w:tcPr>
            <w:tcW w:w="619" w:type="dxa"/>
            <w:tcBorders>
              <w:top w:val="single" w:sz="4" w:space="0" w:color="auto"/>
              <w:left w:val="single" w:sz="4" w:space="0" w:color="auto"/>
            </w:tcBorders>
            <w:shd w:val="clear" w:color="auto" w:fill="auto"/>
          </w:tcPr>
          <w:p w14:paraId="51E3DCFF" w14:textId="77777777" w:rsidR="00CD46A0" w:rsidRDefault="00000000">
            <w:pPr>
              <w:pStyle w:val="Jin0"/>
              <w:framePr w:w="9515" w:h="5850" w:wrap="none" w:vAnchor="page" w:hAnchor="page" w:x="972" w:y="5224"/>
            </w:pPr>
            <w:r>
              <w:t>vlastní</w:t>
            </w:r>
          </w:p>
        </w:tc>
        <w:tc>
          <w:tcPr>
            <w:tcW w:w="562" w:type="dxa"/>
            <w:tcBorders>
              <w:top w:val="single" w:sz="4" w:space="0" w:color="auto"/>
              <w:left w:val="single" w:sz="4" w:space="0" w:color="auto"/>
            </w:tcBorders>
            <w:shd w:val="clear" w:color="auto" w:fill="auto"/>
          </w:tcPr>
          <w:p w14:paraId="2DA1FB47" w14:textId="77777777" w:rsidR="00CD46A0" w:rsidRDefault="00000000">
            <w:pPr>
              <w:pStyle w:val="Jin0"/>
              <w:framePr w:w="9515" w:h="5850" w:wrap="none" w:vAnchor="page" w:hAnchor="page" w:x="972" w:y="5224"/>
            </w:pPr>
            <w:r>
              <w:t>01.04.2026</w:t>
            </w:r>
          </w:p>
        </w:tc>
        <w:tc>
          <w:tcPr>
            <w:tcW w:w="565" w:type="dxa"/>
            <w:tcBorders>
              <w:top w:val="single" w:sz="4" w:space="0" w:color="auto"/>
              <w:left w:val="single" w:sz="4" w:space="0" w:color="auto"/>
            </w:tcBorders>
            <w:shd w:val="clear" w:color="auto" w:fill="auto"/>
          </w:tcPr>
          <w:p w14:paraId="3A31A810" w14:textId="77777777" w:rsidR="00CD46A0" w:rsidRDefault="00000000">
            <w:pPr>
              <w:pStyle w:val="Jin0"/>
              <w:framePr w:w="9515" w:h="5850" w:wrap="none" w:vAnchor="page" w:hAnchor="page" w:x="972" w:y="5224"/>
            </w:pPr>
            <w:r>
              <w:t>01.04.2030</w:t>
            </w:r>
          </w:p>
        </w:tc>
        <w:tc>
          <w:tcPr>
            <w:tcW w:w="598" w:type="dxa"/>
            <w:tcBorders>
              <w:top w:val="single" w:sz="4" w:space="0" w:color="auto"/>
              <w:left w:val="single" w:sz="4" w:space="0" w:color="auto"/>
            </w:tcBorders>
            <w:shd w:val="clear" w:color="auto" w:fill="auto"/>
          </w:tcPr>
          <w:p w14:paraId="1E093C6A" w14:textId="77777777" w:rsidR="00CD46A0" w:rsidRDefault="00000000">
            <w:pPr>
              <w:pStyle w:val="Jin0"/>
              <w:framePr w:w="9515" w:h="5850" w:wrap="none" w:vAnchor="page" w:hAnchor="page" w:x="972" w:y="5224"/>
              <w:ind w:firstLine="180"/>
            </w:pPr>
            <w:r>
              <w:t>180 000</w:t>
            </w:r>
          </w:p>
        </w:tc>
        <w:tc>
          <w:tcPr>
            <w:tcW w:w="623" w:type="dxa"/>
            <w:tcBorders>
              <w:top w:val="single" w:sz="4" w:space="0" w:color="auto"/>
              <w:left w:val="single" w:sz="4" w:space="0" w:color="auto"/>
            </w:tcBorders>
            <w:shd w:val="clear" w:color="auto" w:fill="auto"/>
          </w:tcPr>
          <w:p w14:paraId="635F76BD"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tcPr>
          <w:p w14:paraId="605B0E65" w14:textId="77777777" w:rsidR="00CD46A0" w:rsidRDefault="00000000">
            <w:pPr>
              <w:pStyle w:val="Jin0"/>
              <w:framePr w:w="9515" w:h="5850" w:wrap="none" w:vAnchor="page" w:hAnchor="page" w:x="972" w:y="5224"/>
              <w:ind w:firstLine="160"/>
            </w:pPr>
            <w:r>
              <w:t>HA [bez spoluúčasti</w:t>
            </w:r>
          </w:p>
        </w:tc>
        <w:tc>
          <w:tcPr>
            <w:tcW w:w="634" w:type="dxa"/>
            <w:tcBorders>
              <w:top w:val="single" w:sz="4" w:space="0" w:color="auto"/>
              <w:left w:val="single" w:sz="4" w:space="0" w:color="auto"/>
              <w:right w:val="single" w:sz="4" w:space="0" w:color="auto"/>
            </w:tcBorders>
            <w:shd w:val="clear" w:color="auto" w:fill="auto"/>
            <w:vAlign w:val="bottom"/>
          </w:tcPr>
          <w:p w14:paraId="20441B73" w14:textId="77777777" w:rsidR="00CD46A0" w:rsidRDefault="00000000">
            <w:pPr>
              <w:pStyle w:val="Jin0"/>
              <w:framePr w:w="9515" w:h="5850" w:wrap="none" w:vAnchor="page" w:hAnchor="page" w:x="972" w:y="5224"/>
              <w:spacing w:line="271" w:lineRule="auto"/>
              <w:jc w:val="both"/>
            </w:pPr>
            <w:r>
              <w:t>Evropa včetně ČR</w:t>
            </w:r>
          </w:p>
        </w:tc>
      </w:tr>
      <w:tr w:rsidR="00CD46A0" w14:paraId="663838A7"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2B28BAA5" w14:textId="77777777" w:rsidR="00CD46A0" w:rsidRDefault="00CD46A0">
            <w:pPr>
              <w:framePr w:w="9515" w:h="5850" w:wrap="none" w:vAnchor="page" w:hAnchor="page" w:x="972" w:y="5224"/>
            </w:pPr>
          </w:p>
        </w:tc>
        <w:tc>
          <w:tcPr>
            <w:tcW w:w="4928" w:type="dxa"/>
            <w:gridSpan w:val="6"/>
            <w:vMerge w:val="restart"/>
            <w:tcBorders>
              <w:top w:val="single" w:sz="4" w:space="0" w:color="auto"/>
              <w:left w:val="single" w:sz="4" w:space="0" w:color="auto"/>
            </w:tcBorders>
            <w:shd w:val="clear" w:color="auto" w:fill="auto"/>
          </w:tcPr>
          <w:p w14:paraId="548D2062" w14:textId="77777777" w:rsidR="00CD46A0" w:rsidRDefault="00CD46A0">
            <w:pPr>
              <w:framePr w:w="9515" w:h="5850" w:wrap="none" w:vAnchor="page" w:hAnchor="page" w:x="972" w:y="5224"/>
              <w:rPr>
                <w:sz w:val="10"/>
                <w:szCs w:val="10"/>
              </w:rPr>
            </w:pPr>
          </w:p>
        </w:tc>
        <w:tc>
          <w:tcPr>
            <w:tcW w:w="562" w:type="dxa"/>
            <w:tcBorders>
              <w:top w:val="single" w:sz="4" w:space="0" w:color="auto"/>
              <w:left w:val="single" w:sz="4" w:space="0" w:color="auto"/>
            </w:tcBorders>
            <w:shd w:val="clear" w:color="auto" w:fill="auto"/>
          </w:tcPr>
          <w:p w14:paraId="452044A4" w14:textId="77777777" w:rsidR="00CD46A0" w:rsidRDefault="00000000">
            <w:pPr>
              <w:pStyle w:val="Jin0"/>
              <w:framePr w:w="9515" w:h="5850" w:wrap="none" w:vAnchor="page" w:hAnchor="page" w:x="972" w:y="5224"/>
            </w:pPr>
            <w:r>
              <w:t>01.04.2026</w:t>
            </w:r>
          </w:p>
        </w:tc>
        <w:tc>
          <w:tcPr>
            <w:tcW w:w="565" w:type="dxa"/>
            <w:tcBorders>
              <w:top w:val="single" w:sz="4" w:space="0" w:color="auto"/>
              <w:left w:val="single" w:sz="4" w:space="0" w:color="auto"/>
            </w:tcBorders>
            <w:shd w:val="clear" w:color="auto" w:fill="auto"/>
          </w:tcPr>
          <w:p w14:paraId="01F616C8" w14:textId="77777777" w:rsidR="00CD46A0" w:rsidRDefault="00000000">
            <w:pPr>
              <w:pStyle w:val="Jin0"/>
              <w:framePr w:w="9515" w:h="5850" w:wrap="none" w:vAnchor="page" w:hAnchor="page" w:x="972" w:y="5224"/>
            </w:pPr>
            <w:r>
              <w:t>01.04.2030</w:t>
            </w:r>
          </w:p>
        </w:tc>
        <w:tc>
          <w:tcPr>
            <w:tcW w:w="598" w:type="dxa"/>
            <w:tcBorders>
              <w:top w:val="single" w:sz="4" w:space="0" w:color="auto"/>
              <w:left w:val="single" w:sz="4" w:space="0" w:color="auto"/>
            </w:tcBorders>
            <w:shd w:val="clear" w:color="auto" w:fill="auto"/>
          </w:tcPr>
          <w:p w14:paraId="58D4A9E8" w14:textId="77777777" w:rsidR="00CD46A0" w:rsidRDefault="00000000">
            <w:pPr>
              <w:pStyle w:val="Jin0"/>
              <w:framePr w:w="9515" w:h="5850" w:wrap="none" w:vAnchor="page" w:hAnchor="page" w:x="972" w:y="5224"/>
              <w:ind w:firstLine="180"/>
            </w:pPr>
            <w:r>
              <w:t>180 000</w:t>
            </w:r>
          </w:p>
        </w:tc>
        <w:tc>
          <w:tcPr>
            <w:tcW w:w="623" w:type="dxa"/>
            <w:tcBorders>
              <w:top w:val="single" w:sz="4" w:space="0" w:color="auto"/>
              <w:left w:val="single" w:sz="4" w:space="0" w:color="auto"/>
            </w:tcBorders>
            <w:shd w:val="clear" w:color="auto" w:fill="auto"/>
          </w:tcPr>
          <w:p w14:paraId="71870C69"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vAlign w:val="bottom"/>
          </w:tcPr>
          <w:p w14:paraId="64F414E6" w14:textId="77777777" w:rsidR="00CD46A0" w:rsidRDefault="00000000">
            <w:pPr>
              <w:pStyle w:val="Jin0"/>
              <w:framePr w:w="9515" w:h="5850" w:wrap="none" w:vAnchor="page" w:hAnchor="page" w:x="972" w:y="5224"/>
              <w:spacing w:line="264" w:lineRule="auto"/>
              <w:ind w:left="500" w:hanging="500"/>
              <w:jc w:val="both"/>
            </w:pPr>
            <w:r>
              <w:t xml:space="preserve">ODC [5 %, min. 5 </w:t>
            </w:r>
            <w:proofErr w:type="gramStart"/>
            <w:r>
              <w:t>00C</w:t>
            </w:r>
            <w:proofErr w:type="gramEnd"/>
            <w:r>
              <w:t xml:space="preserve"> [Kč</w:t>
            </w:r>
          </w:p>
        </w:tc>
        <w:tc>
          <w:tcPr>
            <w:tcW w:w="634" w:type="dxa"/>
            <w:tcBorders>
              <w:top w:val="single" w:sz="4" w:space="0" w:color="auto"/>
              <w:left w:val="single" w:sz="4" w:space="0" w:color="auto"/>
              <w:right w:val="single" w:sz="4" w:space="0" w:color="auto"/>
            </w:tcBorders>
            <w:shd w:val="clear" w:color="auto" w:fill="auto"/>
            <w:vAlign w:val="bottom"/>
          </w:tcPr>
          <w:p w14:paraId="02D2A608" w14:textId="77777777" w:rsidR="00CD46A0" w:rsidRDefault="00000000">
            <w:pPr>
              <w:pStyle w:val="Jin0"/>
              <w:framePr w:w="9515" w:h="5850" w:wrap="none" w:vAnchor="page" w:hAnchor="page" w:x="972" w:y="5224"/>
              <w:spacing w:line="257" w:lineRule="auto"/>
              <w:jc w:val="both"/>
            </w:pPr>
            <w:r>
              <w:t>Evropa včetně ČR</w:t>
            </w:r>
          </w:p>
        </w:tc>
      </w:tr>
      <w:tr w:rsidR="00CD46A0" w14:paraId="521CFF05"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15E23DE8" w14:textId="77777777" w:rsidR="00CD46A0" w:rsidRDefault="00CD46A0">
            <w:pPr>
              <w:framePr w:w="9515" w:h="5850" w:wrap="none" w:vAnchor="page" w:hAnchor="page" w:x="972" w:y="5224"/>
            </w:pPr>
          </w:p>
        </w:tc>
        <w:tc>
          <w:tcPr>
            <w:tcW w:w="4928" w:type="dxa"/>
            <w:gridSpan w:val="6"/>
            <w:vMerge/>
            <w:tcBorders>
              <w:left w:val="single" w:sz="4" w:space="0" w:color="auto"/>
            </w:tcBorders>
            <w:shd w:val="clear" w:color="auto" w:fill="auto"/>
          </w:tcPr>
          <w:p w14:paraId="236DB298" w14:textId="77777777" w:rsidR="00CD46A0" w:rsidRDefault="00CD46A0">
            <w:pPr>
              <w:framePr w:w="9515" w:h="5850" w:wrap="none" w:vAnchor="page" w:hAnchor="page" w:x="972" w:y="5224"/>
            </w:pPr>
          </w:p>
        </w:tc>
        <w:tc>
          <w:tcPr>
            <w:tcW w:w="562" w:type="dxa"/>
            <w:tcBorders>
              <w:top w:val="single" w:sz="4" w:space="0" w:color="auto"/>
              <w:left w:val="single" w:sz="4" w:space="0" w:color="auto"/>
            </w:tcBorders>
            <w:shd w:val="clear" w:color="auto" w:fill="auto"/>
          </w:tcPr>
          <w:p w14:paraId="4269255E" w14:textId="77777777" w:rsidR="00CD46A0" w:rsidRDefault="00000000">
            <w:pPr>
              <w:pStyle w:val="Jin0"/>
              <w:framePr w:w="9515" w:h="5850" w:wrap="none" w:vAnchor="page" w:hAnchor="page" w:x="972" w:y="5224"/>
              <w:jc w:val="both"/>
            </w:pPr>
            <w:r>
              <w:t>31 04.2026</w:t>
            </w:r>
          </w:p>
        </w:tc>
        <w:tc>
          <w:tcPr>
            <w:tcW w:w="565" w:type="dxa"/>
            <w:tcBorders>
              <w:top w:val="single" w:sz="4" w:space="0" w:color="auto"/>
              <w:left w:val="single" w:sz="4" w:space="0" w:color="auto"/>
            </w:tcBorders>
            <w:shd w:val="clear" w:color="auto" w:fill="auto"/>
          </w:tcPr>
          <w:p w14:paraId="56CB712C" w14:textId="77777777" w:rsidR="00CD46A0" w:rsidRDefault="00000000">
            <w:pPr>
              <w:pStyle w:val="Jin0"/>
              <w:framePr w:w="9515" w:h="5850" w:wrap="none" w:vAnchor="page" w:hAnchor="page" w:x="972" w:y="5224"/>
            </w:pPr>
            <w:r>
              <w:t>01.04.2030</w:t>
            </w:r>
          </w:p>
        </w:tc>
        <w:tc>
          <w:tcPr>
            <w:tcW w:w="598" w:type="dxa"/>
            <w:tcBorders>
              <w:top w:val="single" w:sz="4" w:space="0" w:color="auto"/>
              <w:left w:val="single" w:sz="4" w:space="0" w:color="auto"/>
            </w:tcBorders>
            <w:shd w:val="clear" w:color="auto" w:fill="auto"/>
          </w:tcPr>
          <w:p w14:paraId="55C17FA6" w14:textId="77777777" w:rsidR="00CD46A0" w:rsidRDefault="00000000">
            <w:pPr>
              <w:pStyle w:val="Jin0"/>
              <w:framePr w:w="9515" w:h="5850" w:wrap="none" w:vAnchor="page" w:hAnchor="page" w:x="972" w:y="5224"/>
              <w:ind w:firstLine="180"/>
            </w:pPr>
            <w:r>
              <w:t>200000</w:t>
            </w:r>
          </w:p>
        </w:tc>
        <w:tc>
          <w:tcPr>
            <w:tcW w:w="623" w:type="dxa"/>
            <w:tcBorders>
              <w:top w:val="single" w:sz="4" w:space="0" w:color="auto"/>
              <w:left w:val="single" w:sz="4" w:space="0" w:color="auto"/>
            </w:tcBorders>
            <w:shd w:val="clear" w:color="auto" w:fill="auto"/>
          </w:tcPr>
          <w:p w14:paraId="7B4AD4E6"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vAlign w:val="bottom"/>
          </w:tcPr>
          <w:p w14:paraId="00D67458" w14:textId="77777777" w:rsidR="00CD46A0" w:rsidRDefault="00000000">
            <w:pPr>
              <w:pStyle w:val="Jin0"/>
              <w:framePr w:w="9515" w:h="5850" w:wrap="none" w:vAnchor="page" w:hAnchor="page" w:x="972" w:y="5224"/>
              <w:spacing w:line="276" w:lineRule="auto"/>
              <w:jc w:val="both"/>
            </w:pPr>
            <w:r>
              <w:t xml:space="preserve">ÚRAZ </w:t>
            </w:r>
            <w:proofErr w:type="spellStart"/>
            <w:r>
              <w:t>pez</w:t>
            </w:r>
            <w:proofErr w:type="spellEnd"/>
            <w:r>
              <w:t xml:space="preserve"> spoluúčast (+DO)</w:t>
            </w:r>
          </w:p>
        </w:tc>
        <w:tc>
          <w:tcPr>
            <w:tcW w:w="634" w:type="dxa"/>
            <w:tcBorders>
              <w:top w:val="single" w:sz="4" w:space="0" w:color="auto"/>
              <w:left w:val="single" w:sz="4" w:space="0" w:color="auto"/>
              <w:right w:val="single" w:sz="4" w:space="0" w:color="auto"/>
            </w:tcBorders>
            <w:shd w:val="clear" w:color="auto" w:fill="auto"/>
            <w:vAlign w:val="bottom"/>
          </w:tcPr>
          <w:p w14:paraId="3E39FFF4" w14:textId="77777777" w:rsidR="00CD46A0" w:rsidRDefault="00000000">
            <w:pPr>
              <w:pStyle w:val="Jin0"/>
              <w:framePr w:w="9515" w:h="5850" w:wrap="none" w:vAnchor="page" w:hAnchor="page" w:x="972" w:y="5224"/>
              <w:spacing w:line="271" w:lineRule="auto"/>
              <w:jc w:val="both"/>
            </w:pPr>
            <w:r>
              <w:t>Evropa včetně ČR</w:t>
            </w:r>
          </w:p>
        </w:tc>
      </w:tr>
      <w:tr w:rsidR="00CD46A0" w14:paraId="03D5CC34"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3D703DC8" w14:textId="77777777" w:rsidR="00CD46A0" w:rsidRDefault="00CD46A0">
            <w:pPr>
              <w:framePr w:w="9515" w:h="5850" w:wrap="none" w:vAnchor="page" w:hAnchor="page" w:x="972" w:y="5224"/>
            </w:pPr>
          </w:p>
        </w:tc>
        <w:tc>
          <w:tcPr>
            <w:tcW w:w="4928" w:type="dxa"/>
            <w:gridSpan w:val="6"/>
            <w:vMerge/>
            <w:tcBorders>
              <w:left w:val="single" w:sz="4" w:space="0" w:color="auto"/>
            </w:tcBorders>
            <w:shd w:val="clear" w:color="auto" w:fill="auto"/>
          </w:tcPr>
          <w:p w14:paraId="15FEE8C4" w14:textId="77777777" w:rsidR="00CD46A0" w:rsidRDefault="00CD46A0">
            <w:pPr>
              <w:framePr w:w="9515" w:h="5850" w:wrap="none" w:vAnchor="page" w:hAnchor="page" w:x="972" w:y="5224"/>
            </w:pPr>
          </w:p>
        </w:tc>
        <w:tc>
          <w:tcPr>
            <w:tcW w:w="562" w:type="dxa"/>
            <w:tcBorders>
              <w:top w:val="single" w:sz="4" w:space="0" w:color="auto"/>
              <w:left w:val="single" w:sz="4" w:space="0" w:color="auto"/>
            </w:tcBorders>
            <w:shd w:val="clear" w:color="auto" w:fill="auto"/>
          </w:tcPr>
          <w:p w14:paraId="6F346923" w14:textId="77777777" w:rsidR="00CD46A0" w:rsidRDefault="00000000">
            <w:pPr>
              <w:pStyle w:val="Jin0"/>
              <w:framePr w:w="9515" w:h="5850" w:wrap="none" w:vAnchor="page" w:hAnchor="page" w:x="972" w:y="5224"/>
              <w:jc w:val="both"/>
            </w:pPr>
            <w:r>
              <w:t>31 04.2026</w:t>
            </w:r>
          </w:p>
        </w:tc>
        <w:tc>
          <w:tcPr>
            <w:tcW w:w="565" w:type="dxa"/>
            <w:tcBorders>
              <w:top w:val="single" w:sz="4" w:space="0" w:color="auto"/>
              <w:left w:val="single" w:sz="4" w:space="0" w:color="auto"/>
            </w:tcBorders>
            <w:shd w:val="clear" w:color="auto" w:fill="auto"/>
          </w:tcPr>
          <w:p w14:paraId="48B25DEC" w14:textId="77777777" w:rsidR="00CD46A0" w:rsidRDefault="00000000">
            <w:pPr>
              <w:pStyle w:val="Jin0"/>
              <w:framePr w:w="9515" w:h="5850" w:wrap="none" w:vAnchor="page" w:hAnchor="page" w:x="972" w:y="5224"/>
            </w:pPr>
            <w:r>
              <w:t>01 04.2030</w:t>
            </w:r>
          </w:p>
        </w:tc>
        <w:tc>
          <w:tcPr>
            <w:tcW w:w="598" w:type="dxa"/>
            <w:tcBorders>
              <w:top w:val="single" w:sz="4" w:space="0" w:color="auto"/>
              <w:left w:val="single" w:sz="4" w:space="0" w:color="auto"/>
            </w:tcBorders>
            <w:shd w:val="clear" w:color="auto" w:fill="auto"/>
          </w:tcPr>
          <w:p w14:paraId="7DCA0A76" w14:textId="77777777" w:rsidR="00CD46A0" w:rsidRDefault="00CD46A0">
            <w:pPr>
              <w:framePr w:w="9515" w:h="5850" w:wrap="none" w:vAnchor="page" w:hAnchor="page" w:x="972" w:y="5224"/>
              <w:rPr>
                <w:sz w:val="10"/>
                <w:szCs w:val="10"/>
              </w:rPr>
            </w:pPr>
          </w:p>
        </w:tc>
        <w:tc>
          <w:tcPr>
            <w:tcW w:w="623" w:type="dxa"/>
            <w:tcBorders>
              <w:top w:val="single" w:sz="4" w:space="0" w:color="auto"/>
              <w:left w:val="single" w:sz="4" w:space="0" w:color="auto"/>
            </w:tcBorders>
            <w:shd w:val="clear" w:color="auto" w:fill="auto"/>
          </w:tcPr>
          <w:p w14:paraId="4B004801" w14:textId="77777777" w:rsidR="00CD46A0" w:rsidRDefault="00000000">
            <w:pPr>
              <w:pStyle w:val="Jin0"/>
              <w:framePr w:w="9515" w:h="5850" w:wrap="none" w:vAnchor="page" w:hAnchor="page" w:x="972" w:y="5224"/>
              <w:ind w:firstLine="280"/>
              <w:jc w:val="both"/>
            </w:pPr>
            <w:r>
              <w:t>15 000</w:t>
            </w:r>
          </w:p>
        </w:tc>
        <w:tc>
          <w:tcPr>
            <w:tcW w:w="1303" w:type="dxa"/>
            <w:tcBorders>
              <w:top w:val="single" w:sz="4" w:space="0" w:color="auto"/>
              <w:left w:val="single" w:sz="4" w:space="0" w:color="auto"/>
            </w:tcBorders>
            <w:shd w:val="clear" w:color="auto" w:fill="auto"/>
          </w:tcPr>
          <w:p w14:paraId="64D72102" w14:textId="77777777" w:rsidR="00CD46A0" w:rsidRDefault="00000000">
            <w:pPr>
              <w:pStyle w:val="Jin0"/>
              <w:framePr w:w="9515" w:h="5850" w:wrap="none" w:vAnchor="page" w:hAnchor="page" w:x="972" w:y="5224"/>
              <w:ind w:firstLine="160"/>
            </w:pPr>
            <w:r>
              <w:t>SKL 500 Kč</w:t>
            </w:r>
          </w:p>
        </w:tc>
        <w:tc>
          <w:tcPr>
            <w:tcW w:w="634" w:type="dxa"/>
            <w:tcBorders>
              <w:top w:val="single" w:sz="4" w:space="0" w:color="auto"/>
              <w:left w:val="single" w:sz="4" w:space="0" w:color="auto"/>
              <w:right w:val="single" w:sz="4" w:space="0" w:color="auto"/>
            </w:tcBorders>
            <w:shd w:val="clear" w:color="auto" w:fill="auto"/>
          </w:tcPr>
          <w:p w14:paraId="2C1A30FB" w14:textId="77777777" w:rsidR="00CD46A0" w:rsidRDefault="00000000">
            <w:pPr>
              <w:pStyle w:val="Jin0"/>
              <w:framePr w:w="9515" w:h="5850" w:wrap="none" w:vAnchor="page" w:hAnchor="page" w:x="972" w:y="5224"/>
              <w:spacing w:line="271" w:lineRule="auto"/>
              <w:jc w:val="both"/>
            </w:pPr>
            <w:r>
              <w:t>Evropa včetně ČR</w:t>
            </w:r>
          </w:p>
        </w:tc>
      </w:tr>
      <w:tr w:rsidR="00CD46A0" w14:paraId="475B362B" w14:textId="77777777">
        <w:tblPrEx>
          <w:tblCellMar>
            <w:top w:w="0" w:type="dxa"/>
            <w:bottom w:w="0" w:type="dxa"/>
          </w:tblCellMar>
        </w:tblPrEx>
        <w:trPr>
          <w:trHeight w:hRule="exact" w:val="281"/>
        </w:trPr>
        <w:tc>
          <w:tcPr>
            <w:tcW w:w="302" w:type="dxa"/>
            <w:vMerge w:val="restart"/>
            <w:tcBorders>
              <w:top w:val="single" w:sz="4" w:space="0" w:color="auto"/>
              <w:left w:val="single" w:sz="4" w:space="0" w:color="auto"/>
            </w:tcBorders>
            <w:shd w:val="clear" w:color="auto" w:fill="auto"/>
          </w:tcPr>
          <w:p w14:paraId="3C079127" w14:textId="77777777" w:rsidR="00CD46A0" w:rsidRDefault="00000000">
            <w:pPr>
              <w:pStyle w:val="Jin0"/>
              <w:framePr w:w="9515" w:h="5850" w:wrap="none" w:vAnchor="page" w:hAnchor="page" w:x="972" w:y="5224"/>
            </w:pPr>
            <w:r>
              <w:t>2</w:t>
            </w:r>
          </w:p>
        </w:tc>
        <w:tc>
          <w:tcPr>
            <w:tcW w:w="2275" w:type="dxa"/>
            <w:gridSpan w:val="2"/>
            <w:tcBorders>
              <w:top w:val="single" w:sz="4" w:space="0" w:color="auto"/>
              <w:left w:val="single" w:sz="4" w:space="0" w:color="auto"/>
            </w:tcBorders>
            <w:shd w:val="clear" w:color="auto" w:fill="auto"/>
            <w:vAlign w:val="bottom"/>
          </w:tcPr>
          <w:p w14:paraId="095849BB" w14:textId="77777777" w:rsidR="00CD46A0" w:rsidRDefault="00000000">
            <w:pPr>
              <w:pStyle w:val="Jin0"/>
              <w:framePr w:w="9515" w:h="5850" w:wrap="none" w:vAnchor="page" w:hAnchor="page" w:x="972" w:y="5224"/>
              <w:tabs>
                <w:tab w:val="left" w:pos="2156"/>
              </w:tabs>
            </w:pPr>
            <w:r>
              <w:t xml:space="preserve">1E15261 </w:t>
            </w:r>
            <w:proofErr w:type="spellStart"/>
            <w:r>
              <w:t>lAkri</w:t>
            </w:r>
            <w:proofErr w:type="spellEnd"/>
            <w:r>
              <w:t xml:space="preserve"> /Neuvedeno</w:t>
            </w:r>
            <w:r>
              <w:tab/>
              <w:t>/</w:t>
            </w:r>
          </w:p>
          <w:p w14:paraId="1B114621" w14:textId="77777777" w:rsidR="00CD46A0" w:rsidRDefault="00000000">
            <w:pPr>
              <w:pStyle w:val="Jin0"/>
              <w:framePr w:w="9515" w:h="5850" w:wrap="none" w:vAnchor="page" w:hAnchor="page" w:x="972" w:y="5224"/>
              <w:ind w:firstLine="640"/>
            </w:pPr>
            <w:r>
              <w:t>přívěs/návěs</w:t>
            </w:r>
          </w:p>
        </w:tc>
        <w:tc>
          <w:tcPr>
            <w:tcW w:w="2034" w:type="dxa"/>
            <w:gridSpan w:val="3"/>
            <w:tcBorders>
              <w:top w:val="single" w:sz="4" w:space="0" w:color="auto"/>
              <w:left w:val="single" w:sz="4" w:space="0" w:color="auto"/>
            </w:tcBorders>
            <w:shd w:val="clear" w:color="auto" w:fill="auto"/>
            <w:vAlign w:val="bottom"/>
          </w:tcPr>
          <w:p w14:paraId="00BC2680" w14:textId="77777777" w:rsidR="00CD46A0" w:rsidRDefault="00000000">
            <w:pPr>
              <w:pStyle w:val="Jin0"/>
              <w:framePr w:w="9515" w:h="5850" w:wrap="none" w:vAnchor="page" w:hAnchor="page" w:x="972" w:y="5224"/>
            </w:pPr>
            <w:r>
              <w:t xml:space="preserve">TK9AKR05L3VAA305 Í2OO3 </w:t>
            </w:r>
            <w:proofErr w:type="spellStart"/>
            <w:r>
              <w:t>lobvyklá</w:t>
            </w:r>
            <w:proofErr w:type="spellEnd"/>
          </w:p>
          <w:p w14:paraId="4D1DAD0E" w14:textId="77777777" w:rsidR="00CD46A0" w:rsidRDefault="00000000">
            <w:pPr>
              <w:pStyle w:val="Jin0"/>
              <w:framePr w:w="9515" w:h="5850" w:wrap="none" w:vAnchor="page" w:hAnchor="page" w:x="972" w:y="5224"/>
              <w:tabs>
                <w:tab w:val="left" w:pos="1069"/>
                <w:tab w:val="left" w:pos="1451"/>
              </w:tabs>
            </w:pPr>
            <w:r>
              <w:t>4</w:t>
            </w:r>
            <w:r>
              <w:tab/>
              <w:t>|</w:t>
            </w:r>
            <w:r>
              <w:tab/>
            </w:r>
            <w:proofErr w:type="spellStart"/>
            <w:r>
              <w:t>jcena</w:t>
            </w:r>
            <w:proofErr w:type="spellEnd"/>
          </w:p>
        </w:tc>
        <w:tc>
          <w:tcPr>
            <w:tcW w:w="619" w:type="dxa"/>
            <w:tcBorders>
              <w:top w:val="single" w:sz="4" w:space="0" w:color="auto"/>
              <w:left w:val="single" w:sz="4" w:space="0" w:color="auto"/>
            </w:tcBorders>
            <w:shd w:val="clear" w:color="auto" w:fill="auto"/>
          </w:tcPr>
          <w:p w14:paraId="0684C08A" w14:textId="77777777" w:rsidR="00CD46A0" w:rsidRDefault="00000000">
            <w:pPr>
              <w:pStyle w:val="Jin0"/>
              <w:framePr w:w="9515" w:h="5850" w:wrap="none" w:vAnchor="page" w:hAnchor="page" w:x="972" w:y="5224"/>
            </w:pPr>
            <w:r>
              <w:t>vlastni</w:t>
            </w:r>
          </w:p>
        </w:tc>
        <w:tc>
          <w:tcPr>
            <w:tcW w:w="562" w:type="dxa"/>
            <w:tcBorders>
              <w:top w:val="single" w:sz="4" w:space="0" w:color="auto"/>
              <w:left w:val="single" w:sz="4" w:space="0" w:color="auto"/>
            </w:tcBorders>
            <w:shd w:val="clear" w:color="auto" w:fill="auto"/>
          </w:tcPr>
          <w:p w14:paraId="2DDB33E4" w14:textId="77777777" w:rsidR="00CD46A0" w:rsidRDefault="00000000">
            <w:pPr>
              <w:pStyle w:val="Jin0"/>
              <w:framePr w:w="9515" w:h="5850" w:wrap="none" w:vAnchor="page" w:hAnchor="page" w:x="972" w:y="5224"/>
              <w:jc w:val="both"/>
            </w:pPr>
            <w:r>
              <w:t>01.04,2026</w:t>
            </w:r>
          </w:p>
        </w:tc>
        <w:tc>
          <w:tcPr>
            <w:tcW w:w="565" w:type="dxa"/>
            <w:tcBorders>
              <w:top w:val="single" w:sz="4" w:space="0" w:color="auto"/>
              <w:left w:val="single" w:sz="4" w:space="0" w:color="auto"/>
            </w:tcBorders>
            <w:shd w:val="clear" w:color="auto" w:fill="auto"/>
          </w:tcPr>
          <w:p w14:paraId="4D628FCA" w14:textId="77777777" w:rsidR="00CD46A0" w:rsidRDefault="00000000">
            <w:pPr>
              <w:pStyle w:val="Jin0"/>
              <w:framePr w:w="9515" w:h="5850" w:wrap="none" w:vAnchor="page" w:hAnchor="page" w:x="972" w:y="5224"/>
            </w:pPr>
            <w:r>
              <w:t>01.04 2030</w:t>
            </w:r>
          </w:p>
        </w:tc>
        <w:tc>
          <w:tcPr>
            <w:tcW w:w="598" w:type="dxa"/>
            <w:tcBorders>
              <w:top w:val="single" w:sz="4" w:space="0" w:color="auto"/>
              <w:left w:val="single" w:sz="4" w:space="0" w:color="auto"/>
            </w:tcBorders>
            <w:shd w:val="clear" w:color="auto" w:fill="auto"/>
          </w:tcPr>
          <w:p w14:paraId="593309AE" w14:textId="77777777" w:rsidR="00CD46A0" w:rsidRDefault="00000000">
            <w:pPr>
              <w:pStyle w:val="Jin0"/>
              <w:framePr w:w="9515" w:h="5850" w:wrap="none" w:vAnchor="page" w:hAnchor="page" w:x="972" w:y="5224"/>
              <w:ind w:firstLine="180"/>
            </w:pPr>
            <w:r>
              <w:t>100 000</w:t>
            </w:r>
          </w:p>
        </w:tc>
        <w:tc>
          <w:tcPr>
            <w:tcW w:w="623" w:type="dxa"/>
            <w:tcBorders>
              <w:top w:val="single" w:sz="4" w:space="0" w:color="auto"/>
              <w:left w:val="single" w:sz="4" w:space="0" w:color="auto"/>
            </w:tcBorders>
            <w:shd w:val="clear" w:color="auto" w:fill="auto"/>
          </w:tcPr>
          <w:p w14:paraId="16073520"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vAlign w:val="bottom"/>
          </w:tcPr>
          <w:p w14:paraId="2D8DC918" w14:textId="77777777" w:rsidR="00CD46A0" w:rsidRDefault="00000000">
            <w:pPr>
              <w:pStyle w:val="Jin0"/>
              <w:framePr w:w="9515" w:h="5850" w:wrap="none" w:vAnchor="page" w:hAnchor="page" w:x="972" w:y="5224"/>
              <w:spacing w:line="264" w:lineRule="auto"/>
              <w:ind w:left="500" w:hanging="320"/>
              <w:jc w:val="both"/>
            </w:pPr>
            <w:r>
              <w:t>HA |</w:t>
            </w:r>
            <w:proofErr w:type="gramStart"/>
            <w:r>
              <w:t>5%</w:t>
            </w:r>
            <w:proofErr w:type="gramEnd"/>
            <w:r>
              <w:t>, min 5 000 Kč</w:t>
            </w:r>
          </w:p>
        </w:tc>
        <w:tc>
          <w:tcPr>
            <w:tcW w:w="634" w:type="dxa"/>
            <w:tcBorders>
              <w:top w:val="single" w:sz="4" w:space="0" w:color="auto"/>
              <w:left w:val="single" w:sz="4" w:space="0" w:color="auto"/>
              <w:right w:val="single" w:sz="4" w:space="0" w:color="auto"/>
            </w:tcBorders>
            <w:shd w:val="clear" w:color="auto" w:fill="auto"/>
            <w:vAlign w:val="bottom"/>
          </w:tcPr>
          <w:p w14:paraId="33686799" w14:textId="77777777" w:rsidR="00CD46A0" w:rsidRDefault="00000000">
            <w:pPr>
              <w:pStyle w:val="Jin0"/>
              <w:framePr w:w="9515" w:h="5850" w:wrap="none" w:vAnchor="page" w:hAnchor="page" w:x="972" w:y="5224"/>
              <w:spacing w:line="257" w:lineRule="auto"/>
              <w:jc w:val="both"/>
            </w:pPr>
            <w:r>
              <w:t>Evropa a Turecko</w:t>
            </w:r>
          </w:p>
        </w:tc>
      </w:tr>
      <w:tr w:rsidR="00CD46A0" w14:paraId="68BC8DFF" w14:textId="77777777">
        <w:tblPrEx>
          <w:tblCellMar>
            <w:top w:w="0" w:type="dxa"/>
            <w:bottom w:w="0" w:type="dxa"/>
          </w:tblCellMar>
        </w:tblPrEx>
        <w:trPr>
          <w:trHeight w:hRule="exact" w:val="137"/>
        </w:trPr>
        <w:tc>
          <w:tcPr>
            <w:tcW w:w="302" w:type="dxa"/>
            <w:vMerge/>
            <w:tcBorders>
              <w:left w:val="single" w:sz="4" w:space="0" w:color="auto"/>
            </w:tcBorders>
            <w:shd w:val="clear" w:color="auto" w:fill="auto"/>
          </w:tcPr>
          <w:p w14:paraId="1139E471" w14:textId="77777777" w:rsidR="00CD46A0" w:rsidRDefault="00CD46A0">
            <w:pPr>
              <w:framePr w:w="9515" w:h="5850" w:wrap="none" w:vAnchor="page" w:hAnchor="page" w:x="972" w:y="5224"/>
            </w:pPr>
          </w:p>
        </w:tc>
        <w:tc>
          <w:tcPr>
            <w:tcW w:w="2275" w:type="dxa"/>
            <w:gridSpan w:val="2"/>
            <w:tcBorders>
              <w:top w:val="single" w:sz="4" w:space="0" w:color="auto"/>
              <w:left w:val="single" w:sz="4" w:space="0" w:color="auto"/>
            </w:tcBorders>
            <w:shd w:val="clear" w:color="auto" w:fill="auto"/>
          </w:tcPr>
          <w:p w14:paraId="74FD8E33" w14:textId="77777777" w:rsidR="00CD46A0" w:rsidRDefault="00000000">
            <w:pPr>
              <w:pStyle w:val="Jin0"/>
              <w:framePr w:w="9515" w:h="5850" w:wrap="none" w:vAnchor="page" w:hAnchor="page" w:x="972" w:y="5224"/>
            </w:pPr>
            <w:r>
              <w:t>Mimořádná výbava vozidla 1E</w:t>
            </w:r>
            <w:proofErr w:type="gramStart"/>
            <w:r>
              <w:t>15261 :</w:t>
            </w:r>
            <w:proofErr w:type="gramEnd"/>
            <w:r>
              <w:t xml:space="preserve"> AKR 04</w:t>
            </w:r>
          </w:p>
        </w:tc>
        <w:tc>
          <w:tcPr>
            <w:tcW w:w="2653" w:type="dxa"/>
            <w:gridSpan w:val="4"/>
            <w:tcBorders>
              <w:top w:val="single" w:sz="4" w:space="0" w:color="auto"/>
            </w:tcBorders>
            <w:shd w:val="clear" w:color="auto" w:fill="auto"/>
          </w:tcPr>
          <w:p w14:paraId="3E4541D9" w14:textId="77777777" w:rsidR="00CD46A0" w:rsidRDefault="00CD46A0">
            <w:pPr>
              <w:framePr w:w="9515" w:h="5850" w:wrap="none" w:vAnchor="page" w:hAnchor="page" w:x="972" w:y="5224"/>
              <w:rPr>
                <w:sz w:val="10"/>
                <w:szCs w:val="10"/>
              </w:rPr>
            </w:pPr>
          </w:p>
        </w:tc>
        <w:tc>
          <w:tcPr>
            <w:tcW w:w="562" w:type="dxa"/>
            <w:vMerge w:val="restart"/>
            <w:tcBorders>
              <w:top w:val="single" w:sz="4" w:space="0" w:color="auto"/>
              <w:left w:val="single" w:sz="4" w:space="0" w:color="auto"/>
            </w:tcBorders>
            <w:shd w:val="clear" w:color="auto" w:fill="auto"/>
          </w:tcPr>
          <w:p w14:paraId="01FBFD79" w14:textId="77777777" w:rsidR="00CD46A0" w:rsidRDefault="00000000">
            <w:pPr>
              <w:pStyle w:val="Jin0"/>
              <w:framePr w:w="9515" w:h="5850" w:wrap="none" w:vAnchor="page" w:hAnchor="page" w:x="972" w:y="5224"/>
              <w:jc w:val="both"/>
            </w:pPr>
            <w:r>
              <w:t>01.04.2026</w:t>
            </w:r>
          </w:p>
        </w:tc>
        <w:tc>
          <w:tcPr>
            <w:tcW w:w="565" w:type="dxa"/>
            <w:vMerge w:val="restart"/>
            <w:tcBorders>
              <w:top w:val="single" w:sz="4" w:space="0" w:color="auto"/>
              <w:left w:val="single" w:sz="4" w:space="0" w:color="auto"/>
            </w:tcBorders>
            <w:shd w:val="clear" w:color="auto" w:fill="auto"/>
          </w:tcPr>
          <w:p w14:paraId="3B37C40E" w14:textId="77777777" w:rsidR="00CD46A0" w:rsidRDefault="00000000">
            <w:pPr>
              <w:pStyle w:val="Jin0"/>
              <w:framePr w:w="9515" w:h="5850" w:wrap="none" w:vAnchor="page" w:hAnchor="page" w:x="972" w:y="5224"/>
            </w:pPr>
            <w:r>
              <w:t>01.04 2030</w:t>
            </w:r>
          </w:p>
        </w:tc>
        <w:tc>
          <w:tcPr>
            <w:tcW w:w="598" w:type="dxa"/>
            <w:vMerge w:val="restart"/>
            <w:tcBorders>
              <w:top w:val="single" w:sz="4" w:space="0" w:color="auto"/>
              <w:left w:val="single" w:sz="4" w:space="0" w:color="auto"/>
            </w:tcBorders>
            <w:shd w:val="clear" w:color="auto" w:fill="auto"/>
          </w:tcPr>
          <w:p w14:paraId="6569104C" w14:textId="77777777" w:rsidR="00CD46A0" w:rsidRDefault="00000000">
            <w:pPr>
              <w:pStyle w:val="Jin0"/>
              <w:framePr w:w="9515" w:h="5850" w:wrap="none" w:vAnchor="page" w:hAnchor="page" w:x="972" w:y="5224"/>
              <w:ind w:firstLine="180"/>
            </w:pPr>
            <w:r>
              <w:t>100 000</w:t>
            </w:r>
          </w:p>
        </w:tc>
        <w:tc>
          <w:tcPr>
            <w:tcW w:w="623" w:type="dxa"/>
            <w:vMerge w:val="restart"/>
            <w:tcBorders>
              <w:top w:val="single" w:sz="4" w:space="0" w:color="auto"/>
              <w:left w:val="single" w:sz="4" w:space="0" w:color="auto"/>
            </w:tcBorders>
            <w:shd w:val="clear" w:color="auto" w:fill="auto"/>
          </w:tcPr>
          <w:p w14:paraId="0AA321D5" w14:textId="77777777" w:rsidR="00CD46A0" w:rsidRDefault="00CD46A0">
            <w:pPr>
              <w:framePr w:w="9515" w:h="5850" w:wrap="none" w:vAnchor="page" w:hAnchor="page" w:x="972" w:y="5224"/>
              <w:rPr>
                <w:sz w:val="10"/>
                <w:szCs w:val="10"/>
              </w:rPr>
            </w:pPr>
          </w:p>
        </w:tc>
        <w:tc>
          <w:tcPr>
            <w:tcW w:w="1303" w:type="dxa"/>
            <w:vMerge w:val="restart"/>
            <w:tcBorders>
              <w:top w:val="single" w:sz="4" w:space="0" w:color="auto"/>
              <w:left w:val="single" w:sz="4" w:space="0" w:color="auto"/>
            </w:tcBorders>
            <w:shd w:val="clear" w:color="auto" w:fill="auto"/>
          </w:tcPr>
          <w:p w14:paraId="2F55A346" w14:textId="77777777" w:rsidR="00CD46A0" w:rsidRDefault="00000000">
            <w:pPr>
              <w:pStyle w:val="Jin0"/>
              <w:framePr w:w="9515" w:h="5850" w:wrap="none" w:vAnchor="page" w:hAnchor="page" w:x="972" w:y="5224"/>
              <w:spacing w:line="264" w:lineRule="auto"/>
              <w:ind w:left="500" w:hanging="500"/>
              <w:jc w:val="both"/>
            </w:pPr>
            <w:r>
              <w:t xml:space="preserve">ODC </w:t>
            </w:r>
            <w:proofErr w:type="spellStart"/>
            <w:r>
              <w:t>ls</w:t>
            </w:r>
            <w:proofErr w:type="spellEnd"/>
            <w:r>
              <w:t>%. min. 5 000 |Kč</w:t>
            </w:r>
          </w:p>
        </w:tc>
        <w:tc>
          <w:tcPr>
            <w:tcW w:w="634" w:type="dxa"/>
            <w:vMerge w:val="restart"/>
            <w:tcBorders>
              <w:top w:val="single" w:sz="4" w:space="0" w:color="auto"/>
              <w:left w:val="single" w:sz="4" w:space="0" w:color="auto"/>
              <w:right w:val="single" w:sz="4" w:space="0" w:color="auto"/>
            </w:tcBorders>
            <w:shd w:val="clear" w:color="auto" w:fill="auto"/>
          </w:tcPr>
          <w:p w14:paraId="0365856E" w14:textId="77777777" w:rsidR="00CD46A0" w:rsidRDefault="00000000">
            <w:pPr>
              <w:pStyle w:val="Jin0"/>
              <w:framePr w:w="9515" w:h="5850" w:wrap="none" w:vAnchor="page" w:hAnchor="page" w:x="972" w:y="5224"/>
              <w:spacing w:line="257" w:lineRule="auto"/>
              <w:jc w:val="both"/>
            </w:pPr>
            <w:r>
              <w:t>Evropa a Turecko</w:t>
            </w:r>
          </w:p>
        </w:tc>
      </w:tr>
      <w:tr w:rsidR="00CD46A0" w14:paraId="64EF6D9D" w14:textId="77777777">
        <w:tblPrEx>
          <w:tblCellMar>
            <w:top w:w="0" w:type="dxa"/>
            <w:bottom w:w="0" w:type="dxa"/>
          </w:tblCellMar>
        </w:tblPrEx>
        <w:trPr>
          <w:trHeight w:hRule="exact" w:val="148"/>
        </w:trPr>
        <w:tc>
          <w:tcPr>
            <w:tcW w:w="302" w:type="dxa"/>
            <w:vMerge/>
            <w:tcBorders>
              <w:left w:val="single" w:sz="4" w:space="0" w:color="auto"/>
            </w:tcBorders>
            <w:shd w:val="clear" w:color="auto" w:fill="auto"/>
          </w:tcPr>
          <w:p w14:paraId="24A062F4" w14:textId="77777777" w:rsidR="00CD46A0" w:rsidRDefault="00CD46A0">
            <w:pPr>
              <w:framePr w:w="9515" w:h="5850" w:wrap="none" w:vAnchor="page" w:hAnchor="page" w:x="972" w:y="5224"/>
            </w:pPr>
          </w:p>
        </w:tc>
        <w:tc>
          <w:tcPr>
            <w:tcW w:w="4928" w:type="dxa"/>
            <w:gridSpan w:val="6"/>
            <w:tcBorders>
              <w:top w:val="single" w:sz="4" w:space="0" w:color="auto"/>
              <w:left w:val="single" w:sz="4" w:space="0" w:color="auto"/>
            </w:tcBorders>
            <w:shd w:val="clear" w:color="auto" w:fill="auto"/>
          </w:tcPr>
          <w:p w14:paraId="3800F306" w14:textId="77777777" w:rsidR="00CD46A0" w:rsidRDefault="00CD46A0">
            <w:pPr>
              <w:framePr w:w="9515" w:h="5850" w:wrap="none" w:vAnchor="page" w:hAnchor="page" w:x="972" w:y="5224"/>
              <w:rPr>
                <w:sz w:val="10"/>
                <w:szCs w:val="10"/>
              </w:rPr>
            </w:pPr>
          </w:p>
        </w:tc>
        <w:tc>
          <w:tcPr>
            <w:tcW w:w="562" w:type="dxa"/>
            <w:vMerge/>
            <w:tcBorders>
              <w:left w:val="single" w:sz="4" w:space="0" w:color="auto"/>
            </w:tcBorders>
            <w:shd w:val="clear" w:color="auto" w:fill="auto"/>
          </w:tcPr>
          <w:p w14:paraId="1777F27E" w14:textId="77777777" w:rsidR="00CD46A0" w:rsidRDefault="00CD46A0">
            <w:pPr>
              <w:framePr w:w="9515" w:h="5850" w:wrap="none" w:vAnchor="page" w:hAnchor="page" w:x="972" w:y="5224"/>
            </w:pPr>
          </w:p>
        </w:tc>
        <w:tc>
          <w:tcPr>
            <w:tcW w:w="565" w:type="dxa"/>
            <w:vMerge/>
            <w:tcBorders>
              <w:left w:val="single" w:sz="4" w:space="0" w:color="auto"/>
            </w:tcBorders>
            <w:shd w:val="clear" w:color="auto" w:fill="auto"/>
          </w:tcPr>
          <w:p w14:paraId="6F9E7FEC" w14:textId="77777777" w:rsidR="00CD46A0" w:rsidRDefault="00CD46A0">
            <w:pPr>
              <w:framePr w:w="9515" w:h="5850" w:wrap="none" w:vAnchor="page" w:hAnchor="page" w:x="972" w:y="5224"/>
            </w:pPr>
          </w:p>
        </w:tc>
        <w:tc>
          <w:tcPr>
            <w:tcW w:w="598" w:type="dxa"/>
            <w:vMerge/>
            <w:tcBorders>
              <w:left w:val="single" w:sz="4" w:space="0" w:color="auto"/>
            </w:tcBorders>
            <w:shd w:val="clear" w:color="auto" w:fill="auto"/>
          </w:tcPr>
          <w:p w14:paraId="2E9E6AC2" w14:textId="77777777" w:rsidR="00CD46A0" w:rsidRDefault="00CD46A0">
            <w:pPr>
              <w:framePr w:w="9515" w:h="5850" w:wrap="none" w:vAnchor="page" w:hAnchor="page" w:x="972" w:y="5224"/>
            </w:pPr>
          </w:p>
        </w:tc>
        <w:tc>
          <w:tcPr>
            <w:tcW w:w="623" w:type="dxa"/>
            <w:vMerge/>
            <w:tcBorders>
              <w:left w:val="single" w:sz="4" w:space="0" w:color="auto"/>
            </w:tcBorders>
            <w:shd w:val="clear" w:color="auto" w:fill="auto"/>
          </w:tcPr>
          <w:p w14:paraId="0E726F38" w14:textId="77777777" w:rsidR="00CD46A0" w:rsidRDefault="00CD46A0">
            <w:pPr>
              <w:framePr w:w="9515" w:h="5850" w:wrap="none" w:vAnchor="page" w:hAnchor="page" w:x="972" w:y="5224"/>
            </w:pPr>
          </w:p>
        </w:tc>
        <w:tc>
          <w:tcPr>
            <w:tcW w:w="1303" w:type="dxa"/>
            <w:vMerge/>
            <w:tcBorders>
              <w:left w:val="single" w:sz="4" w:space="0" w:color="auto"/>
            </w:tcBorders>
            <w:shd w:val="clear" w:color="auto" w:fill="auto"/>
          </w:tcPr>
          <w:p w14:paraId="5721698B" w14:textId="77777777" w:rsidR="00CD46A0" w:rsidRDefault="00CD46A0">
            <w:pPr>
              <w:framePr w:w="9515" w:h="5850" w:wrap="none" w:vAnchor="page" w:hAnchor="page" w:x="972" w:y="5224"/>
            </w:pPr>
          </w:p>
        </w:tc>
        <w:tc>
          <w:tcPr>
            <w:tcW w:w="634" w:type="dxa"/>
            <w:vMerge/>
            <w:tcBorders>
              <w:left w:val="single" w:sz="4" w:space="0" w:color="auto"/>
              <w:right w:val="single" w:sz="4" w:space="0" w:color="auto"/>
            </w:tcBorders>
            <w:shd w:val="clear" w:color="auto" w:fill="auto"/>
          </w:tcPr>
          <w:p w14:paraId="37DAEE29" w14:textId="77777777" w:rsidR="00CD46A0" w:rsidRDefault="00CD46A0">
            <w:pPr>
              <w:framePr w:w="9515" w:h="5850" w:wrap="none" w:vAnchor="page" w:hAnchor="page" w:x="972" w:y="5224"/>
            </w:pPr>
          </w:p>
        </w:tc>
      </w:tr>
      <w:tr w:rsidR="00CD46A0" w14:paraId="36786F4D"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504D0E41" w14:textId="77777777" w:rsidR="00CD46A0" w:rsidRDefault="00000000">
            <w:pPr>
              <w:pStyle w:val="Jin0"/>
              <w:framePr w:w="9515" w:h="5850" w:wrap="none" w:vAnchor="page" w:hAnchor="page" w:x="972" w:y="5224"/>
            </w:pPr>
            <w:r>
              <w:t>3</w:t>
            </w:r>
          </w:p>
        </w:tc>
        <w:tc>
          <w:tcPr>
            <w:tcW w:w="659" w:type="dxa"/>
            <w:tcBorders>
              <w:top w:val="single" w:sz="4" w:space="0" w:color="auto"/>
              <w:left w:val="single" w:sz="4" w:space="0" w:color="auto"/>
            </w:tcBorders>
            <w:shd w:val="clear" w:color="auto" w:fill="auto"/>
          </w:tcPr>
          <w:p w14:paraId="3728B4DF" w14:textId="77777777" w:rsidR="00CD46A0" w:rsidRDefault="00000000">
            <w:pPr>
              <w:pStyle w:val="Jin0"/>
              <w:framePr w:w="9515" w:h="5850" w:wrap="none" w:vAnchor="page" w:hAnchor="page" w:x="972" w:y="5224"/>
            </w:pPr>
            <w:r>
              <w:t>1E15305</w:t>
            </w:r>
          </w:p>
        </w:tc>
        <w:tc>
          <w:tcPr>
            <w:tcW w:w="1616" w:type="dxa"/>
            <w:tcBorders>
              <w:top w:val="single" w:sz="4" w:space="0" w:color="auto"/>
              <w:left w:val="single" w:sz="4" w:space="0" w:color="auto"/>
            </w:tcBorders>
            <w:shd w:val="clear" w:color="auto" w:fill="auto"/>
            <w:vAlign w:val="bottom"/>
          </w:tcPr>
          <w:p w14:paraId="2FAFA003" w14:textId="77777777" w:rsidR="00CD46A0" w:rsidRDefault="00000000">
            <w:pPr>
              <w:pStyle w:val="Jin0"/>
              <w:framePr w:w="9515" w:h="5850" w:wrap="none" w:vAnchor="page" w:hAnchor="page" w:x="972" w:y="5224"/>
              <w:tabs>
                <w:tab w:val="left" w:pos="1472"/>
              </w:tabs>
            </w:pPr>
            <w:proofErr w:type="spellStart"/>
            <w:r>
              <w:t>Agados</w:t>
            </w:r>
            <w:proofErr w:type="spellEnd"/>
            <w:r>
              <w:t xml:space="preserve"> / VZ 21</w:t>
            </w:r>
            <w:r>
              <w:tab/>
              <w:t>/</w:t>
            </w:r>
          </w:p>
          <w:p w14:paraId="7F9A5420" w14:textId="77777777" w:rsidR="00CD46A0" w:rsidRDefault="00000000">
            <w:pPr>
              <w:pStyle w:val="Jin0"/>
              <w:framePr w:w="9515" w:h="5850" w:wrap="none" w:vAnchor="page" w:hAnchor="page" w:x="972" w:y="5224"/>
            </w:pPr>
            <w:proofErr w:type="spellStart"/>
            <w:r>
              <w:t>přívés</w:t>
            </w:r>
            <w:proofErr w:type="spellEnd"/>
            <w:r>
              <w:t>/návěs</w:t>
            </w:r>
          </w:p>
        </w:tc>
        <w:tc>
          <w:tcPr>
            <w:tcW w:w="1102" w:type="dxa"/>
            <w:tcBorders>
              <w:top w:val="single" w:sz="4" w:space="0" w:color="auto"/>
              <w:left w:val="single" w:sz="4" w:space="0" w:color="auto"/>
            </w:tcBorders>
            <w:shd w:val="clear" w:color="auto" w:fill="auto"/>
            <w:vAlign w:val="bottom"/>
          </w:tcPr>
          <w:p w14:paraId="5E9A42F0" w14:textId="77777777" w:rsidR="00CD46A0" w:rsidRDefault="00000000">
            <w:pPr>
              <w:pStyle w:val="Jin0"/>
              <w:framePr w:w="9515" w:h="5850" w:wrap="none" w:vAnchor="page" w:hAnchor="page" w:x="972" w:y="5224"/>
            </w:pPr>
            <w:r>
              <w:t>TKXV211753ANA346</w:t>
            </w:r>
          </w:p>
          <w:p w14:paraId="5F06E001" w14:textId="77777777" w:rsidR="00CD46A0" w:rsidRDefault="00000000">
            <w:pPr>
              <w:pStyle w:val="Jin0"/>
              <w:framePr w:w="9515" w:h="5850" w:wrap="none" w:vAnchor="page" w:hAnchor="page" w:x="972" w:y="5224"/>
            </w:pPr>
            <w:r>
              <w:t>3</w:t>
            </w:r>
          </w:p>
        </w:tc>
        <w:tc>
          <w:tcPr>
            <w:tcW w:w="378" w:type="dxa"/>
            <w:tcBorders>
              <w:top w:val="single" w:sz="4" w:space="0" w:color="auto"/>
              <w:left w:val="single" w:sz="4" w:space="0" w:color="auto"/>
            </w:tcBorders>
            <w:shd w:val="clear" w:color="auto" w:fill="auto"/>
          </w:tcPr>
          <w:p w14:paraId="25CC7901" w14:textId="77777777" w:rsidR="00CD46A0" w:rsidRDefault="00000000">
            <w:pPr>
              <w:pStyle w:val="Jin0"/>
              <w:framePr w:w="9515" w:h="5850" w:wrap="none" w:vAnchor="page" w:hAnchor="page" w:x="972" w:y="5224"/>
            </w:pPr>
            <w:r>
              <w:t>2004</w:t>
            </w:r>
          </w:p>
        </w:tc>
        <w:tc>
          <w:tcPr>
            <w:tcW w:w="554" w:type="dxa"/>
            <w:tcBorders>
              <w:top w:val="single" w:sz="4" w:space="0" w:color="auto"/>
              <w:left w:val="single" w:sz="4" w:space="0" w:color="auto"/>
            </w:tcBorders>
            <w:shd w:val="clear" w:color="auto" w:fill="auto"/>
            <w:vAlign w:val="bottom"/>
          </w:tcPr>
          <w:p w14:paraId="304AF1C2" w14:textId="77777777" w:rsidR="00CD46A0" w:rsidRDefault="00000000">
            <w:pPr>
              <w:pStyle w:val="Jin0"/>
              <w:framePr w:w="9515" w:h="5850" w:wrap="none" w:vAnchor="page" w:hAnchor="page" w:x="972" w:y="5224"/>
              <w:spacing w:line="271" w:lineRule="auto"/>
            </w:pPr>
            <w:r>
              <w:t>obvyklá cena</w:t>
            </w:r>
          </w:p>
        </w:tc>
        <w:tc>
          <w:tcPr>
            <w:tcW w:w="619" w:type="dxa"/>
            <w:tcBorders>
              <w:top w:val="single" w:sz="4" w:space="0" w:color="auto"/>
              <w:left w:val="single" w:sz="4" w:space="0" w:color="auto"/>
            </w:tcBorders>
            <w:shd w:val="clear" w:color="auto" w:fill="auto"/>
          </w:tcPr>
          <w:p w14:paraId="46296383" w14:textId="77777777" w:rsidR="00CD46A0" w:rsidRDefault="00000000">
            <w:pPr>
              <w:pStyle w:val="Jin0"/>
              <w:framePr w:w="9515" w:h="5850" w:wrap="none" w:vAnchor="page" w:hAnchor="page" w:x="972" w:y="5224"/>
            </w:pPr>
            <w:r>
              <w:t>vlastni</w:t>
            </w:r>
          </w:p>
        </w:tc>
        <w:tc>
          <w:tcPr>
            <w:tcW w:w="562" w:type="dxa"/>
            <w:tcBorders>
              <w:top w:val="single" w:sz="4" w:space="0" w:color="auto"/>
              <w:left w:val="single" w:sz="4" w:space="0" w:color="auto"/>
            </w:tcBorders>
            <w:shd w:val="clear" w:color="auto" w:fill="auto"/>
          </w:tcPr>
          <w:p w14:paraId="3CDB6FBB" w14:textId="77777777" w:rsidR="00CD46A0" w:rsidRDefault="00000000">
            <w:pPr>
              <w:pStyle w:val="Jin0"/>
              <w:framePr w:w="9515" w:h="5850" w:wrap="none" w:vAnchor="page" w:hAnchor="page" w:x="972" w:y="5224"/>
              <w:jc w:val="both"/>
            </w:pPr>
            <w:r>
              <w:t>01.04.2026</w:t>
            </w:r>
          </w:p>
        </w:tc>
        <w:tc>
          <w:tcPr>
            <w:tcW w:w="565" w:type="dxa"/>
            <w:tcBorders>
              <w:top w:val="single" w:sz="4" w:space="0" w:color="auto"/>
              <w:left w:val="single" w:sz="4" w:space="0" w:color="auto"/>
            </w:tcBorders>
            <w:shd w:val="clear" w:color="auto" w:fill="auto"/>
          </w:tcPr>
          <w:p w14:paraId="495A3C4A" w14:textId="77777777" w:rsidR="00CD46A0" w:rsidRDefault="00000000">
            <w:pPr>
              <w:pStyle w:val="Jin0"/>
              <w:framePr w:w="9515" w:h="5850" w:wrap="none" w:vAnchor="page" w:hAnchor="page" w:x="972" w:y="5224"/>
              <w:jc w:val="both"/>
            </w:pPr>
            <w:r>
              <w:t>01.04 2030</w:t>
            </w:r>
          </w:p>
        </w:tc>
        <w:tc>
          <w:tcPr>
            <w:tcW w:w="598" w:type="dxa"/>
            <w:tcBorders>
              <w:top w:val="single" w:sz="4" w:space="0" w:color="auto"/>
              <w:left w:val="single" w:sz="4" w:space="0" w:color="auto"/>
            </w:tcBorders>
            <w:shd w:val="clear" w:color="auto" w:fill="auto"/>
          </w:tcPr>
          <w:p w14:paraId="25C7B72E" w14:textId="77777777" w:rsidR="00CD46A0" w:rsidRDefault="00000000">
            <w:pPr>
              <w:pStyle w:val="Jin0"/>
              <w:framePr w:w="9515" w:h="5850" w:wrap="none" w:vAnchor="page" w:hAnchor="page" w:x="972" w:y="5224"/>
              <w:ind w:firstLine="240"/>
            </w:pPr>
            <w:r>
              <w:t>20 000</w:t>
            </w:r>
          </w:p>
        </w:tc>
        <w:tc>
          <w:tcPr>
            <w:tcW w:w="623" w:type="dxa"/>
            <w:tcBorders>
              <w:top w:val="single" w:sz="4" w:space="0" w:color="auto"/>
              <w:left w:val="single" w:sz="4" w:space="0" w:color="auto"/>
            </w:tcBorders>
            <w:shd w:val="clear" w:color="auto" w:fill="auto"/>
          </w:tcPr>
          <w:p w14:paraId="79CB2072"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vAlign w:val="bottom"/>
          </w:tcPr>
          <w:p w14:paraId="00A8B339" w14:textId="77777777" w:rsidR="00CD46A0" w:rsidRDefault="00000000">
            <w:pPr>
              <w:pStyle w:val="Jin0"/>
              <w:framePr w:w="9515" w:h="5850" w:wrap="none" w:vAnchor="page" w:hAnchor="page" w:x="972" w:y="5224"/>
              <w:spacing w:line="226" w:lineRule="auto"/>
              <w:ind w:left="500" w:hanging="320"/>
              <w:rPr>
                <w:sz w:val="14"/>
                <w:szCs w:val="14"/>
              </w:rPr>
            </w:pPr>
            <w:r>
              <w:t>HA |</w:t>
            </w:r>
            <w:proofErr w:type="gramStart"/>
            <w:r>
              <w:t>5%</w:t>
            </w:r>
            <w:proofErr w:type="gramEnd"/>
            <w:r>
              <w:t xml:space="preserve">, min. 5 000 </w:t>
            </w:r>
            <w:r>
              <w:rPr>
                <w:smallCaps/>
                <w:sz w:val="14"/>
                <w:szCs w:val="14"/>
              </w:rPr>
              <w:t>|kč</w:t>
            </w:r>
          </w:p>
        </w:tc>
        <w:tc>
          <w:tcPr>
            <w:tcW w:w="634" w:type="dxa"/>
            <w:tcBorders>
              <w:top w:val="single" w:sz="4" w:space="0" w:color="auto"/>
              <w:left w:val="single" w:sz="4" w:space="0" w:color="auto"/>
              <w:right w:val="single" w:sz="4" w:space="0" w:color="auto"/>
            </w:tcBorders>
            <w:shd w:val="clear" w:color="auto" w:fill="auto"/>
            <w:vAlign w:val="bottom"/>
          </w:tcPr>
          <w:p w14:paraId="62F04448" w14:textId="77777777" w:rsidR="00CD46A0" w:rsidRDefault="00000000">
            <w:pPr>
              <w:pStyle w:val="Jin0"/>
              <w:framePr w:w="9515" w:h="5850" w:wrap="none" w:vAnchor="page" w:hAnchor="page" w:x="972" w:y="5224"/>
              <w:spacing w:line="271" w:lineRule="auto"/>
              <w:jc w:val="both"/>
            </w:pPr>
            <w:r>
              <w:t>Evropa a Turecko</w:t>
            </w:r>
          </w:p>
        </w:tc>
      </w:tr>
      <w:tr w:rsidR="00CD46A0" w14:paraId="6F7ED341"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4552A68D" w14:textId="77777777" w:rsidR="00CD46A0" w:rsidRDefault="00CD46A0">
            <w:pPr>
              <w:framePr w:w="9515" w:h="5850" w:wrap="none" w:vAnchor="page" w:hAnchor="page" w:x="972" w:y="5224"/>
            </w:pPr>
          </w:p>
        </w:tc>
        <w:tc>
          <w:tcPr>
            <w:tcW w:w="4928" w:type="dxa"/>
            <w:gridSpan w:val="6"/>
            <w:tcBorders>
              <w:top w:val="single" w:sz="4" w:space="0" w:color="auto"/>
              <w:left w:val="single" w:sz="4" w:space="0" w:color="auto"/>
            </w:tcBorders>
            <w:shd w:val="clear" w:color="auto" w:fill="auto"/>
          </w:tcPr>
          <w:p w14:paraId="0ECC574D" w14:textId="77777777" w:rsidR="00CD46A0" w:rsidRDefault="00CD46A0">
            <w:pPr>
              <w:framePr w:w="9515" w:h="5850" w:wrap="none" w:vAnchor="page" w:hAnchor="page" w:x="972" w:y="5224"/>
              <w:rPr>
                <w:sz w:val="10"/>
                <w:szCs w:val="10"/>
              </w:rPr>
            </w:pPr>
          </w:p>
        </w:tc>
        <w:tc>
          <w:tcPr>
            <w:tcW w:w="562" w:type="dxa"/>
            <w:tcBorders>
              <w:top w:val="single" w:sz="4" w:space="0" w:color="auto"/>
              <w:left w:val="single" w:sz="4" w:space="0" w:color="auto"/>
            </w:tcBorders>
            <w:shd w:val="clear" w:color="auto" w:fill="auto"/>
          </w:tcPr>
          <w:p w14:paraId="503DE3E9" w14:textId="77777777" w:rsidR="00CD46A0" w:rsidRDefault="00000000">
            <w:pPr>
              <w:pStyle w:val="Jin0"/>
              <w:framePr w:w="9515" w:h="5850" w:wrap="none" w:vAnchor="page" w:hAnchor="page" w:x="972" w:y="5224"/>
              <w:jc w:val="both"/>
            </w:pPr>
            <w:r>
              <w:t>01.04.2026</w:t>
            </w:r>
          </w:p>
        </w:tc>
        <w:tc>
          <w:tcPr>
            <w:tcW w:w="565" w:type="dxa"/>
            <w:tcBorders>
              <w:top w:val="single" w:sz="4" w:space="0" w:color="auto"/>
              <w:left w:val="single" w:sz="4" w:space="0" w:color="auto"/>
            </w:tcBorders>
            <w:shd w:val="clear" w:color="auto" w:fill="auto"/>
          </w:tcPr>
          <w:p w14:paraId="715D51A9" w14:textId="77777777" w:rsidR="00CD46A0" w:rsidRDefault="00000000">
            <w:pPr>
              <w:pStyle w:val="Jin0"/>
              <w:framePr w:w="9515" w:h="5850" w:wrap="none" w:vAnchor="page" w:hAnchor="page" w:x="972" w:y="5224"/>
              <w:jc w:val="both"/>
            </w:pPr>
            <w:r>
              <w:t>01.04.2030</w:t>
            </w:r>
          </w:p>
        </w:tc>
        <w:tc>
          <w:tcPr>
            <w:tcW w:w="598" w:type="dxa"/>
            <w:tcBorders>
              <w:top w:val="single" w:sz="4" w:space="0" w:color="auto"/>
              <w:left w:val="single" w:sz="4" w:space="0" w:color="auto"/>
            </w:tcBorders>
            <w:shd w:val="clear" w:color="auto" w:fill="auto"/>
          </w:tcPr>
          <w:p w14:paraId="2412AF71" w14:textId="77777777" w:rsidR="00CD46A0" w:rsidRDefault="00000000">
            <w:pPr>
              <w:pStyle w:val="Jin0"/>
              <w:framePr w:w="9515" w:h="5850" w:wrap="none" w:vAnchor="page" w:hAnchor="page" w:x="972" w:y="5224"/>
              <w:ind w:firstLine="240"/>
            </w:pPr>
            <w:r>
              <w:t>20 000</w:t>
            </w:r>
          </w:p>
        </w:tc>
        <w:tc>
          <w:tcPr>
            <w:tcW w:w="623" w:type="dxa"/>
            <w:tcBorders>
              <w:top w:val="single" w:sz="4" w:space="0" w:color="auto"/>
              <w:left w:val="single" w:sz="4" w:space="0" w:color="auto"/>
            </w:tcBorders>
            <w:shd w:val="clear" w:color="auto" w:fill="auto"/>
          </w:tcPr>
          <w:p w14:paraId="7BE13D04"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tcPr>
          <w:p w14:paraId="0AEEC0C9" w14:textId="77777777" w:rsidR="00CD46A0" w:rsidRDefault="00000000">
            <w:pPr>
              <w:pStyle w:val="Jin0"/>
              <w:framePr w:w="9515" w:h="5850" w:wrap="none" w:vAnchor="page" w:hAnchor="page" w:x="972" w:y="5224"/>
              <w:spacing w:line="276" w:lineRule="auto"/>
              <w:ind w:left="500" w:hanging="500"/>
              <w:jc w:val="both"/>
            </w:pPr>
            <w:r>
              <w:t>ODC b %, min. 5 000 [Kč</w:t>
            </w:r>
          </w:p>
        </w:tc>
        <w:tc>
          <w:tcPr>
            <w:tcW w:w="634" w:type="dxa"/>
            <w:tcBorders>
              <w:top w:val="single" w:sz="4" w:space="0" w:color="auto"/>
              <w:left w:val="single" w:sz="4" w:space="0" w:color="auto"/>
              <w:right w:val="single" w:sz="4" w:space="0" w:color="auto"/>
            </w:tcBorders>
            <w:shd w:val="clear" w:color="auto" w:fill="auto"/>
          </w:tcPr>
          <w:p w14:paraId="04669C17" w14:textId="77777777" w:rsidR="00CD46A0" w:rsidRDefault="00000000">
            <w:pPr>
              <w:pStyle w:val="Jin0"/>
              <w:framePr w:w="9515" w:h="5850" w:wrap="none" w:vAnchor="page" w:hAnchor="page" w:x="972" w:y="5224"/>
              <w:spacing w:line="257" w:lineRule="auto"/>
              <w:jc w:val="both"/>
            </w:pPr>
            <w:r>
              <w:t>Evropa a Turecko</w:t>
            </w:r>
          </w:p>
        </w:tc>
      </w:tr>
      <w:tr w:rsidR="00CD46A0" w14:paraId="71E95884"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6F7B4797" w14:textId="77777777" w:rsidR="00CD46A0" w:rsidRDefault="00000000">
            <w:pPr>
              <w:pStyle w:val="Jin0"/>
              <w:framePr w:w="9515" w:h="5850" w:wrap="none" w:vAnchor="page" w:hAnchor="page" w:x="972" w:y="5224"/>
            </w:pPr>
            <w:r>
              <w:t>4</w:t>
            </w:r>
          </w:p>
        </w:tc>
        <w:tc>
          <w:tcPr>
            <w:tcW w:w="659" w:type="dxa"/>
            <w:tcBorders>
              <w:top w:val="single" w:sz="4" w:space="0" w:color="auto"/>
              <w:left w:val="single" w:sz="4" w:space="0" w:color="auto"/>
            </w:tcBorders>
            <w:shd w:val="clear" w:color="auto" w:fill="auto"/>
          </w:tcPr>
          <w:p w14:paraId="67766A1C" w14:textId="77777777" w:rsidR="00CD46A0" w:rsidRDefault="00000000">
            <w:pPr>
              <w:pStyle w:val="Jin0"/>
              <w:framePr w:w="9515" w:h="5850" w:wrap="none" w:vAnchor="page" w:hAnchor="page" w:x="972" w:y="5224"/>
            </w:pPr>
            <w:r>
              <w:t>1E277Q8</w:t>
            </w:r>
          </w:p>
        </w:tc>
        <w:tc>
          <w:tcPr>
            <w:tcW w:w="1616" w:type="dxa"/>
            <w:tcBorders>
              <w:top w:val="single" w:sz="4" w:space="0" w:color="auto"/>
              <w:left w:val="single" w:sz="4" w:space="0" w:color="auto"/>
            </w:tcBorders>
            <w:shd w:val="clear" w:color="auto" w:fill="auto"/>
            <w:vAlign w:val="bottom"/>
          </w:tcPr>
          <w:p w14:paraId="44D1908F" w14:textId="77777777" w:rsidR="00CD46A0" w:rsidRDefault="00000000">
            <w:pPr>
              <w:pStyle w:val="Jin0"/>
              <w:framePr w:w="9515" w:h="5850" w:wrap="none" w:vAnchor="page" w:hAnchor="page" w:x="972" w:y="5224"/>
              <w:tabs>
                <w:tab w:val="left" w:pos="1472"/>
              </w:tabs>
            </w:pPr>
            <w:r>
              <w:rPr>
                <w:lang w:val="en-US" w:eastAsia="en-US" w:bidi="en-US"/>
              </w:rPr>
              <w:t xml:space="preserve">Sacher </w:t>
            </w:r>
            <w:r>
              <w:t>/RS-02</w:t>
            </w:r>
            <w:r>
              <w:tab/>
              <w:t>/</w:t>
            </w:r>
          </w:p>
          <w:p w14:paraId="36A3965E" w14:textId="77777777" w:rsidR="00CD46A0" w:rsidRDefault="00000000">
            <w:pPr>
              <w:pStyle w:val="Jin0"/>
              <w:framePr w:w="9515" w:h="5850" w:wrap="none" w:vAnchor="page" w:hAnchor="page" w:x="972" w:y="5224"/>
            </w:pPr>
            <w:r>
              <w:t>přivěs/návěs</w:t>
            </w:r>
          </w:p>
        </w:tc>
        <w:tc>
          <w:tcPr>
            <w:tcW w:w="1102" w:type="dxa"/>
            <w:tcBorders>
              <w:top w:val="single" w:sz="4" w:space="0" w:color="auto"/>
              <w:left w:val="single" w:sz="4" w:space="0" w:color="auto"/>
            </w:tcBorders>
            <w:shd w:val="clear" w:color="auto" w:fill="auto"/>
          </w:tcPr>
          <w:p w14:paraId="3CCC5483" w14:textId="77777777" w:rsidR="00CD46A0" w:rsidRDefault="00000000">
            <w:pPr>
              <w:pStyle w:val="Jin0"/>
              <w:framePr w:w="9515" w:h="5850" w:wrap="none" w:vAnchor="page" w:hAnchor="page" w:x="972" w:y="5224"/>
            </w:pPr>
            <w:r>
              <w:t>TKU53250150200575</w:t>
            </w:r>
          </w:p>
        </w:tc>
        <w:tc>
          <w:tcPr>
            <w:tcW w:w="378" w:type="dxa"/>
            <w:tcBorders>
              <w:top w:val="single" w:sz="4" w:space="0" w:color="auto"/>
              <w:left w:val="single" w:sz="4" w:space="0" w:color="auto"/>
            </w:tcBorders>
            <w:shd w:val="clear" w:color="auto" w:fill="auto"/>
          </w:tcPr>
          <w:p w14:paraId="05D3008F" w14:textId="77777777" w:rsidR="00CD46A0" w:rsidRDefault="00000000">
            <w:pPr>
              <w:pStyle w:val="Jin0"/>
              <w:framePr w:w="9515" w:h="5850" w:wrap="none" w:vAnchor="page" w:hAnchor="page" w:x="972" w:y="5224"/>
            </w:pPr>
            <w:r>
              <w:t>2005</w:t>
            </w:r>
          </w:p>
        </w:tc>
        <w:tc>
          <w:tcPr>
            <w:tcW w:w="554" w:type="dxa"/>
            <w:tcBorders>
              <w:top w:val="single" w:sz="4" w:space="0" w:color="auto"/>
              <w:left w:val="single" w:sz="4" w:space="0" w:color="auto"/>
            </w:tcBorders>
            <w:shd w:val="clear" w:color="auto" w:fill="auto"/>
            <w:vAlign w:val="bottom"/>
          </w:tcPr>
          <w:p w14:paraId="0AC90EB2" w14:textId="77777777" w:rsidR="00CD46A0" w:rsidRDefault="00000000">
            <w:pPr>
              <w:pStyle w:val="Jin0"/>
              <w:framePr w:w="9515" w:h="5850" w:wrap="none" w:vAnchor="page" w:hAnchor="page" w:x="972" w:y="5224"/>
              <w:spacing w:line="257" w:lineRule="auto"/>
            </w:pPr>
            <w:r>
              <w:t>obvyklá cena</w:t>
            </w:r>
          </w:p>
        </w:tc>
        <w:tc>
          <w:tcPr>
            <w:tcW w:w="619" w:type="dxa"/>
            <w:tcBorders>
              <w:top w:val="single" w:sz="4" w:space="0" w:color="auto"/>
              <w:left w:val="single" w:sz="4" w:space="0" w:color="auto"/>
            </w:tcBorders>
            <w:shd w:val="clear" w:color="auto" w:fill="auto"/>
          </w:tcPr>
          <w:p w14:paraId="5E458499" w14:textId="77777777" w:rsidR="00CD46A0" w:rsidRDefault="00000000">
            <w:pPr>
              <w:pStyle w:val="Jin0"/>
              <w:framePr w:w="9515" w:h="5850" w:wrap="none" w:vAnchor="page" w:hAnchor="page" w:x="972" w:y="5224"/>
            </w:pPr>
            <w:r>
              <w:t>vlastní</w:t>
            </w:r>
          </w:p>
        </w:tc>
        <w:tc>
          <w:tcPr>
            <w:tcW w:w="562" w:type="dxa"/>
            <w:tcBorders>
              <w:top w:val="single" w:sz="4" w:space="0" w:color="auto"/>
              <w:left w:val="single" w:sz="4" w:space="0" w:color="auto"/>
            </w:tcBorders>
            <w:shd w:val="clear" w:color="auto" w:fill="auto"/>
          </w:tcPr>
          <w:p w14:paraId="2BFCDBCB" w14:textId="77777777" w:rsidR="00CD46A0" w:rsidRDefault="00000000">
            <w:pPr>
              <w:pStyle w:val="Jin0"/>
              <w:framePr w:w="9515" w:h="5850" w:wrap="none" w:vAnchor="page" w:hAnchor="page" w:x="972" w:y="5224"/>
              <w:jc w:val="both"/>
            </w:pPr>
            <w:r>
              <w:t>31 04 2026</w:t>
            </w:r>
          </w:p>
        </w:tc>
        <w:tc>
          <w:tcPr>
            <w:tcW w:w="565" w:type="dxa"/>
            <w:tcBorders>
              <w:top w:val="single" w:sz="4" w:space="0" w:color="auto"/>
              <w:left w:val="single" w:sz="4" w:space="0" w:color="auto"/>
            </w:tcBorders>
            <w:shd w:val="clear" w:color="auto" w:fill="auto"/>
          </w:tcPr>
          <w:p w14:paraId="1E88B80A" w14:textId="77777777" w:rsidR="00CD46A0" w:rsidRDefault="00000000">
            <w:pPr>
              <w:pStyle w:val="Jin0"/>
              <w:framePr w:w="9515" w:h="5850" w:wrap="none" w:vAnchor="page" w:hAnchor="page" w:x="972" w:y="5224"/>
              <w:jc w:val="both"/>
            </w:pPr>
            <w:r>
              <w:t>01 04 2030</w:t>
            </w:r>
          </w:p>
        </w:tc>
        <w:tc>
          <w:tcPr>
            <w:tcW w:w="598" w:type="dxa"/>
            <w:tcBorders>
              <w:top w:val="single" w:sz="4" w:space="0" w:color="auto"/>
              <w:left w:val="single" w:sz="4" w:space="0" w:color="auto"/>
            </w:tcBorders>
            <w:shd w:val="clear" w:color="auto" w:fill="auto"/>
          </w:tcPr>
          <w:p w14:paraId="7E09216F" w14:textId="77777777" w:rsidR="00CD46A0" w:rsidRDefault="00000000">
            <w:pPr>
              <w:pStyle w:val="Jin0"/>
              <w:framePr w:w="9515" w:h="5850" w:wrap="none" w:vAnchor="page" w:hAnchor="page" w:x="972" w:y="5224"/>
              <w:ind w:firstLine="240"/>
            </w:pPr>
            <w:r>
              <w:t>15 000</w:t>
            </w:r>
          </w:p>
        </w:tc>
        <w:tc>
          <w:tcPr>
            <w:tcW w:w="623" w:type="dxa"/>
            <w:tcBorders>
              <w:top w:val="single" w:sz="4" w:space="0" w:color="auto"/>
              <w:left w:val="single" w:sz="4" w:space="0" w:color="auto"/>
            </w:tcBorders>
            <w:shd w:val="clear" w:color="auto" w:fill="auto"/>
          </w:tcPr>
          <w:p w14:paraId="3F549C4E"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vAlign w:val="bottom"/>
          </w:tcPr>
          <w:p w14:paraId="2BFD3547" w14:textId="77777777" w:rsidR="00CD46A0" w:rsidRDefault="00000000">
            <w:pPr>
              <w:pStyle w:val="Jin0"/>
              <w:framePr w:w="9515" w:h="5850" w:wrap="none" w:vAnchor="page" w:hAnchor="page" w:x="972" w:y="5224"/>
              <w:spacing w:line="271" w:lineRule="auto"/>
              <w:ind w:left="500" w:hanging="320"/>
            </w:pPr>
            <w:r>
              <w:t>HA |5 %, min. 5 000 Kč</w:t>
            </w:r>
          </w:p>
        </w:tc>
        <w:tc>
          <w:tcPr>
            <w:tcW w:w="634" w:type="dxa"/>
            <w:tcBorders>
              <w:top w:val="single" w:sz="4" w:space="0" w:color="auto"/>
              <w:left w:val="single" w:sz="4" w:space="0" w:color="auto"/>
              <w:right w:val="single" w:sz="4" w:space="0" w:color="auto"/>
            </w:tcBorders>
            <w:shd w:val="clear" w:color="auto" w:fill="auto"/>
            <w:vAlign w:val="bottom"/>
          </w:tcPr>
          <w:p w14:paraId="2BF1AF93" w14:textId="77777777" w:rsidR="00CD46A0" w:rsidRDefault="00000000">
            <w:pPr>
              <w:pStyle w:val="Jin0"/>
              <w:framePr w:w="9515" w:h="5850" w:wrap="none" w:vAnchor="page" w:hAnchor="page" w:x="972" w:y="5224"/>
              <w:spacing w:line="257" w:lineRule="auto"/>
              <w:jc w:val="both"/>
            </w:pPr>
            <w:r>
              <w:t>Evropa a Turecko</w:t>
            </w:r>
          </w:p>
        </w:tc>
      </w:tr>
      <w:tr w:rsidR="00CD46A0" w14:paraId="119D5F0D" w14:textId="77777777">
        <w:tblPrEx>
          <w:tblCellMar>
            <w:top w:w="0" w:type="dxa"/>
            <w:bottom w:w="0" w:type="dxa"/>
          </w:tblCellMar>
        </w:tblPrEx>
        <w:trPr>
          <w:trHeight w:hRule="exact" w:val="284"/>
        </w:trPr>
        <w:tc>
          <w:tcPr>
            <w:tcW w:w="302" w:type="dxa"/>
            <w:vMerge/>
            <w:tcBorders>
              <w:left w:val="single" w:sz="4" w:space="0" w:color="auto"/>
            </w:tcBorders>
            <w:shd w:val="clear" w:color="auto" w:fill="auto"/>
          </w:tcPr>
          <w:p w14:paraId="1FF5B00C" w14:textId="77777777" w:rsidR="00CD46A0" w:rsidRDefault="00CD46A0">
            <w:pPr>
              <w:framePr w:w="9515" w:h="5850" w:wrap="none" w:vAnchor="page" w:hAnchor="page" w:x="972" w:y="5224"/>
            </w:pPr>
          </w:p>
        </w:tc>
        <w:tc>
          <w:tcPr>
            <w:tcW w:w="4928" w:type="dxa"/>
            <w:gridSpan w:val="6"/>
            <w:tcBorders>
              <w:top w:val="single" w:sz="4" w:space="0" w:color="auto"/>
              <w:left w:val="single" w:sz="4" w:space="0" w:color="auto"/>
            </w:tcBorders>
            <w:shd w:val="clear" w:color="auto" w:fill="auto"/>
          </w:tcPr>
          <w:p w14:paraId="2F6F8C02" w14:textId="77777777" w:rsidR="00CD46A0" w:rsidRDefault="00CD46A0">
            <w:pPr>
              <w:framePr w:w="9515" w:h="5850" w:wrap="none" w:vAnchor="page" w:hAnchor="page" w:x="972" w:y="5224"/>
              <w:rPr>
                <w:sz w:val="10"/>
                <w:szCs w:val="10"/>
              </w:rPr>
            </w:pPr>
          </w:p>
        </w:tc>
        <w:tc>
          <w:tcPr>
            <w:tcW w:w="562" w:type="dxa"/>
            <w:tcBorders>
              <w:top w:val="single" w:sz="4" w:space="0" w:color="auto"/>
              <w:left w:val="single" w:sz="4" w:space="0" w:color="auto"/>
            </w:tcBorders>
            <w:shd w:val="clear" w:color="auto" w:fill="auto"/>
          </w:tcPr>
          <w:p w14:paraId="655B05C9" w14:textId="77777777" w:rsidR="00CD46A0" w:rsidRDefault="00000000">
            <w:pPr>
              <w:pStyle w:val="Jin0"/>
              <w:framePr w:w="9515" w:h="5850" w:wrap="none" w:vAnchor="page" w:hAnchor="page" w:x="972" w:y="5224"/>
              <w:jc w:val="both"/>
            </w:pPr>
            <w:r>
              <w:t>01.04.2026</w:t>
            </w:r>
          </w:p>
        </w:tc>
        <w:tc>
          <w:tcPr>
            <w:tcW w:w="565" w:type="dxa"/>
            <w:tcBorders>
              <w:top w:val="single" w:sz="4" w:space="0" w:color="auto"/>
              <w:left w:val="single" w:sz="4" w:space="0" w:color="auto"/>
            </w:tcBorders>
            <w:shd w:val="clear" w:color="auto" w:fill="auto"/>
          </w:tcPr>
          <w:p w14:paraId="6FF9E0C9" w14:textId="77777777" w:rsidR="00CD46A0" w:rsidRDefault="00000000">
            <w:pPr>
              <w:pStyle w:val="Jin0"/>
              <w:framePr w:w="9515" w:h="5850" w:wrap="none" w:vAnchor="page" w:hAnchor="page" w:x="972" w:y="5224"/>
              <w:jc w:val="both"/>
            </w:pPr>
            <w:r>
              <w:t>01.04.2030</w:t>
            </w:r>
          </w:p>
        </w:tc>
        <w:tc>
          <w:tcPr>
            <w:tcW w:w="598" w:type="dxa"/>
            <w:tcBorders>
              <w:top w:val="single" w:sz="4" w:space="0" w:color="auto"/>
              <w:left w:val="single" w:sz="4" w:space="0" w:color="auto"/>
            </w:tcBorders>
            <w:shd w:val="clear" w:color="auto" w:fill="auto"/>
          </w:tcPr>
          <w:p w14:paraId="60316705" w14:textId="77777777" w:rsidR="00CD46A0" w:rsidRDefault="00000000">
            <w:pPr>
              <w:pStyle w:val="Jin0"/>
              <w:framePr w:w="9515" w:h="5850" w:wrap="none" w:vAnchor="page" w:hAnchor="page" w:x="972" w:y="5224"/>
              <w:ind w:firstLine="240"/>
            </w:pPr>
            <w:r>
              <w:t>15 000</w:t>
            </w:r>
          </w:p>
        </w:tc>
        <w:tc>
          <w:tcPr>
            <w:tcW w:w="623" w:type="dxa"/>
            <w:tcBorders>
              <w:top w:val="single" w:sz="4" w:space="0" w:color="auto"/>
              <w:left w:val="single" w:sz="4" w:space="0" w:color="auto"/>
            </w:tcBorders>
            <w:shd w:val="clear" w:color="auto" w:fill="auto"/>
          </w:tcPr>
          <w:p w14:paraId="624A0926"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vAlign w:val="bottom"/>
          </w:tcPr>
          <w:p w14:paraId="4D4DEAF1" w14:textId="77777777" w:rsidR="00CD46A0" w:rsidRDefault="00000000">
            <w:pPr>
              <w:pStyle w:val="Jin0"/>
              <w:framePr w:w="9515" w:h="5850" w:wrap="none" w:vAnchor="page" w:hAnchor="page" w:x="972" w:y="5224"/>
              <w:spacing w:line="264" w:lineRule="auto"/>
              <w:ind w:left="500" w:hanging="500"/>
              <w:jc w:val="both"/>
            </w:pPr>
            <w:r>
              <w:t>ODC 5 %, min. 5 000 |KČ</w:t>
            </w:r>
          </w:p>
        </w:tc>
        <w:tc>
          <w:tcPr>
            <w:tcW w:w="634" w:type="dxa"/>
            <w:tcBorders>
              <w:top w:val="single" w:sz="4" w:space="0" w:color="auto"/>
              <w:left w:val="single" w:sz="4" w:space="0" w:color="auto"/>
              <w:right w:val="single" w:sz="4" w:space="0" w:color="auto"/>
            </w:tcBorders>
            <w:shd w:val="clear" w:color="auto" w:fill="auto"/>
            <w:vAlign w:val="bottom"/>
          </w:tcPr>
          <w:p w14:paraId="413B0E38" w14:textId="77777777" w:rsidR="00CD46A0" w:rsidRDefault="00000000">
            <w:pPr>
              <w:pStyle w:val="Jin0"/>
              <w:framePr w:w="9515" w:h="5850" w:wrap="none" w:vAnchor="page" w:hAnchor="page" w:x="972" w:y="5224"/>
              <w:spacing w:line="271" w:lineRule="auto"/>
              <w:jc w:val="both"/>
            </w:pPr>
            <w:r>
              <w:t>Evropa a Turecko</w:t>
            </w:r>
          </w:p>
        </w:tc>
      </w:tr>
      <w:tr w:rsidR="00CD46A0" w14:paraId="633F47B7"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5D542DFE" w14:textId="77777777" w:rsidR="00CD46A0" w:rsidRDefault="00000000">
            <w:pPr>
              <w:pStyle w:val="Jin0"/>
              <w:framePr w:w="9515" w:h="5850" w:wrap="none" w:vAnchor="page" w:hAnchor="page" w:x="972" w:y="5224"/>
            </w:pPr>
            <w:r>
              <w:t>5</w:t>
            </w:r>
          </w:p>
        </w:tc>
        <w:tc>
          <w:tcPr>
            <w:tcW w:w="659" w:type="dxa"/>
            <w:tcBorders>
              <w:top w:val="single" w:sz="4" w:space="0" w:color="auto"/>
              <w:left w:val="single" w:sz="4" w:space="0" w:color="auto"/>
            </w:tcBorders>
            <w:shd w:val="clear" w:color="auto" w:fill="auto"/>
          </w:tcPr>
          <w:p w14:paraId="017552ED" w14:textId="77777777" w:rsidR="00CD46A0" w:rsidRDefault="00000000">
            <w:pPr>
              <w:pStyle w:val="Jin0"/>
              <w:framePr w:w="9515" w:h="5850" w:wrap="none" w:vAnchor="page" w:hAnchor="page" w:x="972" w:y="5224"/>
            </w:pPr>
            <w:r>
              <w:t>1E3581</w:t>
            </w:r>
          </w:p>
        </w:tc>
        <w:tc>
          <w:tcPr>
            <w:tcW w:w="1616" w:type="dxa"/>
            <w:tcBorders>
              <w:top w:val="single" w:sz="4" w:space="0" w:color="auto"/>
              <w:left w:val="single" w:sz="4" w:space="0" w:color="auto"/>
            </w:tcBorders>
            <w:shd w:val="clear" w:color="auto" w:fill="auto"/>
            <w:vAlign w:val="bottom"/>
          </w:tcPr>
          <w:p w14:paraId="0CFB05EC" w14:textId="77777777" w:rsidR="00CD46A0" w:rsidRDefault="00000000">
            <w:pPr>
              <w:pStyle w:val="Jin0"/>
              <w:framePr w:w="9515" w:h="5850" w:wrap="none" w:vAnchor="page" w:hAnchor="page" w:x="972" w:y="5224"/>
              <w:tabs>
                <w:tab w:val="left" w:pos="1487"/>
              </w:tabs>
            </w:pPr>
            <w:r>
              <w:t>Honda / Honda</w:t>
            </w:r>
            <w:r>
              <w:tab/>
              <w:t>/</w:t>
            </w:r>
          </w:p>
          <w:p w14:paraId="151EEE94" w14:textId="77777777" w:rsidR="00CD46A0" w:rsidRDefault="00000000">
            <w:pPr>
              <w:pStyle w:val="Jin0"/>
              <w:framePr w:w="9515" w:h="5850" w:wrap="none" w:vAnchor="page" w:hAnchor="page" w:x="972" w:y="5224"/>
            </w:pPr>
            <w:r>
              <w:t>motocykl</w:t>
            </w:r>
          </w:p>
        </w:tc>
        <w:tc>
          <w:tcPr>
            <w:tcW w:w="1102" w:type="dxa"/>
            <w:tcBorders>
              <w:top w:val="single" w:sz="4" w:space="0" w:color="auto"/>
              <w:left w:val="single" w:sz="4" w:space="0" w:color="auto"/>
            </w:tcBorders>
            <w:shd w:val="clear" w:color="auto" w:fill="auto"/>
          </w:tcPr>
          <w:p w14:paraId="5EB35973" w14:textId="77777777" w:rsidR="00CD46A0" w:rsidRDefault="00000000">
            <w:pPr>
              <w:pStyle w:val="Jin0"/>
              <w:framePr w:w="9515" w:h="5850" w:wrap="none" w:vAnchor="page" w:hAnchor="page" w:x="972" w:y="5224"/>
            </w:pPr>
            <w:r>
              <w:t>ME4JF11A038006475</w:t>
            </w:r>
          </w:p>
        </w:tc>
        <w:tc>
          <w:tcPr>
            <w:tcW w:w="378" w:type="dxa"/>
            <w:tcBorders>
              <w:top w:val="single" w:sz="4" w:space="0" w:color="auto"/>
              <w:left w:val="single" w:sz="4" w:space="0" w:color="auto"/>
            </w:tcBorders>
            <w:shd w:val="clear" w:color="auto" w:fill="auto"/>
          </w:tcPr>
          <w:p w14:paraId="217B8362" w14:textId="77777777" w:rsidR="00CD46A0" w:rsidRDefault="00000000">
            <w:pPr>
              <w:pStyle w:val="Jin0"/>
              <w:framePr w:w="9515" w:h="5850" w:wrap="none" w:vAnchor="page" w:hAnchor="page" w:x="972" w:y="5224"/>
            </w:pPr>
            <w:r>
              <w:t>2003</w:t>
            </w:r>
          </w:p>
        </w:tc>
        <w:tc>
          <w:tcPr>
            <w:tcW w:w="1173" w:type="dxa"/>
            <w:gridSpan w:val="2"/>
            <w:tcBorders>
              <w:top w:val="single" w:sz="4" w:space="0" w:color="auto"/>
              <w:left w:val="single" w:sz="4" w:space="0" w:color="auto"/>
            </w:tcBorders>
            <w:shd w:val="clear" w:color="auto" w:fill="auto"/>
            <w:vAlign w:val="bottom"/>
          </w:tcPr>
          <w:p w14:paraId="1A6C064B" w14:textId="77777777" w:rsidR="00CD46A0" w:rsidRDefault="00000000">
            <w:pPr>
              <w:pStyle w:val="Jin0"/>
              <w:framePr w:w="9515" w:h="5850" w:wrap="none" w:vAnchor="page" w:hAnchor="page" w:x="972" w:y="5224"/>
              <w:tabs>
                <w:tab w:val="left" w:pos="522"/>
              </w:tabs>
              <w:spacing w:line="264" w:lineRule="auto"/>
            </w:pPr>
            <w:r>
              <w:t>obvyklá [vlastni cena</w:t>
            </w:r>
            <w:r>
              <w:tab/>
              <w:t>|</w:t>
            </w:r>
          </w:p>
        </w:tc>
        <w:tc>
          <w:tcPr>
            <w:tcW w:w="562" w:type="dxa"/>
            <w:tcBorders>
              <w:top w:val="single" w:sz="4" w:space="0" w:color="auto"/>
              <w:left w:val="single" w:sz="4" w:space="0" w:color="auto"/>
            </w:tcBorders>
            <w:shd w:val="clear" w:color="auto" w:fill="auto"/>
          </w:tcPr>
          <w:p w14:paraId="3D3A2DDC" w14:textId="77777777" w:rsidR="00CD46A0" w:rsidRDefault="00000000">
            <w:pPr>
              <w:pStyle w:val="Jin0"/>
              <w:framePr w:w="9515" w:h="5850" w:wrap="none" w:vAnchor="page" w:hAnchor="page" w:x="972" w:y="5224"/>
              <w:jc w:val="both"/>
            </w:pPr>
            <w:r>
              <w:t>31 04.2026</w:t>
            </w:r>
          </w:p>
        </w:tc>
        <w:tc>
          <w:tcPr>
            <w:tcW w:w="565" w:type="dxa"/>
            <w:tcBorders>
              <w:top w:val="single" w:sz="4" w:space="0" w:color="auto"/>
              <w:left w:val="single" w:sz="4" w:space="0" w:color="auto"/>
            </w:tcBorders>
            <w:shd w:val="clear" w:color="auto" w:fill="auto"/>
          </w:tcPr>
          <w:p w14:paraId="7BFE16C0" w14:textId="77777777" w:rsidR="00CD46A0" w:rsidRDefault="00000000">
            <w:pPr>
              <w:pStyle w:val="Jin0"/>
              <w:framePr w:w="9515" w:h="5850" w:wrap="none" w:vAnchor="page" w:hAnchor="page" w:x="972" w:y="5224"/>
              <w:jc w:val="both"/>
            </w:pPr>
            <w:r>
              <w:t>01.04.2030</w:t>
            </w:r>
          </w:p>
        </w:tc>
        <w:tc>
          <w:tcPr>
            <w:tcW w:w="598" w:type="dxa"/>
            <w:tcBorders>
              <w:top w:val="single" w:sz="4" w:space="0" w:color="auto"/>
              <w:left w:val="single" w:sz="4" w:space="0" w:color="auto"/>
            </w:tcBorders>
            <w:shd w:val="clear" w:color="auto" w:fill="auto"/>
          </w:tcPr>
          <w:p w14:paraId="5DBBCF0A" w14:textId="77777777" w:rsidR="00CD46A0" w:rsidRDefault="00000000">
            <w:pPr>
              <w:pStyle w:val="Jin0"/>
              <w:framePr w:w="9515" w:h="5850" w:wrap="none" w:vAnchor="page" w:hAnchor="page" w:x="972" w:y="5224"/>
              <w:ind w:firstLine="240"/>
            </w:pPr>
            <w:r>
              <w:t>30 000</w:t>
            </w:r>
          </w:p>
        </w:tc>
        <w:tc>
          <w:tcPr>
            <w:tcW w:w="623" w:type="dxa"/>
            <w:tcBorders>
              <w:top w:val="single" w:sz="4" w:space="0" w:color="auto"/>
              <w:left w:val="single" w:sz="4" w:space="0" w:color="auto"/>
            </w:tcBorders>
            <w:shd w:val="clear" w:color="auto" w:fill="auto"/>
          </w:tcPr>
          <w:p w14:paraId="0902A640"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vAlign w:val="bottom"/>
          </w:tcPr>
          <w:p w14:paraId="45B0A324" w14:textId="77777777" w:rsidR="00CD46A0" w:rsidRDefault="00000000">
            <w:pPr>
              <w:pStyle w:val="Jin0"/>
              <w:framePr w:w="9515" w:h="5850" w:wrap="none" w:vAnchor="page" w:hAnchor="page" w:x="972" w:y="5224"/>
              <w:spacing w:line="257" w:lineRule="auto"/>
              <w:ind w:left="500" w:hanging="320"/>
            </w:pPr>
            <w:r>
              <w:t>HA Í5 %, min 5 000 Kč</w:t>
            </w:r>
          </w:p>
        </w:tc>
        <w:tc>
          <w:tcPr>
            <w:tcW w:w="634" w:type="dxa"/>
            <w:tcBorders>
              <w:top w:val="single" w:sz="4" w:space="0" w:color="auto"/>
              <w:left w:val="single" w:sz="4" w:space="0" w:color="auto"/>
              <w:right w:val="single" w:sz="4" w:space="0" w:color="auto"/>
            </w:tcBorders>
            <w:shd w:val="clear" w:color="auto" w:fill="auto"/>
            <w:vAlign w:val="bottom"/>
          </w:tcPr>
          <w:p w14:paraId="246F7745" w14:textId="77777777" w:rsidR="00CD46A0" w:rsidRDefault="00000000">
            <w:pPr>
              <w:pStyle w:val="Jin0"/>
              <w:framePr w:w="9515" w:h="5850" w:wrap="none" w:vAnchor="page" w:hAnchor="page" w:x="972" w:y="5224"/>
              <w:spacing w:line="257" w:lineRule="auto"/>
              <w:jc w:val="both"/>
            </w:pPr>
            <w:r>
              <w:t>Evropa a Turecko</w:t>
            </w:r>
          </w:p>
        </w:tc>
      </w:tr>
      <w:tr w:rsidR="00CD46A0" w14:paraId="39F9CF1E" w14:textId="77777777">
        <w:tblPrEx>
          <w:tblCellMar>
            <w:top w:w="0" w:type="dxa"/>
            <w:bottom w:w="0" w:type="dxa"/>
          </w:tblCellMar>
        </w:tblPrEx>
        <w:trPr>
          <w:trHeight w:hRule="exact" w:val="284"/>
        </w:trPr>
        <w:tc>
          <w:tcPr>
            <w:tcW w:w="302" w:type="dxa"/>
            <w:vMerge/>
            <w:tcBorders>
              <w:left w:val="single" w:sz="4" w:space="0" w:color="auto"/>
            </w:tcBorders>
            <w:shd w:val="clear" w:color="auto" w:fill="auto"/>
          </w:tcPr>
          <w:p w14:paraId="0DAF136C" w14:textId="77777777" w:rsidR="00CD46A0" w:rsidRDefault="00CD46A0">
            <w:pPr>
              <w:framePr w:w="9515" w:h="5850" w:wrap="none" w:vAnchor="page" w:hAnchor="page" w:x="972" w:y="5224"/>
            </w:pPr>
          </w:p>
        </w:tc>
        <w:tc>
          <w:tcPr>
            <w:tcW w:w="4928" w:type="dxa"/>
            <w:gridSpan w:val="6"/>
            <w:tcBorders>
              <w:top w:val="single" w:sz="4" w:space="0" w:color="auto"/>
              <w:left w:val="single" w:sz="4" w:space="0" w:color="auto"/>
            </w:tcBorders>
            <w:shd w:val="clear" w:color="auto" w:fill="auto"/>
          </w:tcPr>
          <w:p w14:paraId="1088C4D8" w14:textId="77777777" w:rsidR="00CD46A0" w:rsidRDefault="00CD46A0">
            <w:pPr>
              <w:framePr w:w="9515" w:h="5850" w:wrap="none" w:vAnchor="page" w:hAnchor="page" w:x="972" w:y="5224"/>
              <w:rPr>
                <w:sz w:val="10"/>
                <w:szCs w:val="10"/>
              </w:rPr>
            </w:pPr>
          </w:p>
        </w:tc>
        <w:tc>
          <w:tcPr>
            <w:tcW w:w="562" w:type="dxa"/>
            <w:tcBorders>
              <w:top w:val="single" w:sz="4" w:space="0" w:color="auto"/>
              <w:left w:val="single" w:sz="4" w:space="0" w:color="auto"/>
            </w:tcBorders>
            <w:shd w:val="clear" w:color="auto" w:fill="auto"/>
          </w:tcPr>
          <w:p w14:paraId="69F44531" w14:textId="77777777" w:rsidR="00CD46A0" w:rsidRDefault="00000000">
            <w:pPr>
              <w:pStyle w:val="Jin0"/>
              <w:framePr w:w="9515" w:h="5850" w:wrap="none" w:vAnchor="page" w:hAnchor="page" w:x="972" w:y="5224"/>
              <w:jc w:val="both"/>
            </w:pPr>
            <w:r>
              <w:t>31.04.2026</w:t>
            </w:r>
          </w:p>
        </w:tc>
        <w:tc>
          <w:tcPr>
            <w:tcW w:w="565" w:type="dxa"/>
            <w:tcBorders>
              <w:top w:val="single" w:sz="4" w:space="0" w:color="auto"/>
              <w:left w:val="single" w:sz="4" w:space="0" w:color="auto"/>
            </w:tcBorders>
            <w:shd w:val="clear" w:color="auto" w:fill="auto"/>
          </w:tcPr>
          <w:p w14:paraId="5B0F67E1" w14:textId="77777777" w:rsidR="00CD46A0" w:rsidRDefault="00000000">
            <w:pPr>
              <w:pStyle w:val="Jin0"/>
              <w:framePr w:w="9515" w:h="5850" w:wrap="none" w:vAnchor="page" w:hAnchor="page" w:x="972" w:y="5224"/>
              <w:jc w:val="both"/>
            </w:pPr>
            <w:r>
              <w:t>01.04.2030</w:t>
            </w:r>
          </w:p>
        </w:tc>
        <w:tc>
          <w:tcPr>
            <w:tcW w:w="598" w:type="dxa"/>
            <w:tcBorders>
              <w:top w:val="single" w:sz="4" w:space="0" w:color="auto"/>
              <w:left w:val="single" w:sz="4" w:space="0" w:color="auto"/>
            </w:tcBorders>
            <w:shd w:val="clear" w:color="auto" w:fill="auto"/>
          </w:tcPr>
          <w:p w14:paraId="7910FEF9" w14:textId="77777777" w:rsidR="00CD46A0" w:rsidRDefault="00000000">
            <w:pPr>
              <w:pStyle w:val="Jin0"/>
              <w:framePr w:w="9515" w:h="5850" w:wrap="none" w:vAnchor="page" w:hAnchor="page" w:x="972" w:y="5224"/>
              <w:ind w:firstLine="240"/>
            </w:pPr>
            <w:r>
              <w:t>30 000</w:t>
            </w:r>
          </w:p>
        </w:tc>
        <w:tc>
          <w:tcPr>
            <w:tcW w:w="623" w:type="dxa"/>
            <w:tcBorders>
              <w:top w:val="single" w:sz="4" w:space="0" w:color="auto"/>
              <w:left w:val="single" w:sz="4" w:space="0" w:color="auto"/>
            </w:tcBorders>
            <w:shd w:val="clear" w:color="auto" w:fill="auto"/>
          </w:tcPr>
          <w:p w14:paraId="1C12874D"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tcPr>
          <w:p w14:paraId="0DDD5DBB" w14:textId="77777777" w:rsidR="00CD46A0" w:rsidRDefault="00000000">
            <w:pPr>
              <w:pStyle w:val="Jin0"/>
              <w:framePr w:w="9515" w:h="5850" w:wrap="none" w:vAnchor="page" w:hAnchor="page" w:x="972" w:y="5224"/>
              <w:spacing w:line="226" w:lineRule="auto"/>
              <w:ind w:left="500" w:hanging="500"/>
              <w:jc w:val="both"/>
              <w:rPr>
                <w:sz w:val="14"/>
                <w:szCs w:val="14"/>
              </w:rPr>
            </w:pPr>
            <w:r>
              <w:t xml:space="preserve">ODC p %, min. 5 000 </w:t>
            </w:r>
            <w:r>
              <w:rPr>
                <w:smallCaps/>
                <w:sz w:val="14"/>
                <w:szCs w:val="14"/>
              </w:rPr>
              <w:t>|kč</w:t>
            </w:r>
          </w:p>
        </w:tc>
        <w:tc>
          <w:tcPr>
            <w:tcW w:w="634" w:type="dxa"/>
            <w:tcBorders>
              <w:top w:val="single" w:sz="4" w:space="0" w:color="auto"/>
              <w:left w:val="single" w:sz="4" w:space="0" w:color="auto"/>
              <w:right w:val="single" w:sz="4" w:space="0" w:color="auto"/>
            </w:tcBorders>
            <w:shd w:val="clear" w:color="auto" w:fill="auto"/>
          </w:tcPr>
          <w:p w14:paraId="006190BA" w14:textId="77777777" w:rsidR="00CD46A0" w:rsidRDefault="00000000">
            <w:pPr>
              <w:pStyle w:val="Jin0"/>
              <w:framePr w:w="9515" w:h="5850" w:wrap="none" w:vAnchor="page" w:hAnchor="page" w:x="972" w:y="5224"/>
              <w:spacing w:line="257" w:lineRule="auto"/>
              <w:jc w:val="both"/>
            </w:pPr>
            <w:r>
              <w:t>Evropa a Turecka</w:t>
            </w:r>
          </w:p>
        </w:tc>
      </w:tr>
      <w:tr w:rsidR="00CD46A0" w14:paraId="3554C8F9" w14:textId="77777777">
        <w:tblPrEx>
          <w:tblCellMar>
            <w:top w:w="0" w:type="dxa"/>
            <w:bottom w:w="0" w:type="dxa"/>
          </w:tblCellMar>
        </w:tblPrEx>
        <w:trPr>
          <w:trHeight w:hRule="exact" w:val="281"/>
        </w:trPr>
        <w:tc>
          <w:tcPr>
            <w:tcW w:w="302" w:type="dxa"/>
            <w:vMerge w:val="restart"/>
            <w:tcBorders>
              <w:top w:val="single" w:sz="4" w:space="0" w:color="auto"/>
              <w:left w:val="single" w:sz="4" w:space="0" w:color="auto"/>
            </w:tcBorders>
            <w:shd w:val="clear" w:color="auto" w:fill="auto"/>
          </w:tcPr>
          <w:p w14:paraId="3F8B776F" w14:textId="77777777" w:rsidR="00CD46A0" w:rsidRDefault="00000000">
            <w:pPr>
              <w:pStyle w:val="Jin0"/>
              <w:framePr w:w="9515" w:h="5850" w:wrap="none" w:vAnchor="page" w:hAnchor="page" w:x="972" w:y="5224"/>
            </w:pPr>
            <w:r>
              <w:t>5</w:t>
            </w:r>
          </w:p>
        </w:tc>
        <w:tc>
          <w:tcPr>
            <w:tcW w:w="659" w:type="dxa"/>
            <w:tcBorders>
              <w:top w:val="single" w:sz="4" w:space="0" w:color="auto"/>
              <w:left w:val="single" w:sz="4" w:space="0" w:color="auto"/>
            </w:tcBorders>
            <w:shd w:val="clear" w:color="auto" w:fill="auto"/>
          </w:tcPr>
          <w:p w14:paraId="6471B4C3" w14:textId="77777777" w:rsidR="00CD46A0" w:rsidRDefault="00000000">
            <w:pPr>
              <w:pStyle w:val="Jin0"/>
              <w:framePr w:w="9515" w:h="5850" w:wrap="none" w:vAnchor="page" w:hAnchor="page" w:x="972" w:y="5224"/>
            </w:pPr>
            <w:r>
              <w:t>1E39441</w:t>
            </w:r>
          </w:p>
        </w:tc>
        <w:tc>
          <w:tcPr>
            <w:tcW w:w="1616" w:type="dxa"/>
            <w:tcBorders>
              <w:top w:val="single" w:sz="4" w:space="0" w:color="auto"/>
              <w:left w:val="single" w:sz="4" w:space="0" w:color="auto"/>
            </w:tcBorders>
            <w:shd w:val="clear" w:color="auto" w:fill="auto"/>
            <w:vAlign w:val="bottom"/>
          </w:tcPr>
          <w:p w14:paraId="79309C11" w14:textId="77777777" w:rsidR="00CD46A0" w:rsidRDefault="00000000">
            <w:pPr>
              <w:pStyle w:val="Jin0"/>
              <w:framePr w:w="9515" w:h="5850" w:wrap="none" w:vAnchor="page" w:hAnchor="page" w:x="972" w:y="5224"/>
              <w:spacing w:line="271" w:lineRule="auto"/>
            </w:pPr>
            <w:r>
              <w:t>-</w:t>
            </w:r>
            <w:proofErr w:type="spellStart"/>
            <w:r>
              <w:t>reewheeí</w:t>
            </w:r>
            <w:proofErr w:type="spellEnd"/>
            <w:r>
              <w:t xml:space="preserve"> / Neuvedeno přivě s/návěs</w:t>
            </w:r>
          </w:p>
        </w:tc>
        <w:tc>
          <w:tcPr>
            <w:tcW w:w="1102" w:type="dxa"/>
            <w:tcBorders>
              <w:top w:val="single" w:sz="4" w:space="0" w:color="auto"/>
              <w:left w:val="single" w:sz="4" w:space="0" w:color="auto"/>
            </w:tcBorders>
            <w:shd w:val="clear" w:color="auto" w:fill="auto"/>
          </w:tcPr>
          <w:p w14:paraId="58E02259" w14:textId="77777777" w:rsidR="00CD46A0" w:rsidRDefault="00000000">
            <w:pPr>
              <w:pStyle w:val="Jin0"/>
              <w:framePr w:w="9515" w:h="5850" w:wrap="none" w:vAnchor="page" w:hAnchor="page" w:x="972" w:y="5224"/>
            </w:pPr>
            <w:r>
              <w:t>XL9FR011004119549</w:t>
            </w:r>
          </w:p>
        </w:tc>
        <w:tc>
          <w:tcPr>
            <w:tcW w:w="932" w:type="dxa"/>
            <w:gridSpan w:val="2"/>
            <w:tcBorders>
              <w:top w:val="single" w:sz="4" w:space="0" w:color="auto"/>
              <w:left w:val="single" w:sz="4" w:space="0" w:color="auto"/>
            </w:tcBorders>
            <w:shd w:val="clear" w:color="auto" w:fill="auto"/>
            <w:vAlign w:val="bottom"/>
          </w:tcPr>
          <w:p w14:paraId="29929902" w14:textId="77777777" w:rsidR="00CD46A0" w:rsidRDefault="00000000">
            <w:pPr>
              <w:pStyle w:val="Jin0"/>
              <w:framePr w:w="9515" w:h="5850" w:wrap="none" w:vAnchor="page" w:hAnchor="page" w:x="972" w:y="5224"/>
              <w:spacing w:line="271" w:lineRule="auto"/>
              <w:ind w:left="340" w:hanging="340"/>
            </w:pPr>
            <w:r>
              <w:t xml:space="preserve">2004 </w:t>
            </w:r>
            <w:proofErr w:type="spellStart"/>
            <w:r>
              <w:t>lobvyklá</w:t>
            </w:r>
            <w:proofErr w:type="spellEnd"/>
            <w:r>
              <w:t xml:space="preserve"> </w:t>
            </w:r>
            <w:proofErr w:type="spellStart"/>
            <w:r>
              <w:t>Icena</w:t>
            </w:r>
            <w:proofErr w:type="spellEnd"/>
          </w:p>
        </w:tc>
        <w:tc>
          <w:tcPr>
            <w:tcW w:w="619" w:type="dxa"/>
            <w:tcBorders>
              <w:top w:val="single" w:sz="4" w:space="0" w:color="auto"/>
              <w:left w:val="single" w:sz="4" w:space="0" w:color="auto"/>
            </w:tcBorders>
            <w:shd w:val="clear" w:color="auto" w:fill="auto"/>
          </w:tcPr>
          <w:p w14:paraId="7804B20C" w14:textId="77777777" w:rsidR="00CD46A0" w:rsidRDefault="00000000">
            <w:pPr>
              <w:pStyle w:val="Jin0"/>
              <w:framePr w:w="9515" w:h="5850" w:wrap="none" w:vAnchor="page" w:hAnchor="page" w:x="972" w:y="5224"/>
            </w:pPr>
            <w:r>
              <w:t>vlastní</w:t>
            </w:r>
          </w:p>
        </w:tc>
        <w:tc>
          <w:tcPr>
            <w:tcW w:w="562" w:type="dxa"/>
            <w:tcBorders>
              <w:top w:val="single" w:sz="4" w:space="0" w:color="auto"/>
              <w:left w:val="single" w:sz="4" w:space="0" w:color="auto"/>
            </w:tcBorders>
            <w:shd w:val="clear" w:color="auto" w:fill="auto"/>
          </w:tcPr>
          <w:p w14:paraId="672F6BC5" w14:textId="77777777" w:rsidR="00CD46A0" w:rsidRDefault="00000000">
            <w:pPr>
              <w:pStyle w:val="Jin0"/>
              <w:framePr w:w="9515" w:h="5850" w:wrap="none" w:vAnchor="page" w:hAnchor="page" w:x="972" w:y="5224"/>
              <w:jc w:val="both"/>
            </w:pPr>
            <w:r>
              <w:t>31.04.2026</w:t>
            </w:r>
          </w:p>
        </w:tc>
        <w:tc>
          <w:tcPr>
            <w:tcW w:w="565" w:type="dxa"/>
            <w:tcBorders>
              <w:top w:val="single" w:sz="4" w:space="0" w:color="auto"/>
              <w:left w:val="single" w:sz="4" w:space="0" w:color="auto"/>
            </w:tcBorders>
            <w:shd w:val="clear" w:color="auto" w:fill="auto"/>
          </w:tcPr>
          <w:p w14:paraId="214656AF" w14:textId="77777777" w:rsidR="00CD46A0" w:rsidRDefault="00000000">
            <w:pPr>
              <w:pStyle w:val="Jin0"/>
              <w:framePr w:w="9515" w:h="5850" w:wrap="none" w:vAnchor="page" w:hAnchor="page" w:x="972" w:y="5224"/>
              <w:jc w:val="both"/>
            </w:pPr>
            <w:r>
              <w:t>01.04.2030</w:t>
            </w:r>
          </w:p>
        </w:tc>
        <w:tc>
          <w:tcPr>
            <w:tcW w:w="598" w:type="dxa"/>
            <w:tcBorders>
              <w:top w:val="single" w:sz="4" w:space="0" w:color="auto"/>
              <w:left w:val="single" w:sz="4" w:space="0" w:color="auto"/>
            </w:tcBorders>
            <w:shd w:val="clear" w:color="auto" w:fill="auto"/>
          </w:tcPr>
          <w:p w14:paraId="2278438E" w14:textId="77777777" w:rsidR="00CD46A0" w:rsidRDefault="00000000">
            <w:pPr>
              <w:pStyle w:val="Jin0"/>
              <w:framePr w:w="9515" w:h="5850" w:wrap="none" w:vAnchor="page" w:hAnchor="page" w:x="972" w:y="5224"/>
              <w:ind w:firstLine="240"/>
            </w:pPr>
            <w:r>
              <w:t>50 000</w:t>
            </w:r>
          </w:p>
        </w:tc>
        <w:tc>
          <w:tcPr>
            <w:tcW w:w="623" w:type="dxa"/>
            <w:tcBorders>
              <w:top w:val="single" w:sz="4" w:space="0" w:color="auto"/>
              <w:left w:val="single" w:sz="4" w:space="0" w:color="auto"/>
            </w:tcBorders>
            <w:shd w:val="clear" w:color="auto" w:fill="auto"/>
          </w:tcPr>
          <w:p w14:paraId="7AC4591A"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vAlign w:val="bottom"/>
          </w:tcPr>
          <w:p w14:paraId="599B3554" w14:textId="77777777" w:rsidR="00CD46A0" w:rsidRDefault="00000000">
            <w:pPr>
              <w:pStyle w:val="Jin0"/>
              <w:framePr w:w="9515" w:h="5850" w:wrap="none" w:vAnchor="page" w:hAnchor="page" w:x="972" w:y="5224"/>
              <w:spacing w:line="271" w:lineRule="auto"/>
              <w:ind w:left="500" w:hanging="320"/>
              <w:jc w:val="both"/>
            </w:pPr>
            <w:r>
              <w:t>HA |</w:t>
            </w:r>
            <w:proofErr w:type="gramStart"/>
            <w:r>
              <w:t>5%</w:t>
            </w:r>
            <w:proofErr w:type="gramEnd"/>
            <w:r>
              <w:t>, min. 5 000 Kč</w:t>
            </w:r>
          </w:p>
        </w:tc>
        <w:tc>
          <w:tcPr>
            <w:tcW w:w="634" w:type="dxa"/>
            <w:tcBorders>
              <w:top w:val="single" w:sz="4" w:space="0" w:color="auto"/>
              <w:left w:val="single" w:sz="4" w:space="0" w:color="auto"/>
              <w:right w:val="single" w:sz="4" w:space="0" w:color="auto"/>
            </w:tcBorders>
            <w:shd w:val="clear" w:color="auto" w:fill="auto"/>
            <w:vAlign w:val="bottom"/>
          </w:tcPr>
          <w:p w14:paraId="3259AD29" w14:textId="77777777" w:rsidR="00CD46A0" w:rsidRDefault="00000000">
            <w:pPr>
              <w:pStyle w:val="Jin0"/>
              <w:framePr w:w="9515" w:h="5850" w:wrap="none" w:vAnchor="page" w:hAnchor="page" w:x="972" w:y="5224"/>
              <w:spacing w:line="271" w:lineRule="auto"/>
              <w:jc w:val="both"/>
            </w:pPr>
            <w:r>
              <w:t>Evropa a Turecko</w:t>
            </w:r>
          </w:p>
        </w:tc>
      </w:tr>
      <w:tr w:rsidR="00CD46A0" w14:paraId="6E95D1AF" w14:textId="77777777">
        <w:tblPrEx>
          <w:tblCellMar>
            <w:top w:w="0" w:type="dxa"/>
            <w:bottom w:w="0" w:type="dxa"/>
          </w:tblCellMar>
        </w:tblPrEx>
        <w:trPr>
          <w:trHeight w:hRule="exact" w:val="284"/>
        </w:trPr>
        <w:tc>
          <w:tcPr>
            <w:tcW w:w="302" w:type="dxa"/>
            <w:vMerge/>
            <w:tcBorders>
              <w:left w:val="single" w:sz="4" w:space="0" w:color="auto"/>
            </w:tcBorders>
            <w:shd w:val="clear" w:color="auto" w:fill="auto"/>
          </w:tcPr>
          <w:p w14:paraId="10AED273" w14:textId="77777777" w:rsidR="00CD46A0" w:rsidRDefault="00CD46A0">
            <w:pPr>
              <w:framePr w:w="9515" w:h="5850" w:wrap="none" w:vAnchor="page" w:hAnchor="page" w:x="972" w:y="5224"/>
            </w:pPr>
          </w:p>
        </w:tc>
        <w:tc>
          <w:tcPr>
            <w:tcW w:w="4928" w:type="dxa"/>
            <w:gridSpan w:val="6"/>
            <w:tcBorders>
              <w:top w:val="single" w:sz="4" w:space="0" w:color="auto"/>
              <w:left w:val="single" w:sz="4" w:space="0" w:color="auto"/>
            </w:tcBorders>
            <w:shd w:val="clear" w:color="auto" w:fill="auto"/>
          </w:tcPr>
          <w:p w14:paraId="1DCC3F06" w14:textId="77777777" w:rsidR="00CD46A0" w:rsidRDefault="00CD46A0">
            <w:pPr>
              <w:framePr w:w="9515" w:h="5850" w:wrap="none" w:vAnchor="page" w:hAnchor="page" w:x="972" w:y="5224"/>
              <w:rPr>
                <w:sz w:val="10"/>
                <w:szCs w:val="10"/>
              </w:rPr>
            </w:pPr>
          </w:p>
        </w:tc>
        <w:tc>
          <w:tcPr>
            <w:tcW w:w="562" w:type="dxa"/>
            <w:tcBorders>
              <w:top w:val="single" w:sz="4" w:space="0" w:color="auto"/>
              <w:left w:val="single" w:sz="4" w:space="0" w:color="auto"/>
            </w:tcBorders>
            <w:shd w:val="clear" w:color="auto" w:fill="auto"/>
          </w:tcPr>
          <w:p w14:paraId="3F9A9A54" w14:textId="77777777" w:rsidR="00CD46A0" w:rsidRDefault="00000000">
            <w:pPr>
              <w:pStyle w:val="Jin0"/>
              <w:framePr w:w="9515" w:h="5850" w:wrap="none" w:vAnchor="page" w:hAnchor="page" w:x="972" w:y="5224"/>
              <w:jc w:val="both"/>
            </w:pPr>
            <w:r>
              <w:t>31 04.2026</w:t>
            </w:r>
          </w:p>
        </w:tc>
        <w:tc>
          <w:tcPr>
            <w:tcW w:w="565" w:type="dxa"/>
            <w:tcBorders>
              <w:top w:val="single" w:sz="4" w:space="0" w:color="auto"/>
              <w:left w:val="single" w:sz="4" w:space="0" w:color="auto"/>
            </w:tcBorders>
            <w:shd w:val="clear" w:color="auto" w:fill="auto"/>
          </w:tcPr>
          <w:p w14:paraId="291F577E" w14:textId="77777777" w:rsidR="00CD46A0" w:rsidRDefault="00000000">
            <w:pPr>
              <w:pStyle w:val="Jin0"/>
              <w:framePr w:w="9515" w:h="5850" w:wrap="none" w:vAnchor="page" w:hAnchor="page" w:x="972" w:y="5224"/>
              <w:jc w:val="both"/>
            </w:pPr>
            <w:r>
              <w:t>01 04.2030</w:t>
            </w:r>
          </w:p>
        </w:tc>
        <w:tc>
          <w:tcPr>
            <w:tcW w:w="598" w:type="dxa"/>
            <w:tcBorders>
              <w:top w:val="single" w:sz="4" w:space="0" w:color="auto"/>
              <w:left w:val="single" w:sz="4" w:space="0" w:color="auto"/>
            </w:tcBorders>
            <w:shd w:val="clear" w:color="auto" w:fill="auto"/>
          </w:tcPr>
          <w:p w14:paraId="326C417C" w14:textId="77777777" w:rsidR="00CD46A0" w:rsidRDefault="00000000">
            <w:pPr>
              <w:pStyle w:val="Jin0"/>
              <w:framePr w:w="9515" w:h="5850" w:wrap="none" w:vAnchor="page" w:hAnchor="page" w:x="972" w:y="5224"/>
              <w:ind w:firstLine="240"/>
            </w:pPr>
            <w:r>
              <w:t>50 000</w:t>
            </w:r>
          </w:p>
        </w:tc>
        <w:tc>
          <w:tcPr>
            <w:tcW w:w="623" w:type="dxa"/>
            <w:tcBorders>
              <w:top w:val="single" w:sz="4" w:space="0" w:color="auto"/>
              <w:left w:val="single" w:sz="4" w:space="0" w:color="auto"/>
            </w:tcBorders>
            <w:shd w:val="clear" w:color="auto" w:fill="auto"/>
          </w:tcPr>
          <w:p w14:paraId="7E18FB2C"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tcPr>
          <w:p w14:paraId="1F68D1FB" w14:textId="77777777" w:rsidR="00CD46A0" w:rsidRDefault="00000000">
            <w:pPr>
              <w:pStyle w:val="Jin0"/>
              <w:framePr w:w="9515" w:h="5850" w:wrap="none" w:vAnchor="page" w:hAnchor="page" w:x="972" w:y="5224"/>
              <w:spacing w:line="271" w:lineRule="auto"/>
              <w:ind w:left="500" w:hanging="500"/>
              <w:jc w:val="both"/>
            </w:pPr>
            <w:r>
              <w:t>ODC [5</w:t>
            </w:r>
            <w:proofErr w:type="gramStart"/>
            <w:r>
              <w:t>%,min</w:t>
            </w:r>
            <w:proofErr w:type="gramEnd"/>
            <w:r>
              <w:t xml:space="preserve"> 5 000 [Kč</w:t>
            </w:r>
          </w:p>
        </w:tc>
        <w:tc>
          <w:tcPr>
            <w:tcW w:w="634" w:type="dxa"/>
            <w:tcBorders>
              <w:top w:val="single" w:sz="4" w:space="0" w:color="auto"/>
              <w:left w:val="single" w:sz="4" w:space="0" w:color="auto"/>
              <w:right w:val="single" w:sz="4" w:space="0" w:color="auto"/>
            </w:tcBorders>
            <w:shd w:val="clear" w:color="auto" w:fill="auto"/>
          </w:tcPr>
          <w:p w14:paraId="134C3B90" w14:textId="77777777" w:rsidR="00CD46A0" w:rsidRDefault="00000000">
            <w:pPr>
              <w:pStyle w:val="Jin0"/>
              <w:framePr w:w="9515" w:h="5850" w:wrap="none" w:vAnchor="page" w:hAnchor="page" w:x="972" w:y="5224"/>
              <w:spacing w:line="257" w:lineRule="auto"/>
              <w:jc w:val="both"/>
            </w:pPr>
            <w:r>
              <w:t>Evropa a Turecko</w:t>
            </w:r>
          </w:p>
        </w:tc>
      </w:tr>
      <w:tr w:rsidR="00CD46A0" w14:paraId="67A72236"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049A26A1" w14:textId="77777777" w:rsidR="00CD46A0" w:rsidRDefault="00000000">
            <w:pPr>
              <w:pStyle w:val="Jin0"/>
              <w:framePr w:w="9515" w:h="5850" w:wrap="none" w:vAnchor="page" w:hAnchor="page" w:x="972" w:y="5224"/>
            </w:pPr>
            <w:r>
              <w:rPr>
                <w:i/>
                <w:iCs/>
              </w:rPr>
              <w:t>7</w:t>
            </w:r>
          </w:p>
        </w:tc>
        <w:tc>
          <w:tcPr>
            <w:tcW w:w="659" w:type="dxa"/>
            <w:tcBorders>
              <w:top w:val="single" w:sz="4" w:space="0" w:color="auto"/>
              <w:left w:val="single" w:sz="4" w:space="0" w:color="auto"/>
            </w:tcBorders>
            <w:shd w:val="clear" w:color="auto" w:fill="auto"/>
          </w:tcPr>
          <w:p w14:paraId="28C8B24D" w14:textId="77777777" w:rsidR="00CD46A0" w:rsidRDefault="00000000">
            <w:pPr>
              <w:pStyle w:val="Jin0"/>
              <w:framePr w:w="9515" w:h="5850" w:wrap="none" w:vAnchor="page" w:hAnchor="page" w:x="972" w:y="5224"/>
            </w:pPr>
            <w:r>
              <w:t>2E42B34</w:t>
            </w:r>
          </w:p>
        </w:tc>
        <w:tc>
          <w:tcPr>
            <w:tcW w:w="2718" w:type="dxa"/>
            <w:gridSpan w:val="2"/>
            <w:tcBorders>
              <w:top w:val="single" w:sz="4" w:space="0" w:color="auto"/>
              <w:left w:val="single" w:sz="4" w:space="0" w:color="auto"/>
            </w:tcBorders>
            <w:shd w:val="clear" w:color="auto" w:fill="auto"/>
            <w:vAlign w:val="bottom"/>
          </w:tcPr>
          <w:p w14:paraId="366CF636" w14:textId="77777777" w:rsidR="00CD46A0" w:rsidRDefault="00000000">
            <w:pPr>
              <w:pStyle w:val="Jin0"/>
              <w:framePr w:w="9515" w:h="5850" w:wrap="none" w:vAnchor="page" w:hAnchor="page" w:x="972" w:y="5224"/>
              <w:tabs>
                <w:tab w:val="left" w:pos="1562"/>
              </w:tabs>
            </w:pPr>
            <w:r>
              <w:t xml:space="preserve">Volkswagen </w:t>
            </w:r>
            <w:r>
              <w:rPr>
                <w:lang w:val="en-US" w:eastAsia="en-US" w:bidi="en-US"/>
              </w:rPr>
              <w:t>/CADDY</w:t>
            </w:r>
            <w:r>
              <w:rPr>
                <w:lang w:val="en-US" w:eastAsia="en-US" w:bidi="en-US"/>
              </w:rPr>
              <w:tab/>
            </w:r>
            <w:r>
              <w:t>|WV1ZZZ2KZ6X1Q035</w:t>
            </w:r>
          </w:p>
          <w:p w14:paraId="0D2E3EFA" w14:textId="77777777" w:rsidR="00CD46A0" w:rsidRDefault="00000000">
            <w:pPr>
              <w:pStyle w:val="Jin0"/>
              <w:framePr w:w="9515" w:h="5850" w:wrap="none" w:vAnchor="page" w:hAnchor="page" w:x="972" w:y="5224"/>
              <w:tabs>
                <w:tab w:val="left" w:pos="1498"/>
              </w:tabs>
            </w:pPr>
            <w:r>
              <w:t>dodávkové</w:t>
            </w:r>
            <w:r>
              <w:tab/>
              <w:t>|s</w:t>
            </w:r>
          </w:p>
        </w:tc>
        <w:tc>
          <w:tcPr>
            <w:tcW w:w="378" w:type="dxa"/>
            <w:tcBorders>
              <w:top w:val="single" w:sz="4" w:space="0" w:color="auto"/>
              <w:left w:val="single" w:sz="4" w:space="0" w:color="auto"/>
            </w:tcBorders>
            <w:shd w:val="clear" w:color="auto" w:fill="auto"/>
          </w:tcPr>
          <w:p w14:paraId="4232A9A1" w14:textId="77777777" w:rsidR="00CD46A0" w:rsidRDefault="00000000">
            <w:pPr>
              <w:pStyle w:val="Jin0"/>
              <w:framePr w:w="9515" w:h="5850" w:wrap="none" w:vAnchor="page" w:hAnchor="page" w:x="972" w:y="5224"/>
            </w:pPr>
            <w:r>
              <w:t>2006</w:t>
            </w:r>
          </w:p>
        </w:tc>
        <w:tc>
          <w:tcPr>
            <w:tcW w:w="554" w:type="dxa"/>
            <w:tcBorders>
              <w:top w:val="single" w:sz="4" w:space="0" w:color="auto"/>
              <w:left w:val="single" w:sz="4" w:space="0" w:color="auto"/>
            </w:tcBorders>
            <w:shd w:val="clear" w:color="auto" w:fill="auto"/>
            <w:vAlign w:val="bottom"/>
          </w:tcPr>
          <w:p w14:paraId="2CA250CB" w14:textId="77777777" w:rsidR="00CD46A0" w:rsidRDefault="00000000">
            <w:pPr>
              <w:pStyle w:val="Jin0"/>
              <w:framePr w:w="9515" w:h="5850" w:wrap="none" w:vAnchor="page" w:hAnchor="page" w:x="972" w:y="5224"/>
              <w:spacing w:line="257" w:lineRule="auto"/>
            </w:pPr>
            <w:r>
              <w:t>obvyklá cena</w:t>
            </w:r>
          </w:p>
        </w:tc>
        <w:tc>
          <w:tcPr>
            <w:tcW w:w="619" w:type="dxa"/>
            <w:tcBorders>
              <w:top w:val="single" w:sz="4" w:space="0" w:color="auto"/>
              <w:left w:val="single" w:sz="4" w:space="0" w:color="auto"/>
            </w:tcBorders>
            <w:shd w:val="clear" w:color="auto" w:fill="auto"/>
          </w:tcPr>
          <w:p w14:paraId="6A024446" w14:textId="77777777" w:rsidR="00CD46A0" w:rsidRDefault="00000000">
            <w:pPr>
              <w:pStyle w:val="Jin0"/>
              <w:framePr w:w="9515" w:h="5850" w:wrap="none" w:vAnchor="page" w:hAnchor="page" w:x="972" w:y="5224"/>
            </w:pPr>
            <w:r>
              <w:t>vlastní</w:t>
            </w:r>
          </w:p>
        </w:tc>
        <w:tc>
          <w:tcPr>
            <w:tcW w:w="562" w:type="dxa"/>
            <w:tcBorders>
              <w:top w:val="single" w:sz="4" w:space="0" w:color="auto"/>
              <w:left w:val="single" w:sz="4" w:space="0" w:color="auto"/>
            </w:tcBorders>
            <w:shd w:val="clear" w:color="auto" w:fill="auto"/>
          </w:tcPr>
          <w:p w14:paraId="74022B09" w14:textId="77777777" w:rsidR="00CD46A0" w:rsidRDefault="00000000">
            <w:pPr>
              <w:pStyle w:val="Jin0"/>
              <w:framePr w:w="9515" w:h="5850" w:wrap="none" w:vAnchor="page" w:hAnchor="page" w:x="972" w:y="5224"/>
              <w:jc w:val="both"/>
            </w:pPr>
            <w:r>
              <w:t>01 04.2026</w:t>
            </w:r>
          </w:p>
        </w:tc>
        <w:tc>
          <w:tcPr>
            <w:tcW w:w="565" w:type="dxa"/>
            <w:tcBorders>
              <w:top w:val="single" w:sz="4" w:space="0" w:color="auto"/>
              <w:left w:val="single" w:sz="4" w:space="0" w:color="auto"/>
            </w:tcBorders>
            <w:shd w:val="clear" w:color="auto" w:fill="auto"/>
          </w:tcPr>
          <w:p w14:paraId="1239F0E8" w14:textId="77777777" w:rsidR="00CD46A0" w:rsidRDefault="00000000">
            <w:pPr>
              <w:pStyle w:val="Jin0"/>
              <w:framePr w:w="9515" w:h="5850" w:wrap="none" w:vAnchor="page" w:hAnchor="page" w:x="972" w:y="5224"/>
              <w:jc w:val="both"/>
            </w:pPr>
            <w:r>
              <w:t>01.04.2030</w:t>
            </w:r>
          </w:p>
        </w:tc>
        <w:tc>
          <w:tcPr>
            <w:tcW w:w="598" w:type="dxa"/>
            <w:tcBorders>
              <w:top w:val="single" w:sz="4" w:space="0" w:color="auto"/>
              <w:left w:val="single" w:sz="4" w:space="0" w:color="auto"/>
            </w:tcBorders>
            <w:shd w:val="clear" w:color="auto" w:fill="auto"/>
          </w:tcPr>
          <w:p w14:paraId="53DBB8D7" w14:textId="77777777" w:rsidR="00CD46A0" w:rsidRDefault="00000000">
            <w:pPr>
              <w:pStyle w:val="Jin0"/>
              <w:framePr w:w="9515" w:h="5850" w:wrap="none" w:vAnchor="page" w:hAnchor="page" w:x="972" w:y="5224"/>
              <w:ind w:firstLine="180"/>
            </w:pPr>
            <w:r>
              <w:t>180 000</w:t>
            </w:r>
          </w:p>
        </w:tc>
        <w:tc>
          <w:tcPr>
            <w:tcW w:w="623" w:type="dxa"/>
            <w:tcBorders>
              <w:top w:val="single" w:sz="4" w:space="0" w:color="auto"/>
              <w:left w:val="single" w:sz="4" w:space="0" w:color="auto"/>
            </w:tcBorders>
            <w:shd w:val="clear" w:color="auto" w:fill="auto"/>
          </w:tcPr>
          <w:p w14:paraId="2F4EF1AA"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vAlign w:val="bottom"/>
          </w:tcPr>
          <w:p w14:paraId="0299CD45" w14:textId="77777777" w:rsidR="00CD46A0" w:rsidRDefault="00000000">
            <w:pPr>
              <w:pStyle w:val="Jin0"/>
              <w:framePr w:w="9515" w:h="5850" w:wrap="none" w:vAnchor="page" w:hAnchor="page" w:x="972" w:y="5224"/>
              <w:spacing w:line="264" w:lineRule="auto"/>
              <w:ind w:left="500" w:hanging="320"/>
              <w:jc w:val="both"/>
            </w:pPr>
            <w:r>
              <w:t>HA [5 %, min. 5000 [Kč</w:t>
            </w:r>
          </w:p>
        </w:tc>
        <w:tc>
          <w:tcPr>
            <w:tcW w:w="634" w:type="dxa"/>
            <w:tcBorders>
              <w:top w:val="single" w:sz="4" w:space="0" w:color="auto"/>
              <w:left w:val="single" w:sz="4" w:space="0" w:color="auto"/>
              <w:right w:val="single" w:sz="4" w:space="0" w:color="auto"/>
            </w:tcBorders>
            <w:shd w:val="clear" w:color="auto" w:fill="auto"/>
            <w:vAlign w:val="bottom"/>
          </w:tcPr>
          <w:p w14:paraId="6164809E" w14:textId="77777777" w:rsidR="00CD46A0" w:rsidRDefault="00000000">
            <w:pPr>
              <w:pStyle w:val="Jin0"/>
              <w:framePr w:w="9515" w:h="5850" w:wrap="none" w:vAnchor="page" w:hAnchor="page" w:x="972" w:y="5224"/>
              <w:spacing w:line="257" w:lineRule="auto"/>
              <w:jc w:val="both"/>
            </w:pPr>
            <w:r>
              <w:t>Evropa a Turecko</w:t>
            </w:r>
          </w:p>
        </w:tc>
      </w:tr>
      <w:tr w:rsidR="00CD46A0" w14:paraId="712384D1"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11D86948" w14:textId="77777777" w:rsidR="00CD46A0" w:rsidRDefault="00CD46A0">
            <w:pPr>
              <w:framePr w:w="9515" w:h="5850" w:wrap="none" w:vAnchor="page" w:hAnchor="page" w:x="972" w:y="5224"/>
            </w:pPr>
          </w:p>
        </w:tc>
        <w:tc>
          <w:tcPr>
            <w:tcW w:w="4928" w:type="dxa"/>
            <w:gridSpan w:val="6"/>
            <w:vMerge w:val="restart"/>
            <w:tcBorders>
              <w:top w:val="single" w:sz="4" w:space="0" w:color="auto"/>
              <w:left w:val="single" w:sz="4" w:space="0" w:color="auto"/>
            </w:tcBorders>
            <w:shd w:val="clear" w:color="auto" w:fill="auto"/>
          </w:tcPr>
          <w:p w14:paraId="364BA5B4" w14:textId="77777777" w:rsidR="00CD46A0" w:rsidRDefault="00CD46A0">
            <w:pPr>
              <w:framePr w:w="9515" w:h="5850" w:wrap="none" w:vAnchor="page" w:hAnchor="page" w:x="972" w:y="5224"/>
              <w:rPr>
                <w:sz w:val="10"/>
                <w:szCs w:val="10"/>
              </w:rPr>
            </w:pPr>
          </w:p>
        </w:tc>
        <w:tc>
          <w:tcPr>
            <w:tcW w:w="562" w:type="dxa"/>
            <w:tcBorders>
              <w:top w:val="single" w:sz="4" w:space="0" w:color="auto"/>
              <w:left w:val="single" w:sz="4" w:space="0" w:color="auto"/>
            </w:tcBorders>
            <w:shd w:val="clear" w:color="auto" w:fill="auto"/>
          </w:tcPr>
          <w:p w14:paraId="0F20CD39" w14:textId="77777777" w:rsidR="00CD46A0" w:rsidRDefault="00000000">
            <w:pPr>
              <w:pStyle w:val="Jin0"/>
              <w:framePr w:w="9515" w:h="5850" w:wrap="none" w:vAnchor="page" w:hAnchor="page" w:x="972" w:y="5224"/>
              <w:jc w:val="both"/>
            </w:pPr>
            <w:r>
              <w:t>01.04.2026</w:t>
            </w:r>
          </w:p>
        </w:tc>
        <w:tc>
          <w:tcPr>
            <w:tcW w:w="565" w:type="dxa"/>
            <w:tcBorders>
              <w:top w:val="single" w:sz="4" w:space="0" w:color="auto"/>
              <w:left w:val="single" w:sz="4" w:space="0" w:color="auto"/>
            </w:tcBorders>
            <w:shd w:val="clear" w:color="auto" w:fill="auto"/>
          </w:tcPr>
          <w:p w14:paraId="786DCD95" w14:textId="77777777" w:rsidR="00CD46A0" w:rsidRDefault="00000000">
            <w:pPr>
              <w:pStyle w:val="Jin0"/>
              <w:framePr w:w="9515" w:h="5850" w:wrap="none" w:vAnchor="page" w:hAnchor="page" w:x="972" w:y="5224"/>
              <w:jc w:val="both"/>
            </w:pPr>
            <w:r>
              <w:t>01 04 2030</w:t>
            </w:r>
          </w:p>
        </w:tc>
        <w:tc>
          <w:tcPr>
            <w:tcW w:w="598" w:type="dxa"/>
            <w:tcBorders>
              <w:top w:val="single" w:sz="4" w:space="0" w:color="auto"/>
              <w:left w:val="single" w:sz="4" w:space="0" w:color="auto"/>
            </w:tcBorders>
            <w:shd w:val="clear" w:color="auto" w:fill="auto"/>
          </w:tcPr>
          <w:p w14:paraId="2774D114" w14:textId="77777777" w:rsidR="00CD46A0" w:rsidRDefault="00000000">
            <w:pPr>
              <w:pStyle w:val="Jin0"/>
              <w:framePr w:w="9515" w:h="5850" w:wrap="none" w:vAnchor="page" w:hAnchor="page" w:x="972" w:y="5224"/>
              <w:ind w:firstLine="180"/>
            </w:pPr>
            <w:r>
              <w:t>180 000</w:t>
            </w:r>
          </w:p>
        </w:tc>
        <w:tc>
          <w:tcPr>
            <w:tcW w:w="623" w:type="dxa"/>
            <w:tcBorders>
              <w:top w:val="single" w:sz="4" w:space="0" w:color="auto"/>
              <w:left w:val="single" w:sz="4" w:space="0" w:color="auto"/>
            </w:tcBorders>
            <w:shd w:val="clear" w:color="auto" w:fill="auto"/>
          </w:tcPr>
          <w:p w14:paraId="4785C129"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vAlign w:val="bottom"/>
          </w:tcPr>
          <w:p w14:paraId="71501403" w14:textId="77777777" w:rsidR="00CD46A0" w:rsidRDefault="00000000">
            <w:pPr>
              <w:pStyle w:val="Jin0"/>
              <w:framePr w:w="9515" w:h="5850" w:wrap="none" w:vAnchor="page" w:hAnchor="page" w:x="972" w:y="5224"/>
              <w:spacing w:line="257" w:lineRule="auto"/>
              <w:ind w:left="500" w:hanging="500"/>
              <w:jc w:val="both"/>
            </w:pPr>
            <w:r>
              <w:t>ODC p %, min, 5 000 kč</w:t>
            </w:r>
          </w:p>
        </w:tc>
        <w:tc>
          <w:tcPr>
            <w:tcW w:w="634" w:type="dxa"/>
            <w:tcBorders>
              <w:top w:val="single" w:sz="4" w:space="0" w:color="auto"/>
              <w:left w:val="single" w:sz="4" w:space="0" w:color="auto"/>
              <w:right w:val="single" w:sz="4" w:space="0" w:color="auto"/>
            </w:tcBorders>
            <w:shd w:val="clear" w:color="auto" w:fill="auto"/>
            <w:vAlign w:val="bottom"/>
          </w:tcPr>
          <w:p w14:paraId="281CBA4B" w14:textId="77777777" w:rsidR="00CD46A0" w:rsidRDefault="00000000">
            <w:pPr>
              <w:pStyle w:val="Jin0"/>
              <w:framePr w:w="9515" w:h="5850" w:wrap="none" w:vAnchor="page" w:hAnchor="page" w:x="972" w:y="5224"/>
              <w:spacing w:line="257" w:lineRule="auto"/>
              <w:jc w:val="both"/>
            </w:pPr>
            <w:r>
              <w:t>Evropa a Turecko</w:t>
            </w:r>
          </w:p>
        </w:tc>
      </w:tr>
      <w:tr w:rsidR="00CD46A0" w14:paraId="59075831"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7AAB4141" w14:textId="77777777" w:rsidR="00CD46A0" w:rsidRDefault="00CD46A0">
            <w:pPr>
              <w:framePr w:w="9515" w:h="5850" w:wrap="none" w:vAnchor="page" w:hAnchor="page" w:x="972" w:y="5224"/>
            </w:pPr>
          </w:p>
        </w:tc>
        <w:tc>
          <w:tcPr>
            <w:tcW w:w="4928" w:type="dxa"/>
            <w:gridSpan w:val="6"/>
            <w:vMerge/>
            <w:tcBorders>
              <w:left w:val="single" w:sz="4" w:space="0" w:color="auto"/>
            </w:tcBorders>
            <w:shd w:val="clear" w:color="auto" w:fill="auto"/>
          </w:tcPr>
          <w:p w14:paraId="16F35A38" w14:textId="77777777" w:rsidR="00CD46A0" w:rsidRDefault="00CD46A0">
            <w:pPr>
              <w:framePr w:w="9515" w:h="5850" w:wrap="none" w:vAnchor="page" w:hAnchor="page" w:x="972" w:y="5224"/>
            </w:pPr>
          </w:p>
        </w:tc>
        <w:tc>
          <w:tcPr>
            <w:tcW w:w="562" w:type="dxa"/>
            <w:tcBorders>
              <w:top w:val="single" w:sz="4" w:space="0" w:color="auto"/>
              <w:left w:val="single" w:sz="4" w:space="0" w:color="auto"/>
            </w:tcBorders>
            <w:shd w:val="clear" w:color="auto" w:fill="auto"/>
          </w:tcPr>
          <w:p w14:paraId="10D8D6B6" w14:textId="77777777" w:rsidR="00CD46A0" w:rsidRDefault="00000000">
            <w:pPr>
              <w:pStyle w:val="Jin0"/>
              <w:framePr w:w="9515" w:h="5850" w:wrap="none" w:vAnchor="page" w:hAnchor="page" w:x="972" w:y="5224"/>
              <w:jc w:val="both"/>
            </w:pPr>
            <w:r>
              <w:t>01.04.2026</w:t>
            </w:r>
          </w:p>
        </w:tc>
        <w:tc>
          <w:tcPr>
            <w:tcW w:w="565" w:type="dxa"/>
            <w:tcBorders>
              <w:top w:val="single" w:sz="4" w:space="0" w:color="auto"/>
              <w:left w:val="single" w:sz="4" w:space="0" w:color="auto"/>
            </w:tcBorders>
            <w:shd w:val="clear" w:color="auto" w:fill="auto"/>
          </w:tcPr>
          <w:p w14:paraId="69B1B8B7" w14:textId="77777777" w:rsidR="00CD46A0" w:rsidRDefault="00000000">
            <w:pPr>
              <w:pStyle w:val="Jin0"/>
              <w:framePr w:w="9515" w:h="5850" w:wrap="none" w:vAnchor="page" w:hAnchor="page" w:x="972" w:y="5224"/>
              <w:jc w:val="both"/>
            </w:pPr>
            <w:r>
              <w:t>01 04 2030</w:t>
            </w:r>
          </w:p>
        </w:tc>
        <w:tc>
          <w:tcPr>
            <w:tcW w:w="598" w:type="dxa"/>
            <w:tcBorders>
              <w:top w:val="single" w:sz="4" w:space="0" w:color="auto"/>
              <w:left w:val="single" w:sz="4" w:space="0" w:color="auto"/>
            </w:tcBorders>
            <w:shd w:val="clear" w:color="auto" w:fill="auto"/>
          </w:tcPr>
          <w:p w14:paraId="620831F3" w14:textId="77777777" w:rsidR="00CD46A0" w:rsidRDefault="00000000">
            <w:pPr>
              <w:pStyle w:val="Jin0"/>
              <w:framePr w:w="9515" w:h="5850" w:wrap="none" w:vAnchor="page" w:hAnchor="page" w:x="972" w:y="5224"/>
              <w:ind w:firstLine="180"/>
            </w:pPr>
            <w:r>
              <w:t>200 000</w:t>
            </w:r>
          </w:p>
        </w:tc>
        <w:tc>
          <w:tcPr>
            <w:tcW w:w="623" w:type="dxa"/>
            <w:tcBorders>
              <w:top w:val="single" w:sz="4" w:space="0" w:color="auto"/>
              <w:left w:val="single" w:sz="4" w:space="0" w:color="auto"/>
            </w:tcBorders>
            <w:shd w:val="clear" w:color="auto" w:fill="auto"/>
          </w:tcPr>
          <w:p w14:paraId="6F711F93"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tcBorders>
            <w:shd w:val="clear" w:color="auto" w:fill="auto"/>
            <w:vAlign w:val="bottom"/>
          </w:tcPr>
          <w:p w14:paraId="61D5449C" w14:textId="77777777" w:rsidR="00CD46A0" w:rsidRDefault="00000000">
            <w:pPr>
              <w:pStyle w:val="Jin0"/>
              <w:framePr w:w="9515" w:h="5850" w:wrap="none" w:vAnchor="page" w:hAnchor="page" w:x="972" w:y="5224"/>
              <w:spacing w:line="271" w:lineRule="auto"/>
              <w:jc w:val="both"/>
            </w:pPr>
            <w:r>
              <w:t xml:space="preserve">ÚRAZ </w:t>
            </w:r>
            <w:proofErr w:type="spellStart"/>
            <w:r>
              <w:t>pez</w:t>
            </w:r>
            <w:proofErr w:type="spellEnd"/>
            <w:r>
              <w:t xml:space="preserve"> spoluúčasti (+DO)</w:t>
            </w:r>
          </w:p>
        </w:tc>
        <w:tc>
          <w:tcPr>
            <w:tcW w:w="634" w:type="dxa"/>
            <w:tcBorders>
              <w:top w:val="single" w:sz="4" w:space="0" w:color="auto"/>
              <w:left w:val="single" w:sz="4" w:space="0" w:color="auto"/>
              <w:right w:val="single" w:sz="4" w:space="0" w:color="auto"/>
            </w:tcBorders>
            <w:shd w:val="clear" w:color="auto" w:fill="auto"/>
            <w:vAlign w:val="bottom"/>
          </w:tcPr>
          <w:p w14:paraId="4DB5F867" w14:textId="77777777" w:rsidR="00CD46A0" w:rsidRDefault="00000000">
            <w:pPr>
              <w:pStyle w:val="Jin0"/>
              <w:framePr w:w="9515" w:h="5850" w:wrap="none" w:vAnchor="page" w:hAnchor="page" w:x="972" w:y="5224"/>
              <w:spacing w:line="271" w:lineRule="auto"/>
              <w:jc w:val="both"/>
            </w:pPr>
            <w:r>
              <w:t>Evropa a Turecko</w:t>
            </w:r>
          </w:p>
        </w:tc>
      </w:tr>
      <w:tr w:rsidR="00CD46A0" w14:paraId="66EA5C60"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09CF224D" w14:textId="77777777" w:rsidR="00CD46A0" w:rsidRDefault="00CD46A0">
            <w:pPr>
              <w:framePr w:w="9515" w:h="5850" w:wrap="none" w:vAnchor="page" w:hAnchor="page" w:x="972" w:y="5224"/>
            </w:pPr>
          </w:p>
        </w:tc>
        <w:tc>
          <w:tcPr>
            <w:tcW w:w="4928" w:type="dxa"/>
            <w:gridSpan w:val="6"/>
            <w:vMerge/>
            <w:tcBorders>
              <w:left w:val="single" w:sz="4" w:space="0" w:color="auto"/>
            </w:tcBorders>
            <w:shd w:val="clear" w:color="auto" w:fill="auto"/>
          </w:tcPr>
          <w:p w14:paraId="6A6396EC" w14:textId="77777777" w:rsidR="00CD46A0" w:rsidRDefault="00CD46A0">
            <w:pPr>
              <w:framePr w:w="9515" w:h="5850" w:wrap="none" w:vAnchor="page" w:hAnchor="page" w:x="972" w:y="5224"/>
            </w:pPr>
          </w:p>
        </w:tc>
        <w:tc>
          <w:tcPr>
            <w:tcW w:w="562" w:type="dxa"/>
            <w:tcBorders>
              <w:top w:val="single" w:sz="4" w:space="0" w:color="auto"/>
              <w:left w:val="single" w:sz="4" w:space="0" w:color="auto"/>
            </w:tcBorders>
            <w:shd w:val="clear" w:color="auto" w:fill="auto"/>
          </w:tcPr>
          <w:p w14:paraId="09A1C95C" w14:textId="77777777" w:rsidR="00CD46A0" w:rsidRDefault="00000000">
            <w:pPr>
              <w:pStyle w:val="Jin0"/>
              <w:framePr w:w="9515" w:h="5850" w:wrap="none" w:vAnchor="page" w:hAnchor="page" w:x="972" w:y="5224"/>
              <w:jc w:val="both"/>
            </w:pPr>
            <w:r>
              <w:t>01.04.2026</w:t>
            </w:r>
          </w:p>
        </w:tc>
        <w:tc>
          <w:tcPr>
            <w:tcW w:w="565" w:type="dxa"/>
            <w:tcBorders>
              <w:top w:val="single" w:sz="4" w:space="0" w:color="auto"/>
              <w:left w:val="single" w:sz="4" w:space="0" w:color="auto"/>
            </w:tcBorders>
            <w:shd w:val="clear" w:color="auto" w:fill="auto"/>
          </w:tcPr>
          <w:p w14:paraId="1EB677EF" w14:textId="77777777" w:rsidR="00CD46A0" w:rsidRDefault="00000000">
            <w:pPr>
              <w:pStyle w:val="Jin0"/>
              <w:framePr w:w="9515" w:h="5850" w:wrap="none" w:vAnchor="page" w:hAnchor="page" w:x="972" w:y="5224"/>
              <w:jc w:val="both"/>
            </w:pPr>
            <w:r>
              <w:t>01.04.2030</w:t>
            </w:r>
          </w:p>
        </w:tc>
        <w:tc>
          <w:tcPr>
            <w:tcW w:w="598" w:type="dxa"/>
            <w:tcBorders>
              <w:top w:val="single" w:sz="4" w:space="0" w:color="auto"/>
              <w:left w:val="single" w:sz="4" w:space="0" w:color="auto"/>
            </w:tcBorders>
            <w:shd w:val="clear" w:color="auto" w:fill="auto"/>
          </w:tcPr>
          <w:p w14:paraId="5923D76D" w14:textId="77777777" w:rsidR="00CD46A0" w:rsidRDefault="00CD46A0">
            <w:pPr>
              <w:framePr w:w="9515" w:h="5850" w:wrap="none" w:vAnchor="page" w:hAnchor="page" w:x="972" w:y="5224"/>
              <w:rPr>
                <w:sz w:val="10"/>
                <w:szCs w:val="10"/>
              </w:rPr>
            </w:pPr>
          </w:p>
        </w:tc>
        <w:tc>
          <w:tcPr>
            <w:tcW w:w="623" w:type="dxa"/>
            <w:tcBorders>
              <w:top w:val="single" w:sz="4" w:space="0" w:color="auto"/>
              <w:left w:val="single" w:sz="4" w:space="0" w:color="auto"/>
            </w:tcBorders>
            <w:shd w:val="clear" w:color="auto" w:fill="auto"/>
          </w:tcPr>
          <w:p w14:paraId="4F0C5500" w14:textId="77777777" w:rsidR="00CD46A0" w:rsidRDefault="00000000">
            <w:pPr>
              <w:pStyle w:val="Jin0"/>
              <w:framePr w:w="9515" w:h="5850" w:wrap="none" w:vAnchor="page" w:hAnchor="page" w:x="972" w:y="5224"/>
              <w:ind w:firstLine="280"/>
              <w:jc w:val="both"/>
            </w:pPr>
            <w:r>
              <w:t>10 000</w:t>
            </w:r>
          </w:p>
        </w:tc>
        <w:tc>
          <w:tcPr>
            <w:tcW w:w="1303" w:type="dxa"/>
            <w:tcBorders>
              <w:top w:val="single" w:sz="4" w:space="0" w:color="auto"/>
              <w:left w:val="single" w:sz="4" w:space="0" w:color="auto"/>
            </w:tcBorders>
            <w:shd w:val="clear" w:color="auto" w:fill="auto"/>
          </w:tcPr>
          <w:p w14:paraId="2725CA20" w14:textId="77777777" w:rsidR="00CD46A0" w:rsidRDefault="00000000">
            <w:pPr>
              <w:pStyle w:val="Jin0"/>
              <w:framePr w:w="9515" w:h="5850" w:wrap="none" w:vAnchor="page" w:hAnchor="page" w:x="972" w:y="5224"/>
              <w:jc w:val="both"/>
            </w:pPr>
            <w:r>
              <w:t>SKL |500 KČ</w:t>
            </w:r>
          </w:p>
        </w:tc>
        <w:tc>
          <w:tcPr>
            <w:tcW w:w="634" w:type="dxa"/>
            <w:tcBorders>
              <w:top w:val="single" w:sz="4" w:space="0" w:color="auto"/>
              <w:left w:val="single" w:sz="4" w:space="0" w:color="auto"/>
              <w:right w:val="single" w:sz="4" w:space="0" w:color="auto"/>
            </w:tcBorders>
            <w:shd w:val="clear" w:color="auto" w:fill="auto"/>
          </w:tcPr>
          <w:p w14:paraId="6FC80164" w14:textId="77777777" w:rsidR="00CD46A0" w:rsidRDefault="00000000">
            <w:pPr>
              <w:pStyle w:val="Jin0"/>
              <w:framePr w:w="9515" w:h="5850" w:wrap="none" w:vAnchor="page" w:hAnchor="page" w:x="972" w:y="5224"/>
              <w:spacing w:line="257" w:lineRule="auto"/>
              <w:jc w:val="both"/>
            </w:pPr>
            <w:r>
              <w:t>Evropa a Turecko</w:t>
            </w:r>
          </w:p>
        </w:tc>
      </w:tr>
      <w:tr w:rsidR="00CD46A0" w14:paraId="79696FB4" w14:textId="77777777">
        <w:tblPrEx>
          <w:tblCellMar>
            <w:top w:w="0" w:type="dxa"/>
            <w:bottom w:w="0" w:type="dxa"/>
          </w:tblCellMar>
        </w:tblPrEx>
        <w:trPr>
          <w:trHeight w:hRule="exact" w:val="302"/>
        </w:trPr>
        <w:tc>
          <w:tcPr>
            <w:tcW w:w="302" w:type="dxa"/>
            <w:tcBorders>
              <w:top w:val="single" w:sz="4" w:space="0" w:color="auto"/>
              <w:left w:val="single" w:sz="4" w:space="0" w:color="auto"/>
              <w:bottom w:val="single" w:sz="4" w:space="0" w:color="auto"/>
            </w:tcBorders>
            <w:shd w:val="clear" w:color="auto" w:fill="auto"/>
          </w:tcPr>
          <w:p w14:paraId="47E6C33D" w14:textId="77777777" w:rsidR="00CD46A0" w:rsidRDefault="00000000">
            <w:pPr>
              <w:pStyle w:val="Jin0"/>
              <w:framePr w:w="9515" w:h="5850" w:wrap="none" w:vAnchor="page" w:hAnchor="page" w:x="972" w:y="5224"/>
            </w:pPr>
            <w:r>
              <w:t>3</w:t>
            </w:r>
          </w:p>
        </w:tc>
        <w:tc>
          <w:tcPr>
            <w:tcW w:w="659" w:type="dxa"/>
            <w:tcBorders>
              <w:top w:val="single" w:sz="4" w:space="0" w:color="auto"/>
              <w:left w:val="single" w:sz="4" w:space="0" w:color="auto"/>
              <w:bottom w:val="single" w:sz="4" w:space="0" w:color="auto"/>
            </w:tcBorders>
            <w:shd w:val="clear" w:color="auto" w:fill="auto"/>
          </w:tcPr>
          <w:p w14:paraId="7ADCD85E" w14:textId="77777777" w:rsidR="00CD46A0" w:rsidRDefault="00000000">
            <w:pPr>
              <w:pStyle w:val="Jin0"/>
              <w:framePr w:w="9515" w:h="5850" w:wrap="none" w:vAnchor="page" w:hAnchor="page" w:x="972" w:y="5224"/>
            </w:pPr>
            <w:r>
              <w:t>2E55522</w:t>
            </w:r>
          </w:p>
        </w:tc>
        <w:tc>
          <w:tcPr>
            <w:tcW w:w="2718" w:type="dxa"/>
            <w:gridSpan w:val="2"/>
            <w:tcBorders>
              <w:top w:val="single" w:sz="4" w:space="0" w:color="auto"/>
              <w:left w:val="single" w:sz="4" w:space="0" w:color="auto"/>
              <w:bottom w:val="single" w:sz="4" w:space="0" w:color="auto"/>
            </w:tcBorders>
            <w:shd w:val="clear" w:color="auto" w:fill="auto"/>
            <w:vAlign w:val="bottom"/>
          </w:tcPr>
          <w:p w14:paraId="05658CDB" w14:textId="77777777" w:rsidR="00CD46A0" w:rsidRDefault="00000000">
            <w:pPr>
              <w:pStyle w:val="Jin0"/>
              <w:framePr w:w="9515" w:h="5850" w:wrap="none" w:vAnchor="page" w:hAnchor="page" w:x="972" w:y="5224"/>
              <w:tabs>
                <w:tab w:val="left" w:pos="1436"/>
              </w:tabs>
            </w:pPr>
            <w:r>
              <w:t>Peugeot /206</w:t>
            </w:r>
            <w:r>
              <w:tab/>
              <w:t>/ [VF32AKFWA4762197</w:t>
            </w:r>
          </w:p>
          <w:p w14:paraId="23D96708" w14:textId="77777777" w:rsidR="00CD46A0" w:rsidRDefault="00000000">
            <w:pPr>
              <w:pStyle w:val="Jin0"/>
              <w:framePr w:w="9515" w:h="5850" w:wrap="none" w:vAnchor="page" w:hAnchor="page" w:x="972" w:y="5224"/>
              <w:tabs>
                <w:tab w:val="left" w:pos="1591"/>
              </w:tabs>
            </w:pPr>
            <w:r>
              <w:t>Osobni</w:t>
            </w:r>
            <w:r>
              <w:tab/>
              <w:t>p</w:t>
            </w:r>
          </w:p>
        </w:tc>
        <w:tc>
          <w:tcPr>
            <w:tcW w:w="932" w:type="dxa"/>
            <w:gridSpan w:val="2"/>
            <w:tcBorders>
              <w:top w:val="single" w:sz="4" w:space="0" w:color="auto"/>
              <w:left w:val="single" w:sz="4" w:space="0" w:color="auto"/>
              <w:bottom w:val="single" w:sz="4" w:space="0" w:color="auto"/>
            </w:tcBorders>
            <w:shd w:val="clear" w:color="auto" w:fill="auto"/>
            <w:vAlign w:val="bottom"/>
          </w:tcPr>
          <w:p w14:paraId="66525D98" w14:textId="77777777" w:rsidR="00CD46A0" w:rsidRDefault="00000000">
            <w:pPr>
              <w:pStyle w:val="Jin0"/>
              <w:framePr w:w="9515" w:h="5850" w:wrap="none" w:vAnchor="page" w:hAnchor="page" w:x="972" w:y="5224"/>
              <w:ind w:left="340" w:hanging="340"/>
            </w:pPr>
            <w:r>
              <w:t>2006 [obvyklá |cena</w:t>
            </w:r>
          </w:p>
        </w:tc>
        <w:tc>
          <w:tcPr>
            <w:tcW w:w="619" w:type="dxa"/>
            <w:tcBorders>
              <w:top w:val="single" w:sz="4" w:space="0" w:color="auto"/>
              <w:left w:val="single" w:sz="4" w:space="0" w:color="auto"/>
              <w:bottom w:val="single" w:sz="4" w:space="0" w:color="auto"/>
            </w:tcBorders>
            <w:shd w:val="clear" w:color="auto" w:fill="auto"/>
          </w:tcPr>
          <w:p w14:paraId="00DD7933" w14:textId="77777777" w:rsidR="00CD46A0" w:rsidRDefault="00000000">
            <w:pPr>
              <w:pStyle w:val="Jin0"/>
              <w:framePr w:w="9515" w:h="5850" w:wrap="none" w:vAnchor="page" w:hAnchor="page" w:x="972" w:y="5224"/>
            </w:pPr>
            <w:r>
              <w:t>vlastni</w:t>
            </w:r>
          </w:p>
        </w:tc>
        <w:tc>
          <w:tcPr>
            <w:tcW w:w="562" w:type="dxa"/>
            <w:tcBorders>
              <w:top w:val="single" w:sz="4" w:space="0" w:color="auto"/>
              <w:left w:val="single" w:sz="4" w:space="0" w:color="auto"/>
              <w:bottom w:val="single" w:sz="4" w:space="0" w:color="auto"/>
            </w:tcBorders>
            <w:shd w:val="clear" w:color="auto" w:fill="auto"/>
          </w:tcPr>
          <w:p w14:paraId="4B7F38FF" w14:textId="77777777" w:rsidR="00CD46A0" w:rsidRDefault="00000000">
            <w:pPr>
              <w:pStyle w:val="Jin0"/>
              <w:framePr w:w="9515" w:h="5850" w:wrap="none" w:vAnchor="page" w:hAnchor="page" w:x="972" w:y="5224"/>
              <w:jc w:val="both"/>
            </w:pPr>
            <w:r>
              <w:t>31 04.2026</w:t>
            </w:r>
          </w:p>
        </w:tc>
        <w:tc>
          <w:tcPr>
            <w:tcW w:w="565" w:type="dxa"/>
            <w:tcBorders>
              <w:top w:val="single" w:sz="4" w:space="0" w:color="auto"/>
              <w:left w:val="single" w:sz="4" w:space="0" w:color="auto"/>
              <w:bottom w:val="single" w:sz="4" w:space="0" w:color="auto"/>
            </w:tcBorders>
            <w:shd w:val="clear" w:color="auto" w:fill="auto"/>
          </w:tcPr>
          <w:p w14:paraId="6ABA7390" w14:textId="77777777" w:rsidR="00CD46A0" w:rsidRDefault="00000000">
            <w:pPr>
              <w:pStyle w:val="Jin0"/>
              <w:framePr w:w="9515" w:h="5850" w:wrap="none" w:vAnchor="page" w:hAnchor="page" w:x="972" w:y="5224"/>
              <w:jc w:val="both"/>
            </w:pPr>
            <w:r>
              <w:t>01.04.2030</w:t>
            </w:r>
          </w:p>
        </w:tc>
        <w:tc>
          <w:tcPr>
            <w:tcW w:w="598" w:type="dxa"/>
            <w:tcBorders>
              <w:top w:val="single" w:sz="4" w:space="0" w:color="auto"/>
              <w:left w:val="single" w:sz="4" w:space="0" w:color="auto"/>
              <w:bottom w:val="single" w:sz="4" w:space="0" w:color="auto"/>
            </w:tcBorders>
            <w:shd w:val="clear" w:color="auto" w:fill="auto"/>
          </w:tcPr>
          <w:p w14:paraId="0DF05A52" w14:textId="77777777" w:rsidR="00CD46A0" w:rsidRDefault="00000000">
            <w:pPr>
              <w:pStyle w:val="Jin0"/>
              <w:framePr w:w="9515" w:h="5850" w:wrap="none" w:vAnchor="page" w:hAnchor="page" w:x="972" w:y="5224"/>
              <w:ind w:firstLine="240"/>
            </w:pPr>
            <w:r>
              <w:t>70 000</w:t>
            </w:r>
          </w:p>
        </w:tc>
        <w:tc>
          <w:tcPr>
            <w:tcW w:w="623" w:type="dxa"/>
            <w:tcBorders>
              <w:top w:val="single" w:sz="4" w:space="0" w:color="auto"/>
              <w:left w:val="single" w:sz="4" w:space="0" w:color="auto"/>
              <w:bottom w:val="single" w:sz="4" w:space="0" w:color="auto"/>
            </w:tcBorders>
            <w:shd w:val="clear" w:color="auto" w:fill="auto"/>
          </w:tcPr>
          <w:p w14:paraId="58C5AAB1" w14:textId="77777777" w:rsidR="00CD46A0" w:rsidRDefault="00CD46A0">
            <w:pPr>
              <w:framePr w:w="9515" w:h="5850" w:wrap="none" w:vAnchor="page" w:hAnchor="page" w:x="972" w:y="5224"/>
              <w:rPr>
                <w:sz w:val="10"/>
                <w:szCs w:val="10"/>
              </w:rPr>
            </w:pPr>
          </w:p>
        </w:tc>
        <w:tc>
          <w:tcPr>
            <w:tcW w:w="1303" w:type="dxa"/>
            <w:tcBorders>
              <w:top w:val="single" w:sz="4" w:space="0" w:color="auto"/>
              <w:left w:val="single" w:sz="4" w:space="0" w:color="auto"/>
              <w:bottom w:val="single" w:sz="4" w:space="0" w:color="auto"/>
            </w:tcBorders>
            <w:shd w:val="clear" w:color="auto" w:fill="auto"/>
            <w:vAlign w:val="bottom"/>
          </w:tcPr>
          <w:p w14:paraId="32323D44" w14:textId="77777777" w:rsidR="00CD46A0" w:rsidRDefault="00000000">
            <w:pPr>
              <w:pStyle w:val="Jin0"/>
              <w:framePr w:w="9515" w:h="5850" w:wrap="none" w:vAnchor="page" w:hAnchor="page" w:x="972" w:y="5224"/>
              <w:ind w:firstLine="160"/>
            </w:pPr>
            <w:r>
              <w:t>HA |5 %, min. 5 000</w:t>
            </w:r>
          </w:p>
          <w:p w14:paraId="4C6521EF" w14:textId="77777777" w:rsidR="00CD46A0" w:rsidRDefault="00000000">
            <w:pPr>
              <w:pStyle w:val="Jin0"/>
              <w:framePr w:w="9515" w:h="5850" w:wrap="none" w:vAnchor="page" w:hAnchor="page" w:x="972" w:y="5224"/>
              <w:spacing w:line="187" w:lineRule="auto"/>
              <w:ind w:firstLine="500"/>
              <w:rPr>
                <w:sz w:val="14"/>
                <w:szCs w:val="14"/>
              </w:rPr>
            </w:pPr>
            <w:r>
              <w:rPr>
                <w:smallCaps/>
                <w:sz w:val="14"/>
                <w:szCs w:val="14"/>
              </w:rPr>
              <w:t>|kč</w:t>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5ED3AB8F" w14:textId="77777777" w:rsidR="00CD46A0" w:rsidRDefault="00000000">
            <w:pPr>
              <w:pStyle w:val="Jin0"/>
              <w:framePr w:w="9515" w:h="5850" w:wrap="none" w:vAnchor="page" w:hAnchor="page" w:x="972" w:y="5224"/>
              <w:spacing w:line="257" w:lineRule="auto"/>
              <w:jc w:val="both"/>
            </w:pPr>
            <w:r>
              <w:t>Evropa a Turecko</w:t>
            </w:r>
          </w:p>
        </w:tc>
      </w:tr>
    </w:tbl>
    <w:p w14:paraId="5CEF35AA" w14:textId="77777777" w:rsidR="00CD46A0" w:rsidRDefault="00000000">
      <w:pPr>
        <w:pStyle w:val="Zhlavnebozpat0"/>
        <w:framePr w:wrap="none" w:vAnchor="page" w:hAnchor="page" w:x="4910" w:y="11449"/>
      </w:pPr>
      <w:r>
        <w:t>Strana 3 (z celkem stran 27)</w:t>
      </w:r>
    </w:p>
    <w:p w14:paraId="5FEA9C8A"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4684358C" w14:textId="77777777" w:rsidR="00CD46A0" w:rsidRDefault="00CD46A0">
      <w:pPr>
        <w:spacing w:line="1" w:lineRule="exact"/>
      </w:pPr>
    </w:p>
    <w:p w14:paraId="59070669" w14:textId="77777777" w:rsidR="00CD46A0" w:rsidRDefault="00000000">
      <w:pPr>
        <w:pStyle w:val="Zhlavnebozpat0"/>
        <w:framePr w:wrap="none" w:vAnchor="page" w:hAnchor="page" w:x="1168" w:y="4843"/>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299"/>
        <w:gridCol w:w="659"/>
        <w:gridCol w:w="1616"/>
        <w:gridCol w:w="1102"/>
        <w:gridCol w:w="382"/>
        <w:gridCol w:w="551"/>
        <w:gridCol w:w="619"/>
        <w:gridCol w:w="565"/>
        <w:gridCol w:w="565"/>
        <w:gridCol w:w="601"/>
        <w:gridCol w:w="619"/>
        <w:gridCol w:w="540"/>
        <w:gridCol w:w="767"/>
        <w:gridCol w:w="634"/>
      </w:tblGrid>
      <w:tr w:rsidR="00CD46A0" w14:paraId="746FE45E" w14:textId="77777777">
        <w:tblPrEx>
          <w:tblCellMar>
            <w:top w:w="0" w:type="dxa"/>
            <w:bottom w:w="0" w:type="dxa"/>
          </w:tblCellMar>
        </w:tblPrEx>
        <w:trPr>
          <w:trHeight w:hRule="exact" w:val="284"/>
        </w:trPr>
        <w:tc>
          <w:tcPr>
            <w:tcW w:w="299" w:type="dxa"/>
            <w:vMerge w:val="restart"/>
            <w:tcBorders>
              <w:top w:val="single" w:sz="4" w:space="0" w:color="auto"/>
              <w:left w:val="single" w:sz="4" w:space="0" w:color="auto"/>
            </w:tcBorders>
            <w:shd w:val="clear" w:color="auto" w:fill="auto"/>
          </w:tcPr>
          <w:p w14:paraId="7D8DE014" w14:textId="77777777" w:rsidR="00CD46A0" w:rsidRDefault="00CD46A0">
            <w:pPr>
              <w:framePr w:w="9518" w:h="5548" w:wrap="none" w:vAnchor="page" w:hAnchor="page" w:x="1168" w:y="5217"/>
              <w:rPr>
                <w:sz w:val="10"/>
                <w:szCs w:val="10"/>
              </w:rPr>
            </w:pPr>
          </w:p>
        </w:tc>
        <w:tc>
          <w:tcPr>
            <w:tcW w:w="4929" w:type="dxa"/>
            <w:gridSpan w:val="6"/>
            <w:vMerge w:val="restart"/>
            <w:tcBorders>
              <w:left w:val="single" w:sz="4" w:space="0" w:color="auto"/>
            </w:tcBorders>
            <w:shd w:val="clear" w:color="auto" w:fill="auto"/>
          </w:tcPr>
          <w:p w14:paraId="46DA5BB9" w14:textId="77777777" w:rsidR="00CD46A0" w:rsidRDefault="00CD46A0">
            <w:pPr>
              <w:framePr w:w="9518" w:h="5548" w:wrap="none" w:vAnchor="page" w:hAnchor="page" w:x="1168" w:y="5217"/>
              <w:rPr>
                <w:sz w:val="10"/>
                <w:szCs w:val="10"/>
              </w:rPr>
            </w:pPr>
          </w:p>
        </w:tc>
        <w:tc>
          <w:tcPr>
            <w:tcW w:w="565" w:type="dxa"/>
            <w:tcBorders>
              <w:top w:val="single" w:sz="4" w:space="0" w:color="auto"/>
              <w:left w:val="single" w:sz="4" w:space="0" w:color="auto"/>
            </w:tcBorders>
            <w:shd w:val="clear" w:color="auto" w:fill="auto"/>
          </w:tcPr>
          <w:p w14:paraId="41FD96CF" w14:textId="77777777" w:rsidR="00CD46A0" w:rsidRDefault="00000000">
            <w:pPr>
              <w:pStyle w:val="Jin0"/>
              <w:framePr w:w="9518" w:h="5548" w:wrap="none" w:vAnchor="page" w:hAnchor="page" w:x="1168" w:y="5217"/>
              <w:jc w:val="both"/>
            </w:pPr>
            <w:r>
              <w:t>01 04.2026</w:t>
            </w:r>
          </w:p>
        </w:tc>
        <w:tc>
          <w:tcPr>
            <w:tcW w:w="565" w:type="dxa"/>
            <w:tcBorders>
              <w:top w:val="single" w:sz="4" w:space="0" w:color="auto"/>
              <w:left w:val="single" w:sz="4" w:space="0" w:color="auto"/>
            </w:tcBorders>
            <w:shd w:val="clear" w:color="auto" w:fill="auto"/>
          </w:tcPr>
          <w:p w14:paraId="388F4B6E" w14:textId="77777777" w:rsidR="00CD46A0" w:rsidRDefault="00000000">
            <w:pPr>
              <w:pStyle w:val="Jin0"/>
              <w:framePr w:w="9518" w:h="5548"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6C4D98B2" w14:textId="77777777" w:rsidR="00CD46A0" w:rsidRDefault="00000000">
            <w:pPr>
              <w:pStyle w:val="Jin0"/>
              <w:framePr w:w="9518" w:h="5548" w:wrap="none" w:vAnchor="page" w:hAnchor="page" w:x="1168" w:y="5217"/>
              <w:ind w:firstLine="240"/>
              <w:jc w:val="both"/>
            </w:pPr>
            <w:r>
              <w:t>70 000</w:t>
            </w:r>
          </w:p>
        </w:tc>
        <w:tc>
          <w:tcPr>
            <w:tcW w:w="619" w:type="dxa"/>
            <w:tcBorders>
              <w:top w:val="single" w:sz="4" w:space="0" w:color="auto"/>
              <w:left w:val="single" w:sz="4" w:space="0" w:color="auto"/>
            </w:tcBorders>
            <w:shd w:val="clear" w:color="auto" w:fill="auto"/>
          </w:tcPr>
          <w:p w14:paraId="77E7C76B"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11DA3D4C" w14:textId="77777777" w:rsidR="00CD46A0" w:rsidRDefault="00000000">
            <w:pPr>
              <w:pStyle w:val="Jin0"/>
              <w:framePr w:w="9518" w:h="5548" w:wrap="none" w:vAnchor="page" w:hAnchor="page" w:x="1168" w:y="5217"/>
            </w:pPr>
            <w:r>
              <w:t>OOC</w:t>
            </w:r>
          </w:p>
        </w:tc>
        <w:tc>
          <w:tcPr>
            <w:tcW w:w="767" w:type="dxa"/>
            <w:tcBorders>
              <w:top w:val="single" w:sz="4" w:space="0" w:color="auto"/>
              <w:left w:val="single" w:sz="4" w:space="0" w:color="auto"/>
            </w:tcBorders>
            <w:shd w:val="clear" w:color="auto" w:fill="auto"/>
            <w:vAlign w:val="bottom"/>
          </w:tcPr>
          <w:p w14:paraId="7C6E55F6" w14:textId="77777777" w:rsidR="00CD46A0" w:rsidRDefault="00000000">
            <w:pPr>
              <w:pStyle w:val="Jin0"/>
              <w:framePr w:w="9518" w:h="5548" w:wrap="none" w:vAnchor="page" w:hAnchor="page" w:x="1168" w:y="5217"/>
              <w:spacing w:line="264" w:lineRule="auto"/>
              <w:jc w:val="both"/>
            </w:pPr>
            <w:r>
              <w:t>5 %, min. 5 OOO Kč</w:t>
            </w:r>
          </w:p>
        </w:tc>
        <w:tc>
          <w:tcPr>
            <w:tcW w:w="634" w:type="dxa"/>
            <w:tcBorders>
              <w:top w:val="single" w:sz="4" w:space="0" w:color="auto"/>
              <w:left w:val="single" w:sz="4" w:space="0" w:color="auto"/>
              <w:right w:val="single" w:sz="4" w:space="0" w:color="auto"/>
            </w:tcBorders>
            <w:shd w:val="clear" w:color="auto" w:fill="auto"/>
            <w:vAlign w:val="bottom"/>
          </w:tcPr>
          <w:p w14:paraId="2FE4B7E7" w14:textId="77777777" w:rsidR="00CD46A0" w:rsidRDefault="00000000">
            <w:pPr>
              <w:pStyle w:val="Jin0"/>
              <w:framePr w:w="9518" w:h="5548" w:wrap="none" w:vAnchor="page" w:hAnchor="page" w:x="1168" w:y="5217"/>
              <w:spacing w:line="257" w:lineRule="auto"/>
              <w:jc w:val="both"/>
            </w:pPr>
            <w:r>
              <w:t>Evropa a Turecko</w:t>
            </w:r>
          </w:p>
        </w:tc>
      </w:tr>
      <w:tr w:rsidR="00CD46A0" w14:paraId="59EFE09A" w14:textId="77777777">
        <w:tblPrEx>
          <w:tblCellMar>
            <w:top w:w="0" w:type="dxa"/>
            <w:bottom w:w="0" w:type="dxa"/>
          </w:tblCellMar>
        </w:tblPrEx>
        <w:trPr>
          <w:trHeight w:hRule="exact" w:val="263"/>
        </w:trPr>
        <w:tc>
          <w:tcPr>
            <w:tcW w:w="299" w:type="dxa"/>
            <w:vMerge/>
            <w:tcBorders>
              <w:left w:val="single" w:sz="4" w:space="0" w:color="auto"/>
            </w:tcBorders>
            <w:shd w:val="clear" w:color="auto" w:fill="auto"/>
          </w:tcPr>
          <w:p w14:paraId="0398E6FC" w14:textId="77777777" w:rsidR="00CD46A0" w:rsidRDefault="00CD46A0">
            <w:pPr>
              <w:framePr w:w="9518" w:h="5548" w:wrap="none" w:vAnchor="page" w:hAnchor="page" w:x="1168" w:y="5217"/>
            </w:pPr>
          </w:p>
        </w:tc>
        <w:tc>
          <w:tcPr>
            <w:tcW w:w="4929" w:type="dxa"/>
            <w:gridSpan w:val="6"/>
            <w:vMerge/>
            <w:tcBorders>
              <w:left w:val="single" w:sz="4" w:space="0" w:color="auto"/>
            </w:tcBorders>
            <w:shd w:val="clear" w:color="auto" w:fill="auto"/>
          </w:tcPr>
          <w:p w14:paraId="1BE1F657" w14:textId="77777777" w:rsidR="00CD46A0" w:rsidRDefault="00CD46A0">
            <w:pPr>
              <w:framePr w:w="9518" w:h="5548" w:wrap="none" w:vAnchor="page" w:hAnchor="page" w:x="1168" w:y="5217"/>
            </w:pPr>
          </w:p>
        </w:tc>
        <w:tc>
          <w:tcPr>
            <w:tcW w:w="565" w:type="dxa"/>
            <w:tcBorders>
              <w:top w:val="single" w:sz="4" w:space="0" w:color="auto"/>
              <w:left w:val="single" w:sz="4" w:space="0" w:color="auto"/>
            </w:tcBorders>
            <w:shd w:val="clear" w:color="auto" w:fill="auto"/>
          </w:tcPr>
          <w:p w14:paraId="46B42233" w14:textId="77777777" w:rsidR="00CD46A0" w:rsidRDefault="00000000">
            <w:pPr>
              <w:pStyle w:val="Jin0"/>
              <w:framePr w:w="9518" w:h="5548" w:wrap="none" w:vAnchor="page" w:hAnchor="page" w:x="1168" w:y="5217"/>
              <w:jc w:val="both"/>
            </w:pPr>
            <w:r>
              <w:t>01 04 2026</w:t>
            </w:r>
          </w:p>
        </w:tc>
        <w:tc>
          <w:tcPr>
            <w:tcW w:w="565" w:type="dxa"/>
            <w:tcBorders>
              <w:top w:val="single" w:sz="4" w:space="0" w:color="auto"/>
              <w:left w:val="single" w:sz="4" w:space="0" w:color="auto"/>
            </w:tcBorders>
            <w:shd w:val="clear" w:color="auto" w:fill="auto"/>
          </w:tcPr>
          <w:p w14:paraId="0790DA05" w14:textId="77777777" w:rsidR="00CD46A0" w:rsidRDefault="00000000">
            <w:pPr>
              <w:pStyle w:val="Jin0"/>
              <w:framePr w:w="9518" w:h="5548"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5B089CF9" w14:textId="77777777" w:rsidR="00CD46A0" w:rsidRDefault="00000000">
            <w:pPr>
              <w:pStyle w:val="Jin0"/>
              <w:framePr w:w="9518" w:h="5548" w:wrap="none" w:vAnchor="page" w:hAnchor="page" w:x="1168" w:y="5217"/>
              <w:ind w:firstLine="180"/>
            </w:pPr>
            <w:r>
              <w:t>200000</w:t>
            </w:r>
          </w:p>
        </w:tc>
        <w:tc>
          <w:tcPr>
            <w:tcW w:w="619" w:type="dxa"/>
            <w:tcBorders>
              <w:top w:val="single" w:sz="4" w:space="0" w:color="auto"/>
              <w:left w:val="single" w:sz="4" w:space="0" w:color="auto"/>
            </w:tcBorders>
            <w:shd w:val="clear" w:color="auto" w:fill="auto"/>
          </w:tcPr>
          <w:p w14:paraId="747AEE45"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vAlign w:val="bottom"/>
          </w:tcPr>
          <w:p w14:paraId="2B13C9E6" w14:textId="77777777" w:rsidR="00CD46A0" w:rsidRDefault="00000000">
            <w:pPr>
              <w:pStyle w:val="Jin0"/>
              <w:framePr w:w="9518" w:h="5548" w:wrap="none" w:vAnchor="page" w:hAnchor="page" w:x="1168" w:y="5217"/>
              <w:spacing w:line="276" w:lineRule="auto"/>
            </w:pPr>
            <w:r>
              <w:t>URAZ (+DO)</w:t>
            </w:r>
          </w:p>
        </w:tc>
        <w:tc>
          <w:tcPr>
            <w:tcW w:w="767" w:type="dxa"/>
            <w:tcBorders>
              <w:top w:val="single" w:sz="4" w:space="0" w:color="auto"/>
              <w:left w:val="single" w:sz="4" w:space="0" w:color="auto"/>
            </w:tcBorders>
            <w:shd w:val="clear" w:color="auto" w:fill="auto"/>
          </w:tcPr>
          <w:p w14:paraId="313547B6" w14:textId="77777777" w:rsidR="00CD46A0" w:rsidRDefault="00000000">
            <w:pPr>
              <w:pStyle w:val="Jin0"/>
              <w:framePr w:w="9518" w:h="5548" w:wrap="none" w:vAnchor="page" w:hAnchor="page" w:x="1168" w:y="5217"/>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640CCBB6" w14:textId="77777777" w:rsidR="00CD46A0" w:rsidRDefault="00000000">
            <w:pPr>
              <w:pStyle w:val="Jin0"/>
              <w:framePr w:w="9518" w:h="5548" w:wrap="none" w:vAnchor="page" w:hAnchor="page" w:x="1168" w:y="5217"/>
              <w:spacing w:line="271" w:lineRule="auto"/>
              <w:jc w:val="both"/>
            </w:pPr>
            <w:r>
              <w:t>Evropa a Turecko</w:t>
            </w:r>
          </w:p>
        </w:tc>
      </w:tr>
      <w:tr w:rsidR="00CD46A0" w14:paraId="3019A61D" w14:textId="77777777">
        <w:tblPrEx>
          <w:tblCellMar>
            <w:top w:w="0" w:type="dxa"/>
            <w:bottom w:w="0" w:type="dxa"/>
          </w:tblCellMar>
        </w:tblPrEx>
        <w:trPr>
          <w:trHeight w:hRule="exact" w:val="277"/>
        </w:trPr>
        <w:tc>
          <w:tcPr>
            <w:tcW w:w="299" w:type="dxa"/>
            <w:vMerge/>
            <w:tcBorders>
              <w:left w:val="single" w:sz="4" w:space="0" w:color="auto"/>
            </w:tcBorders>
            <w:shd w:val="clear" w:color="auto" w:fill="auto"/>
          </w:tcPr>
          <w:p w14:paraId="62886BD4" w14:textId="77777777" w:rsidR="00CD46A0" w:rsidRDefault="00CD46A0">
            <w:pPr>
              <w:framePr w:w="9518" w:h="5548" w:wrap="none" w:vAnchor="page" w:hAnchor="page" w:x="1168" w:y="5217"/>
            </w:pPr>
          </w:p>
        </w:tc>
        <w:tc>
          <w:tcPr>
            <w:tcW w:w="4929" w:type="dxa"/>
            <w:gridSpan w:val="6"/>
            <w:vMerge/>
            <w:tcBorders>
              <w:left w:val="single" w:sz="4" w:space="0" w:color="auto"/>
            </w:tcBorders>
            <w:shd w:val="clear" w:color="auto" w:fill="auto"/>
          </w:tcPr>
          <w:p w14:paraId="269D95D5" w14:textId="77777777" w:rsidR="00CD46A0" w:rsidRDefault="00CD46A0">
            <w:pPr>
              <w:framePr w:w="9518" w:h="5548" w:wrap="none" w:vAnchor="page" w:hAnchor="page" w:x="1168" w:y="5217"/>
            </w:pPr>
          </w:p>
        </w:tc>
        <w:tc>
          <w:tcPr>
            <w:tcW w:w="565" w:type="dxa"/>
            <w:tcBorders>
              <w:top w:val="single" w:sz="4" w:space="0" w:color="auto"/>
              <w:left w:val="single" w:sz="4" w:space="0" w:color="auto"/>
            </w:tcBorders>
            <w:shd w:val="clear" w:color="auto" w:fill="auto"/>
          </w:tcPr>
          <w:p w14:paraId="0689E2DA" w14:textId="77777777" w:rsidR="00CD46A0" w:rsidRDefault="00000000">
            <w:pPr>
              <w:pStyle w:val="Jin0"/>
              <w:framePr w:w="9518" w:h="5548" w:wrap="none" w:vAnchor="page" w:hAnchor="page" w:x="1168" w:y="5217"/>
              <w:jc w:val="both"/>
            </w:pPr>
            <w:r>
              <w:t>31.04.2026</w:t>
            </w:r>
          </w:p>
        </w:tc>
        <w:tc>
          <w:tcPr>
            <w:tcW w:w="565" w:type="dxa"/>
            <w:tcBorders>
              <w:top w:val="single" w:sz="4" w:space="0" w:color="auto"/>
              <w:left w:val="single" w:sz="4" w:space="0" w:color="auto"/>
            </w:tcBorders>
            <w:shd w:val="clear" w:color="auto" w:fill="auto"/>
          </w:tcPr>
          <w:p w14:paraId="72D069D5" w14:textId="77777777" w:rsidR="00CD46A0" w:rsidRDefault="00000000">
            <w:pPr>
              <w:pStyle w:val="Jin0"/>
              <w:framePr w:w="9518" w:h="5548" w:wrap="none" w:vAnchor="page" w:hAnchor="page" w:x="1168" w:y="5217"/>
              <w:jc w:val="both"/>
            </w:pPr>
            <w:r>
              <w:t>91.04 2030</w:t>
            </w:r>
          </w:p>
        </w:tc>
        <w:tc>
          <w:tcPr>
            <w:tcW w:w="601" w:type="dxa"/>
            <w:tcBorders>
              <w:top w:val="single" w:sz="4" w:space="0" w:color="auto"/>
              <w:left w:val="single" w:sz="4" w:space="0" w:color="auto"/>
            </w:tcBorders>
            <w:shd w:val="clear" w:color="auto" w:fill="auto"/>
          </w:tcPr>
          <w:p w14:paraId="407909C3" w14:textId="77777777" w:rsidR="00CD46A0" w:rsidRDefault="00CD46A0">
            <w:pPr>
              <w:framePr w:w="9518" w:h="5548"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7E786191" w14:textId="77777777" w:rsidR="00CD46A0" w:rsidRDefault="00000000">
            <w:pPr>
              <w:pStyle w:val="Jin0"/>
              <w:framePr w:w="9518" w:h="5548" w:wrap="none" w:vAnchor="page" w:hAnchor="page" w:x="1168" w:y="5217"/>
              <w:jc w:val="right"/>
            </w:pPr>
            <w:r>
              <w:t>5 000</w:t>
            </w:r>
          </w:p>
        </w:tc>
        <w:tc>
          <w:tcPr>
            <w:tcW w:w="540" w:type="dxa"/>
            <w:tcBorders>
              <w:top w:val="single" w:sz="4" w:space="0" w:color="auto"/>
              <w:left w:val="single" w:sz="4" w:space="0" w:color="auto"/>
            </w:tcBorders>
            <w:shd w:val="clear" w:color="auto" w:fill="auto"/>
          </w:tcPr>
          <w:p w14:paraId="6B43EECF" w14:textId="77777777" w:rsidR="00CD46A0" w:rsidRDefault="00000000">
            <w:pPr>
              <w:pStyle w:val="Jin0"/>
              <w:framePr w:w="9518" w:h="5548" w:wrap="none" w:vAnchor="page" w:hAnchor="page" w:x="1168" w:y="5217"/>
            </w:pPr>
            <w:r>
              <w:t>SKL</w:t>
            </w:r>
          </w:p>
        </w:tc>
        <w:tc>
          <w:tcPr>
            <w:tcW w:w="767" w:type="dxa"/>
            <w:tcBorders>
              <w:top w:val="single" w:sz="4" w:space="0" w:color="auto"/>
              <w:left w:val="single" w:sz="4" w:space="0" w:color="auto"/>
            </w:tcBorders>
            <w:shd w:val="clear" w:color="auto" w:fill="auto"/>
          </w:tcPr>
          <w:p w14:paraId="282D7436" w14:textId="77777777" w:rsidR="00CD46A0" w:rsidRDefault="00000000">
            <w:pPr>
              <w:pStyle w:val="Jin0"/>
              <w:framePr w:w="9518" w:h="5548" w:wrap="none" w:vAnchor="page" w:hAnchor="page" w:x="1168" w:y="5217"/>
              <w:jc w:val="both"/>
            </w:pPr>
            <w:r>
              <w:t>500 Kč</w:t>
            </w:r>
          </w:p>
        </w:tc>
        <w:tc>
          <w:tcPr>
            <w:tcW w:w="634" w:type="dxa"/>
            <w:tcBorders>
              <w:top w:val="single" w:sz="4" w:space="0" w:color="auto"/>
              <w:left w:val="single" w:sz="4" w:space="0" w:color="auto"/>
              <w:right w:val="single" w:sz="4" w:space="0" w:color="auto"/>
            </w:tcBorders>
            <w:shd w:val="clear" w:color="auto" w:fill="auto"/>
          </w:tcPr>
          <w:p w14:paraId="72CFFC94" w14:textId="77777777" w:rsidR="00CD46A0" w:rsidRDefault="00000000">
            <w:pPr>
              <w:pStyle w:val="Jin0"/>
              <w:framePr w:w="9518" w:h="5548" w:wrap="none" w:vAnchor="page" w:hAnchor="page" w:x="1168" w:y="5217"/>
              <w:spacing w:line="257" w:lineRule="auto"/>
              <w:jc w:val="both"/>
            </w:pPr>
            <w:r>
              <w:t>Evropa a Turecko</w:t>
            </w:r>
          </w:p>
        </w:tc>
      </w:tr>
      <w:tr w:rsidR="00CD46A0" w14:paraId="3D17FC7B" w14:textId="77777777">
        <w:tblPrEx>
          <w:tblCellMar>
            <w:top w:w="0" w:type="dxa"/>
            <w:bottom w:w="0" w:type="dxa"/>
          </w:tblCellMar>
        </w:tblPrEx>
        <w:trPr>
          <w:trHeight w:hRule="exact" w:val="288"/>
        </w:trPr>
        <w:tc>
          <w:tcPr>
            <w:tcW w:w="299" w:type="dxa"/>
            <w:vMerge w:val="restart"/>
            <w:tcBorders>
              <w:top w:val="single" w:sz="4" w:space="0" w:color="auto"/>
              <w:left w:val="single" w:sz="4" w:space="0" w:color="auto"/>
            </w:tcBorders>
            <w:shd w:val="clear" w:color="auto" w:fill="auto"/>
          </w:tcPr>
          <w:p w14:paraId="6306732F" w14:textId="77777777" w:rsidR="00CD46A0" w:rsidRDefault="00000000">
            <w:pPr>
              <w:pStyle w:val="Jin0"/>
              <w:framePr w:w="9518" w:h="5548" w:wrap="none" w:vAnchor="page" w:hAnchor="page" w:x="1168" w:y="5217"/>
              <w:jc w:val="both"/>
            </w:pPr>
            <w:r>
              <w:t>9</w:t>
            </w:r>
          </w:p>
        </w:tc>
        <w:tc>
          <w:tcPr>
            <w:tcW w:w="659" w:type="dxa"/>
            <w:tcBorders>
              <w:top w:val="single" w:sz="4" w:space="0" w:color="auto"/>
              <w:left w:val="single" w:sz="4" w:space="0" w:color="auto"/>
            </w:tcBorders>
            <w:shd w:val="clear" w:color="auto" w:fill="auto"/>
          </w:tcPr>
          <w:p w14:paraId="097DCB50" w14:textId="77777777" w:rsidR="00CD46A0" w:rsidRDefault="00000000">
            <w:pPr>
              <w:pStyle w:val="Jin0"/>
              <w:framePr w:w="9518" w:h="5548" w:wrap="none" w:vAnchor="page" w:hAnchor="page" w:x="1168" w:y="5217"/>
            </w:pPr>
            <w:r>
              <w:t>2E64032</w:t>
            </w:r>
          </w:p>
        </w:tc>
        <w:tc>
          <w:tcPr>
            <w:tcW w:w="1616" w:type="dxa"/>
            <w:tcBorders>
              <w:top w:val="single" w:sz="4" w:space="0" w:color="auto"/>
              <w:left w:val="single" w:sz="4" w:space="0" w:color="auto"/>
            </w:tcBorders>
            <w:shd w:val="clear" w:color="auto" w:fill="auto"/>
            <w:vAlign w:val="bottom"/>
          </w:tcPr>
          <w:p w14:paraId="39ED6B7E" w14:textId="77777777" w:rsidR="00CD46A0" w:rsidRDefault="00000000">
            <w:pPr>
              <w:pStyle w:val="Jin0"/>
              <w:framePr w:w="9518" w:h="5548" w:wrap="none" w:vAnchor="page" w:hAnchor="page" w:x="1168" w:y="5217"/>
              <w:spacing w:line="257" w:lineRule="auto"/>
            </w:pPr>
            <w:r>
              <w:t xml:space="preserve">Škoda </w:t>
            </w:r>
            <w:r>
              <w:rPr>
                <w:lang w:val="en-US" w:eastAsia="en-US" w:bidi="en-US"/>
              </w:rPr>
              <w:t>/</w:t>
            </w:r>
            <w:proofErr w:type="gramStart"/>
            <w:r>
              <w:rPr>
                <w:lang w:val="en-US" w:eastAsia="en-US" w:bidi="en-US"/>
              </w:rPr>
              <w:t xml:space="preserve">OCTAVIA </w:t>
            </w:r>
            <w:r>
              <w:t>&gt;</w:t>
            </w:r>
            <w:proofErr w:type="gramEnd"/>
            <w:r>
              <w:t xml:space="preserve"> Osobni</w:t>
            </w:r>
          </w:p>
        </w:tc>
        <w:tc>
          <w:tcPr>
            <w:tcW w:w="1102" w:type="dxa"/>
            <w:tcBorders>
              <w:top w:val="single" w:sz="4" w:space="0" w:color="auto"/>
              <w:left w:val="single" w:sz="4" w:space="0" w:color="auto"/>
            </w:tcBorders>
            <w:shd w:val="clear" w:color="auto" w:fill="auto"/>
            <w:vAlign w:val="bottom"/>
          </w:tcPr>
          <w:p w14:paraId="644199C9" w14:textId="77777777" w:rsidR="00CD46A0" w:rsidRDefault="00000000">
            <w:pPr>
              <w:pStyle w:val="Jin0"/>
              <w:framePr w:w="9518" w:h="5548" w:wrap="none" w:vAnchor="page" w:hAnchor="page" w:x="1168" w:y="5217"/>
            </w:pPr>
            <w:r>
              <w:t>TMBBD61Z46225184</w:t>
            </w:r>
          </w:p>
          <w:p w14:paraId="43B5AC21" w14:textId="77777777" w:rsidR="00CD46A0" w:rsidRDefault="00000000">
            <w:pPr>
              <w:pStyle w:val="Jin0"/>
              <w:framePr w:w="9518" w:h="5548" w:wrap="none" w:vAnchor="page" w:hAnchor="page" w:x="1168" w:y="5217"/>
            </w:pPr>
            <w:r>
              <w:t>2</w:t>
            </w:r>
          </w:p>
        </w:tc>
        <w:tc>
          <w:tcPr>
            <w:tcW w:w="382" w:type="dxa"/>
            <w:tcBorders>
              <w:top w:val="single" w:sz="4" w:space="0" w:color="auto"/>
              <w:left w:val="single" w:sz="4" w:space="0" w:color="auto"/>
            </w:tcBorders>
            <w:shd w:val="clear" w:color="auto" w:fill="auto"/>
          </w:tcPr>
          <w:p w14:paraId="2B994E59" w14:textId="77777777" w:rsidR="00CD46A0" w:rsidRDefault="00000000">
            <w:pPr>
              <w:pStyle w:val="Jin0"/>
              <w:framePr w:w="9518" w:h="5548" w:wrap="none" w:vAnchor="page" w:hAnchor="page" w:x="1168" w:y="5217"/>
            </w:pPr>
            <w:r>
              <w:t>2006</w:t>
            </w:r>
          </w:p>
        </w:tc>
        <w:tc>
          <w:tcPr>
            <w:tcW w:w="551" w:type="dxa"/>
            <w:tcBorders>
              <w:top w:val="single" w:sz="4" w:space="0" w:color="auto"/>
              <w:left w:val="single" w:sz="4" w:space="0" w:color="auto"/>
            </w:tcBorders>
            <w:shd w:val="clear" w:color="auto" w:fill="auto"/>
            <w:vAlign w:val="bottom"/>
          </w:tcPr>
          <w:p w14:paraId="335F7670" w14:textId="77777777" w:rsidR="00CD46A0" w:rsidRDefault="00000000">
            <w:pPr>
              <w:pStyle w:val="Jin0"/>
              <w:framePr w:w="9518" w:h="5548" w:wrap="none" w:vAnchor="page" w:hAnchor="page" w:x="1168" w:y="5217"/>
              <w:spacing w:line="257" w:lineRule="auto"/>
            </w:pPr>
            <w:r>
              <w:t>obvyklá cena</w:t>
            </w:r>
          </w:p>
        </w:tc>
        <w:tc>
          <w:tcPr>
            <w:tcW w:w="619" w:type="dxa"/>
            <w:tcBorders>
              <w:top w:val="single" w:sz="4" w:space="0" w:color="auto"/>
              <w:left w:val="single" w:sz="4" w:space="0" w:color="auto"/>
            </w:tcBorders>
            <w:shd w:val="clear" w:color="auto" w:fill="auto"/>
          </w:tcPr>
          <w:p w14:paraId="704F72D0" w14:textId="77777777" w:rsidR="00CD46A0" w:rsidRDefault="00000000">
            <w:pPr>
              <w:pStyle w:val="Jin0"/>
              <w:framePr w:w="9518" w:h="5548" w:wrap="none" w:vAnchor="page" w:hAnchor="page" w:x="1168" w:y="5217"/>
            </w:pPr>
            <w:r>
              <w:t>vlastní</w:t>
            </w:r>
          </w:p>
        </w:tc>
        <w:tc>
          <w:tcPr>
            <w:tcW w:w="565" w:type="dxa"/>
            <w:tcBorders>
              <w:top w:val="single" w:sz="4" w:space="0" w:color="auto"/>
              <w:left w:val="single" w:sz="4" w:space="0" w:color="auto"/>
            </w:tcBorders>
            <w:shd w:val="clear" w:color="auto" w:fill="auto"/>
          </w:tcPr>
          <w:p w14:paraId="32F48462" w14:textId="77777777" w:rsidR="00CD46A0" w:rsidRDefault="00000000">
            <w:pPr>
              <w:pStyle w:val="Jin0"/>
              <w:framePr w:w="9518" w:h="5548"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69876FF4" w14:textId="77777777" w:rsidR="00CD46A0" w:rsidRDefault="00000000">
            <w:pPr>
              <w:pStyle w:val="Jin0"/>
              <w:framePr w:w="9518" w:h="5548"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0BDEC101" w14:textId="77777777" w:rsidR="00CD46A0" w:rsidRDefault="00000000">
            <w:pPr>
              <w:pStyle w:val="Jin0"/>
              <w:framePr w:w="9518" w:h="5548" w:wrap="none" w:vAnchor="page" w:hAnchor="page" w:x="1168" w:y="5217"/>
              <w:ind w:firstLine="180"/>
            </w:pPr>
            <w:r>
              <w:t>165 000</w:t>
            </w:r>
          </w:p>
        </w:tc>
        <w:tc>
          <w:tcPr>
            <w:tcW w:w="619" w:type="dxa"/>
            <w:tcBorders>
              <w:top w:val="single" w:sz="4" w:space="0" w:color="auto"/>
              <w:left w:val="single" w:sz="4" w:space="0" w:color="auto"/>
            </w:tcBorders>
            <w:shd w:val="clear" w:color="auto" w:fill="auto"/>
          </w:tcPr>
          <w:p w14:paraId="7B9F0346"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1E4D9250" w14:textId="77777777" w:rsidR="00CD46A0" w:rsidRDefault="00000000">
            <w:pPr>
              <w:pStyle w:val="Jin0"/>
              <w:framePr w:w="9518" w:h="5548" w:wrap="none" w:vAnchor="page" w:hAnchor="page" w:x="1168" w:y="5217"/>
              <w:jc w:val="center"/>
            </w:pPr>
            <w:r>
              <w:t>HA</w:t>
            </w:r>
          </w:p>
        </w:tc>
        <w:tc>
          <w:tcPr>
            <w:tcW w:w="767" w:type="dxa"/>
            <w:tcBorders>
              <w:top w:val="single" w:sz="4" w:space="0" w:color="auto"/>
              <w:left w:val="single" w:sz="4" w:space="0" w:color="auto"/>
            </w:tcBorders>
            <w:shd w:val="clear" w:color="auto" w:fill="auto"/>
            <w:vAlign w:val="bottom"/>
          </w:tcPr>
          <w:p w14:paraId="20F2C089" w14:textId="77777777" w:rsidR="00CD46A0" w:rsidRDefault="00000000">
            <w:pPr>
              <w:pStyle w:val="Jin0"/>
              <w:framePr w:w="9518" w:h="5548" w:wrap="none" w:vAnchor="page" w:hAnchor="page" w:x="1168" w:y="5217"/>
              <w:spacing w:line="264"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1BD10776" w14:textId="77777777" w:rsidR="00CD46A0" w:rsidRDefault="00000000">
            <w:pPr>
              <w:pStyle w:val="Jin0"/>
              <w:framePr w:w="9518" w:h="5548" w:wrap="none" w:vAnchor="page" w:hAnchor="page" w:x="1168" w:y="5217"/>
              <w:spacing w:line="257" w:lineRule="auto"/>
              <w:jc w:val="both"/>
            </w:pPr>
            <w:r>
              <w:t>Evropa a Turecko</w:t>
            </w:r>
          </w:p>
        </w:tc>
      </w:tr>
      <w:tr w:rsidR="00CD46A0" w14:paraId="79BCD328" w14:textId="77777777">
        <w:tblPrEx>
          <w:tblCellMar>
            <w:top w:w="0" w:type="dxa"/>
            <w:bottom w:w="0" w:type="dxa"/>
          </w:tblCellMar>
        </w:tblPrEx>
        <w:trPr>
          <w:trHeight w:hRule="exact" w:val="266"/>
        </w:trPr>
        <w:tc>
          <w:tcPr>
            <w:tcW w:w="299" w:type="dxa"/>
            <w:vMerge/>
            <w:tcBorders>
              <w:left w:val="single" w:sz="4" w:space="0" w:color="auto"/>
            </w:tcBorders>
            <w:shd w:val="clear" w:color="auto" w:fill="auto"/>
          </w:tcPr>
          <w:p w14:paraId="5C3DC084" w14:textId="77777777" w:rsidR="00CD46A0" w:rsidRDefault="00CD46A0">
            <w:pPr>
              <w:framePr w:w="9518" w:h="5548" w:wrap="none" w:vAnchor="page" w:hAnchor="page" w:x="1168" w:y="5217"/>
            </w:pPr>
          </w:p>
        </w:tc>
        <w:tc>
          <w:tcPr>
            <w:tcW w:w="4929" w:type="dxa"/>
            <w:gridSpan w:val="6"/>
            <w:vMerge w:val="restart"/>
            <w:tcBorders>
              <w:top w:val="single" w:sz="4" w:space="0" w:color="auto"/>
              <w:left w:val="single" w:sz="4" w:space="0" w:color="auto"/>
            </w:tcBorders>
            <w:shd w:val="clear" w:color="auto" w:fill="auto"/>
          </w:tcPr>
          <w:p w14:paraId="480F6CE2" w14:textId="77777777" w:rsidR="00CD46A0" w:rsidRDefault="00CD46A0">
            <w:pPr>
              <w:framePr w:w="9518" w:h="5548" w:wrap="none" w:vAnchor="page" w:hAnchor="page" w:x="1168" w:y="5217"/>
              <w:rPr>
                <w:sz w:val="10"/>
                <w:szCs w:val="10"/>
              </w:rPr>
            </w:pPr>
          </w:p>
        </w:tc>
        <w:tc>
          <w:tcPr>
            <w:tcW w:w="565" w:type="dxa"/>
            <w:tcBorders>
              <w:top w:val="single" w:sz="4" w:space="0" w:color="auto"/>
              <w:left w:val="single" w:sz="4" w:space="0" w:color="auto"/>
            </w:tcBorders>
            <w:shd w:val="clear" w:color="auto" w:fill="auto"/>
          </w:tcPr>
          <w:p w14:paraId="12D0E748" w14:textId="77777777" w:rsidR="00CD46A0" w:rsidRDefault="00000000">
            <w:pPr>
              <w:pStyle w:val="Jin0"/>
              <w:framePr w:w="9518" w:h="5548" w:wrap="none" w:vAnchor="page" w:hAnchor="page" w:x="1168" w:y="5217"/>
              <w:jc w:val="both"/>
            </w:pPr>
            <w:r>
              <w:t>91.04.2026</w:t>
            </w:r>
          </w:p>
        </w:tc>
        <w:tc>
          <w:tcPr>
            <w:tcW w:w="565" w:type="dxa"/>
            <w:tcBorders>
              <w:top w:val="single" w:sz="4" w:space="0" w:color="auto"/>
              <w:left w:val="single" w:sz="4" w:space="0" w:color="auto"/>
            </w:tcBorders>
            <w:shd w:val="clear" w:color="auto" w:fill="auto"/>
          </w:tcPr>
          <w:p w14:paraId="73456C13" w14:textId="77777777" w:rsidR="00CD46A0" w:rsidRDefault="00000000">
            <w:pPr>
              <w:pStyle w:val="Jin0"/>
              <w:framePr w:w="9518" w:h="5548" w:wrap="none" w:vAnchor="page" w:hAnchor="page" w:x="1168" w:y="5217"/>
              <w:jc w:val="both"/>
            </w:pPr>
            <w:r>
              <w:t>01.04 2030</w:t>
            </w:r>
          </w:p>
        </w:tc>
        <w:tc>
          <w:tcPr>
            <w:tcW w:w="601" w:type="dxa"/>
            <w:tcBorders>
              <w:top w:val="single" w:sz="4" w:space="0" w:color="auto"/>
              <w:left w:val="single" w:sz="4" w:space="0" w:color="auto"/>
            </w:tcBorders>
            <w:shd w:val="clear" w:color="auto" w:fill="auto"/>
          </w:tcPr>
          <w:p w14:paraId="49501A93" w14:textId="77777777" w:rsidR="00CD46A0" w:rsidRDefault="00000000">
            <w:pPr>
              <w:pStyle w:val="Jin0"/>
              <w:framePr w:w="9518" w:h="5548" w:wrap="none" w:vAnchor="page" w:hAnchor="page" w:x="1168" w:y="5217"/>
              <w:ind w:firstLine="180"/>
            </w:pPr>
            <w:r>
              <w:t>165 000</w:t>
            </w:r>
          </w:p>
        </w:tc>
        <w:tc>
          <w:tcPr>
            <w:tcW w:w="619" w:type="dxa"/>
            <w:tcBorders>
              <w:top w:val="single" w:sz="4" w:space="0" w:color="auto"/>
              <w:left w:val="single" w:sz="4" w:space="0" w:color="auto"/>
            </w:tcBorders>
            <w:shd w:val="clear" w:color="auto" w:fill="auto"/>
          </w:tcPr>
          <w:p w14:paraId="2118550B"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3D834018" w14:textId="77777777" w:rsidR="00CD46A0" w:rsidRDefault="00000000">
            <w:pPr>
              <w:pStyle w:val="Jin0"/>
              <w:framePr w:w="9518" w:h="5548" w:wrap="none" w:vAnchor="page" w:hAnchor="page" w:x="1168" w:y="5217"/>
              <w:jc w:val="center"/>
            </w:pPr>
            <w:r>
              <w:t>ODC</w:t>
            </w:r>
          </w:p>
        </w:tc>
        <w:tc>
          <w:tcPr>
            <w:tcW w:w="767" w:type="dxa"/>
            <w:tcBorders>
              <w:top w:val="single" w:sz="4" w:space="0" w:color="auto"/>
              <w:left w:val="single" w:sz="4" w:space="0" w:color="auto"/>
            </w:tcBorders>
            <w:shd w:val="clear" w:color="auto" w:fill="auto"/>
            <w:vAlign w:val="bottom"/>
          </w:tcPr>
          <w:p w14:paraId="6F3E9BED" w14:textId="77777777" w:rsidR="00CD46A0" w:rsidRDefault="00000000">
            <w:pPr>
              <w:pStyle w:val="Jin0"/>
              <w:framePr w:w="9518" w:h="5548" w:wrap="none" w:vAnchor="page" w:hAnchor="page" w:x="1168" w:y="5217"/>
              <w:jc w:val="both"/>
            </w:pPr>
            <w:r>
              <w:t>5 %, min. 5 000</w:t>
            </w:r>
          </w:p>
          <w:p w14:paraId="4FF0D0AD" w14:textId="77777777" w:rsidR="00CD46A0" w:rsidRDefault="00000000">
            <w:pPr>
              <w:pStyle w:val="Jin0"/>
              <w:framePr w:w="9518" w:h="5548" w:wrap="none" w:vAnchor="page" w:hAnchor="page" w:x="1168" w:y="5217"/>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6482672B" w14:textId="77777777" w:rsidR="00CD46A0" w:rsidRDefault="00000000">
            <w:pPr>
              <w:pStyle w:val="Jin0"/>
              <w:framePr w:w="9518" w:h="5548" w:wrap="none" w:vAnchor="page" w:hAnchor="page" w:x="1168" w:y="5217"/>
              <w:spacing w:line="257" w:lineRule="auto"/>
              <w:jc w:val="both"/>
            </w:pPr>
            <w:r>
              <w:t>Evropa a Turecko</w:t>
            </w:r>
          </w:p>
        </w:tc>
      </w:tr>
      <w:tr w:rsidR="00CD46A0" w14:paraId="297A15B3" w14:textId="77777777">
        <w:tblPrEx>
          <w:tblCellMar>
            <w:top w:w="0" w:type="dxa"/>
            <w:bottom w:w="0" w:type="dxa"/>
          </w:tblCellMar>
        </w:tblPrEx>
        <w:trPr>
          <w:trHeight w:hRule="exact" w:val="266"/>
        </w:trPr>
        <w:tc>
          <w:tcPr>
            <w:tcW w:w="299" w:type="dxa"/>
            <w:vMerge/>
            <w:tcBorders>
              <w:left w:val="single" w:sz="4" w:space="0" w:color="auto"/>
            </w:tcBorders>
            <w:shd w:val="clear" w:color="auto" w:fill="auto"/>
          </w:tcPr>
          <w:p w14:paraId="5BFD8D01" w14:textId="77777777" w:rsidR="00CD46A0" w:rsidRDefault="00CD46A0">
            <w:pPr>
              <w:framePr w:w="9518" w:h="5548" w:wrap="none" w:vAnchor="page" w:hAnchor="page" w:x="1168" w:y="5217"/>
            </w:pPr>
          </w:p>
        </w:tc>
        <w:tc>
          <w:tcPr>
            <w:tcW w:w="4929" w:type="dxa"/>
            <w:gridSpan w:val="6"/>
            <w:vMerge/>
            <w:tcBorders>
              <w:left w:val="single" w:sz="4" w:space="0" w:color="auto"/>
            </w:tcBorders>
            <w:shd w:val="clear" w:color="auto" w:fill="auto"/>
          </w:tcPr>
          <w:p w14:paraId="291759B9" w14:textId="77777777" w:rsidR="00CD46A0" w:rsidRDefault="00CD46A0">
            <w:pPr>
              <w:framePr w:w="9518" w:h="5548" w:wrap="none" w:vAnchor="page" w:hAnchor="page" w:x="1168" w:y="5217"/>
            </w:pPr>
          </w:p>
        </w:tc>
        <w:tc>
          <w:tcPr>
            <w:tcW w:w="565" w:type="dxa"/>
            <w:tcBorders>
              <w:top w:val="single" w:sz="4" w:space="0" w:color="auto"/>
              <w:left w:val="single" w:sz="4" w:space="0" w:color="auto"/>
            </w:tcBorders>
            <w:shd w:val="clear" w:color="auto" w:fill="auto"/>
          </w:tcPr>
          <w:p w14:paraId="7FD9D96E" w14:textId="77777777" w:rsidR="00CD46A0" w:rsidRDefault="00000000">
            <w:pPr>
              <w:pStyle w:val="Jin0"/>
              <w:framePr w:w="9518" w:h="5548" w:wrap="none" w:vAnchor="page" w:hAnchor="page" w:x="1168" w:y="5217"/>
              <w:jc w:val="both"/>
            </w:pPr>
            <w:r>
              <w:t>01 04.2026</w:t>
            </w:r>
          </w:p>
        </w:tc>
        <w:tc>
          <w:tcPr>
            <w:tcW w:w="565" w:type="dxa"/>
            <w:tcBorders>
              <w:top w:val="single" w:sz="4" w:space="0" w:color="auto"/>
              <w:left w:val="single" w:sz="4" w:space="0" w:color="auto"/>
            </w:tcBorders>
            <w:shd w:val="clear" w:color="auto" w:fill="auto"/>
          </w:tcPr>
          <w:p w14:paraId="63775F3F" w14:textId="77777777" w:rsidR="00CD46A0" w:rsidRDefault="00000000">
            <w:pPr>
              <w:pStyle w:val="Jin0"/>
              <w:framePr w:w="9518" w:h="5548"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758DF1B0" w14:textId="77777777" w:rsidR="00CD46A0" w:rsidRDefault="00000000">
            <w:pPr>
              <w:pStyle w:val="Jin0"/>
              <w:framePr w:w="9518" w:h="5548" w:wrap="none" w:vAnchor="page" w:hAnchor="page" w:x="1168" w:y="5217"/>
              <w:ind w:firstLine="180"/>
            </w:pPr>
            <w:r>
              <w:t>200 000</w:t>
            </w:r>
          </w:p>
        </w:tc>
        <w:tc>
          <w:tcPr>
            <w:tcW w:w="619" w:type="dxa"/>
            <w:tcBorders>
              <w:top w:val="single" w:sz="4" w:space="0" w:color="auto"/>
              <w:left w:val="single" w:sz="4" w:space="0" w:color="auto"/>
            </w:tcBorders>
            <w:shd w:val="clear" w:color="auto" w:fill="auto"/>
          </w:tcPr>
          <w:p w14:paraId="617DEC2A"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vAlign w:val="bottom"/>
          </w:tcPr>
          <w:p w14:paraId="36D9F195" w14:textId="77777777" w:rsidR="00CD46A0" w:rsidRDefault="00000000">
            <w:pPr>
              <w:pStyle w:val="Jin0"/>
              <w:framePr w:w="9518" w:h="5548" w:wrap="none" w:vAnchor="page" w:hAnchor="page" w:x="1168" w:y="5217"/>
              <w:spacing w:line="233" w:lineRule="auto"/>
            </w:pPr>
            <w:r>
              <w:rPr>
                <w:smallCaps/>
                <w:sz w:val="14"/>
                <w:szCs w:val="14"/>
              </w:rPr>
              <w:t xml:space="preserve">Uraz </w:t>
            </w:r>
            <w:r>
              <w:t>(+DO)</w:t>
            </w:r>
          </w:p>
        </w:tc>
        <w:tc>
          <w:tcPr>
            <w:tcW w:w="767" w:type="dxa"/>
            <w:tcBorders>
              <w:top w:val="single" w:sz="4" w:space="0" w:color="auto"/>
              <w:left w:val="single" w:sz="4" w:space="0" w:color="auto"/>
            </w:tcBorders>
            <w:shd w:val="clear" w:color="auto" w:fill="auto"/>
          </w:tcPr>
          <w:p w14:paraId="6215B14D" w14:textId="77777777" w:rsidR="00CD46A0" w:rsidRDefault="00000000">
            <w:pPr>
              <w:pStyle w:val="Jin0"/>
              <w:framePr w:w="9518" w:h="5548" w:wrap="none" w:vAnchor="page" w:hAnchor="page" w:x="1168" w:y="5217"/>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753FBE72" w14:textId="77777777" w:rsidR="00CD46A0" w:rsidRDefault="00000000">
            <w:pPr>
              <w:pStyle w:val="Jin0"/>
              <w:framePr w:w="9518" w:h="5548" w:wrap="none" w:vAnchor="page" w:hAnchor="page" w:x="1168" w:y="5217"/>
              <w:spacing w:line="271" w:lineRule="auto"/>
              <w:jc w:val="both"/>
            </w:pPr>
            <w:r>
              <w:t>Evropa a Turecko</w:t>
            </w:r>
          </w:p>
        </w:tc>
      </w:tr>
      <w:tr w:rsidR="00CD46A0" w14:paraId="0D7FC191" w14:textId="77777777">
        <w:tblPrEx>
          <w:tblCellMar>
            <w:top w:w="0" w:type="dxa"/>
            <w:bottom w:w="0" w:type="dxa"/>
          </w:tblCellMar>
        </w:tblPrEx>
        <w:trPr>
          <w:trHeight w:hRule="exact" w:val="274"/>
        </w:trPr>
        <w:tc>
          <w:tcPr>
            <w:tcW w:w="299" w:type="dxa"/>
            <w:vMerge/>
            <w:tcBorders>
              <w:left w:val="single" w:sz="4" w:space="0" w:color="auto"/>
            </w:tcBorders>
            <w:shd w:val="clear" w:color="auto" w:fill="auto"/>
          </w:tcPr>
          <w:p w14:paraId="4B9F3849" w14:textId="77777777" w:rsidR="00CD46A0" w:rsidRDefault="00CD46A0">
            <w:pPr>
              <w:framePr w:w="9518" w:h="5548" w:wrap="none" w:vAnchor="page" w:hAnchor="page" w:x="1168" w:y="5217"/>
            </w:pPr>
          </w:p>
        </w:tc>
        <w:tc>
          <w:tcPr>
            <w:tcW w:w="4929" w:type="dxa"/>
            <w:gridSpan w:val="6"/>
            <w:vMerge/>
            <w:tcBorders>
              <w:left w:val="single" w:sz="4" w:space="0" w:color="auto"/>
            </w:tcBorders>
            <w:shd w:val="clear" w:color="auto" w:fill="auto"/>
          </w:tcPr>
          <w:p w14:paraId="363F3491" w14:textId="77777777" w:rsidR="00CD46A0" w:rsidRDefault="00CD46A0">
            <w:pPr>
              <w:framePr w:w="9518" w:h="5548" w:wrap="none" w:vAnchor="page" w:hAnchor="page" w:x="1168" w:y="5217"/>
            </w:pPr>
          </w:p>
        </w:tc>
        <w:tc>
          <w:tcPr>
            <w:tcW w:w="565" w:type="dxa"/>
            <w:tcBorders>
              <w:top w:val="single" w:sz="4" w:space="0" w:color="auto"/>
              <w:left w:val="single" w:sz="4" w:space="0" w:color="auto"/>
            </w:tcBorders>
            <w:shd w:val="clear" w:color="auto" w:fill="auto"/>
          </w:tcPr>
          <w:p w14:paraId="31D075AB" w14:textId="77777777" w:rsidR="00CD46A0" w:rsidRDefault="00000000">
            <w:pPr>
              <w:pStyle w:val="Jin0"/>
              <w:framePr w:w="9518" w:h="5548" w:wrap="none" w:vAnchor="page" w:hAnchor="page" w:x="1168" w:y="5217"/>
              <w:jc w:val="both"/>
            </w:pPr>
            <w:r>
              <w:t>01 04.2026</w:t>
            </w:r>
          </w:p>
        </w:tc>
        <w:tc>
          <w:tcPr>
            <w:tcW w:w="565" w:type="dxa"/>
            <w:tcBorders>
              <w:top w:val="single" w:sz="4" w:space="0" w:color="auto"/>
              <w:left w:val="single" w:sz="4" w:space="0" w:color="auto"/>
            </w:tcBorders>
            <w:shd w:val="clear" w:color="auto" w:fill="auto"/>
          </w:tcPr>
          <w:p w14:paraId="253EF68B" w14:textId="77777777" w:rsidR="00CD46A0" w:rsidRDefault="00000000">
            <w:pPr>
              <w:pStyle w:val="Jin0"/>
              <w:framePr w:w="9518" w:h="5548"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7B84E8AA" w14:textId="77777777" w:rsidR="00CD46A0" w:rsidRDefault="00CD46A0">
            <w:pPr>
              <w:framePr w:w="9518" w:h="5548"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34DECE79" w14:textId="77777777" w:rsidR="00CD46A0" w:rsidRDefault="00000000">
            <w:pPr>
              <w:pStyle w:val="Jin0"/>
              <w:framePr w:w="9518" w:h="5548" w:wrap="none" w:vAnchor="page" w:hAnchor="page" w:x="1168" w:y="5217"/>
              <w:ind w:firstLine="280"/>
            </w:pPr>
            <w:r>
              <w:t>10 000</w:t>
            </w:r>
          </w:p>
        </w:tc>
        <w:tc>
          <w:tcPr>
            <w:tcW w:w="540" w:type="dxa"/>
            <w:tcBorders>
              <w:top w:val="single" w:sz="4" w:space="0" w:color="auto"/>
              <w:left w:val="single" w:sz="4" w:space="0" w:color="auto"/>
            </w:tcBorders>
            <w:shd w:val="clear" w:color="auto" w:fill="auto"/>
          </w:tcPr>
          <w:p w14:paraId="62A3D697" w14:textId="77777777" w:rsidR="00CD46A0" w:rsidRDefault="00000000">
            <w:pPr>
              <w:pStyle w:val="Jin0"/>
              <w:framePr w:w="9518" w:h="5548" w:wrap="none" w:vAnchor="page" w:hAnchor="page" w:x="1168" w:y="5217"/>
            </w:pPr>
            <w:r>
              <w:t>SKL</w:t>
            </w:r>
          </w:p>
        </w:tc>
        <w:tc>
          <w:tcPr>
            <w:tcW w:w="767" w:type="dxa"/>
            <w:tcBorders>
              <w:top w:val="single" w:sz="4" w:space="0" w:color="auto"/>
              <w:left w:val="single" w:sz="4" w:space="0" w:color="auto"/>
            </w:tcBorders>
            <w:shd w:val="clear" w:color="auto" w:fill="auto"/>
          </w:tcPr>
          <w:p w14:paraId="426C4881" w14:textId="77777777" w:rsidR="00CD46A0" w:rsidRDefault="00000000">
            <w:pPr>
              <w:pStyle w:val="Jin0"/>
              <w:framePr w:w="9518" w:h="5548" w:wrap="none" w:vAnchor="page" w:hAnchor="page" w:x="1168" w:y="5217"/>
              <w:jc w:val="both"/>
            </w:pPr>
            <w:r>
              <w:t>500 Kč</w:t>
            </w:r>
          </w:p>
        </w:tc>
        <w:tc>
          <w:tcPr>
            <w:tcW w:w="634" w:type="dxa"/>
            <w:tcBorders>
              <w:top w:val="single" w:sz="4" w:space="0" w:color="auto"/>
              <w:left w:val="single" w:sz="4" w:space="0" w:color="auto"/>
              <w:right w:val="single" w:sz="4" w:space="0" w:color="auto"/>
            </w:tcBorders>
            <w:shd w:val="clear" w:color="auto" w:fill="auto"/>
          </w:tcPr>
          <w:p w14:paraId="4F265B0C" w14:textId="77777777" w:rsidR="00CD46A0" w:rsidRDefault="00000000">
            <w:pPr>
              <w:pStyle w:val="Jin0"/>
              <w:framePr w:w="9518" w:h="5548" w:wrap="none" w:vAnchor="page" w:hAnchor="page" w:x="1168" w:y="5217"/>
              <w:spacing w:line="257" w:lineRule="auto"/>
              <w:jc w:val="both"/>
            </w:pPr>
            <w:r>
              <w:t>Evropa a Turecko</w:t>
            </w:r>
          </w:p>
        </w:tc>
      </w:tr>
      <w:tr w:rsidR="00CD46A0" w14:paraId="717DBAD1" w14:textId="77777777">
        <w:tblPrEx>
          <w:tblCellMar>
            <w:top w:w="0" w:type="dxa"/>
            <w:bottom w:w="0" w:type="dxa"/>
          </w:tblCellMar>
        </w:tblPrEx>
        <w:trPr>
          <w:trHeight w:hRule="exact" w:val="284"/>
        </w:trPr>
        <w:tc>
          <w:tcPr>
            <w:tcW w:w="299" w:type="dxa"/>
            <w:vMerge w:val="restart"/>
            <w:tcBorders>
              <w:top w:val="single" w:sz="4" w:space="0" w:color="auto"/>
              <w:left w:val="single" w:sz="4" w:space="0" w:color="auto"/>
            </w:tcBorders>
            <w:shd w:val="clear" w:color="auto" w:fill="auto"/>
          </w:tcPr>
          <w:p w14:paraId="793181DB" w14:textId="77777777" w:rsidR="00CD46A0" w:rsidRDefault="00000000">
            <w:pPr>
              <w:pStyle w:val="Jin0"/>
              <w:framePr w:w="9518" w:h="5548" w:wrap="none" w:vAnchor="page" w:hAnchor="page" w:x="1168" w:y="5217"/>
              <w:jc w:val="both"/>
            </w:pPr>
            <w:r>
              <w:t>10</w:t>
            </w:r>
          </w:p>
        </w:tc>
        <w:tc>
          <w:tcPr>
            <w:tcW w:w="659" w:type="dxa"/>
            <w:tcBorders>
              <w:top w:val="single" w:sz="4" w:space="0" w:color="auto"/>
              <w:left w:val="single" w:sz="4" w:space="0" w:color="auto"/>
            </w:tcBorders>
            <w:shd w:val="clear" w:color="auto" w:fill="auto"/>
          </w:tcPr>
          <w:p w14:paraId="7B4FB8DF" w14:textId="77777777" w:rsidR="00CD46A0" w:rsidRDefault="00000000">
            <w:pPr>
              <w:pStyle w:val="Jin0"/>
              <w:framePr w:w="9518" w:h="5548" w:wrap="none" w:vAnchor="page" w:hAnchor="page" w:x="1168" w:y="5217"/>
            </w:pPr>
            <w:r>
              <w:t>2E72187</w:t>
            </w:r>
          </w:p>
        </w:tc>
        <w:tc>
          <w:tcPr>
            <w:tcW w:w="1616" w:type="dxa"/>
            <w:tcBorders>
              <w:top w:val="single" w:sz="4" w:space="0" w:color="auto"/>
              <w:left w:val="single" w:sz="4" w:space="0" w:color="auto"/>
            </w:tcBorders>
            <w:shd w:val="clear" w:color="auto" w:fill="auto"/>
            <w:vAlign w:val="bottom"/>
          </w:tcPr>
          <w:p w14:paraId="3C744F34" w14:textId="77777777" w:rsidR="00CD46A0" w:rsidRDefault="00000000">
            <w:pPr>
              <w:pStyle w:val="Jin0"/>
              <w:framePr w:w="9518" w:h="5548" w:wrap="none" w:vAnchor="page" w:hAnchor="page" w:x="1168" w:y="5217"/>
              <w:spacing w:line="257" w:lineRule="auto"/>
            </w:pPr>
            <w:r>
              <w:t xml:space="preserve">Volkswagen / </w:t>
            </w:r>
            <w:r>
              <w:rPr>
                <w:lang w:val="en-US" w:eastAsia="en-US" w:bidi="en-US"/>
              </w:rPr>
              <w:t xml:space="preserve">CADDY </w:t>
            </w:r>
            <w:r>
              <w:rPr>
                <w:i/>
                <w:iCs/>
              </w:rPr>
              <w:t>i</w:t>
            </w:r>
            <w:r>
              <w:t xml:space="preserve"> dodávkové</w:t>
            </w:r>
          </w:p>
        </w:tc>
        <w:tc>
          <w:tcPr>
            <w:tcW w:w="1102" w:type="dxa"/>
            <w:tcBorders>
              <w:top w:val="single" w:sz="4" w:space="0" w:color="auto"/>
              <w:left w:val="single" w:sz="4" w:space="0" w:color="auto"/>
            </w:tcBorders>
            <w:shd w:val="clear" w:color="auto" w:fill="auto"/>
            <w:vAlign w:val="bottom"/>
          </w:tcPr>
          <w:p w14:paraId="550F5209" w14:textId="77777777" w:rsidR="00CD46A0" w:rsidRDefault="00000000">
            <w:pPr>
              <w:pStyle w:val="Jin0"/>
              <w:framePr w:w="9518" w:h="5548" w:wrap="none" w:vAnchor="page" w:hAnchor="page" w:x="1168" w:y="5217"/>
              <w:spacing w:line="264" w:lineRule="auto"/>
            </w:pPr>
            <w:r>
              <w:t>WV1ZZZ2KZ7X07679 7</w:t>
            </w:r>
          </w:p>
        </w:tc>
        <w:tc>
          <w:tcPr>
            <w:tcW w:w="382" w:type="dxa"/>
            <w:tcBorders>
              <w:top w:val="single" w:sz="4" w:space="0" w:color="auto"/>
              <w:left w:val="single" w:sz="4" w:space="0" w:color="auto"/>
            </w:tcBorders>
            <w:shd w:val="clear" w:color="auto" w:fill="auto"/>
          </w:tcPr>
          <w:p w14:paraId="47CAFC6F" w14:textId="77777777" w:rsidR="00CD46A0" w:rsidRDefault="00000000">
            <w:pPr>
              <w:pStyle w:val="Jin0"/>
              <w:framePr w:w="9518" w:h="5548" w:wrap="none" w:vAnchor="page" w:hAnchor="page" w:x="1168" w:y="5217"/>
            </w:pPr>
            <w:r>
              <w:t>2007</w:t>
            </w:r>
          </w:p>
        </w:tc>
        <w:tc>
          <w:tcPr>
            <w:tcW w:w="551" w:type="dxa"/>
            <w:tcBorders>
              <w:top w:val="single" w:sz="4" w:space="0" w:color="auto"/>
              <w:left w:val="single" w:sz="4" w:space="0" w:color="auto"/>
            </w:tcBorders>
            <w:shd w:val="clear" w:color="auto" w:fill="auto"/>
            <w:vAlign w:val="bottom"/>
          </w:tcPr>
          <w:p w14:paraId="51430E02" w14:textId="77777777" w:rsidR="00CD46A0" w:rsidRDefault="00000000">
            <w:pPr>
              <w:pStyle w:val="Jin0"/>
              <w:framePr w:w="9518" w:h="5548" w:wrap="none" w:vAnchor="page" w:hAnchor="page" w:x="1168" w:y="5217"/>
              <w:spacing w:line="257" w:lineRule="auto"/>
            </w:pPr>
            <w:r>
              <w:t>obvyklá cena</w:t>
            </w:r>
          </w:p>
        </w:tc>
        <w:tc>
          <w:tcPr>
            <w:tcW w:w="619" w:type="dxa"/>
            <w:tcBorders>
              <w:top w:val="single" w:sz="4" w:space="0" w:color="auto"/>
              <w:left w:val="single" w:sz="4" w:space="0" w:color="auto"/>
            </w:tcBorders>
            <w:shd w:val="clear" w:color="auto" w:fill="auto"/>
          </w:tcPr>
          <w:p w14:paraId="147D3AD8" w14:textId="77777777" w:rsidR="00CD46A0" w:rsidRDefault="00000000">
            <w:pPr>
              <w:pStyle w:val="Jin0"/>
              <w:framePr w:w="9518" w:h="5548" w:wrap="none" w:vAnchor="page" w:hAnchor="page" w:x="1168" w:y="5217"/>
            </w:pPr>
            <w:r>
              <w:t>vlastni</w:t>
            </w:r>
          </w:p>
        </w:tc>
        <w:tc>
          <w:tcPr>
            <w:tcW w:w="565" w:type="dxa"/>
            <w:tcBorders>
              <w:top w:val="single" w:sz="4" w:space="0" w:color="auto"/>
              <w:left w:val="single" w:sz="4" w:space="0" w:color="auto"/>
            </w:tcBorders>
            <w:shd w:val="clear" w:color="auto" w:fill="auto"/>
          </w:tcPr>
          <w:p w14:paraId="23473B53" w14:textId="77777777" w:rsidR="00CD46A0" w:rsidRDefault="00000000">
            <w:pPr>
              <w:pStyle w:val="Jin0"/>
              <w:framePr w:w="9518" w:h="5548"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7EBBA43C" w14:textId="77777777" w:rsidR="00CD46A0" w:rsidRDefault="00000000">
            <w:pPr>
              <w:pStyle w:val="Jin0"/>
              <w:framePr w:w="9518" w:h="5548"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7F987DC4" w14:textId="77777777" w:rsidR="00CD46A0" w:rsidRDefault="00000000">
            <w:pPr>
              <w:pStyle w:val="Jin0"/>
              <w:framePr w:w="9518" w:h="5548" w:wrap="none" w:vAnchor="page" w:hAnchor="page" w:x="1168" w:y="5217"/>
              <w:ind w:firstLine="180"/>
            </w:pPr>
            <w:r>
              <w:t>190 000</w:t>
            </w:r>
          </w:p>
        </w:tc>
        <w:tc>
          <w:tcPr>
            <w:tcW w:w="619" w:type="dxa"/>
            <w:tcBorders>
              <w:top w:val="single" w:sz="4" w:space="0" w:color="auto"/>
              <w:left w:val="single" w:sz="4" w:space="0" w:color="auto"/>
            </w:tcBorders>
            <w:shd w:val="clear" w:color="auto" w:fill="auto"/>
          </w:tcPr>
          <w:p w14:paraId="181DBEAB"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48286057" w14:textId="77777777" w:rsidR="00CD46A0" w:rsidRDefault="00000000">
            <w:pPr>
              <w:pStyle w:val="Jin0"/>
              <w:framePr w:w="9518" w:h="5548" w:wrap="none" w:vAnchor="page" w:hAnchor="page" w:x="1168" w:y="5217"/>
            </w:pPr>
            <w:r>
              <w:t>HA</w:t>
            </w:r>
          </w:p>
        </w:tc>
        <w:tc>
          <w:tcPr>
            <w:tcW w:w="767" w:type="dxa"/>
            <w:tcBorders>
              <w:top w:val="single" w:sz="4" w:space="0" w:color="auto"/>
              <w:left w:val="single" w:sz="4" w:space="0" w:color="auto"/>
            </w:tcBorders>
            <w:shd w:val="clear" w:color="auto" w:fill="auto"/>
            <w:vAlign w:val="bottom"/>
          </w:tcPr>
          <w:p w14:paraId="5004C89D" w14:textId="77777777" w:rsidR="00CD46A0" w:rsidRDefault="00000000">
            <w:pPr>
              <w:pStyle w:val="Jin0"/>
              <w:framePr w:w="9518" w:h="5548" w:wrap="none" w:vAnchor="page" w:hAnchor="page" w:x="1168" w:y="5217"/>
              <w:jc w:val="both"/>
            </w:pPr>
            <w:r>
              <w:t>5 %, min. 5 000</w:t>
            </w:r>
          </w:p>
          <w:p w14:paraId="62911529" w14:textId="77777777" w:rsidR="00CD46A0" w:rsidRDefault="00000000">
            <w:pPr>
              <w:pStyle w:val="Jin0"/>
              <w:framePr w:w="9518" w:h="5548" w:wrap="none" w:vAnchor="page" w:hAnchor="page" w:x="1168" w:y="5217"/>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72E5B5D6" w14:textId="77777777" w:rsidR="00CD46A0" w:rsidRDefault="00000000">
            <w:pPr>
              <w:pStyle w:val="Jin0"/>
              <w:framePr w:w="9518" w:h="5548" w:wrap="none" w:vAnchor="page" w:hAnchor="page" w:x="1168" w:y="5217"/>
              <w:spacing w:line="257" w:lineRule="auto"/>
              <w:jc w:val="both"/>
            </w:pPr>
            <w:r>
              <w:t>Evropa a Turecko</w:t>
            </w:r>
          </w:p>
        </w:tc>
      </w:tr>
      <w:tr w:rsidR="00CD46A0" w14:paraId="3D235B34" w14:textId="77777777">
        <w:tblPrEx>
          <w:tblCellMar>
            <w:top w:w="0" w:type="dxa"/>
            <w:bottom w:w="0" w:type="dxa"/>
          </w:tblCellMar>
        </w:tblPrEx>
        <w:trPr>
          <w:trHeight w:hRule="exact" w:val="270"/>
        </w:trPr>
        <w:tc>
          <w:tcPr>
            <w:tcW w:w="299" w:type="dxa"/>
            <w:vMerge/>
            <w:tcBorders>
              <w:left w:val="single" w:sz="4" w:space="0" w:color="auto"/>
            </w:tcBorders>
            <w:shd w:val="clear" w:color="auto" w:fill="auto"/>
          </w:tcPr>
          <w:p w14:paraId="7F74C94D" w14:textId="77777777" w:rsidR="00CD46A0" w:rsidRDefault="00CD46A0">
            <w:pPr>
              <w:framePr w:w="9518" w:h="5548" w:wrap="none" w:vAnchor="page" w:hAnchor="page" w:x="1168" w:y="5217"/>
            </w:pPr>
          </w:p>
        </w:tc>
        <w:tc>
          <w:tcPr>
            <w:tcW w:w="4929" w:type="dxa"/>
            <w:gridSpan w:val="6"/>
            <w:vMerge w:val="restart"/>
            <w:tcBorders>
              <w:top w:val="single" w:sz="4" w:space="0" w:color="auto"/>
              <w:left w:val="single" w:sz="4" w:space="0" w:color="auto"/>
            </w:tcBorders>
            <w:shd w:val="clear" w:color="auto" w:fill="auto"/>
          </w:tcPr>
          <w:p w14:paraId="3E5B8609" w14:textId="77777777" w:rsidR="00CD46A0" w:rsidRDefault="00CD46A0">
            <w:pPr>
              <w:framePr w:w="9518" w:h="5548" w:wrap="none" w:vAnchor="page" w:hAnchor="page" w:x="1168" w:y="5217"/>
              <w:rPr>
                <w:sz w:val="10"/>
                <w:szCs w:val="10"/>
              </w:rPr>
            </w:pPr>
          </w:p>
        </w:tc>
        <w:tc>
          <w:tcPr>
            <w:tcW w:w="565" w:type="dxa"/>
            <w:tcBorders>
              <w:top w:val="single" w:sz="4" w:space="0" w:color="auto"/>
              <w:left w:val="single" w:sz="4" w:space="0" w:color="auto"/>
            </w:tcBorders>
            <w:shd w:val="clear" w:color="auto" w:fill="auto"/>
          </w:tcPr>
          <w:p w14:paraId="5831D2DF" w14:textId="77777777" w:rsidR="00CD46A0" w:rsidRDefault="00000000">
            <w:pPr>
              <w:pStyle w:val="Jin0"/>
              <w:framePr w:w="9518" w:h="5548" w:wrap="none" w:vAnchor="page" w:hAnchor="page" w:x="1168" w:y="5217"/>
              <w:jc w:val="both"/>
            </w:pPr>
            <w:r>
              <w:t>91 04.2026</w:t>
            </w:r>
          </w:p>
        </w:tc>
        <w:tc>
          <w:tcPr>
            <w:tcW w:w="565" w:type="dxa"/>
            <w:tcBorders>
              <w:top w:val="single" w:sz="4" w:space="0" w:color="auto"/>
              <w:left w:val="single" w:sz="4" w:space="0" w:color="auto"/>
            </w:tcBorders>
            <w:shd w:val="clear" w:color="auto" w:fill="auto"/>
          </w:tcPr>
          <w:p w14:paraId="0A73996B" w14:textId="77777777" w:rsidR="00CD46A0" w:rsidRDefault="00000000">
            <w:pPr>
              <w:pStyle w:val="Jin0"/>
              <w:framePr w:w="9518" w:h="5548" w:wrap="none" w:vAnchor="page" w:hAnchor="page" w:x="1168" w:y="5217"/>
              <w:jc w:val="both"/>
            </w:pPr>
            <w:r>
              <w:t>01.04 2030</w:t>
            </w:r>
          </w:p>
        </w:tc>
        <w:tc>
          <w:tcPr>
            <w:tcW w:w="601" w:type="dxa"/>
            <w:tcBorders>
              <w:top w:val="single" w:sz="4" w:space="0" w:color="auto"/>
              <w:left w:val="single" w:sz="4" w:space="0" w:color="auto"/>
            </w:tcBorders>
            <w:shd w:val="clear" w:color="auto" w:fill="auto"/>
          </w:tcPr>
          <w:p w14:paraId="0FD160A3" w14:textId="77777777" w:rsidR="00CD46A0" w:rsidRDefault="00000000">
            <w:pPr>
              <w:pStyle w:val="Jin0"/>
              <w:framePr w:w="9518" w:h="5548" w:wrap="none" w:vAnchor="page" w:hAnchor="page" w:x="1168" w:y="5217"/>
              <w:ind w:firstLine="180"/>
            </w:pPr>
            <w:r>
              <w:t>190000</w:t>
            </w:r>
          </w:p>
        </w:tc>
        <w:tc>
          <w:tcPr>
            <w:tcW w:w="619" w:type="dxa"/>
            <w:tcBorders>
              <w:top w:val="single" w:sz="4" w:space="0" w:color="auto"/>
              <w:left w:val="single" w:sz="4" w:space="0" w:color="auto"/>
            </w:tcBorders>
            <w:shd w:val="clear" w:color="auto" w:fill="auto"/>
          </w:tcPr>
          <w:p w14:paraId="6E74FA9E"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18BF8273" w14:textId="77777777" w:rsidR="00CD46A0" w:rsidRDefault="00000000">
            <w:pPr>
              <w:pStyle w:val="Jin0"/>
              <w:framePr w:w="9518" w:h="5548" w:wrap="none" w:vAnchor="page" w:hAnchor="page" w:x="1168" w:y="5217"/>
            </w:pPr>
            <w:r>
              <w:t>ODC</w:t>
            </w:r>
          </w:p>
        </w:tc>
        <w:tc>
          <w:tcPr>
            <w:tcW w:w="767" w:type="dxa"/>
            <w:tcBorders>
              <w:top w:val="single" w:sz="4" w:space="0" w:color="auto"/>
              <w:left w:val="single" w:sz="4" w:space="0" w:color="auto"/>
            </w:tcBorders>
            <w:shd w:val="clear" w:color="auto" w:fill="auto"/>
            <w:vAlign w:val="bottom"/>
          </w:tcPr>
          <w:p w14:paraId="05FC43C8" w14:textId="77777777" w:rsidR="00CD46A0" w:rsidRDefault="00000000">
            <w:pPr>
              <w:pStyle w:val="Jin0"/>
              <w:framePr w:w="9518" w:h="5548" w:wrap="none" w:vAnchor="page" w:hAnchor="page" w:x="1168" w:y="5217"/>
              <w:spacing w:line="264" w:lineRule="auto"/>
              <w:jc w:val="both"/>
            </w:pPr>
            <w:r>
              <w:t>5 %, min 5000 Kč</w:t>
            </w:r>
          </w:p>
        </w:tc>
        <w:tc>
          <w:tcPr>
            <w:tcW w:w="634" w:type="dxa"/>
            <w:tcBorders>
              <w:top w:val="single" w:sz="4" w:space="0" w:color="auto"/>
              <w:left w:val="single" w:sz="4" w:space="0" w:color="auto"/>
              <w:right w:val="single" w:sz="4" w:space="0" w:color="auto"/>
            </w:tcBorders>
            <w:shd w:val="clear" w:color="auto" w:fill="auto"/>
            <w:vAlign w:val="bottom"/>
          </w:tcPr>
          <w:p w14:paraId="39C10681" w14:textId="77777777" w:rsidR="00CD46A0" w:rsidRDefault="00000000">
            <w:pPr>
              <w:pStyle w:val="Jin0"/>
              <w:framePr w:w="9518" w:h="5548" w:wrap="none" w:vAnchor="page" w:hAnchor="page" w:x="1168" w:y="5217"/>
              <w:spacing w:line="271" w:lineRule="auto"/>
              <w:jc w:val="both"/>
            </w:pPr>
            <w:r>
              <w:t>Evropa a Turecko</w:t>
            </w:r>
          </w:p>
        </w:tc>
      </w:tr>
      <w:tr w:rsidR="00CD46A0" w14:paraId="7AA274D1" w14:textId="77777777">
        <w:tblPrEx>
          <w:tblCellMar>
            <w:top w:w="0" w:type="dxa"/>
            <w:bottom w:w="0" w:type="dxa"/>
          </w:tblCellMar>
        </w:tblPrEx>
        <w:trPr>
          <w:trHeight w:hRule="exact" w:val="259"/>
        </w:trPr>
        <w:tc>
          <w:tcPr>
            <w:tcW w:w="299" w:type="dxa"/>
            <w:vMerge/>
            <w:tcBorders>
              <w:left w:val="single" w:sz="4" w:space="0" w:color="auto"/>
            </w:tcBorders>
            <w:shd w:val="clear" w:color="auto" w:fill="auto"/>
          </w:tcPr>
          <w:p w14:paraId="106EB9A7" w14:textId="77777777" w:rsidR="00CD46A0" w:rsidRDefault="00CD46A0">
            <w:pPr>
              <w:framePr w:w="9518" w:h="5548" w:wrap="none" w:vAnchor="page" w:hAnchor="page" w:x="1168" w:y="5217"/>
            </w:pPr>
          </w:p>
        </w:tc>
        <w:tc>
          <w:tcPr>
            <w:tcW w:w="4929" w:type="dxa"/>
            <w:gridSpan w:val="6"/>
            <w:vMerge/>
            <w:tcBorders>
              <w:left w:val="single" w:sz="4" w:space="0" w:color="auto"/>
            </w:tcBorders>
            <w:shd w:val="clear" w:color="auto" w:fill="auto"/>
          </w:tcPr>
          <w:p w14:paraId="02D4F465" w14:textId="77777777" w:rsidR="00CD46A0" w:rsidRDefault="00CD46A0">
            <w:pPr>
              <w:framePr w:w="9518" w:h="5548" w:wrap="none" w:vAnchor="page" w:hAnchor="page" w:x="1168" w:y="5217"/>
            </w:pPr>
          </w:p>
        </w:tc>
        <w:tc>
          <w:tcPr>
            <w:tcW w:w="565" w:type="dxa"/>
            <w:tcBorders>
              <w:top w:val="single" w:sz="4" w:space="0" w:color="auto"/>
              <w:left w:val="single" w:sz="4" w:space="0" w:color="auto"/>
            </w:tcBorders>
            <w:shd w:val="clear" w:color="auto" w:fill="auto"/>
          </w:tcPr>
          <w:p w14:paraId="3EB06710" w14:textId="77777777" w:rsidR="00CD46A0" w:rsidRDefault="00000000">
            <w:pPr>
              <w:pStyle w:val="Jin0"/>
              <w:framePr w:w="9518" w:h="5548" w:wrap="none" w:vAnchor="page" w:hAnchor="page" w:x="1168" w:y="5217"/>
              <w:jc w:val="both"/>
            </w:pPr>
            <w:r>
              <w:t>91 04.2026</w:t>
            </w:r>
          </w:p>
        </w:tc>
        <w:tc>
          <w:tcPr>
            <w:tcW w:w="565" w:type="dxa"/>
            <w:tcBorders>
              <w:top w:val="single" w:sz="4" w:space="0" w:color="auto"/>
              <w:left w:val="single" w:sz="4" w:space="0" w:color="auto"/>
            </w:tcBorders>
            <w:shd w:val="clear" w:color="auto" w:fill="auto"/>
          </w:tcPr>
          <w:p w14:paraId="106E9647" w14:textId="77777777" w:rsidR="00CD46A0" w:rsidRDefault="00000000">
            <w:pPr>
              <w:pStyle w:val="Jin0"/>
              <w:framePr w:w="9518" w:h="5548"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7D87D484" w14:textId="77777777" w:rsidR="00CD46A0" w:rsidRDefault="00000000">
            <w:pPr>
              <w:pStyle w:val="Jin0"/>
              <w:framePr w:w="9518" w:h="5548" w:wrap="none" w:vAnchor="page" w:hAnchor="page" w:x="1168" w:y="5217"/>
              <w:ind w:firstLine="180"/>
            </w:pPr>
            <w:r>
              <w:t>200 000</w:t>
            </w:r>
          </w:p>
        </w:tc>
        <w:tc>
          <w:tcPr>
            <w:tcW w:w="619" w:type="dxa"/>
            <w:tcBorders>
              <w:top w:val="single" w:sz="4" w:space="0" w:color="auto"/>
              <w:left w:val="single" w:sz="4" w:space="0" w:color="auto"/>
            </w:tcBorders>
            <w:shd w:val="clear" w:color="auto" w:fill="auto"/>
          </w:tcPr>
          <w:p w14:paraId="5EF0CB08"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vAlign w:val="bottom"/>
          </w:tcPr>
          <w:p w14:paraId="56A9CE24" w14:textId="77777777" w:rsidR="00CD46A0" w:rsidRDefault="00000000">
            <w:pPr>
              <w:pStyle w:val="Jin0"/>
              <w:framePr w:w="9518" w:h="5548" w:wrap="none" w:vAnchor="page" w:hAnchor="page" w:x="1168" w:y="5217"/>
              <w:spacing w:line="271" w:lineRule="auto"/>
            </w:pPr>
            <w:r>
              <w:t>URAZ (+DO)</w:t>
            </w:r>
          </w:p>
        </w:tc>
        <w:tc>
          <w:tcPr>
            <w:tcW w:w="767" w:type="dxa"/>
            <w:tcBorders>
              <w:top w:val="single" w:sz="4" w:space="0" w:color="auto"/>
              <w:left w:val="single" w:sz="4" w:space="0" w:color="auto"/>
            </w:tcBorders>
            <w:shd w:val="clear" w:color="auto" w:fill="auto"/>
          </w:tcPr>
          <w:p w14:paraId="4B562BEB" w14:textId="77777777" w:rsidR="00CD46A0" w:rsidRDefault="00000000">
            <w:pPr>
              <w:pStyle w:val="Jin0"/>
              <w:framePr w:w="9518" w:h="5548" w:wrap="none" w:vAnchor="page" w:hAnchor="page" w:x="1168" w:y="5217"/>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43DFC557" w14:textId="77777777" w:rsidR="00CD46A0" w:rsidRDefault="00000000">
            <w:pPr>
              <w:pStyle w:val="Jin0"/>
              <w:framePr w:w="9518" w:h="5548" w:wrap="none" w:vAnchor="page" w:hAnchor="page" w:x="1168" w:y="5217"/>
              <w:spacing w:line="257" w:lineRule="auto"/>
              <w:jc w:val="both"/>
            </w:pPr>
            <w:r>
              <w:t>Evropa a Turecko</w:t>
            </w:r>
          </w:p>
        </w:tc>
      </w:tr>
      <w:tr w:rsidR="00CD46A0" w14:paraId="5BDAE66C" w14:textId="77777777">
        <w:tblPrEx>
          <w:tblCellMar>
            <w:top w:w="0" w:type="dxa"/>
            <w:bottom w:w="0" w:type="dxa"/>
          </w:tblCellMar>
        </w:tblPrEx>
        <w:trPr>
          <w:trHeight w:hRule="exact" w:val="281"/>
        </w:trPr>
        <w:tc>
          <w:tcPr>
            <w:tcW w:w="299" w:type="dxa"/>
            <w:vMerge/>
            <w:tcBorders>
              <w:left w:val="single" w:sz="4" w:space="0" w:color="auto"/>
            </w:tcBorders>
            <w:shd w:val="clear" w:color="auto" w:fill="auto"/>
          </w:tcPr>
          <w:p w14:paraId="45686A70" w14:textId="77777777" w:rsidR="00CD46A0" w:rsidRDefault="00CD46A0">
            <w:pPr>
              <w:framePr w:w="9518" w:h="5548" w:wrap="none" w:vAnchor="page" w:hAnchor="page" w:x="1168" w:y="5217"/>
            </w:pPr>
          </w:p>
        </w:tc>
        <w:tc>
          <w:tcPr>
            <w:tcW w:w="4929" w:type="dxa"/>
            <w:gridSpan w:val="6"/>
            <w:vMerge/>
            <w:tcBorders>
              <w:left w:val="single" w:sz="4" w:space="0" w:color="auto"/>
            </w:tcBorders>
            <w:shd w:val="clear" w:color="auto" w:fill="auto"/>
          </w:tcPr>
          <w:p w14:paraId="51C835E9" w14:textId="77777777" w:rsidR="00CD46A0" w:rsidRDefault="00CD46A0">
            <w:pPr>
              <w:framePr w:w="9518" w:h="5548" w:wrap="none" w:vAnchor="page" w:hAnchor="page" w:x="1168" w:y="5217"/>
            </w:pPr>
          </w:p>
        </w:tc>
        <w:tc>
          <w:tcPr>
            <w:tcW w:w="565" w:type="dxa"/>
            <w:tcBorders>
              <w:top w:val="single" w:sz="4" w:space="0" w:color="auto"/>
              <w:left w:val="single" w:sz="4" w:space="0" w:color="auto"/>
            </w:tcBorders>
            <w:shd w:val="clear" w:color="auto" w:fill="auto"/>
          </w:tcPr>
          <w:p w14:paraId="08C902B7" w14:textId="77777777" w:rsidR="00CD46A0" w:rsidRDefault="00000000">
            <w:pPr>
              <w:pStyle w:val="Jin0"/>
              <w:framePr w:w="9518" w:h="5548" w:wrap="none" w:vAnchor="page" w:hAnchor="page" w:x="1168" w:y="5217"/>
              <w:jc w:val="both"/>
            </w:pPr>
            <w:r>
              <w:t>91.04.2026</w:t>
            </w:r>
          </w:p>
        </w:tc>
        <w:tc>
          <w:tcPr>
            <w:tcW w:w="565" w:type="dxa"/>
            <w:tcBorders>
              <w:top w:val="single" w:sz="4" w:space="0" w:color="auto"/>
              <w:left w:val="single" w:sz="4" w:space="0" w:color="auto"/>
            </w:tcBorders>
            <w:shd w:val="clear" w:color="auto" w:fill="auto"/>
          </w:tcPr>
          <w:p w14:paraId="2279DC82" w14:textId="77777777" w:rsidR="00CD46A0" w:rsidRDefault="00000000">
            <w:pPr>
              <w:pStyle w:val="Jin0"/>
              <w:framePr w:w="9518" w:h="5548"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380D1948" w14:textId="77777777" w:rsidR="00CD46A0" w:rsidRDefault="00CD46A0">
            <w:pPr>
              <w:framePr w:w="9518" w:h="5548"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698F9F84" w14:textId="77777777" w:rsidR="00CD46A0" w:rsidRDefault="00000000">
            <w:pPr>
              <w:pStyle w:val="Jin0"/>
              <w:framePr w:w="9518" w:h="5548" w:wrap="none" w:vAnchor="page" w:hAnchor="page" w:x="1168" w:y="5217"/>
              <w:ind w:firstLine="280"/>
            </w:pPr>
            <w:r>
              <w:t>10 OOO</w:t>
            </w:r>
          </w:p>
        </w:tc>
        <w:tc>
          <w:tcPr>
            <w:tcW w:w="540" w:type="dxa"/>
            <w:tcBorders>
              <w:top w:val="single" w:sz="4" w:space="0" w:color="auto"/>
              <w:left w:val="single" w:sz="4" w:space="0" w:color="auto"/>
            </w:tcBorders>
            <w:shd w:val="clear" w:color="auto" w:fill="auto"/>
          </w:tcPr>
          <w:p w14:paraId="45E78C48" w14:textId="77777777" w:rsidR="00CD46A0" w:rsidRDefault="00000000">
            <w:pPr>
              <w:pStyle w:val="Jin0"/>
              <w:framePr w:w="9518" w:h="5548" w:wrap="none" w:vAnchor="page" w:hAnchor="page" w:x="1168" w:y="5217"/>
            </w:pPr>
            <w:r>
              <w:t>SKL</w:t>
            </w:r>
          </w:p>
        </w:tc>
        <w:tc>
          <w:tcPr>
            <w:tcW w:w="767" w:type="dxa"/>
            <w:tcBorders>
              <w:top w:val="single" w:sz="4" w:space="0" w:color="auto"/>
              <w:left w:val="single" w:sz="4" w:space="0" w:color="auto"/>
            </w:tcBorders>
            <w:shd w:val="clear" w:color="auto" w:fill="auto"/>
          </w:tcPr>
          <w:p w14:paraId="5EFD6D43" w14:textId="77777777" w:rsidR="00CD46A0" w:rsidRDefault="00000000">
            <w:pPr>
              <w:pStyle w:val="Jin0"/>
              <w:framePr w:w="9518" w:h="5548" w:wrap="none" w:vAnchor="page" w:hAnchor="page" w:x="1168" w:y="5217"/>
              <w:jc w:val="both"/>
            </w:pPr>
            <w:r>
              <w:t>500 Kč</w:t>
            </w:r>
          </w:p>
        </w:tc>
        <w:tc>
          <w:tcPr>
            <w:tcW w:w="634" w:type="dxa"/>
            <w:tcBorders>
              <w:top w:val="single" w:sz="4" w:space="0" w:color="auto"/>
              <w:left w:val="single" w:sz="4" w:space="0" w:color="auto"/>
              <w:right w:val="single" w:sz="4" w:space="0" w:color="auto"/>
            </w:tcBorders>
            <w:shd w:val="clear" w:color="auto" w:fill="auto"/>
          </w:tcPr>
          <w:p w14:paraId="3B558BA4" w14:textId="77777777" w:rsidR="00CD46A0" w:rsidRDefault="00000000">
            <w:pPr>
              <w:pStyle w:val="Jin0"/>
              <w:framePr w:w="9518" w:h="5548" w:wrap="none" w:vAnchor="page" w:hAnchor="page" w:x="1168" w:y="5217"/>
              <w:spacing w:line="271" w:lineRule="auto"/>
              <w:jc w:val="both"/>
            </w:pPr>
            <w:r>
              <w:t>Evropa a Turecko</w:t>
            </w:r>
          </w:p>
        </w:tc>
      </w:tr>
      <w:tr w:rsidR="00CD46A0" w14:paraId="57498F3E" w14:textId="77777777">
        <w:tblPrEx>
          <w:tblCellMar>
            <w:top w:w="0" w:type="dxa"/>
            <w:bottom w:w="0" w:type="dxa"/>
          </w:tblCellMar>
        </w:tblPrEx>
        <w:trPr>
          <w:trHeight w:hRule="exact" w:val="284"/>
        </w:trPr>
        <w:tc>
          <w:tcPr>
            <w:tcW w:w="299" w:type="dxa"/>
            <w:vMerge w:val="restart"/>
            <w:tcBorders>
              <w:top w:val="single" w:sz="4" w:space="0" w:color="auto"/>
              <w:left w:val="single" w:sz="4" w:space="0" w:color="auto"/>
            </w:tcBorders>
            <w:shd w:val="clear" w:color="auto" w:fill="auto"/>
          </w:tcPr>
          <w:p w14:paraId="77C6A0E3" w14:textId="77777777" w:rsidR="00CD46A0" w:rsidRDefault="00000000">
            <w:pPr>
              <w:pStyle w:val="Jin0"/>
              <w:framePr w:w="9518" w:h="5548" w:wrap="none" w:vAnchor="page" w:hAnchor="page" w:x="1168" w:y="5217"/>
              <w:jc w:val="both"/>
            </w:pPr>
            <w:r>
              <w:t>11</w:t>
            </w:r>
          </w:p>
        </w:tc>
        <w:tc>
          <w:tcPr>
            <w:tcW w:w="2275" w:type="dxa"/>
            <w:gridSpan w:val="2"/>
            <w:tcBorders>
              <w:top w:val="single" w:sz="4" w:space="0" w:color="auto"/>
              <w:left w:val="single" w:sz="4" w:space="0" w:color="auto"/>
            </w:tcBorders>
            <w:shd w:val="clear" w:color="auto" w:fill="auto"/>
            <w:vAlign w:val="bottom"/>
          </w:tcPr>
          <w:p w14:paraId="1A1714A3" w14:textId="77777777" w:rsidR="00CD46A0" w:rsidRDefault="00000000">
            <w:pPr>
              <w:pStyle w:val="Jin0"/>
              <w:framePr w:w="9518" w:h="5548" w:wrap="none" w:vAnchor="page" w:hAnchor="page" w:x="1168" w:y="5217"/>
              <w:tabs>
                <w:tab w:val="left" w:pos="2156"/>
              </w:tabs>
            </w:pPr>
            <w:r>
              <w:t xml:space="preserve">3E1803 </w:t>
            </w:r>
            <w:proofErr w:type="spellStart"/>
            <w:r>
              <w:t>jHonda</w:t>
            </w:r>
            <w:proofErr w:type="spellEnd"/>
            <w:r>
              <w:t xml:space="preserve"> / Honda</w:t>
            </w:r>
            <w:r>
              <w:tab/>
            </w:r>
            <w:r>
              <w:rPr>
                <w:i/>
                <w:iCs/>
              </w:rPr>
              <w:t>l</w:t>
            </w:r>
          </w:p>
          <w:p w14:paraId="027F618C" w14:textId="77777777" w:rsidR="00CD46A0" w:rsidRDefault="00000000">
            <w:pPr>
              <w:pStyle w:val="Jin0"/>
              <w:framePr w:w="9518" w:h="5548" w:wrap="none" w:vAnchor="page" w:hAnchor="page" w:x="1168" w:y="5217"/>
              <w:ind w:firstLine="620"/>
            </w:pPr>
            <w:proofErr w:type="spellStart"/>
            <w:r>
              <w:t>Imotocykl</w:t>
            </w:r>
            <w:proofErr w:type="spellEnd"/>
          </w:p>
        </w:tc>
        <w:tc>
          <w:tcPr>
            <w:tcW w:w="1484" w:type="dxa"/>
            <w:gridSpan w:val="2"/>
            <w:tcBorders>
              <w:top w:val="single" w:sz="4" w:space="0" w:color="auto"/>
              <w:left w:val="single" w:sz="4" w:space="0" w:color="auto"/>
            </w:tcBorders>
            <w:shd w:val="clear" w:color="auto" w:fill="auto"/>
            <w:vAlign w:val="bottom"/>
          </w:tcPr>
          <w:p w14:paraId="6BCDF167" w14:textId="77777777" w:rsidR="00CD46A0" w:rsidRDefault="00000000">
            <w:pPr>
              <w:pStyle w:val="Jin0"/>
              <w:framePr w:w="9518" w:h="5548" w:wrap="none" w:vAnchor="page" w:hAnchor="page" w:x="1168" w:y="5217"/>
            </w:pPr>
            <w:r>
              <w:t>ZDCKF06A07F05148 |2OO8</w:t>
            </w:r>
          </w:p>
          <w:p w14:paraId="56B2E971" w14:textId="77777777" w:rsidR="00CD46A0" w:rsidRDefault="00000000">
            <w:pPr>
              <w:pStyle w:val="Jin0"/>
              <w:framePr w:w="9518" w:h="5548" w:wrap="none" w:vAnchor="page" w:hAnchor="page" w:x="1168" w:y="5217"/>
              <w:tabs>
                <w:tab w:val="left" w:pos="1066"/>
              </w:tabs>
            </w:pPr>
            <w:r>
              <w:t>2</w:t>
            </w:r>
            <w:r>
              <w:tab/>
              <w:t>r</w:t>
            </w:r>
          </w:p>
        </w:tc>
        <w:tc>
          <w:tcPr>
            <w:tcW w:w="551" w:type="dxa"/>
            <w:tcBorders>
              <w:top w:val="single" w:sz="4" w:space="0" w:color="auto"/>
              <w:left w:val="single" w:sz="4" w:space="0" w:color="auto"/>
            </w:tcBorders>
            <w:shd w:val="clear" w:color="auto" w:fill="auto"/>
            <w:vAlign w:val="bottom"/>
          </w:tcPr>
          <w:p w14:paraId="28B2698C" w14:textId="77777777" w:rsidR="00CD46A0" w:rsidRDefault="00000000">
            <w:pPr>
              <w:pStyle w:val="Jin0"/>
              <w:framePr w:w="9518" w:h="5548" w:wrap="none" w:vAnchor="page" w:hAnchor="page" w:x="1168" w:y="5217"/>
              <w:spacing w:line="257" w:lineRule="auto"/>
            </w:pPr>
            <w:r>
              <w:t>obvyklá cena</w:t>
            </w:r>
          </w:p>
        </w:tc>
        <w:tc>
          <w:tcPr>
            <w:tcW w:w="619" w:type="dxa"/>
            <w:tcBorders>
              <w:top w:val="single" w:sz="4" w:space="0" w:color="auto"/>
              <w:left w:val="single" w:sz="4" w:space="0" w:color="auto"/>
            </w:tcBorders>
            <w:shd w:val="clear" w:color="auto" w:fill="auto"/>
          </w:tcPr>
          <w:p w14:paraId="5F87DD00" w14:textId="77777777" w:rsidR="00CD46A0" w:rsidRDefault="00000000">
            <w:pPr>
              <w:pStyle w:val="Jin0"/>
              <w:framePr w:w="9518" w:h="5548" w:wrap="none" w:vAnchor="page" w:hAnchor="page" w:x="1168" w:y="5217"/>
            </w:pPr>
            <w:r>
              <w:t>vlastní</w:t>
            </w:r>
          </w:p>
        </w:tc>
        <w:tc>
          <w:tcPr>
            <w:tcW w:w="565" w:type="dxa"/>
            <w:tcBorders>
              <w:top w:val="single" w:sz="4" w:space="0" w:color="auto"/>
              <w:left w:val="single" w:sz="4" w:space="0" w:color="auto"/>
            </w:tcBorders>
            <w:shd w:val="clear" w:color="auto" w:fill="auto"/>
          </w:tcPr>
          <w:p w14:paraId="7A362B3A" w14:textId="77777777" w:rsidR="00CD46A0" w:rsidRDefault="00000000">
            <w:pPr>
              <w:pStyle w:val="Jin0"/>
              <w:framePr w:w="9518" w:h="5548"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0B25554C" w14:textId="77777777" w:rsidR="00CD46A0" w:rsidRDefault="00000000">
            <w:pPr>
              <w:pStyle w:val="Jin0"/>
              <w:framePr w:w="9518" w:h="5548"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3245F696" w14:textId="77777777" w:rsidR="00CD46A0" w:rsidRDefault="00000000">
            <w:pPr>
              <w:pStyle w:val="Jin0"/>
              <w:framePr w:w="9518" w:h="5548" w:wrap="none" w:vAnchor="page" w:hAnchor="page" w:x="1168" w:y="5217"/>
              <w:ind w:firstLine="240"/>
            </w:pPr>
            <w:r>
              <w:t>80 000</w:t>
            </w:r>
          </w:p>
        </w:tc>
        <w:tc>
          <w:tcPr>
            <w:tcW w:w="619" w:type="dxa"/>
            <w:tcBorders>
              <w:top w:val="single" w:sz="4" w:space="0" w:color="auto"/>
              <w:left w:val="single" w:sz="4" w:space="0" w:color="auto"/>
            </w:tcBorders>
            <w:shd w:val="clear" w:color="auto" w:fill="auto"/>
          </w:tcPr>
          <w:p w14:paraId="4111B840"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5FD64E55" w14:textId="77777777" w:rsidR="00CD46A0" w:rsidRDefault="00000000">
            <w:pPr>
              <w:pStyle w:val="Jin0"/>
              <w:framePr w:w="9518" w:h="5548" w:wrap="none" w:vAnchor="page" w:hAnchor="page" w:x="1168" w:y="5217"/>
            </w:pPr>
            <w:r>
              <w:t>HA</w:t>
            </w:r>
          </w:p>
        </w:tc>
        <w:tc>
          <w:tcPr>
            <w:tcW w:w="767" w:type="dxa"/>
            <w:tcBorders>
              <w:top w:val="single" w:sz="4" w:space="0" w:color="auto"/>
              <w:left w:val="single" w:sz="4" w:space="0" w:color="auto"/>
            </w:tcBorders>
            <w:shd w:val="clear" w:color="auto" w:fill="auto"/>
            <w:vAlign w:val="bottom"/>
          </w:tcPr>
          <w:p w14:paraId="3B87FFFA" w14:textId="77777777" w:rsidR="00CD46A0" w:rsidRDefault="00000000">
            <w:pPr>
              <w:pStyle w:val="Jin0"/>
              <w:framePr w:w="9518" w:h="5548" w:wrap="none" w:vAnchor="page" w:hAnchor="page" w:x="1168" w:y="5217"/>
              <w:spacing w:line="271"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6B73DF47" w14:textId="77777777" w:rsidR="00CD46A0" w:rsidRDefault="00000000">
            <w:pPr>
              <w:pStyle w:val="Jin0"/>
              <w:framePr w:w="9518" w:h="5548" w:wrap="none" w:vAnchor="page" w:hAnchor="page" w:x="1168" w:y="5217"/>
              <w:spacing w:line="257" w:lineRule="auto"/>
              <w:jc w:val="both"/>
            </w:pPr>
            <w:r>
              <w:t>Evropa a Turecko</w:t>
            </w:r>
          </w:p>
        </w:tc>
      </w:tr>
      <w:tr w:rsidR="00CD46A0" w14:paraId="016CB3A6" w14:textId="77777777">
        <w:tblPrEx>
          <w:tblCellMar>
            <w:top w:w="0" w:type="dxa"/>
            <w:bottom w:w="0" w:type="dxa"/>
          </w:tblCellMar>
        </w:tblPrEx>
        <w:trPr>
          <w:trHeight w:hRule="exact" w:val="281"/>
        </w:trPr>
        <w:tc>
          <w:tcPr>
            <w:tcW w:w="299" w:type="dxa"/>
            <w:vMerge/>
            <w:tcBorders>
              <w:left w:val="single" w:sz="4" w:space="0" w:color="auto"/>
            </w:tcBorders>
            <w:shd w:val="clear" w:color="auto" w:fill="auto"/>
          </w:tcPr>
          <w:p w14:paraId="3C091F75" w14:textId="77777777" w:rsidR="00CD46A0" w:rsidRDefault="00CD46A0">
            <w:pPr>
              <w:framePr w:w="9518" w:h="5548" w:wrap="none" w:vAnchor="page" w:hAnchor="page" w:x="1168" w:y="5217"/>
            </w:pPr>
          </w:p>
        </w:tc>
        <w:tc>
          <w:tcPr>
            <w:tcW w:w="4929" w:type="dxa"/>
            <w:gridSpan w:val="6"/>
            <w:tcBorders>
              <w:top w:val="single" w:sz="4" w:space="0" w:color="auto"/>
              <w:left w:val="single" w:sz="4" w:space="0" w:color="auto"/>
            </w:tcBorders>
            <w:shd w:val="clear" w:color="auto" w:fill="auto"/>
          </w:tcPr>
          <w:p w14:paraId="45088E7D" w14:textId="77777777" w:rsidR="00CD46A0" w:rsidRDefault="00CD46A0">
            <w:pPr>
              <w:framePr w:w="9518" w:h="5548" w:wrap="none" w:vAnchor="page" w:hAnchor="page" w:x="1168" w:y="5217"/>
              <w:rPr>
                <w:sz w:val="10"/>
                <w:szCs w:val="10"/>
              </w:rPr>
            </w:pPr>
          </w:p>
        </w:tc>
        <w:tc>
          <w:tcPr>
            <w:tcW w:w="565" w:type="dxa"/>
            <w:tcBorders>
              <w:top w:val="single" w:sz="4" w:space="0" w:color="auto"/>
              <w:left w:val="single" w:sz="4" w:space="0" w:color="auto"/>
            </w:tcBorders>
            <w:shd w:val="clear" w:color="auto" w:fill="auto"/>
          </w:tcPr>
          <w:p w14:paraId="744F3A15" w14:textId="77777777" w:rsidR="00CD46A0" w:rsidRDefault="00000000">
            <w:pPr>
              <w:pStyle w:val="Jin0"/>
              <w:framePr w:w="9518" w:h="5548"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1E742E51" w14:textId="77777777" w:rsidR="00CD46A0" w:rsidRDefault="00000000">
            <w:pPr>
              <w:pStyle w:val="Jin0"/>
              <w:framePr w:w="9518" w:h="5548"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6A21A879" w14:textId="77777777" w:rsidR="00CD46A0" w:rsidRDefault="00000000">
            <w:pPr>
              <w:pStyle w:val="Jin0"/>
              <w:framePr w:w="9518" w:h="5548" w:wrap="none" w:vAnchor="page" w:hAnchor="page" w:x="1168" w:y="5217"/>
              <w:ind w:firstLine="240"/>
            </w:pPr>
            <w:r>
              <w:t>80000</w:t>
            </w:r>
          </w:p>
        </w:tc>
        <w:tc>
          <w:tcPr>
            <w:tcW w:w="619" w:type="dxa"/>
            <w:tcBorders>
              <w:top w:val="single" w:sz="4" w:space="0" w:color="auto"/>
              <w:left w:val="single" w:sz="4" w:space="0" w:color="auto"/>
            </w:tcBorders>
            <w:shd w:val="clear" w:color="auto" w:fill="auto"/>
          </w:tcPr>
          <w:p w14:paraId="28491C00"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17C3F103" w14:textId="77777777" w:rsidR="00CD46A0" w:rsidRDefault="00000000">
            <w:pPr>
              <w:pStyle w:val="Jin0"/>
              <w:framePr w:w="9518" w:h="5548" w:wrap="none" w:vAnchor="page" w:hAnchor="page" w:x="1168" w:y="5217"/>
            </w:pPr>
            <w:r>
              <w:t>ODC</w:t>
            </w:r>
          </w:p>
        </w:tc>
        <w:tc>
          <w:tcPr>
            <w:tcW w:w="767" w:type="dxa"/>
            <w:tcBorders>
              <w:top w:val="single" w:sz="4" w:space="0" w:color="auto"/>
              <w:left w:val="single" w:sz="4" w:space="0" w:color="auto"/>
            </w:tcBorders>
            <w:shd w:val="clear" w:color="auto" w:fill="auto"/>
          </w:tcPr>
          <w:p w14:paraId="5301BEBB" w14:textId="77777777" w:rsidR="00CD46A0" w:rsidRDefault="00000000">
            <w:pPr>
              <w:pStyle w:val="Jin0"/>
              <w:framePr w:w="9518" w:h="5548" w:wrap="none" w:vAnchor="page" w:hAnchor="page" w:x="1168" w:y="5217"/>
              <w:jc w:val="both"/>
            </w:pPr>
            <w:r>
              <w:t>5 %, min. 5 000</w:t>
            </w:r>
          </w:p>
          <w:p w14:paraId="04FEE015" w14:textId="77777777" w:rsidR="00CD46A0" w:rsidRDefault="00000000">
            <w:pPr>
              <w:pStyle w:val="Jin0"/>
              <w:framePr w:w="9518" w:h="5548" w:wrap="none" w:vAnchor="page" w:hAnchor="page" w:x="1168" w:y="5217"/>
              <w:jc w:val="both"/>
            </w:pPr>
            <w:r>
              <w:t>Kč</w:t>
            </w:r>
          </w:p>
        </w:tc>
        <w:tc>
          <w:tcPr>
            <w:tcW w:w="634" w:type="dxa"/>
            <w:tcBorders>
              <w:top w:val="single" w:sz="4" w:space="0" w:color="auto"/>
              <w:left w:val="single" w:sz="4" w:space="0" w:color="auto"/>
              <w:right w:val="single" w:sz="4" w:space="0" w:color="auto"/>
            </w:tcBorders>
            <w:shd w:val="clear" w:color="auto" w:fill="auto"/>
          </w:tcPr>
          <w:p w14:paraId="40E7386E" w14:textId="77777777" w:rsidR="00CD46A0" w:rsidRDefault="00000000">
            <w:pPr>
              <w:pStyle w:val="Jin0"/>
              <w:framePr w:w="9518" w:h="5548" w:wrap="none" w:vAnchor="page" w:hAnchor="page" w:x="1168" w:y="5217"/>
              <w:jc w:val="both"/>
            </w:pPr>
            <w:r>
              <w:t>Evropa a Turecko</w:t>
            </w:r>
          </w:p>
        </w:tc>
      </w:tr>
      <w:tr w:rsidR="00CD46A0" w14:paraId="6E265C54" w14:textId="77777777">
        <w:tblPrEx>
          <w:tblCellMar>
            <w:top w:w="0" w:type="dxa"/>
            <w:bottom w:w="0" w:type="dxa"/>
          </w:tblCellMar>
        </w:tblPrEx>
        <w:trPr>
          <w:trHeight w:hRule="exact" w:val="284"/>
        </w:trPr>
        <w:tc>
          <w:tcPr>
            <w:tcW w:w="299" w:type="dxa"/>
            <w:vMerge w:val="restart"/>
            <w:tcBorders>
              <w:top w:val="single" w:sz="4" w:space="0" w:color="auto"/>
              <w:left w:val="single" w:sz="4" w:space="0" w:color="auto"/>
            </w:tcBorders>
            <w:shd w:val="clear" w:color="auto" w:fill="auto"/>
          </w:tcPr>
          <w:p w14:paraId="4234990F" w14:textId="77777777" w:rsidR="00CD46A0" w:rsidRDefault="00000000">
            <w:pPr>
              <w:pStyle w:val="Jin0"/>
              <w:framePr w:w="9518" w:h="5548" w:wrap="none" w:vAnchor="page" w:hAnchor="page" w:x="1168" w:y="5217"/>
              <w:jc w:val="both"/>
            </w:pPr>
            <w:r>
              <w:t>12</w:t>
            </w:r>
          </w:p>
        </w:tc>
        <w:tc>
          <w:tcPr>
            <w:tcW w:w="659" w:type="dxa"/>
            <w:tcBorders>
              <w:top w:val="single" w:sz="4" w:space="0" w:color="auto"/>
              <w:left w:val="single" w:sz="4" w:space="0" w:color="auto"/>
            </w:tcBorders>
            <w:shd w:val="clear" w:color="auto" w:fill="auto"/>
          </w:tcPr>
          <w:p w14:paraId="76E09F4D" w14:textId="77777777" w:rsidR="00CD46A0" w:rsidRDefault="00000000">
            <w:pPr>
              <w:pStyle w:val="Jin0"/>
              <w:framePr w:w="9518" w:h="5548" w:wrap="none" w:vAnchor="page" w:hAnchor="page" w:x="1168" w:y="5217"/>
              <w:jc w:val="both"/>
            </w:pPr>
            <w:r>
              <w:t>3E18O4</w:t>
            </w:r>
          </w:p>
        </w:tc>
        <w:tc>
          <w:tcPr>
            <w:tcW w:w="1616" w:type="dxa"/>
            <w:tcBorders>
              <w:top w:val="single" w:sz="4" w:space="0" w:color="auto"/>
              <w:left w:val="single" w:sz="4" w:space="0" w:color="auto"/>
            </w:tcBorders>
            <w:shd w:val="clear" w:color="auto" w:fill="auto"/>
            <w:vAlign w:val="bottom"/>
          </w:tcPr>
          <w:p w14:paraId="224C43E3" w14:textId="77777777" w:rsidR="00CD46A0" w:rsidRDefault="00000000">
            <w:pPr>
              <w:pStyle w:val="Jin0"/>
              <w:framePr w:w="9518" w:h="5548" w:wrap="none" w:vAnchor="page" w:hAnchor="page" w:x="1168" w:y="5217"/>
              <w:tabs>
                <w:tab w:val="left" w:pos="1487"/>
              </w:tabs>
            </w:pPr>
            <w:r>
              <w:t>Honda / Honda</w:t>
            </w:r>
            <w:r>
              <w:tab/>
              <w:t>/</w:t>
            </w:r>
          </w:p>
          <w:p w14:paraId="62D51921" w14:textId="77777777" w:rsidR="00CD46A0" w:rsidRDefault="00000000">
            <w:pPr>
              <w:pStyle w:val="Jin0"/>
              <w:framePr w:w="9518" w:h="5548" w:wrap="none" w:vAnchor="page" w:hAnchor="page" w:x="1168" w:y="5217"/>
            </w:pPr>
            <w:r>
              <w:t>motocykl</w:t>
            </w:r>
          </w:p>
        </w:tc>
        <w:tc>
          <w:tcPr>
            <w:tcW w:w="1102" w:type="dxa"/>
            <w:tcBorders>
              <w:top w:val="single" w:sz="4" w:space="0" w:color="auto"/>
              <w:left w:val="single" w:sz="4" w:space="0" w:color="auto"/>
            </w:tcBorders>
            <w:shd w:val="clear" w:color="auto" w:fill="auto"/>
            <w:vAlign w:val="bottom"/>
          </w:tcPr>
          <w:p w14:paraId="2431F3A3" w14:textId="77777777" w:rsidR="00CD46A0" w:rsidRDefault="00000000">
            <w:pPr>
              <w:pStyle w:val="Jin0"/>
              <w:framePr w:w="9518" w:h="5548" w:wrap="none" w:vAnchor="page" w:hAnchor="page" w:x="1168" w:y="5217"/>
            </w:pPr>
            <w:r>
              <w:t>ZDCKF06A07F05040 2</w:t>
            </w:r>
          </w:p>
        </w:tc>
        <w:tc>
          <w:tcPr>
            <w:tcW w:w="382" w:type="dxa"/>
            <w:tcBorders>
              <w:top w:val="single" w:sz="4" w:space="0" w:color="auto"/>
              <w:left w:val="single" w:sz="4" w:space="0" w:color="auto"/>
            </w:tcBorders>
            <w:shd w:val="clear" w:color="auto" w:fill="auto"/>
          </w:tcPr>
          <w:p w14:paraId="2B5C763A" w14:textId="77777777" w:rsidR="00CD46A0" w:rsidRDefault="00000000">
            <w:pPr>
              <w:pStyle w:val="Jin0"/>
              <w:framePr w:w="9518" w:h="5548" w:wrap="none" w:vAnchor="page" w:hAnchor="page" w:x="1168" w:y="5217"/>
            </w:pPr>
            <w:r>
              <w:t>2008</w:t>
            </w:r>
          </w:p>
        </w:tc>
        <w:tc>
          <w:tcPr>
            <w:tcW w:w="551" w:type="dxa"/>
            <w:tcBorders>
              <w:top w:val="single" w:sz="4" w:space="0" w:color="auto"/>
              <w:left w:val="single" w:sz="4" w:space="0" w:color="auto"/>
            </w:tcBorders>
            <w:shd w:val="clear" w:color="auto" w:fill="auto"/>
            <w:vAlign w:val="bottom"/>
          </w:tcPr>
          <w:p w14:paraId="153069E3" w14:textId="77777777" w:rsidR="00CD46A0" w:rsidRDefault="00000000">
            <w:pPr>
              <w:pStyle w:val="Jin0"/>
              <w:framePr w:w="9518" w:h="5548" w:wrap="none" w:vAnchor="page" w:hAnchor="page" w:x="1168" w:y="5217"/>
              <w:spacing w:line="257" w:lineRule="auto"/>
            </w:pPr>
            <w:r>
              <w:t>obvyklá cena</w:t>
            </w:r>
          </w:p>
        </w:tc>
        <w:tc>
          <w:tcPr>
            <w:tcW w:w="619" w:type="dxa"/>
            <w:tcBorders>
              <w:top w:val="single" w:sz="4" w:space="0" w:color="auto"/>
              <w:left w:val="single" w:sz="4" w:space="0" w:color="auto"/>
            </w:tcBorders>
            <w:shd w:val="clear" w:color="auto" w:fill="auto"/>
          </w:tcPr>
          <w:p w14:paraId="7D5AE2A2" w14:textId="77777777" w:rsidR="00CD46A0" w:rsidRDefault="00000000">
            <w:pPr>
              <w:pStyle w:val="Jin0"/>
              <w:framePr w:w="9518" w:h="5548" w:wrap="none" w:vAnchor="page" w:hAnchor="page" w:x="1168" w:y="5217"/>
            </w:pPr>
            <w:r>
              <w:t>vlastni</w:t>
            </w:r>
          </w:p>
        </w:tc>
        <w:tc>
          <w:tcPr>
            <w:tcW w:w="565" w:type="dxa"/>
            <w:tcBorders>
              <w:top w:val="single" w:sz="4" w:space="0" w:color="auto"/>
              <w:left w:val="single" w:sz="4" w:space="0" w:color="auto"/>
            </w:tcBorders>
            <w:shd w:val="clear" w:color="auto" w:fill="auto"/>
          </w:tcPr>
          <w:p w14:paraId="22B55165" w14:textId="77777777" w:rsidR="00CD46A0" w:rsidRDefault="00000000">
            <w:pPr>
              <w:pStyle w:val="Jin0"/>
              <w:framePr w:w="9518" w:h="5548" w:wrap="none" w:vAnchor="page" w:hAnchor="page" w:x="1168" w:y="5217"/>
              <w:jc w:val="both"/>
            </w:pPr>
            <w:r>
              <w:t>91 04 2026</w:t>
            </w:r>
          </w:p>
        </w:tc>
        <w:tc>
          <w:tcPr>
            <w:tcW w:w="565" w:type="dxa"/>
            <w:tcBorders>
              <w:top w:val="single" w:sz="4" w:space="0" w:color="auto"/>
              <w:left w:val="single" w:sz="4" w:space="0" w:color="auto"/>
            </w:tcBorders>
            <w:shd w:val="clear" w:color="auto" w:fill="auto"/>
          </w:tcPr>
          <w:p w14:paraId="210062F0" w14:textId="77777777" w:rsidR="00CD46A0" w:rsidRDefault="00000000">
            <w:pPr>
              <w:pStyle w:val="Jin0"/>
              <w:framePr w:w="9518" w:h="5548"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26E06376" w14:textId="77777777" w:rsidR="00CD46A0" w:rsidRDefault="00000000">
            <w:pPr>
              <w:pStyle w:val="Jin0"/>
              <w:framePr w:w="9518" w:h="5548" w:wrap="none" w:vAnchor="page" w:hAnchor="page" w:x="1168" w:y="5217"/>
              <w:ind w:firstLine="240"/>
            </w:pPr>
            <w:r>
              <w:t>80 000</w:t>
            </w:r>
          </w:p>
        </w:tc>
        <w:tc>
          <w:tcPr>
            <w:tcW w:w="619" w:type="dxa"/>
            <w:tcBorders>
              <w:top w:val="single" w:sz="4" w:space="0" w:color="auto"/>
              <w:left w:val="single" w:sz="4" w:space="0" w:color="auto"/>
            </w:tcBorders>
            <w:shd w:val="clear" w:color="auto" w:fill="auto"/>
          </w:tcPr>
          <w:p w14:paraId="09546A48"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067DF96B" w14:textId="77777777" w:rsidR="00CD46A0" w:rsidRDefault="00000000">
            <w:pPr>
              <w:pStyle w:val="Jin0"/>
              <w:framePr w:w="9518" w:h="5548" w:wrap="none" w:vAnchor="page" w:hAnchor="page" w:x="1168" w:y="5217"/>
              <w:jc w:val="center"/>
            </w:pPr>
            <w:r>
              <w:t>HA</w:t>
            </w:r>
          </w:p>
        </w:tc>
        <w:tc>
          <w:tcPr>
            <w:tcW w:w="767" w:type="dxa"/>
            <w:tcBorders>
              <w:top w:val="single" w:sz="4" w:space="0" w:color="auto"/>
              <w:left w:val="single" w:sz="4" w:space="0" w:color="auto"/>
            </w:tcBorders>
            <w:shd w:val="clear" w:color="auto" w:fill="auto"/>
            <w:vAlign w:val="bottom"/>
          </w:tcPr>
          <w:p w14:paraId="29D62642" w14:textId="77777777" w:rsidR="00CD46A0" w:rsidRDefault="00000000">
            <w:pPr>
              <w:pStyle w:val="Jin0"/>
              <w:framePr w:w="9518" w:h="5548" w:wrap="none" w:vAnchor="page" w:hAnchor="page" w:x="1168" w:y="5217"/>
              <w:jc w:val="both"/>
            </w:pPr>
            <w:r>
              <w:t>5 %, min. 5 000</w:t>
            </w:r>
          </w:p>
          <w:p w14:paraId="17868826" w14:textId="77777777" w:rsidR="00CD46A0" w:rsidRDefault="00000000">
            <w:pPr>
              <w:pStyle w:val="Jin0"/>
              <w:framePr w:w="9518" w:h="5548" w:wrap="none" w:vAnchor="page" w:hAnchor="page" w:x="1168" w:y="5217"/>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1F21C8F0" w14:textId="77777777" w:rsidR="00CD46A0" w:rsidRDefault="00000000">
            <w:pPr>
              <w:pStyle w:val="Jin0"/>
              <w:framePr w:w="9518" w:h="5548" w:wrap="none" w:vAnchor="page" w:hAnchor="page" w:x="1168" w:y="5217"/>
              <w:spacing w:line="271" w:lineRule="auto"/>
              <w:jc w:val="both"/>
            </w:pPr>
            <w:r>
              <w:t>Evropa a Turecko</w:t>
            </w:r>
          </w:p>
        </w:tc>
      </w:tr>
      <w:tr w:rsidR="00CD46A0" w14:paraId="03B2CA67" w14:textId="77777777">
        <w:tblPrEx>
          <w:tblCellMar>
            <w:top w:w="0" w:type="dxa"/>
            <w:bottom w:w="0" w:type="dxa"/>
          </w:tblCellMar>
        </w:tblPrEx>
        <w:trPr>
          <w:trHeight w:hRule="exact" w:val="284"/>
        </w:trPr>
        <w:tc>
          <w:tcPr>
            <w:tcW w:w="299" w:type="dxa"/>
            <w:vMerge/>
            <w:tcBorders>
              <w:left w:val="single" w:sz="4" w:space="0" w:color="auto"/>
            </w:tcBorders>
            <w:shd w:val="clear" w:color="auto" w:fill="auto"/>
          </w:tcPr>
          <w:p w14:paraId="50B0E4BF" w14:textId="77777777" w:rsidR="00CD46A0" w:rsidRDefault="00CD46A0">
            <w:pPr>
              <w:framePr w:w="9518" w:h="5548" w:wrap="none" w:vAnchor="page" w:hAnchor="page" w:x="1168" w:y="5217"/>
            </w:pPr>
          </w:p>
        </w:tc>
        <w:tc>
          <w:tcPr>
            <w:tcW w:w="4929" w:type="dxa"/>
            <w:gridSpan w:val="6"/>
            <w:tcBorders>
              <w:top w:val="single" w:sz="4" w:space="0" w:color="auto"/>
              <w:left w:val="single" w:sz="4" w:space="0" w:color="auto"/>
            </w:tcBorders>
            <w:shd w:val="clear" w:color="auto" w:fill="auto"/>
          </w:tcPr>
          <w:p w14:paraId="2D445253" w14:textId="77777777" w:rsidR="00CD46A0" w:rsidRDefault="00CD46A0">
            <w:pPr>
              <w:framePr w:w="9518" w:h="5548" w:wrap="none" w:vAnchor="page" w:hAnchor="page" w:x="1168" w:y="5217"/>
              <w:rPr>
                <w:sz w:val="10"/>
                <w:szCs w:val="10"/>
              </w:rPr>
            </w:pPr>
          </w:p>
        </w:tc>
        <w:tc>
          <w:tcPr>
            <w:tcW w:w="565" w:type="dxa"/>
            <w:tcBorders>
              <w:top w:val="single" w:sz="4" w:space="0" w:color="auto"/>
              <w:left w:val="single" w:sz="4" w:space="0" w:color="auto"/>
            </w:tcBorders>
            <w:shd w:val="clear" w:color="auto" w:fill="auto"/>
          </w:tcPr>
          <w:p w14:paraId="3116F2F3" w14:textId="77777777" w:rsidR="00CD46A0" w:rsidRDefault="00000000">
            <w:pPr>
              <w:pStyle w:val="Jin0"/>
              <w:framePr w:w="9518" w:h="5548"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587321FA" w14:textId="77777777" w:rsidR="00CD46A0" w:rsidRDefault="00000000">
            <w:pPr>
              <w:pStyle w:val="Jin0"/>
              <w:framePr w:w="9518" w:h="5548" w:wrap="none" w:vAnchor="page" w:hAnchor="page" w:x="1168" w:y="5217"/>
              <w:jc w:val="both"/>
            </w:pPr>
            <w:r>
              <w:t>01.04 2030</w:t>
            </w:r>
          </w:p>
        </w:tc>
        <w:tc>
          <w:tcPr>
            <w:tcW w:w="601" w:type="dxa"/>
            <w:tcBorders>
              <w:top w:val="single" w:sz="4" w:space="0" w:color="auto"/>
              <w:left w:val="single" w:sz="4" w:space="0" w:color="auto"/>
            </w:tcBorders>
            <w:shd w:val="clear" w:color="auto" w:fill="auto"/>
          </w:tcPr>
          <w:p w14:paraId="53EB5B85" w14:textId="77777777" w:rsidR="00CD46A0" w:rsidRDefault="00000000">
            <w:pPr>
              <w:pStyle w:val="Jin0"/>
              <w:framePr w:w="9518" w:h="5548" w:wrap="none" w:vAnchor="page" w:hAnchor="page" w:x="1168" w:y="5217"/>
              <w:ind w:firstLine="240"/>
            </w:pPr>
            <w:r>
              <w:t>80 000</w:t>
            </w:r>
          </w:p>
        </w:tc>
        <w:tc>
          <w:tcPr>
            <w:tcW w:w="619" w:type="dxa"/>
            <w:tcBorders>
              <w:top w:val="single" w:sz="4" w:space="0" w:color="auto"/>
              <w:left w:val="single" w:sz="4" w:space="0" w:color="auto"/>
            </w:tcBorders>
            <w:shd w:val="clear" w:color="auto" w:fill="auto"/>
          </w:tcPr>
          <w:p w14:paraId="0722E625"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60E3D156" w14:textId="77777777" w:rsidR="00CD46A0" w:rsidRDefault="00000000">
            <w:pPr>
              <w:pStyle w:val="Jin0"/>
              <w:framePr w:w="9518" w:h="5548" w:wrap="none" w:vAnchor="page" w:hAnchor="page" w:x="1168" w:y="5217"/>
            </w:pPr>
            <w:r>
              <w:t>ODC</w:t>
            </w:r>
          </w:p>
        </w:tc>
        <w:tc>
          <w:tcPr>
            <w:tcW w:w="767" w:type="dxa"/>
            <w:tcBorders>
              <w:top w:val="single" w:sz="4" w:space="0" w:color="auto"/>
              <w:left w:val="single" w:sz="4" w:space="0" w:color="auto"/>
            </w:tcBorders>
            <w:shd w:val="clear" w:color="auto" w:fill="auto"/>
          </w:tcPr>
          <w:p w14:paraId="1EE2BD6A" w14:textId="77777777" w:rsidR="00CD46A0" w:rsidRDefault="00000000">
            <w:pPr>
              <w:pStyle w:val="Jin0"/>
              <w:framePr w:w="9518" w:h="5548" w:wrap="none" w:vAnchor="page" w:hAnchor="page" w:x="1168" w:y="5217"/>
              <w:jc w:val="both"/>
            </w:pPr>
            <w:r>
              <w:t>5 %, min. 5 000</w:t>
            </w:r>
          </w:p>
          <w:p w14:paraId="7B8957EE" w14:textId="77777777" w:rsidR="00CD46A0" w:rsidRDefault="00000000">
            <w:pPr>
              <w:pStyle w:val="Jin0"/>
              <w:framePr w:w="9518" w:h="5548" w:wrap="none" w:vAnchor="page" w:hAnchor="page" w:x="1168" w:y="5217"/>
              <w:jc w:val="both"/>
            </w:pPr>
            <w:r>
              <w:t>Kč</w:t>
            </w:r>
          </w:p>
        </w:tc>
        <w:tc>
          <w:tcPr>
            <w:tcW w:w="634" w:type="dxa"/>
            <w:tcBorders>
              <w:top w:val="single" w:sz="4" w:space="0" w:color="auto"/>
              <w:left w:val="single" w:sz="4" w:space="0" w:color="auto"/>
              <w:right w:val="single" w:sz="4" w:space="0" w:color="auto"/>
            </w:tcBorders>
            <w:shd w:val="clear" w:color="auto" w:fill="auto"/>
          </w:tcPr>
          <w:p w14:paraId="5EFF5027" w14:textId="77777777" w:rsidR="00CD46A0" w:rsidRDefault="00000000">
            <w:pPr>
              <w:pStyle w:val="Jin0"/>
              <w:framePr w:w="9518" w:h="5548" w:wrap="none" w:vAnchor="page" w:hAnchor="page" w:x="1168" w:y="5217"/>
              <w:spacing w:line="257" w:lineRule="auto"/>
              <w:jc w:val="both"/>
            </w:pPr>
            <w:r>
              <w:t>Evropa a Turecko</w:t>
            </w:r>
          </w:p>
        </w:tc>
      </w:tr>
      <w:tr w:rsidR="00CD46A0" w14:paraId="78CE2A5F" w14:textId="77777777">
        <w:tblPrEx>
          <w:tblCellMar>
            <w:top w:w="0" w:type="dxa"/>
            <w:bottom w:w="0" w:type="dxa"/>
          </w:tblCellMar>
        </w:tblPrEx>
        <w:trPr>
          <w:trHeight w:hRule="exact" w:val="281"/>
        </w:trPr>
        <w:tc>
          <w:tcPr>
            <w:tcW w:w="299" w:type="dxa"/>
            <w:vMerge w:val="restart"/>
            <w:tcBorders>
              <w:top w:val="single" w:sz="4" w:space="0" w:color="auto"/>
              <w:left w:val="single" w:sz="4" w:space="0" w:color="auto"/>
            </w:tcBorders>
            <w:shd w:val="clear" w:color="auto" w:fill="auto"/>
          </w:tcPr>
          <w:p w14:paraId="7D0B89E9" w14:textId="77777777" w:rsidR="00CD46A0" w:rsidRDefault="00000000">
            <w:pPr>
              <w:pStyle w:val="Jin0"/>
              <w:framePr w:w="9518" w:h="5548" w:wrap="none" w:vAnchor="page" w:hAnchor="page" w:x="1168" w:y="5217"/>
              <w:jc w:val="both"/>
            </w:pPr>
            <w:r>
              <w:t>13</w:t>
            </w:r>
          </w:p>
        </w:tc>
        <w:tc>
          <w:tcPr>
            <w:tcW w:w="659" w:type="dxa"/>
            <w:tcBorders>
              <w:top w:val="single" w:sz="4" w:space="0" w:color="auto"/>
              <w:left w:val="single" w:sz="4" w:space="0" w:color="auto"/>
            </w:tcBorders>
            <w:shd w:val="clear" w:color="auto" w:fill="auto"/>
          </w:tcPr>
          <w:p w14:paraId="3EB6AE33" w14:textId="77777777" w:rsidR="00CD46A0" w:rsidRDefault="00000000">
            <w:pPr>
              <w:pStyle w:val="Jin0"/>
              <w:framePr w:w="9518" w:h="5548" w:wrap="none" w:vAnchor="page" w:hAnchor="page" w:x="1168" w:y="5217"/>
              <w:jc w:val="both"/>
            </w:pPr>
            <w:r>
              <w:t>3E18510</w:t>
            </w:r>
          </w:p>
        </w:tc>
        <w:tc>
          <w:tcPr>
            <w:tcW w:w="1616" w:type="dxa"/>
            <w:tcBorders>
              <w:top w:val="single" w:sz="4" w:space="0" w:color="auto"/>
              <w:left w:val="single" w:sz="4" w:space="0" w:color="auto"/>
            </w:tcBorders>
            <w:shd w:val="clear" w:color="auto" w:fill="auto"/>
            <w:vAlign w:val="bottom"/>
          </w:tcPr>
          <w:p w14:paraId="0145AC6E" w14:textId="77777777" w:rsidR="00CD46A0" w:rsidRDefault="00000000">
            <w:pPr>
              <w:pStyle w:val="Jin0"/>
              <w:framePr w:w="9518" w:h="5548" w:wrap="none" w:vAnchor="page" w:hAnchor="page" w:x="1168" w:y="5217"/>
              <w:spacing w:line="257" w:lineRule="auto"/>
            </w:pPr>
            <w:r>
              <w:t xml:space="preserve">Volkswagen / </w:t>
            </w:r>
            <w:r>
              <w:rPr>
                <w:lang w:val="en-US" w:eastAsia="en-US" w:bidi="en-US"/>
              </w:rPr>
              <w:t xml:space="preserve">TRANSPORTER </w:t>
            </w:r>
            <w:r>
              <w:t>' Osobní</w:t>
            </w:r>
          </w:p>
        </w:tc>
        <w:tc>
          <w:tcPr>
            <w:tcW w:w="1102" w:type="dxa"/>
            <w:tcBorders>
              <w:top w:val="single" w:sz="4" w:space="0" w:color="auto"/>
              <w:left w:val="single" w:sz="4" w:space="0" w:color="auto"/>
            </w:tcBorders>
            <w:shd w:val="clear" w:color="auto" w:fill="auto"/>
            <w:vAlign w:val="bottom"/>
          </w:tcPr>
          <w:p w14:paraId="68F49987" w14:textId="77777777" w:rsidR="00CD46A0" w:rsidRDefault="00000000">
            <w:pPr>
              <w:pStyle w:val="Jin0"/>
              <w:framePr w:w="9518" w:h="5548" w:wrap="none" w:vAnchor="page" w:hAnchor="page" w:x="1168" w:y="5217"/>
            </w:pPr>
            <w:r>
              <w:t>VW2ZZZ7HZ4X06778 2</w:t>
            </w:r>
          </w:p>
        </w:tc>
        <w:tc>
          <w:tcPr>
            <w:tcW w:w="382" w:type="dxa"/>
            <w:tcBorders>
              <w:top w:val="single" w:sz="4" w:space="0" w:color="auto"/>
              <w:left w:val="single" w:sz="4" w:space="0" w:color="auto"/>
            </w:tcBorders>
            <w:shd w:val="clear" w:color="auto" w:fill="auto"/>
          </w:tcPr>
          <w:p w14:paraId="0AB2B846" w14:textId="77777777" w:rsidR="00CD46A0" w:rsidRDefault="00000000">
            <w:pPr>
              <w:pStyle w:val="Jin0"/>
              <w:framePr w:w="9518" w:h="5548" w:wrap="none" w:vAnchor="page" w:hAnchor="page" w:x="1168" w:y="5217"/>
            </w:pPr>
            <w:r>
              <w:t>2004</w:t>
            </w:r>
          </w:p>
        </w:tc>
        <w:tc>
          <w:tcPr>
            <w:tcW w:w="1170" w:type="dxa"/>
            <w:gridSpan w:val="2"/>
            <w:tcBorders>
              <w:top w:val="single" w:sz="4" w:space="0" w:color="auto"/>
              <w:left w:val="single" w:sz="4" w:space="0" w:color="auto"/>
            </w:tcBorders>
            <w:shd w:val="clear" w:color="auto" w:fill="auto"/>
            <w:vAlign w:val="bottom"/>
          </w:tcPr>
          <w:p w14:paraId="05540769" w14:textId="77777777" w:rsidR="00CD46A0" w:rsidRDefault="00000000">
            <w:pPr>
              <w:pStyle w:val="Jin0"/>
              <w:framePr w:w="9518" w:h="5548" w:wrap="none" w:vAnchor="page" w:hAnchor="page" w:x="1168" w:y="5217"/>
              <w:tabs>
                <w:tab w:val="left" w:pos="536"/>
              </w:tabs>
              <w:spacing w:line="264" w:lineRule="auto"/>
            </w:pPr>
            <w:proofErr w:type="spellStart"/>
            <w:r>
              <w:t>obvykíá</w:t>
            </w:r>
            <w:proofErr w:type="spellEnd"/>
            <w:r>
              <w:t xml:space="preserve"> Mastní cena</w:t>
            </w:r>
            <w:r>
              <w:tab/>
              <w:t>|</w:t>
            </w:r>
          </w:p>
        </w:tc>
        <w:tc>
          <w:tcPr>
            <w:tcW w:w="565" w:type="dxa"/>
            <w:tcBorders>
              <w:top w:val="single" w:sz="4" w:space="0" w:color="auto"/>
              <w:left w:val="single" w:sz="4" w:space="0" w:color="auto"/>
            </w:tcBorders>
            <w:shd w:val="clear" w:color="auto" w:fill="auto"/>
          </w:tcPr>
          <w:p w14:paraId="03AD008B" w14:textId="77777777" w:rsidR="00CD46A0" w:rsidRDefault="00000000">
            <w:pPr>
              <w:pStyle w:val="Jin0"/>
              <w:framePr w:w="9518" w:h="5548" w:wrap="none" w:vAnchor="page" w:hAnchor="page" w:x="1168" w:y="5217"/>
              <w:jc w:val="both"/>
            </w:pPr>
            <w:r>
              <w:t>01.04 2026</w:t>
            </w:r>
          </w:p>
        </w:tc>
        <w:tc>
          <w:tcPr>
            <w:tcW w:w="565" w:type="dxa"/>
            <w:tcBorders>
              <w:top w:val="single" w:sz="4" w:space="0" w:color="auto"/>
              <w:left w:val="single" w:sz="4" w:space="0" w:color="auto"/>
            </w:tcBorders>
            <w:shd w:val="clear" w:color="auto" w:fill="auto"/>
          </w:tcPr>
          <w:p w14:paraId="1EFA8D38" w14:textId="77777777" w:rsidR="00CD46A0" w:rsidRDefault="00000000">
            <w:pPr>
              <w:pStyle w:val="Jin0"/>
              <w:framePr w:w="9518" w:h="5548"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0D086414" w14:textId="77777777" w:rsidR="00CD46A0" w:rsidRDefault="00000000">
            <w:pPr>
              <w:pStyle w:val="Jin0"/>
              <w:framePr w:w="9518" w:h="5548" w:wrap="none" w:vAnchor="page" w:hAnchor="page" w:x="1168" w:y="5217"/>
              <w:ind w:firstLine="180"/>
            </w:pPr>
            <w:r>
              <w:t>220 000</w:t>
            </w:r>
          </w:p>
        </w:tc>
        <w:tc>
          <w:tcPr>
            <w:tcW w:w="619" w:type="dxa"/>
            <w:tcBorders>
              <w:top w:val="single" w:sz="4" w:space="0" w:color="auto"/>
              <w:left w:val="single" w:sz="4" w:space="0" w:color="auto"/>
            </w:tcBorders>
            <w:shd w:val="clear" w:color="auto" w:fill="auto"/>
          </w:tcPr>
          <w:p w14:paraId="15F418BA"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506559A8" w14:textId="77777777" w:rsidR="00CD46A0" w:rsidRDefault="00000000">
            <w:pPr>
              <w:pStyle w:val="Jin0"/>
              <w:framePr w:w="9518" w:h="5548" w:wrap="none" w:vAnchor="page" w:hAnchor="page" w:x="1168" w:y="5217"/>
              <w:jc w:val="center"/>
            </w:pPr>
            <w:r>
              <w:t>HA</w:t>
            </w:r>
          </w:p>
        </w:tc>
        <w:tc>
          <w:tcPr>
            <w:tcW w:w="767" w:type="dxa"/>
            <w:tcBorders>
              <w:top w:val="single" w:sz="4" w:space="0" w:color="auto"/>
              <w:left w:val="single" w:sz="4" w:space="0" w:color="auto"/>
            </w:tcBorders>
            <w:shd w:val="clear" w:color="auto" w:fill="auto"/>
            <w:vAlign w:val="bottom"/>
          </w:tcPr>
          <w:p w14:paraId="5B2D63D0" w14:textId="77777777" w:rsidR="00CD46A0" w:rsidRDefault="00000000">
            <w:pPr>
              <w:pStyle w:val="Jin0"/>
              <w:framePr w:w="9518" w:h="5548" w:wrap="none" w:vAnchor="page" w:hAnchor="page" w:x="1168" w:y="5217"/>
              <w:spacing w:line="264"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775AFDF9" w14:textId="77777777" w:rsidR="00CD46A0" w:rsidRDefault="00000000">
            <w:pPr>
              <w:pStyle w:val="Jin0"/>
              <w:framePr w:w="9518" w:h="5548" w:wrap="none" w:vAnchor="page" w:hAnchor="page" w:x="1168" w:y="5217"/>
              <w:spacing w:line="271" w:lineRule="auto"/>
              <w:jc w:val="both"/>
            </w:pPr>
            <w:r>
              <w:t>Evropa a Turecko</w:t>
            </w:r>
          </w:p>
        </w:tc>
      </w:tr>
      <w:tr w:rsidR="00CD46A0" w14:paraId="17F77C8A" w14:textId="77777777">
        <w:tblPrEx>
          <w:tblCellMar>
            <w:top w:w="0" w:type="dxa"/>
            <w:bottom w:w="0" w:type="dxa"/>
          </w:tblCellMar>
        </w:tblPrEx>
        <w:trPr>
          <w:trHeight w:hRule="exact" w:val="270"/>
        </w:trPr>
        <w:tc>
          <w:tcPr>
            <w:tcW w:w="299" w:type="dxa"/>
            <w:vMerge/>
            <w:tcBorders>
              <w:left w:val="single" w:sz="4" w:space="0" w:color="auto"/>
            </w:tcBorders>
            <w:shd w:val="clear" w:color="auto" w:fill="auto"/>
          </w:tcPr>
          <w:p w14:paraId="183C7487" w14:textId="77777777" w:rsidR="00CD46A0" w:rsidRDefault="00CD46A0">
            <w:pPr>
              <w:framePr w:w="9518" w:h="5548" w:wrap="none" w:vAnchor="page" w:hAnchor="page" w:x="1168" w:y="5217"/>
            </w:pPr>
          </w:p>
        </w:tc>
        <w:tc>
          <w:tcPr>
            <w:tcW w:w="4929" w:type="dxa"/>
            <w:gridSpan w:val="6"/>
            <w:vMerge w:val="restart"/>
            <w:tcBorders>
              <w:top w:val="single" w:sz="4" w:space="0" w:color="auto"/>
              <w:left w:val="single" w:sz="4" w:space="0" w:color="auto"/>
            </w:tcBorders>
            <w:shd w:val="clear" w:color="auto" w:fill="auto"/>
          </w:tcPr>
          <w:p w14:paraId="624F15D0" w14:textId="77777777" w:rsidR="00CD46A0" w:rsidRDefault="00CD46A0">
            <w:pPr>
              <w:framePr w:w="9518" w:h="5548" w:wrap="none" w:vAnchor="page" w:hAnchor="page" w:x="1168" w:y="5217"/>
              <w:rPr>
                <w:sz w:val="10"/>
                <w:szCs w:val="10"/>
              </w:rPr>
            </w:pPr>
          </w:p>
        </w:tc>
        <w:tc>
          <w:tcPr>
            <w:tcW w:w="565" w:type="dxa"/>
            <w:tcBorders>
              <w:top w:val="single" w:sz="4" w:space="0" w:color="auto"/>
              <w:left w:val="single" w:sz="4" w:space="0" w:color="auto"/>
            </w:tcBorders>
            <w:shd w:val="clear" w:color="auto" w:fill="auto"/>
          </w:tcPr>
          <w:p w14:paraId="0F04C44D" w14:textId="77777777" w:rsidR="00CD46A0" w:rsidRDefault="00000000">
            <w:pPr>
              <w:pStyle w:val="Jin0"/>
              <w:framePr w:w="9518" w:h="5548"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44EB7B7D" w14:textId="77777777" w:rsidR="00CD46A0" w:rsidRDefault="00000000">
            <w:pPr>
              <w:pStyle w:val="Jin0"/>
              <w:framePr w:w="9518" w:h="5548"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18ED491F" w14:textId="77777777" w:rsidR="00CD46A0" w:rsidRDefault="00000000">
            <w:pPr>
              <w:pStyle w:val="Jin0"/>
              <w:framePr w:w="9518" w:h="5548" w:wrap="none" w:vAnchor="page" w:hAnchor="page" w:x="1168" w:y="5217"/>
              <w:ind w:firstLine="180"/>
            </w:pPr>
            <w:r>
              <w:t>220 000</w:t>
            </w:r>
          </w:p>
        </w:tc>
        <w:tc>
          <w:tcPr>
            <w:tcW w:w="619" w:type="dxa"/>
            <w:tcBorders>
              <w:top w:val="single" w:sz="4" w:space="0" w:color="auto"/>
              <w:left w:val="single" w:sz="4" w:space="0" w:color="auto"/>
            </w:tcBorders>
            <w:shd w:val="clear" w:color="auto" w:fill="auto"/>
          </w:tcPr>
          <w:p w14:paraId="621AF484"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3F234604" w14:textId="77777777" w:rsidR="00CD46A0" w:rsidRDefault="00000000">
            <w:pPr>
              <w:pStyle w:val="Jin0"/>
              <w:framePr w:w="9518" w:h="5548" w:wrap="none" w:vAnchor="page" w:hAnchor="page" w:x="1168" w:y="5217"/>
            </w:pPr>
            <w:r>
              <w:t>ODC</w:t>
            </w:r>
          </w:p>
        </w:tc>
        <w:tc>
          <w:tcPr>
            <w:tcW w:w="767" w:type="dxa"/>
            <w:tcBorders>
              <w:top w:val="single" w:sz="4" w:space="0" w:color="auto"/>
              <w:left w:val="single" w:sz="4" w:space="0" w:color="auto"/>
            </w:tcBorders>
            <w:shd w:val="clear" w:color="auto" w:fill="auto"/>
            <w:vAlign w:val="bottom"/>
          </w:tcPr>
          <w:p w14:paraId="4741EE08" w14:textId="77777777" w:rsidR="00CD46A0" w:rsidRDefault="00000000">
            <w:pPr>
              <w:pStyle w:val="Jin0"/>
              <w:framePr w:w="9518" w:h="5548" w:wrap="none" w:vAnchor="page" w:hAnchor="page" w:x="1168" w:y="5217"/>
              <w:jc w:val="both"/>
            </w:pPr>
            <w:r>
              <w:t>5 %, min. 5 000</w:t>
            </w:r>
          </w:p>
          <w:p w14:paraId="475575EF" w14:textId="77777777" w:rsidR="00CD46A0" w:rsidRDefault="00000000">
            <w:pPr>
              <w:pStyle w:val="Jin0"/>
              <w:framePr w:w="9518" w:h="5548" w:wrap="none" w:vAnchor="page" w:hAnchor="page" w:x="1168" w:y="5217"/>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349A212D" w14:textId="77777777" w:rsidR="00CD46A0" w:rsidRDefault="00000000">
            <w:pPr>
              <w:pStyle w:val="Jin0"/>
              <w:framePr w:w="9518" w:h="5548" w:wrap="none" w:vAnchor="page" w:hAnchor="page" w:x="1168" w:y="5217"/>
              <w:spacing w:line="257" w:lineRule="auto"/>
              <w:jc w:val="both"/>
            </w:pPr>
            <w:r>
              <w:t>Evropa a Turecko</w:t>
            </w:r>
          </w:p>
        </w:tc>
      </w:tr>
      <w:tr w:rsidR="00CD46A0" w14:paraId="326368A9" w14:textId="77777777">
        <w:tblPrEx>
          <w:tblCellMar>
            <w:top w:w="0" w:type="dxa"/>
            <w:bottom w:w="0" w:type="dxa"/>
          </w:tblCellMar>
        </w:tblPrEx>
        <w:trPr>
          <w:trHeight w:hRule="exact" w:val="266"/>
        </w:trPr>
        <w:tc>
          <w:tcPr>
            <w:tcW w:w="299" w:type="dxa"/>
            <w:vMerge/>
            <w:tcBorders>
              <w:left w:val="single" w:sz="4" w:space="0" w:color="auto"/>
            </w:tcBorders>
            <w:shd w:val="clear" w:color="auto" w:fill="auto"/>
          </w:tcPr>
          <w:p w14:paraId="0C716EA9" w14:textId="77777777" w:rsidR="00CD46A0" w:rsidRDefault="00CD46A0">
            <w:pPr>
              <w:framePr w:w="9518" w:h="5548" w:wrap="none" w:vAnchor="page" w:hAnchor="page" w:x="1168" w:y="5217"/>
            </w:pPr>
          </w:p>
        </w:tc>
        <w:tc>
          <w:tcPr>
            <w:tcW w:w="4929" w:type="dxa"/>
            <w:gridSpan w:val="6"/>
            <w:vMerge/>
            <w:tcBorders>
              <w:left w:val="single" w:sz="4" w:space="0" w:color="auto"/>
            </w:tcBorders>
            <w:shd w:val="clear" w:color="auto" w:fill="auto"/>
          </w:tcPr>
          <w:p w14:paraId="76AF0988" w14:textId="77777777" w:rsidR="00CD46A0" w:rsidRDefault="00CD46A0">
            <w:pPr>
              <w:framePr w:w="9518" w:h="5548" w:wrap="none" w:vAnchor="page" w:hAnchor="page" w:x="1168" w:y="5217"/>
            </w:pPr>
          </w:p>
        </w:tc>
        <w:tc>
          <w:tcPr>
            <w:tcW w:w="565" w:type="dxa"/>
            <w:tcBorders>
              <w:top w:val="single" w:sz="4" w:space="0" w:color="auto"/>
              <w:left w:val="single" w:sz="4" w:space="0" w:color="auto"/>
            </w:tcBorders>
            <w:shd w:val="clear" w:color="auto" w:fill="auto"/>
          </w:tcPr>
          <w:p w14:paraId="340D92D4" w14:textId="77777777" w:rsidR="00CD46A0" w:rsidRDefault="00000000">
            <w:pPr>
              <w:pStyle w:val="Jin0"/>
              <w:framePr w:w="9518" w:h="5548"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07C6A290" w14:textId="77777777" w:rsidR="00CD46A0" w:rsidRDefault="00000000">
            <w:pPr>
              <w:pStyle w:val="Jin0"/>
              <w:framePr w:w="9518" w:h="5548"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6A573617" w14:textId="77777777" w:rsidR="00CD46A0" w:rsidRDefault="00000000">
            <w:pPr>
              <w:pStyle w:val="Jin0"/>
              <w:framePr w:w="9518" w:h="5548" w:wrap="none" w:vAnchor="page" w:hAnchor="page" w:x="1168" w:y="5217"/>
              <w:ind w:firstLine="180"/>
            </w:pPr>
            <w:r>
              <w:t>200 OOO</w:t>
            </w:r>
          </w:p>
        </w:tc>
        <w:tc>
          <w:tcPr>
            <w:tcW w:w="619" w:type="dxa"/>
            <w:tcBorders>
              <w:top w:val="single" w:sz="4" w:space="0" w:color="auto"/>
              <w:left w:val="single" w:sz="4" w:space="0" w:color="auto"/>
            </w:tcBorders>
            <w:shd w:val="clear" w:color="auto" w:fill="auto"/>
          </w:tcPr>
          <w:p w14:paraId="2EC31102"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tcBorders>
            <w:shd w:val="clear" w:color="auto" w:fill="auto"/>
            <w:vAlign w:val="bottom"/>
          </w:tcPr>
          <w:p w14:paraId="0C704ED9" w14:textId="77777777" w:rsidR="00CD46A0" w:rsidRDefault="00000000">
            <w:pPr>
              <w:pStyle w:val="Jin0"/>
              <w:framePr w:w="9518" w:h="5548" w:wrap="none" w:vAnchor="page" w:hAnchor="page" w:x="1168" w:y="5217"/>
              <w:spacing w:line="257" w:lineRule="auto"/>
            </w:pPr>
            <w:r>
              <w:t>URAZ (+DO)</w:t>
            </w:r>
          </w:p>
        </w:tc>
        <w:tc>
          <w:tcPr>
            <w:tcW w:w="767" w:type="dxa"/>
            <w:tcBorders>
              <w:top w:val="single" w:sz="4" w:space="0" w:color="auto"/>
              <w:left w:val="single" w:sz="4" w:space="0" w:color="auto"/>
            </w:tcBorders>
            <w:shd w:val="clear" w:color="auto" w:fill="auto"/>
          </w:tcPr>
          <w:p w14:paraId="4B8D9B7F" w14:textId="77777777" w:rsidR="00CD46A0" w:rsidRDefault="00000000">
            <w:pPr>
              <w:pStyle w:val="Jin0"/>
              <w:framePr w:w="9518" w:h="5548" w:wrap="none" w:vAnchor="page" w:hAnchor="page" w:x="1168" w:y="5217"/>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1293279D" w14:textId="77777777" w:rsidR="00CD46A0" w:rsidRDefault="00000000">
            <w:pPr>
              <w:pStyle w:val="Jin0"/>
              <w:framePr w:w="9518" w:h="5548" w:wrap="none" w:vAnchor="page" w:hAnchor="page" w:x="1168" w:y="5217"/>
              <w:spacing w:line="271" w:lineRule="auto"/>
              <w:jc w:val="both"/>
            </w:pPr>
            <w:r>
              <w:t>Evropa a Turecko</w:t>
            </w:r>
          </w:p>
        </w:tc>
      </w:tr>
      <w:tr w:rsidR="00CD46A0" w14:paraId="39F7E0D3" w14:textId="77777777">
        <w:tblPrEx>
          <w:tblCellMar>
            <w:top w:w="0" w:type="dxa"/>
            <w:bottom w:w="0" w:type="dxa"/>
          </w:tblCellMar>
        </w:tblPrEx>
        <w:trPr>
          <w:trHeight w:hRule="exact" w:val="277"/>
        </w:trPr>
        <w:tc>
          <w:tcPr>
            <w:tcW w:w="299" w:type="dxa"/>
            <w:vMerge/>
            <w:tcBorders>
              <w:left w:val="single" w:sz="4" w:space="0" w:color="auto"/>
            </w:tcBorders>
            <w:shd w:val="clear" w:color="auto" w:fill="auto"/>
          </w:tcPr>
          <w:p w14:paraId="2AB2DED5" w14:textId="77777777" w:rsidR="00CD46A0" w:rsidRDefault="00CD46A0">
            <w:pPr>
              <w:framePr w:w="9518" w:h="5548" w:wrap="none" w:vAnchor="page" w:hAnchor="page" w:x="1168" w:y="5217"/>
            </w:pPr>
          </w:p>
        </w:tc>
        <w:tc>
          <w:tcPr>
            <w:tcW w:w="4929" w:type="dxa"/>
            <w:gridSpan w:val="6"/>
            <w:vMerge/>
            <w:tcBorders>
              <w:left w:val="single" w:sz="4" w:space="0" w:color="auto"/>
            </w:tcBorders>
            <w:shd w:val="clear" w:color="auto" w:fill="auto"/>
          </w:tcPr>
          <w:p w14:paraId="2B1B5724" w14:textId="77777777" w:rsidR="00CD46A0" w:rsidRDefault="00CD46A0">
            <w:pPr>
              <w:framePr w:w="9518" w:h="5548" w:wrap="none" w:vAnchor="page" w:hAnchor="page" w:x="1168" w:y="5217"/>
            </w:pPr>
          </w:p>
        </w:tc>
        <w:tc>
          <w:tcPr>
            <w:tcW w:w="565" w:type="dxa"/>
            <w:tcBorders>
              <w:top w:val="single" w:sz="4" w:space="0" w:color="auto"/>
              <w:left w:val="single" w:sz="4" w:space="0" w:color="auto"/>
            </w:tcBorders>
            <w:shd w:val="clear" w:color="auto" w:fill="auto"/>
          </w:tcPr>
          <w:p w14:paraId="52EAB7AD" w14:textId="77777777" w:rsidR="00CD46A0" w:rsidRDefault="00000000">
            <w:pPr>
              <w:pStyle w:val="Jin0"/>
              <w:framePr w:w="9518" w:h="5548" w:wrap="none" w:vAnchor="page" w:hAnchor="page" w:x="1168" w:y="5217"/>
              <w:jc w:val="both"/>
            </w:pPr>
            <w:r>
              <w:t>01 04.2026</w:t>
            </w:r>
          </w:p>
        </w:tc>
        <w:tc>
          <w:tcPr>
            <w:tcW w:w="565" w:type="dxa"/>
            <w:tcBorders>
              <w:top w:val="single" w:sz="4" w:space="0" w:color="auto"/>
              <w:left w:val="single" w:sz="4" w:space="0" w:color="auto"/>
            </w:tcBorders>
            <w:shd w:val="clear" w:color="auto" w:fill="auto"/>
          </w:tcPr>
          <w:p w14:paraId="11953926" w14:textId="77777777" w:rsidR="00CD46A0" w:rsidRDefault="00000000">
            <w:pPr>
              <w:pStyle w:val="Jin0"/>
              <w:framePr w:w="9518" w:h="5548" w:wrap="none" w:vAnchor="page" w:hAnchor="page" w:x="1168" w:y="5217"/>
              <w:jc w:val="both"/>
            </w:pPr>
            <w:r>
              <w:t>01 04 2030</w:t>
            </w:r>
          </w:p>
        </w:tc>
        <w:tc>
          <w:tcPr>
            <w:tcW w:w="601" w:type="dxa"/>
            <w:tcBorders>
              <w:top w:val="single" w:sz="4" w:space="0" w:color="auto"/>
              <w:left w:val="single" w:sz="4" w:space="0" w:color="auto"/>
            </w:tcBorders>
            <w:shd w:val="clear" w:color="auto" w:fill="auto"/>
          </w:tcPr>
          <w:p w14:paraId="24BE1D5B" w14:textId="77777777" w:rsidR="00CD46A0" w:rsidRDefault="00CD46A0">
            <w:pPr>
              <w:framePr w:w="9518" w:h="5548"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2C78E887" w14:textId="77777777" w:rsidR="00CD46A0" w:rsidRDefault="00000000">
            <w:pPr>
              <w:pStyle w:val="Jin0"/>
              <w:framePr w:w="9518" w:h="5548" w:wrap="none" w:vAnchor="page" w:hAnchor="page" w:x="1168" w:y="5217"/>
              <w:ind w:firstLine="280"/>
            </w:pPr>
            <w:r>
              <w:t>15000</w:t>
            </w:r>
          </w:p>
        </w:tc>
        <w:tc>
          <w:tcPr>
            <w:tcW w:w="540" w:type="dxa"/>
            <w:tcBorders>
              <w:top w:val="single" w:sz="4" w:space="0" w:color="auto"/>
              <w:left w:val="single" w:sz="4" w:space="0" w:color="auto"/>
            </w:tcBorders>
            <w:shd w:val="clear" w:color="auto" w:fill="auto"/>
          </w:tcPr>
          <w:p w14:paraId="357D4CEC" w14:textId="77777777" w:rsidR="00CD46A0" w:rsidRDefault="00000000">
            <w:pPr>
              <w:pStyle w:val="Jin0"/>
              <w:framePr w:w="9518" w:h="5548" w:wrap="none" w:vAnchor="page" w:hAnchor="page" w:x="1168" w:y="5217"/>
              <w:jc w:val="center"/>
            </w:pPr>
            <w:r>
              <w:t>SKL</w:t>
            </w:r>
          </w:p>
        </w:tc>
        <w:tc>
          <w:tcPr>
            <w:tcW w:w="767" w:type="dxa"/>
            <w:tcBorders>
              <w:top w:val="single" w:sz="4" w:space="0" w:color="auto"/>
              <w:left w:val="single" w:sz="4" w:space="0" w:color="auto"/>
            </w:tcBorders>
            <w:shd w:val="clear" w:color="auto" w:fill="auto"/>
          </w:tcPr>
          <w:p w14:paraId="22FCD752" w14:textId="77777777" w:rsidR="00CD46A0" w:rsidRDefault="00000000">
            <w:pPr>
              <w:pStyle w:val="Jin0"/>
              <w:framePr w:w="9518" w:h="5548" w:wrap="none" w:vAnchor="page" w:hAnchor="page" w:x="1168" w:y="5217"/>
              <w:jc w:val="both"/>
            </w:pPr>
            <w:r>
              <w:t>500 Kč</w:t>
            </w:r>
          </w:p>
        </w:tc>
        <w:tc>
          <w:tcPr>
            <w:tcW w:w="634" w:type="dxa"/>
            <w:tcBorders>
              <w:top w:val="single" w:sz="4" w:space="0" w:color="auto"/>
              <w:left w:val="single" w:sz="4" w:space="0" w:color="auto"/>
              <w:right w:val="single" w:sz="4" w:space="0" w:color="auto"/>
            </w:tcBorders>
            <w:shd w:val="clear" w:color="auto" w:fill="auto"/>
          </w:tcPr>
          <w:p w14:paraId="58DD399B" w14:textId="77777777" w:rsidR="00CD46A0" w:rsidRDefault="00000000">
            <w:pPr>
              <w:pStyle w:val="Jin0"/>
              <w:framePr w:w="9518" w:h="5548" w:wrap="none" w:vAnchor="page" w:hAnchor="page" w:x="1168" w:y="5217"/>
              <w:spacing w:line="257" w:lineRule="auto"/>
              <w:jc w:val="both"/>
            </w:pPr>
            <w:r>
              <w:t>Evropa a Turecko</w:t>
            </w:r>
          </w:p>
        </w:tc>
      </w:tr>
      <w:tr w:rsidR="00CD46A0" w14:paraId="0BD5D945" w14:textId="77777777">
        <w:tblPrEx>
          <w:tblCellMar>
            <w:top w:w="0" w:type="dxa"/>
            <w:bottom w:w="0" w:type="dxa"/>
          </w:tblCellMar>
        </w:tblPrEx>
        <w:trPr>
          <w:trHeight w:hRule="exact" w:val="306"/>
        </w:trPr>
        <w:tc>
          <w:tcPr>
            <w:tcW w:w="299" w:type="dxa"/>
            <w:tcBorders>
              <w:top w:val="single" w:sz="4" w:space="0" w:color="auto"/>
              <w:left w:val="single" w:sz="4" w:space="0" w:color="auto"/>
              <w:bottom w:val="single" w:sz="4" w:space="0" w:color="auto"/>
            </w:tcBorders>
            <w:shd w:val="clear" w:color="auto" w:fill="auto"/>
          </w:tcPr>
          <w:p w14:paraId="7578DF9B" w14:textId="77777777" w:rsidR="00CD46A0" w:rsidRDefault="00000000">
            <w:pPr>
              <w:pStyle w:val="Jin0"/>
              <w:framePr w:w="9518" w:h="5548" w:wrap="none" w:vAnchor="page" w:hAnchor="page" w:x="1168" w:y="5217"/>
              <w:jc w:val="both"/>
            </w:pPr>
            <w:r>
              <w:t>14</w:t>
            </w:r>
          </w:p>
        </w:tc>
        <w:tc>
          <w:tcPr>
            <w:tcW w:w="659" w:type="dxa"/>
            <w:tcBorders>
              <w:top w:val="single" w:sz="4" w:space="0" w:color="auto"/>
              <w:left w:val="single" w:sz="4" w:space="0" w:color="auto"/>
              <w:bottom w:val="single" w:sz="4" w:space="0" w:color="auto"/>
            </w:tcBorders>
            <w:shd w:val="clear" w:color="auto" w:fill="auto"/>
          </w:tcPr>
          <w:p w14:paraId="39273F29" w14:textId="77777777" w:rsidR="00CD46A0" w:rsidRDefault="00000000">
            <w:pPr>
              <w:pStyle w:val="Jin0"/>
              <w:framePr w:w="9518" w:h="5548" w:wrap="none" w:vAnchor="page" w:hAnchor="page" w:x="1168" w:y="5217"/>
              <w:jc w:val="both"/>
            </w:pPr>
            <w:r>
              <w:t>3E46562</w:t>
            </w:r>
          </w:p>
        </w:tc>
        <w:tc>
          <w:tcPr>
            <w:tcW w:w="1616" w:type="dxa"/>
            <w:tcBorders>
              <w:top w:val="single" w:sz="4" w:space="0" w:color="auto"/>
              <w:left w:val="single" w:sz="4" w:space="0" w:color="auto"/>
              <w:bottom w:val="single" w:sz="4" w:space="0" w:color="auto"/>
            </w:tcBorders>
            <w:shd w:val="clear" w:color="auto" w:fill="auto"/>
            <w:vAlign w:val="bottom"/>
          </w:tcPr>
          <w:p w14:paraId="31AED97E" w14:textId="77777777" w:rsidR="00CD46A0" w:rsidRDefault="00000000">
            <w:pPr>
              <w:pStyle w:val="Jin0"/>
              <w:framePr w:w="9518" w:h="5548" w:wrap="none" w:vAnchor="page" w:hAnchor="page" w:x="1168" w:y="5217"/>
              <w:tabs>
                <w:tab w:val="left" w:pos="1480"/>
              </w:tabs>
            </w:pPr>
            <w:r>
              <w:t xml:space="preserve">Škoda </w:t>
            </w:r>
            <w:r>
              <w:rPr>
                <w:lang w:val="en-US" w:eastAsia="en-US" w:bidi="en-US"/>
              </w:rPr>
              <w:t>/FABIA</w:t>
            </w:r>
            <w:r>
              <w:rPr>
                <w:lang w:val="en-US" w:eastAsia="en-US" w:bidi="en-US"/>
              </w:rPr>
              <w:tab/>
            </w:r>
            <w:r>
              <w:t>/</w:t>
            </w:r>
          </w:p>
          <w:p w14:paraId="1BDA8932" w14:textId="77777777" w:rsidR="00CD46A0" w:rsidRDefault="00000000">
            <w:pPr>
              <w:pStyle w:val="Jin0"/>
              <w:framePr w:w="9518" w:h="5548" w:wrap="none" w:vAnchor="page" w:hAnchor="page" w:x="1168" w:y="5217"/>
            </w:pPr>
            <w:r>
              <w:t>Osobni</w:t>
            </w:r>
          </w:p>
        </w:tc>
        <w:tc>
          <w:tcPr>
            <w:tcW w:w="1102" w:type="dxa"/>
            <w:tcBorders>
              <w:top w:val="single" w:sz="4" w:space="0" w:color="auto"/>
              <w:left w:val="single" w:sz="4" w:space="0" w:color="auto"/>
              <w:bottom w:val="single" w:sz="4" w:space="0" w:color="auto"/>
            </w:tcBorders>
            <w:shd w:val="clear" w:color="auto" w:fill="auto"/>
            <w:vAlign w:val="bottom"/>
          </w:tcPr>
          <w:p w14:paraId="29CE1583" w14:textId="77777777" w:rsidR="00CD46A0" w:rsidRDefault="00000000">
            <w:pPr>
              <w:pStyle w:val="Jin0"/>
              <w:framePr w:w="9518" w:h="5548" w:wrap="none" w:vAnchor="page" w:hAnchor="page" w:x="1168" w:y="5217"/>
              <w:spacing w:line="257" w:lineRule="auto"/>
            </w:pPr>
            <w:r>
              <w:t>TMBGH25J19310689 3</w:t>
            </w:r>
          </w:p>
        </w:tc>
        <w:tc>
          <w:tcPr>
            <w:tcW w:w="382" w:type="dxa"/>
            <w:tcBorders>
              <w:top w:val="single" w:sz="4" w:space="0" w:color="auto"/>
              <w:left w:val="single" w:sz="4" w:space="0" w:color="auto"/>
              <w:bottom w:val="single" w:sz="4" w:space="0" w:color="auto"/>
            </w:tcBorders>
            <w:shd w:val="clear" w:color="auto" w:fill="auto"/>
          </w:tcPr>
          <w:p w14:paraId="621C0DF7" w14:textId="77777777" w:rsidR="00CD46A0" w:rsidRDefault="00000000">
            <w:pPr>
              <w:pStyle w:val="Jin0"/>
              <w:framePr w:w="9518" w:h="5548" w:wrap="none" w:vAnchor="page" w:hAnchor="page" w:x="1168" w:y="5217"/>
            </w:pPr>
            <w:r>
              <w:t>2008</w:t>
            </w:r>
          </w:p>
        </w:tc>
        <w:tc>
          <w:tcPr>
            <w:tcW w:w="551" w:type="dxa"/>
            <w:tcBorders>
              <w:top w:val="single" w:sz="4" w:space="0" w:color="auto"/>
              <w:left w:val="single" w:sz="4" w:space="0" w:color="auto"/>
              <w:bottom w:val="single" w:sz="4" w:space="0" w:color="auto"/>
            </w:tcBorders>
            <w:shd w:val="clear" w:color="auto" w:fill="auto"/>
            <w:vAlign w:val="bottom"/>
          </w:tcPr>
          <w:p w14:paraId="6950B297" w14:textId="77777777" w:rsidR="00CD46A0" w:rsidRDefault="00000000">
            <w:pPr>
              <w:pStyle w:val="Jin0"/>
              <w:framePr w:w="9518" w:h="5548" w:wrap="none" w:vAnchor="page" w:hAnchor="page" w:x="1168" w:y="5217"/>
              <w:spacing w:line="271" w:lineRule="auto"/>
            </w:pPr>
            <w:r>
              <w:t>obvyklá cena</w:t>
            </w:r>
          </w:p>
        </w:tc>
        <w:tc>
          <w:tcPr>
            <w:tcW w:w="619" w:type="dxa"/>
            <w:tcBorders>
              <w:top w:val="single" w:sz="4" w:space="0" w:color="auto"/>
              <w:left w:val="single" w:sz="4" w:space="0" w:color="auto"/>
              <w:bottom w:val="single" w:sz="4" w:space="0" w:color="auto"/>
            </w:tcBorders>
            <w:shd w:val="clear" w:color="auto" w:fill="auto"/>
          </w:tcPr>
          <w:p w14:paraId="57E04058" w14:textId="77777777" w:rsidR="00CD46A0" w:rsidRDefault="00000000">
            <w:pPr>
              <w:pStyle w:val="Jin0"/>
              <w:framePr w:w="9518" w:h="5548" w:wrap="none" w:vAnchor="page" w:hAnchor="page" w:x="1168" w:y="5217"/>
            </w:pPr>
            <w:r>
              <w:t>vlastni</w:t>
            </w:r>
          </w:p>
        </w:tc>
        <w:tc>
          <w:tcPr>
            <w:tcW w:w="565" w:type="dxa"/>
            <w:tcBorders>
              <w:top w:val="single" w:sz="4" w:space="0" w:color="auto"/>
              <w:left w:val="single" w:sz="4" w:space="0" w:color="auto"/>
              <w:bottom w:val="single" w:sz="4" w:space="0" w:color="auto"/>
            </w:tcBorders>
            <w:shd w:val="clear" w:color="auto" w:fill="auto"/>
          </w:tcPr>
          <w:p w14:paraId="5111429D" w14:textId="77777777" w:rsidR="00CD46A0" w:rsidRDefault="00000000">
            <w:pPr>
              <w:pStyle w:val="Jin0"/>
              <w:framePr w:w="9518" w:h="5548" w:wrap="none" w:vAnchor="page" w:hAnchor="page" w:x="1168" w:y="5217"/>
              <w:jc w:val="both"/>
            </w:pPr>
            <w:r>
              <w:t>01 04.2026</w:t>
            </w:r>
          </w:p>
        </w:tc>
        <w:tc>
          <w:tcPr>
            <w:tcW w:w="565" w:type="dxa"/>
            <w:tcBorders>
              <w:top w:val="single" w:sz="4" w:space="0" w:color="auto"/>
              <w:left w:val="single" w:sz="4" w:space="0" w:color="auto"/>
              <w:bottom w:val="single" w:sz="4" w:space="0" w:color="auto"/>
            </w:tcBorders>
            <w:shd w:val="clear" w:color="auto" w:fill="auto"/>
          </w:tcPr>
          <w:p w14:paraId="1E35684A" w14:textId="77777777" w:rsidR="00CD46A0" w:rsidRDefault="00000000">
            <w:pPr>
              <w:pStyle w:val="Jin0"/>
              <w:framePr w:w="9518" w:h="5548" w:wrap="none" w:vAnchor="page" w:hAnchor="page" w:x="1168" w:y="5217"/>
              <w:jc w:val="both"/>
            </w:pPr>
            <w:r>
              <w:t>01.04.2030</w:t>
            </w:r>
          </w:p>
        </w:tc>
        <w:tc>
          <w:tcPr>
            <w:tcW w:w="601" w:type="dxa"/>
            <w:tcBorders>
              <w:top w:val="single" w:sz="4" w:space="0" w:color="auto"/>
              <w:left w:val="single" w:sz="4" w:space="0" w:color="auto"/>
              <w:bottom w:val="single" w:sz="4" w:space="0" w:color="auto"/>
            </w:tcBorders>
            <w:shd w:val="clear" w:color="auto" w:fill="auto"/>
          </w:tcPr>
          <w:p w14:paraId="01EE9DE7" w14:textId="77777777" w:rsidR="00CD46A0" w:rsidRDefault="00000000">
            <w:pPr>
              <w:pStyle w:val="Jin0"/>
              <w:framePr w:w="9518" w:h="5548" w:wrap="none" w:vAnchor="page" w:hAnchor="page" w:x="1168" w:y="5217"/>
              <w:ind w:firstLine="180"/>
            </w:pPr>
            <w:r>
              <w:t>100000</w:t>
            </w:r>
          </w:p>
        </w:tc>
        <w:tc>
          <w:tcPr>
            <w:tcW w:w="619" w:type="dxa"/>
            <w:tcBorders>
              <w:top w:val="single" w:sz="4" w:space="0" w:color="auto"/>
              <w:left w:val="single" w:sz="4" w:space="0" w:color="auto"/>
              <w:bottom w:val="single" w:sz="4" w:space="0" w:color="auto"/>
            </w:tcBorders>
            <w:shd w:val="clear" w:color="auto" w:fill="auto"/>
          </w:tcPr>
          <w:p w14:paraId="3A2C512E" w14:textId="77777777" w:rsidR="00CD46A0" w:rsidRDefault="00CD46A0">
            <w:pPr>
              <w:framePr w:w="9518" w:h="5548" w:wrap="none" w:vAnchor="page" w:hAnchor="page" w:x="1168" w:y="5217"/>
              <w:rPr>
                <w:sz w:val="10"/>
                <w:szCs w:val="10"/>
              </w:rPr>
            </w:pPr>
          </w:p>
        </w:tc>
        <w:tc>
          <w:tcPr>
            <w:tcW w:w="540" w:type="dxa"/>
            <w:tcBorders>
              <w:top w:val="single" w:sz="4" w:space="0" w:color="auto"/>
              <w:left w:val="single" w:sz="4" w:space="0" w:color="auto"/>
              <w:bottom w:val="single" w:sz="4" w:space="0" w:color="auto"/>
            </w:tcBorders>
            <w:shd w:val="clear" w:color="auto" w:fill="auto"/>
          </w:tcPr>
          <w:p w14:paraId="51331646" w14:textId="77777777" w:rsidR="00CD46A0" w:rsidRDefault="00000000">
            <w:pPr>
              <w:pStyle w:val="Jin0"/>
              <w:framePr w:w="9518" w:h="5548" w:wrap="none" w:vAnchor="page" w:hAnchor="page" w:x="1168" w:y="5217"/>
              <w:jc w:val="center"/>
            </w:pPr>
            <w:r>
              <w:t>HA</w:t>
            </w:r>
          </w:p>
        </w:tc>
        <w:tc>
          <w:tcPr>
            <w:tcW w:w="767" w:type="dxa"/>
            <w:tcBorders>
              <w:top w:val="single" w:sz="4" w:space="0" w:color="auto"/>
              <w:left w:val="single" w:sz="4" w:space="0" w:color="auto"/>
              <w:bottom w:val="single" w:sz="4" w:space="0" w:color="auto"/>
            </w:tcBorders>
            <w:shd w:val="clear" w:color="auto" w:fill="auto"/>
            <w:vAlign w:val="bottom"/>
          </w:tcPr>
          <w:p w14:paraId="2FEA4DA1" w14:textId="77777777" w:rsidR="00CD46A0" w:rsidRDefault="00000000">
            <w:pPr>
              <w:pStyle w:val="Jin0"/>
              <w:framePr w:w="9518" w:h="5548" w:wrap="none" w:vAnchor="page" w:hAnchor="page" w:x="1168" w:y="5217"/>
              <w:jc w:val="both"/>
            </w:pPr>
            <w:r>
              <w:t>5 %, min. 5 000</w:t>
            </w:r>
          </w:p>
          <w:p w14:paraId="4AB0D6EE" w14:textId="77777777" w:rsidR="00CD46A0" w:rsidRDefault="00000000">
            <w:pPr>
              <w:pStyle w:val="Jin0"/>
              <w:framePr w:w="9518" w:h="5548" w:wrap="none" w:vAnchor="page" w:hAnchor="page" w:x="1168" w:y="5217"/>
              <w:jc w:val="both"/>
            </w:pPr>
            <w:r>
              <w:t>Kč</w:t>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7D324033" w14:textId="77777777" w:rsidR="00CD46A0" w:rsidRDefault="00000000">
            <w:pPr>
              <w:pStyle w:val="Jin0"/>
              <w:framePr w:w="9518" w:h="5548" w:wrap="none" w:vAnchor="page" w:hAnchor="page" w:x="1168" w:y="5217"/>
              <w:spacing w:line="271" w:lineRule="auto"/>
              <w:jc w:val="both"/>
            </w:pPr>
            <w:r>
              <w:t>Evropa a Turecko</w:t>
            </w:r>
          </w:p>
        </w:tc>
      </w:tr>
    </w:tbl>
    <w:p w14:paraId="25FCDF8B" w14:textId="77777777" w:rsidR="00CD46A0" w:rsidRDefault="00000000">
      <w:pPr>
        <w:pStyle w:val="Zhlavnebozpat0"/>
        <w:framePr w:wrap="none" w:vAnchor="page" w:hAnchor="page" w:x="5110" w:y="11449"/>
      </w:pPr>
      <w:r>
        <w:t>Strana 4 (z celkem stran 27)</w:t>
      </w:r>
    </w:p>
    <w:p w14:paraId="7118A92A"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5A1EB002" w14:textId="77777777" w:rsidR="00CD46A0" w:rsidRDefault="00CD46A0">
      <w:pPr>
        <w:spacing w:line="1" w:lineRule="exact"/>
      </w:pPr>
    </w:p>
    <w:p w14:paraId="66533163" w14:textId="77777777" w:rsidR="00CD46A0" w:rsidRDefault="00000000">
      <w:pPr>
        <w:pStyle w:val="Zhlavnebozpat0"/>
        <w:framePr w:wrap="none" w:vAnchor="page" w:hAnchor="page" w:x="1163" w:y="4850"/>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2"/>
        <w:gridCol w:w="659"/>
        <w:gridCol w:w="1620"/>
        <w:gridCol w:w="1098"/>
        <w:gridCol w:w="382"/>
        <w:gridCol w:w="551"/>
        <w:gridCol w:w="619"/>
        <w:gridCol w:w="569"/>
        <w:gridCol w:w="562"/>
        <w:gridCol w:w="601"/>
        <w:gridCol w:w="623"/>
        <w:gridCol w:w="536"/>
        <w:gridCol w:w="763"/>
        <w:gridCol w:w="630"/>
      </w:tblGrid>
      <w:tr w:rsidR="00CD46A0" w14:paraId="176C00E5" w14:textId="77777777">
        <w:tblPrEx>
          <w:tblCellMar>
            <w:top w:w="0" w:type="dxa"/>
            <w:bottom w:w="0" w:type="dxa"/>
          </w:tblCellMar>
        </w:tblPrEx>
        <w:trPr>
          <w:trHeight w:hRule="exact" w:val="281"/>
        </w:trPr>
        <w:tc>
          <w:tcPr>
            <w:tcW w:w="302" w:type="dxa"/>
            <w:vMerge w:val="restart"/>
            <w:tcBorders>
              <w:top w:val="single" w:sz="4" w:space="0" w:color="auto"/>
              <w:left w:val="single" w:sz="4" w:space="0" w:color="auto"/>
            </w:tcBorders>
            <w:shd w:val="clear" w:color="auto" w:fill="auto"/>
          </w:tcPr>
          <w:p w14:paraId="209A9C0D" w14:textId="77777777" w:rsidR="00CD46A0" w:rsidRDefault="00CD46A0">
            <w:pPr>
              <w:framePr w:w="9515" w:h="5764" w:wrap="none" w:vAnchor="page" w:hAnchor="page" w:x="1170" w:y="5224"/>
              <w:rPr>
                <w:sz w:val="10"/>
                <w:szCs w:val="10"/>
              </w:rPr>
            </w:pPr>
          </w:p>
        </w:tc>
        <w:tc>
          <w:tcPr>
            <w:tcW w:w="4929" w:type="dxa"/>
            <w:gridSpan w:val="6"/>
            <w:vMerge w:val="restart"/>
            <w:tcBorders>
              <w:left w:val="single" w:sz="4" w:space="0" w:color="auto"/>
            </w:tcBorders>
            <w:shd w:val="clear" w:color="auto" w:fill="auto"/>
          </w:tcPr>
          <w:p w14:paraId="66616694" w14:textId="77777777" w:rsidR="00CD46A0" w:rsidRDefault="00CD46A0">
            <w:pPr>
              <w:framePr w:w="9515" w:h="5764" w:wrap="none" w:vAnchor="page" w:hAnchor="page" w:x="1170" w:y="5224"/>
              <w:rPr>
                <w:sz w:val="10"/>
                <w:szCs w:val="10"/>
              </w:rPr>
            </w:pPr>
          </w:p>
        </w:tc>
        <w:tc>
          <w:tcPr>
            <w:tcW w:w="569" w:type="dxa"/>
            <w:tcBorders>
              <w:top w:val="single" w:sz="4" w:space="0" w:color="auto"/>
              <w:left w:val="single" w:sz="4" w:space="0" w:color="auto"/>
            </w:tcBorders>
            <w:shd w:val="clear" w:color="auto" w:fill="auto"/>
          </w:tcPr>
          <w:p w14:paraId="41A91D06" w14:textId="77777777" w:rsidR="00CD46A0" w:rsidRDefault="00000000">
            <w:pPr>
              <w:pStyle w:val="Jin0"/>
              <w:framePr w:w="9515" w:h="5764" w:wrap="none" w:vAnchor="page" w:hAnchor="page" w:x="1170" w:y="5224"/>
              <w:jc w:val="both"/>
            </w:pPr>
            <w:r>
              <w:t>01.04.2026</w:t>
            </w:r>
          </w:p>
        </w:tc>
        <w:tc>
          <w:tcPr>
            <w:tcW w:w="562" w:type="dxa"/>
            <w:tcBorders>
              <w:top w:val="single" w:sz="4" w:space="0" w:color="auto"/>
              <w:left w:val="single" w:sz="4" w:space="0" w:color="auto"/>
            </w:tcBorders>
            <w:shd w:val="clear" w:color="auto" w:fill="auto"/>
          </w:tcPr>
          <w:p w14:paraId="0FCB402E" w14:textId="77777777" w:rsidR="00CD46A0" w:rsidRDefault="00000000">
            <w:pPr>
              <w:pStyle w:val="Jin0"/>
              <w:framePr w:w="9515" w:h="5764" w:wrap="none" w:vAnchor="page" w:hAnchor="page" w:x="1170" w:y="5224"/>
              <w:jc w:val="both"/>
            </w:pPr>
            <w:r>
              <w:t>01.04.2030</w:t>
            </w:r>
          </w:p>
        </w:tc>
        <w:tc>
          <w:tcPr>
            <w:tcW w:w="601" w:type="dxa"/>
            <w:tcBorders>
              <w:top w:val="single" w:sz="4" w:space="0" w:color="auto"/>
              <w:left w:val="single" w:sz="4" w:space="0" w:color="auto"/>
            </w:tcBorders>
            <w:shd w:val="clear" w:color="auto" w:fill="auto"/>
          </w:tcPr>
          <w:p w14:paraId="0369E5C1" w14:textId="77777777" w:rsidR="00CD46A0" w:rsidRDefault="00000000">
            <w:pPr>
              <w:pStyle w:val="Jin0"/>
              <w:framePr w:w="9515" w:h="5764" w:wrap="none" w:vAnchor="page" w:hAnchor="page" w:x="1170" w:y="5224"/>
              <w:ind w:firstLine="180"/>
            </w:pPr>
            <w:r>
              <w:t>100 000</w:t>
            </w:r>
          </w:p>
        </w:tc>
        <w:tc>
          <w:tcPr>
            <w:tcW w:w="623" w:type="dxa"/>
            <w:tcBorders>
              <w:top w:val="single" w:sz="4" w:space="0" w:color="auto"/>
              <w:left w:val="single" w:sz="4" w:space="0" w:color="auto"/>
            </w:tcBorders>
            <w:shd w:val="clear" w:color="auto" w:fill="auto"/>
          </w:tcPr>
          <w:p w14:paraId="109FC3B4"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tcPr>
          <w:p w14:paraId="5C2398C5" w14:textId="77777777" w:rsidR="00CD46A0" w:rsidRDefault="00000000">
            <w:pPr>
              <w:pStyle w:val="Jin0"/>
              <w:framePr w:w="9515" w:h="5764" w:wrap="none" w:vAnchor="page" w:hAnchor="page" w:x="1170" w:y="5224"/>
            </w:pPr>
            <w:r>
              <w:t>ODC</w:t>
            </w:r>
          </w:p>
        </w:tc>
        <w:tc>
          <w:tcPr>
            <w:tcW w:w="763" w:type="dxa"/>
            <w:tcBorders>
              <w:top w:val="single" w:sz="4" w:space="0" w:color="auto"/>
              <w:left w:val="single" w:sz="4" w:space="0" w:color="auto"/>
            </w:tcBorders>
            <w:shd w:val="clear" w:color="auto" w:fill="auto"/>
            <w:vAlign w:val="bottom"/>
          </w:tcPr>
          <w:p w14:paraId="5CA8A93D" w14:textId="77777777" w:rsidR="00CD46A0" w:rsidRDefault="00000000">
            <w:pPr>
              <w:pStyle w:val="Jin0"/>
              <w:framePr w:w="9515" w:h="5764" w:wrap="none" w:vAnchor="page" w:hAnchor="page" w:x="1170" w:y="5224"/>
              <w:jc w:val="both"/>
            </w:pPr>
            <w:r>
              <w:t>5 %, min. 5 000</w:t>
            </w:r>
          </w:p>
          <w:p w14:paraId="4D7163AC" w14:textId="77777777" w:rsidR="00CD46A0" w:rsidRDefault="00000000">
            <w:pPr>
              <w:pStyle w:val="Jin0"/>
              <w:framePr w:w="9515" w:h="5764" w:wrap="none" w:vAnchor="page" w:hAnchor="page" w:x="1170" w:y="522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1209A783" w14:textId="77777777" w:rsidR="00CD46A0" w:rsidRDefault="00000000">
            <w:pPr>
              <w:pStyle w:val="Jin0"/>
              <w:framePr w:w="9515" w:h="5764" w:wrap="none" w:vAnchor="page" w:hAnchor="page" w:x="1170" w:y="5224"/>
              <w:spacing w:line="257" w:lineRule="auto"/>
              <w:jc w:val="both"/>
            </w:pPr>
            <w:r>
              <w:t>Evropa a Turecko</w:t>
            </w:r>
          </w:p>
        </w:tc>
      </w:tr>
      <w:tr w:rsidR="00CD46A0" w14:paraId="5C4C47E0"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256AFC6D" w14:textId="77777777" w:rsidR="00CD46A0" w:rsidRDefault="00CD46A0">
            <w:pPr>
              <w:framePr w:w="9515" w:h="5764" w:wrap="none" w:vAnchor="page" w:hAnchor="page" w:x="1170" w:y="5224"/>
            </w:pPr>
          </w:p>
        </w:tc>
        <w:tc>
          <w:tcPr>
            <w:tcW w:w="4929" w:type="dxa"/>
            <w:gridSpan w:val="6"/>
            <w:vMerge/>
            <w:tcBorders>
              <w:left w:val="single" w:sz="4" w:space="0" w:color="auto"/>
            </w:tcBorders>
            <w:shd w:val="clear" w:color="auto" w:fill="auto"/>
          </w:tcPr>
          <w:p w14:paraId="1462B406" w14:textId="77777777" w:rsidR="00CD46A0" w:rsidRDefault="00CD46A0">
            <w:pPr>
              <w:framePr w:w="9515" w:h="5764" w:wrap="none" w:vAnchor="page" w:hAnchor="page" w:x="1170" w:y="5224"/>
            </w:pPr>
          </w:p>
        </w:tc>
        <w:tc>
          <w:tcPr>
            <w:tcW w:w="569" w:type="dxa"/>
            <w:tcBorders>
              <w:top w:val="single" w:sz="4" w:space="0" w:color="auto"/>
              <w:left w:val="single" w:sz="4" w:space="0" w:color="auto"/>
            </w:tcBorders>
            <w:shd w:val="clear" w:color="auto" w:fill="auto"/>
          </w:tcPr>
          <w:p w14:paraId="29A0F62A" w14:textId="77777777" w:rsidR="00CD46A0" w:rsidRDefault="00000000">
            <w:pPr>
              <w:pStyle w:val="Jin0"/>
              <w:framePr w:w="9515" w:h="5764" w:wrap="none" w:vAnchor="page" w:hAnchor="page" w:x="1170" w:y="5224"/>
              <w:jc w:val="both"/>
            </w:pPr>
            <w:r>
              <w:t>31.04 2026</w:t>
            </w:r>
          </w:p>
        </w:tc>
        <w:tc>
          <w:tcPr>
            <w:tcW w:w="562" w:type="dxa"/>
            <w:tcBorders>
              <w:top w:val="single" w:sz="4" w:space="0" w:color="auto"/>
              <w:left w:val="single" w:sz="4" w:space="0" w:color="auto"/>
            </w:tcBorders>
            <w:shd w:val="clear" w:color="auto" w:fill="auto"/>
          </w:tcPr>
          <w:p w14:paraId="1F1074A3" w14:textId="77777777" w:rsidR="00CD46A0" w:rsidRDefault="00000000">
            <w:pPr>
              <w:pStyle w:val="Jin0"/>
              <w:framePr w:w="9515" w:h="5764" w:wrap="none" w:vAnchor="page" w:hAnchor="page" w:x="1170" w:y="5224"/>
              <w:jc w:val="both"/>
            </w:pPr>
            <w:r>
              <w:t>01 04.2030</w:t>
            </w:r>
          </w:p>
        </w:tc>
        <w:tc>
          <w:tcPr>
            <w:tcW w:w="601" w:type="dxa"/>
            <w:tcBorders>
              <w:top w:val="single" w:sz="4" w:space="0" w:color="auto"/>
              <w:left w:val="single" w:sz="4" w:space="0" w:color="auto"/>
            </w:tcBorders>
            <w:shd w:val="clear" w:color="auto" w:fill="auto"/>
          </w:tcPr>
          <w:p w14:paraId="555760B6" w14:textId="77777777" w:rsidR="00CD46A0" w:rsidRDefault="00000000">
            <w:pPr>
              <w:pStyle w:val="Jin0"/>
              <w:framePr w:w="9515" w:h="5764" w:wrap="none" w:vAnchor="page" w:hAnchor="page" w:x="1170" w:y="5224"/>
              <w:ind w:firstLine="180"/>
            </w:pPr>
            <w:r>
              <w:t>200 000</w:t>
            </w:r>
          </w:p>
        </w:tc>
        <w:tc>
          <w:tcPr>
            <w:tcW w:w="623" w:type="dxa"/>
            <w:tcBorders>
              <w:top w:val="single" w:sz="4" w:space="0" w:color="auto"/>
              <w:left w:val="single" w:sz="4" w:space="0" w:color="auto"/>
            </w:tcBorders>
            <w:shd w:val="clear" w:color="auto" w:fill="auto"/>
          </w:tcPr>
          <w:p w14:paraId="14261B9C"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vAlign w:val="bottom"/>
          </w:tcPr>
          <w:p w14:paraId="14FDDBF5" w14:textId="77777777" w:rsidR="00CD46A0" w:rsidRDefault="00000000">
            <w:pPr>
              <w:pStyle w:val="Jin0"/>
              <w:framePr w:w="9515" w:h="5764" w:wrap="none" w:vAnchor="page" w:hAnchor="page" w:x="1170" w:y="5224"/>
              <w:spacing w:line="264" w:lineRule="auto"/>
            </w:pPr>
            <w:r>
              <w:t>URAZ (*DO)</w:t>
            </w:r>
          </w:p>
        </w:tc>
        <w:tc>
          <w:tcPr>
            <w:tcW w:w="763" w:type="dxa"/>
            <w:tcBorders>
              <w:top w:val="single" w:sz="4" w:space="0" w:color="auto"/>
              <w:left w:val="single" w:sz="4" w:space="0" w:color="auto"/>
            </w:tcBorders>
            <w:shd w:val="clear" w:color="auto" w:fill="auto"/>
          </w:tcPr>
          <w:p w14:paraId="69EC06E4" w14:textId="77777777" w:rsidR="00CD46A0" w:rsidRDefault="00000000">
            <w:pPr>
              <w:pStyle w:val="Jin0"/>
              <w:framePr w:w="9515" w:h="5764" w:wrap="none" w:vAnchor="page" w:hAnchor="page" w:x="1170" w:y="5224"/>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1ED13E35" w14:textId="77777777" w:rsidR="00CD46A0" w:rsidRDefault="00000000">
            <w:pPr>
              <w:pStyle w:val="Jin0"/>
              <w:framePr w:w="9515" w:h="5764" w:wrap="none" w:vAnchor="page" w:hAnchor="page" w:x="1170" w:y="5224"/>
              <w:spacing w:line="257" w:lineRule="auto"/>
              <w:jc w:val="both"/>
            </w:pPr>
            <w:r>
              <w:t>Evropa a Turecko</w:t>
            </w:r>
          </w:p>
        </w:tc>
      </w:tr>
      <w:tr w:rsidR="00CD46A0" w14:paraId="3E3EC324"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756E474B" w14:textId="77777777" w:rsidR="00CD46A0" w:rsidRDefault="00CD46A0">
            <w:pPr>
              <w:framePr w:w="9515" w:h="5764" w:wrap="none" w:vAnchor="page" w:hAnchor="page" w:x="1170" w:y="5224"/>
            </w:pPr>
          </w:p>
        </w:tc>
        <w:tc>
          <w:tcPr>
            <w:tcW w:w="4929" w:type="dxa"/>
            <w:gridSpan w:val="6"/>
            <w:vMerge/>
            <w:tcBorders>
              <w:left w:val="single" w:sz="4" w:space="0" w:color="auto"/>
            </w:tcBorders>
            <w:shd w:val="clear" w:color="auto" w:fill="auto"/>
          </w:tcPr>
          <w:p w14:paraId="22B2102B" w14:textId="77777777" w:rsidR="00CD46A0" w:rsidRDefault="00CD46A0">
            <w:pPr>
              <w:framePr w:w="9515" w:h="5764" w:wrap="none" w:vAnchor="page" w:hAnchor="page" w:x="1170" w:y="5224"/>
            </w:pPr>
          </w:p>
        </w:tc>
        <w:tc>
          <w:tcPr>
            <w:tcW w:w="569" w:type="dxa"/>
            <w:tcBorders>
              <w:top w:val="single" w:sz="4" w:space="0" w:color="auto"/>
              <w:left w:val="single" w:sz="4" w:space="0" w:color="auto"/>
            </w:tcBorders>
            <w:shd w:val="clear" w:color="auto" w:fill="auto"/>
          </w:tcPr>
          <w:p w14:paraId="24230848" w14:textId="77777777" w:rsidR="00CD46A0" w:rsidRDefault="00000000">
            <w:pPr>
              <w:pStyle w:val="Jin0"/>
              <w:framePr w:w="9515" w:h="5764" w:wrap="none" w:vAnchor="page" w:hAnchor="page" w:x="1170" w:y="5224"/>
              <w:jc w:val="both"/>
            </w:pPr>
            <w:r>
              <w:t>01 04.2026</w:t>
            </w:r>
          </w:p>
        </w:tc>
        <w:tc>
          <w:tcPr>
            <w:tcW w:w="562" w:type="dxa"/>
            <w:tcBorders>
              <w:top w:val="single" w:sz="4" w:space="0" w:color="auto"/>
              <w:left w:val="single" w:sz="4" w:space="0" w:color="auto"/>
            </w:tcBorders>
            <w:shd w:val="clear" w:color="auto" w:fill="auto"/>
          </w:tcPr>
          <w:p w14:paraId="6F0170A5" w14:textId="77777777" w:rsidR="00CD46A0" w:rsidRDefault="00000000">
            <w:pPr>
              <w:pStyle w:val="Jin0"/>
              <w:framePr w:w="9515" w:h="5764" w:wrap="none" w:vAnchor="page" w:hAnchor="page" w:x="1170" w:y="5224"/>
              <w:jc w:val="both"/>
            </w:pPr>
            <w:r>
              <w:t>01.04.2030</w:t>
            </w:r>
          </w:p>
        </w:tc>
        <w:tc>
          <w:tcPr>
            <w:tcW w:w="601" w:type="dxa"/>
            <w:tcBorders>
              <w:top w:val="single" w:sz="4" w:space="0" w:color="auto"/>
              <w:left w:val="single" w:sz="4" w:space="0" w:color="auto"/>
            </w:tcBorders>
            <w:shd w:val="clear" w:color="auto" w:fill="auto"/>
          </w:tcPr>
          <w:p w14:paraId="254B5684" w14:textId="77777777" w:rsidR="00CD46A0" w:rsidRDefault="00CD46A0">
            <w:pPr>
              <w:framePr w:w="9515" w:h="5764" w:wrap="none" w:vAnchor="page" w:hAnchor="page" w:x="1170" w:y="5224"/>
              <w:rPr>
                <w:sz w:val="10"/>
                <w:szCs w:val="10"/>
              </w:rPr>
            </w:pPr>
          </w:p>
        </w:tc>
        <w:tc>
          <w:tcPr>
            <w:tcW w:w="623" w:type="dxa"/>
            <w:tcBorders>
              <w:top w:val="single" w:sz="4" w:space="0" w:color="auto"/>
              <w:left w:val="single" w:sz="4" w:space="0" w:color="auto"/>
            </w:tcBorders>
            <w:shd w:val="clear" w:color="auto" w:fill="auto"/>
          </w:tcPr>
          <w:p w14:paraId="5642C112" w14:textId="77777777" w:rsidR="00CD46A0" w:rsidRDefault="00000000">
            <w:pPr>
              <w:pStyle w:val="Jin0"/>
              <w:framePr w:w="9515" w:h="5764" w:wrap="none" w:vAnchor="page" w:hAnchor="page" w:x="1170" w:y="5224"/>
              <w:ind w:firstLine="320"/>
            </w:pPr>
            <w:r>
              <w:t>5 000</w:t>
            </w:r>
          </w:p>
        </w:tc>
        <w:tc>
          <w:tcPr>
            <w:tcW w:w="536" w:type="dxa"/>
            <w:tcBorders>
              <w:top w:val="single" w:sz="4" w:space="0" w:color="auto"/>
              <w:left w:val="single" w:sz="4" w:space="0" w:color="auto"/>
            </w:tcBorders>
            <w:shd w:val="clear" w:color="auto" w:fill="auto"/>
          </w:tcPr>
          <w:p w14:paraId="59F5B571" w14:textId="77777777" w:rsidR="00CD46A0" w:rsidRDefault="00000000">
            <w:pPr>
              <w:pStyle w:val="Jin0"/>
              <w:framePr w:w="9515" w:h="5764" w:wrap="none" w:vAnchor="page" w:hAnchor="page" w:x="1170" w:y="5224"/>
              <w:ind w:firstLine="160"/>
            </w:pPr>
            <w:r>
              <w:t>SKL</w:t>
            </w:r>
          </w:p>
        </w:tc>
        <w:tc>
          <w:tcPr>
            <w:tcW w:w="763" w:type="dxa"/>
            <w:tcBorders>
              <w:top w:val="single" w:sz="4" w:space="0" w:color="auto"/>
              <w:left w:val="single" w:sz="4" w:space="0" w:color="auto"/>
            </w:tcBorders>
            <w:shd w:val="clear" w:color="auto" w:fill="auto"/>
          </w:tcPr>
          <w:p w14:paraId="423E8B17" w14:textId="77777777" w:rsidR="00CD46A0" w:rsidRDefault="00000000">
            <w:pPr>
              <w:pStyle w:val="Jin0"/>
              <w:framePr w:w="9515" w:h="5764" w:wrap="none" w:vAnchor="page" w:hAnchor="page" w:x="1170" w:y="5224"/>
              <w:jc w:val="both"/>
            </w:pPr>
            <w:r>
              <w:t>500 Kč</w:t>
            </w:r>
          </w:p>
        </w:tc>
        <w:tc>
          <w:tcPr>
            <w:tcW w:w="630" w:type="dxa"/>
            <w:tcBorders>
              <w:top w:val="single" w:sz="4" w:space="0" w:color="auto"/>
              <w:left w:val="single" w:sz="4" w:space="0" w:color="auto"/>
              <w:right w:val="single" w:sz="4" w:space="0" w:color="auto"/>
            </w:tcBorders>
            <w:shd w:val="clear" w:color="auto" w:fill="auto"/>
          </w:tcPr>
          <w:p w14:paraId="746ABF6E" w14:textId="77777777" w:rsidR="00CD46A0" w:rsidRDefault="00000000">
            <w:pPr>
              <w:pStyle w:val="Jin0"/>
              <w:framePr w:w="9515" w:h="5764" w:wrap="none" w:vAnchor="page" w:hAnchor="page" w:x="1170" w:y="5224"/>
              <w:spacing w:line="271" w:lineRule="auto"/>
              <w:jc w:val="both"/>
            </w:pPr>
            <w:r>
              <w:t>Evropa a Turecko</w:t>
            </w:r>
          </w:p>
        </w:tc>
      </w:tr>
      <w:tr w:rsidR="00CD46A0" w14:paraId="11FD1892"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08D11060" w14:textId="77777777" w:rsidR="00CD46A0" w:rsidRDefault="00000000">
            <w:pPr>
              <w:pStyle w:val="Jin0"/>
              <w:framePr w:w="9515" w:h="5764" w:wrap="none" w:vAnchor="page" w:hAnchor="page" w:x="1170" w:y="5224"/>
            </w:pPr>
            <w:r>
              <w:t>15</w:t>
            </w:r>
          </w:p>
        </w:tc>
        <w:tc>
          <w:tcPr>
            <w:tcW w:w="659" w:type="dxa"/>
            <w:tcBorders>
              <w:top w:val="single" w:sz="4" w:space="0" w:color="auto"/>
              <w:left w:val="single" w:sz="4" w:space="0" w:color="auto"/>
            </w:tcBorders>
            <w:shd w:val="clear" w:color="auto" w:fill="auto"/>
          </w:tcPr>
          <w:p w14:paraId="576DF39D" w14:textId="77777777" w:rsidR="00CD46A0" w:rsidRDefault="00000000">
            <w:pPr>
              <w:pStyle w:val="Jin0"/>
              <w:framePr w:w="9515" w:h="5764" w:wrap="none" w:vAnchor="page" w:hAnchor="page" w:x="1170" w:y="5224"/>
            </w:pPr>
            <w:r>
              <w:t>3E46563</w:t>
            </w:r>
          </w:p>
        </w:tc>
        <w:tc>
          <w:tcPr>
            <w:tcW w:w="1620" w:type="dxa"/>
            <w:tcBorders>
              <w:top w:val="single" w:sz="4" w:space="0" w:color="auto"/>
              <w:left w:val="single" w:sz="4" w:space="0" w:color="auto"/>
            </w:tcBorders>
            <w:shd w:val="clear" w:color="auto" w:fill="auto"/>
            <w:vAlign w:val="bottom"/>
          </w:tcPr>
          <w:p w14:paraId="3027A57A" w14:textId="77777777" w:rsidR="00CD46A0" w:rsidRDefault="00000000">
            <w:pPr>
              <w:pStyle w:val="Jin0"/>
              <w:framePr w:w="9515" w:h="5764" w:wrap="none" w:vAnchor="page" w:hAnchor="page" w:x="1170" w:y="5224"/>
              <w:tabs>
                <w:tab w:val="left" w:pos="1472"/>
              </w:tabs>
            </w:pPr>
            <w:r>
              <w:t xml:space="preserve">Škoda </w:t>
            </w:r>
            <w:r>
              <w:rPr>
                <w:lang w:val="en-US" w:eastAsia="en-US" w:bidi="en-US"/>
              </w:rPr>
              <w:t>/FABIA</w:t>
            </w:r>
            <w:r>
              <w:rPr>
                <w:lang w:val="en-US" w:eastAsia="en-US" w:bidi="en-US"/>
              </w:rPr>
              <w:tab/>
            </w:r>
            <w:r>
              <w:t>/</w:t>
            </w:r>
          </w:p>
          <w:p w14:paraId="7C04122F" w14:textId="77777777" w:rsidR="00CD46A0" w:rsidRDefault="00000000">
            <w:pPr>
              <w:pStyle w:val="Jin0"/>
              <w:framePr w:w="9515" w:h="5764" w:wrap="none" w:vAnchor="page" w:hAnchor="page" w:x="1170" w:y="5224"/>
            </w:pPr>
            <w:r>
              <w:t>Osobní</w:t>
            </w:r>
          </w:p>
        </w:tc>
        <w:tc>
          <w:tcPr>
            <w:tcW w:w="1480" w:type="dxa"/>
            <w:gridSpan w:val="2"/>
            <w:tcBorders>
              <w:top w:val="single" w:sz="4" w:space="0" w:color="auto"/>
              <w:left w:val="single" w:sz="4" w:space="0" w:color="auto"/>
            </w:tcBorders>
            <w:shd w:val="clear" w:color="auto" w:fill="auto"/>
            <w:vAlign w:val="bottom"/>
          </w:tcPr>
          <w:p w14:paraId="433A7F3F" w14:textId="77777777" w:rsidR="00CD46A0" w:rsidRDefault="00000000">
            <w:pPr>
              <w:pStyle w:val="Jin0"/>
              <w:framePr w:w="9515" w:h="5764" w:wrap="none" w:vAnchor="page" w:hAnchor="page" w:x="1170" w:y="5224"/>
              <w:spacing w:line="295" w:lineRule="auto"/>
              <w:ind w:left="1080" w:hanging="1080"/>
            </w:pPr>
            <w:r>
              <w:t>TMBBA25J393105632É2008 I</w:t>
            </w:r>
          </w:p>
        </w:tc>
        <w:tc>
          <w:tcPr>
            <w:tcW w:w="551" w:type="dxa"/>
            <w:tcBorders>
              <w:top w:val="single" w:sz="4" w:space="0" w:color="auto"/>
              <w:left w:val="single" w:sz="4" w:space="0" w:color="auto"/>
            </w:tcBorders>
            <w:shd w:val="clear" w:color="auto" w:fill="auto"/>
            <w:vAlign w:val="bottom"/>
          </w:tcPr>
          <w:p w14:paraId="36307C90" w14:textId="77777777" w:rsidR="00CD46A0" w:rsidRDefault="00000000">
            <w:pPr>
              <w:pStyle w:val="Jin0"/>
              <w:framePr w:w="9515" w:h="5764" w:wrap="none" w:vAnchor="page" w:hAnchor="page" w:x="1170" w:y="5224"/>
              <w:spacing w:line="257" w:lineRule="auto"/>
            </w:pPr>
            <w:proofErr w:type="spellStart"/>
            <w:r>
              <w:t>abvykíá</w:t>
            </w:r>
            <w:proofErr w:type="spellEnd"/>
            <w:r>
              <w:t xml:space="preserve"> cena</w:t>
            </w:r>
          </w:p>
        </w:tc>
        <w:tc>
          <w:tcPr>
            <w:tcW w:w="619" w:type="dxa"/>
            <w:tcBorders>
              <w:top w:val="single" w:sz="4" w:space="0" w:color="auto"/>
              <w:left w:val="single" w:sz="4" w:space="0" w:color="auto"/>
            </w:tcBorders>
            <w:shd w:val="clear" w:color="auto" w:fill="auto"/>
          </w:tcPr>
          <w:p w14:paraId="7D2770A2" w14:textId="77777777" w:rsidR="00CD46A0" w:rsidRDefault="00000000">
            <w:pPr>
              <w:pStyle w:val="Jin0"/>
              <w:framePr w:w="9515" w:h="5764" w:wrap="none" w:vAnchor="page" w:hAnchor="page" w:x="1170" w:y="5224"/>
            </w:pPr>
            <w:r>
              <w:t>vlastní</w:t>
            </w:r>
          </w:p>
        </w:tc>
        <w:tc>
          <w:tcPr>
            <w:tcW w:w="569" w:type="dxa"/>
            <w:tcBorders>
              <w:top w:val="single" w:sz="4" w:space="0" w:color="auto"/>
              <w:left w:val="single" w:sz="4" w:space="0" w:color="auto"/>
            </w:tcBorders>
            <w:shd w:val="clear" w:color="auto" w:fill="auto"/>
          </w:tcPr>
          <w:p w14:paraId="6D18EC43" w14:textId="77777777" w:rsidR="00CD46A0" w:rsidRDefault="00000000">
            <w:pPr>
              <w:pStyle w:val="Jin0"/>
              <w:framePr w:w="9515" w:h="5764" w:wrap="none" w:vAnchor="page" w:hAnchor="page" w:x="1170" w:y="5224"/>
              <w:jc w:val="both"/>
            </w:pPr>
            <w:r>
              <w:t>01.04.2026</w:t>
            </w:r>
          </w:p>
        </w:tc>
        <w:tc>
          <w:tcPr>
            <w:tcW w:w="562" w:type="dxa"/>
            <w:tcBorders>
              <w:top w:val="single" w:sz="4" w:space="0" w:color="auto"/>
              <w:left w:val="single" w:sz="4" w:space="0" w:color="auto"/>
            </w:tcBorders>
            <w:shd w:val="clear" w:color="auto" w:fill="auto"/>
          </w:tcPr>
          <w:p w14:paraId="702CB874" w14:textId="77777777" w:rsidR="00CD46A0" w:rsidRDefault="00000000">
            <w:pPr>
              <w:pStyle w:val="Jin0"/>
              <w:framePr w:w="9515" w:h="5764" w:wrap="none" w:vAnchor="page" w:hAnchor="page" w:x="1170" w:y="5224"/>
              <w:jc w:val="both"/>
            </w:pPr>
            <w:r>
              <w:t>01.04.2030</w:t>
            </w:r>
          </w:p>
        </w:tc>
        <w:tc>
          <w:tcPr>
            <w:tcW w:w="601" w:type="dxa"/>
            <w:tcBorders>
              <w:top w:val="single" w:sz="4" w:space="0" w:color="auto"/>
              <w:left w:val="single" w:sz="4" w:space="0" w:color="auto"/>
            </w:tcBorders>
            <w:shd w:val="clear" w:color="auto" w:fill="auto"/>
          </w:tcPr>
          <w:p w14:paraId="7EAD2C8D" w14:textId="77777777" w:rsidR="00CD46A0" w:rsidRDefault="00000000">
            <w:pPr>
              <w:pStyle w:val="Jin0"/>
              <w:framePr w:w="9515" w:h="5764" w:wrap="none" w:vAnchor="page" w:hAnchor="page" w:x="1170" w:y="5224"/>
              <w:ind w:firstLine="180"/>
            </w:pPr>
            <w:r>
              <w:t>1(30000</w:t>
            </w:r>
          </w:p>
        </w:tc>
        <w:tc>
          <w:tcPr>
            <w:tcW w:w="623" w:type="dxa"/>
            <w:tcBorders>
              <w:top w:val="single" w:sz="4" w:space="0" w:color="auto"/>
              <w:left w:val="single" w:sz="4" w:space="0" w:color="auto"/>
            </w:tcBorders>
            <w:shd w:val="clear" w:color="auto" w:fill="auto"/>
          </w:tcPr>
          <w:p w14:paraId="54932B83"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tcPr>
          <w:p w14:paraId="2CF91808" w14:textId="77777777" w:rsidR="00CD46A0" w:rsidRDefault="00000000">
            <w:pPr>
              <w:pStyle w:val="Jin0"/>
              <w:framePr w:w="9515" w:h="5764" w:wrap="none" w:vAnchor="page" w:hAnchor="page" w:x="1170" w:y="5224"/>
              <w:ind w:firstLine="160"/>
            </w:pPr>
            <w:r>
              <w:t>HA</w:t>
            </w:r>
          </w:p>
        </w:tc>
        <w:tc>
          <w:tcPr>
            <w:tcW w:w="763" w:type="dxa"/>
            <w:tcBorders>
              <w:top w:val="single" w:sz="4" w:space="0" w:color="auto"/>
              <w:left w:val="single" w:sz="4" w:space="0" w:color="auto"/>
            </w:tcBorders>
            <w:shd w:val="clear" w:color="auto" w:fill="auto"/>
            <w:vAlign w:val="bottom"/>
          </w:tcPr>
          <w:p w14:paraId="6B1BC3C5" w14:textId="77777777" w:rsidR="00CD46A0" w:rsidRDefault="00000000">
            <w:pPr>
              <w:pStyle w:val="Jin0"/>
              <w:framePr w:w="9515" w:h="5764" w:wrap="none" w:vAnchor="page" w:hAnchor="page" w:x="1170" w:y="5224"/>
              <w:jc w:val="both"/>
            </w:pPr>
            <w:r>
              <w:t>5 %, min. 5 000</w:t>
            </w:r>
          </w:p>
          <w:p w14:paraId="233246BE" w14:textId="77777777" w:rsidR="00CD46A0" w:rsidRDefault="00000000">
            <w:pPr>
              <w:pStyle w:val="Jin0"/>
              <w:framePr w:w="9515" w:h="5764" w:wrap="none" w:vAnchor="page" w:hAnchor="page" w:x="1170" w:y="522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5AD0A955" w14:textId="77777777" w:rsidR="00CD46A0" w:rsidRDefault="00000000">
            <w:pPr>
              <w:pStyle w:val="Jin0"/>
              <w:framePr w:w="9515" w:h="5764" w:wrap="none" w:vAnchor="page" w:hAnchor="page" w:x="1170" w:y="5224"/>
              <w:spacing w:line="257" w:lineRule="auto"/>
              <w:jc w:val="both"/>
            </w:pPr>
            <w:r>
              <w:t>Evropa a Turecko</w:t>
            </w:r>
          </w:p>
        </w:tc>
      </w:tr>
      <w:tr w:rsidR="00CD46A0" w14:paraId="60D66C62"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35A441BA" w14:textId="77777777" w:rsidR="00CD46A0" w:rsidRDefault="00CD46A0">
            <w:pPr>
              <w:framePr w:w="9515" w:h="5764" w:wrap="none" w:vAnchor="page" w:hAnchor="page" w:x="1170" w:y="5224"/>
            </w:pPr>
          </w:p>
        </w:tc>
        <w:tc>
          <w:tcPr>
            <w:tcW w:w="4929" w:type="dxa"/>
            <w:gridSpan w:val="6"/>
            <w:vMerge w:val="restart"/>
            <w:tcBorders>
              <w:top w:val="single" w:sz="4" w:space="0" w:color="auto"/>
              <w:left w:val="single" w:sz="4" w:space="0" w:color="auto"/>
            </w:tcBorders>
            <w:shd w:val="clear" w:color="auto" w:fill="auto"/>
          </w:tcPr>
          <w:p w14:paraId="797A483F" w14:textId="77777777" w:rsidR="00CD46A0" w:rsidRDefault="00CD46A0">
            <w:pPr>
              <w:framePr w:w="9515" w:h="5764" w:wrap="none" w:vAnchor="page" w:hAnchor="page" w:x="1170" w:y="5224"/>
              <w:rPr>
                <w:sz w:val="10"/>
                <w:szCs w:val="10"/>
              </w:rPr>
            </w:pPr>
          </w:p>
        </w:tc>
        <w:tc>
          <w:tcPr>
            <w:tcW w:w="569" w:type="dxa"/>
            <w:tcBorders>
              <w:top w:val="single" w:sz="4" w:space="0" w:color="auto"/>
              <w:left w:val="single" w:sz="4" w:space="0" w:color="auto"/>
            </w:tcBorders>
            <w:shd w:val="clear" w:color="auto" w:fill="auto"/>
          </w:tcPr>
          <w:p w14:paraId="63328442" w14:textId="77777777" w:rsidR="00CD46A0" w:rsidRDefault="00000000">
            <w:pPr>
              <w:pStyle w:val="Jin0"/>
              <w:framePr w:w="9515" w:h="5764" w:wrap="none" w:vAnchor="page" w:hAnchor="page" w:x="1170" w:y="5224"/>
              <w:jc w:val="both"/>
            </w:pPr>
            <w:r>
              <w:t>01.04.2026</w:t>
            </w:r>
          </w:p>
        </w:tc>
        <w:tc>
          <w:tcPr>
            <w:tcW w:w="562" w:type="dxa"/>
            <w:tcBorders>
              <w:top w:val="single" w:sz="4" w:space="0" w:color="auto"/>
              <w:left w:val="single" w:sz="4" w:space="0" w:color="auto"/>
            </w:tcBorders>
            <w:shd w:val="clear" w:color="auto" w:fill="auto"/>
          </w:tcPr>
          <w:p w14:paraId="2408BD0F" w14:textId="77777777" w:rsidR="00CD46A0" w:rsidRDefault="00000000">
            <w:pPr>
              <w:pStyle w:val="Jin0"/>
              <w:framePr w:w="9515" w:h="5764" w:wrap="none" w:vAnchor="page" w:hAnchor="page" w:x="1170" w:y="5224"/>
              <w:jc w:val="both"/>
            </w:pPr>
            <w:r>
              <w:t>01.04.2030</w:t>
            </w:r>
          </w:p>
        </w:tc>
        <w:tc>
          <w:tcPr>
            <w:tcW w:w="601" w:type="dxa"/>
            <w:tcBorders>
              <w:top w:val="single" w:sz="4" w:space="0" w:color="auto"/>
              <w:left w:val="single" w:sz="4" w:space="0" w:color="auto"/>
            </w:tcBorders>
            <w:shd w:val="clear" w:color="auto" w:fill="auto"/>
          </w:tcPr>
          <w:p w14:paraId="7E499D32" w14:textId="77777777" w:rsidR="00CD46A0" w:rsidRDefault="00000000">
            <w:pPr>
              <w:pStyle w:val="Jin0"/>
              <w:framePr w:w="9515" w:h="5764" w:wrap="none" w:vAnchor="page" w:hAnchor="page" w:x="1170" w:y="5224"/>
              <w:ind w:firstLine="180"/>
            </w:pPr>
            <w:r>
              <w:t>100 000</w:t>
            </w:r>
          </w:p>
        </w:tc>
        <w:tc>
          <w:tcPr>
            <w:tcW w:w="623" w:type="dxa"/>
            <w:tcBorders>
              <w:top w:val="single" w:sz="4" w:space="0" w:color="auto"/>
              <w:left w:val="single" w:sz="4" w:space="0" w:color="auto"/>
            </w:tcBorders>
            <w:shd w:val="clear" w:color="auto" w:fill="auto"/>
          </w:tcPr>
          <w:p w14:paraId="69208292"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tcPr>
          <w:p w14:paraId="1F3DFB2D" w14:textId="77777777" w:rsidR="00CD46A0" w:rsidRDefault="00000000">
            <w:pPr>
              <w:pStyle w:val="Jin0"/>
              <w:framePr w:w="9515" w:h="5764" w:wrap="none" w:vAnchor="page" w:hAnchor="page" w:x="1170" w:y="5224"/>
              <w:jc w:val="center"/>
            </w:pPr>
            <w:r>
              <w:t>ODC</w:t>
            </w:r>
          </w:p>
        </w:tc>
        <w:tc>
          <w:tcPr>
            <w:tcW w:w="763" w:type="dxa"/>
            <w:tcBorders>
              <w:top w:val="single" w:sz="4" w:space="0" w:color="auto"/>
              <w:left w:val="single" w:sz="4" w:space="0" w:color="auto"/>
            </w:tcBorders>
            <w:shd w:val="clear" w:color="auto" w:fill="auto"/>
            <w:vAlign w:val="bottom"/>
          </w:tcPr>
          <w:p w14:paraId="27D9A28C" w14:textId="77777777" w:rsidR="00CD46A0" w:rsidRDefault="00000000">
            <w:pPr>
              <w:pStyle w:val="Jin0"/>
              <w:framePr w:w="9515" w:h="5764" w:wrap="none" w:vAnchor="page" w:hAnchor="page" w:x="1170" w:y="5224"/>
              <w:jc w:val="both"/>
            </w:pPr>
            <w:r>
              <w:t>5 %, min 5 000</w:t>
            </w:r>
          </w:p>
          <w:p w14:paraId="633DAD59" w14:textId="77777777" w:rsidR="00CD46A0" w:rsidRDefault="00000000">
            <w:pPr>
              <w:pStyle w:val="Jin0"/>
              <w:framePr w:w="9515" w:h="5764" w:wrap="none" w:vAnchor="page" w:hAnchor="page" w:x="1170" w:y="522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50301D07" w14:textId="77777777" w:rsidR="00CD46A0" w:rsidRDefault="00000000">
            <w:pPr>
              <w:pStyle w:val="Jin0"/>
              <w:framePr w:w="9515" w:h="5764" w:wrap="none" w:vAnchor="page" w:hAnchor="page" w:x="1170" w:y="5224"/>
              <w:spacing w:line="257" w:lineRule="auto"/>
              <w:jc w:val="both"/>
            </w:pPr>
            <w:r>
              <w:t>Evropa a Turecko</w:t>
            </w:r>
          </w:p>
        </w:tc>
      </w:tr>
      <w:tr w:rsidR="00CD46A0" w14:paraId="307B17CA"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1D08D973" w14:textId="77777777" w:rsidR="00CD46A0" w:rsidRDefault="00CD46A0">
            <w:pPr>
              <w:framePr w:w="9515" w:h="5764" w:wrap="none" w:vAnchor="page" w:hAnchor="page" w:x="1170" w:y="5224"/>
            </w:pPr>
          </w:p>
        </w:tc>
        <w:tc>
          <w:tcPr>
            <w:tcW w:w="4929" w:type="dxa"/>
            <w:gridSpan w:val="6"/>
            <w:vMerge/>
            <w:tcBorders>
              <w:left w:val="single" w:sz="4" w:space="0" w:color="auto"/>
            </w:tcBorders>
            <w:shd w:val="clear" w:color="auto" w:fill="auto"/>
          </w:tcPr>
          <w:p w14:paraId="778ACF31" w14:textId="77777777" w:rsidR="00CD46A0" w:rsidRDefault="00CD46A0">
            <w:pPr>
              <w:framePr w:w="9515" w:h="5764" w:wrap="none" w:vAnchor="page" w:hAnchor="page" w:x="1170" w:y="5224"/>
            </w:pPr>
          </w:p>
        </w:tc>
        <w:tc>
          <w:tcPr>
            <w:tcW w:w="569" w:type="dxa"/>
            <w:tcBorders>
              <w:top w:val="single" w:sz="4" w:space="0" w:color="auto"/>
              <w:left w:val="single" w:sz="4" w:space="0" w:color="auto"/>
            </w:tcBorders>
            <w:shd w:val="clear" w:color="auto" w:fill="auto"/>
          </w:tcPr>
          <w:p w14:paraId="233B7068" w14:textId="77777777" w:rsidR="00CD46A0" w:rsidRDefault="00000000">
            <w:pPr>
              <w:pStyle w:val="Jin0"/>
              <w:framePr w:w="9515" w:h="5764" w:wrap="none" w:vAnchor="page" w:hAnchor="page" w:x="1170" w:y="5224"/>
              <w:jc w:val="both"/>
            </w:pPr>
            <w:r>
              <w:t>31.04.2026</w:t>
            </w:r>
          </w:p>
        </w:tc>
        <w:tc>
          <w:tcPr>
            <w:tcW w:w="562" w:type="dxa"/>
            <w:tcBorders>
              <w:top w:val="single" w:sz="4" w:space="0" w:color="auto"/>
              <w:left w:val="single" w:sz="4" w:space="0" w:color="auto"/>
            </w:tcBorders>
            <w:shd w:val="clear" w:color="auto" w:fill="auto"/>
          </w:tcPr>
          <w:p w14:paraId="3A5404F2" w14:textId="77777777" w:rsidR="00CD46A0" w:rsidRDefault="00000000">
            <w:pPr>
              <w:pStyle w:val="Jin0"/>
              <w:framePr w:w="9515" w:h="5764" w:wrap="none" w:vAnchor="page" w:hAnchor="page" w:x="1170" w:y="5224"/>
              <w:jc w:val="both"/>
            </w:pPr>
            <w:r>
              <w:t>01.04.2030</w:t>
            </w:r>
          </w:p>
        </w:tc>
        <w:tc>
          <w:tcPr>
            <w:tcW w:w="601" w:type="dxa"/>
            <w:tcBorders>
              <w:top w:val="single" w:sz="4" w:space="0" w:color="auto"/>
              <w:left w:val="single" w:sz="4" w:space="0" w:color="auto"/>
            </w:tcBorders>
            <w:shd w:val="clear" w:color="auto" w:fill="auto"/>
          </w:tcPr>
          <w:p w14:paraId="444E9679" w14:textId="77777777" w:rsidR="00CD46A0" w:rsidRDefault="00000000">
            <w:pPr>
              <w:pStyle w:val="Jin0"/>
              <w:framePr w:w="9515" w:h="5764" w:wrap="none" w:vAnchor="page" w:hAnchor="page" w:x="1170" w:y="5224"/>
              <w:ind w:firstLine="180"/>
            </w:pPr>
            <w:r>
              <w:t>200 000</w:t>
            </w:r>
          </w:p>
        </w:tc>
        <w:tc>
          <w:tcPr>
            <w:tcW w:w="623" w:type="dxa"/>
            <w:tcBorders>
              <w:top w:val="single" w:sz="4" w:space="0" w:color="auto"/>
              <w:left w:val="single" w:sz="4" w:space="0" w:color="auto"/>
            </w:tcBorders>
            <w:shd w:val="clear" w:color="auto" w:fill="auto"/>
          </w:tcPr>
          <w:p w14:paraId="15EF82A4"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vAlign w:val="bottom"/>
          </w:tcPr>
          <w:p w14:paraId="20738986" w14:textId="77777777" w:rsidR="00CD46A0" w:rsidRDefault="00000000">
            <w:pPr>
              <w:pStyle w:val="Jin0"/>
              <w:framePr w:w="9515" w:h="5764" w:wrap="none" w:vAnchor="page" w:hAnchor="page" w:x="1170" w:y="5224"/>
              <w:spacing w:line="271" w:lineRule="auto"/>
            </w:pPr>
            <w:r>
              <w:t>ÚRAZ (+DO)</w:t>
            </w:r>
          </w:p>
        </w:tc>
        <w:tc>
          <w:tcPr>
            <w:tcW w:w="763" w:type="dxa"/>
            <w:tcBorders>
              <w:top w:val="single" w:sz="4" w:space="0" w:color="auto"/>
              <w:left w:val="single" w:sz="4" w:space="0" w:color="auto"/>
            </w:tcBorders>
            <w:shd w:val="clear" w:color="auto" w:fill="auto"/>
          </w:tcPr>
          <w:p w14:paraId="0B6F9926" w14:textId="77777777" w:rsidR="00CD46A0" w:rsidRDefault="00000000">
            <w:pPr>
              <w:pStyle w:val="Jin0"/>
              <w:framePr w:w="9515" w:h="5764" w:wrap="none" w:vAnchor="page" w:hAnchor="page" w:x="1170" w:y="5224"/>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5352F483" w14:textId="77777777" w:rsidR="00CD46A0" w:rsidRDefault="00000000">
            <w:pPr>
              <w:pStyle w:val="Jin0"/>
              <w:framePr w:w="9515" w:h="5764" w:wrap="none" w:vAnchor="page" w:hAnchor="page" w:x="1170" w:y="5224"/>
              <w:spacing w:line="257" w:lineRule="auto"/>
              <w:jc w:val="both"/>
            </w:pPr>
            <w:r>
              <w:t>Evropa a Turecko</w:t>
            </w:r>
          </w:p>
        </w:tc>
      </w:tr>
      <w:tr w:rsidR="00CD46A0" w14:paraId="10F78F68"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7D4C5DD2" w14:textId="77777777" w:rsidR="00CD46A0" w:rsidRDefault="00CD46A0">
            <w:pPr>
              <w:framePr w:w="9515" w:h="5764" w:wrap="none" w:vAnchor="page" w:hAnchor="page" w:x="1170" w:y="5224"/>
            </w:pPr>
          </w:p>
        </w:tc>
        <w:tc>
          <w:tcPr>
            <w:tcW w:w="4929" w:type="dxa"/>
            <w:gridSpan w:val="6"/>
            <w:vMerge/>
            <w:tcBorders>
              <w:left w:val="single" w:sz="4" w:space="0" w:color="auto"/>
            </w:tcBorders>
            <w:shd w:val="clear" w:color="auto" w:fill="auto"/>
          </w:tcPr>
          <w:p w14:paraId="75B83F64" w14:textId="77777777" w:rsidR="00CD46A0" w:rsidRDefault="00CD46A0">
            <w:pPr>
              <w:framePr w:w="9515" w:h="5764" w:wrap="none" w:vAnchor="page" w:hAnchor="page" w:x="1170" w:y="5224"/>
            </w:pPr>
          </w:p>
        </w:tc>
        <w:tc>
          <w:tcPr>
            <w:tcW w:w="569" w:type="dxa"/>
            <w:tcBorders>
              <w:top w:val="single" w:sz="4" w:space="0" w:color="auto"/>
              <w:left w:val="single" w:sz="4" w:space="0" w:color="auto"/>
            </w:tcBorders>
            <w:shd w:val="clear" w:color="auto" w:fill="auto"/>
          </w:tcPr>
          <w:p w14:paraId="3864D424" w14:textId="77777777" w:rsidR="00CD46A0" w:rsidRDefault="00000000">
            <w:pPr>
              <w:pStyle w:val="Jin0"/>
              <w:framePr w:w="9515" w:h="5764" w:wrap="none" w:vAnchor="page" w:hAnchor="page" w:x="1170" w:y="5224"/>
              <w:jc w:val="both"/>
            </w:pPr>
            <w:r>
              <w:t>31 04.2026</w:t>
            </w:r>
          </w:p>
        </w:tc>
        <w:tc>
          <w:tcPr>
            <w:tcW w:w="562" w:type="dxa"/>
            <w:tcBorders>
              <w:top w:val="single" w:sz="4" w:space="0" w:color="auto"/>
              <w:left w:val="single" w:sz="4" w:space="0" w:color="auto"/>
            </w:tcBorders>
            <w:shd w:val="clear" w:color="auto" w:fill="auto"/>
          </w:tcPr>
          <w:p w14:paraId="0F2B49D0" w14:textId="77777777" w:rsidR="00CD46A0" w:rsidRDefault="00000000">
            <w:pPr>
              <w:pStyle w:val="Jin0"/>
              <w:framePr w:w="9515" w:h="5764" w:wrap="none" w:vAnchor="page" w:hAnchor="page" w:x="1170" w:y="5224"/>
              <w:jc w:val="both"/>
            </w:pPr>
            <w:r>
              <w:t>01 04 2030</w:t>
            </w:r>
          </w:p>
        </w:tc>
        <w:tc>
          <w:tcPr>
            <w:tcW w:w="601" w:type="dxa"/>
            <w:tcBorders>
              <w:top w:val="single" w:sz="4" w:space="0" w:color="auto"/>
              <w:left w:val="single" w:sz="4" w:space="0" w:color="auto"/>
            </w:tcBorders>
            <w:shd w:val="clear" w:color="auto" w:fill="auto"/>
          </w:tcPr>
          <w:p w14:paraId="0ABB7726" w14:textId="77777777" w:rsidR="00CD46A0" w:rsidRDefault="00CD46A0">
            <w:pPr>
              <w:framePr w:w="9515" w:h="5764" w:wrap="none" w:vAnchor="page" w:hAnchor="page" w:x="1170" w:y="5224"/>
              <w:rPr>
                <w:sz w:val="10"/>
                <w:szCs w:val="10"/>
              </w:rPr>
            </w:pPr>
          </w:p>
        </w:tc>
        <w:tc>
          <w:tcPr>
            <w:tcW w:w="623" w:type="dxa"/>
            <w:tcBorders>
              <w:top w:val="single" w:sz="4" w:space="0" w:color="auto"/>
              <w:left w:val="single" w:sz="4" w:space="0" w:color="auto"/>
            </w:tcBorders>
            <w:shd w:val="clear" w:color="auto" w:fill="auto"/>
          </w:tcPr>
          <w:p w14:paraId="54D6A453" w14:textId="77777777" w:rsidR="00CD46A0" w:rsidRDefault="00000000">
            <w:pPr>
              <w:pStyle w:val="Jin0"/>
              <w:framePr w:w="9515" w:h="5764" w:wrap="none" w:vAnchor="page" w:hAnchor="page" w:x="1170" w:y="5224"/>
              <w:ind w:firstLine="320"/>
            </w:pPr>
            <w:r>
              <w:t>5 000</w:t>
            </w:r>
          </w:p>
        </w:tc>
        <w:tc>
          <w:tcPr>
            <w:tcW w:w="536" w:type="dxa"/>
            <w:tcBorders>
              <w:top w:val="single" w:sz="4" w:space="0" w:color="auto"/>
              <w:left w:val="single" w:sz="4" w:space="0" w:color="auto"/>
            </w:tcBorders>
            <w:shd w:val="clear" w:color="auto" w:fill="auto"/>
          </w:tcPr>
          <w:p w14:paraId="496AF4D8" w14:textId="77777777" w:rsidR="00CD46A0" w:rsidRDefault="00000000">
            <w:pPr>
              <w:pStyle w:val="Jin0"/>
              <w:framePr w:w="9515" w:h="5764" w:wrap="none" w:vAnchor="page" w:hAnchor="page" w:x="1170" w:y="5224"/>
              <w:ind w:firstLine="160"/>
            </w:pPr>
            <w:r>
              <w:t>SKL</w:t>
            </w:r>
          </w:p>
        </w:tc>
        <w:tc>
          <w:tcPr>
            <w:tcW w:w="763" w:type="dxa"/>
            <w:tcBorders>
              <w:top w:val="single" w:sz="4" w:space="0" w:color="auto"/>
              <w:left w:val="single" w:sz="4" w:space="0" w:color="auto"/>
            </w:tcBorders>
            <w:shd w:val="clear" w:color="auto" w:fill="auto"/>
          </w:tcPr>
          <w:p w14:paraId="273FE381" w14:textId="77777777" w:rsidR="00CD46A0" w:rsidRDefault="00000000">
            <w:pPr>
              <w:pStyle w:val="Jin0"/>
              <w:framePr w:w="9515" w:h="5764" w:wrap="none" w:vAnchor="page" w:hAnchor="page" w:x="1170" w:y="5224"/>
              <w:jc w:val="both"/>
            </w:pPr>
            <w:r>
              <w:t>500 Kč</w:t>
            </w:r>
          </w:p>
        </w:tc>
        <w:tc>
          <w:tcPr>
            <w:tcW w:w="630" w:type="dxa"/>
            <w:tcBorders>
              <w:top w:val="single" w:sz="4" w:space="0" w:color="auto"/>
              <w:left w:val="single" w:sz="4" w:space="0" w:color="auto"/>
              <w:right w:val="single" w:sz="4" w:space="0" w:color="auto"/>
            </w:tcBorders>
            <w:shd w:val="clear" w:color="auto" w:fill="auto"/>
          </w:tcPr>
          <w:p w14:paraId="590787F4" w14:textId="77777777" w:rsidR="00CD46A0" w:rsidRDefault="00000000">
            <w:pPr>
              <w:pStyle w:val="Jin0"/>
              <w:framePr w:w="9515" w:h="5764" w:wrap="none" w:vAnchor="page" w:hAnchor="page" w:x="1170" w:y="5224"/>
              <w:spacing w:line="257" w:lineRule="auto"/>
              <w:jc w:val="both"/>
            </w:pPr>
            <w:r>
              <w:t xml:space="preserve">Evropa a T </w:t>
            </w:r>
            <w:proofErr w:type="spellStart"/>
            <w:r>
              <w:t>urecko</w:t>
            </w:r>
            <w:proofErr w:type="spellEnd"/>
          </w:p>
        </w:tc>
      </w:tr>
      <w:tr w:rsidR="00CD46A0" w14:paraId="7C5E2989"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0445549D" w14:textId="77777777" w:rsidR="00CD46A0" w:rsidRDefault="00000000">
            <w:pPr>
              <w:pStyle w:val="Jin0"/>
              <w:framePr w:w="9515" w:h="5764" w:wrap="none" w:vAnchor="page" w:hAnchor="page" w:x="1170" w:y="5224"/>
            </w:pPr>
            <w:r>
              <w:t>16</w:t>
            </w:r>
          </w:p>
        </w:tc>
        <w:tc>
          <w:tcPr>
            <w:tcW w:w="659" w:type="dxa"/>
            <w:tcBorders>
              <w:top w:val="single" w:sz="4" w:space="0" w:color="auto"/>
              <w:left w:val="single" w:sz="4" w:space="0" w:color="auto"/>
            </w:tcBorders>
            <w:shd w:val="clear" w:color="auto" w:fill="auto"/>
          </w:tcPr>
          <w:p w14:paraId="72CBB79D" w14:textId="77777777" w:rsidR="00CD46A0" w:rsidRDefault="00000000">
            <w:pPr>
              <w:pStyle w:val="Jin0"/>
              <w:framePr w:w="9515" w:h="5764" w:wrap="none" w:vAnchor="page" w:hAnchor="page" w:x="1170" w:y="5224"/>
            </w:pPr>
            <w:r>
              <w:t>4E20394</w:t>
            </w:r>
          </w:p>
        </w:tc>
        <w:tc>
          <w:tcPr>
            <w:tcW w:w="1620" w:type="dxa"/>
            <w:tcBorders>
              <w:top w:val="single" w:sz="4" w:space="0" w:color="auto"/>
              <w:left w:val="single" w:sz="4" w:space="0" w:color="auto"/>
            </w:tcBorders>
            <w:shd w:val="clear" w:color="auto" w:fill="auto"/>
            <w:vAlign w:val="bottom"/>
          </w:tcPr>
          <w:p w14:paraId="0C50052A" w14:textId="77777777" w:rsidR="00CD46A0" w:rsidRDefault="00000000">
            <w:pPr>
              <w:pStyle w:val="Jin0"/>
              <w:framePr w:w="9515" w:h="5764" w:wrap="none" w:vAnchor="page" w:hAnchor="page" w:x="1170" w:y="5224"/>
              <w:tabs>
                <w:tab w:val="left" w:pos="1436"/>
              </w:tabs>
            </w:pPr>
            <w:proofErr w:type="spellStart"/>
            <w:r>
              <w:t>Vezeko</w:t>
            </w:r>
            <w:proofErr w:type="spellEnd"/>
            <w:r>
              <w:t xml:space="preserve"> /S21</w:t>
            </w:r>
            <w:r>
              <w:tab/>
              <w:t>/</w:t>
            </w:r>
          </w:p>
          <w:p w14:paraId="74E2CAEF" w14:textId="77777777" w:rsidR="00CD46A0" w:rsidRDefault="00000000">
            <w:pPr>
              <w:pStyle w:val="Jin0"/>
              <w:framePr w:w="9515" w:h="5764" w:wrap="none" w:vAnchor="page" w:hAnchor="page" w:x="1170" w:y="5224"/>
            </w:pPr>
            <w:r>
              <w:t>přivě s/návěs</w:t>
            </w:r>
          </w:p>
        </w:tc>
        <w:tc>
          <w:tcPr>
            <w:tcW w:w="1098" w:type="dxa"/>
            <w:tcBorders>
              <w:top w:val="single" w:sz="4" w:space="0" w:color="auto"/>
              <w:left w:val="single" w:sz="4" w:space="0" w:color="auto"/>
            </w:tcBorders>
            <w:shd w:val="clear" w:color="auto" w:fill="auto"/>
          </w:tcPr>
          <w:p w14:paraId="3B90393F" w14:textId="77777777" w:rsidR="00CD46A0" w:rsidRDefault="00000000">
            <w:pPr>
              <w:pStyle w:val="Jin0"/>
              <w:framePr w:w="9515" w:h="5764" w:wrap="none" w:vAnchor="page" w:hAnchor="page" w:x="1170" w:y="5224"/>
            </w:pPr>
            <w:r>
              <w:t>TJ5DVS21V61014478</w:t>
            </w:r>
          </w:p>
        </w:tc>
        <w:tc>
          <w:tcPr>
            <w:tcW w:w="933" w:type="dxa"/>
            <w:gridSpan w:val="2"/>
            <w:tcBorders>
              <w:top w:val="single" w:sz="4" w:space="0" w:color="auto"/>
              <w:left w:val="single" w:sz="4" w:space="0" w:color="auto"/>
            </w:tcBorders>
            <w:shd w:val="clear" w:color="auto" w:fill="auto"/>
            <w:vAlign w:val="bottom"/>
          </w:tcPr>
          <w:p w14:paraId="26F0FAA2" w14:textId="77777777" w:rsidR="00CD46A0" w:rsidRDefault="00000000">
            <w:pPr>
              <w:pStyle w:val="Jin0"/>
              <w:framePr w:w="9515" w:h="5764" w:wrap="none" w:vAnchor="page" w:hAnchor="page" w:x="1170" w:y="5224"/>
              <w:spacing w:line="264" w:lineRule="auto"/>
              <w:ind w:left="340" w:hanging="340"/>
            </w:pPr>
            <w:r>
              <w:t xml:space="preserve">2010 </w:t>
            </w:r>
            <w:proofErr w:type="spellStart"/>
            <w:r>
              <w:t>hbvyklá</w:t>
            </w:r>
            <w:proofErr w:type="spellEnd"/>
            <w:r>
              <w:t xml:space="preserve"> |cena</w:t>
            </w:r>
          </w:p>
        </w:tc>
        <w:tc>
          <w:tcPr>
            <w:tcW w:w="619" w:type="dxa"/>
            <w:tcBorders>
              <w:top w:val="single" w:sz="4" w:space="0" w:color="auto"/>
              <w:left w:val="single" w:sz="4" w:space="0" w:color="auto"/>
            </w:tcBorders>
            <w:shd w:val="clear" w:color="auto" w:fill="auto"/>
          </w:tcPr>
          <w:p w14:paraId="05CBDD0A" w14:textId="77777777" w:rsidR="00CD46A0" w:rsidRDefault="00000000">
            <w:pPr>
              <w:pStyle w:val="Jin0"/>
              <w:framePr w:w="9515" w:h="5764" w:wrap="none" w:vAnchor="page" w:hAnchor="page" w:x="1170" w:y="5224"/>
            </w:pPr>
            <w:r>
              <w:t>vlastni</w:t>
            </w:r>
          </w:p>
        </w:tc>
        <w:tc>
          <w:tcPr>
            <w:tcW w:w="569" w:type="dxa"/>
            <w:tcBorders>
              <w:top w:val="single" w:sz="4" w:space="0" w:color="auto"/>
              <w:left w:val="single" w:sz="4" w:space="0" w:color="auto"/>
            </w:tcBorders>
            <w:shd w:val="clear" w:color="auto" w:fill="auto"/>
          </w:tcPr>
          <w:p w14:paraId="78EB8758" w14:textId="77777777" w:rsidR="00CD46A0" w:rsidRDefault="00000000">
            <w:pPr>
              <w:pStyle w:val="Jin0"/>
              <w:framePr w:w="9515" w:h="5764" w:wrap="none" w:vAnchor="page" w:hAnchor="page" w:x="1170" w:y="5224"/>
              <w:jc w:val="both"/>
            </w:pPr>
            <w:r>
              <w:t>31 04 2026</w:t>
            </w:r>
          </w:p>
        </w:tc>
        <w:tc>
          <w:tcPr>
            <w:tcW w:w="562" w:type="dxa"/>
            <w:tcBorders>
              <w:top w:val="single" w:sz="4" w:space="0" w:color="auto"/>
              <w:left w:val="single" w:sz="4" w:space="0" w:color="auto"/>
            </w:tcBorders>
            <w:shd w:val="clear" w:color="auto" w:fill="auto"/>
          </w:tcPr>
          <w:p w14:paraId="7EB43C71" w14:textId="77777777" w:rsidR="00CD46A0" w:rsidRDefault="00000000">
            <w:pPr>
              <w:pStyle w:val="Jin0"/>
              <w:framePr w:w="9515" w:h="5764" w:wrap="none" w:vAnchor="page" w:hAnchor="page" w:x="1170" w:y="5224"/>
              <w:jc w:val="both"/>
            </w:pPr>
            <w:r>
              <w:t>31 04.2030</w:t>
            </w:r>
          </w:p>
        </w:tc>
        <w:tc>
          <w:tcPr>
            <w:tcW w:w="601" w:type="dxa"/>
            <w:tcBorders>
              <w:top w:val="single" w:sz="4" w:space="0" w:color="auto"/>
              <w:left w:val="single" w:sz="4" w:space="0" w:color="auto"/>
            </w:tcBorders>
            <w:shd w:val="clear" w:color="auto" w:fill="auto"/>
          </w:tcPr>
          <w:p w14:paraId="637FB675" w14:textId="77777777" w:rsidR="00CD46A0" w:rsidRDefault="00000000">
            <w:pPr>
              <w:pStyle w:val="Jin0"/>
              <w:framePr w:w="9515" w:h="5764" w:wrap="none" w:vAnchor="page" w:hAnchor="page" w:x="1170" w:y="5224"/>
              <w:ind w:firstLine="240"/>
            </w:pPr>
            <w:r>
              <w:t>10 000</w:t>
            </w:r>
          </w:p>
        </w:tc>
        <w:tc>
          <w:tcPr>
            <w:tcW w:w="623" w:type="dxa"/>
            <w:tcBorders>
              <w:top w:val="single" w:sz="4" w:space="0" w:color="auto"/>
              <w:left w:val="single" w:sz="4" w:space="0" w:color="auto"/>
            </w:tcBorders>
            <w:shd w:val="clear" w:color="auto" w:fill="auto"/>
          </w:tcPr>
          <w:p w14:paraId="358786A3"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tcPr>
          <w:p w14:paraId="2B44F6C7" w14:textId="77777777" w:rsidR="00CD46A0" w:rsidRDefault="00000000">
            <w:pPr>
              <w:pStyle w:val="Jin0"/>
              <w:framePr w:w="9515" w:h="5764" w:wrap="none" w:vAnchor="page" w:hAnchor="page" w:x="1170" w:y="5224"/>
              <w:jc w:val="center"/>
            </w:pPr>
            <w:r>
              <w:t>HA</w:t>
            </w:r>
          </w:p>
        </w:tc>
        <w:tc>
          <w:tcPr>
            <w:tcW w:w="763" w:type="dxa"/>
            <w:tcBorders>
              <w:top w:val="single" w:sz="4" w:space="0" w:color="auto"/>
              <w:left w:val="single" w:sz="4" w:space="0" w:color="auto"/>
            </w:tcBorders>
            <w:shd w:val="clear" w:color="auto" w:fill="auto"/>
            <w:vAlign w:val="bottom"/>
          </w:tcPr>
          <w:p w14:paraId="0FBC08C9" w14:textId="77777777" w:rsidR="00CD46A0" w:rsidRDefault="00000000">
            <w:pPr>
              <w:pStyle w:val="Jin0"/>
              <w:framePr w:w="9515" w:h="5764" w:wrap="none" w:vAnchor="page" w:hAnchor="page" w:x="1170" w:y="5224"/>
              <w:spacing w:line="264"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3BA9CE5A" w14:textId="77777777" w:rsidR="00CD46A0" w:rsidRDefault="00000000">
            <w:pPr>
              <w:pStyle w:val="Jin0"/>
              <w:framePr w:w="9515" w:h="5764" w:wrap="none" w:vAnchor="page" w:hAnchor="page" w:x="1170" w:y="5224"/>
              <w:spacing w:line="271" w:lineRule="auto"/>
              <w:jc w:val="both"/>
            </w:pPr>
            <w:r>
              <w:t>Evropa a Turecko</w:t>
            </w:r>
          </w:p>
        </w:tc>
      </w:tr>
      <w:tr w:rsidR="00CD46A0" w14:paraId="6458D2C4" w14:textId="77777777">
        <w:tblPrEx>
          <w:tblCellMar>
            <w:top w:w="0" w:type="dxa"/>
            <w:bottom w:w="0" w:type="dxa"/>
          </w:tblCellMar>
        </w:tblPrEx>
        <w:trPr>
          <w:trHeight w:hRule="exact" w:val="284"/>
        </w:trPr>
        <w:tc>
          <w:tcPr>
            <w:tcW w:w="302" w:type="dxa"/>
            <w:vMerge/>
            <w:tcBorders>
              <w:left w:val="single" w:sz="4" w:space="0" w:color="auto"/>
            </w:tcBorders>
            <w:shd w:val="clear" w:color="auto" w:fill="auto"/>
          </w:tcPr>
          <w:p w14:paraId="436C5A9D" w14:textId="77777777" w:rsidR="00CD46A0" w:rsidRDefault="00CD46A0">
            <w:pPr>
              <w:framePr w:w="9515" w:h="5764" w:wrap="none" w:vAnchor="page" w:hAnchor="page" w:x="1170" w:y="5224"/>
            </w:pPr>
          </w:p>
        </w:tc>
        <w:tc>
          <w:tcPr>
            <w:tcW w:w="4929" w:type="dxa"/>
            <w:gridSpan w:val="6"/>
            <w:tcBorders>
              <w:top w:val="single" w:sz="4" w:space="0" w:color="auto"/>
              <w:left w:val="single" w:sz="4" w:space="0" w:color="auto"/>
            </w:tcBorders>
            <w:shd w:val="clear" w:color="auto" w:fill="auto"/>
          </w:tcPr>
          <w:p w14:paraId="2EDD1DF7" w14:textId="77777777" w:rsidR="00CD46A0" w:rsidRDefault="00CD46A0">
            <w:pPr>
              <w:framePr w:w="9515" w:h="5764" w:wrap="none" w:vAnchor="page" w:hAnchor="page" w:x="1170" w:y="5224"/>
              <w:rPr>
                <w:sz w:val="10"/>
                <w:szCs w:val="10"/>
              </w:rPr>
            </w:pPr>
          </w:p>
        </w:tc>
        <w:tc>
          <w:tcPr>
            <w:tcW w:w="569" w:type="dxa"/>
            <w:tcBorders>
              <w:top w:val="single" w:sz="4" w:space="0" w:color="auto"/>
              <w:left w:val="single" w:sz="4" w:space="0" w:color="auto"/>
            </w:tcBorders>
            <w:shd w:val="clear" w:color="auto" w:fill="auto"/>
          </w:tcPr>
          <w:p w14:paraId="73D359E7" w14:textId="77777777" w:rsidR="00CD46A0" w:rsidRDefault="00000000">
            <w:pPr>
              <w:pStyle w:val="Jin0"/>
              <w:framePr w:w="9515" w:h="5764" w:wrap="none" w:vAnchor="page" w:hAnchor="page" w:x="1170" w:y="5224"/>
              <w:jc w:val="both"/>
            </w:pPr>
            <w:r>
              <w:t>01.04.2026</w:t>
            </w:r>
          </w:p>
        </w:tc>
        <w:tc>
          <w:tcPr>
            <w:tcW w:w="562" w:type="dxa"/>
            <w:tcBorders>
              <w:top w:val="single" w:sz="4" w:space="0" w:color="auto"/>
              <w:left w:val="single" w:sz="4" w:space="0" w:color="auto"/>
            </w:tcBorders>
            <w:shd w:val="clear" w:color="auto" w:fill="auto"/>
          </w:tcPr>
          <w:p w14:paraId="0E2CF692" w14:textId="77777777" w:rsidR="00CD46A0" w:rsidRDefault="00000000">
            <w:pPr>
              <w:pStyle w:val="Jin0"/>
              <w:framePr w:w="9515" w:h="5764" w:wrap="none" w:vAnchor="page" w:hAnchor="page" w:x="1170" w:y="5224"/>
              <w:jc w:val="both"/>
            </w:pPr>
            <w:r>
              <w:t>01 04.2030</w:t>
            </w:r>
          </w:p>
        </w:tc>
        <w:tc>
          <w:tcPr>
            <w:tcW w:w="601" w:type="dxa"/>
            <w:tcBorders>
              <w:top w:val="single" w:sz="4" w:space="0" w:color="auto"/>
              <w:left w:val="single" w:sz="4" w:space="0" w:color="auto"/>
            </w:tcBorders>
            <w:shd w:val="clear" w:color="auto" w:fill="auto"/>
          </w:tcPr>
          <w:p w14:paraId="6DFBF80F" w14:textId="77777777" w:rsidR="00CD46A0" w:rsidRDefault="00000000">
            <w:pPr>
              <w:pStyle w:val="Jin0"/>
              <w:framePr w:w="9515" w:h="5764" w:wrap="none" w:vAnchor="page" w:hAnchor="page" w:x="1170" w:y="5224"/>
              <w:ind w:firstLine="240"/>
            </w:pPr>
            <w:r>
              <w:t>10000</w:t>
            </w:r>
          </w:p>
        </w:tc>
        <w:tc>
          <w:tcPr>
            <w:tcW w:w="623" w:type="dxa"/>
            <w:tcBorders>
              <w:top w:val="single" w:sz="4" w:space="0" w:color="auto"/>
              <w:left w:val="single" w:sz="4" w:space="0" w:color="auto"/>
            </w:tcBorders>
            <w:shd w:val="clear" w:color="auto" w:fill="auto"/>
          </w:tcPr>
          <w:p w14:paraId="76683A0D"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tcPr>
          <w:p w14:paraId="1788066D" w14:textId="77777777" w:rsidR="00CD46A0" w:rsidRDefault="00000000">
            <w:pPr>
              <w:pStyle w:val="Jin0"/>
              <w:framePr w:w="9515" w:h="5764" w:wrap="none" w:vAnchor="page" w:hAnchor="page" w:x="1170" w:y="5224"/>
              <w:jc w:val="center"/>
            </w:pPr>
            <w:r>
              <w:t>ODC</w:t>
            </w:r>
          </w:p>
        </w:tc>
        <w:tc>
          <w:tcPr>
            <w:tcW w:w="763" w:type="dxa"/>
            <w:tcBorders>
              <w:top w:val="single" w:sz="4" w:space="0" w:color="auto"/>
              <w:left w:val="single" w:sz="4" w:space="0" w:color="auto"/>
            </w:tcBorders>
            <w:shd w:val="clear" w:color="auto" w:fill="auto"/>
          </w:tcPr>
          <w:p w14:paraId="586B4742" w14:textId="77777777" w:rsidR="00CD46A0" w:rsidRDefault="00000000">
            <w:pPr>
              <w:pStyle w:val="Jin0"/>
              <w:framePr w:w="9515" w:h="5764" w:wrap="none" w:vAnchor="page" w:hAnchor="page" w:x="1170" w:y="5224"/>
              <w:jc w:val="both"/>
            </w:pPr>
            <w:r>
              <w:t>5 %, min 5 000</w:t>
            </w:r>
          </w:p>
          <w:p w14:paraId="269989A4" w14:textId="77777777" w:rsidR="00CD46A0" w:rsidRDefault="00000000">
            <w:pPr>
              <w:pStyle w:val="Jin0"/>
              <w:framePr w:w="9515" w:h="5764" w:wrap="none" w:vAnchor="page" w:hAnchor="page" w:x="1170" w:y="5224"/>
              <w:jc w:val="both"/>
            </w:pPr>
            <w:r>
              <w:t>Kč</w:t>
            </w:r>
          </w:p>
        </w:tc>
        <w:tc>
          <w:tcPr>
            <w:tcW w:w="630" w:type="dxa"/>
            <w:tcBorders>
              <w:top w:val="single" w:sz="4" w:space="0" w:color="auto"/>
              <w:left w:val="single" w:sz="4" w:space="0" w:color="auto"/>
              <w:right w:val="single" w:sz="4" w:space="0" w:color="auto"/>
            </w:tcBorders>
            <w:shd w:val="clear" w:color="auto" w:fill="auto"/>
          </w:tcPr>
          <w:p w14:paraId="6B422A2C" w14:textId="77777777" w:rsidR="00CD46A0" w:rsidRDefault="00000000">
            <w:pPr>
              <w:pStyle w:val="Jin0"/>
              <w:framePr w:w="9515" w:h="5764" w:wrap="none" w:vAnchor="page" w:hAnchor="page" w:x="1170" w:y="5224"/>
              <w:spacing w:line="257" w:lineRule="auto"/>
              <w:jc w:val="both"/>
            </w:pPr>
            <w:r>
              <w:t>Evropa a Turecko</w:t>
            </w:r>
          </w:p>
        </w:tc>
      </w:tr>
      <w:tr w:rsidR="00CD46A0" w14:paraId="282D2D96" w14:textId="77777777">
        <w:tblPrEx>
          <w:tblCellMar>
            <w:top w:w="0" w:type="dxa"/>
            <w:bottom w:w="0" w:type="dxa"/>
          </w:tblCellMar>
        </w:tblPrEx>
        <w:trPr>
          <w:trHeight w:hRule="exact" w:val="281"/>
        </w:trPr>
        <w:tc>
          <w:tcPr>
            <w:tcW w:w="302" w:type="dxa"/>
            <w:vMerge w:val="restart"/>
            <w:tcBorders>
              <w:top w:val="single" w:sz="4" w:space="0" w:color="auto"/>
              <w:left w:val="single" w:sz="4" w:space="0" w:color="auto"/>
            </w:tcBorders>
            <w:shd w:val="clear" w:color="auto" w:fill="auto"/>
          </w:tcPr>
          <w:p w14:paraId="3E9AA1EA" w14:textId="77777777" w:rsidR="00CD46A0" w:rsidRDefault="00000000">
            <w:pPr>
              <w:pStyle w:val="Jin0"/>
              <w:framePr w:w="9515" w:h="5764" w:wrap="none" w:vAnchor="page" w:hAnchor="page" w:x="1170" w:y="5224"/>
            </w:pPr>
            <w:r>
              <w:t>17</w:t>
            </w:r>
          </w:p>
        </w:tc>
        <w:tc>
          <w:tcPr>
            <w:tcW w:w="659" w:type="dxa"/>
            <w:tcBorders>
              <w:top w:val="single" w:sz="4" w:space="0" w:color="auto"/>
              <w:left w:val="single" w:sz="4" w:space="0" w:color="auto"/>
            </w:tcBorders>
            <w:shd w:val="clear" w:color="auto" w:fill="auto"/>
          </w:tcPr>
          <w:p w14:paraId="4D425963" w14:textId="77777777" w:rsidR="00CD46A0" w:rsidRDefault="00000000">
            <w:pPr>
              <w:pStyle w:val="Jin0"/>
              <w:framePr w:w="9515" w:h="5764" w:wrap="none" w:vAnchor="page" w:hAnchor="page" w:x="1170" w:y="5224"/>
            </w:pPr>
            <w:r>
              <w:t>1E25741</w:t>
            </w:r>
          </w:p>
        </w:tc>
        <w:tc>
          <w:tcPr>
            <w:tcW w:w="1620" w:type="dxa"/>
            <w:tcBorders>
              <w:top w:val="single" w:sz="4" w:space="0" w:color="auto"/>
              <w:left w:val="single" w:sz="4" w:space="0" w:color="auto"/>
            </w:tcBorders>
            <w:shd w:val="clear" w:color="auto" w:fill="auto"/>
            <w:vAlign w:val="bottom"/>
          </w:tcPr>
          <w:p w14:paraId="056BFA78" w14:textId="77777777" w:rsidR="00CD46A0" w:rsidRDefault="00000000">
            <w:pPr>
              <w:pStyle w:val="Jin0"/>
              <w:framePr w:w="9515" w:h="5764" w:wrap="none" w:vAnchor="page" w:hAnchor="page" w:x="1170" w:y="5224"/>
              <w:spacing w:line="264" w:lineRule="auto"/>
            </w:pPr>
            <w:r>
              <w:t xml:space="preserve">Škoda </w:t>
            </w:r>
            <w:r>
              <w:rPr>
                <w:i/>
                <w:iCs/>
              </w:rPr>
              <w:t>l</w:t>
            </w:r>
            <w:r>
              <w:t xml:space="preserve"> ROOMSTER </w:t>
            </w:r>
            <w:r>
              <w:rPr>
                <w:i/>
                <w:iCs/>
              </w:rPr>
              <w:t>t</w:t>
            </w:r>
            <w:r>
              <w:t xml:space="preserve"> Osobni</w:t>
            </w:r>
          </w:p>
        </w:tc>
        <w:tc>
          <w:tcPr>
            <w:tcW w:w="1098" w:type="dxa"/>
            <w:tcBorders>
              <w:top w:val="single" w:sz="4" w:space="0" w:color="auto"/>
              <w:left w:val="single" w:sz="4" w:space="0" w:color="auto"/>
            </w:tcBorders>
            <w:shd w:val="clear" w:color="auto" w:fill="auto"/>
            <w:vAlign w:val="bottom"/>
          </w:tcPr>
          <w:p w14:paraId="1A74765B" w14:textId="77777777" w:rsidR="00CD46A0" w:rsidRDefault="00000000">
            <w:pPr>
              <w:pStyle w:val="Jin0"/>
              <w:framePr w:w="9515" w:h="5764" w:wrap="none" w:vAnchor="page" w:hAnchor="page" w:x="1170" w:y="5224"/>
            </w:pPr>
            <w:r>
              <w:t>TMBNH25J6C700639</w:t>
            </w:r>
          </w:p>
          <w:p w14:paraId="00ED53B5" w14:textId="77777777" w:rsidR="00CD46A0" w:rsidRDefault="00000000">
            <w:pPr>
              <w:pStyle w:val="Jin0"/>
              <w:framePr w:w="9515" w:h="5764" w:wrap="none" w:vAnchor="page" w:hAnchor="page" w:x="1170" w:y="5224"/>
            </w:pPr>
            <w:r>
              <w:t>2</w:t>
            </w:r>
          </w:p>
        </w:tc>
        <w:tc>
          <w:tcPr>
            <w:tcW w:w="382" w:type="dxa"/>
            <w:tcBorders>
              <w:top w:val="single" w:sz="4" w:space="0" w:color="auto"/>
              <w:left w:val="single" w:sz="4" w:space="0" w:color="auto"/>
            </w:tcBorders>
            <w:shd w:val="clear" w:color="auto" w:fill="auto"/>
          </w:tcPr>
          <w:p w14:paraId="2BB107A5" w14:textId="77777777" w:rsidR="00CD46A0" w:rsidRDefault="00000000">
            <w:pPr>
              <w:pStyle w:val="Jin0"/>
              <w:framePr w:w="9515" w:h="5764" w:wrap="none" w:vAnchor="page" w:hAnchor="page" w:x="1170" w:y="5224"/>
            </w:pPr>
            <w:r>
              <w:t>2011</w:t>
            </w:r>
          </w:p>
        </w:tc>
        <w:tc>
          <w:tcPr>
            <w:tcW w:w="1170" w:type="dxa"/>
            <w:gridSpan w:val="2"/>
            <w:tcBorders>
              <w:top w:val="single" w:sz="4" w:space="0" w:color="auto"/>
              <w:left w:val="single" w:sz="4" w:space="0" w:color="auto"/>
            </w:tcBorders>
            <w:shd w:val="clear" w:color="auto" w:fill="auto"/>
            <w:vAlign w:val="bottom"/>
          </w:tcPr>
          <w:p w14:paraId="417F03F5" w14:textId="77777777" w:rsidR="00CD46A0" w:rsidRDefault="00000000">
            <w:pPr>
              <w:pStyle w:val="Jin0"/>
              <w:framePr w:w="9515" w:h="5764" w:wrap="none" w:vAnchor="page" w:hAnchor="page" w:x="1170" w:y="5224"/>
              <w:tabs>
                <w:tab w:val="left" w:pos="522"/>
              </w:tabs>
              <w:spacing w:line="257" w:lineRule="auto"/>
            </w:pPr>
            <w:r>
              <w:t>obvyklá Mastní cena</w:t>
            </w:r>
            <w:r>
              <w:tab/>
              <w:t>|</w:t>
            </w:r>
          </w:p>
        </w:tc>
        <w:tc>
          <w:tcPr>
            <w:tcW w:w="569" w:type="dxa"/>
            <w:tcBorders>
              <w:top w:val="single" w:sz="4" w:space="0" w:color="auto"/>
              <w:left w:val="single" w:sz="4" w:space="0" w:color="auto"/>
            </w:tcBorders>
            <w:shd w:val="clear" w:color="auto" w:fill="auto"/>
          </w:tcPr>
          <w:p w14:paraId="40C7AA21" w14:textId="77777777" w:rsidR="00CD46A0" w:rsidRDefault="00000000">
            <w:pPr>
              <w:pStyle w:val="Jin0"/>
              <w:framePr w:w="9515" w:h="5764" w:wrap="none" w:vAnchor="page" w:hAnchor="page" w:x="1170" w:y="5224"/>
              <w:jc w:val="both"/>
            </w:pPr>
            <w:r>
              <w:t>31 04.2026</w:t>
            </w:r>
          </w:p>
        </w:tc>
        <w:tc>
          <w:tcPr>
            <w:tcW w:w="562" w:type="dxa"/>
            <w:tcBorders>
              <w:top w:val="single" w:sz="4" w:space="0" w:color="auto"/>
              <w:left w:val="single" w:sz="4" w:space="0" w:color="auto"/>
            </w:tcBorders>
            <w:shd w:val="clear" w:color="auto" w:fill="auto"/>
          </w:tcPr>
          <w:p w14:paraId="46D68729" w14:textId="77777777" w:rsidR="00CD46A0" w:rsidRDefault="00000000">
            <w:pPr>
              <w:pStyle w:val="Jin0"/>
              <w:framePr w:w="9515" w:h="5764" w:wrap="none" w:vAnchor="page" w:hAnchor="page" w:x="1170" w:y="5224"/>
              <w:jc w:val="both"/>
            </w:pPr>
            <w:r>
              <w:t>01.04.2030</w:t>
            </w:r>
          </w:p>
        </w:tc>
        <w:tc>
          <w:tcPr>
            <w:tcW w:w="601" w:type="dxa"/>
            <w:tcBorders>
              <w:top w:val="single" w:sz="4" w:space="0" w:color="auto"/>
              <w:left w:val="single" w:sz="4" w:space="0" w:color="auto"/>
            </w:tcBorders>
            <w:shd w:val="clear" w:color="auto" w:fill="auto"/>
          </w:tcPr>
          <w:p w14:paraId="2F0BFB33" w14:textId="77777777" w:rsidR="00CD46A0" w:rsidRDefault="00000000">
            <w:pPr>
              <w:pStyle w:val="Jin0"/>
              <w:framePr w:w="9515" w:h="5764" w:wrap="none" w:vAnchor="page" w:hAnchor="page" w:x="1170" w:y="5224"/>
              <w:ind w:firstLine="180"/>
            </w:pPr>
            <w:r>
              <w:t>250 000</w:t>
            </w:r>
          </w:p>
        </w:tc>
        <w:tc>
          <w:tcPr>
            <w:tcW w:w="623" w:type="dxa"/>
            <w:tcBorders>
              <w:top w:val="single" w:sz="4" w:space="0" w:color="auto"/>
              <w:left w:val="single" w:sz="4" w:space="0" w:color="auto"/>
            </w:tcBorders>
            <w:shd w:val="clear" w:color="auto" w:fill="auto"/>
          </w:tcPr>
          <w:p w14:paraId="79B09C0E"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tcPr>
          <w:p w14:paraId="075FBEB3" w14:textId="77777777" w:rsidR="00CD46A0" w:rsidRDefault="00000000">
            <w:pPr>
              <w:pStyle w:val="Jin0"/>
              <w:framePr w:w="9515" w:h="5764" w:wrap="none" w:vAnchor="page" w:hAnchor="page" w:x="1170" w:y="5224"/>
              <w:jc w:val="center"/>
            </w:pPr>
            <w:r>
              <w:t>HA</w:t>
            </w:r>
          </w:p>
        </w:tc>
        <w:tc>
          <w:tcPr>
            <w:tcW w:w="763" w:type="dxa"/>
            <w:tcBorders>
              <w:top w:val="single" w:sz="4" w:space="0" w:color="auto"/>
              <w:left w:val="single" w:sz="4" w:space="0" w:color="auto"/>
            </w:tcBorders>
            <w:shd w:val="clear" w:color="auto" w:fill="auto"/>
            <w:vAlign w:val="bottom"/>
          </w:tcPr>
          <w:p w14:paraId="7F238502" w14:textId="77777777" w:rsidR="00CD46A0" w:rsidRDefault="00000000">
            <w:pPr>
              <w:pStyle w:val="Jin0"/>
              <w:framePr w:w="9515" w:h="5764" w:wrap="none" w:vAnchor="page" w:hAnchor="page" w:x="1170" w:y="5224"/>
              <w:jc w:val="both"/>
            </w:pPr>
            <w:r>
              <w:t>5 9Ó, min. 5 000</w:t>
            </w:r>
          </w:p>
          <w:p w14:paraId="10B28F79" w14:textId="77777777" w:rsidR="00CD46A0" w:rsidRDefault="00000000">
            <w:pPr>
              <w:pStyle w:val="Jin0"/>
              <w:framePr w:w="9515" w:h="5764" w:wrap="none" w:vAnchor="page" w:hAnchor="page" w:x="1170" w:y="522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2D36BE3E" w14:textId="77777777" w:rsidR="00CD46A0" w:rsidRDefault="00000000">
            <w:pPr>
              <w:pStyle w:val="Jin0"/>
              <w:framePr w:w="9515" w:h="5764" w:wrap="none" w:vAnchor="page" w:hAnchor="page" w:x="1170" w:y="5224"/>
              <w:spacing w:line="257" w:lineRule="auto"/>
              <w:jc w:val="both"/>
            </w:pPr>
            <w:r>
              <w:t>Evropa a Turecko</w:t>
            </w:r>
          </w:p>
        </w:tc>
      </w:tr>
      <w:tr w:rsidR="00CD46A0" w14:paraId="7162726F"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683A9DE5" w14:textId="77777777" w:rsidR="00CD46A0" w:rsidRDefault="00CD46A0">
            <w:pPr>
              <w:framePr w:w="9515" w:h="5764" w:wrap="none" w:vAnchor="page" w:hAnchor="page" w:x="1170" w:y="5224"/>
            </w:pPr>
          </w:p>
        </w:tc>
        <w:tc>
          <w:tcPr>
            <w:tcW w:w="4929" w:type="dxa"/>
            <w:gridSpan w:val="6"/>
            <w:vMerge w:val="restart"/>
            <w:tcBorders>
              <w:top w:val="single" w:sz="4" w:space="0" w:color="auto"/>
              <w:left w:val="single" w:sz="4" w:space="0" w:color="auto"/>
            </w:tcBorders>
            <w:shd w:val="clear" w:color="auto" w:fill="auto"/>
          </w:tcPr>
          <w:p w14:paraId="2BC84232" w14:textId="77777777" w:rsidR="00CD46A0" w:rsidRDefault="00CD46A0">
            <w:pPr>
              <w:framePr w:w="9515" w:h="5764" w:wrap="none" w:vAnchor="page" w:hAnchor="page" w:x="1170" w:y="5224"/>
              <w:rPr>
                <w:sz w:val="10"/>
                <w:szCs w:val="10"/>
              </w:rPr>
            </w:pPr>
          </w:p>
        </w:tc>
        <w:tc>
          <w:tcPr>
            <w:tcW w:w="569" w:type="dxa"/>
            <w:tcBorders>
              <w:top w:val="single" w:sz="4" w:space="0" w:color="auto"/>
              <w:left w:val="single" w:sz="4" w:space="0" w:color="auto"/>
            </w:tcBorders>
            <w:shd w:val="clear" w:color="auto" w:fill="auto"/>
          </w:tcPr>
          <w:p w14:paraId="3CA03023" w14:textId="77777777" w:rsidR="00CD46A0" w:rsidRDefault="00000000">
            <w:pPr>
              <w:pStyle w:val="Jin0"/>
              <w:framePr w:w="9515" w:h="5764" w:wrap="none" w:vAnchor="page" w:hAnchor="page" w:x="1170" w:y="5224"/>
              <w:jc w:val="both"/>
            </w:pPr>
            <w:r>
              <w:t>01.04.2026</w:t>
            </w:r>
          </w:p>
        </w:tc>
        <w:tc>
          <w:tcPr>
            <w:tcW w:w="562" w:type="dxa"/>
            <w:tcBorders>
              <w:top w:val="single" w:sz="4" w:space="0" w:color="auto"/>
              <w:left w:val="single" w:sz="4" w:space="0" w:color="auto"/>
            </w:tcBorders>
            <w:shd w:val="clear" w:color="auto" w:fill="auto"/>
          </w:tcPr>
          <w:p w14:paraId="68637C7D" w14:textId="77777777" w:rsidR="00CD46A0" w:rsidRDefault="00000000">
            <w:pPr>
              <w:pStyle w:val="Jin0"/>
              <w:framePr w:w="9515" w:h="5764" w:wrap="none" w:vAnchor="page" w:hAnchor="page" w:x="1170" w:y="5224"/>
              <w:jc w:val="both"/>
            </w:pPr>
            <w:r>
              <w:t>01.04 2030</w:t>
            </w:r>
          </w:p>
        </w:tc>
        <w:tc>
          <w:tcPr>
            <w:tcW w:w="601" w:type="dxa"/>
            <w:tcBorders>
              <w:top w:val="single" w:sz="4" w:space="0" w:color="auto"/>
              <w:left w:val="single" w:sz="4" w:space="0" w:color="auto"/>
            </w:tcBorders>
            <w:shd w:val="clear" w:color="auto" w:fill="auto"/>
          </w:tcPr>
          <w:p w14:paraId="4BABB614" w14:textId="77777777" w:rsidR="00CD46A0" w:rsidRDefault="00000000">
            <w:pPr>
              <w:pStyle w:val="Jin0"/>
              <w:framePr w:w="9515" w:h="5764" w:wrap="none" w:vAnchor="page" w:hAnchor="page" w:x="1170" w:y="5224"/>
              <w:ind w:firstLine="180"/>
            </w:pPr>
            <w:r>
              <w:t>250 000</w:t>
            </w:r>
          </w:p>
        </w:tc>
        <w:tc>
          <w:tcPr>
            <w:tcW w:w="623" w:type="dxa"/>
            <w:tcBorders>
              <w:top w:val="single" w:sz="4" w:space="0" w:color="auto"/>
              <w:left w:val="single" w:sz="4" w:space="0" w:color="auto"/>
            </w:tcBorders>
            <w:shd w:val="clear" w:color="auto" w:fill="auto"/>
          </w:tcPr>
          <w:p w14:paraId="157501F9"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tcPr>
          <w:p w14:paraId="44D965BA" w14:textId="77777777" w:rsidR="00CD46A0" w:rsidRDefault="00000000">
            <w:pPr>
              <w:pStyle w:val="Jin0"/>
              <w:framePr w:w="9515" w:h="5764" w:wrap="none" w:vAnchor="page" w:hAnchor="page" w:x="1170" w:y="5224"/>
              <w:jc w:val="center"/>
            </w:pPr>
            <w:r>
              <w:t>ODC</w:t>
            </w:r>
          </w:p>
        </w:tc>
        <w:tc>
          <w:tcPr>
            <w:tcW w:w="763" w:type="dxa"/>
            <w:tcBorders>
              <w:top w:val="single" w:sz="4" w:space="0" w:color="auto"/>
              <w:left w:val="single" w:sz="4" w:space="0" w:color="auto"/>
            </w:tcBorders>
            <w:shd w:val="clear" w:color="auto" w:fill="auto"/>
            <w:vAlign w:val="bottom"/>
          </w:tcPr>
          <w:p w14:paraId="63207A38" w14:textId="77777777" w:rsidR="00CD46A0" w:rsidRDefault="00000000">
            <w:pPr>
              <w:pStyle w:val="Jin0"/>
              <w:framePr w:w="9515" w:h="5764" w:wrap="none" w:vAnchor="page" w:hAnchor="page" w:x="1170" w:y="5224"/>
              <w:jc w:val="both"/>
            </w:pPr>
            <w:r>
              <w:t>5 %, min. 5 000</w:t>
            </w:r>
          </w:p>
          <w:p w14:paraId="6FFD9487" w14:textId="77777777" w:rsidR="00CD46A0" w:rsidRDefault="00000000">
            <w:pPr>
              <w:pStyle w:val="Jin0"/>
              <w:framePr w:w="9515" w:h="5764" w:wrap="none" w:vAnchor="page" w:hAnchor="page" w:x="1170" w:y="522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6E37E53E" w14:textId="77777777" w:rsidR="00CD46A0" w:rsidRDefault="00000000">
            <w:pPr>
              <w:pStyle w:val="Jin0"/>
              <w:framePr w:w="9515" w:h="5764" w:wrap="none" w:vAnchor="page" w:hAnchor="page" w:x="1170" w:y="5224"/>
              <w:spacing w:line="271" w:lineRule="auto"/>
              <w:jc w:val="both"/>
            </w:pPr>
            <w:r>
              <w:t>Evropa a Turecko</w:t>
            </w:r>
          </w:p>
        </w:tc>
      </w:tr>
      <w:tr w:rsidR="00CD46A0" w14:paraId="76D5E7BA"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68CCF05A" w14:textId="77777777" w:rsidR="00CD46A0" w:rsidRDefault="00CD46A0">
            <w:pPr>
              <w:framePr w:w="9515" w:h="5764" w:wrap="none" w:vAnchor="page" w:hAnchor="page" w:x="1170" w:y="5224"/>
            </w:pPr>
          </w:p>
        </w:tc>
        <w:tc>
          <w:tcPr>
            <w:tcW w:w="4929" w:type="dxa"/>
            <w:gridSpan w:val="6"/>
            <w:vMerge/>
            <w:tcBorders>
              <w:left w:val="single" w:sz="4" w:space="0" w:color="auto"/>
            </w:tcBorders>
            <w:shd w:val="clear" w:color="auto" w:fill="auto"/>
          </w:tcPr>
          <w:p w14:paraId="192D996B" w14:textId="77777777" w:rsidR="00CD46A0" w:rsidRDefault="00CD46A0">
            <w:pPr>
              <w:framePr w:w="9515" w:h="5764" w:wrap="none" w:vAnchor="page" w:hAnchor="page" w:x="1170" w:y="5224"/>
            </w:pPr>
          </w:p>
        </w:tc>
        <w:tc>
          <w:tcPr>
            <w:tcW w:w="569" w:type="dxa"/>
            <w:tcBorders>
              <w:top w:val="single" w:sz="4" w:space="0" w:color="auto"/>
              <w:left w:val="single" w:sz="4" w:space="0" w:color="auto"/>
            </w:tcBorders>
            <w:shd w:val="clear" w:color="auto" w:fill="auto"/>
          </w:tcPr>
          <w:p w14:paraId="056366DB" w14:textId="77777777" w:rsidR="00CD46A0" w:rsidRDefault="00000000">
            <w:pPr>
              <w:pStyle w:val="Jin0"/>
              <w:framePr w:w="9515" w:h="5764" w:wrap="none" w:vAnchor="page" w:hAnchor="page" w:x="1170" w:y="5224"/>
              <w:jc w:val="both"/>
            </w:pPr>
            <w:r>
              <w:t>01.04.2026</w:t>
            </w:r>
          </w:p>
        </w:tc>
        <w:tc>
          <w:tcPr>
            <w:tcW w:w="562" w:type="dxa"/>
            <w:tcBorders>
              <w:top w:val="single" w:sz="4" w:space="0" w:color="auto"/>
              <w:left w:val="single" w:sz="4" w:space="0" w:color="auto"/>
            </w:tcBorders>
            <w:shd w:val="clear" w:color="auto" w:fill="auto"/>
          </w:tcPr>
          <w:p w14:paraId="516D8FE3" w14:textId="77777777" w:rsidR="00CD46A0" w:rsidRDefault="00000000">
            <w:pPr>
              <w:pStyle w:val="Jin0"/>
              <w:framePr w:w="9515" w:h="5764" w:wrap="none" w:vAnchor="page" w:hAnchor="page" w:x="1170" w:y="5224"/>
              <w:jc w:val="both"/>
            </w:pPr>
            <w:r>
              <w:t>01.04.2030</w:t>
            </w:r>
          </w:p>
        </w:tc>
        <w:tc>
          <w:tcPr>
            <w:tcW w:w="601" w:type="dxa"/>
            <w:tcBorders>
              <w:top w:val="single" w:sz="4" w:space="0" w:color="auto"/>
              <w:left w:val="single" w:sz="4" w:space="0" w:color="auto"/>
            </w:tcBorders>
            <w:shd w:val="clear" w:color="auto" w:fill="auto"/>
          </w:tcPr>
          <w:p w14:paraId="7335D75F" w14:textId="77777777" w:rsidR="00CD46A0" w:rsidRDefault="00000000">
            <w:pPr>
              <w:pStyle w:val="Jin0"/>
              <w:framePr w:w="9515" w:h="5764" w:wrap="none" w:vAnchor="page" w:hAnchor="page" w:x="1170" w:y="5224"/>
              <w:ind w:firstLine="180"/>
            </w:pPr>
            <w:r>
              <w:t>200 000</w:t>
            </w:r>
          </w:p>
        </w:tc>
        <w:tc>
          <w:tcPr>
            <w:tcW w:w="623" w:type="dxa"/>
            <w:tcBorders>
              <w:top w:val="single" w:sz="4" w:space="0" w:color="auto"/>
              <w:left w:val="single" w:sz="4" w:space="0" w:color="auto"/>
            </w:tcBorders>
            <w:shd w:val="clear" w:color="auto" w:fill="auto"/>
          </w:tcPr>
          <w:p w14:paraId="73944488"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vAlign w:val="bottom"/>
          </w:tcPr>
          <w:p w14:paraId="1A15FA56" w14:textId="77777777" w:rsidR="00CD46A0" w:rsidRDefault="00000000">
            <w:pPr>
              <w:pStyle w:val="Jin0"/>
              <w:framePr w:w="9515" w:h="5764" w:wrap="none" w:vAnchor="page" w:hAnchor="page" w:x="1170" w:y="5224"/>
              <w:spacing w:line="271" w:lineRule="auto"/>
            </w:pPr>
            <w:r>
              <w:t>URAZ (+DO)</w:t>
            </w:r>
          </w:p>
        </w:tc>
        <w:tc>
          <w:tcPr>
            <w:tcW w:w="763" w:type="dxa"/>
            <w:tcBorders>
              <w:top w:val="single" w:sz="4" w:space="0" w:color="auto"/>
              <w:left w:val="single" w:sz="4" w:space="0" w:color="auto"/>
            </w:tcBorders>
            <w:shd w:val="clear" w:color="auto" w:fill="auto"/>
          </w:tcPr>
          <w:p w14:paraId="5831827E" w14:textId="77777777" w:rsidR="00CD46A0" w:rsidRDefault="00000000">
            <w:pPr>
              <w:pStyle w:val="Jin0"/>
              <w:framePr w:w="9515" w:h="5764" w:wrap="none" w:vAnchor="page" w:hAnchor="page" w:x="1170" w:y="5224"/>
              <w:jc w:val="both"/>
            </w:pPr>
            <w:r>
              <w:t>bez spoluúčast</w:t>
            </w:r>
          </w:p>
        </w:tc>
        <w:tc>
          <w:tcPr>
            <w:tcW w:w="630" w:type="dxa"/>
            <w:tcBorders>
              <w:top w:val="single" w:sz="4" w:space="0" w:color="auto"/>
              <w:left w:val="single" w:sz="4" w:space="0" w:color="auto"/>
              <w:right w:val="single" w:sz="4" w:space="0" w:color="auto"/>
            </w:tcBorders>
            <w:shd w:val="clear" w:color="auto" w:fill="auto"/>
            <w:vAlign w:val="bottom"/>
          </w:tcPr>
          <w:p w14:paraId="7E680006" w14:textId="77777777" w:rsidR="00CD46A0" w:rsidRDefault="00000000">
            <w:pPr>
              <w:pStyle w:val="Jin0"/>
              <w:framePr w:w="9515" w:h="5764" w:wrap="none" w:vAnchor="page" w:hAnchor="page" w:x="1170" w:y="5224"/>
              <w:spacing w:line="271" w:lineRule="auto"/>
              <w:jc w:val="both"/>
            </w:pPr>
            <w:r>
              <w:t>Evropa a Turecko</w:t>
            </w:r>
          </w:p>
        </w:tc>
      </w:tr>
      <w:tr w:rsidR="00CD46A0" w14:paraId="7A12C36A"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0727CD06" w14:textId="77777777" w:rsidR="00CD46A0" w:rsidRDefault="00CD46A0">
            <w:pPr>
              <w:framePr w:w="9515" w:h="5764" w:wrap="none" w:vAnchor="page" w:hAnchor="page" w:x="1170" w:y="5224"/>
            </w:pPr>
          </w:p>
        </w:tc>
        <w:tc>
          <w:tcPr>
            <w:tcW w:w="4929" w:type="dxa"/>
            <w:gridSpan w:val="6"/>
            <w:vMerge/>
            <w:tcBorders>
              <w:left w:val="single" w:sz="4" w:space="0" w:color="auto"/>
            </w:tcBorders>
            <w:shd w:val="clear" w:color="auto" w:fill="auto"/>
          </w:tcPr>
          <w:p w14:paraId="1CF11BCD" w14:textId="77777777" w:rsidR="00CD46A0" w:rsidRDefault="00CD46A0">
            <w:pPr>
              <w:framePr w:w="9515" w:h="5764" w:wrap="none" w:vAnchor="page" w:hAnchor="page" w:x="1170" w:y="5224"/>
            </w:pPr>
          </w:p>
        </w:tc>
        <w:tc>
          <w:tcPr>
            <w:tcW w:w="569" w:type="dxa"/>
            <w:tcBorders>
              <w:top w:val="single" w:sz="4" w:space="0" w:color="auto"/>
              <w:left w:val="single" w:sz="4" w:space="0" w:color="auto"/>
            </w:tcBorders>
            <w:shd w:val="clear" w:color="auto" w:fill="auto"/>
          </w:tcPr>
          <w:p w14:paraId="68C438EC" w14:textId="77777777" w:rsidR="00CD46A0" w:rsidRDefault="00000000">
            <w:pPr>
              <w:pStyle w:val="Jin0"/>
              <w:framePr w:w="9515" w:h="5764" w:wrap="none" w:vAnchor="page" w:hAnchor="page" w:x="1170" w:y="5224"/>
              <w:jc w:val="both"/>
            </w:pPr>
            <w:r>
              <w:t>01.04.2026</w:t>
            </w:r>
          </w:p>
        </w:tc>
        <w:tc>
          <w:tcPr>
            <w:tcW w:w="562" w:type="dxa"/>
            <w:tcBorders>
              <w:top w:val="single" w:sz="4" w:space="0" w:color="auto"/>
              <w:left w:val="single" w:sz="4" w:space="0" w:color="auto"/>
            </w:tcBorders>
            <w:shd w:val="clear" w:color="auto" w:fill="auto"/>
          </w:tcPr>
          <w:p w14:paraId="4AC8B171" w14:textId="77777777" w:rsidR="00CD46A0" w:rsidRDefault="00000000">
            <w:pPr>
              <w:pStyle w:val="Jin0"/>
              <w:framePr w:w="9515" w:h="5764" w:wrap="none" w:vAnchor="page" w:hAnchor="page" w:x="1170" w:y="5224"/>
              <w:jc w:val="both"/>
            </w:pPr>
            <w:r>
              <w:t>01 04.2030</w:t>
            </w:r>
          </w:p>
        </w:tc>
        <w:tc>
          <w:tcPr>
            <w:tcW w:w="601" w:type="dxa"/>
            <w:tcBorders>
              <w:top w:val="single" w:sz="4" w:space="0" w:color="auto"/>
              <w:left w:val="single" w:sz="4" w:space="0" w:color="auto"/>
            </w:tcBorders>
            <w:shd w:val="clear" w:color="auto" w:fill="auto"/>
          </w:tcPr>
          <w:p w14:paraId="104C119F" w14:textId="77777777" w:rsidR="00CD46A0" w:rsidRDefault="00CD46A0">
            <w:pPr>
              <w:framePr w:w="9515" w:h="5764" w:wrap="none" w:vAnchor="page" w:hAnchor="page" w:x="1170" w:y="5224"/>
              <w:rPr>
                <w:sz w:val="10"/>
                <w:szCs w:val="10"/>
              </w:rPr>
            </w:pPr>
          </w:p>
        </w:tc>
        <w:tc>
          <w:tcPr>
            <w:tcW w:w="623" w:type="dxa"/>
            <w:tcBorders>
              <w:top w:val="single" w:sz="4" w:space="0" w:color="auto"/>
              <w:left w:val="single" w:sz="4" w:space="0" w:color="auto"/>
            </w:tcBorders>
            <w:shd w:val="clear" w:color="auto" w:fill="auto"/>
          </w:tcPr>
          <w:p w14:paraId="514CC4DF" w14:textId="77777777" w:rsidR="00CD46A0" w:rsidRDefault="00000000">
            <w:pPr>
              <w:pStyle w:val="Jin0"/>
              <w:framePr w:w="9515" w:h="5764" w:wrap="none" w:vAnchor="page" w:hAnchor="page" w:x="1170" w:y="5224"/>
              <w:jc w:val="right"/>
            </w:pPr>
            <w:r>
              <w:t>10000</w:t>
            </w:r>
          </w:p>
        </w:tc>
        <w:tc>
          <w:tcPr>
            <w:tcW w:w="536" w:type="dxa"/>
            <w:tcBorders>
              <w:top w:val="single" w:sz="4" w:space="0" w:color="auto"/>
              <w:left w:val="single" w:sz="4" w:space="0" w:color="auto"/>
            </w:tcBorders>
            <w:shd w:val="clear" w:color="auto" w:fill="auto"/>
          </w:tcPr>
          <w:p w14:paraId="09297D20" w14:textId="77777777" w:rsidR="00CD46A0" w:rsidRDefault="00000000">
            <w:pPr>
              <w:pStyle w:val="Jin0"/>
              <w:framePr w:w="9515" w:h="5764" w:wrap="none" w:vAnchor="page" w:hAnchor="page" w:x="1170" w:y="5224"/>
            </w:pPr>
            <w:r>
              <w:t>SKL</w:t>
            </w:r>
          </w:p>
        </w:tc>
        <w:tc>
          <w:tcPr>
            <w:tcW w:w="763" w:type="dxa"/>
            <w:tcBorders>
              <w:top w:val="single" w:sz="4" w:space="0" w:color="auto"/>
              <w:left w:val="single" w:sz="4" w:space="0" w:color="auto"/>
            </w:tcBorders>
            <w:shd w:val="clear" w:color="auto" w:fill="auto"/>
          </w:tcPr>
          <w:p w14:paraId="17B1ED80" w14:textId="77777777" w:rsidR="00CD46A0" w:rsidRDefault="00000000">
            <w:pPr>
              <w:pStyle w:val="Jin0"/>
              <w:framePr w:w="9515" w:h="5764" w:wrap="none" w:vAnchor="page" w:hAnchor="page" w:x="1170" w:y="5224"/>
              <w:jc w:val="both"/>
            </w:pPr>
            <w:r>
              <w:t>500 Kč</w:t>
            </w:r>
          </w:p>
        </w:tc>
        <w:tc>
          <w:tcPr>
            <w:tcW w:w="630" w:type="dxa"/>
            <w:tcBorders>
              <w:top w:val="single" w:sz="4" w:space="0" w:color="auto"/>
              <w:left w:val="single" w:sz="4" w:space="0" w:color="auto"/>
              <w:right w:val="single" w:sz="4" w:space="0" w:color="auto"/>
            </w:tcBorders>
            <w:shd w:val="clear" w:color="auto" w:fill="auto"/>
          </w:tcPr>
          <w:p w14:paraId="1FF0F5CF" w14:textId="77777777" w:rsidR="00CD46A0" w:rsidRDefault="00000000">
            <w:pPr>
              <w:pStyle w:val="Jin0"/>
              <w:framePr w:w="9515" w:h="5764" w:wrap="none" w:vAnchor="page" w:hAnchor="page" w:x="1170" w:y="5224"/>
              <w:spacing w:line="257" w:lineRule="auto"/>
              <w:jc w:val="both"/>
            </w:pPr>
            <w:r>
              <w:t>Evropa a Turecko</w:t>
            </w:r>
          </w:p>
        </w:tc>
      </w:tr>
      <w:tr w:rsidR="00CD46A0" w14:paraId="3E7F1AB9"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3CDFA2B5" w14:textId="77777777" w:rsidR="00CD46A0" w:rsidRDefault="00000000">
            <w:pPr>
              <w:pStyle w:val="Jin0"/>
              <w:framePr w:w="9515" w:h="5764" w:wrap="none" w:vAnchor="page" w:hAnchor="page" w:x="1170" w:y="5224"/>
            </w:pPr>
            <w:r>
              <w:t>18</w:t>
            </w:r>
          </w:p>
        </w:tc>
        <w:tc>
          <w:tcPr>
            <w:tcW w:w="659" w:type="dxa"/>
            <w:tcBorders>
              <w:top w:val="single" w:sz="4" w:space="0" w:color="auto"/>
              <w:left w:val="single" w:sz="4" w:space="0" w:color="auto"/>
            </w:tcBorders>
            <w:shd w:val="clear" w:color="auto" w:fill="auto"/>
          </w:tcPr>
          <w:p w14:paraId="6A71D47D" w14:textId="77777777" w:rsidR="00CD46A0" w:rsidRDefault="00000000">
            <w:pPr>
              <w:pStyle w:val="Jin0"/>
              <w:framePr w:w="9515" w:h="5764" w:wrap="none" w:vAnchor="page" w:hAnchor="page" w:x="1170" w:y="5224"/>
            </w:pPr>
            <w:r>
              <w:t>4E42651</w:t>
            </w:r>
          </w:p>
        </w:tc>
        <w:tc>
          <w:tcPr>
            <w:tcW w:w="1620" w:type="dxa"/>
            <w:tcBorders>
              <w:top w:val="single" w:sz="4" w:space="0" w:color="auto"/>
              <w:left w:val="single" w:sz="4" w:space="0" w:color="auto"/>
            </w:tcBorders>
            <w:shd w:val="clear" w:color="auto" w:fill="auto"/>
            <w:vAlign w:val="bottom"/>
          </w:tcPr>
          <w:p w14:paraId="2BF1BE57" w14:textId="77777777" w:rsidR="00CD46A0" w:rsidRDefault="00000000">
            <w:pPr>
              <w:pStyle w:val="Jin0"/>
              <w:framePr w:w="9515" w:h="5764" w:wrap="none" w:vAnchor="page" w:hAnchor="page" w:x="1170" w:y="5224"/>
              <w:tabs>
                <w:tab w:val="left" w:pos="1472"/>
              </w:tabs>
            </w:pPr>
            <w:r>
              <w:t xml:space="preserve">škoda </w:t>
            </w:r>
            <w:r>
              <w:rPr>
                <w:lang w:val="en-US" w:eastAsia="en-US" w:bidi="en-US"/>
              </w:rPr>
              <w:t>/FABIA</w:t>
            </w:r>
            <w:r>
              <w:rPr>
                <w:lang w:val="en-US" w:eastAsia="en-US" w:bidi="en-US"/>
              </w:rPr>
              <w:tab/>
            </w:r>
            <w:r>
              <w:t>/</w:t>
            </w:r>
          </w:p>
          <w:p w14:paraId="741FDDE7" w14:textId="77777777" w:rsidR="00CD46A0" w:rsidRDefault="00000000">
            <w:pPr>
              <w:pStyle w:val="Jin0"/>
              <w:framePr w:w="9515" w:h="5764" w:wrap="none" w:vAnchor="page" w:hAnchor="page" w:x="1170" w:y="5224"/>
            </w:pPr>
            <w:r>
              <w:t>Osobní</w:t>
            </w:r>
          </w:p>
        </w:tc>
        <w:tc>
          <w:tcPr>
            <w:tcW w:w="1098" w:type="dxa"/>
            <w:tcBorders>
              <w:top w:val="single" w:sz="4" w:space="0" w:color="auto"/>
              <w:left w:val="single" w:sz="4" w:space="0" w:color="auto"/>
            </w:tcBorders>
            <w:shd w:val="clear" w:color="auto" w:fill="auto"/>
          </w:tcPr>
          <w:p w14:paraId="0590E002" w14:textId="77777777" w:rsidR="00CD46A0" w:rsidRDefault="00000000">
            <w:pPr>
              <w:pStyle w:val="Jin0"/>
              <w:framePr w:w="9515" w:h="5764" w:wrap="none" w:vAnchor="page" w:hAnchor="page" w:x="1170" w:y="5224"/>
            </w:pPr>
            <w:r>
              <w:t>TMBJH25J3C3126155</w:t>
            </w:r>
          </w:p>
        </w:tc>
        <w:tc>
          <w:tcPr>
            <w:tcW w:w="382" w:type="dxa"/>
            <w:tcBorders>
              <w:top w:val="single" w:sz="4" w:space="0" w:color="auto"/>
              <w:left w:val="single" w:sz="4" w:space="0" w:color="auto"/>
            </w:tcBorders>
            <w:shd w:val="clear" w:color="auto" w:fill="auto"/>
          </w:tcPr>
          <w:p w14:paraId="21EE4E39" w14:textId="77777777" w:rsidR="00CD46A0" w:rsidRDefault="00000000">
            <w:pPr>
              <w:pStyle w:val="Jin0"/>
              <w:framePr w:w="9515" w:h="5764" w:wrap="none" w:vAnchor="page" w:hAnchor="page" w:x="1170" w:y="5224"/>
            </w:pPr>
            <w:r>
              <w:t>2012</w:t>
            </w:r>
          </w:p>
        </w:tc>
        <w:tc>
          <w:tcPr>
            <w:tcW w:w="551" w:type="dxa"/>
            <w:tcBorders>
              <w:top w:val="single" w:sz="4" w:space="0" w:color="auto"/>
              <w:left w:val="single" w:sz="4" w:space="0" w:color="auto"/>
            </w:tcBorders>
            <w:shd w:val="clear" w:color="auto" w:fill="auto"/>
            <w:vAlign w:val="bottom"/>
          </w:tcPr>
          <w:p w14:paraId="4E3B9B9A" w14:textId="77777777" w:rsidR="00CD46A0" w:rsidRDefault="00000000">
            <w:pPr>
              <w:pStyle w:val="Jin0"/>
              <w:framePr w:w="9515" w:h="5764" w:wrap="none" w:vAnchor="page" w:hAnchor="page" w:x="1170" w:y="5224"/>
              <w:spacing w:line="257" w:lineRule="auto"/>
            </w:pPr>
            <w:r>
              <w:t>obvyklá cena</w:t>
            </w:r>
          </w:p>
        </w:tc>
        <w:tc>
          <w:tcPr>
            <w:tcW w:w="619" w:type="dxa"/>
            <w:tcBorders>
              <w:top w:val="single" w:sz="4" w:space="0" w:color="auto"/>
              <w:left w:val="single" w:sz="4" w:space="0" w:color="auto"/>
            </w:tcBorders>
            <w:shd w:val="clear" w:color="auto" w:fill="auto"/>
          </w:tcPr>
          <w:p w14:paraId="5FCD33F1" w14:textId="77777777" w:rsidR="00CD46A0" w:rsidRDefault="00000000">
            <w:pPr>
              <w:pStyle w:val="Jin0"/>
              <w:framePr w:w="9515" w:h="5764" w:wrap="none" w:vAnchor="page" w:hAnchor="page" w:x="1170" w:y="5224"/>
            </w:pPr>
            <w:r>
              <w:t>vlastní</w:t>
            </w:r>
          </w:p>
        </w:tc>
        <w:tc>
          <w:tcPr>
            <w:tcW w:w="569" w:type="dxa"/>
            <w:tcBorders>
              <w:top w:val="single" w:sz="4" w:space="0" w:color="auto"/>
              <w:left w:val="single" w:sz="4" w:space="0" w:color="auto"/>
            </w:tcBorders>
            <w:shd w:val="clear" w:color="auto" w:fill="auto"/>
          </w:tcPr>
          <w:p w14:paraId="5E4E8BF3" w14:textId="77777777" w:rsidR="00CD46A0" w:rsidRDefault="00000000">
            <w:pPr>
              <w:pStyle w:val="Jin0"/>
              <w:framePr w:w="9515" w:h="5764" w:wrap="none" w:vAnchor="page" w:hAnchor="page" w:x="1170" w:y="5224"/>
              <w:jc w:val="both"/>
            </w:pPr>
            <w:r>
              <w:t>31.04.2026</w:t>
            </w:r>
          </w:p>
        </w:tc>
        <w:tc>
          <w:tcPr>
            <w:tcW w:w="562" w:type="dxa"/>
            <w:tcBorders>
              <w:top w:val="single" w:sz="4" w:space="0" w:color="auto"/>
              <w:left w:val="single" w:sz="4" w:space="0" w:color="auto"/>
            </w:tcBorders>
            <w:shd w:val="clear" w:color="auto" w:fill="auto"/>
          </w:tcPr>
          <w:p w14:paraId="065BDC99" w14:textId="77777777" w:rsidR="00CD46A0" w:rsidRDefault="00000000">
            <w:pPr>
              <w:pStyle w:val="Jin0"/>
              <w:framePr w:w="9515" w:h="5764" w:wrap="none" w:vAnchor="page" w:hAnchor="page" w:x="1170" w:y="5224"/>
              <w:jc w:val="both"/>
            </w:pPr>
            <w:r>
              <w:t>01 04.2030</w:t>
            </w:r>
          </w:p>
        </w:tc>
        <w:tc>
          <w:tcPr>
            <w:tcW w:w="601" w:type="dxa"/>
            <w:tcBorders>
              <w:top w:val="single" w:sz="4" w:space="0" w:color="auto"/>
              <w:left w:val="single" w:sz="4" w:space="0" w:color="auto"/>
            </w:tcBorders>
            <w:shd w:val="clear" w:color="auto" w:fill="auto"/>
          </w:tcPr>
          <w:p w14:paraId="0D2A7B9A" w14:textId="77777777" w:rsidR="00CD46A0" w:rsidRDefault="00000000">
            <w:pPr>
              <w:pStyle w:val="Jin0"/>
              <w:framePr w:w="9515" w:h="5764" w:wrap="none" w:vAnchor="page" w:hAnchor="page" w:x="1170" w:y="5224"/>
              <w:ind w:firstLine="180"/>
            </w:pPr>
            <w:r>
              <w:t>180 000</w:t>
            </w:r>
          </w:p>
        </w:tc>
        <w:tc>
          <w:tcPr>
            <w:tcW w:w="623" w:type="dxa"/>
            <w:tcBorders>
              <w:top w:val="single" w:sz="4" w:space="0" w:color="auto"/>
              <w:left w:val="single" w:sz="4" w:space="0" w:color="auto"/>
            </w:tcBorders>
            <w:shd w:val="clear" w:color="auto" w:fill="auto"/>
          </w:tcPr>
          <w:p w14:paraId="31D48841"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tcPr>
          <w:p w14:paraId="417C0020" w14:textId="77777777" w:rsidR="00CD46A0" w:rsidRDefault="00000000">
            <w:pPr>
              <w:pStyle w:val="Jin0"/>
              <w:framePr w:w="9515" w:h="5764" w:wrap="none" w:vAnchor="page" w:hAnchor="page" w:x="1170" w:y="5224"/>
              <w:jc w:val="center"/>
            </w:pPr>
            <w:r>
              <w:t>HA</w:t>
            </w:r>
          </w:p>
        </w:tc>
        <w:tc>
          <w:tcPr>
            <w:tcW w:w="763" w:type="dxa"/>
            <w:tcBorders>
              <w:top w:val="single" w:sz="4" w:space="0" w:color="auto"/>
              <w:left w:val="single" w:sz="4" w:space="0" w:color="auto"/>
            </w:tcBorders>
            <w:shd w:val="clear" w:color="auto" w:fill="auto"/>
            <w:vAlign w:val="bottom"/>
          </w:tcPr>
          <w:p w14:paraId="4D1DB5A6" w14:textId="77777777" w:rsidR="00CD46A0" w:rsidRDefault="00000000">
            <w:pPr>
              <w:pStyle w:val="Jin0"/>
              <w:framePr w:w="9515" w:h="5764" w:wrap="none" w:vAnchor="page" w:hAnchor="page" w:x="1170" w:y="5224"/>
              <w:jc w:val="both"/>
            </w:pPr>
            <w:r>
              <w:t>5 %, min. 5 000</w:t>
            </w:r>
          </w:p>
          <w:p w14:paraId="07CE7BF9" w14:textId="77777777" w:rsidR="00CD46A0" w:rsidRDefault="00000000">
            <w:pPr>
              <w:pStyle w:val="Jin0"/>
              <w:framePr w:w="9515" w:h="5764" w:wrap="none" w:vAnchor="page" w:hAnchor="page" w:x="1170" w:y="522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1776AAB2" w14:textId="77777777" w:rsidR="00CD46A0" w:rsidRDefault="00000000">
            <w:pPr>
              <w:pStyle w:val="Jin0"/>
              <w:framePr w:w="9515" w:h="5764" w:wrap="none" w:vAnchor="page" w:hAnchor="page" w:x="1170" w:y="5224"/>
              <w:spacing w:line="257" w:lineRule="auto"/>
              <w:jc w:val="both"/>
            </w:pPr>
            <w:r>
              <w:t>Evropa a Turecko</w:t>
            </w:r>
          </w:p>
        </w:tc>
      </w:tr>
      <w:tr w:rsidR="00CD46A0" w14:paraId="7FA1166B"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2D30FD8E" w14:textId="77777777" w:rsidR="00CD46A0" w:rsidRDefault="00CD46A0">
            <w:pPr>
              <w:framePr w:w="9515" w:h="5764" w:wrap="none" w:vAnchor="page" w:hAnchor="page" w:x="1170" w:y="5224"/>
            </w:pPr>
          </w:p>
        </w:tc>
        <w:tc>
          <w:tcPr>
            <w:tcW w:w="4929" w:type="dxa"/>
            <w:gridSpan w:val="6"/>
            <w:vMerge w:val="restart"/>
            <w:tcBorders>
              <w:top w:val="single" w:sz="4" w:space="0" w:color="auto"/>
              <w:left w:val="single" w:sz="4" w:space="0" w:color="auto"/>
            </w:tcBorders>
            <w:shd w:val="clear" w:color="auto" w:fill="auto"/>
          </w:tcPr>
          <w:p w14:paraId="4B7BFBF7" w14:textId="77777777" w:rsidR="00CD46A0" w:rsidRDefault="00CD46A0">
            <w:pPr>
              <w:framePr w:w="9515" w:h="5764" w:wrap="none" w:vAnchor="page" w:hAnchor="page" w:x="1170" w:y="5224"/>
              <w:rPr>
                <w:sz w:val="10"/>
                <w:szCs w:val="10"/>
              </w:rPr>
            </w:pPr>
          </w:p>
        </w:tc>
        <w:tc>
          <w:tcPr>
            <w:tcW w:w="569" w:type="dxa"/>
            <w:tcBorders>
              <w:top w:val="single" w:sz="4" w:space="0" w:color="auto"/>
              <w:left w:val="single" w:sz="4" w:space="0" w:color="auto"/>
            </w:tcBorders>
            <w:shd w:val="clear" w:color="auto" w:fill="auto"/>
          </w:tcPr>
          <w:p w14:paraId="6E7E023A" w14:textId="77777777" w:rsidR="00CD46A0" w:rsidRDefault="00000000">
            <w:pPr>
              <w:pStyle w:val="Jin0"/>
              <w:framePr w:w="9515" w:h="5764" w:wrap="none" w:vAnchor="page" w:hAnchor="page" w:x="1170" w:y="5224"/>
              <w:jc w:val="both"/>
            </w:pPr>
            <w:r>
              <w:t>01 04.2026</w:t>
            </w:r>
          </w:p>
        </w:tc>
        <w:tc>
          <w:tcPr>
            <w:tcW w:w="562" w:type="dxa"/>
            <w:tcBorders>
              <w:top w:val="single" w:sz="4" w:space="0" w:color="auto"/>
              <w:left w:val="single" w:sz="4" w:space="0" w:color="auto"/>
            </w:tcBorders>
            <w:shd w:val="clear" w:color="auto" w:fill="auto"/>
          </w:tcPr>
          <w:p w14:paraId="7328608E" w14:textId="77777777" w:rsidR="00CD46A0" w:rsidRDefault="00000000">
            <w:pPr>
              <w:pStyle w:val="Jin0"/>
              <w:framePr w:w="9515" w:h="5764" w:wrap="none" w:vAnchor="page" w:hAnchor="page" w:x="1170" w:y="5224"/>
              <w:jc w:val="both"/>
            </w:pPr>
            <w:r>
              <w:t>01.04 2030</w:t>
            </w:r>
          </w:p>
        </w:tc>
        <w:tc>
          <w:tcPr>
            <w:tcW w:w="601" w:type="dxa"/>
            <w:tcBorders>
              <w:top w:val="single" w:sz="4" w:space="0" w:color="auto"/>
              <w:left w:val="single" w:sz="4" w:space="0" w:color="auto"/>
            </w:tcBorders>
            <w:shd w:val="clear" w:color="auto" w:fill="auto"/>
          </w:tcPr>
          <w:p w14:paraId="6F0D2098" w14:textId="77777777" w:rsidR="00CD46A0" w:rsidRDefault="00000000">
            <w:pPr>
              <w:pStyle w:val="Jin0"/>
              <w:framePr w:w="9515" w:h="5764" w:wrap="none" w:vAnchor="page" w:hAnchor="page" w:x="1170" w:y="5224"/>
              <w:ind w:firstLine="180"/>
            </w:pPr>
            <w:r>
              <w:t>180 000</w:t>
            </w:r>
          </w:p>
        </w:tc>
        <w:tc>
          <w:tcPr>
            <w:tcW w:w="623" w:type="dxa"/>
            <w:tcBorders>
              <w:top w:val="single" w:sz="4" w:space="0" w:color="auto"/>
              <w:left w:val="single" w:sz="4" w:space="0" w:color="auto"/>
            </w:tcBorders>
            <w:shd w:val="clear" w:color="auto" w:fill="auto"/>
          </w:tcPr>
          <w:p w14:paraId="65A84E8B"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tcPr>
          <w:p w14:paraId="04DA16EC" w14:textId="77777777" w:rsidR="00CD46A0" w:rsidRDefault="00000000">
            <w:pPr>
              <w:pStyle w:val="Jin0"/>
              <w:framePr w:w="9515" w:h="5764" w:wrap="none" w:vAnchor="page" w:hAnchor="page" w:x="1170" w:y="5224"/>
            </w:pPr>
            <w:r>
              <w:t>ODC</w:t>
            </w:r>
          </w:p>
        </w:tc>
        <w:tc>
          <w:tcPr>
            <w:tcW w:w="763" w:type="dxa"/>
            <w:tcBorders>
              <w:top w:val="single" w:sz="4" w:space="0" w:color="auto"/>
              <w:left w:val="single" w:sz="4" w:space="0" w:color="auto"/>
            </w:tcBorders>
            <w:shd w:val="clear" w:color="auto" w:fill="auto"/>
            <w:vAlign w:val="bottom"/>
          </w:tcPr>
          <w:p w14:paraId="3DAE08D7" w14:textId="77777777" w:rsidR="00CD46A0" w:rsidRDefault="00000000">
            <w:pPr>
              <w:pStyle w:val="Jin0"/>
              <w:framePr w:w="9515" w:h="5764" w:wrap="none" w:vAnchor="page" w:hAnchor="page" w:x="1170" w:y="5224"/>
              <w:jc w:val="both"/>
            </w:pPr>
            <w:r>
              <w:t>5 %, min. 5 000</w:t>
            </w:r>
          </w:p>
          <w:p w14:paraId="58960748" w14:textId="77777777" w:rsidR="00CD46A0" w:rsidRDefault="00000000">
            <w:pPr>
              <w:pStyle w:val="Jin0"/>
              <w:framePr w:w="9515" w:h="5764" w:wrap="none" w:vAnchor="page" w:hAnchor="page" w:x="1170" w:y="522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0EA23392" w14:textId="77777777" w:rsidR="00CD46A0" w:rsidRDefault="00000000">
            <w:pPr>
              <w:pStyle w:val="Jin0"/>
              <w:framePr w:w="9515" w:h="5764" w:wrap="none" w:vAnchor="page" w:hAnchor="page" w:x="1170" w:y="5224"/>
              <w:spacing w:line="271" w:lineRule="auto"/>
              <w:jc w:val="both"/>
            </w:pPr>
            <w:r>
              <w:t>Evropa a Turecko</w:t>
            </w:r>
          </w:p>
        </w:tc>
      </w:tr>
      <w:tr w:rsidR="00CD46A0" w14:paraId="1C4C0728" w14:textId="77777777">
        <w:tblPrEx>
          <w:tblCellMar>
            <w:top w:w="0" w:type="dxa"/>
            <w:bottom w:w="0" w:type="dxa"/>
          </w:tblCellMar>
        </w:tblPrEx>
        <w:trPr>
          <w:trHeight w:hRule="exact" w:val="259"/>
        </w:trPr>
        <w:tc>
          <w:tcPr>
            <w:tcW w:w="302" w:type="dxa"/>
            <w:vMerge/>
            <w:tcBorders>
              <w:left w:val="single" w:sz="4" w:space="0" w:color="auto"/>
            </w:tcBorders>
            <w:shd w:val="clear" w:color="auto" w:fill="auto"/>
          </w:tcPr>
          <w:p w14:paraId="61E5F16B" w14:textId="77777777" w:rsidR="00CD46A0" w:rsidRDefault="00CD46A0">
            <w:pPr>
              <w:framePr w:w="9515" w:h="5764" w:wrap="none" w:vAnchor="page" w:hAnchor="page" w:x="1170" w:y="5224"/>
            </w:pPr>
          </w:p>
        </w:tc>
        <w:tc>
          <w:tcPr>
            <w:tcW w:w="4929" w:type="dxa"/>
            <w:gridSpan w:val="6"/>
            <w:vMerge/>
            <w:tcBorders>
              <w:left w:val="single" w:sz="4" w:space="0" w:color="auto"/>
            </w:tcBorders>
            <w:shd w:val="clear" w:color="auto" w:fill="auto"/>
          </w:tcPr>
          <w:p w14:paraId="4D6B7B19" w14:textId="77777777" w:rsidR="00CD46A0" w:rsidRDefault="00CD46A0">
            <w:pPr>
              <w:framePr w:w="9515" w:h="5764" w:wrap="none" w:vAnchor="page" w:hAnchor="page" w:x="1170" w:y="5224"/>
            </w:pPr>
          </w:p>
        </w:tc>
        <w:tc>
          <w:tcPr>
            <w:tcW w:w="569" w:type="dxa"/>
            <w:tcBorders>
              <w:top w:val="single" w:sz="4" w:space="0" w:color="auto"/>
              <w:left w:val="single" w:sz="4" w:space="0" w:color="auto"/>
            </w:tcBorders>
            <w:shd w:val="clear" w:color="auto" w:fill="auto"/>
          </w:tcPr>
          <w:p w14:paraId="2F5E5722" w14:textId="77777777" w:rsidR="00CD46A0" w:rsidRDefault="00000000">
            <w:pPr>
              <w:pStyle w:val="Jin0"/>
              <w:framePr w:w="9515" w:h="5764" w:wrap="none" w:vAnchor="page" w:hAnchor="page" w:x="1170" w:y="5224"/>
              <w:jc w:val="both"/>
            </w:pPr>
            <w:r>
              <w:t>01.04.2026</w:t>
            </w:r>
          </w:p>
        </w:tc>
        <w:tc>
          <w:tcPr>
            <w:tcW w:w="562" w:type="dxa"/>
            <w:tcBorders>
              <w:top w:val="single" w:sz="4" w:space="0" w:color="auto"/>
              <w:left w:val="single" w:sz="4" w:space="0" w:color="auto"/>
            </w:tcBorders>
            <w:shd w:val="clear" w:color="auto" w:fill="auto"/>
          </w:tcPr>
          <w:p w14:paraId="51418027" w14:textId="77777777" w:rsidR="00CD46A0" w:rsidRDefault="00000000">
            <w:pPr>
              <w:pStyle w:val="Jin0"/>
              <w:framePr w:w="9515" w:h="5764" w:wrap="none" w:vAnchor="page" w:hAnchor="page" w:x="1170" w:y="5224"/>
              <w:jc w:val="both"/>
            </w:pPr>
            <w:r>
              <w:t>01 04.2030</w:t>
            </w:r>
          </w:p>
        </w:tc>
        <w:tc>
          <w:tcPr>
            <w:tcW w:w="601" w:type="dxa"/>
            <w:tcBorders>
              <w:top w:val="single" w:sz="4" w:space="0" w:color="auto"/>
              <w:left w:val="single" w:sz="4" w:space="0" w:color="auto"/>
            </w:tcBorders>
            <w:shd w:val="clear" w:color="auto" w:fill="auto"/>
          </w:tcPr>
          <w:p w14:paraId="58DE38F9" w14:textId="77777777" w:rsidR="00CD46A0" w:rsidRDefault="00000000">
            <w:pPr>
              <w:pStyle w:val="Jin0"/>
              <w:framePr w:w="9515" w:h="5764" w:wrap="none" w:vAnchor="page" w:hAnchor="page" w:x="1170" w:y="5224"/>
              <w:ind w:firstLine="180"/>
            </w:pPr>
            <w:r>
              <w:t>200 OOO</w:t>
            </w:r>
          </w:p>
        </w:tc>
        <w:tc>
          <w:tcPr>
            <w:tcW w:w="623" w:type="dxa"/>
            <w:tcBorders>
              <w:top w:val="single" w:sz="4" w:space="0" w:color="auto"/>
              <w:left w:val="single" w:sz="4" w:space="0" w:color="auto"/>
            </w:tcBorders>
            <w:shd w:val="clear" w:color="auto" w:fill="auto"/>
          </w:tcPr>
          <w:p w14:paraId="603C9C5F"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vAlign w:val="bottom"/>
          </w:tcPr>
          <w:p w14:paraId="1047C247" w14:textId="77777777" w:rsidR="00CD46A0" w:rsidRDefault="00000000">
            <w:pPr>
              <w:pStyle w:val="Jin0"/>
              <w:framePr w:w="9515" w:h="5764" w:wrap="none" w:vAnchor="page" w:hAnchor="page" w:x="1170" w:y="5224"/>
            </w:pPr>
            <w:r>
              <w:t>ÚRAZ (+00}</w:t>
            </w:r>
          </w:p>
        </w:tc>
        <w:tc>
          <w:tcPr>
            <w:tcW w:w="763" w:type="dxa"/>
            <w:tcBorders>
              <w:top w:val="single" w:sz="4" w:space="0" w:color="auto"/>
              <w:left w:val="single" w:sz="4" w:space="0" w:color="auto"/>
            </w:tcBorders>
            <w:shd w:val="clear" w:color="auto" w:fill="auto"/>
          </w:tcPr>
          <w:p w14:paraId="2BF4E87F" w14:textId="77777777" w:rsidR="00CD46A0" w:rsidRDefault="00000000">
            <w:pPr>
              <w:pStyle w:val="Jin0"/>
              <w:framePr w:w="9515" w:h="5764" w:wrap="none" w:vAnchor="page" w:hAnchor="page" w:x="1170" w:y="5224"/>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6D882DA5" w14:textId="77777777" w:rsidR="00CD46A0" w:rsidRDefault="00000000">
            <w:pPr>
              <w:pStyle w:val="Jin0"/>
              <w:framePr w:w="9515" w:h="5764" w:wrap="none" w:vAnchor="page" w:hAnchor="page" w:x="1170" w:y="5224"/>
              <w:spacing w:line="257" w:lineRule="auto"/>
              <w:jc w:val="both"/>
            </w:pPr>
            <w:r>
              <w:t>Evropa a Turecko</w:t>
            </w:r>
          </w:p>
        </w:tc>
      </w:tr>
      <w:tr w:rsidR="00CD46A0" w14:paraId="22BF6F82"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2BBB58E2" w14:textId="77777777" w:rsidR="00CD46A0" w:rsidRDefault="00CD46A0">
            <w:pPr>
              <w:framePr w:w="9515" w:h="5764" w:wrap="none" w:vAnchor="page" w:hAnchor="page" w:x="1170" w:y="5224"/>
            </w:pPr>
          </w:p>
        </w:tc>
        <w:tc>
          <w:tcPr>
            <w:tcW w:w="4929" w:type="dxa"/>
            <w:gridSpan w:val="6"/>
            <w:vMerge/>
            <w:tcBorders>
              <w:left w:val="single" w:sz="4" w:space="0" w:color="auto"/>
            </w:tcBorders>
            <w:shd w:val="clear" w:color="auto" w:fill="auto"/>
          </w:tcPr>
          <w:p w14:paraId="4D4D974A" w14:textId="77777777" w:rsidR="00CD46A0" w:rsidRDefault="00CD46A0">
            <w:pPr>
              <w:framePr w:w="9515" w:h="5764" w:wrap="none" w:vAnchor="page" w:hAnchor="page" w:x="1170" w:y="5224"/>
            </w:pPr>
          </w:p>
        </w:tc>
        <w:tc>
          <w:tcPr>
            <w:tcW w:w="569" w:type="dxa"/>
            <w:tcBorders>
              <w:top w:val="single" w:sz="4" w:space="0" w:color="auto"/>
              <w:left w:val="single" w:sz="4" w:space="0" w:color="auto"/>
            </w:tcBorders>
            <w:shd w:val="clear" w:color="auto" w:fill="auto"/>
          </w:tcPr>
          <w:p w14:paraId="34B1CCC6" w14:textId="77777777" w:rsidR="00CD46A0" w:rsidRDefault="00000000">
            <w:pPr>
              <w:pStyle w:val="Jin0"/>
              <w:framePr w:w="9515" w:h="5764" w:wrap="none" w:vAnchor="page" w:hAnchor="page" w:x="1170" w:y="5224"/>
              <w:jc w:val="both"/>
            </w:pPr>
            <w:r>
              <w:t>01.04.2026</w:t>
            </w:r>
          </w:p>
        </w:tc>
        <w:tc>
          <w:tcPr>
            <w:tcW w:w="562" w:type="dxa"/>
            <w:tcBorders>
              <w:top w:val="single" w:sz="4" w:space="0" w:color="auto"/>
              <w:left w:val="single" w:sz="4" w:space="0" w:color="auto"/>
            </w:tcBorders>
            <w:shd w:val="clear" w:color="auto" w:fill="auto"/>
          </w:tcPr>
          <w:p w14:paraId="24098812" w14:textId="77777777" w:rsidR="00CD46A0" w:rsidRDefault="00000000">
            <w:pPr>
              <w:pStyle w:val="Jin0"/>
              <w:framePr w:w="9515" w:h="5764" w:wrap="none" w:vAnchor="page" w:hAnchor="page" w:x="1170" w:y="5224"/>
              <w:jc w:val="both"/>
            </w:pPr>
            <w:r>
              <w:t>01 04.2030</w:t>
            </w:r>
          </w:p>
        </w:tc>
        <w:tc>
          <w:tcPr>
            <w:tcW w:w="601" w:type="dxa"/>
            <w:tcBorders>
              <w:top w:val="single" w:sz="4" w:space="0" w:color="auto"/>
              <w:left w:val="single" w:sz="4" w:space="0" w:color="auto"/>
            </w:tcBorders>
            <w:shd w:val="clear" w:color="auto" w:fill="auto"/>
          </w:tcPr>
          <w:p w14:paraId="1CB5E099" w14:textId="77777777" w:rsidR="00CD46A0" w:rsidRDefault="00CD46A0">
            <w:pPr>
              <w:framePr w:w="9515" w:h="5764" w:wrap="none" w:vAnchor="page" w:hAnchor="page" w:x="1170" w:y="5224"/>
              <w:rPr>
                <w:sz w:val="10"/>
                <w:szCs w:val="10"/>
              </w:rPr>
            </w:pPr>
          </w:p>
        </w:tc>
        <w:tc>
          <w:tcPr>
            <w:tcW w:w="623" w:type="dxa"/>
            <w:tcBorders>
              <w:top w:val="single" w:sz="4" w:space="0" w:color="auto"/>
              <w:left w:val="single" w:sz="4" w:space="0" w:color="auto"/>
            </w:tcBorders>
            <w:shd w:val="clear" w:color="auto" w:fill="auto"/>
          </w:tcPr>
          <w:p w14:paraId="0876210E" w14:textId="77777777" w:rsidR="00CD46A0" w:rsidRDefault="00000000">
            <w:pPr>
              <w:pStyle w:val="Jin0"/>
              <w:framePr w:w="9515" w:h="5764" w:wrap="none" w:vAnchor="page" w:hAnchor="page" w:x="1170" w:y="5224"/>
              <w:ind w:firstLine="320"/>
            </w:pPr>
            <w:r>
              <w:t>5 000</w:t>
            </w:r>
          </w:p>
        </w:tc>
        <w:tc>
          <w:tcPr>
            <w:tcW w:w="536" w:type="dxa"/>
            <w:tcBorders>
              <w:top w:val="single" w:sz="4" w:space="0" w:color="auto"/>
              <w:left w:val="single" w:sz="4" w:space="0" w:color="auto"/>
            </w:tcBorders>
            <w:shd w:val="clear" w:color="auto" w:fill="auto"/>
          </w:tcPr>
          <w:p w14:paraId="36DED6E6" w14:textId="77777777" w:rsidR="00CD46A0" w:rsidRDefault="00000000">
            <w:pPr>
              <w:pStyle w:val="Jin0"/>
              <w:framePr w:w="9515" w:h="5764" w:wrap="none" w:vAnchor="page" w:hAnchor="page" w:x="1170" w:y="5224"/>
            </w:pPr>
            <w:r>
              <w:t>SKL</w:t>
            </w:r>
          </w:p>
        </w:tc>
        <w:tc>
          <w:tcPr>
            <w:tcW w:w="763" w:type="dxa"/>
            <w:tcBorders>
              <w:top w:val="single" w:sz="4" w:space="0" w:color="auto"/>
              <w:left w:val="single" w:sz="4" w:space="0" w:color="auto"/>
            </w:tcBorders>
            <w:shd w:val="clear" w:color="auto" w:fill="auto"/>
          </w:tcPr>
          <w:p w14:paraId="1DE713F7" w14:textId="77777777" w:rsidR="00CD46A0" w:rsidRDefault="00000000">
            <w:pPr>
              <w:pStyle w:val="Jin0"/>
              <w:framePr w:w="9515" w:h="5764" w:wrap="none" w:vAnchor="page" w:hAnchor="page" w:x="1170" w:y="5224"/>
              <w:jc w:val="both"/>
            </w:pPr>
            <w:r>
              <w:t>500 Kč</w:t>
            </w:r>
          </w:p>
        </w:tc>
        <w:tc>
          <w:tcPr>
            <w:tcW w:w="630" w:type="dxa"/>
            <w:tcBorders>
              <w:top w:val="single" w:sz="4" w:space="0" w:color="auto"/>
              <w:left w:val="single" w:sz="4" w:space="0" w:color="auto"/>
              <w:right w:val="single" w:sz="4" w:space="0" w:color="auto"/>
            </w:tcBorders>
            <w:shd w:val="clear" w:color="auto" w:fill="auto"/>
          </w:tcPr>
          <w:p w14:paraId="44F5BF79" w14:textId="77777777" w:rsidR="00CD46A0" w:rsidRDefault="00000000">
            <w:pPr>
              <w:pStyle w:val="Jin0"/>
              <w:framePr w:w="9515" w:h="5764" w:wrap="none" w:vAnchor="page" w:hAnchor="page" w:x="1170" w:y="5224"/>
              <w:spacing w:line="257" w:lineRule="auto"/>
              <w:jc w:val="both"/>
            </w:pPr>
            <w:r>
              <w:t>Evropa a Turecko</w:t>
            </w:r>
          </w:p>
        </w:tc>
      </w:tr>
      <w:tr w:rsidR="00CD46A0" w14:paraId="6E2413C6" w14:textId="77777777">
        <w:tblPrEx>
          <w:tblCellMar>
            <w:top w:w="0" w:type="dxa"/>
            <w:bottom w:w="0" w:type="dxa"/>
          </w:tblCellMar>
        </w:tblPrEx>
        <w:trPr>
          <w:trHeight w:hRule="exact" w:val="288"/>
        </w:trPr>
        <w:tc>
          <w:tcPr>
            <w:tcW w:w="302" w:type="dxa"/>
            <w:vMerge w:val="restart"/>
            <w:tcBorders>
              <w:top w:val="single" w:sz="4" w:space="0" w:color="auto"/>
              <w:left w:val="single" w:sz="4" w:space="0" w:color="auto"/>
            </w:tcBorders>
            <w:shd w:val="clear" w:color="auto" w:fill="auto"/>
          </w:tcPr>
          <w:p w14:paraId="25258CF2" w14:textId="77777777" w:rsidR="00CD46A0" w:rsidRDefault="00000000">
            <w:pPr>
              <w:pStyle w:val="Jin0"/>
              <w:framePr w:w="9515" w:h="5764" w:wrap="none" w:vAnchor="page" w:hAnchor="page" w:x="1170" w:y="5224"/>
            </w:pPr>
            <w:r>
              <w:t>19</w:t>
            </w:r>
          </w:p>
        </w:tc>
        <w:tc>
          <w:tcPr>
            <w:tcW w:w="659" w:type="dxa"/>
            <w:tcBorders>
              <w:top w:val="single" w:sz="4" w:space="0" w:color="auto"/>
              <w:left w:val="single" w:sz="4" w:space="0" w:color="auto"/>
            </w:tcBorders>
            <w:shd w:val="clear" w:color="auto" w:fill="auto"/>
          </w:tcPr>
          <w:p w14:paraId="2C9CD4AA" w14:textId="77777777" w:rsidR="00CD46A0" w:rsidRDefault="00000000">
            <w:pPr>
              <w:pStyle w:val="Jin0"/>
              <w:framePr w:w="9515" w:h="5764" w:wrap="none" w:vAnchor="page" w:hAnchor="page" w:x="1170" w:y="5224"/>
            </w:pPr>
            <w:r>
              <w:t>4E42652</w:t>
            </w:r>
          </w:p>
        </w:tc>
        <w:tc>
          <w:tcPr>
            <w:tcW w:w="1620" w:type="dxa"/>
            <w:tcBorders>
              <w:top w:val="single" w:sz="4" w:space="0" w:color="auto"/>
              <w:left w:val="single" w:sz="4" w:space="0" w:color="auto"/>
            </w:tcBorders>
            <w:shd w:val="clear" w:color="auto" w:fill="auto"/>
            <w:vAlign w:val="bottom"/>
          </w:tcPr>
          <w:p w14:paraId="179752CE" w14:textId="77777777" w:rsidR="00CD46A0" w:rsidRDefault="00000000">
            <w:pPr>
              <w:pStyle w:val="Jin0"/>
              <w:framePr w:w="9515" w:h="5764" w:wrap="none" w:vAnchor="page" w:hAnchor="page" w:x="1170" w:y="5224"/>
              <w:tabs>
                <w:tab w:val="left" w:pos="1472"/>
              </w:tabs>
            </w:pPr>
            <w:proofErr w:type="spellStart"/>
            <w:r>
              <w:t>Skoda</w:t>
            </w:r>
            <w:proofErr w:type="spellEnd"/>
            <w:r>
              <w:t xml:space="preserve"> </w:t>
            </w:r>
            <w:r>
              <w:rPr>
                <w:lang w:val="en-US" w:eastAsia="en-US" w:bidi="en-US"/>
              </w:rPr>
              <w:t>/FABIA</w:t>
            </w:r>
            <w:r>
              <w:rPr>
                <w:lang w:val="en-US" w:eastAsia="en-US" w:bidi="en-US"/>
              </w:rPr>
              <w:tab/>
            </w:r>
            <w:r>
              <w:t>/</w:t>
            </w:r>
          </w:p>
          <w:p w14:paraId="23506288" w14:textId="77777777" w:rsidR="00CD46A0" w:rsidRDefault="00000000">
            <w:pPr>
              <w:pStyle w:val="Jin0"/>
              <w:framePr w:w="9515" w:h="5764" w:wrap="none" w:vAnchor="page" w:hAnchor="page" w:x="1170" w:y="5224"/>
            </w:pPr>
            <w:r>
              <w:t>Osobni</w:t>
            </w:r>
          </w:p>
        </w:tc>
        <w:tc>
          <w:tcPr>
            <w:tcW w:w="1098" w:type="dxa"/>
            <w:tcBorders>
              <w:top w:val="single" w:sz="4" w:space="0" w:color="auto"/>
              <w:left w:val="single" w:sz="4" w:space="0" w:color="auto"/>
            </w:tcBorders>
            <w:shd w:val="clear" w:color="auto" w:fill="auto"/>
            <w:vAlign w:val="bottom"/>
          </w:tcPr>
          <w:p w14:paraId="5DE0D000" w14:textId="77777777" w:rsidR="00CD46A0" w:rsidRDefault="00000000">
            <w:pPr>
              <w:pStyle w:val="Jin0"/>
              <w:framePr w:w="9515" w:h="5764" w:wrap="none" w:vAnchor="page" w:hAnchor="page" w:x="1170" w:y="5224"/>
            </w:pPr>
            <w:r>
              <w:t>TM8EA25J8C312495</w:t>
            </w:r>
          </w:p>
          <w:p w14:paraId="14986C9D" w14:textId="77777777" w:rsidR="00CD46A0" w:rsidRDefault="00000000">
            <w:pPr>
              <w:pStyle w:val="Jin0"/>
              <w:framePr w:w="9515" w:h="5764" w:wrap="none" w:vAnchor="page" w:hAnchor="page" w:x="1170" w:y="5224"/>
            </w:pPr>
            <w:r>
              <w:t>3</w:t>
            </w:r>
          </w:p>
        </w:tc>
        <w:tc>
          <w:tcPr>
            <w:tcW w:w="382" w:type="dxa"/>
            <w:tcBorders>
              <w:top w:val="single" w:sz="4" w:space="0" w:color="auto"/>
              <w:left w:val="single" w:sz="4" w:space="0" w:color="auto"/>
            </w:tcBorders>
            <w:shd w:val="clear" w:color="auto" w:fill="auto"/>
          </w:tcPr>
          <w:p w14:paraId="368B89FE" w14:textId="77777777" w:rsidR="00CD46A0" w:rsidRDefault="00000000">
            <w:pPr>
              <w:pStyle w:val="Jin0"/>
              <w:framePr w:w="9515" w:h="5764" w:wrap="none" w:vAnchor="page" w:hAnchor="page" w:x="1170" w:y="5224"/>
            </w:pPr>
            <w:r>
              <w:t>2012</w:t>
            </w:r>
          </w:p>
        </w:tc>
        <w:tc>
          <w:tcPr>
            <w:tcW w:w="551" w:type="dxa"/>
            <w:tcBorders>
              <w:top w:val="single" w:sz="4" w:space="0" w:color="auto"/>
              <w:left w:val="single" w:sz="4" w:space="0" w:color="auto"/>
            </w:tcBorders>
            <w:shd w:val="clear" w:color="auto" w:fill="auto"/>
            <w:vAlign w:val="bottom"/>
          </w:tcPr>
          <w:p w14:paraId="2239AFA4" w14:textId="77777777" w:rsidR="00CD46A0" w:rsidRDefault="00000000">
            <w:pPr>
              <w:pStyle w:val="Jin0"/>
              <w:framePr w:w="9515" w:h="5764" w:wrap="none" w:vAnchor="page" w:hAnchor="page" w:x="1170" w:y="5224"/>
              <w:spacing w:line="257" w:lineRule="auto"/>
            </w:pPr>
            <w:r>
              <w:t>obvyklá cena</w:t>
            </w:r>
          </w:p>
        </w:tc>
        <w:tc>
          <w:tcPr>
            <w:tcW w:w="619" w:type="dxa"/>
            <w:tcBorders>
              <w:top w:val="single" w:sz="4" w:space="0" w:color="auto"/>
              <w:left w:val="single" w:sz="4" w:space="0" w:color="auto"/>
            </w:tcBorders>
            <w:shd w:val="clear" w:color="auto" w:fill="auto"/>
          </w:tcPr>
          <w:p w14:paraId="1A13DC4E" w14:textId="77777777" w:rsidR="00CD46A0" w:rsidRDefault="00000000">
            <w:pPr>
              <w:pStyle w:val="Jin0"/>
              <w:framePr w:w="9515" w:h="5764" w:wrap="none" w:vAnchor="page" w:hAnchor="page" w:x="1170" w:y="5224"/>
            </w:pPr>
            <w:r>
              <w:t>vlastni</w:t>
            </w:r>
          </w:p>
        </w:tc>
        <w:tc>
          <w:tcPr>
            <w:tcW w:w="569" w:type="dxa"/>
            <w:tcBorders>
              <w:top w:val="single" w:sz="4" w:space="0" w:color="auto"/>
              <w:left w:val="single" w:sz="4" w:space="0" w:color="auto"/>
            </w:tcBorders>
            <w:shd w:val="clear" w:color="auto" w:fill="auto"/>
          </w:tcPr>
          <w:p w14:paraId="06F758E2" w14:textId="77777777" w:rsidR="00CD46A0" w:rsidRDefault="00000000">
            <w:pPr>
              <w:pStyle w:val="Jin0"/>
              <w:framePr w:w="9515" w:h="5764" w:wrap="none" w:vAnchor="page" w:hAnchor="page" w:x="1170" w:y="5224"/>
              <w:jc w:val="both"/>
            </w:pPr>
            <w:r>
              <w:t>31.04.2026</w:t>
            </w:r>
          </w:p>
        </w:tc>
        <w:tc>
          <w:tcPr>
            <w:tcW w:w="562" w:type="dxa"/>
            <w:tcBorders>
              <w:top w:val="single" w:sz="4" w:space="0" w:color="auto"/>
              <w:left w:val="single" w:sz="4" w:space="0" w:color="auto"/>
            </w:tcBorders>
            <w:shd w:val="clear" w:color="auto" w:fill="auto"/>
          </w:tcPr>
          <w:p w14:paraId="5A198096" w14:textId="77777777" w:rsidR="00CD46A0" w:rsidRDefault="00000000">
            <w:pPr>
              <w:pStyle w:val="Jin0"/>
              <w:framePr w:w="9515" w:h="5764" w:wrap="none" w:vAnchor="page" w:hAnchor="page" w:x="1170" w:y="5224"/>
              <w:jc w:val="both"/>
            </w:pPr>
            <w:r>
              <w:t>01.04.2030</w:t>
            </w:r>
          </w:p>
        </w:tc>
        <w:tc>
          <w:tcPr>
            <w:tcW w:w="601" w:type="dxa"/>
            <w:tcBorders>
              <w:top w:val="single" w:sz="4" w:space="0" w:color="auto"/>
              <w:left w:val="single" w:sz="4" w:space="0" w:color="auto"/>
            </w:tcBorders>
            <w:shd w:val="clear" w:color="auto" w:fill="auto"/>
          </w:tcPr>
          <w:p w14:paraId="1F66D3F5" w14:textId="77777777" w:rsidR="00CD46A0" w:rsidRDefault="00000000">
            <w:pPr>
              <w:pStyle w:val="Jin0"/>
              <w:framePr w:w="9515" w:h="5764" w:wrap="none" w:vAnchor="page" w:hAnchor="page" w:x="1170" w:y="5224"/>
              <w:ind w:firstLine="180"/>
            </w:pPr>
            <w:r>
              <w:t>180 000</w:t>
            </w:r>
          </w:p>
        </w:tc>
        <w:tc>
          <w:tcPr>
            <w:tcW w:w="623" w:type="dxa"/>
            <w:tcBorders>
              <w:top w:val="single" w:sz="4" w:space="0" w:color="auto"/>
              <w:left w:val="single" w:sz="4" w:space="0" w:color="auto"/>
            </w:tcBorders>
            <w:shd w:val="clear" w:color="auto" w:fill="auto"/>
          </w:tcPr>
          <w:p w14:paraId="46DE3333"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tcPr>
          <w:p w14:paraId="555EF328" w14:textId="77777777" w:rsidR="00CD46A0" w:rsidRDefault="00000000">
            <w:pPr>
              <w:pStyle w:val="Jin0"/>
              <w:framePr w:w="9515" w:h="5764" w:wrap="none" w:vAnchor="page" w:hAnchor="page" w:x="1170" w:y="5224"/>
              <w:jc w:val="center"/>
            </w:pPr>
            <w:r>
              <w:t>HA</w:t>
            </w:r>
          </w:p>
        </w:tc>
        <w:tc>
          <w:tcPr>
            <w:tcW w:w="763" w:type="dxa"/>
            <w:tcBorders>
              <w:top w:val="single" w:sz="4" w:space="0" w:color="auto"/>
              <w:left w:val="single" w:sz="4" w:space="0" w:color="auto"/>
            </w:tcBorders>
            <w:shd w:val="clear" w:color="auto" w:fill="auto"/>
            <w:vAlign w:val="bottom"/>
          </w:tcPr>
          <w:p w14:paraId="36A3383F" w14:textId="77777777" w:rsidR="00CD46A0" w:rsidRDefault="00000000">
            <w:pPr>
              <w:pStyle w:val="Jin0"/>
              <w:framePr w:w="9515" w:h="5764" w:wrap="none" w:vAnchor="page" w:hAnchor="page" w:x="1170" w:y="5224"/>
              <w:jc w:val="both"/>
            </w:pPr>
            <w:r>
              <w:t>5 %, min, 5 000</w:t>
            </w:r>
          </w:p>
          <w:p w14:paraId="2EB1A640" w14:textId="77777777" w:rsidR="00CD46A0" w:rsidRDefault="00000000">
            <w:pPr>
              <w:pStyle w:val="Jin0"/>
              <w:framePr w:w="9515" w:h="5764" w:wrap="none" w:vAnchor="page" w:hAnchor="page" w:x="1170" w:y="522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7043A529" w14:textId="77777777" w:rsidR="00CD46A0" w:rsidRDefault="00000000">
            <w:pPr>
              <w:pStyle w:val="Jin0"/>
              <w:framePr w:w="9515" w:h="5764" w:wrap="none" w:vAnchor="page" w:hAnchor="page" w:x="1170" w:y="5224"/>
              <w:spacing w:line="257" w:lineRule="auto"/>
              <w:jc w:val="both"/>
            </w:pPr>
            <w:r>
              <w:t>Evropa a Turecko</w:t>
            </w:r>
          </w:p>
        </w:tc>
      </w:tr>
      <w:tr w:rsidR="00CD46A0" w14:paraId="27BA6967"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791772C3" w14:textId="77777777" w:rsidR="00CD46A0" w:rsidRDefault="00CD46A0">
            <w:pPr>
              <w:framePr w:w="9515" w:h="5764" w:wrap="none" w:vAnchor="page" w:hAnchor="page" w:x="1170" w:y="5224"/>
            </w:pPr>
          </w:p>
        </w:tc>
        <w:tc>
          <w:tcPr>
            <w:tcW w:w="4929" w:type="dxa"/>
            <w:gridSpan w:val="6"/>
            <w:vMerge w:val="restart"/>
            <w:tcBorders>
              <w:top w:val="single" w:sz="4" w:space="0" w:color="auto"/>
              <w:left w:val="single" w:sz="4" w:space="0" w:color="auto"/>
            </w:tcBorders>
            <w:shd w:val="clear" w:color="auto" w:fill="auto"/>
          </w:tcPr>
          <w:p w14:paraId="139A88F8" w14:textId="77777777" w:rsidR="00CD46A0" w:rsidRDefault="00CD46A0">
            <w:pPr>
              <w:framePr w:w="9515" w:h="5764" w:wrap="none" w:vAnchor="page" w:hAnchor="page" w:x="1170" w:y="5224"/>
              <w:rPr>
                <w:sz w:val="10"/>
                <w:szCs w:val="10"/>
              </w:rPr>
            </w:pPr>
          </w:p>
        </w:tc>
        <w:tc>
          <w:tcPr>
            <w:tcW w:w="569" w:type="dxa"/>
            <w:tcBorders>
              <w:top w:val="single" w:sz="4" w:space="0" w:color="auto"/>
              <w:left w:val="single" w:sz="4" w:space="0" w:color="auto"/>
            </w:tcBorders>
            <w:shd w:val="clear" w:color="auto" w:fill="auto"/>
          </w:tcPr>
          <w:p w14:paraId="2A855BC0" w14:textId="77777777" w:rsidR="00CD46A0" w:rsidRDefault="00000000">
            <w:pPr>
              <w:pStyle w:val="Jin0"/>
              <w:framePr w:w="9515" w:h="5764" w:wrap="none" w:vAnchor="page" w:hAnchor="page" w:x="1170" w:y="5224"/>
              <w:jc w:val="both"/>
            </w:pPr>
            <w:r>
              <w:t>31.04.2026</w:t>
            </w:r>
          </w:p>
        </w:tc>
        <w:tc>
          <w:tcPr>
            <w:tcW w:w="562" w:type="dxa"/>
            <w:tcBorders>
              <w:top w:val="single" w:sz="4" w:space="0" w:color="auto"/>
              <w:left w:val="single" w:sz="4" w:space="0" w:color="auto"/>
            </w:tcBorders>
            <w:shd w:val="clear" w:color="auto" w:fill="auto"/>
          </w:tcPr>
          <w:p w14:paraId="591D9D6E" w14:textId="77777777" w:rsidR="00CD46A0" w:rsidRDefault="00000000">
            <w:pPr>
              <w:pStyle w:val="Jin0"/>
              <w:framePr w:w="9515" w:h="5764" w:wrap="none" w:vAnchor="page" w:hAnchor="page" w:x="1170" w:y="5224"/>
              <w:jc w:val="both"/>
            </w:pPr>
            <w:r>
              <w:t>01 04.2030</w:t>
            </w:r>
          </w:p>
        </w:tc>
        <w:tc>
          <w:tcPr>
            <w:tcW w:w="601" w:type="dxa"/>
            <w:tcBorders>
              <w:top w:val="single" w:sz="4" w:space="0" w:color="auto"/>
              <w:left w:val="single" w:sz="4" w:space="0" w:color="auto"/>
            </w:tcBorders>
            <w:shd w:val="clear" w:color="auto" w:fill="auto"/>
          </w:tcPr>
          <w:p w14:paraId="602D6624" w14:textId="77777777" w:rsidR="00CD46A0" w:rsidRDefault="00000000">
            <w:pPr>
              <w:pStyle w:val="Jin0"/>
              <w:framePr w:w="9515" w:h="5764" w:wrap="none" w:vAnchor="page" w:hAnchor="page" w:x="1170" w:y="5224"/>
              <w:ind w:firstLine="180"/>
            </w:pPr>
            <w:r>
              <w:t>180000</w:t>
            </w:r>
          </w:p>
        </w:tc>
        <w:tc>
          <w:tcPr>
            <w:tcW w:w="623" w:type="dxa"/>
            <w:tcBorders>
              <w:top w:val="single" w:sz="4" w:space="0" w:color="auto"/>
              <w:left w:val="single" w:sz="4" w:space="0" w:color="auto"/>
            </w:tcBorders>
            <w:shd w:val="clear" w:color="auto" w:fill="auto"/>
          </w:tcPr>
          <w:p w14:paraId="48B46378"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tcPr>
          <w:p w14:paraId="4B58DE1E" w14:textId="77777777" w:rsidR="00CD46A0" w:rsidRDefault="00000000">
            <w:pPr>
              <w:pStyle w:val="Jin0"/>
              <w:framePr w:w="9515" w:h="5764" w:wrap="none" w:vAnchor="page" w:hAnchor="page" w:x="1170" w:y="5224"/>
              <w:jc w:val="center"/>
            </w:pPr>
            <w:r>
              <w:t>ODC</w:t>
            </w:r>
          </w:p>
        </w:tc>
        <w:tc>
          <w:tcPr>
            <w:tcW w:w="763" w:type="dxa"/>
            <w:tcBorders>
              <w:top w:val="single" w:sz="4" w:space="0" w:color="auto"/>
              <w:left w:val="single" w:sz="4" w:space="0" w:color="auto"/>
            </w:tcBorders>
            <w:shd w:val="clear" w:color="auto" w:fill="auto"/>
            <w:vAlign w:val="bottom"/>
          </w:tcPr>
          <w:p w14:paraId="2B4DF17A" w14:textId="77777777" w:rsidR="00CD46A0" w:rsidRDefault="00000000">
            <w:pPr>
              <w:pStyle w:val="Jin0"/>
              <w:framePr w:w="9515" w:h="5764" w:wrap="none" w:vAnchor="page" w:hAnchor="page" w:x="1170" w:y="5224"/>
              <w:jc w:val="both"/>
            </w:pPr>
            <w:r>
              <w:t>5 %, min 5 000</w:t>
            </w:r>
          </w:p>
          <w:p w14:paraId="6835A138" w14:textId="77777777" w:rsidR="00CD46A0" w:rsidRDefault="00000000">
            <w:pPr>
              <w:pStyle w:val="Jin0"/>
              <w:framePr w:w="9515" w:h="5764" w:wrap="none" w:vAnchor="page" w:hAnchor="page" w:x="1170" w:y="522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6C76E19E" w14:textId="77777777" w:rsidR="00CD46A0" w:rsidRDefault="00000000">
            <w:pPr>
              <w:pStyle w:val="Jin0"/>
              <w:framePr w:w="9515" w:h="5764" w:wrap="none" w:vAnchor="page" w:hAnchor="page" w:x="1170" w:y="5224"/>
              <w:spacing w:line="257" w:lineRule="auto"/>
              <w:jc w:val="both"/>
            </w:pPr>
            <w:r>
              <w:t>Evropa a Turecko</w:t>
            </w:r>
          </w:p>
        </w:tc>
      </w:tr>
      <w:tr w:rsidR="00CD46A0" w14:paraId="411A4DB0"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356A69C3" w14:textId="77777777" w:rsidR="00CD46A0" w:rsidRDefault="00CD46A0">
            <w:pPr>
              <w:framePr w:w="9515" w:h="5764" w:wrap="none" w:vAnchor="page" w:hAnchor="page" w:x="1170" w:y="5224"/>
            </w:pPr>
          </w:p>
        </w:tc>
        <w:tc>
          <w:tcPr>
            <w:tcW w:w="4929" w:type="dxa"/>
            <w:gridSpan w:val="6"/>
            <w:vMerge/>
            <w:tcBorders>
              <w:left w:val="single" w:sz="4" w:space="0" w:color="auto"/>
            </w:tcBorders>
            <w:shd w:val="clear" w:color="auto" w:fill="auto"/>
          </w:tcPr>
          <w:p w14:paraId="4E683368" w14:textId="77777777" w:rsidR="00CD46A0" w:rsidRDefault="00CD46A0">
            <w:pPr>
              <w:framePr w:w="9515" w:h="5764" w:wrap="none" w:vAnchor="page" w:hAnchor="page" w:x="1170" w:y="5224"/>
            </w:pPr>
          </w:p>
        </w:tc>
        <w:tc>
          <w:tcPr>
            <w:tcW w:w="569" w:type="dxa"/>
            <w:tcBorders>
              <w:top w:val="single" w:sz="4" w:space="0" w:color="auto"/>
              <w:left w:val="single" w:sz="4" w:space="0" w:color="auto"/>
            </w:tcBorders>
            <w:shd w:val="clear" w:color="auto" w:fill="auto"/>
          </w:tcPr>
          <w:p w14:paraId="0E890742" w14:textId="77777777" w:rsidR="00CD46A0" w:rsidRDefault="00000000">
            <w:pPr>
              <w:pStyle w:val="Jin0"/>
              <w:framePr w:w="9515" w:h="5764" w:wrap="none" w:vAnchor="page" w:hAnchor="page" w:x="1170" w:y="5224"/>
              <w:jc w:val="both"/>
            </w:pPr>
            <w:r>
              <w:t>31.04 2026</w:t>
            </w:r>
          </w:p>
        </w:tc>
        <w:tc>
          <w:tcPr>
            <w:tcW w:w="562" w:type="dxa"/>
            <w:tcBorders>
              <w:top w:val="single" w:sz="4" w:space="0" w:color="auto"/>
              <w:left w:val="single" w:sz="4" w:space="0" w:color="auto"/>
            </w:tcBorders>
            <w:shd w:val="clear" w:color="auto" w:fill="auto"/>
          </w:tcPr>
          <w:p w14:paraId="39E826B9" w14:textId="77777777" w:rsidR="00CD46A0" w:rsidRDefault="00000000">
            <w:pPr>
              <w:pStyle w:val="Jin0"/>
              <w:framePr w:w="9515" w:h="5764" w:wrap="none" w:vAnchor="page" w:hAnchor="page" w:x="1170" w:y="5224"/>
              <w:jc w:val="both"/>
            </w:pPr>
            <w:r>
              <w:t>01 04 2030</w:t>
            </w:r>
          </w:p>
        </w:tc>
        <w:tc>
          <w:tcPr>
            <w:tcW w:w="601" w:type="dxa"/>
            <w:tcBorders>
              <w:top w:val="single" w:sz="4" w:space="0" w:color="auto"/>
              <w:left w:val="single" w:sz="4" w:space="0" w:color="auto"/>
            </w:tcBorders>
            <w:shd w:val="clear" w:color="auto" w:fill="auto"/>
          </w:tcPr>
          <w:p w14:paraId="1A226672" w14:textId="77777777" w:rsidR="00CD46A0" w:rsidRDefault="00000000">
            <w:pPr>
              <w:pStyle w:val="Jin0"/>
              <w:framePr w:w="9515" w:h="5764" w:wrap="none" w:vAnchor="page" w:hAnchor="page" w:x="1170" w:y="5224"/>
              <w:ind w:firstLine="180"/>
            </w:pPr>
            <w:r>
              <w:t>200 000</w:t>
            </w:r>
          </w:p>
        </w:tc>
        <w:tc>
          <w:tcPr>
            <w:tcW w:w="623" w:type="dxa"/>
            <w:tcBorders>
              <w:top w:val="single" w:sz="4" w:space="0" w:color="auto"/>
              <w:left w:val="single" w:sz="4" w:space="0" w:color="auto"/>
            </w:tcBorders>
            <w:shd w:val="clear" w:color="auto" w:fill="auto"/>
          </w:tcPr>
          <w:p w14:paraId="34C0D1B9" w14:textId="77777777" w:rsidR="00CD46A0" w:rsidRDefault="00CD46A0">
            <w:pPr>
              <w:framePr w:w="9515" w:h="5764" w:wrap="none" w:vAnchor="page" w:hAnchor="page" w:x="1170" w:y="5224"/>
              <w:rPr>
                <w:sz w:val="10"/>
                <w:szCs w:val="10"/>
              </w:rPr>
            </w:pPr>
          </w:p>
        </w:tc>
        <w:tc>
          <w:tcPr>
            <w:tcW w:w="536" w:type="dxa"/>
            <w:tcBorders>
              <w:top w:val="single" w:sz="4" w:space="0" w:color="auto"/>
              <w:left w:val="single" w:sz="4" w:space="0" w:color="auto"/>
            </w:tcBorders>
            <w:shd w:val="clear" w:color="auto" w:fill="auto"/>
            <w:vAlign w:val="bottom"/>
          </w:tcPr>
          <w:p w14:paraId="643A636C" w14:textId="77777777" w:rsidR="00CD46A0" w:rsidRDefault="00000000">
            <w:pPr>
              <w:pStyle w:val="Jin0"/>
              <w:framePr w:w="9515" w:h="5764" w:wrap="none" w:vAnchor="page" w:hAnchor="page" w:x="1170" w:y="5224"/>
            </w:pPr>
            <w:r>
              <w:t>ÚRAZ</w:t>
            </w:r>
          </w:p>
          <w:p w14:paraId="2F050F6F" w14:textId="77777777" w:rsidR="00CD46A0" w:rsidRDefault="00000000">
            <w:pPr>
              <w:pStyle w:val="Jin0"/>
              <w:framePr w:w="9515" w:h="5764" w:wrap="none" w:vAnchor="page" w:hAnchor="page" w:x="1170" w:y="5224"/>
            </w:pPr>
            <w:r>
              <w:t>(+DO)</w:t>
            </w:r>
          </w:p>
        </w:tc>
        <w:tc>
          <w:tcPr>
            <w:tcW w:w="763" w:type="dxa"/>
            <w:tcBorders>
              <w:top w:val="single" w:sz="4" w:space="0" w:color="auto"/>
              <w:left w:val="single" w:sz="4" w:space="0" w:color="auto"/>
            </w:tcBorders>
            <w:shd w:val="clear" w:color="auto" w:fill="auto"/>
          </w:tcPr>
          <w:p w14:paraId="702DF00F" w14:textId="77777777" w:rsidR="00CD46A0" w:rsidRDefault="00000000">
            <w:pPr>
              <w:pStyle w:val="Jin0"/>
              <w:framePr w:w="9515" w:h="5764" w:wrap="none" w:vAnchor="page" w:hAnchor="page" w:x="1170" w:y="5224"/>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2D5F6E61" w14:textId="77777777" w:rsidR="00CD46A0" w:rsidRDefault="00000000">
            <w:pPr>
              <w:pStyle w:val="Jin0"/>
              <w:framePr w:w="9515" w:h="5764" w:wrap="none" w:vAnchor="page" w:hAnchor="page" w:x="1170" w:y="5224"/>
              <w:spacing w:line="271" w:lineRule="auto"/>
              <w:jc w:val="both"/>
            </w:pPr>
            <w:r>
              <w:t>Evropa a Turecko</w:t>
            </w:r>
          </w:p>
        </w:tc>
      </w:tr>
      <w:tr w:rsidR="00CD46A0" w14:paraId="09A785B8" w14:textId="77777777">
        <w:tblPrEx>
          <w:tblCellMar>
            <w:top w:w="0" w:type="dxa"/>
            <w:bottom w:w="0" w:type="dxa"/>
          </w:tblCellMar>
        </w:tblPrEx>
        <w:trPr>
          <w:trHeight w:hRule="exact" w:val="277"/>
        </w:trPr>
        <w:tc>
          <w:tcPr>
            <w:tcW w:w="302" w:type="dxa"/>
            <w:vMerge/>
            <w:tcBorders>
              <w:left w:val="single" w:sz="4" w:space="0" w:color="auto"/>
              <w:bottom w:val="single" w:sz="4" w:space="0" w:color="auto"/>
            </w:tcBorders>
            <w:shd w:val="clear" w:color="auto" w:fill="auto"/>
          </w:tcPr>
          <w:p w14:paraId="29233999" w14:textId="77777777" w:rsidR="00CD46A0" w:rsidRDefault="00CD46A0">
            <w:pPr>
              <w:framePr w:w="9515" w:h="5764" w:wrap="none" w:vAnchor="page" w:hAnchor="page" w:x="1170" w:y="5224"/>
            </w:pPr>
          </w:p>
        </w:tc>
        <w:tc>
          <w:tcPr>
            <w:tcW w:w="4929" w:type="dxa"/>
            <w:gridSpan w:val="6"/>
            <w:vMerge/>
            <w:tcBorders>
              <w:left w:val="single" w:sz="4" w:space="0" w:color="auto"/>
              <w:bottom w:val="single" w:sz="4" w:space="0" w:color="auto"/>
            </w:tcBorders>
            <w:shd w:val="clear" w:color="auto" w:fill="auto"/>
          </w:tcPr>
          <w:p w14:paraId="47656232" w14:textId="77777777" w:rsidR="00CD46A0" w:rsidRDefault="00CD46A0">
            <w:pPr>
              <w:framePr w:w="9515" w:h="5764" w:wrap="none" w:vAnchor="page" w:hAnchor="page" w:x="1170" w:y="5224"/>
            </w:pPr>
          </w:p>
        </w:tc>
        <w:tc>
          <w:tcPr>
            <w:tcW w:w="569" w:type="dxa"/>
            <w:tcBorders>
              <w:top w:val="single" w:sz="4" w:space="0" w:color="auto"/>
              <w:left w:val="single" w:sz="4" w:space="0" w:color="auto"/>
              <w:bottom w:val="single" w:sz="4" w:space="0" w:color="auto"/>
            </w:tcBorders>
            <w:shd w:val="clear" w:color="auto" w:fill="auto"/>
          </w:tcPr>
          <w:p w14:paraId="1774FA2C" w14:textId="77777777" w:rsidR="00CD46A0" w:rsidRDefault="00000000">
            <w:pPr>
              <w:pStyle w:val="Jin0"/>
              <w:framePr w:w="9515" w:h="5764" w:wrap="none" w:vAnchor="page" w:hAnchor="page" w:x="1170" w:y="5224"/>
              <w:jc w:val="both"/>
            </w:pPr>
            <w:r>
              <w:t>01.04 2026</w:t>
            </w:r>
          </w:p>
        </w:tc>
        <w:tc>
          <w:tcPr>
            <w:tcW w:w="562" w:type="dxa"/>
            <w:tcBorders>
              <w:top w:val="single" w:sz="4" w:space="0" w:color="auto"/>
              <w:left w:val="single" w:sz="4" w:space="0" w:color="auto"/>
              <w:bottom w:val="single" w:sz="4" w:space="0" w:color="auto"/>
            </w:tcBorders>
            <w:shd w:val="clear" w:color="auto" w:fill="auto"/>
          </w:tcPr>
          <w:p w14:paraId="7DAE33EF" w14:textId="77777777" w:rsidR="00CD46A0" w:rsidRDefault="00000000">
            <w:pPr>
              <w:pStyle w:val="Jin0"/>
              <w:framePr w:w="9515" w:h="5764" w:wrap="none" w:vAnchor="page" w:hAnchor="page" w:x="1170" w:y="5224"/>
              <w:jc w:val="both"/>
            </w:pPr>
            <w:r>
              <w:t>01 04 2030</w:t>
            </w:r>
          </w:p>
        </w:tc>
        <w:tc>
          <w:tcPr>
            <w:tcW w:w="601" w:type="dxa"/>
            <w:tcBorders>
              <w:top w:val="single" w:sz="4" w:space="0" w:color="auto"/>
              <w:left w:val="single" w:sz="4" w:space="0" w:color="auto"/>
              <w:bottom w:val="single" w:sz="4" w:space="0" w:color="auto"/>
            </w:tcBorders>
            <w:shd w:val="clear" w:color="auto" w:fill="auto"/>
          </w:tcPr>
          <w:p w14:paraId="1F0B62BE" w14:textId="77777777" w:rsidR="00CD46A0" w:rsidRDefault="00CD46A0">
            <w:pPr>
              <w:framePr w:w="9515" w:h="5764" w:wrap="none" w:vAnchor="page" w:hAnchor="page" w:x="1170" w:y="5224"/>
              <w:rPr>
                <w:sz w:val="10"/>
                <w:szCs w:val="10"/>
              </w:rPr>
            </w:pPr>
          </w:p>
        </w:tc>
        <w:tc>
          <w:tcPr>
            <w:tcW w:w="623" w:type="dxa"/>
            <w:tcBorders>
              <w:top w:val="single" w:sz="4" w:space="0" w:color="auto"/>
              <w:left w:val="single" w:sz="4" w:space="0" w:color="auto"/>
              <w:bottom w:val="single" w:sz="4" w:space="0" w:color="auto"/>
            </w:tcBorders>
            <w:shd w:val="clear" w:color="auto" w:fill="auto"/>
          </w:tcPr>
          <w:p w14:paraId="12D7E3E0" w14:textId="77777777" w:rsidR="00CD46A0" w:rsidRDefault="00000000">
            <w:pPr>
              <w:pStyle w:val="Jin0"/>
              <w:framePr w:w="9515" w:h="5764" w:wrap="none" w:vAnchor="page" w:hAnchor="page" w:x="1170" w:y="5224"/>
              <w:ind w:firstLine="320"/>
            </w:pPr>
            <w:r>
              <w:t>5 000</w:t>
            </w:r>
          </w:p>
        </w:tc>
        <w:tc>
          <w:tcPr>
            <w:tcW w:w="536" w:type="dxa"/>
            <w:tcBorders>
              <w:top w:val="single" w:sz="4" w:space="0" w:color="auto"/>
              <w:left w:val="single" w:sz="4" w:space="0" w:color="auto"/>
              <w:bottom w:val="single" w:sz="4" w:space="0" w:color="auto"/>
            </w:tcBorders>
            <w:shd w:val="clear" w:color="auto" w:fill="auto"/>
          </w:tcPr>
          <w:p w14:paraId="7F4DBB79" w14:textId="77777777" w:rsidR="00CD46A0" w:rsidRDefault="00000000">
            <w:pPr>
              <w:pStyle w:val="Jin0"/>
              <w:framePr w:w="9515" w:h="5764" w:wrap="none" w:vAnchor="page" w:hAnchor="page" w:x="1170" w:y="5224"/>
              <w:ind w:firstLine="160"/>
            </w:pPr>
            <w:r>
              <w:t>SKL</w:t>
            </w:r>
          </w:p>
        </w:tc>
        <w:tc>
          <w:tcPr>
            <w:tcW w:w="763" w:type="dxa"/>
            <w:tcBorders>
              <w:top w:val="single" w:sz="4" w:space="0" w:color="auto"/>
              <w:left w:val="single" w:sz="4" w:space="0" w:color="auto"/>
              <w:bottom w:val="single" w:sz="4" w:space="0" w:color="auto"/>
            </w:tcBorders>
            <w:shd w:val="clear" w:color="auto" w:fill="auto"/>
          </w:tcPr>
          <w:p w14:paraId="641E0C83" w14:textId="77777777" w:rsidR="00CD46A0" w:rsidRDefault="00000000">
            <w:pPr>
              <w:pStyle w:val="Jin0"/>
              <w:framePr w:w="9515" w:h="5764" w:wrap="none" w:vAnchor="page" w:hAnchor="page" w:x="1170" w:y="5224"/>
              <w:jc w:val="both"/>
            </w:pPr>
            <w:r>
              <w:t>500 Kč</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FD2EBA8" w14:textId="77777777" w:rsidR="00CD46A0" w:rsidRDefault="00000000">
            <w:pPr>
              <w:pStyle w:val="Jin0"/>
              <w:framePr w:w="9515" w:h="5764" w:wrap="none" w:vAnchor="page" w:hAnchor="page" w:x="1170" w:y="5224"/>
              <w:spacing w:line="257" w:lineRule="auto"/>
              <w:jc w:val="both"/>
            </w:pPr>
            <w:r>
              <w:t>Evropa a Turecko</w:t>
            </w:r>
          </w:p>
        </w:tc>
      </w:tr>
    </w:tbl>
    <w:p w14:paraId="7AC196B8" w14:textId="77777777" w:rsidR="00CD46A0" w:rsidRDefault="00000000">
      <w:pPr>
        <w:pStyle w:val="Zhlavnebozpat0"/>
        <w:framePr w:wrap="none" w:vAnchor="page" w:hAnchor="page" w:x="5119" w:y="11456"/>
      </w:pPr>
      <w:r>
        <w:t>Strana 5 (z celkem stran 27)</w:t>
      </w:r>
    </w:p>
    <w:p w14:paraId="6FBFF77E"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2869748" w14:textId="77777777" w:rsidR="00CD46A0" w:rsidRDefault="00CD46A0">
      <w:pPr>
        <w:spacing w:line="1" w:lineRule="exact"/>
      </w:pPr>
    </w:p>
    <w:p w14:paraId="70667E65" w14:textId="77777777" w:rsidR="00CD46A0" w:rsidRDefault="00000000">
      <w:pPr>
        <w:pStyle w:val="Zhlavnebozpat0"/>
        <w:framePr w:wrap="none" w:vAnchor="page" w:hAnchor="page" w:x="1161" w:y="4846"/>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2"/>
        <w:gridCol w:w="662"/>
        <w:gridCol w:w="1620"/>
        <w:gridCol w:w="1098"/>
        <w:gridCol w:w="378"/>
        <w:gridCol w:w="554"/>
        <w:gridCol w:w="623"/>
        <w:gridCol w:w="562"/>
        <w:gridCol w:w="565"/>
        <w:gridCol w:w="601"/>
        <w:gridCol w:w="619"/>
        <w:gridCol w:w="540"/>
        <w:gridCol w:w="763"/>
        <w:gridCol w:w="630"/>
      </w:tblGrid>
      <w:tr w:rsidR="00CD46A0" w14:paraId="7D82109C" w14:textId="77777777">
        <w:tblPrEx>
          <w:tblCellMar>
            <w:top w:w="0" w:type="dxa"/>
            <w:bottom w:w="0" w:type="dxa"/>
          </w:tblCellMar>
        </w:tblPrEx>
        <w:trPr>
          <w:trHeight w:hRule="exact" w:val="281"/>
        </w:trPr>
        <w:tc>
          <w:tcPr>
            <w:tcW w:w="302" w:type="dxa"/>
            <w:vMerge w:val="restart"/>
            <w:tcBorders>
              <w:top w:val="single" w:sz="4" w:space="0" w:color="auto"/>
              <w:left w:val="single" w:sz="4" w:space="0" w:color="auto"/>
            </w:tcBorders>
            <w:shd w:val="clear" w:color="auto" w:fill="auto"/>
          </w:tcPr>
          <w:p w14:paraId="270BCF58" w14:textId="77777777" w:rsidR="00CD46A0" w:rsidRDefault="00000000">
            <w:pPr>
              <w:pStyle w:val="Jin0"/>
              <w:framePr w:w="9518" w:h="5771" w:wrap="none" w:vAnchor="page" w:hAnchor="page" w:x="1168" w:y="5217"/>
            </w:pPr>
            <w:r>
              <w:rPr>
                <w:i/>
                <w:iCs/>
              </w:rPr>
              <w:t>20</w:t>
            </w:r>
          </w:p>
        </w:tc>
        <w:tc>
          <w:tcPr>
            <w:tcW w:w="2282" w:type="dxa"/>
            <w:gridSpan w:val="2"/>
            <w:tcBorders>
              <w:top w:val="single" w:sz="4" w:space="0" w:color="auto"/>
              <w:left w:val="single" w:sz="4" w:space="0" w:color="auto"/>
            </w:tcBorders>
            <w:shd w:val="clear" w:color="auto" w:fill="auto"/>
            <w:vAlign w:val="bottom"/>
          </w:tcPr>
          <w:p w14:paraId="0B1E371E" w14:textId="77777777" w:rsidR="00CD46A0" w:rsidRDefault="00000000">
            <w:pPr>
              <w:pStyle w:val="Jin0"/>
              <w:framePr w:w="9518" w:h="5771" w:wrap="none" w:vAnchor="page" w:hAnchor="page" w:x="1168" w:y="5217"/>
              <w:tabs>
                <w:tab w:val="left" w:pos="2167"/>
              </w:tabs>
            </w:pPr>
            <w:r>
              <w:t xml:space="preserve">4E75526 </w:t>
            </w:r>
            <w:proofErr w:type="spellStart"/>
            <w:r>
              <w:t>iFord</w:t>
            </w:r>
            <w:proofErr w:type="spellEnd"/>
            <w:r>
              <w:t xml:space="preserve"> /TRANSIT</w:t>
            </w:r>
            <w:r>
              <w:tab/>
              <w:t>/</w:t>
            </w:r>
          </w:p>
          <w:p w14:paraId="21352CB4" w14:textId="77777777" w:rsidR="00CD46A0" w:rsidRDefault="00000000">
            <w:pPr>
              <w:pStyle w:val="Jin0"/>
              <w:framePr w:w="9518" w:h="5771" w:wrap="none" w:vAnchor="page" w:hAnchor="page" w:x="1168" w:y="5217"/>
              <w:ind w:firstLine="640"/>
            </w:pPr>
            <w:r>
              <w:t>[dodávkové</w:t>
            </w:r>
          </w:p>
        </w:tc>
        <w:tc>
          <w:tcPr>
            <w:tcW w:w="1098" w:type="dxa"/>
            <w:tcBorders>
              <w:top w:val="single" w:sz="4" w:space="0" w:color="auto"/>
              <w:left w:val="single" w:sz="4" w:space="0" w:color="auto"/>
            </w:tcBorders>
            <w:shd w:val="clear" w:color="auto" w:fill="auto"/>
            <w:vAlign w:val="bottom"/>
          </w:tcPr>
          <w:p w14:paraId="1000AEB7" w14:textId="77777777" w:rsidR="00CD46A0" w:rsidRDefault="00000000">
            <w:pPr>
              <w:pStyle w:val="Jin0"/>
              <w:framePr w:w="9518" w:h="5771" w:wrap="none" w:vAnchor="page" w:hAnchor="page" w:x="1168" w:y="5217"/>
              <w:spacing w:line="264" w:lineRule="auto"/>
            </w:pPr>
            <w:r>
              <w:t>WF0FXXTTFFDJ5726 1</w:t>
            </w:r>
          </w:p>
        </w:tc>
        <w:tc>
          <w:tcPr>
            <w:tcW w:w="378" w:type="dxa"/>
            <w:tcBorders>
              <w:top w:val="single" w:sz="4" w:space="0" w:color="auto"/>
              <w:left w:val="single" w:sz="4" w:space="0" w:color="auto"/>
            </w:tcBorders>
            <w:shd w:val="clear" w:color="auto" w:fill="auto"/>
          </w:tcPr>
          <w:p w14:paraId="053B543D" w14:textId="77777777" w:rsidR="00CD46A0" w:rsidRDefault="00000000">
            <w:pPr>
              <w:pStyle w:val="Jin0"/>
              <w:framePr w:w="9518" w:h="5771" w:wrap="none" w:vAnchor="page" w:hAnchor="page" w:x="1168" w:y="5217"/>
            </w:pPr>
            <w:r>
              <w:t>2013</w:t>
            </w:r>
          </w:p>
        </w:tc>
        <w:tc>
          <w:tcPr>
            <w:tcW w:w="554" w:type="dxa"/>
            <w:tcBorders>
              <w:top w:val="single" w:sz="4" w:space="0" w:color="auto"/>
              <w:left w:val="single" w:sz="4" w:space="0" w:color="auto"/>
            </w:tcBorders>
            <w:shd w:val="clear" w:color="auto" w:fill="auto"/>
            <w:vAlign w:val="bottom"/>
          </w:tcPr>
          <w:p w14:paraId="501B4CA6" w14:textId="77777777" w:rsidR="00CD46A0" w:rsidRDefault="00000000">
            <w:pPr>
              <w:pStyle w:val="Jin0"/>
              <w:framePr w:w="9518" w:h="5771" w:wrap="none" w:vAnchor="page" w:hAnchor="page" w:x="1168" w:y="5217"/>
              <w:spacing w:line="257" w:lineRule="auto"/>
            </w:pPr>
            <w:r>
              <w:t>obvyklá cena</w:t>
            </w:r>
          </w:p>
        </w:tc>
        <w:tc>
          <w:tcPr>
            <w:tcW w:w="623" w:type="dxa"/>
            <w:tcBorders>
              <w:top w:val="single" w:sz="4" w:space="0" w:color="auto"/>
              <w:left w:val="single" w:sz="4" w:space="0" w:color="auto"/>
            </w:tcBorders>
            <w:shd w:val="clear" w:color="auto" w:fill="auto"/>
          </w:tcPr>
          <w:p w14:paraId="425867C1" w14:textId="77777777" w:rsidR="00CD46A0" w:rsidRDefault="00000000">
            <w:pPr>
              <w:pStyle w:val="Jin0"/>
              <w:framePr w:w="9518" w:h="5771" w:wrap="none" w:vAnchor="page" w:hAnchor="page" w:x="1168" w:y="5217"/>
              <w:jc w:val="both"/>
            </w:pPr>
            <w:r>
              <w:t>vlastni</w:t>
            </w:r>
          </w:p>
        </w:tc>
        <w:tc>
          <w:tcPr>
            <w:tcW w:w="562" w:type="dxa"/>
            <w:tcBorders>
              <w:top w:val="single" w:sz="4" w:space="0" w:color="auto"/>
              <w:left w:val="single" w:sz="4" w:space="0" w:color="auto"/>
            </w:tcBorders>
            <w:shd w:val="clear" w:color="auto" w:fill="auto"/>
          </w:tcPr>
          <w:p w14:paraId="54911CB9" w14:textId="77777777" w:rsidR="00CD46A0" w:rsidRDefault="00000000">
            <w:pPr>
              <w:pStyle w:val="Jin0"/>
              <w:framePr w:w="9518" w:h="5771" w:wrap="none" w:vAnchor="page" w:hAnchor="page" w:x="1168" w:y="5217"/>
            </w:pPr>
            <w:r>
              <w:t>01.04.2026</w:t>
            </w:r>
          </w:p>
        </w:tc>
        <w:tc>
          <w:tcPr>
            <w:tcW w:w="565" w:type="dxa"/>
            <w:tcBorders>
              <w:top w:val="single" w:sz="4" w:space="0" w:color="auto"/>
              <w:left w:val="single" w:sz="4" w:space="0" w:color="auto"/>
            </w:tcBorders>
            <w:shd w:val="clear" w:color="auto" w:fill="auto"/>
          </w:tcPr>
          <w:p w14:paraId="5E07B53B" w14:textId="77777777" w:rsidR="00CD46A0" w:rsidRDefault="00000000">
            <w:pPr>
              <w:pStyle w:val="Jin0"/>
              <w:framePr w:w="9518" w:h="5771" w:wrap="none" w:vAnchor="page" w:hAnchor="page" w:x="1168" w:y="5217"/>
              <w:jc w:val="both"/>
            </w:pPr>
            <w:r>
              <w:t>31.04.2030</w:t>
            </w:r>
          </w:p>
        </w:tc>
        <w:tc>
          <w:tcPr>
            <w:tcW w:w="601" w:type="dxa"/>
            <w:tcBorders>
              <w:top w:val="single" w:sz="4" w:space="0" w:color="auto"/>
              <w:left w:val="single" w:sz="4" w:space="0" w:color="auto"/>
            </w:tcBorders>
            <w:shd w:val="clear" w:color="auto" w:fill="auto"/>
          </w:tcPr>
          <w:p w14:paraId="68C071F9" w14:textId="77777777" w:rsidR="00CD46A0" w:rsidRDefault="00000000">
            <w:pPr>
              <w:pStyle w:val="Jin0"/>
              <w:framePr w:w="9518" w:h="5771" w:wrap="none" w:vAnchor="page" w:hAnchor="page" w:x="1168" w:y="5217"/>
              <w:ind w:firstLine="180"/>
            </w:pPr>
            <w:r>
              <w:t>700 000</w:t>
            </w:r>
          </w:p>
        </w:tc>
        <w:tc>
          <w:tcPr>
            <w:tcW w:w="619" w:type="dxa"/>
            <w:tcBorders>
              <w:top w:val="single" w:sz="4" w:space="0" w:color="auto"/>
              <w:left w:val="single" w:sz="4" w:space="0" w:color="auto"/>
            </w:tcBorders>
            <w:shd w:val="clear" w:color="auto" w:fill="auto"/>
          </w:tcPr>
          <w:p w14:paraId="39E1399F"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106C4C46" w14:textId="77777777" w:rsidR="00CD46A0" w:rsidRDefault="00000000">
            <w:pPr>
              <w:pStyle w:val="Jin0"/>
              <w:framePr w:w="9518" w:h="5771" w:wrap="none" w:vAnchor="page" w:hAnchor="page" w:x="1168" w:y="5217"/>
              <w:ind w:firstLine="180"/>
            </w:pPr>
            <w:r>
              <w:t>HA</w:t>
            </w:r>
          </w:p>
        </w:tc>
        <w:tc>
          <w:tcPr>
            <w:tcW w:w="763" w:type="dxa"/>
            <w:tcBorders>
              <w:top w:val="single" w:sz="4" w:space="0" w:color="auto"/>
              <w:left w:val="single" w:sz="4" w:space="0" w:color="auto"/>
            </w:tcBorders>
            <w:shd w:val="clear" w:color="auto" w:fill="auto"/>
            <w:vAlign w:val="bottom"/>
          </w:tcPr>
          <w:p w14:paraId="25B6E628" w14:textId="77777777" w:rsidR="00CD46A0" w:rsidRDefault="00000000">
            <w:pPr>
              <w:pStyle w:val="Jin0"/>
              <w:framePr w:w="9518" w:h="5771" w:wrap="none" w:vAnchor="page" w:hAnchor="page" w:x="1168" w:y="5217"/>
              <w:jc w:val="both"/>
            </w:pPr>
            <w:r>
              <w:t>5 %, min 5 000</w:t>
            </w:r>
          </w:p>
          <w:p w14:paraId="74A8665E" w14:textId="77777777" w:rsidR="00CD46A0" w:rsidRDefault="00000000">
            <w:pPr>
              <w:pStyle w:val="Jin0"/>
              <w:framePr w:w="9518" w:h="5771" w:wrap="none" w:vAnchor="page" w:hAnchor="page" w:x="1168" w:y="5217"/>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7B6C1C2E" w14:textId="77777777" w:rsidR="00CD46A0" w:rsidRDefault="00000000">
            <w:pPr>
              <w:pStyle w:val="Jin0"/>
              <w:framePr w:w="9518" w:h="5771" w:wrap="none" w:vAnchor="page" w:hAnchor="page" w:x="1168" w:y="5217"/>
              <w:spacing w:line="257" w:lineRule="auto"/>
              <w:jc w:val="both"/>
            </w:pPr>
            <w:r>
              <w:t>Evropa a Turecko</w:t>
            </w:r>
          </w:p>
        </w:tc>
      </w:tr>
      <w:tr w:rsidR="00CD46A0" w14:paraId="06DF92FC"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01C43347" w14:textId="77777777" w:rsidR="00CD46A0" w:rsidRDefault="00CD46A0">
            <w:pPr>
              <w:framePr w:w="9518" w:h="5771" w:wrap="none" w:vAnchor="page" w:hAnchor="page" w:x="1168" w:y="5217"/>
            </w:pPr>
          </w:p>
        </w:tc>
        <w:tc>
          <w:tcPr>
            <w:tcW w:w="4935" w:type="dxa"/>
            <w:gridSpan w:val="6"/>
            <w:vMerge w:val="restart"/>
            <w:tcBorders>
              <w:top w:val="single" w:sz="4" w:space="0" w:color="auto"/>
              <w:left w:val="single" w:sz="4" w:space="0" w:color="auto"/>
            </w:tcBorders>
            <w:shd w:val="clear" w:color="auto" w:fill="auto"/>
          </w:tcPr>
          <w:p w14:paraId="5EEFCEFB" w14:textId="77777777" w:rsidR="00CD46A0" w:rsidRDefault="00CD46A0">
            <w:pPr>
              <w:framePr w:w="9518" w:h="5771" w:wrap="none" w:vAnchor="page" w:hAnchor="page" w:x="1168" w:y="5217"/>
              <w:rPr>
                <w:sz w:val="10"/>
                <w:szCs w:val="10"/>
              </w:rPr>
            </w:pPr>
          </w:p>
        </w:tc>
        <w:tc>
          <w:tcPr>
            <w:tcW w:w="562" w:type="dxa"/>
            <w:tcBorders>
              <w:top w:val="single" w:sz="4" w:space="0" w:color="auto"/>
              <w:left w:val="single" w:sz="4" w:space="0" w:color="auto"/>
            </w:tcBorders>
            <w:shd w:val="clear" w:color="auto" w:fill="auto"/>
          </w:tcPr>
          <w:p w14:paraId="30E46920" w14:textId="77777777" w:rsidR="00CD46A0" w:rsidRDefault="00000000">
            <w:pPr>
              <w:pStyle w:val="Jin0"/>
              <w:framePr w:w="9518" w:h="5771" w:wrap="none" w:vAnchor="page" w:hAnchor="page" w:x="1168" w:y="5217"/>
            </w:pPr>
            <w:r>
              <w:t>01.04.2026</w:t>
            </w:r>
          </w:p>
        </w:tc>
        <w:tc>
          <w:tcPr>
            <w:tcW w:w="565" w:type="dxa"/>
            <w:tcBorders>
              <w:top w:val="single" w:sz="4" w:space="0" w:color="auto"/>
              <w:left w:val="single" w:sz="4" w:space="0" w:color="auto"/>
            </w:tcBorders>
            <w:shd w:val="clear" w:color="auto" w:fill="auto"/>
          </w:tcPr>
          <w:p w14:paraId="45A1B75B" w14:textId="77777777" w:rsidR="00CD46A0" w:rsidRDefault="00000000">
            <w:pPr>
              <w:pStyle w:val="Jin0"/>
              <w:framePr w:w="9518" w:h="5771" w:wrap="none" w:vAnchor="page" w:hAnchor="page" w:x="1168" w:y="5217"/>
              <w:jc w:val="both"/>
            </w:pPr>
            <w:r>
              <w:t>01 04 2030</w:t>
            </w:r>
          </w:p>
        </w:tc>
        <w:tc>
          <w:tcPr>
            <w:tcW w:w="601" w:type="dxa"/>
            <w:tcBorders>
              <w:top w:val="single" w:sz="4" w:space="0" w:color="auto"/>
              <w:left w:val="single" w:sz="4" w:space="0" w:color="auto"/>
            </w:tcBorders>
            <w:shd w:val="clear" w:color="auto" w:fill="auto"/>
          </w:tcPr>
          <w:p w14:paraId="680409E1" w14:textId="77777777" w:rsidR="00CD46A0" w:rsidRDefault="00000000">
            <w:pPr>
              <w:pStyle w:val="Jin0"/>
              <w:framePr w:w="9518" w:h="5771" w:wrap="none" w:vAnchor="page" w:hAnchor="page" w:x="1168" w:y="5217"/>
              <w:ind w:firstLine="180"/>
            </w:pPr>
            <w:r>
              <w:t>700000</w:t>
            </w:r>
          </w:p>
        </w:tc>
        <w:tc>
          <w:tcPr>
            <w:tcW w:w="619" w:type="dxa"/>
            <w:tcBorders>
              <w:top w:val="single" w:sz="4" w:space="0" w:color="auto"/>
              <w:left w:val="single" w:sz="4" w:space="0" w:color="auto"/>
            </w:tcBorders>
            <w:shd w:val="clear" w:color="auto" w:fill="auto"/>
          </w:tcPr>
          <w:p w14:paraId="7DFBE52F"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43944438" w14:textId="77777777" w:rsidR="00CD46A0" w:rsidRDefault="00000000">
            <w:pPr>
              <w:pStyle w:val="Jin0"/>
              <w:framePr w:w="9518" w:h="5771" w:wrap="none" w:vAnchor="page" w:hAnchor="page" w:x="1168" w:y="5217"/>
              <w:jc w:val="center"/>
            </w:pPr>
            <w:r>
              <w:t>ODC</w:t>
            </w:r>
          </w:p>
        </w:tc>
        <w:tc>
          <w:tcPr>
            <w:tcW w:w="763" w:type="dxa"/>
            <w:tcBorders>
              <w:top w:val="single" w:sz="4" w:space="0" w:color="auto"/>
              <w:left w:val="single" w:sz="4" w:space="0" w:color="auto"/>
            </w:tcBorders>
            <w:shd w:val="clear" w:color="auto" w:fill="auto"/>
            <w:vAlign w:val="bottom"/>
          </w:tcPr>
          <w:p w14:paraId="2A09F3D5" w14:textId="77777777" w:rsidR="00CD46A0" w:rsidRDefault="00000000">
            <w:pPr>
              <w:pStyle w:val="Jin0"/>
              <w:framePr w:w="9518" w:h="5771" w:wrap="none" w:vAnchor="page" w:hAnchor="page" w:x="1168" w:y="5217"/>
              <w:jc w:val="both"/>
            </w:pPr>
            <w:r>
              <w:t>5 %, min. 5 000</w:t>
            </w:r>
          </w:p>
          <w:p w14:paraId="5ADC03E6" w14:textId="77777777" w:rsidR="00CD46A0" w:rsidRDefault="00000000">
            <w:pPr>
              <w:pStyle w:val="Jin0"/>
              <w:framePr w:w="9518" w:h="5771" w:wrap="none" w:vAnchor="page" w:hAnchor="page" w:x="1168" w:y="5217"/>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458E805F" w14:textId="77777777" w:rsidR="00CD46A0" w:rsidRDefault="00000000">
            <w:pPr>
              <w:pStyle w:val="Jin0"/>
              <w:framePr w:w="9518" w:h="5771" w:wrap="none" w:vAnchor="page" w:hAnchor="page" w:x="1168" w:y="5217"/>
              <w:spacing w:line="257" w:lineRule="auto"/>
              <w:jc w:val="both"/>
            </w:pPr>
            <w:r>
              <w:t>Evropa a Turecko</w:t>
            </w:r>
          </w:p>
        </w:tc>
      </w:tr>
      <w:tr w:rsidR="00CD46A0" w14:paraId="281995D8"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4A167230" w14:textId="77777777" w:rsidR="00CD46A0" w:rsidRDefault="00CD46A0">
            <w:pPr>
              <w:framePr w:w="9518" w:h="5771" w:wrap="none" w:vAnchor="page" w:hAnchor="page" w:x="1168" w:y="5217"/>
            </w:pPr>
          </w:p>
        </w:tc>
        <w:tc>
          <w:tcPr>
            <w:tcW w:w="4935" w:type="dxa"/>
            <w:gridSpan w:val="6"/>
            <w:vMerge/>
            <w:tcBorders>
              <w:left w:val="single" w:sz="4" w:space="0" w:color="auto"/>
            </w:tcBorders>
            <w:shd w:val="clear" w:color="auto" w:fill="auto"/>
          </w:tcPr>
          <w:p w14:paraId="5A276E75" w14:textId="77777777" w:rsidR="00CD46A0" w:rsidRDefault="00CD46A0">
            <w:pPr>
              <w:framePr w:w="9518" w:h="5771" w:wrap="none" w:vAnchor="page" w:hAnchor="page" w:x="1168" w:y="5217"/>
            </w:pPr>
          </w:p>
        </w:tc>
        <w:tc>
          <w:tcPr>
            <w:tcW w:w="562" w:type="dxa"/>
            <w:tcBorders>
              <w:top w:val="single" w:sz="4" w:space="0" w:color="auto"/>
              <w:left w:val="single" w:sz="4" w:space="0" w:color="auto"/>
            </w:tcBorders>
            <w:shd w:val="clear" w:color="auto" w:fill="auto"/>
          </w:tcPr>
          <w:p w14:paraId="35C5623C" w14:textId="77777777" w:rsidR="00CD46A0" w:rsidRDefault="00000000">
            <w:pPr>
              <w:pStyle w:val="Jin0"/>
              <w:framePr w:w="9518" w:h="5771" w:wrap="none" w:vAnchor="page" w:hAnchor="page" w:x="1168" w:y="5217"/>
            </w:pPr>
            <w:r>
              <w:t>01 04.2026</w:t>
            </w:r>
          </w:p>
        </w:tc>
        <w:tc>
          <w:tcPr>
            <w:tcW w:w="565" w:type="dxa"/>
            <w:tcBorders>
              <w:top w:val="single" w:sz="4" w:space="0" w:color="auto"/>
              <w:left w:val="single" w:sz="4" w:space="0" w:color="auto"/>
            </w:tcBorders>
            <w:shd w:val="clear" w:color="auto" w:fill="auto"/>
          </w:tcPr>
          <w:p w14:paraId="70566891" w14:textId="77777777" w:rsidR="00CD46A0" w:rsidRDefault="00000000">
            <w:pPr>
              <w:pStyle w:val="Jin0"/>
              <w:framePr w:w="9518" w:h="5771" w:wrap="none" w:vAnchor="page" w:hAnchor="page" w:x="1168" w:y="5217"/>
              <w:jc w:val="both"/>
            </w:pPr>
            <w:r>
              <w:t>01 04 2030</w:t>
            </w:r>
          </w:p>
        </w:tc>
        <w:tc>
          <w:tcPr>
            <w:tcW w:w="601" w:type="dxa"/>
            <w:tcBorders>
              <w:top w:val="single" w:sz="4" w:space="0" w:color="auto"/>
              <w:left w:val="single" w:sz="4" w:space="0" w:color="auto"/>
            </w:tcBorders>
            <w:shd w:val="clear" w:color="auto" w:fill="auto"/>
          </w:tcPr>
          <w:p w14:paraId="3DF67B89" w14:textId="77777777" w:rsidR="00CD46A0" w:rsidRDefault="00000000">
            <w:pPr>
              <w:pStyle w:val="Jin0"/>
              <w:framePr w:w="9518" w:h="5771" w:wrap="none" w:vAnchor="page" w:hAnchor="page" w:x="1168" w:y="5217"/>
              <w:ind w:firstLine="180"/>
            </w:pPr>
            <w:r>
              <w:t>200 000</w:t>
            </w:r>
          </w:p>
        </w:tc>
        <w:tc>
          <w:tcPr>
            <w:tcW w:w="619" w:type="dxa"/>
            <w:tcBorders>
              <w:top w:val="single" w:sz="4" w:space="0" w:color="auto"/>
              <w:left w:val="single" w:sz="4" w:space="0" w:color="auto"/>
            </w:tcBorders>
            <w:shd w:val="clear" w:color="auto" w:fill="auto"/>
          </w:tcPr>
          <w:p w14:paraId="33EE1029"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vAlign w:val="bottom"/>
          </w:tcPr>
          <w:p w14:paraId="4EEEC31E" w14:textId="77777777" w:rsidR="00CD46A0" w:rsidRDefault="00000000">
            <w:pPr>
              <w:pStyle w:val="Jin0"/>
              <w:framePr w:w="9518" w:h="5771" w:wrap="none" w:vAnchor="page" w:hAnchor="page" w:x="1168" w:y="5217"/>
              <w:spacing w:line="276" w:lineRule="auto"/>
            </w:pPr>
            <w:r>
              <w:t>ÚRAZ (+DO)</w:t>
            </w:r>
          </w:p>
        </w:tc>
        <w:tc>
          <w:tcPr>
            <w:tcW w:w="763" w:type="dxa"/>
            <w:tcBorders>
              <w:top w:val="single" w:sz="4" w:space="0" w:color="auto"/>
              <w:left w:val="single" w:sz="4" w:space="0" w:color="auto"/>
            </w:tcBorders>
            <w:shd w:val="clear" w:color="auto" w:fill="auto"/>
          </w:tcPr>
          <w:p w14:paraId="38C04804" w14:textId="77777777" w:rsidR="00CD46A0" w:rsidRDefault="00000000">
            <w:pPr>
              <w:pStyle w:val="Jin0"/>
              <w:framePr w:w="9518" w:h="5771" w:wrap="none" w:vAnchor="page" w:hAnchor="page" w:x="1168" w:y="5217"/>
              <w:jc w:val="both"/>
            </w:pPr>
            <w:r>
              <w:t>bez spoluúčastí</w:t>
            </w:r>
          </w:p>
        </w:tc>
        <w:tc>
          <w:tcPr>
            <w:tcW w:w="630" w:type="dxa"/>
            <w:tcBorders>
              <w:top w:val="single" w:sz="4" w:space="0" w:color="auto"/>
              <w:left w:val="single" w:sz="4" w:space="0" w:color="auto"/>
              <w:right w:val="single" w:sz="4" w:space="0" w:color="auto"/>
            </w:tcBorders>
            <w:shd w:val="clear" w:color="auto" w:fill="auto"/>
            <w:vAlign w:val="bottom"/>
          </w:tcPr>
          <w:p w14:paraId="43978D6E" w14:textId="77777777" w:rsidR="00CD46A0" w:rsidRDefault="00000000">
            <w:pPr>
              <w:pStyle w:val="Jin0"/>
              <w:framePr w:w="9518" w:h="5771" w:wrap="none" w:vAnchor="page" w:hAnchor="page" w:x="1168" w:y="5217"/>
              <w:spacing w:line="257" w:lineRule="auto"/>
              <w:jc w:val="both"/>
            </w:pPr>
            <w:r>
              <w:t>Evropa a Turecko</w:t>
            </w:r>
          </w:p>
        </w:tc>
      </w:tr>
      <w:tr w:rsidR="00CD46A0" w14:paraId="164DCF6C"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789653FC" w14:textId="77777777" w:rsidR="00CD46A0" w:rsidRDefault="00CD46A0">
            <w:pPr>
              <w:framePr w:w="9518" w:h="5771" w:wrap="none" w:vAnchor="page" w:hAnchor="page" w:x="1168" w:y="5217"/>
            </w:pPr>
          </w:p>
        </w:tc>
        <w:tc>
          <w:tcPr>
            <w:tcW w:w="4935" w:type="dxa"/>
            <w:gridSpan w:val="6"/>
            <w:vMerge/>
            <w:tcBorders>
              <w:left w:val="single" w:sz="4" w:space="0" w:color="auto"/>
            </w:tcBorders>
            <w:shd w:val="clear" w:color="auto" w:fill="auto"/>
          </w:tcPr>
          <w:p w14:paraId="3A20E68E" w14:textId="77777777" w:rsidR="00CD46A0" w:rsidRDefault="00CD46A0">
            <w:pPr>
              <w:framePr w:w="9518" w:h="5771" w:wrap="none" w:vAnchor="page" w:hAnchor="page" w:x="1168" w:y="5217"/>
            </w:pPr>
          </w:p>
        </w:tc>
        <w:tc>
          <w:tcPr>
            <w:tcW w:w="562" w:type="dxa"/>
            <w:tcBorders>
              <w:top w:val="single" w:sz="4" w:space="0" w:color="auto"/>
              <w:left w:val="single" w:sz="4" w:space="0" w:color="auto"/>
            </w:tcBorders>
            <w:shd w:val="clear" w:color="auto" w:fill="auto"/>
          </w:tcPr>
          <w:p w14:paraId="1B39A0BE" w14:textId="77777777" w:rsidR="00CD46A0" w:rsidRDefault="00000000">
            <w:pPr>
              <w:pStyle w:val="Jin0"/>
              <w:framePr w:w="9518" w:h="5771" w:wrap="none" w:vAnchor="page" w:hAnchor="page" w:x="1168" w:y="5217"/>
            </w:pPr>
            <w:r>
              <w:t>31.04 2026</w:t>
            </w:r>
          </w:p>
        </w:tc>
        <w:tc>
          <w:tcPr>
            <w:tcW w:w="565" w:type="dxa"/>
            <w:tcBorders>
              <w:top w:val="single" w:sz="4" w:space="0" w:color="auto"/>
              <w:left w:val="single" w:sz="4" w:space="0" w:color="auto"/>
            </w:tcBorders>
            <w:shd w:val="clear" w:color="auto" w:fill="auto"/>
          </w:tcPr>
          <w:p w14:paraId="0CD8539F" w14:textId="77777777" w:rsidR="00CD46A0" w:rsidRDefault="00000000">
            <w:pPr>
              <w:pStyle w:val="Jin0"/>
              <w:framePr w:w="9518" w:h="5771"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620CAFE2" w14:textId="77777777" w:rsidR="00CD46A0" w:rsidRDefault="00CD46A0">
            <w:pPr>
              <w:framePr w:w="9518" w:h="5771"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1BC468FD" w14:textId="77777777" w:rsidR="00CD46A0" w:rsidRDefault="00000000">
            <w:pPr>
              <w:pStyle w:val="Jin0"/>
              <w:framePr w:w="9518" w:h="5771" w:wrap="none" w:vAnchor="page" w:hAnchor="page" w:x="1168" w:y="5217"/>
              <w:ind w:firstLine="260"/>
              <w:jc w:val="both"/>
            </w:pPr>
            <w:r>
              <w:t>15 000</w:t>
            </w:r>
          </w:p>
        </w:tc>
        <w:tc>
          <w:tcPr>
            <w:tcW w:w="540" w:type="dxa"/>
            <w:tcBorders>
              <w:top w:val="single" w:sz="4" w:space="0" w:color="auto"/>
              <w:left w:val="single" w:sz="4" w:space="0" w:color="auto"/>
            </w:tcBorders>
            <w:shd w:val="clear" w:color="auto" w:fill="auto"/>
          </w:tcPr>
          <w:p w14:paraId="58FC7D5D" w14:textId="77777777" w:rsidR="00CD46A0" w:rsidRDefault="00000000">
            <w:pPr>
              <w:pStyle w:val="Jin0"/>
              <w:framePr w:w="9518" w:h="5771" w:wrap="none" w:vAnchor="page" w:hAnchor="page" w:x="1168" w:y="5217"/>
              <w:ind w:firstLine="160"/>
            </w:pPr>
            <w:r>
              <w:t>SKL</w:t>
            </w:r>
          </w:p>
        </w:tc>
        <w:tc>
          <w:tcPr>
            <w:tcW w:w="763" w:type="dxa"/>
            <w:tcBorders>
              <w:top w:val="single" w:sz="4" w:space="0" w:color="auto"/>
              <w:left w:val="single" w:sz="4" w:space="0" w:color="auto"/>
            </w:tcBorders>
            <w:shd w:val="clear" w:color="auto" w:fill="auto"/>
          </w:tcPr>
          <w:p w14:paraId="69622F40" w14:textId="77777777" w:rsidR="00CD46A0" w:rsidRDefault="00000000">
            <w:pPr>
              <w:pStyle w:val="Jin0"/>
              <w:framePr w:w="9518" w:h="5771" w:wrap="none" w:vAnchor="page" w:hAnchor="page" w:x="1168" w:y="5217"/>
              <w:jc w:val="both"/>
            </w:pPr>
            <w:r>
              <w:t>500 Kč</w:t>
            </w:r>
          </w:p>
        </w:tc>
        <w:tc>
          <w:tcPr>
            <w:tcW w:w="630" w:type="dxa"/>
            <w:tcBorders>
              <w:top w:val="single" w:sz="4" w:space="0" w:color="auto"/>
              <w:left w:val="single" w:sz="4" w:space="0" w:color="auto"/>
              <w:right w:val="single" w:sz="4" w:space="0" w:color="auto"/>
            </w:tcBorders>
            <w:shd w:val="clear" w:color="auto" w:fill="auto"/>
          </w:tcPr>
          <w:p w14:paraId="76BB9B9D" w14:textId="77777777" w:rsidR="00CD46A0" w:rsidRDefault="00000000">
            <w:pPr>
              <w:pStyle w:val="Jin0"/>
              <w:framePr w:w="9518" w:h="5771" w:wrap="none" w:vAnchor="page" w:hAnchor="page" w:x="1168" w:y="5217"/>
              <w:spacing w:line="271" w:lineRule="auto"/>
              <w:jc w:val="both"/>
            </w:pPr>
            <w:r>
              <w:t>Evropa a Turecko</w:t>
            </w:r>
          </w:p>
        </w:tc>
      </w:tr>
      <w:tr w:rsidR="00CD46A0" w14:paraId="04CB8EA2"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421B1F9A" w14:textId="77777777" w:rsidR="00CD46A0" w:rsidRDefault="00000000">
            <w:pPr>
              <w:pStyle w:val="Jin0"/>
              <w:framePr w:w="9518" w:h="5771" w:wrap="none" w:vAnchor="page" w:hAnchor="page" w:x="1168" w:y="5217"/>
            </w:pPr>
            <w:r>
              <w:t>21</w:t>
            </w:r>
          </w:p>
        </w:tc>
        <w:tc>
          <w:tcPr>
            <w:tcW w:w="2282" w:type="dxa"/>
            <w:gridSpan w:val="2"/>
            <w:tcBorders>
              <w:top w:val="single" w:sz="4" w:space="0" w:color="auto"/>
              <w:left w:val="single" w:sz="4" w:space="0" w:color="auto"/>
            </w:tcBorders>
            <w:shd w:val="clear" w:color="auto" w:fill="auto"/>
            <w:vAlign w:val="bottom"/>
          </w:tcPr>
          <w:p w14:paraId="259827B8" w14:textId="77777777" w:rsidR="00CD46A0" w:rsidRDefault="00000000">
            <w:pPr>
              <w:pStyle w:val="Jin0"/>
              <w:framePr w:w="9518" w:h="5771" w:wrap="none" w:vAnchor="page" w:hAnchor="page" w:x="1168" w:y="5217"/>
              <w:tabs>
                <w:tab w:val="left" w:pos="2149"/>
              </w:tabs>
            </w:pPr>
            <w:r>
              <w:t xml:space="preserve">PU1700 </w:t>
            </w:r>
            <w:r>
              <w:rPr>
                <w:lang w:val="en-US" w:eastAsia="en-US" w:bidi="en-US"/>
              </w:rPr>
              <w:t>[Daimler /BENZ</w:t>
            </w:r>
            <w:r>
              <w:rPr>
                <w:lang w:val="en-US" w:eastAsia="en-US" w:bidi="en-US"/>
              </w:rPr>
              <w:tab/>
            </w:r>
            <w:r>
              <w:t>/</w:t>
            </w:r>
          </w:p>
          <w:p w14:paraId="59389057" w14:textId="77777777" w:rsidR="00CD46A0" w:rsidRDefault="00000000">
            <w:pPr>
              <w:pStyle w:val="Jin0"/>
              <w:framePr w:w="9518" w:h="5771" w:wrap="none" w:vAnchor="page" w:hAnchor="page" w:x="1168" w:y="5217"/>
              <w:ind w:firstLine="640"/>
            </w:pPr>
            <w:r>
              <w:t>[nákladní</w:t>
            </w:r>
          </w:p>
        </w:tc>
        <w:tc>
          <w:tcPr>
            <w:tcW w:w="1098" w:type="dxa"/>
            <w:tcBorders>
              <w:top w:val="single" w:sz="4" w:space="0" w:color="auto"/>
              <w:left w:val="single" w:sz="4" w:space="0" w:color="auto"/>
            </w:tcBorders>
            <w:shd w:val="clear" w:color="auto" w:fill="auto"/>
          </w:tcPr>
          <w:p w14:paraId="6A0632EB" w14:textId="77777777" w:rsidR="00CD46A0" w:rsidRDefault="00000000">
            <w:pPr>
              <w:pStyle w:val="Jin0"/>
              <w:framePr w:w="9518" w:h="5771" w:wrap="none" w:vAnchor="page" w:hAnchor="page" w:x="1168" w:y="5217"/>
            </w:pPr>
            <w:r>
              <w:t>20370046/1877</w:t>
            </w:r>
          </w:p>
        </w:tc>
        <w:tc>
          <w:tcPr>
            <w:tcW w:w="378" w:type="dxa"/>
            <w:tcBorders>
              <w:top w:val="single" w:sz="4" w:space="0" w:color="auto"/>
              <w:left w:val="single" w:sz="4" w:space="0" w:color="auto"/>
            </w:tcBorders>
            <w:shd w:val="clear" w:color="auto" w:fill="auto"/>
          </w:tcPr>
          <w:p w14:paraId="0ADC4EFF" w14:textId="77777777" w:rsidR="00CD46A0" w:rsidRDefault="00000000">
            <w:pPr>
              <w:pStyle w:val="Jin0"/>
              <w:framePr w:w="9518" w:h="5771" w:wrap="none" w:vAnchor="page" w:hAnchor="page" w:x="1168" w:y="5217"/>
            </w:pPr>
            <w:r>
              <w:t>1940</w:t>
            </w:r>
          </w:p>
        </w:tc>
        <w:tc>
          <w:tcPr>
            <w:tcW w:w="554" w:type="dxa"/>
            <w:tcBorders>
              <w:top w:val="single" w:sz="4" w:space="0" w:color="auto"/>
              <w:left w:val="single" w:sz="4" w:space="0" w:color="auto"/>
            </w:tcBorders>
            <w:shd w:val="clear" w:color="auto" w:fill="auto"/>
            <w:vAlign w:val="bottom"/>
          </w:tcPr>
          <w:p w14:paraId="40CF3626" w14:textId="77777777" w:rsidR="00CD46A0" w:rsidRDefault="00000000">
            <w:pPr>
              <w:pStyle w:val="Jin0"/>
              <w:framePr w:w="9518" w:h="5771" w:wrap="none" w:vAnchor="page" w:hAnchor="page" w:x="1168" w:y="5217"/>
              <w:spacing w:line="264" w:lineRule="auto"/>
            </w:pPr>
            <w:r>
              <w:t>obvyklá cena</w:t>
            </w:r>
          </w:p>
        </w:tc>
        <w:tc>
          <w:tcPr>
            <w:tcW w:w="623" w:type="dxa"/>
            <w:tcBorders>
              <w:top w:val="single" w:sz="4" w:space="0" w:color="auto"/>
              <w:left w:val="single" w:sz="4" w:space="0" w:color="auto"/>
            </w:tcBorders>
            <w:shd w:val="clear" w:color="auto" w:fill="auto"/>
          </w:tcPr>
          <w:p w14:paraId="685D1B68" w14:textId="77777777" w:rsidR="00CD46A0" w:rsidRDefault="00000000">
            <w:pPr>
              <w:pStyle w:val="Jin0"/>
              <w:framePr w:w="9518" w:h="5771" w:wrap="none" w:vAnchor="page" w:hAnchor="page" w:x="1168" w:y="5217"/>
              <w:jc w:val="both"/>
            </w:pPr>
            <w:r>
              <w:t>vlastní</w:t>
            </w:r>
          </w:p>
        </w:tc>
        <w:tc>
          <w:tcPr>
            <w:tcW w:w="562" w:type="dxa"/>
            <w:tcBorders>
              <w:top w:val="single" w:sz="4" w:space="0" w:color="auto"/>
              <w:left w:val="single" w:sz="4" w:space="0" w:color="auto"/>
            </w:tcBorders>
            <w:shd w:val="clear" w:color="auto" w:fill="auto"/>
          </w:tcPr>
          <w:p w14:paraId="56F1492F" w14:textId="77777777" w:rsidR="00CD46A0" w:rsidRDefault="00000000">
            <w:pPr>
              <w:pStyle w:val="Jin0"/>
              <w:framePr w:w="9518" w:h="5771" w:wrap="none" w:vAnchor="page" w:hAnchor="page" w:x="1168" w:y="5217"/>
            </w:pPr>
            <w:r>
              <w:t>01 04.2026</w:t>
            </w:r>
          </w:p>
        </w:tc>
        <w:tc>
          <w:tcPr>
            <w:tcW w:w="565" w:type="dxa"/>
            <w:tcBorders>
              <w:top w:val="single" w:sz="4" w:space="0" w:color="auto"/>
              <w:left w:val="single" w:sz="4" w:space="0" w:color="auto"/>
            </w:tcBorders>
            <w:shd w:val="clear" w:color="auto" w:fill="auto"/>
          </w:tcPr>
          <w:p w14:paraId="01917934" w14:textId="77777777" w:rsidR="00CD46A0" w:rsidRDefault="00000000">
            <w:pPr>
              <w:pStyle w:val="Jin0"/>
              <w:framePr w:w="9518" w:h="5771"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44E36D4C" w14:textId="77777777" w:rsidR="00CD46A0" w:rsidRDefault="00000000">
            <w:pPr>
              <w:pStyle w:val="Jin0"/>
              <w:framePr w:w="9518" w:h="5771" w:wrap="none" w:vAnchor="page" w:hAnchor="page" w:x="1168" w:y="5217"/>
              <w:ind w:firstLine="240"/>
            </w:pPr>
            <w:r>
              <w:t>25 000</w:t>
            </w:r>
          </w:p>
        </w:tc>
        <w:tc>
          <w:tcPr>
            <w:tcW w:w="619" w:type="dxa"/>
            <w:tcBorders>
              <w:top w:val="single" w:sz="4" w:space="0" w:color="auto"/>
              <w:left w:val="single" w:sz="4" w:space="0" w:color="auto"/>
            </w:tcBorders>
            <w:shd w:val="clear" w:color="auto" w:fill="auto"/>
          </w:tcPr>
          <w:p w14:paraId="63E4D94C"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5D7111FF" w14:textId="77777777" w:rsidR="00CD46A0" w:rsidRDefault="00000000">
            <w:pPr>
              <w:pStyle w:val="Jin0"/>
              <w:framePr w:w="9518" w:h="5771" w:wrap="none" w:vAnchor="page" w:hAnchor="page" w:x="1168" w:y="5217"/>
            </w:pPr>
            <w:r>
              <w:t>HA</w:t>
            </w:r>
          </w:p>
        </w:tc>
        <w:tc>
          <w:tcPr>
            <w:tcW w:w="763" w:type="dxa"/>
            <w:tcBorders>
              <w:top w:val="single" w:sz="4" w:space="0" w:color="auto"/>
              <w:left w:val="single" w:sz="4" w:space="0" w:color="auto"/>
            </w:tcBorders>
            <w:shd w:val="clear" w:color="auto" w:fill="auto"/>
            <w:vAlign w:val="bottom"/>
          </w:tcPr>
          <w:p w14:paraId="55CC5839" w14:textId="77777777" w:rsidR="00CD46A0" w:rsidRDefault="00000000">
            <w:pPr>
              <w:pStyle w:val="Jin0"/>
              <w:framePr w:w="9518" w:h="5771" w:wrap="none" w:vAnchor="page" w:hAnchor="page" w:x="1168" w:y="5217"/>
              <w:spacing w:line="257"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1B6174D3" w14:textId="77777777" w:rsidR="00CD46A0" w:rsidRDefault="00000000">
            <w:pPr>
              <w:pStyle w:val="Jin0"/>
              <w:framePr w:w="9518" w:h="5771" w:wrap="none" w:vAnchor="page" w:hAnchor="page" w:x="1168" w:y="5217"/>
              <w:jc w:val="both"/>
            </w:pPr>
            <w:r>
              <w:t>Evropa a Turecko</w:t>
            </w:r>
          </w:p>
        </w:tc>
      </w:tr>
      <w:tr w:rsidR="00CD46A0" w14:paraId="305DC8D1"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102B9760" w14:textId="77777777" w:rsidR="00CD46A0" w:rsidRDefault="00CD46A0">
            <w:pPr>
              <w:framePr w:w="9518" w:h="5771" w:wrap="none" w:vAnchor="page" w:hAnchor="page" w:x="1168" w:y="5217"/>
            </w:pPr>
          </w:p>
        </w:tc>
        <w:tc>
          <w:tcPr>
            <w:tcW w:w="4935" w:type="dxa"/>
            <w:gridSpan w:val="6"/>
            <w:vMerge w:val="restart"/>
            <w:tcBorders>
              <w:top w:val="single" w:sz="4" w:space="0" w:color="auto"/>
              <w:left w:val="single" w:sz="4" w:space="0" w:color="auto"/>
            </w:tcBorders>
            <w:shd w:val="clear" w:color="auto" w:fill="auto"/>
          </w:tcPr>
          <w:p w14:paraId="735AEC07" w14:textId="77777777" w:rsidR="00CD46A0" w:rsidRDefault="00CD46A0">
            <w:pPr>
              <w:framePr w:w="9518" w:h="5771" w:wrap="none" w:vAnchor="page" w:hAnchor="page" w:x="1168" w:y="5217"/>
              <w:rPr>
                <w:sz w:val="10"/>
                <w:szCs w:val="10"/>
              </w:rPr>
            </w:pPr>
          </w:p>
        </w:tc>
        <w:tc>
          <w:tcPr>
            <w:tcW w:w="562" w:type="dxa"/>
            <w:tcBorders>
              <w:top w:val="single" w:sz="4" w:space="0" w:color="auto"/>
              <w:left w:val="single" w:sz="4" w:space="0" w:color="auto"/>
            </w:tcBorders>
            <w:shd w:val="clear" w:color="auto" w:fill="auto"/>
          </w:tcPr>
          <w:p w14:paraId="021DC48E" w14:textId="77777777" w:rsidR="00CD46A0" w:rsidRDefault="00000000">
            <w:pPr>
              <w:pStyle w:val="Jin0"/>
              <w:framePr w:w="9518" w:h="5771" w:wrap="none" w:vAnchor="page" w:hAnchor="page" w:x="1168" w:y="5217"/>
            </w:pPr>
            <w:r>
              <w:t>01.042026</w:t>
            </w:r>
          </w:p>
        </w:tc>
        <w:tc>
          <w:tcPr>
            <w:tcW w:w="565" w:type="dxa"/>
            <w:tcBorders>
              <w:top w:val="single" w:sz="4" w:space="0" w:color="auto"/>
              <w:left w:val="single" w:sz="4" w:space="0" w:color="auto"/>
            </w:tcBorders>
            <w:shd w:val="clear" w:color="auto" w:fill="auto"/>
          </w:tcPr>
          <w:p w14:paraId="4B0A2060" w14:textId="77777777" w:rsidR="00CD46A0" w:rsidRDefault="00000000">
            <w:pPr>
              <w:pStyle w:val="Jin0"/>
              <w:framePr w:w="9518" w:h="5771"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5E88E3D5" w14:textId="77777777" w:rsidR="00CD46A0" w:rsidRDefault="00000000">
            <w:pPr>
              <w:pStyle w:val="Jin0"/>
              <w:framePr w:w="9518" w:h="5771" w:wrap="none" w:vAnchor="page" w:hAnchor="page" w:x="1168" w:y="5217"/>
              <w:ind w:firstLine="240"/>
            </w:pPr>
            <w:r>
              <w:t>25000</w:t>
            </w:r>
          </w:p>
        </w:tc>
        <w:tc>
          <w:tcPr>
            <w:tcW w:w="619" w:type="dxa"/>
            <w:tcBorders>
              <w:top w:val="single" w:sz="4" w:space="0" w:color="auto"/>
              <w:left w:val="single" w:sz="4" w:space="0" w:color="auto"/>
            </w:tcBorders>
            <w:shd w:val="clear" w:color="auto" w:fill="auto"/>
          </w:tcPr>
          <w:p w14:paraId="449954DF"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4959B778" w14:textId="77777777" w:rsidR="00CD46A0" w:rsidRDefault="00000000">
            <w:pPr>
              <w:pStyle w:val="Jin0"/>
              <w:framePr w:w="9518" w:h="5771" w:wrap="none" w:vAnchor="page" w:hAnchor="page" w:x="1168" w:y="5217"/>
            </w:pPr>
            <w:r>
              <w:t>ODC</w:t>
            </w:r>
          </w:p>
        </w:tc>
        <w:tc>
          <w:tcPr>
            <w:tcW w:w="763" w:type="dxa"/>
            <w:tcBorders>
              <w:top w:val="single" w:sz="4" w:space="0" w:color="auto"/>
              <w:left w:val="single" w:sz="4" w:space="0" w:color="auto"/>
            </w:tcBorders>
            <w:shd w:val="clear" w:color="auto" w:fill="auto"/>
            <w:vAlign w:val="bottom"/>
          </w:tcPr>
          <w:p w14:paraId="11E042E0" w14:textId="77777777" w:rsidR="00CD46A0" w:rsidRDefault="00000000">
            <w:pPr>
              <w:pStyle w:val="Jin0"/>
              <w:framePr w:w="9518" w:h="5771" w:wrap="none" w:vAnchor="page" w:hAnchor="page" w:x="1168" w:y="5217"/>
              <w:spacing w:line="271"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63723B67" w14:textId="77777777" w:rsidR="00CD46A0" w:rsidRDefault="00000000">
            <w:pPr>
              <w:pStyle w:val="Jin0"/>
              <w:framePr w:w="9518" w:h="5771" w:wrap="none" w:vAnchor="page" w:hAnchor="page" w:x="1168" w:y="5217"/>
              <w:spacing w:line="271" w:lineRule="auto"/>
              <w:jc w:val="both"/>
            </w:pPr>
            <w:r>
              <w:t>Evropa a Turecko</w:t>
            </w:r>
          </w:p>
        </w:tc>
      </w:tr>
      <w:tr w:rsidR="00CD46A0" w14:paraId="13DF6AA0"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18EDD112" w14:textId="77777777" w:rsidR="00CD46A0" w:rsidRDefault="00CD46A0">
            <w:pPr>
              <w:framePr w:w="9518" w:h="5771" w:wrap="none" w:vAnchor="page" w:hAnchor="page" w:x="1168" w:y="5217"/>
            </w:pPr>
          </w:p>
        </w:tc>
        <w:tc>
          <w:tcPr>
            <w:tcW w:w="4935" w:type="dxa"/>
            <w:gridSpan w:val="6"/>
            <w:vMerge/>
            <w:tcBorders>
              <w:left w:val="single" w:sz="4" w:space="0" w:color="auto"/>
            </w:tcBorders>
            <w:shd w:val="clear" w:color="auto" w:fill="auto"/>
          </w:tcPr>
          <w:p w14:paraId="767A5C87" w14:textId="77777777" w:rsidR="00CD46A0" w:rsidRDefault="00CD46A0">
            <w:pPr>
              <w:framePr w:w="9518" w:h="5771" w:wrap="none" w:vAnchor="page" w:hAnchor="page" w:x="1168" w:y="5217"/>
            </w:pPr>
          </w:p>
        </w:tc>
        <w:tc>
          <w:tcPr>
            <w:tcW w:w="562" w:type="dxa"/>
            <w:tcBorders>
              <w:top w:val="single" w:sz="4" w:space="0" w:color="auto"/>
              <w:left w:val="single" w:sz="4" w:space="0" w:color="auto"/>
            </w:tcBorders>
            <w:shd w:val="clear" w:color="auto" w:fill="auto"/>
          </w:tcPr>
          <w:p w14:paraId="4F3CA1B3" w14:textId="77777777" w:rsidR="00CD46A0" w:rsidRDefault="00000000">
            <w:pPr>
              <w:pStyle w:val="Jin0"/>
              <w:framePr w:w="9518" w:h="5771" w:wrap="none" w:vAnchor="page" w:hAnchor="page" w:x="1168" w:y="5217"/>
            </w:pPr>
            <w:r>
              <w:t>01.04.2026</w:t>
            </w:r>
          </w:p>
        </w:tc>
        <w:tc>
          <w:tcPr>
            <w:tcW w:w="565" w:type="dxa"/>
            <w:tcBorders>
              <w:top w:val="single" w:sz="4" w:space="0" w:color="auto"/>
              <w:left w:val="single" w:sz="4" w:space="0" w:color="auto"/>
            </w:tcBorders>
            <w:shd w:val="clear" w:color="auto" w:fill="auto"/>
          </w:tcPr>
          <w:p w14:paraId="64143734" w14:textId="77777777" w:rsidR="00CD46A0" w:rsidRDefault="00000000">
            <w:pPr>
              <w:pStyle w:val="Jin0"/>
              <w:framePr w:w="9518" w:h="5771"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7696A44C" w14:textId="77777777" w:rsidR="00CD46A0" w:rsidRDefault="00000000">
            <w:pPr>
              <w:pStyle w:val="Jin0"/>
              <w:framePr w:w="9518" w:h="5771" w:wrap="none" w:vAnchor="page" w:hAnchor="page" w:x="1168" w:y="5217"/>
              <w:ind w:firstLine="180"/>
            </w:pPr>
            <w:r>
              <w:t>200 OOO</w:t>
            </w:r>
          </w:p>
        </w:tc>
        <w:tc>
          <w:tcPr>
            <w:tcW w:w="619" w:type="dxa"/>
            <w:tcBorders>
              <w:top w:val="single" w:sz="4" w:space="0" w:color="auto"/>
              <w:left w:val="single" w:sz="4" w:space="0" w:color="auto"/>
            </w:tcBorders>
            <w:shd w:val="clear" w:color="auto" w:fill="auto"/>
          </w:tcPr>
          <w:p w14:paraId="0C29F2B8"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vAlign w:val="bottom"/>
          </w:tcPr>
          <w:p w14:paraId="4051411B" w14:textId="77777777" w:rsidR="00CD46A0" w:rsidRDefault="00000000">
            <w:pPr>
              <w:pStyle w:val="Jin0"/>
              <w:framePr w:w="9518" w:h="5771" w:wrap="none" w:vAnchor="page" w:hAnchor="page" w:x="1168" w:y="5217"/>
              <w:spacing w:line="257" w:lineRule="auto"/>
            </w:pPr>
            <w:r>
              <w:t>URAZ (+DO)</w:t>
            </w:r>
          </w:p>
        </w:tc>
        <w:tc>
          <w:tcPr>
            <w:tcW w:w="763" w:type="dxa"/>
            <w:tcBorders>
              <w:top w:val="single" w:sz="4" w:space="0" w:color="auto"/>
              <w:left w:val="single" w:sz="4" w:space="0" w:color="auto"/>
            </w:tcBorders>
            <w:shd w:val="clear" w:color="auto" w:fill="auto"/>
          </w:tcPr>
          <w:p w14:paraId="083B6E7F" w14:textId="77777777" w:rsidR="00CD46A0" w:rsidRDefault="00000000">
            <w:pPr>
              <w:pStyle w:val="Jin0"/>
              <w:framePr w:w="9518" w:h="5771" w:wrap="none" w:vAnchor="page" w:hAnchor="page" w:x="1168" w:y="5217"/>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6B0AAEC3" w14:textId="77777777" w:rsidR="00CD46A0" w:rsidRDefault="00000000">
            <w:pPr>
              <w:pStyle w:val="Jin0"/>
              <w:framePr w:w="9518" w:h="5771" w:wrap="none" w:vAnchor="page" w:hAnchor="page" w:x="1168" w:y="5217"/>
              <w:spacing w:line="257" w:lineRule="auto"/>
              <w:jc w:val="both"/>
            </w:pPr>
            <w:r>
              <w:t>Evropa a Turecko</w:t>
            </w:r>
          </w:p>
        </w:tc>
      </w:tr>
      <w:tr w:rsidR="00CD46A0" w14:paraId="7286DD92"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7D0A324B" w14:textId="77777777" w:rsidR="00CD46A0" w:rsidRDefault="00CD46A0">
            <w:pPr>
              <w:framePr w:w="9518" w:h="5771" w:wrap="none" w:vAnchor="page" w:hAnchor="page" w:x="1168" w:y="5217"/>
            </w:pPr>
          </w:p>
        </w:tc>
        <w:tc>
          <w:tcPr>
            <w:tcW w:w="4935" w:type="dxa"/>
            <w:gridSpan w:val="6"/>
            <w:vMerge/>
            <w:tcBorders>
              <w:left w:val="single" w:sz="4" w:space="0" w:color="auto"/>
            </w:tcBorders>
            <w:shd w:val="clear" w:color="auto" w:fill="auto"/>
          </w:tcPr>
          <w:p w14:paraId="0B3873F7" w14:textId="77777777" w:rsidR="00CD46A0" w:rsidRDefault="00CD46A0">
            <w:pPr>
              <w:framePr w:w="9518" w:h="5771" w:wrap="none" w:vAnchor="page" w:hAnchor="page" w:x="1168" w:y="5217"/>
            </w:pPr>
          </w:p>
        </w:tc>
        <w:tc>
          <w:tcPr>
            <w:tcW w:w="562" w:type="dxa"/>
            <w:tcBorders>
              <w:top w:val="single" w:sz="4" w:space="0" w:color="auto"/>
              <w:left w:val="single" w:sz="4" w:space="0" w:color="auto"/>
            </w:tcBorders>
            <w:shd w:val="clear" w:color="auto" w:fill="auto"/>
          </w:tcPr>
          <w:p w14:paraId="0FC58301" w14:textId="77777777" w:rsidR="00CD46A0" w:rsidRDefault="00000000">
            <w:pPr>
              <w:pStyle w:val="Jin0"/>
              <w:framePr w:w="9518" w:h="5771" w:wrap="none" w:vAnchor="page" w:hAnchor="page" w:x="1168" w:y="5217"/>
            </w:pPr>
            <w:r>
              <w:t>31.04.2026</w:t>
            </w:r>
          </w:p>
        </w:tc>
        <w:tc>
          <w:tcPr>
            <w:tcW w:w="565" w:type="dxa"/>
            <w:tcBorders>
              <w:top w:val="single" w:sz="4" w:space="0" w:color="auto"/>
              <w:left w:val="single" w:sz="4" w:space="0" w:color="auto"/>
            </w:tcBorders>
            <w:shd w:val="clear" w:color="auto" w:fill="auto"/>
          </w:tcPr>
          <w:p w14:paraId="273F80A7" w14:textId="77777777" w:rsidR="00CD46A0" w:rsidRDefault="00000000">
            <w:pPr>
              <w:pStyle w:val="Jin0"/>
              <w:framePr w:w="9518" w:h="5771"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4A373E7D" w14:textId="77777777" w:rsidR="00CD46A0" w:rsidRDefault="00CD46A0">
            <w:pPr>
              <w:framePr w:w="9518" w:h="5771"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4465279D" w14:textId="77777777" w:rsidR="00CD46A0" w:rsidRDefault="00000000">
            <w:pPr>
              <w:pStyle w:val="Jin0"/>
              <w:framePr w:w="9518" w:h="5771" w:wrap="none" w:vAnchor="page" w:hAnchor="page" w:x="1168" w:y="5217"/>
              <w:ind w:firstLine="260"/>
            </w:pPr>
            <w:r>
              <w:t>15 000</w:t>
            </w:r>
          </w:p>
        </w:tc>
        <w:tc>
          <w:tcPr>
            <w:tcW w:w="540" w:type="dxa"/>
            <w:tcBorders>
              <w:top w:val="single" w:sz="4" w:space="0" w:color="auto"/>
              <w:left w:val="single" w:sz="4" w:space="0" w:color="auto"/>
            </w:tcBorders>
            <w:shd w:val="clear" w:color="auto" w:fill="auto"/>
          </w:tcPr>
          <w:p w14:paraId="77AD8294" w14:textId="77777777" w:rsidR="00CD46A0" w:rsidRDefault="00000000">
            <w:pPr>
              <w:pStyle w:val="Jin0"/>
              <w:framePr w:w="9518" w:h="5771" w:wrap="none" w:vAnchor="page" w:hAnchor="page" w:x="1168" w:y="5217"/>
            </w:pPr>
            <w:r>
              <w:t>SKL</w:t>
            </w:r>
          </w:p>
        </w:tc>
        <w:tc>
          <w:tcPr>
            <w:tcW w:w="763" w:type="dxa"/>
            <w:tcBorders>
              <w:top w:val="single" w:sz="4" w:space="0" w:color="auto"/>
              <w:left w:val="single" w:sz="4" w:space="0" w:color="auto"/>
            </w:tcBorders>
            <w:shd w:val="clear" w:color="auto" w:fill="auto"/>
          </w:tcPr>
          <w:p w14:paraId="56777215" w14:textId="77777777" w:rsidR="00CD46A0" w:rsidRDefault="00000000">
            <w:pPr>
              <w:pStyle w:val="Jin0"/>
              <w:framePr w:w="9518" w:h="5771" w:wrap="none" w:vAnchor="page" w:hAnchor="page" w:x="1168" w:y="5217"/>
              <w:jc w:val="both"/>
            </w:pPr>
            <w:r>
              <w:t>2 000 Kč</w:t>
            </w:r>
          </w:p>
        </w:tc>
        <w:tc>
          <w:tcPr>
            <w:tcW w:w="630" w:type="dxa"/>
            <w:tcBorders>
              <w:top w:val="single" w:sz="4" w:space="0" w:color="auto"/>
              <w:left w:val="single" w:sz="4" w:space="0" w:color="auto"/>
              <w:right w:val="single" w:sz="4" w:space="0" w:color="auto"/>
            </w:tcBorders>
            <w:shd w:val="clear" w:color="auto" w:fill="auto"/>
          </w:tcPr>
          <w:p w14:paraId="3F607575" w14:textId="77777777" w:rsidR="00CD46A0" w:rsidRDefault="00000000">
            <w:pPr>
              <w:pStyle w:val="Jin0"/>
              <w:framePr w:w="9518" w:h="5771" w:wrap="none" w:vAnchor="page" w:hAnchor="page" w:x="1168" w:y="5217"/>
              <w:spacing w:line="257" w:lineRule="auto"/>
              <w:jc w:val="both"/>
            </w:pPr>
            <w:r>
              <w:t>Evropa a Turecko</w:t>
            </w:r>
          </w:p>
        </w:tc>
      </w:tr>
      <w:tr w:rsidR="00CD46A0" w14:paraId="5971ACFC"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3AEF2299" w14:textId="77777777" w:rsidR="00CD46A0" w:rsidRDefault="00000000">
            <w:pPr>
              <w:pStyle w:val="Jin0"/>
              <w:framePr w:w="9518" w:h="5771" w:wrap="none" w:vAnchor="page" w:hAnchor="page" w:x="1168" w:y="5217"/>
            </w:pPr>
            <w:r>
              <w:t>22</w:t>
            </w:r>
          </w:p>
        </w:tc>
        <w:tc>
          <w:tcPr>
            <w:tcW w:w="662" w:type="dxa"/>
            <w:tcBorders>
              <w:top w:val="single" w:sz="4" w:space="0" w:color="auto"/>
              <w:left w:val="single" w:sz="4" w:space="0" w:color="auto"/>
            </w:tcBorders>
            <w:shd w:val="clear" w:color="auto" w:fill="auto"/>
          </w:tcPr>
          <w:p w14:paraId="030F2B77" w14:textId="77777777" w:rsidR="00CD46A0" w:rsidRDefault="00000000">
            <w:pPr>
              <w:pStyle w:val="Jin0"/>
              <w:framePr w:w="9518" w:h="5771" w:wrap="none" w:vAnchor="page" w:hAnchor="page" w:x="1168" w:y="5217"/>
            </w:pPr>
            <w:r>
              <w:t>PU1808</w:t>
            </w:r>
          </w:p>
        </w:tc>
        <w:tc>
          <w:tcPr>
            <w:tcW w:w="1620" w:type="dxa"/>
            <w:tcBorders>
              <w:top w:val="single" w:sz="4" w:space="0" w:color="auto"/>
              <w:left w:val="single" w:sz="4" w:space="0" w:color="auto"/>
            </w:tcBorders>
            <w:shd w:val="clear" w:color="auto" w:fill="auto"/>
            <w:vAlign w:val="bottom"/>
          </w:tcPr>
          <w:p w14:paraId="78032C93" w14:textId="77777777" w:rsidR="00CD46A0" w:rsidRDefault="00000000">
            <w:pPr>
              <w:pStyle w:val="Jin0"/>
              <w:framePr w:w="9518" w:h="5771" w:wrap="none" w:vAnchor="page" w:hAnchor="page" w:x="1168" w:y="5217"/>
              <w:tabs>
                <w:tab w:val="left" w:pos="1343"/>
              </w:tabs>
            </w:pPr>
            <w:r>
              <w:t>Tatra / 805</w:t>
            </w:r>
            <w:r>
              <w:tab/>
              <w:t>/</w:t>
            </w:r>
          </w:p>
          <w:p w14:paraId="2CD1F406" w14:textId="77777777" w:rsidR="00CD46A0" w:rsidRDefault="00000000">
            <w:pPr>
              <w:pStyle w:val="Jin0"/>
              <w:framePr w:w="9518" w:h="5771" w:wrap="none" w:vAnchor="page" w:hAnchor="page" w:x="1168" w:y="5217"/>
            </w:pPr>
            <w:r>
              <w:t>nákladní</w:t>
            </w:r>
          </w:p>
        </w:tc>
        <w:tc>
          <w:tcPr>
            <w:tcW w:w="1098" w:type="dxa"/>
            <w:tcBorders>
              <w:top w:val="single" w:sz="4" w:space="0" w:color="auto"/>
              <w:left w:val="single" w:sz="4" w:space="0" w:color="auto"/>
            </w:tcBorders>
            <w:shd w:val="clear" w:color="auto" w:fill="auto"/>
          </w:tcPr>
          <w:p w14:paraId="0D8B54E3" w14:textId="77777777" w:rsidR="00CD46A0" w:rsidRDefault="00000000">
            <w:pPr>
              <w:pStyle w:val="Jin0"/>
              <w:framePr w:w="9518" w:h="5771" w:wrap="none" w:vAnchor="page" w:hAnchor="page" w:x="1168" w:y="5217"/>
            </w:pPr>
            <w:r>
              <w:t>116775</w:t>
            </w:r>
          </w:p>
        </w:tc>
        <w:tc>
          <w:tcPr>
            <w:tcW w:w="378" w:type="dxa"/>
            <w:tcBorders>
              <w:top w:val="single" w:sz="4" w:space="0" w:color="auto"/>
              <w:left w:val="single" w:sz="4" w:space="0" w:color="auto"/>
            </w:tcBorders>
            <w:shd w:val="clear" w:color="auto" w:fill="auto"/>
          </w:tcPr>
          <w:p w14:paraId="35443F9D" w14:textId="77777777" w:rsidR="00CD46A0" w:rsidRDefault="00000000">
            <w:pPr>
              <w:pStyle w:val="Jin0"/>
              <w:framePr w:w="9518" w:h="5771" w:wrap="none" w:vAnchor="page" w:hAnchor="page" w:x="1168" w:y="5217"/>
            </w:pPr>
            <w:r>
              <w:t>1959</w:t>
            </w:r>
          </w:p>
        </w:tc>
        <w:tc>
          <w:tcPr>
            <w:tcW w:w="554" w:type="dxa"/>
            <w:tcBorders>
              <w:top w:val="single" w:sz="4" w:space="0" w:color="auto"/>
              <w:left w:val="single" w:sz="4" w:space="0" w:color="auto"/>
            </w:tcBorders>
            <w:shd w:val="clear" w:color="auto" w:fill="auto"/>
            <w:vAlign w:val="bottom"/>
          </w:tcPr>
          <w:p w14:paraId="164937E3" w14:textId="77777777" w:rsidR="00CD46A0" w:rsidRDefault="00000000">
            <w:pPr>
              <w:pStyle w:val="Jin0"/>
              <w:framePr w:w="9518" w:h="5771" w:wrap="none" w:vAnchor="page" w:hAnchor="page" w:x="1168" w:y="5217"/>
              <w:spacing w:line="264" w:lineRule="auto"/>
            </w:pPr>
            <w:r>
              <w:t>obvyklá cena</w:t>
            </w:r>
          </w:p>
        </w:tc>
        <w:tc>
          <w:tcPr>
            <w:tcW w:w="623" w:type="dxa"/>
            <w:tcBorders>
              <w:top w:val="single" w:sz="4" w:space="0" w:color="auto"/>
              <w:left w:val="single" w:sz="4" w:space="0" w:color="auto"/>
            </w:tcBorders>
            <w:shd w:val="clear" w:color="auto" w:fill="auto"/>
          </w:tcPr>
          <w:p w14:paraId="11F1CEBE" w14:textId="77777777" w:rsidR="00CD46A0" w:rsidRDefault="00000000">
            <w:pPr>
              <w:pStyle w:val="Jin0"/>
              <w:framePr w:w="9518" w:h="5771" w:wrap="none" w:vAnchor="page" w:hAnchor="page" w:x="1168" w:y="5217"/>
              <w:jc w:val="both"/>
            </w:pPr>
            <w:r>
              <w:t>vlastni</w:t>
            </w:r>
          </w:p>
        </w:tc>
        <w:tc>
          <w:tcPr>
            <w:tcW w:w="562" w:type="dxa"/>
            <w:tcBorders>
              <w:top w:val="single" w:sz="4" w:space="0" w:color="auto"/>
              <w:left w:val="single" w:sz="4" w:space="0" w:color="auto"/>
            </w:tcBorders>
            <w:shd w:val="clear" w:color="auto" w:fill="auto"/>
          </w:tcPr>
          <w:p w14:paraId="0495093F" w14:textId="77777777" w:rsidR="00CD46A0" w:rsidRDefault="00000000">
            <w:pPr>
              <w:pStyle w:val="Jin0"/>
              <w:framePr w:w="9518" w:h="5771"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64906E88" w14:textId="77777777" w:rsidR="00CD46A0" w:rsidRDefault="00000000">
            <w:pPr>
              <w:pStyle w:val="Jin0"/>
              <w:framePr w:w="9518" w:h="5771"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13ED3D89" w14:textId="77777777" w:rsidR="00CD46A0" w:rsidRDefault="00000000">
            <w:pPr>
              <w:pStyle w:val="Jin0"/>
              <w:framePr w:w="9518" w:h="5771" w:wrap="none" w:vAnchor="page" w:hAnchor="page" w:x="1168" w:y="5217"/>
              <w:ind w:firstLine="240"/>
            </w:pPr>
            <w:r>
              <w:t>70 000</w:t>
            </w:r>
          </w:p>
        </w:tc>
        <w:tc>
          <w:tcPr>
            <w:tcW w:w="619" w:type="dxa"/>
            <w:tcBorders>
              <w:top w:val="single" w:sz="4" w:space="0" w:color="auto"/>
              <w:left w:val="single" w:sz="4" w:space="0" w:color="auto"/>
            </w:tcBorders>
            <w:shd w:val="clear" w:color="auto" w:fill="auto"/>
          </w:tcPr>
          <w:p w14:paraId="0F5E7A5A"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36889069" w14:textId="77777777" w:rsidR="00CD46A0" w:rsidRDefault="00000000">
            <w:pPr>
              <w:pStyle w:val="Jin0"/>
              <w:framePr w:w="9518" w:h="5771" w:wrap="none" w:vAnchor="page" w:hAnchor="page" w:x="1168" w:y="5217"/>
            </w:pPr>
            <w:r>
              <w:t>HA</w:t>
            </w:r>
          </w:p>
        </w:tc>
        <w:tc>
          <w:tcPr>
            <w:tcW w:w="763" w:type="dxa"/>
            <w:tcBorders>
              <w:top w:val="single" w:sz="4" w:space="0" w:color="auto"/>
              <w:left w:val="single" w:sz="4" w:space="0" w:color="auto"/>
            </w:tcBorders>
            <w:shd w:val="clear" w:color="auto" w:fill="auto"/>
            <w:vAlign w:val="bottom"/>
          </w:tcPr>
          <w:p w14:paraId="3018CB16" w14:textId="77777777" w:rsidR="00CD46A0" w:rsidRDefault="00000000">
            <w:pPr>
              <w:pStyle w:val="Jin0"/>
              <w:framePr w:w="9518" w:h="5771" w:wrap="none" w:vAnchor="page" w:hAnchor="page" w:x="1168" w:y="5217"/>
              <w:spacing w:line="257"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4233D4A6" w14:textId="77777777" w:rsidR="00CD46A0" w:rsidRDefault="00000000">
            <w:pPr>
              <w:pStyle w:val="Jin0"/>
              <w:framePr w:w="9518" w:h="5771" w:wrap="none" w:vAnchor="page" w:hAnchor="page" w:x="1168" w:y="5217"/>
              <w:spacing w:line="271" w:lineRule="auto"/>
              <w:jc w:val="both"/>
            </w:pPr>
            <w:r>
              <w:t>Evropa a Turecko</w:t>
            </w:r>
          </w:p>
        </w:tc>
      </w:tr>
      <w:tr w:rsidR="00CD46A0" w14:paraId="7D92358E"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790620BA" w14:textId="77777777" w:rsidR="00CD46A0" w:rsidRDefault="00CD46A0">
            <w:pPr>
              <w:framePr w:w="9518" w:h="5771" w:wrap="none" w:vAnchor="page" w:hAnchor="page" w:x="1168" w:y="5217"/>
            </w:pPr>
          </w:p>
        </w:tc>
        <w:tc>
          <w:tcPr>
            <w:tcW w:w="4935" w:type="dxa"/>
            <w:gridSpan w:val="6"/>
            <w:vMerge w:val="restart"/>
            <w:tcBorders>
              <w:top w:val="single" w:sz="4" w:space="0" w:color="auto"/>
              <w:left w:val="single" w:sz="4" w:space="0" w:color="auto"/>
            </w:tcBorders>
            <w:shd w:val="clear" w:color="auto" w:fill="auto"/>
          </w:tcPr>
          <w:p w14:paraId="7B226FF6" w14:textId="77777777" w:rsidR="00CD46A0" w:rsidRDefault="00CD46A0">
            <w:pPr>
              <w:framePr w:w="9518" w:h="5771" w:wrap="none" w:vAnchor="page" w:hAnchor="page" w:x="1168" w:y="5217"/>
              <w:rPr>
                <w:sz w:val="10"/>
                <w:szCs w:val="10"/>
              </w:rPr>
            </w:pPr>
          </w:p>
        </w:tc>
        <w:tc>
          <w:tcPr>
            <w:tcW w:w="562" w:type="dxa"/>
            <w:tcBorders>
              <w:top w:val="single" w:sz="4" w:space="0" w:color="auto"/>
              <w:left w:val="single" w:sz="4" w:space="0" w:color="auto"/>
            </w:tcBorders>
            <w:shd w:val="clear" w:color="auto" w:fill="auto"/>
          </w:tcPr>
          <w:p w14:paraId="732E1BE3" w14:textId="77777777" w:rsidR="00CD46A0" w:rsidRDefault="00000000">
            <w:pPr>
              <w:pStyle w:val="Jin0"/>
              <w:framePr w:w="9518" w:h="5771" w:wrap="none" w:vAnchor="page" w:hAnchor="page" w:x="1168" w:y="5217"/>
              <w:jc w:val="both"/>
            </w:pPr>
            <w:r>
              <w:t>31.04.2026</w:t>
            </w:r>
          </w:p>
        </w:tc>
        <w:tc>
          <w:tcPr>
            <w:tcW w:w="565" w:type="dxa"/>
            <w:tcBorders>
              <w:top w:val="single" w:sz="4" w:space="0" w:color="auto"/>
              <w:left w:val="single" w:sz="4" w:space="0" w:color="auto"/>
            </w:tcBorders>
            <w:shd w:val="clear" w:color="auto" w:fill="auto"/>
          </w:tcPr>
          <w:p w14:paraId="4AF0C67B" w14:textId="77777777" w:rsidR="00CD46A0" w:rsidRDefault="00000000">
            <w:pPr>
              <w:pStyle w:val="Jin0"/>
              <w:framePr w:w="9518" w:h="5771" w:wrap="none" w:vAnchor="page" w:hAnchor="page" w:x="1168" w:y="5217"/>
              <w:jc w:val="both"/>
            </w:pPr>
            <w:r>
              <w:t>3104.2030</w:t>
            </w:r>
          </w:p>
        </w:tc>
        <w:tc>
          <w:tcPr>
            <w:tcW w:w="601" w:type="dxa"/>
            <w:tcBorders>
              <w:top w:val="single" w:sz="4" w:space="0" w:color="auto"/>
              <w:left w:val="single" w:sz="4" w:space="0" w:color="auto"/>
            </w:tcBorders>
            <w:shd w:val="clear" w:color="auto" w:fill="auto"/>
          </w:tcPr>
          <w:p w14:paraId="11FB2FA2" w14:textId="77777777" w:rsidR="00CD46A0" w:rsidRDefault="00000000">
            <w:pPr>
              <w:pStyle w:val="Jin0"/>
              <w:framePr w:w="9518" w:h="5771" w:wrap="none" w:vAnchor="page" w:hAnchor="page" w:x="1168" w:y="5217"/>
              <w:ind w:firstLine="240"/>
            </w:pPr>
            <w:r>
              <w:t>70 000</w:t>
            </w:r>
          </w:p>
        </w:tc>
        <w:tc>
          <w:tcPr>
            <w:tcW w:w="619" w:type="dxa"/>
            <w:tcBorders>
              <w:top w:val="single" w:sz="4" w:space="0" w:color="auto"/>
              <w:left w:val="single" w:sz="4" w:space="0" w:color="auto"/>
            </w:tcBorders>
            <w:shd w:val="clear" w:color="auto" w:fill="auto"/>
          </w:tcPr>
          <w:p w14:paraId="6C5F103F"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15FF3C26" w14:textId="77777777" w:rsidR="00CD46A0" w:rsidRDefault="00000000">
            <w:pPr>
              <w:pStyle w:val="Jin0"/>
              <w:framePr w:w="9518" w:h="5771" w:wrap="none" w:vAnchor="page" w:hAnchor="page" w:x="1168" w:y="5217"/>
            </w:pPr>
            <w:r>
              <w:t>ODC</w:t>
            </w:r>
          </w:p>
        </w:tc>
        <w:tc>
          <w:tcPr>
            <w:tcW w:w="763" w:type="dxa"/>
            <w:tcBorders>
              <w:top w:val="single" w:sz="4" w:space="0" w:color="auto"/>
              <w:left w:val="single" w:sz="4" w:space="0" w:color="auto"/>
            </w:tcBorders>
            <w:shd w:val="clear" w:color="auto" w:fill="auto"/>
            <w:vAlign w:val="bottom"/>
          </w:tcPr>
          <w:p w14:paraId="7BB329A2" w14:textId="77777777" w:rsidR="00CD46A0" w:rsidRDefault="00000000">
            <w:pPr>
              <w:pStyle w:val="Jin0"/>
              <w:framePr w:w="9518" w:h="5771" w:wrap="none" w:vAnchor="page" w:hAnchor="page" w:x="1168" w:y="5217"/>
              <w:spacing w:line="257"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23513605" w14:textId="77777777" w:rsidR="00CD46A0" w:rsidRDefault="00000000">
            <w:pPr>
              <w:pStyle w:val="Jin0"/>
              <w:framePr w:w="9518" w:h="5771" w:wrap="none" w:vAnchor="page" w:hAnchor="page" w:x="1168" w:y="5217"/>
              <w:spacing w:line="257" w:lineRule="auto"/>
              <w:jc w:val="both"/>
            </w:pPr>
            <w:r>
              <w:t>Evropa a Turecko</w:t>
            </w:r>
          </w:p>
        </w:tc>
      </w:tr>
      <w:tr w:rsidR="00CD46A0" w14:paraId="7E5C5316"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6D1D7D52" w14:textId="77777777" w:rsidR="00CD46A0" w:rsidRDefault="00CD46A0">
            <w:pPr>
              <w:framePr w:w="9518" w:h="5771" w:wrap="none" w:vAnchor="page" w:hAnchor="page" w:x="1168" w:y="5217"/>
            </w:pPr>
          </w:p>
        </w:tc>
        <w:tc>
          <w:tcPr>
            <w:tcW w:w="4935" w:type="dxa"/>
            <w:gridSpan w:val="6"/>
            <w:vMerge/>
            <w:tcBorders>
              <w:left w:val="single" w:sz="4" w:space="0" w:color="auto"/>
            </w:tcBorders>
            <w:shd w:val="clear" w:color="auto" w:fill="auto"/>
          </w:tcPr>
          <w:p w14:paraId="1F5DB2FE" w14:textId="77777777" w:rsidR="00CD46A0" w:rsidRDefault="00CD46A0">
            <w:pPr>
              <w:framePr w:w="9518" w:h="5771" w:wrap="none" w:vAnchor="page" w:hAnchor="page" w:x="1168" w:y="5217"/>
            </w:pPr>
          </w:p>
        </w:tc>
        <w:tc>
          <w:tcPr>
            <w:tcW w:w="562" w:type="dxa"/>
            <w:tcBorders>
              <w:top w:val="single" w:sz="4" w:space="0" w:color="auto"/>
              <w:left w:val="single" w:sz="4" w:space="0" w:color="auto"/>
            </w:tcBorders>
            <w:shd w:val="clear" w:color="auto" w:fill="auto"/>
          </w:tcPr>
          <w:p w14:paraId="68A88C05" w14:textId="77777777" w:rsidR="00CD46A0" w:rsidRDefault="00000000">
            <w:pPr>
              <w:pStyle w:val="Jin0"/>
              <w:framePr w:w="9518" w:h="5771"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25107C2D" w14:textId="77777777" w:rsidR="00CD46A0" w:rsidRDefault="00000000">
            <w:pPr>
              <w:pStyle w:val="Jin0"/>
              <w:framePr w:w="9518" w:h="5771"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04789475" w14:textId="77777777" w:rsidR="00CD46A0" w:rsidRDefault="00000000">
            <w:pPr>
              <w:pStyle w:val="Jin0"/>
              <w:framePr w:w="9518" w:h="5771" w:wrap="none" w:vAnchor="page" w:hAnchor="page" w:x="1168" w:y="5217"/>
              <w:ind w:firstLine="180"/>
            </w:pPr>
            <w:r>
              <w:t>200000</w:t>
            </w:r>
          </w:p>
        </w:tc>
        <w:tc>
          <w:tcPr>
            <w:tcW w:w="619" w:type="dxa"/>
            <w:tcBorders>
              <w:top w:val="single" w:sz="4" w:space="0" w:color="auto"/>
              <w:left w:val="single" w:sz="4" w:space="0" w:color="auto"/>
            </w:tcBorders>
            <w:shd w:val="clear" w:color="auto" w:fill="auto"/>
          </w:tcPr>
          <w:p w14:paraId="20E3F245"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vAlign w:val="bottom"/>
          </w:tcPr>
          <w:p w14:paraId="63D20985" w14:textId="77777777" w:rsidR="00CD46A0" w:rsidRDefault="00000000">
            <w:pPr>
              <w:pStyle w:val="Jin0"/>
              <w:framePr w:w="9518" w:h="5771" w:wrap="none" w:vAnchor="page" w:hAnchor="page" w:x="1168" w:y="5217"/>
              <w:spacing w:line="295" w:lineRule="auto"/>
            </w:pPr>
            <w:r>
              <w:t>ÚRAZ (+DO)</w:t>
            </w:r>
          </w:p>
        </w:tc>
        <w:tc>
          <w:tcPr>
            <w:tcW w:w="763" w:type="dxa"/>
            <w:tcBorders>
              <w:top w:val="single" w:sz="4" w:space="0" w:color="auto"/>
              <w:left w:val="single" w:sz="4" w:space="0" w:color="auto"/>
            </w:tcBorders>
            <w:shd w:val="clear" w:color="auto" w:fill="auto"/>
          </w:tcPr>
          <w:p w14:paraId="0BC425F6" w14:textId="77777777" w:rsidR="00CD46A0" w:rsidRDefault="00000000">
            <w:pPr>
              <w:pStyle w:val="Jin0"/>
              <w:framePr w:w="9518" w:h="5771" w:wrap="none" w:vAnchor="page" w:hAnchor="page" w:x="1168" w:y="5217"/>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7EF0FE65" w14:textId="77777777" w:rsidR="00CD46A0" w:rsidRDefault="00000000">
            <w:pPr>
              <w:pStyle w:val="Jin0"/>
              <w:framePr w:w="9518" w:h="5771" w:wrap="none" w:vAnchor="page" w:hAnchor="page" w:x="1168" w:y="5217"/>
              <w:spacing w:line="271" w:lineRule="auto"/>
              <w:jc w:val="both"/>
            </w:pPr>
            <w:r>
              <w:t>Evropa a Turecko</w:t>
            </w:r>
          </w:p>
        </w:tc>
      </w:tr>
      <w:tr w:rsidR="00CD46A0" w14:paraId="3478ABAE"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36EC707F" w14:textId="77777777" w:rsidR="00CD46A0" w:rsidRDefault="00CD46A0">
            <w:pPr>
              <w:framePr w:w="9518" w:h="5771" w:wrap="none" w:vAnchor="page" w:hAnchor="page" w:x="1168" w:y="5217"/>
            </w:pPr>
          </w:p>
        </w:tc>
        <w:tc>
          <w:tcPr>
            <w:tcW w:w="4935" w:type="dxa"/>
            <w:gridSpan w:val="6"/>
            <w:vMerge/>
            <w:tcBorders>
              <w:left w:val="single" w:sz="4" w:space="0" w:color="auto"/>
            </w:tcBorders>
            <w:shd w:val="clear" w:color="auto" w:fill="auto"/>
          </w:tcPr>
          <w:p w14:paraId="27A49B92" w14:textId="77777777" w:rsidR="00CD46A0" w:rsidRDefault="00CD46A0">
            <w:pPr>
              <w:framePr w:w="9518" w:h="5771" w:wrap="none" w:vAnchor="page" w:hAnchor="page" w:x="1168" w:y="5217"/>
            </w:pPr>
          </w:p>
        </w:tc>
        <w:tc>
          <w:tcPr>
            <w:tcW w:w="562" w:type="dxa"/>
            <w:tcBorders>
              <w:top w:val="single" w:sz="4" w:space="0" w:color="auto"/>
              <w:left w:val="single" w:sz="4" w:space="0" w:color="auto"/>
            </w:tcBorders>
            <w:shd w:val="clear" w:color="auto" w:fill="auto"/>
          </w:tcPr>
          <w:p w14:paraId="70F0E4F0" w14:textId="77777777" w:rsidR="00CD46A0" w:rsidRDefault="00000000">
            <w:pPr>
              <w:pStyle w:val="Jin0"/>
              <w:framePr w:w="9518" w:h="5771" w:wrap="none" w:vAnchor="page" w:hAnchor="page" w:x="1168" w:y="5217"/>
              <w:jc w:val="both"/>
            </w:pPr>
            <w:r>
              <w:t>31.04.2026</w:t>
            </w:r>
          </w:p>
        </w:tc>
        <w:tc>
          <w:tcPr>
            <w:tcW w:w="565" w:type="dxa"/>
            <w:tcBorders>
              <w:top w:val="single" w:sz="4" w:space="0" w:color="auto"/>
              <w:left w:val="single" w:sz="4" w:space="0" w:color="auto"/>
            </w:tcBorders>
            <w:shd w:val="clear" w:color="auto" w:fill="auto"/>
          </w:tcPr>
          <w:p w14:paraId="648BAE2A" w14:textId="77777777" w:rsidR="00CD46A0" w:rsidRDefault="00000000">
            <w:pPr>
              <w:pStyle w:val="Jin0"/>
              <w:framePr w:w="9518" w:h="5771"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5DA57F83" w14:textId="77777777" w:rsidR="00CD46A0" w:rsidRDefault="00CD46A0">
            <w:pPr>
              <w:framePr w:w="9518" w:h="5771"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3119A0E7" w14:textId="77777777" w:rsidR="00CD46A0" w:rsidRDefault="00000000">
            <w:pPr>
              <w:pStyle w:val="Jin0"/>
              <w:framePr w:w="9518" w:h="5771" w:wrap="none" w:vAnchor="page" w:hAnchor="page" w:x="1168" w:y="5217"/>
              <w:ind w:firstLine="260"/>
            </w:pPr>
            <w:r>
              <w:t>15000</w:t>
            </w:r>
          </w:p>
        </w:tc>
        <w:tc>
          <w:tcPr>
            <w:tcW w:w="540" w:type="dxa"/>
            <w:tcBorders>
              <w:top w:val="single" w:sz="4" w:space="0" w:color="auto"/>
              <w:left w:val="single" w:sz="4" w:space="0" w:color="auto"/>
            </w:tcBorders>
            <w:shd w:val="clear" w:color="auto" w:fill="auto"/>
          </w:tcPr>
          <w:p w14:paraId="3F3E8F5E" w14:textId="77777777" w:rsidR="00CD46A0" w:rsidRDefault="00000000">
            <w:pPr>
              <w:pStyle w:val="Jin0"/>
              <w:framePr w:w="9518" w:h="5771" w:wrap="none" w:vAnchor="page" w:hAnchor="page" w:x="1168" w:y="5217"/>
              <w:jc w:val="center"/>
            </w:pPr>
            <w:r>
              <w:t>SKL</w:t>
            </w:r>
          </w:p>
        </w:tc>
        <w:tc>
          <w:tcPr>
            <w:tcW w:w="763" w:type="dxa"/>
            <w:tcBorders>
              <w:top w:val="single" w:sz="4" w:space="0" w:color="auto"/>
              <w:left w:val="single" w:sz="4" w:space="0" w:color="auto"/>
            </w:tcBorders>
            <w:shd w:val="clear" w:color="auto" w:fill="auto"/>
          </w:tcPr>
          <w:p w14:paraId="5E0ECDA2" w14:textId="77777777" w:rsidR="00CD46A0" w:rsidRDefault="00000000">
            <w:pPr>
              <w:pStyle w:val="Jin0"/>
              <w:framePr w:w="9518" w:h="5771" w:wrap="none" w:vAnchor="page" w:hAnchor="page" w:x="1168" w:y="5217"/>
            </w:pPr>
            <w:r>
              <w:t>2 000 Kč</w:t>
            </w:r>
          </w:p>
        </w:tc>
        <w:tc>
          <w:tcPr>
            <w:tcW w:w="630" w:type="dxa"/>
            <w:tcBorders>
              <w:top w:val="single" w:sz="4" w:space="0" w:color="auto"/>
              <w:left w:val="single" w:sz="4" w:space="0" w:color="auto"/>
              <w:right w:val="single" w:sz="4" w:space="0" w:color="auto"/>
            </w:tcBorders>
            <w:shd w:val="clear" w:color="auto" w:fill="auto"/>
          </w:tcPr>
          <w:p w14:paraId="78F39A70" w14:textId="77777777" w:rsidR="00CD46A0" w:rsidRDefault="00000000">
            <w:pPr>
              <w:pStyle w:val="Jin0"/>
              <w:framePr w:w="9518" w:h="5771" w:wrap="none" w:vAnchor="page" w:hAnchor="page" w:x="1168" w:y="5217"/>
              <w:spacing w:line="271" w:lineRule="auto"/>
              <w:jc w:val="both"/>
            </w:pPr>
            <w:r>
              <w:t>Evropa a Turecko</w:t>
            </w:r>
          </w:p>
        </w:tc>
      </w:tr>
      <w:tr w:rsidR="00CD46A0" w14:paraId="0D3063E7" w14:textId="77777777">
        <w:tblPrEx>
          <w:tblCellMar>
            <w:top w:w="0" w:type="dxa"/>
            <w:bottom w:w="0" w:type="dxa"/>
          </w:tblCellMar>
        </w:tblPrEx>
        <w:trPr>
          <w:trHeight w:hRule="exact" w:val="281"/>
        </w:trPr>
        <w:tc>
          <w:tcPr>
            <w:tcW w:w="302" w:type="dxa"/>
            <w:vMerge w:val="restart"/>
            <w:tcBorders>
              <w:top w:val="single" w:sz="4" w:space="0" w:color="auto"/>
              <w:left w:val="single" w:sz="4" w:space="0" w:color="auto"/>
            </w:tcBorders>
            <w:shd w:val="clear" w:color="auto" w:fill="auto"/>
          </w:tcPr>
          <w:p w14:paraId="145F08C2" w14:textId="77777777" w:rsidR="00CD46A0" w:rsidRDefault="00000000">
            <w:pPr>
              <w:pStyle w:val="Jin0"/>
              <w:framePr w:w="9518" w:h="5771" w:wrap="none" w:vAnchor="page" w:hAnchor="page" w:x="1168" w:y="5217"/>
            </w:pPr>
            <w:r>
              <w:t>23</w:t>
            </w:r>
          </w:p>
        </w:tc>
        <w:tc>
          <w:tcPr>
            <w:tcW w:w="662" w:type="dxa"/>
            <w:tcBorders>
              <w:top w:val="single" w:sz="4" w:space="0" w:color="auto"/>
              <w:left w:val="single" w:sz="4" w:space="0" w:color="auto"/>
            </w:tcBorders>
            <w:shd w:val="clear" w:color="auto" w:fill="auto"/>
          </w:tcPr>
          <w:p w14:paraId="1CDFA616" w14:textId="77777777" w:rsidR="00CD46A0" w:rsidRDefault="00000000">
            <w:pPr>
              <w:pStyle w:val="Jin0"/>
              <w:framePr w:w="9518" w:h="5771" w:wrap="none" w:vAnchor="page" w:hAnchor="page" w:x="1168" w:y="5217"/>
            </w:pPr>
            <w:r>
              <w:t>PU73O2</w:t>
            </w:r>
          </w:p>
        </w:tc>
        <w:tc>
          <w:tcPr>
            <w:tcW w:w="1620" w:type="dxa"/>
            <w:tcBorders>
              <w:top w:val="single" w:sz="4" w:space="0" w:color="auto"/>
              <w:left w:val="single" w:sz="4" w:space="0" w:color="auto"/>
            </w:tcBorders>
            <w:shd w:val="clear" w:color="auto" w:fill="auto"/>
            <w:vAlign w:val="bottom"/>
          </w:tcPr>
          <w:p w14:paraId="4AF368E4" w14:textId="77777777" w:rsidR="00CD46A0" w:rsidRDefault="00000000">
            <w:pPr>
              <w:pStyle w:val="Jin0"/>
              <w:framePr w:w="9518" w:h="5771" w:wrap="none" w:vAnchor="page" w:hAnchor="page" w:x="1168" w:y="5217"/>
              <w:tabs>
                <w:tab w:val="left" w:pos="1436"/>
              </w:tabs>
            </w:pPr>
            <w:r>
              <w:t>Praga / RND</w:t>
            </w:r>
            <w:r>
              <w:tab/>
              <w:t>!</w:t>
            </w:r>
          </w:p>
          <w:p w14:paraId="770BD6EE" w14:textId="77777777" w:rsidR="00CD46A0" w:rsidRDefault="00000000">
            <w:pPr>
              <w:pStyle w:val="Jin0"/>
              <w:framePr w:w="9518" w:h="5771" w:wrap="none" w:vAnchor="page" w:hAnchor="page" w:x="1168" w:y="5217"/>
            </w:pPr>
            <w:r>
              <w:t>nákladní</w:t>
            </w:r>
          </w:p>
        </w:tc>
        <w:tc>
          <w:tcPr>
            <w:tcW w:w="1098" w:type="dxa"/>
            <w:tcBorders>
              <w:top w:val="single" w:sz="4" w:space="0" w:color="auto"/>
              <w:left w:val="single" w:sz="4" w:space="0" w:color="auto"/>
            </w:tcBorders>
            <w:shd w:val="clear" w:color="auto" w:fill="auto"/>
          </w:tcPr>
          <w:p w14:paraId="1C415C14" w14:textId="77777777" w:rsidR="00CD46A0" w:rsidRDefault="00000000">
            <w:pPr>
              <w:pStyle w:val="Jin0"/>
              <w:framePr w:w="9518" w:h="5771" w:wrap="none" w:vAnchor="page" w:hAnchor="page" w:x="1168" w:y="5217"/>
            </w:pPr>
            <w:r>
              <w:t>85530</w:t>
            </w:r>
          </w:p>
        </w:tc>
        <w:tc>
          <w:tcPr>
            <w:tcW w:w="932" w:type="dxa"/>
            <w:gridSpan w:val="2"/>
            <w:tcBorders>
              <w:top w:val="single" w:sz="4" w:space="0" w:color="auto"/>
              <w:left w:val="single" w:sz="4" w:space="0" w:color="auto"/>
            </w:tcBorders>
            <w:shd w:val="clear" w:color="auto" w:fill="auto"/>
            <w:vAlign w:val="bottom"/>
          </w:tcPr>
          <w:p w14:paraId="1276293C" w14:textId="77777777" w:rsidR="00CD46A0" w:rsidRDefault="00000000">
            <w:pPr>
              <w:pStyle w:val="Jin0"/>
              <w:framePr w:w="9518" w:h="5771" w:wrap="none" w:vAnchor="page" w:hAnchor="page" w:x="1168" w:y="5217"/>
              <w:ind w:left="340" w:hanging="340"/>
            </w:pPr>
            <w:r>
              <w:t>1952 [obvyklá pěna</w:t>
            </w:r>
          </w:p>
        </w:tc>
        <w:tc>
          <w:tcPr>
            <w:tcW w:w="623" w:type="dxa"/>
            <w:tcBorders>
              <w:top w:val="single" w:sz="4" w:space="0" w:color="auto"/>
              <w:left w:val="single" w:sz="4" w:space="0" w:color="auto"/>
            </w:tcBorders>
            <w:shd w:val="clear" w:color="auto" w:fill="auto"/>
          </w:tcPr>
          <w:p w14:paraId="5A189E97" w14:textId="77777777" w:rsidR="00CD46A0" w:rsidRDefault="00000000">
            <w:pPr>
              <w:pStyle w:val="Jin0"/>
              <w:framePr w:w="9518" w:h="5771" w:wrap="none" w:vAnchor="page" w:hAnchor="page" w:x="1168" w:y="5217"/>
              <w:jc w:val="both"/>
            </w:pPr>
            <w:r>
              <w:t>vlastni</w:t>
            </w:r>
          </w:p>
        </w:tc>
        <w:tc>
          <w:tcPr>
            <w:tcW w:w="562" w:type="dxa"/>
            <w:tcBorders>
              <w:top w:val="single" w:sz="4" w:space="0" w:color="auto"/>
              <w:left w:val="single" w:sz="4" w:space="0" w:color="auto"/>
            </w:tcBorders>
            <w:shd w:val="clear" w:color="auto" w:fill="auto"/>
          </w:tcPr>
          <w:p w14:paraId="7D88DEBE" w14:textId="77777777" w:rsidR="00CD46A0" w:rsidRDefault="00000000">
            <w:pPr>
              <w:pStyle w:val="Jin0"/>
              <w:framePr w:w="9518" w:h="5771" w:wrap="none" w:vAnchor="page" w:hAnchor="page" w:x="1168" w:y="5217"/>
              <w:jc w:val="both"/>
            </w:pPr>
            <w:r>
              <w:t>31 04.2026</w:t>
            </w:r>
          </w:p>
        </w:tc>
        <w:tc>
          <w:tcPr>
            <w:tcW w:w="565" w:type="dxa"/>
            <w:tcBorders>
              <w:top w:val="single" w:sz="4" w:space="0" w:color="auto"/>
              <w:left w:val="single" w:sz="4" w:space="0" w:color="auto"/>
            </w:tcBorders>
            <w:shd w:val="clear" w:color="auto" w:fill="auto"/>
          </w:tcPr>
          <w:p w14:paraId="06D621B4" w14:textId="77777777" w:rsidR="00CD46A0" w:rsidRDefault="00000000">
            <w:pPr>
              <w:pStyle w:val="Jin0"/>
              <w:framePr w:w="9518" w:h="5771" w:wrap="none" w:vAnchor="page" w:hAnchor="page" w:x="1168" w:y="5217"/>
              <w:jc w:val="both"/>
            </w:pPr>
            <w:r>
              <w:t>01 04 2030</w:t>
            </w:r>
          </w:p>
        </w:tc>
        <w:tc>
          <w:tcPr>
            <w:tcW w:w="601" w:type="dxa"/>
            <w:tcBorders>
              <w:top w:val="single" w:sz="4" w:space="0" w:color="auto"/>
              <w:left w:val="single" w:sz="4" w:space="0" w:color="auto"/>
            </w:tcBorders>
            <w:shd w:val="clear" w:color="auto" w:fill="auto"/>
          </w:tcPr>
          <w:p w14:paraId="5FD7A179" w14:textId="77777777" w:rsidR="00CD46A0" w:rsidRDefault="00000000">
            <w:pPr>
              <w:pStyle w:val="Jin0"/>
              <w:framePr w:w="9518" w:h="5771" w:wrap="none" w:vAnchor="page" w:hAnchor="page" w:x="1168" w:y="5217"/>
              <w:ind w:firstLine="240"/>
            </w:pPr>
            <w:r>
              <w:t>70 000</w:t>
            </w:r>
          </w:p>
        </w:tc>
        <w:tc>
          <w:tcPr>
            <w:tcW w:w="619" w:type="dxa"/>
            <w:tcBorders>
              <w:top w:val="single" w:sz="4" w:space="0" w:color="auto"/>
              <w:left w:val="single" w:sz="4" w:space="0" w:color="auto"/>
            </w:tcBorders>
            <w:shd w:val="clear" w:color="auto" w:fill="auto"/>
          </w:tcPr>
          <w:p w14:paraId="6E5A89CD"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22657E6D" w14:textId="77777777" w:rsidR="00CD46A0" w:rsidRDefault="00000000">
            <w:pPr>
              <w:pStyle w:val="Jin0"/>
              <w:framePr w:w="9518" w:h="5771" w:wrap="none" w:vAnchor="page" w:hAnchor="page" w:x="1168" w:y="5217"/>
              <w:jc w:val="center"/>
            </w:pPr>
            <w:r>
              <w:t>HA</w:t>
            </w:r>
          </w:p>
        </w:tc>
        <w:tc>
          <w:tcPr>
            <w:tcW w:w="763" w:type="dxa"/>
            <w:tcBorders>
              <w:top w:val="single" w:sz="4" w:space="0" w:color="auto"/>
              <w:left w:val="single" w:sz="4" w:space="0" w:color="auto"/>
            </w:tcBorders>
            <w:shd w:val="clear" w:color="auto" w:fill="auto"/>
            <w:vAlign w:val="bottom"/>
          </w:tcPr>
          <w:p w14:paraId="2AAFE64E" w14:textId="77777777" w:rsidR="00CD46A0" w:rsidRDefault="00000000">
            <w:pPr>
              <w:pStyle w:val="Jin0"/>
              <w:framePr w:w="9518" w:h="5771" w:wrap="none" w:vAnchor="page" w:hAnchor="page" w:x="1168" w:y="5217"/>
              <w:spacing w:line="257"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3922F57C" w14:textId="77777777" w:rsidR="00CD46A0" w:rsidRDefault="00000000">
            <w:pPr>
              <w:pStyle w:val="Jin0"/>
              <w:framePr w:w="9518" w:h="5771" w:wrap="none" w:vAnchor="page" w:hAnchor="page" w:x="1168" w:y="5217"/>
              <w:jc w:val="both"/>
            </w:pPr>
            <w:r>
              <w:t>Evropa a Turecko</w:t>
            </w:r>
          </w:p>
        </w:tc>
      </w:tr>
      <w:tr w:rsidR="00CD46A0" w14:paraId="3CF25B36"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14753DD5" w14:textId="77777777" w:rsidR="00CD46A0" w:rsidRDefault="00CD46A0">
            <w:pPr>
              <w:framePr w:w="9518" w:h="5771" w:wrap="none" w:vAnchor="page" w:hAnchor="page" w:x="1168" w:y="5217"/>
            </w:pPr>
          </w:p>
        </w:tc>
        <w:tc>
          <w:tcPr>
            <w:tcW w:w="4935" w:type="dxa"/>
            <w:gridSpan w:val="6"/>
            <w:vMerge w:val="restart"/>
            <w:tcBorders>
              <w:top w:val="single" w:sz="4" w:space="0" w:color="auto"/>
              <w:left w:val="single" w:sz="4" w:space="0" w:color="auto"/>
            </w:tcBorders>
            <w:shd w:val="clear" w:color="auto" w:fill="auto"/>
          </w:tcPr>
          <w:p w14:paraId="70D1CE98" w14:textId="77777777" w:rsidR="00CD46A0" w:rsidRDefault="00CD46A0">
            <w:pPr>
              <w:framePr w:w="9518" w:h="5771" w:wrap="none" w:vAnchor="page" w:hAnchor="page" w:x="1168" w:y="5217"/>
              <w:rPr>
                <w:sz w:val="10"/>
                <w:szCs w:val="10"/>
              </w:rPr>
            </w:pPr>
          </w:p>
        </w:tc>
        <w:tc>
          <w:tcPr>
            <w:tcW w:w="562" w:type="dxa"/>
            <w:tcBorders>
              <w:top w:val="single" w:sz="4" w:space="0" w:color="auto"/>
              <w:left w:val="single" w:sz="4" w:space="0" w:color="auto"/>
            </w:tcBorders>
            <w:shd w:val="clear" w:color="auto" w:fill="auto"/>
          </w:tcPr>
          <w:p w14:paraId="3BEFA297" w14:textId="77777777" w:rsidR="00CD46A0" w:rsidRDefault="00000000">
            <w:pPr>
              <w:pStyle w:val="Jin0"/>
              <w:framePr w:w="9518" w:h="5771" w:wrap="none" w:vAnchor="page" w:hAnchor="page" w:x="1168" w:y="5217"/>
              <w:jc w:val="both"/>
            </w:pPr>
            <w:r>
              <w:t>01 04.2026</w:t>
            </w:r>
          </w:p>
        </w:tc>
        <w:tc>
          <w:tcPr>
            <w:tcW w:w="565" w:type="dxa"/>
            <w:tcBorders>
              <w:top w:val="single" w:sz="4" w:space="0" w:color="auto"/>
              <w:left w:val="single" w:sz="4" w:space="0" w:color="auto"/>
            </w:tcBorders>
            <w:shd w:val="clear" w:color="auto" w:fill="auto"/>
          </w:tcPr>
          <w:p w14:paraId="733D60FB" w14:textId="77777777" w:rsidR="00CD46A0" w:rsidRDefault="00000000">
            <w:pPr>
              <w:pStyle w:val="Jin0"/>
              <w:framePr w:w="9518" w:h="5771"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14BE6D21" w14:textId="77777777" w:rsidR="00CD46A0" w:rsidRDefault="00000000">
            <w:pPr>
              <w:pStyle w:val="Jin0"/>
              <w:framePr w:w="9518" w:h="5771" w:wrap="none" w:vAnchor="page" w:hAnchor="page" w:x="1168" w:y="5217"/>
              <w:ind w:firstLine="240"/>
            </w:pPr>
            <w:r>
              <w:t>70 000</w:t>
            </w:r>
          </w:p>
        </w:tc>
        <w:tc>
          <w:tcPr>
            <w:tcW w:w="619" w:type="dxa"/>
            <w:tcBorders>
              <w:top w:val="single" w:sz="4" w:space="0" w:color="auto"/>
              <w:left w:val="single" w:sz="4" w:space="0" w:color="auto"/>
            </w:tcBorders>
            <w:shd w:val="clear" w:color="auto" w:fill="auto"/>
          </w:tcPr>
          <w:p w14:paraId="686D4CD9"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442A1412" w14:textId="77777777" w:rsidR="00CD46A0" w:rsidRDefault="00000000">
            <w:pPr>
              <w:pStyle w:val="Jin0"/>
              <w:framePr w:w="9518" w:h="5771" w:wrap="none" w:vAnchor="page" w:hAnchor="page" w:x="1168" w:y="5217"/>
            </w:pPr>
            <w:r>
              <w:t>ODC</w:t>
            </w:r>
          </w:p>
        </w:tc>
        <w:tc>
          <w:tcPr>
            <w:tcW w:w="763" w:type="dxa"/>
            <w:tcBorders>
              <w:top w:val="single" w:sz="4" w:space="0" w:color="auto"/>
              <w:left w:val="single" w:sz="4" w:space="0" w:color="auto"/>
            </w:tcBorders>
            <w:shd w:val="clear" w:color="auto" w:fill="auto"/>
            <w:vAlign w:val="bottom"/>
          </w:tcPr>
          <w:p w14:paraId="1D50DE51" w14:textId="77777777" w:rsidR="00CD46A0" w:rsidRDefault="00000000">
            <w:pPr>
              <w:pStyle w:val="Jin0"/>
              <w:framePr w:w="9518" w:h="5771" w:wrap="none" w:vAnchor="page" w:hAnchor="page" w:x="1168" w:y="5217"/>
              <w:jc w:val="both"/>
            </w:pPr>
            <w:r>
              <w:t>5 %, min 5 000</w:t>
            </w:r>
          </w:p>
          <w:p w14:paraId="426D92DB" w14:textId="77777777" w:rsidR="00CD46A0" w:rsidRDefault="00000000">
            <w:pPr>
              <w:pStyle w:val="Jin0"/>
              <w:framePr w:w="9518" w:h="5771" w:wrap="none" w:vAnchor="page" w:hAnchor="page" w:x="1168" w:y="5217"/>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00A7B5B4" w14:textId="77777777" w:rsidR="00CD46A0" w:rsidRDefault="00000000">
            <w:pPr>
              <w:pStyle w:val="Jin0"/>
              <w:framePr w:w="9518" w:h="5771" w:wrap="none" w:vAnchor="page" w:hAnchor="page" w:x="1168" w:y="5217"/>
              <w:spacing w:line="257" w:lineRule="auto"/>
              <w:jc w:val="both"/>
            </w:pPr>
            <w:r>
              <w:t>Evropa a Turecko</w:t>
            </w:r>
          </w:p>
        </w:tc>
      </w:tr>
      <w:tr w:rsidR="00CD46A0" w14:paraId="56BFD96E"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38A1EF86" w14:textId="77777777" w:rsidR="00CD46A0" w:rsidRDefault="00CD46A0">
            <w:pPr>
              <w:framePr w:w="9518" w:h="5771" w:wrap="none" w:vAnchor="page" w:hAnchor="page" w:x="1168" w:y="5217"/>
            </w:pPr>
          </w:p>
        </w:tc>
        <w:tc>
          <w:tcPr>
            <w:tcW w:w="4935" w:type="dxa"/>
            <w:gridSpan w:val="6"/>
            <w:vMerge/>
            <w:tcBorders>
              <w:left w:val="single" w:sz="4" w:space="0" w:color="auto"/>
            </w:tcBorders>
            <w:shd w:val="clear" w:color="auto" w:fill="auto"/>
          </w:tcPr>
          <w:p w14:paraId="376EC2DE" w14:textId="77777777" w:rsidR="00CD46A0" w:rsidRDefault="00CD46A0">
            <w:pPr>
              <w:framePr w:w="9518" w:h="5771" w:wrap="none" w:vAnchor="page" w:hAnchor="page" w:x="1168" w:y="5217"/>
            </w:pPr>
          </w:p>
        </w:tc>
        <w:tc>
          <w:tcPr>
            <w:tcW w:w="562" w:type="dxa"/>
            <w:tcBorders>
              <w:top w:val="single" w:sz="4" w:space="0" w:color="auto"/>
              <w:left w:val="single" w:sz="4" w:space="0" w:color="auto"/>
            </w:tcBorders>
            <w:shd w:val="clear" w:color="auto" w:fill="auto"/>
          </w:tcPr>
          <w:p w14:paraId="2F369AA9" w14:textId="77777777" w:rsidR="00CD46A0" w:rsidRDefault="00000000">
            <w:pPr>
              <w:pStyle w:val="Jin0"/>
              <w:framePr w:w="9518" w:h="5771" w:wrap="none" w:vAnchor="page" w:hAnchor="page" w:x="1168" w:y="5217"/>
              <w:jc w:val="both"/>
            </w:pPr>
            <w:r>
              <w:t>31.04.2026</w:t>
            </w:r>
          </w:p>
        </w:tc>
        <w:tc>
          <w:tcPr>
            <w:tcW w:w="565" w:type="dxa"/>
            <w:tcBorders>
              <w:top w:val="single" w:sz="4" w:space="0" w:color="auto"/>
              <w:left w:val="single" w:sz="4" w:space="0" w:color="auto"/>
            </w:tcBorders>
            <w:shd w:val="clear" w:color="auto" w:fill="auto"/>
          </w:tcPr>
          <w:p w14:paraId="5CD82155" w14:textId="77777777" w:rsidR="00CD46A0" w:rsidRDefault="00000000">
            <w:pPr>
              <w:pStyle w:val="Jin0"/>
              <w:framePr w:w="9518" w:h="5771"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6A838ED8" w14:textId="77777777" w:rsidR="00CD46A0" w:rsidRDefault="00000000">
            <w:pPr>
              <w:pStyle w:val="Jin0"/>
              <w:framePr w:w="9518" w:h="5771" w:wrap="none" w:vAnchor="page" w:hAnchor="page" w:x="1168" w:y="5217"/>
              <w:ind w:firstLine="180"/>
            </w:pPr>
            <w:r>
              <w:t>200 000</w:t>
            </w:r>
          </w:p>
        </w:tc>
        <w:tc>
          <w:tcPr>
            <w:tcW w:w="619" w:type="dxa"/>
            <w:tcBorders>
              <w:top w:val="single" w:sz="4" w:space="0" w:color="auto"/>
              <w:left w:val="single" w:sz="4" w:space="0" w:color="auto"/>
            </w:tcBorders>
            <w:shd w:val="clear" w:color="auto" w:fill="auto"/>
          </w:tcPr>
          <w:p w14:paraId="540BF3EC"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vAlign w:val="bottom"/>
          </w:tcPr>
          <w:p w14:paraId="69997D72" w14:textId="77777777" w:rsidR="00CD46A0" w:rsidRDefault="00000000">
            <w:pPr>
              <w:pStyle w:val="Jin0"/>
              <w:framePr w:w="9518" w:h="5771" w:wrap="none" w:vAnchor="page" w:hAnchor="page" w:x="1168" w:y="5217"/>
              <w:spacing w:line="257" w:lineRule="auto"/>
            </w:pPr>
            <w:r>
              <w:t>ÚRAZ (*DO)</w:t>
            </w:r>
          </w:p>
        </w:tc>
        <w:tc>
          <w:tcPr>
            <w:tcW w:w="763" w:type="dxa"/>
            <w:tcBorders>
              <w:top w:val="single" w:sz="4" w:space="0" w:color="auto"/>
              <w:left w:val="single" w:sz="4" w:space="0" w:color="auto"/>
            </w:tcBorders>
            <w:shd w:val="clear" w:color="auto" w:fill="auto"/>
          </w:tcPr>
          <w:p w14:paraId="406E8104" w14:textId="77777777" w:rsidR="00CD46A0" w:rsidRDefault="00000000">
            <w:pPr>
              <w:pStyle w:val="Jin0"/>
              <w:framePr w:w="9518" w:h="5771" w:wrap="none" w:vAnchor="page" w:hAnchor="page" w:x="1168" w:y="5217"/>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6A5840EE" w14:textId="77777777" w:rsidR="00CD46A0" w:rsidRDefault="00000000">
            <w:pPr>
              <w:pStyle w:val="Jin0"/>
              <w:framePr w:w="9518" w:h="5771" w:wrap="none" w:vAnchor="page" w:hAnchor="page" w:x="1168" w:y="5217"/>
              <w:spacing w:line="271" w:lineRule="auto"/>
              <w:jc w:val="both"/>
            </w:pPr>
            <w:r>
              <w:t>Evropa a Turecko</w:t>
            </w:r>
          </w:p>
        </w:tc>
      </w:tr>
      <w:tr w:rsidR="00CD46A0" w14:paraId="36117176"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19052B2D" w14:textId="77777777" w:rsidR="00CD46A0" w:rsidRDefault="00CD46A0">
            <w:pPr>
              <w:framePr w:w="9518" w:h="5771" w:wrap="none" w:vAnchor="page" w:hAnchor="page" w:x="1168" w:y="5217"/>
            </w:pPr>
          </w:p>
        </w:tc>
        <w:tc>
          <w:tcPr>
            <w:tcW w:w="4935" w:type="dxa"/>
            <w:gridSpan w:val="6"/>
            <w:vMerge/>
            <w:tcBorders>
              <w:left w:val="single" w:sz="4" w:space="0" w:color="auto"/>
            </w:tcBorders>
            <w:shd w:val="clear" w:color="auto" w:fill="auto"/>
          </w:tcPr>
          <w:p w14:paraId="76562B7F" w14:textId="77777777" w:rsidR="00CD46A0" w:rsidRDefault="00CD46A0">
            <w:pPr>
              <w:framePr w:w="9518" w:h="5771" w:wrap="none" w:vAnchor="page" w:hAnchor="page" w:x="1168" w:y="5217"/>
            </w:pPr>
          </w:p>
        </w:tc>
        <w:tc>
          <w:tcPr>
            <w:tcW w:w="562" w:type="dxa"/>
            <w:tcBorders>
              <w:top w:val="single" w:sz="4" w:space="0" w:color="auto"/>
              <w:left w:val="single" w:sz="4" w:space="0" w:color="auto"/>
            </w:tcBorders>
            <w:shd w:val="clear" w:color="auto" w:fill="auto"/>
          </w:tcPr>
          <w:p w14:paraId="62CF9248" w14:textId="77777777" w:rsidR="00CD46A0" w:rsidRDefault="00000000">
            <w:pPr>
              <w:pStyle w:val="Jin0"/>
              <w:framePr w:w="9518" w:h="5771"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502BCAC4" w14:textId="77777777" w:rsidR="00CD46A0" w:rsidRDefault="00000000">
            <w:pPr>
              <w:pStyle w:val="Jin0"/>
              <w:framePr w:w="9518" w:h="5771"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3B0EAFA6" w14:textId="77777777" w:rsidR="00CD46A0" w:rsidRDefault="00CD46A0">
            <w:pPr>
              <w:framePr w:w="9518" w:h="5771"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3D75431B" w14:textId="77777777" w:rsidR="00CD46A0" w:rsidRDefault="00000000">
            <w:pPr>
              <w:pStyle w:val="Jin0"/>
              <w:framePr w:w="9518" w:h="5771" w:wrap="none" w:vAnchor="page" w:hAnchor="page" w:x="1168" w:y="5217"/>
              <w:ind w:firstLine="260"/>
              <w:jc w:val="both"/>
            </w:pPr>
            <w:r>
              <w:t>15 000</w:t>
            </w:r>
          </w:p>
        </w:tc>
        <w:tc>
          <w:tcPr>
            <w:tcW w:w="540" w:type="dxa"/>
            <w:tcBorders>
              <w:top w:val="single" w:sz="4" w:space="0" w:color="auto"/>
              <w:left w:val="single" w:sz="4" w:space="0" w:color="auto"/>
            </w:tcBorders>
            <w:shd w:val="clear" w:color="auto" w:fill="auto"/>
          </w:tcPr>
          <w:p w14:paraId="569C2771" w14:textId="77777777" w:rsidR="00CD46A0" w:rsidRDefault="00000000">
            <w:pPr>
              <w:pStyle w:val="Jin0"/>
              <w:framePr w:w="9518" w:h="5771" w:wrap="none" w:vAnchor="page" w:hAnchor="page" w:x="1168" w:y="5217"/>
            </w:pPr>
            <w:r>
              <w:t>SKL</w:t>
            </w:r>
          </w:p>
        </w:tc>
        <w:tc>
          <w:tcPr>
            <w:tcW w:w="763" w:type="dxa"/>
            <w:tcBorders>
              <w:top w:val="single" w:sz="4" w:space="0" w:color="auto"/>
              <w:left w:val="single" w:sz="4" w:space="0" w:color="auto"/>
            </w:tcBorders>
            <w:shd w:val="clear" w:color="auto" w:fill="auto"/>
          </w:tcPr>
          <w:p w14:paraId="3FA20293" w14:textId="77777777" w:rsidR="00CD46A0" w:rsidRDefault="00000000">
            <w:pPr>
              <w:pStyle w:val="Jin0"/>
              <w:framePr w:w="9518" w:h="5771" w:wrap="none" w:vAnchor="page" w:hAnchor="page" w:x="1168" w:y="5217"/>
              <w:jc w:val="both"/>
            </w:pPr>
            <w:r>
              <w:t>2 000 Kč</w:t>
            </w:r>
          </w:p>
        </w:tc>
        <w:tc>
          <w:tcPr>
            <w:tcW w:w="630" w:type="dxa"/>
            <w:tcBorders>
              <w:top w:val="single" w:sz="4" w:space="0" w:color="auto"/>
              <w:left w:val="single" w:sz="4" w:space="0" w:color="auto"/>
              <w:right w:val="single" w:sz="4" w:space="0" w:color="auto"/>
            </w:tcBorders>
            <w:shd w:val="clear" w:color="auto" w:fill="auto"/>
          </w:tcPr>
          <w:p w14:paraId="4549AA27" w14:textId="77777777" w:rsidR="00CD46A0" w:rsidRDefault="00000000">
            <w:pPr>
              <w:pStyle w:val="Jin0"/>
              <w:framePr w:w="9518" w:h="5771" w:wrap="none" w:vAnchor="page" w:hAnchor="page" w:x="1168" w:y="5217"/>
              <w:spacing w:line="257" w:lineRule="auto"/>
              <w:jc w:val="both"/>
            </w:pPr>
            <w:r>
              <w:t>Evropa a Turecko</w:t>
            </w:r>
          </w:p>
        </w:tc>
      </w:tr>
      <w:tr w:rsidR="00CD46A0" w14:paraId="55859189"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563A86CB" w14:textId="77777777" w:rsidR="00CD46A0" w:rsidRDefault="00000000">
            <w:pPr>
              <w:pStyle w:val="Jin0"/>
              <w:framePr w:w="9518" w:h="5771" w:wrap="none" w:vAnchor="page" w:hAnchor="page" w:x="1168" w:y="5217"/>
            </w:pPr>
            <w:r>
              <w:t>24</w:t>
            </w:r>
          </w:p>
        </w:tc>
        <w:tc>
          <w:tcPr>
            <w:tcW w:w="662" w:type="dxa"/>
            <w:tcBorders>
              <w:top w:val="single" w:sz="4" w:space="0" w:color="auto"/>
              <w:left w:val="single" w:sz="4" w:space="0" w:color="auto"/>
            </w:tcBorders>
            <w:shd w:val="clear" w:color="auto" w:fill="auto"/>
          </w:tcPr>
          <w:p w14:paraId="1E520C2A" w14:textId="77777777" w:rsidR="00CD46A0" w:rsidRDefault="00000000">
            <w:pPr>
              <w:pStyle w:val="Jin0"/>
              <w:framePr w:w="9518" w:h="5771" w:wrap="none" w:vAnchor="page" w:hAnchor="page" w:x="1168" w:y="5217"/>
            </w:pPr>
            <w:r>
              <w:t>3E57774</w:t>
            </w:r>
          </w:p>
        </w:tc>
        <w:tc>
          <w:tcPr>
            <w:tcW w:w="1620" w:type="dxa"/>
            <w:tcBorders>
              <w:top w:val="single" w:sz="4" w:space="0" w:color="auto"/>
              <w:left w:val="single" w:sz="4" w:space="0" w:color="auto"/>
            </w:tcBorders>
            <w:shd w:val="clear" w:color="auto" w:fill="auto"/>
            <w:vAlign w:val="bottom"/>
          </w:tcPr>
          <w:p w14:paraId="4CA968BF" w14:textId="77777777" w:rsidR="00CD46A0" w:rsidRDefault="00000000">
            <w:pPr>
              <w:pStyle w:val="Jin0"/>
              <w:framePr w:w="9518" w:h="5771" w:wrap="none" w:vAnchor="page" w:hAnchor="page" w:x="1168" w:y="5217"/>
              <w:tabs>
                <w:tab w:val="left" w:pos="1429"/>
              </w:tabs>
            </w:pPr>
            <w:r>
              <w:rPr>
                <w:lang w:val="en-US" w:eastAsia="en-US" w:bidi="en-US"/>
              </w:rPr>
              <w:t xml:space="preserve">Multicar </w:t>
            </w:r>
            <w:r>
              <w:t xml:space="preserve">/ </w:t>
            </w:r>
            <w:r>
              <w:rPr>
                <w:lang w:val="en-US" w:eastAsia="en-US" w:bidi="en-US"/>
              </w:rPr>
              <w:t>Multicar</w:t>
            </w:r>
            <w:r>
              <w:rPr>
                <w:lang w:val="en-US" w:eastAsia="en-US" w:bidi="en-US"/>
              </w:rPr>
              <w:tab/>
            </w:r>
            <w:r>
              <w:t>/</w:t>
            </w:r>
          </w:p>
          <w:p w14:paraId="1A2437CA" w14:textId="77777777" w:rsidR="00CD46A0" w:rsidRDefault="00000000">
            <w:pPr>
              <w:pStyle w:val="Jin0"/>
              <w:framePr w:w="9518" w:h="5771" w:wrap="none" w:vAnchor="page" w:hAnchor="page" w:x="1168" w:y="5217"/>
            </w:pPr>
            <w:r>
              <w:t>dodávkové</w:t>
            </w:r>
          </w:p>
        </w:tc>
        <w:tc>
          <w:tcPr>
            <w:tcW w:w="1098" w:type="dxa"/>
            <w:tcBorders>
              <w:top w:val="single" w:sz="4" w:space="0" w:color="auto"/>
              <w:left w:val="single" w:sz="4" w:space="0" w:color="auto"/>
            </w:tcBorders>
            <w:shd w:val="clear" w:color="auto" w:fill="auto"/>
          </w:tcPr>
          <w:p w14:paraId="7A7CF009" w14:textId="77777777" w:rsidR="00CD46A0" w:rsidRDefault="00000000">
            <w:pPr>
              <w:pStyle w:val="Jin0"/>
              <w:framePr w:w="9518" w:h="5771" w:wrap="none" w:vAnchor="page" w:hAnchor="page" w:x="1168" w:y="5217"/>
            </w:pPr>
            <w:r>
              <w:t>13751</w:t>
            </w:r>
          </w:p>
        </w:tc>
        <w:tc>
          <w:tcPr>
            <w:tcW w:w="378" w:type="dxa"/>
            <w:tcBorders>
              <w:top w:val="single" w:sz="4" w:space="0" w:color="auto"/>
              <w:left w:val="single" w:sz="4" w:space="0" w:color="auto"/>
            </w:tcBorders>
            <w:shd w:val="clear" w:color="auto" w:fill="auto"/>
          </w:tcPr>
          <w:p w14:paraId="26117731" w14:textId="77777777" w:rsidR="00CD46A0" w:rsidRDefault="00000000">
            <w:pPr>
              <w:pStyle w:val="Jin0"/>
              <w:framePr w:w="9518" w:h="5771" w:wrap="none" w:vAnchor="page" w:hAnchor="page" w:x="1168" w:y="5217"/>
            </w:pPr>
            <w:r>
              <w:t>1990</w:t>
            </w:r>
          </w:p>
        </w:tc>
        <w:tc>
          <w:tcPr>
            <w:tcW w:w="1177" w:type="dxa"/>
            <w:gridSpan w:val="2"/>
            <w:tcBorders>
              <w:top w:val="single" w:sz="4" w:space="0" w:color="auto"/>
              <w:left w:val="single" w:sz="4" w:space="0" w:color="auto"/>
            </w:tcBorders>
            <w:shd w:val="clear" w:color="auto" w:fill="auto"/>
            <w:vAlign w:val="bottom"/>
          </w:tcPr>
          <w:p w14:paraId="07165843" w14:textId="77777777" w:rsidR="00CD46A0" w:rsidRDefault="00000000">
            <w:pPr>
              <w:pStyle w:val="Jin0"/>
              <w:framePr w:w="9518" w:h="5771" w:wrap="none" w:vAnchor="page" w:hAnchor="page" w:x="1168" w:y="5217"/>
              <w:tabs>
                <w:tab w:val="left" w:pos="522"/>
              </w:tabs>
              <w:spacing w:line="264" w:lineRule="auto"/>
            </w:pPr>
            <w:r>
              <w:t>obvyklá Mastní cena</w:t>
            </w:r>
            <w:r>
              <w:tab/>
              <w:t>|</w:t>
            </w:r>
          </w:p>
        </w:tc>
        <w:tc>
          <w:tcPr>
            <w:tcW w:w="562" w:type="dxa"/>
            <w:tcBorders>
              <w:top w:val="single" w:sz="4" w:space="0" w:color="auto"/>
              <w:left w:val="single" w:sz="4" w:space="0" w:color="auto"/>
            </w:tcBorders>
            <w:shd w:val="clear" w:color="auto" w:fill="auto"/>
          </w:tcPr>
          <w:p w14:paraId="7F44C46C" w14:textId="77777777" w:rsidR="00CD46A0" w:rsidRDefault="00000000">
            <w:pPr>
              <w:pStyle w:val="Jin0"/>
              <w:framePr w:w="9518" w:h="5771" w:wrap="none" w:vAnchor="page" w:hAnchor="page" w:x="1168" w:y="5217"/>
              <w:jc w:val="both"/>
            </w:pPr>
            <w:r>
              <w:t>31.04.2026</w:t>
            </w:r>
          </w:p>
        </w:tc>
        <w:tc>
          <w:tcPr>
            <w:tcW w:w="565" w:type="dxa"/>
            <w:tcBorders>
              <w:top w:val="single" w:sz="4" w:space="0" w:color="auto"/>
              <w:left w:val="single" w:sz="4" w:space="0" w:color="auto"/>
            </w:tcBorders>
            <w:shd w:val="clear" w:color="auto" w:fill="auto"/>
          </w:tcPr>
          <w:p w14:paraId="0C306B62" w14:textId="77777777" w:rsidR="00CD46A0" w:rsidRDefault="00000000">
            <w:pPr>
              <w:pStyle w:val="Jin0"/>
              <w:framePr w:w="9518" w:h="5771"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389443BA" w14:textId="77777777" w:rsidR="00CD46A0" w:rsidRDefault="00000000">
            <w:pPr>
              <w:pStyle w:val="Jin0"/>
              <w:framePr w:w="9518" w:h="5771" w:wrap="none" w:vAnchor="page" w:hAnchor="page" w:x="1168" w:y="5217"/>
              <w:ind w:firstLine="240"/>
            </w:pPr>
            <w:r>
              <w:t>90 000</w:t>
            </w:r>
          </w:p>
        </w:tc>
        <w:tc>
          <w:tcPr>
            <w:tcW w:w="619" w:type="dxa"/>
            <w:tcBorders>
              <w:top w:val="single" w:sz="4" w:space="0" w:color="auto"/>
              <w:left w:val="single" w:sz="4" w:space="0" w:color="auto"/>
            </w:tcBorders>
            <w:shd w:val="clear" w:color="auto" w:fill="auto"/>
          </w:tcPr>
          <w:p w14:paraId="2AF70818"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61FE4C2B" w14:textId="77777777" w:rsidR="00CD46A0" w:rsidRDefault="00000000">
            <w:pPr>
              <w:pStyle w:val="Jin0"/>
              <w:framePr w:w="9518" w:h="5771" w:wrap="none" w:vAnchor="page" w:hAnchor="page" w:x="1168" w:y="5217"/>
            </w:pPr>
            <w:r>
              <w:t>HA</w:t>
            </w:r>
          </w:p>
        </w:tc>
        <w:tc>
          <w:tcPr>
            <w:tcW w:w="763" w:type="dxa"/>
            <w:tcBorders>
              <w:top w:val="single" w:sz="4" w:space="0" w:color="auto"/>
              <w:left w:val="single" w:sz="4" w:space="0" w:color="auto"/>
            </w:tcBorders>
            <w:shd w:val="clear" w:color="auto" w:fill="auto"/>
            <w:vAlign w:val="bottom"/>
          </w:tcPr>
          <w:p w14:paraId="73BD0A73" w14:textId="77777777" w:rsidR="00CD46A0" w:rsidRDefault="00000000">
            <w:pPr>
              <w:pStyle w:val="Jin0"/>
              <w:framePr w:w="9518" w:h="5771" w:wrap="none" w:vAnchor="page" w:hAnchor="page" w:x="1168" w:y="5217"/>
              <w:spacing w:line="257"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3646CF25" w14:textId="77777777" w:rsidR="00CD46A0" w:rsidRDefault="00000000">
            <w:pPr>
              <w:pStyle w:val="Jin0"/>
              <w:framePr w:w="9518" w:h="5771" w:wrap="none" w:vAnchor="page" w:hAnchor="page" w:x="1168" w:y="5217"/>
              <w:spacing w:line="271" w:lineRule="auto"/>
              <w:jc w:val="both"/>
            </w:pPr>
            <w:r>
              <w:t>Evropa a Turecko</w:t>
            </w:r>
          </w:p>
        </w:tc>
      </w:tr>
      <w:tr w:rsidR="00CD46A0" w14:paraId="1BD0A591"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002D1F79" w14:textId="77777777" w:rsidR="00CD46A0" w:rsidRDefault="00CD46A0">
            <w:pPr>
              <w:framePr w:w="9518" w:h="5771" w:wrap="none" w:vAnchor="page" w:hAnchor="page" w:x="1168" w:y="5217"/>
            </w:pPr>
          </w:p>
        </w:tc>
        <w:tc>
          <w:tcPr>
            <w:tcW w:w="4935" w:type="dxa"/>
            <w:gridSpan w:val="6"/>
            <w:vMerge w:val="restart"/>
            <w:tcBorders>
              <w:top w:val="single" w:sz="4" w:space="0" w:color="auto"/>
              <w:left w:val="single" w:sz="4" w:space="0" w:color="auto"/>
            </w:tcBorders>
            <w:shd w:val="clear" w:color="auto" w:fill="auto"/>
          </w:tcPr>
          <w:p w14:paraId="5E1D0B3E" w14:textId="77777777" w:rsidR="00CD46A0" w:rsidRDefault="00CD46A0">
            <w:pPr>
              <w:framePr w:w="9518" w:h="5771" w:wrap="none" w:vAnchor="page" w:hAnchor="page" w:x="1168" w:y="5217"/>
              <w:rPr>
                <w:sz w:val="10"/>
                <w:szCs w:val="10"/>
              </w:rPr>
            </w:pPr>
          </w:p>
        </w:tc>
        <w:tc>
          <w:tcPr>
            <w:tcW w:w="562" w:type="dxa"/>
            <w:tcBorders>
              <w:top w:val="single" w:sz="4" w:space="0" w:color="auto"/>
              <w:left w:val="single" w:sz="4" w:space="0" w:color="auto"/>
            </w:tcBorders>
            <w:shd w:val="clear" w:color="auto" w:fill="auto"/>
          </w:tcPr>
          <w:p w14:paraId="1B4542C3" w14:textId="77777777" w:rsidR="00CD46A0" w:rsidRDefault="00000000">
            <w:pPr>
              <w:pStyle w:val="Jin0"/>
              <w:framePr w:w="9518" w:h="5771" w:wrap="none" w:vAnchor="page" w:hAnchor="page" w:x="1168" w:y="5217"/>
              <w:jc w:val="both"/>
            </w:pPr>
            <w:r>
              <w:t>31.04.2026</w:t>
            </w:r>
          </w:p>
        </w:tc>
        <w:tc>
          <w:tcPr>
            <w:tcW w:w="565" w:type="dxa"/>
            <w:tcBorders>
              <w:top w:val="single" w:sz="4" w:space="0" w:color="auto"/>
              <w:left w:val="single" w:sz="4" w:space="0" w:color="auto"/>
            </w:tcBorders>
            <w:shd w:val="clear" w:color="auto" w:fill="auto"/>
          </w:tcPr>
          <w:p w14:paraId="4B1EF0A8" w14:textId="77777777" w:rsidR="00CD46A0" w:rsidRDefault="00000000">
            <w:pPr>
              <w:pStyle w:val="Jin0"/>
              <w:framePr w:w="9518" w:h="5771"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7D03313F" w14:textId="77777777" w:rsidR="00CD46A0" w:rsidRDefault="00000000">
            <w:pPr>
              <w:pStyle w:val="Jin0"/>
              <w:framePr w:w="9518" w:h="5771" w:wrap="none" w:vAnchor="page" w:hAnchor="page" w:x="1168" w:y="5217"/>
              <w:ind w:firstLine="240"/>
            </w:pPr>
            <w:r>
              <w:t>90 000</w:t>
            </w:r>
          </w:p>
        </w:tc>
        <w:tc>
          <w:tcPr>
            <w:tcW w:w="619" w:type="dxa"/>
            <w:tcBorders>
              <w:top w:val="single" w:sz="4" w:space="0" w:color="auto"/>
              <w:left w:val="single" w:sz="4" w:space="0" w:color="auto"/>
            </w:tcBorders>
            <w:shd w:val="clear" w:color="auto" w:fill="auto"/>
          </w:tcPr>
          <w:p w14:paraId="7E854461"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tcPr>
          <w:p w14:paraId="599D3F3D" w14:textId="77777777" w:rsidR="00CD46A0" w:rsidRDefault="00000000">
            <w:pPr>
              <w:pStyle w:val="Jin0"/>
              <w:framePr w:w="9518" w:h="5771" w:wrap="none" w:vAnchor="page" w:hAnchor="page" w:x="1168" w:y="5217"/>
            </w:pPr>
            <w:r>
              <w:t>ODC</w:t>
            </w:r>
          </w:p>
        </w:tc>
        <w:tc>
          <w:tcPr>
            <w:tcW w:w="763" w:type="dxa"/>
            <w:tcBorders>
              <w:top w:val="single" w:sz="4" w:space="0" w:color="auto"/>
              <w:left w:val="single" w:sz="4" w:space="0" w:color="auto"/>
            </w:tcBorders>
            <w:shd w:val="clear" w:color="auto" w:fill="auto"/>
            <w:vAlign w:val="bottom"/>
          </w:tcPr>
          <w:p w14:paraId="008FE6B3" w14:textId="77777777" w:rsidR="00CD46A0" w:rsidRDefault="00000000">
            <w:pPr>
              <w:pStyle w:val="Jin0"/>
              <w:framePr w:w="9518" w:h="5771" w:wrap="none" w:vAnchor="page" w:hAnchor="page" w:x="1168" w:y="5217"/>
              <w:spacing w:line="271"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2B9204D8" w14:textId="77777777" w:rsidR="00CD46A0" w:rsidRDefault="00000000">
            <w:pPr>
              <w:pStyle w:val="Jin0"/>
              <w:framePr w:w="9518" w:h="5771" w:wrap="none" w:vAnchor="page" w:hAnchor="page" w:x="1168" w:y="5217"/>
              <w:spacing w:line="257" w:lineRule="auto"/>
              <w:jc w:val="both"/>
            </w:pPr>
            <w:r>
              <w:t>Evropa a Turecko</w:t>
            </w:r>
          </w:p>
        </w:tc>
      </w:tr>
      <w:tr w:rsidR="00CD46A0" w14:paraId="159E590E"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2E6C7B83" w14:textId="77777777" w:rsidR="00CD46A0" w:rsidRDefault="00CD46A0">
            <w:pPr>
              <w:framePr w:w="9518" w:h="5771" w:wrap="none" w:vAnchor="page" w:hAnchor="page" w:x="1168" w:y="5217"/>
            </w:pPr>
          </w:p>
        </w:tc>
        <w:tc>
          <w:tcPr>
            <w:tcW w:w="4935" w:type="dxa"/>
            <w:gridSpan w:val="6"/>
            <w:vMerge/>
            <w:tcBorders>
              <w:left w:val="single" w:sz="4" w:space="0" w:color="auto"/>
            </w:tcBorders>
            <w:shd w:val="clear" w:color="auto" w:fill="auto"/>
          </w:tcPr>
          <w:p w14:paraId="12CB2BE5" w14:textId="77777777" w:rsidR="00CD46A0" w:rsidRDefault="00CD46A0">
            <w:pPr>
              <w:framePr w:w="9518" w:h="5771" w:wrap="none" w:vAnchor="page" w:hAnchor="page" w:x="1168" w:y="5217"/>
            </w:pPr>
          </w:p>
        </w:tc>
        <w:tc>
          <w:tcPr>
            <w:tcW w:w="562" w:type="dxa"/>
            <w:tcBorders>
              <w:top w:val="single" w:sz="4" w:space="0" w:color="auto"/>
              <w:left w:val="single" w:sz="4" w:space="0" w:color="auto"/>
            </w:tcBorders>
            <w:shd w:val="clear" w:color="auto" w:fill="auto"/>
          </w:tcPr>
          <w:p w14:paraId="175F9D1D" w14:textId="77777777" w:rsidR="00CD46A0" w:rsidRDefault="00000000">
            <w:pPr>
              <w:pStyle w:val="Jin0"/>
              <w:framePr w:w="9518" w:h="5771" w:wrap="none" w:vAnchor="page" w:hAnchor="page" w:x="1168" w:y="5217"/>
              <w:jc w:val="both"/>
            </w:pPr>
            <w:r>
              <w:t>31.04.2026</w:t>
            </w:r>
          </w:p>
        </w:tc>
        <w:tc>
          <w:tcPr>
            <w:tcW w:w="565" w:type="dxa"/>
            <w:tcBorders>
              <w:top w:val="single" w:sz="4" w:space="0" w:color="auto"/>
              <w:left w:val="single" w:sz="4" w:space="0" w:color="auto"/>
            </w:tcBorders>
            <w:shd w:val="clear" w:color="auto" w:fill="auto"/>
          </w:tcPr>
          <w:p w14:paraId="4A1B241C" w14:textId="77777777" w:rsidR="00CD46A0" w:rsidRDefault="00000000">
            <w:pPr>
              <w:pStyle w:val="Jin0"/>
              <w:framePr w:w="9518" w:h="5771" w:wrap="none" w:vAnchor="page" w:hAnchor="page" w:x="1168" w:y="5217"/>
              <w:jc w:val="both"/>
            </w:pPr>
            <w:r>
              <w:t>31.04.2030</w:t>
            </w:r>
          </w:p>
        </w:tc>
        <w:tc>
          <w:tcPr>
            <w:tcW w:w="601" w:type="dxa"/>
            <w:tcBorders>
              <w:top w:val="single" w:sz="4" w:space="0" w:color="auto"/>
              <w:left w:val="single" w:sz="4" w:space="0" w:color="auto"/>
            </w:tcBorders>
            <w:shd w:val="clear" w:color="auto" w:fill="auto"/>
          </w:tcPr>
          <w:p w14:paraId="0E451BB5" w14:textId="77777777" w:rsidR="00CD46A0" w:rsidRDefault="00000000">
            <w:pPr>
              <w:pStyle w:val="Jin0"/>
              <w:framePr w:w="9518" w:h="5771" w:wrap="none" w:vAnchor="page" w:hAnchor="page" w:x="1168" w:y="5217"/>
              <w:ind w:firstLine="180"/>
            </w:pPr>
            <w:r>
              <w:t>200000</w:t>
            </w:r>
          </w:p>
        </w:tc>
        <w:tc>
          <w:tcPr>
            <w:tcW w:w="619" w:type="dxa"/>
            <w:tcBorders>
              <w:top w:val="single" w:sz="4" w:space="0" w:color="auto"/>
              <w:left w:val="single" w:sz="4" w:space="0" w:color="auto"/>
            </w:tcBorders>
            <w:shd w:val="clear" w:color="auto" w:fill="auto"/>
          </w:tcPr>
          <w:p w14:paraId="0C449C2A"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tcBorders>
            <w:shd w:val="clear" w:color="auto" w:fill="auto"/>
            <w:vAlign w:val="bottom"/>
          </w:tcPr>
          <w:p w14:paraId="3F27AD95" w14:textId="77777777" w:rsidR="00CD46A0" w:rsidRDefault="00000000">
            <w:pPr>
              <w:pStyle w:val="Jin0"/>
              <w:framePr w:w="9518" w:h="5771" w:wrap="none" w:vAnchor="page" w:hAnchor="page" w:x="1168" w:y="5217"/>
            </w:pPr>
            <w:r>
              <w:t>ÚRAZ (+DO)</w:t>
            </w:r>
          </w:p>
        </w:tc>
        <w:tc>
          <w:tcPr>
            <w:tcW w:w="763" w:type="dxa"/>
            <w:tcBorders>
              <w:top w:val="single" w:sz="4" w:space="0" w:color="auto"/>
              <w:left w:val="single" w:sz="4" w:space="0" w:color="auto"/>
            </w:tcBorders>
            <w:shd w:val="clear" w:color="auto" w:fill="auto"/>
          </w:tcPr>
          <w:p w14:paraId="703AFB0D" w14:textId="77777777" w:rsidR="00CD46A0" w:rsidRDefault="00000000">
            <w:pPr>
              <w:pStyle w:val="Jin0"/>
              <w:framePr w:w="9518" w:h="5771" w:wrap="none" w:vAnchor="page" w:hAnchor="page" w:x="1168" w:y="5217"/>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21BE1E55" w14:textId="77777777" w:rsidR="00CD46A0" w:rsidRDefault="00000000">
            <w:pPr>
              <w:pStyle w:val="Jin0"/>
              <w:framePr w:w="9518" w:h="5771" w:wrap="none" w:vAnchor="page" w:hAnchor="page" w:x="1168" w:y="5217"/>
              <w:jc w:val="both"/>
            </w:pPr>
            <w:r>
              <w:t>Evropa a Turecko</w:t>
            </w:r>
          </w:p>
        </w:tc>
      </w:tr>
      <w:tr w:rsidR="00CD46A0" w14:paraId="22F20876"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76CB2E12" w14:textId="77777777" w:rsidR="00CD46A0" w:rsidRDefault="00CD46A0">
            <w:pPr>
              <w:framePr w:w="9518" w:h="5771" w:wrap="none" w:vAnchor="page" w:hAnchor="page" w:x="1168" w:y="5217"/>
            </w:pPr>
          </w:p>
        </w:tc>
        <w:tc>
          <w:tcPr>
            <w:tcW w:w="4935" w:type="dxa"/>
            <w:gridSpan w:val="6"/>
            <w:vMerge/>
            <w:tcBorders>
              <w:left w:val="single" w:sz="4" w:space="0" w:color="auto"/>
            </w:tcBorders>
            <w:shd w:val="clear" w:color="auto" w:fill="auto"/>
          </w:tcPr>
          <w:p w14:paraId="6BB36D62" w14:textId="77777777" w:rsidR="00CD46A0" w:rsidRDefault="00CD46A0">
            <w:pPr>
              <w:framePr w:w="9518" w:h="5771" w:wrap="none" w:vAnchor="page" w:hAnchor="page" w:x="1168" w:y="5217"/>
            </w:pPr>
          </w:p>
        </w:tc>
        <w:tc>
          <w:tcPr>
            <w:tcW w:w="562" w:type="dxa"/>
            <w:tcBorders>
              <w:top w:val="single" w:sz="4" w:space="0" w:color="auto"/>
              <w:left w:val="single" w:sz="4" w:space="0" w:color="auto"/>
            </w:tcBorders>
            <w:shd w:val="clear" w:color="auto" w:fill="auto"/>
          </w:tcPr>
          <w:p w14:paraId="5D784AC0" w14:textId="77777777" w:rsidR="00CD46A0" w:rsidRDefault="00000000">
            <w:pPr>
              <w:pStyle w:val="Jin0"/>
              <w:framePr w:w="9518" w:h="5771" w:wrap="none" w:vAnchor="page" w:hAnchor="page" w:x="1168" w:y="5217"/>
              <w:jc w:val="both"/>
            </w:pPr>
            <w:r>
              <w:t>01 04.2026</w:t>
            </w:r>
          </w:p>
        </w:tc>
        <w:tc>
          <w:tcPr>
            <w:tcW w:w="565" w:type="dxa"/>
            <w:tcBorders>
              <w:top w:val="single" w:sz="4" w:space="0" w:color="auto"/>
              <w:left w:val="single" w:sz="4" w:space="0" w:color="auto"/>
            </w:tcBorders>
            <w:shd w:val="clear" w:color="auto" w:fill="auto"/>
          </w:tcPr>
          <w:p w14:paraId="6AD89538" w14:textId="77777777" w:rsidR="00CD46A0" w:rsidRDefault="00000000">
            <w:pPr>
              <w:pStyle w:val="Jin0"/>
              <w:framePr w:w="9518" w:h="5771"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11E16DA6" w14:textId="77777777" w:rsidR="00CD46A0" w:rsidRDefault="00CD46A0">
            <w:pPr>
              <w:framePr w:w="9518" w:h="5771"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103826CA" w14:textId="77777777" w:rsidR="00CD46A0" w:rsidRDefault="00000000">
            <w:pPr>
              <w:pStyle w:val="Jin0"/>
              <w:framePr w:w="9518" w:h="5771" w:wrap="none" w:vAnchor="page" w:hAnchor="page" w:x="1168" w:y="5217"/>
              <w:ind w:firstLine="260"/>
            </w:pPr>
            <w:r>
              <w:t>10 000</w:t>
            </w:r>
          </w:p>
        </w:tc>
        <w:tc>
          <w:tcPr>
            <w:tcW w:w="540" w:type="dxa"/>
            <w:tcBorders>
              <w:top w:val="single" w:sz="4" w:space="0" w:color="auto"/>
              <w:left w:val="single" w:sz="4" w:space="0" w:color="auto"/>
            </w:tcBorders>
            <w:shd w:val="clear" w:color="auto" w:fill="auto"/>
          </w:tcPr>
          <w:p w14:paraId="5534D0AC" w14:textId="77777777" w:rsidR="00CD46A0" w:rsidRDefault="00000000">
            <w:pPr>
              <w:pStyle w:val="Jin0"/>
              <w:framePr w:w="9518" w:h="5771" w:wrap="none" w:vAnchor="page" w:hAnchor="page" w:x="1168" w:y="5217"/>
              <w:jc w:val="center"/>
            </w:pPr>
            <w:r>
              <w:t>SKL</w:t>
            </w:r>
          </w:p>
        </w:tc>
        <w:tc>
          <w:tcPr>
            <w:tcW w:w="763" w:type="dxa"/>
            <w:tcBorders>
              <w:top w:val="single" w:sz="4" w:space="0" w:color="auto"/>
              <w:left w:val="single" w:sz="4" w:space="0" w:color="auto"/>
            </w:tcBorders>
            <w:shd w:val="clear" w:color="auto" w:fill="auto"/>
          </w:tcPr>
          <w:p w14:paraId="663646A6" w14:textId="77777777" w:rsidR="00CD46A0" w:rsidRDefault="00000000">
            <w:pPr>
              <w:pStyle w:val="Jin0"/>
              <w:framePr w:w="9518" w:h="5771" w:wrap="none" w:vAnchor="page" w:hAnchor="page" w:x="1168" w:y="5217"/>
              <w:jc w:val="both"/>
            </w:pPr>
            <w:proofErr w:type="spellStart"/>
            <w:r>
              <w:t>SOOKč</w:t>
            </w:r>
            <w:proofErr w:type="spellEnd"/>
          </w:p>
        </w:tc>
        <w:tc>
          <w:tcPr>
            <w:tcW w:w="630" w:type="dxa"/>
            <w:tcBorders>
              <w:top w:val="single" w:sz="4" w:space="0" w:color="auto"/>
              <w:left w:val="single" w:sz="4" w:space="0" w:color="auto"/>
              <w:right w:val="single" w:sz="4" w:space="0" w:color="auto"/>
            </w:tcBorders>
            <w:shd w:val="clear" w:color="auto" w:fill="auto"/>
          </w:tcPr>
          <w:p w14:paraId="4B414B49" w14:textId="77777777" w:rsidR="00CD46A0" w:rsidRDefault="00000000">
            <w:pPr>
              <w:pStyle w:val="Jin0"/>
              <w:framePr w:w="9518" w:h="5771" w:wrap="none" w:vAnchor="page" w:hAnchor="page" w:x="1168" w:y="5217"/>
              <w:spacing w:line="257" w:lineRule="auto"/>
              <w:jc w:val="both"/>
            </w:pPr>
            <w:r>
              <w:t>Evropa a Turecko</w:t>
            </w:r>
          </w:p>
        </w:tc>
      </w:tr>
      <w:tr w:rsidR="00CD46A0" w14:paraId="217E2C2F" w14:textId="77777777">
        <w:tblPrEx>
          <w:tblCellMar>
            <w:top w:w="0" w:type="dxa"/>
            <w:bottom w:w="0" w:type="dxa"/>
          </w:tblCellMar>
        </w:tblPrEx>
        <w:trPr>
          <w:trHeight w:hRule="exact" w:val="302"/>
        </w:trPr>
        <w:tc>
          <w:tcPr>
            <w:tcW w:w="302" w:type="dxa"/>
            <w:tcBorders>
              <w:top w:val="single" w:sz="4" w:space="0" w:color="auto"/>
              <w:left w:val="single" w:sz="4" w:space="0" w:color="auto"/>
              <w:bottom w:val="single" w:sz="4" w:space="0" w:color="auto"/>
            </w:tcBorders>
            <w:shd w:val="clear" w:color="auto" w:fill="auto"/>
          </w:tcPr>
          <w:p w14:paraId="3A3B61A5" w14:textId="77777777" w:rsidR="00CD46A0" w:rsidRDefault="00000000">
            <w:pPr>
              <w:pStyle w:val="Jin0"/>
              <w:framePr w:w="9518" w:h="5771" w:wrap="none" w:vAnchor="page" w:hAnchor="page" w:x="1168" w:y="5217"/>
            </w:pPr>
            <w:r>
              <w:t>25</w:t>
            </w:r>
          </w:p>
        </w:tc>
        <w:tc>
          <w:tcPr>
            <w:tcW w:w="662" w:type="dxa"/>
            <w:tcBorders>
              <w:top w:val="single" w:sz="4" w:space="0" w:color="auto"/>
              <w:left w:val="single" w:sz="4" w:space="0" w:color="auto"/>
              <w:bottom w:val="single" w:sz="4" w:space="0" w:color="auto"/>
            </w:tcBorders>
            <w:shd w:val="clear" w:color="auto" w:fill="auto"/>
          </w:tcPr>
          <w:p w14:paraId="131DDB6C" w14:textId="77777777" w:rsidR="00CD46A0" w:rsidRDefault="00000000">
            <w:pPr>
              <w:pStyle w:val="Jin0"/>
              <w:framePr w:w="9518" w:h="5771" w:wrap="none" w:vAnchor="page" w:hAnchor="page" w:x="1168" w:y="5217"/>
            </w:pPr>
            <w:r>
              <w:t>PU09448</w:t>
            </w:r>
          </w:p>
        </w:tc>
        <w:tc>
          <w:tcPr>
            <w:tcW w:w="1620" w:type="dxa"/>
            <w:tcBorders>
              <w:top w:val="single" w:sz="4" w:space="0" w:color="auto"/>
              <w:left w:val="single" w:sz="4" w:space="0" w:color="auto"/>
              <w:bottom w:val="single" w:sz="4" w:space="0" w:color="auto"/>
            </w:tcBorders>
            <w:shd w:val="clear" w:color="auto" w:fill="auto"/>
            <w:vAlign w:val="bottom"/>
          </w:tcPr>
          <w:p w14:paraId="7B7787F6" w14:textId="77777777" w:rsidR="00CD46A0" w:rsidRDefault="00000000">
            <w:pPr>
              <w:pStyle w:val="Jin0"/>
              <w:framePr w:w="9518" w:h="5771" w:wrap="none" w:vAnchor="page" w:hAnchor="page" w:x="1168" w:y="5217"/>
              <w:spacing w:line="264" w:lineRule="auto"/>
            </w:pPr>
            <w:r>
              <w:t xml:space="preserve">Toyota /TOYOTA </w:t>
            </w:r>
            <w:r>
              <w:rPr>
                <w:i/>
                <w:iCs/>
              </w:rPr>
              <w:t>t</w:t>
            </w:r>
            <w:r>
              <w:t xml:space="preserve"> Osobni</w:t>
            </w:r>
          </w:p>
        </w:tc>
        <w:tc>
          <w:tcPr>
            <w:tcW w:w="1098" w:type="dxa"/>
            <w:tcBorders>
              <w:top w:val="single" w:sz="4" w:space="0" w:color="auto"/>
              <w:left w:val="single" w:sz="4" w:space="0" w:color="auto"/>
              <w:bottom w:val="single" w:sz="4" w:space="0" w:color="auto"/>
            </w:tcBorders>
            <w:shd w:val="clear" w:color="auto" w:fill="auto"/>
          </w:tcPr>
          <w:p w14:paraId="33A7DE61" w14:textId="77777777" w:rsidR="00CD46A0" w:rsidRDefault="00000000">
            <w:pPr>
              <w:pStyle w:val="Jin0"/>
              <w:framePr w:w="9518" w:h="5771" w:wrap="none" w:vAnchor="page" w:hAnchor="page" w:x="1168" w:y="5217"/>
            </w:pPr>
            <w:r>
              <w:t>JT121LK1200075858</w:t>
            </w:r>
          </w:p>
        </w:tc>
        <w:tc>
          <w:tcPr>
            <w:tcW w:w="378" w:type="dxa"/>
            <w:tcBorders>
              <w:top w:val="single" w:sz="4" w:space="0" w:color="auto"/>
              <w:left w:val="single" w:sz="4" w:space="0" w:color="auto"/>
              <w:bottom w:val="single" w:sz="4" w:space="0" w:color="auto"/>
            </w:tcBorders>
            <w:shd w:val="clear" w:color="auto" w:fill="auto"/>
          </w:tcPr>
          <w:p w14:paraId="4A0B0C60" w14:textId="77777777" w:rsidR="00CD46A0" w:rsidRDefault="00000000">
            <w:pPr>
              <w:pStyle w:val="Jin0"/>
              <w:framePr w:w="9518" w:h="5771" w:wrap="none" w:vAnchor="page" w:hAnchor="page" w:x="1168" w:y="5217"/>
            </w:pPr>
            <w:r>
              <w:t>2001</w:t>
            </w:r>
          </w:p>
        </w:tc>
        <w:tc>
          <w:tcPr>
            <w:tcW w:w="554" w:type="dxa"/>
            <w:tcBorders>
              <w:top w:val="single" w:sz="4" w:space="0" w:color="auto"/>
              <w:left w:val="single" w:sz="4" w:space="0" w:color="auto"/>
              <w:bottom w:val="single" w:sz="4" w:space="0" w:color="auto"/>
            </w:tcBorders>
            <w:shd w:val="clear" w:color="auto" w:fill="auto"/>
            <w:vAlign w:val="bottom"/>
          </w:tcPr>
          <w:p w14:paraId="24E69040" w14:textId="77777777" w:rsidR="00CD46A0" w:rsidRDefault="00000000">
            <w:pPr>
              <w:pStyle w:val="Jin0"/>
              <w:framePr w:w="9518" w:h="5771" w:wrap="none" w:vAnchor="page" w:hAnchor="page" w:x="1168" w:y="5217"/>
              <w:spacing w:line="276" w:lineRule="auto"/>
            </w:pPr>
            <w:r>
              <w:t>obvyklá cena</w:t>
            </w:r>
          </w:p>
        </w:tc>
        <w:tc>
          <w:tcPr>
            <w:tcW w:w="623" w:type="dxa"/>
            <w:tcBorders>
              <w:top w:val="single" w:sz="4" w:space="0" w:color="auto"/>
              <w:left w:val="single" w:sz="4" w:space="0" w:color="auto"/>
              <w:bottom w:val="single" w:sz="4" w:space="0" w:color="auto"/>
            </w:tcBorders>
            <w:shd w:val="clear" w:color="auto" w:fill="auto"/>
          </w:tcPr>
          <w:p w14:paraId="3C38A4C4" w14:textId="77777777" w:rsidR="00CD46A0" w:rsidRDefault="00000000">
            <w:pPr>
              <w:pStyle w:val="Jin0"/>
              <w:framePr w:w="9518" w:h="5771" w:wrap="none" w:vAnchor="page" w:hAnchor="page" w:x="1168" w:y="5217"/>
              <w:jc w:val="both"/>
            </w:pPr>
            <w:r>
              <w:t>vlastni</w:t>
            </w:r>
          </w:p>
        </w:tc>
        <w:tc>
          <w:tcPr>
            <w:tcW w:w="562" w:type="dxa"/>
            <w:tcBorders>
              <w:top w:val="single" w:sz="4" w:space="0" w:color="auto"/>
              <w:left w:val="single" w:sz="4" w:space="0" w:color="auto"/>
              <w:bottom w:val="single" w:sz="4" w:space="0" w:color="auto"/>
            </w:tcBorders>
            <w:shd w:val="clear" w:color="auto" w:fill="auto"/>
          </w:tcPr>
          <w:p w14:paraId="6415D1E9" w14:textId="77777777" w:rsidR="00CD46A0" w:rsidRDefault="00000000">
            <w:pPr>
              <w:pStyle w:val="Jin0"/>
              <w:framePr w:w="9518" w:h="5771" w:wrap="none" w:vAnchor="page" w:hAnchor="page" w:x="1168" w:y="5217"/>
              <w:jc w:val="both"/>
            </w:pPr>
            <w:r>
              <w:t>01 04.2026</w:t>
            </w:r>
          </w:p>
        </w:tc>
        <w:tc>
          <w:tcPr>
            <w:tcW w:w="565" w:type="dxa"/>
            <w:tcBorders>
              <w:top w:val="single" w:sz="4" w:space="0" w:color="auto"/>
              <w:left w:val="single" w:sz="4" w:space="0" w:color="auto"/>
              <w:bottom w:val="single" w:sz="4" w:space="0" w:color="auto"/>
            </w:tcBorders>
            <w:shd w:val="clear" w:color="auto" w:fill="auto"/>
          </w:tcPr>
          <w:p w14:paraId="3422C843" w14:textId="77777777" w:rsidR="00CD46A0" w:rsidRDefault="00000000">
            <w:pPr>
              <w:pStyle w:val="Jin0"/>
              <w:framePr w:w="9518" w:h="5771" w:wrap="none" w:vAnchor="page" w:hAnchor="page" w:x="1168" w:y="5217"/>
              <w:jc w:val="both"/>
            </w:pPr>
            <w:r>
              <w:t>01 04.2030</w:t>
            </w:r>
          </w:p>
        </w:tc>
        <w:tc>
          <w:tcPr>
            <w:tcW w:w="601" w:type="dxa"/>
            <w:tcBorders>
              <w:top w:val="single" w:sz="4" w:space="0" w:color="auto"/>
              <w:left w:val="single" w:sz="4" w:space="0" w:color="auto"/>
              <w:bottom w:val="single" w:sz="4" w:space="0" w:color="auto"/>
            </w:tcBorders>
            <w:shd w:val="clear" w:color="auto" w:fill="auto"/>
          </w:tcPr>
          <w:p w14:paraId="35698C68" w14:textId="77777777" w:rsidR="00CD46A0" w:rsidRDefault="00000000">
            <w:pPr>
              <w:pStyle w:val="Jin0"/>
              <w:framePr w:w="9518" w:h="5771" w:wrap="none" w:vAnchor="page" w:hAnchor="page" w:x="1168" w:y="5217"/>
              <w:ind w:firstLine="180"/>
            </w:pPr>
            <w:r>
              <w:t>250 000</w:t>
            </w:r>
          </w:p>
        </w:tc>
        <w:tc>
          <w:tcPr>
            <w:tcW w:w="619" w:type="dxa"/>
            <w:tcBorders>
              <w:top w:val="single" w:sz="4" w:space="0" w:color="auto"/>
              <w:left w:val="single" w:sz="4" w:space="0" w:color="auto"/>
              <w:bottom w:val="single" w:sz="4" w:space="0" w:color="auto"/>
            </w:tcBorders>
            <w:shd w:val="clear" w:color="auto" w:fill="auto"/>
          </w:tcPr>
          <w:p w14:paraId="2D3C31FF" w14:textId="77777777" w:rsidR="00CD46A0" w:rsidRDefault="00CD46A0">
            <w:pPr>
              <w:framePr w:w="9518" w:h="5771" w:wrap="none" w:vAnchor="page" w:hAnchor="page" w:x="1168" w:y="5217"/>
              <w:rPr>
                <w:sz w:val="10"/>
                <w:szCs w:val="10"/>
              </w:rPr>
            </w:pPr>
          </w:p>
        </w:tc>
        <w:tc>
          <w:tcPr>
            <w:tcW w:w="540" w:type="dxa"/>
            <w:tcBorders>
              <w:top w:val="single" w:sz="4" w:space="0" w:color="auto"/>
              <w:left w:val="single" w:sz="4" w:space="0" w:color="auto"/>
              <w:bottom w:val="single" w:sz="4" w:space="0" w:color="auto"/>
            </w:tcBorders>
            <w:shd w:val="clear" w:color="auto" w:fill="auto"/>
          </w:tcPr>
          <w:p w14:paraId="7956D0A9" w14:textId="77777777" w:rsidR="00CD46A0" w:rsidRDefault="00000000">
            <w:pPr>
              <w:pStyle w:val="Jin0"/>
              <w:framePr w:w="9518" w:h="5771" w:wrap="none" w:vAnchor="page" w:hAnchor="page" w:x="1168" w:y="5217"/>
              <w:ind w:firstLine="160"/>
            </w:pPr>
            <w:r>
              <w:t>HA</w:t>
            </w:r>
          </w:p>
        </w:tc>
        <w:tc>
          <w:tcPr>
            <w:tcW w:w="763" w:type="dxa"/>
            <w:tcBorders>
              <w:top w:val="single" w:sz="4" w:space="0" w:color="auto"/>
              <w:left w:val="single" w:sz="4" w:space="0" w:color="auto"/>
              <w:bottom w:val="single" w:sz="4" w:space="0" w:color="auto"/>
            </w:tcBorders>
            <w:shd w:val="clear" w:color="auto" w:fill="auto"/>
            <w:vAlign w:val="bottom"/>
          </w:tcPr>
          <w:p w14:paraId="128FD91C" w14:textId="77777777" w:rsidR="00CD46A0" w:rsidRDefault="00000000">
            <w:pPr>
              <w:pStyle w:val="Jin0"/>
              <w:framePr w:w="9518" w:h="5771" w:wrap="none" w:vAnchor="page" w:hAnchor="page" w:x="1168" w:y="5217"/>
              <w:spacing w:line="264" w:lineRule="auto"/>
              <w:jc w:val="both"/>
            </w:pPr>
            <w:r>
              <w:t>5 %, min. 5 OOO Kč</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388C86F" w14:textId="77777777" w:rsidR="00CD46A0" w:rsidRDefault="00000000">
            <w:pPr>
              <w:pStyle w:val="Jin0"/>
              <w:framePr w:w="9518" w:h="5771" w:wrap="none" w:vAnchor="page" w:hAnchor="page" w:x="1168" w:y="5217"/>
              <w:spacing w:line="271" w:lineRule="auto"/>
              <w:jc w:val="both"/>
            </w:pPr>
            <w:r>
              <w:t>Evropa a Turecko</w:t>
            </w:r>
          </w:p>
        </w:tc>
      </w:tr>
    </w:tbl>
    <w:p w14:paraId="0071C319" w14:textId="77777777" w:rsidR="00CD46A0" w:rsidRDefault="00000000">
      <w:pPr>
        <w:pStyle w:val="Zhlavnebozpat0"/>
        <w:framePr w:wrap="none" w:vAnchor="page" w:hAnchor="page" w:x="5121" w:y="11452"/>
      </w:pPr>
      <w:r>
        <w:t>Strana 6 (z celkem stran 27)</w:t>
      </w:r>
    </w:p>
    <w:p w14:paraId="27563627"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168461E" w14:textId="77777777" w:rsidR="00CD46A0" w:rsidRDefault="00CD46A0">
      <w:pPr>
        <w:spacing w:line="1" w:lineRule="exact"/>
      </w:pPr>
    </w:p>
    <w:p w14:paraId="0856CAFA" w14:textId="77777777" w:rsidR="00CD46A0" w:rsidRDefault="00000000">
      <w:pPr>
        <w:pStyle w:val="Zhlavnebozpat0"/>
        <w:framePr w:wrap="none" w:vAnchor="page" w:hAnchor="page" w:x="1175" w:y="4839"/>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6"/>
        <w:gridCol w:w="662"/>
        <w:gridCol w:w="1613"/>
        <w:gridCol w:w="1105"/>
        <w:gridCol w:w="378"/>
        <w:gridCol w:w="547"/>
        <w:gridCol w:w="626"/>
        <w:gridCol w:w="565"/>
        <w:gridCol w:w="565"/>
        <w:gridCol w:w="598"/>
        <w:gridCol w:w="619"/>
        <w:gridCol w:w="536"/>
        <w:gridCol w:w="770"/>
        <w:gridCol w:w="634"/>
      </w:tblGrid>
      <w:tr w:rsidR="00CD46A0" w14:paraId="5A322C8E" w14:textId="77777777">
        <w:tblPrEx>
          <w:tblCellMar>
            <w:top w:w="0" w:type="dxa"/>
            <w:bottom w:w="0" w:type="dxa"/>
          </w:tblCellMar>
        </w:tblPrEx>
        <w:trPr>
          <w:trHeight w:hRule="exact" w:val="295"/>
        </w:trPr>
        <w:tc>
          <w:tcPr>
            <w:tcW w:w="306" w:type="dxa"/>
            <w:vMerge w:val="restart"/>
            <w:tcBorders>
              <w:top w:val="single" w:sz="4" w:space="0" w:color="auto"/>
              <w:left w:val="single" w:sz="4" w:space="0" w:color="auto"/>
            </w:tcBorders>
            <w:shd w:val="clear" w:color="auto" w:fill="auto"/>
          </w:tcPr>
          <w:p w14:paraId="04B57B07" w14:textId="77777777" w:rsidR="00CD46A0" w:rsidRDefault="00CD46A0">
            <w:pPr>
              <w:framePr w:w="9526" w:h="5778" w:wrap="none" w:vAnchor="page" w:hAnchor="page" w:x="1165" w:y="5214"/>
              <w:rPr>
                <w:sz w:val="10"/>
                <w:szCs w:val="10"/>
              </w:rPr>
            </w:pPr>
          </w:p>
        </w:tc>
        <w:tc>
          <w:tcPr>
            <w:tcW w:w="4931" w:type="dxa"/>
            <w:gridSpan w:val="6"/>
            <w:vMerge w:val="restart"/>
            <w:tcBorders>
              <w:left w:val="single" w:sz="4" w:space="0" w:color="auto"/>
            </w:tcBorders>
            <w:shd w:val="clear" w:color="auto" w:fill="auto"/>
          </w:tcPr>
          <w:p w14:paraId="413D7F17" w14:textId="77777777" w:rsidR="00CD46A0" w:rsidRDefault="00CD46A0">
            <w:pPr>
              <w:framePr w:w="9526" w:h="5778" w:wrap="none" w:vAnchor="page" w:hAnchor="page" w:x="1165" w:y="5214"/>
              <w:rPr>
                <w:sz w:val="10"/>
                <w:szCs w:val="10"/>
              </w:rPr>
            </w:pPr>
          </w:p>
        </w:tc>
        <w:tc>
          <w:tcPr>
            <w:tcW w:w="565" w:type="dxa"/>
            <w:tcBorders>
              <w:top w:val="single" w:sz="4" w:space="0" w:color="auto"/>
              <w:left w:val="single" w:sz="4" w:space="0" w:color="auto"/>
            </w:tcBorders>
            <w:shd w:val="clear" w:color="auto" w:fill="auto"/>
          </w:tcPr>
          <w:p w14:paraId="6F4178BF" w14:textId="77777777" w:rsidR="00CD46A0" w:rsidRDefault="00000000">
            <w:pPr>
              <w:pStyle w:val="Jin0"/>
              <w:framePr w:w="9526" w:h="5778" w:wrap="none" w:vAnchor="page" w:hAnchor="page" w:x="1165" w:y="5214"/>
              <w:jc w:val="both"/>
            </w:pPr>
            <w:r>
              <w:t>01 04.2026</w:t>
            </w:r>
          </w:p>
        </w:tc>
        <w:tc>
          <w:tcPr>
            <w:tcW w:w="565" w:type="dxa"/>
            <w:tcBorders>
              <w:top w:val="single" w:sz="4" w:space="0" w:color="auto"/>
              <w:left w:val="single" w:sz="4" w:space="0" w:color="auto"/>
            </w:tcBorders>
            <w:shd w:val="clear" w:color="auto" w:fill="auto"/>
          </w:tcPr>
          <w:p w14:paraId="3DC22263"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5BADF220" w14:textId="77777777" w:rsidR="00CD46A0" w:rsidRDefault="00000000">
            <w:pPr>
              <w:pStyle w:val="Jin0"/>
              <w:framePr w:w="9526" w:h="5778" w:wrap="none" w:vAnchor="page" w:hAnchor="page" w:x="1165" w:y="5214"/>
              <w:ind w:firstLine="180"/>
            </w:pPr>
            <w:r>
              <w:t>250 000</w:t>
            </w:r>
          </w:p>
        </w:tc>
        <w:tc>
          <w:tcPr>
            <w:tcW w:w="619" w:type="dxa"/>
            <w:tcBorders>
              <w:top w:val="single" w:sz="4" w:space="0" w:color="auto"/>
              <w:left w:val="single" w:sz="4" w:space="0" w:color="auto"/>
            </w:tcBorders>
            <w:shd w:val="clear" w:color="auto" w:fill="auto"/>
          </w:tcPr>
          <w:p w14:paraId="3B2E9E60"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tcPr>
          <w:p w14:paraId="067EA02C" w14:textId="77777777" w:rsidR="00CD46A0" w:rsidRDefault="00000000">
            <w:pPr>
              <w:pStyle w:val="Jin0"/>
              <w:framePr w:w="9526" w:h="5778" w:wrap="none" w:vAnchor="page" w:hAnchor="page" w:x="1165" w:y="5214"/>
              <w:jc w:val="center"/>
            </w:pPr>
            <w:r>
              <w:t>ODC</w:t>
            </w:r>
          </w:p>
        </w:tc>
        <w:tc>
          <w:tcPr>
            <w:tcW w:w="770" w:type="dxa"/>
            <w:tcBorders>
              <w:top w:val="single" w:sz="4" w:space="0" w:color="auto"/>
              <w:left w:val="single" w:sz="4" w:space="0" w:color="auto"/>
            </w:tcBorders>
            <w:shd w:val="clear" w:color="auto" w:fill="auto"/>
            <w:vAlign w:val="bottom"/>
          </w:tcPr>
          <w:p w14:paraId="42D35C8D" w14:textId="77777777" w:rsidR="00CD46A0" w:rsidRDefault="00000000">
            <w:pPr>
              <w:pStyle w:val="Jin0"/>
              <w:framePr w:w="9526" w:h="5778" w:wrap="none" w:vAnchor="page" w:hAnchor="page" w:x="1165" w:y="5214"/>
              <w:jc w:val="both"/>
            </w:pPr>
            <w:r>
              <w:t>5 %</w:t>
            </w:r>
            <w:r>
              <w:rPr>
                <w:vertAlign w:val="subscript"/>
              </w:rPr>
              <w:t>t</w:t>
            </w:r>
            <w:r>
              <w:t xml:space="preserve"> min. 5 000</w:t>
            </w:r>
          </w:p>
          <w:p w14:paraId="41925946" w14:textId="77777777" w:rsidR="00CD46A0" w:rsidRDefault="00000000">
            <w:pPr>
              <w:pStyle w:val="Jin0"/>
              <w:framePr w:w="9526" w:h="5778" w:wrap="none" w:vAnchor="page" w:hAnchor="page" w:x="1165"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2677BA48" w14:textId="77777777" w:rsidR="00CD46A0" w:rsidRDefault="00000000">
            <w:pPr>
              <w:pStyle w:val="Jin0"/>
              <w:framePr w:w="9526" w:h="5778" w:wrap="none" w:vAnchor="page" w:hAnchor="page" w:x="1165" w:y="5214"/>
              <w:spacing w:line="257" w:lineRule="auto"/>
              <w:jc w:val="both"/>
            </w:pPr>
            <w:r>
              <w:t>Evropa a Turecko</w:t>
            </w:r>
          </w:p>
        </w:tc>
      </w:tr>
      <w:tr w:rsidR="00CD46A0" w14:paraId="1637B8B7"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51E4199A" w14:textId="77777777" w:rsidR="00CD46A0" w:rsidRDefault="00CD46A0">
            <w:pPr>
              <w:framePr w:w="9526" w:h="5778" w:wrap="none" w:vAnchor="page" w:hAnchor="page" w:x="1165" w:y="5214"/>
            </w:pPr>
          </w:p>
        </w:tc>
        <w:tc>
          <w:tcPr>
            <w:tcW w:w="4931" w:type="dxa"/>
            <w:gridSpan w:val="6"/>
            <w:vMerge/>
            <w:tcBorders>
              <w:left w:val="single" w:sz="4" w:space="0" w:color="auto"/>
            </w:tcBorders>
            <w:shd w:val="clear" w:color="auto" w:fill="auto"/>
          </w:tcPr>
          <w:p w14:paraId="36B716DE" w14:textId="77777777" w:rsidR="00CD46A0" w:rsidRDefault="00CD46A0">
            <w:pPr>
              <w:framePr w:w="9526" w:h="5778" w:wrap="none" w:vAnchor="page" w:hAnchor="page" w:x="1165" w:y="5214"/>
            </w:pPr>
          </w:p>
        </w:tc>
        <w:tc>
          <w:tcPr>
            <w:tcW w:w="565" w:type="dxa"/>
            <w:tcBorders>
              <w:top w:val="single" w:sz="4" w:space="0" w:color="auto"/>
              <w:left w:val="single" w:sz="4" w:space="0" w:color="auto"/>
            </w:tcBorders>
            <w:shd w:val="clear" w:color="auto" w:fill="auto"/>
          </w:tcPr>
          <w:p w14:paraId="28F50809" w14:textId="77777777" w:rsidR="00CD46A0" w:rsidRDefault="00000000">
            <w:pPr>
              <w:pStyle w:val="Jin0"/>
              <w:framePr w:w="9526" w:h="5778" w:wrap="none" w:vAnchor="page" w:hAnchor="page" w:x="1165" w:y="5214"/>
              <w:jc w:val="both"/>
            </w:pPr>
            <w:r>
              <w:t>01 04 2026</w:t>
            </w:r>
          </w:p>
        </w:tc>
        <w:tc>
          <w:tcPr>
            <w:tcW w:w="565" w:type="dxa"/>
            <w:tcBorders>
              <w:top w:val="single" w:sz="4" w:space="0" w:color="auto"/>
              <w:left w:val="single" w:sz="4" w:space="0" w:color="auto"/>
            </w:tcBorders>
            <w:shd w:val="clear" w:color="auto" w:fill="auto"/>
          </w:tcPr>
          <w:p w14:paraId="5B41FC63"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0D7C47DF" w14:textId="77777777" w:rsidR="00CD46A0" w:rsidRDefault="00000000">
            <w:pPr>
              <w:pStyle w:val="Jin0"/>
              <w:framePr w:w="9526" w:h="5778" w:wrap="none" w:vAnchor="page" w:hAnchor="page" w:x="1165" w:y="5214"/>
              <w:ind w:firstLine="180"/>
            </w:pPr>
            <w:r>
              <w:t>200 000</w:t>
            </w:r>
          </w:p>
        </w:tc>
        <w:tc>
          <w:tcPr>
            <w:tcW w:w="619" w:type="dxa"/>
            <w:tcBorders>
              <w:top w:val="single" w:sz="4" w:space="0" w:color="auto"/>
              <w:left w:val="single" w:sz="4" w:space="0" w:color="auto"/>
            </w:tcBorders>
            <w:shd w:val="clear" w:color="auto" w:fill="auto"/>
          </w:tcPr>
          <w:p w14:paraId="73DDEAAF"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vAlign w:val="bottom"/>
          </w:tcPr>
          <w:p w14:paraId="23813004" w14:textId="77777777" w:rsidR="00CD46A0" w:rsidRDefault="00000000">
            <w:pPr>
              <w:pStyle w:val="Jin0"/>
              <w:framePr w:w="9526" w:h="5778" w:wrap="none" w:vAnchor="page" w:hAnchor="page" w:x="1165" w:y="5214"/>
            </w:pPr>
            <w:r>
              <w:t>ÚRAZ</w:t>
            </w:r>
          </w:p>
          <w:p w14:paraId="2E1BC76C" w14:textId="77777777" w:rsidR="00CD46A0" w:rsidRDefault="00000000">
            <w:pPr>
              <w:pStyle w:val="Jin0"/>
              <w:framePr w:w="9526" w:h="5778" w:wrap="none" w:vAnchor="page" w:hAnchor="page" w:x="1165" w:y="5214"/>
              <w:jc w:val="center"/>
            </w:pPr>
            <w:r>
              <w:t>(+DO)</w:t>
            </w:r>
          </w:p>
        </w:tc>
        <w:tc>
          <w:tcPr>
            <w:tcW w:w="770" w:type="dxa"/>
            <w:tcBorders>
              <w:top w:val="single" w:sz="4" w:space="0" w:color="auto"/>
              <w:left w:val="single" w:sz="4" w:space="0" w:color="auto"/>
            </w:tcBorders>
            <w:shd w:val="clear" w:color="auto" w:fill="auto"/>
          </w:tcPr>
          <w:p w14:paraId="7ABE3606" w14:textId="77777777" w:rsidR="00CD46A0" w:rsidRDefault="00000000">
            <w:pPr>
              <w:pStyle w:val="Jin0"/>
              <w:framePr w:w="9526" w:h="5778" w:wrap="none" w:vAnchor="page" w:hAnchor="page" w:x="1165" w:y="5214"/>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6E2B826E" w14:textId="77777777" w:rsidR="00CD46A0" w:rsidRDefault="00000000">
            <w:pPr>
              <w:pStyle w:val="Jin0"/>
              <w:framePr w:w="9526" w:h="5778" w:wrap="none" w:vAnchor="page" w:hAnchor="page" w:x="1165" w:y="5214"/>
              <w:spacing w:line="257" w:lineRule="auto"/>
              <w:jc w:val="both"/>
            </w:pPr>
            <w:r>
              <w:t>Evropa a Turecko</w:t>
            </w:r>
          </w:p>
        </w:tc>
      </w:tr>
      <w:tr w:rsidR="00CD46A0" w14:paraId="63047EBF"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72B5F69B" w14:textId="77777777" w:rsidR="00CD46A0" w:rsidRDefault="00CD46A0">
            <w:pPr>
              <w:framePr w:w="9526" w:h="5778" w:wrap="none" w:vAnchor="page" w:hAnchor="page" w:x="1165" w:y="5214"/>
            </w:pPr>
          </w:p>
        </w:tc>
        <w:tc>
          <w:tcPr>
            <w:tcW w:w="4931" w:type="dxa"/>
            <w:gridSpan w:val="6"/>
            <w:vMerge/>
            <w:tcBorders>
              <w:left w:val="single" w:sz="4" w:space="0" w:color="auto"/>
            </w:tcBorders>
            <w:shd w:val="clear" w:color="auto" w:fill="auto"/>
          </w:tcPr>
          <w:p w14:paraId="49C28601" w14:textId="77777777" w:rsidR="00CD46A0" w:rsidRDefault="00CD46A0">
            <w:pPr>
              <w:framePr w:w="9526" w:h="5778" w:wrap="none" w:vAnchor="page" w:hAnchor="page" w:x="1165" w:y="5214"/>
            </w:pPr>
          </w:p>
        </w:tc>
        <w:tc>
          <w:tcPr>
            <w:tcW w:w="565" w:type="dxa"/>
            <w:tcBorders>
              <w:top w:val="single" w:sz="4" w:space="0" w:color="auto"/>
              <w:left w:val="single" w:sz="4" w:space="0" w:color="auto"/>
            </w:tcBorders>
            <w:shd w:val="clear" w:color="auto" w:fill="auto"/>
          </w:tcPr>
          <w:p w14:paraId="469BAB35" w14:textId="77777777" w:rsidR="00CD46A0" w:rsidRDefault="00000000">
            <w:pPr>
              <w:pStyle w:val="Jin0"/>
              <w:framePr w:w="9526" w:h="5778" w:wrap="none" w:vAnchor="page" w:hAnchor="page" w:x="1165" w:y="5214"/>
              <w:jc w:val="both"/>
            </w:pPr>
            <w:r>
              <w:t>01 04.2026</w:t>
            </w:r>
          </w:p>
        </w:tc>
        <w:tc>
          <w:tcPr>
            <w:tcW w:w="565" w:type="dxa"/>
            <w:tcBorders>
              <w:top w:val="single" w:sz="4" w:space="0" w:color="auto"/>
              <w:left w:val="single" w:sz="4" w:space="0" w:color="auto"/>
            </w:tcBorders>
            <w:shd w:val="clear" w:color="auto" w:fill="auto"/>
          </w:tcPr>
          <w:p w14:paraId="5D03D7BC"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77782C13" w14:textId="77777777" w:rsidR="00CD46A0" w:rsidRDefault="00CD46A0">
            <w:pPr>
              <w:framePr w:w="9526" w:h="5778" w:wrap="none" w:vAnchor="page" w:hAnchor="page" w:x="1165" w:y="5214"/>
              <w:rPr>
                <w:sz w:val="10"/>
                <w:szCs w:val="10"/>
              </w:rPr>
            </w:pPr>
          </w:p>
        </w:tc>
        <w:tc>
          <w:tcPr>
            <w:tcW w:w="619" w:type="dxa"/>
            <w:tcBorders>
              <w:top w:val="single" w:sz="4" w:space="0" w:color="auto"/>
              <w:left w:val="single" w:sz="4" w:space="0" w:color="auto"/>
            </w:tcBorders>
            <w:shd w:val="clear" w:color="auto" w:fill="auto"/>
          </w:tcPr>
          <w:p w14:paraId="583FBA81" w14:textId="77777777" w:rsidR="00CD46A0" w:rsidRDefault="00000000">
            <w:pPr>
              <w:pStyle w:val="Jin0"/>
              <w:framePr w:w="9526" w:h="5778" w:wrap="none" w:vAnchor="page" w:hAnchor="page" w:x="1165" w:y="5214"/>
              <w:ind w:firstLine="260"/>
            </w:pPr>
            <w:r>
              <w:t>15 000</w:t>
            </w:r>
          </w:p>
        </w:tc>
        <w:tc>
          <w:tcPr>
            <w:tcW w:w="536" w:type="dxa"/>
            <w:tcBorders>
              <w:top w:val="single" w:sz="4" w:space="0" w:color="auto"/>
              <w:left w:val="single" w:sz="4" w:space="0" w:color="auto"/>
            </w:tcBorders>
            <w:shd w:val="clear" w:color="auto" w:fill="auto"/>
          </w:tcPr>
          <w:p w14:paraId="1FE2CC65" w14:textId="77777777" w:rsidR="00CD46A0" w:rsidRDefault="00000000">
            <w:pPr>
              <w:pStyle w:val="Jin0"/>
              <w:framePr w:w="9526" w:h="5778" w:wrap="none" w:vAnchor="page" w:hAnchor="page" w:x="1165" w:y="5214"/>
              <w:ind w:firstLine="160"/>
            </w:pPr>
            <w:r>
              <w:t>SKL</w:t>
            </w:r>
          </w:p>
        </w:tc>
        <w:tc>
          <w:tcPr>
            <w:tcW w:w="770" w:type="dxa"/>
            <w:tcBorders>
              <w:top w:val="single" w:sz="4" w:space="0" w:color="auto"/>
              <w:left w:val="single" w:sz="4" w:space="0" w:color="auto"/>
            </w:tcBorders>
            <w:shd w:val="clear" w:color="auto" w:fill="auto"/>
          </w:tcPr>
          <w:p w14:paraId="5AC7F6E3" w14:textId="77777777" w:rsidR="00CD46A0" w:rsidRDefault="00000000">
            <w:pPr>
              <w:pStyle w:val="Jin0"/>
              <w:framePr w:w="9526" w:h="5778" w:wrap="none" w:vAnchor="page" w:hAnchor="page" w:x="1165"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44574525" w14:textId="77777777" w:rsidR="00CD46A0" w:rsidRDefault="00000000">
            <w:pPr>
              <w:pStyle w:val="Jin0"/>
              <w:framePr w:w="9526" w:h="5778" w:wrap="none" w:vAnchor="page" w:hAnchor="page" w:x="1165" w:y="5214"/>
              <w:spacing w:line="271" w:lineRule="auto"/>
              <w:jc w:val="both"/>
            </w:pPr>
            <w:r>
              <w:t>Evropa a Turecko</w:t>
            </w:r>
          </w:p>
        </w:tc>
      </w:tr>
      <w:tr w:rsidR="00CD46A0" w14:paraId="627722EB"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3E7F4B37" w14:textId="77777777" w:rsidR="00CD46A0" w:rsidRDefault="00000000">
            <w:pPr>
              <w:pStyle w:val="Jin0"/>
              <w:framePr w:w="9526" w:h="5778" w:wrap="none" w:vAnchor="page" w:hAnchor="page" w:x="1165" w:y="5214"/>
            </w:pPr>
            <w:r>
              <w:t>26</w:t>
            </w:r>
          </w:p>
        </w:tc>
        <w:tc>
          <w:tcPr>
            <w:tcW w:w="662" w:type="dxa"/>
            <w:tcBorders>
              <w:top w:val="single" w:sz="4" w:space="0" w:color="auto"/>
              <w:left w:val="single" w:sz="4" w:space="0" w:color="auto"/>
            </w:tcBorders>
            <w:shd w:val="clear" w:color="auto" w:fill="auto"/>
            <w:vAlign w:val="bottom"/>
          </w:tcPr>
          <w:p w14:paraId="3475510D" w14:textId="77777777" w:rsidR="00CD46A0" w:rsidRDefault="00000000">
            <w:pPr>
              <w:pStyle w:val="Jin0"/>
              <w:framePr w:w="9526" w:h="5778" w:wrap="none" w:vAnchor="page" w:hAnchor="page" w:x="1165" w:y="5214"/>
              <w:spacing w:line="257" w:lineRule="auto"/>
            </w:pPr>
            <w:r>
              <w:t>NEUVEDEN 0</w:t>
            </w:r>
          </w:p>
        </w:tc>
        <w:tc>
          <w:tcPr>
            <w:tcW w:w="1613" w:type="dxa"/>
            <w:tcBorders>
              <w:top w:val="single" w:sz="4" w:space="0" w:color="auto"/>
              <w:left w:val="single" w:sz="4" w:space="0" w:color="auto"/>
            </w:tcBorders>
            <w:shd w:val="clear" w:color="auto" w:fill="auto"/>
            <w:vAlign w:val="bottom"/>
          </w:tcPr>
          <w:p w14:paraId="13B331EC" w14:textId="77777777" w:rsidR="00CD46A0" w:rsidRDefault="00000000">
            <w:pPr>
              <w:pStyle w:val="Jin0"/>
              <w:framePr w:w="9526" w:h="5778" w:wrap="none" w:vAnchor="page" w:hAnchor="page" w:x="1165" w:y="5214"/>
              <w:tabs>
                <w:tab w:val="left" w:pos="1422"/>
              </w:tabs>
            </w:pPr>
            <w:r>
              <w:t>Zetor /T4K12I</w:t>
            </w:r>
            <w:r>
              <w:tab/>
              <w:t>/</w:t>
            </w:r>
          </w:p>
          <w:p w14:paraId="5C8EE82D" w14:textId="77777777" w:rsidR="00CD46A0" w:rsidRDefault="00000000">
            <w:pPr>
              <w:pStyle w:val="Jin0"/>
              <w:framePr w:w="9526" w:h="5778" w:wrap="none" w:vAnchor="page" w:hAnchor="page" w:x="1165" w:y="5214"/>
            </w:pPr>
            <w:r>
              <w:t>traktor</w:t>
            </w:r>
          </w:p>
        </w:tc>
        <w:tc>
          <w:tcPr>
            <w:tcW w:w="1105" w:type="dxa"/>
            <w:tcBorders>
              <w:top w:val="single" w:sz="4" w:space="0" w:color="auto"/>
              <w:left w:val="single" w:sz="4" w:space="0" w:color="auto"/>
            </w:tcBorders>
            <w:shd w:val="clear" w:color="auto" w:fill="auto"/>
          </w:tcPr>
          <w:p w14:paraId="716DDE16" w14:textId="77777777" w:rsidR="00CD46A0" w:rsidRDefault="00000000">
            <w:pPr>
              <w:pStyle w:val="Jin0"/>
              <w:framePr w:w="9526" w:h="5778" w:wrap="none" w:vAnchor="page" w:hAnchor="page" w:x="1165" w:y="5214"/>
            </w:pPr>
            <w:r>
              <w:t>274046</w:t>
            </w:r>
          </w:p>
        </w:tc>
        <w:tc>
          <w:tcPr>
            <w:tcW w:w="378" w:type="dxa"/>
            <w:tcBorders>
              <w:top w:val="single" w:sz="4" w:space="0" w:color="auto"/>
              <w:left w:val="single" w:sz="4" w:space="0" w:color="auto"/>
            </w:tcBorders>
            <w:shd w:val="clear" w:color="auto" w:fill="auto"/>
          </w:tcPr>
          <w:p w14:paraId="1EEDE6BC" w14:textId="77777777" w:rsidR="00CD46A0" w:rsidRDefault="00000000">
            <w:pPr>
              <w:pStyle w:val="Jin0"/>
              <w:framePr w:w="9526" w:h="5778" w:wrap="none" w:vAnchor="page" w:hAnchor="page" w:x="1165" w:y="5214"/>
              <w:jc w:val="both"/>
            </w:pPr>
            <w:r>
              <w:t>1992</w:t>
            </w:r>
          </w:p>
        </w:tc>
        <w:tc>
          <w:tcPr>
            <w:tcW w:w="547" w:type="dxa"/>
            <w:tcBorders>
              <w:top w:val="single" w:sz="4" w:space="0" w:color="auto"/>
              <w:left w:val="single" w:sz="4" w:space="0" w:color="auto"/>
            </w:tcBorders>
            <w:shd w:val="clear" w:color="auto" w:fill="auto"/>
            <w:vAlign w:val="bottom"/>
          </w:tcPr>
          <w:p w14:paraId="27B96DC6" w14:textId="77777777" w:rsidR="00CD46A0" w:rsidRDefault="00000000">
            <w:pPr>
              <w:pStyle w:val="Jin0"/>
              <w:framePr w:w="9526" w:h="5778" w:wrap="none" w:vAnchor="page" w:hAnchor="page" w:x="1165" w:y="5214"/>
              <w:spacing w:line="257" w:lineRule="auto"/>
            </w:pPr>
            <w:r>
              <w:t>obvyklá cena</w:t>
            </w:r>
          </w:p>
        </w:tc>
        <w:tc>
          <w:tcPr>
            <w:tcW w:w="626" w:type="dxa"/>
            <w:tcBorders>
              <w:top w:val="single" w:sz="4" w:space="0" w:color="auto"/>
              <w:left w:val="single" w:sz="4" w:space="0" w:color="auto"/>
            </w:tcBorders>
            <w:shd w:val="clear" w:color="auto" w:fill="auto"/>
          </w:tcPr>
          <w:p w14:paraId="0FB5169B" w14:textId="77777777" w:rsidR="00CD46A0" w:rsidRDefault="00000000">
            <w:pPr>
              <w:pStyle w:val="Jin0"/>
              <w:framePr w:w="9526" w:h="5778" w:wrap="none" w:vAnchor="page" w:hAnchor="page" w:x="1165" w:y="5214"/>
            </w:pPr>
            <w:r>
              <w:t>vlastní</w:t>
            </w:r>
          </w:p>
        </w:tc>
        <w:tc>
          <w:tcPr>
            <w:tcW w:w="565" w:type="dxa"/>
            <w:tcBorders>
              <w:top w:val="single" w:sz="4" w:space="0" w:color="auto"/>
              <w:left w:val="single" w:sz="4" w:space="0" w:color="auto"/>
            </w:tcBorders>
            <w:shd w:val="clear" w:color="auto" w:fill="auto"/>
          </w:tcPr>
          <w:p w14:paraId="3130EB56" w14:textId="77777777" w:rsidR="00CD46A0" w:rsidRDefault="00000000">
            <w:pPr>
              <w:pStyle w:val="Jin0"/>
              <w:framePr w:w="9526" w:h="5778" w:wrap="none" w:vAnchor="page" w:hAnchor="page" w:x="1165" w:y="5214"/>
              <w:jc w:val="both"/>
            </w:pPr>
            <w:r>
              <w:t>01.04.2026</w:t>
            </w:r>
          </w:p>
        </w:tc>
        <w:tc>
          <w:tcPr>
            <w:tcW w:w="565" w:type="dxa"/>
            <w:tcBorders>
              <w:top w:val="single" w:sz="4" w:space="0" w:color="auto"/>
              <w:left w:val="single" w:sz="4" w:space="0" w:color="auto"/>
            </w:tcBorders>
            <w:shd w:val="clear" w:color="auto" w:fill="auto"/>
          </w:tcPr>
          <w:p w14:paraId="3CC11078"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55A19758" w14:textId="77777777" w:rsidR="00CD46A0" w:rsidRDefault="00000000">
            <w:pPr>
              <w:pStyle w:val="Jin0"/>
              <w:framePr w:w="9526" w:h="5778" w:wrap="none" w:vAnchor="page" w:hAnchor="page" w:x="1165" w:y="5214"/>
              <w:ind w:firstLine="260"/>
            </w:pPr>
            <w:r>
              <w:t>24 000</w:t>
            </w:r>
          </w:p>
        </w:tc>
        <w:tc>
          <w:tcPr>
            <w:tcW w:w="619" w:type="dxa"/>
            <w:tcBorders>
              <w:top w:val="single" w:sz="4" w:space="0" w:color="auto"/>
              <w:left w:val="single" w:sz="4" w:space="0" w:color="auto"/>
            </w:tcBorders>
            <w:shd w:val="clear" w:color="auto" w:fill="auto"/>
          </w:tcPr>
          <w:p w14:paraId="3337FD4F"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tcPr>
          <w:p w14:paraId="05FDA096" w14:textId="77777777" w:rsidR="00CD46A0" w:rsidRDefault="00000000">
            <w:pPr>
              <w:pStyle w:val="Jin0"/>
              <w:framePr w:w="9526" w:h="5778" w:wrap="none" w:vAnchor="page" w:hAnchor="page" w:x="1165" w:y="5214"/>
              <w:jc w:val="center"/>
            </w:pPr>
            <w:r>
              <w:t>HA</w:t>
            </w:r>
          </w:p>
        </w:tc>
        <w:tc>
          <w:tcPr>
            <w:tcW w:w="770" w:type="dxa"/>
            <w:tcBorders>
              <w:top w:val="single" w:sz="4" w:space="0" w:color="auto"/>
              <w:left w:val="single" w:sz="4" w:space="0" w:color="auto"/>
            </w:tcBorders>
            <w:shd w:val="clear" w:color="auto" w:fill="auto"/>
            <w:vAlign w:val="bottom"/>
          </w:tcPr>
          <w:p w14:paraId="6E0648A5" w14:textId="77777777" w:rsidR="00CD46A0" w:rsidRDefault="00000000">
            <w:pPr>
              <w:pStyle w:val="Jin0"/>
              <w:framePr w:w="9526" w:h="5778" w:wrap="none" w:vAnchor="page" w:hAnchor="page" w:x="1165" w:y="5214"/>
              <w:jc w:val="both"/>
            </w:pPr>
            <w:proofErr w:type="gramStart"/>
            <w:r>
              <w:t>5%</w:t>
            </w:r>
            <w:proofErr w:type="gramEnd"/>
            <w:r>
              <w:t>, min. 5 000</w:t>
            </w:r>
          </w:p>
          <w:p w14:paraId="021DDDF4" w14:textId="77777777" w:rsidR="00CD46A0" w:rsidRDefault="00000000">
            <w:pPr>
              <w:pStyle w:val="Jin0"/>
              <w:framePr w:w="9526" w:h="5778" w:wrap="none" w:vAnchor="page" w:hAnchor="page" w:x="1165"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4ED87E6E" w14:textId="77777777" w:rsidR="00CD46A0" w:rsidRDefault="00000000">
            <w:pPr>
              <w:pStyle w:val="Jin0"/>
              <w:framePr w:w="9526" w:h="5778" w:wrap="none" w:vAnchor="page" w:hAnchor="page" w:x="1165" w:y="5214"/>
              <w:spacing w:line="257" w:lineRule="auto"/>
              <w:jc w:val="both"/>
            </w:pPr>
            <w:r>
              <w:t>Evropa a Turecko</w:t>
            </w:r>
          </w:p>
        </w:tc>
      </w:tr>
      <w:tr w:rsidR="00CD46A0" w14:paraId="1B5BE902" w14:textId="77777777">
        <w:tblPrEx>
          <w:tblCellMar>
            <w:top w:w="0" w:type="dxa"/>
            <w:bottom w:w="0" w:type="dxa"/>
          </w:tblCellMar>
        </w:tblPrEx>
        <w:trPr>
          <w:trHeight w:hRule="exact" w:val="284"/>
        </w:trPr>
        <w:tc>
          <w:tcPr>
            <w:tcW w:w="306" w:type="dxa"/>
            <w:vMerge/>
            <w:tcBorders>
              <w:left w:val="single" w:sz="4" w:space="0" w:color="auto"/>
            </w:tcBorders>
            <w:shd w:val="clear" w:color="auto" w:fill="auto"/>
          </w:tcPr>
          <w:p w14:paraId="0F8383DD" w14:textId="77777777" w:rsidR="00CD46A0" w:rsidRDefault="00CD46A0">
            <w:pPr>
              <w:framePr w:w="9526" w:h="5778" w:wrap="none" w:vAnchor="page" w:hAnchor="page" w:x="1165" w:y="5214"/>
            </w:pPr>
          </w:p>
        </w:tc>
        <w:tc>
          <w:tcPr>
            <w:tcW w:w="4931" w:type="dxa"/>
            <w:gridSpan w:val="6"/>
            <w:tcBorders>
              <w:top w:val="single" w:sz="4" w:space="0" w:color="auto"/>
              <w:left w:val="single" w:sz="4" w:space="0" w:color="auto"/>
            </w:tcBorders>
            <w:shd w:val="clear" w:color="auto" w:fill="auto"/>
          </w:tcPr>
          <w:p w14:paraId="43667DBE" w14:textId="77777777" w:rsidR="00CD46A0" w:rsidRDefault="00CD46A0">
            <w:pPr>
              <w:framePr w:w="9526" w:h="5778" w:wrap="none" w:vAnchor="page" w:hAnchor="page" w:x="1165" w:y="5214"/>
              <w:rPr>
                <w:sz w:val="10"/>
                <w:szCs w:val="10"/>
              </w:rPr>
            </w:pPr>
          </w:p>
        </w:tc>
        <w:tc>
          <w:tcPr>
            <w:tcW w:w="565" w:type="dxa"/>
            <w:tcBorders>
              <w:top w:val="single" w:sz="4" w:space="0" w:color="auto"/>
              <w:left w:val="single" w:sz="4" w:space="0" w:color="auto"/>
            </w:tcBorders>
            <w:shd w:val="clear" w:color="auto" w:fill="auto"/>
          </w:tcPr>
          <w:p w14:paraId="4DF2AE4D" w14:textId="77777777" w:rsidR="00CD46A0" w:rsidRDefault="00000000">
            <w:pPr>
              <w:pStyle w:val="Jin0"/>
              <w:framePr w:w="9526" w:h="5778" w:wrap="none" w:vAnchor="page" w:hAnchor="page" w:x="1165" w:y="5214"/>
              <w:jc w:val="both"/>
            </w:pPr>
            <w:r>
              <w:t>31 04.2026</w:t>
            </w:r>
          </w:p>
        </w:tc>
        <w:tc>
          <w:tcPr>
            <w:tcW w:w="565" w:type="dxa"/>
            <w:tcBorders>
              <w:top w:val="single" w:sz="4" w:space="0" w:color="auto"/>
              <w:left w:val="single" w:sz="4" w:space="0" w:color="auto"/>
            </w:tcBorders>
            <w:shd w:val="clear" w:color="auto" w:fill="auto"/>
          </w:tcPr>
          <w:p w14:paraId="7215965D"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4136582F" w14:textId="77777777" w:rsidR="00CD46A0" w:rsidRDefault="00000000">
            <w:pPr>
              <w:pStyle w:val="Jin0"/>
              <w:framePr w:w="9526" w:h="5778" w:wrap="none" w:vAnchor="page" w:hAnchor="page" w:x="1165" w:y="5214"/>
              <w:ind w:firstLine="260"/>
            </w:pPr>
            <w:r>
              <w:t>24 000</w:t>
            </w:r>
          </w:p>
        </w:tc>
        <w:tc>
          <w:tcPr>
            <w:tcW w:w="619" w:type="dxa"/>
            <w:tcBorders>
              <w:top w:val="single" w:sz="4" w:space="0" w:color="auto"/>
              <w:left w:val="single" w:sz="4" w:space="0" w:color="auto"/>
            </w:tcBorders>
            <w:shd w:val="clear" w:color="auto" w:fill="auto"/>
          </w:tcPr>
          <w:p w14:paraId="5CE1DA37"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tcPr>
          <w:p w14:paraId="5F7D5355" w14:textId="77777777" w:rsidR="00CD46A0" w:rsidRDefault="00000000">
            <w:pPr>
              <w:pStyle w:val="Jin0"/>
              <w:framePr w:w="9526" w:h="5778" w:wrap="none" w:vAnchor="page" w:hAnchor="page" w:x="1165" w:y="5214"/>
              <w:jc w:val="center"/>
            </w:pPr>
            <w:r>
              <w:t>ODC</w:t>
            </w:r>
          </w:p>
        </w:tc>
        <w:tc>
          <w:tcPr>
            <w:tcW w:w="770" w:type="dxa"/>
            <w:tcBorders>
              <w:top w:val="single" w:sz="4" w:space="0" w:color="auto"/>
              <w:left w:val="single" w:sz="4" w:space="0" w:color="auto"/>
            </w:tcBorders>
            <w:shd w:val="clear" w:color="auto" w:fill="auto"/>
            <w:vAlign w:val="bottom"/>
          </w:tcPr>
          <w:p w14:paraId="65F2DE89" w14:textId="77777777" w:rsidR="00CD46A0" w:rsidRDefault="00000000">
            <w:pPr>
              <w:pStyle w:val="Jin0"/>
              <w:framePr w:w="9526" w:h="5778" w:wrap="none" w:vAnchor="page" w:hAnchor="page" w:x="1165" w:y="5214"/>
              <w:jc w:val="both"/>
            </w:pPr>
            <w:r>
              <w:t>5 %, min 5 000</w:t>
            </w:r>
          </w:p>
          <w:p w14:paraId="315014DF" w14:textId="77777777" w:rsidR="00CD46A0" w:rsidRDefault="00000000">
            <w:pPr>
              <w:pStyle w:val="Jin0"/>
              <w:framePr w:w="9526" w:h="5778" w:wrap="none" w:vAnchor="page" w:hAnchor="page" w:x="1165"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683D8673" w14:textId="77777777" w:rsidR="00CD46A0" w:rsidRDefault="00000000">
            <w:pPr>
              <w:pStyle w:val="Jin0"/>
              <w:framePr w:w="9526" w:h="5778" w:wrap="none" w:vAnchor="page" w:hAnchor="page" w:x="1165" w:y="5214"/>
              <w:spacing w:line="257" w:lineRule="auto"/>
              <w:jc w:val="both"/>
            </w:pPr>
            <w:r>
              <w:t>Evropa a Turecko</w:t>
            </w:r>
          </w:p>
        </w:tc>
      </w:tr>
      <w:tr w:rsidR="00CD46A0" w14:paraId="3D0B577A"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3006B58A" w14:textId="77777777" w:rsidR="00CD46A0" w:rsidRDefault="00000000">
            <w:pPr>
              <w:pStyle w:val="Jin0"/>
              <w:framePr w:w="9526" w:h="5778" w:wrap="none" w:vAnchor="page" w:hAnchor="page" w:x="1165" w:y="5214"/>
            </w:pPr>
            <w:r>
              <w:t>27</w:t>
            </w:r>
          </w:p>
        </w:tc>
        <w:tc>
          <w:tcPr>
            <w:tcW w:w="662" w:type="dxa"/>
            <w:tcBorders>
              <w:top w:val="single" w:sz="4" w:space="0" w:color="auto"/>
              <w:left w:val="single" w:sz="4" w:space="0" w:color="auto"/>
            </w:tcBorders>
            <w:shd w:val="clear" w:color="auto" w:fill="auto"/>
          </w:tcPr>
          <w:p w14:paraId="0C6F315F" w14:textId="77777777" w:rsidR="00CD46A0" w:rsidRDefault="00000000">
            <w:pPr>
              <w:pStyle w:val="Jin0"/>
              <w:framePr w:w="9526" w:h="5778" w:wrap="none" w:vAnchor="page" w:hAnchor="page" w:x="1165" w:y="5214"/>
            </w:pPr>
            <w:r>
              <w:t>5E12247</w:t>
            </w:r>
          </w:p>
        </w:tc>
        <w:tc>
          <w:tcPr>
            <w:tcW w:w="1613" w:type="dxa"/>
            <w:tcBorders>
              <w:top w:val="single" w:sz="4" w:space="0" w:color="auto"/>
              <w:left w:val="single" w:sz="4" w:space="0" w:color="auto"/>
            </w:tcBorders>
            <w:shd w:val="clear" w:color="auto" w:fill="auto"/>
            <w:vAlign w:val="bottom"/>
          </w:tcPr>
          <w:p w14:paraId="20C5D2DE" w14:textId="77777777" w:rsidR="00CD46A0" w:rsidRDefault="00000000">
            <w:pPr>
              <w:pStyle w:val="Jin0"/>
              <w:framePr w:w="9526" w:h="5778" w:wrap="none" w:vAnchor="page" w:hAnchor="page" w:x="1165" w:y="5214"/>
              <w:spacing w:line="264" w:lineRule="auto"/>
            </w:pPr>
            <w:proofErr w:type="spellStart"/>
            <w:r>
              <w:t>Skoda</w:t>
            </w:r>
            <w:proofErr w:type="spellEnd"/>
            <w:r>
              <w:t xml:space="preserve"> </w:t>
            </w:r>
            <w:r>
              <w:rPr>
                <w:lang w:val="en-US" w:eastAsia="en-US" w:bidi="en-US"/>
              </w:rPr>
              <w:t xml:space="preserve">/OCTAVIA </w:t>
            </w:r>
            <w:r>
              <w:rPr>
                <w:i/>
                <w:iCs/>
              </w:rPr>
              <w:t>t</w:t>
            </w:r>
            <w:r>
              <w:t xml:space="preserve"> Osobni</w:t>
            </w:r>
          </w:p>
        </w:tc>
        <w:tc>
          <w:tcPr>
            <w:tcW w:w="1105" w:type="dxa"/>
            <w:tcBorders>
              <w:top w:val="single" w:sz="4" w:space="0" w:color="auto"/>
              <w:left w:val="single" w:sz="4" w:space="0" w:color="auto"/>
            </w:tcBorders>
            <w:shd w:val="clear" w:color="auto" w:fill="auto"/>
            <w:vAlign w:val="bottom"/>
          </w:tcPr>
          <w:p w14:paraId="603761D1" w14:textId="77777777" w:rsidR="00CD46A0" w:rsidRDefault="00000000">
            <w:pPr>
              <w:pStyle w:val="Jin0"/>
              <w:framePr w:w="9526" w:h="5778" w:wrap="none" w:vAnchor="page" w:hAnchor="page" w:x="1165" w:y="5214"/>
              <w:spacing w:line="264" w:lineRule="auto"/>
            </w:pPr>
            <w:r>
              <w:t>TMBJD9NE4E012178 4</w:t>
            </w:r>
          </w:p>
        </w:tc>
        <w:tc>
          <w:tcPr>
            <w:tcW w:w="378" w:type="dxa"/>
            <w:tcBorders>
              <w:top w:val="single" w:sz="4" w:space="0" w:color="auto"/>
              <w:left w:val="single" w:sz="4" w:space="0" w:color="auto"/>
            </w:tcBorders>
            <w:shd w:val="clear" w:color="auto" w:fill="auto"/>
          </w:tcPr>
          <w:p w14:paraId="47B08098" w14:textId="77777777" w:rsidR="00CD46A0" w:rsidRDefault="00000000">
            <w:pPr>
              <w:pStyle w:val="Jin0"/>
              <w:framePr w:w="9526" w:h="5778" w:wrap="none" w:vAnchor="page" w:hAnchor="page" w:x="1165" w:y="5214"/>
              <w:jc w:val="both"/>
            </w:pPr>
            <w:r>
              <w:t>2013</w:t>
            </w:r>
          </w:p>
        </w:tc>
        <w:tc>
          <w:tcPr>
            <w:tcW w:w="1173" w:type="dxa"/>
            <w:gridSpan w:val="2"/>
            <w:tcBorders>
              <w:top w:val="single" w:sz="4" w:space="0" w:color="auto"/>
              <w:left w:val="single" w:sz="4" w:space="0" w:color="auto"/>
            </w:tcBorders>
            <w:shd w:val="clear" w:color="auto" w:fill="auto"/>
            <w:vAlign w:val="bottom"/>
          </w:tcPr>
          <w:p w14:paraId="59420FC0" w14:textId="77777777" w:rsidR="00CD46A0" w:rsidRDefault="00000000">
            <w:pPr>
              <w:pStyle w:val="Jin0"/>
              <w:framePr w:w="9526" w:h="5778" w:wrap="none" w:vAnchor="page" w:hAnchor="page" w:x="1165" w:y="5214"/>
              <w:tabs>
                <w:tab w:val="left" w:pos="522"/>
              </w:tabs>
              <w:spacing w:line="264" w:lineRule="auto"/>
            </w:pPr>
            <w:r>
              <w:t>obvyklá Mastní cena</w:t>
            </w:r>
            <w:r>
              <w:tab/>
              <w:t>|</w:t>
            </w:r>
          </w:p>
        </w:tc>
        <w:tc>
          <w:tcPr>
            <w:tcW w:w="565" w:type="dxa"/>
            <w:tcBorders>
              <w:top w:val="single" w:sz="4" w:space="0" w:color="auto"/>
              <w:left w:val="single" w:sz="4" w:space="0" w:color="auto"/>
            </w:tcBorders>
            <w:shd w:val="clear" w:color="auto" w:fill="auto"/>
          </w:tcPr>
          <w:p w14:paraId="56630BFF" w14:textId="77777777" w:rsidR="00CD46A0" w:rsidRDefault="00000000">
            <w:pPr>
              <w:pStyle w:val="Jin0"/>
              <w:framePr w:w="9526" w:h="5778" w:wrap="none" w:vAnchor="page" w:hAnchor="page" w:x="1165" w:y="5214"/>
              <w:jc w:val="both"/>
            </w:pPr>
            <w:r>
              <w:t>01 04 2026</w:t>
            </w:r>
          </w:p>
        </w:tc>
        <w:tc>
          <w:tcPr>
            <w:tcW w:w="565" w:type="dxa"/>
            <w:tcBorders>
              <w:top w:val="single" w:sz="4" w:space="0" w:color="auto"/>
              <w:left w:val="single" w:sz="4" w:space="0" w:color="auto"/>
            </w:tcBorders>
            <w:shd w:val="clear" w:color="auto" w:fill="auto"/>
          </w:tcPr>
          <w:p w14:paraId="30D007E9"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37CC3A0E" w14:textId="77777777" w:rsidR="00CD46A0" w:rsidRDefault="00000000">
            <w:pPr>
              <w:pStyle w:val="Jin0"/>
              <w:framePr w:w="9526" w:h="5778" w:wrap="none" w:vAnchor="page" w:hAnchor="page" w:x="1165" w:y="5214"/>
              <w:ind w:firstLine="180"/>
            </w:pPr>
            <w:r>
              <w:t>525 569</w:t>
            </w:r>
          </w:p>
        </w:tc>
        <w:tc>
          <w:tcPr>
            <w:tcW w:w="619" w:type="dxa"/>
            <w:tcBorders>
              <w:top w:val="single" w:sz="4" w:space="0" w:color="auto"/>
              <w:left w:val="single" w:sz="4" w:space="0" w:color="auto"/>
            </w:tcBorders>
            <w:shd w:val="clear" w:color="auto" w:fill="auto"/>
          </w:tcPr>
          <w:p w14:paraId="30DBFEB5"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tcPr>
          <w:p w14:paraId="02C73482" w14:textId="77777777" w:rsidR="00CD46A0" w:rsidRDefault="00000000">
            <w:pPr>
              <w:pStyle w:val="Jin0"/>
              <w:framePr w:w="9526" w:h="5778" w:wrap="none" w:vAnchor="page" w:hAnchor="page" w:x="1165" w:y="5214"/>
              <w:jc w:val="center"/>
            </w:pPr>
            <w:r>
              <w:t>HA</w:t>
            </w:r>
          </w:p>
        </w:tc>
        <w:tc>
          <w:tcPr>
            <w:tcW w:w="770" w:type="dxa"/>
            <w:tcBorders>
              <w:top w:val="single" w:sz="4" w:space="0" w:color="auto"/>
              <w:left w:val="single" w:sz="4" w:space="0" w:color="auto"/>
            </w:tcBorders>
            <w:shd w:val="clear" w:color="auto" w:fill="auto"/>
            <w:vAlign w:val="bottom"/>
          </w:tcPr>
          <w:p w14:paraId="2F360F08" w14:textId="77777777" w:rsidR="00CD46A0" w:rsidRDefault="00000000">
            <w:pPr>
              <w:pStyle w:val="Jin0"/>
              <w:framePr w:w="9526" w:h="5778" w:wrap="none" w:vAnchor="page" w:hAnchor="page" w:x="1165" w:y="5214"/>
              <w:jc w:val="both"/>
            </w:pPr>
            <w:r>
              <w:t>5 %, min. 5 000</w:t>
            </w:r>
          </w:p>
          <w:p w14:paraId="47EB7B67" w14:textId="77777777" w:rsidR="00CD46A0" w:rsidRDefault="00000000">
            <w:pPr>
              <w:pStyle w:val="Jin0"/>
              <w:framePr w:w="9526" w:h="5778" w:wrap="none" w:vAnchor="page" w:hAnchor="page" w:x="1165"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2FE9F290" w14:textId="77777777" w:rsidR="00CD46A0" w:rsidRDefault="00000000">
            <w:pPr>
              <w:pStyle w:val="Jin0"/>
              <w:framePr w:w="9526" w:h="5778" w:wrap="none" w:vAnchor="page" w:hAnchor="page" w:x="1165" w:y="5214"/>
              <w:spacing w:line="271" w:lineRule="auto"/>
              <w:jc w:val="both"/>
            </w:pPr>
            <w:r>
              <w:t>Evropa a Turecko</w:t>
            </w:r>
          </w:p>
        </w:tc>
      </w:tr>
      <w:tr w:rsidR="00CD46A0" w14:paraId="057AEA23"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7727C300" w14:textId="77777777" w:rsidR="00CD46A0" w:rsidRDefault="00CD46A0">
            <w:pPr>
              <w:framePr w:w="9526" w:h="5778" w:wrap="none" w:vAnchor="page" w:hAnchor="page" w:x="1165" w:y="5214"/>
            </w:pPr>
          </w:p>
        </w:tc>
        <w:tc>
          <w:tcPr>
            <w:tcW w:w="4931" w:type="dxa"/>
            <w:gridSpan w:val="6"/>
            <w:vMerge w:val="restart"/>
            <w:tcBorders>
              <w:top w:val="single" w:sz="4" w:space="0" w:color="auto"/>
              <w:left w:val="single" w:sz="4" w:space="0" w:color="auto"/>
            </w:tcBorders>
            <w:shd w:val="clear" w:color="auto" w:fill="auto"/>
          </w:tcPr>
          <w:p w14:paraId="4B70D57B" w14:textId="77777777" w:rsidR="00CD46A0" w:rsidRDefault="00CD46A0">
            <w:pPr>
              <w:framePr w:w="9526" w:h="5778" w:wrap="none" w:vAnchor="page" w:hAnchor="page" w:x="1165" w:y="5214"/>
              <w:rPr>
                <w:sz w:val="10"/>
                <w:szCs w:val="10"/>
              </w:rPr>
            </w:pPr>
          </w:p>
        </w:tc>
        <w:tc>
          <w:tcPr>
            <w:tcW w:w="565" w:type="dxa"/>
            <w:tcBorders>
              <w:top w:val="single" w:sz="4" w:space="0" w:color="auto"/>
              <w:left w:val="single" w:sz="4" w:space="0" w:color="auto"/>
            </w:tcBorders>
            <w:shd w:val="clear" w:color="auto" w:fill="auto"/>
          </w:tcPr>
          <w:p w14:paraId="42BA9A8A" w14:textId="77777777" w:rsidR="00CD46A0" w:rsidRDefault="00000000">
            <w:pPr>
              <w:pStyle w:val="Jin0"/>
              <w:framePr w:w="9526" w:h="5778" w:wrap="none" w:vAnchor="page" w:hAnchor="page" w:x="1165" w:y="5214"/>
              <w:jc w:val="both"/>
            </w:pPr>
            <w:r>
              <w:t>01 D4.2026</w:t>
            </w:r>
          </w:p>
        </w:tc>
        <w:tc>
          <w:tcPr>
            <w:tcW w:w="565" w:type="dxa"/>
            <w:tcBorders>
              <w:top w:val="single" w:sz="4" w:space="0" w:color="auto"/>
              <w:left w:val="single" w:sz="4" w:space="0" w:color="auto"/>
            </w:tcBorders>
            <w:shd w:val="clear" w:color="auto" w:fill="auto"/>
          </w:tcPr>
          <w:p w14:paraId="0BC76538"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7B82DAF3" w14:textId="77777777" w:rsidR="00CD46A0" w:rsidRDefault="00000000">
            <w:pPr>
              <w:pStyle w:val="Jin0"/>
              <w:framePr w:w="9526" w:h="5778" w:wrap="none" w:vAnchor="page" w:hAnchor="page" w:x="1165" w:y="5214"/>
              <w:ind w:firstLine="180"/>
            </w:pPr>
            <w:r>
              <w:t xml:space="preserve">525 </w:t>
            </w:r>
            <w:proofErr w:type="gramStart"/>
            <w:r>
              <w:t>56S</w:t>
            </w:r>
            <w:proofErr w:type="gramEnd"/>
          </w:p>
        </w:tc>
        <w:tc>
          <w:tcPr>
            <w:tcW w:w="619" w:type="dxa"/>
            <w:tcBorders>
              <w:top w:val="single" w:sz="4" w:space="0" w:color="auto"/>
              <w:left w:val="single" w:sz="4" w:space="0" w:color="auto"/>
            </w:tcBorders>
            <w:shd w:val="clear" w:color="auto" w:fill="auto"/>
          </w:tcPr>
          <w:p w14:paraId="661692A9"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tcPr>
          <w:p w14:paraId="0B055D4D" w14:textId="77777777" w:rsidR="00CD46A0" w:rsidRDefault="00000000">
            <w:pPr>
              <w:pStyle w:val="Jin0"/>
              <w:framePr w:w="9526" w:h="5778" w:wrap="none" w:vAnchor="page" w:hAnchor="page" w:x="1165" w:y="5214"/>
              <w:jc w:val="center"/>
            </w:pPr>
            <w:r>
              <w:t>ODC</w:t>
            </w:r>
          </w:p>
        </w:tc>
        <w:tc>
          <w:tcPr>
            <w:tcW w:w="770" w:type="dxa"/>
            <w:tcBorders>
              <w:top w:val="single" w:sz="4" w:space="0" w:color="auto"/>
              <w:left w:val="single" w:sz="4" w:space="0" w:color="auto"/>
            </w:tcBorders>
            <w:shd w:val="clear" w:color="auto" w:fill="auto"/>
            <w:vAlign w:val="bottom"/>
          </w:tcPr>
          <w:p w14:paraId="67D908C5" w14:textId="77777777" w:rsidR="00CD46A0" w:rsidRDefault="00000000">
            <w:pPr>
              <w:pStyle w:val="Jin0"/>
              <w:framePr w:w="9526" w:h="5778" w:wrap="none" w:vAnchor="page" w:hAnchor="page" w:x="1165" w:y="5214"/>
              <w:jc w:val="both"/>
            </w:pPr>
            <w:r>
              <w:t>5 %, min. 5 000</w:t>
            </w:r>
          </w:p>
          <w:p w14:paraId="0C325772" w14:textId="77777777" w:rsidR="00CD46A0" w:rsidRDefault="00000000">
            <w:pPr>
              <w:pStyle w:val="Jin0"/>
              <w:framePr w:w="9526" w:h="5778" w:wrap="none" w:vAnchor="page" w:hAnchor="page" w:x="1165"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025156C8" w14:textId="77777777" w:rsidR="00CD46A0" w:rsidRDefault="00000000">
            <w:pPr>
              <w:pStyle w:val="Jin0"/>
              <w:framePr w:w="9526" w:h="5778" w:wrap="none" w:vAnchor="page" w:hAnchor="page" w:x="1165" w:y="5214"/>
              <w:spacing w:line="257" w:lineRule="auto"/>
              <w:jc w:val="both"/>
            </w:pPr>
            <w:r>
              <w:t>Evropa a Turecko</w:t>
            </w:r>
          </w:p>
        </w:tc>
      </w:tr>
      <w:tr w:rsidR="00CD46A0" w14:paraId="30F81909"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5774EC06" w14:textId="77777777" w:rsidR="00CD46A0" w:rsidRDefault="00CD46A0">
            <w:pPr>
              <w:framePr w:w="9526" w:h="5778" w:wrap="none" w:vAnchor="page" w:hAnchor="page" w:x="1165" w:y="5214"/>
            </w:pPr>
          </w:p>
        </w:tc>
        <w:tc>
          <w:tcPr>
            <w:tcW w:w="4931" w:type="dxa"/>
            <w:gridSpan w:val="6"/>
            <w:vMerge/>
            <w:tcBorders>
              <w:left w:val="single" w:sz="4" w:space="0" w:color="auto"/>
            </w:tcBorders>
            <w:shd w:val="clear" w:color="auto" w:fill="auto"/>
          </w:tcPr>
          <w:p w14:paraId="3B8F9290" w14:textId="77777777" w:rsidR="00CD46A0" w:rsidRDefault="00CD46A0">
            <w:pPr>
              <w:framePr w:w="9526" w:h="5778" w:wrap="none" w:vAnchor="page" w:hAnchor="page" w:x="1165" w:y="5214"/>
            </w:pPr>
          </w:p>
        </w:tc>
        <w:tc>
          <w:tcPr>
            <w:tcW w:w="565" w:type="dxa"/>
            <w:tcBorders>
              <w:top w:val="single" w:sz="4" w:space="0" w:color="auto"/>
              <w:left w:val="single" w:sz="4" w:space="0" w:color="auto"/>
            </w:tcBorders>
            <w:shd w:val="clear" w:color="auto" w:fill="auto"/>
          </w:tcPr>
          <w:p w14:paraId="0DF67A8D" w14:textId="77777777" w:rsidR="00CD46A0" w:rsidRDefault="00000000">
            <w:pPr>
              <w:pStyle w:val="Jin0"/>
              <w:framePr w:w="9526" w:h="5778" w:wrap="none" w:vAnchor="page" w:hAnchor="page" w:x="1165" w:y="5214"/>
              <w:jc w:val="both"/>
            </w:pPr>
            <w:r>
              <w:t>01.04.2026</w:t>
            </w:r>
          </w:p>
        </w:tc>
        <w:tc>
          <w:tcPr>
            <w:tcW w:w="565" w:type="dxa"/>
            <w:tcBorders>
              <w:top w:val="single" w:sz="4" w:space="0" w:color="auto"/>
              <w:left w:val="single" w:sz="4" w:space="0" w:color="auto"/>
            </w:tcBorders>
            <w:shd w:val="clear" w:color="auto" w:fill="auto"/>
          </w:tcPr>
          <w:p w14:paraId="43C83DB4" w14:textId="77777777" w:rsidR="00CD46A0" w:rsidRDefault="00000000">
            <w:pPr>
              <w:pStyle w:val="Jin0"/>
              <w:framePr w:w="9526" w:h="5778" w:wrap="none" w:vAnchor="page" w:hAnchor="page" w:x="1165" w:y="5214"/>
              <w:jc w:val="both"/>
            </w:pPr>
            <w:r>
              <w:t>01.04 2030</w:t>
            </w:r>
          </w:p>
        </w:tc>
        <w:tc>
          <w:tcPr>
            <w:tcW w:w="598" w:type="dxa"/>
            <w:tcBorders>
              <w:top w:val="single" w:sz="4" w:space="0" w:color="auto"/>
              <w:left w:val="single" w:sz="4" w:space="0" w:color="auto"/>
            </w:tcBorders>
            <w:shd w:val="clear" w:color="auto" w:fill="auto"/>
          </w:tcPr>
          <w:p w14:paraId="73F3EAFE" w14:textId="77777777" w:rsidR="00CD46A0" w:rsidRDefault="00000000">
            <w:pPr>
              <w:pStyle w:val="Jin0"/>
              <w:framePr w:w="9526" w:h="5778" w:wrap="none" w:vAnchor="page" w:hAnchor="page" w:x="1165" w:y="5214"/>
              <w:ind w:firstLine="180"/>
            </w:pPr>
            <w:r>
              <w:t>200 000</w:t>
            </w:r>
          </w:p>
        </w:tc>
        <w:tc>
          <w:tcPr>
            <w:tcW w:w="619" w:type="dxa"/>
            <w:tcBorders>
              <w:top w:val="single" w:sz="4" w:space="0" w:color="auto"/>
              <w:left w:val="single" w:sz="4" w:space="0" w:color="auto"/>
            </w:tcBorders>
            <w:shd w:val="clear" w:color="auto" w:fill="auto"/>
          </w:tcPr>
          <w:p w14:paraId="6F8B12D9"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vAlign w:val="bottom"/>
          </w:tcPr>
          <w:p w14:paraId="455F0358" w14:textId="77777777" w:rsidR="00CD46A0" w:rsidRDefault="00000000">
            <w:pPr>
              <w:pStyle w:val="Jin0"/>
              <w:framePr w:w="9526" w:h="5778" w:wrap="none" w:vAnchor="page" w:hAnchor="page" w:x="1165" w:y="5214"/>
              <w:spacing w:line="271" w:lineRule="auto"/>
            </w:pPr>
            <w:r>
              <w:t>ÚRAZ (+00)</w:t>
            </w:r>
          </w:p>
        </w:tc>
        <w:tc>
          <w:tcPr>
            <w:tcW w:w="770" w:type="dxa"/>
            <w:tcBorders>
              <w:top w:val="single" w:sz="4" w:space="0" w:color="auto"/>
              <w:left w:val="single" w:sz="4" w:space="0" w:color="auto"/>
            </w:tcBorders>
            <w:shd w:val="clear" w:color="auto" w:fill="auto"/>
          </w:tcPr>
          <w:p w14:paraId="69103230" w14:textId="77777777" w:rsidR="00CD46A0" w:rsidRDefault="00000000">
            <w:pPr>
              <w:pStyle w:val="Jin0"/>
              <w:framePr w:w="9526" w:h="5778" w:wrap="none" w:vAnchor="page" w:hAnchor="page" w:x="1165"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2D6258DE" w14:textId="77777777" w:rsidR="00CD46A0" w:rsidRDefault="00000000">
            <w:pPr>
              <w:pStyle w:val="Jin0"/>
              <w:framePr w:w="9526" w:h="5778" w:wrap="none" w:vAnchor="page" w:hAnchor="page" w:x="1165" w:y="5214"/>
              <w:spacing w:line="271" w:lineRule="auto"/>
              <w:jc w:val="both"/>
            </w:pPr>
            <w:r>
              <w:t>Evropa a Turecko</w:t>
            </w:r>
          </w:p>
        </w:tc>
      </w:tr>
      <w:tr w:rsidR="00CD46A0" w14:paraId="222D4039"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38E546B0" w14:textId="77777777" w:rsidR="00CD46A0" w:rsidRDefault="00CD46A0">
            <w:pPr>
              <w:framePr w:w="9526" w:h="5778" w:wrap="none" w:vAnchor="page" w:hAnchor="page" w:x="1165" w:y="5214"/>
            </w:pPr>
          </w:p>
        </w:tc>
        <w:tc>
          <w:tcPr>
            <w:tcW w:w="4931" w:type="dxa"/>
            <w:gridSpan w:val="6"/>
            <w:vMerge/>
            <w:tcBorders>
              <w:left w:val="single" w:sz="4" w:space="0" w:color="auto"/>
            </w:tcBorders>
            <w:shd w:val="clear" w:color="auto" w:fill="auto"/>
          </w:tcPr>
          <w:p w14:paraId="4ED58E4D" w14:textId="77777777" w:rsidR="00CD46A0" w:rsidRDefault="00CD46A0">
            <w:pPr>
              <w:framePr w:w="9526" w:h="5778" w:wrap="none" w:vAnchor="page" w:hAnchor="page" w:x="1165" w:y="5214"/>
            </w:pPr>
          </w:p>
        </w:tc>
        <w:tc>
          <w:tcPr>
            <w:tcW w:w="565" w:type="dxa"/>
            <w:tcBorders>
              <w:top w:val="single" w:sz="4" w:space="0" w:color="auto"/>
              <w:left w:val="single" w:sz="4" w:space="0" w:color="auto"/>
            </w:tcBorders>
            <w:shd w:val="clear" w:color="auto" w:fill="auto"/>
          </w:tcPr>
          <w:p w14:paraId="71C0FAEF" w14:textId="77777777" w:rsidR="00CD46A0" w:rsidRDefault="00000000">
            <w:pPr>
              <w:pStyle w:val="Jin0"/>
              <w:framePr w:w="9526" w:h="5778" w:wrap="none" w:vAnchor="page" w:hAnchor="page" w:x="1165" w:y="5214"/>
              <w:jc w:val="both"/>
            </w:pPr>
            <w:r>
              <w:t>31 04.2026</w:t>
            </w:r>
          </w:p>
        </w:tc>
        <w:tc>
          <w:tcPr>
            <w:tcW w:w="565" w:type="dxa"/>
            <w:tcBorders>
              <w:top w:val="single" w:sz="4" w:space="0" w:color="auto"/>
              <w:left w:val="single" w:sz="4" w:space="0" w:color="auto"/>
            </w:tcBorders>
            <w:shd w:val="clear" w:color="auto" w:fill="auto"/>
          </w:tcPr>
          <w:p w14:paraId="1367904C" w14:textId="77777777" w:rsidR="00CD46A0" w:rsidRDefault="00000000">
            <w:pPr>
              <w:pStyle w:val="Jin0"/>
              <w:framePr w:w="9526" w:h="5778" w:wrap="none" w:vAnchor="page" w:hAnchor="page" w:x="1165" w:y="5214"/>
              <w:jc w:val="both"/>
            </w:pPr>
            <w:r>
              <w:t>31 04.2030</w:t>
            </w:r>
          </w:p>
        </w:tc>
        <w:tc>
          <w:tcPr>
            <w:tcW w:w="598" w:type="dxa"/>
            <w:tcBorders>
              <w:top w:val="single" w:sz="4" w:space="0" w:color="auto"/>
              <w:left w:val="single" w:sz="4" w:space="0" w:color="auto"/>
            </w:tcBorders>
            <w:shd w:val="clear" w:color="auto" w:fill="auto"/>
          </w:tcPr>
          <w:p w14:paraId="071775A0" w14:textId="77777777" w:rsidR="00CD46A0" w:rsidRDefault="00CD46A0">
            <w:pPr>
              <w:framePr w:w="9526" w:h="5778" w:wrap="none" w:vAnchor="page" w:hAnchor="page" w:x="1165" w:y="5214"/>
              <w:rPr>
                <w:sz w:val="10"/>
                <w:szCs w:val="10"/>
              </w:rPr>
            </w:pPr>
          </w:p>
        </w:tc>
        <w:tc>
          <w:tcPr>
            <w:tcW w:w="619" w:type="dxa"/>
            <w:tcBorders>
              <w:top w:val="single" w:sz="4" w:space="0" w:color="auto"/>
              <w:left w:val="single" w:sz="4" w:space="0" w:color="auto"/>
            </w:tcBorders>
            <w:shd w:val="clear" w:color="auto" w:fill="auto"/>
          </w:tcPr>
          <w:p w14:paraId="2A082F94" w14:textId="77777777" w:rsidR="00CD46A0" w:rsidRDefault="00000000">
            <w:pPr>
              <w:pStyle w:val="Jin0"/>
              <w:framePr w:w="9526" w:h="5778" w:wrap="none" w:vAnchor="page" w:hAnchor="page" w:x="1165" w:y="5214"/>
              <w:ind w:firstLine="260"/>
            </w:pPr>
            <w:r>
              <w:t>10 000</w:t>
            </w:r>
          </w:p>
        </w:tc>
        <w:tc>
          <w:tcPr>
            <w:tcW w:w="536" w:type="dxa"/>
            <w:tcBorders>
              <w:top w:val="single" w:sz="4" w:space="0" w:color="auto"/>
              <w:left w:val="single" w:sz="4" w:space="0" w:color="auto"/>
            </w:tcBorders>
            <w:shd w:val="clear" w:color="auto" w:fill="auto"/>
          </w:tcPr>
          <w:p w14:paraId="1715F9F0" w14:textId="77777777" w:rsidR="00CD46A0" w:rsidRDefault="00000000">
            <w:pPr>
              <w:pStyle w:val="Jin0"/>
              <w:framePr w:w="9526" w:h="5778" w:wrap="none" w:vAnchor="page" w:hAnchor="page" w:x="1165" w:y="5214"/>
              <w:ind w:firstLine="160"/>
            </w:pPr>
            <w:r>
              <w:t>SKL</w:t>
            </w:r>
          </w:p>
        </w:tc>
        <w:tc>
          <w:tcPr>
            <w:tcW w:w="770" w:type="dxa"/>
            <w:tcBorders>
              <w:top w:val="single" w:sz="4" w:space="0" w:color="auto"/>
              <w:left w:val="single" w:sz="4" w:space="0" w:color="auto"/>
            </w:tcBorders>
            <w:shd w:val="clear" w:color="auto" w:fill="auto"/>
          </w:tcPr>
          <w:p w14:paraId="4122365E" w14:textId="77777777" w:rsidR="00CD46A0" w:rsidRDefault="00000000">
            <w:pPr>
              <w:pStyle w:val="Jin0"/>
              <w:framePr w:w="9526" w:h="5778" w:wrap="none" w:vAnchor="page" w:hAnchor="page" w:x="1165"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588C873E" w14:textId="77777777" w:rsidR="00CD46A0" w:rsidRDefault="00000000">
            <w:pPr>
              <w:pStyle w:val="Jin0"/>
              <w:framePr w:w="9526" w:h="5778" w:wrap="none" w:vAnchor="page" w:hAnchor="page" w:x="1165" w:y="5214"/>
              <w:spacing w:line="257" w:lineRule="auto"/>
              <w:jc w:val="both"/>
            </w:pPr>
            <w:r>
              <w:t>Evropa a Turecko</w:t>
            </w:r>
          </w:p>
        </w:tc>
      </w:tr>
      <w:tr w:rsidR="00CD46A0" w14:paraId="5CB1EBCD"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3D05975C" w14:textId="77777777" w:rsidR="00CD46A0" w:rsidRDefault="00000000">
            <w:pPr>
              <w:pStyle w:val="Jin0"/>
              <w:framePr w:w="9526" w:h="5778" w:wrap="none" w:vAnchor="page" w:hAnchor="page" w:x="1165" w:y="5214"/>
            </w:pPr>
            <w:r>
              <w:t>28</w:t>
            </w:r>
          </w:p>
        </w:tc>
        <w:tc>
          <w:tcPr>
            <w:tcW w:w="662" w:type="dxa"/>
            <w:tcBorders>
              <w:top w:val="single" w:sz="4" w:space="0" w:color="auto"/>
              <w:left w:val="single" w:sz="4" w:space="0" w:color="auto"/>
            </w:tcBorders>
            <w:shd w:val="clear" w:color="auto" w:fill="auto"/>
          </w:tcPr>
          <w:p w14:paraId="1A8C774C" w14:textId="77777777" w:rsidR="00CD46A0" w:rsidRDefault="00000000">
            <w:pPr>
              <w:pStyle w:val="Jin0"/>
              <w:framePr w:w="9526" w:h="5778" w:wrap="none" w:vAnchor="page" w:hAnchor="page" w:x="1165" w:y="5214"/>
            </w:pPr>
            <w:r>
              <w:t>5E16860</w:t>
            </w:r>
          </w:p>
        </w:tc>
        <w:tc>
          <w:tcPr>
            <w:tcW w:w="3643" w:type="dxa"/>
            <w:gridSpan w:val="4"/>
            <w:tcBorders>
              <w:top w:val="single" w:sz="4" w:space="0" w:color="auto"/>
              <w:left w:val="single" w:sz="4" w:space="0" w:color="auto"/>
            </w:tcBorders>
            <w:shd w:val="clear" w:color="auto" w:fill="auto"/>
            <w:vAlign w:val="bottom"/>
          </w:tcPr>
          <w:p w14:paraId="19C94E0B" w14:textId="77777777" w:rsidR="00CD46A0" w:rsidRDefault="00000000">
            <w:pPr>
              <w:pStyle w:val="Jin0"/>
              <w:framePr w:w="9526" w:h="5778" w:wrap="none" w:vAnchor="page" w:hAnchor="page" w:x="1165" w:y="5214"/>
              <w:tabs>
                <w:tab w:val="left" w:pos="1444"/>
              </w:tabs>
            </w:pPr>
            <w:proofErr w:type="spellStart"/>
            <w:r>
              <w:t>Skoda</w:t>
            </w:r>
            <w:proofErr w:type="spellEnd"/>
            <w:r>
              <w:t xml:space="preserve"> / Rapid</w:t>
            </w:r>
            <w:r>
              <w:tab/>
              <w:t>! [TMBAM6NH8E4D189 12014 [obvyklá</w:t>
            </w:r>
          </w:p>
          <w:p w14:paraId="5AC3AEA5" w14:textId="77777777" w:rsidR="00CD46A0" w:rsidRDefault="00000000">
            <w:pPr>
              <w:pStyle w:val="Jin0"/>
              <w:framePr w:w="9526" w:h="5778" w:wrap="none" w:vAnchor="page" w:hAnchor="page" w:x="1165" w:y="5214"/>
              <w:tabs>
                <w:tab w:val="left" w:pos="1588"/>
                <w:tab w:val="left" w:pos="2689"/>
                <w:tab w:val="left" w:pos="3071"/>
              </w:tabs>
            </w:pPr>
            <w:r>
              <w:t>Osobni</w:t>
            </w:r>
            <w:r>
              <w:tab/>
              <w:t>£1</w:t>
            </w:r>
            <w:r>
              <w:tab/>
              <w:t>I</w:t>
            </w:r>
            <w:r>
              <w:tab/>
              <w:t>|cena</w:t>
            </w:r>
          </w:p>
        </w:tc>
        <w:tc>
          <w:tcPr>
            <w:tcW w:w="626" w:type="dxa"/>
            <w:tcBorders>
              <w:top w:val="single" w:sz="4" w:space="0" w:color="auto"/>
              <w:left w:val="single" w:sz="4" w:space="0" w:color="auto"/>
            </w:tcBorders>
            <w:shd w:val="clear" w:color="auto" w:fill="auto"/>
          </w:tcPr>
          <w:p w14:paraId="200FE80E" w14:textId="77777777" w:rsidR="00CD46A0" w:rsidRDefault="00000000">
            <w:pPr>
              <w:pStyle w:val="Jin0"/>
              <w:framePr w:w="9526" w:h="5778" w:wrap="none" w:vAnchor="page" w:hAnchor="page" w:x="1165" w:y="5214"/>
            </w:pPr>
            <w:r>
              <w:t>vlastni</w:t>
            </w:r>
          </w:p>
        </w:tc>
        <w:tc>
          <w:tcPr>
            <w:tcW w:w="565" w:type="dxa"/>
            <w:tcBorders>
              <w:top w:val="single" w:sz="4" w:space="0" w:color="auto"/>
              <w:left w:val="single" w:sz="4" w:space="0" w:color="auto"/>
            </w:tcBorders>
            <w:shd w:val="clear" w:color="auto" w:fill="auto"/>
          </w:tcPr>
          <w:p w14:paraId="1D461B15" w14:textId="77777777" w:rsidR="00CD46A0" w:rsidRDefault="00000000">
            <w:pPr>
              <w:pStyle w:val="Jin0"/>
              <w:framePr w:w="9526" w:h="5778" w:wrap="none" w:vAnchor="page" w:hAnchor="page" w:x="1165" w:y="5214"/>
              <w:jc w:val="both"/>
            </w:pPr>
            <w:r>
              <w:t>01 04.2026</w:t>
            </w:r>
          </w:p>
        </w:tc>
        <w:tc>
          <w:tcPr>
            <w:tcW w:w="565" w:type="dxa"/>
            <w:tcBorders>
              <w:top w:val="single" w:sz="4" w:space="0" w:color="auto"/>
              <w:left w:val="single" w:sz="4" w:space="0" w:color="auto"/>
            </w:tcBorders>
            <w:shd w:val="clear" w:color="auto" w:fill="auto"/>
          </w:tcPr>
          <w:p w14:paraId="2589BEBC"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3066FE6D" w14:textId="77777777" w:rsidR="00CD46A0" w:rsidRDefault="00000000">
            <w:pPr>
              <w:pStyle w:val="Jin0"/>
              <w:framePr w:w="9526" w:h="5778" w:wrap="none" w:vAnchor="page" w:hAnchor="page" w:x="1165" w:y="5214"/>
              <w:ind w:firstLine="180"/>
            </w:pPr>
            <w:r>
              <w:t>279 900</w:t>
            </w:r>
          </w:p>
        </w:tc>
        <w:tc>
          <w:tcPr>
            <w:tcW w:w="619" w:type="dxa"/>
            <w:tcBorders>
              <w:top w:val="single" w:sz="4" w:space="0" w:color="auto"/>
              <w:left w:val="single" w:sz="4" w:space="0" w:color="auto"/>
            </w:tcBorders>
            <w:shd w:val="clear" w:color="auto" w:fill="auto"/>
          </w:tcPr>
          <w:p w14:paraId="7A3B640D"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tcPr>
          <w:p w14:paraId="537A395D" w14:textId="77777777" w:rsidR="00CD46A0" w:rsidRDefault="00000000">
            <w:pPr>
              <w:pStyle w:val="Jin0"/>
              <w:framePr w:w="9526" w:h="5778" w:wrap="none" w:vAnchor="page" w:hAnchor="page" w:x="1165" w:y="5214"/>
              <w:ind w:firstLine="160"/>
            </w:pPr>
            <w:r>
              <w:t>HA</w:t>
            </w:r>
          </w:p>
        </w:tc>
        <w:tc>
          <w:tcPr>
            <w:tcW w:w="770" w:type="dxa"/>
            <w:tcBorders>
              <w:top w:val="single" w:sz="4" w:space="0" w:color="auto"/>
              <w:left w:val="single" w:sz="4" w:space="0" w:color="auto"/>
            </w:tcBorders>
            <w:shd w:val="clear" w:color="auto" w:fill="auto"/>
            <w:vAlign w:val="bottom"/>
          </w:tcPr>
          <w:p w14:paraId="12F77B55" w14:textId="77777777" w:rsidR="00CD46A0" w:rsidRDefault="00000000">
            <w:pPr>
              <w:pStyle w:val="Jin0"/>
              <w:framePr w:w="9526" w:h="5778" w:wrap="none" w:vAnchor="page" w:hAnchor="page" w:x="1165" w:y="5214"/>
              <w:jc w:val="both"/>
            </w:pPr>
            <w:r>
              <w:t>5 %, min. 5 000</w:t>
            </w:r>
          </w:p>
          <w:p w14:paraId="3B43177D" w14:textId="77777777" w:rsidR="00CD46A0" w:rsidRDefault="00000000">
            <w:pPr>
              <w:pStyle w:val="Jin0"/>
              <w:framePr w:w="9526" w:h="5778" w:wrap="none" w:vAnchor="page" w:hAnchor="page" w:x="1165"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17E8E550" w14:textId="77777777" w:rsidR="00CD46A0" w:rsidRDefault="00000000">
            <w:pPr>
              <w:pStyle w:val="Jin0"/>
              <w:framePr w:w="9526" w:h="5778" w:wrap="none" w:vAnchor="page" w:hAnchor="page" w:x="1165" w:y="5214"/>
              <w:spacing w:line="257" w:lineRule="auto"/>
              <w:jc w:val="both"/>
            </w:pPr>
            <w:r>
              <w:t>Evropa a Turecko</w:t>
            </w:r>
          </w:p>
        </w:tc>
      </w:tr>
      <w:tr w:rsidR="00CD46A0" w14:paraId="466B7BAF"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30B00B17" w14:textId="77777777" w:rsidR="00CD46A0" w:rsidRDefault="00CD46A0">
            <w:pPr>
              <w:framePr w:w="9526" w:h="5778" w:wrap="none" w:vAnchor="page" w:hAnchor="page" w:x="1165" w:y="5214"/>
            </w:pPr>
          </w:p>
        </w:tc>
        <w:tc>
          <w:tcPr>
            <w:tcW w:w="4931" w:type="dxa"/>
            <w:gridSpan w:val="6"/>
            <w:vMerge w:val="restart"/>
            <w:tcBorders>
              <w:top w:val="single" w:sz="4" w:space="0" w:color="auto"/>
              <w:left w:val="single" w:sz="4" w:space="0" w:color="auto"/>
            </w:tcBorders>
            <w:shd w:val="clear" w:color="auto" w:fill="auto"/>
          </w:tcPr>
          <w:p w14:paraId="6CA62F3E" w14:textId="77777777" w:rsidR="00CD46A0" w:rsidRDefault="00CD46A0">
            <w:pPr>
              <w:framePr w:w="9526" w:h="5778" w:wrap="none" w:vAnchor="page" w:hAnchor="page" w:x="1165" w:y="5214"/>
              <w:rPr>
                <w:sz w:val="10"/>
                <w:szCs w:val="10"/>
              </w:rPr>
            </w:pPr>
          </w:p>
        </w:tc>
        <w:tc>
          <w:tcPr>
            <w:tcW w:w="565" w:type="dxa"/>
            <w:tcBorders>
              <w:top w:val="single" w:sz="4" w:space="0" w:color="auto"/>
              <w:left w:val="single" w:sz="4" w:space="0" w:color="auto"/>
            </w:tcBorders>
            <w:shd w:val="clear" w:color="auto" w:fill="auto"/>
          </w:tcPr>
          <w:p w14:paraId="3E6F5F13" w14:textId="77777777" w:rsidR="00CD46A0" w:rsidRDefault="00000000">
            <w:pPr>
              <w:pStyle w:val="Jin0"/>
              <w:framePr w:w="9526" w:h="5778" w:wrap="none" w:vAnchor="page" w:hAnchor="page" w:x="1165" w:y="5214"/>
              <w:jc w:val="both"/>
            </w:pPr>
            <w:r>
              <w:t>01.04 2026</w:t>
            </w:r>
          </w:p>
        </w:tc>
        <w:tc>
          <w:tcPr>
            <w:tcW w:w="565" w:type="dxa"/>
            <w:tcBorders>
              <w:top w:val="single" w:sz="4" w:space="0" w:color="auto"/>
              <w:left w:val="single" w:sz="4" w:space="0" w:color="auto"/>
            </w:tcBorders>
            <w:shd w:val="clear" w:color="auto" w:fill="auto"/>
          </w:tcPr>
          <w:p w14:paraId="519F37FD"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6433C7D0" w14:textId="77777777" w:rsidR="00CD46A0" w:rsidRDefault="00000000">
            <w:pPr>
              <w:pStyle w:val="Jin0"/>
              <w:framePr w:w="9526" w:h="5778" w:wrap="none" w:vAnchor="page" w:hAnchor="page" w:x="1165" w:y="5214"/>
              <w:ind w:firstLine="180"/>
            </w:pPr>
            <w:r>
              <w:t>279900</w:t>
            </w:r>
          </w:p>
        </w:tc>
        <w:tc>
          <w:tcPr>
            <w:tcW w:w="619" w:type="dxa"/>
            <w:tcBorders>
              <w:top w:val="single" w:sz="4" w:space="0" w:color="auto"/>
              <w:left w:val="single" w:sz="4" w:space="0" w:color="auto"/>
            </w:tcBorders>
            <w:shd w:val="clear" w:color="auto" w:fill="auto"/>
          </w:tcPr>
          <w:p w14:paraId="31856DC6"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tcPr>
          <w:p w14:paraId="66D11E64" w14:textId="77777777" w:rsidR="00CD46A0" w:rsidRDefault="00000000">
            <w:pPr>
              <w:pStyle w:val="Jin0"/>
              <w:framePr w:w="9526" w:h="5778" w:wrap="none" w:vAnchor="page" w:hAnchor="page" w:x="1165" w:y="5214"/>
              <w:jc w:val="center"/>
            </w:pPr>
            <w:r>
              <w:t>ODC</w:t>
            </w:r>
          </w:p>
        </w:tc>
        <w:tc>
          <w:tcPr>
            <w:tcW w:w="770" w:type="dxa"/>
            <w:tcBorders>
              <w:top w:val="single" w:sz="4" w:space="0" w:color="auto"/>
              <w:left w:val="single" w:sz="4" w:space="0" w:color="auto"/>
            </w:tcBorders>
            <w:shd w:val="clear" w:color="auto" w:fill="auto"/>
            <w:vAlign w:val="bottom"/>
          </w:tcPr>
          <w:p w14:paraId="7F87DDE2" w14:textId="77777777" w:rsidR="00CD46A0" w:rsidRDefault="00000000">
            <w:pPr>
              <w:pStyle w:val="Jin0"/>
              <w:framePr w:w="9526" w:h="5778" w:wrap="none" w:vAnchor="page" w:hAnchor="page" w:x="1165" w:y="5214"/>
              <w:jc w:val="both"/>
            </w:pPr>
            <w:r>
              <w:t>5 %, min. 5 000</w:t>
            </w:r>
          </w:p>
          <w:p w14:paraId="1A581519" w14:textId="77777777" w:rsidR="00CD46A0" w:rsidRDefault="00000000">
            <w:pPr>
              <w:pStyle w:val="Jin0"/>
              <w:framePr w:w="9526" w:h="5778" w:wrap="none" w:vAnchor="page" w:hAnchor="page" w:x="1165"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402E2C6F" w14:textId="77777777" w:rsidR="00CD46A0" w:rsidRDefault="00000000">
            <w:pPr>
              <w:pStyle w:val="Jin0"/>
              <w:framePr w:w="9526" w:h="5778" w:wrap="none" w:vAnchor="page" w:hAnchor="page" w:x="1165" w:y="5214"/>
              <w:spacing w:line="271" w:lineRule="auto"/>
              <w:jc w:val="both"/>
            </w:pPr>
            <w:r>
              <w:t>Evropa a Turecko</w:t>
            </w:r>
          </w:p>
        </w:tc>
      </w:tr>
      <w:tr w:rsidR="00CD46A0" w14:paraId="5324C95A"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2474CEDA" w14:textId="77777777" w:rsidR="00CD46A0" w:rsidRDefault="00CD46A0">
            <w:pPr>
              <w:framePr w:w="9526" w:h="5778" w:wrap="none" w:vAnchor="page" w:hAnchor="page" w:x="1165" w:y="5214"/>
            </w:pPr>
          </w:p>
        </w:tc>
        <w:tc>
          <w:tcPr>
            <w:tcW w:w="4931" w:type="dxa"/>
            <w:gridSpan w:val="6"/>
            <w:vMerge/>
            <w:tcBorders>
              <w:left w:val="single" w:sz="4" w:space="0" w:color="auto"/>
            </w:tcBorders>
            <w:shd w:val="clear" w:color="auto" w:fill="auto"/>
          </w:tcPr>
          <w:p w14:paraId="303058B6" w14:textId="77777777" w:rsidR="00CD46A0" w:rsidRDefault="00CD46A0">
            <w:pPr>
              <w:framePr w:w="9526" w:h="5778" w:wrap="none" w:vAnchor="page" w:hAnchor="page" w:x="1165" w:y="5214"/>
            </w:pPr>
          </w:p>
        </w:tc>
        <w:tc>
          <w:tcPr>
            <w:tcW w:w="565" w:type="dxa"/>
            <w:tcBorders>
              <w:top w:val="single" w:sz="4" w:space="0" w:color="auto"/>
              <w:left w:val="single" w:sz="4" w:space="0" w:color="auto"/>
            </w:tcBorders>
            <w:shd w:val="clear" w:color="auto" w:fill="auto"/>
          </w:tcPr>
          <w:p w14:paraId="49C81DF3" w14:textId="77777777" w:rsidR="00CD46A0" w:rsidRDefault="00000000">
            <w:pPr>
              <w:pStyle w:val="Jin0"/>
              <w:framePr w:w="9526" w:h="5778" w:wrap="none" w:vAnchor="page" w:hAnchor="page" w:x="1165" w:y="5214"/>
              <w:jc w:val="both"/>
            </w:pPr>
            <w:r>
              <w:t>91.04.2026</w:t>
            </w:r>
          </w:p>
        </w:tc>
        <w:tc>
          <w:tcPr>
            <w:tcW w:w="565" w:type="dxa"/>
            <w:tcBorders>
              <w:top w:val="single" w:sz="4" w:space="0" w:color="auto"/>
              <w:left w:val="single" w:sz="4" w:space="0" w:color="auto"/>
            </w:tcBorders>
            <w:shd w:val="clear" w:color="auto" w:fill="auto"/>
          </w:tcPr>
          <w:p w14:paraId="1D31D955"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1C6B547E" w14:textId="77777777" w:rsidR="00CD46A0" w:rsidRDefault="00000000">
            <w:pPr>
              <w:pStyle w:val="Jin0"/>
              <w:framePr w:w="9526" w:h="5778" w:wrap="none" w:vAnchor="page" w:hAnchor="page" w:x="1165" w:y="5214"/>
              <w:ind w:firstLine="180"/>
            </w:pPr>
            <w:r>
              <w:t>200 OOO</w:t>
            </w:r>
          </w:p>
        </w:tc>
        <w:tc>
          <w:tcPr>
            <w:tcW w:w="619" w:type="dxa"/>
            <w:tcBorders>
              <w:top w:val="single" w:sz="4" w:space="0" w:color="auto"/>
              <w:left w:val="single" w:sz="4" w:space="0" w:color="auto"/>
            </w:tcBorders>
            <w:shd w:val="clear" w:color="auto" w:fill="auto"/>
          </w:tcPr>
          <w:p w14:paraId="5C952B9B"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vAlign w:val="bottom"/>
          </w:tcPr>
          <w:p w14:paraId="61B6BE3C" w14:textId="77777777" w:rsidR="00CD46A0" w:rsidRDefault="00000000">
            <w:pPr>
              <w:pStyle w:val="Jin0"/>
              <w:framePr w:w="9526" w:h="5778" w:wrap="none" w:vAnchor="page" w:hAnchor="page" w:x="1165" w:y="5214"/>
              <w:spacing w:line="271" w:lineRule="auto"/>
            </w:pPr>
            <w:r>
              <w:t>URAZ (+DO)</w:t>
            </w:r>
          </w:p>
        </w:tc>
        <w:tc>
          <w:tcPr>
            <w:tcW w:w="770" w:type="dxa"/>
            <w:tcBorders>
              <w:top w:val="single" w:sz="4" w:space="0" w:color="auto"/>
              <w:left w:val="single" w:sz="4" w:space="0" w:color="auto"/>
            </w:tcBorders>
            <w:shd w:val="clear" w:color="auto" w:fill="auto"/>
          </w:tcPr>
          <w:p w14:paraId="3AACF756" w14:textId="77777777" w:rsidR="00CD46A0" w:rsidRDefault="00000000">
            <w:pPr>
              <w:pStyle w:val="Jin0"/>
              <w:framePr w:w="9526" w:h="5778" w:wrap="none" w:vAnchor="page" w:hAnchor="page" w:x="1165"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18997B88" w14:textId="77777777" w:rsidR="00CD46A0" w:rsidRDefault="00000000">
            <w:pPr>
              <w:pStyle w:val="Jin0"/>
              <w:framePr w:w="9526" w:h="5778" w:wrap="none" w:vAnchor="page" w:hAnchor="page" w:x="1165" w:y="5214"/>
              <w:spacing w:line="271" w:lineRule="auto"/>
              <w:jc w:val="both"/>
            </w:pPr>
            <w:r>
              <w:t>Evropa a Turecko</w:t>
            </w:r>
          </w:p>
        </w:tc>
      </w:tr>
      <w:tr w:rsidR="00CD46A0" w14:paraId="05B40833"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454D5D55" w14:textId="77777777" w:rsidR="00CD46A0" w:rsidRDefault="00CD46A0">
            <w:pPr>
              <w:framePr w:w="9526" w:h="5778" w:wrap="none" w:vAnchor="page" w:hAnchor="page" w:x="1165" w:y="5214"/>
            </w:pPr>
          </w:p>
        </w:tc>
        <w:tc>
          <w:tcPr>
            <w:tcW w:w="4931" w:type="dxa"/>
            <w:gridSpan w:val="6"/>
            <w:vMerge/>
            <w:tcBorders>
              <w:left w:val="single" w:sz="4" w:space="0" w:color="auto"/>
            </w:tcBorders>
            <w:shd w:val="clear" w:color="auto" w:fill="auto"/>
          </w:tcPr>
          <w:p w14:paraId="44026556" w14:textId="77777777" w:rsidR="00CD46A0" w:rsidRDefault="00CD46A0">
            <w:pPr>
              <w:framePr w:w="9526" w:h="5778" w:wrap="none" w:vAnchor="page" w:hAnchor="page" w:x="1165" w:y="5214"/>
            </w:pPr>
          </w:p>
        </w:tc>
        <w:tc>
          <w:tcPr>
            <w:tcW w:w="565" w:type="dxa"/>
            <w:tcBorders>
              <w:top w:val="single" w:sz="4" w:space="0" w:color="auto"/>
              <w:left w:val="single" w:sz="4" w:space="0" w:color="auto"/>
            </w:tcBorders>
            <w:shd w:val="clear" w:color="auto" w:fill="auto"/>
          </w:tcPr>
          <w:p w14:paraId="2AF67DD1" w14:textId="77777777" w:rsidR="00CD46A0" w:rsidRDefault="00000000">
            <w:pPr>
              <w:pStyle w:val="Jin0"/>
              <w:framePr w:w="9526" w:h="5778" w:wrap="none" w:vAnchor="page" w:hAnchor="page" w:x="1165" w:y="5214"/>
              <w:jc w:val="both"/>
            </w:pPr>
            <w:r>
              <w:t>01.04.2026</w:t>
            </w:r>
          </w:p>
        </w:tc>
        <w:tc>
          <w:tcPr>
            <w:tcW w:w="565" w:type="dxa"/>
            <w:tcBorders>
              <w:top w:val="single" w:sz="4" w:space="0" w:color="auto"/>
              <w:left w:val="single" w:sz="4" w:space="0" w:color="auto"/>
            </w:tcBorders>
            <w:shd w:val="clear" w:color="auto" w:fill="auto"/>
          </w:tcPr>
          <w:p w14:paraId="4D459224" w14:textId="77777777" w:rsidR="00CD46A0" w:rsidRDefault="00000000">
            <w:pPr>
              <w:pStyle w:val="Jin0"/>
              <w:framePr w:w="9526" w:h="5778" w:wrap="none" w:vAnchor="page" w:hAnchor="page" w:x="1165" w:y="5214"/>
              <w:jc w:val="both"/>
            </w:pPr>
            <w:r>
              <w:t>01 04 2030</w:t>
            </w:r>
          </w:p>
        </w:tc>
        <w:tc>
          <w:tcPr>
            <w:tcW w:w="598" w:type="dxa"/>
            <w:tcBorders>
              <w:top w:val="single" w:sz="4" w:space="0" w:color="auto"/>
              <w:left w:val="single" w:sz="4" w:space="0" w:color="auto"/>
            </w:tcBorders>
            <w:shd w:val="clear" w:color="auto" w:fill="auto"/>
          </w:tcPr>
          <w:p w14:paraId="01045968" w14:textId="77777777" w:rsidR="00CD46A0" w:rsidRDefault="00CD46A0">
            <w:pPr>
              <w:framePr w:w="9526" w:h="5778" w:wrap="none" w:vAnchor="page" w:hAnchor="page" w:x="1165" w:y="5214"/>
              <w:rPr>
                <w:sz w:val="10"/>
                <w:szCs w:val="10"/>
              </w:rPr>
            </w:pPr>
          </w:p>
        </w:tc>
        <w:tc>
          <w:tcPr>
            <w:tcW w:w="619" w:type="dxa"/>
            <w:tcBorders>
              <w:top w:val="single" w:sz="4" w:space="0" w:color="auto"/>
              <w:left w:val="single" w:sz="4" w:space="0" w:color="auto"/>
            </w:tcBorders>
            <w:shd w:val="clear" w:color="auto" w:fill="auto"/>
          </w:tcPr>
          <w:p w14:paraId="1EE69498" w14:textId="77777777" w:rsidR="00CD46A0" w:rsidRDefault="00000000">
            <w:pPr>
              <w:pStyle w:val="Jin0"/>
              <w:framePr w:w="9526" w:h="5778" w:wrap="none" w:vAnchor="page" w:hAnchor="page" w:x="1165" w:y="5214"/>
              <w:ind w:firstLine="260"/>
            </w:pPr>
            <w:r>
              <w:t>10 000</w:t>
            </w:r>
          </w:p>
        </w:tc>
        <w:tc>
          <w:tcPr>
            <w:tcW w:w="536" w:type="dxa"/>
            <w:tcBorders>
              <w:top w:val="single" w:sz="4" w:space="0" w:color="auto"/>
              <w:left w:val="single" w:sz="4" w:space="0" w:color="auto"/>
            </w:tcBorders>
            <w:shd w:val="clear" w:color="auto" w:fill="auto"/>
          </w:tcPr>
          <w:p w14:paraId="0EDF4C56" w14:textId="77777777" w:rsidR="00CD46A0" w:rsidRDefault="00000000">
            <w:pPr>
              <w:pStyle w:val="Jin0"/>
              <w:framePr w:w="9526" w:h="5778" w:wrap="none" w:vAnchor="page" w:hAnchor="page" w:x="1165" w:y="5214"/>
            </w:pPr>
            <w:r>
              <w:t>SKL</w:t>
            </w:r>
          </w:p>
        </w:tc>
        <w:tc>
          <w:tcPr>
            <w:tcW w:w="770" w:type="dxa"/>
            <w:tcBorders>
              <w:top w:val="single" w:sz="4" w:space="0" w:color="auto"/>
              <w:left w:val="single" w:sz="4" w:space="0" w:color="auto"/>
            </w:tcBorders>
            <w:shd w:val="clear" w:color="auto" w:fill="auto"/>
          </w:tcPr>
          <w:p w14:paraId="2780384D" w14:textId="77777777" w:rsidR="00CD46A0" w:rsidRDefault="00000000">
            <w:pPr>
              <w:pStyle w:val="Jin0"/>
              <w:framePr w:w="9526" w:h="5778" w:wrap="none" w:vAnchor="page" w:hAnchor="page" w:x="1165"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7CFCB4E1" w14:textId="77777777" w:rsidR="00CD46A0" w:rsidRDefault="00000000">
            <w:pPr>
              <w:pStyle w:val="Jin0"/>
              <w:framePr w:w="9526" w:h="5778" w:wrap="none" w:vAnchor="page" w:hAnchor="page" w:x="1165" w:y="5214"/>
              <w:spacing w:line="257" w:lineRule="auto"/>
              <w:jc w:val="both"/>
            </w:pPr>
            <w:r>
              <w:t>Evropa a Turecko</w:t>
            </w:r>
          </w:p>
        </w:tc>
      </w:tr>
      <w:tr w:rsidR="00CD46A0" w14:paraId="0B6B767B" w14:textId="77777777">
        <w:tblPrEx>
          <w:tblCellMar>
            <w:top w:w="0" w:type="dxa"/>
            <w:bottom w:w="0" w:type="dxa"/>
          </w:tblCellMar>
        </w:tblPrEx>
        <w:trPr>
          <w:trHeight w:hRule="exact" w:val="281"/>
        </w:trPr>
        <w:tc>
          <w:tcPr>
            <w:tcW w:w="306" w:type="dxa"/>
            <w:vMerge w:val="restart"/>
            <w:tcBorders>
              <w:top w:val="single" w:sz="4" w:space="0" w:color="auto"/>
              <w:left w:val="single" w:sz="4" w:space="0" w:color="auto"/>
            </w:tcBorders>
            <w:shd w:val="clear" w:color="auto" w:fill="auto"/>
          </w:tcPr>
          <w:p w14:paraId="66AB5056" w14:textId="77777777" w:rsidR="00CD46A0" w:rsidRDefault="00000000">
            <w:pPr>
              <w:pStyle w:val="Jin0"/>
              <w:framePr w:w="9526" w:h="5778" w:wrap="none" w:vAnchor="page" w:hAnchor="page" w:x="1165" w:y="5214"/>
            </w:pPr>
            <w:r>
              <w:t>29</w:t>
            </w:r>
          </w:p>
        </w:tc>
        <w:tc>
          <w:tcPr>
            <w:tcW w:w="662" w:type="dxa"/>
            <w:tcBorders>
              <w:top w:val="single" w:sz="4" w:space="0" w:color="auto"/>
              <w:left w:val="single" w:sz="4" w:space="0" w:color="auto"/>
            </w:tcBorders>
            <w:shd w:val="clear" w:color="auto" w:fill="auto"/>
          </w:tcPr>
          <w:p w14:paraId="5535DBD7" w14:textId="77777777" w:rsidR="00CD46A0" w:rsidRDefault="00000000">
            <w:pPr>
              <w:pStyle w:val="Jin0"/>
              <w:framePr w:w="9526" w:h="5778" w:wrap="none" w:vAnchor="page" w:hAnchor="page" w:x="1165" w:y="5214"/>
            </w:pPr>
            <w:r>
              <w:t>5E25015</w:t>
            </w:r>
          </w:p>
        </w:tc>
        <w:tc>
          <w:tcPr>
            <w:tcW w:w="2718" w:type="dxa"/>
            <w:gridSpan w:val="2"/>
            <w:tcBorders>
              <w:top w:val="single" w:sz="4" w:space="0" w:color="auto"/>
              <w:left w:val="single" w:sz="4" w:space="0" w:color="auto"/>
            </w:tcBorders>
            <w:shd w:val="clear" w:color="auto" w:fill="auto"/>
            <w:vAlign w:val="bottom"/>
          </w:tcPr>
          <w:p w14:paraId="0E3FB6D4" w14:textId="77777777" w:rsidR="00CD46A0" w:rsidRDefault="00000000">
            <w:pPr>
              <w:pStyle w:val="Jin0"/>
              <w:framePr w:w="9526" w:h="5778" w:wrap="none" w:vAnchor="page" w:hAnchor="page" w:x="1165" w:y="5214"/>
              <w:tabs>
                <w:tab w:val="left" w:pos="1570"/>
              </w:tabs>
            </w:pPr>
            <w:r>
              <w:t xml:space="preserve">Škoda </w:t>
            </w:r>
            <w:r>
              <w:rPr>
                <w:lang w:val="en-US" w:eastAsia="en-US" w:bidi="en-US"/>
              </w:rPr>
              <w:t>/OCTAVIA</w:t>
            </w:r>
            <w:r>
              <w:rPr>
                <w:lang w:val="en-US" w:eastAsia="en-US" w:bidi="en-US"/>
              </w:rPr>
              <w:tab/>
            </w:r>
            <w:r>
              <w:t>ÍTMBAC7N E0E015280</w:t>
            </w:r>
          </w:p>
          <w:p w14:paraId="3D558FD3" w14:textId="77777777" w:rsidR="00CD46A0" w:rsidRDefault="00000000">
            <w:pPr>
              <w:pStyle w:val="Jin0"/>
              <w:framePr w:w="9526" w:h="5778" w:wrap="none" w:vAnchor="page" w:hAnchor="page" w:x="1165" w:y="5214"/>
              <w:tabs>
                <w:tab w:val="left" w:pos="1505"/>
              </w:tabs>
            </w:pPr>
            <w:r>
              <w:t>Osobní</w:t>
            </w:r>
            <w:r>
              <w:tab/>
              <w:t>|o</w:t>
            </w:r>
          </w:p>
        </w:tc>
        <w:tc>
          <w:tcPr>
            <w:tcW w:w="925" w:type="dxa"/>
            <w:gridSpan w:val="2"/>
            <w:tcBorders>
              <w:top w:val="single" w:sz="4" w:space="0" w:color="auto"/>
              <w:left w:val="single" w:sz="4" w:space="0" w:color="auto"/>
            </w:tcBorders>
            <w:shd w:val="clear" w:color="auto" w:fill="auto"/>
            <w:vAlign w:val="bottom"/>
          </w:tcPr>
          <w:p w14:paraId="167B5CF5" w14:textId="77777777" w:rsidR="00CD46A0" w:rsidRDefault="00000000">
            <w:pPr>
              <w:pStyle w:val="Jin0"/>
              <w:framePr w:w="9526" w:h="5778" w:wrap="none" w:vAnchor="page" w:hAnchor="page" w:x="1165" w:y="5214"/>
              <w:spacing w:line="271" w:lineRule="auto"/>
              <w:ind w:left="340" w:hanging="340"/>
            </w:pPr>
            <w:r>
              <w:t xml:space="preserve">2014 </w:t>
            </w:r>
            <w:proofErr w:type="spellStart"/>
            <w:r>
              <w:t>bbvykEá</w:t>
            </w:r>
            <w:proofErr w:type="spellEnd"/>
            <w:r>
              <w:t xml:space="preserve"> </w:t>
            </w:r>
            <w:proofErr w:type="spellStart"/>
            <w:r>
              <w:t>Icena</w:t>
            </w:r>
            <w:proofErr w:type="spellEnd"/>
          </w:p>
        </w:tc>
        <w:tc>
          <w:tcPr>
            <w:tcW w:w="626" w:type="dxa"/>
            <w:tcBorders>
              <w:top w:val="single" w:sz="4" w:space="0" w:color="auto"/>
              <w:left w:val="single" w:sz="4" w:space="0" w:color="auto"/>
            </w:tcBorders>
            <w:shd w:val="clear" w:color="auto" w:fill="auto"/>
          </w:tcPr>
          <w:p w14:paraId="15A9EB8A" w14:textId="77777777" w:rsidR="00CD46A0" w:rsidRDefault="00000000">
            <w:pPr>
              <w:pStyle w:val="Jin0"/>
              <w:framePr w:w="9526" w:h="5778" w:wrap="none" w:vAnchor="page" w:hAnchor="page" w:x="1165" w:y="5214"/>
            </w:pPr>
            <w:r>
              <w:t>vlastni</w:t>
            </w:r>
          </w:p>
        </w:tc>
        <w:tc>
          <w:tcPr>
            <w:tcW w:w="565" w:type="dxa"/>
            <w:tcBorders>
              <w:top w:val="single" w:sz="4" w:space="0" w:color="auto"/>
              <w:left w:val="single" w:sz="4" w:space="0" w:color="auto"/>
            </w:tcBorders>
            <w:shd w:val="clear" w:color="auto" w:fill="auto"/>
          </w:tcPr>
          <w:p w14:paraId="32BDBA04" w14:textId="77777777" w:rsidR="00CD46A0" w:rsidRDefault="00000000">
            <w:pPr>
              <w:pStyle w:val="Jin0"/>
              <w:framePr w:w="9526" w:h="5778" w:wrap="none" w:vAnchor="page" w:hAnchor="page" w:x="1165" w:y="5214"/>
              <w:jc w:val="both"/>
            </w:pPr>
            <w:r>
              <w:t>31 04.2026</w:t>
            </w:r>
          </w:p>
        </w:tc>
        <w:tc>
          <w:tcPr>
            <w:tcW w:w="565" w:type="dxa"/>
            <w:tcBorders>
              <w:top w:val="single" w:sz="4" w:space="0" w:color="auto"/>
              <w:left w:val="single" w:sz="4" w:space="0" w:color="auto"/>
            </w:tcBorders>
            <w:shd w:val="clear" w:color="auto" w:fill="auto"/>
          </w:tcPr>
          <w:p w14:paraId="3395FDBA" w14:textId="77777777" w:rsidR="00CD46A0" w:rsidRDefault="00000000">
            <w:pPr>
              <w:pStyle w:val="Jin0"/>
              <w:framePr w:w="9526" w:h="5778" w:wrap="none" w:vAnchor="page" w:hAnchor="page" w:x="1165" w:y="5214"/>
              <w:jc w:val="both"/>
            </w:pPr>
            <w:r>
              <w:t>01 04.2030</w:t>
            </w:r>
          </w:p>
        </w:tc>
        <w:tc>
          <w:tcPr>
            <w:tcW w:w="598" w:type="dxa"/>
            <w:tcBorders>
              <w:top w:val="single" w:sz="4" w:space="0" w:color="auto"/>
              <w:left w:val="single" w:sz="4" w:space="0" w:color="auto"/>
            </w:tcBorders>
            <w:shd w:val="clear" w:color="auto" w:fill="auto"/>
          </w:tcPr>
          <w:p w14:paraId="1C338CFB" w14:textId="77777777" w:rsidR="00CD46A0" w:rsidRDefault="00000000">
            <w:pPr>
              <w:pStyle w:val="Jin0"/>
              <w:framePr w:w="9526" w:h="5778" w:wrap="none" w:vAnchor="page" w:hAnchor="page" w:x="1165" w:y="5214"/>
              <w:ind w:firstLine="180"/>
            </w:pPr>
            <w:r>
              <w:t>509 746</w:t>
            </w:r>
          </w:p>
        </w:tc>
        <w:tc>
          <w:tcPr>
            <w:tcW w:w="619" w:type="dxa"/>
            <w:tcBorders>
              <w:top w:val="single" w:sz="4" w:space="0" w:color="auto"/>
              <w:left w:val="single" w:sz="4" w:space="0" w:color="auto"/>
            </w:tcBorders>
            <w:shd w:val="clear" w:color="auto" w:fill="auto"/>
          </w:tcPr>
          <w:p w14:paraId="00B44CCF"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tcPr>
          <w:p w14:paraId="1FF34996" w14:textId="77777777" w:rsidR="00CD46A0" w:rsidRDefault="00000000">
            <w:pPr>
              <w:pStyle w:val="Jin0"/>
              <w:framePr w:w="9526" w:h="5778" w:wrap="none" w:vAnchor="page" w:hAnchor="page" w:x="1165" w:y="5214"/>
            </w:pPr>
            <w:r>
              <w:t>HA</w:t>
            </w:r>
          </w:p>
        </w:tc>
        <w:tc>
          <w:tcPr>
            <w:tcW w:w="770" w:type="dxa"/>
            <w:tcBorders>
              <w:top w:val="single" w:sz="4" w:space="0" w:color="auto"/>
              <w:left w:val="single" w:sz="4" w:space="0" w:color="auto"/>
            </w:tcBorders>
            <w:shd w:val="clear" w:color="auto" w:fill="auto"/>
            <w:vAlign w:val="bottom"/>
          </w:tcPr>
          <w:p w14:paraId="535AD5A9" w14:textId="77777777" w:rsidR="00CD46A0" w:rsidRDefault="00000000">
            <w:pPr>
              <w:pStyle w:val="Jin0"/>
              <w:framePr w:w="9526" w:h="5778" w:wrap="none" w:vAnchor="page" w:hAnchor="page" w:x="1165" w:y="5214"/>
              <w:jc w:val="both"/>
            </w:pPr>
            <w:r>
              <w:t>5 %, min. 5 000</w:t>
            </w:r>
          </w:p>
          <w:p w14:paraId="5EC39563" w14:textId="77777777" w:rsidR="00CD46A0" w:rsidRDefault="00000000">
            <w:pPr>
              <w:pStyle w:val="Jin0"/>
              <w:framePr w:w="9526" w:h="5778" w:wrap="none" w:vAnchor="page" w:hAnchor="page" w:x="1165"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1046E929" w14:textId="77777777" w:rsidR="00CD46A0" w:rsidRDefault="00000000">
            <w:pPr>
              <w:pStyle w:val="Jin0"/>
              <w:framePr w:w="9526" w:h="5778" w:wrap="none" w:vAnchor="page" w:hAnchor="page" w:x="1165" w:y="5214"/>
              <w:spacing w:line="257" w:lineRule="auto"/>
              <w:jc w:val="both"/>
            </w:pPr>
            <w:r>
              <w:t>Evropa a Turecko</w:t>
            </w:r>
          </w:p>
        </w:tc>
      </w:tr>
      <w:tr w:rsidR="00CD46A0" w14:paraId="56AEE73C" w14:textId="77777777">
        <w:tblPrEx>
          <w:tblCellMar>
            <w:top w:w="0" w:type="dxa"/>
            <w:bottom w:w="0" w:type="dxa"/>
          </w:tblCellMar>
        </w:tblPrEx>
        <w:trPr>
          <w:trHeight w:hRule="exact" w:val="277"/>
        </w:trPr>
        <w:tc>
          <w:tcPr>
            <w:tcW w:w="306" w:type="dxa"/>
            <w:vMerge/>
            <w:tcBorders>
              <w:left w:val="single" w:sz="4" w:space="0" w:color="auto"/>
            </w:tcBorders>
            <w:shd w:val="clear" w:color="auto" w:fill="auto"/>
          </w:tcPr>
          <w:p w14:paraId="34AD0315" w14:textId="77777777" w:rsidR="00CD46A0" w:rsidRDefault="00CD46A0">
            <w:pPr>
              <w:framePr w:w="9526" w:h="5778" w:wrap="none" w:vAnchor="page" w:hAnchor="page" w:x="1165" w:y="5214"/>
            </w:pPr>
          </w:p>
        </w:tc>
        <w:tc>
          <w:tcPr>
            <w:tcW w:w="4931" w:type="dxa"/>
            <w:gridSpan w:val="6"/>
            <w:vMerge w:val="restart"/>
            <w:tcBorders>
              <w:top w:val="single" w:sz="4" w:space="0" w:color="auto"/>
              <w:left w:val="single" w:sz="4" w:space="0" w:color="auto"/>
            </w:tcBorders>
            <w:shd w:val="clear" w:color="auto" w:fill="auto"/>
          </w:tcPr>
          <w:p w14:paraId="6C5C1185" w14:textId="77777777" w:rsidR="00CD46A0" w:rsidRDefault="00CD46A0">
            <w:pPr>
              <w:framePr w:w="9526" w:h="5778" w:wrap="none" w:vAnchor="page" w:hAnchor="page" w:x="1165" w:y="5214"/>
              <w:rPr>
                <w:sz w:val="10"/>
                <w:szCs w:val="10"/>
              </w:rPr>
            </w:pPr>
          </w:p>
        </w:tc>
        <w:tc>
          <w:tcPr>
            <w:tcW w:w="565" w:type="dxa"/>
            <w:tcBorders>
              <w:top w:val="single" w:sz="4" w:space="0" w:color="auto"/>
              <w:left w:val="single" w:sz="4" w:space="0" w:color="auto"/>
            </w:tcBorders>
            <w:shd w:val="clear" w:color="auto" w:fill="auto"/>
          </w:tcPr>
          <w:p w14:paraId="231913CE" w14:textId="77777777" w:rsidR="00CD46A0" w:rsidRDefault="00000000">
            <w:pPr>
              <w:pStyle w:val="Jin0"/>
              <w:framePr w:w="9526" w:h="5778" w:wrap="none" w:vAnchor="page" w:hAnchor="page" w:x="1165" w:y="5214"/>
              <w:jc w:val="both"/>
            </w:pPr>
            <w:r>
              <w:t>01 04.2026</w:t>
            </w:r>
          </w:p>
        </w:tc>
        <w:tc>
          <w:tcPr>
            <w:tcW w:w="565" w:type="dxa"/>
            <w:tcBorders>
              <w:top w:val="single" w:sz="4" w:space="0" w:color="auto"/>
              <w:left w:val="single" w:sz="4" w:space="0" w:color="auto"/>
            </w:tcBorders>
            <w:shd w:val="clear" w:color="auto" w:fill="auto"/>
          </w:tcPr>
          <w:p w14:paraId="14197C50"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30C2BE90" w14:textId="77777777" w:rsidR="00CD46A0" w:rsidRDefault="00000000">
            <w:pPr>
              <w:pStyle w:val="Jin0"/>
              <w:framePr w:w="9526" w:h="5778" w:wrap="none" w:vAnchor="page" w:hAnchor="page" w:x="1165" w:y="5214"/>
              <w:ind w:firstLine="180"/>
            </w:pPr>
            <w:r>
              <w:t>509746</w:t>
            </w:r>
          </w:p>
        </w:tc>
        <w:tc>
          <w:tcPr>
            <w:tcW w:w="619" w:type="dxa"/>
            <w:tcBorders>
              <w:top w:val="single" w:sz="4" w:space="0" w:color="auto"/>
              <w:left w:val="single" w:sz="4" w:space="0" w:color="auto"/>
            </w:tcBorders>
            <w:shd w:val="clear" w:color="auto" w:fill="auto"/>
          </w:tcPr>
          <w:p w14:paraId="3A156850"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tcPr>
          <w:p w14:paraId="624FA246" w14:textId="77777777" w:rsidR="00CD46A0" w:rsidRDefault="00000000">
            <w:pPr>
              <w:pStyle w:val="Jin0"/>
              <w:framePr w:w="9526" w:h="5778" w:wrap="none" w:vAnchor="page" w:hAnchor="page" w:x="1165" w:y="5214"/>
            </w:pPr>
            <w:r>
              <w:t>ODC</w:t>
            </w:r>
          </w:p>
        </w:tc>
        <w:tc>
          <w:tcPr>
            <w:tcW w:w="770" w:type="dxa"/>
            <w:tcBorders>
              <w:top w:val="single" w:sz="4" w:space="0" w:color="auto"/>
              <w:left w:val="single" w:sz="4" w:space="0" w:color="auto"/>
            </w:tcBorders>
            <w:shd w:val="clear" w:color="auto" w:fill="auto"/>
            <w:vAlign w:val="bottom"/>
          </w:tcPr>
          <w:p w14:paraId="24112FC6" w14:textId="77777777" w:rsidR="00CD46A0" w:rsidRDefault="00000000">
            <w:pPr>
              <w:pStyle w:val="Jin0"/>
              <w:framePr w:w="9526" w:h="5778" w:wrap="none" w:vAnchor="page" w:hAnchor="page" w:x="1165" w:y="5214"/>
              <w:spacing w:line="264" w:lineRule="auto"/>
              <w:jc w:val="both"/>
            </w:pPr>
            <w:proofErr w:type="gramStart"/>
            <w:r>
              <w:t>5%</w:t>
            </w:r>
            <w:proofErr w:type="gramEnd"/>
            <w:r>
              <w:t>, min. 5 000 Kč</w:t>
            </w:r>
          </w:p>
        </w:tc>
        <w:tc>
          <w:tcPr>
            <w:tcW w:w="634" w:type="dxa"/>
            <w:tcBorders>
              <w:top w:val="single" w:sz="4" w:space="0" w:color="auto"/>
              <w:left w:val="single" w:sz="4" w:space="0" w:color="auto"/>
              <w:right w:val="single" w:sz="4" w:space="0" w:color="auto"/>
            </w:tcBorders>
            <w:shd w:val="clear" w:color="auto" w:fill="auto"/>
            <w:vAlign w:val="bottom"/>
          </w:tcPr>
          <w:p w14:paraId="42627853" w14:textId="77777777" w:rsidR="00CD46A0" w:rsidRDefault="00000000">
            <w:pPr>
              <w:pStyle w:val="Jin0"/>
              <w:framePr w:w="9526" w:h="5778" w:wrap="none" w:vAnchor="page" w:hAnchor="page" w:x="1165" w:y="5214"/>
              <w:spacing w:line="271" w:lineRule="auto"/>
              <w:jc w:val="both"/>
            </w:pPr>
            <w:r>
              <w:t>Evropa a Turecko</w:t>
            </w:r>
          </w:p>
        </w:tc>
      </w:tr>
      <w:tr w:rsidR="00CD46A0" w14:paraId="6708BCB9" w14:textId="77777777">
        <w:tblPrEx>
          <w:tblCellMar>
            <w:top w:w="0" w:type="dxa"/>
            <w:bottom w:w="0" w:type="dxa"/>
          </w:tblCellMar>
        </w:tblPrEx>
        <w:trPr>
          <w:trHeight w:hRule="exact" w:val="259"/>
        </w:trPr>
        <w:tc>
          <w:tcPr>
            <w:tcW w:w="306" w:type="dxa"/>
            <w:vMerge/>
            <w:tcBorders>
              <w:left w:val="single" w:sz="4" w:space="0" w:color="auto"/>
            </w:tcBorders>
            <w:shd w:val="clear" w:color="auto" w:fill="auto"/>
          </w:tcPr>
          <w:p w14:paraId="0EE9D5E5" w14:textId="77777777" w:rsidR="00CD46A0" w:rsidRDefault="00CD46A0">
            <w:pPr>
              <w:framePr w:w="9526" w:h="5778" w:wrap="none" w:vAnchor="page" w:hAnchor="page" w:x="1165" w:y="5214"/>
            </w:pPr>
          </w:p>
        </w:tc>
        <w:tc>
          <w:tcPr>
            <w:tcW w:w="4931" w:type="dxa"/>
            <w:gridSpan w:val="6"/>
            <w:vMerge/>
            <w:tcBorders>
              <w:left w:val="single" w:sz="4" w:space="0" w:color="auto"/>
            </w:tcBorders>
            <w:shd w:val="clear" w:color="auto" w:fill="auto"/>
          </w:tcPr>
          <w:p w14:paraId="3BBF77A7" w14:textId="77777777" w:rsidR="00CD46A0" w:rsidRDefault="00CD46A0">
            <w:pPr>
              <w:framePr w:w="9526" w:h="5778" w:wrap="none" w:vAnchor="page" w:hAnchor="page" w:x="1165" w:y="5214"/>
            </w:pPr>
          </w:p>
        </w:tc>
        <w:tc>
          <w:tcPr>
            <w:tcW w:w="565" w:type="dxa"/>
            <w:tcBorders>
              <w:top w:val="single" w:sz="4" w:space="0" w:color="auto"/>
              <w:left w:val="single" w:sz="4" w:space="0" w:color="auto"/>
            </w:tcBorders>
            <w:shd w:val="clear" w:color="auto" w:fill="auto"/>
          </w:tcPr>
          <w:p w14:paraId="3B5E03C1" w14:textId="77777777" w:rsidR="00CD46A0" w:rsidRDefault="00000000">
            <w:pPr>
              <w:pStyle w:val="Jin0"/>
              <w:framePr w:w="9526" w:h="5778" w:wrap="none" w:vAnchor="page" w:hAnchor="page" w:x="1165" w:y="5214"/>
              <w:jc w:val="both"/>
            </w:pPr>
            <w:r>
              <w:t>01.04.2026</w:t>
            </w:r>
          </w:p>
        </w:tc>
        <w:tc>
          <w:tcPr>
            <w:tcW w:w="565" w:type="dxa"/>
            <w:tcBorders>
              <w:top w:val="single" w:sz="4" w:space="0" w:color="auto"/>
              <w:left w:val="single" w:sz="4" w:space="0" w:color="auto"/>
            </w:tcBorders>
            <w:shd w:val="clear" w:color="auto" w:fill="auto"/>
          </w:tcPr>
          <w:p w14:paraId="20C2E4E6"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6FD4009A" w14:textId="77777777" w:rsidR="00CD46A0" w:rsidRDefault="00000000">
            <w:pPr>
              <w:pStyle w:val="Jin0"/>
              <w:framePr w:w="9526" w:h="5778" w:wrap="none" w:vAnchor="page" w:hAnchor="page" w:x="1165" w:y="5214"/>
              <w:ind w:firstLine="180"/>
            </w:pPr>
            <w:r>
              <w:t>200 000</w:t>
            </w:r>
          </w:p>
        </w:tc>
        <w:tc>
          <w:tcPr>
            <w:tcW w:w="619" w:type="dxa"/>
            <w:tcBorders>
              <w:top w:val="single" w:sz="4" w:space="0" w:color="auto"/>
              <w:left w:val="single" w:sz="4" w:space="0" w:color="auto"/>
            </w:tcBorders>
            <w:shd w:val="clear" w:color="auto" w:fill="auto"/>
          </w:tcPr>
          <w:p w14:paraId="332804DD"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vAlign w:val="bottom"/>
          </w:tcPr>
          <w:p w14:paraId="214F61F0" w14:textId="77777777" w:rsidR="00CD46A0" w:rsidRDefault="00000000">
            <w:pPr>
              <w:pStyle w:val="Jin0"/>
              <w:framePr w:w="9526" w:h="5778" w:wrap="none" w:vAnchor="page" w:hAnchor="page" w:x="1165" w:y="5214"/>
              <w:spacing w:line="271" w:lineRule="auto"/>
            </w:pPr>
            <w:r>
              <w:t>URAZ (+DO)</w:t>
            </w:r>
          </w:p>
        </w:tc>
        <w:tc>
          <w:tcPr>
            <w:tcW w:w="770" w:type="dxa"/>
            <w:tcBorders>
              <w:top w:val="single" w:sz="4" w:space="0" w:color="auto"/>
              <w:left w:val="single" w:sz="4" w:space="0" w:color="auto"/>
            </w:tcBorders>
            <w:shd w:val="clear" w:color="auto" w:fill="auto"/>
          </w:tcPr>
          <w:p w14:paraId="7D6CEAE2" w14:textId="77777777" w:rsidR="00CD46A0" w:rsidRDefault="00000000">
            <w:pPr>
              <w:pStyle w:val="Jin0"/>
              <w:framePr w:w="9526" w:h="5778" w:wrap="none" w:vAnchor="page" w:hAnchor="page" w:x="1165" w:y="5214"/>
              <w:jc w:val="both"/>
            </w:pPr>
            <w:r>
              <w:t>bez spoluúčast</w:t>
            </w:r>
          </w:p>
        </w:tc>
        <w:tc>
          <w:tcPr>
            <w:tcW w:w="634" w:type="dxa"/>
            <w:tcBorders>
              <w:top w:val="single" w:sz="4" w:space="0" w:color="auto"/>
              <w:left w:val="single" w:sz="4" w:space="0" w:color="auto"/>
              <w:right w:val="single" w:sz="4" w:space="0" w:color="auto"/>
            </w:tcBorders>
            <w:shd w:val="clear" w:color="auto" w:fill="auto"/>
            <w:vAlign w:val="bottom"/>
          </w:tcPr>
          <w:p w14:paraId="567BD0DE" w14:textId="77777777" w:rsidR="00CD46A0" w:rsidRDefault="00000000">
            <w:pPr>
              <w:pStyle w:val="Jin0"/>
              <w:framePr w:w="9526" w:h="5778" w:wrap="none" w:vAnchor="page" w:hAnchor="page" w:x="1165" w:y="5214"/>
              <w:spacing w:line="257" w:lineRule="auto"/>
              <w:jc w:val="both"/>
            </w:pPr>
            <w:r>
              <w:t>Evropa a Turecko</w:t>
            </w:r>
          </w:p>
        </w:tc>
      </w:tr>
      <w:tr w:rsidR="00CD46A0" w14:paraId="6A2A7237" w14:textId="77777777">
        <w:tblPrEx>
          <w:tblCellMar>
            <w:top w:w="0" w:type="dxa"/>
            <w:bottom w:w="0" w:type="dxa"/>
          </w:tblCellMar>
        </w:tblPrEx>
        <w:trPr>
          <w:trHeight w:hRule="exact" w:val="277"/>
        </w:trPr>
        <w:tc>
          <w:tcPr>
            <w:tcW w:w="306" w:type="dxa"/>
            <w:vMerge/>
            <w:tcBorders>
              <w:left w:val="single" w:sz="4" w:space="0" w:color="auto"/>
            </w:tcBorders>
            <w:shd w:val="clear" w:color="auto" w:fill="auto"/>
          </w:tcPr>
          <w:p w14:paraId="553CEA82" w14:textId="77777777" w:rsidR="00CD46A0" w:rsidRDefault="00CD46A0">
            <w:pPr>
              <w:framePr w:w="9526" w:h="5778" w:wrap="none" w:vAnchor="page" w:hAnchor="page" w:x="1165" w:y="5214"/>
            </w:pPr>
          </w:p>
        </w:tc>
        <w:tc>
          <w:tcPr>
            <w:tcW w:w="4931" w:type="dxa"/>
            <w:gridSpan w:val="6"/>
            <w:vMerge/>
            <w:tcBorders>
              <w:left w:val="single" w:sz="4" w:space="0" w:color="auto"/>
            </w:tcBorders>
            <w:shd w:val="clear" w:color="auto" w:fill="auto"/>
          </w:tcPr>
          <w:p w14:paraId="1CFD6D3F" w14:textId="77777777" w:rsidR="00CD46A0" w:rsidRDefault="00CD46A0">
            <w:pPr>
              <w:framePr w:w="9526" w:h="5778" w:wrap="none" w:vAnchor="page" w:hAnchor="page" w:x="1165" w:y="5214"/>
            </w:pPr>
          </w:p>
        </w:tc>
        <w:tc>
          <w:tcPr>
            <w:tcW w:w="565" w:type="dxa"/>
            <w:tcBorders>
              <w:top w:val="single" w:sz="4" w:space="0" w:color="auto"/>
              <w:left w:val="single" w:sz="4" w:space="0" w:color="auto"/>
            </w:tcBorders>
            <w:shd w:val="clear" w:color="auto" w:fill="auto"/>
          </w:tcPr>
          <w:p w14:paraId="4154D291" w14:textId="77777777" w:rsidR="00CD46A0" w:rsidRDefault="00000000">
            <w:pPr>
              <w:pStyle w:val="Jin0"/>
              <w:framePr w:w="9526" w:h="5778" w:wrap="none" w:vAnchor="page" w:hAnchor="page" w:x="1165" w:y="5214"/>
              <w:jc w:val="both"/>
            </w:pPr>
            <w:r>
              <w:t>01 04 2026</w:t>
            </w:r>
          </w:p>
        </w:tc>
        <w:tc>
          <w:tcPr>
            <w:tcW w:w="565" w:type="dxa"/>
            <w:tcBorders>
              <w:top w:val="single" w:sz="4" w:space="0" w:color="auto"/>
              <w:left w:val="single" w:sz="4" w:space="0" w:color="auto"/>
            </w:tcBorders>
            <w:shd w:val="clear" w:color="auto" w:fill="auto"/>
          </w:tcPr>
          <w:p w14:paraId="6E1EE5DB"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3264F2F4" w14:textId="77777777" w:rsidR="00CD46A0" w:rsidRDefault="00CD46A0">
            <w:pPr>
              <w:framePr w:w="9526" w:h="5778" w:wrap="none" w:vAnchor="page" w:hAnchor="page" w:x="1165" w:y="5214"/>
              <w:rPr>
                <w:sz w:val="10"/>
                <w:szCs w:val="10"/>
              </w:rPr>
            </w:pPr>
          </w:p>
        </w:tc>
        <w:tc>
          <w:tcPr>
            <w:tcW w:w="619" w:type="dxa"/>
            <w:tcBorders>
              <w:top w:val="single" w:sz="4" w:space="0" w:color="auto"/>
              <w:left w:val="single" w:sz="4" w:space="0" w:color="auto"/>
            </w:tcBorders>
            <w:shd w:val="clear" w:color="auto" w:fill="auto"/>
          </w:tcPr>
          <w:p w14:paraId="65C93FCC" w14:textId="77777777" w:rsidR="00CD46A0" w:rsidRDefault="00000000">
            <w:pPr>
              <w:pStyle w:val="Jin0"/>
              <w:framePr w:w="9526" w:h="5778" w:wrap="none" w:vAnchor="page" w:hAnchor="page" w:x="1165" w:y="5214"/>
              <w:ind w:firstLine="260"/>
            </w:pPr>
            <w:r>
              <w:t>10 000</w:t>
            </w:r>
          </w:p>
        </w:tc>
        <w:tc>
          <w:tcPr>
            <w:tcW w:w="536" w:type="dxa"/>
            <w:tcBorders>
              <w:top w:val="single" w:sz="4" w:space="0" w:color="auto"/>
              <w:left w:val="single" w:sz="4" w:space="0" w:color="auto"/>
            </w:tcBorders>
            <w:shd w:val="clear" w:color="auto" w:fill="auto"/>
          </w:tcPr>
          <w:p w14:paraId="74A1680C" w14:textId="77777777" w:rsidR="00CD46A0" w:rsidRDefault="00000000">
            <w:pPr>
              <w:pStyle w:val="Jin0"/>
              <w:framePr w:w="9526" w:h="5778" w:wrap="none" w:vAnchor="page" w:hAnchor="page" w:x="1165" w:y="5214"/>
            </w:pPr>
            <w:r>
              <w:t>SKL</w:t>
            </w:r>
          </w:p>
        </w:tc>
        <w:tc>
          <w:tcPr>
            <w:tcW w:w="770" w:type="dxa"/>
            <w:tcBorders>
              <w:top w:val="single" w:sz="4" w:space="0" w:color="auto"/>
              <w:left w:val="single" w:sz="4" w:space="0" w:color="auto"/>
            </w:tcBorders>
            <w:shd w:val="clear" w:color="auto" w:fill="auto"/>
          </w:tcPr>
          <w:p w14:paraId="6F21869F" w14:textId="77777777" w:rsidR="00CD46A0" w:rsidRDefault="00000000">
            <w:pPr>
              <w:pStyle w:val="Jin0"/>
              <w:framePr w:w="9526" w:h="5778" w:wrap="none" w:vAnchor="page" w:hAnchor="page" w:x="1165"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7436821C" w14:textId="77777777" w:rsidR="00CD46A0" w:rsidRDefault="00000000">
            <w:pPr>
              <w:pStyle w:val="Jin0"/>
              <w:framePr w:w="9526" w:h="5778" w:wrap="none" w:vAnchor="page" w:hAnchor="page" w:x="1165" w:y="5214"/>
              <w:spacing w:line="257" w:lineRule="auto"/>
              <w:jc w:val="both"/>
            </w:pPr>
            <w:r>
              <w:t>Evropa a Turecko</w:t>
            </w:r>
          </w:p>
        </w:tc>
      </w:tr>
      <w:tr w:rsidR="00CD46A0" w14:paraId="0D53D9BD"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796CA688" w14:textId="77777777" w:rsidR="00CD46A0" w:rsidRDefault="00000000">
            <w:pPr>
              <w:pStyle w:val="Jin0"/>
              <w:framePr w:w="9526" w:h="5778" w:wrap="none" w:vAnchor="page" w:hAnchor="page" w:x="1165" w:y="5214"/>
            </w:pPr>
            <w:r>
              <w:t>30</w:t>
            </w:r>
          </w:p>
        </w:tc>
        <w:tc>
          <w:tcPr>
            <w:tcW w:w="662" w:type="dxa"/>
            <w:tcBorders>
              <w:top w:val="single" w:sz="4" w:space="0" w:color="auto"/>
              <w:left w:val="single" w:sz="4" w:space="0" w:color="auto"/>
            </w:tcBorders>
            <w:shd w:val="clear" w:color="auto" w:fill="auto"/>
          </w:tcPr>
          <w:p w14:paraId="583DA797" w14:textId="77777777" w:rsidR="00CD46A0" w:rsidRDefault="00000000">
            <w:pPr>
              <w:pStyle w:val="Jin0"/>
              <w:framePr w:w="9526" w:h="5778" w:wrap="none" w:vAnchor="page" w:hAnchor="page" w:x="1165" w:y="5214"/>
            </w:pPr>
            <w:r>
              <w:t>5E34906</w:t>
            </w:r>
          </w:p>
        </w:tc>
        <w:tc>
          <w:tcPr>
            <w:tcW w:w="1613" w:type="dxa"/>
            <w:tcBorders>
              <w:top w:val="single" w:sz="4" w:space="0" w:color="auto"/>
              <w:left w:val="single" w:sz="4" w:space="0" w:color="auto"/>
            </w:tcBorders>
            <w:shd w:val="clear" w:color="auto" w:fill="auto"/>
            <w:vAlign w:val="bottom"/>
          </w:tcPr>
          <w:p w14:paraId="5053332E" w14:textId="77777777" w:rsidR="00CD46A0" w:rsidRDefault="00000000">
            <w:pPr>
              <w:pStyle w:val="Jin0"/>
              <w:framePr w:w="9526" w:h="5778" w:wrap="none" w:vAnchor="page" w:hAnchor="page" w:x="1165" w:y="5214"/>
              <w:spacing w:line="264" w:lineRule="auto"/>
            </w:pPr>
            <w:proofErr w:type="spellStart"/>
            <w:r>
              <w:t>Skoda</w:t>
            </w:r>
            <w:proofErr w:type="spellEnd"/>
            <w:r>
              <w:t xml:space="preserve"> /ROOMSTER Osobní</w:t>
            </w:r>
          </w:p>
        </w:tc>
        <w:tc>
          <w:tcPr>
            <w:tcW w:w="1105" w:type="dxa"/>
            <w:tcBorders>
              <w:top w:val="single" w:sz="4" w:space="0" w:color="auto"/>
              <w:left w:val="single" w:sz="4" w:space="0" w:color="auto"/>
            </w:tcBorders>
            <w:shd w:val="clear" w:color="auto" w:fill="auto"/>
            <w:vAlign w:val="bottom"/>
          </w:tcPr>
          <w:p w14:paraId="22DF580F" w14:textId="77777777" w:rsidR="00CD46A0" w:rsidRDefault="00000000">
            <w:pPr>
              <w:pStyle w:val="Jin0"/>
              <w:framePr w:w="9526" w:h="5778" w:wrap="none" w:vAnchor="page" w:hAnchor="page" w:x="1165" w:y="5214"/>
            </w:pPr>
            <w:r>
              <w:t>TMBNC25J2E502844</w:t>
            </w:r>
          </w:p>
          <w:p w14:paraId="6D4203F3" w14:textId="77777777" w:rsidR="00CD46A0" w:rsidRDefault="00000000">
            <w:pPr>
              <w:pStyle w:val="Jin0"/>
              <w:framePr w:w="9526" w:h="5778" w:wrap="none" w:vAnchor="page" w:hAnchor="page" w:x="1165" w:y="5214"/>
            </w:pPr>
            <w:r>
              <w:t>9</w:t>
            </w:r>
          </w:p>
        </w:tc>
        <w:tc>
          <w:tcPr>
            <w:tcW w:w="378" w:type="dxa"/>
            <w:tcBorders>
              <w:top w:val="single" w:sz="4" w:space="0" w:color="auto"/>
              <w:left w:val="single" w:sz="4" w:space="0" w:color="auto"/>
            </w:tcBorders>
            <w:shd w:val="clear" w:color="auto" w:fill="auto"/>
          </w:tcPr>
          <w:p w14:paraId="189E6C94" w14:textId="77777777" w:rsidR="00CD46A0" w:rsidRDefault="00000000">
            <w:pPr>
              <w:pStyle w:val="Jin0"/>
              <w:framePr w:w="9526" w:h="5778" w:wrap="none" w:vAnchor="page" w:hAnchor="page" w:x="1165" w:y="5214"/>
              <w:jc w:val="both"/>
            </w:pPr>
            <w:r>
              <w:t>2014</w:t>
            </w:r>
          </w:p>
        </w:tc>
        <w:tc>
          <w:tcPr>
            <w:tcW w:w="547" w:type="dxa"/>
            <w:tcBorders>
              <w:top w:val="single" w:sz="4" w:space="0" w:color="auto"/>
              <w:left w:val="single" w:sz="4" w:space="0" w:color="auto"/>
            </w:tcBorders>
            <w:shd w:val="clear" w:color="auto" w:fill="auto"/>
            <w:vAlign w:val="bottom"/>
          </w:tcPr>
          <w:p w14:paraId="10B82171" w14:textId="77777777" w:rsidR="00CD46A0" w:rsidRDefault="00000000">
            <w:pPr>
              <w:pStyle w:val="Jin0"/>
              <w:framePr w:w="9526" w:h="5778" w:wrap="none" w:vAnchor="page" w:hAnchor="page" w:x="1165" w:y="5214"/>
              <w:spacing w:line="257" w:lineRule="auto"/>
            </w:pPr>
            <w:r>
              <w:t>obvyklá cena</w:t>
            </w:r>
          </w:p>
        </w:tc>
        <w:tc>
          <w:tcPr>
            <w:tcW w:w="626" w:type="dxa"/>
            <w:tcBorders>
              <w:top w:val="single" w:sz="4" w:space="0" w:color="auto"/>
              <w:left w:val="single" w:sz="4" w:space="0" w:color="auto"/>
            </w:tcBorders>
            <w:shd w:val="clear" w:color="auto" w:fill="auto"/>
          </w:tcPr>
          <w:p w14:paraId="02E79DF5" w14:textId="77777777" w:rsidR="00CD46A0" w:rsidRDefault="00000000">
            <w:pPr>
              <w:pStyle w:val="Jin0"/>
              <w:framePr w:w="9526" w:h="5778" w:wrap="none" w:vAnchor="page" w:hAnchor="page" w:x="1165" w:y="5214"/>
            </w:pPr>
            <w:r>
              <w:t>vlastní</w:t>
            </w:r>
          </w:p>
        </w:tc>
        <w:tc>
          <w:tcPr>
            <w:tcW w:w="565" w:type="dxa"/>
            <w:tcBorders>
              <w:top w:val="single" w:sz="4" w:space="0" w:color="auto"/>
              <w:left w:val="single" w:sz="4" w:space="0" w:color="auto"/>
            </w:tcBorders>
            <w:shd w:val="clear" w:color="auto" w:fill="auto"/>
          </w:tcPr>
          <w:p w14:paraId="0AA3726F" w14:textId="77777777" w:rsidR="00CD46A0" w:rsidRDefault="00000000">
            <w:pPr>
              <w:pStyle w:val="Jin0"/>
              <w:framePr w:w="9526" w:h="5778" w:wrap="none" w:vAnchor="page" w:hAnchor="page" w:x="1165" w:y="5214"/>
              <w:jc w:val="both"/>
            </w:pPr>
            <w:r>
              <w:t>01 04.2026</w:t>
            </w:r>
          </w:p>
        </w:tc>
        <w:tc>
          <w:tcPr>
            <w:tcW w:w="565" w:type="dxa"/>
            <w:tcBorders>
              <w:top w:val="single" w:sz="4" w:space="0" w:color="auto"/>
              <w:left w:val="single" w:sz="4" w:space="0" w:color="auto"/>
            </w:tcBorders>
            <w:shd w:val="clear" w:color="auto" w:fill="auto"/>
          </w:tcPr>
          <w:p w14:paraId="3B69C92B"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645753F8" w14:textId="77777777" w:rsidR="00CD46A0" w:rsidRDefault="00000000">
            <w:pPr>
              <w:pStyle w:val="Jin0"/>
              <w:framePr w:w="9526" w:h="5778" w:wrap="none" w:vAnchor="page" w:hAnchor="page" w:x="1165" w:y="5214"/>
              <w:ind w:firstLine="180"/>
              <w:jc w:val="both"/>
            </w:pPr>
            <w:r>
              <w:t>304 630</w:t>
            </w:r>
          </w:p>
        </w:tc>
        <w:tc>
          <w:tcPr>
            <w:tcW w:w="619" w:type="dxa"/>
            <w:tcBorders>
              <w:top w:val="single" w:sz="4" w:space="0" w:color="auto"/>
              <w:left w:val="single" w:sz="4" w:space="0" w:color="auto"/>
            </w:tcBorders>
            <w:shd w:val="clear" w:color="auto" w:fill="auto"/>
          </w:tcPr>
          <w:p w14:paraId="053D4E74"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tcPr>
          <w:p w14:paraId="1BF76733" w14:textId="77777777" w:rsidR="00CD46A0" w:rsidRDefault="00000000">
            <w:pPr>
              <w:pStyle w:val="Jin0"/>
              <w:framePr w:w="9526" w:h="5778" w:wrap="none" w:vAnchor="page" w:hAnchor="page" w:x="1165" w:y="5214"/>
            </w:pPr>
            <w:r>
              <w:t>HA</w:t>
            </w:r>
          </w:p>
        </w:tc>
        <w:tc>
          <w:tcPr>
            <w:tcW w:w="770" w:type="dxa"/>
            <w:tcBorders>
              <w:top w:val="single" w:sz="4" w:space="0" w:color="auto"/>
              <w:left w:val="single" w:sz="4" w:space="0" w:color="auto"/>
            </w:tcBorders>
            <w:shd w:val="clear" w:color="auto" w:fill="auto"/>
            <w:vAlign w:val="bottom"/>
          </w:tcPr>
          <w:p w14:paraId="7D3EC5B2" w14:textId="77777777" w:rsidR="00CD46A0" w:rsidRDefault="00000000">
            <w:pPr>
              <w:pStyle w:val="Jin0"/>
              <w:framePr w:w="9526" w:h="5778" w:wrap="none" w:vAnchor="page" w:hAnchor="page" w:x="1165" w:y="5214"/>
              <w:jc w:val="both"/>
            </w:pPr>
            <w:r>
              <w:t>5 %, min, 5 000</w:t>
            </w:r>
          </w:p>
          <w:p w14:paraId="6C334A61" w14:textId="77777777" w:rsidR="00CD46A0" w:rsidRDefault="00000000">
            <w:pPr>
              <w:pStyle w:val="Jin0"/>
              <w:framePr w:w="9526" w:h="5778" w:wrap="none" w:vAnchor="page" w:hAnchor="page" w:x="1165"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06B949E0" w14:textId="77777777" w:rsidR="00CD46A0" w:rsidRDefault="00000000">
            <w:pPr>
              <w:pStyle w:val="Jin0"/>
              <w:framePr w:w="9526" w:h="5778" w:wrap="none" w:vAnchor="page" w:hAnchor="page" w:x="1165" w:y="5214"/>
              <w:spacing w:line="257" w:lineRule="auto"/>
              <w:jc w:val="both"/>
            </w:pPr>
            <w:r>
              <w:t>Evropa a Turecko</w:t>
            </w:r>
          </w:p>
        </w:tc>
      </w:tr>
      <w:tr w:rsidR="00CD46A0" w14:paraId="0504E520"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64D4E673" w14:textId="77777777" w:rsidR="00CD46A0" w:rsidRDefault="00CD46A0">
            <w:pPr>
              <w:framePr w:w="9526" w:h="5778" w:wrap="none" w:vAnchor="page" w:hAnchor="page" w:x="1165" w:y="5214"/>
            </w:pPr>
          </w:p>
        </w:tc>
        <w:tc>
          <w:tcPr>
            <w:tcW w:w="4931" w:type="dxa"/>
            <w:gridSpan w:val="6"/>
            <w:vMerge w:val="restart"/>
            <w:tcBorders>
              <w:top w:val="single" w:sz="4" w:space="0" w:color="auto"/>
              <w:left w:val="single" w:sz="4" w:space="0" w:color="auto"/>
            </w:tcBorders>
            <w:shd w:val="clear" w:color="auto" w:fill="auto"/>
          </w:tcPr>
          <w:p w14:paraId="5699ABDC" w14:textId="77777777" w:rsidR="00CD46A0" w:rsidRDefault="00CD46A0">
            <w:pPr>
              <w:framePr w:w="9526" w:h="5778" w:wrap="none" w:vAnchor="page" w:hAnchor="page" w:x="1165" w:y="5214"/>
              <w:rPr>
                <w:sz w:val="10"/>
                <w:szCs w:val="10"/>
              </w:rPr>
            </w:pPr>
          </w:p>
        </w:tc>
        <w:tc>
          <w:tcPr>
            <w:tcW w:w="565" w:type="dxa"/>
            <w:tcBorders>
              <w:top w:val="single" w:sz="4" w:space="0" w:color="auto"/>
              <w:left w:val="single" w:sz="4" w:space="0" w:color="auto"/>
            </w:tcBorders>
            <w:shd w:val="clear" w:color="auto" w:fill="auto"/>
          </w:tcPr>
          <w:p w14:paraId="6062E7D8" w14:textId="77777777" w:rsidR="00CD46A0" w:rsidRDefault="00000000">
            <w:pPr>
              <w:pStyle w:val="Jin0"/>
              <w:framePr w:w="9526" w:h="5778" w:wrap="none" w:vAnchor="page" w:hAnchor="page" w:x="1165" w:y="5214"/>
              <w:jc w:val="both"/>
            </w:pPr>
            <w:r>
              <w:t>91 04.2026</w:t>
            </w:r>
          </w:p>
        </w:tc>
        <w:tc>
          <w:tcPr>
            <w:tcW w:w="565" w:type="dxa"/>
            <w:tcBorders>
              <w:top w:val="single" w:sz="4" w:space="0" w:color="auto"/>
              <w:left w:val="single" w:sz="4" w:space="0" w:color="auto"/>
            </w:tcBorders>
            <w:shd w:val="clear" w:color="auto" w:fill="auto"/>
          </w:tcPr>
          <w:p w14:paraId="4D6529E7" w14:textId="77777777" w:rsidR="00CD46A0" w:rsidRDefault="00000000">
            <w:pPr>
              <w:pStyle w:val="Jin0"/>
              <w:framePr w:w="9526" w:h="5778" w:wrap="none" w:vAnchor="page" w:hAnchor="page" w:x="1165" w:y="5214"/>
              <w:jc w:val="both"/>
            </w:pPr>
            <w:r>
              <w:t>01 04.2030</w:t>
            </w:r>
          </w:p>
        </w:tc>
        <w:tc>
          <w:tcPr>
            <w:tcW w:w="598" w:type="dxa"/>
            <w:tcBorders>
              <w:top w:val="single" w:sz="4" w:space="0" w:color="auto"/>
              <w:left w:val="single" w:sz="4" w:space="0" w:color="auto"/>
            </w:tcBorders>
            <w:shd w:val="clear" w:color="auto" w:fill="auto"/>
          </w:tcPr>
          <w:p w14:paraId="3D0553FE" w14:textId="77777777" w:rsidR="00CD46A0" w:rsidRDefault="00000000">
            <w:pPr>
              <w:pStyle w:val="Jin0"/>
              <w:framePr w:w="9526" w:h="5778" w:wrap="none" w:vAnchor="page" w:hAnchor="page" w:x="1165" w:y="5214"/>
              <w:ind w:firstLine="180"/>
              <w:jc w:val="both"/>
            </w:pPr>
            <w:r>
              <w:t>304 630</w:t>
            </w:r>
          </w:p>
        </w:tc>
        <w:tc>
          <w:tcPr>
            <w:tcW w:w="619" w:type="dxa"/>
            <w:tcBorders>
              <w:top w:val="single" w:sz="4" w:space="0" w:color="auto"/>
              <w:left w:val="single" w:sz="4" w:space="0" w:color="auto"/>
            </w:tcBorders>
            <w:shd w:val="clear" w:color="auto" w:fill="auto"/>
          </w:tcPr>
          <w:p w14:paraId="1073FF48"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tcPr>
          <w:p w14:paraId="4D1535FC" w14:textId="77777777" w:rsidR="00CD46A0" w:rsidRDefault="00000000">
            <w:pPr>
              <w:pStyle w:val="Jin0"/>
              <w:framePr w:w="9526" w:h="5778" w:wrap="none" w:vAnchor="page" w:hAnchor="page" w:x="1165" w:y="5214"/>
            </w:pPr>
            <w:r>
              <w:t>ODC</w:t>
            </w:r>
          </w:p>
        </w:tc>
        <w:tc>
          <w:tcPr>
            <w:tcW w:w="770" w:type="dxa"/>
            <w:tcBorders>
              <w:top w:val="single" w:sz="4" w:space="0" w:color="auto"/>
              <w:left w:val="single" w:sz="4" w:space="0" w:color="auto"/>
            </w:tcBorders>
            <w:shd w:val="clear" w:color="auto" w:fill="auto"/>
            <w:vAlign w:val="bottom"/>
          </w:tcPr>
          <w:p w14:paraId="41C4F3AA" w14:textId="77777777" w:rsidR="00CD46A0" w:rsidRDefault="00000000">
            <w:pPr>
              <w:pStyle w:val="Jin0"/>
              <w:framePr w:w="9526" w:h="5778" w:wrap="none" w:vAnchor="page" w:hAnchor="page" w:x="1165" w:y="5214"/>
              <w:jc w:val="both"/>
            </w:pPr>
            <w:r>
              <w:t>5 %, min. 5 000</w:t>
            </w:r>
          </w:p>
          <w:p w14:paraId="3BC4A8E9" w14:textId="77777777" w:rsidR="00CD46A0" w:rsidRDefault="00000000">
            <w:pPr>
              <w:pStyle w:val="Jin0"/>
              <w:framePr w:w="9526" w:h="5778" w:wrap="none" w:vAnchor="page" w:hAnchor="page" w:x="1165"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0290B88F" w14:textId="77777777" w:rsidR="00CD46A0" w:rsidRDefault="00000000">
            <w:pPr>
              <w:pStyle w:val="Jin0"/>
              <w:framePr w:w="9526" w:h="5778" w:wrap="none" w:vAnchor="page" w:hAnchor="page" w:x="1165" w:y="5214"/>
              <w:spacing w:line="257" w:lineRule="auto"/>
              <w:jc w:val="both"/>
            </w:pPr>
            <w:r>
              <w:t>Evropa a Turecko</w:t>
            </w:r>
          </w:p>
        </w:tc>
      </w:tr>
      <w:tr w:rsidR="00CD46A0" w14:paraId="63AE122F"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27D69F52" w14:textId="77777777" w:rsidR="00CD46A0" w:rsidRDefault="00CD46A0">
            <w:pPr>
              <w:framePr w:w="9526" w:h="5778" w:wrap="none" w:vAnchor="page" w:hAnchor="page" w:x="1165" w:y="5214"/>
            </w:pPr>
          </w:p>
        </w:tc>
        <w:tc>
          <w:tcPr>
            <w:tcW w:w="4931" w:type="dxa"/>
            <w:gridSpan w:val="6"/>
            <w:vMerge/>
            <w:tcBorders>
              <w:left w:val="single" w:sz="4" w:space="0" w:color="auto"/>
            </w:tcBorders>
            <w:shd w:val="clear" w:color="auto" w:fill="auto"/>
          </w:tcPr>
          <w:p w14:paraId="6FAADB14" w14:textId="77777777" w:rsidR="00CD46A0" w:rsidRDefault="00CD46A0">
            <w:pPr>
              <w:framePr w:w="9526" w:h="5778" w:wrap="none" w:vAnchor="page" w:hAnchor="page" w:x="1165" w:y="5214"/>
            </w:pPr>
          </w:p>
        </w:tc>
        <w:tc>
          <w:tcPr>
            <w:tcW w:w="565" w:type="dxa"/>
            <w:tcBorders>
              <w:top w:val="single" w:sz="4" w:space="0" w:color="auto"/>
              <w:left w:val="single" w:sz="4" w:space="0" w:color="auto"/>
            </w:tcBorders>
            <w:shd w:val="clear" w:color="auto" w:fill="auto"/>
          </w:tcPr>
          <w:p w14:paraId="08A3781B" w14:textId="77777777" w:rsidR="00CD46A0" w:rsidRDefault="00000000">
            <w:pPr>
              <w:pStyle w:val="Jin0"/>
              <w:framePr w:w="9526" w:h="5778" w:wrap="none" w:vAnchor="page" w:hAnchor="page" w:x="1165" w:y="5214"/>
              <w:jc w:val="both"/>
            </w:pPr>
            <w:r>
              <w:t>01 04 2026</w:t>
            </w:r>
          </w:p>
        </w:tc>
        <w:tc>
          <w:tcPr>
            <w:tcW w:w="565" w:type="dxa"/>
            <w:tcBorders>
              <w:top w:val="single" w:sz="4" w:space="0" w:color="auto"/>
              <w:left w:val="single" w:sz="4" w:space="0" w:color="auto"/>
            </w:tcBorders>
            <w:shd w:val="clear" w:color="auto" w:fill="auto"/>
          </w:tcPr>
          <w:p w14:paraId="024359FC"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tcBorders>
            <w:shd w:val="clear" w:color="auto" w:fill="auto"/>
          </w:tcPr>
          <w:p w14:paraId="6CDFD889" w14:textId="77777777" w:rsidR="00CD46A0" w:rsidRDefault="00000000">
            <w:pPr>
              <w:pStyle w:val="Jin0"/>
              <w:framePr w:w="9526" w:h="5778" w:wrap="none" w:vAnchor="page" w:hAnchor="page" w:x="1165" w:y="5214"/>
              <w:ind w:firstLine="180"/>
              <w:jc w:val="both"/>
            </w:pPr>
            <w:r>
              <w:t>200 OOO</w:t>
            </w:r>
          </w:p>
        </w:tc>
        <w:tc>
          <w:tcPr>
            <w:tcW w:w="619" w:type="dxa"/>
            <w:tcBorders>
              <w:top w:val="single" w:sz="4" w:space="0" w:color="auto"/>
              <w:left w:val="single" w:sz="4" w:space="0" w:color="auto"/>
            </w:tcBorders>
            <w:shd w:val="clear" w:color="auto" w:fill="auto"/>
          </w:tcPr>
          <w:p w14:paraId="6282DE41" w14:textId="77777777" w:rsidR="00CD46A0" w:rsidRDefault="00CD46A0">
            <w:pPr>
              <w:framePr w:w="9526" w:h="5778" w:wrap="none" w:vAnchor="page" w:hAnchor="page" w:x="1165" w:y="5214"/>
              <w:rPr>
                <w:sz w:val="10"/>
                <w:szCs w:val="10"/>
              </w:rPr>
            </w:pPr>
          </w:p>
        </w:tc>
        <w:tc>
          <w:tcPr>
            <w:tcW w:w="536" w:type="dxa"/>
            <w:tcBorders>
              <w:top w:val="single" w:sz="4" w:space="0" w:color="auto"/>
              <w:left w:val="single" w:sz="4" w:space="0" w:color="auto"/>
            </w:tcBorders>
            <w:shd w:val="clear" w:color="auto" w:fill="auto"/>
            <w:vAlign w:val="bottom"/>
          </w:tcPr>
          <w:p w14:paraId="51955654" w14:textId="77777777" w:rsidR="00CD46A0" w:rsidRDefault="00000000">
            <w:pPr>
              <w:pStyle w:val="Jin0"/>
              <w:framePr w:w="9526" w:h="5778" w:wrap="none" w:vAnchor="page" w:hAnchor="page" w:x="1165" w:y="5214"/>
              <w:spacing w:line="271" w:lineRule="auto"/>
            </w:pPr>
            <w:r>
              <w:t>URAZ (+DO)</w:t>
            </w:r>
          </w:p>
        </w:tc>
        <w:tc>
          <w:tcPr>
            <w:tcW w:w="770" w:type="dxa"/>
            <w:tcBorders>
              <w:top w:val="single" w:sz="4" w:space="0" w:color="auto"/>
              <w:left w:val="single" w:sz="4" w:space="0" w:color="auto"/>
            </w:tcBorders>
            <w:shd w:val="clear" w:color="auto" w:fill="auto"/>
          </w:tcPr>
          <w:p w14:paraId="691DB1E0" w14:textId="77777777" w:rsidR="00CD46A0" w:rsidRDefault="00000000">
            <w:pPr>
              <w:pStyle w:val="Jin0"/>
              <w:framePr w:w="9526" w:h="5778" w:wrap="none" w:vAnchor="page" w:hAnchor="page" w:x="1165"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333DC4A7" w14:textId="77777777" w:rsidR="00CD46A0" w:rsidRDefault="00000000">
            <w:pPr>
              <w:pStyle w:val="Jin0"/>
              <w:framePr w:w="9526" w:h="5778" w:wrap="none" w:vAnchor="page" w:hAnchor="page" w:x="1165" w:y="5214"/>
              <w:spacing w:line="271" w:lineRule="auto"/>
              <w:jc w:val="both"/>
            </w:pPr>
            <w:r>
              <w:t>Evropa a Turecko</w:t>
            </w:r>
          </w:p>
        </w:tc>
      </w:tr>
      <w:tr w:rsidR="00CD46A0" w14:paraId="5879530A" w14:textId="77777777">
        <w:tblPrEx>
          <w:tblCellMar>
            <w:top w:w="0" w:type="dxa"/>
            <w:bottom w:w="0" w:type="dxa"/>
          </w:tblCellMar>
        </w:tblPrEx>
        <w:trPr>
          <w:trHeight w:hRule="exact" w:val="281"/>
        </w:trPr>
        <w:tc>
          <w:tcPr>
            <w:tcW w:w="306" w:type="dxa"/>
            <w:vMerge/>
            <w:tcBorders>
              <w:left w:val="single" w:sz="4" w:space="0" w:color="auto"/>
              <w:bottom w:val="single" w:sz="4" w:space="0" w:color="auto"/>
            </w:tcBorders>
            <w:shd w:val="clear" w:color="auto" w:fill="auto"/>
          </w:tcPr>
          <w:p w14:paraId="27FC74E9" w14:textId="77777777" w:rsidR="00CD46A0" w:rsidRDefault="00CD46A0">
            <w:pPr>
              <w:framePr w:w="9526" w:h="5778" w:wrap="none" w:vAnchor="page" w:hAnchor="page" w:x="1165" w:y="5214"/>
            </w:pPr>
          </w:p>
        </w:tc>
        <w:tc>
          <w:tcPr>
            <w:tcW w:w="4931" w:type="dxa"/>
            <w:gridSpan w:val="6"/>
            <w:vMerge/>
            <w:tcBorders>
              <w:left w:val="single" w:sz="4" w:space="0" w:color="auto"/>
              <w:bottom w:val="single" w:sz="4" w:space="0" w:color="auto"/>
            </w:tcBorders>
            <w:shd w:val="clear" w:color="auto" w:fill="auto"/>
          </w:tcPr>
          <w:p w14:paraId="1B1DCE56" w14:textId="77777777" w:rsidR="00CD46A0" w:rsidRDefault="00CD46A0">
            <w:pPr>
              <w:framePr w:w="9526" w:h="5778" w:wrap="none" w:vAnchor="page" w:hAnchor="page" w:x="1165" w:y="5214"/>
            </w:pPr>
          </w:p>
        </w:tc>
        <w:tc>
          <w:tcPr>
            <w:tcW w:w="565" w:type="dxa"/>
            <w:tcBorders>
              <w:top w:val="single" w:sz="4" w:space="0" w:color="auto"/>
              <w:left w:val="single" w:sz="4" w:space="0" w:color="auto"/>
              <w:bottom w:val="single" w:sz="4" w:space="0" w:color="auto"/>
            </w:tcBorders>
            <w:shd w:val="clear" w:color="auto" w:fill="auto"/>
          </w:tcPr>
          <w:p w14:paraId="61817BDA" w14:textId="77777777" w:rsidR="00CD46A0" w:rsidRDefault="00000000">
            <w:pPr>
              <w:pStyle w:val="Jin0"/>
              <w:framePr w:w="9526" w:h="5778" w:wrap="none" w:vAnchor="page" w:hAnchor="page" w:x="1165" w:y="5214"/>
              <w:jc w:val="both"/>
            </w:pPr>
            <w:r>
              <w:t>01.04.2026</w:t>
            </w:r>
          </w:p>
        </w:tc>
        <w:tc>
          <w:tcPr>
            <w:tcW w:w="565" w:type="dxa"/>
            <w:tcBorders>
              <w:top w:val="single" w:sz="4" w:space="0" w:color="auto"/>
              <w:left w:val="single" w:sz="4" w:space="0" w:color="auto"/>
              <w:bottom w:val="single" w:sz="4" w:space="0" w:color="auto"/>
            </w:tcBorders>
            <w:shd w:val="clear" w:color="auto" w:fill="auto"/>
          </w:tcPr>
          <w:p w14:paraId="3F794664" w14:textId="77777777" w:rsidR="00CD46A0" w:rsidRDefault="00000000">
            <w:pPr>
              <w:pStyle w:val="Jin0"/>
              <w:framePr w:w="9526" w:h="5778" w:wrap="none" w:vAnchor="page" w:hAnchor="page" w:x="1165" w:y="5214"/>
              <w:jc w:val="both"/>
            </w:pPr>
            <w:r>
              <w:t>01.04.2030</w:t>
            </w:r>
          </w:p>
        </w:tc>
        <w:tc>
          <w:tcPr>
            <w:tcW w:w="598" w:type="dxa"/>
            <w:tcBorders>
              <w:top w:val="single" w:sz="4" w:space="0" w:color="auto"/>
              <w:left w:val="single" w:sz="4" w:space="0" w:color="auto"/>
              <w:bottom w:val="single" w:sz="4" w:space="0" w:color="auto"/>
            </w:tcBorders>
            <w:shd w:val="clear" w:color="auto" w:fill="auto"/>
          </w:tcPr>
          <w:p w14:paraId="2A8E4F42" w14:textId="77777777" w:rsidR="00CD46A0" w:rsidRDefault="00CD46A0">
            <w:pPr>
              <w:framePr w:w="9526" w:h="5778" w:wrap="none" w:vAnchor="page" w:hAnchor="page" w:x="1165" w:y="5214"/>
              <w:rPr>
                <w:sz w:val="10"/>
                <w:szCs w:val="10"/>
              </w:rPr>
            </w:pPr>
          </w:p>
        </w:tc>
        <w:tc>
          <w:tcPr>
            <w:tcW w:w="619" w:type="dxa"/>
            <w:tcBorders>
              <w:top w:val="single" w:sz="4" w:space="0" w:color="auto"/>
              <w:left w:val="single" w:sz="4" w:space="0" w:color="auto"/>
              <w:bottom w:val="single" w:sz="4" w:space="0" w:color="auto"/>
            </w:tcBorders>
            <w:shd w:val="clear" w:color="auto" w:fill="auto"/>
          </w:tcPr>
          <w:p w14:paraId="30836427" w14:textId="77777777" w:rsidR="00CD46A0" w:rsidRDefault="00000000">
            <w:pPr>
              <w:pStyle w:val="Jin0"/>
              <w:framePr w:w="9526" w:h="5778" w:wrap="none" w:vAnchor="page" w:hAnchor="page" w:x="1165" w:y="5214"/>
              <w:jc w:val="right"/>
            </w:pPr>
            <w:r>
              <w:t>5000</w:t>
            </w:r>
          </w:p>
        </w:tc>
        <w:tc>
          <w:tcPr>
            <w:tcW w:w="536" w:type="dxa"/>
            <w:tcBorders>
              <w:top w:val="single" w:sz="4" w:space="0" w:color="auto"/>
              <w:left w:val="single" w:sz="4" w:space="0" w:color="auto"/>
              <w:bottom w:val="single" w:sz="4" w:space="0" w:color="auto"/>
            </w:tcBorders>
            <w:shd w:val="clear" w:color="auto" w:fill="auto"/>
          </w:tcPr>
          <w:p w14:paraId="3BA60974" w14:textId="77777777" w:rsidR="00CD46A0" w:rsidRDefault="00000000">
            <w:pPr>
              <w:pStyle w:val="Jin0"/>
              <w:framePr w:w="9526" w:h="5778" w:wrap="none" w:vAnchor="page" w:hAnchor="page" w:x="1165" w:y="5214"/>
            </w:pPr>
            <w:r>
              <w:t>SKL</w:t>
            </w:r>
          </w:p>
        </w:tc>
        <w:tc>
          <w:tcPr>
            <w:tcW w:w="770" w:type="dxa"/>
            <w:tcBorders>
              <w:top w:val="single" w:sz="4" w:space="0" w:color="auto"/>
              <w:left w:val="single" w:sz="4" w:space="0" w:color="auto"/>
              <w:bottom w:val="single" w:sz="4" w:space="0" w:color="auto"/>
            </w:tcBorders>
            <w:shd w:val="clear" w:color="auto" w:fill="auto"/>
          </w:tcPr>
          <w:p w14:paraId="6BC58672" w14:textId="77777777" w:rsidR="00CD46A0" w:rsidRDefault="00000000">
            <w:pPr>
              <w:pStyle w:val="Jin0"/>
              <w:framePr w:w="9526" w:h="5778" w:wrap="none" w:vAnchor="page" w:hAnchor="page" w:x="1165" w:y="5214"/>
              <w:jc w:val="both"/>
            </w:pPr>
            <w:r>
              <w:t>500 Kč</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3C3C56B" w14:textId="77777777" w:rsidR="00CD46A0" w:rsidRDefault="00000000">
            <w:pPr>
              <w:pStyle w:val="Jin0"/>
              <w:framePr w:w="9526" w:h="5778" w:wrap="none" w:vAnchor="page" w:hAnchor="page" w:x="1165" w:y="5214"/>
              <w:spacing w:line="271" w:lineRule="auto"/>
              <w:jc w:val="both"/>
            </w:pPr>
            <w:r>
              <w:t>Evropa a Turecko</w:t>
            </w:r>
          </w:p>
        </w:tc>
      </w:tr>
    </w:tbl>
    <w:p w14:paraId="4173972D" w14:textId="77777777" w:rsidR="00CD46A0" w:rsidRDefault="00000000">
      <w:pPr>
        <w:pStyle w:val="Zhlavnebozpat0"/>
        <w:framePr w:wrap="none" w:vAnchor="page" w:hAnchor="page" w:x="5114" w:y="11456"/>
      </w:pPr>
      <w:r>
        <w:t>Strana 7 (z celkem stran 27)</w:t>
      </w:r>
    </w:p>
    <w:p w14:paraId="0A7B6C72"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BFC15C0" w14:textId="77777777" w:rsidR="00CD46A0" w:rsidRDefault="00CD46A0">
      <w:pPr>
        <w:spacing w:line="1" w:lineRule="exact"/>
      </w:pPr>
    </w:p>
    <w:p w14:paraId="50DB3367" w14:textId="77777777" w:rsidR="00CD46A0" w:rsidRDefault="00000000">
      <w:pPr>
        <w:pStyle w:val="Zhlavnebozpat0"/>
        <w:framePr w:wrap="none" w:vAnchor="page" w:hAnchor="page" w:x="1170" w:y="4839"/>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6"/>
        <w:gridCol w:w="659"/>
        <w:gridCol w:w="1620"/>
        <w:gridCol w:w="1098"/>
        <w:gridCol w:w="378"/>
        <w:gridCol w:w="558"/>
        <w:gridCol w:w="619"/>
        <w:gridCol w:w="565"/>
        <w:gridCol w:w="562"/>
        <w:gridCol w:w="605"/>
        <w:gridCol w:w="616"/>
        <w:gridCol w:w="540"/>
        <w:gridCol w:w="763"/>
        <w:gridCol w:w="634"/>
      </w:tblGrid>
      <w:tr w:rsidR="00CD46A0" w14:paraId="2AB81ECE"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044FC94B" w14:textId="77777777" w:rsidR="00CD46A0" w:rsidRDefault="00000000">
            <w:pPr>
              <w:pStyle w:val="Jin0"/>
              <w:framePr w:w="9522" w:h="5818" w:wrap="none" w:vAnchor="page" w:hAnchor="page" w:x="1166" w:y="5214"/>
            </w:pPr>
            <w:r>
              <w:t>31</w:t>
            </w:r>
          </w:p>
        </w:tc>
        <w:tc>
          <w:tcPr>
            <w:tcW w:w="659" w:type="dxa"/>
            <w:tcBorders>
              <w:top w:val="single" w:sz="4" w:space="0" w:color="auto"/>
              <w:left w:val="single" w:sz="4" w:space="0" w:color="auto"/>
            </w:tcBorders>
            <w:shd w:val="clear" w:color="auto" w:fill="auto"/>
          </w:tcPr>
          <w:p w14:paraId="03E9F1AE" w14:textId="77777777" w:rsidR="00CD46A0" w:rsidRDefault="00000000">
            <w:pPr>
              <w:pStyle w:val="Jin0"/>
              <w:framePr w:w="9522" w:h="5818" w:wrap="none" w:vAnchor="page" w:hAnchor="page" w:x="1166" w:y="5214"/>
            </w:pPr>
            <w:r>
              <w:t>5E35474</w:t>
            </w:r>
          </w:p>
        </w:tc>
        <w:tc>
          <w:tcPr>
            <w:tcW w:w="1620" w:type="dxa"/>
            <w:tcBorders>
              <w:top w:val="single" w:sz="4" w:space="0" w:color="auto"/>
              <w:left w:val="single" w:sz="4" w:space="0" w:color="auto"/>
            </w:tcBorders>
            <w:shd w:val="clear" w:color="auto" w:fill="auto"/>
            <w:vAlign w:val="bottom"/>
          </w:tcPr>
          <w:p w14:paraId="40E952DD" w14:textId="77777777" w:rsidR="00CD46A0" w:rsidRDefault="00000000">
            <w:pPr>
              <w:pStyle w:val="Jin0"/>
              <w:framePr w:w="9522" w:h="5818" w:wrap="none" w:vAnchor="page" w:hAnchor="page" w:x="1166" w:y="5214"/>
              <w:spacing w:line="264" w:lineRule="auto"/>
            </w:pPr>
            <w:proofErr w:type="spellStart"/>
            <w:r>
              <w:t>Skoda</w:t>
            </w:r>
            <w:proofErr w:type="spellEnd"/>
            <w:r>
              <w:t xml:space="preserve"> </w:t>
            </w:r>
            <w:r>
              <w:rPr>
                <w:lang w:val="en-US" w:eastAsia="en-US" w:bidi="en-US"/>
              </w:rPr>
              <w:t xml:space="preserve">/SUPERB </w:t>
            </w:r>
            <w:r>
              <w:rPr>
                <w:i/>
                <w:iCs/>
              </w:rPr>
              <w:t>i</w:t>
            </w:r>
            <w:r>
              <w:t xml:space="preserve"> Osobní</w:t>
            </w:r>
          </w:p>
        </w:tc>
        <w:tc>
          <w:tcPr>
            <w:tcW w:w="1098" w:type="dxa"/>
            <w:tcBorders>
              <w:top w:val="single" w:sz="4" w:space="0" w:color="auto"/>
              <w:left w:val="single" w:sz="4" w:space="0" w:color="auto"/>
            </w:tcBorders>
            <w:shd w:val="clear" w:color="auto" w:fill="auto"/>
            <w:vAlign w:val="bottom"/>
          </w:tcPr>
          <w:p w14:paraId="521CBA08" w14:textId="77777777" w:rsidR="00CD46A0" w:rsidRDefault="00000000">
            <w:pPr>
              <w:pStyle w:val="Jin0"/>
              <w:framePr w:w="9522" w:h="5818" w:wrap="none" w:vAnchor="page" w:hAnchor="page" w:x="1166" w:y="5214"/>
            </w:pPr>
            <w:r>
              <w:t>TMBAH93T7E905640</w:t>
            </w:r>
          </w:p>
          <w:p w14:paraId="3319A544" w14:textId="77777777" w:rsidR="00CD46A0" w:rsidRDefault="00000000">
            <w:pPr>
              <w:pStyle w:val="Jin0"/>
              <w:framePr w:w="9522" w:h="5818" w:wrap="none" w:vAnchor="page" w:hAnchor="page" w:x="1166" w:y="5214"/>
            </w:pPr>
            <w:r>
              <w:t>1</w:t>
            </w:r>
          </w:p>
        </w:tc>
        <w:tc>
          <w:tcPr>
            <w:tcW w:w="378" w:type="dxa"/>
            <w:tcBorders>
              <w:top w:val="single" w:sz="4" w:space="0" w:color="auto"/>
              <w:left w:val="single" w:sz="4" w:space="0" w:color="auto"/>
            </w:tcBorders>
            <w:shd w:val="clear" w:color="auto" w:fill="auto"/>
          </w:tcPr>
          <w:p w14:paraId="79E5EBCE" w14:textId="77777777" w:rsidR="00CD46A0" w:rsidRDefault="00000000">
            <w:pPr>
              <w:pStyle w:val="Jin0"/>
              <w:framePr w:w="9522" w:h="5818" w:wrap="none" w:vAnchor="page" w:hAnchor="page" w:x="1166" w:y="5214"/>
              <w:jc w:val="both"/>
            </w:pPr>
            <w:r>
              <w:t>2014</w:t>
            </w:r>
          </w:p>
        </w:tc>
        <w:tc>
          <w:tcPr>
            <w:tcW w:w="558" w:type="dxa"/>
            <w:tcBorders>
              <w:top w:val="single" w:sz="4" w:space="0" w:color="auto"/>
              <w:left w:val="single" w:sz="4" w:space="0" w:color="auto"/>
            </w:tcBorders>
            <w:shd w:val="clear" w:color="auto" w:fill="auto"/>
            <w:vAlign w:val="bottom"/>
          </w:tcPr>
          <w:p w14:paraId="04943055" w14:textId="77777777" w:rsidR="00CD46A0" w:rsidRDefault="00000000">
            <w:pPr>
              <w:pStyle w:val="Jin0"/>
              <w:framePr w:w="9522" w:h="5818" w:wrap="none" w:vAnchor="page" w:hAnchor="page" w:x="1166" w:y="5214"/>
              <w:spacing w:line="271" w:lineRule="auto"/>
            </w:pPr>
            <w:proofErr w:type="spellStart"/>
            <w:r>
              <w:t>obvykíá</w:t>
            </w:r>
            <w:proofErr w:type="spellEnd"/>
            <w:r>
              <w:t xml:space="preserve"> cena</w:t>
            </w:r>
          </w:p>
        </w:tc>
        <w:tc>
          <w:tcPr>
            <w:tcW w:w="619" w:type="dxa"/>
            <w:tcBorders>
              <w:top w:val="single" w:sz="4" w:space="0" w:color="auto"/>
              <w:left w:val="single" w:sz="4" w:space="0" w:color="auto"/>
            </w:tcBorders>
            <w:shd w:val="clear" w:color="auto" w:fill="auto"/>
          </w:tcPr>
          <w:p w14:paraId="440ECEF9" w14:textId="77777777" w:rsidR="00CD46A0" w:rsidRDefault="00000000">
            <w:pPr>
              <w:pStyle w:val="Jin0"/>
              <w:framePr w:w="9522" w:h="5818" w:wrap="none" w:vAnchor="page" w:hAnchor="page" w:x="1166" w:y="5214"/>
            </w:pPr>
            <w:r>
              <w:t>vlastni</w:t>
            </w:r>
          </w:p>
        </w:tc>
        <w:tc>
          <w:tcPr>
            <w:tcW w:w="565" w:type="dxa"/>
            <w:tcBorders>
              <w:top w:val="single" w:sz="4" w:space="0" w:color="auto"/>
              <w:left w:val="single" w:sz="4" w:space="0" w:color="auto"/>
            </w:tcBorders>
            <w:shd w:val="clear" w:color="auto" w:fill="auto"/>
          </w:tcPr>
          <w:p w14:paraId="0726F2BD" w14:textId="77777777" w:rsidR="00CD46A0" w:rsidRDefault="00000000">
            <w:pPr>
              <w:pStyle w:val="Jin0"/>
              <w:framePr w:w="9522" w:h="5818" w:wrap="none" w:vAnchor="page" w:hAnchor="page" w:x="1166" w:y="5214"/>
              <w:jc w:val="both"/>
            </w:pPr>
            <w:r>
              <w:t>31 042026</w:t>
            </w:r>
          </w:p>
        </w:tc>
        <w:tc>
          <w:tcPr>
            <w:tcW w:w="562" w:type="dxa"/>
            <w:tcBorders>
              <w:top w:val="single" w:sz="4" w:space="0" w:color="auto"/>
              <w:left w:val="single" w:sz="4" w:space="0" w:color="auto"/>
            </w:tcBorders>
            <w:shd w:val="clear" w:color="auto" w:fill="auto"/>
          </w:tcPr>
          <w:p w14:paraId="7C3AECB0" w14:textId="77777777" w:rsidR="00CD46A0" w:rsidRDefault="00000000">
            <w:pPr>
              <w:pStyle w:val="Jin0"/>
              <w:framePr w:w="9522" w:h="5818" w:wrap="none" w:vAnchor="page" w:hAnchor="page" w:x="1166" w:y="5214"/>
              <w:jc w:val="both"/>
            </w:pPr>
            <w:r>
              <w:t>01.04.2030</w:t>
            </w:r>
          </w:p>
        </w:tc>
        <w:tc>
          <w:tcPr>
            <w:tcW w:w="605" w:type="dxa"/>
            <w:tcBorders>
              <w:top w:val="single" w:sz="4" w:space="0" w:color="auto"/>
              <w:left w:val="single" w:sz="4" w:space="0" w:color="auto"/>
            </w:tcBorders>
            <w:shd w:val="clear" w:color="auto" w:fill="auto"/>
          </w:tcPr>
          <w:p w14:paraId="7B970655" w14:textId="77777777" w:rsidR="00CD46A0" w:rsidRDefault="00000000">
            <w:pPr>
              <w:pStyle w:val="Jin0"/>
              <w:framePr w:w="9522" w:h="5818" w:wrap="none" w:vAnchor="page" w:hAnchor="page" w:x="1166" w:y="5214"/>
              <w:ind w:firstLine="180"/>
            </w:pPr>
            <w:r>
              <w:t>699225</w:t>
            </w:r>
          </w:p>
        </w:tc>
        <w:tc>
          <w:tcPr>
            <w:tcW w:w="616" w:type="dxa"/>
            <w:tcBorders>
              <w:top w:val="single" w:sz="4" w:space="0" w:color="auto"/>
              <w:left w:val="single" w:sz="4" w:space="0" w:color="auto"/>
            </w:tcBorders>
            <w:shd w:val="clear" w:color="auto" w:fill="auto"/>
          </w:tcPr>
          <w:p w14:paraId="6BDAE862"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4811DB08" w14:textId="77777777" w:rsidR="00CD46A0" w:rsidRDefault="00000000">
            <w:pPr>
              <w:pStyle w:val="Jin0"/>
              <w:framePr w:w="9522" w:h="5818" w:wrap="none" w:vAnchor="page" w:hAnchor="page" w:x="1166" w:y="5214"/>
              <w:jc w:val="center"/>
            </w:pPr>
            <w:r>
              <w:t>HA</w:t>
            </w:r>
          </w:p>
        </w:tc>
        <w:tc>
          <w:tcPr>
            <w:tcW w:w="763" w:type="dxa"/>
            <w:tcBorders>
              <w:top w:val="single" w:sz="4" w:space="0" w:color="auto"/>
              <w:left w:val="single" w:sz="4" w:space="0" w:color="auto"/>
            </w:tcBorders>
            <w:shd w:val="clear" w:color="auto" w:fill="auto"/>
            <w:vAlign w:val="bottom"/>
          </w:tcPr>
          <w:p w14:paraId="700C9D3E" w14:textId="77777777" w:rsidR="00CD46A0" w:rsidRDefault="00000000">
            <w:pPr>
              <w:pStyle w:val="Jin0"/>
              <w:framePr w:w="9522" w:h="5818" w:wrap="none" w:vAnchor="page" w:hAnchor="page" w:x="1166" w:y="5214"/>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2EF93D79" w14:textId="77777777" w:rsidR="00CD46A0" w:rsidRDefault="00000000">
            <w:pPr>
              <w:pStyle w:val="Jin0"/>
              <w:framePr w:w="9522" w:h="5818" w:wrap="none" w:vAnchor="page" w:hAnchor="page" w:x="1166" w:y="5214"/>
              <w:spacing w:line="271" w:lineRule="auto"/>
              <w:jc w:val="both"/>
            </w:pPr>
            <w:r>
              <w:t>Evropa a Turecko</w:t>
            </w:r>
          </w:p>
        </w:tc>
      </w:tr>
      <w:tr w:rsidR="00CD46A0" w14:paraId="653BE2F0"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74828220" w14:textId="77777777" w:rsidR="00CD46A0" w:rsidRDefault="00CD46A0">
            <w:pPr>
              <w:framePr w:w="9522" w:h="5818" w:wrap="none" w:vAnchor="page" w:hAnchor="page" w:x="1166" w:y="5214"/>
            </w:pPr>
          </w:p>
        </w:tc>
        <w:tc>
          <w:tcPr>
            <w:tcW w:w="4932" w:type="dxa"/>
            <w:gridSpan w:val="6"/>
            <w:vMerge w:val="restart"/>
            <w:tcBorders>
              <w:top w:val="single" w:sz="4" w:space="0" w:color="auto"/>
              <w:left w:val="single" w:sz="4" w:space="0" w:color="auto"/>
            </w:tcBorders>
            <w:shd w:val="clear" w:color="auto" w:fill="auto"/>
          </w:tcPr>
          <w:p w14:paraId="4DC6F5CB" w14:textId="77777777" w:rsidR="00CD46A0" w:rsidRDefault="00CD46A0">
            <w:pPr>
              <w:framePr w:w="9522" w:h="5818" w:wrap="none" w:vAnchor="page" w:hAnchor="page" w:x="1166" w:y="5214"/>
              <w:rPr>
                <w:sz w:val="10"/>
                <w:szCs w:val="10"/>
              </w:rPr>
            </w:pPr>
          </w:p>
        </w:tc>
        <w:tc>
          <w:tcPr>
            <w:tcW w:w="565" w:type="dxa"/>
            <w:tcBorders>
              <w:top w:val="single" w:sz="4" w:space="0" w:color="auto"/>
              <w:left w:val="single" w:sz="4" w:space="0" w:color="auto"/>
            </w:tcBorders>
            <w:shd w:val="clear" w:color="auto" w:fill="auto"/>
          </w:tcPr>
          <w:p w14:paraId="64D04370" w14:textId="77777777" w:rsidR="00CD46A0" w:rsidRDefault="00000000">
            <w:pPr>
              <w:pStyle w:val="Jin0"/>
              <w:framePr w:w="9522" w:h="5818" w:wrap="none" w:vAnchor="page" w:hAnchor="page" w:x="1166" w:y="5214"/>
              <w:jc w:val="both"/>
            </w:pPr>
            <w:r>
              <w:t>31.04.2026</w:t>
            </w:r>
          </w:p>
        </w:tc>
        <w:tc>
          <w:tcPr>
            <w:tcW w:w="562" w:type="dxa"/>
            <w:tcBorders>
              <w:top w:val="single" w:sz="4" w:space="0" w:color="auto"/>
              <w:left w:val="single" w:sz="4" w:space="0" w:color="auto"/>
            </w:tcBorders>
            <w:shd w:val="clear" w:color="auto" w:fill="auto"/>
          </w:tcPr>
          <w:p w14:paraId="24B7FF99" w14:textId="77777777" w:rsidR="00CD46A0" w:rsidRDefault="00000000">
            <w:pPr>
              <w:pStyle w:val="Jin0"/>
              <w:framePr w:w="9522" w:h="5818" w:wrap="none" w:vAnchor="page" w:hAnchor="page" w:x="1166" w:y="5214"/>
              <w:jc w:val="both"/>
            </w:pPr>
            <w:r>
              <w:t>01 04.2030</w:t>
            </w:r>
          </w:p>
        </w:tc>
        <w:tc>
          <w:tcPr>
            <w:tcW w:w="605" w:type="dxa"/>
            <w:tcBorders>
              <w:top w:val="single" w:sz="4" w:space="0" w:color="auto"/>
              <w:left w:val="single" w:sz="4" w:space="0" w:color="auto"/>
            </w:tcBorders>
            <w:shd w:val="clear" w:color="auto" w:fill="auto"/>
          </w:tcPr>
          <w:p w14:paraId="41D5573D" w14:textId="77777777" w:rsidR="00CD46A0" w:rsidRDefault="00000000">
            <w:pPr>
              <w:pStyle w:val="Jin0"/>
              <w:framePr w:w="9522" w:h="5818" w:wrap="none" w:vAnchor="page" w:hAnchor="page" w:x="1166" w:y="5214"/>
              <w:ind w:firstLine="180"/>
            </w:pPr>
            <w:r>
              <w:t>699225</w:t>
            </w:r>
          </w:p>
        </w:tc>
        <w:tc>
          <w:tcPr>
            <w:tcW w:w="616" w:type="dxa"/>
            <w:tcBorders>
              <w:top w:val="single" w:sz="4" w:space="0" w:color="auto"/>
              <w:left w:val="single" w:sz="4" w:space="0" w:color="auto"/>
            </w:tcBorders>
            <w:shd w:val="clear" w:color="auto" w:fill="auto"/>
          </w:tcPr>
          <w:p w14:paraId="3080A404"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5220F3A9" w14:textId="77777777" w:rsidR="00CD46A0" w:rsidRDefault="00000000">
            <w:pPr>
              <w:pStyle w:val="Jin0"/>
              <w:framePr w:w="9522" w:h="5818" w:wrap="none" w:vAnchor="page" w:hAnchor="page" w:x="1166" w:y="5214"/>
            </w:pPr>
            <w:r>
              <w:t>ODC</w:t>
            </w:r>
          </w:p>
        </w:tc>
        <w:tc>
          <w:tcPr>
            <w:tcW w:w="763" w:type="dxa"/>
            <w:tcBorders>
              <w:top w:val="single" w:sz="4" w:space="0" w:color="auto"/>
              <w:left w:val="single" w:sz="4" w:space="0" w:color="auto"/>
            </w:tcBorders>
            <w:shd w:val="clear" w:color="auto" w:fill="auto"/>
            <w:vAlign w:val="bottom"/>
          </w:tcPr>
          <w:p w14:paraId="55307BCD" w14:textId="77777777" w:rsidR="00CD46A0" w:rsidRDefault="00000000">
            <w:pPr>
              <w:pStyle w:val="Jin0"/>
              <w:framePr w:w="9522" w:h="5818" w:wrap="none" w:vAnchor="page" w:hAnchor="page" w:x="1166" w:y="5214"/>
              <w:spacing w:line="271"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400A4668" w14:textId="77777777" w:rsidR="00CD46A0" w:rsidRDefault="00000000">
            <w:pPr>
              <w:pStyle w:val="Jin0"/>
              <w:framePr w:w="9522" w:h="5818" w:wrap="none" w:vAnchor="page" w:hAnchor="page" w:x="1166" w:y="5214"/>
              <w:spacing w:line="257" w:lineRule="auto"/>
              <w:jc w:val="both"/>
            </w:pPr>
            <w:r>
              <w:t>Evropa a Turecko</w:t>
            </w:r>
          </w:p>
        </w:tc>
      </w:tr>
      <w:tr w:rsidR="00CD46A0" w14:paraId="5434CD7D"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457E0540" w14:textId="77777777" w:rsidR="00CD46A0" w:rsidRDefault="00CD46A0">
            <w:pPr>
              <w:framePr w:w="9522" w:h="5818" w:wrap="none" w:vAnchor="page" w:hAnchor="page" w:x="1166" w:y="5214"/>
            </w:pPr>
          </w:p>
        </w:tc>
        <w:tc>
          <w:tcPr>
            <w:tcW w:w="4932" w:type="dxa"/>
            <w:gridSpan w:val="6"/>
            <w:vMerge/>
            <w:tcBorders>
              <w:left w:val="single" w:sz="4" w:space="0" w:color="auto"/>
            </w:tcBorders>
            <w:shd w:val="clear" w:color="auto" w:fill="auto"/>
          </w:tcPr>
          <w:p w14:paraId="0E9C4FF4" w14:textId="77777777" w:rsidR="00CD46A0" w:rsidRDefault="00CD46A0">
            <w:pPr>
              <w:framePr w:w="9522" w:h="5818" w:wrap="none" w:vAnchor="page" w:hAnchor="page" w:x="1166" w:y="5214"/>
            </w:pPr>
          </w:p>
        </w:tc>
        <w:tc>
          <w:tcPr>
            <w:tcW w:w="565" w:type="dxa"/>
            <w:tcBorders>
              <w:top w:val="single" w:sz="4" w:space="0" w:color="auto"/>
              <w:left w:val="single" w:sz="4" w:space="0" w:color="auto"/>
            </w:tcBorders>
            <w:shd w:val="clear" w:color="auto" w:fill="auto"/>
          </w:tcPr>
          <w:p w14:paraId="1DB4061B" w14:textId="77777777" w:rsidR="00CD46A0" w:rsidRDefault="00000000">
            <w:pPr>
              <w:pStyle w:val="Jin0"/>
              <w:framePr w:w="9522" w:h="5818" w:wrap="none" w:vAnchor="page" w:hAnchor="page" w:x="1166" w:y="5214"/>
              <w:jc w:val="both"/>
            </w:pPr>
            <w:r>
              <w:t>01 04.2026</w:t>
            </w:r>
          </w:p>
        </w:tc>
        <w:tc>
          <w:tcPr>
            <w:tcW w:w="562" w:type="dxa"/>
            <w:tcBorders>
              <w:top w:val="single" w:sz="4" w:space="0" w:color="auto"/>
              <w:left w:val="single" w:sz="4" w:space="0" w:color="auto"/>
            </w:tcBorders>
            <w:shd w:val="clear" w:color="auto" w:fill="auto"/>
          </w:tcPr>
          <w:p w14:paraId="1E5AF1B5" w14:textId="77777777" w:rsidR="00CD46A0" w:rsidRDefault="00000000">
            <w:pPr>
              <w:pStyle w:val="Jin0"/>
              <w:framePr w:w="9522" w:h="5818" w:wrap="none" w:vAnchor="page" w:hAnchor="page" w:x="1166" w:y="5214"/>
              <w:jc w:val="both"/>
            </w:pPr>
            <w:r>
              <w:t>01.04 2030</w:t>
            </w:r>
          </w:p>
        </w:tc>
        <w:tc>
          <w:tcPr>
            <w:tcW w:w="605" w:type="dxa"/>
            <w:tcBorders>
              <w:top w:val="single" w:sz="4" w:space="0" w:color="auto"/>
              <w:left w:val="single" w:sz="4" w:space="0" w:color="auto"/>
            </w:tcBorders>
            <w:shd w:val="clear" w:color="auto" w:fill="auto"/>
          </w:tcPr>
          <w:p w14:paraId="21F77390" w14:textId="77777777" w:rsidR="00CD46A0" w:rsidRDefault="00000000">
            <w:pPr>
              <w:pStyle w:val="Jin0"/>
              <w:framePr w:w="9522" w:h="5818" w:wrap="none" w:vAnchor="page" w:hAnchor="page" w:x="1166" w:y="5214"/>
              <w:ind w:firstLine="180"/>
            </w:pPr>
            <w:r>
              <w:t>200 000</w:t>
            </w:r>
          </w:p>
        </w:tc>
        <w:tc>
          <w:tcPr>
            <w:tcW w:w="616" w:type="dxa"/>
            <w:tcBorders>
              <w:top w:val="single" w:sz="4" w:space="0" w:color="auto"/>
              <w:left w:val="single" w:sz="4" w:space="0" w:color="auto"/>
            </w:tcBorders>
            <w:shd w:val="clear" w:color="auto" w:fill="auto"/>
          </w:tcPr>
          <w:p w14:paraId="2D1927BE"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391661FD" w14:textId="77777777" w:rsidR="00CD46A0" w:rsidRDefault="00000000">
            <w:pPr>
              <w:pStyle w:val="Jin0"/>
              <w:framePr w:w="9522" w:h="5818" w:wrap="none" w:vAnchor="page" w:hAnchor="page" w:x="1166" w:y="5214"/>
              <w:spacing w:line="264" w:lineRule="auto"/>
            </w:pPr>
            <w:r>
              <w:t>ÚRAZ (+DO)</w:t>
            </w:r>
          </w:p>
        </w:tc>
        <w:tc>
          <w:tcPr>
            <w:tcW w:w="763" w:type="dxa"/>
            <w:tcBorders>
              <w:top w:val="single" w:sz="4" w:space="0" w:color="auto"/>
              <w:left w:val="single" w:sz="4" w:space="0" w:color="auto"/>
            </w:tcBorders>
            <w:shd w:val="clear" w:color="auto" w:fill="auto"/>
          </w:tcPr>
          <w:p w14:paraId="2ABA0911" w14:textId="77777777" w:rsidR="00CD46A0" w:rsidRDefault="00000000">
            <w:pPr>
              <w:pStyle w:val="Jin0"/>
              <w:framePr w:w="9522" w:h="5818" w:wrap="none" w:vAnchor="page" w:hAnchor="page" w:x="1166" w:y="5214"/>
              <w:jc w:val="both"/>
            </w:pPr>
            <w:r>
              <w:t>bez spoluúčast</w:t>
            </w:r>
          </w:p>
        </w:tc>
        <w:tc>
          <w:tcPr>
            <w:tcW w:w="634" w:type="dxa"/>
            <w:tcBorders>
              <w:top w:val="single" w:sz="4" w:space="0" w:color="auto"/>
              <w:left w:val="single" w:sz="4" w:space="0" w:color="auto"/>
              <w:right w:val="single" w:sz="4" w:space="0" w:color="auto"/>
            </w:tcBorders>
            <w:shd w:val="clear" w:color="auto" w:fill="auto"/>
            <w:vAlign w:val="bottom"/>
          </w:tcPr>
          <w:p w14:paraId="3DFAA911" w14:textId="77777777" w:rsidR="00CD46A0" w:rsidRDefault="00000000">
            <w:pPr>
              <w:pStyle w:val="Jin0"/>
              <w:framePr w:w="9522" w:h="5818" w:wrap="none" w:vAnchor="page" w:hAnchor="page" w:x="1166" w:y="5214"/>
              <w:spacing w:line="257" w:lineRule="auto"/>
              <w:jc w:val="both"/>
            </w:pPr>
            <w:r>
              <w:t>Evropa a Turecko</w:t>
            </w:r>
          </w:p>
        </w:tc>
      </w:tr>
      <w:tr w:rsidR="00CD46A0" w14:paraId="7D967515"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08BC05DC" w14:textId="77777777" w:rsidR="00CD46A0" w:rsidRDefault="00CD46A0">
            <w:pPr>
              <w:framePr w:w="9522" w:h="5818" w:wrap="none" w:vAnchor="page" w:hAnchor="page" w:x="1166" w:y="5214"/>
            </w:pPr>
          </w:p>
        </w:tc>
        <w:tc>
          <w:tcPr>
            <w:tcW w:w="4932" w:type="dxa"/>
            <w:gridSpan w:val="6"/>
            <w:vMerge/>
            <w:tcBorders>
              <w:left w:val="single" w:sz="4" w:space="0" w:color="auto"/>
            </w:tcBorders>
            <w:shd w:val="clear" w:color="auto" w:fill="auto"/>
          </w:tcPr>
          <w:p w14:paraId="30398D68" w14:textId="77777777" w:rsidR="00CD46A0" w:rsidRDefault="00CD46A0">
            <w:pPr>
              <w:framePr w:w="9522" w:h="5818" w:wrap="none" w:vAnchor="page" w:hAnchor="page" w:x="1166" w:y="5214"/>
            </w:pPr>
          </w:p>
        </w:tc>
        <w:tc>
          <w:tcPr>
            <w:tcW w:w="565" w:type="dxa"/>
            <w:tcBorders>
              <w:top w:val="single" w:sz="4" w:space="0" w:color="auto"/>
              <w:left w:val="single" w:sz="4" w:space="0" w:color="auto"/>
            </w:tcBorders>
            <w:shd w:val="clear" w:color="auto" w:fill="auto"/>
          </w:tcPr>
          <w:p w14:paraId="2AF2A95F" w14:textId="77777777" w:rsidR="00CD46A0" w:rsidRDefault="00000000">
            <w:pPr>
              <w:pStyle w:val="Jin0"/>
              <w:framePr w:w="9522" w:h="5818" w:wrap="none" w:vAnchor="page" w:hAnchor="page" w:x="1166" w:y="5214"/>
              <w:jc w:val="both"/>
            </w:pPr>
            <w:r>
              <w:t>01.04.2026</w:t>
            </w:r>
          </w:p>
        </w:tc>
        <w:tc>
          <w:tcPr>
            <w:tcW w:w="562" w:type="dxa"/>
            <w:tcBorders>
              <w:top w:val="single" w:sz="4" w:space="0" w:color="auto"/>
              <w:left w:val="single" w:sz="4" w:space="0" w:color="auto"/>
            </w:tcBorders>
            <w:shd w:val="clear" w:color="auto" w:fill="auto"/>
          </w:tcPr>
          <w:p w14:paraId="3A586C24" w14:textId="77777777" w:rsidR="00CD46A0" w:rsidRDefault="00000000">
            <w:pPr>
              <w:pStyle w:val="Jin0"/>
              <w:framePr w:w="9522" w:h="5818" w:wrap="none" w:vAnchor="page" w:hAnchor="page" w:x="1166" w:y="5214"/>
              <w:jc w:val="both"/>
            </w:pPr>
            <w:r>
              <w:t>01.04.2030</w:t>
            </w:r>
          </w:p>
        </w:tc>
        <w:tc>
          <w:tcPr>
            <w:tcW w:w="605" w:type="dxa"/>
            <w:tcBorders>
              <w:top w:val="single" w:sz="4" w:space="0" w:color="auto"/>
              <w:left w:val="single" w:sz="4" w:space="0" w:color="auto"/>
            </w:tcBorders>
            <w:shd w:val="clear" w:color="auto" w:fill="auto"/>
          </w:tcPr>
          <w:p w14:paraId="6D39779E" w14:textId="77777777" w:rsidR="00CD46A0" w:rsidRDefault="00CD46A0">
            <w:pPr>
              <w:framePr w:w="9522" w:h="5818" w:wrap="none" w:vAnchor="page" w:hAnchor="page" w:x="1166" w:y="5214"/>
              <w:rPr>
                <w:sz w:val="10"/>
                <w:szCs w:val="10"/>
              </w:rPr>
            </w:pPr>
          </w:p>
        </w:tc>
        <w:tc>
          <w:tcPr>
            <w:tcW w:w="616" w:type="dxa"/>
            <w:tcBorders>
              <w:top w:val="single" w:sz="4" w:space="0" w:color="auto"/>
              <w:left w:val="single" w:sz="4" w:space="0" w:color="auto"/>
            </w:tcBorders>
            <w:shd w:val="clear" w:color="auto" w:fill="auto"/>
          </w:tcPr>
          <w:p w14:paraId="50AEE0BC" w14:textId="77777777" w:rsidR="00CD46A0" w:rsidRDefault="00000000">
            <w:pPr>
              <w:pStyle w:val="Jin0"/>
              <w:framePr w:w="9522" w:h="5818" w:wrap="none" w:vAnchor="page" w:hAnchor="page" w:x="1166" w:y="5214"/>
              <w:ind w:firstLine="260"/>
            </w:pPr>
            <w:r>
              <w:t>15 000</w:t>
            </w:r>
          </w:p>
        </w:tc>
        <w:tc>
          <w:tcPr>
            <w:tcW w:w="540" w:type="dxa"/>
            <w:tcBorders>
              <w:top w:val="single" w:sz="4" w:space="0" w:color="auto"/>
              <w:left w:val="single" w:sz="4" w:space="0" w:color="auto"/>
            </w:tcBorders>
            <w:shd w:val="clear" w:color="auto" w:fill="auto"/>
          </w:tcPr>
          <w:p w14:paraId="5FF05B58" w14:textId="77777777" w:rsidR="00CD46A0" w:rsidRDefault="00000000">
            <w:pPr>
              <w:pStyle w:val="Jin0"/>
              <w:framePr w:w="9522" w:h="5818" w:wrap="none" w:vAnchor="page" w:hAnchor="page" w:x="1166" w:y="5214"/>
            </w:pPr>
            <w:r>
              <w:t>SKL</w:t>
            </w:r>
          </w:p>
        </w:tc>
        <w:tc>
          <w:tcPr>
            <w:tcW w:w="763" w:type="dxa"/>
            <w:tcBorders>
              <w:top w:val="single" w:sz="4" w:space="0" w:color="auto"/>
              <w:left w:val="single" w:sz="4" w:space="0" w:color="auto"/>
            </w:tcBorders>
            <w:shd w:val="clear" w:color="auto" w:fill="auto"/>
          </w:tcPr>
          <w:p w14:paraId="22ED3103" w14:textId="77777777" w:rsidR="00CD46A0" w:rsidRDefault="00000000">
            <w:pPr>
              <w:pStyle w:val="Jin0"/>
              <w:framePr w:w="9522" w:h="5818"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007E051A" w14:textId="77777777" w:rsidR="00CD46A0" w:rsidRDefault="00000000">
            <w:pPr>
              <w:pStyle w:val="Jin0"/>
              <w:framePr w:w="9522" w:h="5818" w:wrap="none" w:vAnchor="page" w:hAnchor="page" w:x="1166" w:y="5214"/>
              <w:spacing w:line="271" w:lineRule="auto"/>
              <w:jc w:val="both"/>
            </w:pPr>
            <w:r>
              <w:t>Evropa a Turecko</w:t>
            </w:r>
          </w:p>
        </w:tc>
      </w:tr>
      <w:tr w:rsidR="00CD46A0" w14:paraId="46483597"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1016A124" w14:textId="77777777" w:rsidR="00CD46A0" w:rsidRDefault="00000000">
            <w:pPr>
              <w:pStyle w:val="Jin0"/>
              <w:framePr w:w="9522" w:h="5818" w:wrap="none" w:vAnchor="page" w:hAnchor="page" w:x="1166" w:y="5214"/>
            </w:pPr>
            <w:r>
              <w:t>32</w:t>
            </w:r>
          </w:p>
        </w:tc>
        <w:tc>
          <w:tcPr>
            <w:tcW w:w="659" w:type="dxa"/>
            <w:tcBorders>
              <w:top w:val="single" w:sz="4" w:space="0" w:color="auto"/>
              <w:left w:val="single" w:sz="4" w:space="0" w:color="auto"/>
            </w:tcBorders>
            <w:shd w:val="clear" w:color="auto" w:fill="auto"/>
          </w:tcPr>
          <w:p w14:paraId="4F30A07E" w14:textId="77777777" w:rsidR="00CD46A0" w:rsidRDefault="00000000">
            <w:pPr>
              <w:pStyle w:val="Jin0"/>
              <w:framePr w:w="9522" w:h="5818" w:wrap="none" w:vAnchor="page" w:hAnchor="page" w:x="1166" w:y="5214"/>
            </w:pPr>
            <w:r>
              <w:t>5E11185</w:t>
            </w:r>
          </w:p>
        </w:tc>
        <w:tc>
          <w:tcPr>
            <w:tcW w:w="1620" w:type="dxa"/>
            <w:tcBorders>
              <w:top w:val="single" w:sz="4" w:space="0" w:color="auto"/>
              <w:left w:val="single" w:sz="4" w:space="0" w:color="auto"/>
            </w:tcBorders>
            <w:shd w:val="clear" w:color="auto" w:fill="auto"/>
            <w:vAlign w:val="bottom"/>
          </w:tcPr>
          <w:p w14:paraId="1789E761" w14:textId="77777777" w:rsidR="00CD46A0" w:rsidRDefault="00000000">
            <w:pPr>
              <w:pStyle w:val="Jin0"/>
              <w:framePr w:w="9522" w:h="5818" w:wrap="none" w:vAnchor="page" w:hAnchor="page" w:x="1166" w:y="5214"/>
              <w:spacing w:line="257" w:lineRule="auto"/>
            </w:pPr>
            <w:r>
              <w:t xml:space="preserve">Volkswagen / CA RAVELLE </w:t>
            </w:r>
            <w:r>
              <w:rPr>
                <w:i/>
                <w:iCs/>
              </w:rPr>
              <w:t>t</w:t>
            </w:r>
            <w:r>
              <w:t xml:space="preserve"> Osobní</w:t>
            </w:r>
          </w:p>
        </w:tc>
        <w:tc>
          <w:tcPr>
            <w:tcW w:w="1098" w:type="dxa"/>
            <w:tcBorders>
              <w:top w:val="single" w:sz="4" w:space="0" w:color="auto"/>
              <w:left w:val="single" w:sz="4" w:space="0" w:color="auto"/>
            </w:tcBorders>
            <w:shd w:val="clear" w:color="auto" w:fill="auto"/>
            <w:vAlign w:val="bottom"/>
          </w:tcPr>
          <w:p w14:paraId="207E3368" w14:textId="77777777" w:rsidR="00CD46A0" w:rsidRDefault="00000000">
            <w:pPr>
              <w:pStyle w:val="Jin0"/>
              <w:framePr w:w="9522" w:h="5818" w:wrap="none" w:vAnchor="page" w:hAnchor="page" w:x="1166" w:y="5214"/>
              <w:spacing w:line="257" w:lineRule="auto"/>
              <w:jc w:val="both"/>
            </w:pPr>
            <w:r>
              <w:t>WV2ZZZ7HZBH11737 4</w:t>
            </w:r>
          </w:p>
        </w:tc>
        <w:tc>
          <w:tcPr>
            <w:tcW w:w="936" w:type="dxa"/>
            <w:gridSpan w:val="2"/>
            <w:tcBorders>
              <w:top w:val="single" w:sz="4" w:space="0" w:color="auto"/>
              <w:left w:val="single" w:sz="4" w:space="0" w:color="auto"/>
            </w:tcBorders>
            <w:shd w:val="clear" w:color="auto" w:fill="auto"/>
            <w:vAlign w:val="bottom"/>
          </w:tcPr>
          <w:p w14:paraId="2486D4FB" w14:textId="77777777" w:rsidR="00CD46A0" w:rsidRDefault="00000000">
            <w:pPr>
              <w:pStyle w:val="Jin0"/>
              <w:framePr w:w="9522" w:h="5818" w:wrap="none" w:vAnchor="page" w:hAnchor="page" w:x="1166" w:y="5214"/>
              <w:spacing w:line="264" w:lineRule="auto"/>
              <w:ind w:left="340" w:hanging="340"/>
            </w:pPr>
            <w:r>
              <w:t xml:space="preserve">2011 [obvyklá </w:t>
            </w:r>
            <w:proofErr w:type="spellStart"/>
            <w:r>
              <w:t>Jcena</w:t>
            </w:r>
            <w:proofErr w:type="spellEnd"/>
          </w:p>
        </w:tc>
        <w:tc>
          <w:tcPr>
            <w:tcW w:w="619" w:type="dxa"/>
            <w:tcBorders>
              <w:top w:val="single" w:sz="4" w:space="0" w:color="auto"/>
              <w:left w:val="single" w:sz="4" w:space="0" w:color="auto"/>
            </w:tcBorders>
            <w:shd w:val="clear" w:color="auto" w:fill="auto"/>
          </w:tcPr>
          <w:p w14:paraId="63A55D80" w14:textId="77777777" w:rsidR="00CD46A0" w:rsidRDefault="00000000">
            <w:pPr>
              <w:pStyle w:val="Jin0"/>
              <w:framePr w:w="9522" w:h="5818" w:wrap="none" w:vAnchor="page" w:hAnchor="page" w:x="1166" w:y="5214"/>
            </w:pPr>
            <w:r>
              <w:t>vlastni</w:t>
            </w:r>
          </w:p>
        </w:tc>
        <w:tc>
          <w:tcPr>
            <w:tcW w:w="565" w:type="dxa"/>
            <w:tcBorders>
              <w:top w:val="single" w:sz="4" w:space="0" w:color="auto"/>
              <w:left w:val="single" w:sz="4" w:space="0" w:color="auto"/>
            </w:tcBorders>
            <w:shd w:val="clear" w:color="auto" w:fill="auto"/>
          </w:tcPr>
          <w:p w14:paraId="5A00D9CE" w14:textId="77777777" w:rsidR="00CD46A0" w:rsidRDefault="00000000">
            <w:pPr>
              <w:pStyle w:val="Jin0"/>
              <w:framePr w:w="9522" w:h="5818" w:wrap="none" w:vAnchor="page" w:hAnchor="page" w:x="1166" w:y="5214"/>
              <w:jc w:val="both"/>
            </w:pPr>
            <w:r>
              <w:t>31 04.2026</w:t>
            </w:r>
          </w:p>
        </w:tc>
        <w:tc>
          <w:tcPr>
            <w:tcW w:w="562" w:type="dxa"/>
            <w:tcBorders>
              <w:top w:val="single" w:sz="4" w:space="0" w:color="auto"/>
              <w:left w:val="single" w:sz="4" w:space="0" w:color="auto"/>
            </w:tcBorders>
            <w:shd w:val="clear" w:color="auto" w:fill="auto"/>
          </w:tcPr>
          <w:p w14:paraId="6DB099A9" w14:textId="77777777" w:rsidR="00CD46A0" w:rsidRDefault="00000000">
            <w:pPr>
              <w:pStyle w:val="Jin0"/>
              <w:framePr w:w="9522" w:h="5818" w:wrap="none" w:vAnchor="page" w:hAnchor="page" w:x="1166" w:y="5214"/>
              <w:jc w:val="both"/>
            </w:pPr>
            <w:r>
              <w:t>31.04.2030</w:t>
            </w:r>
          </w:p>
        </w:tc>
        <w:tc>
          <w:tcPr>
            <w:tcW w:w="605" w:type="dxa"/>
            <w:tcBorders>
              <w:top w:val="single" w:sz="4" w:space="0" w:color="auto"/>
              <w:left w:val="single" w:sz="4" w:space="0" w:color="auto"/>
            </w:tcBorders>
            <w:shd w:val="clear" w:color="auto" w:fill="auto"/>
          </w:tcPr>
          <w:p w14:paraId="2B03E2D4" w14:textId="77777777" w:rsidR="00CD46A0" w:rsidRDefault="00000000">
            <w:pPr>
              <w:pStyle w:val="Jin0"/>
              <w:framePr w:w="9522" w:h="5818" w:wrap="none" w:vAnchor="page" w:hAnchor="page" w:x="1166" w:y="5214"/>
              <w:ind w:firstLine="180"/>
            </w:pPr>
            <w:r>
              <w:t>659 900</w:t>
            </w:r>
          </w:p>
        </w:tc>
        <w:tc>
          <w:tcPr>
            <w:tcW w:w="616" w:type="dxa"/>
            <w:tcBorders>
              <w:top w:val="single" w:sz="4" w:space="0" w:color="auto"/>
              <w:left w:val="single" w:sz="4" w:space="0" w:color="auto"/>
            </w:tcBorders>
            <w:shd w:val="clear" w:color="auto" w:fill="auto"/>
          </w:tcPr>
          <w:p w14:paraId="4F21B15C"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5A9E0829" w14:textId="77777777" w:rsidR="00CD46A0" w:rsidRDefault="00000000">
            <w:pPr>
              <w:pStyle w:val="Jin0"/>
              <w:framePr w:w="9522" w:h="5818" w:wrap="none" w:vAnchor="page" w:hAnchor="page" w:x="1166" w:y="5214"/>
              <w:jc w:val="center"/>
            </w:pPr>
            <w:r>
              <w:t>HA</w:t>
            </w:r>
          </w:p>
        </w:tc>
        <w:tc>
          <w:tcPr>
            <w:tcW w:w="763" w:type="dxa"/>
            <w:tcBorders>
              <w:top w:val="single" w:sz="4" w:space="0" w:color="auto"/>
              <w:left w:val="single" w:sz="4" w:space="0" w:color="auto"/>
            </w:tcBorders>
            <w:shd w:val="clear" w:color="auto" w:fill="auto"/>
            <w:vAlign w:val="bottom"/>
          </w:tcPr>
          <w:p w14:paraId="7BAC02C1" w14:textId="77777777" w:rsidR="00CD46A0" w:rsidRDefault="00000000">
            <w:pPr>
              <w:pStyle w:val="Jin0"/>
              <w:framePr w:w="9522" w:h="5818" w:wrap="none" w:vAnchor="page" w:hAnchor="page" w:x="1166" w:y="5214"/>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10F29B9B" w14:textId="77777777" w:rsidR="00CD46A0" w:rsidRDefault="00000000">
            <w:pPr>
              <w:pStyle w:val="Jin0"/>
              <w:framePr w:w="9522" w:h="5818" w:wrap="none" w:vAnchor="page" w:hAnchor="page" w:x="1166" w:y="5214"/>
              <w:spacing w:line="257" w:lineRule="auto"/>
              <w:jc w:val="both"/>
            </w:pPr>
            <w:r>
              <w:t>Evropa a Turecko</w:t>
            </w:r>
          </w:p>
        </w:tc>
      </w:tr>
      <w:tr w:rsidR="00CD46A0" w14:paraId="2414BDF7"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5B3CC91B" w14:textId="77777777" w:rsidR="00CD46A0" w:rsidRDefault="00CD46A0">
            <w:pPr>
              <w:framePr w:w="9522" w:h="5818" w:wrap="none" w:vAnchor="page" w:hAnchor="page" w:x="1166" w:y="5214"/>
            </w:pPr>
          </w:p>
        </w:tc>
        <w:tc>
          <w:tcPr>
            <w:tcW w:w="4932" w:type="dxa"/>
            <w:gridSpan w:val="6"/>
            <w:vMerge w:val="restart"/>
            <w:tcBorders>
              <w:top w:val="single" w:sz="4" w:space="0" w:color="auto"/>
              <w:left w:val="single" w:sz="4" w:space="0" w:color="auto"/>
            </w:tcBorders>
            <w:shd w:val="clear" w:color="auto" w:fill="auto"/>
          </w:tcPr>
          <w:p w14:paraId="45FBF630" w14:textId="77777777" w:rsidR="00CD46A0" w:rsidRDefault="00CD46A0">
            <w:pPr>
              <w:framePr w:w="9522" w:h="5818" w:wrap="none" w:vAnchor="page" w:hAnchor="page" w:x="1166" w:y="5214"/>
              <w:rPr>
                <w:sz w:val="10"/>
                <w:szCs w:val="10"/>
              </w:rPr>
            </w:pPr>
          </w:p>
        </w:tc>
        <w:tc>
          <w:tcPr>
            <w:tcW w:w="565" w:type="dxa"/>
            <w:tcBorders>
              <w:top w:val="single" w:sz="4" w:space="0" w:color="auto"/>
              <w:left w:val="single" w:sz="4" w:space="0" w:color="auto"/>
            </w:tcBorders>
            <w:shd w:val="clear" w:color="auto" w:fill="auto"/>
          </w:tcPr>
          <w:p w14:paraId="6E20600F" w14:textId="77777777" w:rsidR="00CD46A0" w:rsidRDefault="00000000">
            <w:pPr>
              <w:pStyle w:val="Jin0"/>
              <w:framePr w:w="9522" w:h="5818" w:wrap="none" w:vAnchor="page" w:hAnchor="page" w:x="1166" w:y="5214"/>
              <w:jc w:val="both"/>
            </w:pPr>
            <w:r>
              <w:t>31 04.2026</w:t>
            </w:r>
          </w:p>
        </w:tc>
        <w:tc>
          <w:tcPr>
            <w:tcW w:w="562" w:type="dxa"/>
            <w:tcBorders>
              <w:top w:val="single" w:sz="4" w:space="0" w:color="auto"/>
              <w:left w:val="single" w:sz="4" w:space="0" w:color="auto"/>
            </w:tcBorders>
            <w:shd w:val="clear" w:color="auto" w:fill="auto"/>
          </w:tcPr>
          <w:p w14:paraId="6B120A5F" w14:textId="77777777" w:rsidR="00CD46A0" w:rsidRDefault="00000000">
            <w:pPr>
              <w:pStyle w:val="Jin0"/>
              <w:framePr w:w="9522" w:h="5818" w:wrap="none" w:vAnchor="page" w:hAnchor="page" w:x="1166" w:y="5214"/>
              <w:jc w:val="both"/>
            </w:pPr>
            <w:r>
              <w:t>01.04.2030</w:t>
            </w:r>
          </w:p>
        </w:tc>
        <w:tc>
          <w:tcPr>
            <w:tcW w:w="605" w:type="dxa"/>
            <w:tcBorders>
              <w:top w:val="single" w:sz="4" w:space="0" w:color="auto"/>
              <w:left w:val="single" w:sz="4" w:space="0" w:color="auto"/>
            </w:tcBorders>
            <w:shd w:val="clear" w:color="auto" w:fill="auto"/>
          </w:tcPr>
          <w:p w14:paraId="2E24C025" w14:textId="77777777" w:rsidR="00CD46A0" w:rsidRDefault="00000000">
            <w:pPr>
              <w:pStyle w:val="Jin0"/>
              <w:framePr w:w="9522" w:h="5818" w:wrap="none" w:vAnchor="page" w:hAnchor="page" w:x="1166" w:y="5214"/>
              <w:ind w:firstLine="180"/>
            </w:pPr>
            <w:r>
              <w:t>659 900</w:t>
            </w:r>
          </w:p>
        </w:tc>
        <w:tc>
          <w:tcPr>
            <w:tcW w:w="616" w:type="dxa"/>
            <w:tcBorders>
              <w:top w:val="single" w:sz="4" w:space="0" w:color="auto"/>
              <w:left w:val="single" w:sz="4" w:space="0" w:color="auto"/>
            </w:tcBorders>
            <w:shd w:val="clear" w:color="auto" w:fill="auto"/>
          </w:tcPr>
          <w:p w14:paraId="52EC18FE"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4687A20A" w14:textId="77777777" w:rsidR="00CD46A0" w:rsidRDefault="00000000">
            <w:pPr>
              <w:pStyle w:val="Jin0"/>
              <w:framePr w:w="9522" w:h="5818" w:wrap="none" w:vAnchor="page" w:hAnchor="page" w:x="1166" w:y="5214"/>
              <w:jc w:val="center"/>
            </w:pPr>
            <w:r>
              <w:t>ODC</w:t>
            </w:r>
          </w:p>
        </w:tc>
        <w:tc>
          <w:tcPr>
            <w:tcW w:w="763" w:type="dxa"/>
            <w:tcBorders>
              <w:top w:val="single" w:sz="4" w:space="0" w:color="auto"/>
              <w:left w:val="single" w:sz="4" w:space="0" w:color="auto"/>
            </w:tcBorders>
            <w:shd w:val="clear" w:color="auto" w:fill="auto"/>
            <w:vAlign w:val="bottom"/>
          </w:tcPr>
          <w:p w14:paraId="5C602456" w14:textId="77777777" w:rsidR="00CD46A0" w:rsidRDefault="00000000">
            <w:pPr>
              <w:pStyle w:val="Jin0"/>
              <w:framePr w:w="9522" w:h="5818" w:wrap="none" w:vAnchor="page" w:hAnchor="page" w:x="1166" w:y="5214"/>
              <w:spacing w:line="271"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6F5ED4C0" w14:textId="77777777" w:rsidR="00CD46A0" w:rsidRDefault="00000000">
            <w:pPr>
              <w:pStyle w:val="Jin0"/>
              <w:framePr w:w="9522" w:h="5818" w:wrap="none" w:vAnchor="page" w:hAnchor="page" w:x="1166" w:y="5214"/>
              <w:spacing w:line="257" w:lineRule="auto"/>
              <w:jc w:val="both"/>
            </w:pPr>
            <w:r>
              <w:t>Evropa a Turecko</w:t>
            </w:r>
          </w:p>
        </w:tc>
      </w:tr>
      <w:tr w:rsidR="00CD46A0" w14:paraId="5D80E77B" w14:textId="77777777">
        <w:tblPrEx>
          <w:tblCellMar>
            <w:top w:w="0" w:type="dxa"/>
            <w:bottom w:w="0" w:type="dxa"/>
          </w:tblCellMar>
        </w:tblPrEx>
        <w:trPr>
          <w:trHeight w:hRule="exact" w:val="259"/>
        </w:trPr>
        <w:tc>
          <w:tcPr>
            <w:tcW w:w="306" w:type="dxa"/>
            <w:vMerge/>
            <w:tcBorders>
              <w:left w:val="single" w:sz="4" w:space="0" w:color="auto"/>
            </w:tcBorders>
            <w:shd w:val="clear" w:color="auto" w:fill="auto"/>
          </w:tcPr>
          <w:p w14:paraId="4AC87C14" w14:textId="77777777" w:rsidR="00CD46A0" w:rsidRDefault="00CD46A0">
            <w:pPr>
              <w:framePr w:w="9522" w:h="5818" w:wrap="none" w:vAnchor="page" w:hAnchor="page" w:x="1166" w:y="5214"/>
            </w:pPr>
          </w:p>
        </w:tc>
        <w:tc>
          <w:tcPr>
            <w:tcW w:w="4932" w:type="dxa"/>
            <w:gridSpan w:val="6"/>
            <w:vMerge/>
            <w:tcBorders>
              <w:left w:val="single" w:sz="4" w:space="0" w:color="auto"/>
            </w:tcBorders>
            <w:shd w:val="clear" w:color="auto" w:fill="auto"/>
          </w:tcPr>
          <w:p w14:paraId="084CF2D2" w14:textId="77777777" w:rsidR="00CD46A0" w:rsidRDefault="00CD46A0">
            <w:pPr>
              <w:framePr w:w="9522" w:h="5818" w:wrap="none" w:vAnchor="page" w:hAnchor="page" w:x="1166" w:y="5214"/>
            </w:pPr>
          </w:p>
        </w:tc>
        <w:tc>
          <w:tcPr>
            <w:tcW w:w="565" w:type="dxa"/>
            <w:tcBorders>
              <w:top w:val="single" w:sz="4" w:space="0" w:color="auto"/>
              <w:left w:val="single" w:sz="4" w:space="0" w:color="auto"/>
            </w:tcBorders>
            <w:shd w:val="clear" w:color="auto" w:fill="auto"/>
          </w:tcPr>
          <w:p w14:paraId="0B0C16D1" w14:textId="77777777" w:rsidR="00CD46A0" w:rsidRDefault="00000000">
            <w:pPr>
              <w:pStyle w:val="Jin0"/>
              <w:framePr w:w="9522" w:h="5818" w:wrap="none" w:vAnchor="page" w:hAnchor="page" w:x="1166" w:y="5214"/>
              <w:jc w:val="both"/>
            </w:pPr>
            <w:r>
              <w:t>01.04 2026</w:t>
            </w:r>
          </w:p>
        </w:tc>
        <w:tc>
          <w:tcPr>
            <w:tcW w:w="562" w:type="dxa"/>
            <w:tcBorders>
              <w:top w:val="single" w:sz="4" w:space="0" w:color="auto"/>
              <w:left w:val="single" w:sz="4" w:space="0" w:color="auto"/>
            </w:tcBorders>
            <w:shd w:val="clear" w:color="auto" w:fill="auto"/>
          </w:tcPr>
          <w:p w14:paraId="69D41010" w14:textId="77777777" w:rsidR="00CD46A0" w:rsidRDefault="00000000">
            <w:pPr>
              <w:pStyle w:val="Jin0"/>
              <w:framePr w:w="9522" w:h="5818" w:wrap="none" w:vAnchor="page" w:hAnchor="page" w:x="1166" w:y="5214"/>
              <w:jc w:val="both"/>
            </w:pPr>
            <w:r>
              <w:t>01 04.2030</w:t>
            </w:r>
          </w:p>
        </w:tc>
        <w:tc>
          <w:tcPr>
            <w:tcW w:w="605" w:type="dxa"/>
            <w:tcBorders>
              <w:top w:val="single" w:sz="4" w:space="0" w:color="auto"/>
              <w:left w:val="single" w:sz="4" w:space="0" w:color="auto"/>
            </w:tcBorders>
            <w:shd w:val="clear" w:color="auto" w:fill="auto"/>
          </w:tcPr>
          <w:p w14:paraId="0779223D" w14:textId="77777777" w:rsidR="00CD46A0" w:rsidRDefault="00000000">
            <w:pPr>
              <w:pStyle w:val="Jin0"/>
              <w:framePr w:w="9522" w:h="5818" w:wrap="none" w:vAnchor="page" w:hAnchor="page" w:x="1166" w:y="5214"/>
              <w:ind w:firstLine="180"/>
            </w:pPr>
            <w:r>
              <w:t>200000</w:t>
            </w:r>
          </w:p>
        </w:tc>
        <w:tc>
          <w:tcPr>
            <w:tcW w:w="616" w:type="dxa"/>
            <w:tcBorders>
              <w:top w:val="single" w:sz="4" w:space="0" w:color="auto"/>
              <w:left w:val="single" w:sz="4" w:space="0" w:color="auto"/>
            </w:tcBorders>
            <w:shd w:val="clear" w:color="auto" w:fill="auto"/>
          </w:tcPr>
          <w:p w14:paraId="4D232B44"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593FB6E1" w14:textId="77777777" w:rsidR="00CD46A0" w:rsidRDefault="00000000">
            <w:pPr>
              <w:pStyle w:val="Jin0"/>
              <w:framePr w:w="9522" w:h="5818" w:wrap="none" w:vAnchor="page" w:hAnchor="page" w:x="1166" w:y="5214"/>
              <w:spacing w:line="257" w:lineRule="auto"/>
            </w:pPr>
            <w:r>
              <w:t>URAZ (+130)</w:t>
            </w:r>
          </w:p>
        </w:tc>
        <w:tc>
          <w:tcPr>
            <w:tcW w:w="763" w:type="dxa"/>
            <w:tcBorders>
              <w:top w:val="single" w:sz="4" w:space="0" w:color="auto"/>
              <w:left w:val="single" w:sz="4" w:space="0" w:color="auto"/>
            </w:tcBorders>
            <w:shd w:val="clear" w:color="auto" w:fill="auto"/>
          </w:tcPr>
          <w:p w14:paraId="7C57B425" w14:textId="77777777" w:rsidR="00CD46A0" w:rsidRDefault="00000000">
            <w:pPr>
              <w:pStyle w:val="Jin0"/>
              <w:framePr w:w="9522" w:h="5818" w:wrap="none" w:vAnchor="page" w:hAnchor="page" w:x="1166"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4BA6EA8C" w14:textId="77777777" w:rsidR="00CD46A0" w:rsidRDefault="00000000">
            <w:pPr>
              <w:pStyle w:val="Jin0"/>
              <w:framePr w:w="9522" w:h="5818" w:wrap="none" w:vAnchor="page" w:hAnchor="page" w:x="1166" w:y="5214"/>
              <w:spacing w:line="271" w:lineRule="auto"/>
              <w:jc w:val="both"/>
            </w:pPr>
            <w:r>
              <w:t>Evropa a Turecko</w:t>
            </w:r>
          </w:p>
        </w:tc>
      </w:tr>
      <w:tr w:rsidR="00CD46A0" w14:paraId="3E800480" w14:textId="77777777">
        <w:tblPrEx>
          <w:tblCellMar>
            <w:top w:w="0" w:type="dxa"/>
            <w:bottom w:w="0" w:type="dxa"/>
          </w:tblCellMar>
        </w:tblPrEx>
        <w:trPr>
          <w:trHeight w:hRule="exact" w:val="277"/>
        </w:trPr>
        <w:tc>
          <w:tcPr>
            <w:tcW w:w="306" w:type="dxa"/>
            <w:vMerge/>
            <w:tcBorders>
              <w:left w:val="single" w:sz="4" w:space="0" w:color="auto"/>
            </w:tcBorders>
            <w:shd w:val="clear" w:color="auto" w:fill="auto"/>
          </w:tcPr>
          <w:p w14:paraId="353D45BB" w14:textId="77777777" w:rsidR="00CD46A0" w:rsidRDefault="00CD46A0">
            <w:pPr>
              <w:framePr w:w="9522" w:h="5818" w:wrap="none" w:vAnchor="page" w:hAnchor="page" w:x="1166" w:y="5214"/>
            </w:pPr>
          </w:p>
        </w:tc>
        <w:tc>
          <w:tcPr>
            <w:tcW w:w="4932" w:type="dxa"/>
            <w:gridSpan w:val="6"/>
            <w:vMerge/>
            <w:tcBorders>
              <w:left w:val="single" w:sz="4" w:space="0" w:color="auto"/>
            </w:tcBorders>
            <w:shd w:val="clear" w:color="auto" w:fill="auto"/>
          </w:tcPr>
          <w:p w14:paraId="0AA8EDEE" w14:textId="77777777" w:rsidR="00CD46A0" w:rsidRDefault="00CD46A0">
            <w:pPr>
              <w:framePr w:w="9522" w:h="5818" w:wrap="none" w:vAnchor="page" w:hAnchor="page" w:x="1166" w:y="5214"/>
            </w:pPr>
          </w:p>
        </w:tc>
        <w:tc>
          <w:tcPr>
            <w:tcW w:w="565" w:type="dxa"/>
            <w:tcBorders>
              <w:top w:val="single" w:sz="4" w:space="0" w:color="auto"/>
              <w:left w:val="single" w:sz="4" w:space="0" w:color="auto"/>
            </w:tcBorders>
            <w:shd w:val="clear" w:color="auto" w:fill="auto"/>
          </w:tcPr>
          <w:p w14:paraId="0DBC7285" w14:textId="77777777" w:rsidR="00CD46A0" w:rsidRDefault="00000000">
            <w:pPr>
              <w:pStyle w:val="Jin0"/>
              <w:framePr w:w="9522" w:h="5818" w:wrap="none" w:vAnchor="page" w:hAnchor="page" w:x="1166" w:y="5214"/>
              <w:jc w:val="both"/>
            </w:pPr>
            <w:r>
              <w:t>01.04.2026</w:t>
            </w:r>
          </w:p>
        </w:tc>
        <w:tc>
          <w:tcPr>
            <w:tcW w:w="562" w:type="dxa"/>
            <w:tcBorders>
              <w:top w:val="single" w:sz="4" w:space="0" w:color="auto"/>
              <w:left w:val="single" w:sz="4" w:space="0" w:color="auto"/>
            </w:tcBorders>
            <w:shd w:val="clear" w:color="auto" w:fill="auto"/>
          </w:tcPr>
          <w:p w14:paraId="11820E7E" w14:textId="77777777" w:rsidR="00CD46A0" w:rsidRDefault="00000000">
            <w:pPr>
              <w:pStyle w:val="Jin0"/>
              <w:framePr w:w="9522" w:h="5818" w:wrap="none" w:vAnchor="page" w:hAnchor="page" w:x="1166" w:y="5214"/>
              <w:jc w:val="both"/>
            </w:pPr>
            <w:r>
              <w:t>01.04.2030</w:t>
            </w:r>
          </w:p>
        </w:tc>
        <w:tc>
          <w:tcPr>
            <w:tcW w:w="605" w:type="dxa"/>
            <w:tcBorders>
              <w:top w:val="single" w:sz="4" w:space="0" w:color="auto"/>
              <w:left w:val="single" w:sz="4" w:space="0" w:color="auto"/>
            </w:tcBorders>
            <w:shd w:val="clear" w:color="auto" w:fill="auto"/>
          </w:tcPr>
          <w:p w14:paraId="4572B7C3" w14:textId="77777777" w:rsidR="00CD46A0" w:rsidRDefault="00CD46A0">
            <w:pPr>
              <w:framePr w:w="9522" w:h="5818" w:wrap="none" w:vAnchor="page" w:hAnchor="page" w:x="1166" w:y="5214"/>
              <w:rPr>
                <w:sz w:val="10"/>
                <w:szCs w:val="10"/>
              </w:rPr>
            </w:pPr>
          </w:p>
        </w:tc>
        <w:tc>
          <w:tcPr>
            <w:tcW w:w="616" w:type="dxa"/>
            <w:tcBorders>
              <w:top w:val="single" w:sz="4" w:space="0" w:color="auto"/>
              <w:left w:val="single" w:sz="4" w:space="0" w:color="auto"/>
            </w:tcBorders>
            <w:shd w:val="clear" w:color="auto" w:fill="auto"/>
          </w:tcPr>
          <w:p w14:paraId="5D009253" w14:textId="77777777" w:rsidR="00CD46A0" w:rsidRDefault="00000000">
            <w:pPr>
              <w:pStyle w:val="Jin0"/>
              <w:framePr w:w="9522" w:h="5818" w:wrap="none" w:vAnchor="page" w:hAnchor="page" w:x="1166" w:y="5214"/>
              <w:ind w:firstLine="260"/>
            </w:pPr>
            <w:r>
              <w:t>15 000</w:t>
            </w:r>
          </w:p>
        </w:tc>
        <w:tc>
          <w:tcPr>
            <w:tcW w:w="540" w:type="dxa"/>
            <w:tcBorders>
              <w:top w:val="single" w:sz="4" w:space="0" w:color="auto"/>
              <w:left w:val="single" w:sz="4" w:space="0" w:color="auto"/>
            </w:tcBorders>
            <w:shd w:val="clear" w:color="auto" w:fill="auto"/>
          </w:tcPr>
          <w:p w14:paraId="79FA55DD" w14:textId="77777777" w:rsidR="00CD46A0" w:rsidRDefault="00000000">
            <w:pPr>
              <w:pStyle w:val="Jin0"/>
              <w:framePr w:w="9522" w:h="5818" w:wrap="none" w:vAnchor="page" w:hAnchor="page" w:x="1166" w:y="5214"/>
              <w:ind w:firstLine="160"/>
            </w:pPr>
            <w:r>
              <w:t>SKL</w:t>
            </w:r>
          </w:p>
        </w:tc>
        <w:tc>
          <w:tcPr>
            <w:tcW w:w="763" w:type="dxa"/>
            <w:tcBorders>
              <w:top w:val="single" w:sz="4" w:space="0" w:color="auto"/>
              <w:left w:val="single" w:sz="4" w:space="0" w:color="auto"/>
            </w:tcBorders>
            <w:shd w:val="clear" w:color="auto" w:fill="auto"/>
          </w:tcPr>
          <w:p w14:paraId="13BCE5B7" w14:textId="77777777" w:rsidR="00CD46A0" w:rsidRDefault="00000000">
            <w:pPr>
              <w:pStyle w:val="Jin0"/>
              <w:framePr w:w="9522" w:h="5818"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50C55CA5" w14:textId="77777777" w:rsidR="00CD46A0" w:rsidRDefault="00000000">
            <w:pPr>
              <w:pStyle w:val="Jin0"/>
              <w:framePr w:w="9522" w:h="5818" w:wrap="none" w:vAnchor="page" w:hAnchor="page" w:x="1166" w:y="5214"/>
              <w:spacing w:line="257" w:lineRule="auto"/>
              <w:jc w:val="both"/>
            </w:pPr>
            <w:r>
              <w:t>Evropa a Turecko</w:t>
            </w:r>
          </w:p>
        </w:tc>
      </w:tr>
      <w:tr w:rsidR="00CD46A0" w14:paraId="4684CFDF"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5039852E" w14:textId="77777777" w:rsidR="00CD46A0" w:rsidRDefault="00000000">
            <w:pPr>
              <w:pStyle w:val="Jin0"/>
              <w:framePr w:w="9522" w:h="5818" w:wrap="none" w:vAnchor="page" w:hAnchor="page" w:x="1166" w:y="5214"/>
            </w:pPr>
            <w:r>
              <w:t>33</w:t>
            </w:r>
          </w:p>
        </w:tc>
        <w:tc>
          <w:tcPr>
            <w:tcW w:w="659" w:type="dxa"/>
            <w:tcBorders>
              <w:top w:val="single" w:sz="4" w:space="0" w:color="auto"/>
              <w:left w:val="single" w:sz="4" w:space="0" w:color="auto"/>
            </w:tcBorders>
            <w:shd w:val="clear" w:color="auto" w:fill="auto"/>
          </w:tcPr>
          <w:p w14:paraId="49B71804" w14:textId="77777777" w:rsidR="00CD46A0" w:rsidRDefault="00000000">
            <w:pPr>
              <w:pStyle w:val="Jin0"/>
              <w:framePr w:w="9522" w:h="5818" w:wrap="none" w:vAnchor="page" w:hAnchor="page" w:x="1166" w:y="5214"/>
            </w:pPr>
            <w:r>
              <w:t>4E9929</w:t>
            </w:r>
          </w:p>
        </w:tc>
        <w:tc>
          <w:tcPr>
            <w:tcW w:w="1620" w:type="dxa"/>
            <w:tcBorders>
              <w:top w:val="single" w:sz="4" w:space="0" w:color="auto"/>
              <w:left w:val="single" w:sz="4" w:space="0" w:color="auto"/>
            </w:tcBorders>
            <w:shd w:val="clear" w:color="auto" w:fill="auto"/>
            <w:vAlign w:val="bottom"/>
          </w:tcPr>
          <w:p w14:paraId="10213749" w14:textId="77777777" w:rsidR="00CD46A0" w:rsidRDefault="00000000">
            <w:pPr>
              <w:pStyle w:val="Jin0"/>
              <w:framePr w:w="9522" w:h="5818" w:wrap="none" w:vAnchor="page" w:hAnchor="page" w:x="1166" w:y="5214"/>
              <w:tabs>
                <w:tab w:val="left" w:pos="1465"/>
              </w:tabs>
            </w:pPr>
            <w:r>
              <w:t>Honda / NSS</w:t>
            </w:r>
            <w:r>
              <w:tab/>
              <w:t>/</w:t>
            </w:r>
          </w:p>
          <w:p w14:paraId="65529939" w14:textId="77777777" w:rsidR="00CD46A0" w:rsidRDefault="00000000">
            <w:pPr>
              <w:pStyle w:val="Jin0"/>
              <w:framePr w:w="9522" w:h="5818" w:wrap="none" w:vAnchor="page" w:hAnchor="page" w:x="1166" w:y="5214"/>
            </w:pPr>
            <w:r>
              <w:t>motocykl</w:t>
            </w:r>
          </w:p>
        </w:tc>
        <w:tc>
          <w:tcPr>
            <w:tcW w:w="1098" w:type="dxa"/>
            <w:tcBorders>
              <w:top w:val="single" w:sz="4" w:space="0" w:color="auto"/>
              <w:left w:val="single" w:sz="4" w:space="0" w:color="auto"/>
            </w:tcBorders>
            <w:shd w:val="clear" w:color="auto" w:fill="auto"/>
            <w:vAlign w:val="bottom"/>
          </w:tcPr>
          <w:p w14:paraId="2CCD1845" w14:textId="77777777" w:rsidR="00CD46A0" w:rsidRDefault="00000000">
            <w:pPr>
              <w:pStyle w:val="Jin0"/>
              <w:framePr w:w="9522" w:h="5818" w:wrap="none" w:vAnchor="page" w:hAnchor="page" w:x="1166" w:y="5214"/>
              <w:jc w:val="both"/>
            </w:pPr>
            <w:r>
              <w:t>MLHNF04A7D500001 1</w:t>
            </w:r>
          </w:p>
        </w:tc>
        <w:tc>
          <w:tcPr>
            <w:tcW w:w="936" w:type="dxa"/>
            <w:gridSpan w:val="2"/>
            <w:tcBorders>
              <w:top w:val="single" w:sz="4" w:space="0" w:color="auto"/>
              <w:left w:val="single" w:sz="4" w:space="0" w:color="auto"/>
            </w:tcBorders>
            <w:shd w:val="clear" w:color="auto" w:fill="auto"/>
            <w:vAlign w:val="bottom"/>
          </w:tcPr>
          <w:p w14:paraId="5328CC82" w14:textId="77777777" w:rsidR="00CD46A0" w:rsidRDefault="00000000">
            <w:pPr>
              <w:pStyle w:val="Jin0"/>
              <w:framePr w:w="9522" w:h="5818" w:wrap="none" w:vAnchor="page" w:hAnchor="page" w:x="1166" w:y="5214"/>
              <w:spacing w:line="257" w:lineRule="auto"/>
              <w:ind w:left="340" w:hanging="340"/>
            </w:pPr>
            <w:r>
              <w:t>2014 [obvyklá |cena</w:t>
            </w:r>
          </w:p>
        </w:tc>
        <w:tc>
          <w:tcPr>
            <w:tcW w:w="619" w:type="dxa"/>
            <w:tcBorders>
              <w:top w:val="single" w:sz="4" w:space="0" w:color="auto"/>
              <w:left w:val="single" w:sz="4" w:space="0" w:color="auto"/>
            </w:tcBorders>
            <w:shd w:val="clear" w:color="auto" w:fill="auto"/>
          </w:tcPr>
          <w:p w14:paraId="5F3A6EF7" w14:textId="77777777" w:rsidR="00CD46A0" w:rsidRDefault="00000000">
            <w:pPr>
              <w:pStyle w:val="Jin0"/>
              <w:framePr w:w="9522" w:h="5818" w:wrap="none" w:vAnchor="page" w:hAnchor="page" w:x="1166" w:y="5214"/>
            </w:pPr>
            <w:r>
              <w:t>vlastni</w:t>
            </w:r>
          </w:p>
        </w:tc>
        <w:tc>
          <w:tcPr>
            <w:tcW w:w="565" w:type="dxa"/>
            <w:tcBorders>
              <w:top w:val="single" w:sz="4" w:space="0" w:color="auto"/>
              <w:left w:val="single" w:sz="4" w:space="0" w:color="auto"/>
            </w:tcBorders>
            <w:shd w:val="clear" w:color="auto" w:fill="auto"/>
          </w:tcPr>
          <w:p w14:paraId="5FBFEE78" w14:textId="77777777" w:rsidR="00CD46A0" w:rsidRDefault="00000000">
            <w:pPr>
              <w:pStyle w:val="Jin0"/>
              <w:framePr w:w="9522" w:h="5818" w:wrap="none" w:vAnchor="page" w:hAnchor="page" w:x="1166" w:y="5214"/>
              <w:jc w:val="both"/>
            </w:pPr>
            <w:r>
              <w:t>01 04.2026</w:t>
            </w:r>
          </w:p>
        </w:tc>
        <w:tc>
          <w:tcPr>
            <w:tcW w:w="562" w:type="dxa"/>
            <w:tcBorders>
              <w:top w:val="single" w:sz="4" w:space="0" w:color="auto"/>
              <w:left w:val="single" w:sz="4" w:space="0" w:color="auto"/>
            </w:tcBorders>
            <w:shd w:val="clear" w:color="auto" w:fill="auto"/>
          </w:tcPr>
          <w:p w14:paraId="612C4B48" w14:textId="77777777" w:rsidR="00CD46A0" w:rsidRDefault="00000000">
            <w:pPr>
              <w:pStyle w:val="Jin0"/>
              <w:framePr w:w="9522" w:h="5818" w:wrap="none" w:vAnchor="page" w:hAnchor="page" w:x="1166" w:y="5214"/>
              <w:jc w:val="both"/>
            </w:pPr>
            <w:r>
              <w:t>01.04.2030</w:t>
            </w:r>
          </w:p>
        </w:tc>
        <w:tc>
          <w:tcPr>
            <w:tcW w:w="605" w:type="dxa"/>
            <w:tcBorders>
              <w:top w:val="single" w:sz="4" w:space="0" w:color="auto"/>
              <w:left w:val="single" w:sz="4" w:space="0" w:color="auto"/>
            </w:tcBorders>
            <w:shd w:val="clear" w:color="auto" w:fill="auto"/>
          </w:tcPr>
          <w:p w14:paraId="7B50F340" w14:textId="77777777" w:rsidR="00CD46A0" w:rsidRDefault="00000000">
            <w:pPr>
              <w:pStyle w:val="Jin0"/>
              <w:framePr w:w="9522" w:h="5818" w:wrap="none" w:vAnchor="page" w:hAnchor="page" w:x="1166" w:y="5214"/>
              <w:ind w:firstLine="180"/>
            </w:pPr>
            <w:r>
              <w:t>130 000</w:t>
            </w:r>
          </w:p>
        </w:tc>
        <w:tc>
          <w:tcPr>
            <w:tcW w:w="616" w:type="dxa"/>
            <w:tcBorders>
              <w:top w:val="single" w:sz="4" w:space="0" w:color="auto"/>
              <w:left w:val="single" w:sz="4" w:space="0" w:color="auto"/>
            </w:tcBorders>
            <w:shd w:val="clear" w:color="auto" w:fill="auto"/>
          </w:tcPr>
          <w:p w14:paraId="6B90E63E"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30DDCC70" w14:textId="77777777" w:rsidR="00CD46A0" w:rsidRDefault="00000000">
            <w:pPr>
              <w:pStyle w:val="Jin0"/>
              <w:framePr w:w="9522" w:h="5818" w:wrap="none" w:vAnchor="page" w:hAnchor="page" w:x="1166" w:y="5214"/>
              <w:jc w:val="center"/>
            </w:pPr>
            <w:r>
              <w:t>HA</w:t>
            </w:r>
          </w:p>
        </w:tc>
        <w:tc>
          <w:tcPr>
            <w:tcW w:w="763" w:type="dxa"/>
            <w:tcBorders>
              <w:top w:val="single" w:sz="4" w:space="0" w:color="auto"/>
              <w:left w:val="single" w:sz="4" w:space="0" w:color="auto"/>
            </w:tcBorders>
            <w:shd w:val="clear" w:color="auto" w:fill="auto"/>
            <w:vAlign w:val="bottom"/>
          </w:tcPr>
          <w:p w14:paraId="47F8BE87" w14:textId="77777777" w:rsidR="00CD46A0" w:rsidRDefault="00000000">
            <w:pPr>
              <w:pStyle w:val="Jin0"/>
              <w:framePr w:w="9522" w:h="5818" w:wrap="none" w:vAnchor="page" w:hAnchor="page" w:x="1166" w:y="5214"/>
              <w:spacing w:line="257" w:lineRule="auto"/>
              <w:jc w:val="both"/>
            </w:pPr>
            <w:proofErr w:type="gramStart"/>
            <w:r>
              <w:t>5%</w:t>
            </w:r>
            <w:proofErr w:type="gramEnd"/>
            <w:r>
              <w:t>, min. 5000 Kč</w:t>
            </w:r>
          </w:p>
        </w:tc>
        <w:tc>
          <w:tcPr>
            <w:tcW w:w="634" w:type="dxa"/>
            <w:tcBorders>
              <w:top w:val="single" w:sz="4" w:space="0" w:color="auto"/>
              <w:left w:val="single" w:sz="4" w:space="0" w:color="auto"/>
              <w:right w:val="single" w:sz="4" w:space="0" w:color="auto"/>
            </w:tcBorders>
            <w:shd w:val="clear" w:color="auto" w:fill="auto"/>
            <w:vAlign w:val="bottom"/>
          </w:tcPr>
          <w:p w14:paraId="2CB212B7" w14:textId="77777777" w:rsidR="00CD46A0" w:rsidRDefault="00000000">
            <w:pPr>
              <w:pStyle w:val="Jin0"/>
              <w:framePr w:w="9522" w:h="5818" w:wrap="none" w:vAnchor="page" w:hAnchor="page" w:x="1166" w:y="5214"/>
              <w:spacing w:line="257" w:lineRule="auto"/>
              <w:jc w:val="both"/>
            </w:pPr>
            <w:r>
              <w:t>Evropa a Turecko</w:t>
            </w:r>
          </w:p>
        </w:tc>
      </w:tr>
      <w:tr w:rsidR="00CD46A0" w14:paraId="1A32AF3F" w14:textId="77777777">
        <w:tblPrEx>
          <w:tblCellMar>
            <w:top w:w="0" w:type="dxa"/>
            <w:bottom w:w="0" w:type="dxa"/>
          </w:tblCellMar>
        </w:tblPrEx>
        <w:trPr>
          <w:trHeight w:hRule="exact" w:val="277"/>
        </w:trPr>
        <w:tc>
          <w:tcPr>
            <w:tcW w:w="306" w:type="dxa"/>
            <w:vMerge/>
            <w:tcBorders>
              <w:left w:val="single" w:sz="4" w:space="0" w:color="auto"/>
            </w:tcBorders>
            <w:shd w:val="clear" w:color="auto" w:fill="auto"/>
          </w:tcPr>
          <w:p w14:paraId="70276C3C" w14:textId="77777777" w:rsidR="00CD46A0" w:rsidRDefault="00CD46A0">
            <w:pPr>
              <w:framePr w:w="9522" w:h="5818" w:wrap="none" w:vAnchor="page" w:hAnchor="page" w:x="1166" w:y="5214"/>
            </w:pPr>
          </w:p>
        </w:tc>
        <w:tc>
          <w:tcPr>
            <w:tcW w:w="4932" w:type="dxa"/>
            <w:gridSpan w:val="6"/>
            <w:tcBorders>
              <w:top w:val="single" w:sz="4" w:space="0" w:color="auto"/>
              <w:left w:val="single" w:sz="4" w:space="0" w:color="auto"/>
            </w:tcBorders>
            <w:shd w:val="clear" w:color="auto" w:fill="auto"/>
          </w:tcPr>
          <w:p w14:paraId="33702BEA" w14:textId="77777777" w:rsidR="00CD46A0" w:rsidRDefault="00CD46A0">
            <w:pPr>
              <w:framePr w:w="9522" w:h="5818" w:wrap="none" w:vAnchor="page" w:hAnchor="page" w:x="1166" w:y="5214"/>
              <w:rPr>
                <w:sz w:val="10"/>
                <w:szCs w:val="10"/>
              </w:rPr>
            </w:pPr>
          </w:p>
        </w:tc>
        <w:tc>
          <w:tcPr>
            <w:tcW w:w="565" w:type="dxa"/>
            <w:tcBorders>
              <w:top w:val="single" w:sz="4" w:space="0" w:color="auto"/>
              <w:left w:val="single" w:sz="4" w:space="0" w:color="auto"/>
            </w:tcBorders>
            <w:shd w:val="clear" w:color="auto" w:fill="auto"/>
          </w:tcPr>
          <w:p w14:paraId="71517C0F" w14:textId="77777777" w:rsidR="00CD46A0" w:rsidRDefault="00000000">
            <w:pPr>
              <w:pStyle w:val="Jin0"/>
              <w:framePr w:w="9522" w:h="5818" w:wrap="none" w:vAnchor="page" w:hAnchor="page" w:x="1166" w:y="5214"/>
              <w:jc w:val="both"/>
            </w:pPr>
            <w:r>
              <w:t>01.04.2026</w:t>
            </w:r>
          </w:p>
        </w:tc>
        <w:tc>
          <w:tcPr>
            <w:tcW w:w="562" w:type="dxa"/>
            <w:tcBorders>
              <w:top w:val="single" w:sz="4" w:space="0" w:color="auto"/>
              <w:left w:val="single" w:sz="4" w:space="0" w:color="auto"/>
            </w:tcBorders>
            <w:shd w:val="clear" w:color="auto" w:fill="auto"/>
          </w:tcPr>
          <w:p w14:paraId="5E11334C" w14:textId="77777777" w:rsidR="00CD46A0" w:rsidRDefault="00000000">
            <w:pPr>
              <w:pStyle w:val="Jin0"/>
              <w:framePr w:w="9522" w:h="5818" w:wrap="none" w:vAnchor="page" w:hAnchor="page" w:x="1166" w:y="5214"/>
              <w:jc w:val="both"/>
            </w:pPr>
            <w:r>
              <w:t>01.04 2030</w:t>
            </w:r>
          </w:p>
        </w:tc>
        <w:tc>
          <w:tcPr>
            <w:tcW w:w="605" w:type="dxa"/>
            <w:tcBorders>
              <w:top w:val="single" w:sz="4" w:space="0" w:color="auto"/>
              <w:left w:val="single" w:sz="4" w:space="0" w:color="auto"/>
            </w:tcBorders>
            <w:shd w:val="clear" w:color="auto" w:fill="auto"/>
          </w:tcPr>
          <w:p w14:paraId="54E9E185" w14:textId="77777777" w:rsidR="00CD46A0" w:rsidRDefault="00000000">
            <w:pPr>
              <w:pStyle w:val="Jin0"/>
              <w:framePr w:w="9522" w:h="5818" w:wrap="none" w:vAnchor="page" w:hAnchor="page" w:x="1166" w:y="5214"/>
              <w:ind w:firstLine="180"/>
            </w:pPr>
            <w:r>
              <w:t>130 000</w:t>
            </w:r>
          </w:p>
        </w:tc>
        <w:tc>
          <w:tcPr>
            <w:tcW w:w="616" w:type="dxa"/>
            <w:tcBorders>
              <w:top w:val="single" w:sz="4" w:space="0" w:color="auto"/>
              <w:left w:val="single" w:sz="4" w:space="0" w:color="auto"/>
            </w:tcBorders>
            <w:shd w:val="clear" w:color="auto" w:fill="auto"/>
          </w:tcPr>
          <w:p w14:paraId="2B7D8F46"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0AEE2FBF" w14:textId="77777777" w:rsidR="00CD46A0" w:rsidRDefault="00000000">
            <w:pPr>
              <w:pStyle w:val="Jin0"/>
              <w:framePr w:w="9522" w:h="5818" w:wrap="none" w:vAnchor="page" w:hAnchor="page" w:x="1166" w:y="5214"/>
              <w:jc w:val="center"/>
            </w:pPr>
            <w:r>
              <w:t>ODC</w:t>
            </w:r>
          </w:p>
        </w:tc>
        <w:tc>
          <w:tcPr>
            <w:tcW w:w="763" w:type="dxa"/>
            <w:tcBorders>
              <w:top w:val="single" w:sz="4" w:space="0" w:color="auto"/>
              <w:left w:val="single" w:sz="4" w:space="0" w:color="auto"/>
            </w:tcBorders>
            <w:shd w:val="clear" w:color="auto" w:fill="auto"/>
          </w:tcPr>
          <w:p w14:paraId="6EAA7884" w14:textId="77777777" w:rsidR="00CD46A0" w:rsidRDefault="00000000">
            <w:pPr>
              <w:pStyle w:val="Jin0"/>
              <w:framePr w:w="9522" w:h="5818" w:wrap="none" w:vAnchor="page" w:hAnchor="page" w:x="1166" w:y="5214"/>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tcPr>
          <w:p w14:paraId="1CDE60C2" w14:textId="77777777" w:rsidR="00CD46A0" w:rsidRDefault="00000000">
            <w:pPr>
              <w:pStyle w:val="Jin0"/>
              <w:framePr w:w="9522" w:h="5818" w:wrap="none" w:vAnchor="page" w:hAnchor="page" w:x="1166" w:y="5214"/>
              <w:spacing w:line="257" w:lineRule="auto"/>
              <w:jc w:val="both"/>
            </w:pPr>
            <w:r>
              <w:t>Evropa a Turecko</w:t>
            </w:r>
          </w:p>
        </w:tc>
      </w:tr>
      <w:tr w:rsidR="00CD46A0" w14:paraId="7143B39A"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2579C347" w14:textId="77777777" w:rsidR="00CD46A0" w:rsidRDefault="00000000">
            <w:pPr>
              <w:pStyle w:val="Jin0"/>
              <w:framePr w:w="9522" w:h="5818" w:wrap="none" w:vAnchor="page" w:hAnchor="page" w:x="1166" w:y="5214"/>
            </w:pPr>
            <w:r>
              <w:t>34</w:t>
            </w:r>
          </w:p>
        </w:tc>
        <w:tc>
          <w:tcPr>
            <w:tcW w:w="659" w:type="dxa"/>
            <w:tcBorders>
              <w:top w:val="single" w:sz="4" w:space="0" w:color="auto"/>
              <w:left w:val="single" w:sz="4" w:space="0" w:color="auto"/>
            </w:tcBorders>
            <w:shd w:val="clear" w:color="auto" w:fill="auto"/>
          </w:tcPr>
          <w:p w14:paraId="4B4547E5" w14:textId="77777777" w:rsidR="00CD46A0" w:rsidRDefault="00000000">
            <w:pPr>
              <w:pStyle w:val="Jin0"/>
              <w:framePr w:w="9522" w:h="5818" w:wrap="none" w:vAnchor="page" w:hAnchor="page" w:x="1166" w:y="5214"/>
            </w:pPr>
            <w:r>
              <w:t>3E57480</w:t>
            </w:r>
          </w:p>
        </w:tc>
        <w:tc>
          <w:tcPr>
            <w:tcW w:w="1620" w:type="dxa"/>
            <w:tcBorders>
              <w:top w:val="single" w:sz="4" w:space="0" w:color="auto"/>
              <w:left w:val="single" w:sz="4" w:space="0" w:color="auto"/>
            </w:tcBorders>
            <w:shd w:val="clear" w:color="auto" w:fill="auto"/>
            <w:vAlign w:val="bottom"/>
          </w:tcPr>
          <w:p w14:paraId="3BE3F282" w14:textId="77777777" w:rsidR="00CD46A0" w:rsidRDefault="00000000">
            <w:pPr>
              <w:pStyle w:val="Jin0"/>
              <w:framePr w:w="9522" w:h="5818" w:wrap="none" w:vAnchor="page" w:hAnchor="page" w:x="1166" w:y="5214"/>
              <w:tabs>
                <w:tab w:val="left" w:pos="1480"/>
              </w:tabs>
            </w:pPr>
            <w:proofErr w:type="spellStart"/>
            <w:r>
              <w:rPr>
                <w:lang w:val="en-US" w:eastAsia="en-US" w:bidi="en-US"/>
              </w:rPr>
              <w:t>Agados</w:t>
            </w:r>
            <w:proofErr w:type="spellEnd"/>
            <w:r>
              <w:rPr>
                <w:lang w:val="en-US" w:eastAsia="en-US" w:bidi="en-US"/>
              </w:rPr>
              <w:t xml:space="preserve"> </w:t>
            </w:r>
            <w:r>
              <w:t>/VZ21</w:t>
            </w:r>
            <w:r>
              <w:tab/>
              <w:t>/</w:t>
            </w:r>
          </w:p>
          <w:p w14:paraId="32DB48A8" w14:textId="77777777" w:rsidR="00CD46A0" w:rsidRDefault="00000000">
            <w:pPr>
              <w:pStyle w:val="Jin0"/>
              <w:framePr w:w="9522" w:h="5818" w:wrap="none" w:vAnchor="page" w:hAnchor="page" w:x="1166" w:y="5214"/>
            </w:pPr>
            <w:r>
              <w:t>přivě s/návěs</w:t>
            </w:r>
          </w:p>
        </w:tc>
        <w:tc>
          <w:tcPr>
            <w:tcW w:w="1098" w:type="dxa"/>
            <w:tcBorders>
              <w:top w:val="single" w:sz="4" w:space="0" w:color="auto"/>
              <w:left w:val="single" w:sz="4" w:space="0" w:color="auto"/>
            </w:tcBorders>
            <w:shd w:val="clear" w:color="auto" w:fill="auto"/>
            <w:vAlign w:val="bottom"/>
          </w:tcPr>
          <w:p w14:paraId="217F304C" w14:textId="77777777" w:rsidR="00CD46A0" w:rsidRDefault="00000000">
            <w:pPr>
              <w:pStyle w:val="Jin0"/>
              <w:framePr w:w="9522" w:h="5818" w:wrap="none" w:vAnchor="page" w:hAnchor="page" w:x="1166" w:y="5214"/>
              <w:jc w:val="both"/>
            </w:pPr>
            <w:r>
              <w:t>TKXV211759ANA217</w:t>
            </w:r>
          </w:p>
          <w:p w14:paraId="276C903A" w14:textId="77777777" w:rsidR="00CD46A0" w:rsidRDefault="00000000">
            <w:pPr>
              <w:pStyle w:val="Jin0"/>
              <w:framePr w:w="9522" w:h="5818" w:wrap="none" w:vAnchor="page" w:hAnchor="page" w:x="1166" w:y="5214"/>
              <w:jc w:val="both"/>
            </w:pPr>
            <w:r>
              <w:t>5</w:t>
            </w:r>
          </w:p>
        </w:tc>
        <w:tc>
          <w:tcPr>
            <w:tcW w:w="378" w:type="dxa"/>
            <w:tcBorders>
              <w:top w:val="single" w:sz="4" w:space="0" w:color="auto"/>
              <w:left w:val="single" w:sz="4" w:space="0" w:color="auto"/>
            </w:tcBorders>
            <w:shd w:val="clear" w:color="auto" w:fill="auto"/>
          </w:tcPr>
          <w:p w14:paraId="0AE5D8E4" w14:textId="77777777" w:rsidR="00CD46A0" w:rsidRDefault="00000000">
            <w:pPr>
              <w:pStyle w:val="Jin0"/>
              <w:framePr w:w="9522" w:h="5818" w:wrap="none" w:vAnchor="page" w:hAnchor="page" w:x="1166" w:y="5214"/>
              <w:jc w:val="both"/>
            </w:pPr>
            <w:r>
              <w:t>2009</w:t>
            </w:r>
          </w:p>
        </w:tc>
        <w:tc>
          <w:tcPr>
            <w:tcW w:w="558" w:type="dxa"/>
            <w:tcBorders>
              <w:top w:val="single" w:sz="4" w:space="0" w:color="auto"/>
              <w:left w:val="single" w:sz="4" w:space="0" w:color="auto"/>
            </w:tcBorders>
            <w:shd w:val="clear" w:color="auto" w:fill="auto"/>
            <w:vAlign w:val="bottom"/>
          </w:tcPr>
          <w:p w14:paraId="2EBE51CF" w14:textId="77777777" w:rsidR="00CD46A0" w:rsidRDefault="00000000">
            <w:pPr>
              <w:pStyle w:val="Jin0"/>
              <w:framePr w:w="9522" w:h="5818" w:wrap="none" w:vAnchor="page" w:hAnchor="page" w:x="1166" w:y="5214"/>
              <w:spacing w:line="257" w:lineRule="auto"/>
            </w:pPr>
            <w:r>
              <w:t>obvyklá cena</w:t>
            </w:r>
          </w:p>
        </w:tc>
        <w:tc>
          <w:tcPr>
            <w:tcW w:w="619" w:type="dxa"/>
            <w:tcBorders>
              <w:top w:val="single" w:sz="4" w:space="0" w:color="auto"/>
              <w:left w:val="single" w:sz="4" w:space="0" w:color="auto"/>
            </w:tcBorders>
            <w:shd w:val="clear" w:color="auto" w:fill="auto"/>
          </w:tcPr>
          <w:p w14:paraId="565547C4" w14:textId="77777777" w:rsidR="00CD46A0" w:rsidRDefault="00000000">
            <w:pPr>
              <w:pStyle w:val="Jin0"/>
              <w:framePr w:w="9522" w:h="5818" w:wrap="none" w:vAnchor="page" w:hAnchor="page" w:x="1166" w:y="5214"/>
            </w:pPr>
            <w:r>
              <w:t>vlastní</w:t>
            </w:r>
          </w:p>
        </w:tc>
        <w:tc>
          <w:tcPr>
            <w:tcW w:w="565" w:type="dxa"/>
            <w:tcBorders>
              <w:top w:val="single" w:sz="4" w:space="0" w:color="auto"/>
              <w:left w:val="single" w:sz="4" w:space="0" w:color="auto"/>
            </w:tcBorders>
            <w:shd w:val="clear" w:color="auto" w:fill="auto"/>
          </w:tcPr>
          <w:p w14:paraId="20AF14AE" w14:textId="77777777" w:rsidR="00CD46A0" w:rsidRDefault="00000000">
            <w:pPr>
              <w:pStyle w:val="Jin0"/>
              <w:framePr w:w="9522" w:h="5818" w:wrap="none" w:vAnchor="page" w:hAnchor="page" w:x="1166" w:y="5214"/>
              <w:jc w:val="both"/>
            </w:pPr>
            <w:r>
              <w:t>31 04.2026</w:t>
            </w:r>
          </w:p>
        </w:tc>
        <w:tc>
          <w:tcPr>
            <w:tcW w:w="562" w:type="dxa"/>
            <w:tcBorders>
              <w:top w:val="single" w:sz="4" w:space="0" w:color="auto"/>
              <w:left w:val="single" w:sz="4" w:space="0" w:color="auto"/>
            </w:tcBorders>
            <w:shd w:val="clear" w:color="auto" w:fill="auto"/>
          </w:tcPr>
          <w:p w14:paraId="77B90EF4" w14:textId="77777777" w:rsidR="00CD46A0" w:rsidRDefault="00000000">
            <w:pPr>
              <w:pStyle w:val="Jin0"/>
              <w:framePr w:w="9522" w:h="5818" w:wrap="none" w:vAnchor="page" w:hAnchor="page" w:x="1166" w:y="5214"/>
              <w:jc w:val="both"/>
            </w:pPr>
            <w:r>
              <w:t>01 04.2030</w:t>
            </w:r>
          </w:p>
        </w:tc>
        <w:tc>
          <w:tcPr>
            <w:tcW w:w="605" w:type="dxa"/>
            <w:tcBorders>
              <w:top w:val="single" w:sz="4" w:space="0" w:color="auto"/>
              <w:left w:val="single" w:sz="4" w:space="0" w:color="auto"/>
            </w:tcBorders>
            <w:shd w:val="clear" w:color="auto" w:fill="auto"/>
          </w:tcPr>
          <w:p w14:paraId="117FAC3E" w14:textId="77777777" w:rsidR="00CD46A0" w:rsidRDefault="00000000">
            <w:pPr>
              <w:pStyle w:val="Jin0"/>
              <w:framePr w:w="9522" w:h="5818" w:wrap="none" w:vAnchor="page" w:hAnchor="page" w:x="1166" w:y="5214"/>
              <w:jc w:val="right"/>
            </w:pPr>
            <w:r>
              <w:t>15 000</w:t>
            </w:r>
          </w:p>
        </w:tc>
        <w:tc>
          <w:tcPr>
            <w:tcW w:w="616" w:type="dxa"/>
            <w:tcBorders>
              <w:top w:val="single" w:sz="4" w:space="0" w:color="auto"/>
              <w:left w:val="single" w:sz="4" w:space="0" w:color="auto"/>
            </w:tcBorders>
            <w:shd w:val="clear" w:color="auto" w:fill="auto"/>
          </w:tcPr>
          <w:p w14:paraId="69FF74E7"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0834AC78" w14:textId="77777777" w:rsidR="00CD46A0" w:rsidRDefault="00000000">
            <w:pPr>
              <w:pStyle w:val="Jin0"/>
              <w:framePr w:w="9522" w:h="5818" w:wrap="none" w:vAnchor="page" w:hAnchor="page" w:x="1166" w:y="5214"/>
              <w:jc w:val="center"/>
            </w:pPr>
            <w:r>
              <w:t>HA</w:t>
            </w:r>
          </w:p>
        </w:tc>
        <w:tc>
          <w:tcPr>
            <w:tcW w:w="763" w:type="dxa"/>
            <w:tcBorders>
              <w:top w:val="single" w:sz="4" w:space="0" w:color="auto"/>
              <w:left w:val="single" w:sz="4" w:space="0" w:color="auto"/>
            </w:tcBorders>
            <w:shd w:val="clear" w:color="auto" w:fill="auto"/>
            <w:vAlign w:val="bottom"/>
          </w:tcPr>
          <w:p w14:paraId="67C9364E" w14:textId="77777777" w:rsidR="00CD46A0" w:rsidRDefault="00000000">
            <w:pPr>
              <w:pStyle w:val="Jin0"/>
              <w:framePr w:w="9522" w:h="5818" w:wrap="none" w:vAnchor="page" w:hAnchor="page" w:x="1166" w:y="5214"/>
              <w:spacing w:line="271" w:lineRule="auto"/>
              <w:jc w:val="both"/>
            </w:pPr>
            <w:r>
              <w:t>5 %, min. 5 OOO Kč</w:t>
            </w:r>
          </w:p>
        </w:tc>
        <w:tc>
          <w:tcPr>
            <w:tcW w:w="634" w:type="dxa"/>
            <w:tcBorders>
              <w:top w:val="single" w:sz="4" w:space="0" w:color="auto"/>
              <w:left w:val="single" w:sz="4" w:space="0" w:color="auto"/>
              <w:right w:val="single" w:sz="4" w:space="0" w:color="auto"/>
            </w:tcBorders>
            <w:shd w:val="clear" w:color="auto" w:fill="auto"/>
            <w:vAlign w:val="bottom"/>
          </w:tcPr>
          <w:p w14:paraId="2D354FD0" w14:textId="77777777" w:rsidR="00CD46A0" w:rsidRDefault="00000000">
            <w:pPr>
              <w:pStyle w:val="Jin0"/>
              <w:framePr w:w="9522" w:h="5818" w:wrap="none" w:vAnchor="page" w:hAnchor="page" w:x="1166" w:y="5214"/>
              <w:spacing w:line="257" w:lineRule="auto"/>
              <w:jc w:val="both"/>
            </w:pPr>
            <w:r>
              <w:t>Evropa a Turecko</w:t>
            </w:r>
          </w:p>
        </w:tc>
      </w:tr>
      <w:tr w:rsidR="00CD46A0" w14:paraId="6A89376E" w14:textId="77777777">
        <w:tblPrEx>
          <w:tblCellMar>
            <w:top w:w="0" w:type="dxa"/>
            <w:bottom w:w="0" w:type="dxa"/>
          </w:tblCellMar>
        </w:tblPrEx>
        <w:trPr>
          <w:trHeight w:hRule="exact" w:val="284"/>
        </w:trPr>
        <w:tc>
          <w:tcPr>
            <w:tcW w:w="306" w:type="dxa"/>
            <w:vMerge/>
            <w:tcBorders>
              <w:left w:val="single" w:sz="4" w:space="0" w:color="auto"/>
            </w:tcBorders>
            <w:shd w:val="clear" w:color="auto" w:fill="auto"/>
          </w:tcPr>
          <w:p w14:paraId="4D4E215E" w14:textId="77777777" w:rsidR="00CD46A0" w:rsidRDefault="00CD46A0">
            <w:pPr>
              <w:framePr w:w="9522" w:h="5818" w:wrap="none" w:vAnchor="page" w:hAnchor="page" w:x="1166" w:y="5214"/>
            </w:pPr>
          </w:p>
        </w:tc>
        <w:tc>
          <w:tcPr>
            <w:tcW w:w="4932" w:type="dxa"/>
            <w:gridSpan w:val="6"/>
            <w:tcBorders>
              <w:top w:val="single" w:sz="4" w:space="0" w:color="auto"/>
              <w:left w:val="single" w:sz="4" w:space="0" w:color="auto"/>
            </w:tcBorders>
            <w:shd w:val="clear" w:color="auto" w:fill="auto"/>
          </w:tcPr>
          <w:p w14:paraId="4962E7E4" w14:textId="77777777" w:rsidR="00CD46A0" w:rsidRDefault="00CD46A0">
            <w:pPr>
              <w:framePr w:w="9522" w:h="5818" w:wrap="none" w:vAnchor="page" w:hAnchor="page" w:x="1166" w:y="5214"/>
              <w:rPr>
                <w:sz w:val="10"/>
                <w:szCs w:val="10"/>
              </w:rPr>
            </w:pPr>
          </w:p>
        </w:tc>
        <w:tc>
          <w:tcPr>
            <w:tcW w:w="565" w:type="dxa"/>
            <w:tcBorders>
              <w:top w:val="single" w:sz="4" w:space="0" w:color="auto"/>
              <w:left w:val="single" w:sz="4" w:space="0" w:color="auto"/>
            </w:tcBorders>
            <w:shd w:val="clear" w:color="auto" w:fill="auto"/>
          </w:tcPr>
          <w:p w14:paraId="72670060" w14:textId="77777777" w:rsidR="00CD46A0" w:rsidRDefault="00000000">
            <w:pPr>
              <w:pStyle w:val="Jin0"/>
              <w:framePr w:w="9522" w:h="5818" w:wrap="none" w:vAnchor="page" w:hAnchor="page" w:x="1166" w:y="5214"/>
              <w:jc w:val="both"/>
            </w:pPr>
            <w:r>
              <w:t>31.04 2026</w:t>
            </w:r>
          </w:p>
        </w:tc>
        <w:tc>
          <w:tcPr>
            <w:tcW w:w="562" w:type="dxa"/>
            <w:tcBorders>
              <w:top w:val="single" w:sz="4" w:space="0" w:color="auto"/>
              <w:left w:val="single" w:sz="4" w:space="0" w:color="auto"/>
            </w:tcBorders>
            <w:shd w:val="clear" w:color="auto" w:fill="auto"/>
          </w:tcPr>
          <w:p w14:paraId="748647F3" w14:textId="77777777" w:rsidR="00CD46A0" w:rsidRDefault="00000000">
            <w:pPr>
              <w:pStyle w:val="Jin0"/>
              <w:framePr w:w="9522" w:h="5818" w:wrap="none" w:vAnchor="page" w:hAnchor="page" w:x="1166" w:y="5214"/>
              <w:jc w:val="both"/>
            </w:pPr>
            <w:r>
              <w:t>01 04.2030</w:t>
            </w:r>
          </w:p>
        </w:tc>
        <w:tc>
          <w:tcPr>
            <w:tcW w:w="605" w:type="dxa"/>
            <w:tcBorders>
              <w:top w:val="single" w:sz="4" w:space="0" w:color="auto"/>
              <w:left w:val="single" w:sz="4" w:space="0" w:color="auto"/>
            </w:tcBorders>
            <w:shd w:val="clear" w:color="auto" w:fill="auto"/>
          </w:tcPr>
          <w:p w14:paraId="5E8336D4" w14:textId="77777777" w:rsidR="00CD46A0" w:rsidRDefault="00000000">
            <w:pPr>
              <w:pStyle w:val="Jin0"/>
              <w:framePr w:w="9522" w:h="5818" w:wrap="none" w:vAnchor="page" w:hAnchor="page" w:x="1166" w:y="5214"/>
              <w:ind w:firstLine="240"/>
            </w:pPr>
            <w:r>
              <w:t>15 000</w:t>
            </w:r>
          </w:p>
        </w:tc>
        <w:tc>
          <w:tcPr>
            <w:tcW w:w="616" w:type="dxa"/>
            <w:tcBorders>
              <w:top w:val="single" w:sz="4" w:space="0" w:color="auto"/>
              <w:left w:val="single" w:sz="4" w:space="0" w:color="auto"/>
            </w:tcBorders>
            <w:shd w:val="clear" w:color="auto" w:fill="auto"/>
          </w:tcPr>
          <w:p w14:paraId="6ADB3F1A"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7810AB59" w14:textId="77777777" w:rsidR="00CD46A0" w:rsidRDefault="00000000">
            <w:pPr>
              <w:pStyle w:val="Jin0"/>
              <w:framePr w:w="9522" w:h="5818" w:wrap="none" w:vAnchor="page" w:hAnchor="page" w:x="1166" w:y="5214"/>
              <w:jc w:val="center"/>
            </w:pPr>
            <w:r>
              <w:t>ODC</w:t>
            </w:r>
          </w:p>
        </w:tc>
        <w:tc>
          <w:tcPr>
            <w:tcW w:w="763" w:type="dxa"/>
            <w:tcBorders>
              <w:top w:val="single" w:sz="4" w:space="0" w:color="auto"/>
              <w:left w:val="single" w:sz="4" w:space="0" w:color="auto"/>
            </w:tcBorders>
            <w:shd w:val="clear" w:color="auto" w:fill="auto"/>
          </w:tcPr>
          <w:p w14:paraId="328A6C8B" w14:textId="77777777" w:rsidR="00CD46A0" w:rsidRDefault="00000000">
            <w:pPr>
              <w:pStyle w:val="Jin0"/>
              <w:framePr w:w="9522" w:h="5818" w:wrap="none" w:vAnchor="page" w:hAnchor="page" w:x="1166" w:y="5214"/>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tcPr>
          <w:p w14:paraId="0372EA0A" w14:textId="77777777" w:rsidR="00CD46A0" w:rsidRDefault="00000000">
            <w:pPr>
              <w:pStyle w:val="Jin0"/>
              <w:framePr w:w="9522" w:h="5818" w:wrap="none" w:vAnchor="page" w:hAnchor="page" w:x="1166" w:y="5214"/>
              <w:spacing w:line="271" w:lineRule="auto"/>
              <w:jc w:val="both"/>
            </w:pPr>
            <w:r>
              <w:t>Evropa a Turecko</w:t>
            </w:r>
          </w:p>
        </w:tc>
      </w:tr>
      <w:tr w:rsidR="00CD46A0" w14:paraId="3A72F665"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2D2060D6" w14:textId="77777777" w:rsidR="00CD46A0" w:rsidRDefault="00000000">
            <w:pPr>
              <w:pStyle w:val="Jin0"/>
              <w:framePr w:w="9522" w:h="5818" w:wrap="none" w:vAnchor="page" w:hAnchor="page" w:x="1166" w:y="5214"/>
              <w:jc w:val="both"/>
            </w:pPr>
            <w:r>
              <w:t>35</w:t>
            </w:r>
          </w:p>
        </w:tc>
        <w:tc>
          <w:tcPr>
            <w:tcW w:w="659" w:type="dxa"/>
            <w:tcBorders>
              <w:top w:val="single" w:sz="4" w:space="0" w:color="auto"/>
              <w:left w:val="single" w:sz="4" w:space="0" w:color="auto"/>
            </w:tcBorders>
            <w:shd w:val="clear" w:color="auto" w:fill="auto"/>
          </w:tcPr>
          <w:p w14:paraId="4E2FBE78" w14:textId="77777777" w:rsidR="00CD46A0" w:rsidRDefault="00000000">
            <w:pPr>
              <w:pStyle w:val="Jin0"/>
              <w:framePr w:w="9522" w:h="5818" w:wrap="none" w:vAnchor="page" w:hAnchor="page" w:x="1166" w:y="5214"/>
            </w:pPr>
            <w:r>
              <w:t>5E47486</w:t>
            </w:r>
          </w:p>
        </w:tc>
        <w:tc>
          <w:tcPr>
            <w:tcW w:w="1620" w:type="dxa"/>
            <w:tcBorders>
              <w:top w:val="single" w:sz="4" w:space="0" w:color="auto"/>
              <w:left w:val="single" w:sz="4" w:space="0" w:color="auto"/>
            </w:tcBorders>
            <w:shd w:val="clear" w:color="auto" w:fill="auto"/>
            <w:vAlign w:val="bottom"/>
          </w:tcPr>
          <w:p w14:paraId="18AADB6F" w14:textId="77777777" w:rsidR="00CD46A0" w:rsidRDefault="00000000">
            <w:pPr>
              <w:pStyle w:val="Jin0"/>
              <w:framePr w:w="9522" w:h="5818" w:wrap="none" w:vAnchor="page" w:hAnchor="page" w:x="1166" w:y="5214"/>
              <w:tabs>
                <w:tab w:val="left" w:pos="1508"/>
              </w:tabs>
            </w:pPr>
            <w:r>
              <w:t>Ford / TRANSIT</w:t>
            </w:r>
            <w:r>
              <w:tab/>
              <w:t>/</w:t>
            </w:r>
          </w:p>
          <w:p w14:paraId="6DB102FE" w14:textId="77777777" w:rsidR="00CD46A0" w:rsidRDefault="00000000">
            <w:pPr>
              <w:pStyle w:val="Jin0"/>
              <w:framePr w:w="9522" w:h="5818" w:wrap="none" w:vAnchor="page" w:hAnchor="page" w:x="1166" w:y="5214"/>
            </w:pPr>
            <w:r>
              <w:t>dodávkové</w:t>
            </w:r>
          </w:p>
        </w:tc>
        <w:tc>
          <w:tcPr>
            <w:tcW w:w="1098" w:type="dxa"/>
            <w:tcBorders>
              <w:top w:val="single" w:sz="4" w:space="0" w:color="auto"/>
              <w:left w:val="single" w:sz="4" w:space="0" w:color="auto"/>
            </w:tcBorders>
            <w:shd w:val="clear" w:color="auto" w:fill="auto"/>
            <w:vAlign w:val="bottom"/>
          </w:tcPr>
          <w:p w14:paraId="3ACCCA07" w14:textId="77777777" w:rsidR="00CD46A0" w:rsidRDefault="00000000">
            <w:pPr>
              <w:pStyle w:val="Jin0"/>
              <w:framePr w:w="9522" w:h="5818" w:wrap="none" w:vAnchor="page" w:hAnchor="page" w:x="1166" w:y="5214"/>
              <w:jc w:val="both"/>
            </w:pPr>
            <w:r>
              <w:t>WFCFXXTTFF9C8088 9</w:t>
            </w:r>
          </w:p>
        </w:tc>
        <w:tc>
          <w:tcPr>
            <w:tcW w:w="378" w:type="dxa"/>
            <w:tcBorders>
              <w:top w:val="single" w:sz="4" w:space="0" w:color="auto"/>
              <w:left w:val="single" w:sz="4" w:space="0" w:color="auto"/>
            </w:tcBorders>
            <w:shd w:val="clear" w:color="auto" w:fill="auto"/>
          </w:tcPr>
          <w:p w14:paraId="5D6F3CD7" w14:textId="77777777" w:rsidR="00CD46A0" w:rsidRDefault="00000000">
            <w:pPr>
              <w:pStyle w:val="Jin0"/>
              <w:framePr w:w="9522" w:h="5818" w:wrap="none" w:vAnchor="page" w:hAnchor="page" w:x="1166" w:y="5214"/>
            </w:pPr>
            <w:r>
              <w:t>2009</w:t>
            </w:r>
          </w:p>
        </w:tc>
        <w:tc>
          <w:tcPr>
            <w:tcW w:w="558" w:type="dxa"/>
            <w:tcBorders>
              <w:top w:val="single" w:sz="4" w:space="0" w:color="auto"/>
              <w:left w:val="single" w:sz="4" w:space="0" w:color="auto"/>
            </w:tcBorders>
            <w:shd w:val="clear" w:color="auto" w:fill="auto"/>
            <w:vAlign w:val="bottom"/>
          </w:tcPr>
          <w:p w14:paraId="0F7DFD31" w14:textId="77777777" w:rsidR="00CD46A0" w:rsidRDefault="00000000">
            <w:pPr>
              <w:pStyle w:val="Jin0"/>
              <w:framePr w:w="9522" w:h="5818" w:wrap="none" w:vAnchor="page" w:hAnchor="page" w:x="1166" w:y="5214"/>
              <w:spacing w:line="257" w:lineRule="auto"/>
            </w:pPr>
            <w:r>
              <w:t>obvyklá cena</w:t>
            </w:r>
          </w:p>
        </w:tc>
        <w:tc>
          <w:tcPr>
            <w:tcW w:w="619" w:type="dxa"/>
            <w:tcBorders>
              <w:top w:val="single" w:sz="4" w:space="0" w:color="auto"/>
              <w:left w:val="single" w:sz="4" w:space="0" w:color="auto"/>
            </w:tcBorders>
            <w:shd w:val="clear" w:color="auto" w:fill="auto"/>
          </w:tcPr>
          <w:p w14:paraId="6F6708A8" w14:textId="77777777" w:rsidR="00CD46A0" w:rsidRDefault="00000000">
            <w:pPr>
              <w:pStyle w:val="Jin0"/>
              <w:framePr w:w="9522" w:h="5818" w:wrap="none" w:vAnchor="page" w:hAnchor="page" w:x="1166" w:y="5214"/>
            </w:pPr>
            <w:r>
              <w:t>vlastní</w:t>
            </w:r>
          </w:p>
        </w:tc>
        <w:tc>
          <w:tcPr>
            <w:tcW w:w="565" w:type="dxa"/>
            <w:tcBorders>
              <w:top w:val="single" w:sz="4" w:space="0" w:color="auto"/>
              <w:left w:val="single" w:sz="4" w:space="0" w:color="auto"/>
            </w:tcBorders>
            <w:shd w:val="clear" w:color="auto" w:fill="auto"/>
          </w:tcPr>
          <w:p w14:paraId="5EC3F649" w14:textId="77777777" w:rsidR="00CD46A0" w:rsidRDefault="00000000">
            <w:pPr>
              <w:pStyle w:val="Jin0"/>
              <w:framePr w:w="9522" w:h="5818" w:wrap="none" w:vAnchor="page" w:hAnchor="page" w:x="1166" w:y="5214"/>
              <w:jc w:val="both"/>
            </w:pPr>
            <w:r>
              <w:t>31.04.2026</w:t>
            </w:r>
          </w:p>
        </w:tc>
        <w:tc>
          <w:tcPr>
            <w:tcW w:w="562" w:type="dxa"/>
            <w:tcBorders>
              <w:top w:val="single" w:sz="4" w:space="0" w:color="auto"/>
              <w:left w:val="single" w:sz="4" w:space="0" w:color="auto"/>
            </w:tcBorders>
            <w:shd w:val="clear" w:color="auto" w:fill="auto"/>
          </w:tcPr>
          <w:p w14:paraId="1ECC4608" w14:textId="77777777" w:rsidR="00CD46A0" w:rsidRDefault="00000000">
            <w:pPr>
              <w:pStyle w:val="Jin0"/>
              <w:framePr w:w="9522" w:h="5818" w:wrap="none" w:vAnchor="page" w:hAnchor="page" w:x="1166" w:y="5214"/>
              <w:jc w:val="both"/>
            </w:pPr>
            <w:r>
              <w:t>01.04.2030</w:t>
            </w:r>
          </w:p>
        </w:tc>
        <w:tc>
          <w:tcPr>
            <w:tcW w:w="605" w:type="dxa"/>
            <w:tcBorders>
              <w:top w:val="single" w:sz="4" w:space="0" w:color="auto"/>
              <w:left w:val="single" w:sz="4" w:space="0" w:color="auto"/>
            </w:tcBorders>
            <w:shd w:val="clear" w:color="auto" w:fill="auto"/>
          </w:tcPr>
          <w:p w14:paraId="1DA76FE2" w14:textId="77777777" w:rsidR="00CD46A0" w:rsidRDefault="00000000">
            <w:pPr>
              <w:pStyle w:val="Jin0"/>
              <w:framePr w:w="9522" w:h="5818" w:wrap="none" w:vAnchor="page" w:hAnchor="page" w:x="1166" w:y="5214"/>
              <w:ind w:firstLine="180"/>
            </w:pPr>
            <w:r>
              <w:t>378420</w:t>
            </w:r>
          </w:p>
        </w:tc>
        <w:tc>
          <w:tcPr>
            <w:tcW w:w="616" w:type="dxa"/>
            <w:tcBorders>
              <w:top w:val="single" w:sz="4" w:space="0" w:color="auto"/>
              <w:left w:val="single" w:sz="4" w:space="0" w:color="auto"/>
            </w:tcBorders>
            <w:shd w:val="clear" w:color="auto" w:fill="auto"/>
          </w:tcPr>
          <w:p w14:paraId="3B7BF5D0"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1D91F5B2" w14:textId="77777777" w:rsidR="00CD46A0" w:rsidRDefault="00000000">
            <w:pPr>
              <w:pStyle w:val="Jin0"/>
              <w:framePr w:w="9522" w:h="5818" w:wrap="none" w:vAnchor="page" w:hAnchor="page" w:x="1166" w:y="5214"/>
            </w:pPr>
            <w:r>
              <w:t>HA</w:t>
            </w:r>
          </w:p>
        </w:tc>
        <w:tc>
          <w:tcPr>
            <w:tcW w:w="763" w:type="dxa"/>
            <w:tcBorders>
              <w:top w:val="single" w:sz="4" w:space="0" w:color="auto"/>
              <w:left w:val="single" w:sz="4" w:space="0" w:color="auto"/>
            </w:tcBorders>
            <w:shd w:val="clear" w:color="auto" w:fill="auto"/>
            <w:vAlign w:val="bottom"/>
          </w:tcPr>
          <w:p w14:paraId="038B6BEF" w14:textId="77777777" w:rsidR="00CD46A0" w:rsidRDefault="00000000">
            <w:pPr>
              <w:pStyle w:val="Jin0"/>
              <w:framePr w:w="9522" w:h="5818" w:wrap="none" w:vAnchor="page" w:hAnchor="page" w:x="1166" w:y="5214"/>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16B86121" w14:textId="77777777" w:rsidR="00CD46A0" w:rsidRDefault="00000000">
            <w:pPr>
              <w:pStyle w:val="Jin0"/>
              <w:framePr w:w="9522" w:h="5818" w:wrap="none" w:vAnchor="page" w:hAnchor="page" w:x="1166" w:y="5214"/>
              <w:spacing w:line="257" w:lineRule="auto"/>
              <w:jc w:val="both"/>
            </w:pPr>
            <w:r>
              <w:t>Evropa a Turecko</w:t>
            </w:r>
          </w:p>
        </w:tc>
      </w:tr>
      <w:tr w:rsidR="00CD46A0" w14:paraId="25BB9E48"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67635E80" w14:textId="77777777" w:rsidR="00CD46A0" w:rsidRDefault="00CD46A0">
            <w:pPr>
              <w:framePr w:w="9522" w:h="5818" w:wrap="none" w:vAnchor="page" w:hAnchor="page" w:x="1166" w:y="5214"/>
            </w:pPr>
          </w:p>
        </w:tc>
        <w:tc>
          <w:tcPr>
            <w:tcW w:w="4932" w:type="dxa"/>
            <w:gridSpan w:val="6"/>
            <w:vMerge w:val="restart"/>
            <w:tcBorders>
              <w:top w:val="single" w:sz="4" w:space="0" w:color="auto"/>
              <w:left w:val="single" w:sz="4" w:space="0" w:color="auto"/>
            </w:tcBorders>
            <w:shd w:val="clear" w:color="auto" w:fill="auto"/>
          </w:tcPr>
          <w:p w14:paraId="6A2D3E39" w14:textId="77777777" w:rsidR="00CD46A0" w:rsidRDefault="00CD46A0">
            <w:pPr>
              <w:framePr w:w="9522" w:h="5818" w:wrap="none" w:vAnchor="page" w:hAnchor="page" w:x="1166" w:y="5214"/>
              <w:rPr>
                <w:sz w:val="10"/>
                <w:szCs w:val="10"/>
              </w:rPr>
            </w:pPr>
          </w:p>
        </w:tc>
        <w:tc>
          <w:tcPr>
            <w:tcW w:w="565" w:type="dxa"/>
            <w:tcBorders>
              <w:top w:val="single" w:sz="4" w:space="0" w:color="auto"/>
              <w:left w:val="single" w:sz="4" w:space="0" w:color="auto"/>
            </w:tcBorders>
            <w:shd w:val="clear" w:color="auto" w:fill="auto"/>
          </w:tcPr>
          <w:p w14:paraId="64B8F5DC" w14:textId="77777777" w:rsidR="00CD46A0" w:rsidRDefault="00000000">
            <w:pPr>
              <w:pStyle w:val="Jin0"/>
              <w:framePr w:w="9522" w:h="5818" w:wrap="none" w:vAnchor="page" w:hAnchor="page" w:x="1166" w:y="5214"/>
              <w:jc w:val="both"/>
            </w:pPr>
            <w:r>
              <w:t>31.04.2026</w:t>
            </w:r>
          </w:p>
        </w:tc>
        <w:tc>
          <w:tcPr>
            <w:tcW w:w="562" w:type="dxa"/>
            <w:tcBorders>
              <w:top w:val="single" w:sz="4" w:space="0" w:color="auto"/>
              <w:left w:val="single" w:sz="4" w:space="0" w:color="auto"/>
            </w:tcBorders>
            <w:shd w:val="clear" w:color="auto" w:fill="auto"/>
          </w:tcPr>
          <w:p w14:paraId="26BCDB01" w14:textId="77777777" w:rsidR="00CD46A0" w:rsidRDefault="00000000">
            <w:pPr>
              <w:pStyle w:val="Jin0"/>
              <w:framePr w:w="9522" w:h="5818" w:wrap="none" w:vAnchor="page" w:hAnchor="page" w:x="1166" w:y="5214"/>
              <w:jc w:val="both"/>
            </w:pPr>
            <w:r>
              <w:t>01.04.2030</w:t>
            </w:r>
          </w:p>
        </w:tc>
        <w:tc>
          <w:tcPr>
            <w:tcW w:w="605" w:type="dxa"/>
            <w:tcBorders>
              <w:top w:val="single" w:sz="4" w:space="0" w:color="auto"/>
              <w:left w:val="single" w:sz="4" w:space="0" w:color="auto"/>
            </w:tcBorders>
            <w:shd w:val="clear" w:color="auto" w:fill="auto"/>
          </w:tcPr>
          <w:p w14:paraId="362A8649" w14:textId="77777777" w:rsidR="00CD46A0" w:rsidRDefault="00000000">
            <w:pPr>
              <w:pStyle w:val="Jin0"/>
              <w:framePr w:w="9522" w:h="5818" w:wrap="none" w:vAnchor="page" w:hAnchor="page" w:x="1166" w:y="5214"/>
              <w:ind w:firstLine="180"/>
            </w:pPr>
            <w:r>
              <w:t>378420</w:t>
            </w:r>
          </w:p>
        </w:tc>
        <w:tc>
          <w:tcPr>
            <w:tcW w:w="616" w:type="dxa"/>
            <w:tcBorders>
              <w:top w:val="single" w:sz="4" w:space="0" w:color="auto"/>
              <w:left w:val="single" w:sz="4" w:space="0" w:color="auto"/>
            </w:tcBorders>
            <w:shd w:val="clear" w:color="auto" w:fill="auto"/>
          </w:tcPr>
          <w:p w14:paraId="186E7EF4"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620927B6" w14:textId="77777777" w:rsidR="00CD46A0" w:rsidRDefault="00000000">
            <w:pPr>
              <w:pStyle w:val="Jin0"/>
              <w:framePr w:w="9522" w:h="5818" w:wrap="none" w:vAnchor="page" w:hAnchor="page" w:x="1166" w:y="5214"/>
            </w:pPr>
            <w:r>
              <w:t>ODC</w:t>
            </w:r>
          </w:p>
        </w:tc>
        <w:tc>
          <w:tcPr>
            <w:tcW w:w="763" w:type="dxa"/>
            <w:tcBorders>
              <w:top w:val="single" w:sz="4" w:space="0" w:color="auto"/>
              <w:left w:val="single" w:sz="4" w:space="0" w:color="auto"/>
            </w:tcBorders>
            <w:shd w:val="clear" w:color="auto" w:fill="auto"/>
            <w:vAlign w:val="bottom"/>
          </w:tcPr>
          <w:p w14:paraId="14455F7D" w14:textId="77777777" w:rsidR="00CD46A0" w:rsidRDefault="00000000">
            <w:pPr>
              <w:pStyle w:val="Jin0"/>
              <w:framePr w:w="9522" w:h="5818" w:wrap="none" w:vAnchor="page" w:hAnchor="page" w:x="1166" w:y="5214"/>
              <w:spacing w:line="264"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446D073E" w14:textId="77777777" w:rsidR="00CD46A0" w:rsidRDefault="00000000">
            <w:pPr>
              <w:pStyle w:val="Jin0"/>
              <w:framePr w:w="9522" w:h="5818" w:wrap="none" w:vAnchor="page" w:hAnchor="page" w:x="1166" w:y="5214"/>
              <w:spacing w:line="257" w:lineRule="auto"/>
              <w:jc w:val="both"/>
            </w:pPr>
            <w:r>
              <w:t>Evropa a Turecko</w:t>
            </w:r>
          </w:p>
        </w:tc>
      </w:tr>
      <w:tr w:rsidR="00CD46A0" w14:paraId="2022F3AD"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29B3F1F2" w14:textId="77777777" w:rsidR="00CD46A0" w:rsidRDefault="00CD46A0">
            <w:pPr>
              <w:framePr w:w="9522" w:h="5818" w:wrap="none" w:vAnchor="page" w:hAnchor="page" w:x="1166" w:y="5214"/>
            </w:pPr>
          </w:p>
        </w:tc>
        <w:tc>
          <w:tcPr>
            <w:tcW w:w="4932" w:type="dxa"/>
            <w:gridSpan w:val="6"/>
            <w:vMerge/>
            <w:tcBorders>
              <w:left w:val="single" w:sz="4" w:space="0" w:color="auto"/>
            </w:tcBorders>
            <w:shd w:val="clear" w:color="auto" w:fill="auto"/>
          </w:tcPr>
          <w:p w14:paraId="775596D2" w14:textId="77777777" w:rsidR="00CD46A0" w:rsidRDefault="00CD46A0">
            <w:pPr>
              <w:framePr w:w="9522" w:h="5818" w:wrap="none" w:vAnchor="page" w:hAnchor="page" w:x="1166" w:y="5214"/>
            </w:pPr>
          </w:p>
        </w:tc>
        <w:tc>
          <w:tcPr>
            <w:tcW w:w="565" w:type="dxa"/>
            <w:tcBorders>
              <w:top w:val="single" w:sz="4" w:space="0" w:color="auto"/>
              <w:left w:val="single" w:sz="4" w:space="0" w:color="auto"/>
            </w:tcBorders>
            <w:shd w:val="clear" w:color="auto" w:fill="auto"/>
          </w:tcPr>
          <w:p w14:paraId="2987E230" w14:textId="77777777" w:rsidR="00CD46A0" w:rsidRDefault="00000000">
            <w:pPr>
              <w:pStyle w:val="Jin0"/>
              <w:framePr w:w="9522" w:h="5818" w:wrap="none" w:vAnchor="page" w:hAnchor="page" w:x="1166" w:y="5214"/>
              <w:jc w:val="both"/>
            </w:pPr>
            <w:r>
              <w:t>01.04.2026</w:t>
            </w:r>
          </w:p>
        </w:tc>
        <w:tc>
          <w:tcPr>
            <w:tcW w:w="562" w:type="dxa"/>
            <w:tcBorders>
              <w:top w:val="single" w:sz="4" w:space="0" w:color="auto"/>
              <w:left w:val="single" w:sz="4" w:space="0" w:color="auto"/>
            </w:tcBorders>
            <w:shd w:val="clear" w:color="auto" w:fill="auto"/>
          </w:tcPr>
          <w:p w14:paraId="5CFD147E" w14:textId="77777777" w:rsidR="00CD46A0" w:rsidRDefault="00000000">
            <w:pPr>
              <w:pStyle w:val="Jin0"/>
              <w:framePr w:w="9522" w:h="5818" w:wrap="none" w:vAnchor="page" w:hAnchor="page" w:x="1166" w:y="5214"/>
              <w:jc w:val="both"/>
            </w:pPr>
            <w:r>
              <w:t>01.04 2030</w:t>
            </w:r>
          </w:p>
        </w:tc>
        <w:tc>
          <w:tcPr>
            <w:tcW w:w="605" w:type="dxa"/>
            <w:tcBorders>
              <w:top w:val="single" w:sz="4" w:space="0" w:color="auto"/>
              <w:left w:val="single" w:sz="4" w:space="0" w:color="auto"/>
            </w:tcBorders>
            <w:shd w:val="clear" w:color="auto" w:fill="auto"/>
          </w:tcPr>
          <w:p w14:paraId="7408036E" w14:textId="77777777" w:rsidR="00CD46A0" w:rsidRDefault="00000000">
            <w:pPr>
              <w:pStyle w:val="Jin0"/>
              <w:framePr w:w="9522" w:h="5818" w:wrap="none" w:vAnchor="page" w:hAnchor="page" w:x="1166" w:y="5214"/>
              <w:ind w:firstLine="180"/>
            </w:pPr>
            <w:r>
              <w:t>200 000</w:t>
            </w:r>
          </w:p>
        </w:tc>
        <w:tc>
          <w:tcPr>
            <w:tcW w:w="616" w:type="dxa"/>
            <w:tcBorders>
              <w:top w:val="single" w:sz="4" w:space="0" w:color="auto"/>
              <w:left w:val="single" w:sz="4" w:space="0" w:color="auto"/>
            </w:tcBorders>
            <w:shd w:val="clear" w:color="auto" w:fill="auto"/>
          </w:tcPr>
          <w:p w14:paraId="7278951C"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16FD40A5" w14:textId="77777777" w:rsidR="00CD46A0" w:rsidRDefault="00000000">
            <w:pPr>
              <w:pStyle w:val="Jin0"/>
              <w:framePr w:w="9522" w:h="5818" w:wrap="none" w:vAnchor="page" w:hAnchor="page" w:x="1166" w:y="5214"/>
              <w:spacing w:line="271" w:lineRule="auto"/>
            </w:pPr>
            <w:r>
              <w:t>URAZ (+DO)</w:t>
            </w:r>
          </w:p>
        </w:tc>
        <w:tc>
          <w:tcPr>
            <w:tcW w:w="763" w:type="dxa"/>
            <w:tcBorders>
              <w:top w:val="single" w:sz="4" w:space="0" w:color="auto"/>
              <w:left w:val="single" w:sz="4" w:space="0" w:color="auto"/>
            </w:tcBorders>
            <w:shd w:val="clear" w:color="auto" w:fill="auto"/>
          </w:tcPr>
          <w:p w14:paraId="0CA5BBF5" w14:textId="77777777" w:rsidR="00CD46A0" w:rsidRDefault="00000000">
            <w:pPr>
              <w:pStyle w:val="Jin0"/>
              <w:framePr w:w="9522" w:h="5818" w:wrap="none" w:vAnchor="page" w:hAnchor="page" w:x="1166"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4D285A74" w14:textId="77777777" w:rsidR="00CD46A0" w:rsidRDefault="00000000">
            <w:pPr>
              <w:pStyle w:val="Jin0"/>
              <w:framePr w:w="9522" w:h="5818" w:wrap="none" w:vAnchor="page" w:hAnchor="page" w:x="1166" w:y="5214"/>
              <w:spacing w:line="257" w:lineRule="auto"/>
              <w:jc w:val="both"/>
            </w:pPr>
            <w:r>
              <w:t>Evropa a Turecko</w:t>
            </w:r>
          </w:p>
        </w:tc>
      </w:tr>
      <w:tr w:rsidR="00CD46A0" w14:paraId="5B32412D"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77EAFE06" w14:textId="77777777" w:rsidR="00CD46A0" w:rsidRDefault="00CD46A0">
            <w:pPr>
              <w:framePr w:w="9522" w:h="5818" w:wrap="none" w:vAnchor="page" w:hAnchor="page" w:x="1166" w:y="5214"/>
            </w:pPr>
          </w:p>
        </w:tc>
        <w:tc>
          <w:tcPr>
            <w:tcW w:w="4932" w:type="dxa"/>
            <w:gridSpan w:val="6"/>
            <w:vMerge/>
            <w:tcBorders>
              <w:left w:val="single" w:sz="4" w:space="0" w:color="auto"/>
            </w:tcBorders>
            <w:shd w:val="clear" w:color="auto" w:fill="auto"/>
          </w:tcPr>
          <w:p w14:paraId="0D2025A4" w14:textId="77777777" w:rsidR="00CD46A0" w:rsidRDefault="00CD46A0">
            <w:pPr>
              <w:framePr w:w="9522" w:h="5818" w:wrap="none" w:vAnchor="page" w:hAnchor="page" w:x="1166" w:y="5214"/>
            </w:pPr>
          </w:p>
        </w:tc>
        <w:tc>
          <w:tcPr>
            <w:tcW w:w="565" w:type="dxa"/>
            <w:tcBorders>
              <w:top w:val="single" w:sz="4" w:space="0" w:color="auto"/>
              <w:left w:val="single" w:sz="4" w:space="0" w:color="auto"/>
            </w:tcBorders>
            <w:shd w:val="clear" w:color="auto" w:fill="auto"/>
          </w:tcPr>
          <w:p w14:paraId="2550C8FD" w14:textId="77777777" w:rsidR="00CD46A0" w:rsidRDefault="00000000">
            <w:pPr>
              <w:pStyle w:val="Jin0"/>
              <w:framePr w:w="9522" w:h="5818" w:wrap="none" w:vAnchor="page" w:hAnchor="page" w:x="1166" w:y="5214"/>
              <w:jc w:val="both"/>
            </w:pPr>
            <w:r>
              <w:t>31.04.2026</w:t>
            </w:r>
          </w:p>
        </w:tc>
        <w:tc>
          <w:tcPr>
            <w:tcW w:w="562" w:type="dxa"/>
            <w:tcBorders>
              <w:top w:val="single" w:sz="4" w:space="0" w:color="auto"/>
              <w:left w:val="single" w:sz="4" w:space="0" w:color="auto"/>
            </w:tcBorders>
            <w:shd w:val="clear" w:color="auto" w:fill="auto"/>
          </w:tcPr>
          <w:p w14:paraId="273B6588" w14:textId="77777777" w:rsidR="00CD46A0" w:rsidRDefault="00000000">
            <w:pPr>
              <w:pStyle w:val="Jin0"/>
              <w:framePr w:w="9522" w:h="5818" w:wrap="none" w:vAnchor="page" w:hAnchor="page" w:x="1166" w:y="5214"/>
              <w:jc w:val="both"/>
            </w:pPr>
            <w:r>
              <w:t>01.04.2030</w:t>
            </w:r>
          </w:p>
        </w:tc>
        <w:tc>
          <w:tcPr>
            <w:tcW w:w="605" w:type="dxa"/>
            <w:tcBorders>
              <w:top w:val="single" w:sz="4" w:space="0" w:color="auto"/>
              <w:left w:val="single" w:sz="4" w:space="0" w:color="auto"/>
            </w:tcBorders>
            <w:shd w:val="clear" w:color="auto" w:fill="auto"/>
          </w:tcPr>
          <w:p w14:paraId="2CB2E128" w14:textId="77777777" w:rsidR="00CD46A0" w:rsidRDefault="00CD46A0">
            <w:pPr>
              <w:framePr w:w="9522" w:h="5818" w:wrap="none" w:vAnchor="page" w:hAnchor="page" w:x="1166" w:y="5214"/>
              <w:rPr>
                <w:sz w:val="10"/>
                <w:szCs w:val="10"/>
              </w:rPr>
            </w:pPr>
          </w:p>
        </w:tc>
        <w:tc>
          <w:tcPr>
            <w:tcW w:w="616" w:type="dxa"/>
            <w:tcBorders>
              <w:top w:val="single" w:sz="4" w:space="0" w:color="auto"/>
              <w:left w:val="single" w:sz="4" w:space="0" w:color="auto"/>
            </w:tcBorders>
            <w:shd w:val="clear" w:color="auto" w:fill="auto"/>
          </w:tcPr>
          <w:p w14:paraId="657491B2" w14:textId="77777777" w:rsidR="00CD46A0" w:rsidRDefault="00000000">
            <w:pPr>
              <w:pStyle w:val="Jin0"/>
              <w:framePr w:w="9522" w:h="5818" w:wrap="none" w:vAnchor="page" w:hAnchor="page" w:x="1166" w:y="5214"/>
              <w:ind w:firstLine="260"/>
            </w:pPr>
            <w:r>
              <w:t>15 000</w:t>
            </w:r>
          </w:p>
        </w:tc>
        <w:tc>
          <w:tcPr>
            <w:tcW w:w="540" w:type="dxa"/>
            <w:tcBorders>
              <w:top w:val="single" w:sz="4" w:space="0" w:color="auto"/>
              <w:left w:val="single" w:sz="4" w:space="0" w:color="auto"/>
            </w:tcBorders>
            <w:shd w:val="clear" w:color="auto" w:fill="auto"/>
          </w:tcPr>
          <w:p w14:paraId="44065585" w14:textId="77777777" w:rsidR="00CD46A0" w:rsidRDefault="00000000">
            <w:pPr>
              <w:pStyle w:val="Jin0"/>
              <w:framePr w:w="9522" w:h="5818" w:wrap="none" w:vAnchor="page" w:hAnchor="page" w:x="1166" w:y="5214"/>
            </w:pPr>
            <w:r>
              <w:t>SKL</w:t>
            </w:r>
          </w:p>
        </w:tc>
        <w:tc>
          <w:tcPr>
            <w:tcW w:w="763" w:type="dxa"/>
            <w:tcBorders>
              <w:top w:val="single" w:sz="4" w:space="0" w:color="auto"/>
              <w:left w:val="single" w:sz="4" w:space="0" w:color="auto"/>
            </w:tcBorders>
            <w:shd w:val="clear" w:color="auto" w:fill="auto"/>
          </w:tcPr>
          <w:p w14:paraId="420BB2D2" w14:textId="77777777" w:rsidR="00CD46A0" w:rsidRDefault="00000000">
            <w:pPr>
              <w:pStyle w:val="Jin0"/>
              <w:framePr w:w="9522" w:h="5818"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55D80485" w14:textId="77777777" w:rsidR="00CD46A0" w:rsidRDefault="00000000">
            <w:pPr>
              <w:pStyle w:val="Jin0"/>
              <w:framePr w:w="9522" w:h="5818" w:wrap="none" w:vAnchor="page" w:hAnchor="page" w:x="1166" w:y="5214"/>
              <w:spacing w:line="271" w:lineRule="auto"/>
              <w:jc w:val="both"/>
            </w:pPr>
            <w:r>
              <w:t>Evropa a Turecko</w:t>
            </w:r>
          </w:p>
        </w:tc>
      </w:tr>
      <w:tr w:rsidR="00CD46A0" w14:paraId="20DF25B4"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31FB338A" w14:textId="77777777" w:rsidR="00CD46A0" w:rsidRDefault="00000000">
            <w:pPr>
              <w:pStyle w:val="Jin0"/>
              <w:framePr w:w="9522" w:h="5818" w:wrap="none" w:vAnchor="page" w:hAnchor="page" w:x="1166" w:y="5214"/>
            </w:pPr>
            <w:r>
              <w:t>36</w:t>
            </w:r>
          </w:p>
        </w:tc>
        <w:tc>
          <w:tcPr>
            <w:tcW w:w="659" w:type="dxa"/>
            <w:tcBorders>
              <w:top w:val="single" w:sz="4" w:space="0" w:color="auto"/>
              <w:left w:val="single" w:sz="4" w:space="0" w:color="auto"/>
            </w:tcBorders>
            <w:shd w:val="clear" w:color="auto" w:fill="auto"/>
          </w:tcPr>
          <w:p w14:paraId="0CF506F5" w14:textId="77777777" w:rsidR="00CD46A0" w:rsidRDefault="00000000">
            <w:pPr>
              <w:pStyle w:val="Jin0"/>
              <w:framePr w:w="9522" w:h="5818" w:wrap="none" w:vAnchor="page" w:hAnchor="page" w:x="1166" w:y="5214"/>
            </w:pPr>
            <w:r>
              <w:t>5E63856</w:t>
            </w:r>
          </w:p>
        </w:tc>
        <w:tc>
          <w:tcPr>
            <w:tcW w:w="1620" w:type="dxa"/>
            <w:tcBorders>
              <w:top w:val="single" w:sz="4" w:space="0" w:color="auto"/>
              <w:left w:val="single" w:sz="4" w:space="0" w:color="auto"/>
            </w:tcBorders>
            <w:shd w:val="clear" w:color="auto" w:fill="auto"/>
            <w:vAlign w:val="bottom"/>
          </w:tcPr>
          <w:p w14:paraId="2F18A5F8" w14:textId="77777777" w:rsidR="00CD46A0" w:rsidRDefault="00000000">
            <w:pPr>
              <w:pStyle w:val="Jin0"/>
              <w:framePr w:w="9522" w:h="5818" w:wrap="none" w:vAnchor="page" w:hAnchor="page" w:x="1166" w:y="5214"/>
              <w:spacing w:line="264" w:lineRule="auto"/>
            </w:pPr>
            <w:proofErr w:type="spellStart"/>
            <w:r>
              <w:t>Skoda</w:t>
            </w:r>
            <w:proofErr w:type="spellEnd"/>
            <w:r>
              <w:t xml:space="preserve"> </w:t>
            </w:r>
            <w:r>
              <w:rPr>
                <w:lang w:val="en-US" w:eastAsia="en-US" w:bidi="en-US"/>
              </w:rPr>
              <w:t xml:space="preserve">/OCTAVIA </w:t>
            </w:r>
            <w:r>
              <w:t>' Osobni</w:t>
            </w:r>
          </w:p>
        </w:tc>
        <w:tc>
          <w:tcPr>
            <w:tcW w:w="1476" w:type="dxa"/>
            <w:gridSpan w:val="2"/>
            <w:tcBorders>
              <w:top w:val="single" w:sz="4" w:space="0" w:color="auto"/>
              <w:left w:val="single" w:sz="4" w:space="0" w:color="auto"/>
            </w:tcBorders>
            <w:shd w:val="clear" w:color="auto" w:fill="auto"/>
            <w:vAlign w:val="bottom"/>
          </w:tcPr>
          <w:p w14:paraId="5FA3E113" w14:textId="77777777" w:rsidR="00CD46A0" w:rsidRDefault="00000000">
            <w:pPr>
              <w:pStyle w:val="Jin0"/>
              <w:framePr w:w="9522" w:h="5818" w:wrap="none" w:vAnchor="page" w:hAnchor="page" w:x="1166" w:y="5214"/>
            </w:pPr>
            <w:r>
              <w:t>TMBAG7NE8GQO947 [2015</w:t>
            </w:r>
          </w:p>
          <w:p w14:paraId="2CFE88C5" w14:textId="77777777" w:rsidR="00CD46A0" w:rsidRDefault="00000000">
            <w:pPr>
              <w:pStyle w:val="Jin0"/>
              <w:framePr w:w="9522" w:h="5818" w:wrap="none" w:vAnchor="page" w:hAnchor="page" w:x="1166" w:y="5214"/>
              <w:tabs>
                <w:tab w:val="left" w:pos="1069"/>
              </w:tabs>
            </w:pPr>
            <w:r>
              <w:t>17</w:t>
            </w:r>
            <w:r>
              <w:tab/>
              <w:t>r</w:t>
            </w:r>
          </w:p>
        </w:tc>
        <w:tc>
          <w:tcPr>
            <w:tcW w:w="558" w:type="dxa"/>
            <w:tcBorders>
              <w:top w:val="single" w:sz="4" w:space="0" w:color="auto"/>
              <w:left w:val="single" w:sz="4" w:space="0" w:color="auto"/>
            </w:tcBorders>
            <w:shd w:val="clear" w:color="auto" w:fill="auto"/>
            <w:vAlign w:val="bottom"/>
          </w:tcPr>
          <w:p w14:paraId="3BD1B280" w14:textId="77777777" w:rsidR="00CD46A0" w:rsidRDefault="00000000">
            <w:pPr>
              <w:pStyle w:val="Jin0"/>
              <w:framePr w:w="9522" w:h="5818" w:wrap="none" w:vAnchor="page" w:hAnchor="page" w:x="1166" w:y="5214"/>
              <w:spacing w:line="257" w:lineRule="auto"/>
            </w:pPr>
            <w:r>
              <w:t>obvyklá cena</w:t>
            </w:r>
          </w:p>
        </w:tc>
        <w:tc>
          <w:tcPr>
            <w:tcW w:w="619" w:type="dxa"/>
            <w:tcBorders>
              <w:top w:val="single" w:sz="4" w:space="0" w:color="auto"/>
              <w:left w:val="single" w:sz="4" w:space="0" w:color="auto"/>
            </w:tcBorders>
            <w:shd w:val="clear" w:color="auto" w:fill="auto"/>
          </w:tcPr>
          <w:p w14:paraId="76B9B688" w14:textId="77777777" w:rsidR="00CD46A0" w:rsidRDefault="00000000">
            <w:pPr>
              <w:pStyle w:val="Jin0"/>
              <w:framePr w:w="9522" w:h="5818" w:wrap="none" w:vAnchor="page" w:hAnchor="page" w:x="1166" w:y="5214"/>
            </w:pPr>
            <w:r>
              <w:t>vlastní</w:t>
            </w:r>
          </w:p>
        </w:tc>
        <w:tc>
          <w:tcPr>
            <w:tcW w:w="565" w:type="dxa"/>
            <w:tcBorders>
              <w:top w:val="single" w:sz="4" w:space="0" w:color="auto"/>
              <w:left w:val="single" w:sz="4" w:space="0" w:color="auto"/>
            </w:tcBorders>
            <w:shd w:val="clear" w:color="auto" w:fill="auto"/>
          </w:tcPr>
          <w:p w14:paraId="4D9C7E09" w14:textId="77777777" w:rsidR="00CD46A0" w:rsidRDefault="00000000">
            <w:pPr>
              <w:pStyle w:val="Jin0"/>
              <w:framePr w:w="9522" w:h="5818" w:wrap="none" w:vAnchor="page" w:hAnchor="page" w:x="1166" w:y="5214"/>
              <w:jc w:val="both"/>
            </w:pPr>
            <w:r>
              <w:t>31 04.2026</w:t>
            </w:r>
          </w:p>
        </w:tc>
        <w:tc>
          <w:tcPr>
            <w:tcW w:w="562" w:type="dxa"/>
            <w:tcBorders>
              <w:top w:val="single" w:sz="4" w:space="0" w:color="auto"/>
              <w:left w:val="single" w:sz="4" w:space="0" w:color="auto"/>
            </w:tcBorders>
            <w:shd w:val="clear" w:color="auto" w:fill="auto"/>
          </w:tcPr>
          <w:p w14:paraId="079BF837" w14:textId="77777777" w:rsidR="00CD46A0" w:rsidRDefault="00000000">
            <w:pPr>
              <w:pStyle w:val="Jin0"/>
              <w:framePr w:w="9522" w:h="5818" w:wrap="none" w:vAnchor="page" w:hAnchor="page" w:x="1166" w:y="5214"/>
              <w:jc w:val="both"/>
            </w:pPr>
            <w:r>
              <w:t>01.04.2030</w:t>
            </w:r>
          </w:p>
        </w:tc>
        <w:tc>
          <w:tcPr>
            <w:tcW w:w="605" w:type="dxa"/>
            <w:tcBorders>
              <w:top w:val="single" w:sz="4" w:space="0" w:color="auto"/>
              <w:left w:val="single" w:sz="4" w:space="0" w:color="auto"/>
            </w:tcBorders>
            <w:shd w:val="clear" w:color="auto" w:fill="auto"/>
          </w:tcPr>
          <w:p w14:paraId="058DFA66" w14:textId="77777777" w:rsidR="00CD46A0" w:rsidRDefault="00000000">
            <w:pPr>
              <w:pStyle w:val="Jin0"/>
              <w:framePr w:w="9522" w:h="5818" w:wrap="none" w:vAnchor="page" w:hAnchor="page" w:x="1166" w:y="5214"/>
              <w:ind w:firstLine="180"/>
            </w:pPr>
            <w:r>
              <w:t>566 159</w:t>
            </w:r>
          </w:p>
        </w:tc>
        <w:tc>
          <w:tcPr>
            <w:tcW w:w="616" w:type="dxa"/>
            <w:tcBorders>
              <w:top w:val="single" w:sz="4" w:space="0" w:color="auto"/>
              <w:left w:val="single" w:sz="4" w:space="0" w:color="auto"/>
            </w:tcBorders>
            <w:shd w:val="clear" w:color="auto" w:fill="auto"/>
          </w:tcPr>
          <w:p w14:paraId="32CBD92C"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515736B7" w14:textId="77777777" w:rsidR="00CD46A0" w:rsidRDefault="00000000">
            <w:pPr>
              <w:pStyle w:val="Jin0"/>
              <w:framePr w:w="9522" w:h="5818" w:wrap="none" w:vAnchor="page" w:hAnchor="page" w:x="1166" w:y="5214"/>
            </w:pPr>
            <w:r>
              <w:t>HA</w:t>
            </w:r>
          </w:p>
        </w:tc>
        <w:tc>
          <w:tcPr>
            <w:tcW w:w="763" w:type="dxa"/>
            <w:tcBorders>
              <w:top w:val="single" w:sz="4" w:space="0" w:color="auto"/>
              <w:left w:val="single" w:sz="4" w:space="0" w:color="auto"/>
            </w:tcBorders>
            <w:shd w:val="clear" w:color="auto" w:fill="auto"/>
            <w:vAlign w:val="bottom"/>
          </w:tcPr>
          <w:p w14:paraId="19DADA22" w14:textId="77777777" w:rsidR="00CD46A0" w:rsidRDefault="00000000">
            <w:pPr>
              <w:pStyle w:val="Jin0"/>
              <w:framePr w:w="9522" w:h="5818" w:wrap="none" w:vAnchor="page" w:hAnchor="page" w:x="1166" w:y="5214"/>
              <w:jc w:val="both"/>
            </w:pPr>
            <w:r>
              <w:t>5 %, min. 5 000</w:t>
            </w:r>
          </w:p>
          <w:p w14:paraId="7BEF010C" w14:textId="77777777" w:rsidR="00CD46A0" w:rsidRDefault="00000000">
            <w:pPr>
              <w:pStyle w:val="Jin0"/>
              <w:framePr w:w="9522" w:h="5818"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1B081A21" w14:textId="77777777" w:rsidR="00CD46A0" w:rsidRDefault="00000000">
            <w:pPr>
              <w:pStyle w:val="Jin0"/>
              <w:framePr w:w="9522" w:h="5818" w:wrap="none" w:vAnchor="page" w:hAnchor="page" w:x="1166" w:y="5214"/>
              <w:spacing w:line="257" w:lineRule="auto"/>
              <w:jc w:val="both"/>
            </w:pPr>
            <w:r>
              <w:t>Evropa a Turecko</w:t>
            </w:r>
          </w:p>
        </w:tc>
      </w:tr>
      <w:tr w:rsidR="00CD46A0" w14:paraId="36A0672F"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2BB62955" w14:textId="77777777" w:rsidR="00CD46A0" w:rsidRDefault="00CD46A0">
            <w:pPr>
              <w:framePr w:w="9522" w:h="5818" w:wrap="none" w:vAnchor="page" w:hAnchor="page" w:x="1166" w:y="5214"/>
            </w:pPr>
          </w:p>
        </w:tc>
        <w:tc>
          <w:tcPr>
            <w:tcW w:w="4932" w:type="dxa"/>
            <w:gridSpan w:val="6"/>
            <w:vMerge w:val="restart"/>
            <w:tcBorders>
              <w:top w:val="single" w:sz="4" w:space="0" w:color="auto"/>
              <w:left w:val="single" w:sz="4" w:space="0" w:color="auto"/>
            </w:tcBorders>
            <w:shd w:val="clear" w:color="auto" w:fill="auto"/>
          </w:tcPr>
          <w:p w14:paraId="065C6B8A" w14:textId="77777777" w:rsidR="00CD46A0" w:rsidRDefault="00CD46A0">
            <w:pPr>
              <w:framePr w:w="9522" w:h="5818" w:wrap="none" w:vAnchor="page" w:hAnchor="page" w:x="1166" w:y="5214"/>
              <w:rPr>
                <w:sz w:val="10"/>
                <w:szCs w:val="10"/>
              </w:rPr>
            </w:pPr>
          </w:p>
        </w:tc>
        <w:tc>
          <w:tcPr>
            <w:tcW w:w="565" w:type="dxa"/>
            <w:tcBorders>
              <w:top w:val="single" w:sz="4" w:space="0" w:color="auto"/>
              <w:left w:val="single" w:sz="4" w:space="0" w:color="auto"/>
            </w:tcBorders>
            <w:shd w:val="clear" w:color="auto" w:fill="auto"/>
          </w:tcPr>
          <w:p w14:paraId="22962F74" w14:textId="77777777" w:rsidR="00CD46A0" w:rsidRDefault="00000000">
            <w:pPr>
              <w:pStyle w:val="Jin0"/>
              <w:framePr w:w="9522" w:h="5818" w:wrap="none" w:vAnchor="page" w:hAnchor="page" w:x="1166" w:y="5214"/>
              <w:jc w:val="both"/>
            </w:pPr>
            <w:r>
              <w:t>01.04.2026</w:t>
            </w:r>
          </w:p>
        </w:tc>
        <w:tc>
          <w:tcPr>
            <w:tcW w:w="562" w:type="dxa"/>
            <w:tcBorders>
              <w:top w:val="single" w:sz="4" w:space="0" w:color="auto"/>
              <w:left w:val="single" w:sz="4" w:space="0" w:color="auto"/>
            </w:tcBorders>
            <w:shd w:val="clear" w:color="auto" w:fill="auto"/>
          </w:tcPr>
          <w:p w14:paraId="76A72FF5" w14:textId="77777777" w:rsidR="00CD46A0" w:rsidRDefault="00000000">
            <w:pPr>
              <w:pStyle w:val="Jin0"/>
              <w:framePr w:w="9522" w:h="5818" w:wrap="none" w:vAnchor="page" w:hAnchor="page" w:x="1166" w:y="5214"/>
              <w:jc w:val="both"/>
            </w:pPr>
            <w:r>
              <w:t>01 04.2030</w:t>
            </w:r>
          </w:p>
        </w:tc>
        <w:tc>
          <w:tcPr>
            <w:tcW w:w="605" w:type="dxa"/>
            <w:tcBorders>
              <w:top w:val="single" w:sz="4" w:space="0" w:color="auto"/>
              <w:left w:val="single" w:sz="4" w:space="0" w:color="auto"/>
            </w:tcBorders>
            <w:shd w:val="clear" w:color="auto" w:fill="auto"/>
          </w:tcPr>
          <w:p w14:paraId="06E7BA66" w14:textId="77777777" w:rsidR="00CD46A0" w:rsidRDefault="00000000">
            <w:pPr>
              <w:pStyle w:val="Jin0"/>
              <w:framePr w:w="9522" w:h="5818" w:wrap="none" w:vAnchor="page" w:hAnchor="page" w:x="1166" w:y="5214"/>
              <w:ind w:firstLine="180"/>
            </w:pPr>
            <w:r>
              <w:t>566159</w:t>
            </w:r>
          </w:p>
        </w:tc>
        <w:tc>
          <w:tcPr>
            <w:tcW w:w="616" w:type="dxa"/>
            <w:tcBorders>
              <w:top w:val="single" w:sz="4" w:space="0" w:color="auto"/>
              <w:left w:val="single" w:sz="4" w:space="0" w:color="auto"/>
            </w:tcBorders>
            <w:shd w:val="clear" w:color="auto" w:fill="auto"/>
          </w:tcPr>
          <w:p w14:paraId="02E6A038"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649D2A8E" w14:textId="77777777" w:rsidR="00CD46A0" w:rsidRDefault="00000000">
            <w:pPr>
              <w:pStyle w:val="Jin0"/>
              <w:framePr w:w="9522" w:h="5818" w:wrap="none" w:vAnchor="page" w:hAnchor="page" w:x="1166" w:y="5214"/>
            </w:pPr>
            <w:r>
              <w:t>ODC</w:t>
            </w:r>
          </w:p>
        </w:tc>
        <w:tc>
          <w:tcPr>
            <w:tcW w:w="763" w:type="dxa"/>
            <w:tcBorders>
              <w:top w:val="single" w:sz="4" w:space="0" w:color="auto"/>
              <w:left w:val="single" w:sz="4" w:space="0" w:color="auto"/>
            </w:tcBorders>
            <w:shd w:val="clear" w:color="auto" w:fill="auto"/>
            <w:vAlign w:val="bottom"/>
          </w:tcPr>
          <w:p w14:paraId="7C767BDA" w14:textId="77777777" w:rsidR="00CD46A0" w:rsidRDefault="00000000">
            <w:pPr>
              <w:pStyle w:val="Jin0"/>
              <w:framePr w:w="9522" w:h="5818" w:wrap="none" w:vAnchor="page" w:hAnchor="page" w:x="1166" w:y="5214"/>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687A4B1C" w14:textId="77777777" w:rsidR="00CD46A0" w:rsidRDefault="00000000">
            <w:pPr>
              <w:pStyle w:val="Jin0"/>
              <w:framePr w:w="9522" w:h="5818" w:wrap="none" w:vAnchor="page" w:hAnchor="page" w:x="1166" w:y="5214"/>
              <w:spacing w:line="271" w:lineRule="auto"/>
              <w:jc w:val="both"/>
            </w:pPr>
            <w:r>
              <w:t>Evropa a Turecko</w:t>
            </w:r>
          </w:p>
        </w:tc>
      </w:tr>
      <w:tr w:rsidR="00CD46A0" w14:paraId="762EE548"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42A35323" w14:textId="77777777" w:rsidR="00CD46A0" w:rsidRDefault="00CD46A0">
            <w:pPr>
              <w:framePr w:w="9522" w:h="5818" w:wrap="none" w:vAnchor="page" w:hAnchor="page" w:x="1166" w:y="5214"/>
            </w:pPr>
          </w:p>
        </w:tc>
        <w:tc>
          <w:tcPr>
            <w:tcW w:w="4932" w:type="dxa"/>
            <w:gridSpan w:val="6"/>
            <w:vMerge/>
            <w:tcBorders>
              <w:left w:val="single" w:sz="4" w:space="0" w:color="auto"/>
            </w:tcBorders>
            <w:shd w:val="clear" w:color="auto" w:fill="auto"/>
          </w:tcPr>
          <w:p w14:paraId="0EB9301F" w14:textId="77777777" w:rsidR="00CD46A0" w:rsidRDefault="00CD46A0">
            <w:pPr>
              <w:framePr w:w="9522" w:h="5818" w:wrap="none" w:vAnchor="page" w:hAnchor="page" w:x="1166" w:y="5214"/>
            </w:pPr>
          </w:p>
        </w:tc>
        <w:tc>
          <w:tcPr>
            <w:tcW w:w="565" w:type="dxa"/>
            <w:tcBorders>
              <w:top w:val="single" w:sz="4" w:space="0" w:color="auto"/>
              <w:left w:val="single" w:sz="4" w:space="0" w:color="auto"/>
            </w:tcBorders>
            <w:shd w:val="clear" w:color="auto" w:fill="auto"/>
          </w:tcPr>
          <w:p w14:paraId="7177D6E5" w14:textId="77777777" w:rsidR="00CD46A0" w:rsidRDefault="00000000">
            <w:pPr>
              <w:pStyle w:val="Jin0"/>
              <w:framePr w:w="9522" w:h="5818" w:wrap="none" w:vAnchor="page" w:hAnchor="page" w:x="1166" w:y="5214"/>
              <w:jc w:val="both"/>
            </w:pPr>
            <w:r>
              <w:t>01.04.2026</w:t>
            </w:r>
          </w:p>
        </w:tc>
        <w:tc>
          <w:tcPr>
            <w:tcW w:w="562" w:type="dxa"/>
            <w:tcBorders>
              <w:top w:val="single" w:sz="4" w:space="0" w:color="auto"/>
              <w:left w:val="single" w:sz="4" w:space="0" w:color="auto"/>
            </w:tcBorders>
            <w:shd w:val="clear" w:color="auto" w:fill="auto"/>
          </w:tcPr>
          <w:p w14:paraId="1D7C13E4" w14:textId="77777777" w:rsidR="00CD46A0" w:rsidRDefault="00000000">
            <w:pPr>
              <w:pStyle w:val="Jin0"/>
              <w:framePr w:w="9522" w:h="5818" w:wrap="none" w:vAnchor="page" w:hAnchor="page" w:x="1166" w:y="5214"/>
              <w:jc w:val="both"/>
            </w:pPr>
            <w:r>
              <w:t>01.04.2030</w:t>
            </w:r>
          </w:p>
        </w:tc>
        <w:tc>
          <w:tcPr>
            <w:tcW w:w="605" w:type="dxa"/>
            <w:tcBorders>
              <w:top w:val="single" w:sz="4" w:space="0" w:color="auto"/>
              <w:left w:val="single" w:sz="4" w:space="0" w:color="auto"/>
            </w:tcBorders>
            <w:shd w:val="clear" w:color="auto" w:fill="auto"/>
          </w:tcPr>
          <w:p w14:paraId="3C13DFAE" w14:textId="77777777" w:rsidR="00CD46A0" w:rsidRDefault="00000000">
            <w:pPr>
              <w:pStyle w:val="Jin0"/>
              <w:framePr w:w="9522" w:h="5818" w:wrap="none" w:vAnchor="page" w:hAnchor="page" w:x="1166" w:y="5214"/>
              <w:ind w:firstLine="180"/>
            </w:pPr>
            <w:r>
              <w:t>200000</w:t>
            </w:r>
          </w:p>
        </w:tc>
        <w:tc>
          <w:tcPr>
            <w:tcW w:w="616" w:type="dxa"/>
            <w:tcBorders>
              <w:top w:val="single" w:sz="4" w:space="0" w:color="auto"/>
              <w:left w:val="single" w:sz="4" w:space="0" w:color="auto"/>
            </w:tcBorders>
            <w:shd w:val="clear" w:color="auto" w:fill="auto"/>
          </w:tcPr>
          <w:p w14:paraId="6178E57C"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7608A6A0" w14:textId="77777777" w:rsidR="00CD46A0" w:rsidRDefault="00000000">
            <w:pPr>
              <w:pStyle w:val="Jin0"/>
              <w:framePr w:w="9522" w:h="5818" w:wrap="none" w:vAnchor="page" w:hAnchor="page" w:x="1166" w:y="5214"/>
              <w:spacing w:line="257" w:lineRule="auto"/>
            </w:pPr>
            <w:r>
              <w:t>ÚRAZ (+DO)</w:t>
            </w:r>
          </w:p>
        </w:tc>
        <w:tc>
          <w:tcPr>
            <w:tcW w:w="763" w:type="dxa"/>
            <w:tcBorders>
              <w:top w:val="single" w:sz="4" w:space="0" w:color="auto"/>
              <w:left w:val="single" w:sz="4" w:space="0" w:color="auto"/>
            </w:tcBorders>
            <w:shd w:val="clear" w:color="auto" w:fill="auto"/>
          </w:tcPr>
          <w:p w14:paraId="44ED4D7F" w14:textId="77777777" w:rsidR="00CD46A0" w:rsidRDefault="00000000">
            <w:pPr>
              <w:pStyle w:val="Jin0"/>
              <w:framePr w:w="9522" w:h="5818" w:wrap="none" w:vAnchor="page" w:hAnchor="page" w:x="1166" w:y="5214"/>
              <w:jc w:val="both"/>
            </w:pPr>
            <w:proofErr w:type="spellStart"/>
            <w:r>
              <w:t>sez</w:t>
            </w:r>
            <w:proofErr w:type="spellEnd"/>
            <w:r>
              <w:t xml:space="preserve"> spoluúčasti</w:t>
            </w:r>
          </w:p>
        </w:tc>
        <w:tc>
          <w:tcPr>
            <w:tcW w:w="634" w:type="dxa"/>
            <w:tcBorders>
              <w:top w:val="single" w:sz="4" w:space="0" w:color="auto"/>
              <w:left w:val="single" w:sz="4" w:space="0" w:color="auto"/>
              <w:right w:val="single" w:sz="4" w:space="0" w:color="auto"/>
            </w:tcBorders>
            <w:shd w:val="clear" w:color="auto" w:fill="auto"/>
            <w:vAlign w:val="bottom"/>
          </w:tcPr>
          <w:p w14:paraId="5EC2E743" w14:textId="77777777" w:rsidR="00CD46A0" w:rsidRDefault="00000000">
            <w:pPr>
              <w:pStyle w:val="Jin0"/>
              <w:framePr w:w="9522" w:h="5818" w:wrap="none" w:vAnchor="page" w:hAnchor="page" w:x="1166" w:y="5214"/>
              <w:spacing w:line="257" w:lineRule="auto"/>
              <w:jc w:val="both"/>
            </w:pPr>
            <w:r>
              <w:t>Evropa a Turecko</w:t>
            </w:r>
          </w:p>
        </w:tc>
      </w:tr>
      <w:tr w:rsidR="00CD46A0" w14:paraId="064DC5E1"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001EE33C" w14:textId="77777777" w:rsidR="00CD46A0" w:rsidRDefault="00CD46A0">
            <w:pPr>
              <w:framePr w:w="9522" w:h="5818" w:wrap="none" w:vAnchor="page" w:hAnchor="page" w:x="1166" w:y="5214"/>
            </w:pPr>
          </w:p>
        </w:tc>
        <w:tc>
          <w:tcPr>
            <w:tcW w:w="4932" w:type="dxa"/>
            <w:gridSpan w:val="6"/>
            <w:vMerge/>
            <w:tcBorders>
              <w:left w:val="single" w:sz="4" w:space="0" w:color="auto"/>
            </w:tcBorders>
            <w:shd w:val="clear" w:color="auto" w:fill="auto"/>
          </w:tcPr>
          <w:p w14:paraId="3C0033D0" w14:textId="77777777" w:rsidR="00CD46A0" w:rsidRDefault="00CD46A0">
            <w:pPr>
              <w:framePr w:w="9522" w:h="5818" w:wrap="none" w:vAnchor="page" w:hAnchor="page" w:x="1166" w:y="5214"/>
            </w:pPr>
          </w:p>
        </w:tc>
        <w:tc>
          <w:tcPr>
            <w:tcW w:w="565" w:type="dxa"/>
            <w:tcBorders>
              <w:top w:val="single" w:sz="4" w:space="0" w:color="auto"/>
              <w:left w:val="single" w:sz="4" w:space="0" w:color="auto"/>
            </w:tcBorders>
            <w:shd w:val="clear" w:color="auto" w:fill="auto"/>
          </w:tcPr>
          <w:p w14:paraId="6ED0832F" w14:textId="77777777" w:rsidR="00CD46A0" w:rsidRDefault="00000000">
            <w:pPr>
              <w:pStyle w:val="Jin0"/>
              <w:framePr w:w="9522" w:h="5818" w:wrap="none" w:vAnchor="page" w:hAnchor="page" w:x="1166" w:y="5214"/>
              <w:jc w:val="both"/>
            </w:pPr>
            <w:r>
              <w:t>01.04.2026</w:t>
            </w:r>
          </w:p>
        </w:tc>
        <w:tc>
          <w:tcPr>
            <w:tcW w:w="562" w:type="dxa"/>
            <w:tcBorders>
              <w:top w:val="single" w:sz="4" w:space="0" w:color="auto"/>
              <w:left w:val="single" w:sz="4" w:space="0" w:color="auto"/>
            </w:tcBorders>
            <w:shd w:val="clear" w:color="auto" w:fill="auto"/>
          </w:tcPr>
          <w:p w14:paraId="50459B62" w14:textId="77777777" w:rsidR="00CD46A0" w:rsidRDefault="00000000">
            <w:pPr>
              <w:pStyle w:val="Jin0"/>
              <w:framePr w:w="9522" w:h="5818" w:wrap="none" w:vAnchor="page" w:hAnchor="page" w:x="1166" w:y="5214"/>
              <w:jc w:val="both"/>
            </w:pPr>
            <w:r>
              <w:t>01 04.2030</w:t>
            </w:r>
          </w:p>
        </w:tc>
        <w:tc>
          <w:tcPr>
            <w:tcW w:w="605" w:type="dxa"/>
            <w:tcBorders>
              <w:top w:val="single" w:sz="4" w:space="0" w:color="auto"/>
              <w:left w:val="single" w:sz="4" w:space="0" w:color="auto"/>
            </w:tcBorders>
            <w:shd w:val="clear" w:color="auto" w:fill="auto"/>
          </w:tcPr>
          <w:p w14:paraId="1966DB71" w14:textId="77777777" w:rsidR="00CD46A0" w:rsidRDefault="00CD46A0">
            <w:pPr>
              <w:framePr w:w="9522" w:h="5818" w:wrap="none" w:vAnchor="page" w:hAnchor="page" w:x="1166" w:y="5214"/>
              <w:rPr>
                <w:sz w:val="10"/>
                <w:szCs w:val="10"/>
              </w:rPr>
            </w:pPr>
          </w:p>
        </w:tc>
        <w:tc>
          <w:tcPr>
            <w:tcW w:w="616" w:type="dxa"/>
            <w:tcBorders>
              <w:top w:val="single" w:sz="4" w:space="0" w:color="auto"/>
              <w:left w:val="single" w:sz="4" w:space="0" w:color="auto"/>
            </w:tcBorders>
            <w:shd w:val="clear" w:color="auto" w:fill="auto"/>
          </w:tcPr>
          <w:p w14:paraId="19FD338D" w14:textId="77777777" w:rsidR="00CD46A0" w:rsidRDefault="00000000">
            <w:pPr>
              <w:pStyle w:val="Jin0"/>
              <w:framePr w:w="9522" w:h="5818" w:wrap="none" w:vAnchor="page" w:hAnchor="page" w:x="1166" w:y="5214"/>
              <w:ind w:firstLine="260"/>
            </w:pPr>
            <w:r>
              <w:t>10 000</w:t>
            </w:r>
          </w:p>
        </w:tc>
        <w:tc>
          <w:tcPr>
            <w:tcW w:w="540" w:type="dxa"/>
            <w:tcBorders>
              <w:top w:val="single" w:sz="4" w:space="0" w:color="auto"/>
              <w:left w:val="single" w:sz="4" w:space="0" w:color="auto"/>
            </w:tcBorders>
            <w:shd w:val="clear" w:color="auto" w:fill="auto"/>
          </w:tcPr>
          <w:p w14:paraId="21AF763A" w14:textId="77777777" w:rsidR="00CD46A0" w:rsidRDefault="00000000">
            <w:pPr>
              <w:pStyle w:val="Jin0"/>
              <w:framePr w:w="9522" w:h="5818" w:wrap="none" w:vAnchor="page" w:hAnchor="page" w:x="1166" w:y="5214"/>
            </w:pPr>
            <w:r>
              <w:t>SKL</w:t>
            </w:r>
          </w:p>
        </w:tc>
        <w:tc>
          <w:tcPr>
            <w:tcW w:w="763" w:type="dxa"/>
            <w:tcBorders>
              <w:top w:val="single" w:sz="4" w:space="0" w:color="auto"/>
              <w:left w:val="single" w:sz="4" w:space="0" w:color="auto"/>
            </w:tcBorders>
            <w:shd w:val="clear" w:color="auto" w:fill="auto"/>
          </w:tcPr>
          <w:p w14:paraId="635745EA" w14:textId="77777777" w:rsidR="00CD46A0" w:rsidRDefault="00000000">
            <w:pPr>
              <w:pStyle w:val="Jin0"/>
              <w:framePr w:w="9522" w:h="5818"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262220B7" w14:textId="77777777" w:rsidR="00CD46A0" w:rsidRDefault="00000000">
            <w:pPr>
              <w:pStyle w:val="Jin0"/>
              <w:framePr w:w="9522" w:h="5818" w:wrap="none" w:vAnchor="page" w:hAnchor="page" w:x="1166" w:y="5214"/>
              <w:spacing w:line="271" w:lineRule="auto"/>
              <w:jc w:val="both"/>
            </w:pPr>
            <w:r>
              <w:t>Evropa a Turecko</w:t>
            </w:r>
          </w:p>
        </w:tc>
      </w:tr>
      <w:tr w:rsidR="00CD46A0" w14:paraId="63A47ADD" w14:textId="77777777">
        <w:tblPrEx>
          <w:tblCellMar>
            <w:top w:w="0" w:type="dxa"/>
            <w:bottom w:w="0" w:type="dxa"/>
          </w:tblCellMar>
        </w:tblPrEx>
        <w:trPr>
          <w:trHeight w:hRule="exact" w:val="310"/>
        </w:trPr>
        <w:tc>
          <w:tcPr>
            <w:tcW w:w="306" w:type="dxa"/>
            <w:tcBorders>
              <w:top w:val="single" w:sz="4" w:space="0" w:color="auto"/>
              <w:left w:val="single" w:sz="4" w:space="0" w:color="auto"/>
              <w:bottom w:val="single" w:sz="4" w:space="0" w:color="auto"/>
            </w:tcBorders>
            <w:shd w:val="clear" w:color="auto" w:fill="auto"/>
          </w:tcPr>
          <w:p w14:paraId="70AD0175" w14:textId="77777777" w:rsidR="00CD46A0" w:rsidRDefault="00000000">
            <w:pPr>
              <w:pStyle w:val="Jin0"/>
              <w:framePr w:w="9522" w:h="5818" w:wrap="none" w:vAnchor="page" w:hAnchor="page" w:x="1166" w:y="5214"/>
            </w:pPr>
            <w:r>
              <w:t>37</w:t>
            </w:r>
          </w:p>
        </w:tc>
        <w:tc>
          <w:tcPr>
            <w:tcW w:w="659" w:type="dxa"/>
            <w:tcBorders>
              <w:top w:val="single" w:sz="4" w:space="0" w:color="auto"/>
              <w:left w:val="single" w:sz="4" w:space="0" w:color="auto"/>
              <w:bottom w:val="single" w:sz="4" w:space="0" w:color="auto"/>
            </w:tcBorders>
            <w:shd w:val="clear" w:color="auto" w:fill="auto"/>
          </w:tcPr>
          <w:p w14:paraId="381DD29A" w14:textId="77777777" w:rsidR="00CD46A0" w:rsidRDefault="00000000">
            <w:pPr>
              <w:pStyle w:val="Jin0"/>
              <w:framePr w:w="9522" w:h="5818" w:wrap="none" w:vAnchor="page" w:hAnchor="page" w:x="1166" w:y="5214"/>
            </w:pPr>
            <w:r>
              <w:t>5E69623</w:t>
            </w:r>
          </w:p>
        </w:tc>
        <w:tc>
          <w:tcPr>
            <w:tcW w:w="1620" w:type="dxa"/>
            <w:tcBorders>
              <w:top w:val="single" w:sz="4" w:space="0" w:color="auto"/>
              <w:left w:val="single" w:sz="4" w:space="0" w:color="auto"/>
              <w:bottom w:val="single" w:sz="4" w:space="0" w:color="auto"/>
            </w:tcBorders>
            <w:shd w:val="clear" w:color="auto" w:fill="auto"/>
            <w:vAlign w:val="bottom"/>
          </w:tcPr>
          <w:p w14:paraId="6B252367" w14:textId="77777777" w:rsidR="00CD46A0" w:rsidRDefault="00000000">
            <w:pPr>
              <w:pStyle w:val="Jin0"/>
              <w:framePr w:w="9522" w:h="5818" w:wrap="none" w:vAnchor="page" w:hAnchor="page" w:x="1166" w:y="5214"/>
              <w:tabs>
                <w:tab w:val="left" w:pos="1451"/>
              </w:tabs>
            </w:pPr>
            <w:proofErr w:type="spellStart"/>
            <w:r>
              <w:t>Skoda</w:t>
            </w:r>
            <w:proofErr w:type="spellEnd"/>
            <w:r>
              <w:t xml:space="preserve"> / Rapid</w:t>
            </w:r>
            <w:r>
              <w:tab/>
              <w:t>/</w:t>
            </w:r>
          </w:p>
          <w:p w14:paraId="0ACC0EDF" w14:textId="77777777" w:rsidR="00CD46A0" w:rsidRDefault="00000000">
            <w:pPr>
              <w:pStyle w:val="Jin0"/>
              <w:framePr w:w="9522" w:h="5818" w:wrap="none" w:vAnchor="page" w:hAnchor="page" w:x="1166" w:y="5214"/>
            </w:pPr>
            <w:r>
              <w:t>Osobni</w:t>
            </w:r>
          </w:p>
        </w:tc>
        <w:tc>
          <w:tcPr>
            <w:tcW w:w="1098" w:type="dxa"/>
            <w:tcBorders>
              <w:top w:val="single" w:sz="4" w:space="0" w:color="auto"/>
              <w:left w:val="single" w:sz="4" w:space="0" w:color="auto"/>
              <w:bottom w:val="single" w:sz="4" w:space="0" w:color="auto"/>
            </w:tcBorders>
            <w:shd w:val="clear" w:color="auto" w:fill="auto"/>
            <w:vAlign w:val="bottom"/>
          </w:tcPr>
          <w:p w14:paraId="51633C94" w14:textId="77777777" w:rsidR="00CD46A0" w:rsidRDefault="00000000">
            <w:pPr>
              <w:pStyle w:val="Jin0"/>
              <w:framePr w:w="9522" w:h="5818" w:wrap="none" w:vAnchor="page" w:hAnchor="page" w:x="1166" w:y="5214"/>
              <w:spacing w:line="257" w:lineRule="auto"/>
              <w:jc w:val="both"/>
            </w:pPr>
            <w:r>
              <w:t>TMBEB6NH2G452694 3</w:t>
            </w:r>
          </w:p>
        </w:tc>
        <w:tc>
          <w:tcPr>
            <w:tcW w:w="378" w:type="dxa"/>
            <w:tcBorders>
              <w:top w:val="single" w:sz="4" w:space="0" w:color="auto"/>
              <w:left w:val="single" w:sz="4" w:space="0" w:color="auto"/>
              <w:bottom w:val="single" w:sz="4" w:space="0" w:color="auto"/>
            </w:tcBorders>
            <w:shd w:val="clear" w:color="auto" w:fill="auto"/>
          </w:tcPr>
          <w:p w14:paraId="6717E31D" w14:textId="77777777" w:rsidR="00CD46A0" w:rsidRDefault="00000000">
            <w:pPr>
              <w:pStyle w:val="Jin0"/>
              <w:framePr w:w="9522" w:h="5818" w:wrap="none" w:vAnchor="page" w:hAnchor="page" w:x="1166" w:y="5214"/>
              <w:jc w:val="both"/>
            </w:pPr>
            <w:r>
              <w:t>2015</w:t>
            </w:r>
          </w:p>
        </w:tc>
        <w:tc>
          <w:tcPr>
            <w:tcW w:w="558" w:type="dxa"/>
            <w:tcBorders>
              <w:top w:val="single" w:sz="4" w:space="0" w:color="auto"/>
              <w:left w:val="single" w:sz="4" w:space="0" w:color="auto"/>
              <w:bottom w:val="single" w:sz="4" w:space="0" w:color="auto"/>
            </w:tcBorders>
            <w:shd w:val="clear" w:color="auto" w:fill="auto"/>
            <w:vAlign w:val="bottom"/>
          </w:tcPr>
          <w:p w14:paraId="1A70B836" w14:textId="77777777" w:rsidR="00CD46A0" w:rsidRDefault="00000000">
            <w:pPr>
              <w:pStyle w:val="Jin0"/>
              <w:framePr w:w="9522" w:h="5818" w:wrap="none" w:vAnchor="page" w:hAnchor="page" w:x="1166" w:y="5214"/>
              <w:spacing w:line="257" w:lineRule="auto"/>
            </w:pPr>
            <w:r>
              <w:t>obvyklá cena</w:t>
            </w:r>
          </w:p>
        </w:tc>
        <w:tc>
          <w:tcPr>
            <w:tcW w:w="619" w:type="dxa"/>
            <w:tcBorders>
              <w:top w:val="single" w:sz="4" w:space="0" w:color="auto"/>
              <w:left w:val="single" w:sz="4" w:space="0" w:color="auto"/>
              <w:bottom w:val="single" w:sz="4" w:space="0" w:color="auto"/>
            </w:tcBorders>
            <w:shd w:val="clear" w:color="auto" w:fill="auto"/>
          </w:tcPr>
          <w:p w14:paraId="7157BFF0" w14:textId="77777777" w:rsidR="00CD46A0" w:rsidRDefault="00000000">
            <w:pPr>
              <w:pStyle w:val="Jin0"/>
              <w:framePr w:w="9522" w:h="5818" w:wrap="none" w:vAnchor="page" w:hAnchor="page" w:x="1166" w:y="5214"/>
            </w:pPr>
            <w:r>
              <w:t>vlastni</w:t>
            </w:r>
          </w:p>
        </w:tc>
        <w:tc>
          <w:tcPr>
            <w:tcW w:w="565" w:type="dxa"/>
            <w:tcBorders>
              <w:top w:val="single" w:sz="4" w:space="0" w:color="auto"/>
              <w:left w:val="single" w:sz="4" w:space="0" w:color="auto"/>
              <w:bottom w:val="single" w:sz="4" w:space="0" w:color="auto"/>
            </w:tcBorders>
            <w:shd w:val="clear" w:color="auto" w:fill="auto"/>
          </w:tcPr>
          <w:p w14:paraId="4E6B4F99" w14:textId="77777777" w:rsidR="00CD46A0" w:rsidRDefault="00000000">
            <w:pPr>
              <w:pStyle w:val="Jin0"/>
              <w:framePr w:w="9522" w:h="5818" w:wrap="none" w:vAnchor="page" w:hAnchor="page" w:x="1166" w:y="5214"/>
              <w:jc w:val="both"/>
            </w:pPr>
            <w:r>
              <w:t>01.04.2026</w:t>
            </w:r>
          </w:p>
        </w:tc>
        <w:tc>
          <w:tcPr>
            <w:tcW w:w="562" w:type="dxa"/>
            <w:tcBorders>
              <w:top w:val="single" w:sz="4" w:space="0" w:color="auto"/>
              <w:left w:val="single" w:sz="4" w:space="0" w:color="auto"/>
              <w:bottom w:val="single" w:sz="4" w:space="0" w:color="auto"/>
            </w:tcBorders>
            <w:shd w:val="clear" w:color="auto" w:fill="auto"/>
          </w:tcPr>
          <w:p w14:paraId="05D992B4" w14:textId="77777777" w:rsidR="00CD46A0" w:rsidRDefault="00000000">
            <w:pPr>
              <w:pStyle w:val="Jin0"/>
              <w:framePr w:w="9522" w:h="5818" w:wrap="none" w:vAnchor="page" w:hAnchor="page" w:x="1166" w:y="5214"/>
              <w:jc w:val="both"/>
            </w:pPr>
            <w:r>
              <w:t>01.04.2030</w:t>
            </w:r>
          </w:p>
        </w:tc>
        <w:tc>
          <w:tcPr>
            <w:tcW w:w="605" w:type="dxa"/>
            <w:tcBorders>
              <w:top w:val="single" w:sz="4" w:space="0" w:color="auto"/>
              <w:left w:val="single" w:sz="4" w:space="0" w:color="auto"/>
              <w:bottom w:val="single" w:sz="4" w:space="0" w:color="auto"/>
            </w:tcBorders>
            <w:shd w:val="clear" w:color="auto" w:fill="auto"/>
          </w:tcPr>
          <w:p w14:paraId="06DDA902" w14:textId="77777777" w:rsidR="00CD46A0" w:rsidRDefault="00000000">
            <w:pPr>
              <w:pStyle w:val="Jin0"/>
              <w:framePr w:w="9522" w:h="5818" w:wrap="none" w:vAnchor="page" w:hAnchor="page" w:x="1166" w:y="5214"/>
              <w:ind w:firstLine="180"/>
            </w:pPr>
            <w:r>
              <w:t>314 000</w:t>
            </w:r>
          </w:p>
        </w:tc>
        <w:tc>
          <w:tcPr>
            <w:tcW w:w="616" w:type="dxa"/>
            <w:tcBorders>
              <w:top w:val="single" w:sz="4" w:space="0" w:color="auto"/>
              <w:left w:val="single" w:sz="4" w:space="0" w:color="auto"/>
              <w:bottom w:val="single" w:sz="4" w:space="0" w:color="auto"/>
            </w:tcBorders>
            <w:shd w:val="clear" w:color="auto" w:fill="auto"/>
          </w:tcPr>
          <w:p w14:paraId="00A96C40" w14:textId="77777777" w:rsidR="00CD46A0" w:rsidRDefault="00CD46A0">
            <w:pPr>
              <w:framePr w:w="9522" w:h="5818" w:wrap="none" w:vAnchor="page" w:hAnchor="page" w:x="1166" w:y="5214"/>
              <w:rPr>
                <w:sz w:val="10"/>
                <w:szCs w:val="10"/>
              </w:rPr>
            </w:pPr>
          </w:p>
        </w:tc>
        <w:tc>
          <w:tcPr>
            <w:tcW w:w="540" w:type="dxa"/>
            <w:tcBorders>
              <w:top w:val="single" w:sz="4" w:space="0" w:color="auto"/>
              <w:left w:val="single" w:sz="4" w:space="0" w:color="auto"/>
              <w:bottom w:val="single" w:sz="4" w:space="0" w:color="auto"/>
            </w:tcBorders>
            <w:shd w:val="clear" w:color="auto" w:fill="auto"/>
          </w:tcPr>
          <w:p w14:paraId="7EAA8167" w14:textId="77777777" w:rsidR="00CD46A0" w:rsidRDefault="00000000">
            <w:pPr>
              <w:pStyle w:val="Jin0"/>
              <w:framePr w:w="9522" w:h="5818" w:wrap="none" w:vAnchor="page" w:hAnchor="page" w:x="1166" w:y="5214"/>
              <w:jc w:val="center"/>
            </w:pPr>
            <w:r>
              <w:t>HA</w:t>
            </w:r>
          </w:p>
        </w:tc>
        <w:tc>
          <w:tcPr>
            <w:tcW w:w="763" w:type="dxa"/>
            <w:tcBorders>
              <w:top w:val="single" w:sz="4" w:space="0" w:color="auto"/>
              <w:left w:val="single" w:sz="4" w:space="0" w:color="auto"/>
              <w:bottom w:val="single" w:sz="4" w:space="0" w:color="auto"/>
            </w:tcBorders>
            <w:shd w:val="clear" w:color="auto" w:fill="auto"/>
            <w:vAlign w:val="bottom"/>
          </w:tcPr>
          <w:p w14:paraId="6E33486C" w14:textId="77777777" w:rsidR="00CD46A0" w:rsidRDefault="00000000">
            <w:pPr>
              <w:pStyle w:val="Jin0"/>
              <w:framePr w:w="9522" w:h="5818" w:wrap="none" w:vAnchor="page" w:hAnchor="page" w:x="1166" w:y="5214"/>
              <w:spacing w:line="257" w:lineRule="auto"/>
              <w:jc w:val="both"/>
            </w:pPr>
            <w:r>
              <w:t>5 %, min. 5 000 Kč</w:t>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406E544A" w14:textId="77777777" w:rsidR="00CD46A0" w:rsidRDefault="00000000">
            <w:pPr>
              <w:pStyle w:val="Jin0"/>
              <w:framePr w:w="9522" w:h="5818" w:wrap="none" w:vAnchor="page" w:hAnchor="page" w:x="1166" w:y="5214"/>
              <w:spacing w:line="264" w:lineRule="auto"/>
              <w:jc w:val="both"/>
            </w:pPr>
            <w:r>
              <w:t>Evropa a Turecko</w:t>
            </w:r>
          </w:p>
        </w:tc>
      </w:tr>
    </w:tbl>
    <w:p w14:paraId="380A6446" w14:textId="77777777" w:rsidR="00CD46A0" w:rsidRDefault="00000000">
      <w:pPr>
        <w:pStyle w:val="Zhlavnebozpat0"/>
        <w:framePr w:wrap="none" w:vAnchor="page" w:hAnchor="page" w:x="5112" w:y="11449"/>
      </w:pPr>
      <w:r>
        <w:t>Strana 8 (z celkem stran 27)</w:t>
      </w:r>
    </w:p>
    <w:p w14:paraId="01B5B22B"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280BBD7" w14:textId="77777777" w:rsidR="00CD46A0" w:rsidRDefault="00CD46A0">
      <w:pPr>
        <w:spacing w:line="1" w:lineRule="exact"/>
      </w:pPr>
    </w:p>
    <w:p w14:paraId="0FB304FF" w14:textId="77777777" w:rsidR="00CD46A0" w:rsidRDefault="00000000">
      <w:pPr>
        <w:pStyle w:val="Zhlavnebozpat0"/>
        <w:framePr w:wrap="none" w:vAnchor="page" w:hAnchor="page" w:x="1157" w:y="4846"/>
        <w:jc w:val="both"/>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6"/>
        <w:gridCol w:w="662"/>
        <w:gridCol w:w="1616"/>
        <w:gridCol w:w="1105"/>
        <w:gridCol w:w="382"/>
        <w:gridCol w:w="551"/>
        <w:gridCol w:w="619"/>
        <w:gridCol w:w="569"/>
        <w:gridCol w:w="569"/>
        <w:gridCol w:w="598"/>
        <w:gridCol w:w="623"/>
        <w:gridCol w:w="536"/>
        <w:gridCol w:w="770"/>
        <w:gridCol w:w="634"/>
      </w:tblGrid>
      <w:tr w:rsidR="00CD46A0" w14:paraId="0A0F6061" w14:textId="77777777">
        <w:tblPrEx>
          <w:tblCellMar>
            <w:top w:w="0" w:type="dxa"/>
            <w:bottom w:w="0" w:type="dxa"/>
          </w:tblCellMar>
        </w:tblPrEx>
        <w:trPr>
          <w:trHeight w:hRule="exact" w:val="292"/>
        </w:trPr>
        <w:tc>
          <w:tcPr>
            <w:tcW w:w="306" w:type="dxa"/>
            <w:vMerge w:val="restart"/>
            <w:tcBorders>
              <w:top w:val="single" w:sz="4" w:space="0" w:color="auto"/>
              <w:left w:val="single" w:sz="4" w:space="0" w:color="auto"/>
            </w:tcBorders>
            <w:shd w:val="clear" w:color="auto" w:fill="auto"/>
          </w:tcPr>
          <w:p w14:paraId="61D3659B" w14:textId="77777777" w:rsidR="00CD46A0" w:rsidRDefault="00CD46A0">
            <w:pPr>
              <w:framePr w:w="9540" w:h="5555" w:wrap="none" w:vAnchor="page" w:hAnchor="page" w:x="1157" w:y="5214"/>
              <w:rPr>
                <w:sz w:val="10"/>
                <w:szCs w:val="10"/>
              </w:rPr>
            </w:pPr>
          </w:p>
        </w:tc>
        <w:tc>
          <w:tcPr>
            <w:tcW w:w="4935" w:type="dxa"/>
            <w:gridSpan w:val="6"/>
            <w:vMerge w:val="restart"/>
            <w:tcBorders>
              <w:left w:val="single" w:sz="4" w:space="0" w:color="auto"/>
            </w:tcBorders>
            <w:shd w:val="clear" w:color="auto" w:fill="auto"/>
          </w:tcPr>
          <w:p w14:paraId="05EDC347" w14:textId="77777777" w:rsidR="00CD46A0" w:rsidRDefault="00CD46A0">
            <w:pPr>
              <w:framePr w:w="9540" w:h="5555" w:wrap="none" w:vAnchor="page" w:hAnchor="page" w:x="1157" w:y="5214"/>
              <w:rPr>
                <w:sz w:val="10"/>
                <w:szCs w:val="10"/>
              </w:rPr>
            </w:pPr>
          </w:p>
        </w:tc>
        <w:tc>
          <w:tcPr>
            <w:tcW w:w="569" w:type="dxa"/>
            <w:tcBorders>
              <w:top w:val="single" w:sz="4" w:space="0" w:color="auto"/>
              <w:left w:val="single" w:sz="4" w:space="0" w:color="auto"/>
            </w:tcBorders>
            <w:shd w:val="clear" w:color="auto" w:fill="auto"/>
          </w:tcPr>
          <w:p w14:paraId="0D6937B7" w14:textId="77777777" w:rsidR="00CD46A0" w:rsidRDefault="00000000">
            <w:pPr>
              <w:pStyle w:val="Jin0"/>
              <w:framePr w:w="9540" w:h="5555" w:wrap="none" w:vAnchor="page" w:hAnchor="page" w:x="1157" w:y="5214"/>
              <w:jc w:val="both"/>
            </w:pPr>
            <w:r>
              <w:t>01 04 2026</w:t>
            </w:r>
          </w:p>
        </w:tc>
        <w:tc>
          <w:tcPr>
            <w:tcW w:w="569" w:type="dxa"/>
            <w:tcBorders>
              <w:top w:val="single" w:sz="4" w:space="0" w:color="auto"/>
              <w:left w:val="single" w:sz="4" w:space="0" w:color="auto"/>
            </w:tcBorders>
            <w:shd w:val="clear" w:color="auto" w:fill="auto"/>
          </w:tcPr>
          <w:p w14:paraId="188B0E72" w14:textId="77777777" w:rsidR="00CD46A0" w:rsidRDefault="00000000">
            <w:pPr>
              <w:pStyle w:val="Jin0"/>
              <w:framePr w:w="9540" w:h="5555" w:wrap="none" w:vAnchor="page" w:hAnchor="page" w:x="1157" w:y="5214"/>
              <w:jc w:val="both"/>
            </w:pPr>
            <w:r>
              <w:t>01.04.2030</w:t>
            </w:r>
          </w:p>
        </w:tc>
        <w:tc>
          <w:tcPr>
            <w:tcW w:w="598" w:type="dxa"/>
            <w:tcBorders>
              <w:top w:val="single" w:sz="4" w:space="0" w:color="auto"/>
              <w:left w:val="single" w:sz="4" w:space="0" w:color="auto"/>
            </w:tcBorders>
            <w:shd w:val="clear" w:color="auto" w:fill="auto"/>
          </w:tcPr>
          <w:p w14:paraId="29B5F046" w14:textId="77777777" w:rsidR="00CD46A0" w:rsidRDefault="00000000">
            <w:pPr>
              <w:pStyle w:val="Jin0"/>
              <w:framePr w:w="9540" w:h="5555" w:wrap="none" w:vAnchor="page" w:hAnchor="page" w:x="1157" w:y="5214"/>
              <w:ind w:firstLine="180"/>
            </w:pPr>
            <w:r>
              <w:t>314 000</w:t>
            </w:r>
          </w:p>
        </w:tc>
        <w:tc>
          <w:tcPr>
            <w:tcW w:w="623" w:type="dxa"/>
            <w:tcBorders>
              <w:top w:val="single" w:sz="4" w:space="0" w:color="auto"/>
              <w:left w:val="single" w:sz="4" w:space="0" w:color="auto"/>
            </w:tcBorders>
            <w:shd w:val="clear" w:color="auto" w:fill="auto"/>
          </w:tcPr>
          <w:p w14:paraId="43CF847F"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tcPr>
          <w:p w14:paraId="0B1AD887" w14:textId="77777777" w:rsidR="00CD46A0" w:rsidRDefault="00000000">
            <w:pPr>
              <w:pStyle w:val="Jin0"/>
              <w:framePr w:w="9540" w:h="5555" w:wrap="none" w:vAnchor="page" w:hAnchor="page" w:x="1157" w:y="5214"/>
            </w:pPr>
            <w:r>
              <w:t>ODC</w:t>
            </w:r>
          </w:p>
        </w:tc>
        <w:tc>
          <w:tcPr>
            <w:tcW w:w="770" w:type="dxa"/>
            <w:tcBorders>
              <w:top w:val="single" w:sz="4" w:space="0" w:color="auto"/>
              <w:left w:val="single" w:sz="4" w:space="0" w:color="auto"/>
            </w:tcBorders>
            <w:shd w:val="clear" w:color="auto" w:fill="auto"/>
            <w:vAlign w:val="bottom"/>
          </w:tcPr>
          <w:p w14:paraId="1FF16519" w14:textId="77777777" w:rsidR="00CD46A0" w:rsidRDefault="00000000">
            <w:pPr>
              <w:pStyle w:val="Jin0"/>
              <w:framePr w:w="9540" w:h="5555" w:wrap="none" w:vAnchor="page" w:hAnchor="page" w:x="1157" w:y="5214"/>
              <w:spacing w:line="271"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0AC03073" w14:textId="77777777" w:rsidR="00CD46A0" w:rsidRDefault="00000000">
            <w:pPr>
              <w:pStyle w:val="Jin0"/>
              <w:framePr w:w="9540" w:h="5555" w:wrap="none" w:vAnchor="page" w:hAnchor="page" w:x="1157" w:y="5214"/>
              <w:spacing w:line="257" w:lineRule="auto"/>
              <w:jc w:val="both"/>
            </w:pPr>
            <w:r>
              <w:t>Evropa a Turecko</w:t>
            </w:r>
          </w:p>
        </w:tc>
      </w:tr>
      <w:tr w:rsidR="00CD46A0" w14:paraId="65F64696"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0AF13059" w14:textId="77777777" w:rsidR="00CD46A0" w:rsidRDefault="00CD46A0">
            <w:pPr>
              <w:framePr w:w="9540" w:h="5555" w:wrap="none" w:vAnchor="page" w:hAnchor="page" w:x="1157" w:y="5214"/>
            </w:pPr>
          </w:p>
        </w:tc>
        <w:tc>
          <w:tcPr>
            <w:tcW w:w="4935" w:type="dxa"/>
            <w:gridSpan w:val="6"/>
            <w:vMerge/>
            <w:tcBorders>
              <w:left w:val="single" w:sz="4" w:space="0" w:color="auto"/>
            </w:tcBorders>
            <w:shd w:val="clear" w:color="auto" w:fill="auto"/>
          </w:tcPr>
          <w:p w14:paraId="61D88844" w14:textId="77777777" w:rsidR="00CD46A0" w:rsidRDefault="00CD46A0">
            <w:pPr>
              <w:framePr w:w="9540" w:h="5555" w:wrap="none" w:vAnchor="page" w:hAnchor="page" w:x="1157" w:y="5214"/>
            </w:pPr>
          </w:p>
        </w:tc>
        <w:tc>
          <w:tcPr>
            <w:tcW w:w="569" w:type="dxa"/>
            <w:tcBorders>
              <w:top w:val="single" w:sz="4" w:space="0" w:color="auto"/>
              <w:left w:val="single" w:sz="4" w:space="0" w:color="auto"/>
            </w:tcBorders>
            <w:shd w:val="clear" w:color="auto" w:fill="auto"/>
          </w:tcPr>
          <w:p w14:paraId="4AF092E9"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0A40D84E" w14:textId="77777777" w:rsidR="00CD46A0" w:rsidRDefault="00000000">
            <w:pPr>
              <w:pStyle w:val="Jin0"/>
              <w:framePr w:w="9540" w:h="5555" w:wrap="none" w:vAnchor="page" w:hAnchor="page" w:x="1157" w:y="5214"/>
              <w:jc w:val="both"/>
            </w:pPr>
            <w:r>
              <w:t>01 04.2030</w:t>
            </w:r>
          </w:p>
        </w:tc>
        <w:tc>
          <w:tcPr>
            <w:tcW w:w="598" w:type="dxa"/>
            <w:tcBorders>
              <w:top w:val="single" w:sz="4" w:space="0" w:color="auto"/>
              <w:left w:val="single" w:sz="4" w:space="0" w:color="auto"/>
            </w:tcBorders>
            <w:shd w:val="clear" w:color="auto" w:fill="auto"/>
          </w:tcPr>
          <w:p w14:paraId="74B6CBC6" w14:textId="77777777" w:rsidR="00CD46A0" w:rsidRDefault="00000000">
            <w:pPr>
              <w:pStyle w:val="Jin0"/>
              <w:framePr w:w="9540" w:h="5555" w:wrap="none" w:vAnchor="page" w:hAnchor="page" w:x="1157" w:y="5214"/>
              <w:ind w:firstLine="180"/>
            </w:pPr>
            <w:r>
              <w:t>200 000</w:t>
            </w:r>
          </w:p>
        </w:tc>
        <w:tc>
          <w:tcPr>
            <w:tcW w:w="623" w:type="dxa"/>
            <w:tcBorders>
              <w:top w:val="single" w:sz="4" w:space="0" w:color="auto"/>
              <w:left w:val="single" w:sz="4" w:space="0" w:color="auto"/>
            </w:tcBorders>
            <w:shd w:val="clear" w:color="auto" w:fill="auto"/>
          </w:tcPr>
          <w:p w14:paraId="23B467EA"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vAlign w:val="bottom"/>
          </w:tcPr>
          <w:p w14:paraId="5B032E95" w14:textId="77777777" w:rsidR="00CD46A0" w:rsidRDefault="00000000">
            <w:pPr>
              <w:pStyle w:val="Jin0"/>
              <w:framePr w:w="9540" w:h="5555" w:wrap="none" w:vAnchor="page" w:hAnchor="page" w:x="1157" w:y="5214"/>
              <w:spacing w:line="264" w:lineRule="auto"/>
            </w:pPr>
            <w:r>
              <w:t>URAZ (</w:t>
            </w:r>
            <w:r>
              <w:rPr>
                <w:vertAlign w:val="subscript"/>
              </w:rPr>
              <w:t>+</w:t>
            </w:r>
            <w:r>
              <w:t>DO)</w:t>
            </w:r>
          </w:p>
        </w:tc>
        <w:tc>
          <w:tcPr>
            <w:tcW w:w="770" w:type="dxa"/>
            <w:tcBorders>
              <w:top w:val="single" w:sz="4" w:space="0" w:color="auto"/>
              <w:left w:val="single" w:sz="4" w:space="0" w:color="auto"/>
            </w:tcBorders>
            <w:shd w:val="clear" w:color="auto" w:fill="auto"/>
          </w:tcPr>
          <w:p w14:paraId="241EFB46" w14:textId="77777777" w:rsidR="00CD46A0" w:rsidRDefault="00000000">
            <w:pPr>
              <w:pStyle w:val="Jin0"/>
              <w:framePr w:w="9540" w:h="5555" w:wrap="none" w:vAnchor="page" w:hAnchor="page" w:x="1157"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539A6A8B" w14:textId="77777777" w:rsidR="00CD46A0" w:rsidRDefault="00000000">
            <w:pPr>
              <w:pStyle w:val="Jin0"/>
              <w:framePr w:w="9540" w:h="5555" w:wrap="none" w:vAnchor="page" w:hAnchor="page" w:x="1157" w:y="5214"/>
              <w:spacing w:line="257" w:lineRule="auto"/>
              <w:jc w:val="both"/>
            </w:pPr>
            <w:r>
              <w:t>Evropa a Turecko</w:t>
            </w:r>
          </w:p>
        </w:tc>
      </w:tr>
      <w:tr w:rsidR="00CD46A0" w14:paraId="062102F0" w14:textId="77777777">
        <w:tblPrEx>
          <w:tblCellMar>
            <w:top w:w="0" w:type="dxa"/>
            <w:bottom w:w="0" w:type="dxa"/>
          </w:tblCellMar>
        </w:tblPrEx>
        <w:trPr>
          <w:trHeight w:hRule="exact" w:val="277"/>
        </w:trPr>
        <w:tc>
          <w:tcPr>
            <w:tcW w:w="306" w:type="dxa"/>
            <w:vMerge/>
            <w:tcBorders>
              <w:left w:val="single" w:sz="4" w:space="0" w:color="auto"/>
            </w:tcBorders>
            <w:shd w:val="clear" w:color="auto" w:fill="auto"/>
          </w:tcPr>
          <w:p w14:paraId="33FEDE81" w14:textId="77777777" w:rsidR="00CD46A0" w:rsidRDefault="00CD46A0">
            <w:pPr>
              <w:framePr w:w="9540" w:h="5555" w:wrap="none" w:vAnchor="page" w:hAnchor="page" w:x="1157" w:y="5214"/>
            </w:pPr>
          </w:p>
        </w:tc>
        <w:tc>
          <w:tcPr>
            <w:tcW w:w="4935" w:type="dxa"/>
            <w:gridSpan w:val="6"/>
            <w:vMerge/>
            <w:tcBorders>
              <w:left w:val="single" w:sz="4" w:space="0" w:color="auto"/>
            </w:tcBorders>
            <w:shd w:val="clear" w:color="auto" w:fill="auto"/>
          </w:tcPr>
          <w:p w14:paraId="53AAD7EC" w14:textId="77777777" w:rsidR="00CD46A0" w:rsidRDefault="00CD46A0">
            <w:pPr>
              <w:framePr w:w="9540" w:h="5555" w:wrap="none" w:vAnchor="page" w:hAnchor="page" w:x="1157" w:y="5214"/>
            </w:pPr>
          </w:p>
        </w:tc>
        <w:tc>
          <w:tcPr>
            <w:tcW w:w="569" w:type="dxa"/>
            <w:tcBorders>
              <w:top w:val="single" w:sz="4" w:space="0" w:color="auto"/>
              <w:left w:val="single" w:sz="4" w:space="0" w:color="auto"/>
            </w:tcBorders>
            <w:shd w:val="clear" w:color="auto" w:fill="auto"/>
          </w:tcPr>
          <w:p w14:paraId="5C2A6980"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621E3B80" w14:textId="77777777" w:rsidR="00CD46A0" w:rsidRDefault="00000000">
            <w:pPr>
              <w:pStyle w:val="Jin0"/>
              <w:framePr w:w="9540" w:h="5555" w:wrap="none" w:vAnchor="page" w:hAnchor="page" w:x="1157" w:y="5214"/>
              <w:jc w:val="both"/>
            </w:pPr>
            <w:r>
              <w:t>01.04.2030</w:t>
            </w:r>
          </w:p>
        </w:tc>
        <w:tc>
          <w:tcPr>
            <w:tcW w:w="598" w:type="dxa"/>
            <w:tcBorders>
              <w:top w:val="single" w:sz="4" w:space="0" w:color="auto"/>
              <w:left w:val="single" w:sz="4" w:space="0" w:color="auto"/>
            </w:tcBorders>
            <w:shd w:val="clear" w:color="auto" w:fill="auto"/>
          </w:tcPr>
          <w:p w14:paraId="3CDD7BD6" w14:textId="77777777" w:rsidR="00CD46A0" w:rsidRDefault="00CD46A0">
            <w:pPr>
              <w:framePr w:w="9540" w:h="5555" w:wrap="none" w:vAnchor="page" w:hAnchor="page" w:x="1157" w:y="5214"/>
              <w:rPr>
                <w:sz w:val="10"/>
                <w:szCs w:val="10"/>
              </w:rPr>
            </w:pPr>
          </w:p>
        </w:tc>
        <w:tc>
          <w:tcPr>
            <w:tcW w:w="623" w:type="dxa"/>
            <w:tcBorders>
              <w:top w:val="single" w:sz="4" w:space="0" w:color="auto"/>
              <w:left w:val="single" w:sz="4" w:space="0" w:color="auto"/>
            </w:tcBorders>
            <w:shd w:val="clear" w:color="auto" w:fill="auto"/>
          </w:tcPr>
          <w:p w14:paraId="17E48E85" w14:textId="77777777" w:rsidR="00CD46A0" w:rsidRDefault="00000000">
            <w:pPr>
              <w:pStyle w:val="Jin0"/>
              <w:framePr w:w="9540" w:h="5555" w:wrap="none" w:vAnchor="page" w:hAnchor="page" w:x="1157" w:y="5214"/>
              <w:ind w:firstLine="280"/>
            </w:pPr>
            <w:r>
              <w:t>10 000</w:t>
            </w:r>
          </w:p>
        </w:tc>
        <w:tc>
          <w:tcPr>
            <w:tcW w:w="536" w:type="dxa"/>
            <w:tcBorders>
              <w:top w:val="single" w:sz="4" w:space="0" w:color="auto"/>
              <w:left w:val="single" w:sz="4" w:space="0" w:color="auto"/>
            </w:tcBorders>
            <w:shd w:val="clear" w:color="auto" w:fill="auto"/>
          </w:tcPr>
          <w:p w14:paraId="363C4CA0" w14:textId="77777777" w:rsidR="00CD46A0" w:rsidRDefault="00000000">
            <w:pPr>
              <w:pStyle w:val="Jin0"/>
              <w:framePr w:w="9540" w:h="5555" w:wrap="none" w:vAnchor="page" w:hAnchor="page" w:x="1157" w:y="5214"/>
              <w:jc w:val="center"/>
            </w:pPr>
            <w:r>
              <w:t>SKL</w:t>
            </w:r>
          </w:p>
        </w:tc>
        <w:tc>
          <w:tcPr>
            <w:tcW w:w="770" w:type="dxa"/>
            <w:tcBorders>
              <w:top w:val="single" w:sz="4" w:space="0" w:color="auto"/>
              <w:left w:val="single" w:sz="4" w:space="0" w:color="auto"/>
            </w:tcBorders>
            <w:shd w:val="clear" w:color="auto" w:fill="auto"/>
          </w:tcPr>
          <w:p w14:paraId="42545477" w14:textId="77777777" w:rsidR="00CD46A0" w:rsidRDefault="00000000">
            <w:pPr>
              <w:pStyle w:val="Jin0"/>
              <w:framePr w:w="9540" w:h="5555" w:wrap="none" w:vAnchor="page" w:hAnchor="page" w:x="1157"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383937DE" w14:textId="77777777" w:rsidR="00CD46A0" w:rsidRDefault="00000000">
            <w:pPr>
              <w:pStyle w:val="Jin0"/>
              <w:framePr w:w="9540" w:h="5555" w:wrap="none" w:vAnchor="page" w:hAnchor="page" w:x="1157" w:y="5214"/>
              <w:spacing w:line="257" w:lineRule="auto"/>
              <w:jc w:val="both"/>
            </w:pPr>
            <w:r>
              <w:t>Evropa a Turecko</w:t>
            </w:r>
          </w:p>
        </w:tc>
      </w:tr>
      <w:tr w:rsidR="00CD46A0" w14:paraId="2A9A3B5C"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3B7A6902" w14:textId="77777777" w:rsidR="00CD46A0" w:rsidRDefault="00000000">
            <w:pPr>
              <w:pStyle w:val="Jin0"/>
              <w:framePr w:w="9540" w:h="5555" w:wrap="none" w:vAnchor="page" w:hAnchor="page" w:x="1157" w:y="5214"/>
              <w:jc w:val="both"/>
            </w:pPr>
            <w:r>
              <w:t>38</w:t>
            </w:r>
          </w:p>
        </w:tc>
        <w:tc>
          <w:tcPr>
            <w:tcW w:w="662" w:type="dxa"/>
            <w:tcBorders>
              <w:top w:val="single" w:sz="4" w:space="0" w:color="auto"/>
              <w:left w:val="single" w:sz="4" w:space="0" w:color="auto"/>
            </w:tcBorders>
            <w:shd w:val="clear" w:color="auto" w:fill="auto"/>
          </w:tcPr>
          <w:p w14:paraId="621B57ED" w14:textId="77777777" w:rsidR="00CD46A0" w:rsidRDefault="00000000">
            <w:pPr>
              <w:pStyle w:val="Jin0"/>
              <w:framePr w:w="9540" w:h="5555" w:wrap="none" w:vAnchor="page" w:hAnchor="page" w:x="1157" w:y="5214"/>
            </w:pPr>
            <w:r>
              <w:t>5E70834</w:t>
            </w:r>
          </w:p>
        </w:tc>
        <w:tc>
          <w:tcPr>
            <w:tcW w:w="1616" w:type="dxa"/>
            <w:tcBorders>
              <w:top w:val="single" w:sz="4" w:space="0" w:color="auto"/>
              <w:left w:val="single" w:sz="4" w:space="0" w:color="auto"/>
            </w:tcBorders>
            <w:shd w:val="clear" w:color="auto" w:fill="auto"/>
            <w:vAlign w:val="bottom"/>
          </w:tcPr>
          <w:p w14:paraId="4E091602" w14:textId="77777777" w:rsidR="00CD46A0" w:rsidRDefault="00000000">
            <w:pPr>
              <w:pStyle w:val="Jin0"/>
              <w:framePr w:w="9540" w:h="5555" w:wrap="none" w:vAnchor="page" w:hAnchor="page" w:x="1157" w:y="5214"/>
              <w:tabs>
                <w:tab w:val="left" w:pos="1483"/>
              </w:tabs>
            </w:pPr>
            <w:proofErr w:type="spellStart"/>
            <w:r>
              <w:rPr>
                <w:lang w:val="en-US" w:eastAsia="en-US" w:bidi="en-US"/>
              </w:rPr>
              <w:t>Agados</w:t>
            </w:r>
            <w:proofErr w:type="spellEnd"/>
            <w:r>
              <w:rPr>
                <w:lang w:val="en-US" w:eastAsia="en-US" w:bidi="en-US"/>
              </w:rPr>
              <w:t xml:space="preserve"> </w:t>
            </w:r>
            <w:r>
              <w:t>/VZ26</w:t>
            </w:r>
            <w:r>
              <w:tab/>
              <w:t>/</w:t>
            </w:r>
          </w:p>
          <w:p w14:paraId="4D9E2EAE" w14:textId="77777777" w:rsidR="00CD46A0" w:rsidRDefault="00000000">
            <w:pPr>
              <w:pStyle w:val="Jin0"/>
              <w:framePr w:w="9540" w:h="5555" w:wrap="none" w:vAnchor="page" w:hAnchor="page" w:x="1157" w:y="5214"/>
            </w:pPr>
            <w:proofErr w:type="spellStart"/>
            <w:r>
              <w:t>ořívés</w:t>
            </w:r>
            <w:proofErr w:type="spellEnd"/>
            <w:r>
              <w:t>/návěs</w:t>
            </w:r>
          </w:p>
        </w:tc>
        <w:tc>
          <w:tcPr>
            <w:tcW w:w="1105" w:type="dxa"/>
            <w:tcBorders>
              <w:top w:val="single" w:sz="4" w:space="0" w:color="auto"/>
              <w:left w:val="single" w:sz="4" w:space="0" w:color="auto"/>
            </w:tcBorders>
            <w:shd w:val="clear" w:color="auto" w:fill="auto"/>
            <w:vAlign w:val="bottom"/>
          </w:tcPr>
          <w:p w14:paraId="4871AEE3" w14:textId="77777777" w:rsidR="00CD46A0" w:rsidRDefault="00000000">
            <w:pPr>
              <w:pStyle w:val="Jin0"/>
              <w:framePr w:w="9540" w:h="5555" w:wrap="none" w:vAnchor="page" w:hAnchor="page" w:x="1157" w:y="5214"/>
            </w:pPr>
            <w:r>
              <w:t>TKXV26175GANA147 9</w:t>
            </w:r>
          </w:p>
        </w:tc>
        <w:tc>
          <w:tcPr>
            <w:tcW w:w="382" w:type="dxa"/>
            <w:tcBorders>
              <w:top w:val="single" w:sz="4" w:space="0" w:color="auto"/>
              <w:left w:val="single" w:sz="4" w:space="0" w:color="auto"/>
            </w:tcBorders>
            <w:shd w:val="clear" w:color="auto" w:fill="auto"/>
          </w:tcPr>
          <w:p w14:paraId="4C4F26F6" w14:textId="77777777" w:rsidR="00CD46A0" w:rsidRDefault="00000000">
            <w:pPr>
              <w:pStyle w:val="Jin0"/>
              <w:framePr w:w="9540" w:h="5555" w:wrap="none" w:vAnchor="page" w:hAnchor="page" w:x="1157" w:y="5214"/>
            </w:pPr>
            <w:r>
              <w:t>2016</w:t>
            </w:r>
          </w:p>
        </w:tc>
        <w:tc>
          <w:tcPr>
            <w:tcW w:w="551" w:type="dxa"/>
            <w:tcBorders>
              <w:top w:val="single" w:sz="4" w:space="0" w:color="auto"/>
              <w:left w:val="single" w:sz="4" w:space="0" w:color="auto"/>
            </w:tcBorders>
            <w:shd w:val="clear" w:color="auto" w:fill="auto"/>
            <w:vAlign w:val="bottom"/>
          </w:tcPr>
          <w:p w14:paraId="139685CF" w14:textId="77777777" w:rsidR="00CD46A0" w:rsidRDefault="00000000">
            <w:pPr>
              <w:pStyle w:val="Jin0"/>
              <w:framePr w:w="9540" w:h="5555" w:wrap="none" w:vAnchor="page" w:hAnchor="page" w:x="1157" w:y="5214"/>
              <w:spacing w:line="257" w:lineRule="auto"/>
            </w:pPr>
            <w:r>
              <w:t>obvyklá cena</w:t>
            </w:r>
          </w:p>
        </w:tc>
        <w:tc>
          <w:tcPr>
            <w:tcW w:w="619" w:type="dxa"/>
            <w:tcBorders>
              <w:top w:val="single" w:sz="4" w:space="0" w:color="auto"/>
              <w:left w:val="single" w:sz="4" w:space="0" w:color="auto"/>
            </w:tcBorders>
            <w:shd w:val="clear" w:color="auto" w:fill="auto"/>
          </w:tcPr>
          <w:p w14:paraId="109812E5" w14:textId="77777777" w:rsidR="00CD46A0" w:rsidRDefault="00000000">
            <w:pPr>
              <w:pStyle w:val="Jin0"/>
              <w:framePr w:w="9540" w:h="5555" w:wrap="none" w:vAnchor="page" w:hAnchor="page" w:x="1157" w:y="5214"/>
            </w:pPr>
            <w:r>
              <w:t>vlastni</w:t>
            </w:r>
          </w:p>
        </w:tc>
        <w:tc>
          <w:tcPr>
            <w:tcW w:w="569" w:type="dxa"/>
            <w:tcBorders>
              <w:top w:val="single" w:sz="4" w:space="0" w:color="auto"/>
              <w:left w:val="single" w:sz="4" w:space="0" w:color="auto"/>
            </w:tcBorders>
            <w:shd w:val="clear" w:color="auto" w:fill="auto"/>
          </w:tcPr>
          <w:p w14:paraId="3519939D"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3140BF42" w14:textId="77777777" w:rsidR="00CD46A0" w:rsidRDefault="00000000">
            <w:pPr>
              <w:pStyle w:val="Jin0"/>
              <w:framePr w:w="9540" w:h="5555" w:wrap="none" w:vAnchor="page" w:hAnchor="page" w:x="1157" w:y="5214"/>
              <w:jc w:val="both"/>
            </w:pPr>
            <w:r>
              <w:t>01.04 2030</w:t>
            </w:r>
          </w:p>
        </w:tc>
        <w:tc>
          <w:tcPr>
            <w:tcW w:w="598" w:type="dxa"/>
            <w:tcBorders>
              <w:top w:val="single" w:sz="4" w:space="0" w:color="auto"/>
              <w:left w:val="single" w:sz="4" w:space="0" w:color="auto"/>
            </w:tcBorders>
            <w:shd w:val="clear" w:color="auto" w:fill="auto"/>
          </w:tcPr>
          <w:p w14:paraId="1BF61CEC" w14:textId="77777777" w:rsidR="00CD46A0" w:rsidRDefault="00000000">
            <w:pPr>
              <w:pStyle w:val="Jin0"/>
              <w:framePr w:w="9540" w:h="5555" w:wrap="none" w:vAnchor="page" w:hAnchor="page" w:x="1157" w:y="5214"/>
              <w:ind w:firstLine="240"/>
            </w:pPr>
            <w:r>
              <w:t>24 677</w:t>
            </w:r>
          </w:p>
        </w:tc>
        <w:tc>
          <w:tcPr>
            <w:tcW w:w="623" w:type="dxa"/>
            <w:tcBorders>
              <w:top w:val="single" w:sz="4" w:space="0" w:color="auto"/>
              <w:left w:val="single" w:sz="4" w:space="0" w:color="auto"/>
            </w:tcBorders>
            <w:shd w:val="clear" w:color="auto" w:fill="auto"/>
          </w:tcPr>
          <w:p w14:paraId="4BC04A52"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tcPr>
          <w:p w14:paraId="2AF01BA9" w14:textId="77777777" w:rsidR="00CD46A0" w:rsidRDefault="00000000">
            <w:pPr>
              <w:pStyle w:val="Jin0"/>
              <w:framePr w:w="9540" w:h="5555" w:wrap="none" w:vAnchor="page" w:hAnchor="page" w:x="1157" w:y="5214"/>
              <w:jc w:val="center"/>
            </w:pPr>
            <w:r>
              <w:t>HA</w:t>
            </w:r>
          </w:p>
        </w:tc>
        <w:tc>
          <w:tcPr>
            <w:tcW w:w="770" w:type="dxa"/>
            <w:tcBorders>
              <w:top w:val="single" w:sz="4" w:space="0" w:color="auto"/>
              <w:left w:val="single" w:sz="4" w:space="0" w:color="auto"/>
            </w:tcBorders>
            <w:shd w:val="clear" w:color="auto" w:fill="auto"/>
            <w:vAlign w:val="bottom"/>
          </w:tcPr>
          <w:p w14:paraId="5861DD23" w14:textId="77777777" w:rsidR="00CD46A0" w:rsidRDefault="00000000">
            <w:pPr>
              <w:pStyle w:val="Jin0"/>
              <w:framePr w:w="9540" w:h="5555" w:wrap="none" w:vAnchor="page" w:hAnchor="page" w:x="1157" w:y="5214"/>
              <w:spacing w:line="264"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3D6D7124" w14:textId="77777777" w:rsidR="00CD46A0" w:rsidRDefault="00000000">
            <w:pPr>
              <w:pStyle w:val="Jin0"/>
              <w:framePr w:w="9540" w:h="5555" w:wrap="none" w:vAnchor="page" w:hAnchor="page" w:x="1157" w:y="5214"/>
              <w:spacing w:line="271" w:lineRule="auto"/>
              <w:jc w:val="both"/>
            </w:pPr>
            <w:r>
              <w:t>Evropa a Turecko</w:t>
            </w:r>
          </w:p>
        </w:tc>
      </w:tr>
      <w:tr w:rsidR="00CD46A0" w14:paraId="15FD2EAF" w14:textId="77777777">
        <w:tblPrEx>
          <w:tblCellMar>
            <w:top w:w="0" w:type="dxa"/>
            <w:bottom w:w="0" w:type="dxa"/>
          </w:tblCellMar>
        </w:tblPrEx>
        <w:trPr>
          <w:trHeight w:hRule="exact" w:val="281"/>
        </w:trPr>
        <w:tc>
          <w:tcPr>
            <w:tcW w:w="306" w:type="dxa"/>
            <w:vMerge/>
            <w:tcBorders>
              <w:left w:val="single" w:sz="4" w:space="0" w:color="auto"/>
            </w:tcBorders>
            <w:shd w:val="clear" w:color="auto" w:fill="auto"/>
          </w:tcPr>
          <w:p w14:paraId="79E4049F" w14:textId="77777777" w:rsidR="00CD46A0" w:rsidRDefault="00CD46A0">
            <w:pPr>
              <w:framePr w:w="9540" w:h="5555" w:wrap="none" w:vAnchor="page" w:hAnchor="page" w:x="1157" w:y="5214"/>
            </w:pPr>
          </w:p>
        </w:tc>
        <w:tc>
          <w:tcPr>
            <w:tcW w:w="4935" w:type="dxa"/>
            <w:gridSpan w:val="6"/>
            <w:tcBorders>
              <w:top w:val="single" w:sz="4" w:space="0" w:color="auto"/>
              <w:left w:val="single" w:sz="4" w:space="0" w:color="auto"/>
            </w:tcBorders>
            <w:shd w:val="clear" w:color="auto" w:fill="auto"/>
          </w:tcPr>
          <w:p w14:paraId="3B923D8D" w14:textId="77777777" w:rsidR="00CD46A0" w:rsidRDefault="00CD46A0">
            <w:pPr>
              <w:framePr w:w="9540" w:h="5555" w:wrap="none" w:vAnchor="page" w:hAnchor="page" w:x="1157" w:y="5214"/>
              <w:rPr>
                <w:sz w:val="10"/>
                <w:szCs w:val="10"/>
              </w:rPr>
            </w:pPr>
          </w:p>
        </w:tc>
        <w:tc>
          <w:tcPr>
            <w:tcW w:w="569" w:type="dxa"/>
            <w:tcBorders>
              <w:top w:val="single" w:sz="4" w:space="0" w:color="auto"/>
              <w:left w:val="single" w:sz="4" w:space="0" w:color="auto"/>
            </w:tcBorders>
            <w:shd w:val="clear" w:color="auto" w:fill="auto"/>
          </w:tcPr>
          <w:p w14:paraId="74501260"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3EDDEA01" w14:textId="77777777" w:rsidR="00CD46A0" w:rsidRDefault="00000000">
            <w:pPr>
              <w:pStyle w:val="Jin0"/>
              <w:framePr w:w="9540" w:h="5555" w:wrap="none" w:vAnchor="page" w:hAnchor="page" w:x="1157" w:y="5214"/>
              <w:jc w:val="both"/>
            </w:pPr>
            <w:r>
              <w:t>01 04.2030</w:t>
            </w:r>
          </w:p>
        </w:tc>
        <w:tc>
          <w:tcPr>
            <w:tcW w:w="598" w:type="dxa"/>
            <w:tcBorders>
              <w:top w:val="single" w:sz="4" w:space="0" w:color="auto"/>
              <w:left w:val="single" w:sz="4" w:space="0" w:color="auto"/>
            </w:tcBorders>
            <w:shd w:val="clear" w:color="auto" w:fill="auto"/>
          </w:tcPr>
          <w:p w14:paraId="62670F63" w14:textId="77777777" w:rsidR="00CD46A0" w:rsidRDefault="00000000">
            <w:pPr>
              <w:pStyle w:val="Jin0"/>
              <w:framePr w:w="9540" w:h="5555" w:wrap="none" w:vAnchor="page" w:hAnchor="page" w:x="1157" w:y="5214"/>
              <w:ind w:firstLine="240"/>
            </w:pPr>
            <w:r>
              <w:t>24 677</w:t>
            </w:r>
          </w:p>
        </w:tc>
        <w:tc>
          <w:tcPr>
            <w:tcW w:w="623" w:type="dxa"/>
            <w:tcBorders>
              <w:top w:val="single" w:sz="4" w:space="0" w:color="auto"/>
              <w:left w:val="single" w:sz="4" w:space="0" w:color="auto"/>
            </w:tcBorders>
            <w:shd w:val="clear" w:color="auto" w:fill="auto"/>
          </w:tcPr>
          <w:p w14:paraId="26C63FCE"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tcPr>
          <w:p w14:paraId="1E8A7876" w14:textId="77777777" w:rsidR="00CD46A0" w:rsidRDefault="00000000">
            <w:pPr>
              <w:pStyle w:val="Jin0"/>
              <w:framePr w:w="9540" w:h="5555" w:wrap="none" w:vAnchor="page" w:hAnchor="page" w:x="1157" w:y="5214"/>
              <w:jc w:val="center"/>
            </w:pPr>
            <w:r>
              <w:t>ODC</w:t>
            </w:r>
          </w:p>
        </w:tc>
        <w:tc>
          <w:tcPr>
            <w:tcW w:w="770" w:type="dxa"/>
            <w:tcBorders>
              <w:top w:val="single" w:sz="4" w:space="0" w:color="auto"/>
              <w:left w:val="single" w:sz="4" w:space="0" w:color="auto"/>
            </w:tcBorders>
            <w:shd w:val="clear" w:color="auto" w:fill="auto"/>
            <w:vAlign w:val="bottom"/>
          </w:tcPr>
          <w:p w14:paraId="413C0A4E" w14:textId="77777777" w:rsidR="00CD46A0" w:rsidRDefault="00000000">
            <w:pPr>
              <w:pStyle w:val="Jin0"/>
              <w:framePr w:w="9540" w:h="5555" w:wrap="none" w:vAnchor="page" w:hAnchor="page" w:x="1157" w:y="5214"/>
              <w:spacing w:line="264"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37641818" w14:textId="77777777" w:rsidR="00CD46A0" w:rsidRDefault="00000000">
            <w:pPr>
              <w:pStyle w:val="Jin0"/>
              <w:framePr w:w="9540" w:h="5555" w:wrap="none" w:vAnchor="page" w:hAnchor="page" w:x="1157" w:y="5214"/>
              <w:spacing w:line="257" w:lineRule="auto"/>
              <w:jc w:val="both"/>
            </w:pPr>
            <w:r>
              <w:t>Evropa a Turecko</w:t>
            </w:r>
          </w:p>
        </w:tc>
      </w:tr>
      <w:tr w:rsidR="00CD46A0" w14:paraId="64B1CEB6"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2CF49A82" w14:textId="77777777" w:rsidR="00CD46A0" w:rsidRDefault="00000000">
            <w:pPr>
              <w:pStyle w:val="Jin0"/>
              <w:framePr w:w="9540" w:h="5555" w:wrap="none" w:vAnchor="page" w:hAnchor="page" w:x="1157" w:y="5214"/>
              <w:jc w:val="both"/>
            </w:pPr>
            <w:r>
              <w:t>39</w:t>
            </w:r>
          </w:p>
        </w:tc>
        <w:tc>
          <w:tcPr>
            <w:tcW w:w="662" w:type="dxa"/>
            <w:tcBorders>
              <w:top w:val="single" w:sz="4" w:space="0" w:color="auto"/>
              <w:left w:val="single" w:sz="4" w:space="0" w:color="auto"/>
            </w:tcBorders>
            <w:shd w:val="clear" w:color="auto" w:fill="auto"/>
          </w:tcPr>
          <w:p w14:paraId="3ED84A23" w14:textId="77777777" w:rsidR="00CD46A0" w:rsidRDefault="00000000">
            <w:pPr>
              <w:pStyle w:val="Jin0"/>
              <w:framePr w:w="9540" w:h="5555" w:wrap="none" w:vAnchor="page" w:hAnchor="page" w:x="1157" w:y="5214"/>
            </w:pPr>
            <w:r>
              <w:t>5E6139</w:t>
            </w:r>
          </w:p>
        </w:tc>
        <w:tc>
          <w:tcPr>
            <w:tcW w:w="1616" w:type="dxa"/>
            <w:tcBorders>
              <w:top w:val="single" w:sz="4" w:space="0" w:color="auto"/>
              <w:left w:val="single" w:sz="4" w:space="0" w:color="auto"/>
            </w:tcBorders>
            <w:shd w:val="clear" w:color="auto" w:fill="auto"/>
            <w:vAlign w:val="bottom"/>
          </w:tcPr>
          <w:p w14:paraId="0AA1038D" w14:textId="77777777" w:rsidR="00CD46A0" w:rsidRDefault="00000000">
            <w:pPr>
              <w:pStyle w:val="Jin0"/>
              <w:framePr w:w="9540" w:h="5555" w:wrap="none" w:vAnchor="page" w:hAnchor="page" w:x="1157" w:y="5214"/>
            </w:pPr>
            <w:proofErr w:type="spellStart"/>
            <w:r>
              <w:t>Sym</w:t>
            </w:r>
            <w:proofErr w:type="spellEnd"/>
            <w:r>
              <w:t xml:space="preserve"> / Neuvedeno</w:t>
            </w:r>
          </w:p>
          <w:p w14:paraId="5E11DBBD" w14:textId="77777777" w:rsidR="00CD46A0" w:rsidRDefault="00000000">
            <w:pPr>
              <w:pStyle w:val="Jin0"/>
              <w:framePr w:w="9540" w:h="5555" w:wrap="none" w:vAnchor="page" w:hAnchor="page" w:x="1157" w:y="5214"/>
            </w:pPr>
            <w:r>
              <w:rPr>
                <w:vertAlign w:val="superscript"/>
              </w:rPr>
              <w:t>1</w:t>
            </w:r>
            <w:r>
              <w:t xml:space="preserve"> motocykl</w:t>
            </w:r>
          </w:p>
        </w:tc>
        <w:tc>
          <w:tcPr>
            <w:tcW w:w="1105" w:type="dxa"/>
            <w:tcBorders>
              <w:top w:val="single" w:sz="4" w:space="0" w:color="auto"/>
              <w:left w:val="single" w:sz="4" w:space="0" w:color="auto"/>
            </w:tcBorders>
            <w:shd w:val="clear" w:color="auto" w:fill="auto"/>
            <w:vAlign w:val="bottom"/>
          </w:tcPr>
          <w:p w14:paraId="6E27BF3E" w14:textId="77777777" w:rsidR="00CD46A0" w:rsidRDefault="00000000">
            <w:pPr>
              <w:pStyle w:val="Jin0"/>
              <w:framePr w:w="9540" w:h="5555" w:wrap="none" w:vAnchor="page" w:hAnchor="page" w:x="1157" w:y="5214"/>
              <w:spacing w:line="271" w:lineRule="auto"/>
            </w:pPr>
            <w:r>
              <w:t>LXMXBA301FX05709 9</w:t>
            </w:r>
          </w:p>
        </w:tc>
        <w:tc>
          <w:tcPr>
            <w:tcW w:w="382" w:type="dxa"/>
            <w:tcBorders>
              <w:top w:val="single" w:sz="4" w:space="0" w:color="auto"/>
              <w:left w:val="single" w:sz="4" w:space="0" w:color="auto"/>
            </w:tcBorders>
            <w:shd w:val="clear" w:color="auto" w:fill="auto"/>
          </w:tcPr>
          <w:p w14:paraId="05E0A8B6" w14:textId="77777777" w:rsidR="00CD46A0" w:rsidRDefault="00000000">
            <w:pPr>
              <w:pStyle w:val="Jin0"/>
              <w:framePr w:w="9540" w:h="5555" w:wrap="none" w:vAnchor="page" w:hAnchor="page" w:x="1157" w:y="5214"/>
            </w:pPr>
            <w:r>
              <w:t>2016</w:t>
            </w:r>
          </w:p>
        </w:tc>
        <w:tc>
          <w:tcPr>
            <w:tcW w:w="1170" w:type="dxa"/>
            <w:gridSpan w:val="2"/>
            <w:tcBorders>
              <w:top w:val="single" w:sz="4" w:space="0" w:color="auto"/>
              <w:left w:val="single" w:sz="4" w:space="0" w:color="auto"/>
            </w:tcBorders>
            <w:shd w:val="clear" w:color="auto" w:fill="auto"/>
            <w:vAlign w:val="bottom"/>
          </w:tcPr>
          <w:p w14:paraId="16B4F2E9" w14:textId="77777777" w:rsidR="00CD46A0" w:rsidRDefault="00000000">
            <w:pPr>
              <w:pStyle w:val="Jin0"/>
              <w:framePr w:w="9540" w:h="5555" w:wrap="none" w:vAnchor="page" w:hAnchor="page" w:x="1157" w:y="5214"/>
              <w:tabs>
                <w:tab w:val="left" w:pos="522"/>
              </w:tabs>
              <w:spacing w:line="257" w:lineRule="auto"/>
            </w:pPr>
            <w:r>
              <w:t>obvyklá Mastní cena</w:t>
            </w:r>
            <w:r>
              <w:tab/>
              <w:t>|</w:t>
            </w:r>
          </w:p>
        </w:tc>
        <w:tc>
          <w:tcPr>
            <w:tcW w:w="569" w:type="dxa"/>
            <w:tcBorders>
              <w:top w:val="single" w:sz="4" w:space="0" w:color="auto"/>
              <w:left w:val="single" w:sz="4" w:space="0" w:color="auto"/>
            </w:tcBorders>
            <w:shd w:val="clear" w:color="auto" w:fill="auto"/>
          </w:tcPr>
          <w:p w14:paraId="36D78F3D" w14:textId="77777777" w:rsidR="00CD46A0" w:rsidRDefault="00000000">
            <w:pPr>
              <w:pStyle w:val="Jin0"/>
              <w:framePr w:w="9540" w:h="5555" w:wrap="none" w:vAnchor="page" w:hAnchor="page" w:x="1157" w:y="5214"/>
              <w:jc w:val="both"/>
            </w:pPr>
            <w:r>
              <w:t>01 04 2026</w:t>
            </w:r>
          </w:p>
        </w:tc>
        <w:tc>
          <w:tcPr>
            <w:tcW w:w="569" w:type="dxa"/>
            <w:tcBorders>
              <w:top w:val="single" w:sz="4" w:space="0" w:color="auto"/>
              <w:left w:val="single" w:sz="4" w:space="0" w:color="auto"/>
            </w:tcBorders>
            <w:shd w:val="clear" w:color="auto" w:fill="auto"/>
          </w:tcPr>
          <w:p w14:paraId="069EF2A7" w14:textId="77777777" w:rsidR="00CD46A0" w:rsidRDefault="00000000">
            <w:pPr>
              <w:pStyle w:val="Jin0"/>
              <w:framePr w:w="9540" w:h="5555" w:wrap="none" w:vAnchor="page" w:hAnchor="page" w:x="1157" w:y="5214"/>
              <w:jc w:val="both"/>
            </w:pPr>
            <w:r>
              <w:t>01 04.2030</w:t>
            </w:r>
          </w:p>
        </w:tc>
        <w:tc>
          <w:tcPr>
            <w:tcW w:w="598" w:type="dxa"/>
            <w:tcBorders>
              <w:top w:val="single" w:sz="4" w:space="0" w:color="auto"/>
              <w:left w:val="single" w:sz="4" w:space="0" w:color="auto"/>
            </w:tcBorders>
            <w:shd w:val="clear" w:color="auto" w:fill="auto"/>
          </w:tcPr>
          <w:p w14:paraId="1ACF9BD4" w14:textId="77777777" w:rsidR="00CD46A0" w:rsidRDefault="00000000">
            <w:pPr>
              <w:pStyle w:val="Jin0"/>
              <w:framePr w:w="9540" w:h="5555" w:wrap="none" w:vAnchor="page" w:hAnchor="page" w:x="1157" w:y="5214"/>
              <w:ind w:firstLine="240"/>
            </w:pPr>
            <w:r>
              <w:t>56 900</w:t>
            </w:r>
          </w:p>
        </w:tc>
        <w:tc>
          <w:tcPr>
            <w:tcW w:w="623" w:type="dxa"/>
            <w:tcBorders>
              <w:top w:val="single" w:sz="4" w:space="0" w:color="auto"/>
              <w:left w:val="single" w:sz="4" w:space="0" w:color="auto"/>
            </w:tcBorders>
            <w:shd w:val="clear" w:color="auto" w:fill="auto"/>
          </w:tcPr>
          <w:p w14:paraId="2999DF78"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tcPr>
          <w:p w14:paraId="0F1ED510" w14:textId="77777777" w:rsidR="00CD46A0" w:rsidRDefault="00000000">
            <w:pPr>
              <w:pStyle w:val="Jin0"/>
              <w:framePr w:w="9540" w:h="5555" w:wrap="none" w:vAnchor="page" w:hAnchor="page" w:x="1157" w:y="5214"/>
              <w:jc w:val="center"/>
            </w:pPr>
            <w:r>
              <w:t>HA</w:t>
            </w:r>
          </w:p>
        </w:tc>
        <w:tc>
          <w:tcPr>
            <w:tcW w:w="770" w:type="dxa"/>
            <w:tcBorders>
              <w:top w:val="single" w:sz="4" w:space="0" w:color="auto"/>
              <w:left w:val="single" w:sz="4" w:space="0" w:color="auto"/>
            </w:tcBorders>
            <w:shd w:val="clear" w:color="auto" w:fill="auto"/>
            <w:vAlign w:val="bottom"/>
          </w:tcPr>
          <w:p w14:paraId="2CE091D1" w14:textId="77777777" w:rsidR="00CD46A0" w:rsidRDefault="00000000">
            <w:pPr>
              <w:pStyle w:val="Jin0"/>
              <w:framePr w:w="9540" w:h="5555" w:wrap="none" w:vAnchor="page" w:hAnchor="page" w:x="1157" w:y="5214"/>
              <w:jc w:val="both"/>
            </w:pPr>
            <w:proofErr w:type="gramStart"/>
            <w:r>
              <w:t>5%</w:t>
            </w:r>
            <w:proofErr w:type="gramEnd"/>
            <w:r>
              <w:t>, min. 5 000</w:t>
            </w:r>
          </w:p>
          <w:p w14:paraId="3E46D1F2" w14:textId="77777777" w:rsidR="00CD46A0" w:rsidRDefault="00000000">
            <w:pPr>
              <w:pStyle w:val="Jin0"/>
              <w:framePr w:w="9540" w:h="5555" w:wrap="none" w:vAnchor="page" w:hAnchor="page" w:x="1157"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3DF114A5" w14:textId="77777777" w:rsidR="00CD46A0" w:rsidRDefault="00000000">
            <w:pPr>
              <w:pStyle w:val="Jin0"/>
              <w:framePr w:w="9540" w:h="5555" w:wrap="none" w:vAnchor="page" w:hAnchor="page" w:x="1157" w:y="5214"/>
              <w:spacing w:line="271" w:lineRule="auto"/>
              <w:jc w:val="both"/>
            </w:pPr>
            <w:r>
              <w:t>Evropa a Turecko</w:t>
            </w:r>
          </w:p>
        </w:tc>
      </w:tr>
      <w:tr w:rsidR="00CD46A0" w14:paraId="03FA3227" w14:textId="77777777">
        <w:tblPrEx>
          <w:tblCellMar>
            <w:top w:w="0" w:type="dxa"/>
            <w:bottom w:w="0" w:type="dxa"/>
          </w:tblCellMar>
        </w:tblPrEx>
        <w:trPr>
          <w:trHeight w:hRule="exact" w:val="277"/>
        </w:trPr>
        <w:tc>
          <w:tcPr>
            <w:tcW w:w="306" w:type="dxa"/>
            <w:vMerge/>
            <w:tcBorders>
              <w:left w:val="single" w:sz="4" w:space="0" w:color="auto"/>
            </w:tcBorders>
            <w:shd w:val="clear" w:color="auto" w:fill="auto"/>
          </w:tcPr>
          <w:p w14:paraId="145414FB" w14:textId="77777777" w:rsidR="00CD46A0" w:rsidRDefault="00CD46A0">
            <w:pPr>
              <w:framePr w:w="9540" w:h="5555" w:wrap="none" w:vAnchor="page" w:hAnchor="page" w:x="1157" w:y="5214"/>
            </w:pPr>
          </w:p>
        </w:tc>
        <w:tc>
          <w:tcPr>
            <w:tcW w:w="4935" w:type="dxa"/>
            <w:gridSpan w:val="6"/>
            <w:tcBorders>
              <w:top w:val="single" w:sz="4" w:space="0" w:color="auto"/>
              <w:left w:val="single" w:sz="4" w:space="0" w:color="auto"/>
            </w:tcBorders>
            <w:shd w:val="clear" w:color="auto" w:fill="auto"/>
          </w:tcPr>
          <w:p w14:paraId="78B59422" w14:textId="77777777" w:rsidR="00CD46A0" w:rsidRDefault="00CD46A0">
            <w:pPr>
              <w:framePr w:w="9540" w:h="5555" w:wrap="none" w:vAnchor="page" w:hAnchor="page" w:x="1157" w:y="5214"/>
              <w:rPr>
                <w:sz w:val="10"/>
                <w:szCs w:val="10"/>
              </w:rPr>
            </w:pPr>
          </w:p>
        </w:tc>
        <w:tc>
          <w:tcPr>
            <w:tcW w:w="569" w:type="dxa"/>
            <w:tcBorders>
              <w:top w:val="single" w:sz="4" w:space="0" w:color="auto"/>
              <w:left w:val="single" w:sz="4" w:space="0" w:color="auto"/>
            </w:tcBorders>
            <w:shd w:val="clear" w:color="auto" w:fill="auto"/>
          </w:tcPr>
          <w:p w14:paraId="6900C9F8" w14:textId="77777777" w:rsidR="00CD46A0" w:rsidRDefault="00000000">
            <w:pPr>
              <w:pStyle w:val="Jin0"/>
              <w:framePr w:w="9540" w:h="5555" w:wrap="none" w:vAnchor="page" w:hAnchor="page" w:x="1157" w:y="5214"/>
              <w:jc w:val="both"/>
            </w:pPr>
            <w:r>
              <w:t>01.04 2026</w:t>
            </w:r>
          </w:p>
        </w:tc>
        <w:tc>
          <w:tcPr>
            <w:tcW w:w="569" w:type="dxa"/>
            <w:tcBorders>
              <w:top w:val="single" w:sz="4" w:space="0" w:color="auto"/>
              <w:left w:val="single" w:sz="4" w:space="0" w:color="auto"/>
            </w:tcBorders>
            <w:shd w:val="clear" w:color="auto" w:fill="auto"/>
          </w:tcPr>
          <w:p w14:paraId="5E512567" w14:textId="77777777" w:rsidR="00CD46A0" w:rsidRDefault="00000000">
            <w:pPr>
              <w:pStyle w:val="Jin0"/>
              <w:framePr w:w="9540" w:h="5555" w:wrap="none" w:vAnchor="page" w:hAnchor="page" w:x="1157" w:y="5214"/>
              <w:jc w:val="both"/>
            </w:pPr>
            <w:r>
              <w:t>01.04.2030</w:t>
            </w:r>
          </w:p>
        </w:tc>
        <w:tc>
          <w:tcPr>
            <w:tcW w:w="598" w:type="dxa"/>
            <w:tcBorders>
              <w:top w:val="single" w:sz="4" w:space="0" w:color="auto"/>
              <w:left w:val="single" w:sz="4" w:space="0" w:color="auto"/>
            </w:tcBorders>
            <w:shd w:val="clear" w:color="auto" w:fill="auto"/>
          </w:tcPr>
          <w:p w14:paraId="6A14D95A" w14:textId="77777777" w:rsidR="00CD46A0" w:rsidRDefault="00000000">
            <w:pPr>
              <w:pStyle w:val="Jin0"/>
              <w:framePr w:w="9540" w:h="5555" w:wrap="none" w:vAnchor="page" w:hAnchor="page" w:x="1157" w:y="5214"/>
              <w:ind w:firstLine="240"/>
            </w:pPr>
            <w:r>
              <w:t>56 900</w:t>
            </w:r>
          </w:p>
        </w:tc>
        <w:tc>
          <w:tcPr>
            <w:tcW w:w="623" w:type="dxa"/>
            <w:tcBorders>
              <w:top w:val="single" w:sz="4" w:space="0" w:color="auto"/>
              <w:left w:val="single" w:sz="4" w:space="0" w:color="auto"/>
            </w:tcBorders>
            <w:shd w:val="clear" w:color="auto" w:fill="auto"/>
          </w:tcPr>
          <w:p w14:paraId="3CE331FB"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tcPr>
          <w:p w14:paraId="73012D51" w14:textId="77777777" w:rsidR="00CD46A0" w:rsidRDefault="00000000">
            <w:pPr>
              <w:pStyle w:val="Jin0"/>
              <w:framePr w:w="9540" w:h="5555" w:wrap="none" w:vAnchor="page" w:hAnchor="page" w:x="1157" w:y="5214"/>
            </w:pPr>
            <w:r>
              <w:t>ODC</w:t>
            </w:r>
          </w:p>
        </w:tc>
        <w:tc>
          <w:tcPr>
            <w:tcW w:w="770" w:type="dxa"/>
            <w:tcBorders>
              <w:top w:val="single" w:sz="4" w:space="0" w:color="auto"/>
              <w:left w:val="single" w:sz="4" w:space="0" w:color="auto"/>
            </w:tcBorders>
            <w:shd w:val="clear" w:color="auto" w:fill="auto"/>
          </w:tcPr>
          <w:p w14:paraId="0F34730A" w14:textId="77777777" w:rsidR="00CD46A0" w:rsidRDefault="00000000">
            <w:pPr>
              <w:pStyle w:val="Jin0"/>
              <w:framePr w:w="9540" w:h="5555" w:wrap="none" w:vAnchor="page" w:hAnchor="page" w:x="1157" w:y="5214"/>
              <w:spacing w:line="264" w:lineRule="auto"/>
              <w:jc w:val="both"/>
            </w:pPr>
            <w:r>
              <w:t>5 %, min. 5 000 Kč</w:t>
            </w:r>
          </w:p>
        </w:tc>
        <w:tc>
          <w:tcPr>
            <w:tcW w:w="634" w:type="dxa"/>
            <w:tcBorders>
              <w:top w:val="single" w:sz="4" w:space="0" w:color="auto"/>
              <w:left w:val="single" w:sz="4" w:space="0" w:color="auto"/>
              <w:right w:val="single" w:sz="4" w:space="0" w:color="auto"/>
            </w:tcBorders>
            <w:shd w:val="clear" w:color="auto" w:fill="auto"/>
          </w:tcPr>
          <w:p w14:paraId="6A2E0EC9" w14:textId="77777777" w:rsidR="00CD46A0" w:rsidRDefault="00000000">
            <w:pPr>
              <w:pStyle w:val="Jin0"/>
              <w:framePr w:w="9540" w:h="5555" w:wrap="none" w:vAnchor="page" w:hAnchor="page" w:x="1157" w:y="5214"/>
              <w:spacing w:line="257" w:lineRule="auto"/>
              <w:jc w:val="both"/>
            </w:pPr>
            <w:r>
              <w:t>Evropa a Turecko</w:t>
            </w:r>
          </w:p>
        </w:tc>
      </w:tr>
      <w:tr w:rsidR="00CD46A0" w14:paraId="7E948AC9"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3062C2AF" w14:textId="77777777" w:rsidR="00CD46A0" w:rsidRDefault="00000000">
            <w:pPr>
              <w:pStyle w:val="Jin0"/>
              <w:framePr w:w="9540" w:h="5555" w:wrap="none" w:vAnchor="page" w:hAnchor="page" w:x="1157" w:y="5214"/>
            </w:pPr>
            <w:r>
              <w:t>40</w:t>
            </w:r>
          </w:p>
        </w:tc>
        <w:tc>
          <w:tcPr>
            <w:tcW w:w="662" w:type="dxa"/>
            <w:tcBorders>
              <w:top w:val="single" w:sz="4" w:space="0" w:color="auto"/>
              <w:left w:val="single" w:sz="4" w:space="0" w:color="auto"/>
            </w:tcBorders>
            <w:shd w:val="clear" w:color="auto" w:fill="auto"/>
          </w:tcPr>
          <w:p w14:paraId="57D3761C" w14:textId="77777777" w:rsidR="00CD46A0" w:rsidRDefault="00000000">
            <w:pPr>
              <w:pStyle w:val="Jin0"/>
              <w:framePr w:w="9540" w:h="5555" w:wrap="none" w:vAnchor="page" w:hAnchor="page" w:x="1157" w:y="5214"/>
            </w:pPr>
            <w:r>
              <w:t>5E756O1</w:t>
            </w:r>
          </w:p>
        </w:tc>
        <w:tc>
          <w:tcPr>
            <w:tcW w:w="1616" w:type="dxa"/>
            <w:tcBorders>
              <w:top w:val="single" w:sz="4" w:space="0" w:color="auto"/>
              <w:left w:val="single" w:sz="4" w:space="0" w:color="auto"/>
            </w:tcBorders>
            <w:shd w:val="clear" w:color="auto" w:fill="auto"/>
            <w:vAlign w:val="bottom"/>
          </w:tcPr>
          <w:p w14:paraId="6666F566" w14:textId="77777777" w:rsidR="00CD46A0" w:rsidRDefault="00000000">
            <w:pPr>
              <w:pStyle w:val="Jin0"/>
              <w:framePr w:w="9540" w:h="5555" w:wrap="none" w:vAnchor="page" w:hAnchor="page" w:x="1157" w:y="5214"/>
              <w:tabs>
                <w:tab w:val="left" w:pos="1472"/>
              </w:tabs>
            </w:pPr>
            <w:proofErr w:type="spellStart"/>
            <w:r>
              <w:t>Skoda</w:t>
            </w:r>
            <w:proofErr w:type="spellEnd"/>
            <w:r>
              <w:t xml:space="preserve"> /FAB1A</w:t>
            </w:r>
            <w:r>
              <w:tab/>
              <w:t>/</w:t>
            </w:r>
          </w:p>
          <w:p w14:paraId="16E1331B" w14:textId="77777777" w:rsidR="00CD46A0" w:rsidRDefault="00000000">
            <w:pPr>
              <w:pStyle w:val="Jin0"/>
              <w:framePr w:w="9540" w:h="5555" w:wrap="none" w:vAnchor="page" w:hAnchor="page" w:x="1157" w:y="5214"/>
            </w:pPr>
            <w:r>
              <w:t>Osobní</w:t>
            </w:r>
          </w:p>
        </w:tc>
        <w:tc>
          <w:tcPr>
            <w:tcW w:w="1105" w:type="dxa"/>
            <w:tcBorders>
              <w:top w:val="single" w:sz="4" w:space="0" w:color="auto"/>
              <w:left w:val="single" w:sz="4" w:space="0" w:color="auto"/>
            </w:tcBorders>
            <w:shd w:val="clear" w:color="auto" w:fill="auto"/>
            <w:vAlign w:val="bottom"/>
          </w:tcPr>
          <w:p w14:paraId="58725F9C" w14:textId="77777777" w:rsidR="00CD46A0" w:rsidRDefault="00000000">
            <w:pPr>
              <w:pStyle w:val="Jin0"/>
              <w:framePr w:w="9540" w:h="5555" w:wrap="none" w:vAnchor="page" w:hAnchor="page" w:x="1157" w:y="5214"/>
              <w:spacing w:line="264" w:lineRule="auto"/>
            </w:pPr>
            <w:r>
              <w:t>TM BJN6NJ4GZ16483 a</w:t>
            </w:r>
          </w:p>
        </w:tc>
        <w:tc>
          <w:tcPr>
            <w:tcW w:w="382" w:type="dxa"/>
            <w:tcBorders>
              <w:top w:val="single" w:sz="4" w:space="0" w:color="auto"/>
              <w:left w:val="single" w:sz="4" w:space="0" w:color="auto"/>
            </w:tcBorders>
            <w:shd w:val="clear" w:color="auto" w:fill="auto"/>
          </w:tcPr>
          <w:p w14:paraId="36CAC47B" w14:textId="77777777" w:rsidR="00CD46A0" w:rsidRDefault="00000000">
            <w:pPr>
              <w:pStyle w:val="Jin0"/>
              <w:framePr w:w="9540" w:h="5555" w:wrap="none" w:vAnchor="page" w:hAnchor="page" w:x="1157" w:y="5214"/>
            </w:pPr>
            <w:r>
              <w:t>2016</w:t>
            </w:r>
          </w:p>
        </w:tc>
        <w:tc>
          <w:tcPr>
            <w:tcW w:w="551" w:type="dxa"/>
            <w:tcBorders>
              <w:top w:val="single" w:sz="4" w:space="0" w:color="auto"/>
              <w:left w:val="single" w:sz="4" w:space="0" w:color="auto"/>
            </w:tcBorders>
            <w:shd w:val="clear" w:color="auto" w:fill="auto"/>
            <w:vAlign w:val="bottom"/>
          </w:tcPr>
          <w:p w14:paraId="1BE0703D" w14:textId="77777777" w:rsidR="00CD46A0" w:rsidRDefault="00000000">
            <w:pPr>
              <w:pStyle w:val="Jin0"/>
              <w:framePr w:w="9540" w:h="5555" w:wrap="none" w:vAnchor="page" w:hAnchor="page" w:x="1157" w:y="5214"/>
              <w:spacing w:line="271" w:lineRule="auto"/>
            </w:pPr>
            <w:r>
              <w:t>obvyklá cena</w:t>
            </w:r>
          </w:p>
        </w:tc>
        <w:tc>
          <w:tcPr>
            <w:tcW w:w="619" w:type="dxa"/>
            <w:tcBorders>
              <w:top w:val="single" w:sz="4" w:space="0" w:color="auto"/>
              <w:left w:val="single" w:sz="4" w:space="0" w:color="auto"/>
            </w:tcBorders>
            <w:shd w:val="clear" w:color="auto" w:fill="auto"/>
          </w:tcPr>
          <w:p w14:paraId="0C3E8791" w14:textId="77777777" w:rsidR="00CD46A0" w:rsidRDefault="00000000">
            <w:pPr>
              <w:pStyle w:val="Jin0"/>
              <w:framePr w:w="9540" w:h="5555" w:wrap="none" w:vAnchor="page" w:hAnchor="page" w:x="1157" w:y="5214"/>
            </w:pPr>
            <w:r>
              <w:t>vlastni</w:t>
            </w:r>
          </w:p>
        </w:tc>
        <w:tc>
          <w:tcPr>
            <w:tcW w:w="569" w:type="dxa"/>
            <w:tcBorders>
              <w:top w:val="single" w:sz="4" w:space="0" w:color="auto"/>
              <w:left w:val="single" w:sz="4" w:space="0" w:color="auto"/>
            </w:tcBorders>
            <w:shd w:val="clear" w:color="auto" w:fill="auto"/>
          </w:tcPr>
          <w:p w14:paraId="55E36A04"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1066F8F8" w14:textId="77777777" w:rsidR="00CD46A0" w:rsidRDefault="00000000">
            <w:pPr>
              <w:pStyle w:val="Jin0"/>
              <w:framePr w:w="9540" w:h="5555" w:wrap="none" w:vAnchor="page" w:hAnchor="page" w:x="1157" w:y="5214"/>
              <w:jc w:val="both"/>
            </w:pPr>
            <w:r>
              <w:t>01 04.2030</w:t>
            </w:r>
          </w:p>
        </w:tc>
        <w:tc>
          <w:tcPr>
            <w:tcW w:w="598" w:type="dxa"/>
            <w:tcBorders>
              <w:top w:val="single" w:sz="4" w:space="0" w:color="auto"/>
              <w:left w:val="single" w:sz="4" w:space="0" w:color="auto"/>
            </w:tcBorders>
            <w:shd w:val="clear" w:color="auto" w:fill="auto"/>
          </w:tcPr>
          <w:p w14:paraId="5969E994" w14:textId="77777777" w:rsidR="00CD46A0" w:rsidRDefault="00000000">
            <w:pPr>
              <w:pStyle w:val="Jin0"/>
              <w:framePr w:w="9540" w:h="5555" w:wrap="none" w:vAnchor="page" w:hAnchor="page" w:x="1157" w:y="5214"/>
              <w:ind w:firstLine="180"/>
            </w:pPr>
            <w:r>
              <w:t>279300</w:t>
            </w:r>
          </w:p>
        </w:tc>
        <w:tc>
          <w:tcPr>
            <w:tcW w:w="623" w:type="dxa"/>
            <w:tcBorders>
              <w:top w:val="single" w:sz="4" w:space="0" w:color="auto"/>
              <w:left w:val="single" w:sz="4" w:space="0" w:color="auto"/>
            </w:tcBorders>
            <w:shd w:val="clear" w:color="auto" w:fill="auto"/>
          </w:tcPr>
          <w:p w14:paraId="4F32C867"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tcPr>
          <w:p w14:paraId="6A3EF800" w14:textId="77777777" w:rsidR="00CD46A0" w:rsidRDefault="00000000">
            <w:pPr>
              <w:pStyle w:val="Jin0"/>
              <w:framePr w:w="9540" w:h="5555" w:wrap="none" w:vAnchor="page" w:hAnchor="page" w:x="1157" w:y="5214"/>
              <w:jc w:val="center"/>
            </w:pPr>
            <w:r>
              <w:t>HA</w:t>
            </w:r>
          </w:p>
        </w:tc>
        <w:tc>
          <w:tcPr>
            <w:tcW w:w="770" w:type="dxa"/>
            <w:tcBorders>
              <w:top w:val="single" w:sz="4" w:space="0" w:color="auto"/>
              <w:left w:val="single" w:sz="4" w:space="0" w:color="auto"/>
            </w:tcBorders>
            <w:shd w:val="clear" w:color="auto" w:fill="auto"/>
            <w:vAlign w:val="bottom"/>
          </w:tcPr>
          <w:p w14:paraId="0CBCF703" w14:textId="77777777" w:rsidR="00CD46A0" w:rsidRDefault="00000000">
            <w:pPr>
              <w:pStyle w:val="Jin0"/>
              <w:framePr w:w="9540" w:h="5555" w:wrap="none" w:vAnchor="page" w:hAnchor="page" w:x="1157" w:y="5214"/>
              <w:jc w:val="both"/>
            </w:pPr>
            <w:r>
              <w:t>5 %, min. 5 000</w:t>
            </w:r>
          </w:p>
          <w:p w14:paraId="485CEDDB" w14:textId="77777777" w:rsidR="00CD46A0" w:rsidRDefault="00000000">
            <w:pPr>
              <w:pStyle w:val="Jin0"/>
              <w:framePr w:w="9540" w:h="5555" w:wrap="none" w:vAnchor="page" w:hAnchor="page" w:x="1157"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301DB424" w14:textId="77777777" w:rsidR="00CD46A0" w:rsidRDefault="00000000">
            <w:pPr>
              <w:pStyle w:val="Jin0"/>
              <w:framePr w:w="9540" w:h="5555" w:wrap="none" w:vAnchor="page" w:hAnchor="page" w:x="1157" w:y="5214"/>
              <w:spacing w:line="257" w:lineRule="auto"/>
              <w:jc w:val="both"/>
            </w:pPr>
            <w:r>
              <w:t>Evropa a Turecko</w:t>
            </w:r>
          </w:p>
        </w:tc>
      </w:tr>
      <w:tr w:rsidR="00CD46A0" w14:paraId="48313A3F"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239D4CB0" w14:textId="77777777" w:rsidR="00CD46A0" w:rsidRDefault="00CD46A0">
            <w:pPr>
              <w:framePr w:w="9540" w:h="5555" w:wrap="none" w:vAnchor="page" w:hAnchor="page" w:x="1157" w:y="5214"/>
            </w:pPr>
          </w:p>
        </w:tc>
        <w:tc>
          <w:tcPr>
            <w:tcW w:w="4935" w:type="dxa"/>
            <w:gridSpan w:val="6"/>
            <w:vMerge w:val="restart"/>
            <w:tcBorders>
              <w:top w:val="single" w:sz="4" w:space="0" w:color="auto"/>
              <w:left w:val="single" w:sz="4" w:space="0" w:color="auto"/>
            </w:tcBorders>
            <w:shd w:val="clear" w:color="auto" w:fill="auto"/>
          </w:tcPr>
          <w:p w14:paraId="6493C597" w14:textId="77777777" w:rsidR="00CD46A0" w:rsidRDefault="00CD46A0">
            <w:pPr>
              <w:framePr w:w="9540" w:h="5555" w:wrap="none" w:vAnchor="page" w:hAnchor="page" w:x="1157" w:y="5214"/>
              <w:rPr>
                <w:sz w:val="10"/>
                <w:szCs w:val="10"/>
              </w:rPr>
            </w:pPr>
          </w:p>
        </w:tc>
        <w:tc>
          <w:tcPr>
            <w:tcW w:w="569" w:type="dxa"/>
            <w:tcBorders>
              <w:top w:val="single" w:sz="4" w:space="0" w:color="auto"/>
              <w:left w:val="single" w:sz="4" w:space="0" w:color="auto"/>
            </w:tcBorders>
            <w:shd w:val="clear" w:color="auto" w:fill="auto"/>
          </w:tcPr>
          <w:p w14:paraId="141020E7" w14:textId="77777777" w:rsidR="00CD46A0" w:rsidRDefault="00000000">
            <w:pPr>
              <w:pStyle w:val="Jin0"/>
              <w:framePr w:w="9540" w:h="5555" w:wrap="none" w:vAnchor="page" w:hAnchor="page" w:x="1157" w:y="5214"/>
              <w:jc w:val="both"/>
            </w:pPr>
            <w:r>
              <w:t>01 04.2026</w:t>
            </w:r>
          </w:p>
        </w:tc>
        <w:tc>
          <w:tcPr>
            <w:tcW w:w="569" w:type="dxa"/>
            <w:tcBorders>
              <w:top w:val="single" w:sz="4" w:space="0" w:color="auto"/>
              <w:left w:val="single" w:sz="4" w:space="0" w:color="auto"/>
            </w:tcBorders>
            <w:shd w:val="clear" w:color="auto" w:fill="auto"/>
          </w:tcPr>
          <w:p w14:paraId="49CAF8BD" w14:textId="77777777" w:rsidR="00CD46A0" w:rsidRDefault="00000000">
            <w:pPr>
              <w:pStyle w:val="Jin0"/>
              <w:framePr w:w="9540" w:h="5555" w:wrap="none" w:vAnchor="page" w:hAnchor="page" w:x="1157" w:y="5214"/>
              <w:jc w:val="both"/>
            </w:pPr>
            <w:r>
              <w:t>01.04.2030</w:t>
            </w:r>
          </w:p>
        </w:tc>
        <w:tc>
          <w:tcPr>
            <w:tcW w:w="598" w:type="dxa"/>
            <w:tcBorders>
              <w:top w:val="single" w:sz="4" w:space="0" w:color="auto"/>
              <w:left w:val="single" w:sz="4" w:space="0" w:color="auto"/>
            </w:tcBorders>
            <w:shd w:val="clear" w:color="auto" w:fill="auto"/>
          </w:tcPr>
          <w:p w14:paraId="0AB534B1" w14:textId="77777777" w:rsidR="00CD46A0" w:rsidRDefault="00000000">
            <w:pPr>
              <w:pStyle w:val="Jin0"/>
              <w:framePr w:w="9540" w:h="5555" w:wrap="none" w:vAnchor="page" w:hAnchor="page" w:x="1157" w:y="5214"/>
              <w:ind w:firstLine="180"/>
            </w:pPr>
            <w:r>
              <w:t>279 300</w:t>
            </w:r>
          </w:p>
        </w:tc>
        <w:tc>
          <w:tcPr>
            <w:tcW w:w="623" w:type="dxa"/>
            <w:tcBorders>
              <w:top w:val="single" w:sz="4" w:space="0" w:color="auto"/>
              <w:left w:val="single" w:sz="4" w:space="0" w:color="auto"/>
            </w:tcBorders>
            <w:shd w:val="clear" w:color="auto" w:fill="auto"/>
          </w:tcPr>
          <w:p w14:paraId="64B32F75"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tcPr>
          <w:p w14:paraId="49308E72" w14:textId="77777777" w:rsidR="00CD46A0" w:rsidRDefault="00000000">
            <w:pPr>
              <w:pStyle w:val="Jin0"/>
              <w:framePr w:w="9540" w:h="5555" w:wrap="none" w:vAnchor="page" w:hAnchor="page" w:x="1157" w:y="5214"/>
              <w:jc w:val="center"/>
            </w:pPr>
            <w:r>
              <w:t>ODC</w:t>
            </w:r>
          </w:p>
        </w:tc>
        <w:tc>
          <w:tcPr>
            <w:tcW w:w="770" w:type="dxa"/>
            <w:tcBorders>
              <w:top w:val="single" w:sz="4" w:space="0" w:color="auto"/>
              <w:left w:val="single" w:sz="4" w:space="0" w:color="auto"/>
            </w:tcBorders>
            <w:shd w:val="clear" w:color="auto" w:fill="auto"/>
            <w:vAlign w:val="bottom"/>
          </w:tcPr>
          <w:p w14:paraId="66D57750" w14:textId="77777777" w:rsidR="00CD46A0" w:rsidRDefault="00000000">
            <w:pPr>
              <w:pStyle w:val="Jin0"/>
              <w:framePr w:w="9540" w:h="5555" w:wrap="none" w:vAnchor="page" w:hAnchor="page" w:x="1157" w:y="5214"/>
              <w:spacing w:line="264"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264F3857" w14:textId="77777777" w:rsidR="00CD46A0" w:rsidRDefault="00000000">
            <w:pPr>
              <w:pStyle w:val="Jin0"/>
              <w:framePr w:w="9540" w:h="5555" w:wrap="none" w:vAnchor="page" w:hAnchor="page" w:x="1157" w:y="5214"/>
              <w:spacing w:line="271" w:lineRule="auto"/>
              <w:jc w:val="both"/>
            </w:pPr>
            <w:r>
              <w:t>Evropa a Turecko</w:t>
            </w:r>
          </w:p>
        </w:tc>
      </w:tr>
      <w:tr w:rsidR="00CD46A0" w14:paraId="0ABC5280"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23945828" w14:textId="77777777" w:rsidR="00CD46A0" w:rsidRDefault="00CD46A0">
            <w:pPr>
              <w:framePr w:w="9540" w:h="5555" w:wrap="none" w:vAnchor="page" w:hAnchor="page" w:x="1157" w:y="5214"/>
            </w:pPr>
          </w:p>
        </w:tc>
        <w:tc>
          <w:tcPr>
            <w:tcW w:w="4935" w:type="dxa"/>
            <w:gridSpan w:val="6"/>
            <w:vMerge/>
            <w:tcBorders>
              <w:left w:val="single" w:sz="4" w:space="0" w:color="auto"/>
            </w:tcBorders>
            <w:shd w:val="clear" w:color="auto" w:fill="auto"/>
          </w:tcPr>
          <w:p w14:paraId="0D06C522" w14:textId="77777777" w:rsidR="00CD46A0" w:rsidRDefault="00CD46A0">
            <w:pPr>
              <w:framePr w:w="9540" w:h="5555" w:wrap="none" w:vAnchor="page" w:hAnchor="page" w:x="1157" w:y="5214"/>
            </w:pPr>
          </w:p>
        </w:tc>
        <w:tc>
          <w:tcPr>
            <w:tcW w:w="569" w:type="dxa"/>
            <w:tcBorders>
              <w:top w:val="single" w:sz="4" w:space="0" w:color="auto"/>
              <w:left w:val="single" w:sz="4" w:space="0" w:color="auto"/>
            </w:tcBorders>
            <w:shd w:val="clear" w:color="auto" w:fill="auto"/>
          </w:tcPr>
          <w:p w14:paraId="57C57195"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4CA33EDD" w14:textId="77777777" w:rsidR="00CD46A0" w:rsidRDefault="00000000">
            <w:pPr>
              <w:pStyle w:val="Jin0"/>
              <w:framePr w:w="9540" w:h="5555" w:wrap="none" w:vAnchor="page" w:hAnchor="page" w:x="1157" w:y="5214"/>
              <w:jc w:val="both"/>
            </w:pPr>
            <w:r>
              <w:t>01 04.2030</w:t>
            </w:r>
          </w:p>
        </w:tc>
        <w:tc>
          <w:tcPr>
            <w:tcW w:w="598" w:type="dxa"/>
            <w:tcBorders>
              <w:top w:val="single" w:sz="4" w:space="0" w:color="auto"/>
              <w:left w:val="single" w:sz="4" w:space="0" w:color="auto"/>
            </w:tcBorders>
            <w:shd w:val="clear" w:color="auto" w:fill="auto"/>
          </w:tcPr>
          <w:p w14:paraId="2DAF870B" w14:textId="77777777" w:rsidR="00CD46A0" w:rsidRDefault="00000000">
            <w:pPr>
              <w:pStyle w:val="Jin0"/>
              <w:framePr w:w="9540" w:h="5555" w:wrap="none" w:vAnchor="page" w:hAnchor="page" w:x="1157" w:y="5214"/>
              <w:ind w:firstLine="180"/>
            </w:pPr>
            <w:r>
              <w:t>200000</w:t>
            </w:r>
          </w:p>
        </w:tc>
        <w:tc>
          <w:tcPr>
            <w:tcW w:w="623" w:type="dxa"/>
            <w:tcBorders>
              <w:top w:val="single" w:sz="4" w:space="0" w:color="auto"/>
              <w:left w:val="single" w:sz="4" w:space="0" w:color="auto"/>
            </w:tcBorders>
            <w:shd w:val="clear" w:color="auto" w:fill="auto"/>
          </w:tcPr>
          <w:p w14:paraId="41DC73E8"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vAlign w:val="bottom"/>
          </w:tcPr>
          <w:p w14:paraId="41576CFD" w14:textId="77777777" w:rsidR="00CD46A0" w:rsidRDefault="00000000">
            <w:pPr>
              <w:pStyle w:val="Jin0"/>
              <w:framePr w:w="9540" w:h="5555" w:wrap="none" w:vAnchor="page" w:hAnchor="page" w:x="1157" w:y="5214"/>
              <w:spacing w:line="226" w:lineRule="auto"/>
            </w:pPr>
            <w:r>
              <w:rPr>
                <w:smallCaps/>
                <w:sz w:val="14"/>
                <w:szCs w:val="14"/>
              </w:rPr>
              <w:t xml:space="preserve">Uraz </w:t>
            </w:r>
            <w:r>
              <w:t>(+DO)</w:t>
            </w:r>
          </w:p>
        </w:tc>
        <w:tc>
          <w:tcPr>
            <w:tcW w:w="770" w:type="dxa"/>
            <w:tcBorders>
              <w:top w:val="single" w:sz="4" w:space="0" w:color="auto"/>
              <w:left w:val="single" w:sz="4" w:space="0" w:color="auto"/>
            </w:tcBorders>
            <w:shd w:val="clear" w:color="auto" w:fill="auto"/>
          </w:tcPr>
          <w:p w14:paraId="51FCFA5B" w14:textId="77777777" w:rsidR="00CD46A0" w:rsidRDefault="00000000">
            <w:pPr>
              <w:pStyle w:val="Jin0"/>
              <w:framePr w:w="9540" w:h="5555" w:wrap="none" w:vAnchor="page" w:hAnchor="page" w:x="1157"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711D43BB" w14:textId="77777777" w:rsidR="00CD46A0" w:rsidRDefault="00000000">
            <w:pPr>
              <w:pStyle w:val="Jin0"/>
              <w:framePr w:w="9540" w:h="5555" w:wrap="none" w:vAnchor="page" w:hAnchor="page" w:x="1157" w:y="5214"/>
              <w:spacing w:line="257" w:lineRule="auto"/>
              <w:jc w:val="both"/>
            </w:pPr>
            <w:r>
              <w:t>Evropa a Turecko</w:t>
            </w:r>
          </w:p>
        </w:tc>
      </w:tr>
      <w:tr w:rsidR="00CD46A0" w14:paraId="01B6CBFD" w14:textId="77777777">
        <w:tblPrEx>
          <w:tblCellMar>
            <w:top w:w="0" w:type="dxa"/>
            <w:bottom w:w="0" w:type="dxa"/>
          </w:tblCellMar>
        </w:tblPrEx>
        <w:trPr>
          <w:trHeight w:hRule="exact" w:val="277"/>
        </w:trPr>
        <w:tc>
          <w:tcPr>
            <w:tcW w:w="306" w:type="dxa"/>
            <w:vMerge/>
            <w:tcBorders>
              <w:left w:val="single" w:sz="4" w:space="0" w:color="auto"/>
            </w:tcBorders>
            <w:shd w:val="clear" w:color="auto" w:fill="auto"/>
          </w:tcPr>
          <w:p w14:paraId="75B5ABD3" w14:textId="77777777" w:rsidR="00CD46A0" w:rsidRDefault="00CD46A0">
            <w:pPr>
              <w:framePr w:w="9540" w:h="5555" w:wrap="none" w:vAnchor="page" w:hAnchor="page" w:x="1157" w:y="5214"/>
            </w:pPr>
          </w:p>
        </w:tc>
        <w:tc>
          <w:tcPr>
            <w:tcW w:w="4935" w:type="dxa"/>
            <w:gridSpan w:val="6"/>
            <w:vMerge/>
            <w:tcBorders>
              <w:left w:val="single" w:sz="4" w:space="0" w:color="auto"/>
            </w:tcBorders>
            <w:shd w:val="clear" w:color="auto" w:fill="auto"/>
          </w:tcPr>
          <w:p w14:paraId="558DA7C0" w14:textId="77777777" w:rsidR="00CD46A0" w:rsidRDefault="00CD46A0">
            <w:pPr>
              <w:framePr w:w="9540" w:h="5555" w:wrap="none" w:vAnchor="page" w:hAnchor="page" w:x="1157" w:y="5214"/>
            </w:pPr>
          </w:p>
        </w:tc>
        <w:tc>
          <w:tcPr>
            <w:tcW w:w="569" w:type="dxa"/>
            <w:tcBorders>
              <w:top w:val="single" w:sz="4" w:space="0" w:color="auto"/>
              <w:left w:val="single" w:sz="4" w:space="0" w:color="auto"/>
            </w:tcBorders>
            <w:shd w:val="clear" w:color="auto" w:fill="auto"/>
          </w:tcPr>
          <w:p w14:paraId="36695262"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018A4715" w14:textId="77777777" w:rsidR="00CD46A0" w:rsidRDefault="00000000">
            <w:pPr>
              <w:pStyle w:val="Jin0"/>
              <w:framePr w:w="9540" w:h="5555" w:wrap="none" w:vAnchor="page" w:hAnchor="page" w:x="1157" w:y="5214"/>
              <w:jc w:val="both"/>
            </w:pPr>
            <w:r>
              <w:t>01.04.2030</w:t>
            </w:r>
          </w:p>
        </w:tc>
        <w:tc>
          <w:tcPr>
            <w:tcW w:w="598" w:type="dxa"/>
            <w:tcBorders>
              <w:top w:val="single" w:sz="4" w:space="0" w:color="auto"/>
              <w:left w:val="single" w:sz="4" w:space="0" w:color="auto"/>
            </w:tcBorders>
            <w:shd w:val="clear" w:color="auto" w:fill="auto"/>
          </w:tcPr>
          <w:p w14:paraId="30D59D10" w14:textId="77777777" w:rsidR="00CD46A0" w:rsidRDefault="00CD46A0">
            <w:pPr>
              <w:framePr w:w="9540" w:h="5555" w:wrap="none" w:vAnchor="page" w:hAnchor="page" w:x="1157" w:y="5214"/>
              <w:rPr>
                <w:sz w:val="10"/>
                <w:szCs w:val="10"/>
              </w:rPr>
            </w:pPr>
          </w:p>
        </w:tc>
        <w:tc>
          <w:tcPr>
            <w:tcW w:w="623" w:type="dxa"/>
            <w:tcBorders>
              <w:top w:val="single" w:sz="4" w:space="0" w:color="auto"/>
              <w:left w:val="single" w:sz="4" w:space="0" w:color="auto"/>
            </w:tcBorders>
            <w:shd w:val="clear" w:color="auto" w:fill="auto"/>
          </w:tcPr>
          <w:p w14:paraId="0DF73DA4" w14:textId="77777777" w:rsidR="00CD46A0" w:rsidRDefault="00000000">
            <w:pPr>
              <w:pStyle w:val="Jin0"/>
              <w:framePr w:w="9540" w:h="5555" w:wrap="none" w:vAnchor="page" w:hAnchor="page" w:x="1157" w:y="5214"/>
              <w:ind w:firstLine="320"/>
            </w:pPr>
            <w:r>
              <w:t>5 000</w:t>
            </w:r>
          </w:p>
        </w:tc>
        <w:tc>
          <w:tcPr>
            <w:tcW w:w="536" w:type="dxa"/>
            <w:tcBorders>
              <w:top w:val="single" w:sz="4" w:space="0" w:color="auto"/>
              <w:left w:val="single" w:sz="4" w:space="0" w:color="auto"/>
            </w:tcBorders>
            <w:shd w:val="clear" w:color="auto" w:fill="auto"/>
          </w:tcPr>
          <w:p w14:paraId="61047EDA" w14:textId="77777777" w:rsidR="00CD46A0" w:rsidRDefault="00000000">
            <w:pPr>
              <w:pStyle w:val="Jin0"/>
              <w:framePr w:w="9540" w:h="5555" w:wrap="none" w:vAnchor="page" w:hAnchor="page" w:x="1157" w:y="5214"/>
            </w:pPr>
            <w:r>
              <w:t>SKL</w:t>
            </w:r>
          </w:p>
        </w:tc>
        <w:tc>
          <w:tcPr>
            <w:tcW w:w="770" w:type="dxa"/>
            <w:tcBorders>
              <w:top w:val="single" w:sz="4" w:space="0" w:color="auto"/>
              <w:left w:val="single" w:sz="4" w:space="0" w:color="auto"/>
            </w:tcBorders>
            <w:shd w:val="clear" w:color="auto" w:fill="auto"/>
          </w:tcPr>
          <w:p w14:paraId="04835138" w14:textId="77777777" w:rsidR="00CD46A0" w:rsidRDefault="00000000">
            <w:pPr>
              <w:pStyle w:val="Jin0"/>
              <w:framePr w:w="9540" w:h="5555" w:wrap="none" w:vAnchor="page" w:hAnchor="page" w:x="1157"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3CCF8F3C" w14:textId="77777777" w:rsidR="00CD46A0" w:rsidRDefault="00000000">
            <w:pPr>
              <w:pStyle w:val="Jin0"/>
              <w:framePr w:w="9540" w:h="5555" w:wrap="none" w:vAnchor="page" w:hAnchor="page" w:x="1157" w:y="5214"/>
              <w:spacing w:line="271" w:lineRule="auto"/>
              <w:jc w:val="both"/>
            </w:pPr>
            <w:r>
              <w:t>Evropa a Turecko</w:t>
            </w:r>
          </w:p>
        </w:tc>
      </w:tr>
      <w:tr w:rsidR="00CD46A0" w14:paraId="4F7BE8C6"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5CBC5E8F" w14:textId="77777777" w:rsidR="00CD46A0" w:rsidRDefault="00000000">
            <w:pPr>
              <w:pStyle w:val="Jin0"/>
              <w:framePr w:w="9540" w:h="5555" w:wrap="none" w:vAnchor="page" w:hAnchor="page" w:x="1157" w:y="5214"/>
            </w:pPr>
            <w:r>
              <w:t>41</w:t>
            </w:r>
          </w:p>
        </w:tc>
        <w:tc>
          <w:tcPr>
            <w:tcW w:w="662" w:type="dxa"/>
            <w:tcBorders>
              <w:top w:val="single" w:sz="4" w:space="0" w:color="auto"/>
              <w:left w:val="single" w:sz="4" w:space="0" w:color="auto"/>
            </w:tcBorders>
            <w:shd w:val="clear" w:color="auto" w:fill="auto"/>
          </w:tcPr>
          <w:p w14:paraId="41846FE4" w14:textId="77777777" w:rsidR="00CD46A0" w:rsidRDefault="00000000">
            <w:pPr>
              <w:pStyle w:val="Jin0"/>
              <w:framePr w:w="9540" w:h="5555" w:wrap="none" w:vAnchor="page" w:hAnchor="page" w:x="1157" w:y="5214"/>
            </w:pPr>
            <w:r>
              <w:t>5E87965</w:t>
            </w:r>
          </w:p>
        </w:tc>
        <w:tc>
          <w:tcPr>
            <w:tcW w:w="2721" w:type="dxa"/>
            <w:gridSpan w:val="2"/>
            <w:tcBorders>
              <w:top w:val="single" w:sz="4" w:space="0" w:color="auto"/>
              <w:left w:val="single" w:sz="4" w:space="0" w:color="auto"/>
            </w:tcBorders>
            <w:shd w:val="clear" w:color="auto" w:fill="auto"/>
            <w:vAlign w:val="bottom"/>
          </w:tcPr>
          <w:p w14:paraId="10C54371" w14:textId="77777777" w:rsidR="00CD46A0" w:rsidRDefault="00000000">
            <w:pPr>
              <w:pStyle w:val="Jin0"/>
              <w:framePr w:w="9540" w:h="5555" w:wrap="none" w:vAnchor="page" w:hAnchor="page" w:x="1157" w:y="5214"/>
              <w:tabs>
                <w:tab w:val="left" w:pos="1472"/>
              </w:tabs>
            </w:pPr>
            <w:r>
              <w:t xml:space="preserve">Škoda </w:t>
            </w:r>
            <w:r>
              <w:rPr>
                <w:lang w:val="en-US" w:eastAsia="en-US" w:bidi="en-US"/>
              </w:rPr>
              <w:t>/FABIA</w:t>
            </w:r>
            <w:r>
              <w:rPr>
                <w:lang w:val="en-US" w:eastAsia="en-US" w:bidi="en-US"/>
              </w:rPr>
              <w:tab/>
            </w:r>
            <w:r>
              <w:t>/ [TMSEM6NJ8HZ1Ó414</w:t>
            </w:r>
          </w:p>
          <w:p w14:paraId="7AB8EFB5" w14:textId="77777777" w:rsidR="00CD46A0" w:rsidRDefault="00000000">
            <w:pPr>
              <w:pStyle w:val="Jin0"/>
              <w:framePr w:w="9540" w:h="5555" w:wrap="none" w:vAnchor="page" w:hAnchor="page" w:x="1157" w:y="5214"/>
              <w:tabs>
                <w:tab w:val="left" w:pos="1588"/>
              </w:tabs>
            </w:pPr>
            <w:r>
              <w:t>Osobni</w:t>
            </w:r>
            <w:r>
              <w:tab/>
              <w:t>|4</w:t>
            </w:r>
          </w:p>
        </w:tc>
        <w:tc>
          <w:tcPr>
            <w:tcW w:w="933" w:type="dxa"/>
            <w:gridSpan w:val="2"/>
            <w:tcBorders>
              <w:top w:val="single" w:sz="4" w:space="0" w:color="auto"/>
              <w:left w:val="single" w:sz="4" w:space="0" w:color="auto"/>
            </w:tcBorders>
            <w:shd w:val="clear" w:color="auto" w:fill="auto"/>
            <w:vAlign w:val="bottom"/>
          </w:tcPr>
          <w:p w14:paraId="23D0F2A9" w14:textId="77777777" w:rsidR="00CD46A0" w:rsidRDefault="00000000">
            <w:pPr>
              <w:pStyle w:val="Jin0"/>
              <w:framePr w:w="9540" w:h="5555" w:wrap="none" w:vAnchor="page" w:hAnchor="page" w:x="1157" w:y="5214"/>
              <w:spacing w:line="271" w:lineRule="auto"/>
              <w:jc w:val="center"/>
            </w:pPr>
            <w:r>
              <w:t xml:space="preserve">2017 </w:t>
            </w:r>
            <w:proofErr w:type="spellStart"/>
            <w:r>
              <w:t>lobvyklá</w:t>
            </w:r>
            <w:proofErr w:type="spellEnd"/>
            <w:r>
              <w:t xml:space="preserve"> </w:t>
            </w:r>
            <w:proofErr w:type="spellStart"/>
            <w:r>
              <w:t>Icena</w:t>
            </w:r>
            <w:proofErr w:type="spellEnd"/>
          </w:p>
        </w:tc>
        <w:tc>
          <w:tcPr>
            <w:tcW w:w="619" w:type="dxa"/>
            <w:tcBorders>
              <w:top w:val="single" w:sz="4" w:space="0" w:color="auto"/>
              <w:left w:val="single" w:sz="4" w:space="0" w:color="auto"/>
            </w:tcBorders>
            <w:shd w:val="clear" w:color="auto" w:fill="auto"/>
          </w:tcPr>
          <w:p w14:paraId="21F9F345" w14:textId="77777777" w:rsidR="00CD46A0" w:rsidRDefault="00000000">
            <w:pPr>
              <w:pStyle w:val="Jin0"/>
              <w:framePr w:w="9540" w:h="5555" w:wrap="none" w:vAnchor="page" w:hAnchor="page" w:x="1157" w:y="5214"/>
            </w:pPr>
            <w:r>
              <w:t>vlastni</w:t>
            </w:r>
          </w:p>
        </w:tc>
        <w:tc>
          <w:tcPr>
            <w:tcW w:w="569" w:type="dxa"/>
            <w:tcBorders>
              <w:top w:val="single" w:sz="4" w:space="0" w:color="auto"/>
              <w:left w:val="single" w:sz="4" w:space="0" w:color="auto"/>
            </w:tcBorders>
            <w:shd w:val="clear" w:color="auto" w:fill="auto"/>
          </w:tcPr>
          <w:p w14:paraId="0CF6688C" w14:textId="77777777" w:rsidR="00CD46A0" w:rsidRDefault="00000000">
            <w:pPr>
              <w:pStyle w:val="Jin0"/>
              <w:framePr w:w="9540" w:h="5555" w:wrap="none" w:vAnchor="page" w:hAnchor="page" w:x="1157" w:y="5214"/>
              <w:jc w:val="both"/>
            </w:pPr>
            <w:r>
              <w:t>01 04 2026</w:t>
            </w:r>
          </w:p>
        </w:tc>
        <w:tc>
          <w:tcPr>
            <w:tcW w:w="569" w:type="dxa"/>
            <w:tcBorders>
              <w:top w:val="single" w:sz="4" w:space="0" w:color="auto"/>
              <w:left w:val="single" w:sz="4" w:space="0" w:color="auto"/>
            </w:tcBorders>
            <w:shd w:val="clear" w:color="auto" w:fill="auto"/>
          </w:tcPr>
          <w:p w14:paraId="64158B77" w14:textId="77777777" w:rsidR="00CD46A0" w:rsidRDefault="00000000">
            <w:pPr>
              <w:pStyle w:val="Jin0"/>
              <w:framePr w:w="9540" w:h="5555" w:wrap="none" w:vAnchor="page" w:hAnchor="page" w:x="1157" w:y="5214"/>
              <w:jc w:val="both"/>
            </w:pPr>
            <w:r>
              <w:t>01 04 2030</w:t>
            </w:r>
          </w:p>
        </w:tc>
        <w:tc>
          <w:tcPr>
            <w:tcW w:w="598" w:type="dxa"/>
            <w:tcBorders>
              <w:top w:val="single" w:sz="4" w:space="0" w:color="auto"/>
              <w:left w:val="single" w:sz="4" w:space="0" w:color="auto"/>
            </w:tcBorders>
            <w:shd w:val="clear" w:color="auto" w:fill="auto"/>
          </w:tcPr>
          <w:p w14:paraId="29942E72" w14:textId="77777777" w:rsidR="00CD46A0" w:rsidRDefault="00000000">
            <w:pPr>
              <w:pStyle w:val="Jin0"/>
              <w:framePr w:w="9540" w:h="5555" w:wrap="none" w:vAnchor="page" w:hAnchor="page" w:x="1157" w:y="5214"/>
              <w:ind w:firstLine="180"/>
            </w:pPr>
            <w:r>
              <w:t>245 997</w:t>
            </w:r>
          </w:p>
        </w:tc>
        <w:tc>
          <w:tcPr>
            <w:tcW w:w="623" w:type="dxa"/>
            <w:tcBorders>
              <w:top w:val="single" w:sz="4" w:space="0" w:color="auto"/>
              <w:left w:val="single" w:sz="4" w:space="0" w:color="auto"/>
            </w:tcBorders>
            <w:shd w:val="clear" w:color="auto" w:fill="auto"/>
          </w:tcPr>
          <w:p w14:paraId="34C69991"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tcPr>
          <w:p w14:paraId="41FE1476" w14:textId="77777777" w:rsidR="00CD46A0" w:rsidRDefault="00000000">
            <w:pPr>
              <w:pStyle w:val="Jin0"/>
              <w:framePr w:w="9540" w:h="5555" w:wrap="none" w:vAnchor="page" w:hAnchor="page" w:x="1157" w:y="5214"/>
              <w:jc w:val="center"/>
            </w:pPr>
            <w:r>
              <w:t>HA</w:t>
            </w:r>
          </w:p>
        </w:tc>
        <w:tc>
          <w:tcPr>
            <w:tcW w:w="770" w:type="dxa"/>
            <w:tcBorders>
              <w:top w:val="single" w:sz="4" w:space="0" w:color="auto"/>
              <w:left w:val="single" w:sz="4" w:space="0" w:color="auto"/>
            </w:tcBorders>
            <w:shd w:val="clear" w:color="auto" w:fill="auto"/>
            <w:vAlign w:val="bottom"/>
          </w:tcPr>
          <w:p w14:paraId="4B63C2F7" w14:textId="77777777" w:rsidR="00CD46A0" w:rsidRDefault="00000000">
            <w:pPr>
              <w:pStyle w:val="Jin0"/>
              <w:framePr w:w="9540" w:h="5555" w:wrap="none" w:vAnchor="page" w:hAnchor="page" w:x="1157" w:y="5214"/>
              <w:jc w:val="both"/>
            </w:pPr>
            <w:r>
              <w:t>5 %, min. 5 000</w:t>
            </w:r>
          </w:p>
          <w:p w14:paraId="4D3B5E3D" w14:textId="77777777" w:rsidR="00CD46A0" w:rsidRDefault="00000000">
            <w:pPr>
              <w:pStyle w:val="Jin0"/>
              <w:framePr w:w="9540" w:h="5555" w:wrap="none" w:vAnchor="page" w:hAnchor="page" w:x="1157"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799B2233" w14:textId="77777777" w:rsidR="00CD46A0" w:rsidRDefault="00000000">
            <w:pPr>
              <w:pStyle w:val="Jin0"/>
              <w:framePr w:w="9540" w:h="5555" w:wrap="none" w:vAnchor="page" w:hAnchor="page" w:x="1157" w:y="5214"/>
              <w:spacing w:line="257" w:lineRule="auto"/>
              <w:jc w:val="both"/>
            </w:pPr>
            <w:r>
              <w:t>Evropa a Turecko</w:t>
            </w:r>
          </w:p>
        </w:tc>
      </w:tr>
      <w:tr w:rsidR="00CD46A0" w14:paraId="7F450C4C"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5F9DE3A5" w14:textId="77777777" w:rsidR="00CD46A0" w:rsidRDefault="00CD46A0">
            <w:pPr>
              <w:framePr w:w="9540" w:h="5555" w:wrap="none" w:vAnchor="page" w:hAnchor="page" w:x="1157" w:y="5214"/>
            </w:pPr>
          </w:p>
        </w:tc>
        <w:tc>
          <w:tcPr>
            <w:tcW w:w="4935" w:type="dxa"/>
            <w:gridSpan w:val="6"/>
            <w:vMerge w:val="restart"/>
            <w:tcBorders>
              <w:top w:val="single" w:sz="4" w:space="0" w:color="auto"/>
              <w:left w:val="single" w:sz="4" w:space="0" w:color="auto"/>
            </w:tcBorders>
            <w:shd w:val="clear" w:color="auto" w:fill="auto"/>
          </w:tcPr>
          <w:p w14:paraId="47332A7A" w14:textId="77777777" w:rsidR="00CD46A0" w:rsidRDefault="00CD46A0">
            <w:pPr>
              <w:framePr w:w="9540" w:h="5555" w:wrap="none" w:vAnchor="page" w:hAnchor="page" w:x="1157" w:y="5214"/>
              <w:rPr>
                <w:sz w:val="10"/>
                <w:szCs w:val="10"/>
              </w:rPr>
            </w:pPr>
          </w:p>
        </w:tc>
        <w:tc>
          <w:tcPr>
            <w:tcW w:w="569" w:type="dxa"/>
            <w:tcBorders>
              <w:top w:val="single" w:sz="4" w:space="0" w:color="auto"/>
              <w:left w:val="single" w:sz="4" w:space="0" w:color="auto"/>
            </w:tcBorders>
            <w:shd w:val="clear" w:color="auto" w:fill="auto"/>
          </w:tcPr>
          <w:p w14:paraId="10F155A0" w14:textId="77777777" w:rsidR="00CD46A0" w:rsidRDefault="00000000">
            <w:pPr>
              <w:pStyle w:val="Jin0"/>
              <w:framePr w:w="9540" w:h="5555" w:wrap="none" w:vAnchor="page" w:hAnchor="page" w:x="1157" w:y="5214"/>
              <w:jc w:val="both"/>
            </w:pPr>
            <w:r>
              <w:t>31.04 2026</w:t>
            </w:r>
          </w:p>
        </w:tc>
        <w:tc>
          <w:tcPr>
            <w:tcW w:w="569" w:type="dxa"/>
            <w:tcBorders>
              <w:top w:val="single" w:sz="4" w:space="0" w:color="auto"/>
              <w:left w:val="single" w:sz="4" w:space="0" w:color="auto"/>
            </w:tcBorders>
            <w:shd w:val="clear" w:color="auto" w:fill="auto"/>
          </w:tcPr>
          <w:p w14:paraId="156EA3A9" w14:textId="77777777" w:rsidR="00CD46A0" w:rsidRDefault="00000000">
            <w:pPr>
              <w:pStyle w:val="Jin0"/>
              <w:framePr w:w="9540" w:h="5555" w:wrap="none" w:vAnchor="page" w:hAnchor="page" w:x="1157" w:y="5214"/>
              <w:jc w:val="both"/>
            </w:pPr>
            <w:r>
              <w:t>01 04.2030</w:t>
            </w:r>
          </w:p>
        </w:tc>
        <w:tc>
          <w:tcPr>
            <w:tcW w:w="598" w:type="dxa"/>
            <w:tcBorders>
              <w:top w:val="single" w:sz="4" w:space="0" w:color="auto"/>
              <w:left w:val="single" w:sz="4" w:space="0" w:color="auto"/>
            </w:tcBorders>
            <w:shd w:val="clear" w:color="auto" w:fill="auto"/>
          </w:tcPr>
          <w:p w14:paraId="50893747" w14:textId="77777777" w:rsidR="00CD46A0" w:rsidRDefault="00000000">
            <w:pPr>
              <w:pStyle w:val="Jin0"/>
              <w:framePr w:w="9540" w:h="5555" w:wrap="none" w:vAnchor="page" w:hAnchor="page" w:x="1157" w:y="5214"/>
              <w:ind w:firstLine="180"/>
            </w:pPr>
            <w:r>
              <w:t>245 997</w:t>
            </w:r>
          </w:p>
        </w:tc>
        <w:tc>
          <w:tcPr>
            <w:tcW w:w="623" w:type="dxa"/>
            <w:tcBorders>
              <w:top w:val="single" w:sz="4" w:space="0" w:color="auto"/>
              <w:left w:val="single" w:sz="4" w:space="0" w:color="auto"/>
            </w:tcBorders>
            <w:shd w:val="clear" w:color="auto" w:fill="auto"/>
          </w:tcPr>
          <w:p w14:paraId="3B1A7111"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tcPr>
          <w:p w14:paraId="00705D97" w14:textId="77777777" w:rsidR="00CD46A0" w:rsidRDefault="00000000">
            <w:pPr>
              <w:pStyle w:val="Jin0"/>
              <w:framePr w:w="9540" w:h="5555" w:wrap="none" w:vAnchor="page" w:hAnchor="page" w:x="1157" w:y="5214"/>
              <w:jc w:val="center"/>
            </w:pPr>
            <w:r>
              <w:t>ODC</w:t>
            </w:r>
          </w:p>
        </w:tc>
        <w:tc>
          <w:tcPr>
            <w:tcW w:w="770" w:type="dxa"/>
            <w:tcBorders>
              <w:top w:val="single" w:sz="4" w:space="0" w:color="auto"/>
              <w:left w:val="single" w:sz="4" w:space="0" w:color="auto"/>
            </w:tcBorders>
            <w:shd w:val="clear" w:color="auto" w:fill="auto"/>
            <w:vAlign w:val="bottom"/>
          </w:tcPr>
          <w:p w14:paraId="71C3171C" w14:textId="77777777" w:rsidR="00CD46A0" w:rsidRDefault="00000000">
            <w:pPr>
              <w:pStyle w:val="Jin0"/>
              <w:framePr w:w="9540" w:h="5555" w:wrap="none" w:vAnchor="page" w:hAnchor="page" w:x="1157" w:y="5214"/>
              <w:spacing w:line="264"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645A8249" w14:textId="77777777" w:rsidR="00CD46A0" w:rsidRDefault="00000000">
            <w:pPr>
              <w:pStyle w:val="Jin0"/>
              <w:framePr w:w="9540" w:h="5555" w:wrap="none" w:vAnchor="page" w:hAnchor="page" w:x="1157" w:y="5214"/>
              <w:jc w:val="both"/>
            </w:pPr>
            <w:r>
              <w:t>Evropa a Turecko</w:t>
            </w:r>
          </w:p>
        </w:tc>
      </w:tr>
      <w:tr w:rsidR="00CD46A0" w14:paraId="1F21C3AF"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16F5C163" w14:textId="77777777" w:rsidR="00CD46A0" w:rsidRDefault="00CD46A0">
            <w:pPr>
              <w:framePr w:w="9540" w:h="5555" w:wrap="none" w:vAnchor="page" w:hAnchor="page" w:x="1157" w:y="5214"/>
            </w:pPr>
          </w:p>
        </w:tc>
        <w:tc>
          <w:tcPr>
            <w:tcW w:w="4935" w:type="dxa"/>
            <w:gridSpan w:val="6"/>
            <w:vMerge/>
            <w:tcBorders>
              <w:left w:val="single" w:sz="4" w:space="0" w:color="auto"/>
            </w:tcBorders>
            <w:shd w:val="clear" w:color="auto" w:fill="auto"/>
          </w:tcPr>
          <w:p w14:paraId="6D08BD84" w14:textId="77777777" w:rsidR="00CD46A0" w:rsidRDefault="00CD46A0">
            <w:pPr>
              <w:framePr w:w="9540" w:h="5555" w:wrap="none" w:vAnchor="page" w:hAnchor="page" w:x="1157" w:y="5214"/>
            </w:pPr>
          </w:p>
        </w:tc>
        <w:tc>
          <w:tcPr>
            <w:tcW w:w="569" w:type="dxa"/>
            <w:tcBorders>
              <w:top w:val="single" w:sz="4" w:space="0" w:color="auto"/>
              <w:left w:val="single" w:sz="4" w:space="0" w:color="auto"/>
            </w:tcBorders>
            <w:shd w:val="clear" w:color="auto" w:fill="auto"/>
          </w:tcPr>
          <w:p w14:paraId="035B66E5"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64870F12" w14:textId="77777777" w:rsidR="00CD46A0" w:rsidRDefault="00000000">
            <w:pPr>
              <w:pStyle w:val="Jin0"/>
              <w:framePr w:w="9540" w:h="5555" w:wrap="none" w:vAnchor="page" w:hAnchor="page" w:x="1157" w:y="5214"/>
              <w:jc w:val="both"/>
            </w:pPr>
            <w:r>
              <w:t>01.04 2030</w:t>
            </w:r>
          </w:p>
        </w:tc>
        <w:tc>
          <w:tcPr>
            <w:tcW w:w="598" w:type="dxa"/>
            <w:tcBorders>
              <w:top w:val="single" w:sz="4" w:space="0" w:color="auto"/>
              <w:left w:val="single" w:sz="4" w:space="0" w:color="auto"/>
            </w:tcBorders>
            <w:shd w:val="clear" w:color="auto" w:fill="auto"/>
          </w:tcPr>
          <w:p w14:paraId="2C5A0201" w14:textId="77777777" w:rsidR="00CD46A0" w:rsidRDefault="00000000">
            <w:pPr>
              <w:pStyle w:val="Jin0"/>
              <w:framePr w:w="9540" w:h="5555" w:wrap="none" w:vAnchor="page" w:hAnchor="page" w:x="1157" w:y="5214"/>
              <w:ind w:firstLine="180"/>
            </w:pPr>
            <w:r>
              <w:t>200 QOQ</w:t>
            </w:r>
          </w:p>
        </w:tc>
        <w:tc>
          <w:tcPr>
            <w:tcW w:w="623" w:type="dxa"/>
            <w:tcBorders>
              <w:top w:val="single" w:sz="4" w:space="0" w:color="auto"/>
              <w:left w:val="single" w:sz="4" w:space="0" w:color="auto"/>
            </w:tcBorders>
            <w:shd w:val="clear" w:color="auto" w:fill="auto"/>
          </w:tcPr>
          <w:p w14:paraId="140B9963"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vAlign w:val="bottom"/>
          </w:tcPr>
          <w:p w14:paraId="1C082736" w14:textId="77777777" w:rsidR="00CD46A0" w:rsidRDefault="00000000">
            <w:pPr>
              <w:pStyle w:val="Jin0"/>
              <w:framePr w:w="9540" w:h="5555" w:wrap="none" w:vAnchor="page" w:hAnchor="page" w:x="1157" w:y="5214"/>
              <w:spacing w:line="276" w:lineRule="auto"/>
            </w:pPr>
            <w:r>
              <w:t>URAZ (+DO)</w:t>
            </w:r>
          </w:p>
        </w:tc>
        <w:tc>
          <w:tcPr>
            <w:tcW w:w="770" w:type="dxa"/>
            <w:tcBorders>
              <w:top w:val="single" w:sz="4" w:space="0" w:color="auto"/>
              <w:left w:val="single" w:sz="4" w:space="0" w:color="auto"/>
            </w:tcBorders>
            <w:shd w:val="clear" w:color="auto" w:fill="auto"/>
          </w:tcPr>
          <w:p w14:paraId="7FD4F797" w14:textId="77777777" w:rsidR="00CD46A0" w:rsidRDefault="00000000">
            <w:pPr>
              <w:pStyle w:val="Jin0"/>
              <w:framePr w:w="9540" w:h="5555" w:wrap="none" w:vAnchor="page" w:hAnchor="page" w:x="1157"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282B45CE" w14:textId="77777777" w:rsidR="00CD46A0" w:rsidRDefault="00000000">
            <w:pPr>
              <w:pStyle w:val="Jin0"/>
              <w:framePr w:w="9540" w:h="5555" w:wrap="none" w:vAnchor="page" w:hAnchor="page" w:x="1157" w:y="5214"/>
              <w:spacing w:line="257" w:lineRule="auto"/>
              <w:jc w:val="both"/>
            </w:pPr>
            <w:r>
              <w:t>Evropa a Turecko</w:t>
            </w:r>
          </w:p>
        </w:tc>
      </w:tr>
      <w:tr w:rsidR="00CD46A0" w14:paraId="28AA163A"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6D5CCDDD" w14:textId="77777777" w:rsidR="00CD46A0" w:rsidRDefault="00CD46A0">
            <w:pPr>
              <w:framePr w:w="9540" w:h="5555" w:wrap="none" w:vAnchor="page" w:hAnchor="page" w:x="1157" w:y="5214"/>
            </w:pPr>
          </w:p>
        </w:tc>
        <w:tc>
          <w:tcPr>
            <w:tcW w:w="4935" w:type="dxa"/>
            <w:gridSpan w:val="6"/>
            <w:vMerge/>
            <w:tcBorders>
              <w:left w:val="single" w:sz="4" w:space="0" w:color="auto"/>
            </w:tcBorders>
            <w:shd w:val="clear" w:color="auto" w:fill="auto"/>
          </w:tcPr>
          <w:p w14:paraId="1C528775" w14:textId="77777777" w:rsidR="00CD46A0" w:rsidRDefault="00CD46A0">
            <w:pPr>
              <w:framePr w:w="9540" w:h="5555" w:wrap="none" w:vAnchor="page" w:hAnchor="page" w:x="1157" w:y="5214"/>
            </w:pPr>
          </w:p>
        </w:tc>
        <w:tc>
          <w:tcPr>
            <w:tcW w:w="569" w:type="dxa"/>
            <w:tcBorders>
              <w:top w:val="single" w:sz="4" w:space="0" w:color="auto"/>
              <w:left w:val="single" w:sz="4" w:space="0" w:color="auto"/>
            </w:tcBorders>
            <w:shd w:val="clear" w:color="auto" w:fill="auto"/>
          </w:tcPr>
          <w:p w14:paraId="252343D6"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54EE2249" w14:textId="77777777" w:rsidR="00CD46A0" w:rsidRDefault="00000000">
            <w:pPr>
              <w:pStyle w:val="Jin0"/>
              <w:framePr w:w="9540" w:h="5555" w:wrap="none" w:vAnchor="page" w:hAnchor="page" w:x="1157" w:y="5214"/>
              <w:jc w:val="both"/>
            </w:pPr>
            <w:r>
              <w:t>01.04 2030</w:t>
            </w:r>
          </w:p>
        </w:tc>
        <w:tc>
          <w:tcPr>
            <w:tcW w:w="598" w:type="dxa"/>
            <w:tcBorders>
              <w:top w:val="single" w:sz="4" w:space="0" w:color="auto"/>
              <w:left w:val="single" w:sz="4" w:space="0" w:color="auto"/>
            </w:tcBorders>
            <w:shd w:val="clear" w:color="auto" w:fill="auto"/>
          </w:tcPr>
          <w:p w14:paraId="4EA6378A" w14:textId="77777777" w:rsidR="00CD46A0" w:rsidRDefault="00CD46A0">
            <w:pPr>
              <w:framePr w:w="9540" w:h="5555" w:wrap="none" w:vAnchor="page" w:hAnchor="page" w:x="1157" w:y="5214"/>
              <w:rPr>
                <w:sz w:val="10"/>
                <w:szCs w:val="10"/>
              </w:rPr>
            </w:pPr>
          </w:p>
        </w:tc>
        <w:tc>
          <w:tcPr>
            <w:tcW w:w="623" w:type="dxa"/>
            <w:tcBorders>
              <w:top w:val="single" w:sz="4" w:space="0" w:color="auto"/>
              <w:left w:val="single" w:sz="4" w:space="0" w:color="auto"/>
            </w:tcBorders>
            <w:shd w:val="clear" w:color="auto" w:fill="auto"/>
          </w:tcPr>
          <w:p w14:paraId="59AD8DFC" w14:textId="77777777" w:rsidR="00CD46A0" w:rsidRDefault="00000000">
            <w:pPr>
              <w:pStyle w:val="Jin0"/>
              <w:framePr w:w="9540" w:h="5555" w:wrap="none" w:vAnchor="page" w:hAnchor="page" w:x="1157" w:y="5214"/>
              <w:ind w:firstLine="320"/>
            </w:pPr>
            <w:r>
              <w:t>5 000</w:t>
            </w:r>
          </w:p>
        </w:tc>
        <w:tc>
          <w:tcPr>
            <w:tcW w:w="536" w:type="dxa"/>
            <w:tcBorders>
              <w:top w:val="single" w:sz="4" w:space="0" w:color="auto"/>
              <w:left w:val="single" w:sz="4" w:space="0" w:color="auto"/>
            </w:tcBorders>
            <w:shd w:val="clear" w:color="auto" w:fill="auto"/>
          </w:tcPr>
          <w:p w14:paraId="722CE91D" w14:textId="77777777" w:rsidR="00CD46A0" w:rsidRDefault="00000000">
            <w:pPr>
              <w:pStyle w:val="Jin0"/>
              <w:framePr w:w="9540" w:h="5555" w:wrap="none" w:vAnchor="page" w:hAnchor="page" w:x="1157" w:y="5214"/>
              <w:jc w:val="center"/>
            </w:pPr>
            <w:r>
              <w:t>SKL</w:t>
            </w:r>
          </w:p>
        </w:tc>
        <w:tc>
          <w:tcPr>
            <w:tcW w:w="770" w:type="dxa"/>
            <w:tcBorders>
              <w:top w:val="single" w:sz="4" w:space="0" w:color="auto"/>
              <w:left w:val="single" w:sz="4" w:space="0" w:color="auto"/>
            </w:tcBorders>
            <w:shd w:val="clear" w:color="auto" w:fill="auto"/>
          </w:tcPr>
          <w:p w14:paraId="3FF8054E" w14:textId="77777777" w:rsidR="00CD46A0" w:rsidRDefault="00000000">
            <w:pPr>
              <w:pStyle w:val="Jin0"/>
              <w:framePr w:w="9540" w:h="5555" w:wrap="none" w:vAnchor="page" w:hAnchor="page" w:x="1157"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28F06046" w14:textId="77777777" w:rsidR="00CD46A0" w:rsidRDefault="00000000">
            <w:pPr>
              <w:pStyle w:val="Jin0"/>
              <w:framePr w:w="9540" w:h="5555" w:wrap="none" w:vAnchor="page" w:hAnchor="page" w:x="1157" w:y="5214"/>
              <w:spacing w:line="271" w:lineRule="auto"/>
              <w:jc w:val="both"/>
            </w:pPr>
            <w:r>
              <w:t>Evropa a Turecko</w:t>
            </w:r>
          </w:p>
        </w:tc>
      </w:tr>
      <w:tr w:rsidR="00CD46A0" w14:paraId="7BBF29BB"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20237CC6" w14:textId="77777777" w:rsidR="00CD46A0" w:rsidRDefault="00000000">
            <w:pPr>
              <w:pStyle w:val="Jin0"/>
              <w:framePr w:w="9540" w:h="5555" w:wrap="none" w:vAnchor="page" w:hAnchor="page" w:x="1157" w:y="5214"/>
            </w:pPr>
            <w:r>
              <w:t>42</w:t>
            </w:r>
          </w:p>
        </w:tc>
        <w:tc>
          <w:tcPr>
            <w:tcW w:w="2278" w:type="dxa"/>
            <w:gridSpan w:val="2"/>
            <w:tcBorders>
              <w:top w:val="single" w:sz="4" w:space="0" w:color="auto"/>
              <w:left w:val="single" w:sz="4" w:space="0" w:color="auto"/>
            </w:tcBorders>
            <w:shd w:val="clear" w:color="auto" w:fill="auto"/>
            <w:vAlign w:val="bottom"/>
          </w:tcPr>
          <w:p w14:paraId="0C767945" w14:textId="77777777" w:rsidR="00CD46A0" w:rsidRDefault="00000000">
            <w:pPr>
              <w:pStyle w:val="Jin0"/>
              <w:framePr w:w="9540" w:h="5555" w:wrap="none" w:vAnchor="page" w:hAnchor="page" w:x="1157" w:y="5214"/>
              <w:tabs>
                <w:tab w:val="left" w:pos="2113"/>
              </w:tabs>
            </w:pPr>
            <w:r>
              <w:t>5E87966 [</w:t>
            </w:r>
            <w:proofErr w:type="spellStart"/>
            <w:r>
              <w:t>Skoda</w:t>
            </w:r>
            <w:proofErr w:type="spellEnd"/>
            <w:r>
              <w:t xml:space="preserve"> /Rapid</w:t>
            </w:r>
            <w:r>
              <w:tab/>
              <w:t>/</w:t>
            </w:r>
          </w:p>
          <w:p w14:paraId="38170E87" w14:textId="77777777" w:rsidR="00CD46A0" w:rsidRDefault="00000000">
            <w:pPr>
              <w:pStyle w:val="Jin0"/>
              <w:framePr w:w="9540" w:h="5555" w:wrap="none" w:vAnchor="page" w:hAnchor="page" w:x="1157" w:y="5214"/>
              <w:ind w:firstLine="620"/>
            </w:pPr>
            <w:proofErr w:type="spellStart"/>
            <w:r>
              <w:t>Psobni</w:t>
            </w:r>
            <w:proofErr w:type="spellEnd"/>
          </w:p>
        </w:tc>
        <w:tc>
          <w:tcPr>
            <w:tcW w:w="1105" w:type="dxa"/>
            <w:tcBorders>
              <w:top w:val="single" w:sz="4" w:space="0" w:color="auto"/>
              <w:left w:val="single" w:sz="4" w:space="0" w:color="auto"/>
            </w:tcBorders>
            <w:shd w:val="clear" w:color="auto" w:fill="auto"/>
            <w:vAlign w:val="bottom"/>
          </w:tcPr>
          <w:p w14:paraId="67952F4D" w14:textId="77777777" w:rsidR="00CD46A0" w:rsidRDefault="00000000">
            <w:pPr>
              <w:pStyle w:val="Jin0"/>
              <w:framePr w:w="9540" w:h="5555" w:wrap="none" w:vAnchor="page" w:hAnchor="page" w:x="1157" w:y="5214"/>
            </w:pPr>
            <w:r>
              <w:t>FMBEB6NH0H452595</w:t>
            </w:r>
          </w:p>
          <w:p w14:paraId="61448A24" w14:textId="77777777" w:rsidR="00CD46A0" w:rsidRDefault="00000000">
            <w:pPr>
              <w:pStyle w:val="Jin0"/>
              <w:framePr w:w="9540" w:h="5555" w:wrap="none" w:vAnchor="page" w:hAnchor="page" w:x="1157" w:y="5214"/>
            </w:pPr>
            <w:r>
              <w:t>4</w:t>
            </w:r>
          </w:p>
        </w:tc>
        <w:tc>
          <w:tcPr>
            <w:tcW w:w="382" w:type="dxa"/>
            <w:tcBorders>
              <w:top w:val="single" w:sz="4" w:space="0" w:color="auto"/>
              <w:left w:val="single" w:sz="4" w:space="0" w:color="auto"/>
            </w:tcBorders>
            <w:shd w:val="clear" w:color="auto" w:fill="auto"/>
          </w:tcPr>
          <w:p w14:paraId="1D7479DF" w14:textId="77777777" w:rsidR="00CD46A0" w:rsidRDefault="00000000">
            <w:pPr>
              <w:pStyle w:val="Jin0"/>
              <w:framePr w:w="9540" w:h="5555" w:wrap="none" w:vAnchor="page" w:hAnchor="page" w:x="1157" w:y="5214"/>
            </w:pPr>
            <w:r>
              <w:t>2017</w:t>
            </w:r>
          </w:p>
        </w:tc>
        <w:tc>
          <w:tcPr>
            <w:tcW w:w="1170" w:type="dxa"/>
            <w:gridSpan w:val="2"/>
            <w:tcBorders>
              <w:top w:val="single" w:sz="4" w:space="0" w:color="auto"/>
              <w:left w:val="single" w:sz="4" w:space="0" w:color="auto"/>
            </w:tcBorders>
            <w:shd w:val="clear" w:color="auto" w:fill="auto"/>
            <w:vAlign w:val="bottom"/>
          </w:tcPr>
          <w:p w14:paraId="18741DFB" w14:textId="77777777" w:rsidR="00CD46A0" w:rsidRDefault="00000000">
            <w:pPr>
              <w:pStyle w:val="Jin0"/>
              <w:framePr w:w="9540" w:h="5555" w:wrap="none" w:vAnchor="page" w:hAnchor="page" w:x="1157" w:y="5214"/>
              <w:tabs>
                <w:tab w:val="left" w:pos="536"/>
              </w:tabs>
              <w:spacing w:line="257" w:lineRule="auto"/>
            </w:pPr>
            <w:r>
              <w:t>obvyklá Mastní cena</w:t>
            </w:r>
            <w:r>
              <w:tab/>
              <w:t>|</w:t>
            </w:r>
          </w:p>
        </w:tc>
        <w:tc>
          <w:tcPr>
            <w:tcW w:w="569" w:type="dxa"/>
            <w:tcBorders>
              <w:top w:val="single" w:sz="4" w:space="0" w:color="auto"/>
              <w:left w:val="single" w:sz="4" w:space="0" w:color="auto"/>
            </w:tcBorders>
            <w:shd w:val="clear" w:color="auto" w:fill="auto"/>
          </w:tcPr>
          <w:p w14:paraId="39AEE1FA"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05200BB7" w14:textId="77777777" w:rsidR="00CD46A0" w:rsidRDefault="00000000">
            <w:pPr>
              <w:pStyle w:val="Jin0"/>
              <w:framePr w:w="9540" w:h="5555" w:wrap="none" w:vAnchor="page" w:hAnchor="page" w:x="1157" w:y="5214"/>
              <w:jc w:val="both"/>
            </w:pPr>
            <w:r>
              <w:t>01.04.2030</w:t>
            </w:r>
          </w:p>
        </w:tc>
        <w:tc>
          <w:tcPr>
            <w:tcW w:w="598" w:type="dxa"/>
            <w:tcBorders>
              <w:top w:val="single" w:sz="4" w:space="0" w:color="auto"/>
              <w:left w:val="single" w:sz="4" w:space="0" w:color="auto"/>
            </w:tcBorders>
            <w:shd w:val="clear" w:color="auto" w:fill="auto"/>
          </w:tcPr>
          <w:p w14:paraId="396E216E" w14:textId="77777777" w:rsidR="00CD46A0" w:rsidRDefault="00000000">
            <w:pPr>
              <w:pStyle w:val="Jin0"/>
              <w:framePr w:w="9540" w:h="5555" w:wrap="none" w:vAnchor="page" w:hAnchor="page" w:x="1157" w:y="5214"/>
              <w:ind w:firstLine="180"/>
            </w:pPr>
            <w:r>
              <w:t>317 609</w:t>
            </w:r>
          </w:p>
        </w:tc>
        <w:tc>
          <w:tcPr>
            <w:tcW w:w="623" w:type="dxa"/>
            <w:tcBorders>
              <w:top w:val="single" w:sz="4" w:space="0" w:color="auto"/>
              <w:left w:val="single" w:sz="4" w:space="0" w:color="auto"/>
            </w:tcBorders>
            <w:shd w:val="clear" w:color="auto" w:fill="auto"/>
          </w:tcPr>
          <w:p w14:paraId="51054A68"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tcPr>
          <w:p w14:paraId="530462A1" w14:textId="77777777" w:rsidR="00CD46A0" w:rsidRDefault="00000000">
            <w:pPr>
              <w:pStyle w:val="Jin0"/>
              <w:framePr w:w="9540" w:h="5555" w:wrap="none" w:vAnchor="page" w:hAnchor="page" w:x="1157" w:y="5214"/>
              <w:jc w:val="center"/>
            </w:pPr>
            <w:r>
              <w:t>HA</w:t>
            </w:r>
          </w:p>
        </w:tc>
        <w:tc>
          <w:tcPr>
            <w:tcW w:w="770" w:type="dxa"/>
            <w:tcBorders>
              <w:top w:val="single" w:sz="4" w:space="0" w:color="auto"/>
              <w:left w:val="single" w:sz="4" w:space="0" w:color="auto"/>
            </w:tcBorders>
            <w:shd w:val="clear" w:color="auto" w:fill="auto"/>
            <w:vAlign w:val="bottom"/>
          </w:tcPr>
          <w:p w14:paraId="6A489513" w14:textId="77777777" w:rsidR="00CD46A0" w:rsidRDefault="00000000">
            <w:pPr>
              <w:pStyle w:val="Jin0"/>
              <w:framePr w:w="9540" w:h="5555" w:wrap="none" w:vAnchor="page" w:hAnchor="page" w:x="1157" w:y="5214"/>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7D8BEAE4" w14:textId="77777777" w:rsidR="00CD46A0" w:rsidRDefault="00000000">
            <w:pPr>
              <w:pStyle w:val="Jin0"/>
              <w:framePr w:w="9540" w:h="5555" w:wrap="none" w:vAnchor="page" w:hAnchor="page" w:x="1157" w:y="5214"/>
              <w:spacing w:line="271" w:lineRule="auto"/>
              <w:jc w:val="both"/>
            </w:pPr>
            <w:r>
              <w:t>Evropa a Turecko</w:t>
            </w:r>
          </w:p>
        </w:tc>
      </w:tr>
      <w:tr w:rsidR="00CD46A0" w14:paraId="0D5A7B68"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6FB0E357" w14:textId="77777777" w:rsidR="00CD46A0" w:rsidRDefault="00CD46A0">
            <w:pPr>
              <w:framePr w:w="9540" w:h="5555" w:wrap="none" w:vAnchor="page" w:hAnchor="page" w:x="1157" w:y="5214"/>
            </w:pPr>
          </w:p>
        </w:tc>
        <w:tc>
          <w:tcPr>
            <w:tcW w:w="4935" w:type="dxa"/>
            <w:gridSpan w:val="6"/>
            <w:vMerge w:val="restart"/>
            <w:tcBorders>
              <w:top w:val="single" w:sz="4" w:space="0" w:color="auto"/>
              <w:left w:val="single" w:sz="4" w:space="0" w:color="auto"/>
            </w:tcBorders>
            <w:shd w:val="clear" w:color="auto" w:fill="auto"/>
          </w:tcPr>
          <w:p w14:paraId="700E7CE9" w14:textId="77777777" w:rsidR="00CD46A0" w:rsidRDefault="00CD46A0">
            <w:pPr>
              <w:framePr w:w="9540" w:h="5555" w:wrap="none" w:vAnchor="page" w:hAnchor="page" w:x="1157" w:y="5214"/>
              <w:rPr>
                <w:sz w:val="10"/>
                <w:szCs w:val="10"/>
              </w:rPr>
            </w:pPr>
          </w:p>
        </w:tc>
        <w:tc>
          <w:tcPr>
            <w:tcW w:w="569" w:type="dxa"/>
            <w:tcBorders>
              <w:top w:val="single" w:sz="4" w:space="0" w:color="auto"/>
              <w:left w:val="single" w:sz="4" w:space="0" w:color="auto"/>
            </w:tcBorders>
            <w:shd w:val="clear" w:color="auto" w:fill="auto"/>
          </w:tcPr>
          <w:p w14:paraId="76DADDAB" w14:textId="77777777" w:rsidR="00CD46A0" w:rsidRDefault="00000000">
            <w:pPr>
              <w:pStyle w:val="Jin0"/>
              <w:framePr w:w="9540" w:h="5555" w:wrap="none" w:vAnchor="page" w:hAnchor="page" w:x="1157" w:y="5214"/>
              <w:jc w:val="both"/>
            </w:pPr>
            <w:r>
              <w:t>91.04.2026</w:t>
            </w:r>
          </w:p>
        </w:tc>
        <w:tc>
          <w:tcPr>
            <w:tcW w:w="569" w:type="dxa"/>
            <w:tcBorders>
              <w:top w:val="single" w:sz="4" w:space="0" w:color="auto"/>
              <w:left w:val="single" w:sz="4" w:space="0" w:color="auto"/>
            </w:tcBorders>
            <w:shd w:val="clear" w:color="auto" w:fill="auto"/>
          </w:tcPr>
          <w:p w14:paraId="4576E008" w14:textId="77777777" w:rsidR="00CD46A0" w:rsidRDefault="00000000">
            <w:pPr>
              <w:pStyle w:val="Jin0"/>
              <w:framePr w:w="9540" w:h="5555" w:wrap="none" w:vAnchor="page" w:hAnchor="page" w:x="1157" w:y="5214"/>
              <w:jc w:val="both"/>
            </w:pPr>
            <w:r>
              <w:t>01.04 2030</w:t>
            </w:r>
          </w:p>
        </w:tc>
        <w:tc>
          <w:tcPr>
            <w:tcW w:w="598" w:type="dxa"/>
            <w:tcBorders>
              <w:top w:val="single" w:sz="4" w:space="0" w:color="auto"/>
              <w:left w:val="single" w:sz="4" w:space="0" w:color="auto"/>
            </w:tcBorders>
            <w:shd w:val="clear" w:color="auto" w:fill="auto"/>
          </w:tcPr>
          <w:p w14:paraId="7C7D76EF" w14:textId="77777777" w:rsidR="00CD46A0" w:rsidRDefault="00000000">
            <w:pPr>
              <w:pStyle w:val="Jin0"/>
              <w:framePr w:w="9540" w:h="5555" w:wrap="none" w:vAnchor="page" w:hAnchor="page" w:x="1157" w:y="5214"/>
              <w:ind w:firstLine="180"/>
            </w:pPr>
            <w:r>
              <w:t>317 609</w:t>
            </w:r>
          </w:p>
        </w:tc>
        <w:tc>
          <w:tcPr>
            <w:tcW w:w="623" w:type="dxa"/>
            <w:tcBorders>
              <w:top w:val="single" w:sz="4" w:space="0" w:color="auto"/>
              <w:left w:val="single" w:sz="4" w:space="0" w:color="auto"/>
            </w:tcBorders>
            <w:shd w:val="clear" w:color="auto" w:fill="auto"/>
          </w:tcPr>
          <w:p w14:paraId="74489B78"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tcPr>
          <w:p w14:paraId="2081331F" w14:textId="77777777" w:rsidR="00CD46A0" w:rsidRDefault="00000000">
            <w:pPr>
              <w:pStyle w:val="Jin0"/>
              <w:framePr w:w="9540" w:h="5555" w:wrap="none" w:vAnchor="page" w:hAnchor="page" w:x="1157" w:y="5214"/>
            </w:pPr>
            <w:r>
              <w:t>ODC</w:t>
            </w:r>
          </w:p>
        </w:tc>
        <w:tc>
          <w:tcPr>
            <w:tcW w:w="770" w:type="dxa"/>
            <w:tcBorders>
              <w:top w:val="single" w:sz="4" w:space="0" w:color="auto"/>
              <w:left w:val="single" w:sz="4" w:space="0" w:color="auto"/>
            </w:tcBorders>
            <w:shd w:val="clear" w:color="auto" w:fill="auto"/>
            <w:vAlign w:val="bottom"/>
          </w:tcPr>
          <w:p w14:paraId="1792EEBA" w14:textId="77777777" w:rsidR="00CD46A0" w:rsidRDefault="00000000">
            <w:pPr>
              <w:pStyle w:val="Jin0"/>
              <w:framePr w:w="9540" w:h="5555" w:wrap="none" w:vAnchor="page" w:hAnchor="page" w:x="1157" w:y="5214"/>
              <w:spacing w:line="264" w:lineRule="auto"/>
              <w:jc w:val="both"/>
            </w:pPr>
            <w:proofErr w:type="gramStart"/>
            <w:r>
              <w:t>5%</w:t>
            </w:r>
            <w:proofErr w:type="gramEnd"/>
            <w:r>
              <w:t>, min. 5000 Kč</w:t>
            </w:r>
          </w:p>
        </w:tc>
        <w:tc>
          <w:tcPr>
            <w:tcW w:w="634" w:type="dxa"/>
            <w:tcBorders>
              <w:top w:val="single" w:sz="4" w:space="0" w:color="auto"/>
              <w:left w:val="single" w:sz="4" w:space="0" w:color="auto"/>
              <w:right w:val="single" w:sz="4" w:space="0" w:color="auto"/>
            </w:tcBorders>
            <w:shd w:val="clear" w:color="auto" w:fill="auto"/>
            <w:vAlign w:val="bottom"/>
          </w:tcPr>
          <w:p w14:paraId="7ADD0D77" w14:textId="77777777" w:rsidR="00CD46A0" w:rsidRDefault="00000000">
            <w:pPr>
              <w:pStyle w:val="Jin0"/>
              <w:framePr w:w="9540" w:h="5555" w:wrap="none" w:vAnchor="page" w:hAnchor="page" w:x="1157" w:y="5214"/>
              <w:spacing w:line="257" w:lineRule="auto"/>
              <w:jc w:val="both"/>
            </w:pPr>
            <w:r>
              <w:t>Evropa a Turecko</w:t>
            </w:r>
          </w:p>
        </w:tc>
      </w:tr>
      <w:tr w:rsidR="00CD46A0" w14:paraId="75CC9047"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633CEAEB" w14:textId="77777777" w:rsidR="00CD46A0" w:rsidRDefault="00CD46A0">
            <w:pPr>
              <w:framePr w:w="9540" w:h="5555" w:wrap="none" w:vAnchor="page" w:hAnchor="page" w:x="1157" w:y="5214"/>
            </w:pPr>
          </w:p>
        </w:tc>
        <w:tc>
          <w:tcPr>
            <w:tcW w:w="4935" w:type="dxa"/>
            <w:gridSpan w:val="6"/>
            <w:vMerge/>
            <w:tcBorders>
              <w:left w:val="single" w:sz="4" w:space="0" w:color="auto"/>
            </w:tcBorders>
            <w:shd w:val="clear" w:color="auto" w:fill="auto"/>
          </w:tcPr>
          <w:p w14:paraId="330D24AB" w14:textId="77777777" w:rsidR="00CD46A0" w:rsidRDefault="00CD46A0">
            <w:pPr>
              <w:framePr w:w="9540" w:h="5555" w:wrap="none" w:vAnchor="page" w:hAnchor="page" w:x="1157" w:y="5214"/>
            </w:pPr>
          </w:p>
        </w:tc>
        <w:tc>
          <w:tcPr>
            <w:tcW w:w="569" w:type="dxa"/>
            <w:tcBorders>
              <w:top w:val="single" w:sz="4" w:space="0" w:color="auto"/>
              <w:left w:val="single" w:sz="4" w:space="0" w:color="auto"/>
            </w:tcBorders>
            <w:shd w:val="clear" w:color="auto" w:fill="auto"/>
          </w:tcPr>
          <w:p w14:paraId="1A449229"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53A7E0CC" w14:textId="77777777" w:rsidR="00CD46A0" w:rsidRDefault="00000000">
            <w:pPr>
              <w:pStyle w:val="Jin0"/>
              <w:framePr w:w="9540" w:h="5555" w:wrap="none" w:vAnchor="page" w:hAnchor="page" w:x="1157" w:y="5214"/>
              <w:jc w:val="both"/>
            </w:pPr>
            <w:r>
              <w:t>01.04.2030</w:t>
            </w:r>
          </w:p>
        </w:tc>
        <w:tc>
          <w:tcPr>
            <w:tcW w:w="598" w:type="dxa"/>
            <w:tcBorders>
              <w:top w:val="single" w:sz="4" w:space="0" w:color="auto"/>
              <w:left w:val="single" w:sz="4" w:space="0" w:color="auto"/>
            </w:tcBorders>
            <w:shd w:val="clear" w:color="auto" w:fill="auto"/>
          </w:tcPr>
          <w:p w14:paraId="6A67CAE6" w14:textId="77777777" w:rsidR="00CD46A0" w:rsidRDefault="00000000">
            <w:pPr>
              <w:pStyle w:val="Jin0"/>
              <w:framePr w:w="9540" w:h="5555" w:wrap="none" w:vAnchor="page" w:hAnchor="page" w:x="1157" w:y="5214"/>
              <w:ind w:firstLine="180"/>
            </w:pPr>
            <w:r>
              <w:t>200000</w:t>
            </w:r>
          </w:p>
        </w:tc>
        <w:tc>
          <w:tcPr>
            <w:tcW w:w="623" w:type="dxa"/>
            <w:tcBorders>
              <w:top w:val="single" w:sz="4" w:space="0" w:color="auto"/>
              <w:left w:val="single" w:sz="4" w:space="0" w:color="auto"/>
            </w:tcBorders>
            <w:shd w:val="clear" w:color="auto" w:fill="auto"/>
          </w:tcPr>
          <w:p w14:paraId="2ADFBCC3"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tcBorders>
            <w:shd w:val="clear" w:color="auto" w:fill="auto"/>
            <w:vAlign w:val="bottom"/>
          </w:tcPr>
          <w:p w14:paraId="64594B32" w14:textId="77777777" w:rsidR="00CD46A0" w:rsidRDefault="00000000">
            <w:pPr>
              <w:pStyle w:val="Jin0"/>
              <w:framePr w:w="9540" w:h="5555" w:wrap="none" w:vAnchor="page" w:hAnchor="page" w:x="1157" w:y="5214"/>
              <w:spacing w:line="264" w:lineRule="auto"/>
            </w:pPr>
            <w:r>
              <w:t>ÚRAZ (+DO)</w:t>
            </w:r>
          </w:p>
        </w:tc>
        <w:tc>
          <w:tcPr>
            <w:tcW w:w="770" w:type="dxa"/>
            <w:tcBorders>
              <w:top w:val="single" w:sz="4" w:space="0" w:color="auto"/>
              <w:left w:val="single" w:sz="4" w:space="0" w:color="auto"/>
            </w:tcBorders>
            <w:shd w:val="clear" w:color="auto" w:fill="auto"/>
          </w:tcPr>
          <w:p w14:paraId="50A6AC82" w14:textId="77777777" w:rsidR="00CD46A0" w:rsidRDefault="00000000">
            <w:pPr>
              <w:pStyle w:val="Jin0"/>
              <w:framePr w:w="9540" w:h="5555" w:wrap="none" w:vAnchor="page" w:hAnchor="page" w:x="1157" w:y="5214"/>
              <w:jc w:val="both"/>
            </w:pPr>
            <w:r>
              <w:t>bez spoluúčast</w:t>
            </w:r>
          </w:p>
        </w:tc>
        <w:tc>
          <w:tcPr>
            <w:tcW w:w="634" w:type="dxa"/>
            <w:tcBorders>
              <w:top w:val="single" w:sz="4" w:space="0" w:color="auto"/>
              <w:left w:val="single" w:sz="4" w:space="0" w:color="auto"/>
              <w:right w:val="single" w:sz="4" w:space="0" w:color="auto"/>
            </w:tcBorders>
            <w:shd w:val="clear" w:color="auto" w:fill="auto"/>
            <w:vAlign w:val="bottom"/>
          </w:tcPr>
          <w:p w14:paraId="2534CDEC" w14:textId="77777777" w:rsidR="00CD46A0" w:rsidRDefault="00000000">
            <w:pPr>
              <w:pStyle w:val="Jin0"/>
              <w:framePr w:w="9540" w:h="5555" w:wrap="none" w:vAnchor="page" w:hAnchor="page" w:x="1157" w:y="5214"/>
              <w:spacing w:line="257" w:lineRule="auto"/>
              <w:jc w:val="both"/>
            </w:pPr>
            <w:r>
              <w:t>Evropa a Turecko</w:t>
            </w:r>
          </w:p>
        </w:tc>
      </w:tr>
      <w:tr w:rsidR="00CD46A0" w14:paraId="46CB8F30"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43C7E0D0" w14:textId="77777777" w:rsidR="00CD46A0" w:rsidRDefault="00CD46A0">
            <w:pPr>
              <w:framePr w:w="9540" w:h="5555" w:wrap="none" w:vAnchor="page" w:hAnchor="page" w:x="1157" w:y="5214"/>
            </w:pPr>
          </w:p>
        </w:tc>
        <w:tc>
          <w:tcPr>
            <w:tcW w:w="4935" w:type="dxa"/>
            <w:gridSpan w:val="6"/>
            <w:vMerge/>
            <w:tcBorders>
              <w:left w:val="single" w:sz="4" w:space="0" w:color="auto"/>
            </w:tcBorders>
            <w:shd w:val="clear" w:color="auto" w:fill="auto"/>
          </w:tcPr>
          <w:p w14:paraId="6608707D" w14:textId="77777777" w:rsidR="00CD46A0" w:rsidRDefault="00CD46A0">
            <w:pPr>
              <w:framePr w:w="9540" w:h="5555" w:wrap="none" w:vAnchor="page" w:hAnchor="page" w:x="1157" w:y="5214"/>
            </w:pPr>
          </w:p>
        </w:tc>
        <w:tc>
          <w:tcPr>
            <w:tcW w:w="569" w:type="dxa"/>
            <w:tcBorders>
              <w:top w:val="single" w:sz="4" w:space="0" w:color="auto"/>
              <w:left w:val="single" w:sz="4" w:space="0" w:color="auto"/>
            </w:tcBorders>
            <w:shd w:val="clear" w:color="auto" w:fill="auto"/>
          </w:tcPr>
          <w:p w14:paraId="6CD05EF2" w14:textId="77777777" w:rsidR="00CD46A0" w:rsidRDefault="00000000">
            <w:pPr>
              <w:pStyle w:val="Jin0"/>
              <w:framePr w:w="9540" w:h="5555" w:wrap="none" w:vAnchor="page" w:hAnchor="page" w:x="1157" w:y="5214"/>
              <w:jc w:val="both"/>
            </w:pPr>
            <w:r>
              <w:t>01.04.2026</w:t>
            </w:r>
          </w:p>
        </w:tc>
        <w:tc>
          <w:tcPr>
            <w:tcW w:w="569" w:type="dxa"/>
            <w:tcBorders>
              <w:top w:val="single" w:sz="4" w:space="0" w:color="auto"/>
              <w:left w:val="single" w:sz="4" w:space="0" w:color="auto"/>
            </w:tcBorders>
            <w:shd w:val="clear" w:color="auto" w:fill="auto"/>
          </w:tcPr>
          <w:p w14:paraId="10D76D91" w14:textId="77777777" w:rsidR="00CD46A0" w:rsidRDefault="00000000">
            <w:pPr>
              <w:pStyle w:val="Jin0"/>
              <w:framePr w:w="9540" w:h="5555" w:wrap="none" w:vAnchor="page" w:hAnchor="page" w:x="1157" w:y="5214"/>
              <w:jc w:val="both"/>
            </w:pPr>
            <w:r>
              <w:t>01.04.2030</w:t>
            </w:r>
          </w:p>
        </w:tc>
        <w:tc>
          <w:tcPr>
            <w:tcW w:w="598" w:type="dxa"/>
            <w:tcBorders>
              <w:top w:val="single" w:sz="4" w:space="0" w:color="auto"/>
              <w:left w:val="single" w:sz="4" w:space="0" w:color="auto"/>
            </w:tcBorders>
            <w:shd w:val="clear" w:color="auto" w:fill="auto"/>
          </w:tcPr>
          <w:p w14:paraId="33930CB3" w14:textId="77777777" w:rsidR="00CD46A0" w:rsidRDefault="00CD46A0">
            <w:pPr>
              <w:framePr w:w="9540" w:h="5555" w:wrap="none" w:vAnchor="page" w:hAnchor="page" w:x="1157" w:y="5214"/>
              <w:rPr>
                <w:sz w:val="10"/>
                <w:szCs w:val="10"/>
              </w:rPr>
            </w:pPr>
          </w:p>
        </w:tc>
        <w:tc>
          <w:tcPr>
            <w:tcW w:w="623" w:type="dxa"/>
            <w:tcBorders>
              <w:top w:val="single" w:sz="4" w:space="0" w:color="auto"/>
              <w:left w:val="single" w:sz="4" w:space="0" w:color="auto"/>
            </w:tcBorders>
            <w:shd w:val="clear" w:color="auto" w:fill="auto"/>
          </w:tcPr>
          <w:p w14:paraId="2B5AEB45" w14:textId="77777777" w:rsidR="00CD46A0" w:rsidRDefault="00000000">
            <w:pPr>
              <w:pStyle w:val="Jin0"/>
              <w:framePr w:w="9540" w:h="5555" w:wrap="none" w:vAnchor="page" w:hAnchor="page" w:x="1157" w:y="5214"/>
              <w:ind w:firstLine="280"/>
            </w:pPr>
            <w:r>
              <w:t>10 000</w:t>
            </w:r>
          </w:p>
        </w:tc>
        <w:tc>
          <w:tcPr>
            <w:tcW w:w="536" w:type="dxa"/>
            <w:tcBorders>
              <w:top w:val="single" w:sz="4" w:space="0" w:color="auto"/>
              <w:left w:val="single" w:sz="4" w:space="0" w:color="auto"/>
            </w:tcBorders>
            <w:shd w:val="clear" w:color="auto" w:fill="auto"/>
          </w:tcPr>
          <w:p w14:paraId="5A009167" w14:textId="77777777" w:rsidR="00CD46A0" w:rsidRDefault="00000000">
            <w:pPr>
              <w:pStyle w:val="Jin0"/>
              <w:framePr w:w="9540" w:h="5555" w:wrap="none" w:vAnchor="page" w:hAnchor="page" w:x="1157" w:y="5214"/>
              <w:jc w:val="center"/>
            </w:pPr>
            <w:r>
              <w:t>SKL</w:t>
            </w:r>
          </w:p>
        </w:tc>
        <w:tc>
          <w:tcPr>
            <w:tcW w:w="770" w:type="dxa"/>
            <w:tcBorders>
              <w:top w:val="single" w:sz="4" w:space="0" w:color="auto"/>
              <w:left w:val="single" w:sz="4" w:space="0" w:color="auto"/>
            </w:tcBorders>
            <w:shd w:val="clear" w:color="auto" w:fill="auto"/>
          </w:tcPr>
          <w:p w14:paraId="62D7065D" w14:textId="77777777" w:rsidR="00CD46A0" w:rsidRDefault="00000000">
            <w:pPr>
              <w:pStyle w:val="Jin0"/>
              <w:framePr w:w="9540" w:h="5555" w:wrap="none" w:vAnchor="page" w:hAnchor="page" w:x="1157"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6E1C17D7" w14:textId="77777777" w:rsidR="00CD46A0" w:rsidRDefault="00000000">
            <w:pPr>
              <w:pStyle w:val="Jin0"/>
              <w:framePr w:w="9540" w:h="5555" w:wrap="none" w:vAnchor="page" w:hAnchor="page" w:x="1157" w:y="5214"/>
              <w:jc w:val="both"/>
            </w:pPr>
            <w:r>
              <w:t>Evropa a Turecko</w:t>
            </w:r>
          </w:p>
        </w:tc>
      </w:tr>
      <w:tr w:rsidR="00CD46A0" w14:paraId="24C3FD0C" w14:textId="77777777">
        <w:tblPrEx>
          <w:tblCellMar>
            <w:top w:w="0" w:type="dxa"/>
            <w:bottom w:w="0" w:type="dxa"/>
          </w:tblCellMar>
        </w:tblPrEx>
        <w:trPr>
          <w:trHeight w:hRule="exact" w:val="310"/>
        </w:trPr>
        <w:tc>
          <w:tcPr>
            <w:tcW w:w="306" w:type="dxa"/>
            <w:tcBorders>
              <w:top w:val="single" w:sz="4" w:space="0" w:color="auto"/>
              <w:left w:val="single" w:sz="4" w:space="0" w:color="auto"/>
              <w:bottom w:val="single" w:sz="4" w:space="0" w:color="auto"/>
            </w:tcBorders>
            <w:shd w:val="clear" w:color="auto" w:fill="auto"/>
          </w:tcPr>
          <w:p w14:paraId="0A40F67D" w14:textId="77777777" w:rsidR="00CD46A0" w:rsidRDefault="00000000">
            <w:pPr>
              <w:pStyle w:val="Jin0"/>
              <w:framePr w:w="9540" w:h="5555" w:wrap="none" w:vAnchor="page" w:hAnchor="page" w:x="1157" w:y="5214"/>
            </w:pPr>
            <w:r>
              <w:t>43</w:t>
            </w:r>
          </w:p>
        </w:tc>
        <w:tc>
          <w:tcPr>
            <w:tcW w:w="2278" w:type="dxa"/>
            <w:gridSpan w:val="2"/>
            <w:tcBorders>
              <w:top w:val="single" w:sz="4" w:space="0" w:color="auto"/>
              <w:left w:val="single" w:sz="4" w:space="0" w:color="auto"/>
              <w:bottom w:val="single" w:sz="4" w:space="0" w:color="auto"/>
            </w:tcBorders>
            <w:shd w:val="clear" w:color="auto" w:fill="auto"/>
            <w:vAlign w:val="bottom"/>
          </w:tcPr>
          <w:p w14:paraId="793CC8E9" w14:textId="77777777" w:rsidR="00CD46A0" w:rsidRDefault="00000000">
            <w:pPr>
              <w:pStyle w:val="Jin0"/>
              <w:framePr w:w="9540" w:h="5555" w:wrap="none" w:vAnchor="page" w:hAnchor="page" w:x="1157" w:y="5214"/>
              <w:spacing w:line="271" w:lineRule="auto"/>
              <w:ind w:left="620" w:hanging="620"/>
            </w:pPr>
            <w:r>
              <w:t>5E88154 [Renault /MASTER V dodávkové</w:t>
            </w:r>
          </w:p>
        </w:tc>
        <w:tc>
          <w:tcPr>
            <w:tcW w:w="1105" w:type="dxa"/>
            <w:tcBorders>
              <w:top w:val="single" w:sz="4" w:space="0" w:color="auto"/>
              <w:left w:val="single" w:sz="4" w:space="0" w:color="auto"/>
              <w:bottom w:val="single" w:sz="4" w:space="0" w:color="auto"/>
            </w:tcBorders>
            <w:shd w:val="clear" w:color="auto" w:fill="auto"/>
          </w:tcPr>
          <w:p w14:paraId="2BF498FE" w14:textId="77777777" w:rsidR="00CD46A0" w:rsidRDefault="00000000">
            <w:pPr>
              <w:pStyle w:val="Jin0"/>
              <w:framePr w:w="9540" w:h="5555" w:wrap="none" w:vAnchor="page" w:hAnchor="page" w:x="1157" w:y="5214"/>
            </w:pPr>
            <w:r>
              <w:t>VF1VBQ00656711348</w:t>
            </w:r>
          </w:p>
        </w:tc>
        <w:tc>
          <w:tcPr>
            <w:tcW w:w="382" w:type="dxa"/>
            <w:tcBorders>
              <w:top w:val="single" w:sz="4" w:space="0" w:color="auto"/>
              <w:left w:val="single" w:sz="4" w:space="0" w:color="auto"/>
              <w:bottom w:val="single" w:sz="4" w:space="0" w:color="auto"/>
            </w:tcBorders>
            <w:shd w:val="clear" w:color="auto" w:fill="auto"/>
          </w:tcPr>
          <w:p w14:paraId="619E15F9" w14:textId="77777777" w:rsidR="00CD46A0" w:rsidRDefault="00000000">
            <w:pPr>
              <w:pStyle w:val="Jin0"/>
              <w:framePr w:w="9540" w:h="5555" w:wrap="none" w:vAnchor="page" w:hAnchor="page" w:x="1157" w:y="5214"/>
            </w:pPr>
            <w:r>
              <w:t>2017</w:t>
            </w:r>
          </w:p>
        </w:tc>
        <w:tc>
          <w:tcPr>
            <w:tcW w:w="551" w:type="dxa"/>
            <w:tcBorders>
              <w:top w:val="single" w:sz="4" w:space="0" w:color="auto"/>
              <w:left w:val="single" w:sz="4" w:space="0" w:color="auto"/>
              <w:bottom w:val="single" w:sz="4" w:space="0" w:color="auto"/>
            </w:tcBorders>
            <w:shd w:val="clear" w:color="auto" w:fill="auto"/>
            <w:vAlign w:val="bottom"/>
          </w:tcPr>
          <w:p w14:paraId="08BDD929" w14:textId="77777777" w:rsidR="00CD46A0" w:rsidRDefault="00000000">
            <w:pPr>
              <w:pStyle w:val="Jin0"/>
              <w:framePr w:w="9540" w:h="5555" w:wrap="none" w:vAnchor="page" w:hAnchor="page" w:x="1157" w:y="5214"/>
              <w:spacing w:line="271" w:lineRule="auto"/>
            </w:pPr>
            <w:r>
              <w:t>obvyklá cena</w:t>
            </w:r>
          </w:p>
        </w:tc>
        <w:tc>
          <w:tcPr>
            <w:tcW w:w="619" w:type="dxa"/>
            <w:tcBorders>
              <w:top w:val="single" w:sz="4" w:space="0" w:color="auto"/>
              <w:left w:val="single" w:sz="4" w:space="0" w:color="auto"/>
              <w:bottom w:val="single" w:sz="4" w:space="0" w:color="auto"/>
            </w:tcBorders>
            <w:shd w:val="clear" w:color="auto" w:fill="auto"/>
          </w:tcPr>
          <w:p w14:paraId="7640BC5A" w14:textId="77777777" w:rsidR="00CD46A0" w:rsidRDefault="00000000">
            <w:pPr>
              <w:pStyle w:val="Jin0"/>
              <w:framePr w:w="9540" w:h="5555" w:wrap="none" w:vAnchor="page" w:hAnchor="page" w:x="1157" w:y="5214"/>
            </w:pPr>
            <w:r>
              <w:t>vlastní</w:t>
            </w:r>
          </w:p>
        </w:tc>
        <w:tc>
          <w:tcPr>
            <w:tcW w:w="569" w:type="dxa"/>
            <w:tcBorders>
              <w:top w:val="single" w:sz="4" w:space="0" w:color="auto"/>
              <w:left w:val="single" w:sz="4" w:space="0" w:color="auto"/>
              <w:bottom w:val="single" w:sz="4" w:space="0" w:color="auto"/>
            </w:tcBorders>
            <w:shd w:val="clear" w:color="auto" w:fill="auto"/>
          </w:tcPr>
          <w:p w14:paraId="2C86CD52" w14:textId="77777777" w:rsidR="00CD46A0" w:rsidRDefault="00000000">
            <w:pPr>
              <w:pStyle w:val="Jin0"/>
              <w:framePr w:w="9540" w:h="5555" w:wrap="none" w:vAnchor="page" w:hAnchor="page" w:x="1157" w:y="5214"/>
              <w:jc w:val="both"/>
            </w:pPr>
            <w:r>
              <w:t>01 04 2026</w:t>
            </w:r>
          </w:p>
        </w:tc>
        <w:tc>
          <w:tcPr>
            <w:tcW w:w="569" w:type="dxa"/>
            <w:tcBorders>
              <w:top w:val="single" w:sz="4" w:space="0" w:color="auto"/>
              <w:left w:val="single" w:sz="4" w:space="0" w:color="auto"/>
              <w:bottom w:val="single" w:sz="4" w:space="0" w:color="auto"/>
            </w:tcBorders>
            <w:shd w:val="clear" w:color="auto" w:fill="auto"/>
          </w:tcPr>
          <w:p w14:paraId="4A7F89BF" w14:textId="77777777" w:rsidR="00CD46A0" w:rsidRDefault="00000000">
            <w:pPr>
              <w:pStyle w:val="Jin0"/>
              <w:framePr w:w="9540" w:h="5555" w:wrap="none" w:vAnchor="page" w:hAnchor="page" w:x="1157" w:y="5214"/>
              <w:jc w:val="both"/>
            </w:pPr>
            <w:r>
              <w:t>01.04.2030</w:t>
            </w:r>
          </w:p>
        </w:tc>
        <w:tc>
          <w:tcPr>
            <w:tcW w:w="598" w:type="dxa"/>
            <w:tcBorders>
              <w:top w:val="single" w:sz="4" w:space="0" w:color="auto"/>
              <w:left w:val="single" w:sz="4" w:space="0" w:color="auto"/>
              <w:bottom w:val="single" w:sz="4" w:space="0" w:color="auto"/>
            </w:tcBorders>
            <w:shd w:val="clear" w:color="auto" w:fill="auto"/>
          </w:tcPr>
          <w:p w14:paraId="19D43EC1" w14:textId="77777777" w:rsidR="00CD46A0" w:rsidRDefault="00000000">
            <w:pPr>
              <w:pStyle w:val="Jin0"/>
              <w:framePr w:w="9540" w:h="5555" w:wrap="none" w:vAnchor="page" w:hAnchor="page" w:x="1157" w:y="5214"/>
              <w:ind w:firstLine="180"/>
              <w:jc w:val="both"/>
            </w:pPr>
            <w:r>
              <w:t xml:space="preserve">873 </w:t>
            </w:r>
            <w:proofErr w:type="gramStart"/>
            <w:r>
              <w:t>86S</w:t>
            </w:r>
            <w:proofErr w:type="gramEnd"/>
          </w:p>
        </w:tc>
        <w:tc>
          <w:tcPr>
            <w:tcW w:w="623" w:type="dxa"/>
            <w:tcBorders>
              <w:top w:val="single" w:sz="4" w:space="0" w:color="auto"/>
              <w:left w:val="single" w:sz="4" w:space="0" w:color="auto"/>
              <w:bottom w:val="single" w:sz="4" w:space="0" w:color="auto"/>
            </w:tcBorders>
            <w:shd w:val="clear" w:color="auto" w:fill="auto"/>
          </w:tcPr>
          <w:p w14:paraId="7E7827D5" w14:textId="77777777" w:rsidR="00CD46A0" w:rsidRDefault="00CD46A0">
            <w:pPr>
              <w:framePr w:w="9540" w:h="5555" w:wrap="none" w:vAnchor="page" w:hAnchor="page" w:x="1157" w:y="5214"/>
              <w:rPr>
                <w:sz w:val="10"/>
                <w:szCs w:val="10"/>
              </w:rPr>
            </w:pPr>
          </w:p>
        </w:tc>
        <w:tc>
          <w:tcPr>
            <w:tcW w:w="536" w:type="dxa"/>
            <w:tcBorders>
              <w:top w:val="single" w:sz="4" w:space="0" w:color="auto"/>
              <w:left w:val="single" w:sz="4" w:space="0" w:color="auto"/>
              <w:bottom w:val="single" w:sz="4" w:space="0" w:color="auto"/>
            </w:tcBorders>
            <w:shd w:val="clear" w:color="auto" w:fill="auto"/>
          </w:tcPr>
          <w:p w14:paraId="629D1FA5" w14:textId="77777777" w:rsidR="00CD46A0" w:rsidRDefault="00000000">
            <w:pPr>
              <w:pStyle w:val="Jin0"/>
              <w:framePr w:w="9540" w:h="5555" w:wrap="none" w:vAnchor="page" w:hAnchor="page" w:x="1157" w:y="5214"/>
              <w:jc w:val="center"/>
            </w:pPr>
            <w:r>
              <w:t>HA</w:t>
            </w:r>
          </w:p>
        </w:tc>
        <w:tc>
          <w:tcPr>
            <w:tcW w:w="770" w:type="dxa"/>
            <w:tcBorders>
              <w:top w:val="single" w:sz="4" w:space="0" w:color="auto"/>
              <w:left w:val="single" w:sz="4" w:space="0" w:color="auto"/>
              <w:bottom w:val="single" w:sz="4" w:space="0" w:color="auto"/>
            </w:tcBorders>
            <w:shd w:val="clear" w:color="auto" w:fill="auto"/>
            <w:vAlign w:val="bottom"/>
          </w:tcPr>
          <w:p w14:paraId="40D3F427" w14:textId="77777777" w:rsidR="00CD46A0" w:rsidRDefault="00000000">
            <w:pPr>
              <w:pStyle w:val="Jin0"/>
              <w:framePr w:w="9540" w:h="5555" w:wrap="none" w:vAnchor="page" w:hAnchor="page" w:x="1157" w:y="5214"/>
              <w:spacing w:line="271" w:lineRule="auto"/>
              <w:jc w:val="both"/>
            </w:pPr>
            <w:r>
              <w:t>5 %, min. 5 000 Kč</w:t>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1E4A55A2" w14:textId="77777777" w:rsidR="00CD46A0" w:rsidRDefault="00000000">
            <w:pPr>
              <w:pStyle w:val="Jin0"/>
              <w:framePr w:w="9540" w:h="5555" w:wrap="none" w:vAnchor="page" w:hAnchor="page" w:x="1157" w:y="5214"/>
              <w:spacing w:line="271" w:lineRule="auto"/>
              <w:jc w:val="both"/>
            </w:pPr>
            <w:r>
              <w:t>Evropa a Turecko</w:t>
            </w:r>
          </w:p>
        </w:tc>
      </w:tr>
    </w:tbl>
    <w:p w14:paraId="0DCF7CFF" w14:textId="77777777" w:rsidR="00CD46A0" w:rsidRDefault="00000000">
      <w:pPr>
        <w:pStyle w:val="Zhlavnebozpat0"/>
        <w:framePr w:wrap="none" w:vAnchor="page" w:hAnchor="page" w:x="5117" w:y="11456"/>
      </w:pPr>
      <w:r>
        <w:t>Strana 9 (z celkem stran 27)</w:t>
      </w:r>
    </w:p>
    <w:p w14:paraId="6BFAE89F"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13BB1F7D" w14:textId="77777777" w:rsidR="00CD46A0" w:rsidRDefault="00CD46A0">
      <w:pPr>
        <w:spacing w:line="1" w:lineRule="exact"/>
      </w:pPr>
    </w:p>
    <w:p w14:paraId="0CB3BE7A" w14:textId="77777777" w:rsidR="00CD46A0" w:rsidRDefault="00000000">
      <w:pPr>
        <w:pStyle w:val="Zhlavnebozpat0"/>
        <w:framePr w:wrap="none" w:vAnchor="page" w:hAnchor="page" w:x="1168" w:y="4850"/>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299"/>
        <w:gridCol w:w="666"/>
        <w:gridCol w:w="1620"/>
        <w:gridCol w:w="1094"/>
        <w:gridCol w:w="382"/>
        <w:gridCol w:w="551"/>
        <w:gridCol w:w="623"/>
        <w:gridCol w:w="569"/>
        <w:gridCol w:w="565"/>
        <w:gridCol w:w="594"/>
        <w:gridCol w:w="623"/>
        <w:gridCol w:w="540"/>
        <w:gridCol w:w="763"/>
        <w:gridCol w:w="630"/>
      </w:tblGrid>
      <w:tr w:rsidR="00CD46A0" w14:paraId="03C68F77" w14:textId="77777777">
        <w:tblPrEx>
          <w:tblCellMar>
            <w:top w:w="0" w:type="dxa"/>
            <w:bottom w:w="0" w:type="dxa"/>
          </w:tblCellMar>
        </w:tblPrEx>
        <w:trPr>
          <w:trHeight w:hRule="exact" w:val="288"/>
        </w:trPr>
        <w:tc>
          <w:tcPr>
            <w:tcW w:w="299" w:type="dxa"/>
            <w:vMerge w:val="restart"/>
            <w:tcBorders>
              <w:top w:val="single" w:sz="4" w:space="0" w:color="auto"/>
              <w:left w:val="single" w:sz="4" w:space="0" w:color="auto"/>
            </w:tcBorders>
            <w:shd w:val="clear" w:color="auto" w:fill="auto"/>
          </w:tcPr>
          <w:p w14:paraId="669F0D68" w14:textId="77777777" w:rsidR="00CD46A0" w:rsidRDefault="00CD46A0">
            <w:pPr>
              <w:framePr w:w="9518" w:h="5508" w:wrap="none" w:vAnchor="page" w:hAnchor="page" w:x="1168" w:y="5214"/>
              <w:rPr>
                <w:sz w:val="10"/>
                <w:szCs w:val="10"/>
              </w:rPr>
            </w:pPr>
          </w:p>
        </w:tc>
        <w:tc>
          <w:tcPr>
            <w:tcW w:w="4936" w:type="dxa"/>
            <w:gridSpan w:val="6"/>
            <w:vMerge w:val="restart"/>
            <w:tcBorders>
              <w:left w:val="single" w:sz="4" w:space="0" w:color="auto"/>
            </w:tcBorders>
            <w:shd w:val="clear" w:color="auto" w:fill="auto"/>
          </w:tcPr>
          <w:p w14:paraId="7ED24CBB" w14:textId="77777777" w:rsidR="00CD46A0" w:rsidRDefault="00CD46A0">
            <w:pPr>
              <w:framePr w:w="9518" w:h="5508" w:wrap="none" w:vAnchor="page" w:hAnchor="page" w:x="1168" w:y="5214"/>
              <w:rPr>
                <w:sz w:val="10"/>
                <w:szCs w:val="10"/>
              </w:rPr>
            </w:pPr>
          </w:p>
        </w:tc>
        <w:tc>
          <w:tcPr>
            <w:tcW w:w="569" w:type="dxa"/>
            <w:tcBorders>
              <w:top w:val="single" w:sz="4" w:space="0" w:color="auto"/>
              <w:left w:val="single" w:sz="4" w:space="0" w:color="auto"/>
            </w:tcBorders>
            <w:shd w:val="clear" w:color="auto" w:fill="auto"/>
          </w:tcPr>
          <w:p w14:paraId="64D6AF19" w14:textId="77777777" w:rsidR="00CD46A0" w:rsidRDefault="00000000">
            <w:pPr>
              <w:pStyle w:val="Jin0"/>
              <w:framePr w:w="9518" w:h="5508" w:wrap="none" w:vAnchor="page" w:hAnchor="page" w:x="1168" w:y="5214"/>
              <w:jc w:val="both"/>
            </w:pPr>
            <w:r>
              <w:t>01.04.2026</w:t>
            </w:r>
          </w:p>
        </w:tc>
        <w:tc>
          <w:tcPr>
            <w:tcW w:w="565" w:type="dxa"/>
            <w:tcBorders>
              <w:top w:val="single" w:sz="4" w:space="0" w:color="auto"/>
              <w:left w:val="single" w:sz="4" w:space="0" w:color="auto"/>
            </w:tcBorders>
            <w:shd w:val="clear" w:color="auto" w:fill="auto"/>
          </w:tcPr>
          <w:p w14:paraId="1B083404"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tcBorders>
            <w:shd w:val="clear" w:color="auto" w:fill="auto"/>
          </w:tcPr>
          <w:p w14:paraId="24C04071" w14:textId="77777777" w:rsidR="00CD46A0" w:rsidRDefault="00000000">
            <w:pPr>
              <w:pStyle w:val="Jin0"/>
              <w:framePr w:w="9518" w:h="5508" w:wrap="none" w:vAnchor="page" w:hAnchor="page" w:x="1168" w:y="5214"/>
              <w:ind w:firstLine="180"/>
              <w:jc w:val="both"/>
            </w:pPr>
            <w:r>
              <w:t>873889</w:t>
            </w:r>
          </w:p>
        </w:tc>
        <w:tc>
          <w:tcPr>
            <w:tcW w:w="623" w:type="dxa"/>
            <w:tcBorders>
              <w:top w:val="single" w:sz="4" w:space="0" w:color="auto"/>
              <w:left w:val="single" w:sz="4" w:space="0" w:color="auto"/>
            </w:tcBorders>
            <w:shd w:val="clear" w:color="auto" w:fill="auto"/>
          </w:tcPr>
          <w:p w14:paraId="7E74F15C"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tcPr>
          <w:p w14:paraId="675C4D1B" w14:textId="77777777" w:rsidR="00CD46A0" w:rsidRDefault="00000000">
            <w:pPr>
              <w:pStyle w:val="Jin0"/>
              <w:framePr w:w="9518" w:h="5508" w:wrap="none" w:vAnchor="page" w:hAnchor="page" w:x="1168" w:y="5214"/>
            </w:pPr>
            <w:r>
              <w:t>ODC</w:t>
            </w:r>
          </w:p>
        </w:tc>
        <w:tc>
          <w:tcPr>
            <w:tcW w:w="763" w:type="dxa"/>
            <w:tcBorders>
              <w:top w:val="single" w:sz="4" w:space="0" w:color="auto"/>
              <w:left w:val="single" w:sz="4" w:space="0" w:color="auto"/>
            </w:tcBorders>
            <w:shd w:val="clear" w:color="auto" w:fill="auto"/>
            <w:vAlign w:val="bottom"/>
          </w:tcPr>
          <w:p w14:paraId="5B06FA38" w14:textId="77777777" w:rsidR="00CD46A0" w:rsidRDefault="00000000">
            <w:pPr>
              <w:pStyle w:val="Jin0"/>
              <w:framePr w:w="9518" w:h="5508" w:wrap="none" w:vAnchor="page" w:hAnchor="page" w:x="1168" w:y="5214"/>
            </w:pPr>
            <w:r>
              <w:t>5 %, min 5 000</w:t>
            </w:r>
          </w:p>
          <w:p w14:paraId="35BA2863" w14:textId="77777777" w:rsidR="00CD46A0" w:rsidRDefault="00000000">
            <w:pPr>
              <w:pStyle w:val="Jin0"/>
              <w:framePr w:w="9518" w:h="5508" w:wrap="none" w:vAnchor="page" w:hAnchor="page" w:x="1168" w:y="521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41AC22F9" w14:textId="77777777" w:rsidR="00CD46A0" w:rsidRDefault="00000000">
            <w:pPr>
              <w:pStyle w:val="Jin0"/>
              <w:framePr w:w="9518" w:h="5508" w:wrap="none" w:vAnchor="page" w:hAnchor="page" w:x="1168" w:y="5214"/>
              <w:jc w:val="both"/>
            </w:pPr>
            <w:r>
              <w:t>Evropa a Turecko</w:t>
            </w:r>
          </w:p>
        </w:tc>
      </w:tr>
      <w:tr w:rsidR="00CD46A0" w14:paraId="20CB9983" w14:textId="77777777">
        <w:tblPrEx>
          <w:tblCellMar>
            <w:top w:w="0" w:type="dxa"/>
            <w:bottom w:w="0" w:type="dxa"/>
          </w:tblCellMar>
        </w:tblPrEx>
        <w:trPr>
          <w:trHeight w:hRule="exact" w:val="266"/>
        </w:trPr>
        <w:tc>
          <w:tcPr>
            <w:tcW w:w="299" w:type="dxa"/>
            <w:vMerge/>
            <w:tcBorders>
              <w:left w:val="single" w:sz="4" w:space="0" w:color="auto"/>
            </w:tcBorders>
            <w:shd w:val="clear" w:color="auto" w:fill="auto"/>
          </w:tcPr>
          <w:p w14:paraId="737A7602" w14:textId="77777777" w:rsidR="00CD46A0" w:rsidRDefault="00CD46A0">
            <w:pPr>
              <w:framePr w:w="9518" w:h="5508" w:wrap="none" w:vAnchor="page" w:hAnchor="page" w:x="1168" w:y="5214"/>
            </w:pPr>
          </w:p>
        </w:tc>
        <w:tc>
          <w:tcPr>
            <w:tcW w:w="4936" w:type="dxa"/>
            <w:gridSpan w:val="6"/>
            <w:vMerge/>
            <w:tcBorders>
              <w:left w:val="single" w:sz="4" w:space="0" w:color="auto"/>
            </w:tcBorders>
            <w:shd w:val="clear" w:color="auto" w:fill="auto"/>
          </w:tcPr>
          <w:p w14:paraId="3C0E2A41" w14:textId="77777777" w:rsidR="00CD46A0" w:rsidRDefault="00CD46A0">
            <w:pPr>
              <w:framePr w:w="9518" w:h="5508" w:wrap="none" w:vAnchor="page" w:hAnchor="page" w:x="1168" w:y="5214"/>
            </w:pPr>
          </w:p>
        </w:tc>
        <w:tc>
          <w:tcPr>
            <w:tcW w:w="569" w:type="dxa"/>
            <w:tcBorders>
              <w:top w:val="single" w:sz="4" w:space="0" w:color="auto"/>
              <w:left w:val="single" w:sz="4" w:space="0" w:color="auto"/>
            </w:tcBorders>
            <w:shd w:val="clear" w:color="auto" w:fill="auto"/>
          </w:tcPr>
          <w:p w14:paraId="0677DF73" w14:textId="77777777" w:rsidR="00CD46A0" w:rsidRDefault="00000000">
            <w:pPr>
              <w:pStyle w:val="Jin0"/>
              <w:framePr w:w="9518" w:h="5508" w:wrap="none" w:vAnchor="page" w:hAnchor="page" w:x="1168" w:y="5214"/>
              <w:jc w:val="both"/>
            </w:pPr>
            <w:r>
              <w:t>01.04.2026</w:t>
            </w:r>
          </w:p>
        </w:tc>
        <w:tc>
          <w:tcPr>
            <w:tcW w:w="565" w:type="dxa"/>
            <w:tcBorders>
              <w:top w:val="single" w:sz="4" w:space="0" w:color="auto"/>
              <w:left w:val="single" w:sz="4" w:space="0" w:color="auto"/>
            </w:tcBorders>
            <w:shd w:val="clear" w:color="auto" w:fill="auto"/>
          </w:tcPr>
          <w:p w14:paraId="3FC3FE77" w14:textId="77777777" w:rsidR="00CD46A0" w:rsidRDefault="00000000">
            <w:pPr>
              <w:pStyle w:val="Jin0"/>
              <w:framePr w:w="9518" w:h="5508" w:wrap="none" w:vAnchor="page" w:hAnchor="page" w:x="1168" w:y="5214"/>
              <w:jc w:val="both"/>
            </w:pPr>
            <w:r>
              <w:t>01.04 2030</w:t>
            </w:r>
          </w:p>
        </w:tc>
        <w:tc>
          <w:tcPr>
            <w:tcW w:w="594" w:type="dxa"/>
            <w:tcBorders>
              <w:top w:val="single" w:sz="4" w:space="0" w:color="auto"/>
              <w:left w:val="single" w:sz="4" w:space="0" w:color="auto"/>
            </w:tcBorders>
            <w:shd w:val="clear" w:color="auto" w:fill="auto"/>
          </w:tcPr>
          <w:p w14:paraId="5D060434" w14:textId="77777777" w:rsidR="00CD46A0" w:rsidRDefault="00000000">
            <w:pPr>
              <w:pStyle w:val="Jin0"/>
              <w:framePr w:w="9518" w:h="5508" w:wrap="none" w:vAnchor="page" w:hAnchor="page" w:x="1168" w:y="5214"/>
              <w:ind w:firstLine="180"/>
              <w:jc w:val="both"/>
            </w:pPr>
            <w:r>
              <w:t>200 000</w:t>
            </w:r>
          </w:p>
        </w:tc>
        <w:tc>
          <w:tcPr>
            <w:tcW w:w="623" w:type="dxa"/>
            <w:tcBorders>
              <w:top w:val="single" w:sz="4" w:space="0" w:color="auto"/>
              <w:left w:val="single" w:sz="4" w:space="0" w:color="auto"/>
            </w:tcBorders>
            <w:shd w:val="clear" w:color="auto" w:fill="auto"/>
          </w:tcPr>
          <w:p w14:paraId="4ADC2B16"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vAlign w:val="bottom"/>
          </w:tcPr>
          <w:p w14:paraId="7B6DCFEB" w14:textId="77777777" w:rsidR="00CD46A0" w:rsidRDefault="00000000">
            <w:pPr>
              <w:pStyle w:val="Jin0"/>
              <w:framePr w:w="9518" w:h="5508" w:wrap="none" w:vAnchor="page" w:hAnchor="page" w:x="1168" w:y="5214"/>
              <w:spacing w:line="264" w:lineRule="auto"/>
            </w:pPr>
            <w:r>
              <w:t>ÚRAZ (+DO)</w:t>
            </w:r>
          </w:p>
        </w:tc>
        <w:tc>
          <w:tcPr>
            <w:tcW w:w="763" w:type="dxa"/>
            <w:tcBorders>
              <w:top w:val="single" w:sz="4" w:space="0" w:color="auto"/>
              <w:left w:val="single" w:sz="4" w:space="0" w:color="auto"/>
            </w:tcBorders>
            <w:shd w:val="clear" w:color="auto" w:fill="auto"/>
          </w:tcPr>
          <w:p w14:paraId="3ECE5DE9" w14:textId="77777777" w:rsidR="00CD46A0" w:rsidRDefault="00000000">
            <w:pPr>
              <w:pStyle w:val="Jin0"/>
              <w:framePr w:w="9518" w:h="5508" w:wrap="none" w:vAnchor="page" w:hAnchor="page" w:x="1168" w:y="5214"/>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0DF59115" w14:textId="77777777" w:rsidR="00CD46A0" w:rsidRDefault="00000000">
            <w:pPr>
              <w:pStyle w:val="Jin0"/>
              <w:framePr w:w="9518" w:h="5508" w:wrap="none" w:vAnchor="page" w:hAnchor="page" w:x="1168" w:y="5214"/>
              <w:spacing w:line="271" w:lineRule="auto"/>
              <w:jc w:val="both"/>
            </w:pPr>
            <w:r>
              <w:t>Evropa a Turecko</w:t>
            </w:r>
          </w:p>
        </w:tc>
      </w:tr>
      <w:tr w:rsidR="00CD46A0" w14:paraId="14C509DD" w14:textId="77777777">
        <w:tblPrEx>
          <w:tblCellMar>
            <w:top w:w="0" w:type="dxa"/>
            <w:bottom w:w="0" w:type="dxa"/>
          </w:tblCellMar>
        </w:tblPrEx>
        <w:trPr>
          <w:trHeight w:hRule="exact" w:val="277"/>
        </w:trPr>
        <w:tc>
          <w:tcPr>
            <w:tcW w:w="299" w:type="dxa"/>
            <w:vMerge/>
            <w:tcBorders>
              <w:left w:val="single" w:sz="4" w:space="0" w:color="auto"/>
            </w:tcBorders>
            <w:shd w:val="clear" w:color="auto" w:fill="auto"/>
          </w:tcPr>
          <w:p w14:paraId="3DCD09FC" w14:textId="77777777" w:rsidR="00CD46A0" w:rsidRDefault="00CD46A0">
            <w:pPr>
              <w:framePr w:w="9518" w:h="5508" w:wrap="none" w:vAnchor="page" w:hAnchor="page" w:x="1168" w:y="5214"/>
            </w:pPr>
          </w:p>
        </w:tc>
        <w:tc>
          <w:tcPr>
            <w:tcW w:w="4936" w:type="dxa"/>
            <w:gridSpan w:val="6"/>
            <w:vMerge/>
            <w:tcBorders>
              <w:left w:val="single" w:sz="4" w:space="0" w:color="auto"/>
            </w:tcBorders>
            <w:shd w:val="clear" w:color="auto" w:fill="auto"/>
          </w:tcPr>
          <w:p w14:paraId="7E04E8C0" w14:textId="77777777" w:rsidR="00CD46A0" w:rsidRDefault="00CD46A0">
            <w:pPr>
              <w:framePr w:w="9518" w:h="5508" w:wrap="none" w:vAnchor="page" w:hAnchor="page" w:x="1168" w:y="5214"/>
            </w:pPr>
          </w:p>
        </w:tc>
        <w:tc>
          <w:tcPr>
            <w:tcW w:w="569" w:type="dxa"/>
            <w:tcBorders>
              <w:top w:val="single" w:sz="4" w:space="0" w:color="auto"/>
              <w:left w:val="single" w:sz="4" w:space="0" w:color="auto"/>
            </w:tcBorders>
            <w:shd w:val="clear" w:color="auto" w:fill="auto"/>
          </w:tcPr>
          <w:p w14:paraId="1D6216A5" w14:textId="77777777" w:rsidR="00CD46A0" w:rsidRDefault="00000000">
            <w:pPr>
              <w:pStyle w:val="Jin0"/>
              <w:framePr w:w="9518" w:h="5508" w:wrap="none" w:vAnchor="page" w:hAnchor="page" w:x="1168" w:y="5214"/>
              <w:jc w:val="both"/>
            </w:pPr>
            <w:r>
              <w:t>31.04.2026</w:t>
            </w:r>
          </w:p>
        </w:tc>
        <w:tc>
          <w:tcPr>
            <w:tcW w:w="565" w:type="dxa"/>
            <w:tcBorders>
              <w:top w:val="single" w:sz="4" w:space="0" w:color="auto"/>
              <w:left w:val="single" w:sz="4" w:space="0" w:color="auto"/>
            </w:tcBorders>
            <w:shd w:val="clear" w:color="auto" w:fill="auto"/>
          </w:tcPr>
          <w:p w14:paraId="570B8C62" w14:textId="77777777" w:rsidR="00CD46A0" w:rsidRDefault="00000000">
            <w:pPr>
              <w:pStyle w:val="Jin0"/>
              <w:framePr w:w="9518" w:h="5508" w:wrap="none" w:vAnchor="page" w:hAnchor="page" w:x="1168" w:y="5214"/>
              <w:jc w:val="both"/>
            </w:pPr>
            <w:r>
              <w:t>01 04.2030</w:t>
            </w:r>
          </w:p>
        </w:tc>
        <w:tc>
          <w:tcPr>
            <w:tcW w:w="594" w:type="dxa"/>
            <w:tcBorders>
              <w:top w:val="single" w:sz="4" w:space="0" w:color="auto"/>
              <w:left w:val="single" w:sz="4" w:space="0" w:color="auto"/>
            </w:tcBorders>
            <w:shd w:val="clear" w:color="auto" w:fill="auto"/>
          </w:tcPr>
          <w:p w14:paraId="711580A3" w14:textId="77777777" w:rsidR="00CD46A0" w:rsidRDefault="00CD46A0">
            <w:pPr>
              <w:framePr w:w="9518" w:h="5508" w:wrap="none" w:vAnchor="page" w:hAnchor="page" w:x="1168" w:y="5214"/>
              <w:rPr>
                <w:sz w:val="10"/>
                <w:szCs w:val="10"/>
              </w:rPr>
            </w:pPr>
          </w:p>
        </w:tc>
        <w:tc>
          <w:tcPr>
            <w:tcW w:w="623" w:type="dxa"/>
            <w:tcBorders>
              <w:top w:val="single" w:sz="4" w:space="0" w:color="auto"/>
              <w:left w:val="single" w:sz="4" w:space="0" w:color="auto"/>
            </w:tcBorders>
            <w:shd w:val="clear" w:color="auto" w:fill="auto"/>
          </w:tcPr>
          <w:p w14:paraId="60F4E2C7" w14:textId="77777777" w:rsidR="00CD46A0" w:rsidRDefault="00000000">
            <w:pPr>
              <w:pStyle w:val="Jin0"/>
              <w:framePr w:w="9518" w:h="5508" w:wrap="none" w:vAnchor="page" w:hAnchor="page" w:x="1168" w:y="5214"/>
              <w:ind w:firstLine="260"/>
            </w:pPr>
            <w:r>
              <w:t>15 000</w:t>
            </w:r>
          </w:p>
        </w:tc>
        <w:tc>
          <w:tcPr>
            <w:tcW w:w="540" w:type="dxa"/>
            <w:tcBorders>
              <w:top w:val="single" w:sz="4" w:space="0" w:color="auto"/>
              <w:left w:val="single" w:sz="4" w:space="0" w:color="auto"/>
            </w:tcBorders>
            <w:shd w:val="clear" w:color="auto" w:fill="auto"/>
          </w:tcPr>
          <w:p w14:paraId="2DACC5FC" w14:textId="77777777" w:rsidR="00CD46A0" w:rsidRDefault="00000000">
            <w:pPr>
              <w:pStyle w:val="Jin0"/>
              <w:framePr w:w="9518" w:h="5508" w:wrap="none" w:vAnchor="page" w:hAnchor="page" w:x="1168" w:y="5214"/>
              <w:ind w:firstLine="160"/>
            </w:pPr>
            <w:r>
              <w:t>SKL</w:t>
            </w:r>
          </w:p>
        </w:tc>
        <w:tc>
          <w:tcPr>
            <w:tcW w:w="763" w:type="dxa"/>
            <w:tcBorders>
              <w:top w:val="single" w:sz="4" w:space="0" w:color="auto"/>
              <w:left w:val="single" w:sz="4" w:space="0" w:color="auto"/>
            </w:tcBorders>
            <w:shd w:val="clear" w:color="auto" w:fill="auto"/>
          </w:tcPr>
          <w:p w14:paraId="58341848" w14:textId="77777777" w:rsidR="00CD46A0" w:rsidRDefault="00000000">
            <w:pPr>
              <w:pStyle w:val="Jin0"/>
              <w:framePr w:w="9518" w:h="5508" w:wrap="none" w:vAnchor="page" w:hAnchor="page" w:x="1168" w:y="5214"/>
              <w:jc w:val="both"/>
            </w:pPr>
            <w:r>
              <w:t>500 Kč</w:t>
            </w:r>
          </w:p>
        </w:tc>
        <w:tc>
          <w:tcPr>
            <w:tcW w:w="630" w:type="dxa"/>
            <w:tcBorders>
              <w:top w:val="single" w:sz="4" w:space="0" w:color="auto"/>
              <w:left w:val="single" w:sz="4" w:space="0" w:color="auto"/>
              <w:right w:val="single" w:sz="4" w:space="0" w:color="auto"/>
            </w:tcBorders>
            <w:shd w:val="clear" w:color="auto" w:fill="auto"/>
          </w:tcPr>
          <w:p w14:paraId="619463C9" w14:textId="77777777" w:rsidR="00CD46A0" w:rsidRDefault="00000000">
            <w:pPr>
              <w:pStyle w:val="Jin0"/>
              <w:framePr w:w="9518" w:h="5508" w:wrap="none" w:vAnchor="page" w:hAnchor="page" w:x="1168" w:y="5214"/>
              <w:spacing w:line="257" w:lineRule="auto"/>
              <w:jc w:val="both"/>
            </w:pPr>
            <w:r>
              <w:t>Evropa a Turecko</w:t>
            </w:r>
          </w:p>
        </w:tc>
      </w:tr>
      <w:tr w:rsidR="00CD46A0" w14:paraId="688869BF" w14:textId="77777777">
        <w:tblPrEx>
          <w:tblCellMar>
            <w:top w:w="0" w:type="dxa"/>
            <w:bottom w:w="0" w:type="dxa"/>
          </w:tblCellMar>
        </w:tblPrEx>
        <w:trPr>
          <w:trHeight w:hRule="exact" w:val="284"/>
        </w:trPr>
        <w:tc>
          <w:tcPr>
            <w:tcW w:w="299" w:type="dxa"/>
            <w:vMerge w:val="restart"/>
            <w:tcBorders>
              <w:top w:val="single" w:sz="4" w:space="0" w:color="auto"/>
              <w:left w:val="single" w:sz="4" w:space="0" w:color="auto"/>
            </w:tcBorders>
            <w:shd w:val="clear" w:color="auto" w:fill="auto"/>
          </w:tcPr>
          <w:p w14:paraId="66180FB7" w14:textId="77777777" w:rsidR="00CD46A0" w:rsidRDefault="00000000">
            <w:pPr>
              <w:pStyle w:val="Jin0"/>
              <w:framePr w:w="9518" w:h="5508" w:wrap="none" w:vAnchor="page" w:hAnchor="page" w:x="1168" w:y="5214"/>
            </w:pPr>
            <w:r>
              <w:t>44</w:t>
            </w:r>
          </w:p>
        </w:tc>
        <w:tc>
          <w:tcPr>
            <w:tcW w:w="666" w:type="dxa"/>
            <w:tcBorders>
              <w:top w:val="single" w:sz="4" w:space="0" w:color="auto"/>
              <w:left w:val="single" w:sz="4" w:space="0" w:color="auto"/>
            </w:tcBorders>
            <w:shd w:val="clear" w:color="auto" w:fill="auto"/>
          </w:tcPr>
          <w:p w14:paraId="441FD4AB" w14:textId="77777777" w:rsidR="00CD46A0" w:rsidRDefault="00000000">
            <w:pPr>
              <w:pStyle w:val="Jin0"/>
              <w:framePr w:w="9518" w:h="5508" w:wrap="none" w:vAnchor="page" w:hAnchor="page" w:x="1168" w:y="5214"/>
            </w:pPr>
            <w:r>
              <w:t>5E94152</w:t>
            </w:r>
          </w:p>
        </w:tc>
        <w:tc>
          <w:tcPr>
            <w:tcW w:w="1620" w:type="dxa"/>
            <w:tcBorders>
              <w:top w:val="single" w:sz="4" w:space="0" w:color="auto"/>
              <w:left w:val="single" w:sz="4" w:space="0" w:color="auto"/>
            </w:tcBorders>
            <w:shd w:val="clear" w:color="auto" w:fill="auto"/>
            <w:vAlign w:val="bottom"/>
          </w:tcPr>
          <w:p w14:paraId="142E8143" w14:textId="77777777" w:rsidR="00CD46A0" w:rsidRDefault="00000000">
            <w:pPr>
              <w:pStyle w:val="Jin0"/>
              <w:framePr w:w="9518" w:h="5508" w:wrap="none" w:vAnchor="page" w:hAnchor="page" w:x="1168" w:y="5214"/>
              <w:tabs>
                <w:tab w:val="left" w:pos="1472"/>
              </w:tabs>
            </w:pPr>
            <w:r>
              <w:t xml:space="preserve">Škoda </w:t>
            </w:r>
            <w:r>
              <w:rPr>
                <w:lang w:val="en-US" w:eastAsia="en-US" w:bidi="en-US"/>
              </w:rPr>
              <w:t>/FABIA</w:t>
            </w:r>
            <w:r>
              <w:rPr>
                <w:lang w:val="en-US" w:eastAsia="en-US" w:bidi="en-US"/>
              </w:rPr>
              <w:tab/>
            </w:r>
            <w:r>
              <w:t>/</w:t>
            </w:r>
          </w:p>
          <w:p w14:paraId="57219259" w14:textId="77777777" w:rsidR="00CD46A0" w:rsidRDefault="00000000">
            <w:pPr>
              <w:pStyle w:val="Jin0"/>
              <w:framePr w:w="9518" w:h="5508" w:wrap="none" w:vAnchor="page" w:hAnchor="page" w:x="1168" w:y="5214"/>
            </w:pPr>
            <w:r>
              <w:t>Osobní</w:t>
            </w:r>
          </w:p>
        </w:tc>
        <w:tc>
          <w:tcPr>
            <w:tcW w:w="1476" w:type="dxa"/>
            <w:gridSpan w:val="2"/>
            <w:tcBorders>
              <w:top w:val="single" w:sz="4" w:space="0" w:color="auto"/>
              <w:left w:val="single" w:sz="4" w:space="0" w:color="auto"/>
            </w:tcBorders>
            <w:shd w:val="clear" w:color="auto" w:fill="auto"/>
            <w:vAlign w:val="bottom"/>
          </w:tcPr>
          <w:p w14:paraId="3DF84436" w14:textId="77777777" w:rsidR="00CD46A0" w:rsidRDefault="00000000">
            <w:pPr>
              <w:pStyle w:val="Jin0"/>
              <w:framePr w:w="9518" w:h="5508" w:wrap="none" w:vAnchor="page" w:hAnchor="page" w:x="1168" w:y="5214"/>
            </w:pPr>
            <w:r>
              <w:t>TMBJM6NJ6HZ12458|2Q17</w:t>
            </w:r>
          </w:p>
          <w:p w14:paraId="785DAA53" w14:textId="77777777" w:rsidR="00CD46A0" w:rsidRDefault="00000000">
            <w:pPr>
              <w:pStyle w:val="Jin0"/>
              <w:framePr w:w="9518" w:h="5508" w:wrap="none" w:vAnchor="page" w:hAnchor="page" w:x="1168" w:y="5214"/>
              <w:tabs>
                <w:tab w:val="left" w:pos="1069"/>
              </w:tabs>
            </w:pPr>
            <w:r>
              <w:t>i</w:t>
            </w:r>
            <w:r>
              <w:tab/>
              <w:t>r</w:t>
            </w:r>
          </w:p>
        </w:tc>
        <w:tc>
          <w:tcPr>
            <w:tcW w:w="551" w:type="dxa"/>
            <w:tcBorders>
              <w:top w:val="single" w:sz="4" w:space="0" w:color="auto"/>
              <w:left w:val="single" w:sz="4" w:space="0" w:color="auto"/>
            </w:tcBorders>
            <w:shd w:val="clear" w:color="auto" w:fill="auto"/>
            <w:vAlign w:val="bottom"/>
          </w:tcPr>
          <w:p w14:paraId="3C5C22C5" w14:textId="77777777" w:rsidR="00CD46A0" w:rsidRDefault="00000000">
            <w:pPr>
              <w:pStyle w:val="Jin0"/>
              <w:framePr w:w="9518" w:h="5508" w:wrap="none" w:vAnchor="page" w:hAnchor="page" w:x="1168" w:y="5214"/>
              <w:spacing w:line="257" w:lineRule="auto"/>
            </w:pPr>
            <w:r>
              <w:t>obvyklá cena</w:t>
            </w:r>
          </w:p>
        </w:tc>
        <w:tc>
          <w:tcPr>
            <w:tcW w:w="623" w:type="dxa"/>
            <w:tcBorders>
              <w:top w:val="single" w:sz="4" w:space="0" w:color="auto"/>
              <w:left w:val="single" w:sz="4" w:space="0" w:color="auto"/>
            </w:tcBorders>
            <w:shd w:val="clear" w:color="auto" w:fill="auto"/>
          </w:tcPr>
          <w:p w14:paraId="35AEB9B5" w14:textId="77777777" w:rsidR="00CD46A0" w:rsidRDefault="00000000">
            <w:pPr>
              <w:pStyle w:val="Jin0"/>
              <w:framePr w:w="9518" w:h="5508" w:wrap="none" w:vAnchor="page" w:hAnchor="page" w:x="1168" w:y="5214"/>
            </w:pPr>
            <w:r>
              <w:t>vlastní</w:t>
            </w:r>
          </w:p>
        </w:tc>
        <w:tc>
          <w:tcPr>
            <w:tcW w:w="569" w:type="dxa"/>
            <w:tcBorders>
              <w:top w:val="single" w:sz="4" w:space="0" w:color="auto"/>
              <w:left w:val="single" w:sz="4" w:space="0" w:color="auto"/>
            </w:tcBorders>
            <w:shd w:val="clear" w:color="auto" w:fill="auto"/>
          </w:tcPr>
          <w:p w14:paraId="0B171BF0" w14:textId="77777777" w:rsidR="00CD46A0" w:rsidRDefault="00000000">
            <w:pPr>
              <w:pStyle w:val="Jin0"/>
              <w:framePr w:w="9518" w:h="5508" w:wrap="none" w:vAnchor="page" w:hAnchor="page" w:x="1168" w:y="5214"/>
              <w:jc w:val="both"/>
            </w:pPr>
            <w:r>
              <w:t>□1.04.2026</w:t>
            </w:r>
          </w:p>
        </w:tc>
        <w:tc>
          <w:tcPr>
            <w:tcW w:w="565" w:type="dxa"/>
            <w:tcBorders>
              <w:top w:val="single" w:sz="4" w:space="0" w:color="auto"/>
              <w:left w:val="single" w:sz="4" w:space="0" w:color="auto"/>
            </w:tcBorders>
            <w:shd w:val="clear" w:color="auto" w:fill="auto"/>
          </w:tcPr>
          <w:p w14:paraId="10978F19" w14:textId="77777777" w:rsidR="00CD46A0" w:rsidRDefault="00000000">
            <w:pPr>
              <w:pStyle w:val="Jin0"/>
              <w:framePr w:w="9518" w:h="5508" w:wrap="none" w:vAnchor="page" w:hAnchor="page" w:x="1168" w:y="5214"/>
              <w:jc w:val="both"/>
            </w:pPr>
            <w:r>
              <w:t>01 04.2030</w:t>
            </w:r>
          </w:p>
        </w:tc>
        <w:tc>
          <w:tcPr>
            <w:tcW w:w="594" w:type="dxa"/>
            <w:tcBorders>
              <w:top w:val="single" w:sz="4" w:space="0" w:color="auto"/>
              <w:left w:val="single" w:sz="4" w:space="0" w:color="auto"/>
            </w:tcBorders>
            <w:shd w:val="clear" w:color="auto" w:fill="auto"/>
          </w:tcPr>
          <w:p w14:paraId="21595B72" w14:textId="77777777" w:rsidR="00CD46A0" w:rsidRDefault="00000000">
            <w:pPr>
              <w:pStyle w:val="Jin0"/>
              <w:framePr w:w="9518" w:h="5508" w:wrap="none" w:vAnchor="page" w:hAnchor="page" w:x="1168" w:y="5214"/>
              <w:ind w:firstLine="180"/>
            </w:pPr>
            <w:r>
              <w:t>344 567</w:t>
            </w:r>
          </w:p>
        </w:tc>
        <w:tc>
          <w:tcPr>
            <w:tcW w:w="623" w:type="dxa"/>
            <w:tcBorders>
              <w:top w:val="single" w:sz="4" w:space="0" w:color="auto"/>
              <w:left w:val="single" w:sz="4" w:space="0" w:color="auto"/>
            </w:tcBorders>
            <w:shd w:val="clear" w:color="auto" w:fill="auto"/>
          </w:tcPr>
          <w:p w14:paraId="7C15E214"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tcPr>
          <w:p w14:paraId="6E8F05E9" w14:textId="77777777" w:rsidR="00CD46A0" w:rsidRDefault="00000000">
            <w:pPr>
              <w:pStyle w:val="Jin0"/>
              <w:framePr w:w="9518" w:h="5508" w:wrap="none" w:vAnchor="page" w:hAnchor="page" w:x="1168" w:y="5214"/>
              <w:ind w:firstLine="160"/>
            </w:pPr>
            <w:r>
              <w:t>HA</w:t>
            </w:r>
          </w:p>
        </w:tc>
        <w:tc>
          <w:tcPr>
            <w:tcW w:w="763" w:type="dxa"/>
            <w:tcBorders>
              <w:top w:val="single" w:sz="4" w:space="0" w:color="auto"/>
              <w:left w:val="single" w:sz="4" w:space="0" w:color="auto"/>
            </w:tcBorders>
            <w:shd w:val="clear" w:color="auto" w:fill="auto"/>
            <w:vAlign w:val="bottom"/>
          </w:tcPr>
          <w:p w14:paraId="7FE2A42A" w14:textId="77777777" w:rsidR="00CD46A0" w:rsidRDefault="00000000">
            <w:pPr>
              <w:pStyle w:val="Jin0"/>
              <w:framePr w:w="9518" w:h="5508" w:wrap="none" w:vAnchor="page" w:hAnchor="page" w:x="1168" w:y="5214"/>
              <w:spacing w:line="257" w:lineRule="auto"/>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34C0EE72" w14:textId="77777777" w:rsidR="00CD46A0" w:rsidRDefault="00000000">
            <w:pPr>
              <w:pStyle w:val="Jin0"/>
              <w:framePr w:w="9518" w:h="5508" w:wrap="none" w:vAnchor="page" w:hAnchor="page" w:x="1168" w:y="5214"/>
              <w:spacing w:line="271" w:lineRule="auto"/>
              <w:jc w:val="both"/>
            </w:pPr>
            <w:r>
              <w:t>Evropa a Turecko</w:t>
            </w:r>
          </w:p>
        </w:tc>
      </w:tr>
      <w:tr w:rsidR="00CD46A0" w14:paraId="7A5261DD" w14:textId="77777777">
        <w:tblPrEx>
          <w:tblCellMar>
            <w:top w:w="0" w:type="dxa"/>
            <w:bottom w:w="0" w:type="dxa"/>
          </w:tblCellMar>
        </w:tblPrEx>
        <w:trPr>
          <w:trHeight w:hRule="exact" w:val="266"/>
        </w:trPr>
        <w:tc>
          <w:tcPr>
            <w:tcW w:w="299" w:type="dxa"/>
            <w:vMerge/>
            <w:tcBorders>
              <w:left w:val="single" w:sz="4" w:space="0" w:color="auto"/>
            </w:tcBorders>
            <w:shd w:val="clear" w:color="auto" w:fill="auto"/>
          </w:tcPr>
          <w:p w14:paraId="544DB886" w14:textId="77777777" w:rsidR="00CD46A0" w:rsidRDefault="00CD46A0">
            <w:pPr>
              <w:framePr w:w="9518" w:h="5508" w:wrap="none" w:vAnchor="page" w:hAnchor="page" w:x="1168" w:y="5214"/>
            </w:pPr>
          </w:p>
        </w:tc>
        <w:tc>
          <w:tcPr>
            <w:tcW w:w="4936" w:type="dxa"/>
            <w:gridSpan w:val="6"/>
            <w:vMerge w:val="restart"/>
            <w:tcBorders>
              <w:top w:val="single" w:sz="4" w:space="0" w:color="auto"/>
              <w:left w:val="single" w:sz="4" w:space="0" w:color="auto"/>
            </w:tcBorders>
            <w:shd w:val="clear" w:color="auto" w:fill="auto"/>
          </w:tcPr>
          <w:p w14:paraId="44ACDB59" w14:textId="77777777" w:rsidR="00CD46A0" w:rsidRDefault="00CD46A0">
            <w:pPr>
              <w:framePr w:w="9518" w:h="5508" w:wrap="none" w:vAnchor="page" w:hAnchor="page" w:x="1168" w:y="5214"/>
              <w:rPr>
                <w:sz w:val="10"/>
                <w:szCs w:val="10"/>
              </w:rPr>
            </w:pPr>
          </w:p>
        </w:tc>
        <w:tc>
          <w:tcPr>
            <w:tcW w:w="569" w:type="dxa"/>
            <w:tcBorders>
              <w:top w:val="single" w:sz="4" w:space="0" w:color="auto"/>
              <w:left w:val="single" w:sz="4" w:space="0" w:color="auto"/>
            </w:tcBorders>
            <w:shd w:val="clear" w:color="auto" w:fill="auto"/>
          </w:tcPr>
          <w:p w14:paraId="3667CA09" w14:textId="77777777" w:rsidR="00CD46A0" w:rsidRDefault="00000000">
            <w:pPr>
              <w:pStyle w:val="Jin0"/>
              <w:framePr w:w="9518" w:h="5508" w:wrap="none" w:vAnchor="page" w:hAnchor="page" w:x="1168" w:y="5214"/>
              <w:jc w:val="both"/>
            </w:pPr>
            <w:r>
              <w:t>01.04.2026</w:t>
            </w:r>
          </w:p>
        </w:tc>
        <w:tc>
          <w:tcPr>
            <w:tcW w:w="565" w:type="dxa"/>
            <w:tcBorders>
              <w:top w:val="single" w:sz="4" w:space="0" w:color="auto"/>
              <w:left w:val="single" w:sz="4" w:space="0" w:color="auto"/>
            </w:tcBorders>
            <w:shd w:val="clear" w:color="auto" w:fill="auto"/>
          </w:tcPr>
          <w:p w14:paraId="46BE99E7" w14:textId="77777777" w:rsidR="00CD46A0" w:rsidRDefault="00000000">
            <w:pPr>
              <w:pStyle w:val="Jin0"/>
              <w:framePr w:w="9518" w:h="5508" w:wrap="none" w:vAnchor="page" w:hAnchor="page" w:x="1168" w:y="5214"/>
              <w:jc w:val="both"/>
            </w:pPr>
            <w:r>
              <w:t>01 04.2030</w:t>
            </w:r>
          </w:p>
        </w:tc>
        <w:tc>
          <w:tcPr>
            <w:tcW w:w="594" w:type="dxa"/>
            <w:tcBorders>
              <w:top w:val="single" w:sz="4" w:space="0" w:color="auto"/>
              <w:left w:val="single" w:sz="4" w:space="0" w:color="auto"/>
            </w:tcBorders>
            <w:shd w:val="clear" w:color="auto" w:fill="auto"/>
          </w:tcPr>
          <w:p w14:paraId="19231C92" w14:textId="77777777" w:rsidR="00CD46A0" w:rsidRDefault="00000000">
            <w:pPr>
              <w:pStyle w:val="Jin0"/>
              <w:framePr w:w="9518" w:h="5508" w:wrap="none" w:vAnchor="page" w:hAnchor="page" w:x="1168" w:y="5214"/>
              <w:ind w:firstLine="180"/>
            </w:pPr>
            <w:r>
              <w:t>344 567</w:t>
            </w:r>
          </w:p>
        </w:tc>
        <w:tc>
          <w:tcPr>
            <w:tcW w:w="623" w:type="dxa"/>
            <w:tcBorders>
              <w:top w:val="single" w:sz="4" w:space="0" w:color="auto"/>
              <w:left w:val="single" w:sz="4" w:space="0" w:color="auto"/>
            </w:tcBorders>
            <w:shd w:val="clear" w:color="auto" w:fill="auto"/>
          </w:tcPr>
          <w:p w14:paraId="730BC4DC"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tcPr>
          <w:p w14:paraId="258C1220" w14:textId="77777777" w:rsidR="00CD46A0" w:rsidRDefault="00000000">
            <w:pPr>
              <w:pStyle w:val="Jin0"/>
              <w:framePr w:w="9518" w:h="5508" w:wrap="none" w:vAnchor="page" w:hAnchor="page" w:x="1168" w:y="5214"/>
              <w:jc w:val="center"/>
            </w:pPr>
            <w:r>
              <w:t>ODC</w:t>
            </w:r>
          </w:p>
        </w:tc>
        <w:tc>
          <w:tcPr>
            <w:tcW w:w="763" w:type="dxa"/>
            <w:tcBorders>
              <w:top w:val="single" w:sz="4" w:space="0" w:color="auto"/>
              <w:left w:val="single" w:sz="4" w:space="0" w:color="auto"/>
            </w:tcBorders>
            <w:shd w:val="clear" w:color="auto" w:fill="auto"/>
            <w:vAlign w:val="bottom"/>
          </w:tcPr>
          <w:p w14:paraId="09A0262D" w14:textId="77777777" w:rsidR="00CD46A0" w:rsidRDefault="00000000">
            <w:pPr>
              <w:pStyle w:val="Jin0"/>
              <w:framePr w:w="9518" w:h="5508" w:wrap="none" w:vAnchor="page" w:hAnchor="page" w:x="1168" w:y="5214"/>
              <w:spacing w:line="257" w:lineRule="auto"/>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5FE549F0" w14:textId="77777777" w:rsidR="00CD46A0" w:rsidRDefault="00000000">
            <w:pPr>
              <w:pStyle w:val="Jin0"/>
              <w:framePr w:w="9518" w:h="5508" w:wrap="none" w:vAnchor="page" w:hAnchor="page" w:x="1168" w:y="5214"/>
              <w:spacing w:line="257" w:lineRule="auto"/>
              <w:jc w:val="both"/>
            </w:pPr>
            <w:r>
              <w:t>Evropa a Turecko</w:t>
            </w:r>
          </w:p>
        </w:tc>
      </w:tr>
      <w:tr w:rsidR="00CD46A0" w14:paraId="5EFF70F3" w14:textId="77777777">
        <w:tblPrEx>
          <w:tblCellMar>
            <w:top w:w="0" w:type="dxa"/>
            <w:bottom w:w="0" w:type="dxa"/>
          </w:tblCellMar>
        </w:tblPrEx>
        <w:trPr>
          <w:trHeight w:hRule="exact" w:val="266"/>
        </w:trPr>
        <w:tc>
          <w:tcPr>
            <w:tcW w:w="299" w:type="dxa"/>
            <w:vMerge/>
            <w:tcBorders>
              <w:left w:val="single" w:sz="4" w:space="0" w:color="auto"/>
            </w:tcBorders>
            <w:shd w:val="clear" w:color="auto" w:fill="auto"/>
          </w:tcPr>
          <w:p w14:paraId="458147C8" w14:textId="77777777" w:rsidR="00CD46A0" w:rsidRDefault="00CD46A0">
            <w:pPr>
              <w:framePr w:w="9518" w:h="5508" w:wrap="none" w:vAnchor="page" w:hAnchor="page" w:x="1168" w:y="5214"/>
            </w:pPr>
          </w:p>
        </w:tc>
        <w:tc>
          <w:tcPr>
            <w:tcW w:w="4936" w:type="dxa"/>
            <w:gridSpan w:val="6"/>
            <w:vMerge/>
            <w:tcBorders>
              <w:left w:val="single" w:sz="4" w:space="0" w:color="auto"/>
            </w:tcBorders>
            <w:shd w:val="clear" w:color="auto" w:fill="auto"/>
          </w:tcPr>
          <w:p w14:paraId="0BAB9E19" w14:textId="77777777" w:rsidR="00CD46A0" w:rsidRDefault="00CD46A0">
            <w:pPr>
              <w:framePr w:w="9518" w:h="5508" w:wrap="none" w:vAnchor="page" w:hAnchor="page" w:x="1168" w:y="5214"/>
            </w:pPr>
          </w:p>
        </w:tc>
        <w:tc>
          <w:tcPr>
            <w:tcW w:w="569" w:type="dxa"/>
            <w:tcBorders>
              <w:top w:val="single" w:sz="4" w:space="0" w:color="auto"/>
              <w:left w:val="single" w:sz="4" w:space="0" w:color="auto"/>
            </w:tcBorders>
            <w:shd w:val="clear" w:color="auto" w:fill="auto"/>
          </w:tcPr>
          <w:p w14:paraId="51DCE1C6" w14:textId="77777777" w:rsidR="00CD46A0" w:rsidRDefault="00000000">
            <w:pPr>
              <w:pStyle w:val="Jin0"/>
              <w:framePr w:w="9518" w:h="5508" w:wrap="none" w:vAnchor="page" w:hAnchor="page" w:x="1168" w:y="5214"/>
              <w:jc w:val="both"/>
            </w:pPr>
            <w:r>
              <w:t>01.04.2026</w:t>
            </w:r>
          </w:p>
        </w:tc>
        <w:tc>
          <w:tcPr>
            <w:tcW w:w="565" w:type="dxa"/>
            <w:tcBorders>
              <w:top w:val="single" w:sz="4" w:space="0" w:color="auto"/>
              <w:left w:val="single" w:sz="4" w:space="0" w:color="auto"/>
            </w:tcBorders>
            <w:shd w:val="clear" w:color="auto" w:fill="auto"/>
          </w:tcPr>
          <w:p w14:paraId="21CE47B7" w14:textId="77777777" w:rsidR="00CD46A0" w:rsidRDefault="00000000">
            <w:pPr>
              <w:pStyle w:val="Jin0"/>
              <w:framePr w:w="9518" w:h="5508" w:wrap="none" w:vAnchor="page" w:hAnchor="page" w:x="1168" w:y="5214"/>
              <w:jc w:val="both"/>
            </w:pPr>
            <w:r>
              <w:t>01 04.2030</w:t>
            </w:r>
          </w:p>
        </w:tc>
        <w:tc>
          <w:tcPr>
            <w:tcW w:w="594" w:type="dxa"/>
            <w:tcBorders>
              <w:top w:val="single" w:sz="4" w:space="0" w:color="auto"/>
              <w:left w:val="single" w:sz="4" w:space="0" w:color="auto"/>
            </w:tcBorders>
            <w:shd w:val="clear" w:color="auto" w:fill="auto"/>
          </w:tcPr>
          <w:p w14:paraId="01A208B5" w14:textId="77777777" w:rsidR="00CD46A0" w:rsidRDefault="00000000">
            <w:pPr>
              <w:pStyle w:val="Jin0"/>
              <w:framePr w:w="9518" w:h="5508" w:wrap="none" w:vAnchor="page" w:hAnchor="page" w:x="1168" w:y="5214"/>
              <w:ind w:firstLine="180"/>
            </w:pPr>
            <w:r>
              <w:t>200 000</w:t>
            </w:r>
          </w:p>
        </w:tc>
        <w:tc>
          <w:tcPr>
            <w:tcW w:w="623" w:type="dxa"/>
            <w:tcBorders>
              <w:top w:val="single" w:sz="4" w:space="0" w:color="auto"/>
              <w:left w:val="single" w:sz="4" w:space="0" w:color="auto"/>
            </w:tcBorders>
            <w:shd w:val="clear" w:color="auto" w:fill="auto"/>
          </w:tcPr>
          <w:p w14:paraId="4034B755"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vAlign w:val="bottom"/>
          </w:tcPr>
          <w:p w14:paraId="416A1ED5" w14:textId="77777777" w:rsidR="00CD46A0" w:rsidRDefault="00000000">
            <w:pPr>
              <w:pStyle w:val="Jin0"/>
              <w:framePr w:w="9518" w:h="5508" w:wrap="none" w:vAnchor="page" w:hAnchor="page" w:x="1168" w:y="5214"/>
              <w:spacing w:line="276" w:lineRule="auto"/>
            </w:pPr>
            <w:r>
              <w:t>ÚRAZ (+DO)</w:t>
            </w:r>
          </w:p>
        </w:tc>
        <w:tc>
          <w:tcPr>
            <w:tcW w:w="763" w:type="dxa"/>
            <w:tcBorders>
              <w:top w:val="single" w:sz="4" w:space="0" w:color="auto"/>
              <w:left w:val="single" w:sz="4" w:space="0" w:color="auto"/>
            </w:tcBorders>
            <w:shd w:val="clear" w:color="auto" w:fill="auto"/>
          </w:tcPr>
          <w:p w14:paraId="1F2DA65A" w14:textId="77777777" w:rsidR="00CD46A0" w:rsidRDefault="00000000">
            <w:pPr>
              <w:pStyle w:val="Jin0"/>
              <w:framePr w:w="9518" w:h="5508" w:wrap="none" w:vAnchor="page" w:hAnchor="page" w:x="1168" w:y="5214"/>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35537D6C" w14:textId="77777777" w:rsidR="00CD46A0" w:rsidRDefault="00000000">
            <w:pPr>
              <w:pStyle w:val="Jin0"/>
              <w:framePr w:w="9518" w:h="5508" w:wrap="none" w:vAnchor="page" w:hAnchor="page" w:x="1168" w:y="5214"/>
              <w:spacing w:line="271" w:lineRule="auto"/>
              <w:jc w:val="both"/>
            </w:pPr>
            <w:r>
              <w:t>Evropa a Turecko</w:t>
            </w:r>
          </w:p>
        </w:tc>
      </w:tr>
      <w:tr w:rsidR="00CD46A0" w14:paraId="50F6E689" w14:textId="77777777">
        <w:tblPrEx>
          <w:tblCellMar>
            <w:top w:w="0" w:type="dxa"/>
            <w:bottom w:w="0" w:type="dxa"/>
          </w:tblCellMar>
        </w:tblPrEx>
        <w:trPr>
          <w:trHeight w:hRule="exact" w:val="277"/>
        </w:trPr>
        <w:tc>
          <w:tcPr>
            <w:tcW w:w="299" w:type="dxa"/>
            <w:vMerge/>
            <w:tcBorders>
              <w:left w:val="single" w:sz="4" w:space="0" w:color="auto"/>
            </w:tcBorders>
            <w:shd w:val="clear" w:color="auto" w:fill="auto"/>
          </w:tcPr>
          <w:p w14:paraId="089CF685" w14:textId="77777777" w:rsidR="00CD46A0" w:rsidRDefault="00CD46A0">
            <w:pPr>
              <w:framePr w:w="9518" w:h="5508" w:wrap="none" w:vAnchor="page" w:hAnchor="page" w:x="1168" w:y="5214"/>
            </w:pPr>
          </w:p>
        </w:tc>
        <w:tc>
          <w:tcPr>
            <w:tcW w:w="4936" w:type="dxa"/>
            <w:gridSpan w:val="6"/>
            <w:vMerge/>
            <w:tcBorders>
              <w:left w:val="single" w:sz="4" w:space="0" w:color="auto"/>
            </w:tcBorders>
            <w:shd w:val="clear" w:color="auto" w:fill="auto"/>
          </w:tcPr>
          <w:p w14:paraId="08A9F070" w14:textId="77777777" w:rsidR="00CD46A0" w:rsidRDefault="00CD46A0">
            <w:pPr>
              <w:framePr w:w="9518" w:h="5508" w:wrap="none" w:vAnchor="page" w:hAnchor="page" w:x="1168" w:y="5214"/>
            </w:pPr>
          </w:p>
        </w:tc>
        <w:tc>
          <w:tcPr>
            <w:tcW w:w="569" w:type="dxa"/>
            <w:tcBorders>
              <w:top w:val="single" w:sz="4" w:space="0" w:color="auto"/>
              <w:left w:val="single" w:sz="4" w:space="0" w:color="auto"/>
            </w:tcBorders>
            <w:shd w:val="clear" w:color="auto" w:fill="auto"/>
          </w:tcPr>
          <w:p w14:paraId="7A799AED" w14:textId="77777777" w:rsidR="00CD46A0" w:rsidRDefault="00000000">
            <w:pPr>
              <w:pStyle w:val="Jin0"/>
              <w:framePr w:w="9518" w:h="5508" w:wrap="none" w:vAnchor="page" w:hAnchor="page" w:x="1168" w:y="5214"/>
              <w:jc w:val="both"/>
            </w:pPr>
            <w:r>
              <w:t>31.04.2026</w:t>
            </w:r>
          </w:p>
        </w:tc>
        <w:tc>
          <w:tcPr>
            <w:tcW w:w="565" w:type="dxa"/>
            <w:tcBorders>
              <w:top w:val="single" w:sz="4" w:space="0" w:color="auto"/>
              <w:left w:val="single" w:sz="4" w:space="0" w:color="auto"/>
            </w:tcBorders>
            <w:shd w:val="clear" w:color="auto" w:fill="auto"/>
          </w:tcPr>
          <w:p w14:paraId="263976AD"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tcBorders>
            <w:shd w:val="clear" w:color="auto" w:fill="auto"/>
          </w:tcPr>
          <w:p w14:paraId="058A9900" w14:textId="77777777" w:rsidR="00CD46A0" w:rsidRDefault="00CD46A0">
            <w:pPr>
              <w:framePr w:w="9518" w:h="5508" w:wrap="none" w:vAnchor="page" w:hAnchor="page" w:x="1168" w:y="5214"/>
              <w:rPr>
                <w:sz w:val="10"/>
                <w:szCs w:val="10"/>
              </w:rPr>
            </w:pPr>
          </w:p>
        </w:tc>
        <w:tc>
          <w:tcPr>
            <w:tcW w:w="623" w:type="dxa"/>
            <w:tcBorders>
              <w:top w:val="single" w:sz="4" w:space="0" w:color="auto"/>
              <w:left w:val="single" w:sz="4" w:space="0" w:color="auto"/>
            </w:tcBorders>
            <w:shd w:val="clear" w:color="auto" w:fill="auto"/>
          </w:tcPr>
          <w:p w14:paraId="311C59C9" w14:textId="77777777" w:rsidR="00CD46A0" w:rsidRDefault="00000000">
            <w:pPr>
              <w:pStyle w:val="Jin0"/>
              <w:framePr w:w="9518" w:h="5508" w:wrap="none" w:vAnchor="page" w:hAnchor="page" w:x="1168" w:y="5214"/>
              <w:ind w:firstLine="320"/>
            </w:pPr>
            <w:r>
              <w:t>5000</w:t>
            </w:r>
          </w:p>
        </w:tc>
        <w:tc>
          <w:tcPr>
            <w:tcW w:w="540" w:type="dxa"/>
            <w:tcBorders>
              <w:top w:val="single" w:sz="4" w:space="0" w:color="auto"/>
              <w:left w:val="single" w:sz="4" w:space="0" w:color="auto"/>
            </w:tcBorders>
            <w:shd w:val="clear" w:color="auto" w:fill="auto"/>
          </w:tcPr>
          <w:p w14:paraId="27AD441F" w14:textId="77777777" w:rsidR="00CD46A0" w:rsidRDefault="00000000">
            <w:pPr>
              <w:pStyle w:val="Jin0"/>
              <w:framePr w:w="9518" w:h="5508" w:wrap="none" w:vAnchor="page" w:hAnchor="page" w:x="1168" w:y="5214"/>
              <w:ind w:firstLine="160"/>
            </w:pPr>
            <w:r>
              <w:t>SKL</w:t>
            </w:r>
          </w:p>
        </w:tc>
        <w:tc>
          <w:tcPr>
            <w:tcW w:w="763" w:type="dxa"/>
            <w:tcBorders>
              <w:top w:val="single" w:sz="4" w:space="0" w:color="auto"/>
              <w:left w:val="single" w:sz="4" w:space="0" w:color="auto"/>
            </w:tcBorders>
            <w:shd w:val="clear" w:color="auto" w:fill="auto"/>
          </w:tcPr>
          <w:p w14:paraId="3D1B1368" w14:textId="77777777" w:rsidR="00CD46A0" w:rsidRDefault="00000000">
            <w:pPr>
              <w:pStyle w:val="Jin0"/>
              <w:framePr w:w="9518" w:h="5508" w:wrap="none" w:vAnchor="page" w:hAnchor="page" w:x="1168" w:y="5214"/>
              <w:jc w:val="both"/>
            </w:pPr>
            <w:r>
              <w:t>500 Kč</w:t>
            </w:r>
          </w:p>
        </w:tc>
        <w:tc>
          <w:tcPr>
            <w:tcW w:w="630" w:type="dxa"/>
            <w:tcBorders>
              <w:top w:val="single" w:sz="4" w:space="0" w:color="auto"/>
              <w:left w:val="single" w:sz="4" w:space="0" w:color="auto"/>
              <w:right w:val="single" w:sz="4" w:space="0" w:color="auto"/>
            </w:tcBorders>
            <w:shd w:val="clear" w:color="auto" w:fill="auto"/>
          </w:tcPr>
          <w:p w14:paraId="52C454D2" w14:textId="77777777" w:rsidR="00CD46A0" w:rsidRDefault="00000000">
            <w:pPr>
              <w:pStyle w:val="Jin0"/>
              <w:framePr w:w="9518" w:h="5508" w:wrap="none" w:vAnchor="page" w:hAnchor="page" w:x="1168" w:y="5214"/>
              <w:spacing w:line="257" w:lineRule="auto"/>
              <w:jc w:val="both"/>
            </w:pPr>
            <w:r>
              <w:t>Evropa a Turecko</w:t>
            </w:r>
          </w:p>
        </w:tc>
      </w:tr>
      <w:tr w:rsidR="00CD46A0" w14:paraId="6EDBB16A" w14:textId="77777777">
        <w:tblPrEx>
          <w:tblCellMar>
            <w:top w:w="0" w:type="dxa"/>
            <w:bottom w:w="0" w:type="dxa"/>
          </w:tblCellMar>
        </w:tblPrEx>
        <w:trPr>
          <w:trHeight w:hRule="exact" w:val="281"/>
        </w:trPr>
        <w:tc>
          <w:tcPr>
            <w:tcW w:w="299" w:type="dxa"/>
            <w:vMerge w:val="restart"/>
            <w:tcBorders>
              <w:top w:val="single" w:sz="4" w:space="0" w:color="auto"/>
              <w:left w:val="single" w:sz="4" w:space="0" w:color="auto"/>
            </w:tcBorders>
            <w:shd w:val="clear" w:color="auto" w:fill="auto"/>
          </w:tcPr>
          <w:p w14:paraId="2AF70557" w14:textId="77777777" w:rsidR="00CD46A0" w:rsidRDefault="00000000">
            <w:pPr>
              <w:pStyle w:val="Jin0"/>
              <w:framePr w:w="9518" w:h="5508" w:wrap="none" w:vAnchor="page" w:hAnchor="page" w:x="1168" w:y="5214"/>
            </w:pPr>
            <w:r>
              <w:t>45</w:t>
            </w:r>
          </w:p>
        </w:tc>
        <w:tc>
          <w:tcPr>
            <w:tcW w:w="666" w:type="dxa"/>
            <w:tcBorders>
              <w:top w:val="single" w:sz="4" w:space="0" w:color="auto"/>
              <w:left w:val="single" w:sz="4" w:space="0" w:color="auto"/>
            </w:tcBorders>
            <w:shd w:val="clear" w:color="auto" w:fill="auto"/>
          </w:tcPr>
          <w:p w14:paraId="61949FD6" w14:textId="77777777" w:rsidR="00CD46A0" w:rsidRDefault="00000000">
            <w:pPr>
              <w:pStyle w:val="Jin0"/>
              <w:framePr w:w="9518" w:h="5508" w:wrap="none" w:vAnchor="page" w:hAnchor="page" w:x="1168" w:y="5214"/>
            </w:pPr>
            <w:r>
              <w:t>5E94154</w:t>
            </w:r>
          </w:p>
        </w:tc>
        <w:tc>
          <w:tcPr>
            <w:tcW w:w="1620" w:type="dxa"/>
            <w:tcBorders>
              <w:top w:val="single" w:sz="4" w:space="0" w:color="auto"/>
              <w:left w:val="single" w:sz="4" w:space="0" w:color="auto"/>
            </w:tcBorders>
            <w:shd w:val="clear" w:color="auto" w:fill="auto"/>
            <w:vAlign w:val="bottom"/>
          </w:tcPr>
          <w:p w14:paraId="1DC4CEA7" w14:textId="77777777" w:rsidR="00CD46A0" w:rsidRDefault="00000000">
            <w:pPr>
              <w:pStyle w:val="Jin0"/>
              <w:framePr w:w="9518" w:h="5508" w:wrap="none" w:vAnchor="page" w:hAnchor="page" w:x="1168" w:y="5214"/>
              <w:tabs>
                <w:tab w:val="left" w:pos="1472"/>
              </w:tabs>
            </w:pPr>
            <w:r>
              <w:t xml:space="preserve">Škoda </w:t>
            </w:r>
            <w:r>
              <w:rPr>
                <w:lang w:val="en-US" w:eastAsia="en-US" w:bidi="en-US"/>
              </w:rPr>
              <w:t>/FABIA</w:t>
            </w:r>
            <w:r>
              <w:rPr>
                <w:lang w:val="en-US" w:eastAsia="en-US" w:bidi="en-US"/>
              </w:rPr>
              <w:tab/>
            </w:r>
            <w:r>
              <w:t>/</w:t>
            </w:r>
          </w:p>
          <w:p w14:paraId="2238A474" w14:textId="77777777" w:rsidR="00CD46A0" w:rsidRDefault="00000000">
            <w:pPr>
              <w:pStyle w:val="Jin0"/>
              <w:framePr w:w="9518" w:h="5508" w:wrap="none" w:vAnchor="page" w:hAnchor="page" w:x="1168" w:y="5214"/>
            </w:pPr>
            <w:r>
              <w:t>Osobni</w:t>
            </w:r>
          </w:p>
        </w:tc>
        <w:tc>
          <w:tcPr>
            <w:tcW w:w="1094" w:type="dxa"/>
            <w:tcBorders>
              <w:top w:val="single" w:sz="4" w:space="0" w:color="auto"/>
              <w:left w:val="single" w:sz="4" w:space="0" w:color="auto"/>
            </w:tcBorders>
            <w:shd w:val="clear" w:color="auto" w:fill="auto"/>
            <w:vAlign w:val="bottom"/>
          </w:tcPr>
          <w:p w14:paraId="7209AA10" w14:textId="77777777" w:rsidR="00CD46A0" w:rsidRDefault="00000000">
            <w:pPr>
              <w:pStyle w:val="Jin0"/>
              <w:framePr w:w="9518" w:h="5508" w:wrap="none" w:vAnchor="page" w:hAnchor="page" w:x="1168" w:y="5214"/>
              <w:spacing w:line="257" w:lineRule="auto"/>
            </w:pPr>
            <w:r>
              <w:t>TMBJM6NJ8HZ12767 8</w:t>
            </w:r>
          </w:p>
        </w:tc>
        <w:tc>
          <w:tcPr>
            <w:tcW w:w="382" w:type="dxa"/>
            <w:tcBorders>
              <w:top w:val="single" w:sz="4" w:space="0" w:color="auto"/>
              <w:left w:val="single" w:sz="4" w:space="0" w:color="auto"/>
            </w:tcBorders>
            <w:shd w:val="clear" w:color="auto" w:fill="auto"/>
          </w:tcPr>
          <w:p w14:paraId="77CE234B" w14:textId="77777777" w:rsidR="00CD46A0" w:rsidRDefault="00000000">
            <w:pPr>
              <w:pStyle w:val="Jin0"/>
              <w:framePr w:w="9518" w:h="5508" w:wrap="none" w:vAnchor="page" w:hAnchor="page" w:x="1168" w:y="5214"/>
            </w:pPr>
            <w:r>
              <w:t>2017</w:t>
            </w:r>
          </w:p>
        </w:tc>
        <w:tc>
          <w:tcPr>
            <w:tcW w:w="551" w:type="dxa"/>
            <w:tcBorders>
              <w:top w:val="single" w:sz="4" w:space="0" w:color="auto"/>
              <w:left w:val="single" w:sz="4" w:space="0" w:color="auto"/>
            </w:tcBorders>
            <w:shd w:val="clear" w:color="auto" w:fill="auto"/>
            <w:vAlign w:val="bottom"/>
          </w:tcPr>
          <w:p w14:paraId="3A2CDB46" w14:textId="77777777" w:rsidR="00CD46A0" w:rsidRDefault="00000000">
            <w:pPr>
              <w:pStyle w:val="Jin0"/>
              <w:framePr w:w="9518" w:h="5508" w:wrap="none" w:vAnchor="page" w:hAnchor="page" w:x="1168" w:y="5214"/>
              <w:spacing w:line="257" w:lineRule="auto"/>
            </w:pPr>
            <w:r>
              <w:t>obvyklá cena</w:t>
            </w:r>
          </w:p>
        </w:tc>
        <w:tc>
          <w:tcPr>
            <w:tcW w:w="623" w:type="dxa"/>
            <w:tcBorders>
              <w:top w:val="single" w:sz="4" w:space="0" w:color="auto"/>
              <w:left w:val="single" w:sz="4" w:space="0" w:color="auto"/>
            </w:tcBorders>
            <w:shd w:val="clear" w:color="auto" w:fill="auto"/>
          </w:tcPr>
          <w:p w14:paraId="65E4DCFA" w14:textId="77777777" w:rsidR="00CD46A0" w:rsidRDefault="00000000">
            <w:pPr>
              <w:pStyle w:val="Jin0"/>
              <w:framePr w:w="9518" w:h="5508" w:wrap="none" w:vAnchor="page" w:hAnchor="page" w:x="1168" w:y="5214"/>
            </w:pPr>
            <w:r>
              <w:t>vlastní</w:t>
            </w:r>
          </w:p>
        </w:tc>
        <w:tc>
          <w:tcPr>
            <w:tcW w:w="569" w:type="dxa"/>
            <w:tcBorders>
              <w:top w:val="single" w:sz="4" w:space="0" w:color="auto"/>
              <w:left w:val="single" w:sz="4" w:space="0" w:color="auto"/>
            </w:tcBorders>
            <w:shd w:val="clear" w:color="auto" w:fill="auto"/>
          </w:tcPr>
          <w:p w14:paraId="17FE46C7" w14:textId="77777777" w:rsidR="00CD46A0" w:rsidRDefault="00000000">
            <w:pPr>
              <w:pStyle w:val="Jin0"/>
              <w:framePr w:w="9518" w:h="5508" w:wrap="none" w:vAnchor="page" w:hAnchor="page" w:x="1168" w:y="5214"/>
              <w:jc w:val="both"/>
            </w:pPr>
            <w:r>
              <w:t>31 04.2026</w:t>
            </w:r>
          </w:p>
        </w:tc>
        <w:tc>
          <w:tcPr>
            <w:tcW w:w="565" w:type="dxa"/>
            <w:tcBorders>
              <w:top w:val="single" w:sz="4" w:space="0" w:color="auto"/>
              <w:left w:val="single" w:sz="4" w:space="0" w:color="auto"/>
            </w:tcBorders>
            <w:shd w:val="clear" w:color="auto" w:fill="auto"/>
          </w:tcPr>
          <w:p w14:paraId="10EDFF9C"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tcBorders>
            <w:shd w:val="clear" w:color="auto" w:fill="auto"/>
          </w:tcPr>
          <w:p w14:paraId="1573C9CF" w14:textId="77777777" w:rsidR="00CD46A0" w:rsidRDefault="00000000">
            <w:pPr>
              <w:pStyle w:val="Jin0"/>
              <w:framePr w:w="9518" w:h="5508" w:wrap="none" w:vAnchor="page" w:hAnchor="page" w:x="1168" w:y="5214"/>
              <w:ind w:firstLine="180"/>
            </w:pPr>
            <w:r>
              <w:t>344 567</w:t>
            </w:r>
          </w:p>
        </w:tc>
        <w:tc>
          <w:tcPr>
            <w:tcW w:w="623" w:type="dxa"/>
            <w:tcBorders>
              <w:top w:val="single" w:sz="4" w:space="0" w:color="auto"/>
              <w:left w:val="single" w:sz="4" w:space="0" w:color="auto"/>
            </w:tcBorders>
            <w:shd w:val="clear" w:color="auto" w:fill="auto"/>
          </w:tcPr>
          <w:p w14:paraId="1611BE47"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tcPr>
          <w:p w14:paraId="41BD667C" w14:textId="77777777" w:rsidR="00CD46A0" w:rsidRDefault="00000000">
            <w:pPr>
              <w:pStyle w:val="Jin0"/>
              <w:framePr w:w="9518" w:h="5508" w:wrap="none" w:vAnchor="page" w:hAnchor="page" w:x="1168" w:y="5214"/>
              <w:ind w:firstLine="160"/>
            </w:pPr>
            <w:r>
              <w:t>HA</w:t>
            </w:r>
          </w:p>
        </w:tc>
        <w:tc>
          <w:tcPr>
            <w:tcW w:w="763" w:type="dxa"/>
            <w:tcBorders>
              <w:top w:val="single" w:sz="4" w:space="0" w:color="auto"/>
              <w:left w:val="single" w:sz="4" w:space="0" w:color="auto"/>
            </w:tcBorders>
            <w:shd w:val="clear" w:color="auto" w:fill="auto"/>
            <w:vAlign w:val="bottom"/>
          </w:tcPr>
          <w:p w14:paraId="1A1181D5" w14:textId="77777777" w:rsidR="00CD46A0" w:rsidRDefault="00000000">
            <w:pPr>
              <w:pStyle w:val="Jin0"/>
              <w:framePr w:w="9518" w:h="5508" w:wrap="none" w:vAnchor="page" w:hAnchor="page" w:x="1168" w:y="5214"/>
              <w:jc w:val="both"/>
            </w:pPr>
            <w:r>
              <w:t>5 %, min 5 000</w:t>
            </w:r>
          </w:p>
          <w:p w14:paraId="2CAE999A" w14:textId="77777777" w:rsidR="00CD46A0" w:rsidRDefault="00000000">
            <w:pPr>
              <w:pStyle w:val="Jin0"/>
              <w:framePr w:w="9518" w:h="5508" w:wrap="none" w:vAnchor="page" w:hAnchor="page" w:x="1168" w:y="521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41477EE3" w14:textId="77777777" w:rsidR="00CD46A0" w:rsidRDefault="00000000">
            <w:pPr>
              <w:pStyle w:val="Jin0"/>
              <w:framePr w:w="9518" w:h="5508" w:wrap="none" w:vAnchor="page" w:hAnchor="page" w:x="1168" w:y="5214"/>
              <w:spacing w:line="257" w:lineRule="auto"/>
              <w:jc w:val="both"/>
            </w:pPr>
            <w:r>
              <w:t>Evropa a Turecko</w:t>
            </w:r>
          </w:p>
        </w:tc>
      </w:tr>
      <w:tr w:rsidR="00CD46A0" w14:paraId="58BE3237" w14:textId="77777777">
        <w:tblPrEx>
          <w:tblCellMar>
            <w:top w:w="0" w:type="dxa"/>
            <w:bottom w:w="0" w:type="dxa"/>
          </w:tblCellMar>
        </w:tblPrEx>
        <w:trPr>
          <w:trHeight w:hRule="exact" w:val="270"/>
        </w:trPr>
        <w:tc>
          <w:tcPr>
            <w:tcW w:w="299" w:type="dxa"/>
            <w:vMerge/>
            <w:tcBorders>
              <w:left w:val="single" w:sz="4" w:space="0" w:color="auto"/>
            </w:tcBorders>
            <w:shd w:val="clear" w:color="auto" w:fill="auto"/>
          </w:tcPr>
          <w:p w14:paraId="7D321F5F" w14:textId="77777777" w:rsidR="00CD46A0" w:rsidRDefault="00CD46A0">
            <w:pPr>
              <w:framePr w:w="9518" w:h="5508" w:wrap="none" w:vAnchor="page" w:hAnchor="page" w:x="1168" w:y="5214"/>
            </w:pPr>
          </w:p>
        </w:tc>
        <w:tc>
          <w:tcPr>
            <w:tcW w:w="4936" w:type="dxa"/>
            <w:gridSpan w:val="6"/>
            <w:vMerge w:val="restart"/>
            <w:tcBorders>
              <w:top w:val="single" w:sz="4" w:space="0" w:color="auto"/>
              <w:left w:val="single" w:sz="4" w:space="0" w:color="auto"/>
            </w:tcBorders>
            <w:shd w:val="clear" w:color="auto" w:fill="auto"/>
          </w:tcPr>
          <w:p w14:paraId="06EA8710" w14:textId="77777777" w:rsidR="00CD46A0" w:rsidRDefault="00CD46A0">
            <w:pPr>
              <w:framePr w:w="9518" w:h="5508" w:wrap="none" w:vAnchor="page" w:hAnchor="page" w:x="1168" w:y="5214"/>
              <w:rPr>
                <w:sz w:val="10"/>
                <w:szCs w:val="10"/>
              </w:rPr>
            </w:pPr>
          </w:p>
        </w:tc>
        <w:tc>
          <w:tcPr>
            <w:tcW w:w="569" w:type="dxa"/>
            <w:tcBorders>
              <w:top w:val="single" w:sz="4" w:space="0" w:color="auto"/>
              <w:left w:val="single" w:sz="4" w:space="0" w:color="auto"/>
            </w:tcBorders>
            <w:shd w:val="clear" w:color="auto" w:fill="auto"/>
          </w:tcPr>
          <w:p w14:paraId="6E4C148D" w14:textId="77777777" w:rsidR="00CD46A0" w:rsidRDefault="00000000">
            <w:pPr>
              <w:pStyle w:val="Jin0"/>
              <w:framePr w:w="9518" w:h="5508" w:wrap="none" w:vAnchor="page" w:hAnchor="page" w:x="1168" w:y="5214"/>
              <w:jc w:val="both"/>
            </w:pPr>
            <w:r>
              <w:t>31.04.2026</w:t>
            </w:r>
          </w:p>
        </w:tc>
        <w:tc>
          <w:tcPr>
            <w:tcW w:w="565" w:type="dxa"/>
            <w:tcBorders>
              <w:top w:val="single" w:sz="4" w:space="0" w:color="auto"/>
              <w:left w:val="single" w:sz="4" w:space="0" w:color="auto"/>
            </w:tcBorders>
            <w:shd w:val="clear" w:color="auto" w:fill="auto"/>
          </w:tcPr>
          <w:p w14:paraId="77BD57B6"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tcBorders>
            <w:shd w:val="clear" w:color="auto" w:fill="auto"/>
          </w:tcPr>
          <w:p w14:paraId="35DACFF0" w14:textId="77777777" w:rsidR="00CD46A0" w:rsidRDefault="00000000">
            <w:pPr>
              <w:pStyle w:val="Jin0"/>
              <w:framePr w:w="9518" w:h="5508" w:wrap="none" w:vAnchor="page" w:hAnchor="page" w:x="1168" w:y="5214"/>
              <w:ind w:firstLine="180"/>
            </w:pPr>
            <w:r>
              <w:t>344 567</w:t>
            </w:r>
          </w:p>
        </w:tc>
        <w:tc>
          <w:tcPr>
            <w:tcW w:w="623" w:type="dxa"/>
            <w:tcBorders>
              <w:top w:val="single" w:sz="4" w:space="0" w:color="auto"/>
              <w:left w:val="single" w:sz="4" w:space="0" w:color="auto"/>
            </w:tcBorders>
            <w:shd w:val="clear" w:color="auto" w:fill="auto"/>
          </w:tcPr>
          <w:p w14:paraId="2667F68B"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tcPr>
          <w:p w14:paraId="7D69E97D" w14:textId="77777777" w:rsidR="00CD46A0" w:rsidRDefault="00000000">
            <w:pPr>
              <w:pStyle w:val="Jin0"/>
              <w:framePr w:w="9518" w:h="5508" w:wrap="none" w:vAnchor="page" w:hAnchor="page" w:x="1168" w:y="5214"/>
              <w:jc w:val="center"/>
            </w:pPr>
            <w:r>
              <w:t>ODC</w:t>
            </w:r>
          </w:p>
        </w:tc>
        <w:tc>
          <w:tcPr>
            <w:tcW w:w="763" w:type="dxa"/>
            <w:tcBorders>
              <w:top w:val="single" w:sz="4" w:space="0" w:color="auto"/>
              <w:left w:val="single" w:sz="4" w:space="0" w:color="auto"/>
            </w:tcBorders>
            <w:shd w:val="clear" w:color="auto" w:fill="auto"/>
            <w:vAlign w:val="bottom"/>
          </w:tcPr>
          <w:p w14:paraId="632F6D0C" w14:textId="77777777" w:rsidR="00CD46A0" w:rsidRDefault="00000000">
            <w:pPr>
              <w:pStyle w:val="Jin0"/>
              <w:framePr w:w="9518" w:h="5508" w:wrap="none" w:vAnchor="page" w:hAnchor="page" w:x="1168" w:y="5214"/>
            </w:pPr>
            <w:r>
              <w:t>5 %, min. 5 000</w:t>
            </w:r>
          </w:p>
          <w:p w14:paraId="2D776351" w14:textId="77777777" w:rsidR="00CD46A0" w:rsidRDefault="00000000">
            <w:pPr>
              <w:pStyle w:val="Jin0"/>
              <w:framePr w:w="9518" w:h="5508" w:wrap="none" w:vAnchor="page" w:hAnchor="page" w:x="1168" w:y="521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5829DADD" w14:textId="77777777" w:rsidR="00CD46A0" w:rsidRDefault="00000000">
            <w:pPr>
              <w:pStyle w:val="Jin0"/>
              <w:framePr w:w="9518" w:h="5508" w:wrap="none" w:vAnchor="page" w:hAnchor="page" w:x="1168" w:y="5214"/>
              <w:spacing w:line="257" w:lineRule="auto"/>
              <w:jc w:val="both"/>
            </w:pPr>
            <w:r>
              <w:t>Evropa a Turecko</w:t>
            </w:r>
          </w:p>
        </w:tc>
      </w:tr>
      <w:tr w:rsidR="00CD46A0" w14:paraId="4BD24F7B" w14:textId="77777777">
        <w:tblPrEx>
          <w:tblCellMar>
            <w:top w:w="0" w:type="dxa"/>
            <w:bottom w:w="0" w:type="dxa"/>
          </w:tblCellMar>
        </w:tblPrEx>
        <w:trPr>
          <w:trHeight w:hRule="exact" w:val="259"/>
        </w:trPr>
        <w:tc>
          <w:tcPr>
            <w:tcW w:w="299" w:type="dxa"/>
            <w:vMerge/>
            <w:tcBorders>
              <w:left w:val="single" w:sz="4" w:space="0" w:color="auto"/>
            </w:tcBorders>
            <w:shd w:val="clear" w:color="auto" w:fill="auto"/>
          </w:tcPr>
          <w:p w14:paraId="13995155" w14:textId="77777777" w:rsidR="00CD46A0" w:rsidRDefault="00CD46A0">
            <w:pPr>
              <w:framePr w:w="9518" w:h="5508" w:wrap="none" w:vAnchor="page" w:hAnchor="page" w:x="1168" w:y="5214"/>
            </w:pPr>
          </w:p>
        </w:tc>
        <w:tc>
          <w:tcPr>
            <w:tcW w:w="4936" w:type="dxa"/>
            <w:gridSpan w:val="6"/>
            <w:vMerge/>
            <w:tcBorders>
              <w:left w:val="single" w:sz="4" w:space="0" w:color="auto"/>
            </w:tcBorders>
            <w:shd w:val="clear" w:color="auto" w:fill="auto"/>
          </w:tcPr>
          <w:p w14:paraId="7BD1EC30" w14:textId="77777777" w:rsidR="00CD46A0" w:rsidRDefault="00CD46A0">
            <w:pPr>
              <w:framePr w:w="9518" w:h="5508" w:wrap="none" w:vAnchor="page" w:hAnchor="page" w:x="1168" w:y="5214"/>
            </w:pPr>
          </w:p>
        </w:tc>
        <w:tc>
          <w:tcPr>
            <w:tcW w:w="569" w:type="dxa"/>
            <w:tcBorders>
              <w:top w:val="single" w:sz="4" w:space="0" w:color="auto"/>
              <w:left w:val="single" w:sz="4" w:space="0" w:color="auto"/>
            </w:tcBorders>
            <w:shd w:val="clear" w:color="auto" w:fill="auto"/>
          </w:tcPr>
          <w:p w14:paraId="3F5EE420" w14:textId="77777777" w:rsidR="00CD46A0" w:rsidRDefault="00000000">
            <w:pPr>
              <w:pStyle w:val="Jin0"/>
              <w:framePr w:w="9518" w:h="5508" w:wrap="none" w:vAnchor="page" w:hAnchor="page" w:x="1168" w:y="5214"/>
              <w:jc w:val="both"/>
            </w:pPr>
            <w:r>
              <w:t>31 04.2026</w:t>
            </w:r>
          </w:p>
        </w:tc>
        <w:tc>
          <w:tcPr>
            <w:tcW w:w="565" w:type="dxa"/>
            <w:tcBorders>
              <w:top w:val="single" w:sz="4" w:space="0" w:color="auto"/>
              <w:left w:val="single" w:sz="4" w:space="0" w:color="auto"/>
            </w:tcBorders>
            <w:shd w:val="clear" w:color="auto" w:fill="auto"/>
          </w:tcPr>
          <w:p w14:paraId="36626EAD"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tcBorders>
            <w:shd w:val="clear" w:color="auto" w:fill="auto"/>
          </w:tcPr>
          <w:p w14:paraId="793CAE86" w14:textId="77777777" w:rsidR="00CD46A0" w:rsidRDefault="00000000">
            <w:pPr>
              <w:pStyle w:val="Jin0"/>
              <w:framePr w:w="9518" w:h="5508" w:wrap="none" w:vAnchor="page" w:hAnchor="page" w:x="1168" w:y="5214"/>
              <w:ind w:firstLine="180"/>
            </w:pPr>
            <w:r>
              <w:t>200 000</w:t>
            </w:r>
          </w:p>
        </w:tc>
        <w:tc>
          <w:tcPr>
            <w:tcW w:w="623" w:type="dxa"/>
            <w:tcBorders>
              <w:top w:val="single" w:sz="4" w:space="0" w:color="auto"/>
              <w:left w:val="single" w:sz="4" w:space="0" w:color="auto"/>
            </w:tcBorders>
            <w:shd w:val="clear" w:color="auto" w:fill="auto"/>
          </w:tcPr>
          <w:p w14:paraId="2800360E"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vAlign w:val="bottom"/>
          </w:tcPr>
          <w:p w14:paraId="2B2675CD" w14:textId="77777777" w:rsidR="00CD46A0" w:rsidRDefault="00000000">
            <w:pPr>
              <w:pStyle w:val="Jin0"/>
              <w:framePr w:w="9518" w:h="5508" w:wrap="none" w:vAnchor="page" w:hAnchor="page" w:x="1168" w:y="5214"/>
              <w:jc w:val="center"/>
            </w:pPr>
            <w:r>
              <w:t>ÚRAZ</w:t>
            </w:r>
          </w:p>
          <w:p w14:paraId="7D821495" w14:textId="77777777" w:rsidR="00CD46A0" w:rsidRDefault="00000000">
            <w:pPr>
              <w:pStyle w:val="Jin0"/>
              <w:framePr w:w="9518" w:h="5508" w:wrap="none" w:vAnchor="page" w:hAnchor="page" w:x="1168" w:y="5214"/>
            </w:pPr>
            <w:r>
              <w:t>Í+DO)</w:t>
            </w:r>
          </w:p>
        </w:tc>
        <w:tc>
          <w:tcPr>
            <w:tcW w:w="763" w:type="dxa"/>
            <w:tcBorders>
              <w:top w:val="single" w:sz="4" w:space="0" w:color="auto"/>
              <w:left w:val="single" w:sz="4" w:space="0" w:color="auto"/>
            </w:tcBorders>
            <w:shd w:val="clear" w:color="auto" w:fill="auto"/>
          </w:tcPr>
          <w:p w14:paraId="025C938A" w14:textId="77777777" w:rsidR="00CD46A0" w:rsidRDefault="00000000">
            <w:pPr>
              <w:pStyle w:val="Jin0"/>
              <w:framePr w:w="9518" w:h="5508" w:wrap="none" w:vAnchor="page" w:hAnchor="page" w:x="1168" w:y="5214"/>
              <w:jc w:val="both"/>
            </w:pPr>
            <w:r>
              <w:t>bez spoluúčastí</w:t>
            </w:r>
          </w:p>
        </w:tc>
        <w:tc>
          <w:tcPr>
            <w:tcW w:w="630" w:type="dxa"/>
            <w:tcBorders>
              <w:top w:val="single" w:sz="4" w:space="0" w:color="auto"/>
              <w:left w:val="single" w:sz="4" w:space="0" w:color="auto"/>
              <w:right w:val="single" w:sz="4" w:space="0" w:color="auto"/>
            </w:tcBorders>
            <w:shd w:val="clear" w:color="auto" w:fill="auto"/>
            <w:vAlign w:val="bottom"/>
          </w:tcPr>
          <w:p w14:paraId="3494CEE7" w14:textId="77777777" w:rsidR="00CD46A0" w:rsidRDefault="00000000">
            <w:pPr>
              <w:pStyle w:val="Jin0"/>
              <w:framePr w:w="9518" w:h="5508" w:wrap="none" w:vAnchor="page" w:hAnchor="page" w:x="1168" w:y="5214"/>
              <w:spacing w:line="257" w:lineRule="auto"/>
              <w:jc w:val="both"/>
            </w:pPr>
            <w:r>
              <w:t>Evropa a Turecko</w:t>
            </w:r>
          </w:p>
        </w:tc>
      </w:tr>
      <w:tr w:rsidR="00CD46A0" w14:paraId="75178A7F" w14:textId="77777777">
        <w:tblPrEx>
          <w:tblCellMar>
            <w:top w:w="0" w:type="dxa"/>
            <w:bottom w:w="0" w:type="dxa"/>
          </w:tblCellMar>
        </w:tblPrEx>
        <w:trPr>
          <w:trHeight w:hRule="exact" w:val="284"/>
        </w:trPr>
        <w:tc>
          <w:tcPr>
            <w:tcW w:w="299" w:type="dxa"/>
            <w:vMerge/>
            <w:tcBorders>
              <w:left w:val="single" w:sz="4" w:space="0" w:color="auto"/>
            </w:tcBorders>
            <w:shd w:val="clear" w:color="auto" w:fill="auto"/>
          </w:tcPr>
          <w:p w14:paraId="5E40112D" w14:textId="77777777" w:rsidR="00CD46A0" w:rsidRDefault="00CD46A0">
            <w:pPr>
              <w:framePr w:w="9518" w:h="5508" w:wrap="none" w:vAnchor="page" w:hAnchor="page" w:x="1168" w:y="5214"/>
            </w:pPr>
          </w:p>
        </w:tc>
        <w:tc>
          <w:tcPr>
            <w:tcW w:w="4936" w:type="dxa"/>
            <w:gridSpan w:val="6"/>
            <w:vMerge/>
            <w:tcBorders>
              <w:left w:val="single" w:sz="4" w:space="0" w:color="auto"/>
            </w:tcBorders>
            <w:shd w:val="clear" w:color="auto" w:fill="auto"/>
          </w:tcPr>
          <w:p w14:paraId="5ADFCFFA" w14:textId="77777777" w:rsidR="00CD46A0" w:rsidRDefault="00CD46A0">
            <w:pPr>
              <w:framePr w:w="9518" w:h="5508" w:wrap="none" w:vAnchor="page" w:hAnchor="page" w:x="1168" w:y="5214"/>
            </w:pPr>
          </w:p>
        </w:tc>
        <w:tc>
          <w:tcPr>
            <w:tcW w:w="569" w:type="dxa"/>
            <w:tcBorders>
              <w:top w:val="single" w:sz="4" w:space="0" w:color="auto"/>
              <w:left w:val="single" w:sz="4" w:space="0" w:color="auto"/>
            </w:tcBorders>
            <w:shd w:val="clear" w:color="auto" w:fill="auto"/>
          </w:tcPr>
          <w:p w14:paraId="573A817C" w14:textId="77777777" w:rsidR="00CD46A0" w:rsidRDefault="00000000">
            <w:pPr>
              <w:pStyle w:val="Jin0"/>
              <w:framePr w:w="9518" w:h="5508" w:wrap="none" w:vAnchor="page" w:hAnchor="page" w:x="1168" w:y="5214"/>
              <w:jc w:val="both"/>
            </w:pPr>
            <w:r>
              <w:t>01.04.2026</w:t>
            </w:r>
          </w:p>
        </w:tc>
        <w:tc>
          <w:tcPr>
            <w:tcW w:w="565" w:type="dxa"/>
            <w:tcBorders>
              <w:top w:val="single" w:sz="4" w:space="0" w:color="auto"/>
              <w:left w:val="single" w:sz="4" w:space="0" w:color="auto"/>
            </w:tcBorders>
            <w:shd w:val="clear" w:color="auto" w:fill="auto"/>
          </w:tcPr>
          <w:p w14:paraId="7A865FD0"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tcBorders>
            <w:shd w:val="clear" w:color="auto" w:fill="auto"/>
          </w:tcPr>
          <w:p w14:paraId="1016B2BD" w14:textId="77777777" w:rsidR="00CD46A0" w:rsidRDefault="00CD46A0">
            <w:pPr>
              <w:framePr w:w="9518" w:h="5508" w:wrap="none" w:vAnchor="page" w:hAnchor="page" w:x="1168" w:y="5214"/>
              <w:rPr>
                <w:sz w:val="10"/>
                <w:szCs w:val="10"/>
              </w:rPr>
            </w:pPr>
          </w:p>
        </w:tc>
        <w:tc>
          <w:tcPr>
            <w:tcW w:w="623" w:type="dxa"/>
            <w:tcBorders>
              <w:top w:val="single" w:sz="4" w:space="0" w:color="auto"/>
              <w:left w:val="single" w:sz="4" w:space="0" w:color="auto"/>
            </w:tcBorders>
            <w:shd w:val="clear" w:color="auto" w:fill="auto"/>
          </w:tcPr>
          <w:p w14:paraId="51D3C005" w14:textId="77777777" w:rsidR="00CD46A0" w:rsidRDefault="00000000">
            <w:pPr>
              <w:pStyle w:val="Jin0"/>
              <w:framePr w:w="9518" w:h="5508" w:wrap="none" w:vAnchor="page" w:hAnchor="page" w:x="1168" w:y="5214"/>
              <w:ind w:firstLine="320"/>
            </w:pPr>
            <w:r>
              <w:t>5 000</w:t>
            </w:r>
          </w:p>
        </w:tc>
        <w:tc>
          <w:tcPr>
            <w:tcW w:w="540" w:type="dxa"/>
            <w:tcBorders>
              <w:top w:val="single" w:sz="4" w:space="0" w:color="auto"/>
              <w:left w:val="single" w:sz="4" w:space="0" w:color="auto"/>
            </w:tcBorders>
            <w:shd w:val="clear" w:color="auto" w:fill="auto"/>
          </w:tcPr>
          <w:p w14:paraId="437A64F8" w14:textId="77777777" w:rsidR="00CD46A0" w:rsidRDefault="00000000">
            <w:pPr>
              <w:pStyle w:val="Jin0"/>
              <w:framePr w:w="9518" w:h="5508" w:wrap="none" w:vAnchor="page" w:hAnchor="page" w:x="1168" w:y="5214"/>
            </w:pPr>
            <w:r>
              <w:t>SKL</w:t>
            </w:r>
          </w:p>
        </w:tc>
        <w:tc>
          <w:tcPr>
            <w:tcW w:w="763" w:type="dxa"/>
            <w:tcBorders>
              <w:top w:val="single" w:sz="4" w:space="0" w:color="auto"/>
              <w:left w:val="single" w:sz="4" w:space="0" w:color="auto"/>
            </w:tcBorders>
            <w:shd w:val="clear" w:color="auto" w:fill="auto"/>
          </w:tcPr>
          <w:p w14:paraId="4980602D" w14:textId="77777777" w:rsidR="00CD46A0" w:rsidRDefault="00000000">
            <w:pPr>
              <w:pStyle w:val="Jin0"/>
              <w:framePr w:w="9518" w:h="5508" w:wrap="none" w:vAnchor="page" w:hAnchor="page" w:x="1168" w:y="5214"/>
            </w:pPr>
            <w:r>
              <w:t>500 Kč</w:t>
            </w:r>
          </w:p>
        </w:tc>
        <w:tc>
          <w:tcPr>
            <w:tcW w:w="630" w:type="dxa"/>
            <w:tcBorders>
              <w:top w:val="single" w:sz="4" w:space="0" w:color="auto"/>
              <w:left w:val="single" w:sz="4" w:space="0" w:color="auto"/>
              <w:right w:val="single" w:sz="4" w:space="0" w:color="auto"/>
            </w:tcBorders>
            <w:shd w:val="clear" w:color="auto" w:fill="auto"/>
          </w:tcPr>
          <w:p w14:paraId="5CF66F45" w14:textId="77777777" w:rsidR="00CD46A0" w:rsidRDefault="00000000">
            <w:pPr>
              <w:pStyle w:val="Jin0"/>
              <w:framePr w:w="9518" w:h="5508" w:wrap="none" w:vAnchor="page" w:hAnchor="page" w:x="1168" w:y="5214"/>
              <w:spacing w:line="271" w:lineRule="auto"/>
              <w:jc w:val="both"/>
            </w:pPr>
            <w:r>
              <w:t>Evropa a Turecko</w:t>
            </w:r>
          </w:p>
        </w:tc>
      </w:tr>
      <w:tr w:rsidR="00CD46A0" w14:paraId="25E278F8" w14:textId="77777777">
        <w:tblPrEx>
          <w:tblCellMar>
            <w:top w:w="0" w:type="dxa"/>
            <w:bottom w:w="0" w:type="dxa"/>
          </w:tblCellMar>
        </w:tblPrEx>
        <w:trPr>
          <w:trHeight w:hRule="exact" w:val="281"/>
        </w:trPr>
        <w:tc>
          <w:tcPr>
            <w:tcW w:w="299" w:type="dxa"/>
            <w:vMerge w:val="restart"/>
            <w:tcBorders>
              <w:top w:val="single" w:sz="4" w:space="0" w:color="auto"/>
              <w:left w:val="single" w:sz="4" w:space="0" w:color="auto"/>
            </w:tcBorders>
            <w:shd w:val="clear" w:color="auto" w:fill="auto"/>
          </w:tcPr>
          <w:p w14:paraId="23292193" w14:textId="77777777" w:rsidR="00CD46A0" w:rsidRDefault="00000000">
            <w:pPr>
              <w:pStyle w:val="Jin0"/>
              <w:framePr w:w="9518" w:h="5508" w:wrap="none" w:vAnchor="page" w:hAnchor="page" w:x="1168" w:y="5214"/>
            </w:pPr>
            <w:r>
              <w:t>46</w:t>
            </w:r>
          </w:p>
        </w:tc>
        <w:tc>
          <w:tcPr>
            <w:tcW w:w="666" w:type="dxa"/>
            <w:tcBorders>
              <w:top w:val="single" w:sz="4" w:space="0" w:color="auto"/>
              <w:left w:val="single" w:sz="4" w:space="0" w:color="auto"/>
            </w:tcBorders>
            <w:shd w:val="clear" w:color="auto" w:fill="auto"/>
          </w:tcPr>
          <w:p w14:paraId="7BF9CC8E" w14:textId="77777777" w:rsidR="00CD46A0" w:rsidRDefault="00000000">
            <w:pPr>
              <w:pStyle w:val="Jin0"/>
              <w:framePr w:w="9518" w:h="5508" w:wrap="none" w:vAnchor="page" w:hAnchor="page" w:x="1168" w:y="5214"/>
            </w:pPr>
            <w:r>
              <w:t>5E94975</w:t>
            </w:r>
          </w:p>
        </w:tc>
        <w:tc>
          <w:tcPr>
            <w:tcW w:w="3647" w:type="dxa"/>
            <w:gridSpan w:val="4"/>
            <w:tcBorders>
              <w:top w:val="single" w:sz="4" w:space="0" w:color="auto"/>
              <w:left w:val="single" w:sz="4" w:space="0" w:color="auto"/>
            </w:tcBorders>
            <w:shd w:val="clear" w:color="auto" w:fill="auto"/>
            <w:vAlign w:val="bottom"/>
          </w:tcPr>
          <w:p w14:paraId="392960B8" w14:textId="77777777" w:rsidR="00CD46A0" w:rsidRDefault="00000000">
            <w:pPr>
              <w:pStyle w:val="Jin0"/>
              <w:framePr w:w="9518" w:h="5508" w:wrap="none" w:vAnchor="page" w:hAnchor="page" w:x="1168" w:y="5214"/>
              <w:tabs>
                <w:tab w:val="left" w:pos="1595"/>
              </w:tabs>
            </w:pPr>
            <w:r>
              <w:t xml:space="preserve">Škoda </w:t>
            </w:r>
            <w:r>
              <w:rPr>
                <w:lang w:val="en-US" w:eastAsia="en-US" w:bidi="en-US"/>
              </w:rPr>
              <w:t>/OCTAVIA</w:t>
            </w:r>
            <w:r>
              <w:rPr>
                <w:lang w:val="en-US" w:eastAsia="en-US" w:bidi="en-US"/>
              </w:rPr>
              <w:tab/>
            </w:r>
            <w:r>
              <w:t xml:space="preserve">[TMBJG7NE5JQ0301312017 </w:t>
            </w:r>
            <w:proofErr w:type="spellStart"/>
            <w:r>
              <w:t>fobvyklá</w:t>
            </w:r>
            <w:proofErr w:type="spellEnd"/>
          </w:p>
          <w:p w14:paraId="03703383" w14:textId="77777777" w:rsidR="00CD46A0" w:rsidRDefault="00000000">
            <w:pPr>
              <w:pStyle w:val="Jin0"/>
              <w:framePr w:w="9518" w:h="5508" w:wrap="none" w:vAnchor="page" w:hAnchor="page" w:x="1168" w:y="5214"/>
              <w:tabs>
                <w:tab w:val="left" w:pos="1591"/>
                <w:tab w:val="left" w:pos="2686"/>
                <w:tab w:val="left" w:pos="3067"/>
              </w:tabs>
            </w:pPr>
            <w:r>
              <w:t>/Osobni</w:t>
            </w:r>
            <w:r>
              <w:tab/>
              <w:t>|9</w:t>
            </w:r>
            <w:r>
              <w:tab/>
              <w:t>1</w:t>
            </w:r>
            <w:r>
              <w:tab/>
            </w:r>
            <w:proofErr w:type="spellStart"/>
            <w:r>
              <w:t>Icena</w:t>
            </w:r>
            <w:proofErr w:type="spellEnd"/>
          </w:p>
        </w:tc>
        <w:tc>
          <w:tcPr>
            <w:tcW w:w="623" w:type="dxa"/>
            <w:tcBorders>
              <w:top w:val="single" w:sz="4" w:space="0" w:color="auto"/>
              <w:left w:val="single" w:sz="4" w:space="0" w:color="auto"/>
            </w:tcBorders>
            <w:shd w:val="clear" w:color="auto" w:fill="auto"/>
          </w:tcPr>
          <w:p w14:paraId="0274D2B4" w14:textId="77777777" w:rsidR="00CD46A0" w:rsidRDefault="00000000">
            <w:pPr>
              <w:pStyle w:val="Jin0"/>
              <w:framePr w:w="9518" w:h="5508" w:wrap="none" w:vAnchor="page" w:hAnchor="page" w:x="1168" w:y="5214"/>
            </w:pPr>
            <w:r>
              <w:t>vlastni</w:t>
            </w:r>
          </w:p>
        </w:tc>
        <w:tc>
          <w:tcPr>
            <w:tcW w:w="569" w:type="dxa"/>
            <w:tcBorders>
              <w:top w:val="single" w:sz="4" w:space="0" w:color="auto"/>
              <w:left w:val="single" w:sz="4" w:space="0" w:color="auto"/>
            </w:tcBorders>
            <w:shd w:val="clear" w:color="auto" w:fill="auto"/>
          </w:tcPr>
          <w:p w14:paraId="56C3FA03" w14:textId="77777777" w:rsidR="00CD46A0" w:rsidRDefault="00000000">
            <w:pPr>
              <w:pStyle w:val="Jin0"/>
              <w:framePr w:w="9518" w:h="5508" w:wrap="none" w:vAnchor="page" w:hAnchor="page" w:x="1168" w:y="5214"/>
              <w:jc w:val="both"/>
            </w:pPr>
            <w:r>
              <w:t>01.04.2026</w:t>
            </w:r>
          </w:p>
        </w:tc>
        <w:tc>
          <w:tcPr>
            <w:tcW w:w="565" w:type="dxa"/>
            <w:tcBorders>
              <w:top w:val="single" w:sz="4" w:space="0" w:color="auto"/>
              <w:left w:val="single" w:sz="4" w:space="0" w:color="auto"/>
            </w:tcBorders>
            <w:shd w:val="clear" w:color="auto" w:fill="auto"/>
          </w:tcPr>
          <w:p w14:paraId="375B2EE4"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tcBorders>
            <w:shd w:val="clear" w:color="auto" w:fill="auto"/>
          </w:tcPr>
          <w:p w14:paraId="4022BD97" w14:textId="77777777" w:rsidR="00CD46A0" w:rsidRDefault="00000000">
            <w:pPr>
              <w:pStyle w:val="Jin0"/>
              <w:framePr w:w="9518" w:h="5508" w:wrap="none" w:vAnchor="page" w:hAnchor="page" w:x="1168" w:y="5214"/>
              <w:ind w:firstLine="180"/>
            </w:pPr>
            <w:r>
              <w:t>546 980</w:t>
            </w:r>
          </w:p>
        </w:tc>
        <w:tc>
          <w:tcPr>
            <w:tcW w:w="623" w:type="dxa"/>
            <w:tcBorders>
              <w:top w:val="single" w:sz="4" w:space="0" w:color="auto"/>
              <w:left w:val="single" w:sz="4" w:space="0" w:color="auto"/>
            </w:tcBorders>
            <w:shd w:val="clear" w:color="auto" w:fill="auto"/>
          </w:tcPr>
          <w:p w14:paraId="0FD01EC1"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tcPr>
          <w:p w14:paraId="3E387DDF" w14:textId="77777777" w:rsidR="00CD46A0" w:rsidRDefault="00000000">
            <w:pPr>
              <w:pStyle w:val="Jin0"/>
              <w:framePr w:w="9518" w:h="5508" w:wrap="none" w:vAnchor="page" w:hAnchor="page" w:x="1168" w:y="5214"/>
              <w:ind w:firstLine="160"/>
            </w:pPr>
            <w:r>
              <w:t>HA</w:t>
            </w:r>
          </w:p>
        </w:tc>
        <w:tc>
          <w:tcPr>
            <w:tcW w:w="763" w:type="dxa"/>
            <w:tcBorders>
              <w:top w:val="single" w:sz="4" w:space="0" w:color="auto"/>
              <w:left w:val="single" w:sz="4" w:space="0" w:color="auto"/>
            </w:tcBorders>
            <w:shd w:val="clear" w:color="auto" w:fill="auto"/>
            <w:vAlign w:val="bottom"/>
          </w:tcPr>
          <w:p w14:paraId="1841B0DA" w14:textId="77777777" w:rsidR="00CD46A0" w:rsidRDefault="00000000">
            <w:pPr>
              <w:pStyle w:val="Jin0"/>
              <w:framePr w:w="9518" w:h="5508" w:wrap="none" w:vAnchor="page" w:hAnchor="page" w:x="1168" w:y="5214"/>
            </w:pPr>
            <w:r>
              <w:t>5 %, min 5 000</w:t>
            </w:r>
          </w:p>
          <w:p w14:paraId="2B2A50B2" w14:textId="77777777" w:rsidR="00CD46A0" w:rsidRDefault="00000000">
            <w:pPr>
              <w:pStyle w:val="Jin0"/>
              <w:framePr w:w="9518" w:h="5508" w:wrap="none" w:vAnchor="page" w:hAnchor="page" w:x="1168" w:y="521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11668AAB" w14:textId="77777777" w:rsidR="00CD46A0" w:rsidRDefault="00000000">
            <w:pPr>
              <w:pStyle w:val="Jin0"/>
              <w:framePr w:w="9518" w:h="5508" w:wrap="none" w:vAnchor="page" w:hAnchor="page" w:x="1168" w:y="5214"/>
              <w:spacing w:line="257" w:lineRule="auto"/>
              <w:jc w:val="both"/>
            </w:pPr>
            <w:r>
              <w:t>Evropa a Turecko</w:t>
            </w:r>
          </w:p>
        </w:tc>
      </w:tr>
      <w:tr w:rsidR="00CD46A0" w14:paraId="5EA4F456" w14:textId="77777777">
        <w:tblPrEx>
          <w:tblCellMar>
            <w:top w:w="0" w:type="dxa"/>
            <w:bottom w:w="0" w:type="dxa"/>
          </w:tblCellMar>
        </w:tblPrEx>
        <w:trPr>
          <w:trHeight w:hRule="exact" w:val="270"/>
        </w:trPr>
        <w:tc>
          <w:tcPr>
            <w:tcW w:w="299" w:type="dxa"/>
            <w:vMerge/>
            <w:tcBorders>
              <w:left w:val="single" w:sz="4" w:space="0" w:color="auto"/>
            </w:tcBorders>
            <w:shd w:val="clear" w:color="auto" w:fill="auto"/>
          </w:tcPr>
          <w:p w14:paraId="7C479A6E" w14:textId="77777777" w:rsidR="00CD46A0" w:rsidRDefault="00CD46A0">
            <w:pPr>
              <w:framePr w:w="9518" w:h="5508" w:wrap="none" w:vAnchor="page" w:hAnchor="page" w:x="1168" w:y="5214"/>
            </w:pPr>
          </w:p>
        </w:tc>
        <w:tc>
          <w:tcPr>
            <w:tcW w:w="4936" w:type="dxa"/>
            <w:gridSpan w:val="6"/>
            <w:vMerge w:val="restart"/>
            <w:tcBorders>
              <w:top w:val="single" w:sz="4" w:space="0" w:color="auto"/>
              <w:left w:val="single" w:sz="4" w:space="0" w:color="auto"/>
            </w:tcBorders>
            <w:shd w:val="clear" w:color="auto" w:fill="auto"/>
          </w:tcPr>
          <w:p w14:paraId="61FC7415" w14:textId="77777777" w:rsidR="00CD46A0" w:rsidRDefault="00CD46A0">
            <w:pPr>
              <w:framePr w:w="9518" w:h="5508" w:wrap="none" w:vAnchor="page" w:hAnchor="page" w:x="1168" w:y="5214"/>
              <w:rPr>
                <w:sz w:val="10"/>
                <w:szCs w:val="10"/>
              </w:rPr>
            </w:pPr>
          </w:p>
        </w:tc>
        <w:tc>
          <w:tcPr>
            <w:tcW w:w="569" w:type="dxa"/>
            <w:tcBorders>
              <w:top w:val="single" w:sz="4" w:space="0" w:color="auto"/>
              <w:left w:val="single" w:sz="4" w:space="0" w:color="auto"/>
            </w:tcBorders>
            <w:shd w:val="clear" w:color="auto" w:fill="auto"/>
          </w:tcPr>
          <w:p w14:paraId="2CFE28DD" w14:textId="77777777" w:rsidR="00CD46A0" w:rsidRDefault="00000000">
            <w:pPr>
              <w:pStyle w:val="Jin0"/>
              <w:framePr w:w="9518" w:h="5508" w:wrap="none" w:vAnchor="page" w:hAnchor="page" w:x="1168" w:y="5214"/>
              <w:jc w:val="both"/>
            </w:pPr>
            <w:r>
              <w:t>01.04 2026</w:t>
            </w:r>
          </w:p>
        </w:tc>
        <w:tc>
          <w:tcPr>
            <w:tcW w:w="565" w:type="dxa"/>
            <w:tcBorders>
              <w:top w:val="single" w:sz="4" w:space="0" w:color="auto"/>
              <w:left w:val="single" w:sz="4" w:space="0" w:color="auto"/>
            </w:tcBorders>
            <w:shd w:val="clear" w:color="auto" w:fill="auto"/>
          </w:tcPr>
          <w:p w14:paraId="2D727AF5"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tcBorders>
            <w:shd w:val="clear" w:color="auto" w:fill="auto"/>
          </w:tcPr>
          <w:p w14:paraId="1BE3C639" w14:textId="77777777" w:rsidR="00CD46A0" w:rsidRDefault="00000000">
            <w:pPr>
              <w:pStyle w:val="Jin0"/>
              <w:framePr w:w="9518" w:h="5508" w:wrap="none" w:vAnchor="page" w:hAnchor="page" w:x="1168" w:y="5214"/>
              <w:ind w:firstLine="180"/>
            </w:pPr>
            <w:r>
              <w:t>546 980</w:t>
            </w:r>
          </w:p>
        </w:tc>
        <w:tc>
          <w:tcPr>
            <w:tcW w:w="623" w:type="dxa"/>
            <w:tcBorders>
              <w:top w:val="single" w:sz="4" w:space="0" w:color="auto"/>
              <w:left w:val="single" w:sz="4" w:space="0" w:color="auto"/>
            </w:tcBorders>
            <w:shd w:val="clear" w:color="auto" w:fill="auto"/>
          </w:tcPr>
          <w:p w14:paraId="0C383B8C"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tcPr>
          <w:p w14:paraId="64511E3B" w14:textId="77777777" w:rsidR="00CD46A0" w:rsidRDefault="00000000">
            <w:pPr>
              <w:pStyle w:val="Jin0"/>
              <w:framePr w:w="9518" w:h="5508" w:wrap="none" w:vAnchor="page" w:hAnchor="page" w:x="1168" w:y="5214"/>
            </w:pPr>
            <w:r>
              <w:t>ODC</w:t>
            </w:r>
          </w:p>
        </w:tc>
        <w:tc>
          <w:tcPr>
            <w:tcW w:w="763" w:type="dxa"/>
            <w:tcBorders>
              <w:top w:val="single" w:sz="4" w:space="0" w:color="auto"/>
              <w:left w:val="single" w:sz="4" w:space="0" w:color="auto"/>
            </w:tcBorders>
            <w:shd w:val="clear" w:color="auto" w:fill="auto"/>
            <w:vAlign w:val="bottom"/>
          </w:tcPr>
          <w:p w14:paraId="1701BC5D" w14:textId="77777777" w:rsidR="00CD46A0" w:rsidRDefault="00000000">
            <w:pPr>
              <w:pStyle w:val="Jin0"/>
              <w:framePr w:w="9518" w:h="5508" w:wrap="none" w:vAnchor="page" w:hAnchor="page" w:x="1168" w:y="5214"/>
              <w:jc w:val="both"/>
            </w:pPr>
            <w:r>
              <w:t>5 %, min. 5 000</w:t>
            </w:r>
          </w:p>
          <w:p w14:paraId="38A40A16" w14:textId="77777777" w:rsidR="00CD46A0" w:rsidRDefault="00000000">
            <w:pPr>
              <w:pStyle w:val="Jin0"/>
              <w:framePr w:w="9518" w:h="5508" w:wrap="none" w:vAnchor="page" w:hAnchor="page" w:x="1168" w:y="521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0823C0B7" w14:textId="77777777" w:rsidR="00CD46A0" w:rsidRDefault="00000000">
            <w:pPr>
              <w:pStyle w:val="Jin0"/>
              <w:framePr w:w="9518" w:h="5508" w:wrap="none" w:vAnchor="page" w:hAnchor="page" w:x="1168" w:y="5214"/>
              <w:spacing w:line="271" w:lineRule="auto"/>
              <w:jc w:val="both"/>
            </w:pPr>
            <w:r>
              <w:t>Evropa a Turecko</w:t>
            </w:r>
          </w:p>
        </w:tc>
      </w:tr>
      <w:tr w:rsidR="00CD46A0" w14:paraId="3CEEF3EB" w14:textId="77777777">
        <w:tblPrEx>
          <w:tblCellMar>
            <w:top w:w="0" w:type="dxa"/>
            <w:bottom w:w="0" w:type="dxa"/>
          </w:tblCellMar>
        </w:tblPrEx>
        <w:trPr>
          <w:trHeight w:hRule="exact" w:val="259"/>
        </w:trPr>
        <w:tc>
          <w:tcPr>
            <w:tcW w:w="299" w:type="dxa"/>
            <w:vMerge/>
            <w:tcBorders>
              <w:left w:val="single" w:sz="4" w:space="0" w:color="auto"/>
            </w:tcBorders>
            <w:shd w:val="clear" w:color="auto" w:fill="auto"/>
          </w:tcPr>
          <w:p w14:paraId="793E687F" w14:textId="77777777" w:rsidR="00CD46A0" w:rsidRDefault="00CD46A0">
            <w:pPr>
              <w:framePr w:w="9518" w:h="5508" w:wrap="none" w:vAnchor="page" w:hAnchor="page" w:x="1168" w:y="5214"/>
            </w:pPr>
          </w:p>
        </w:tc>
        <w:tc>
          <w:tcPr>
            <w:tcW w:w="4936" w:type="dxa"/>
            <w:gridSpan w:val="6"/>
            <w:vMerge/>
            <w:tcBorders>
              <w:left w:val="single" w:sz="4" w:space="0" w:color="auto"/>
            </w:tcBorders>
            <w:shd w:val="clear" w:color="auto" w:fill="auto"/>
          </w:tcPr>
          <w:p w14:paraId="6A3BC77F" w14:textId="77777777" w:rsidR="00CD46A0" w:rsidRDefault="00CD46A0">
            <w:pPr>
              <w:framePr w:w="9518" w:h="5508" w:wrap="none" w:vAnchor="page" w:hAnchor="page" w:x="1168" w:y="5214"/>
            </w:pPr>
          </w:p>
        </w:tc>
        <w:tc>
          <w:tcPr>
            <w:tcW w:w="569" w:type="dxa"/>
            <w:tcBorders>
              <w:top w:val="single" w:sz="4" w:space="0" w:color="auto"/>
              <w:left w:val="single" w:sz="4" w:space="0" w:color="auto"/>
            </w:tcBorders>
            <w:shd w:val="clear" w:color="auto" w:fill="auto"/>
          </w:tcPr>
          <w:p w14:paraId="12613A9E" w14:textId="77777777" w:rsidR="00CD46A0" w:rsidRDefault="00000000">
            <w:pPr>
              <w:pStyle w:val="Jin0"/>
              <w:framePr w:w="9518" w:h="5508" w:wrap="none" w:vAnchor="page" w:hAnchor="page" w:x="1168" w:y="5214"/>
              <w:jc w:val="both"/>
            </w:pPr>
            <w:r>
              <w:t>01.04 2026</w:t>
            </w:r>
          </w:p>
        </w:tc>
        <w:tc>
          <w:tcPr>
            <w:tcW w:w="565" w:type="dxa"/>
            <w:tcBorders>
              <w:top w:val="single" w:sz="4" w:space="0" w:color="auto"/>
              <w:left w:val="single" w:sz="4" w:space="0" w:color="auto"/>
            </w:tcBorders>
            <w:shd w:val="clear" w:color="auto" w:fill="auto"/>
          </w:tcPr>
          <w:p w14:paraId="37126CF5"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tcBorders>
            <w:shd w:val="clear" w:color="auto" w:fill="auto"/>
          </w:tcPr>
          <w:p w14:paraId="58EAB743" w14:textId="77777777" w:rsidR="00CD46A0" w:rsidRDefault="00000000">
            <w:pPr>
              <w:pStyle w:val="Jin0"/>
              <w:framePr w:w="9518" w:h="5508" w:wrap="none" w:vAnchor="page" w:hAnchor="page" w:x="1168" w:y="5214"/>
              <w:ind w:firstLine="180"/>
            </w:pPr>
            <w:r>
              <w:t>200 000</w:t>
            </w:r>
          </w:p>
        </w:tc>
        <w:tc>
          <w:tcPr>
            <w:tcW w:w="623" w:type="dxa"/>
            <w:tcBorders>
              <w:top w:val="single" w:sz="4" w:space="0" w:color="auto"/>
              <w:left w:val="single" w:sz="4" w:space="0" w:color="auto"/>
            </w:tcBorders>
            <w:shd w:val="clear" w:color="auto" w:fill="auto"/>
          </w:tcPr>
          <w:p w14:paraId="3F857163"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vAlign w:val="bottom"/>
          </w:tcPr>
          <w:p w14:paraId="7D5BB9F4" w14:textId="77777777" w:rsidR="00CD46A0" w:rsidRDefault="00000000">
            <w:pPr>
              <w:pStyle w:val="Jin0"/>
              <w:framePr w:w="9518" w:h="5508" w:wrap="none" w:vAnchor="page" w:hAnchor="page" w:x="1168" w:y="5214"/>
              <w:spacing w:line="271" w:lineRule="auto"/>
            </w:pPr>
            <w:r>
              <w:t>URAZ (+DO)</w:t>
            </w:r>
          </w:p>
        </w:tc>
        <w:tc>
          <w:tcPr>
            <w:tcW w:w="763" w:type="dxa"/>
            <w:tcBorders>
              <w:top w:val="single" w:sz="4" w:space="0" w:color="auto"/>
              <w:left w:val="single" w:sz="4" w:space="0" w:color="auto"/>
            </w:tcBorders>
            <w:shd w:val="clear" w:color="auto" w:fill="auto"/>
          </w:tcPr>
          <w:p w14:paraId="42F9C16C" w14:textId="77777777" w:rsidR="00CD46A0" w:rsidRDefault="00000000">
            <w:pPr>
              <w:pStyle w:val="Jin0"/>
              <w:framePr w:w="9518" w:h="5508" w:wrap="none" w:vAnchor="page" w:hAnchor="page" w:x="1168" w:y="5214"/>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027E28C6" w14:textId="77777777" w:rsidR="00CD46A0" w:rsidRDefault="00000000">
            <w:pPr>
              <w:pStyle w:val="Jin0"/>
              <w:framePr w:w="9518" w:h="5508" w:wrap="none" w:vAnchor="page" w:hAnchor="page" w:x="1168" w:y="5214"/>
              <w:spacing w:line="257" w:lineRule="auto"/>
              <w:jc w:val="both"/>
            </w:pPr>
            <w:r>
              <w:t>Evropa a Turecko</w:t>
            </w:r>
          </w:p>
        </w:tc>
      </w:tr>
      <w:tr w:rsidR="00CD46A0" w14:paraId="76F5AAB9" w14:textId="77777777">
        <w:tblPrEx>
          <w:tblCellMar>
            <w:top w:w="0" w:type="dxa"/>
            <w:bottom w:w="0" w:type="dxa"/>
          </w:tblCellMar>
        </w:tblPrEx>
        <w:trPr>
          <w:trHeight w:hRule="exact" w:val="281"/>
        </w:trPr>
        <w:tc>
          <w:tcPr>
            <w:tcW w:w="299" w:type="dxa"/>
            <w:vMerge/>
            <w:tcBorders>
              <w:left w:val="single" w:sz="4" w:space="0" w:color="auto"/>
            </w:tcBorders>
            <w:shd w:val="clear" w:color="auto" w:fill="auto"/>
          </w:tcPr>
          <w:p w14:paraId="36105CDC" w14:textId="77777777" w:rsidR="00CD46A0" w:rsidRDefault="00CD46A0">
            <w:pPr>
              <w:framePr w:w="9518" w:h="5508" w:wrap="none" w:vAnchor="page" w:hAnchor="page" w:x="1168" w:y="5214"/>
            </w:pPr>
          </w:p>
        </w:tc>
        <w:tc>
          <w:tcPr>
            <w:tcW w:w="4936" w:type="dxa"/>
            <w:gridSpan w:val="6"/>
            <w:vMerge/>
            <w:tcBorders>
              <w:left w:val="single" w:sz="4" w:space="0" w:color="auto"/>
            </w:tcBorders>
            <w:shd w:val="clear" w:color="auto" w:fill="auto"/>
          </w:tcPr>
          <w:p w14:paraId="2CC73046" w14:textId="77777777" w:rsidR="00CD46A0" w:rsidRDefault="00CD46A0">
            <w:pPr>
              <w:framePr w:w="9518" w:h="5508" w:wrap="none" w:vAnchor="page" w:hAnchor="page" w:x="1168" w:y="5214"/>
            </w:pPr>
          </w:p>
        </w:tc>
        <w:tc>
          <w:tcPr>
            <w:tcW w:w="569" w:type="dxa"/>
            <w:tcBorders>
              <w:top w:val="single" w:sz="4" w:space="0" w:color="auto"/>
              <w:left w:val="single" w:sz="4" w:space="0" w:color="auto"/>
            </w:tcBorders>
            <w:shd w:val="clear" w:color="auto" w:fill="auto"/>
          </w:tcPr>
          <w:p w14:paraId="7093CACA" w14:textId="77777777" w:rsidR="00CD46A0" w:rsidRDefault="00000000">
            <w:pPr>
              <w:pStyle w:val="Jin0"/>
              <w:framePr w:w="9518" w:h="5508" w:wrap="none" w:vAnchor="page" w:hAnchor="page" w:x="1168" w:y="5214"/>
              <w:jc w:val="both"/>
            </w:pPr>
            <w:r>
              <w:t>01.04.2026</w:t>
            </w:r>
          </w:p>
        </w:tc>
        <w:tc>
          <w:tcPr>
            <w:tcW w:w="565" w:type="dxa"/>
            <w:tcBorders>
              <w:top w:val="single" w:sz="4" w:space="0" w:color="auto"/>
              <w:left w:val="single" w:sz="4" w:space="0" w:color="auto"/>
            </w:tcBorders>
            <w:shd w:val="clear" w:color="auto" w:fill="auto"/>
          </w:tcPr>
          <w:p w14:paraId="70D78DA8"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tcBorders>
            <w:shd w:val="clear" w:color="auto" w:fill="auto"/>
          </w:tcPr>
          <w:p w14:paraId="186263FD" w14:textId="77777777" w:rsidR="00CD46A0" w:rsidRDefault="00CD46A0">
            <w:pPr>
              <w:framePr w:w="9518" w:h="5508" w:wrap="none" w:vAnchor="page" w:hAnchor="page" w:x="1168" w:y="5214"/>
              <w:rPr>
                <w:sz w:val="10"/>
                <w:szCs w:val="10"/>
              </w:rPr>
            </w:pPr>
          </w:p>
        </w:tc>
        <w:tc>
          <w:tcPr>
            <w:tcW w:w="623" w:type="dxa"/>
            <w:tcBorders>
              <w:top w:val="single" w:sz="4" w:space="0" w:color="auto"/>
              <w:left w:val="single" w:sz="4" w:space="0" w:color="auto"/>
            </w:tcBorders>
            <w:shd w:val="clear" w:color="auto" w:fill="auto"/>
          </w:tcPr>
          <w:p w14:paraId="11A2A16D" w14:textId="77777777" w:rsidR="00CD46A0" w:rsidRDefault="00000000">
            <w:pPr>
              <w:pStyle w:val="Jin0"/>
              <w:framePr w:w="9518" w:h="5508" w:wrap="none" w:vAnchor="page" w:hAnchor="page" w:x="1168" w:y="5214"/>
              <w:ind w:firstLine="260"/>
            </w:pPr>
            <w:r>
              <w:t>10 000</w:t>
            </w:r>
          </w:p>
        </w:tc>
        <w:tc>
          <w:tcPr>
            <w:tcW w:w="540" w:type="dxa"/>
            <w:tcBorders>
              <w:top w:val="single" w:sz="4" w:space="0" w:color="auto"/>
              <w:left w:val="single" w:sz="4" w:space="0" w:color="auto"/>
            </w:tcBorders>
            <w:shd w:val="clear" w:color="auto" w:fill="auto"/>
          </w:tcPr>
          <w:p w14:paraId="27179523" w14:textId="77777777" w:rsidR="00CD46A0" w:rsidRDefault="00000000">
            <w:pPr>
              <w:pStyle w:val="Jin0"/>
              <w:framePr w:w="9518" w:h="5508" w:wrap="none" w:vAnchor="page" w:hAnchor="page" w:x="1168" w:y="5214"/>
              <w:ind w:firstLine="160"/>
            </w:pPr>
            <w:r>
              <w:t>SKL</w:t>
            </w:r>
          </w:p>
        </w:tc>
        <w:tc>
          <w:tcPr>
            <w:tcW w:w="763" w:type="dxa"/>
            <w:tcBorders>
              <w:top w:val="single" w:sz="4" w:space="0" w:color="auto"/>
              <w:left w:val="single" w:sz="4" w:space="0" w:color="auto"/>
            </w:tcBorders>
            <w:shd w:val="clear" w:color="auto" w:fill="auto"/>
          </w:tcPr>
          <w:p w14:paraId="4EC11E94" w14:textId="77777777" w:rsidR="00CD46A0" w:rsidRDefault="00000000">
            <w:pPr>
              <w:pStyle w:val="Jin0"/>
              <w:framePr w:w="9518" w:h="5508" w:wrap="none" w:vAnchor="page" w:hAnchor="page" w:x="1168" w:y="5214"/>
            </w:pPr>
            <w:r>
              <w:t>500 Kč</w:t>
            </w:r>
          </w:p>
        </w:tc>
        <w:tc>
          <w:tcPr>
            <w:tcW w:w="630" w:type="dxa"/>
            <w:tcBorders>
              <w:top w:val="single" w:sz="4" w:space="0" w:color="auto"/>
              <w:left w:val="single" w:sz="4" w:space="0" w:color="auto"/>
              <w:right w:val="single" w:sz="4" w:space="0" w:color="auto"/>
            </w:tcBorders>
            <w:shd w:val="clear" w:color="auto" w:fill="auto"/>
          </w:tcPr>
          <w:p w14:paraId="61BEFCD0" w14:textId="77777777" w:rsidR="00CD46A0" w:rsidRDefault="00000000">
            <w:pPr>
              <w:pStyle w:val="Jin0"/>
              <w:framePr w:w="9518" w:h="5508" w:wrap="none" w:vAnchor="page" w:hAnchor="page" w:x="1168" w:y="5214"/>
              <w:spacing w:line="271" w:lineRule="auto"/>
              <w:jc w:val="both"/>
            </w:pPr>
            <w:r>
              <w:t>Evropa a Turecko</w:t>
            </w:r>
          </w:p>
        </w:tc>
      </w:tr>
      <w:tr w:rsidR="00CD46A0" w14:paraId="2F4D20BB" w14:textId="77777777">
        <w:tblPrEx>
          <w:tblCellMar>
            <w:top w:w="0" w:type="dxa"/>
            <w:bottom w:w="0" w:type="dxa"/>
          </w:tblCellMar>
        </w:tblPrEx>
        <w:trPr>
          <w:trHeight w:hRule="exact" w:val="284"/>
        </w:trPr>
        <w:tc>
          <w:tcPr>
            <w:tcW w:w="299" w:type="dxa"/>
            <w:vMerge w:val="restart"/>
            <w:tcBorders>
              <w:top w:val="single" w:sz="4" w:space="0" w:color="auto"/>
              <w:left w:val="single" w:sz="4" w:space="0" w:color="auto"/>
            </w:tcBorders>
            <w:shd w:val="clear" w:color="auto" w:fill="auto"/>
          </w:tcPr>
          <w:p w14:paraId="49A38261" w14:textId="77777777" w:rsidR="00CD46A0" w:rsidRDefault="00000000">
            <w:pPr>
              <w:pStyle w:val="Jin0"/>
              <w:framePr w:w="9518" w:h="5508" w:wrap="none" w:vAnchor="page" w:hAnchor="page" w:x="1168" w:y="5214"/>
            </w:pPr>
            <w:r>
              <w:t>47</w:t>
            </w:r>
          </w:p>
        </w:tc>
        <w:tc>
          <w:tcPr>
            <w:tcW w:w="2286" w:type="dxa"/>
            <w:gridSpan w:val="2"/>
            <w:tcBorders>
              <w:top w:val="single" w:sz="4" w:space="0" w:color="auto"/>
              <w:left w:val="single" w:sz="4" w:space="0" w:color="auto"/>
            </w:tcBorders>
            <w:shd w:val="clear" w:color="auto" w:fill="auto"/>
            <w:vAlign w:val="bottom"/>
          </w:tcPr>
          <w:p w14:paraId="20CD90CB" w14:textId="77777777" w:rsidR="00CD46A0" w:rsidRDefault="00000000">
            <w:pPr>
              <w:pStyle w:val="Jin0"/>
              <w:framePr w:w="9518" w:h="5508" w:wrap="none" w:vAnchor="page" w:hAnchor="page" w:x="1168" w:y="5214"/>
              <w:tabs>
                <w:tab w:val="left" w:pos="2070"/>
              </w:tabs>
            </w:pPr>
            <w:r>
              <w:t xml:space="preserve">PU9348 </w:t>
            </w:r>
            <w:proofErr w:type="spellStart"/>
            <w:r>
              <w:t>IŠkoda</w:t>
            </w:r>
            <w:proofErr w:type="spellEnd"/>
            <w:r>
              <w:t xml:space="preserve"> /706</w:t>
            </w:r>
            <w:r>
              <w:tab/>
              <w:t>/</w:t>
            </w:r>
          </w:p>
          <w:p w14:paraId="09386F27" w14:textId="77777777" w:rsidR="00CD46A0" w:rsidRDefault="00000000">
            <w:pPr>
              <w:pStyle w:val="Jin0"/>
              <w:framePr w:w="9518" w:h="5508" w:wrap="none" w:vAnchor="page" w:hAnchor="page" w:x="1168" w:y="5214"/>
              <w:ind w:firstLine="620"/>
            </w:pPr>
            <w:proofErr w:type="spellStart"/>
            <w:r>
              <w:t>hákladni</w:t>
            </w:r>
            <w:proofErr w:type="spellEnd"/>
          </w:p>
        </w:tc>
        <w:tc>
          <w:tcPr>
            <w:tcW w:w="1094" w:type="dxa"/>
            <w:tcBorders>
              <w:top w:val="single" w:sz="4" w:space="0" w:color="auto"/>
              <w:left w:val="single" w:sz="4" w:space="0" w:color="auto"/>
            </w:tcBorders>
            <w:shd w:val="clear" w:color="auto" w:fill="auto"/>
          </w:tcPr>
          <w:p w14:paraId="550CCF82" w14:textId="77777777" w:rsidR="00CD46A0" w:rsidRDefault="00000000">
            <w:pPr>
              <w:pStyle w:val="Jin0"/>
              <w:framePr w:w="9518" w:h="5508" w:wrap="none" w:vAnchor="page" w:hAnchor="page" w:x="1168" w:y="5214"/>
            </w:pPr>
            <w:r>
              <w:t>120002101</w:t>
            </w:r>
          </w:p>
        </w:tc>
        <w:tc>
          <w:tcPr>
            <w:tcW w:w="382" w:type="dxa"/>
            <w:tcBorders>
              <w:top w:val="single" w:sz="4" w:space="0" w:color="auto"/>
              <w:left w:val="single" w:sz="4" w:space="0" w:color="auto"/>
            </w:tcBorders>
            <w:shd w:val="clear" w:color="auto" w:fill="auto"/>
          </w:tcPr>
          <w:p w14:paraId="67818BBC" w14:textId="77777777" w:rsidR="00CD46A0" w:rsidRDefault="00000000">
            <w:pPr>
              <w:pStyle w:val="Jin0"/>
              <w:framePr w:w="9518" w:h="5508" w:wrap="none" w:vAnchor="page" w:hAnchor="page" w:x="1168" w:y="5214"/>
            </w:pPr>
            <w:r>
              <w:t>1981</w:t>
            </w:r>
          </w:p>
        </w:tc>
        <w:tc>
          <w:tcPr>
            <w:tcW w:w="1174" w:type="dxa"/>
            <w:gridSpan w:val="2"/>
            <w:tcBorders>
              <w:top w:val="single" w:sz="4" w:space="0" w:color="auto"/>
              <w:left w:val="single" w:sz="4" w:space="0" w:color="auto"/>
            </w:tcBorders>
            <w:shd w:val="clear" w:color="auto" w:fill="auto"/>
            <w:vAlign w:val="bottom"/>
          </w:tcPr>
          <w:p w14:paraId="6FDA9F82" w14:textId="77777777" w:rsidR="00CD46A0" w:rsidRDefault="00000000">
            <w:pPr>
              <w:pStyle w:val="Jin0"/>
              <w:framePr w:w="9518" w:h="5508" w:wrap="none" w:vAnchor="page" w:hAnchor="page" w:x="1168" w:y="5214"/>
            </w:pPr>
            <w:r>
              <w:t>obvyklá Mastní</w:t>
            </w:r>
          </w:p>
          <w:p w14:paraId="312633DD" w14:textId="77777777" w:rsidR="00CD46A0" w:rsidRDefault="00000000">
            <w:pPr>
              <w:pStyle w:val="Jin0"/>
              <w:framePr w:w="9518" w:h="5508" w:wrap="none" w:vAnchor="page" w:hAnchor="page" w:x="1168" w:y="5214"/>
              <w:tabs>
                <w:tab w:val="left" w:pos="522"/>
              </w:tabs>
            </w:pPr>
            <w:r>
              <w:t>cena</w:t>
            </w:r>
            <w:r>
              <w:tab/>
              <w:t>|</w:t>
            </w:r>
          </w:p>
        </w:tc>
        <w:tc>
          <w:tcPr>
            <w:tcW w:w="569" w:type="dxa"/>
            <w:tcBorders>
              <w:top w:val="single" w:sz="4" w:space="0" w:color="auto"/>
              <w:left w:val="single" w:sz="4" w:space="0" w:color="auto"/>
            </w:tcBorders>
            <w:shd w:val="clear" w:color="auto" w:fill="auto"/>
          </w:tcPr>
          <w:p w14:paraId="21A08605" w14:textId="77777777" w:rsidR="00CD46A0" w:rsidRDefault="00000000">
            <w:pPr>
              <w:pStyle w:val="Jin0"/>
              <w:framePr w:w="9518" w:h="5508" w:wrap="none" w:vAnchor="page" w:hAnchor="page" w:x="1168" w:y="5214"/>
              <w:jc w:val="both"/>
            </w:pPr>
            <w:r>
              <w:t>01.04.2026</w:t>
            </w:r>
          </w:p>
        </w:tc>
        <w:tc>
          <w:tcPr>
            <w:tcW w:w="565" w:type="dxa"/>
            <w:tcBorders>
              <w:top w:val="single" w:sz="4" w:space="0" w:color="auto"/>
              <w:left w:val="single" w:sz="4" w:space="0" w:color="auto"/>
            </w:tcBorders>
            <w:shd w:val="clear" w:color="auto" w:fill="auto"/>
          </w:tcPr>
          <w:p w14:paraId="26423467" w14:textId="77777777" w:rsidR="00CD46A0" w:rsidRDefault="00000000">
            <w:pPr>
              <w:pStyle w:val="Jin0"/>
              <w:framePr w:w="9518" w:h="5508" w:wrap="none" w:vAnchor="page" w:hAnchor="page" w:x="1168" w:y="5214"/>
              <w:jc w:val="both"/>
            </w:pPr>
            <w:r>
              <w:t>01 04.2030</w:t>
            </w:r>
          </w:p>
        </w:tc>
        <w:tc>
          <w:tcPr>
            <w:tcW w:w="594" w:type="dxa"/>
            <w:tcBorders>
              <w:top w:val="single" w:sz="4" w:space="0" w:color="auto"/>
              <w:left w:val="single" w:sz="4" w:space="0" w:color="auto"/>
            </w:tcBorders>
            <w:shd w:val="clear" w:color="auto" w:fill="auto"/>
          </w:tcPr>
          <w:p w14:paraId="54E10AF0" w14:textId="77777777" w:rsidR="00CD46A0" w:rsidRDefault="00000000">
            <w:pPr>
              <w:pStyle w:val="Jin0"/>
              <w:framePr w:w="9518" w:h="5508" w:wrap="none" w:vAnchor="page" w:hAnchor="page" w:x="1168" w:y="5214"/>
              <w:ind w:firstLine="240"/>
            </w:pPr>
            <w:r>
              <w:t>50 000</w:t>
            </w:r>
          </w:p>
        </w:tc>
        <w:tc>
          <w:tcPr>
            <w:tcW w:w="623" w:type="dxa"/>
            <w:tcBorders>
              <w:top w:val="single" w:sz="4" w:space="0" w:color="auto"/>
              <w:left w:val="single" w:sz="4" w:space="0" w:color="auto"/>
            </w:tcBorders>
            <w:shd w:val="clear" w:color="auto" w:fill="auto"/>
          </w:tcPr>
          <w:p w14:paraId="586D89E1"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tcPr>
          <w:p w14:paraId="7D4F5DC4" w14:textId="77777777" w:rsidR="00CD46A0" w:rsidRDefault="00000000">
            <w:pPr>
              <w:pStyle w:val="Jin0"/>
              <w:framePr w:w="9518" w:h="5508" w:wrap="none" w:vAnchor="page" w:hAnchor="page" w:x="1168" w:y="5214"/>
            </w:pPr>
            <w:r>
              <w:t>HA</w:t>
            </w:r>
          </w:p>
        </w:tc>
        <w:tc>
          <w:tcPr>
            <w:tcW w:w="763" w:type="dxa"/>
            <w:tcBorders>
              <w:top w:val="single" w:sz="4" w:space="0" w:color="auto"/>
              <w:left w:val="single" w:sz="4" w:space="0" w:color="auto"/>
            </w:tcBorders>
            <w:shd w:val="clear" w:color="auto" w:fill="auto"/>
            <w:vAlign w:val="bottom"/>
          </w:tcPr>
          <w:p w14:paraId="68CD3105" w14:textId="77777777" w:rsidR="00CD46A0" w:rsidRDefault="00000000">
            <w:pPr>
              <w:pStyle w:val="Jin0"/>
              <w:framePr w:w="9518" w:h="5508" w:wrap="none" w:vAnchor="page" w:hAnchor="page" w:x="1168" w:y="5214"/>
            </w:pPr>
            <w:r>
              <w:t>5 %, min 5 000</w:t>
            </w:r>
          </w:p>
          <w:p w14:paraId="22DE80BC" w14:textId="77777777" w:rsidR="00CD46A0" w:rsidRDefault="00000000">
            <w:pPr>
              <w:pStyle w:val="Jin0"/>
              <w:framePr w:w="9518" w:h="5508" w:wrap="none" w:vAnchor="page" w:hAnchor="page" w:x="1168" w:y="5214"/>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4CFD5FB2" w14:textId="77777777" w:rsidR="00CD46A0" w:rsidRDefault="00000000">
            <w:pPr>
              <w:pStyle w:val="Jin0"/>
              <w:framePr w:w="9518" w:h="5508" w:wrap="none" w:vAnchor="page" w:hAnchor="page" w:x="1168" w:y="5214"/>
              <w:spacing w:line="257" w:lineRule="auto"/>
              <w:jc w:val="both"/>
            </w:pPr>
            <w:r>
              <w:t>Evropa a Turecko</w:t>
            </w:r>
          </w:p>
        </w:tc>
      </w:tr>
      <w:tr w:rsidR="00CD46A0" w14:paraId="2D30EBF6" w14:textId="77777777">
        <w:tblPrEx>
          <w:tblCellMar>
            <w:top w:w="0" w:type="dxa"/>
            <w:bottom w:w="0" w:type="dxa"/>
          </w:tblCellMar>
        </w:tblPrEx>
        <w:trPr>
          <w:trHeight w:hRule="exact" w:val="270"/>
        </w:trPr>
        <w:tc>
          <w:tcPr>
            <w:tcW w:w="299" w:type="dxa"/>
            <w:vMerge/>
            <w:tcBorders>
              <w:left w:val="single" w:sz="4" w:space="0" w:color="auto"/>
            </w:tcBorders>
            <w:shd w:val="clear" w:color="auto" w:fill="auto"/>
          </w:tcPr>
          <w:p w14:paraId="3CED8372" w14:textId="77777777" w:rsidR="00CD46A0" w:rsidRDefault="00CD46A0">
            <w:pPr>
              <w:framePr w:w="9518" w:h="5508" w:wrap="none" w:vAnchor="page" w:hAnchor="page" w:x="1168" w:y="5214"/>
            </w:pPr>
          </w:p>
        </w:tc>
        <w:tc>
          <w:tcPr>
            <w:tcW w:w="4936" w:type="dxa"/>
            <w:gridSpan w:val="6"/>
            <w:vMerge w:val="restart"/>
            <w:tcBorders>
              <w:top w:val="single" w:sz="4" w:space="0" w:color="auto"/>
              <w:left w:val="single" w:sz="4" w:space="0" w:color="auto"/>
            </w:tcBorders>
            <w:shd w:val="clear" w:color="auto" w:fill="auto"/>
          </w:tcPr>
          <w:p w14:paraId="7ED87A43" w14:textId="77777777" w:rsidR="00CD46A0" w:rsidRDefault="00CD46A0">
            <w:pPr>
              <w:framePr w:w="9518" w:h="5508" w:wrap="none" w:vAnchor="page" w:hAnchor="page" w:x="1168" w:y="5214"/>
              <w:rPr>
                <w:sz w:val="10"/>
                <w:szCs w:val="10"/>
              </w:rPr>
            </w:pPr>
          </w:p>
        </w:tc>
        <w:tc>
          <w:tcPr>
            <w:tcW w:w="569" w:type="dxa"/>
            <w:tcBorders>
              <w:top w:val="single" w:sz="4" w:space="0" w:color="auto"/>
              <w:left w:val="single" w:sz="4" w:space="0" w:color="auto"/>
            </w:tcBorders>
            <w:shd w:val="clear" w:color="auto" w:fill="auto"/>
          </w:tcPr>
          <w:p w14:paraId="51D751FA" w14:textId="77777777" w:rsidR="00CD46A0" w:rsidRDefault="00000000">
            <w:pPr>
              <w:pStyle w:val="Jin0"/>
              <w:framePr w:w="9518" w:h="5508" w:wrap="none" w:vAnchor="page" w:hAnchor="page" w:x="1168" w:y="5214"/>
              <w:jc w:val="both"/>
            </w:pPr>
            <w:r>
              <w:t>01.04.2026</w:t>
            </w:r>
          </w:p>
        </w:tc>
        <w:tc>
          <w:tcPr>
            <w:tcW w:w="565" w:type="dxa"/>
            <w:tcBorders>
              <w:top w:val="single" w:sz="4" w:space="0" w:color="auto"/>
              <w:left w:val="single" w:sz="4" w:space="0" w:color="auto"/>
            </w:tcBorders>
            <w:shd w:val="clear" w:color="auto" w:fill="auto"/>
          </w:tcPr>
          <w:p w14:paraId="4C70C48D"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tcBorders>
            <w:shd w:val="clear" w:color="auto" w:fill="auto"/>
          </w:tcPr>
          <w:p w14:paraId="1D31422C" w14:textId="77777777" w:rsidR="00CD46A0" w:rsidRDefault="00000000">
            <w:pPr>
              <w:pStyle w:val="Jin0"/>
              <w:framePr w:w="9518" w:h="5508" w:wrap="none" w:vAnchor="page" w:hAnchor="page" w:x="1168" w:y="5214"/>
              <w:ind w:firstLine="240"/>
            </w:pPr>
            <w:r>
              <w:t>50 000</w:t>
            </w:r>
          </w:p>
        </w:tc>
        <w:tc>
          <w:tcPr>
            <w:tcW w:w="623" w:type="dxa"/>
            <w:tcBorders>
              <w:top w:val="single" w:sz="4" w:space="0" w:color="auto"/>
              <w:left w:val="single" w:sz="4" w:space="0" w:color="auto"/>
            </w:tcBorders>
            <w:shd w:val="clear" w:color="auto" w:fill="auto"/>
          </w:tcPr>
          <w:p w14:paraId="05C44983"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tcPr>
          <w:p w14:paraId="5644CA8E" w14:textId="77777777" w:rsidR="00CD46A0" w:rsidRDefault="00000000">
            <w:pPr>
              <w:pStyle w:val="Jin0"/>
              <w:framePr w:w="9518" w:h="5508" w:wrap="none" w:vAnchor="page" w:hAnchor="page" w:x="1168" w:y="5214"/>
            </w:pPr>
            <w:r>
              <w:t>ODC</w:t>
            </w:r>
          </w:p>
        </w:tc>
        <w:tc>
          <w:tcPr>
            <w:tcW w:w="763" w:type="dxa"/>
            <w:tcBorders>
              <w:top w:val="single" w:sz="4" w:space="0" w:color="auto"/>
              <w:left w:val="single" w:sz="4" w:space="0" w:color="auto"/>
            </w:tcBorders>
            <w:shd w:val="clear" w:color="auto" w:fill="auto"/>
            <w:vAlign w:val="bottom"/>
          </w:tcPr>
          <w:p w14:paraId="281B8A9F" w14:textId="77777777" w:rsidR="00CD46A0" w:rsidRDefault="00000000">
            <w:pPr>
              <w:pStyle w:val="Jin0"/>
              <w:framePr w:w="9518" w:h="5508" w:wrap="none" w:vAnchor="page" w:hAnchor="page" w:x="1168" w:y="5214"/>
              <w:spacing w:line="257"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43A1B1DB" w14:textId="77777777" w:rsidR="00CD46A0" w:rsidRDefault="00000000">
            <w:pPr>
              <w:pStyle w:val="Jin0"/>
              <w:framePr w:w="9518" w:h="5508" w:wrap="none" w:vAnchor="page" w:hAnchor="page" w:x="1168" w:y="5214"/>
              <w:spacing w:line="271" w:lineRule="auto"/>
              <w:jc w:val="both"/>
            </w:pPr>
            <w:r>
              <w:t>Evropa a Turecko</w:t>
            </w:r>
          </w:p>
        </w:tc>
      </w:tr>
      <w:tr w:rsidR="00CD46A0" w14:paraId="601297DB" w14:textId="77777777">
        <w:tblPrEx>
          <w:tblCellMar>
            <w:top w:w="0" w:type="dxa"/>
            <w:bottom w:w="0" w:type="dxa"/>
          </w:tblCellMar>
        </w:tblPrEx>
        <w:trPr>
          <w:trHeight w:hRule="exact" w:val="263"/>
        </w:trPr>
        <w:tc>
          <w:tcPr>
            <w:tcW w:w="299" w:type="dxa"/>
            <w:vMerge/>
            <w:tcBorders>
              <w:left w:val="single" w:sz="4" w:space="0" w:color="auto"/>
            </w:tcBorders>
            <w:shd w:val="clear" w:color="auto" w:fill="auto"/>
          </w:tcPr>
          <w:p w14:paraId="48D90832" w14:textId="77777777" w:rsidR="00CD46A0" w:rsidRDefault="00CD46A0">
            <w:pPr>
              <w:framePr w:w="9518" w:h="5508" w:wrap="none" w:vAnchor="page" w:hAnchor="page" w:x="1168" w:y="5214"/>
            </w:pPr>
          </w:p>
        </w:tc>
        <w:tc>
          <w:tcPr>
            <w:tcW w:w="4936" w:type="dxa"/>
            <w:gridSpan w:val="6"/>
            <w:vMerge/>
            <w:tcBorders>
              <w:left w:val="single" w:sz="4" w:space="0" w:color="auto"/>
            </w:tcBorders>
            <w:shd w:val="clear" w:color="auto" w:fill="auto"/>
          </w:tcPr>
          <w:p w14:paraId="491C391C" w14:textId="77777777" w:rsidR="00CD46A0" w:rsidRDefault="00CD46A0">
            <w:pPr>
              <w:framePr w:w="9518" w:h="5508" w:wrap="none" w:vAnchor="page" w:hAnchor="page" w:x="1168" w:y="5214"/>
            </w:pPr>
          </w:p>
        </w:tc>
        <w:tc>
          <w:tcPr>
            <w:tcW w:w="569" w:type="dxa"/>
            <w:tcBorders>
              <w:top w:val="single" w:sz="4" w:space="0" w:color="auto"/>
              <w:left w:val="single" w:sz="4" w:space="0" w:color="auto"/>
            </w:tcBorders>
            <w:shd w:val="clear" w:color="auto" w:fill="auto"/>
          </w:tcPr>
          <w:p w14:paraId="5AC7C3EF" w14:textId="77777777" w:rsidR="00CD46A0" w:rsidRDefault="00000000">
            <w:pPr>
              <w:pStyle w:val="Jin0"/>
              <w:framePr w:w="9518" w:h="5508" w:wrap="none" w:vAnchor="page" w:hAnchor="page" w:x="1168" w:y="5214"/>
              <w:jc w:val="both"/>
            </w:pPr>
            <w:r>
              <w:t>01.04.2026</w:t>
            </w:r>
          </w:p>
        </w:tc>
        <w:tc>
          <w:tcPr>
            <w:tcW w:w="565" w:type="dxa"/>
            <w:tcBorders>
              <w:top w:val="single" w:sz="4" w:space="0" w:color="auto"/>
              <w:left w:val="single" w:sz="4" w:space="0" w:color="auto"/>
            </w:tcBorders>
            <w:shd w:val="clear" w:color="auto" w:fill="auto"/>
          </w:tcPr>
          <w:p w14:paraId="3CB47CB8" w14:textId="77777777" w:rsidR="00CD46A0" w:rsidRDefault="00000000">
            <w:pPr>
              <w:pStyle w:val="Jin0"/>
              <w:framePr w:w="9518" w:h="5508" w:wrap="none" w:vAnchor="page" w:hAnchor="page" w:x="1168" w:y="5214"/>
              <w:jc w:val="both"/>
            </w:pPr>
            <w:r>
              <w:t>01 04.2030</w:t>
            </w:r>
          </w:p>
        </w:tc>
        <w:tc>
          <w:tcPr>
            <w:tcW w:w="594" w:type="dxa"/>
            <w:tcBorders>
              <w:top w:val="single" w:sz="4" w:space="0" w:color="auto"/>
              <w:left w:val="single" w:sz="4" w:space="0" w:color="auto"/>
            </w:tcBorders>
            <w:shd w:val="clear" w:color="auto" w:fill="auto"/>
          </w:tcPr>
          <w:p w14:paraId="732170F6" w14:textId="77777777" w:rsidR="00CD46A0" w:rsidRDefault="00000000">
            <w:pPr>
              <w:pStyle w:val="Jin0"/>
              <w:framePr w:w="9518" w:h="5508" w:wrap="none" w:vAnchor="page" w:hAnchor="page" w:x="1168" w:y="5214"/>
              <w:ind w:firstLine="180"/>
            </w:pPr>
            <w:r>
              <w:t>200 OOO</w:t>
            </w:r>
          </w:p>
        </w:tc>
        <w:tc>
          <w:tcPr>
            <w:tcW w:w="623" w:type="dxa"/>
            <w:tcBorders>
              <w:top w:val="single" w:sz="4" w:space="0" w:color="auto"/>
              <w:left w:val="single" w:sz="4" w:space="0" w:color="auto"/>
            </w:tcBorders>
            <w:shd w:val="clear" w:color="auto" w:fill="auto"/>
          </w:tcPr>
          <w:p w14:paraId="64F79091"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tcBorders>
            <w:shd w:val="clear" w:color="auto" w:fill="auto"/>
          </w:tcPr>
          <w:p w14:paraId="0871E69E" w14:textId="77777777" w:rsidR="00CD46A0" w:rsidRDefault="00000000">
            <w:pPr>
              <w:pStyle w:val="Jin0"/>
              <w:framePr w:w="9518" w:h="5508" w:wrap="none" w:vAnchor="page" w:hAnchor="page" w:x="1168" w:y="5214"/>
              <w:spacing w:line="264" w:lineRule="auto"/>
            </w:pPr>
            <w:r>
              <w:t>ÚRAZ (+DO)</w:t>
            </w:r>
          </w:p>
        </w:tc>
        <w:tc>
          <w:tcPr>
            <w:tcW w:w="763" w:type="dxa"/>
            <w:tcBorders>
              <w:top w:val="single" w:sz="4" w:space="0" w:color="auto"/>
              <w:left w:val="single" w:sz="4" w:space="0" w:color="auto"/>
            </w:tcBorders>
            <w:shd w:val="clear" w:color="auto" w:fill="auto"/>
          </w:tcPr>
          <w:p w14:paraId="14A8EA02" w14:textId="77777777" w:rsidR="00CD46A0" w:rsidRDefault="00000000">
            <w:pPr>
              <w:pStyle w:val="Jin0"/>
              <w:framePr w:w="9518" w:h="5508" w:wrap="none" w:vAnchor="page" w:hAnchor="page" w:x="1168" w:y="5214"/>
              <w:jc w:val="both"/>
            </w:pPr>
            <w:r>
              <w:t>bez spoluúčasti</w:t>
            </w:r>
          </w:p>
        </w:tc>
        <w:tc>
          <w:tcPr>
            <w:tcW w:w="630" w:type="dxa"/>
            <w:tcBorders>
              <w:top w:val="single" w:sz="4" w:space="0" w:color="auto"/>
              <w:left w:val="single" w:sz="4" w:space="0" w:color="auto"/>
              <w:right w:val="single" w:sz="4" w:space="0" w:color="auto"/>
            </w:tcBorders>
            <w:shd w:val="clear" w:color="auto" w:fill="auto"/>
          </w:tcPr>
          <w:p w14:paraId="2F260174" w14:textId="77777777" w:rsidR="00CD46A0" w:rsidRDefault="00000000">
            <w:pPr>
              <w:pStyle w:val="Jin0"/>
              <w:framePr w:w="9518" w:h="5508" w:wrap="none" w:vAnchor="page" w:hAnchor="page" w:x="1168" w:y="5214"/>
              <w:spacing w:line="257" w:lineRule="auto"/>
              <w:jc w:val="both"/>
            </w:pPr>
            <w:r>
              <w:t>Evropa a Turecko</w:t>
            </w:r>
          </w:p>
        </w:tc>
      </w:tr>
      <w:tr w:rsidR="00CD46A0" w14:paraId="565F1DFD" w14:textId="77777777">
        <w:tblPrEx>
          <w:tblCellMar>
            <w:top w:w="0" w:type="dxa"/>
            <w:bottom w:w="0" w:type="dxa"/>
          </w:tblCellMar>
        </w:tblPrEx>
        <w:trPr>
          <w:trHeight w:hRule="exact" w:val="274"/>
        </w:trPr>
        <w:tc>
          <w:tcPr>
            <w:tcW w:w="299" w:type="dxa"/>
            <w:vMerge/>
            <w:tcBorders>
              <w:left w:val="single" w:sz="4" w:space="0" w:color="auto"/>
            </w:tcBorders>
            <w:shd w:val="clear" w:color="auto" w:fill="auto"/>
          </w:tcPr>
          <w:p w14:paraId="445888CC" w14:textId="77777777" w:rsidR="00CD46A0" w:rsidRDefault="00CD46A0">
            <w:pPr>
              <w:framePr w:w="9518" w:h="5508" w:wrap="none" w:vAnchor="page" w:hAnchor="page" w:x="1168" w:y="5214"/>
            </w:pPr>
          </w:p>
        </w:tc>
        <w:tc>
          <w:tcPr>
            <w:tcW w:w="4936" w:type="dxa"/>
            <w:gridSpan w:val="6"/>
            <w:vMerge/>
            <w:tcBorders>
              <w:left w:val="single" w:sz="4" w:space="0" w:color="auto"/>
            </w:tcBorders>
            <w:shd w:val="clear" w:color="auto" w:fill="auto"/>
          </w:tcPr>
          <w:p w14:paraId="1384C497" w14:textId="77777777" w:rsidR="00CD46A0" w:rsidRDefault="00CD46A0">
            <w:pPr>
              <w:framePr w:w="9518" w:h="5508" w:wrap="none" w:vAnchor="page" w:hAnchor="page" w:x="1168" w:y="5214"/>
            </w:pPr>
          </w:p>
        </w:tc>
        <w:tc>
          <w:tcPr>
            <w:tcW w:w="569" w:type="dxa"/>
            <w:tcBorders>
              <w:top w:val="single" w:sz="4" w:space="0" w:color="auto"/>
              <w:left w:val="single" w:sz="4" w:space="0" w:color="auto"/>
            </w:tcBorders>
            <w:shd w:val="clear" w:color="auto" w:fill="auto"/>
          </w:tcPr>
          <w:p w14:paraId="67769D75" w14:textId="77777777" w:rsidR="00CD46A0" w:rsidRDefault="00000000">
            <w:pPr>
              <w:pStyle w:val="Jin0"/>
              <w:framePr w:w="9518" w:h="5508" w:wrap="none" w:vAnchor="page" w:hAnchor="page" w:x="1168" w:y="5214"/>
              <w:jc w:val="both"/>
            </w:pPr>
            <w:r>
              <w:t>01.04.2026</w:t>
            </w:r>
          </w:p>
        </w:tc>
        <w:tc>
          <w:tcPr>
            <w:tcW w:w="565" w:type="dxa"/>
            <w:tcBorders>
              <w:top w:val="single" w:sz="4" w:space="0" w:color="auto"/>
              <w:left w:val="single" w:sz="4" w:space="0" w:color="auto"/>
            </w:tcBorders>
            <w:shd w:val="clear" w:color="auto" w:fill="auto"/>
          </w:tcPr>
          <w:p w14:paraId="4C839215" w14:textId="77777777" w:rsidR="00CD46A0" w:rsidRDefault="00000000">
            <w:pPr>
              <w:pStyle w:val="Jin0"/>
              <w:framePr w:w="9518" w:h="5508" w:wrap="none" w:vAnchor="page" w:hAnchor="page" w:x="1168" w:y="5214"/>
              <w:jc w:val="both"/>
            </w:pPr>
            <w:r>
              <w:t>01.04 2030</w:t>
            </w:r>
          </w:p>
        </w:tc>
        <w:tc>
          <w:tcPr>
            <w:tcW w:w="594" w:type="dxa"/>
            <w:tcBorders>
              <w:top w:val="single" w:sz="4" w:space="0" w:color="auto"/>
              <w:left w:val="single" w:sz="4" w:space="0" w:color="auto"/>
            </w:tcBorders>
            <w:shd w:val="clear" w:color="auto" w:fill="auto"/>
          </w:tcPr>
          <w:p w14:paraId="6E87FDC7" w14:textId="77777777" w:rsidR="00CD46A0" w:rsidRDefault="00CD46A0">
            <w:pPr>
              <w:framePr w:w="9518" w:h="5508" w:wrap="none" w:vAnchor="page" w:hAnchor="page" w:x="1168" w:y="5214"/>
              <w:rPr>
                <w:sz w:val="10"/>
                <w:szCs w:val="10"/>
              </w:rPr>
            </w:pPr>
          </w:p>
        </w:tc>
        <w:tc>
          <w:tcPr>
            <w:tcW w:w="623" w:type="dxa"/>
            <w:tcBorders>
              <w:top w:val="single" w:sz="4" w:space="0" w:color="auto"/>
              <w:left w:val="single" w:sz="4" w:space="0" w:color="auto"/>
            </w:tcBorders>
            <w:shd w:val="clear" w:color="auto" w:fill="auto"/>
          </w:tcPr>
          <w:p w14:paraId="721FA670" w14:textId="77777777" w:rsidR="00CD46A0" w:rsidRDefault="00000000">
            <w:pPr>
              <w:pStyle w:val="Jin0"/>
              <w:framePr w:w="9518" w:h="5508" w:wrap="none" w:vAnchor="page" w:hAnchor="page" w:x="1168" w:y="5214"/>
              <w:ind w:firstLine="260"/>
            </w:pPr>
            <w:r>
              <w:t>15 000</w:t>
            </w:r>
          </w:p>
        </w:tc>
        <w:tc>
          <w:tcPr>
            <w:tcW w:w="540" w:type="dxa"/>
            <w:tcBorders>
              <w:top w:val="single" w:sz="4" w:space="0" w:color="auto"/>
              <w:left w:val="single" w:sz="4" w:space="0" w:color="auto"/>
            </w:tcBorders>
            <w:shd w:val="clear" w:color="auto" w:fill="auto"/>
          </w:tcPr>
          <w:p w14:paraId="43410D4D" w14:textId="77777777" w:rsidR="00CD46A0" w:rsidRDefault="00000000">
            <w:pPr>
              <w:pStyle w:val="Jin0"/>
              <w:framePr w:w="9518" w:h="5508" w:wrap="none" w:vAnchor="page" w:hAnchor="page" w:x="1168" w:y="5214"/>
              <w:ind w:firstLine="160"/>
            </w:pPr>
            <w:r>
              <w:t>SKL</w:t>
            </w:r>
          </w:p>
        </w:tc>
        <w:tc>
          <w:tcPr>
            <w:tcW w:w="763" w:type="dxa"/>
            <w:tcBorders>
              <w:top w:val="single" w:sz="4" w:space="0" w:color="auto"/>
              <w:left w:val="single" w:sz="4" w:space="0" w:color="auto"/>
            </w:tcBorders>
            <w:shd w:val="clear" w:color="auto" w:fill="auto"/>
          </w:tcPr>
          <w:p w14:paraId="31A80B21" w14:textId="77777777" w:rsidR="00CD46A0" w:rsidRDefault="00000000">
            <w:pPr>
              <w:pStyle w:val="Jin0"/>
              <w:framePr w:w="9518" w:h="5508" w:wrap="none" w:vAnchor="page" w:hAnchor="page" w:x="1168" w:y="5214"/>
            </w:pPr>
            <w:r>
              <w:t>2 000 Kč</w:t>
            </w:r>
          </w:p>
        </w:tc>
        <w:tc>
          <w:tcPr>
            <w:tcW w:w="630" w:type="dxa"/>
            <w:tcBorders>
              <w:top w:val="single" w:sz="4" w:space="0" w:color="auto"/>
              <w:left w:val="single" w:sz="4" w:space="0" w:color="auto"/>
              <w:right w:val="single" w:sz="4" w:space="0" w:color="auto"/>
            </w:tcBorders>
            <w:shd w:val="clear" w:color="auto" w:fill="auto"/>
          </w:tcPr>
          <w:p w14:paraId="16BFC7C2" w14:textId="77777777" w:rsidR="00CD46A0" w:rsidRDefault="00000000">
            <w:pPr>
              <w:pStyle w:val="Jin0"/>
              <w:framePr w:w="9518" w:h="5508" w:wrap="none" w:vAnchor="page" w:hAnchor="page" w:x="1168" w:y="5214"/>
              <w:jc w:val="both"/>
            </w:pPr>
            <w:r>
              <w:t>Evropa a Turecko</w:t>
            </w:r>
          </w:p>
        </w:tc>
      </w:tr>
      <w:tr w:rsidR="00CD46A0" w14:paraId="437CA0BF" w14:textId="77777777">
        <w:tblPrEx>
          <w:tblCellMar>
            <w:top w:w="0" w:type="dxa"/>
            <w:bottom w:w="0" w:type="dxa"/>
          </w:tblCellMar>
        </w:tblPrEx>
        <w:trPr>
          <w:trHeight w:hRule="exact" w:val="306"/>
        </w:trPr>
        <w:tc>
          <w:tcPr>
            <w:tcW w:w="299" w:type="dxa"/>
            <w:tcBorders>
              <w:top w:val="single" w:sz="4" w:space="0" w:color="auto"/>
              <w:left w:val="single" w:sz="4" w:space="0" w:color="auto"/>
              <w:bottom w:val="single" w:sz="4" w:space="0" w:color="auto"/>
            </w:tcBorders>
            <w:shd w:val="clear" w:color="auto" w:fill="auto"/>
          </w:tcPr>
          <w:p w14:paraId="1A0E5BD0" w14:textId="77777777" w:rsidR="00CD46A0" w:rsidRDefault="00000000">
            <w:pPr>
              <w:pStyle w:val="Jin0"/>
              <w:framePr w:w="9518" w:h="5508" w:wrap="none" w:vAnchor="page" w:hAnchor="page" w:x="1168" w:y="5214"/>
            </w:pPr>
            <w:r>
              <w:t>48</w:t>
            </w:r>
          </w:p>
        </w:tc>
        <w:tc>
          <w:tcPr>
            <w:tcW w:w="666" w:type="dxa"/>
            <w:tcBorders>
              <w:top w:val="single" w:sz="4" w:space="0" w:color="auto"/>
              <w:left w:val="single" w:sz="4" w:space="0" w:color="auto"/>
              <w:bottom w:val="single" w:sz="4" w:space="0" w:color="auto"/>
            </w:tcBorders>
            <w:shd w:val="clear" w:color="auto" w:fill="auto"/>
          </w:tcPr>
          <w:p w14:paraId="33E4F96E" w14:textId="77777777" w:rsidR="00CD46A0" w:rsidRDefault="00000000">
            <w:pPr>
              <w:pStyle w:val="Jin0"/>
              <w:framePr w:w="9518" w:h="5508" w:wrap="none" w:vAnchor="page" w:hAnchor="page" w:x="1168" w:y="5214"/>
            </w:pPr>
            <w:r>
              <w:t>6E36441</w:t>
            </w:r>
          </w:p>
        </w:tc>
        <w:tc>
          <w:tcPr>
            <w:tcW w:w="1620" w:type="dxa"/>
            <w:tcBorders>
              <w:top w:val="single" w:sz="4" w:space="0" w:color="auto"/>
              <w:left w:val="single" w:sz="4" w:space="0" w:color="auto"/>
              <w:bottom w:val="single" w:sz="4" w:space="0" w:color="auto"/>
            </w:tcBorders>
            <w:shd w:val="clear" w:color="auto" w:fill="auto"/>
            <w:vAlign w:val="bottom"/>
          </w:tcPr>
          <w:p w14:paraId="7241B3A5" w14:textId="77777777" w:rsidR="00CD46A0" w:rsidRDefault="00000000">
            <w:pPr>
              <w:pStyle w:val="Jin0"/>
              <w:framePr w:w="9518" w:h="5508" w:wrap="none" w:vAnchor="page" w:hAnchor="page" w:x="1168" w:y="5214"/>
              <w:spacing w:line="264" w:lineRule="auto"/>
            </w:pPr>
            <w:r>
              <w:t xml:space="preserve">Hyundai </w:t>
            </w:r>
            <w:r>
              <w:rPr>
                <w:lang w:val="en-US" w:eastAsia="en-US" w:bidi="en-US"/>
              </w:rPr>
              <w:t xml:space="preserve">/TUCSON </w:t>
            </w:r>
            <w:r>
              <w:t>/ Osobni</w:t>
            </w:r>
          </w:p>
        </w:tc>
        <w:tc>
          <w:tcPr>
            <w:tcW w:w="1094" w:type="dxa"/>
            <w:tcBorders>
              <w:top w:val="single" w:sz="4" w:space="0" w:color="auto"/>
              <w:left w:val="single" w:sz="4" w:space="0" w:color="auto"/>
              <w:bottom w:val="single" w:sz="4" w:space="0" w:color="auto"/>
            </w:tcBorders>
            <w:shd w:val="clear" w:color="auto" w:fill="auto"/>
          </w:tcPr>
          <w:p w14:paraId="5D95B41B" w14:textId="77777777" w:rsidR="00CD46A0" w:rsidRDefault="00000000">
            <w:pPr>
              <w:pStyle w:val="Jin0"/>
              <w:framePr w:w="9518" w:h="5508" w:wrap="none" w:vAnchor="page" w:hAnchor="page" w:x="1168" w:y="5214"/>
            </w:pPr>
            <w:r>
              <w:t>TMAJ2811AJJ582574</w:t>
            </w:r>
          </w:p>
        </w:tc>
        <w:tc>
          <w:tcPr>
            <w:tcW w:w="382" w:type="dxa"/>
            <w:tcBorders>
              <w:top w:val="single" w:sz="4" w:space="0" w:color="auto"/>
              <w:left w:val="single" w:sz="4" w:space="0" w:color="auto"/>
              <w:bottom w:val="single" w:sz="4" w:space="0" w:color="auto"/>
            </w:tcBorders>
            <w:shd w:val="clear" w:color="auto" w:fill="auto"/>
          </w:tcPr>
          <w:p w14:paraId="532B50B1" w14:textId="77777777" w:rsidR="00CD46A0" w:rsidRDefault="00000000">
            <w:pPr>
              <w:pStyle w:val="Jin0"/>
              <w:framePr w:w="9518" w:h="5508" w:wrap="none" w:vAnchor="page" w:hAnchor="page" w:x="1168" w:y="5214"/>
            </w:pPr>
            <w:r>
              <w:t>2018</w:t>
            </w:r>
          </w:p>
        </w:tc>
        <w:tc>
          <w:tcPr>
            <w:tcW w:w="551" w:type="dxa"/>
            <w:tcBorders>
              <w:top w:val="single" w:sz="4" w:space="0" w:color="auto"/>
              <w:left w:val="single" w:sz="4" w:space="0" w:color="auto"/>
              <w:bottom w:val="single" w:sz="4" w:space="0" w:color="auto"/>
            </w:tcBorders>
            <w:shd w:val="clear" w:color="auto" w:fill="auto"/>
            <w:vAlign w:val="bottom"/>
          </w:tcPr>
          <w:p w14:paraId="3FC36AD2" w14:textId="77777777" w:rsidR="00CD46A0" w:rsidRDefault="00000000">
            <w:pPr>
              <w:pStyle w:val="Jin0"/>
              <w:framePr w:w="9518" w:h="5508" w:wrap="none" w:vAnchor="page" w:hAnchor="page" w:x="1168" w:y="5214"/>
              <w:spacing w:line="271" w:lineRule="auto"/>
            </w:pPr>
            <w:r>
              <w:t>obvyklá cena</w:t>
            </w:r>
          </w:p>
        </w:tc>
        <w:tc>
          <w:tcPr>
            <w:tcW w:w="623" w:type="dxa"/>
            <w:tcBorders>
              <w:top w:val="single" w:sz="4" w:space="0" w:color="auto"/>
              <w:left w:val="single" w:sz="4" w:space="0" w:color="auto"/>
              <w:bottom w:val="single" w:sz="4" w:space="0" w:color="auto"/>
            </w:tcBorders>
            <w:shd w:val="clear" w:color="auto" w:fill="auto"/>
          </w:tcPr>
          <w:p w14:paraId="46E5CFEF" w14:textId="77777777" w:rsidR="00CD46A0" w:rsidRDefault="00000000">
            <w:pPr>
              <w:pStyle w:val="Jin0"/>
              <w:framePr w:w="9518" w:h="5508" w:wrap="none" w:vAnchor="page" w:hAnchor="page" w:x="1168" w:y="5214"/>
            </w:pPr>
            <w:r>
              <w:t>vlastni</w:t>
            </w:r>
          </w:p>
        </w:tc>
        <w:tc>
          <w:tcPr>
            <w:tcW w:w="569" w:type="dxa"/>
            <w:tcBorders>
              <w:top w:val="single" w:sz="4" w:space="0" w:color="auto"/>
              <w:left w:val="single" w:sz="4" w:space="0" w:color="auto"/>
              <w:bottom w:val="single" w:sz="4" w:space="0" w:color="auto"/>
            </w:tcBorders>
            <w:shd w:val="clear" w:color="auto" w:fill="auto"/>
          </w:tcPr>
          <w:p w14:paraId="7966CEE6" w14:textId="77777777" w:rsidR="00CD46A0" w:rsidRDefault="00000000">
            <w:pPr>
              <w:pStyle w:val="Jin0"/>
              <w:framePr w:w="9518" w:h="5508" w:wrap="none" w:vAnchor="page" w:hAnchor="page" w:x="1168" w:y="5214"/>
              <w:jc w:val="both"/>
            </w:pPr>
            <w:r>
              <w:t>31.04.2026</w:t>
            </w:r>
          </w:p>
        </w:tc>
        <w:tc>
          <w:tcPr>
            <w:tcW w:w="565" w:type="dxa"/>
            <w:tcBorders>
              <w:top w:val="single" w:sz="4" w:space="0" w:color="auto"/>
              <w:left w:val="single" w:sz="4" w:space="0" w:color="auto"/>
              <w:bottom w:val="single" w:sz="4" w:space="0" w:color="auto"/>
            </w:tcBorders>
            <w:shd w:val="clear" w:color="auto" w:fill="auto"/>
          </w:tcPr>
          <w:p w14:paraId="781C4DE7" w14:textId="77777777" w:rsidR="00CD46A0" w:rsidRDefault="00000000">
            <w:pPr>
              <w:pStyle w:val="Jin0"/>
              <w:framePr w:w="9518" w:h="5508" w:wrap="none" w:vAnchor="page" w:hAnchor="page" w:x="1168" w:y="5214"/>
              <w:jc w:val="both"/>
            </w:pPr>
            <w:r>
              <w:t>01.04.2030</w:t>
            </w:r>
          </w:p>
        </w:tc>
        <w:tc>
          <w:tcPr>
            <w:tcW w:w="594" w:type="dxa"/>
            <w:tcBorders>
              <w:top w:val="single" w:sz="4" w:space="0" w:color="auto"/>
              <w:left w:val="single" w:sz="4" w:space="0" w:color="auto"/>
              <w:bottom w:val="single" w:sz="4" w:space="0" w:color="auto"/>
            </w:tcBorders>
            <w:shd w:val="clear" w:color="auto" w:fill="auto"/>
          </w:tcPr>
          <w:p w14:paraId="70E59CF6" w14:textId="77777777" w:rsidR="00CD46A0" w:rsidRDefault="00000000">
            <w:pPr>
              <w:pStyle w:val="Jin0"/>
              <w:framePr w:w="9518" w:h="5508" w:wrap="none" w:vAnchor="page" w:hAnchor="page" w:x="1168" w:y="5214"/>
              <w:ind w:firstLine="180"/>
              <w:jc w:val="both"/>
            </w:pPr>
            <w:r>
              <w:t>488 950</w:t>
            </w:r>
          </w:p>
        </w:tc>
        <w:tc>
          <w:tcPr>
            <w:tcW w:w="623" w:type="dxa"/>
            <w:tcBorders>
              <w:top w:val="single" w:sz="4" w:space="0" w:color="auto"/>
              <w:left w:val="single" w:sz="4" w:space="0" w:color="auto"/>
              <w:bottom w:val="single" w:sz="4" w:space="0" w:color="auto"/>
            </w:tcBorders>
            <w:shd w:val="clear" w:color="auto" w:fill="auto"/>
          </w:tcPr>
          <w:p w14:paraId="33C387EC" w14:textId="77777777" w:rsidR="00CD46A0" w:rsidRDefault="00CD46A0">
            <w:pPr>
              <w:framePr w:w="9518" w:h="5508" w:wrap="none" w:vAnchor="page" w:hAnchor="page" w:x="1168" w:y="5214"/>
              <w:rPr>
                <w:sz w:val="10"/>
                <w:szCs w:val="10"/>
              </w:rPr>
            </w:pPr>
          </w:p>
        </w:tc>
        <w:tc>
          <w:tcPr>
            <w:tcW w:w="540" w:type="dxa"/>
            <w:tcBorders>
              <w:top w:val="single" w:sz="4" w:space="0" w:color="auto"/>
              <w:left w:val="single" w:sz="4" w:space="0" w:color="auto"/>
              <w:bottom w:val="single" w:sz="4" w:space="0" w:color="auto"/>
            </w:tcBorders>
            <w:shd w:val="clear" w:color="auto" w:fill="auto"/>
          </w:tcPr>
          <w:p w14:paraId="6F423AA1" w14:textId="77777777" w:rsidR="00CD46A0" w:rsidRDefault="00000000">
            <w:pPr>
              <w:pStyle w:val="Jin0"/>
              <w:framePr w:w="9518" w:h="5508" w:wrap="none" w:vAnchor="page" w:hAnchor="page" w:x="1168" w:y="5214"/>
              <w:ind w:firstLine="160"/>
            </w:pPr>
            <w:r>
              <w:t>HA</w:t>
            </w:r>
          </w:p>
        </w:tc>
        <w:tc>
          <w:tcPr>
            <w:tcW w:w="763" w:type="dxa"/>
            <w:tcBorders>
              <w:top w:val="single" w:sz="4" w:space="0" w:color="auto"/>
              <w:left w:val="single" w:sz="4" w:space="0" w:color="auto"/>
              <w:bottom w:val="single" w:sz="4" w:space="0" w:color="auto"/>
            </w:tcBorders>
            <w:shd w:val="clear" w:color="auto" w:fill="auto"/>
            <w:vAlign w:val="bottom"/>
          </w:tcPr>
          <w:p w14:paraId="5AD020C8" w14:textId="77777777" w:rsidR="00CD46A0" w:rsidRDefault="00000000">
            <w:pPr>
              <w:pStyle w:val="Jin0"/>
              <w:framePr w:w="9518" w:h="5508" w:wrap="none" w:vAnchor="page" w:hAnchor="page" w:x="1168" w:y="5214"/>
            </w:pPr>
            <w:r>
              <w:t>5 %, min. 5 000</w:t>
            </w:r>
          </w:p>
          <w:p w14:paraId="7D8680E1" w14:textId="77777777" w:rsidR="00CD46A0" w:rsidRDefault="00000000">
            <w:pPr>
              <w:pStyle w:val="Jin0"/>
              <w:framePr w:w="9518" w:h="5508" w:wrap="none" w:vAnchor="page" w:hAnchor="page" w:x="1168" w:y="5214"/>
              <w:jc w:val="both"/>
            </w:pPr>
            <w:r>
              <w:t>Kč</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C0B2AFB" w14:textId="77777777" w:rsidR="00CD46A0" w:rsidRDefault="00000000">
            <w:pPr>
              <w:pStyle w:val="Jin0"/>
              <w:framePr w:w="9518" w:h="5508" w:wrap="none" w:vAnchor="page" w:hAnchor="page" w:x="1168" w:y="5214"/>
              <w:spacing w:line="257" w:lineRule="auto"/>
              <w:jc w:val="both"/>
            </w:pPr>
            <w:r>
              <w:t>Evropa a Turecko</w:t>
            </w:r>
          </w:p>
        </w:tc>
      </w:tr>
    </w:tbl>
    <w:p w14:paraId="1F2F96C1" w14:textId="77777777" w:rsidR="00CD46A0" w:rsidRDefault="00000000">
      <w:pPr>
        <w:pStyle w:val="Zhlavnebozpat0"/>
        <w:framePr w:wrap="none" w:vAnchor="page" w:hAnchor="page" w:x="5081" w:y="11449"/>
      </w:pPr>
      <w:r>
        <w:t>Strana 10 (z celkem stran 27)</w:t>
      </w:r>
    </w:p>
    <w:p w14:paraId="7FB73C02"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3860706" w14:textId="77777777" w:rsidR="00CD46A0" w:rsidRDefault="00CD46A0">
      <w:pPr>
        <w:spacing w:line="1" w:lineRule="exact"/>
      </w:pPr>
    </w:p>
    <w:p w14:paraId="37C8330B" w14:textId="77777777" w:rsidR="00CD46A0" w:rsidRDefault="00000000">
      <w:pPr>
        <w:pStyle w:val="Zhlavnebozpat0"/>
        <w:framePr w:wrap="none" w:vAnchor="page" w:hAnchor="page" w:x="1170" w:y="4846"/>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10"/>
        <w:gridCol w:w="659"/>
        <w:gridCol w:w="1624"/>
        <w:gridCol w:w="1094"/>
        <w:gridCol w:w="378"/>
        <w:gridCol w:w="554"/>
        <w:gridCol w:w="626"/>
        <w:gridCol w:w="562"/>
        <w:gridCol w:w="562"/>
        <w:gridCol w:w="605"/>
        <w:gridCol w:w="619"/>
        <w:gridCol w:w="536"/>
        <w:gridCol w:w="767"/>
        <w:gridCol w:w="634"/>
      </w:tblGrid>
      <w:tr w:rsidR="00CD46A0" w14:paraId="7AC88CEB" w14:textId="77777777">
        <w:tblPrEx>
          <w:tblCellMar>
            <w:top w:w="0" w:type="dxa"/>
            <w:bottom w:w="0" w:type="dxa"/>
          </w:tblCellMar>
        </w:tblPrEx>
        <w:trPr>
          <w:trHeight w:hRule="exact" w:val="295"/>
        </w:trPr>
        <w:tc>
          <w:tcPr>
            <w:tcW w:w="310" w:type="dxa"/>
            <w:vMerge w:val="restart"/>
            <w:tcBorders>
              <w:top w:val="single" w:sz="4" w:space="0" w:color="auto"/>
              <w:left w:val="single" w:sz="4" w:space="0" w:color="auto"/>
            </w:tcBorders>
            <w:shd w:val="clear" w:color="auto" w:fill="auto"/>
          </w:tcPr>
          <w:p w14:paraId="165AF9E0" w14:textId="77777777" w:rsidR="00CD46A0" w:rsidRDefault="00CD46A0">
            <w:pPr>
              <w:framePr w:w="9529" w:h="5778" w:wrap="none" w:vAnchor="page" w:hAnchor="page" w:x="1163" w:y="5214"/>
              <w:rPr>
                <w:sz w:val="10"/>
                <w:szCs w:val="10"/>
              </w:rPr>
            </w:pPr>
          </w:p>
        </w:tc>
        <w:tc>
          <w:tcPr>
            <w:tcW w:w="4935" w:type="dxa"/>
            <w:gridSpan w:val="6"/>
            <w:vMerge w:val="restart"/>
            <w:tcBorders>
              <w:left w:val="single" w:sz="4" w:space="0" w:color="auto"/>
            </w:tcBorders>
            <w:shd w:val="clear" w:color="auto" w:fill="auto"/>
          </w:tcPr>
          <w:p w14:paraId="3B30C7CA" w14:textId="77777777" w:rsidR="00CD46A0" w:rsidRDefault="00CD46A0">
            <w:pPr>
              <w:framePr w:w="9529" w:h="5778" w:wrap="none" w:vAnchor="page" w:hAnchor="page" w:x="1163" w:y="5214"/>
              <w:rPr>
                <w:sz w:val="10"/>
                <w:szCs w:val="10"/>
              </w:rPr>
            </w:pPr>
          </w:p>
        </w:tc>
        <w:tc>
          <w:tcPr>
            <w:tcW w:w="562" w:type="dxa"/>
            <w:tcBorders>
              <w:top w:val="single" w:sz="4" w:space="0" w:color="auto"/>
              <w:left w:val="single" w:sz="4" w:space="0" w:color="auto"/>
            </w:tcBorders>
            <w:shd w:val="clear" w:color="auto" w:fill="auto"/>
          </w:tcPr>
          <w:p w14:paraId="596D59D0" w14:textId="77777777" w:rsidR="00CD46A0" w:rsidRDefault="00000000">
            <w:pPr>
              <w:pStyle w:val="Jin0"/>
              <w:framePr w:w="9529" w:h="5778" w:wrap="none" w:vAnchor="page" w:hAnchor="page" w:x="1163" w:y="5214"/>
              <w:jc w:val="both"/>
            </w:pPr>
            <w:r>
              <w:t>01 04 2026</w:t>
            </w:r>
          </w:p>
        </w:tc>
        <w:tc>
          <w:tcPr>
            <w:tcW w:w="562" w:type="dxa"/>
            <w:tcBorders>
              <w:top w:val="single" w:sz="4" w:space="0" w:color="auto"/>
              <w:left w:val="single" w:sz="4" w:space="0" w:color="auto"/>
            </w:tcBorders>
            <w:shd w:val="clear" w:color="auto" w:fill="auto"/>
          </w:tcPr>
          <w:p w14:paraId="531B5AB3" w14:textId="77777777" w:rsidR="00CD46A0" w:rsidRDefault="00000000">
            <w:pPr>
              <w:pStyle w:val="Jin0"/>
              <w:framePr w:w="9529" w:h="5778" w:wrap="none" w:vAnchor="page" w:hAnchor="page" w:x="1163" w:y="5214"/>
              <w:jc w:val="both"/>
            </w:pPr>
            <w:r>
              <w:t>01 04.2030</w:t>
            </w:r>
          </w:p>
        </w:tc>
        <w:tc>
          <w:tcPr>
            <w:tcW w:w="605" w:type="dxa"/>
            <w:tcBorders>
              <w:top w:val="single" w:sz="4" w:space="0" w:color="auto"/>
              <w:left w:val="single" w:sz="4" w:space="0" w:color="auto"/>
            </w:tcBorders>
            <w:shd w:val="clear" w:color="auto" w:fill="auto"/>
          </w:tcPr>
          <w:p w14:paraId="5B737292" w14:textId="77777777" w:rsidR="00CD46A0" w:rsidRDefault="00000000">
            <w:pPr>
              <w:pStyle w:val="Jin0"/>
              <w:framePr w:w="9529" w:h="5778" w:wrap="none" w:vAnchor="page" w:hAnchor="page" w:x="1163" w:y="5214"/>
              <w:ind w:firstLine="180"/>
            </w:pPr>
            <w:r>
              <w:t>488 950</w:t>
            </w:r>
          </w:p>
        </w:tc>
        <w:tc>
          <w:tcPr>
            <w:tcW w:w="619" w:type="dxa"/>
            <w:tcBorders>
              <w:top w:val="single" w:sz="4" w:space="0" w:color="auto"/>
              <w:left w:val="single" w:sz="4" w:space="0" w:color="auto"/>
            </w:tcBorders>
            <w:shd w:val="clear" w:color="auto" w:fill="auto"/>
          </w:tcPr>
          <w:p w14:paraId="76FF3A4E"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tcPr>
          <w:p w14:paraId="386CB86C" w14:textId="77777777" w:rsidR="00CD46A0" w:rsidRDefault="00000000">
            <w:pPr>
              <w:pStyle w:val="Jin0"/>
              <w:framePr w:w="9529" w:h="5778" w:wrap="none" w:vAnchor="page" w:hAnchor="page" w:x="1163" w:y="5214"/>
              <w:jc w:val="center"/>
            </w:pPr>
            <w:r>
              <w:t>ODC</w:t>
            </w:r>
          </w:p>
        </w:tc>
        <w:tc>
          <w:tcPr>
            <w:tcW w:w="767" w:type="dxa"/>
            <w:tcBorders>
              <w:top w:val="single" w:sz="4" w:space="0" w:color="auto"/>
              <w:left w:val="single" w:sz="4" w:space="0" w:color="auto"/>
            </w:tcBorders>
            <w:shd w:val="clear" w:color="auto" w:fill="auto"/>
            <w:vAlign w:val="bottom"/>
          </w:tcPr>
          <w:p w14:paraId="3DEBEB44" w14:textId="77777777" w:rsidR="00CD46A0" w:rsidRDefault="00000000">
            <w:pPr>
              <w:pStyle w:val="Jin0"/>
              <w:framePr w:w="9529" w:h="5778" w:wrap="none" w:vAnchor="page" w:hAnchor="page" w:x="1163" w:y="5214"/>
              <w:spacing w:line="264"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1EAD55FD" w14:textId="77777777" w:rsidR="00CD46A0" w:rsidRDefault="00000000">
            <w:pPr>
              <w:pStyle w:val="Jin0"/>
              <w:framePr w:w="9529" w:h="5778" w:wrap="none" w:vAnchor="page" w:hAnchor="page" w:x="1163" w:y="5214"/>
              <w:spacing w:line="257" w:lineRule="auto"/>
              <w:jc w:val="both"/>
            </w:pPr>
            <w:r>
              <w:t>Evropa a Turecko</w:t>
            </w:r>
          </w:p>
        </w:tc>
      </w:tr>
      <w:tr w:rsidR="00CD46A0" w14:paraId="630E25E0" w14:textId="77777777">
        <w:tblPrEx>
          <w:tblCellMar>
            <w:top w:w="0" w:type="dxa"/>
            <w:bottom w:w="0" w:type="dxa"/>
          </w:tblCellMar>
        </w:tblPrEx>
        <w:trPr>
          <w:trHeight w:hRule="exact" w:val="259"/>
        </w:trPr>
        <w:tc>
          <w:tcPr>
            <w:tcW w:w="310" w:type="dxa"/>
            <w:vMerge/>
            <w:tcBorders>
              <w:left w:val="single" w:sz="4" w:space="0" w:color="auto"/>
            </w:tcBorders>
            <w:shd w:val="clear" w:color="auto" w:fill="auto"/>
          </w:tcPr>
          <w:p w14:paraId="7AD3148B" w14:textId="77777777" w:rsidR="00CD46A0" w:rsidRDefault="00CD46A0">
            <w:pPr>
              <w:framePr w:w="9529" w:h="5778" w:wrap="none" w:vAnchor="page" w:hAnchor="page" w:x="1163" w:y="5214"/>
            </w:pPr>
          </w:p>
        </w:tc>
        <w:tc>
          <w:tcPr>
            <w:tcW w:w="4935" w:type="dxa"/>
            <w:gridSpan w:val="6"/>
            <w:vMerge/>
            <w:tcBorders>
              <w:left w:val="single" w:sz="4" w:space="0" w:color="auto"/>
            </w:tcBorders>
            <w:shd w:val="clear" w:color="auto" w:fill="auto"/>
          </w:tcPr>
          <w:p w14:paraId="0EC81E65" w14:textId="77777777" w:rsidR="00CD46A0" w:rsidRDefault="00CD46A0">
            <w:pPr>
              <w:framePr w:w="9529" w:h="5778" w:wrap="none" w:vAnchor="page" w:hAnchor="page" w:x="1163" w:y="5214"/>
            </w:pPr>
          </w:p>
        </w:tc>
        <w:tc>
          <w:tcPr>
            <w:tcW w:w="562" w:type="dxa"/>
            <w:tcBorders>
              <w:top w:val="single" w:sz="4" w:space="0" w:color="auto"/>
              <w:left w:val="single" w:sz="4" w:space="0" w:color="auto"/>
            </w:tcBorders>
            <w:shd w:val="clear" w:color="auto" w:fill="auto"/>
          </w:tcPr>
          <w:p w14:paraId="2E42D2F2" w14:textId="77777777" w:rsidR="00CD46A0" w:rsidRDefault="00000000">
            <w:pPr>
              <w:pStyle w:val="Jin0"/>
              <w:framePr w:w="9529" w:h="5778" w:wrap="none" w:vAnchor="page" w:hAnchor="page" w:x="1163" w:y="5214"/>
              <w:jc w:val="both"/>
            </w:pPr>
            <w:r>
              <w:t>31.04 2026</w:t>
            </w:r>
          </w:p>
        </w:tc>
        <w:tc>
          <w:tcPr>
            <w:tcW w:w="562" w:type="dxa"/>
            <w:tcBorders>
              <w:top w:val="single" w:sz="4" w:space="0" w:color="auto"/>
              <w:left w:val="single" w:sz="4" w:space="0" w:color="auto"/>
            </w:tcBorders>
            <w:shd w:val="clear" w:color="auto" w:fill="auto"/>
          </w:tcPr>
          <w:p w14:paraId="54A367FA" w14:textId="77777777" w:rsidR="00CD46A0" w:rsidRDefault="00000000">
            <w:pPr>
              <w:pStyle w:val="Jin0"/>
              <w:framePr w:w="9529" w:h="5778" w:wrap="none" w:vAnchor="page" w:hAnchor="page" w:x="1163" w:y="5214"/>
              <w:jc w:val="both"/>
            </w:pPr>
            <w:r>
              <w:t>01.04.2030</w:t>
            </w:r>
          </w:p>
        </w:tc>
        <w:tc>
          <w:tcPr>
            <w:tcW w:w="605" w:type="dxa"/>
            <w:tcBorders>
              <w:top w:val="single" w:sz="4" w:space="0" w:color="auto"/>
              <w:left w:val="single" w:sz="4" w:space="0" w:color="auto"/>
            </w:tcBorders>
            <w:shd w:val="clear" w:color="auto" w:fill="auto"/>
          </w:tcPr>
          <w:p w14:paraId="1BD8C866" w14:textId="77777777" w:rsidR="00CD46A0" w:rsidRDefault="00000000">
            <w:pPr>
              <w:pStyle w:val="Jin0"/>
              <w:framePr w:w="9529" w:h="5778" w:wrap="none" w:vAnchor="page" w:hAnchor="page" w:x="1163" w:y="5214"/>
              <w:ind w:firstLine="180"/>
            </w:pPr>
            <w:r>
              <w:t>200 000</w:t>
            </w:r>
          </w:p>
        </w:tc>
        <w:tc>
          <w:tcPr>
            <w:tcW w:w="619" w:type="dxa"/>
            <w:tcBorders>
              <w:top w:val="single" w:sz="4" w:space="0" w:color="auto"/>
              <w:left w:val="single" w:sz="4" w:space="0" w:color="auto"/>
            </w:tcBorders>
            <w:shd w:val="clear" w:color="auto" w:fill="auto"/>
          </w:tcPr>
          <w:p w14:paraId="668CBE14"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vAlign w:val="bottom"/>
          </w:tcPr>
          <w:p w14:paraId="4064FAFA" w14:textId="77777777" w:rsidR="00CD46A0" w:rsidRDefault="00000000">
            <w:pPr>
              <w:pStyle w:val="Jin0"/>
              <w:framePr w:w="9529" w:h="5778" w:wrap="none" w:vAnchor="page" w:hAnchor="page" w:x="1163" w:y="5214"/>
              <w:rPr>
                <w:sz w:val="14"/>
                <w:szCs w:val="14"/>
              </w:rPr>
            </w:pPr>
            <w:r>
              <w:rPr>
                <w:smallCaps/>
                <w:sz w:val="14"/>
                <w:szCs w:val="14"/>
              </w:rPr>
              <w:t>Uraz</w:t>
            </w:r>
          </w:p>
          <w:p w14:paraId="7CFD305E" w14:textId="77777777" w:rsidR="00CD46A0" w:rsidRDefault="00000000">
            <w:pPr>
              <w:pStyle w:val="Jin0"/>
              <w:framePr w:w="9529" w:h="5778" w:wrap="none" w:vAnchor="page" w:hAnchor="page" w:x="1163" w:y="5214"/>
              <w:jc w:val="center"/>
            </w:pPr>
            <w:r>
              <w:t>&lt;+DO)</w:t>
            </w:r>
          </w:p>
        </w:tc>
        <w:tc>
          <w:tcPr>
            <w:tcW w:w="767" w:type="dxa"/>
            <w:tcBorders>
              <w:top w:val="single" w:sz="4" w:space="0" w:color="auto"/>
              <w:left w:val="single" w:sz="4" w:space="0" w:color="auto"/>
            </w:tcBorders>
            <w:shd w:val="clear" w:color="auto" w:fill="auto"/>
          </w:tcPr>
          <w:p w14:paraId="18358767" w14:textId="77777777" w:rsidR="00CD46A0" w:rsidRDefault="00000000">
            <w:pPr>
              <w:pStyle w:val="Jin0"/>
              <w:framePr w:w="9529" w:h="5778" w:wrap="none" w:vAnchor="page" w:hAnchor="page" w:x="1163"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58983AA1" w14:textId="77777777" w:rsidR="00CD46A0" w:rsidRDefault="00000000">
            <w:pPr>
              <w:pStyle w:val="Jin0"/>
              <w:framePr w:w="9529" w:h="5778" w:wrap="none" w:vAnchor="page" w:hAnchor="page" w:x="1163" w:y="5214"/>
              <w:spacing w:line="271" w:lineRule="auto"/>
              <w:jc w:val="both"/>
            </w:pPr>
            <w:r>
              <w:t>Evropa a Turecko</w:t>
            </w:r>
          </w:p>
        </w:tc>
      </w:tr>
      <w:tr w:rsidR="00CD46A0" w14:paraId="685FA475" w14:textId="77777777">
        <w:tblPrEx>
          <w:tblCellMar>
            <w:top w:w="0" w:type="dxa"/>
            <w:bottom w:w="0" w:type="dxa"/>
          </w:tblCellMar>
        </w:tblPrEx>
        <w:trPr>
          <w:trHeight w:hRule="exact" w:val="277"/>
        </w:trPr>
        <w:tc>
          <w:tcPr>
            <w:tcW w:w="310" w:type="dxa"/>
            <w:vMerge/>
            <w:tcBorders>
              <w:left w:val="single" w:sz="4" w:space="0" w:color="auto"/>
            </w:tcBorders>
            <w:shd w:val="clear" w:color="auto" w:fill="auto"/>
          </w:tcPr>
          <w:p w14:paraId="30CFF817" w14:textId="77777777" w:rsidR="00CD46A0" w:rsidRDefault="00CD46A0">
            <w:pPr>
              <w:framePr w:w="9529" w:h="5778" w:wrap="none" w:vAnchor="page" w:hAnchor="page" w:x="1163" w:y="5214"/>
            </w:pPr>
          </w:p>
        </w:tc>
        <w:tc>
          <w:tcPr>
            <w:tcW w:w="4935" w:type="dxa"/>
            <w:gridSpan w:val="6"/>
            <w:vMerge/>
            <w:tcBorders>
              <w:left w:val="single" w:sz="4" w:space="0" w:color="auto"/>
            </w:tcBorders>
            <w:shd w:val="clear" w:color="auto" w:fill="auto"/>
          </w:tcPr>
          <w:p w14:paraId="356D4B8B" w14:textId="77777777" w:rsidR="00CD46A0" w:rsidRDefault="00CD46A0">
            <w:pPr>
              <w:framePr w:w="9529" w:h="5778" w:wrap="none" w:vAnchor="page" w:hAnchor="page" w:x="1163" w:y="5214"/>
            </w:pPr>
          </w:p>
        </w:tc>
        <w:tc>
          <w:tcPr>
            <w:tcW w:w="562" w:type="dxa"/>
            <w:tcBorders>
              <w:top w:val="single" w:sz="4" w:space="0" w:color="auto"/>
              <w:left w:val="single" w:sz="4" w:space="0" w:color="auto"/>
            </w:tcBorders>
            <w:shd w:val="clear" w:color="auto" w:fill="auto"/>
          </w:tcPr>
          <w:p w14:paraId="3CF7EE62" w14:textId="77777777" w:rsidR="00CD46A0" w:rsidRDefault="00000000">
            <w:pPr>
              <w:pStyle w:val="Jin0"/>
              <w:framePr w:w="9529" w:h="5778" w:wrap="none" w:vAnchor="page" w:hAnchor="page" w:x="1163" w:y="5214"/>
              <w:jc w:val="both"/>
            </w:pPr>
            <w:r>
              <w:t>31.04.2026</w:t>
            </w:r>
          </w:p>
        </w:tc>
        <w:tc>
          <w:tcPr>
            <w:tcW w:w="562" w:type="dxa"/>
            <w:tcBorders>
              <w:top w:val="single" w:sz="4" w:space="0" w:color="auto"/>
              <w:left w:val="single" w:sz="4" w:space="0" w:color="auto"/>
            </w:tcBorders>
            <w:shd w:val="clear" w:color="auto" w:fill="auto"/>
          </w:tcPr>
          <w:p w14:paraId="0E810C1B" w14:textId="77777777" w:rsidR="00CD46A0" w:rsidRDefault="00000000">
            <w:pPr>
              <w:pStyle w:val="Jin0"/>
              <w:framePr w:w="9529" w:h="5778" w:wrap="none" w:vAnchor="page" w:hAnchor="page" w:x="1163" w:y="5214"/>
              <w:jc w:val="both"/>
            </w:pPr>
            <w:r>
              <w:t>31.04.2030</w:t>
            </w:r>
          </w:p>
        </w:tc>
        <w:tc>
          <w:tcPr>
            <w:tcW w:w="605" w:type="dxa"/>
            <w:tcBorders>
              <w:top w:val="single" w:sz="4" w:space="0" w:color="auto"/>
              <w:left w:val="single" w:sz="4" w:space="0" w:color="auto"/>
            </w:tcBorders>
            <w:shd w:val="clear" w:color="auto" w:fill="auto"/>
          </w:tcPr>
          <w:p w14:paraId="07BA2DDF" w14:textId="77777777" w:rsidR="00CD46A0" w:rsidRDefault="00CD46A0">
            <w:pPr>
              <w:framePr w:w="9529" w:h="5778" w:wrap="none" w:vAnchor="page" w:hAnchor="page" w:x="1163" w:y="5214"/>
              <w:rPr>
                <w:sz w:val="10"/>
                <w:szCs w:val="10"/>
              </w:rPr>
            </w:pPr>
          </w:p>
        </w:tc>
        <w:tc>
          <w:tcPr>
            <w:tcW w:w="619" w:type="dxa"/>
            <w:tcBorders>
              <w:top w:val="single" w:sz="4" w:space="0" w:color="auto"/>
              <w:left w:val="single" w:sz="4" w:space="0" w:color="auto"/>
            </w:tcBorders>
            <w:shd w:val="clear" w:color="auto" w:fill="auto"/>
          </w:tcPr>
          <w:p w14:paraId="0C7E711F" w14:textId="77777777" w:rsidR="00CD46A0" w:rsidRDefault="00000000">
            <w:pPr>
              <w:pStyle w:val="Jin0"/>
              <w:framePr w:w="9529" w:h="5778" w:wrap="none" w:vAnchor="page" w:hAnchor="page" w:x="1163" w:y="5214"/>
              <w:ind w:firstLine="260"/>
            </w:pPr>
            <w:r>
              <w:t>10000</w:t>
            </w:r>
          </w:p>
        </w:tc>
        <w:tc>
          <w:tcPr>
            <w:tcW w:w="536" w:type="dxa"/>
            <w:tcBorders>
              <w:top w:val="single" w:sz="4" w:space="0" w:color="auto"/>
              <w:left w:val="single" w:sz="4" w:space="0" w:color="auto"/>
            </w:tcBorders>
            <w:shd w:val="clear" w:color="auto" w:fill="auto"/>
          </w:tcPr>
          <w:p w14:paraId="69C67313" w14:textId="77777777" w:rsidR="00CD46A0" w:rsidRDefault="00000000">
            <w:pPr>
              <w:pStyle w:val="Jin0"/>
              <w:framePr w:w="9529" w:h="5778" w:wrap="none" w:vAnchor="page" w:hAnchor="page" w:x="1163" w:y="5214"/>
              <w:ind w:firstLine="180"/>
            </w:pPr>
            <w:r>
              <w:t>SKL</w:t>
            </w:r>
          </w:p>
        </w:tc>
        <w:tc>
          <w:tcPr>
            <w:tcW w:w="767" w:type="dxa"/>
            <w:tcBorders>
              <w:top w:val="single" w:sz="4" w:space="0" w:color="auto"/>
              <w:left w:val="single" w:sz="4" w:space="0" w:color="auto"/>
            </w:tcBorders>
            <w:shd w:val="clear" w:color="auto" w:fill="auto"/>
          </w:tcPr>
          <w:p w14:paraId="7D397E4F" w14:textId="77777777" w:rsidR="00CD46A0" w:rsidRDefault="00000000">
            <w:pPr>
              <w:pStyle w:val="Jin0"/>
              <w:framePr w:w="9529" w:h="5778" w:wrap="none" w:vAnchor="page" w:hAnchor="page" w:x="1163"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21AF97CF" w14:textId="77777777" w:rsidR="00CD46A0" w:rsidRDefault="00000000">
            <w:pPr>
              <w:pStyle w:val="Jin0"/>
              <w:framePr w:w="9529" w:h="5778" w:wrap="none" w:vAnchor="page" w:hAnchor="page" w:x="1163" w:y="5214"/>
              <w:spacing w:line="257" w:lineRule="auto"/>
              <w:jc w:val="both"/>
            </w:pPr>
            <w:r>
              <w:t>Evropa a Turecko</w:t>
            </w:r>
          </w:p>
        </w:tc>
      </w:tr>
      <w:tr w:rsidR="00CD46A0" w14:paraId="5526BFDE" w14:textId="77777777">
        <w:tblPrEx>
          <w:tblCellMar>
            <w:top w:w="0" w:type="dxa"/>
            <w:bottom w:w="0" w:type="dxa"/>
          </w:tblCellMar>
        </w:tblPrEx>
        <w:trPr>
          <w:trHeight w:hRule="exact" w:val="288"/>
        </w:trPr>
        <w:tc>
          <w:tcPr>
            <w:tcW w:w="310" w:type="dxa"/>
            <w:vMerge w:val="restart"/>
            <w:tcBorders>
              <w:top w:val="single" w:sz="4" w:space="0" w:color="auto"/>
              <w:left w:val="single" w:sz="4" w:space="0" w:color="auto"/>
            </w:tcBorders>
            <w:shd w:val="clear" w:color="auto" w:fill="auto"/>
          </w:tcPr>
          <w:p w14:paraId="3835088D" w14:textId="77777777" w:rsidR="00CD46A0" w:rsidRDefault="00000000">
            <w:pPr>
              <w:pStyle w:val="Jin0"/>
              <w:framePr w:w="9529" w:h="5778" w:wrap="none" w:vAnchor="page" w:hAnchor="page" w:x="1163" w:y="5214"/>
            </w:pPr>
            <w:r>
              <w:t>49</w:t>
            </w:r>
          </w:p>
        </w:tc>
        <w:tc>
          <w:tcPr>
            <w:tcW w:w="659" w:type="dxa"/>
            <w:tcBorders>
              <w:top w:val="single" w:sz="4" w:space="0" w:color="auto"/>
              <w:left w:val="single" w:sz="4" w:space="0" w:color="auto"/>
            </w:tcBorders>
            <w:shd w:val="clear" w:color="auto" w:fill="auto"/>
          </w:tcPr>
          <w:p w14:paraId="6595E036" w14:textId="77777777" w:rsidR="00CD46A0" w:rsidRDefault="00000000">
            <w:pPr>
              <w:pStyle w:val="Jin0"/>
              <w:framePr w:w="9529" w:h="5778" w:wrap="none" w:vAnchor="page" w:hAnchor="page" w:x="1163" w:y="5214"/>
            </w:pPr>
            <w:r>
              <w:t>5E09412</w:t>
            </w:r>
          </w:p>
        </w:tc>
        <w:tc>
          <w:tcPr>
            <w:tcW w:w="1624" w:type="dxa"/>
            <w:tcBorders>
              <w:top w:val="single" w:sz="4" w:space="0" w:color="auto"/>
            </w:tcBorders>
            <w:shd w:val="clear" w:color="auto" w:fill="auto"/>
            <w:vAlign w:val="bottom"/>
          </w:tcPr>
          <w:p w14:paraId="41C77366" w14:textId="77777777" w:rsidR="00CD46A0" w:rsidRDefault="00000000">
            <w:pPr>
              <w:pStyle w:val="Jin0"/>
              <w:framePr w:w="9529" w:h="5778" w:wrap="none" w:vAnchor="page" w:hAnchor="page" w:x="1163" w:y="5214"/>
              <w:spacing w:line="257" w:lineRule="auto"/>
            </w:pPr>
            <w:r>
              <w:t xml:space="preserve">Hyundai </w:t>
            </w:r>
            <w:r>
              <w:rPr>
                <w:lang w:val="en-US" w:eastAsia="en-US" w:bidi="en-US"/>
              </w:rPr>
              <w:t xml:space="preserve">/TUCSON </w:t>
            </w:r>
            <w:r>
              <w:t>/ Osobni</w:t>
            </w:r>
          </w:p>
        </w:tc>
        <w:tc>
          <w:tcPr>
            <w:tcW w:w="1472" w:type="dxa"/>
            <w:gridSpan w:val="2"/>
            <w:tcBorders>
              <w:top w:val="single" w:sz="4" w:space="0" w:color="auto"/>
              <w:left w:val="single" w:sz="4" w:space="0" w:color="auto"/>
            </w:tcBorders>
            <w:shd w:val="clear" w:color="auto" w:fill="auto"/>
          </w:tcPr>
          <w:p w14:paraId="1BA2EC98" w14:textId="77777777" w:rsidR="00CD46A0" w:rsidRDefault="00000000">
            <w:pPr>
              <w:pStyle w:val="Jin0"/>
              <w:framePr w:w="9529" w:h="5778" w:wrap="none" w:vAnchor="page" w:hAnchor="page" w:x="1163" w:y="5214"/>
            </w:pPr>
            <w:r>
              <w:t>TMAJ2811AJJ581745 [2018</w:t>
            </w:r>
          </w:p>
        </w:tc>
        <w:tc>
          <w:tcPr>
            <w:tcW w:w="554" w:type="dxa"/>
            <w:tcBorders>
              <w:top w:val="single" w:sz="4" w:space="0" w:color="auto"/>
              <w:left w:val="single" w:sz="4" w:space="0" w:color="auto"/>
            </w:tcBorders>
            <w:shd w:val="clear" w:color="auto" w:fill="auto"/>
            <w:vAlign w:val="bottom"/>
          </w:tcPr>
          <w:p w14:paraId="545B4335" w14:textId="77777777" w:rsidR="00CD46A0" w:rsidRDefault="00000000">
            <w:pPr>
              <w:pStyle w:val="Jin0"/>
              <w:framePr w:w="9529" w:h="5778" w:wrap="none" w:vAnchor="page" w:hAnchor="page" w:x="1163" w:y="5214"/>
            </w:pPr>
            <w:proofErr w:type="gramStart"/>
            <w:r>
              <w:t>obvyklá :</w:t>
            </w:r>
            <w:proofErr w:type="spellStart"/>
            <w:r>
              <w:t>ena</w:t>
            </w:r>
            <w:proofErr w:type="spellEnd"/>
            <w:proofErr w:type="gramEnd"/>
          </w:p>
        </w:tc>
        <w:tc>
          <w:tcPr>
            <w:tcW w:w="626" w:type="dxa"/>
            <w:tcBorders>
              <w:top w:val="single" w:sz="4" w:space="0" w:color="auto"/>
              <w:left w:val="single" w:sz="4" w:space="0" w:color="auto"/>
            </w:tcBorders>
            <w:shd w:val="clear" w:color="auto" w:fill="auto"/>
          </w:tcPr>
          <w:p w14:paraId="4C2E26BD" w14:textId="77777777" w:rsidR="00CD46A0" w:rsidRDefault="00000000">
            <w:pPr>
              <w:pStyle w:val="Jin0"/>
              <w:framePr w:w="9529" w:h="5778" w:wrap="none" w:vAnchor="page" w:hAnchor="page" w:x="1163" w:y="5214"/>
            </w:pPr>
            <w:r>
              <w:t>vlastni</w:t>
            </w:r>
          </w:p>
        </w:tc>
        <w:tc>
          <w:tcPr>
            <w:tcW w:w="562" w:type="dxa"/>
            <w:tcBorders>
              <w:top w:val="single" w:sz="4" w:space="0" w:color="auto"/>
              <w:left w:val="single" w:sz="4" w:space="0" w:color="auto"/>
            </w:tcBorders>
            <w:shd w:val="clear" w:color="auto" w:fill="auto"/>
          </w:tcPr>
          <w:p w14:paraId="2190FC60"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522EAEF0" w14:textId="77777777" w:rsidR="00CD46A0" w:rsidRDefault="00000000">
            <w:pPr>
              <w:pStyle w:val="Jin0"/>
              <w:framePr w:w="9529" w:h="5778" w:wrap="none" w:vAnchor="page" w:hAnchor="page" w:x="1163" w:y="5214"/>
              <w:jc w:val="both"/>
            </w:pPr>
            <w:r>
              <w:t>01.04.2030</w:t>
            </w:r>
          </w:p>
        </w:tc>
        <w:tc>
          <w:tcPr>
            <w:tcW w:w="605" w:type="dxa"/>
            <w:tcBorders>
              <w:top w:val="single" w:sz="4" w:space="0" w:color="auto"/>
              <w:left w:val="single" w:sz="4" w:space="0" w:color="auto"/>
            </w:tcBorders>
            <w:shd w:val="clear" w:color="auto" w:fill="auto"/>
          </w:tcPr>
          <w:p w14:paraId="63FA12A3" w14:textId="77777777" w:rsidR="00CD46A0" w:rsidRDefault="00000000">
            <w:pPr>
              <w:pStyle w:val="Jin0"/>
              <w:framePr w:w="9529" w:h="5778" w:wrap="none" w:vAnchor="page" w:hAnchor="page" w:x="1163" w:y="5214"/>
              <w:ind w:firstLine="180"/>
            </w:pPr>
            <w:r>
              <w:t>488950</w:t>
            </w:r>
          </w:p>
        </w:tc>
        <w:tc>
          <w:tcPr>
            <w:tcW w:w="619" w:type="dxa"/>
            <w:tcBorders>
              <w:top w:val="single" w:sz="4" w:space="0" w:color="auto"/>
              <w:left w:val="single" w:sz="4" w:space="0" w:color="auto"/>
            </w:tcBorders>
            <w:shd w:val="clear" w:color="auto" w:fill="auto"/>
          </w:tcPr>
          <w:p w14:paraId="0BA9F52C"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tcPr>
          <w:p w14:paraId="122F596D" w14:textId="77777777" w:rsidR="00CD46A0" w:rsidRDefault="00000000">
            <w:pPr>
              <w:pStyle w:val="Jin0"/>
              <w:framePr w:w="9529" w:h="5778" w:wrap="none" w:vAnchor="page" w:hAnchor="page" w:x="1163" w:y="5214"/>
              <w:ind w:firstLine="180"/>
            </w:pPr>
            <w:r>
              <w:t>HA</w:t>
            </w:r>
          </w:p>
        </w:tc>
        <w:tc>
          <w:tcPr>
            <w:tcW w:w="767" w:type="dxa"/>
            <w:tcBorders>
              <w:top w:val="single" w:sz="4" w:space="0" w:color="auto"/>
              <w:left w:val="single" w:sz="4" w:space="0" w:color="auto"/>
            </w:tcBorders>
            <w:shd w:val="clear" w:color="auto" w:fill="auto"/>
            <w:vAlign w:val="bottom"/>
          </w:tcPr>
          <w:p w14:paraId="3D86662B" w14:textId="77777777" w:rsidR="00CD46A0" w:rsidRDefault="00000000">
            <w:pPr>
              <w:pStyle w:val="Jin0"/>
              <w:framePr w:w="9529" w:h="5778" w:wrap="none" w:vAnchor="page" w:hAnchor="page" w:x="1163" w:y="5214"/>
              <w:jc w:val="both"/>
            </w:pPr>
            <w:proofErr w:type="gramStart"/>
            <w:r>
              <w:t>5%</w:t>
            </w:r>
            <w:proofErr w:type="gramEnd"/>
            <w:r>
              <w:t>, min 5 000</w:t>
            </w:r>
          </w:p>
          <w:p w14:paraId="680A429B" w14:textId="77777777" w:rsidR="00CD46A0" w:rsidRDefault="00000000">
            <w:pPr>
              <w:pStyle w:val="Jin0"/>
              <w:framePr w:w="9529" w:h="5778" w:wrap="none" w:vAnchor="page" w:hAnchor="page" w:x="1163"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6CAA1CFB" w14:textId="77777777" w:rsidR="00CD46A0" w:rsidRDefault="00000000">
            <w:pPr>
              <w:pStyle w:val="Jin0"/>
              <w:framePr w:w="9529" w:h="5778" w:wrap="none" w:vAnchor="page" w:hAnchor="page" w:x="1163" w:y="5214"/>
              <w:spacing w:line="271" w:lineRule="auto"/>
              <w:jc w:val="both"/>
            </w:pPr>
            <w:r>
              <w:t>Evropa a Turecko</w:t>
            </w:r>
          </w:p>
        </w:tc>
      </w:tr>
      <w:tr w:rsidR="00CD46A0" w14:paraId="6E4A1F8D" w14:textId="77777777">
        <w:tblPrEx>
          <w:tblCellMar>
            <w:top w:w="0" w:type="dxa"/>
            <w:bottom w:w="0" w:type="dxa"/>
          </w:tblCellMar>
        </w:tblPrEx>
        <w:trPr>
          <w:trHeight w:hRule="exact" w:val="266"/>
        </w:trPr>
        <w:tc>
          <w:tcPr>
            <w:tcW w:w="310" w:type="dxa"/>
            <w:vMerge/>
            <w:tcBorders>
              <w:left w:val="single" w:sz="4" w:space="0" w:color="auto"/>
            </w:tcBorders>
            <w:shd w:val="clear" w:color="auto" w:fill="auto"/>
          </w:tcPr>
          <w:p w14:paraId="4A9B9D10" w14:textId="77777777" w:rsidR="00CD46A0" w:rsidRDefault="00CD46A0">
            <w:pPr>
              <w:framePr w:w="9529" w:h="5778" w:wrap="none" w:vAnchor="page" w:hAnchor="page" w:x="1163" w:y="5214"/>
            </w:pPr>
          </w:p>
        </w:tc>
        <w:tc>
          <w:tcPr>
            <w:tcW w:w="4935" w:type="dxa"/>
            <w:gridSpan w:val="6"/>
            <w:vMerge w:val="restart"/>
            <w:tcBorders>
              <w:top w:val="single" w:sz="4" w:space="0" w:color="auto"/>
              <w:left w:val="single" w:sz="4" w:space="0" w:color="auto"/>
            </w:tcBorders>
            <w:shd w:val="clear" w:color="auto" w:fill="auto"/>
          </w:tcPr>
          <w:p w14:paraId="4EE53A7D" w14:textId="77777777" w:rsidR="00CD46A0" w:rsidRDefault="00CD46A0">
            <w:pPr>
              <w:framePr w:w="9529" w:h="5778" w:wrap="none" w:vAnchor="page" w:hAnchor="page" w:x="1163" w:y="5214"/>
              <w:rPr>
                <w:sz w:val="10"/>
                <w:szCs w:val="10"/>
              </w:rPr>
            </w:pPr>
          </w:p>
        </w:tc>
        <w:tc>
          <w:tcPr>
            <w:tcW w:w="562" w:type="dxa"/>
            <w:tcBorders>
              <w:top w:val="single" w:sz="4" w:space="0" w:color="auto"/>
              <w:left w:val="single" w:sz="4" w:space="0" w:color="auto"/>
            </w:tcBorders>
            <w:shd w:val="clear" w:color="auto" w:fill="auto"/>
          </w:tcPr>
          <w:p w14:paraId="4B01B8C8"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1C1AB5A9" w14:textId="77777777" w:rsidR="00CD46A0" w:rsidRDefault="00000000">
            <w:pPr>
              <w:pStyle w:val="Jin0"/>
              <w:framePr w:w="9529" w:h="5778" w:wrap="none" w:vAnchor="page" w:hAnchor="page" w:x="1163" w:y="5214"/>
              <w:jc w:val="both"/>
            </w:pPr>
            <w:r>
              <w:t>01 04.2030</w:t>
            </w:r>
          </w:p>
        </w:tc>
        <w:tc>
          <w:tcPr>
            <w:tcW w:w="605" w:type="dxa"/>
            <w:tcBorders>
              <w:top w:val="single" w:sz="4" w:space="0" w:color="auto"/>
              <w:left w:val="single" w:sz="4" w:space="0" w:color="auto"/>
            </w:tcBorders>
            <w:shd w:val="clear" w:color="auto" w:fill="auto"/>
          </w:tcPr>
          <w:p w14:paraId="47B7E88A" w14:textId="77777777" w:rsidR="00CD46A0" w:rsidRDefault="00000000">
            <w:pPr>
              <w:pStyle w:val="Jin0"/>
              <w:framePr w:w="9529" w:h="5778" w:wrap="none" w:vAnchor="page" w:hAnchor="page" w:x="1163" w:y="5214"/>
              <w:ind w:firstLine="180"/>
            </w:pPr>
            <w:r>
              <w:t>488 950</w:t>
            </w:r>
          </w:p>
        </w:tc>
        <w:tc>
          <w:tcPr>
            <w:tcW w:w="619" w:type="dxa"/>
            <w:tcBorders>
              <w:top w:val="single" w:sz="4" w:space="0" w:color="auto"/>
              <w:left w:val="single" w:sz="4" w:space="0" w:color="auto"/>
            </w:tcBorders>
            <w:shd w:val="clear" w:color="auto" w:fill="auto"/>
          </w:tcPr>
          <w:p w14:paraId="7560CF4B"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tcPr>
          <w:p w14:paraId="1DFD764C" w14:textId="77777777" w:rsidR="00CD46A0" w:rsidRDefault="00000000">
            <w:pPr>
              <w:pStyle w:val="Jin0"/>
              <w:framePr w:w="9529" w:h="5778" w:wrap="none" w:vAnchor="page" w:hAnchor="page" w:x="1163" w:y="5214"/>
              <w:jc w:val="center"/>
            </w:pPr>
            <w:r>
              <w:t>ODC</w:t>
            </w:r>
          </w:p>
        </w:tc>
        <w:tc>
          <w:tcPr>
            <w:tcW w:w="767" w:type="dxa"/>
            <w:tcBorders>
              <w:top w:val="single" w:sz="4" w:space="0" w:color="auto"/>
              <w:left w:val="single" w:sz="4" w:space="0" w:color="auto"/>
            </w:tcBorders>
            <w:shd w:val="clear" w:color="auto" w:fill="auto"/>
            <w:vAlign w:val="bottom"/>
          </w:tcPr>
          <w:p w14:paraId="1FAFF370" w14:textId="77777777" w:rsidR="00CD46A0" w:rsidRDefault="00000000">
            <w:pPr>
              <w:pStyle w:val="Jin0"/>
              <w:framePr w:w="9529" w:h="5778" w:wrap="none" w:vAnchor="page" w:hAnchor="page" w:x="1163" w:y="5214"/>
              <w:spacing w:line="264" w:lineRule="auto"/>
              <w:jc w:val="both"/>
            </w:pPr>
            <w:r>
              <w:t>5 %, min. 5 OOC Kč</w:t>
            </w:r>
          </w:p>
        </w:tc>
        <w:tc>
          <w:tcPr>
            <w:tcW w:w="634" w:type="dxa"/>
            <w:tcBorders>
              <w:top w:val="single" w:sz="4" w:space="0" w:color="auto"/>
              <w:left w:val="single" w:sz="4" w:space="0" w:color="auto"/>
              <w:right w:val="single" w:sz="4" w:space="0" w:color="auto"/>
            </w:tcBorders>
            <w:shd w:val="clear" w:color="auto" w:fill="auto"/>
            <w:vAlign w:val="bottom"/>
          </w:tcPr>
          <w:p w14:paraId="3C1AE182" w14:textId="77777777" w:rsidR="00CD46A0" w:rsidRDefault="00000000">
            <w:pPr>
              <w:pStyle w:val="Jin0"/>
              <w:framePr w:w="9529" w:h="5778" w:wrap="none" w:vAnchor="page" w:hAnchor="page" w:x="1163" w:y="5214"/>
              <w:spacing w:line="257" w:lineRule="auto"/>
              <w:jc w:val="both"/>
            </w:pPr>
            <w:r>
              <w:t>Evropa a Turecko</w:t>
            </w:r>
          </w:p>
        </w:tc>
      </w:tr>
      <w:tr w:rsidR="00CD46A0" w14:paraId="0C49BF26" w14:textId="77777777">
        <w:tblPrEx>
          <w:tblCellMar>
            <w:top w:w="0" w:type="dxa"/>
            <w:bottom w:w="0" w:type="dxa"/>
          </w:tblCellMar>
        </w:tblPrEx>
        <w:trPr>
          <w:trHeight w:hRule="exact" w:val="266"/>
        </w:trPr>
        <w:tc>
          <w:tcPr>
            <w:tcW w:w="310" w:type="dxa"/>
            <w:vMerge/>
            <w:tcBorders>
              <w:left w:val="single" w:sz="4" w:space="0" w:color="auto"/>
            </w:tcBorders>
            <w:shd w:val="clear" w:color="auto" w:fill="auto"/>
          </w:tcPr>
          <w:p w14:paraId="2CA95092" w14:textId="77777777" w:rsidR="00CD46A0" w:rsidRDefault="00CD46A0">
            <w:pPr>
              <w:framePr w:w="9529" w:h="5778" w:wrap="none" w:vAnchor="page" w:hAnchor="page" w:x="1163" w:y="5214"/>
            </w:pPr>
          </w:p>
        </w:tc>
        <w:tc>
          <w:tcPr>
            <w:tcW w:w="4935" w:type="dxa"/>
            <w:gridSpan w:val="6"/>
            <w:vMerge/>
            <w:tcBorders>
              <w:left w:val="single" w:sz="4" w:space="0" w:color="auto"/>
            </w:tcBorders>
            <w:shd w:val="clear" w:color="auto" w:fill="auto"/>
          </w:tcPr>
          <w:p w14:paraId="7684BDB0" w14:textId="77777777" w:rsidR="00CD46A0" w:rsidRDefault="00CD46A0">
            <w:pPr>
              <w:framePr w:w="9529" w:h="5778" w:wrap="none" w:vAnchor="page" w:hAnchor="page" w:x="1163" w:y="5214"/>
            </w:pPr>
          </w:p>
        </w:tc>
        <w:tc>
          <w:tcPr>
            <w:tcW w:w="562" w:type="dxa"/>
            <w:tcBorders>
              <w:top w:val="single" w:sz="4" w:space="0" w:color="auto"/>
              <w:left w:val="single" w:sz="4" w:space="0" w:color="auto"/>
            </w:tcBorders>
            <w:shd w:val="clear" w:color="auto" w:fill="auto"/>
          </w:tcPr>
          <w:p w14:paraId="5D6E022C" w14:textId="77777777" w:rsidR="00CD46A0" w:rsidRDefault="00000000">
            <w:pPr>
              <w:pStyle w:val="Jin0"/>
              <w:framePr w:w="9529" w:h="5778" w:wrap="none" w:vAnchor="page" w:hAnchor="page" w:x="1163" w:y="5214"/>
              <w:jc w:val="both"/>
            </w:pPr>
            <w:r>
              <w:t>01 04.2026</w:t>
            </w:r>
          </w:p>
        </w:tc>
        <w:tc>
          <w:tcPr>
            <w:tcW w:w="562" w:type="dxa"/>
            <w:tcBorders>
              <w:top w:val="single" w:sz="4" w:space="0" w:color="auto"/>
              <w:left w:val="single" w:sz="4" w:space="0" w:color="auto"/>
            </w:tcBorders>
            <w:shd w:val="clear" w:color="auto" w:fill="auto"/>
          </w:tcPr>
          <w:p w14:paraId="605627ED" w14:textId="77777777" w:rsidR="00CD46A0" w:rsidRDefault="00000000">
            <w:pPr>
              <w:pStyle w:val="Jin0"/>
              <w:framePr w:w="9529" w:h="5778" w:wrap="none" w:vAnchor="page" w:hAnchor="page" w:x="1163" w:y="5214"/>
              <w:jc w:val="both"/>
            </w:pPr>
            <w:r>
              <w:t>01 04.2030</w:t>
            </w:r>
          </w:p>
        </w:tc>
        <w:tc>
          <w:tcPr>
            <w:tcW w:w="605" w:type="dxa"/>
            <w:tcBorders>
              <w:top w:val="single" w:sz="4" w:space="0" w:color="auto"/>
              <w:left w:val="single" w:sz="4" w:space="0" w:color="auto"/>
            </w:tcBorders>
            <w:shd w:val="clear" w:color="auto" w:fill="auto"/>
          </w:tcPr>
          <w:p w14:paraId="6446960C" w14:textId="77777777" w:rsidR="00CD46A0" w:rsidRDefault="00000000">
            <w:pPr>
              <w:pStyle w:val="Jin0"/>
              <w:framePr w:w="9529" w:h="5778" w:wrap="none" w:vAnchor="page" w:hAnchor="page" w:x="1163" w:y="5214"/>
              <w:ind w:firstLine="180"/>
            </w:pPr>
            <w:r>
              <w:t>200 000</w:t>
            </w:r>
          </w:p>
        </w:tc>
        <w:tc>
          <w:tcPr>
            <w:tcW w:w="619" w:type="dxa"/>
            <w:tcBorders>
              <w:top w:val="single" w:sz="4" w:space="0" w:color="auto"/>
              <w:left w:val="single" w:sz="4" w:space="0" w:color="auto"/>
            </w:tcBorders>
            <w:shd w:val="clear" w:color="auto" w:fill="auto"/>
          </w:tcPr>
          <w:p w14:paraId="02F73A3B"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vAlign w:val="bottom"/>
          </w:tcPr>
          <w:p w14:paraId="6181A42D" w14:textId="77777777" w:rsidR="00CD46A0" w:rsidRDefault="00000000">
            <w:pPr>
              <w:pStyle w:val="Jin0"/>
              <w:framePr w:w="9529" w:h="5778" w:wrap="none" w:vAnchor="page" w:hAnchor="page" w:x="1163" w:y="5214"/>
              <w:ind w:firstLine="180"/>
              <w:rPr>
                <w:sz w:val="14"/>
                <w:szCs w:val="14"/>
              </w:rPr>
            </w:pPr>
            <w:r>
              <w:rPr>
                <w:smallCaps/>
                <w:sz w:val="14"/>
                <w:szCs w:val="14"/>
              </w:rPr>
              <w:t>Uraz</w:t>
            </w:r>
          </w:p>
          <w:p w14:paraId="45843BC6" w14:textId="77777777" w:rsidR="00CD46A0" w:rsidRDefault="00000000">
            <w:pPr>
              <w:pStyle w:val="Jin0"/>
              <w:framePr w:w="9529" w:h="5778" w:wrap="none" w:vAnchor="page" w:hAnchor="page" w:x="1163" w:y="5214"/>
            </w:pPr>
            <w:r>
              <w:t>(+DO)</w:t>
            </w:r>
          </w:p>
        </w:tc>
        <w:tc>
          <w:tcPr>
            <w:tcW w:w="767" w:type="dxa"/>
            <w:tcBorders>
              <w:top w:val="single" w:sz="4" w:space="0" w:color="auto"/>
              <w:left w:val="single" w:sz="4" w:space="0" w:color="auto"/>
            </w:tcBorders>
            <w:shd w:val="clear" w:color="auto" w:fill="auto"/>
          </w:tcPr>
          <w:p w14:paraId="7CF5FB36" w14:textId="77777777" w:rsidR="00CD46A0" w:rsidRDefault="00000000">
            <w:pPr>
              <w:pStyle w:val="Jin0"/>
              <w:framePr w:w="9529" w:h="5778" w:wrap="none" w:vAnchor="page" w:hAnchor="page" w:x="1163"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03B3301F" w14:textId="77777777" w:rsidR="00CD46A0" w:rsidRDefault="00000000">
            <w:pPr>
              <w:pStyle w:val="Jin0"/>
              <w:framePr w:w="9529" w:h="5778" w:wrap="none" w:vAnchor="page" w:hAnchor="page" w:x="1163" w:y="5214"/>
              <w:spacing w:line="271" w:lineRule="auto"/>
              <w:jc w:val="both"/>
            </w:pPr>
            <w:r>
              <w:t>Evropa a Turecko</w:t>
            </w:r>
          </w:p>
        </w:tc>
      </w:tr>
      <w:tr w:rsidR="00CD46A0" w14:paraId="21FD8692" w14:textId="77777777">
        <w:tblPrEx>
          <w:tblCellMar>
            <w:top w:w="0" w:type="dxa"/>
            <w:bottom w:w="0" w:type="dxa"/>
          </w:tblCellMar>
        </w:tblPrEx>
        <w:trPr>
          <w:trHeight w:hRule="exact" w:val="274"/>
        </w:trPr>
        <w:tc>
          <w:tcPr>
            <w:tcW w:w="310" w:type="dxa"/>
            <w:vMerge/>
            <w:tcBorders>
              <w:left w:val="single" w:sz="4" w:space="0" w:color="auto"/>
            </w:tcBorders>
            <w:shd w:val="clear" w:color="auto" w:fill="auto"/>
          </w:tcPr>
          <w:p w14:paraId="0436DCE4" w14:textId="77777777" w:rsidR="00CD46A0" w:rsidRDefault="00CD46A0">
            <w:pPr>
              <w:framePr w:w="9529" w:h="5778" w:wrap="none" w:vAnchor="page" w:hAnchor="page" w:x="1163" w:y="5214"/>
            </w:pPr>
          </w:p>
        </w:tc>
        <w:tc>
          <w:tcPr>
            <w:tcW w:w="4935" w:type="dxa"/>
            <w:gridSpan w:val="6"/>
            <w:vMerge/>
            <w:tcBorders>
              <w:left w:val="single" w:sz="4" w:space="0" w:color="auto"/>
            </w:tcBorders>
            <w:shd w:val="clear" w:color="auto" w:fill="auto"/>
          </w:tcPr>
          <w:p w14:paraId="47C4C043" w14:textId="77777777" w:rsidR="00CD46A0" w:rsidRDefault="00CD46A0">
            <w:pPr>
              <w:framePr w:w="9529" w:h="5778" w:wrap="none" w:vAnchor="page" w:hAnchor="page" w:x="1163" w:y="5214"/>
            </w:pPr>
          </w:p>
        </w:tc>
        <w:tc>
          <w:tcPr>
            <w:tcW w:w="562" w:type="dxa"/>
            <w:tcBorders>
              <w:top w:val="single" w:sz="4" w:space="0" w:color="auto"/>
              <w:left w:val="single" w:sz="4" w:space="0" w:color="auto"/>
            </w:tcBorders>
            <w:shd w:val="clear" w:color="auto" w:fill="auto"/>
          </w:tcPr>
          <w:p w14:paraId="6210B556" w14:textId="77777777" w:rsidR="00CD46A0" w:rsidRDefault="00000000">
            <w:pPr>
              <w:pStyle w:val="Jin0"/>
              <w:framePr w:w="9529" w:h="5778" w:wrap="none" w:vAnchor="page" w:hAnchor="page" w:x="1163" w:y="5214"/>
              <w:jc w:val="both"/>
            </w:pPr>
            <w:r>
              <w:t>31.04.2026</w:t>
            </w:r>
          </w:p>
        </w:tc>
        <w:tc>
          <w:tcPr>
            <w:tcW w:w="562" w:type="dxa"/>
            <w:tcBorders>
              <w:top w:val="single" w:sz="4" w:space="0" w:color="auto"/>
              <w:left w:val="single" w:sz="4" w:space="0" w:color="auto"/>
            </w:tcBorders>
            <w:shd w:val="clear" w:color="auto" w:fill="auto"/>
          </w:tcPr>
          <w:p w14:paraId="36098CC5" w14:textId="77777777" w:rsidR="00CD46A0" w:rsidRDefault="00000000">
            <w:pPr>
              <w:pStyle w:val="Jin0"/>
              <w:framePr w:w="9529" w:h="5778" w:wrap="none" w:vAnchor="page" w:hAnchor="page" w:x="1163" w:y="5214"/>
              <w:jc w:val="both"/>
            </w:pPr>
            <w:r>
              <w:t>01.04.2030</w:t>
            </w:r>
          </w:p>
        </w:tc>
        <w:tc>
          <w:tcPr>
            <w:tcW w:w="605" w:type="dxa"/>
            <w:tcBorders>
              <w:top w:val="single" w:sz="4" w:space="0" w:color="auto"/>
              <w:left w:val="single" w:sz="4" w:space="0" w:color="auto"/>
            </w:tcBorders>
            <w:shd w:val="clear" w:color="auto" w:fill="auto"/>
          </w:tcPr>
          <w:p w14:paraId="276A23F4" w14:textId="77777777" w:rsidR="00CD46A0" w:rsidRDefault="00CD46A0">
            <w:pPr>
              <w:framePr w:w="9529" w:h="5778" w:wrap="none" w:vAnchor="page" w:hAnchor="page" w:x="1163" w:y="5214"/>
              <w:rPr>
                <w:sz w:val="10"/>
                <w:szCs w:val="10"/>
              </w:rPr>
            </w:pPr>
          </w:p>
        </w:tc>
        <w:tc>
          <w:tcPr>
            <w:tcW w:w="619" w:type="dxa"/>
            <w:tcBorders>
              <w:top w:val="single" w:sz="4" w:space="0" w:color="auto"/>
              <w:left w:val="single" w:sz="4" w:space="0" w:color="auto"/>
            </w:tcBorders>
            <w:shd w:val="clear" w:color="auto" w:fill="auto"/>
          </w:tcPr>
          <w:p w14:paraId="2DF21EEF" w14:textId="77777777" w:rsidR="00CD46A0" w:rsidRDefault="00000000">
            <w:pPr>
              <w:pStyle w:val="Jin0"/>
              <w:framePr w:w="9529" w:h="5778" w:wrap="none" w:vAnchor="page" w:hAnchor="page" w:x="1163" w:y="5214"/>
              <w:ind w:firstLine="260"/>
            </w:pPr>
            <w:r>
              <w:t>10 000</w:t>
            </w:r>
          </w:p>
        </w:tc>
        <w:tc>
          <w:tcPr>
            <w:tcW w:w="536" w:type="dxa"/>
            <w:tcBorders>
              <w:top w:val="single" w:sz="4" w:space="0" w:color="auto"/>
              <w:left w:val="single" w:sz="4" w:space="0" w:color="auto"/>
            </w:tcBorders>
            <w:shd w:val="clear" w:color="auto" w:fill="auto"/>
          </w:tcPr>
          <w:p w14:paraId="3C9981C1" w14:textId="77777777" w:rsidR="00CD46A0" w:rsidRDefault="00000000">
            <w:pPr>
              <w:pStyle w:val="Jin0"/>
              <w:framePr w:w="9529" w:h="5778" w:wrap="none" w:vAnchor="page" w:hAnchor="page" w:x="1163" w:y="5214"/>
              <w:ind w:firstLine="180"/>
            </w:pPr>
            <w:r>
              <w:t>SKL</w:t>
            </w:r>
          </w:p>
        </w:tc>
        <w:tc>
          <w:tcPr>
            <w:tcW w:w="767" w:type="dxa"/>
            <w:tcBorders>
              <w:top w:val="single" w:sz="4" w:space="0" w:color="auto"/>
              <w:left w:val="single" w:sz="4" w:space="0" w:color="auto"/>
            </w:tcBorders>
            <w:shd w:val="clear" w:color="auto" w:fill="auto"/>
          </w:tcPr>
          <w:p w14:paraId="6813952A" w14:textId="77777777" w:rsidR="00CD46A0" w:rsidRDefault="00000000">
            <w:pPr>
              <w:pStyle w:val="Jin0"/>
              <w:framePr w:w="9529" w:h="5778" w:wrap="none" w:vAnchor="page" w:hAnchor="page" w:x="1163"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524E541C" w14:textId="77777777" w:rsidR="00CD46A0" w:rsidRDefault="00000000">
            <w:pPr>
              <w:pStyle w:val="Jin0"/>
              <w:framePr w:w="9529" w:h="5778" w:wrap="none" w:vAnchor="page" w:hAnchor="page" w:x="1163" w:y="5214"/>
              <w:spacing w:line="257" w:lineRule="auto"/>
              <w:jc w:val="both"/>
            </w:pPr>
            <w:r>
              <w:t>Evropa a Turecko</w:t>
            </w:r>
          </w:p>
        </w:tc>
      </w:tr>
      <w:tr w:rsidR="00CD46A0" w14:paraId="6AC78C19" w14:textId="77777777">
        <w:tblPrEx>
          <w:tblCellMar>
            <w:top w:w="0" w:type="dxa"/>
            <w:bottom w:w="0" w:type="dxa"/>
          </w:tblCellMar>
        </w:tblPrEx>
        <w:trPr>
          <w:trHeight w:hRule="exact" w:val="284"/>
        </w:trPr>
        <w:tc>
          <w:tcPr>
            <w:tcW w:w="310" w:type="dxa"/>
            <w:vMerge w:val="restart"/>
            <w:tcBorders>
              <w:top w:val="single" w:sz="4" w:space="0" w:color="auto"/>
              <w:left w:val="single" w:sz="4" w:space="0" w:color="auto"/>
            </w:tcBorders>
            <w:shd w:val="clear" w:color="auto" w:fill="auto"/>
          </w:tcPr>
          <w:p w14:paraId="1620650F" w14:textId="77777777" w:rsidR="00CD46A0" w:rsidRDefault="00000000">
            <w:pPr>
              <w:pStyle w:val="Jin0"/>
              <w:framePr w:w="9529" w:h="5778" w:wrap="none" w:vAnchor="page" w:hAnchor="page" w:x="1163" w:y="5214"/>
            </w:pPr>
            <w:r>
              <w:t>50</w:t>
            </w:r>
          </w:p>
        </w:tc>
        <w:tc>
          <w:tcPr>
            <w:tcW w:w="659" w:type="dxa"/>
            <w:tcBorders>
              <w:top w:val="single" w:sz="4" w:space="0" w:color="auto"/>
              <w:left w:val="single" w:sz="4" w:space="0" w:color="auto"/>
            </w:tcBorders>
            <w:shd w:val="clear" w:color="auto" w:fill="auto"/>
          </w:tcPr>
          <w:p w14:paraId="73D1B801" w14:textId="77777777" w:rsidR="00CD46A0" w:rsidRDefault="00000000">
            <w:pPr>
              <w:pStyle w:val="Jin0"/>
              <w:framePr w:w="9529" w:h="5778" w:wrap="none" w:vAnchor="page" w:hAnchor="page" w:x="1163" w:y="5214"/>
            </w:pPr>
            <w:r>
              <w:t>2E41391</w:t>
            </w:r>
          </w:p>
        </w:tc>
        <w:tc>
          <w:tcPr>
            <w:tcW w:w="1624" w:type="dxa"/>
            <w:tcBorders>
              <w:top w:val="single" w:sz="4" w:space="0" w:color="auto"/>
              <w:left w:val="single" w:sz="4" w:space="0" w:color="auto"/>
            </w:tcBorders>
            <w:shd w:val="clear" w:color="auto" w:fill="auto"/>
            <w:vAlign w:val="bottom"/>
          </w:tcPr>
          <w:p w14:paraId="4F8CEA1C" w14:textId="77777777" w:rsidR="00CD46A0" w:rsidRDefault="00000000">
            <w:pPr>
              <w:pStyle w:val="Jin0"/>
              <w:framePr w:w="9529" w:h="5778" w:wrap="none" w:vAnchor="page" w:hAnchor="page" w:x="1163" w:y="5214"/>
              <w:spacing w:line="257" w:lineRule="auto"/>
            </w:pPr>
            <w:r>
              <w:t xml:space="preserve">Škoda / </w:t>
            </w:r>
            <w:r>
              <w:rPr>
                <w:lang w:val="en-US" w:eastAsia="en-US" w:bidi="en-US"/>
              </w:rPr>
              <w:t xml:space="preserve">OCTAVIA </w:t>
            </w:r>
            <w:r>
              <w:rPr>
                <w:i/>
                <w:iCs/>
              </w:rPr>
              <w:t>i</w:t>
            </w:r>
            <w:r>
              <w:t xml:space="preserve"> Osobni</w:t>
            </w:r>
          </w:p>
        </w:tc>
        <w:tc>
          <w:tcPr>
            <w:tcW w:w="1094" w:type="dxa"/>
            <w:tcBorders>
              <w:top w:val="single" w:sz="4" w:space="0" w:color="auto"/>
              <w:left w:val="single" w:sz="4" w:space="0" w:color="auto"/>
            </w:tcBorders>
            <w:shd w:val="clear" w:color="auto" w:fill="auto"/>
            <w:vAlign w:val="bottom"/>
          </w:tcPr>
          <w:p w14:paraId="6BFE15CD" w14:textId="77777777" w:rsidR="00CD46A0" w:rsidRDefault="00000000">
            <w:pPr>
              <w:pStyle w:val="Jin0"/>
              <w:framePr w:w="9529" w:h="5778" w:wrap="none" w:vAnchor="page" w:hAnchor="page" w:x="1163" w:y="5214"/>
            </w:pPr>
            <w:r>
              <w:t>TMBDA61Z58223263</w:t>
            </w:r>
          </w:p>
          <w:p w14:paraId="0D974D51" w14:textId="77777777" w:rsidR="00CD46A0" w:rsidRDefault="00000000">
            <w:pPr>
              <w:pStyle w:val="Jin0"/>
              <w:framePr w:w="9529" w:h="5778" w:wrap="none" w:vAnchor="page" w:hAnchor="page" w:x="1163" w:y="5214"/>
            </w:pPr>
            <w:r>
              <w:t>9</w:t>
            </w:r>
          </w:p>
        </w:tc>
        <w:tc>
          <w:tcPr>
            <w:tcW w:w="378" w:type="dxa"/>
            <w:tcBorders>
              <w:top w:val="single" w:sz="4" w:space="0" w:color="auto"/>
              <w:left w:val="single" w:sz="4" w:space="0" w:color="auto"/>
            </w:tcBorders>
            <w:shd w:val="clear" w:color="auto" w:fill="auto"/>
          </w:tcPr>
          <w:p w14:paraId="007DC903" w14:textId="77777777" w:rsidR="00CD46A0" w:rsidRDefault="00000000">
            <w:pPr>
              <w:pStyle w:val="Jin0"/>
              <w:framePr w:w="9529" w:h="5778" w:wrap="none" w:vAnchor="page" w:hAnchor="page" w:x="1163" w:y="5214"/>
            </w:pPr>
            <w:r>
              <w:t>2008</w:t>
            </w:r>
          </w:p>
        </w:tc>
        <w:tc>
          <w:tcPr>
            <w:tcW w:w="554" w:type="dxa"/>
            <w:tcBorders>
              <w:top w:val="single" w:sz="4" w:space="0" w:color="auto"/>
              <w:left w:val="single" w:sz="4" w:space="0" w:color="auto"/>
            </w:tcBorders>
            <w:shd w:val="clear" w:color="auto" w:fill="auto"/>
            <w:vAlign w:val="bottom"/>
          </w:tcPr>
          <w:p w14:paraId="74952E7C" w14:textId="77777777" w:rsidR="00CD46A0" w:rsidRDefault="00000000">
            <w:pPr>
              <w:pStyle w:val="Jin0"/>
              <w:framePr w:w="9529" w:h="5778" w:wrap="none" w:vAnchor="page" w:hAnchor="page" w:x="1163" w:y="5214"/>
              <w:spacing w:line="257" w:lineRule="auto"/>
            </w:pPr>
            <w:r>
              <w:t>□</w:t>
            </w:r>
            <w:proofErr w:type="spellStart"/>
            <w:r>
              <w:t>bvyklá</w:t>
            </w:r>
            <w:proofErr w:type="spellEnd"/>
            <w:r>
              <w:t xml:space="preserve"> cena</w:t>
            </w:r>
          </w:p>
        </w:tc>
        <w:tc>
          <w:tcPr>
            <w:tcW w:w="626" w:type="dxa"/>
            <w:tcBorders>
              <w:top w:val="single" w:sz="4" w:space="0" w:color="auto"/>
              <w:left w:val="single" w:sz="4" w:space="0" w:color="auto"/>
            </w:tcBorders>
            <w:shd w:val="clear" w:color="auto" w:fill="auto"/>
          </w:tcPr>
          <w:p w14:paraId="1A25464F" w14:textId="77777777" w:rsidR="00CD46A0" w:rsidRDefault="00000000">
            <w:pPr>
              <w:pStyle w:val="Jin0"/>
              <w:framePr w:w="9529" w:h="5778" w:wrap="none" w:vAnchor="page" w:hAnchor="page" w:x="1163" w:y="5214"/>
            </w:pPr>
            <w:r>
              <w:t>vlastni</w:t>
            </w:r>
          </w:p>
        </w:tc>
        <w:tc>
          <w:tcPr>
            <w:tcW w:w="562" w:type="dxa"/>
            <w:tcBorders>
              <w:top w:val="single" w:sz="4" w:space="0" w:color="auto"/>
              <w:left w:val="single" w:sz="4" w:space="0" w:color="auto"/>
            </w:tcBorders>
            <w:shd w:val="clear" w:color="auto" w:fill="auto"/>
          </w:tcPr>
          <w:p w14:paraId="2306FC13"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5E01214B" w14:textId="77777777" w:rsidR="00CD46A0" w:rsidRDefault="00000000">
            <w:pPr>
              <w:pStyle w:val="Jin0"/>
              <w:framePr w:w="9529" w:h="5778" w:wrap="none" w:vAnchor="page" w:hAnchor="page" w:x="1163" w:y="5214"/>
              <w:jc w:val="both"/>
            </w:pPr>
            <w:r>
              <w:t>01 04.2030</w:t>
            </w:r>
          </w:p>
        </w:tc>
        <w:tc>
          <w:tcPr>
            <w:tcW w:w="605" w:type="dxa"/>
            <w:tcBorders>
              <w:top w:val="single" w:sz="4" w:space="0" w:color="auto"/>
              <w:left w:val="single" w:sz="4" w:space="0" w:color="auto"/>
            </w:tcBorders>
            <w:shd w:val="clear" w:color="auto" w:fill="auto"/>
          </w:tcPr>
          <w:p w14:paraId="6C672385" w14:textId="77777777" w:rsidR="00CD46A0" w:rsidRDefault="00000000">
            <w:pPr>
              <w:pStyle w:val="Jin0"/>
              <w:framePr w:w="9529" w:h="5778" w:wrap="none" w:vAnchor="page" w:hAnchor="page" w:x="1163" w:y="5214"/>
              <w:ind w:firstLine="180"/>
              <w:jc w:val="both"/>
            </w:pPr>
            <w:r>
              <w:t>105 OOO</w:t>
            </w:r>
          </w:p>
        </w:tc>
        <w:tc>
          <w:tcPr>
            <w:tcW w:w="619" w:type="dxa"/>
            <w:tcBorders>
              <w:top w:val="single" w:sz="4" w:space="0" w:color="auto"/>
              <w:left w:val="single" w:sz="4" w:space="0" w:color="auto"/>
            </w:tcBorders>
            <w:shd w:val="clear" w:color="auto" w:fill="auto"/>
          </w:tcPr>
          <w:p w14:paraId="4BCA8706"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tcPr>
          <w:p w14:paraId="33AAC5A0" w14:textId="77777777" w:rsidR="00CD46A0" w:rsidRDefault="00000000">
            <w:pPr>
              <w:pStyle w:val="Jin0"/>
              <w:framePr w:w="9529" w:h="5778" w:wrap="none" w:vAnchor="page" w:hAnchor="page" w:x="1163" w:y="5214"/>
              <w:ind w:firstLine="180"/>
            </w:pPr>
            <w:r>
              <w:t>HA</w:t>
            </w:r>
          </w:p>
        </w:tc>
        <w:tc>
          <w:tcPr>
            <w:tcW w:w="767" w:type="dxa"/>
            <w:tcBorders>
              <w:top w:val="single" w:sz="4" w:space="0" w:color="auto"/>
              <w:left w:val="single" w:sz="4" w:space="0" w:color="auto"/>
            </w:tcBorders>
            <w:shd w:val="clear" w:color="auto" w:fill="auto"/>
            <w:vAlign w:val="bottom"/>
          </w:tcPr>
          <w:p w14:paraId="396C59CD" w14:textId="77777777" w:rsidR="00CD46A0" w:rsidRDefault="00000000">
            <w:pPr>
              <w:pStyle w:val="Jin0"/>
              <w:framePr w:w="9529" w:h="5778" w:wrap="none" w:vAnchor="page" w:hAnchor="page" w:x="1163" w:y="5214"/>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0CBDDCAD" w14:textId="77777777" w:rsidR="00CD46A0" w:rsidRDefault="00000000">
            <w:pPr>
              <w:pStyle w:val="Jin0"/>
              <w:framePr w:w="9529" w:h="5778" w:wrap="none" w:vAnchor="page" w:hAnchor="page" w:x="1163" w:y="5214"/>
              <w:spacing w:line="257" w:lineRule="auto"/>
              <w:jc w:val="both"/>
            </w:pPr>
            <w:r>
              <w:t>Evropa a Turecko</w:t>
            </w:r>
          </w:p>
        </w:tc>
      </w:tr>
      <w:tr w:rsidR="00CD46A0" w14:paraId="75F02CF1" w14:textId="77777777">
        <w:tblPrEx>
          <w:tblCellMar>
            <w:top w:w="0" w:type="dxa"/>
            <w:bottom w:w="0" w:type="dxa"/>
          </w:tblCellMar>
        </w:tblPrEx>
        <w:trPr>
          <w:trHeight w:hRule="exact" w:val="270"/>
        </w:trPr>
        <w:tc>
          <w:tcPr>
            <w:tcW w:w="310" w:type="dxa"/>
            <w:vMerge/>
            <w:tcBorders>
              <w:left w:val="single" w:sz="4" w:space="0" w:color="auto"/>
            </w:tcBorders>
            <w:shd w:val="clear" w:color="auto" w:fill="auto"/>
          </w:tcPr>
          <w:p w14:paraId="04567E37" w14:textId="77777777" w:rsidR="00CD46A0" w:rsidRDefault="00CD46A0">
            <w:pPr>
              <w:framePr w:w="9529" w:h="5778" w:wrap="none" w:vAnchor="page" w:hAnchor="page" w:x="1163" w:y="5214"/>
            </w:pPr>
          </w:p>
        </w:tc>
        <w:tc>
          <w:tcPr>
            <w:tcW w:w="4935" w:type="dxa"/>
            <w:gridSpan w:val="6"/>
            <w:vMerge w:val="restart"/>
            <w:tcBorders>
              <w:top w:val="single" w:sz="4" w:space="0" w:color="auto"/>
              <w:left w:val="single" w:sz="4" w:space="0" w:color="auto"/>
            </w:tcBorders>
            <w:shd w:val="clear" w:color="auto" w:fill="auto"/>
          </w:tcPr>
          <w:p w14:paraId="0534C373" w14:textId="77777777" w:rsidR="00CD46A0" w:rsidRDefault="00CD46A0">
            <w:pPr>
              <w:framePr w:w="9529" w:h="5778" w:wrap="none" w:vAnchor="page" w:hAnchor="page" w:x="1163" w:y="5214"/>
              <w:rPr>
                <w:sz w:val="10"/>
                <w:szCs w:val="10"/>
              </w:rPr>
            </w:pPr>
          </w:p>
        </w:tc>
        <w:tc>
          <w:tcPr>
            <w:tcW w:w="562" w:type="dxa"/>
            <w:tcBorders>
              <w:top w:val="single" w:sz="4" w:space="0" w:color="auto"/>
              <w:left w:val="single" w:sz="4" w:space="0" w:color="auto"/>
            </w:tcBorders>
            <w:shd w:val="clear" w:color="auto" w:fill="auto"/>
          </w:tcPr>
          <w:p w14:paraId="543AC07C"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6CF7273E" w14:textId="77777777" w:rsidR="00CD46A0" w:rsidRDefault="00000000">
            <w:pPr>
              <w:pStyle w:val="Jin0"/>
              <w:framePr w:w="9529" w:h="5778" w:wrap="none" w:vAnchor="page" w:hAnchor="page" w:x="1163" w:y="5214"/>
              <w:jc w:val="both"/>
            </w:pPr>
            <w:r>
              <w:t>01.04.2030</w:t>
            </w:r>
          </w:p>
        </w:tc>
        <w:tc>
          <w:tcPr>
            <w:tcW w:w="605" w:type="dxa"/>
            <w:tcBorders>
              <w:top w:val="single" w:sz="4" w:space="0" w:color="auto"/>
              <w:left w:val="single" w:sz="4" w:space="0" w:color="auto"/>
            </w:tcBorders>
            <w:shd w:val="clear" w:color="auto" w:fill="auto"/>
          </w:tcPr>
          <w:p w14:paraId="60A95954" w14:textId="77777777" w:rsidR="00CD46A0" w:rsidRDefault="00000000">
            <w:pPr>
              <w:pStyle w:val="Jin0"/>
              <w:framePr w:w="9529" w:h="5778" w:wrap="none" w:vAnchor="page" w:hAnchor="page" w:x="1163" w:y="5214"/>
              <w:ind w:firstLine="180"/>
              <w:jc w:val="both"/>
            </w:pPr>
            <w:r>
              <w:t>105000</w:t>
            </w:r>
          </w:p>
        </w:tc>
        <w:tc>
          <w:tcPr>
            <w:tcW w:w="619" w:type="dxa"/>
            <w:tcBorders>
              <w:top w:val="single" w:sz="4" w:space="0" w:color="auto"/>
              <w:left w:val="single" w:sz="4" w:space="0" w:color="auto"/>
            </w:tcBorders>
            <w:shd w:val="clear" w:color="auto" w:fill="auto"/>
          </w:tcPr>
          <w:p w14:paraId="5BD4C341"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tcPr>
          <w:p w14:paraId="0C53895B" w14:textId="77777777" w:rsidR="00CD46A0" w:rsidRDefault="00000000">
            <w:pPr>
              <w:pStyle w:val="Jin0"/>
              <w:framePr w:w="9529" w:h="5778" w:wrap="none" w:vAnchor="page" w:hAnchor="page" w:x="1163" w:y="5214"/>
              <w:jc w:val="center"/>
            </w:pPr>
            <w:r>
              <w:t>ODC</w:t>
            </w:r>
          </w:p>
        </w:tc>
        <w:tc>
          <w:tcPr>
            <w:tcW w:w="767" w:type="dxa"/>
            <w:tcBorders>
              <w:top w:val="single" w:sz="4" w:space="0" w:color="auto"/>
              <w:left w:val="single" w:sz="4" w:space="0" w:color="auto"/>
            </w:tcBorders>
            <w:shd w:val="clear" w:color="auto" w:fill="auto"/>
            <w:vAlign w:val="bottom"/>
          </w:tcPr>
          <w:p w14:paraId="7BC91B62" w14:textId="77777777" w:rsidR="00CD46A0" w:rsidRDefault="00000000">
            <w:pPr>
              <w:pStyle w:val="Jin0"/>
              <w:framePr w:w="9529" w:h="5778" w:wrap="none" w:vAnchor="page" w:hAnchor="page" w:x="1163" w:y="5214"/>
              <w:jc w:val="both"/>
            </w:pPr>
            <w:r>
              <w:t>5 %, min. 5 000</w:t>
            </w:r>
          </w:p>
          <w:p w14:paraId="6D2C68B3" w14:textId="77777777" w:rsidR="00CD46A0" w:rsidRDefault="00000000">
            <w:pPr>
              <w:pStyle w:val="Jin0"/>
              <w:framePr w:w="9529" w:h="5778" w:wrap="none" w:vAnchor="page" w:hAnchor="page" w:x="1163"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5BB97CA8" w14:textId="77777777" w:rsidR="00CD46A0" w:rsidRDefault="00000000">
            <w:pPr>
              <w:pStyle w:val="Jin0"/>
              <w:framePr w:w="9529" w:h="5778" w:wrap="none" w:vAnchor="page" w:hAnchor="page" w:x="1163" w:y="5214"/>
              <w:spacing w:line="271" w:lineRule="auto"/>
              <w:jc w:val="both"/>
            </w:pPr>
            <w:r>
              <w:t>Evropa a Turecko</w:t>
            </w:r>
          </w:p>
        </w:tc>
      </w:tr>
      <w:tr w:rsidR="00CD46A0" w14:paraId="595D4DF1" w14:textId="77777777">
        <w:tblPrEx>
          <w:tblCellMar>
            <w:top w:w="0" w:type="dxa"/>
            <w:bottom w:w="0" w:type="dxa"/>
          </w:tblCellMar>
        </w:tblPrEx>
        <w:trPr>
          <w:trHeight w:hRule="exact" w:val="259"/>
        </w:trPr>
        <w:tc>
          <w:tcPr>
            <w:tcW w:w="310" w:type="dxa"/>
            <w:vMerge/>
            <w:tcBorders>
              <w:left w:val="single" w:sz="4" w:space="0" w:color="auto"/>
            </w:tcBorders>
            <w:shd w:val="clear" w:color="auto" w:fill="auto"/>
          </w:tcPr>
          <w:p w14:paraId="19F919AE" w14:textId="77777777" w:rsidR="00CD46A0" w:rsidRDefault="00CD46A0">
            <w:pPr>
              <w:framePr w:w="9529" w:h="5778" w:wrap="none" w:vAnchor="page" w:hAnchor="page" w:x="1163" w:y="5214"/>
            </w:pPr>
          </w:p>
        </w:tc>
        <w:tc>
          <w:tcPr>
            <w:tcW w:w="4935" w:type="dxa"/>
            <w:gridSpan w:val="6"/>
            <w:vMerge/>
            <w:tcBorders>
              <w:left w:val="single" w:sz="4" w:space="0" w:color="auto"/>
            </w:tcBorders>
            <w:shd w:val="clear" w:color="auto" w:fill="auto"/>
          </w:tcPr>
          <w:p w14:paraId="045AF311" w14:textId="77777777" w:rsidR="00CD46A0" w:rsidRDefault="00CD46A0">
            <w:pPr>
              <w:framePr w:w="9529" w:h="5778" w:wrap="none" w:vAnchor="page" w:hAnchor="page" w:x="1163" w:y="5214"/>
            </w:pPr>
          </w:p>
        </w:tc>
        <w:tc>
          <w:tcPr>
            <w:tcW w:w="562" w:type="dxa"/>
            <w:tcBorders>
              <w:top w:val="single" w:sz="4" w:space="0" w:color="auto"/>
              <w:left w:val="single" w:sz="4" w:space="0" w:color="auto"/>
            </w:tcBorders>
            <w:shd w:val="clear" w:color="auto" w:fill="auto"/>
          </w:tcPr>
          <w:p w14:paraId="302B9843"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137D07F4" w14:textId="77777777" w:rsidR="00CD46A0" w:rsidRDefault="00000000">
            <w:pPr>
              <w:pStyle w:val="Jin0"/>
              <w:framePr w:w="9529" w:h="5778" w:wrap="none" w:vAnchor="page" w:hAnchor="page" w:x="1163" w:y="5214"/>
              <w:jc w:val="both"/>
            </w:pPr>
            <w:r>
              <w:t>01.04.2030</w:t>
            </w:r>
          </w:p>
        </w:tc>
        <w:tc>
          <w:tcPr>
            <w:tcW w:w="605" w:type="dxa"/>
            <w:tcBorders>
              <w:top w:val="single" w:sz="4" w:space="0" w:color="auto"/>
              <w:left w:val="single" w:sz="4" w:space="0" w:color="auto"/>
            </w:tcBorders>
            <w:shd w:val="clear" w:color="auto" w:fill="auto"/>
          </w:tcPr>
          <w:p w14:paraId="3EA6C54D" w14:textId="77777777" w:rsidR="00CD46A0" w:rsidRDefault="00000000">
            <w:pPr>
              <w:pStyle w:val="Jin0"/>
              <w:framePr w:w="9529" w:h="5778" w:wrap="none" w:vAnchor="page" w:hAnchor="page" w:x="1163" w:y="5214"/>
              <w:ind w:firstLine="180"/>
              <w:jc w:val="both"/>
            </w:pPr>
            <w:r>
              <w:t>200 OOO</w:t>
            </w:r>
          </w:p>
        </w:tc>
        <w:tc>
          <w:tcPr>
            <w:tcW w:w="619" w:type="dxa"/>
            <w:tcBorders>
              <w:top w:val="single" w:sz="4" w:space="0" w:color="auto"/>
              <w:left w:val="single" w:sz="4" w:space="0" w:color="auto"/>
            </w:tcBorders>
            <w:shd w:val="clear" w:color="auto" w:fill="auto"/>
          </w:tcPr>
          <w:p w14:paraId="1EEBF484"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vAlign w:val="bottom"/>
          </w:tcPr>
          <w:p w14:paraId="5D1021C0" w14:textId="77777777" w:rsidR="00CD46A0" w:rsidRDefault="00000000">
            <w:pPr>
              <w:pStyle w:val="Jin0"/>
              <w:framePr w:w="9529" w:h="5778" w:wrap="none" w:vAnchor="page" w:hAnchor="page" w:x="1163" w:y="5214"/>
            </w:pPr>
            <w:r>
              <w:t>URAZ</w:t>
            </w:r>
          </w:p>
          <w:p w14:paraId="4EEBACA0" w14:textId="77777777" w:rsidR="00CD46A0" w:rsidRDefault="00000000">
            <w:pPr>
              <w:pStyle w:val="Jin0"/>
              <w:framePr w:w="9529" w:h="5778" w:wrap="none" w:vAnchor="page" w:hAnchor="page" w:x="1163" w:y="5214"/>
            </w:pPr>
            <w:r>
              <w:t>Í+DO}</w:t>
            </w:r>
          </w:p>
        </w:tc>
        <w:tc>
          <w:tcPr>
            <w:tcW w:w="767" w:type="dxa"/>
            <w:tcBorders>
              <w:top w:val="single" w:sz="4" w:space="0" w:color="auto"/>
              <w:left w:val="single" w:sz="4" w:space="0" w:color="auto"/>
            </w:tcBorders>
            <w:shd w:val="clear" w:color="auto" w:fill="auto"/>
          </w:tcPr>
          <w:p w14:paraId="424A42DA" w14:textId="77777777" w:rsidR="00CD46A0" w:rsidRDefault="00000000">
            <w:pPr>
              <w:pStyle w:val="Jin0"/>
              <w:framePr w:w="9529" w:h="5778" w:wrap="none" w:vAnchor="page" w:hAnchor="page" w:x="1163"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35F37F09" w14:textId="77777777" w:rsidR="00CD46A0" w:rsidRDefault="00000000">
            <w:pPr>
              <w:pStyle w:val="Jin0"/>
              <w:framePr w:w="9529" w:h="5778" w:wrap="none" w:vAnchor="page" w:hAnchor="page" w:x="1163" w:y="5214"/>
              <w:spacing w:line="257" w:lineRule="auto"/>
              <w:jc w:val="both"/>
            </w:pPr>
            <w:r>
              <w:t>Evropa a Turecko</w:t>
            </w:r>
          </w:p>
        </w:tc>
      </w:tr>
      <w:tr w:rsidR="00CD46A0" w14:paraId="106B4AA8" w14:textId="77777777">
        <w:tblPrEx>
          <w:tblCellMar>
            <w:top w:w="0" w:type="dxa"/>
            <w:bottom w:w="0" w:type="dxa"/>
          </w:tblCellMar>
        </w:tblPrEx>
        <w:trPr>
          <w:trHeight w:hRule="exact" w:val="281"/>
        </w:trPr>
        <w:tc>
          <w:tcPr>
            <w:tcW w:w="310" w:type="dxa"/>
            <w:vMerge/>
            <w:tcBorders>
              <w:left w:val="single" w:sz="4" w:space="0" w:color="auto"/>
            </w:tcBorders>
            <w:shd w:val="clear" w:color="auto" w:fill="auto"/>
          </w:tcPr>
          <w:p w14:paraId="6B83EFF0" w14:textId="77777777" w:rsidR="00CD46A0" w:rsidRDefault="00CD46A0">
            <w:pPr>
              <w:framePr w:w="9529" w:h="5778" w:wrap="none" w:vAnchor="page" w:hAnchor="page" w:x="1163" w:y="5214"/>
            </w:pPr>
          </w:p>
        </w:tc>
        <w:tc>
          <w:tcPr>
            <w:tcW w:w="4935" w:type="dxa"/>
            <w:gridSpan w:val="6"/>
            <w:vMerge/>
            <w:tcBorders>
              <w:left w:val="single" w:sz="4" w:space="0" w:color="auto"/>
            </w:tcBorders>
            <w:shd w:val="clear" w:color="auto" w:fill="auto"/>
          </w:tcPr>
          <w:p w14:paraId="3F98BEC7" w14:textId="77777777" w:rsidR="00CD46A0" w:rsidRDefault="00CD46A0">
            <w:pPr>
              <w:framePr w:w="9529" w:h="5778" w:wrap="none" w:vAnchor="page" w:hAnchor="page" w:x="1163" w:y="5214"/>
            </w:pPr>
          </w:p>
        </w:tc>
        <w:tc>
          <w:tcPr>
            <w:tcW w:w="562" w:type="dxa"/>
            <w:tcBorders>
              <w:top w:val="single" w:sz="4" w:space="0" w:color="auto"/>
              <w:left w:val="single" w:sz="4" w:space="0" w:color="auto"/>
            </w:tcBorders>
            <w:shd w:val="clear" w:color="auto" w:fill="auto"/>
          </w:tcPr>
          <w:p w14:paraId="61DBA40B" w14:textId="77777777" w:rsidR="00CD46A0" w:rsidRDefault="00000000">
            <w:pPr>
              <w:pStyle w:val="Jin0"/>
              <w:framePr w:w="9529" w:h="5778" w:wrap="none" w:vAnchor="page" w:hAnchor="page" w:x="1163" w:y="5214"/>
              <w:jc w:val="both"/>
            </w:pPr>
            <w:r>
              <w:t>01 04.2026</w:t>
            </w:r>
          </w:p>
        </w:tc>
        <w:tc>
          <w:tcPr>
            <w:tcW w:w="562" w:type="dxa"/>
            <w:tcBorders>
              <w:top w:val="single" w:sz="4" w:space="0" w:color="auto"/>
              <w:left w:val="single" w:sz="4" w:space="0" w:color="auto"/>
            </w:tcBorders>
            <w:shd w:val="clear" w:color="auto" w:fill="auto"/>
          </w:tcPr>
          <w:p w14:paraId="42312C56" w14:textId="77777777" w:rsidR="00CD46A0" w:rsidRDefault="00000000">
            <w:pPr>
              <w:pStyle w:val="Jin0"/>
              <w:framePr w:w="9529" w:h="5778" w:wrap="none" w:vAnchor="page" w:hAnchor="page" w:x="1163" w:y="5214"/>
              <w:jc w:val="both"/>
            </w:pPr>
            <w:r>
              <w:t>01.04 2030</w:t>
            </w:r>
          </w:p>
        </w:tc>
        <w:tc>
          <w:tcPr>
            <w:tcW w:w="605" w:type="dxa"/>
            <w:tcBorders>
              <w:top w:val="single" w:sz="4" w:space="0" w:color="auto"/>
              <w:left w:val="single" w:sz="4" w:space="0" w:color="auto"/>
            </w:tcBorders>
            <w:shd w:val="clear" w:color="auto" w:fill="auto"/>
          </w:tcPr>
          <w:p w14:paraId="737EC01F" w14:textId="77777777" w:rsidR="00CD46A0" w:rsidRDefault="00CD46A0">
            <w:pPr>
              <w:framePr w:w="9529" w:h="5778" w:wrap="none" w:vAnchor="page" w:hAnchor="page" w:x="1163" w:y="5214"/>
              <w:rPr>
                <w:sz w:val="10"/>
                <w:szCs w:val="10"/>
              </w:rPr>
            </w:pPr>
          </w:p>
        </w:tc>
        <w:tc>
          <w:tcPr>
            <w:tcW w:w="619" w:type="dxa"/>
            <w:tcBorders>
              <w:top w:val="single" w:sz="4" w:space="0" w:color="auto"/>
              <w:left w:val="single" w:sz="4" w:space="0" w:color="auto"/>
            </w:tcBorders>
            <w:shd w:val="clear" w:color="auto" w:fill="auto"/>
          </w:tcPr>
          <w:p w14:paraId="609D6024" w14:textId="77777777" w:rsidR="00CD46A0" w:rsidRDefault="00000000">
            <w:pPr>
              <w:pStyle w:val="Jin0"/>
              <w:framePr w:w="9529" w:h="5778" w:wrap="none" w:vAnchor="page" w:hAnchor="page" w:x="1163" w:y="5214"/>
              <w:ind w:firstLine="260"/>
            </w:pPr>
            <w:r>
              <w:t>10 000</w:t>
            </w:r>
          </w:p>
        </w:tc>
        <w:tc>
          <w:tcPr>
            <w:tcW w:w="536" w:type="dxa"/>
            <w:tcBorders>
              <w:top w:val="single" w:sz="4" w:space="0" w:color="auto"/>
              <w:left w:val="single" w:sz="4" w:space="0" w:color="auto"/>
            </w:tcBorders>
            <w:shd w:val="clear" w:color="auto" w:fill="auto"/>
          </w:tcPr>
          <w:p w14:paraId="107E4116" w14:textId="77777777" w:rsidR="00CD46A0" w:rsidRDefault="00000000">
            <w:pPr>
              <w:pStyle w:val="Jin0"/>
              <w:framePr w:w="9529" w:h="5778" w:wrap="none" w:vAnchor="page" w:hAnchor="page" w:x="1163" w:y="5214"/>
              <w:ind w:firstLine="160"/>
            </w:pPr>
            <w:r>
              <w:t>SKL</w:t>
            </w:r>
          </w:p>
        </w:tc>
        <w:tc>
          <w:tcPr>
            <w:tcW w:w="767" w:type="dxa"/>
            <w:tcBorders>
              <w:top w:val="single" w:sz="4" w:space="0" w:color="auto"/>
              <w:left w:val="single" w:sz="4" w:space="0" w:color="auto"/>
            </w:tcBorders>
            <w:shd w:val="clear" w:color="auto" w:fill="auto"/>
          </w:tcPr>
          <w:p w14:paraId="5693B412" w14:textId="77777777" w:rsidR="00CD46A0" w:rsidRDefault="00000000">
            <w:pPr>
              <w:pStyle w:val="Jin0"/>
              <w:framePr w:w="9529" w:h="5778" w:wrap="none" w:vAnchor="page" w:hAnchor="page" w:x="1163"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7B6FF086" w14:textId="77777777" w:rsidR="00CD46A0" w:rsidRDefault="00000000">
            <w:pPr>
              <w:pStyle w:val="Jin0"/>
              <w:framePr w:w="9529" w:h="5778" w:wrap="none" w:vAnchor="page" w:hAnchor="page" w:x="1163" w:y="5214"/>
              <w:spacing w:line="271" w:lineRule="auto"/>
              <w:jc w:val="both"/>
            </w:pPr>
            <w:r>
              <w:t>Evropa a Turecko</w:t>
            </w:r>
          </w:p>
        </w:tc>
      </w:tr>
      <w:tr w:rsidR="00CD46A0" w14:paraId="5F0EC239" w14:textId="77777777">
        <w:tblPrEx>
          <w:tblCellMar>
            <w:top w:w="0" w:type="dxa"/>
            <w:bottom w:w="0" w:type="dxa"/>
          </w:tblCellMar>
        </w:tblPrEx>
        <w:trPr>
          <w:trHeight w:hRule="exact" w:val="284"/>
        </w:trPr>
        <w:tc>
          <w:tcPr>
            <w:tcW w:w="310" w:type="dxa"/>
            <w:vMerge w:val="restart"/>
            <w:tcBorders>
              <w:top w:val="single" w:sz="4" w:space="0" w:color="auto"/>
              <w:left w:val="single" w:sz="4" w:space="0" w:color="auto"/>
            </w:tcBorders>
            <w:shd w:val="clear" w:color="auto" w:fill="auto"/>
          </w:tcPr>
          <w:p w14:paraId="7F1BB9D0" w14:textId="77777777" w:rsidR="00CD46A0" w:rsidRDefault="00000000">
            <w:pPr>
              <w:pStyle w:val="Jin0"/>
              <w:framePr w:w="9529" w:h="5778" w:wrap="none" w:vAnchor="page" w:hAnchor="page" w:x="1163" w:y="5214"/>
            </w:pPr>
            <w:r>
              <w:t>51</w:t>
            </w:r>
          </w:p>
        </w:tc>
        <w:tc>
          <w:tcPr>
            <w:tcW w:w="659" w:type="dxa"/>
            <w:tcBorders>
              <w:top w:val="single" w:sz="4" w:space="0" w:color="auto"/>
              <w:left w:val="single" w:sz="4" w:space="0" w:color="auto"/>
            </w:tcBorders>
            <w:shd w:val="clear" w:color="auto" w:fill="auto"/>
          </w:tcPr>
          <w:p w14:paraId="65B455E6" w14:textId="77777777" w:rsidR="00CD46A0" w:rsidRDefault="00000000">
            <w:pPr>
              <w:pStyle w:val="Jin0"/>
              <w:framePr w:w="9529" w:h="5778" w:wrap="none" w:vAnchor="page" w:hAnchor="page" w:x="1163" w:y="5214"/>
            </w:pPr>
            <w:r>
              <w:t>5E52778</w:t>
            </w:r>
          </w:p>
        </w:tc>
        <w:tc>
          <w:tcPr>
            <w:tcW w:w="3096" w:type="dxa"/>
            <w:gridSpan w:val="3"/>
            <w:tcBorders>
              <w:top w:val="single" w:sz="4" w:space="0" w:color="auto"/>
              <w:left w:val="single" w:sz="4" w:space="0" w:color="auto"/>
            </w:tcBorders>
            <w:shd w:val="clear" w:color="auto" w:fill="auto"/>
            <w:vAlign w:val="bottom"/>
          </w:tcPr>
          <w:p w14:paraId="525043C7" w14:textId="77777777" w:rsidR="00CD46A0" w:rsidRDefault="00000000">
            <w:pPr>
              <w:pStyle w:val="Jin0"/>
              <w:framePr w:w="9529" w:h="5778" w:wrap="none" w:vAnchor="page" w:hAnchor="page" w:x="1163" w:y="5214"/>
              <w:tabs>
                <w:tab w:val="left" w:pos="1508"/>
              </w:tabs>
            </w:pPr>
            <w:r>
              <w:t>Ford /TRANSIT</w:t>
            </w:r>
            <w:r>
              <w:tab/>
              <w:t>/ [WFOKXXTTRKKJ801612019</w:t>
            </w:r>
          </w:p>
          <w:p w14:paraId="6C45005B" w14:textId="77777777" w:rsidR="00CD46A0" w:rsidRDefault="00000000">
            <w:pPr>
              <w:pStyle w:val="Jin0"/>
              <w:framePr w:w="9529" w:h="5778" w:wrap="none" w:vAnchor="page" w:hAnchor="page" w:x="1163" w:y="5214"/>
              <w:tabs>
                <w:tab w:val="left" w:pos="1584"/>
                <w:tab w:val="left" w:pos="2686"/>
              </w:tabs>
            </w:pPr>
            <w:r>
              <w:t>dodávkové</w:t>
            </w:r>
            <w:r>
              <w:tab/>
              <w:t>|7</w:t>
            </w:r>
            <w:r>
              <w:tab/>
              <w:t>j</w:t>
            </w:r>
          </w:p>
        </w:tc>
        <w:tc>
          <w:tcPr>
            <w:tcW w:w="554" w:type="dxa"/>
            <w:tcBorders>
              <w:top w:val="single" w:sz="4" w:space="0" w:color="auto"/>
              <w:left w:val="single" w:sz="4" w:space="0" w:color="auto"/>
            </w:tcBorders>
            <w:shd w:val="clear" w:color="auto" w:fill="auto"/>
            <w:vAlign w:val="bottom"/>
          </w:tcPr>
          <w:p w14:paraId="2E2BA5CF" w14:textId="77777777" w:rsidR="00CD46A0" w:rsidRDefault="00000000">
            <w:pPr>
              <w:pStyle w:val="Jin0"/>
              <w:framePr w:w="9529" w:h="5778" w:wrap="none" w:vAnchor="page" w:hAnchor="page" w:x="1163" w:y="5214"/>
              <w:spacing w:line="271" w:lineRule="auto"/>
            </w:pPr>
            <w:r>
              <w:t>obvyklá cena</w:t>
            </w:r>
          </w:p>
        </w:tc>
        <w:tc>
          <w:tcPr>
            <w:tcW w:w="626" w:type="dxa"/>
            <w:tcBorders>
              <w:top w:val="single" w:sz="4" w:space="0" w:color="auto"/>
              <w:left w:val="single" w:sz="4" w:space="0" w:color="auto"/>
            </w:tcBorders>
            <w:shd w:val="clear" w:color="auto" w:fill="auto"/>
          </w:tcPr>
          <w:p w14:paraId="5B84CEB0" w14:textId="77777777" w:rsidR="00CD46A0" w:rsidRDefault="00000000">
            <w:pPr>
              <w:pStyle w:val="Jin0"/>
              <w:framePr w:w="9529" w:h="5778" w:wrap="none" w:vAnchor="page" w:hAnchor="page" w:x="1163" w:y="5214"/>
            </w:pPr>
            <w:r>
              <w:t>vlastni</w:t>
            </w:r>
          </w:p>
        </w:tc>
        <w:tc>
          <w:tcPr>
            <w:tcW w:w="562" w:type="dxa"/>
            <w:tcBorders>
              <w:top w:val="single" w:sz="4" w:space="0" w:color="auto"/>
              <w:left w:val="single" w:sz="4" w:space="0" w:color="auto"/>
            </w:tcBorders>
            <w:shd w:val="clear" w:color="auto" w:fill="auto"/>
          </w:tcPr>
          <w:p w14:paraId="10FA23A3" w14:textId="77777777" w:rsidR="00CD46A0" w:rsidRDefault="00000000">
            <w:pPr>
              <w:pStyle w:val="Jin0"/>
              <w:framePr w:w="9529" w:h="5778" w:wrap="none" w:vAnchor="page" w:hAnchor="page" w:x="1163" w:y="5214"/>
              <w:jc w:val="both"/>
            </w:pPr>
            <w:r>
              <w:t>31.04.2026</w:t>
            </w:r>
          </w:p>
        </w:tc>
        <w:tc>
          <w:tcPr>
            <w:tcW w:w="562" w:type="dxa"/>
            <w:tcBorders>
              <w:top w:val="single" w:sz="4" w:space="0" w:color="auto"/>
              <w:left w:val="single" w:sz="4" w:space="0" w:color="auto"/>
            </w:tcBorders>
            <w:shd w:val="clear" w:color="auto" w:fill="auto"/>
          </w:tcPr>
          <w:p w14:paraId="6735D4B1" w14:textId="77777777" w:rsidR="00CD46A0" w:rsidRDefault="00000000">
            <w:pPr>
              <w:pStyle w:val="Jin0"/>
              <w:framePr w:w="9529" w:h="5778" w:wrap="none" w:vAnchor="page" w:hAnchor="page" w:x="1163" w:y="5214"/>
              <w:jc w:val="both"/>
            </w:pPr>
            <w:r>
              <w:t>31.04.2030</w:t>
            </w:r>
          </w:p>
        </w:tc>
        <w:tc>
          <w:tcPr>
            <w:tcW w:w="605" w:type="dxa"/>
            <w:tcBorders>
              <w:top w:val="single" w:sz="4" w:space="0" w:color="auto"/>
              <w:left w:val="single" w:sz="4" w:space="0" w:color="auto"/>
            </w:tcBorders>
            <w:shd w:val="clear" w:color="auto" w:fill="auto"/>
          </w:tcPr>
          <w:p w14:paraId="172D7826" w14:textId="77777777" w:rsidR="00CD46A0" w:rsidRDefault="00000000">
            <w:pPr>
              <w:pStyle w:val="Jin0"/>
              <w:framePr w:w="9529" w:h="5778" w:wrap="none" w:vAnchor="page" w:hAnchor="page" w:x="1163" w:y="5214"/>
              <w:ind w:firstLine="180"/>
            </w:pPr>
            <w:r>
              <w:t>992 098</w:t>
            </w:r>
          </w:p>
        </w:tc>
        <w:tc>
          <w:tcPr>
            <w:tcW w:w="619" w:type="dxa"/>
            <w:tcBorders>
              <w:top w:val="single" w:sz="4" w:space="0" w:color="auto"/>
              <w:left w:val="single" w:sz="4" w:space="0" w:color="auto"/>
            </w:tcBorders>
            <w:shd w:val="clear" w:color="auto" w:fill="auto"/>
          </w:tcPr>
          <w:p w14:paraId="46670838"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tcPr>
          <w:p w14:paraId="79B331F1" w14:textId="77777777" w:rsidR="00CD46A0" w:rsidRDefault="00000000">
            <w:pPr>
              <w:pStyle w:val="Jin0"/>
              <w:framePr w:w="9529" w:h="5778" w:wrap="none" w:vAnchor="page" w:hAnchor="page" w:x="1163" w:y="5214"/>
              <w:jc w:val="center"/>
            </w:pPr>
            <w:r>
              <w:t>HA</w:t>
            </w:r>
          </w:p>
        </w:tc>
        <w:tc>
          <w:tcPr>
            <w:tcW w:w="767" w:type="dxa"/>
            <w:tcBorders>
              <w:top w:val="single" w:sz="4" w:space="0" w:color="auto"/>
              <w:left w:val="single" w:sz="4" w:space="0" w:color="auto"/>
            </w:tcBorders>
            <w:shd w:val="clear" w:color="auto" w:fill="auto"/>
            <w:vAlign w:val="bottom"/>
          </w:tcPr>
          <w:p w14:paraId="6A8FF671" w14:textId="77777777" w:rsidR="00CD46A0" w:rsidRDefault="00000000">
            <w:pPr>
              <w:pStyle w:val="Jin0"/>
              <w:framePr w:w="9529" w:h="5778" w:wrap="none" w:vAnchor="page" w:hAnchor="page" w:x="1163" w:y="5214"/>
              <w:spacing w:line="276"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2FEE2BB0" w14:textId="77777777" w:rsidR="00CD46A0" w:rsidRDefault="00000000">
            <w:pPr>
              <w:pStyle w:val="Jin0"/>
              <w:framePr w:w="9529" w:h="5778" w:wrap="none" w:vAnchor="page" w:hAnchor="page" w:x="1163" w:y="5214"/>
              <w:spacing w:line="257" w:lineRule="auto"/>
              <w:jc w:val="both"/>
            </w:pPr>
            <w:r>
              <w:t>Evropa a Turecko</w:t>
            </w:r>
          </w:p>
        </w:tc>
      </w:tr>
      <w:tr w:rsidR="00CD46A0" w14:paraId="0788ED53" w14:textId="77777777">
        <w:tblPrEx>
          <w:tblCellMar>
            <w:top w:w="0" w:type="dxa"/>
            <w:bottom w:w="0" w:type="dxa"/>
          </w:tblCellMar>
        </w:tblPrEx>
        <w:trPr>
          <w:trHeight w:hRule="exact" w:val="266"/>
        </w:trPr>
        <w:tc>
          <w:tcPr>
            <w:tcW w:w="310" w:type="dxa"/>
            <w:vMerge/>
            <w:tcBorders>
              <w:left w:val="single" w:sz="4" w:space="0" w:color="auto"/>
            </w:tcBorders>
            <w:shd w:val="clear" w:color="auto" w:fill="auto"/>
          </w:tcPr>
          <w:p w14:paraId="543DE2E4" w14:textId="77777777" w:rsidR="00CD46A0" w:rsidRDefault="00CD46A0">
            <w:pPr>
              <w:framePr w:w="9529" w:h="5778" w:wrap="none" w:vAnchor="page" w:hAnchor="page" w:x="1163" w:y="5214"/>
            </w:pPr>
          </w:p>
        </w:tc>
        <w:tc>
          <w:tcPr>
            <w:tcW w:w="4935" w:type="dxa"/>
            <w:gridSpan w:val="6"/>
            <w:vMerge w:val="restart"/>
            <w:tcBorders>
              <w:top w:val="single" w:sz="4" w:space="0" w:color="auto"/>
              <w:left w:val="single" w:sz="4" w:space="0" w:color="auto"/>
            </w:tcBorders>
            <w:shd w:val="clear" w:color="auto" w:fill="auto"/>
          </w:tcPr>
          <w:p w14:paraId="65362B07" w14:textId="77777777" w:rsidR="00CD46A0" w:rsidRDefault="00CD46A0">
            <w:pPr>
              <w:framePr w:w="9529" w:h="5778" w:wrap="none" w:vAnchor="page" w:hAnchor="page" w:x="1163" w:y="5214"/>
              <w:rPr>
                <w:sz w:val="10"/>
                <w:szCs w:val="10"/>
              </w:rPr>
            </w:pPr>
          </w:p>
        </w:tc>
        <w:tc>
          <w:tcPr>
            <w:tcW w:w="562" w:type="dxa"/>
            <w:tcBorders>
              <w:top w:val="single" w:sz="4" w:space="0" w:color="auto"/>
              <w:left w:val="single" w:sz="4" w:space="0" w:color="auto"/>
            </w:tcBorders>
            <w:shd w:val="clear" w:color="auto" w:fill="auto"/>
          </w:tcPr>
          <w:p w14:paraId="6A1DA274"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0DEE2019" w14:textId="77777777" w:rsidR="00CD46A0" w:rsidRDefault="00000000">
            <w:pPr>
              <w:pStyle w:val="Jin0"/>
              <w:framePr w:w="9529" w:h="5778" w:wrap="none" w:vAnchor="page" w:hAnchor="page" w:x="1163" w:y="5214"/>
              <w:jc w:val="both"/>
            </w:pPr>
            <w:r>
              <w:t>01.04.2030</w:t>
            </w:r>
          </w:p>
        </w:tc>
        <w:tc>
          <w:tcPr>
            <w:tcW w:w="605" w:type="dxa"/>
            <w:tcBorders>
              <w:top w:val="single" w:sz="4" w:space="0" w:color="auto"/>
              <w:left w:val="single" w:sz="4" w:space="0" w:color="auto"/>
            </w:tcBorders>
            <w:shd w:val="clear" w:color="auto" w:fill="auto"/>
          </w:tcPr>
          <w:p w14:paraId="03521E67" w14:textId="77777777" w:rsidR="00CD46A0" w:rsidRDefault="00000000">
            <w:pPr>
              <w:pStyle w:val="Jin0"/>
              <w:framePr w:w="9529" w:h="5778" w:wrap="none" w:vAnchor="page" w:hAnchor="page" w:x="1163" w:y="5214"/>
              <w:ind w:firstLine="180"/>
            </w:pPr>
            <w:r>
              <w:t>992 098</w:t>
            </w:r>
          </w:p>
        </w:tc>
        <w:tc>
          <w:tcPr>
            <w:tcW w:w="619" w:type="dxa"/>
            <w:tcBorders>
              <w:top w:val="single" w:sz="4" w:space="0" w:color="auto"/>
              <w:left w:val="single" w:sz="4" w:space="0" w:color="auto"/>
            </w:tcBorders>
            <w:shd w:val="clear" w:color="auto" w:fill="auto"/>
          </w:tcPr>
          <w:p w14:paraId="0064F531"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tcPr>
          <w:p w14:paraId="3C1F0CE1" w14:textId="77777777" w:rsidR="00CD46A0" w:rsidRDefault="00000000">
            <w:pPr>
              <w:pStyle w:val="Jin0"/>
              <w:framePr w:w="9529" w:h="5778" w:wrap="none" w:vAnchor="page" w:hAnchor="page" w:x="1163" w:y="5214"/>
              <w:jc w:val="center"/>
            </w:pPr>
            <w:r>
              <w:t>ODC</w:t>
            </w:r>
          </w:p>
        </w:tc>
        <w:tc>
          <w:tcPr>
            <w:tcW w:w="767" w:type="dxa"/>
            <w:tcBorders>
              <w:top w:val="single" w:sz="4" w:space="0" w:color="auto"/>
              <w:left w:val="single" w:sz="4" w:space="0" w:color="auto"/>
            </w:tcBorders>
            <w:shd w:val="clear" w:color="auto" w:fill="auto"/>
            <w:vAlign w:val="bottom"/>
          </w:tcPr>
          <w:p w14:paraId="0E3DE76E" w14:textId="77777777" w:rsidR="00CD46A0" w:rsidRDefault="00000000">
            <w:pPr>
              <w:pStyle w:val="Jin0"/>
              <w:framePr w:w="9529" w:h="5778" w:wrap="none" w:vAnchor="page" w:hAnchor="page" w:x="1163" w:y="5214"/>
              <w:spacing w:line="264"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77E42C6B" w14:textId="77777777" w:rsidR="00CD46A0" w:rsidRDefault="00000000">
            <w:pPr>
              <w:pStyle w:val="Jin0"/>
              <w:framePr w:w="9529" w:h="5778" w:wrap="none" w:vAnchor="page" w:hAnchor="page" w:x="1163" w:y="5214"/>
              <w:jc w:val="both"/>
            </w:pPr>
            <w:r>
              <w:t>Evropa a Turecko</w:t>
            </w:r>
          </w:p>
        </w:tc>
      </w:tr>
      <w:tr w:rsidR="00CD46A0" w14:paraId="5911CAA2" w14:textId="77777777">
        <w:tblPrEx>
          <w:tblCellMar>
            <w:top w:w="0" w:type="dxa"/>
            <w:bottom w:w="0" w:type="dxa"/>
          </w:tblCellMar>
        </w:tblPrEx>
        <w:trPr>
          <w:trHeight w:hRule="exact" w:val="266"/>
        </w:trPr>
        <w:tc>
          <w:tcPr>
            <w:tcW w:w="310" w:type="dxa"/>
            <w:vMerge/>
            <w:tcBorders>
              <w:left w:val="single" w:sz="4" w:space="0" w:color="auto"/>
            </w:tcBorders>
            <w:shd w:val="clear" w:color="auto" w:fill="auto"/>
          </w:tcPr>
          <w:p w14:paraId="2B0544B9" w14:textId="77777777" w:rsidR="00CD46A0" w:rsidRDefault="00CD46A0">
            <w:pPr>
              <w:framePr w:w="9529" w:h="5778" w:wrap="none" w:vAnchor="page" w:hAnchor="page" w:x="1163" w:y="5214"/>
            </w:pPr>
          </w:p>
        </w:tc>
        <w:tc>
          <w:tcPr>
            <w:tcW w:w="4935" w:type="dxa"/>
            <w:gridSpan w:val="6"/>
            <w:vMerge/>
            <w:tcBorders>
              <w:left w:val="single" w:sz="4" w:space="0" w:color="auto"/>
            </w:tcBorders>
            <w:shd w:val="clear" w:color="auto" w:fill="auto"/>
          </w:tcPr>
          <w:p w14:paraId="042A3032" w14:textId="77777777" w:rsidR="00CD46A0" w:rsidRDefault="00CD46A0">
            <w:pPr>
              <w:framePr w:w="9529" w:h="5778" w:wrap="none" w:vAnchor="page" w:hAnchor="page" w:x="1163" w:y="5214"/>
            </w:pPr>
          </w:p>
        </w:tc>
        <w:tc>
          <w:tcPr>
            <w:tcW w:w="562" w:type="dxa"/>
            <w:tcBorders>
              <w:top w:val="single" w:sz="4" w:space="0" w:color="auto"/>
              <w:left w:val="single" w:sz="4" w:space="0" w:color="auto"/>
            </w:tcBorders>
            <w:shd w:val="clear" w:color="auto" w:fill="auto"/>
          </w:tcPr>
          <w:p w14:paraId="6187B079"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2D8A08A5" w14:textId="77777777" w:rsidR="00CD46A0" w:rsidRDefault="00000000">
            <w:pPr>
              <w:pStyle w:val="Jin0"/>
              <w:framePr w:w="9529" w:h="5778" w:wrap="none" w:vAnchor="page" w:hAnchor="page" w:x="1163" w:y="5214"/>
              <w:jc w:val="both"/>
            </w:pPr>
            <w:r>
              <w:t>01.04.2030</w:t>
            </w:r>
          </w:p>
        </w:tc>
        <w:tc>
          <w:tcPr>
            <w:tcW w:w="605" w:type="dxa"/>
            <w:tcBorders>
              <w:top w:val="single" w:sz="4" w:space="0" w:color="auto"/>
              <w:left w:val="single" w:sz="4" w:space="0" w:color="auto"/>
            </w:tcBorders>
            <w:shd w:val="clear" w:color="auto" w:fill="auto"/>
          </w:tcPr>
          <w:p w14:paraId="237A70FE" w14:textId="77777777" w:rsidR="00CD46A0" w:rsidRDefault="00000000">
            <w:pPr>
              <w:pStyle w:val="Jin0"/>
              <w:framePr w:w="9529" w:h="5778" w:wrap="none" w:vAnchor="page" w:hAnchor="page" w:x="1163" w:y="5214"/>
              <w:ind w:firstLine="180"/>
            </w:pPr>
            <w:r>
              <w:t>200 000</w:t>
            </w:r>
          </w:p>
        </w:tc>
        <w:tc>
          <w:tcPr>
            <w:tcW w:w="619" w:type="dxa"/>
            <w:tcBorders>
              <w:top w:val="single" w:sz="4" w:space="0" w:color="auto"/>
              <w:left w:val="single" w:sz="4" w:space="0" w:color="auto"/>
            </w:tcBorders>
            <w:shd w:val="clear" w:color="auto" w:fill="auto"/>
          </w:tcPr>
          <w:p w14:paraId="2B4D8BF4"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vAlign w:val="bottom"/>
          </w:tcPr>
          <w:p w14:paraId="58FED4A6" w14:textId="77777777" w:rsidR="00CD46A0" w:rsidRDefault="00000000">
            <w:pPr>
              <w:pStyle w:val="Jin0"/>
              <w:framePr w:w="9529" w:h="5778" w:wrap="none" w:vAnchor="page" w:hAnchor="page" w:x="1163" w:y="5214"/>
              <w:spacing w:line="264" w:lineRule="auto"/>
            </w:pPr>
            <w:r>
              <w:t>URAZ (+DO)</w:t>
            </w:r>
          </w:p>
        </w:tc>
        <w:tc>
          <w:tcPr>
            <w:tcW w:w="767" w:type="dxa"/>
            <w:tcBorders>
              <w:top w:val="single" w:sz="4" w:space="0" w:color="auto"/>
              <w:left w:val="single" w:sz="4" w:space="0" w:color="auto"/>
            </w:tcBorders>
            <w:shd w:val="clear" w:color="auto" w:fill="auto"/>
          </w:tcPr>
          <w:p w14:paraId="4330C94F" w14:textId="77777777" w:rsidR="00CD46A0" w:rsidRDefault="00000000">
            <w:pPr>
              <w:pStyle w:val="Jin0"/>
              <w:framePr w:w="9529" w:h="5778" w:wrap="none" w:vAnchor="page" w:hAnchor="page" w:x="1163"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41A7AFD8" w14:textId="77777777" w:rsidR="00CD46A0" w:rsidRDefault="00000000">
            <w:pPr>
              <w:pStyle w:val="Jin0"/>
              <w:framePr w:w="9529" w:h="5778" w:wrap="none" w:vAnchor="page" w:hAnchor="page" w:x="1163" w:y="5214"/>
              <w:spacing w:line="257" w:lineRule="auto"/>
              <w:jc w:val="both"/>
            </w:pPr>
            <w:r>
              <w:t>Evropa a Turecko</w:t>
            </w:r>
          </w:p>
        </w:tc>
      </w:tr>
      <w:tr w:rsidR="00CD46A0" w14:paraId="18058A30" w14:textId="77777777">
        <w:tblPrEx>
          <w:tblCellMar>
            <w:top w:w="0" w:type="dxa"/>
            <w:bottom w:w="0" w:type="dxa"/>
          </w:tblCellMar>
        </w:tblPrEx>
        <w:trPr>
          <w:trHeight w:hRule="exact" w:val="277"/>
        </w:trPr>
        <w:tc>
          <w:tcPr>
            <w:tcW w:w="310" w:type="dxa"/>
            <w:vMerge/>
            <w:tcBorders>
              <w:left w:val="single" w:sz="4" w:space="0" w:color="auto"/>
            </w:tcBorders>
            <w:shd w:val="clear" w:color="auto" w:fill="auto"/>
          </w:tcPr>
          <w:p w14:paraId="1A97888A" w14:textId="77777777" w:rsidR="00CD46A0" w:rsidRDefault="00CD46A0">
            <w:pPr>
              <w:framePr w:w="9529" w:h="5778" w:wrap="none" w:vAnchor="page" w:hAnchor="page" w:x="1163" w:y="5214"/>
            </w:pPr>
          </w:p>
        </w:tc>
        <w:tc>
          <w:tcPr>
            <w:tcW w:w="4935" w:type="dxa"/>
            <w:gridSpan w:val="6"/>
            <w:vMerge/>
            <w:tcBorders>
              <w:left w:val="single" w:sz="4" w:space="0" w:color="auto"/>
            </w:tcBorders>
            <w:shd w:val="clear" w:color="auto" w:fill="auto"/>
          </w:tcPr>
          <w:p w14:paraId="425DC7E3" w14:textId="77777777" w:rsidR="00CD46A0" w:rsidRDefault="00CD46A0">
            <w:pPr>
              <w:framePr w:w="9529" w:h="5778" w:wrap="none" w:vAnchor="page" w:hAnchor="page" w:x="1163" w:y="5214"/>
            </w:pPr>
          </w:p>
        </w:tc>
        <w:tc>
          <w:tcPr>
            <w:tcW w:w="562" w:type="dxa"/>
            <w:tcBorders>
              <w:top w:val="single" w:sz="4" w:space="0" w:color="auto"/>
              <w:left w:val="single" w:sz="4" w:space="0" w:color="auto"/>
            </w:tcBorders>
            <w:shd w:val="clear" w:color="auto" w:fill="auto"/>
          </w:tcPr>
          <w:p w14:paraId="22CA1A52"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3E6080E0" w14:textId="77777777" w:rsidR="00CD46A0" w:rsidRDefault="00000000">
            <w:pPr>
              <w:pStyle w:val="Jin0"/>
              <w:framePr w:w="9529" w:h="5778" w:wrap="none" w:vAnchor="page" w:hAnchor="page" w:x="1163" w:y="5214"/>
              <w:jc w:val="both"/>
            </w:pPr>
            <w:r>
              <w:t>01 04.2030</w:t>
            </w:r>
          </w:p>
        </w:tc>
        <w:tc>
          <w:tcPr>
            <w:tcW w:w="605" w:type="dxa"/>
            <w:tcBorders>
              <w:top w:val="single" w:sz="4" w:space="0" w:color="auto"/>
              <w:left w:val="single" w:sz="4" w:space="0" w:color="auto"/>
            </w:tcBorders>
            <w:shd w:val="clear" w:color="auto" w:fill="auto"/>
          </w:tcPr>
          <w:p w14:paraId="173CD6FC" w14:textId="77777777" w:rsidR="00CD46A0" w:rsidRDefault="00CD46A0">
            <w:pPr>
              <w:framePr w:w="9529" w:h="5778" w:wrap="none" w:vAnchor="page" w:hAnchor="page" w:x="1163" w:y="5214"/>
              <w:rPr>
                <w:sz w:val="10"/>
                <w:szCs w:val="10"/>
              </w:rPr>
            </w:pPr>
          </w:p>
        </w:tc>
        <w:tc>
          <w:tcPr>
            <w:tcW w:w="619" w:type="dxa"/>
            <w:tcBorders>
              <w:top w:val="single" w:sz="4" w:space="0" w:color="auto"/>
              <w:left w:val="single" w:sz="4" w:space="0" w:color="auto"/>
            </w:tcBorders>
            <w:shd w:val="clear" w:color="auto" w:fill="auto"/>
          </w:tcPr>
          <w:p w14:paraId="14105193" w14:textId="77777777" w:rsidR="00CD46A0" w:rsidRDefault="00000000">
            <w:pPr>
              <w:pStyle w:val="Jin0"/>
              <w:framePr w:w="9529" w:h="5778" w:wrap="none" w:vAnchor="page" w:hAnchor="page" w:x="1163" w:y="5214"/>
              <w:ind w:firstLine="260"/>
            </w:pPr>
            <w:r>
              <w:t>15 000</w:t>
            </w:r>
          </w:p>
        </w:tc>
        <w:tc>
          <w:tcPr>
            <w:tcW w:w="536" w:type="dxa"/>
            <w:tcBorders>
              <w:top w:val="single" w:sz="4" w:space="0" w:color="auto"/>
              <w:left w:val="single" w:sz="4" w:space="0" w:color="auto"/>
            </w:tcBorders>
            <w:shd w:val="clear" w:color="auto" w:fill="auto"/>
          </w:tcPr>
          <w:p w14:paraId="51162794" w14:textId="77777777" w:rsidR="00CD46A0" w:rsidRDefault="00000000">
            <w:pPr>
              <w:pStyle w:val="Jin0"/>
              <w:framePr w:w="9529" w:h="5778" w:wrap="none" w:vAnchor="page" w:hAnchor="page" w:x="1163" w:y="5214"/>
              <w:ind w:firstLine="160"/>
            </w:pPr>
            <w:r>
              <w:t>SKL</w:t>
            </w:r>
          </w:p>
        </w:tc>
        <w:tc>
          <w:tcPr>
            <w:tcW w:w="767" w:type="dxa"/>
            <w:tcBorders>
              <w:top w:val="single" w:sz="4" w:space="0" w:color="auto"/>
              <w:left w:val="single" w:sz="4" w:space="0" w:color="auto"/>
            </w:tcBorders>
            <w:shd w:val="clear" w:color="auto" w:fill="auto"/>
          </w:tcPr>
          <w:p w14:paraId="59F934ED" w14:textId="77777777" w:rsidR="00CD46A0" w:rsidRDefault="00000000">
            <w:pPr>
              <w:pStyle w:val="Jin0"/>
              <w:framePr w:w="9529" w:h="5778" w:wrap="none" w:vAnchor="page" w:hAnchor="page" w:x="1163"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487051F9" w14:textId="77777777" w:rsidR="00CD46A0" w:rsidRDefault="00000000">
            <w:pPr>
              <w:pStyle w:val="Jin0"/>
              <w:framePr w:w="9529" w:h="5778" w:wrap="none" w:vAnchor="page" w:hAnchor="page" w:x="1163" w:y="5214"/>
              <w:spacing w:line="271" w:lineRule="auto"/>
              <w:jc w:val="both"/>
            </w:pPr>
            <w:r>
              <w:t>Evropa a Turecko</w:t>
            </w:r>
          </w:p>
        </w:tc>
      </w:tr>
      <w:tr w:rsidR="00CD46A0" w14:paraId="034D538C" w14:textId="77777777">
        <w:tblPrEx>
          <w:tblCellMar>
            <w:top w:w="0" w:type="dxa"/>
            <w:bottom w:w="0" w:type="dxa"/>
          </w:tblCellMar>
        </w:tblPrEx>
        <w:trPr>
          <w:trHeight w:hRule="exact" w:val="281"/>
        </w:trPr>
        <w:tc>
          <w:tcPr>
            <w:tcW w:w="310" w:type="dxa"/>
            <w:vMerge w:val="restart"/>
            <w:tcBorders>
              <w:top w:val="single" w:sz="4" w:space="0" w:color="auto"/>
              <w:left w:val="single" w:sz="4" w:space="0" w:color="auto"/>
            </w:tcBorders>
            <w:shd w:val="clear" w:color="auto" w:fill="auto"/>
          </w:tcPr>
          <w:p w14:paraId="279306EA" w14:textId="77777777" w:rsidR="00CD46A0" w:rsidRDefault="00000000">
            <w:pPr>
              <w:pStyle w:val="Jin0"/>
              <w:framePr w:w="9529" w:h="5778" w:wrap="none" w:vAnchor="page" w:hAnchor="page" w:x="1163" w:y="5214"/>
            </w:pPr>
            <w:r>
              <w:t>52</w:t>
            </w:r>
          </w:p>
        </w:tc>
        <w:tc>
          <w:tcPr>
            <w:tcW w:w="659" w:type="dxa"/>
            <w:tcBorders>
              <w:top w:val="single" w:sz="4" w:space="0" w:color="auto"/>
              <w:left w:val="single" w:sz="4" w:space="0" w:color="auto"/>
            </w:tcBorders>
            <w:shd w:val="clear" w:color="auto" w:fill="auto"/>
          </w:tcPr>
          <w:p w14:paraId="4E7D10AE" w14:textId="77777777" w:rsidR="00CD46A0" w:rsidRDefault="00000000">
            <w:pPr>
              <w:pStyle w:val="Jin0"/>
              <w:framePr w:w="9529" w:h="5778" w:wrap="none" w:vAnchor="page" w:hAnchor="page" w:x="1163" w:y="5214"/>
            </w:pPr>
            <w:r>
              <w:t>5E53520</w:t>
            </w:r>
          </w:p>
        </w:tc>
        <w:tc>
          <w:tcPr>
            <w:tcW w:w="1624" w:type="dxa"/>
            <w:tcBorders>
              <w:top w:val="single" w:sz="4" w:space="0" w:color="auto"/>
              <w:left w:val="single" w:sz="4" w:space="0" w:color="auto"/>
            </w:tcBorders>
            <w:shd w:val="clear" w:color="auto" w:fill="auto"/>
            <w:vAlign w:val="bottom"/>
          </w:tcPr>
          <w:p w14:paraId="2EF5BC9A" w14:textId="77777777" w:rsidR="00CD46A0" w:rsidRDefault="00000000">
            <w:pPr>
              <w:pStyle w:val="Jin0"/>
              <w:framePr w:w="9529" w:h="5778" w:wrap="none" w:vAnchor="page" w:hAnchor="page" w:x="1163" w:y="5214"/>
              <w:tabs>
                <w:tab w:val="left" w:pos="1458"/>
              </w:tabs>
            </w:pPr>
            <w:proofErr w:type="spellStart"/>
            <w:r>
              <w:t>Agados</w:t>
            </w:r>
            <w:proofErr w:type="spellEnd"/>
            <w:r>
              <w:t xml:space="preserve"> / NP 3</w:t>
            </w:r>
            <w:r>
              <w:tab/>
              <w:t>/</w:t>
            </w:r>
          </w:p>
          <w:p w14:paraId="24512E2C" w14:textId="77777777" w:rsidR="00CD46A0" w:rsidRDefault="00000000">
            <w:pPr>
              <w:pStyle w:val="Jin0"/>
              <w:framePr w:w="9529" w:h="5778" w:wrap="none" w:vAnchor="page" w:hAnchor="page" w:x="1163" w:y="5214"/>
            </w:pPr>
            <w:r>
              <w:t>přivě s/návěs</w:t>
            </w:r>
          </w:p>
        </w:tc>
        <w:tc>
          <w:tcPr>
            <w:tcW w:w="1094" w:type="dxa"/>
            <w:tcBorders>
              <w:top w:val="single" w:sz="4" w:space="0" w:color="auto"/>
              <w:left w:val="single" w:sz="4" w:space="0" w:color="auto"/>
            </w:tcBorders>
            <w:shd w:val="clear" w:color="auto" w:fill="auto"/>
            <w:vAlign w:val="bottom"/>
          </w:tcPr>
          <w:p w14:paraId="596519BC" w14:textId="77777777" w:rsidR="00CD46A0" w:rsidRDefault="00000000">
            <w:pPr>
              <w:pStyle w:val="Jin0"/>
              <w:framePr w:w="9529" w:h="5778" w:wrap="none" w:vAnchor="page" w:hAnchor="page" w:x="1163" w:y="5214"/>
            </w:pPr>
            <w:r>
              <w:t>TKXNP3175KANB584</w:t>
            </w:r>
          </w:p>
          <w:p w14:paraId="169933A4" w14:textId="77777777" w:rsidR="00CD46A0" w:rsidRDefault="00000000">
            <w:pPr>
              <w:pStyle w:val="Jin0"/>
              <w:framePr w:w="9529" w:h="5778" w:wrap="none" w:vAnchor="page" w:hAnchor="page" w:x="1163" w:y="5214"/>
            </w:pPr>
            <w:r>
              <w:t>3</w:t>
            </w:r>
          </w:p>
        </w:tc>
        <w:tc>
          <w:tcPr>
            <w:tcW w:w="378" w:type="dxa"/>
            <w:tcBorders>
              <w:top w:val="single" w:sz="4" w:space="0" w:color="auto"/>
              <w:left w:val="single" w:sz="4" w:space="0" w:color="auto"/>
            </w:tcBorders>
            <w:shd w:val="clear" w:color="auto" w:fill="auto"/>
          </w:tcPr>
          <w:p w14:paraId="0E5ED51A" w14:textId="77777777" w:rsidR="00CD46A0" w:rsidRDefault="00000000">
            <w:pPr>
              <w:pStyle w:val="Jin0"/>
              <w:framePr w:w="9529" w:h="5778" w:wrap="none" w:vAnchor="page" w:hAnchor="page" w:x="1163" w:y="5214"/>
            </w:pPr>
            <w:r>
              <w:t>2019</w:t>
            </w:r>
          </w:p>
        </w:tc>
        <w:tc>
          <w:tcPr>
            <w:tcW w:w="554" w:type="dxa"/>
            <w:tcBorders>
              <w:top w:val="single" w:sz="4" w:space="0" w:color="auto"/>
              <w:left w:val="single" w:sz="4" w:space="0" w:color="auto"/>
            </w:tcBorders>
            <w:shd w:val="clear" w:color="auto" w:fill="auto"/>
            <w:vAlign w:val="bottom"/>
          </w:tcPr>
          <w:p w14:paraId="6721F499" w14:textId="77777777" w:rsidR="00CD46A0" w:rsidRDefault="00000000">
            <w:pPr>
              <w:pStyle w:val="Jin0"/>
              <w:framePr w:w="9529" w:h="5778" w:wrap="none" w:vAnchor="page" w:hAnchor="page" w:x="1163" w:y="5214"/>
              <w:spacing w:line="257" w:lineRule="auto"/>
            </w:pPr>
            <w:r>
              <w:t>obvyklá sena</w:t>
            </w:r>
          </w:p>
        </w:tc>
        <w:tc>
          <w:tcPr>
            <w:tcW w:w="626" w:type="dxa"/>
            <w:tcBorders>
              <w:top w:val="single" w:sz="4" w:space="0" w:color="auto"/>
              <w:left w:val="single" w:sz="4" w:space="0" w:color="auto"/>
            </w:tcBorders>
            <w:shd w:val="clear" w:color="auto" w:fill="auto"/>
          </w:tcPr>
          <w:p w14:paraId="1CB18D97" w14:textId="77777777" w:rsidR="00CD46A0" w:rsidRDefault="00000000">
            <w:pPr>
              <w:pStyle w:val="Jin0"/>
              <w:framePr w:w="9529" w:h="5778" w:wrap="none" w:vAnchor="page" w:hAnchor="page" w:x="1163" w:y="5214"/>
            </w:pPr>
            <w:r>
              <w:t>vlastni</w:t>
            </w:r>
          </w:p>
        </w:tc>
        <w:tc>
          <w:tcPr>
            <w:tcW w:w="562" w:type="dxa"/>
            <w:tcBorders>
              <w:top w:val="single" w:sz="4" w:space="0" w:color="auto"/>
              <w:left w:val="single" w:sz="4" w:space="0" w:color="auto"/>
            </w:tcBorders>
            <w:shd w:val="clear" w:color="auto" w:fill="auto"/>
          </w:tcPr>
          <w:p w14:paraId="6291A4EF"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08713ED1" w14:textId="77777777" w:rsidR="00CD46A0" w:rsidRDefault="00000000">
            <w:pPr>
              <w:pStyle w:val="Jin0"/>
              <w:framePr w:w="9529" w:h="5778" w:wrap="none" w:vAnchor="page" w:hAnchor="page" w:x="1163" w:y="5214"/>
              <w:jc w:val="both"/>
            </w:pPr>
            <w:r>
              <w:t>01 04.2030</w:t>
            </w:r>
          </w:p>
        </w:tc>
        <w:tc>
          <w:tcPr>
            <w:tcW w:w="605" w:type="dxa"/>
            <w:tcBorders>
              <w:top w:val="single" w:sz="4" w:space="0" w:color="auto"/>
              <w:left w:val="single" w:sz="4" w:space="0" w:color="auto"/>
            </w:tcBorders>
            <w:shd w:val="clear" w:color="auto" w:fill="auto"/>
          </w:tcPr>
          <w:p w14:paraId="7B83912B" w14:textId="77777777" w:rsidR="00CD46A0" w:rsidRDefault="00000000">
            <w:pPr>
              <w:pStyle w:val="Jin0"/>
              <w:framePr w:w="9529" w:h="5778" w:wrap="none" w:vAnchor="page" w:hAnchor="page" w:x="1163" w:y="5214"/>
              <w:ind w:firstLine="240"/>
            </w:pPr>
            <w:r>
              <w:t>38 497</w:t>
            </w:r>
          </w:p>
        </w:tc>
        <w:tc>
          <w:tcPr>
            <w:tcW w:w="619" w:type="dxa"/>
            <w:tcBorders>
              <w:top w:val="single" w:sz="4" w:space="0" w:color="auto"/>
              <w:left w:val="single" w:sz="4" w:space="0" w:color="auto"/>
            </w:tcBorders>
            <w:shd w:val="clear" w:color="auto" w:fill="auto"/>
          </w:tcPr>
          <w:p w14:paraId="01651623"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tcPr>
          <w:p w14:paraId="1E0EE567" w14:textId="77777777" w:rsidR="00CD46A0" w:rsidRDefault="00000000">
            <w:pPr>
              <w:pStyle w:val="Jin0"/>
              <w:framePr w:w="9529" w:h="5778" w:wrap="none" w:vAnchor="page" w:hAnchor="page" w:x="1163" w:y="5214"/>
              <w:jc w:val="center"/>
            </w:pPr>
            <w:r>
              <w:t>HA</w:t>
            </w:r>
          </w:p>
        </w:tc>
        <w:tc>
          <w:tcPr>
            <w:tcW w:w="767" w:type="dxa"/>
            <w:tcBorders>
              <w:top w:val="single" w:sz="4" w:space="0" w:color="auto"/>
              <w:left w:val="single" w:sz="4" w:space="0" w:color="auto"/>
            </w:tcBorders>
            <w:shd w:val="clear" w:color="auto" w:fill="auto"/>
            <w:vAlign w:val="bottom"/>
          </w:tcPr>
          <w:p w14:paraId="3C836C19" w14:textId="77777777" w:rsidR="00CD46A0" w:rsidRDefault="00000000">
            <w:pPr>
              <w:pStyle w:val="Jin0"/>
              <w:framePr w:w="9529" w:h="5778" w:wrap="none" w:vAnchor="page" w:hAnchor="page" w:x="1163" w:y="5214"/>
              <w:spacing w:line="257" w:lineRule="auto"/>
              <w:jc w:val="both"/>
            </w:pPr>
            <w:r>
              <w:t>5 %, min 5 OOO Kč</w:t>
            </w:r>
          </w:p>
        </w:tc>
        <w:tc>
          <w:tcPr>
            <w:tcW w:w="634" w:type="dxa"/>
            <w:tcBorders>
              <w:top w:val="single" w:sz="4" w:space="0" w:color="auto"/>
              <w:left w:val="single" w:sz="4" w:space="0" w:color="auto"/>
              <w:right w:val="single" w:sz="4" w:space="0" w:color="auto"/>
            </w:tcBorders>
            <w:shd w:val="clear" w:color="auto" w:fill="auto"/>
            <w:vAlign w:val="bottom"/>
          </w:tcPr>
          <w:p w14:paraId="18D6CB98" w14:textId="77777777" w:rsidR="00CD46A0" w:rsidRDefault="00000000">
            <w:pPr>
              <w:pStyle w:val="Jin0"/>
              <w:framePr w:w="9529" w:h="5778" w:wrap="none" w:vAnchor="page" w:hAnchor="page" w:x="1163" w:y="5214"/>
              <w:spacing w:line="257" w:lineRule="auto"/>
              <w:jc w:val="both"/>
            </w:pPr>
            <w:r>
              <w:t>Evropa a Turecko</w:t>
            </w:r>
          </w:p>
        </w:tc>
      </w:tr>
      <w:tr w:rsidR="00CD46A0" w14:paraId="491B6A49" w14:textId="77777777">
        <w:tblPrEx>
          <w:tblCellMar>
            <w:top w:w="0" w:type="dxa"/>
            <w:bottom w:w="0" w:type="dxa"/>
          </w:tblCellMar>
        </w:tblPrEx>
        <w:trPr>
          <w:trHeight w:hRule="exact" w:val="284"/>
        </w:trPr>
        <w:tc>
          <w:tcPr>
            <w:tcW w:w="310" w:type="dxa"/>
            <w:vMerge/>
            <w:tcBorders>
              <w:left w:val="single" w:sz="4" w:space="0" w:color="auto"/>
            </w:tcBorders>
            <w:shd w:val="clear" w:color="auto" w:fill="auto"/>
          </w:tcPr>
          <w:p w14:paraId="488AE6B8" w14:textId="77777777" w:rsidR="00CD46A0" w:rsidRDefault="00CD46A0">
            <w:pPr>
              <w:framePr w:w="9529" w:h="5778" w:wrap="none" w:vAnchor="page" w:hAnchor="page" w:x="1163" w:y="5214"/>
            </w:pPr>
          </w:p>
        </w:tc>
        <w:tc>
          <w:tcPr>
            <w:tcW w:w="4935" w:type="dxa"/>
            <w:gridSpan w:val="6"/>
            <w:tcBorders>
              <w:top w:val="single" w:sz="4" w:space="0" w:color="auto"/>
              <w:left w:val="single" w:sz="4" w:space="0" w:color="auto"/>
            </w:tcBorders>
            <w:shd w:val="clear" w:color="auto" w:fill="auto"/>
          </w:tcPr>
          <w:p w14:paraId="13C1F7EA" w14:textId="77777777" w:rsidR="00CD46A0" w:rsidRDefault="00CD46A0">
            <w:pPr>
              <w:framePr w:w="9529" w:h="5778" w:wrap="none" w:vAnchor="page" w:hAnchor="page" w:x="1163" w:y="5214"/>
              <w:rPr>
                <w:sz w:val="10"/>
                <w:szCs w:val="10"/>
              </w:rPr>
            </w:pPr>
          </w:p>
        </w:tc>
        <w:tc>
          <w:tcPr>
            <w:tcW w:w="562" w:type="dxa"/>
            <w:tcBorders>
              <w:top w:val="single" w:sz="4" w:space="0" w:color="auto"/>
              <w:left w:val="single" w:sz="4" w:space="0" w:color="auto"/>
            </w:tcBorders>
            <w:shd w:val="clear" w:color="auto" w:fill="auto"/>
          </w:tcPr>
          <w:p w14:paraId="1350990A" w14:textId="77777777" w:rsidR="00CD46A0" w:rsidRDefault="00000000">
            <w:pPr>
              <w:pStyle w:val="Jin0"/>
              <w:framePr w:w="9529" w:h="5778" w:wrap="none" w:vAnchor="page" w:hAnchor="page" w:x="1163" w:y="5214"/>
              <w:jc w:val="both"/>
            </w:pPr>
            <w:r>
              <w:t>01 04.2026</w:t>
            </w:r>
          </w:p>
        </w:tc>
        <w:tc>
          <w:tcPr>
            <w:tcW w:w="562" w:type="dxa"/>
            <w:tcBorders>
              <w:top w:val="single" w:sz="4" w:space="0" w:color="auto"/>
              <w:left w:val="single" w:sz="4" w:space="0" w:color="auto"/>
            </w:tcBorders>
            <w:shd w:val="clear" w:color="auto" w:fill="auto"/>
          </w:tcPr>
          <w:p w14:paraId="160BBD9F" w14:textId="77777777" w:rsidR="00CD46A0" w:rsidRDefault="00000000">
            <w:pPr>
              <w:pStyle w:val="Jin0"/>
              <w:framePr w:w="9529" w:h="5778" w:wrap="none" w:vAnchor="page" w:hAnchor="page" w:x="1163" w:y="5214"/>
              <w:jc w:val="both"/>
            </w:pPr>
            <w:r>
              <w:t>01.04.2030</w:t>
            </w:r>
          </w:p>
        </w:tc>
        <w:tc>
          <w:tcPr>
            <w:tcW w:w="605" w:type="dxa"/>
            <w:tcBorders>
              <w:top w:val="single" w:sz="4" w:space="0" w:color="auto"/>
              <w:left w:val="single" w:sz="4" w:space="0" w:color="auto"/>
            </w:tcBorders>
            <w:shd w:val="clear" w:color="auto" w:fill="auto"/>
          </w:tcPr>
          <w:p w14:paraId="5B763DF3" w14:textId="77777777" w:rsidR="00CD46A0" w:rsidRDefault="00000000">
            <w:pPr>
              <w:pStyle w:val="Jin0"/>
              <w:framePr w:w="9529" w:h="5778" w:wrap="none" w:vAnchor="page" w:hAnchor="page" w:x="1163" w:y="5214"/>
              <w:ind w:firstLine="240"/>
            </w:pPr>
            <w:r>
              <w:t>38 497</w:t>
            </w:r>
          </w:p>
        </w:tc>
        <w:tc>
          <w:tcPr>
            <w:tcW w:w="619" w:type="dxa"/>
            <w:tcBorders>
              <w:top w:val="single" w:sz="4" w:space="0" w:color="auto"/>
              <w:left w:val="single" w:sz="4" w:space="0" w:color="auto"/>
            </w:tcBorders>
            <w:shd w:val="clear" w:color="auto" w:fill="auto"/>
          </w:tcPr>
          <w:p w14:paraId="62336E2A"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tcPr>
          <w:p w14:paraId="6A1627C2" w14:textId="77777777" w:rsidR="00CD46A0" w:rsidRDefault="00000000">
            <w:pPr>
              <w:pStyle w:val="Jin0"/>
              <w:framePr w:w="9529" w:h="5778" w:wrap="none" w:vAnchor="page" w:hAnchor="page" w:x="1163" w:y="5214"/>
            </w:pPr>
            <w:r>
              <w:t>ODC</w:t>
            </w:r>
          </w:p>
        </w:tc>
        <w:tc>
          <w:tcPr>
            <w:tcW w:w="767" w:type="dxa"/>
            <w:tcBorders>
              <w:top w:val="single" w:sz="4" w:space="0" w:color="auto"/>
              <w:left w:val="single" w:sz="4" w:space="0" w:color="auto"/>
            </w:tcBorders>
            <w:shd w:val="clear" w:color="auto" w:fill="auto"/>
            <w:vAlign w:val="bottom"/>
          </w:tcPr>
          <w:p w14:paraId="6F0029E5" w14:textId="77777777" w:rsidR="00CD46A0" w:rsidRDefault="00000000">
            <w:pPr>
              <w:pStyle w:val="Jin0"/>
              <w:framePr w:w="9529" w:h="5778" w:wrap="none" w:vAnchor="page" w:hAnchor="page" w:x="1163" w:y="5214"/>
              <w:jc w:val="both"/>
            </w:pPr>
            <w:r>
              <w:t>5 %, min. 5 000</w:t>
            </w:r>
          </w:p>
          <w:p w14:paraId="74543006" w14:textId="77777777" w:rsidR="00CD46A0" w:rsidRDefault="00000000">
            <w:pPr>
              <w:pStyle w:val="Jin0"/>
              <w:framePr w:w="9529" w:h="5778" w:wrap="none" w:vAnchor="page" w:hAnchor="page" w:x="1163"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5CC33D81" w14:textId="77777777" w:rsidR="00CD46A0" w:rsidRDefault="00000000">
            <w:pPr>
              <w:pStyle w:val="Jin0"/>
              <w:framePr w:w="9529" w:h="5778" w:wrap="none" w:vAnchor="page" w:hAnchor="page" w:x="1163" w:y="5214"/>
              <w:spacing w:line="264" w:lineRule="auto"/>
              <w:jc w:val="both"/>
            </w:pPr>
            <w:r>
              <w:t xml:space="preserve">Evropa a T </w:t>
            </w:r>
            <w:proofErr w:type="spellStart"/>
            <w:r>
              <w:t>urecko</w:t>
            </w:r>
            <w:proofErr w:type="spellEnd"/>
          </w:p>
        </w:tc>
      </w:tr>
      <w:tr w:rsidR="00CD46A0" w14:paraId="643AC7D5" w14:textId="77777777">
        <w:tblPrEx>
          <w:tblCellMar>
            <w:top w:w="0" w:type="dxa"/>
            <w:bottom w:w="0" w:type="dxa"/>
          </w:tblCellMar>
        </w:tblPrEx>
        <w:trPr>
          <w:trHeight w:hRule="exact" w:val="288"/>
        </w:trPr>
        <w:tc>
          <w:tcPr>
            <w:tcW w:w="310" w:type="dxa"/>
            <w:vMerge w:val="restart"/>
            <w:tcBorders>
              <w:top w:val="single" w:sz="4" w:space="0" w:color="auto"/>
              <w:left w:val="single" w:sz="4" w:space="0" w:color="auto"/>
            </w:tcBorders>
            <w:shd w:val="clear" w:color="auto" w:fill="auto"/>
          </w:tcPr>
          <w:p w14:paraId="3BC945FD" w14:textId="77777777" w:rsidR="00CD46A0" w:rsidRDefault="00000000">
            <w:pPr>
              <w:pStyle w:val="Jin0"/>
              <w:framePr w:w="9529" w:h="5778" w:wrap="none" w:vAnchor="page" w:hAnchor="page" w:x="1163" w:y="5214"/>
            </w:pPr>
            <w:r>
              <w:t>53</w:t>
            </w:r>
          </w:p>
        </w:tc>
        <w:tc>
          <w:tcPr>
            <w:tcW w:w="659" w:type="dxa"/>
            <w:tcBorders>
              <w:top w:val="single" w:sz="4" w:space="0" w:color="auto"/>
              <w:left w:val="single" w:sz="4" w:space="0" w:color="auto"/>
            </w:tcBorders>
            <w:shd w:val="clear" w:color="auto" w:fill="auto"/>
          </w:tcPr>
          <w:p w14:paraId="338EE216" w14:textId="77777777" w:rsidR="00CD46A0" w:rsidRDefault="00000000">
            <w:pPr>
              <w:pStyle w:val="Jin0"/>
              <w:framePr w:w="9529" w:h="5778" w:wrap="none" w:vAnchor="page" w:hAnchor="page" w:x="1163" w:y="5214"/>
            </w:pPr>
            <w:r>
              <w:t>3E58689</w:t>
            </w:r>
          </w:p>
        </w:tc>
        <w:tc>
          <w:tcPr>
            <w:tcW w:w="1624" w:type="dxa"/>
            <w:tcBorders>
              <w:top w:val="single" w:sz="4" w:space="0" w:color="auto"/>
              <w:left w:val="single" w:sz="4" w:space="0" w:color="auto"/>
            </w:tcBorders>
            <w:shd w:val="clear" w:color="auto" w:fill="auto"/>
            <w:vAlign w:val="bottom"/>
          </w:tcPr>
          <w:p w14:paraId="0B844468" w14:textId="77777777" w:rsidR="00CD46A0" w:rsidRDefault="00000000">
            <w:pPr>
              <w:pStyle w:val="Jin0"/>
              <w:framePr w:w="9529" w:h="5778" w:wrap="none" w:vAnchor="page" w:hAnchor="page" w:x="1163" w:y="5214"/>
              <w:tabs>
                <w:tab w:val="left" w:pos="1444"/>
              </w:tabs>
            </w:pPr>
            <w:r>
              <w:rPr>
                <w:lang w:val="en-US" w:eastAsia="en-US" w:bidi="en-US"/>
              </w:rPr>
              <w:t>Isuzu /ISUZU</w:t>
            </w:r>
            <w:r>
              <w:rPr>
                <w:lang w:val="en-US" w:eastAsia="en-US" w:bidi="en-US"/>
              </w:rPr>
              <w:tab/>
            </w:r>
            <w:r>
              <w:t>/</w:t>
            </w:r>
          </w:p>
          <w:p w14:paraId="6C40F829" w14:textId="77777777" w:rsidR="00CD46A0" w:rsidRDefault="00000000">
            <w:pPr>
              <w:pStyle w:val="Jin0"/>
              <w:framePr w:w="9529" w:h="5778" w:wrap="none" w:vAnchor="page" w:hAnchor="page" w:x="1163" w:y="5214"/>
            </w:pPr>
            <w:r>
              <w:t>dodávkové</w:t>
            </w:r>
          </w:p>
        </w:tc>
        <w:tc>
          <w:tcPr>
            <w:tcW w:w="1094" w:type="dxa"/>
            <w:tcBorders>
              <w:top w:val="single" w:sz="4" w:space="0" w:color="auto"/>
              <w:left w:val="single" w:sz="4" w:space="0" w:color="auto"/>
            </w:tcBorders>
            <w:shd w:val="clear" w:color="auto" w:fill="auto"/>
          </w:tcPr>
          <w:p w14:paraId="137D2772" w14:textId="77777777" w:rsidR="00CD46A0" w:rsidRDefault="00000000">
            <w:pPr>
              <w:pStyle w:val="Jin0"/>
              <w:framePr w:w="9529" w:h="5778" w:wrap="none" w:vAnchor="page" w:hAnchor="page" w:x="1163" w:y="5214"/>
            </w:pPr>
            <w:r>
              <w:t>JAANLR87EJ7102343</w:t>
            </w:r>
          </w:p>
        </w:tc>
        <w:tc>
          <w:tcPr>
            <w:tcW w:w="378" w:type="dxa"/>
            <w:tcBorders>
              <w:top w:val="single" w:sz="4" w:space="0" w:color="auto"/>
              <w:left w:val="single" w:sz="4" w:space="0" w:color="auto"/>
            </w:tcBorders>
            <w:shd w:val="clear" w:color="auto" w:fill="auto"/>
          </w:tcPr>
          <w:p w14:paraId="435EFF47" w14:textId="77777777" w:rsidR="00CD46A0" w:rsidRDefault="00000000">
            <w:pPr>
              <w:pStyle w:val="Jin0"/>
              <w:framePr w:w="9529" w:h="5778" w:wrap="none" w:vAnchor="page" w:hAnchor="page" w:x="1163" w:y="5214"/>
            </w:pPr>
            <w:r>
              <w:t>2020</w:t>
            </w:r>
          </w:p>
        </w:tc>
        <w:tc>
          <w:tcPr>
            <w:tcW w:w="554" w:type="dxa"/>
            <w:tcBorders>
              <w:top w:val="single" w:sz="4" w:space="0" w:color="auto"/>
              <w:left w:val="single" w:sz="4" w:space="0" w:color="auto"/>
            </w:tcBorders>
            <w:shd w:val="clear" w:color="auto" w:fill="auto"/>
            <w:vAlign w:val="bottom"/>
          </w:tcPr>
          <w:p w14:paraId="2E742FD8" w14:textId="77777777" w:rsidR="00CD46A0" w:rsidRDefault="00000000">
            <w:pPr>
              <w:pStyle w:val="Jin0"/>
              <w:framePr w:w="9529" w:h="5778" w:wrap="none" w:vAnchor="page" w:hAnchor="page" w:x="1163" w:y="5214"/>
              <w:spacing w:line="271" w:lineRule="auto"/>
            </w:pPr>
            <w:r>
              <w:t>obvyklá sena</w:t>
            </w:r>
          </w:p>
        </w:tc>
        <w:tc>
          <w:tcPr>
            <w:tcW w:w="626" w:type="dxa"/>
            <w:tcBorders>
              <w:top w:val="single" w:sz="4" w:space="0" w:color="auto"/>
              <w:left w:val="single" w:sz="4" w:space="0" w:color="auto"/>
            </w:tcBorders>
            <w:shd w:val="clear" w:color="auto" w:fill="auto"/>
          </w:tcPr>
          <w:p w14:paraId="3A5C3E45" w14:textId="77777777" w:rsidR="00CD46A0" w:rsidRDefault="00000000">
            <w:pPr>
              <w:pStyle w:val="Jin0"/>
              <w:framePr w:w="9529" w:h="5778" w:wrap="none" w:vAnchor="page" w:hAnchor="page" w:x="1163" w:y="5214"/>
            </w:pPr>
            <w:r>
              <w:t>vlastni</w:t>
            </w:r>
          </w:p>
        </w:tc>
        <w:tc>
          <w:tcPr>
            <w:tcW w:w="562" w:type="dxa"/>
            <w:tcBorders>
              <w:top w:val="single" w:sz="4" w:space="0" w:color="auto"/>
              <w:left w:val="single" w:sz="4" w:space="0" w:color="auto"/>
            </w:tcBorders>
            <w:shd w:val="clear" w:color="auto" w:fill="auto"/>
          </w:tcPr>
          <w:p w14:paraId="7FCDBDDF"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12FA07EE" w14:textId="77777777" w:rsidR="00CD46A0" w:rsidRDefault="00000000">
            <w:pPr>
              <w:pStyle w:val="Jin0"/>
              <w:framePr w:w="9529" w:h="5778" w:wrap="none" w:vAnchor="page" w:hAnchor="page" w:x="1163" w:y="5214"/>
              <w:jc w:val="both"/>
            </w:pPr>
            <w:r>
              <w:t>01 04.2030</w:t>
            </w:r>
          </w:p>
        </w:tc>
        <w:tc>
          <w:tcPr>
            <w:tcW w:w="605" w:type="dxa"/>
            <w:tcBorders>
              <w:top w:val="single" w:sz="4" w:space="0" w:color="auto"/>
              <w:left w:val="single" w:sz="4" w:space="0" w:color="auto"/>
            </w:tcBorders>
            <w:shd w:val="clear" w:color="auto" w:fill="auto"/>
          </w:tcPr>
          <w:p w14:paraId="1D0EE8F0" w14:textId="77777777" w:rsidR="00CD46A0" w:rsidRDefault="00000000">
            <w:pPr>
              <w:pStyle w:val="Jin0"/>
              <w:framePr w:w="9529" w:h="5778" w:wrap="none" w:vAnchor="page" w:hAnchor="page" w:x="1163" w:y="5214"/>
            </w:pPr>
            <w:r>
              <w:t>1 444 740</w:t>
            </w:r>
          </w:p>
        </w:tc>
        <w:tc>
          <w:tcPr>
            <w:tcW w:w="619" w:type="dxa"/>
            <w:tcBorders>
              <w:top w:val="single" w:sz="4" w:space="0" w:color="auto"/>
              <w:left w:val="single" w:sz="4" w:space="0" w:color="auto"/>
            </w:tcBorders>
            <w:shd w:val="clear" w:color="auto" w:fill="auto"/>
          </w:tcPr>
          <w:p w14:paraId="600B10DC"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tcPr>
          <w:p w14:paraId="2392A150" w14:textId="77777777" w:rsidR="00CD46A0" w:rsidRDefault="00000000">
            <w:pPr>
              <w:pStyle w:val="Jin0"/>
              <w:framePr w:w="9529" w:h="5778" w:wrap="none" w:vAnchor="page" w:hAnchor="page" w:x="1163" w:y="5214"/>
              <w:jc w:val="center"/>
            </w:pPr>
            <w:r>
              <w:t>HA</w:t>
            </w:r>
          </w:p>
        </w:tc>
        <w:tc>
          <w:tcPr>
            <w:tcW w:w="767" w:type="dxa"/>
            <w:tcBorders>
              <w:top w:val="single" w:sz="4" w:space="0" w:color="auto"/>
              <w:left w:val="single" w:sz="4" w:space="0" w:color="auto"/>
            </w:tcBorders>
            <w:shd w:val="clear" w:color="auto" w:fill="auto"/>
            <w:vAlign w:val="bottom"/>
          </w:tcPr>
          <w:p w14:paraId="4B43484A" w14:textId="77777777" w:rsidR="00CD46A0" w:rsidRDefault="00000000">
            <w:pPr>
              <w:pStyle w:val="Jin0"/>
              <w:framePr w:w="9529" w:h="5778" w:wrap="none" w:vAnchor="page" w:hAnchor="page" w:x="1163" w:y="5214"/>
              <w:jc w:val="both"/>
            </w:pPr>
            <w:r>
              <w:t>5 %, min. 5 000</w:t>
            </w:r>
          </w:p>
          <w:p w14:paraId="6F390AA2" w14:textId="77777777" w:rsidR="00CD46A0" w:rsidRDefault="00000000">
            <w:pPr>
              <w:pStyle w:val="Jin0"/>
              <w:framePr w:w="9529" w:h="5778" w:wrap="none" w:vAnchor="page" w:hAnchor="page" w:x="1163"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7A59DB30" w14:textId="77777777" w:rsidR="00CD46A0" w:rsidRDefault="00000000">
            <w:pPr>
              <w:pStyle w:val="Jin0"/>
              <w:framePr w:w="9529" w:h="5778" w:wrap="none" w:vAnchor="page" w:hAnchor="page" w:x="1163" w:y="5214"/>
              <w:spacing w:line="257" w:lineRule="auto"/>
              <w:jc w:val="both"/>
            </w:pPr>
            <w:r>
              <w:t>Evropa a Turecko</w:t>
            </w:r>
          </w:p>
        </w:tc>
      </w:tr>
      <w:tr w:rsidR="00CD46A0" w14:paraId="3215272B" w14:textId="77777777">
        <w:tblPrEx>
          <w:tblCellMar>
            <w:top w:w="0" w:type="dxa"/>
            <w:bottom w:w="0" w:type="dxa"/>
          </w:tblCellMar>
        </w:tblPrEx>
        <w:trPr>
          <w:trHeight w:hRule="exact" w:val="266"/>
        </w:trPr>
        <w:tc>
          <w:tcPr>
            <w:tcW w:w="310" w:type="dxa"/>
            <w:vMerge/>
            <w:tcBorders>
              <w:left w:val="single" w:sz="4" w:space="0" w:color="auto"/>
            </w:tcBorders>
            <w:shd w:val="clear" w:color="auto" w:fill="auto"/>
          </w:tcPr>
          <w:p w14:paraId="3E1118E9" w14:textId="77777777" w:rsidR="00CD46A0" w:rsidRDefault="00CD46A0">
            <w:pPr>
              <w:framePr w:w="9529" w:h="5778" w:wrap="none" w:vAnchor="page" w:hAnchor="page" w:x="1163" w:y="5214"/>
            </w:pPr>
          </w:p>
        </w:tc>
        <w:tc>
          <w:tcPr>
            <w:tcW w:w="4935" w:type="dxa"/>
            <w:gridSpan w:val="6"/>
            <w:vMerge w:val="restart"/>
            <w:tcBorders>
              <w:top w:val="single" w:sz="4" w:space="0" w:color="auto"/>
              <w:left w:val="single" w:sz="4" w:space="0" w:color="auto"/>
            </w:tcBorders>
            <w:shd w:val="clear" w:color="auto" w:fill="auto"/>
          </w:tcPr>
          <w:p w14:paraId="30F57704" w14:textId="77777777" w:rsidR="00CD46A0" w:rsidRDefault="00CD46A0">
            <w:pPr>
              <w:framePr w:w="9529" w:h="5778" w:wrap="none" w:vAnchor="page" w:hAnchor="page" w:x="1163" w:y="5214"/>
              <w:rPr>
                <w:sz w:val="10"/>
                <w:szCs w:val="10"/>
              </w:rPr>
            </w:pPr>
          </w:p>
        </w:tc>
        <w:tc>
          <w:tcPr>
            <w:tcW w:w="562" w:type="dxa"/>
            <w:tcBorders>
              <w:top w:val="single" w:sz="4" w:space="0" w:color="auto"/>
              <w:left w:val="single" w:sz="4" w:space="0" w:color="auto"/>
            </w:tcBorders>
            <w:shd w:val="clear" w:color="auto" w:fill="auto"/>
          </w:tcPr>
          <w:p w14:paraId="53E39C29"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5DEAA437" w14:textId="77777777" w:rsidR="00CD46A0" w:rsidRDefault="00000000">
            <w:pPr>
              <w:pStyle w:val="Jin0"/>
              <w:framePr w:w="9529" w:h="5778" w:wrap="none" w:vAnchor="page" w:hAnchor="page" w:x="1163" w:y="5214"/>
              <w:jc w:val="both"/>
            </w:pPr>
            <w:r>
              <w:t>01.04.2030</w:t>
            </w:r>
          </w:p>
        </w:tc>
        <w:tc>
          <w:tcPr>
            <w:tcW w:w="605" w:type="dxa"/>
            <w:tcBorders>
              <w:top w:val="single" w:sz="4" w:space="0" w:color="auto"/>
              <w:left w:val="single" w:sz="4" w:space="0" w:color="auto"/>
            </w:tcBorders>
            <w:shd w:val="clear" w:color="auto" w:fill="auto"/>
          </w:tcPr>
          <w:p w14:paraId="0DAAAB39" w14:textId="77777777" w:rsidR="00CD46A0" w:rsidRDefault="00000000">
            <w:pPr>
              <w:pStyle w:val="Jin0"/>
              <w:framePr w:w="9529" w:h="5778" w:wrap="none" w:vAnchor="page" w:hAnchor="page" w:x="1163" w:y="5214"/>
            </w:pPr>
            <w:r>
              <w:t>1 444 740</w:t>
            </w:r>
          </w:p>
        </w:tc>
        <w:tc>
          <w:tcPr>
            <w:tcW w:w="619" w:type="dxa"/>
            <w:tcBorders>
              <w:top w:val="single" w:sz="4" w:space="0" w:color="auto"/>
              <w:left w:val="single" w:sz="4" w:space="0" w:color="auto"/>
            </w:tcBorders>
            <w:shd w:val="clear" w:color="auto" w:fill="auto"/>
          </w:tcPr>
          <w:p w14:paraId="677769FE"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tcPr>
          <w:p w14:paraId="6B2A2FA1" w14:textId="77777777" w:rsidR="00CD46A0" w:rsidRDefault="00000000">
            <w:pPr>
              <w:pStyle w:val="Jin0"/>
              <w:framePr w:w="9529" w:h="5778" w:wrap="none" w:vAnchor="page" w:hAnchor="page" w:x="1163" w:y="5214"/>
              <w:jc w:val="center"/>
            </w:pPr>
            <w:r>
              <w:t>ODC</w:t>
            </w:r>
          </w:p>
        </w:tc>
        <w:tc>
          <w:tcPr>
            <w:tcW w:w="767" w:type="dxa"/>
            <w:tcBorders>
              <w:top w:val="single" w:sz="4" w:space="0" w:color="auto"/>
              <w:left w:val="single" w:sz="4" w:space="0" w:color="auto"/>
            </w:tcBorders>
            <w:shd w:val="clear" w:color="auto" w:fill="auto"/>
            <w:vAlign w:val="bottom"/>
          </w:tcPr>
          <w:p w14:paraId="4C722514" w14:textId="77777777" w:rsidR="00CD46A0" w:rsidRDefault="00000000">
            <w:pPr>
              <w:pStyle w:val="Jin0"/>
              <w:framePr w:w="9529" w:h="5778" w:wrap="none" w:vAnchor="page" w:hAnchor="page" w:x="1163" w:y="5214"/>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52055831" w14:textId="77777777" w:rsidR="00CD46A0" w:rsidRDefault="00000000">
            <w:pPr>
              <w:pStyle w:val="Jin0"/>
              <w:framePr w:w="9529" w:h="5778" w:wrap="none" w:vAnchor="page" w:hAnchor="page" w:x="1163" w:y="5214"/>
              <w:spacing w:line="257" w:lineRule="auto"/>
              <w:jc w:val="both"/>
            </w:pPr>
            <w:r>
              <w:t>Evropa a Turecko</w:t>
            </w:r>
          </w:p>
        </w:tc>
      </w:tr>
      <w:tr w:rsidR="00CD46A0" w14:paraId="45A89465" w14:textId="77777777">
        <w:tblPrEx>
          <w:tblCellMar>
            <w:top w:w="0" w:type="dxa"/>
            <w:bottom w:w="0" w:type="dxa"/>
          </w:tblCellMar>
        </w:tblPrEx>
        <w:trPr>
          <w:trHeight w:hRule="exact" w:val="263"/>
        </w:trPr>
        <w:tc>
          <w:tcPr>
            <w:tcW w:w="310" w:type="dxa"/>
            <w:vMerge/>
            <w:tcBorders>
              <w:left w:val="single" w:sz="4" w:space="0" w:color="auto"/>
            </w:tcBorders>
            <w:shd w:val="clear" w:color="auto" w:fill="auto"/>
          </w:tcPr>
          <w:p w14:paraId="708C6E84" w14:textId="77777777" w:rsidR="00CD46A0" w:rsidRDefault="00CD46A0">
            <w:pPr>
              <w:framePr w:w="9529" w:h="5778" w:wrap="none" w:vAnchor="page" w:hAnchor="page" w:x="1163" w:y="5214"/>
            </w:pPr>
          </w:p>
        </w:tc>
        <w:tc>
          <w:tcPr>
            <w:tcW w:w="4935" w:type="dxa"/>
            <w:gridSpan w:val="6"/>
            <w:vMerge/>
            <w:tcBorders>
              <w:left w:val="single" w:sz="4" w:space="0" w:color="auto"/>
            </w:tcBorders>
            <w:shd w:val="clear" w:color="auto" w:fill="auto"/>
          </w:tcPr>
          <w:p w14:paraId="5678AC3F" w14:textId="77777777" w:rsidR="00CD46A0" w:rsidRDefault="00CD46A0">
            <w:pPr>
              <w:framePr w:w="9529" w:h="5778" w:wrap="none" w:vAnchor="page" w:hAnchor="page" w:x="1163" w:y="5214"/>
            </w:pPr>
          </w:p>
        </w:tc>
        <w:tc>
          <w:tcPr>
            <w:tcW w:w="562" w:type="dxa"/>
            <w:tcBorders>
              <w:top w:val="single" w:sz="4" w:space="0" w:color="auto"/>
              <w:left w:val="single" w:sz="4" w:space="0" w:color="auto"/>
            </w:tcBorders>
            <w:shd w:val="clear" w:color="auto" w:fill="auto"/>
          </w:tcPr>
          <w:p w14:paraId="6E74D51C" w14:textId="77777777" w:rsidR="00CD46A0" w:rsidRDefault="00000000">
            <w:pPr>
              <w:pStyle w:val="Jin0"/>
              <w:framePr w:w="9529" w:h="5778" w:wrap="none" w:vAnchor="page" w:hAnchor="page" w:x="1163" w:y="5214"/>
              <w:jc w:val="both"/>
            </w:pPr>
            <w:r>
              <w:t>01.04.2026</w:t>
            </w:r>
          </w:p>
        </w:tc>
        <w:tc>
          <w:tcPr>
            <w:tcW w:w="562" w:type="dxa"/>
            <w:tcBorders>
              <w:top w:val="single" w:sz="4" w:space="0" w:color="auto"/>
              <w:left w:val="single" w:sz="4" w:space="0" w:color="auto"/>
            </w:tcBorders>
            <w:shd w:val="clear" w:color="auto" w:fill="auto"/>
          </w:tcPr>
          <w:p w14:paraId="1320866A" w14:textId="77777777" w:rsidR="00CD46A0" w:rsidRDefault="00000000">
            <w:pPr>
              <w:pStyle w:val="Jin0"/>
              <w:framePr w:w="9529" w:h="5778" w:wrap="none" w:vAnchor="page" w:hAnchor="page" w:x="1163" w:y="5214"/>
              <w:jc w:val="both"/>
            </w:pPr>
            <w:r>
              <w:t>01 04.2030</w:t>
            </w:r>
          </w:p>
        </w:tc>
        <w:tc>
          <w:tcPr>
            <w:tcW w:w="605" w:type="dxa"/>
            <w:tcBorders>
              <w:top w:val="single" w:sz="4" w:space="0" w:color="auto"/>
              <w:left w:val="single" w:sz="4" w:space="0" w:color="auto"/>
            </w:tcBorders>
            <w:shd w:val="clear" w:color="auto" w:fill="auto"/>
          </w:tcPr>
          <w:p w14:paraId="61D15211" w14:textId="77777777" w:rsidR="00CD46A0" w:rsidRDefault="00000000">
            <w:pPr>
              <w:pStyle w:val="Jin0"/>
              <w:framePr w:w="9529" w:h="5778" w:wrap="none" w:vAnchor="page" w:hAnchor="page" w:x="1163" w:y="5214"/>
              <w:ind w:firstLine="180"/>
            </w:pPr>
            <w:r>
              <w:t>200000</w:t>
            </w:r>
          </w:p>
        </w:tc>
        <w:tc>
          <w:tcPr>
            <w:tcW w:w="619" w:type="dxa"/>
            <w:tcBorders>
              <w:top w:val="single" w:sz="4" w:space="0" w:color="auto"/>
              <w:left w:val="single" w:sz="4" w:space="0" w:color="auto"/>
            </w:tcBorders>
            <w:shd w:val="clear" w:color="auto" w:fill="auto"/>
          </w:tcPr>
          <w:p w14:paraId="364653E8" w14:textId="77777777" w:rsidR="00CD46A0" w:rsidRDefault="00CD46A0">
            <w:pPr>
              <w:framePr w:w="9529" w:h="5778" w:wrap="none" w:vAnchor="page" w:hAnchor="page" w:x="1163" w:y="5214"/>
              <w:rPr>
                <w:sz w:val="10"/>
                <w:szCs w:val="10"/>
              </w:rPr>
            </w:pPr>
          </w:p>
        </w:tc>
        <w:tc>
          <w:tcPr>
            <w:tcW w:w="536" w:type="dxa"/>
            <w:tcBorders>
              <w:top w:val="single" w:sz="4" w:space="0" w:color="auto"/>
              <w:left w:val="single" w:sz="4" w:space="0" w:color="auto"/>
            </w:tcBorders>
            <w:shd w:val="clear" w:color="auto" w:fill="auto"/>
            <w:vAlign w:val="bottom"/>
          </w:tcPr>
          <w:p w14:paraId="430DBD2E" w14:textId="77777777" w:rsidR="00CD46A0" w:rsidRDefault="00000000">
            <w:pPr>
              <w:pStyle w:val="Jin0"/>
              <w:framePr w:w="9529" w:h="5778" w:wrap="none" w:vAnchor="page" w:hAnchor="page" w:x="1163" w:y="5214"/>
              <w:jc w:val="center"/>
            </w:pPr>
            <w:r>
              <w:t>URAZ</w:t>
            </w:r>
          </w:p>
          <w:p w14:paraId="011F55A5" w14:textId="77777777" w:rsidR="00CD46A0" w:rsidRDefault="00000000">
            <w:pPr>
              <w:pStyle w:val="Jin0"/>
              <w:framePr w:w="9529" w:h="5778" w:wrap="none" w:vAnchor="page" w:hAnchor="page" w:x="1163" w:y="5214"/>
              <w:jc w:val="center"/>
            </w:pPr>
            <w:r>
              <w:t>Í+DO)</w:t>
            </w:r>
          </w:p>
        </w:tc>
        <w:tc>
          <w:tcPr>
            <w:tcW w:w="767" w:type="dxa"/>
            <w:tcBorders>
              <w:top w:val="single" w:sz="4" w:space="0" w:color="auto"/>
              <w:left w:val="single" w:sz="4" w:space="0" w:color="auto"/>
            </w:tcBorders>
            <w:shd w:val="clear" w:color="auto" w:fill="auto"/>
          </w:tcPr>
          <w:p w14:paraId="2A255CCE" w14:textId="77777777" w:rsidR="00CD46A0" w:rsidRDefault="00000000">
            <w:pPr>
              <w:pStyle w:val="Jin0"/>
              <w:framePr w:w="9529" w:h="5778" w:wrap="none" w:vAnchor="page" w:hAnchor="page" w:x="1163" w:y="5214"/>
              <w:jc w:val="both"/>
            </w:pPr>
            <w:proofErr w:type="spellStart"/>
            <w:r>
              <w:t>sez</w:t>
            </w:r>
            <w:proofErr w:type="spellEnd"/>
            <w:r>
              <w:t xml:space="preserve"> spoluúčasti</w:t>
            </w:r>
          </w:p>
        </w:tc>
        <w:tc>
          <w:tcPr>
            <w:tcW w:w="634" w:type="dxa"/>
            <w:tcBorders>
              <w:top w:val="single" w:sz="4" w:space="0" w:color="auto"/>
              <w:left w:val="single" w:sz="4" w:space="0" w:color="auto"/>
              <w:right w:val="single" w:sz="4" w:space="0" w:color="auto"/>
            </w:tcBorders>
            <w:shd w:val="clear" w:color="auto" w:fill="auto"/>
            <w:vAlign w:val="bottom"/>
          </w:tcPr>
          <w:p w14:paraId="766617B6" w14:textId="77777777" w:rsidR="00CD46A0" w:rsidRDefault="00000000">
            <w:pPr>
              <w:pStyle w:val="Jin0"/>
              <w:framePr w:w="9529" w:h="5778" w:wrap="none" w:vAnchor="page" w:hAnchor="page" w:x="1163" w:y="5214"/>
              <w:spacing w:line="271" w:lineRule="auto"/>
              <w:jc w:val="both"/>
            </w:pPr>
            <w:r>
              <w:t>Evropa a Turecko</w:t>
            </w:r>
          </w:p>
        </w:tc>
      </w:tr>
      <w:tr w:rsidR="00CD46A0" w14:paraId="031B0A71" w14:textId="77777777">
        <w:tblPrEx>
          <w:tblCellMar>
            <w:top w:w="0" w:type="dxa"/>
            <w:bottom w:w="0" w:type="dxa"/>
          </w:tblCellMar>
        </w:tblPrEx>
        <w:trPr>
          <w:trHeight w:hRule="exact" w:val="281"/>
        </w:trPr>
        <w:tc>
          <w:tcPr>
            <w:tcW w:w="310" w:type="dxa"/>
            <w:vMerge/>
            <w:tcBorders>
              <w:left w:val="single" w:sz="4" w:space="0" w:color="auto"/>
              <w:bottom w:val="single" w:sz="4" w:space="0" w:color="auto"/>
            </w:tcBorders>
            <w:shd w:val="clear" w:color="auto" w:fill="auto"/>
          </w:tcPr>
          <w:p w14:paraId="6F51BEE1" w14:textId="77777777" w:rsidR="00CD46A0" w:rsidRDefault="00CD46A0">
            <w:pPr>
              <w:framePr w:w="9529" w:h="5778" w:wrap="none" w:vAnchor="page" w:hAnchor="page" w:x="1163" w:y="5214"/>
            </w:pPr>
          </w:p>
        </w:tc>
        <w:tc>
          <w:tcPr>
            <w:tcW w:w="4935" w:type="dxa"/>
            <w:gridSpan w:val="6"/>
            <w:vMerge/>
            <w:tcBorders>
              <w:left w:val="single" w:sz="4" w:space="0" w:color="auto"/>
              <w:bottom w:val="single" w:sz="4" w:space="0" w:color="auto"/>
            </w:tcBorders>
            <w:shd w:val="clear" w:color="auto" w:fill="auto"/>
          </w:tcPr>
          <w:p w14:paraId="2E14B5ED" w14:textId="77777777" w:rsidR="00CD46A0" w:rsidRDefault="00CD46A0">
            <w:pPr>
              <w:framePr w:w="9529" w:h="5778" w:wrap="none" w:vAnchor="page" w:hAnchor="page" w:x="1163" w:y="5214"/>
            </w:pPr>
          </w:p>
        </w:tc>
        <w:tc>
          <w:tcPr>
            <w:tcW w:w="562" w:type="dxa"/>
            <w:tcBorders>
              <w:top w:val="single" w:sz="4" w:space="0" w:color="auto"/>
              <w:left w:val="single" w:sz="4" w:space="0" w:color="auto"/>
              <w:bottom w:val="single" w:sz="4" w:space="0" w:color="auto"/>
            </w:tcBorders>
            <w:shd w:val="clear" w:color="auto" w:fill="auto"/>
          </w:tcPr>
          <w:p w14:paraId="6B94060F" w14:textId="77777777" w:rsidR="00CD46A0" w:rsidRDefault="00000000">
            <w:pPr>
              <w:pStyle w:val="Jin0"/>
              <w:framePr w:w="9529" w:h="5778" w:wrap="none" w:vAnchor="page" w:hAnchor="page" w:x="1163" w:y="5214"/>
              <w:jc w:val="both"/>
            </w:pPr>
            <w:r>
              <w:t>01 04.2026</w:t>
            </w:r>
          </w:p>
        </w:tc>
        <w:tc>
          <w:tcPr>
            <w:tcW w:w="562" w:type="dxa"/>
            <w:tcBorders>
              <w:top w:val="single" w:sz="4" w:space="0" w:color="auto"/>
              <w:left w:val="single" w:sz="4" w:space="0" w:color="auto"/>
              <w:bottom w:val="single" w:sz="4" w:space="0" w:color="auto"/>
            </w:tcBorders>
            <w:shd w:val="clear" w:color="auto" w:fill="auto"/>
          </w:tcPr>
          <w:p w14:paraId="28B959CC" w14:textId="77777777" w:rsidR="00CD46A0" w:rsidRDefault="00000000">
            <w:pPr>
              <w:pStyle w:val="Jin0"/>
              <w:framePr w:w="9529" w:h="5778" w:wrap="none" w:vAnchor="page" w:hAnchor="page" w:x="1163" w:y="5214"/>
              <w:jc w:val="both"/>
            </w:pPr>
            <w:r>
              <w:t>01 04.2030</w:t>
            </w:r>
          </w:p>
        </w:tc>
        <w:tc>
          <w:tcPr>
            <w:tcW w:w="605" w:type="dxa"/>
            <w:tcBorders>
              <w:top w:val="single" w:sz="4" w:space="0" w:color="auto"/>
              <w:left w:val="single" w:sz="4" w:space="0" w:color="auto"/>
              <w:bottom w:val="single" w:sz="4" w:space="0" w:color="auto"/>
            </w:tcBorders>
            <w:shd w:val="clear" w:color="auto" w:fill="auto"/>
          </w:tcPr>
          <w:p w14:paraId="69B6B3C2" w14:textId="77777777" w:rsidR="00CD46A0" w:rsidRDefault="00CD46A0">
            <w:pPr>
              <w:framePr w:w="9529" w:h="5778" w:wrap="none" w:vAnchor="page" w:hAnchor="page" w:x="1163" w:y="5214"/>
              <w:rPr>
                <w:sz w:val="10"/>
                <w:szCs w:val="10"/>
              </w:rPr>
            </w:pPr>
          </w:p>
        </w:tc>
        <w:tc>
          <w:tcPr>
            <w:tcW w:w="619" w:type="dxa"/>
            <w:tcBorders>
              <w:top w:val="single" w:sz="4" w:space="0" w:color="auto"/>
              <w:left w:val="single" w:sz="4" w:space="0" w:color="auto"/>
              <w:bottom w:val="single" w:sz="4" w:space="0" w:color="auto"/>
            </w:tcBorders>
            <w:shd w:val="clear" w:color="auto" w:fill="auto"/>
          </w:tcPr>
          <w:p w14:paraId="211B12B6" w14:textId="77777777" w:rsidR="00CD46A0" w:rsidRDefault="00000000">
            <w:pPr>
              <w:pStyle w:val="Jin0"/>
              <w:framePr w:w="9529" w:h="5778" w:wrap="none" w:vAnchor="page" w:hAnchor="page" w:x="1163" w:y="5214"/>
              <w:ind w:firstLine="260"/>
            </w:pPr>
            <w:r>
              <w:t>20 000</w:t>
            </w:r>
          </w:p>
        </w:tc>
        <w:tc>
          <w:tcPr>
            <w:tcW w:w="536" w:type="dxa"/>
            <w:tcBorders>
              <w:top w:val="single" w:sz="4" w:space="0" w:color="auto"/>
              <w:left w:val="single" w:sz="4" w:space="0" w:color="auto"/>
              <w:bottom w:val="single" w:sz="4" w:space="0" w:color="auto"/>
            </w:tcBorders>
            <w:shd w:val="clear" w:color="auto" w:fill="auto"/>
          </w:tcPr>
          <w:p w14:paraId="26A9A5E9" w14:textId="77777777" w:rsidR="00CD46A0" w:rsidRDefault="00000000">
            <w:pPr>
              <w:pStyle w:val="Jin0"/>
              <w:framePr w:w="9529" w:h="5778" w:wrap="none" w:vAnchor="page" w:hAnchor="page" w:x="1163" w:y="5214"/>
              <w:jc w:val="center"/>
            </w:pPr>
            <w:r>
              <w:t>SKL</w:t>
            </w:r>
          </w:p>
        </w:tc>
        <w:tc>
          <w:tcPr>
            <w:tcW w:w="767" w:type="dxa"/>
            <w:tcBorders>
              <w:top w:val="single" w:sz="4" w:space="0" w:color="auto"/>
              <w:left w:val="single" w:sz="4" w:space="0" w:color="auto"/>
              <w:bottom w:val="single" w:sz="4" w:space="0" w:color="auto"/>
            </w:tcBorders>
            <w:shd w:val="clear" w:color="auto" w:fill="auto"/>
          </w:tcPr>
          <w:p w14:paraId="554EB4A9" w14:textId="77777777" w:rsidR="00CD46A0" w:rsidRDefault="00000000">
            <w:pPr>
              <w:pStyle w:val="Jin0"/>
              <w:framePr w:w="9529" w:h="5778" w:wrap="none" w:vAnchor="page" w:hAnchor="page" w:x="1163" w:y="5214"/>
              <w:jc w:val="both"/>
            </w:pPr>
            <w:r>
              <w:t>500 Kč</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47758924" w14:textId="77777777" w:rsidR="00CD46A0" w:rsidRDefault="00000000">
            <w:pPr>
              <w:pStyle w:val="Jin0"/>
              <w:framePr w:w="9529" w:h="5778" w:wrap="none" w:vAnchor="page" w:hAnchor="page" w:x="1163" w:y="5214"/>
              <w:spacing w:line="271" w:lineRule="auto"/>
              <w:jc w:val="both"/>
            </w:pPr>
            <w:r>
              <w:t>Evropa a Turecko</w:t>
            </w:r>
          </w:p>
        </w:tc>
      </w:tr>
    </w:tbl>
    <w:p w14:paraId="3F6C34CB" w14:textId="77777777" w:rsidR="00CD46A0" w:rsidRDefault="00000000">
      <w:pPr>
        <w:pStyle w:val="Zhlavnebozpat0"/>
        <w:framePr w:wrap="none" w:vAnchor="page" w:hAnchor="page" w:x="5083" w:y="11452"/>
      </w:pPr>
      <w:r>
        <w:t>Strana 11 (z celkem stran 27)</w:t>
      </w:r>
    </w:p>
    <w:p w14:paraId="35321BE0"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5E643FD5" w14:textId="77777777" w:rsidR="00CD46A0" w:rsidRDefault="00CD46A0">
      <w:pPr>
        <w:spacing w:line="1" w:lineRule="exact"/>
      </w:pPr>
    </w:p>
    <w:p w14:paraId="46F1B7F4" w14:textId="77777777" w:rsidR="00CD46A0" w:rsidRDefault="00000000">
      <w:pPr>
        <w:pStyle w:val="Zhlavnebozpat0"/>
        <w:framePr w:wrap="none" w:vAnchor="page" w:hAnchor="page" w:x="1166" w:y="4864"/>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2"/>
        <w:gridCol w:w="652"/>
        <w:gridCol w:w="1624"/>
        <w:gridCol w:w="1102"/>
        <w:gridCol w:w="382"/>
        <w:gridCol w:w="547"/>
        <w:gridCol w:w="619"/>
        <w:gridCol w:w="569"/>
        <w:gridCol w:w="569"/>
        <w:gridCol w:w="594"/>
        <w:gridCol w:w="619"/>
        <w:gridCol w:w="540"/>
        <w:gridCol w:w="767"/>
        <w:gridCol w:w="630"/>
      </w:tblGrid>
      <w:tr w:rsidR="00CD46A0" w14:paraId="3A3E5735" w14:textId="77777777">
        <w:tblPrEx>
          <w:tblCellMar>
            <w:top w:w="0" w:type="dxa"/>
            <w:bottom w:w="0" w:type="dxa"/>
          </w:tblCellMar>
        </w:tblPrEx>
        <w:trPr>
          <w:trHeight w:hRule="exact" w:val="281"/>
        </w:trPr>
        <w:tc>
          <w:tcPr>
            <w:tcW w:w="302" w:type="dxa"/>
            <w:vMerge w:val="restart"/>
            <w:tcBorders>
              <w:top w:val="single" w:sz="4" w:space="0" w:color="auto"/>
              <w:left w:val="single" w:sz="4" w:space="0" w:color="auto"/>
            </w:tcBorders>
            <w:shd w:val="clear" w:color="auto" w:fill="auto"/>
          </w:tcPr>
          <w:p w14:paraId="422AE2DB" w14:textId="77777777" w:rsidR="00CD46A0" w:rsidRDefault="00000000">
            <w:pPr>
              <w:pStyle w:val="Jin0"/>
              <w:framePr w:w="9515" w:h="5764" w:wrap="none" w:vAnchor="page" w:hAnchor="page" w:x="1170" w:y="5228"/>
            </w:pPr>
            <w:r>
              <w:t>54</w:t>
            </w:r>
          </w:p>
        </w:tc>
        <w:tc>
          <w:tcPr>
            <w:tcW w:w="2276" w:type="dxa"/>
            <w:gridSpan w:val="2"/>
            <w:tcBorders>
              <w:top w:val="single" w:sz="4" w:space="0" w:color="auto"/>
              <w:left w:val="single" w:sz="4" w:space="0" w:color="auto"/>
            </w:tcBorders>
            <w:shd w:val="clear" w:color="auto" w:fill="auto"/>
            <w:vAlign w:val="bottom"/>
          </w:tcPr>
          <w:p w14:paraId="024DD5E3" w14:textId="77777777" w:rsidR="00CD46A0" w:rsidRDefault="00000000">
            <w:pPr>
              <w:pStyle w:val="Jin0"/>
              <w:framePr w:w="9515" w:h="5764" w:wrap="none" w:vAnchor="page" w:hAnchor="page" w:x="1170" w:y="5228"/>
              <w:spacing w:line="257" w:lineRule="auto"/>
              <w:jc w:val="center"/>
            </w:pPr>
            <w:r>
              <w:t xml:space="preserve">5E15396 (Volkswagen / </w:t>
            </w:r>
            <w:r>
              <w:rPr>
                <w:lang w:val="en-US" w:eastAsia="en-US" w:bidi="en-US"/>
              </w:rPr>
              <w:t xml:space="preserve">CRAFTER </w:t>
            </w:r>
            <w:r>
              <w:t>V dodávkové</w:t>
            </w:r>
          </w:p>
        </w:tc>
        <w:tc>
          <w:tcPr>
            <w:tcW w:w="1102" w:type="dxa"/>
            <w:tcBorders>
              <w:top w:val="single" w:sz="4" w:space="0" w:color="auto"/>
              <w:left w:val="single" w:sz="4" w:space="0" w:color="auto"/>
            </w:tcBorders>
            <w:shd w:val="clear" w:color="auto" w:fill="auto"/>
            <w:vAlign w:val="bottom"/>
          </w:tcPr>
          <w:p w14:paraId="7F130F45" w14:textId="77777777" w:rsidR="00CD46A0" w:rsidRDefault="00000000">
            <w:pPr>
              <w:pStyle w:val="Jin0"/>
              <w:framePr w:w="9515" w:h="5764" w:wrap="none" w:vAnchor="page" w:hAnchor="page" w:x="1170" w:y="5228"/>
              <w:spacing w:line="264" w:lineRule="auto"/>
            </w:pPr>
            <w:r>
              <w:t>VW3ZZZSZZJ902570 1</w:t>
            </w:r>
          </w:p>
        </w:tc>
        <w:tc>
          <w:tcPr>
            <w:tcW w:w="382" w:type="dxa"/>
            <w:tcBorders>
              <w:top w:val="single" w:sz="4" w:space="0" w:color="auto"/>
              <w:left w:val="single" w:sz="4" w:space="0" w:color="auto"/>
            </w:tcBorders>
            <w:shd w:val="clear" w:color="auto" w:fill="auto"/>
          </w:tcPr>
          <w:p w14:paraId="193DD7E9" w14:textId="77777777" w:rsidR="00CD46A0" w:rsidRDefault="00000000">
            <w:pPr>
              <w:pStyle w:val="Jin0"/>
              <w:framePr w:w="9515" w:h="5764" w:wrap="none" w:vAnchor="page" w:hAnchor="page" w:x="1170" w:y="5228"/>
            </w:pPr>
            <w:r>
              <w:t>2018</w:t>
            </w:r>
          </w:p>
        </w:tc>
        <w:tc>
          <w:tcPr>
            <w:tcW w:w="547" w:type="dxa"/>
            <w:tcBorders>
              <w:top w:val="single" w:sz="4" w:space="0" w:color="auto"/>
              <w:left w:val="single" w:sz="4" w:space="0" w:color="auto"/>
            </w:tcBorders>
            <w:shd w:val="clear" w:color="auto" w:fill="auto"/>
            <w:vAlign w:val="bottom"/>
          </w:tcPr>
          <w:p w14:paraId="7490CA33" w14:textId="77777777" w:rsidR="00CD46A0" w:rsidRDefault="00000000">
            <w:pPr>
              <w:pStyle w:val="Jin0"/>
              <w:framePr w:w="9515" w:h="5764" w:wrap="none" w:vAnchor="page" w:hAnchor="page" w:x="1170" w:y="5228"/>
              <w:spacing w:line="257" w:lineRule="auto"/>
            </w:pPr>
            <w:proofErr w:type="spellStart"/>
            <w:proofErr w:type="gramStart"/>
            <w:r>
              <w:t>obvykíá</w:t>
            </w:r>
            <w:proofErr w:type="spellEnd"/>
            <w:r>
              <w:t xml:space="preserve"> ;</w:t>
            </w:r>
            <w:proofErr w:type="spellStart"/>
            <w:r>
              <w:t>ena</w:t>
            </w:r>
            <w:proofErr w:type="spellEnd"/>
            <w:proofErr w:type="gramEnd"/>
          </w:p>
        </w:tc>
        <w:tc>
          <w:tcPr>
            <w:tcW w:w="619" w:type="dxa"/>
            <w:tcBorders>
              <w:top w:val="single" w:sz="4" w:space="0" w:color="auto"/>
              <w:left w:val="single" w:sz="4" w:space="0" w:color="auto"/>
            </w:tcBorders>
            <w:shd w:val="clear" w:color="auto" w:fill="auto"/>
          </w:tcPr>
          <w:p w14:paraId="71AA0E72" w14:textId="77777777" w:rsidR="00CD46A0" w:rsidRDefault="00000000">
            <w:pPr>
              <w:pStyle w:val="Jin0"/>
              <w:framePr w:w="9515" w:h="5764" w:wrap="none" w:vAnchor="page" w:hAnchor="page" w:x="1170" w:y="5228"/>
            </w:pPr>
            <w:r>
              <w:t>vlastní</w:t>
            </w:r>
          </w:p>
        </w:tc>
        <w:tc>
          <w:tcPr>
            <w:tcW w:w="569" w:type="dxa"/>
            <w:tcBorders>
              <w:top w:val="single" w:sz="4" w:space="0" w:color="auto"/>
              <w:left w:val="single" w:sz="4" w:space="0" w:color="auto"/>
            </w:tcBorders>
            <w:shd w:val="clear" w:color="auto" w:fill="auto"/>
          </w:tcPr>
          <w:p w14:paraId="23F91870" w14:textId="77777777" w:rsidR="00CD46A0" w:rsidRDefault="00000000">
            <w:pPr>
              <w:pStyle w:val="Jin0"/>
              <w:framePr w:w="9515" w:h="5764" w:wrap="none" w:vAnchor="page" w:hAnchor="page" w:x="1170" w:y="5228"/>
              <w:jc w:val="both"/>
            </w:pPr>
            <w:r>
              <w:t>01.04.2026</w:t>
            </w:r>
          </w:p>
        </w:tc>
        <w:tc>
          <w:tcPr>
            <w:tcW w:w="569" w:type="dxa"/>
            <w:tcBorders>
              <w:top w:val="single" w:sz="4" w:space="0" w:color="auto"/>
              <w:left w:val="single" w:sz="4" w:space="0" w:color="auto"/>
            </w:tcBorders>
            <w:shd w:val="clear" w:color="auto" w:fill="auto"/>
          </w:tcPr>
          <w:p w14:paraId="262B3F41"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tcBorders>
            <w:shd w:val="clear" w:color="auto" w:fill="auto"/>
          </w:tcPr>
          <w:p w14:paraId="64266DCA" w14:textId="77777777" w:rsidR="00CD46A0" w:rsidRDefault="00000000">
            <w:pPr>
              <w:pStyle w:val="Jin0"/>
              <w:framePr w:w="9515" w:h="5764" w:wrap="none" w:vAnchor="page" w:hAnchor="page" w:x="1170" w:y="5228"/>
              <w:ind w:firstLine="180"/>
            </w:pPr>
            <w:r>
              <w:t>680 000</w:t>
            </w:r>
          </w:p>
        </w:tc>
        <w:tc>
          <w:tcPr>
            <w:tcW w:w="619" w:type="dxa"/>
            <w:tcBorders>
              <w:top w:val="single" w:sz="4" w:space="0" w:color="auto"/>
              <w:left w:val="single" w:sz="4" w:space="0" w:color="auto"/>
            </w:tcBorders>
            <w:shd w:val="clear" w:color="auto" w:fill="auto"/>
          </w:tcPr>
          <w:p w14:paraId="314EBBAB"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tcPr>
          <w:p w14:paraId="34826E6E" w14:textId="77777777" w:rsidR="00CD46A0" w:rsidRDefault="00000000">
            <w:pPr>
              <w:pStyle w:val="Jin0"/>
              <w:framePr w:w="9515" w:h="5764" w:wrap="none" w:vAnchor="page" w:hAnchor="page" w:x="1170" w:y="5228"/>
              <w:ind w:firstLine="180"/>
            </w:pPr>
            <w:r>
              <w:t>HA</w:t>
            </w:r>
          </w:p>
        </w:tc>
        <w:tc>
          <w:tcPr>
            <w:tcW w:w="767" w:type="dxa"/>
            <w:tcBorders>
              <w:top w:val="single" w:sz="4" w:space="0" w:color="auto"/>
              <w:left w:val="single" w:sz="4" w:space="0" w:color="auto"/>
            </w:tcBorders>
            <w:shd w:val="clear" w:color="auto" w:fill="auto"/>
            <w:vAlign w:val="bottom"/>
          </w:tcPr>
          <w:p w14:paraId="0AD34D9A" w14:textId="77777777" w:rsidR="00CD46A0" w:rsidRDefault="00000000">
            <w:pPr>
              <w:pStyle w:val="Jin0"/>
              <w:framePr w:w="9515" w:h="5764" w:wrap="none" w:vAnchor="page" w:hAnchor="page" w:x="1170" w:y="5228"/>
              <w:spacing w:line="271" w:lineRule="auto"/>
            </w:pPr>
            <w:r>
              <w:t>5 %, min 5 OOO Kč</w:t>
            </w:r>
          </w:p>
        </w:tc>
        <w:tc>
          <w:tcPr>
            <w:tcW w:w="630" w:type="dxa"/>
            <w:tcBorders>
              <w:top w:val="single" w:sz="4" w:space="0" w:color="auto"/>
              <w:left w:val="single" w:sz="4" w:space="0" w:color="auto"/>
              <w:right w:val="single" w:sz="4" w:space="0" w:color="auto"/>
            </w:tcBorders>
            <w:shd w:val="clear" w:color="auto" w:fill="auto"/>
            <w:vAlign w:val="bottom"/>
          </w:tcPr>
          <w:p w14:paraId="6754C60A" w14:textId="77777777" w:rsidR="00CD46A0" w:rsidRDefault="00000000">
            <w:pPr>
              <w:pStyle w:val="Jin0"/>
              <w:framePr w:w="9515" w:h="5764" w:wrap="none" w:vAnchor="page" w:hAnchor="page" w:x="1170" w:y="5228"/>
              <w:spacing w:line="257" w:lineRule="auto"/>
              <w:jc w:val="both"/>
            </w:pPr>
            <w:r>
              <w:t>Evropa a Turecko</w:t>
            </w:r>
          </w:p>
        </w:tc>
      </w:tr>
      <w:tr w:rsidR="00CD46A0" w14:paraId="518A4D89"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04A46379" w14:textId="77777777" w:rsidR="00CD46A0" w:rsidRDefault="00CD46A0">
            <w:pPr>
              <w:framePr w:w="9515" w:h="5764" w:wrap="none" w:vAnchor="page" w:hAnchor="page" w:x="1170" w:y="5228"/>
            </w:pPr>
          </w:p>
        </w:tc>
        <w:tc>
          <w:tcPr>
            <w:tcW w:w="4926" w:type="dxa"/>
            <w:gridSpan w:val="6"/>
            <w:vMerge w:val="restart"/>
            <w:tcBorders>
              <w:top w:val="single" w:sz="4" w:space="0" w:color="auto"/>
              <w:left w:val="single" w:sz="4" w:space="0" w:color="auto"/>
            </w:tcBorders>
            <w:shd w:val="clear" w:color="auto" w:fill="auto"/>
          </w:tcPr>
          <w:p w14:paraId="3188DCEB" w14:textId="77777777" w:rsidR="00CD46A0" w:rsidRDefault="00CD46A0">
            <w:pPr>
              <w:framePr w:w="9515" w:h="5764" w:wrap="none" w:vAnchor="page" w:hAnchor="page" w:x="1170" w:y="5228"/>
              <w:rPr>
                <w:sz w:val="10"/>
                <w:szCs w:val="10"/>
              </w:rPr>
            </w:pPr>
          </w:p>
        </w:tc>
        <w:tc>
          <w:tcPr>
            <w:tcW w:w="569" w:type="dxa"/>
            <w:tcBorders>
              <w:top w:val="single" w:sz="4" w:space="0" w:color="auto"/>
              <w:left w:val="single" w:sz="4" w:space="0" w:color="auto"/>
            </w:tcBorders>
            <w:shd w:val="clear" w:color="auto" w:fill="auto"/>
          </w:tcPr>
          <w:p w14:paraId="6A8FF38B" w14:textId="77777777" w:rsidR="00CD46A0" w:rsidRDefault="00000000">
            <w:pPr>
              <w:pStyle w:val="Jin0"/>
              <w:framePr w:w="9515" w:h="5764" w:wrap="none" w:vAnchor="page" w:hAnchor="page" w:x="1170" w:y="5228"/>
              <w:jc w:val="both"/>
            </w:pPr>
            <w:r>
              <w:t>31.04.2026</w:t>
            </w:r>
          </w:p>
        </w:tc>
        <w:tc>
          <w:tcPr>
            <w:tcW w:w="569" w:type="dxa"/>
            <w:tcBorders>
              <w:top w:val="single" w:sz="4" w:space="0" w:color="auto"/>
              <w:left w:val="single" w:sz="4" w:space="0" w:color="auto"/>
            </w:tcBorders>
            <w:shd w:val="clear" w:color="auto" w:fill="auto"/>
          </w:tcPr>
          <w:p w14:paraId="2F7F02F9" w14:textId="77777777" w:rsidR="00CD46A0" w:rsidRDefault="00000000">
            <w:pPr>
              <w:pStyle w:val="Jin0"/>
              <w:framePr w:w="9515" w:h="5764" w:wrap="none" w:vAnchor="page" w:hAnchor="page" w:x="1170" w:y="5228"/>
              <w:jc w:val="both"/>
            </w:pPr>
            <w:r>
              <w:t>01 04.2030</w:t>
            </w:r>
          </w:p>
        </w:tc>
        <w:tc>
          <w:tcPr>
            <w:tcW w:w="594" w:type="dxa"/>
            <w:tcBorders>
              <w:top w:val="single" w:sz="4" w:space="0" w:color="auto"/>
              <w:left w:val="single" w:sz="4" w:space="0" w:color="auto"/>
            </w:tcBorders>
            <w:shd w:val="clear" w:color="auto" w:fill="auto"/>
          </w:tcPr>
          <w:p w14:paraId="36A1DE61" w14:textId="77777777" w:rsidR="00CD46A0" w:rsidRDefault="00000000">
            <w:pPr>
              <w:pStyle w:val="Jin0"/>
              <w:framePr w:w="9515" w:h="5764" w:wrap="none" w:vAnchor="page" w:hAnchor="page" w:x="1170" w:y="5228"/>
              <w:ind w:firstLine="180"/>
            </w:pPr>
            <w:r>
              <w:t>680 000</w:t>
            </w:r>
          </w:p>
        </w:tc>
        <w:tc>
          <w:tcPr>
            <w:tcW w:w="619" w:type="dxa"/>
            <w:tcBorders>
              <w:top w:val="single" w:sz="4" w:space="0" w:color="auto"/>
              <w:left w:val="single" w:sz="4" w:space="0" w:color="auto"/>
            </w:tcBorders>
            <w:shd w:val="clear" w:color="auto" w:fill="auto"/>
          </w:tcPr>
          <w:p w14:paraId="7ADCF37F"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tcPr>
          <w:p w14:paraId="09763B30" w14:textId="77777777" w:rsidR="00CD46A0" w:rsidRDefault="00000000">
            <w:pPr>
              <w:pStyle w:val="Jin0"/>
              <w:framePr w:w="9515" w:h="5764" w:wrap="none" w:vAnchor="page" w:hAnchor="page" w:x="1170" w:y="5228"/>
            </w:pPr>
            <w:r>
              <w:t>ODC</w:t>
            </w:r>
          </w:p>
        </w:tc>
        <w:tc>
          <w:tcPr>
            <w:tcW w:w="767" w:type="dxa"/>
            <w:tcBorders>
              <w:top w:val="single" w:sz="4" w:space="0" w:color="auto"/>
              <w:left w:val="single" w:sz="4" w:space="0" w:color="auto"/>
            </w:tcBorders>
            <w:shd w:val="clear" w:color="auto" w:fill="auto"/>
            <w:vAlign w:val="bottom"/>
          </w:tcPr>
          <w:p w14:paraId="17C95138" w14:textId="77777777" w:rsidR="00CD46A0" w:rsidRDefault="00000000">
            <w:pPr>
              <w:pStyle w:val="Jin0"/>
              <w:framePr w:w="9515" w:h="5764" w:wrap="none" w:vAnchor="page" w:hAnchor="page" w:x="1170" w:y="5228"/>
              <w:spacing w:line="264" w:lineRule="auto"/>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213D8E56" w14:textId="77777777" w:rsidR="00CD46A0" w:rsidRDefault="00000000">
            <w:pPr>
              <w:pStyle w:val="Jin0"/>
              <w:framePr w:w="9515" w:h="5764" w:wrap="none" w:vAnchor="page" w:hAnchor="page" w:x="1170" w:y="5228"/>
              <w:spacing w:line="257" w:lineRule="auto"/>
              <w:jc w:val="both"/>
            </w:pPr>
            <w:r>
              <w:t>Evropa a Turecko</w:t>
            </w:r>
          </w:p>
        </w:tc>
      </w:tr>
      <w:tr w:rsidR="00CD46A0" w14:paraId="2894BB8A"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41CD67DF" w14:textId="77777777" w:rsidR="00CD46A0" w:rsidRDefault="00CD46A0">
            <w:pPr>
              <w:framePr w:w="9515" w:h="5764" w:wrap="none" w:vAnchor="page" w:hAnchor="page" w:x="1170" w:y="5228"/>
            </w:pPr>
          </w:p>
        </w:tc>
        <w:tc>
          <w:tcPr>
            <w:tcW w:w="4926" w:type="dxa"/>
            <w:gridSpan w:val="6"/>
            <w:vMerge/>
            <w:tcBorders>
              <w:left w:val="single" w:sz="4" w:space="0" w:color="auto"/>
            </w:tcBorders>
            <w:shd w:val="clear" w:color="auto" w:fill="auto"/>
          </w:tcPr>
          <w:p w14:paraId="0016AD75" w14:textId="77777777" w:rsidR="00CD46A0" w:rsidRDefault="00CD46A0">
            <w:pPr>
              <w:framePr w:w="9515" w:h="5764" w:wrap="none" w:vAnchor="page" w:hAnchor="page" w:x="1170" w:y="5228"/>
            </w:pPr>
          </w:p>
        </w:tc>
        <w:tc>
          <w:tcPr>
            <w:tcW w:w="569" w:type="dxa"/>
            <w:tcBorders>
              <w:top w:val="single" w:sz="4" w:space="0" w:color="auto"/>
              <w:left w:val="single" w:sz="4" w:space="0" w:color="auto"/>
            </w:tcBorders>
            <w:shd w:val="clear" w:color="auto" w:fill="auto"/>
          </w:tcPr>
          <w:p w14:paraId="01091402" w14:textId="77777777" w:rsidR="00CD46A0" w:rsidRDefault="00000000">
            <w:pPr>
              <w:pStyle w:val="Jin0"/>
              <w:framePr w:w="9515" w:h="5764" w:wrap="none" w:vAnchor="page" w:hAnchor="page" w:x="1170" w:y="5228"/>
              <w:jc w:val="both"/>
            </w:pPr>
            <w:r>
              <w:t>01.04.2026</w:t>
            </w:r>
          </w:p>
        </w:tc>
        <w:tc>
          <w:tcPr>
            <w:tcW w:w="569" w:type="dxa"/>
            <w:tcBorders>
              <w:top w:val="single" w:sz="4" w:space="0" w:color="auto"/>
              <w:left w:val="single" w:sz="4" w:space="0" w:color="auto"/>
            </w:tcBorders>
            <w:shd w:val="clear" w:color="auto" w:fill="auto"/>
          </w:tcPr>
          <w:p w14:paraId="5451548A"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tcBorders>
            <w:shd w:val="clear" w:color="auto" w:fill="auto"/>
          </w:tcPr>
          <w:p w14:paraId="4F250206" w14:textId="77777777" w:rsidR="00CD46A0" w:rsidRDefault="00000000">
            <w:pPr>
              <w:pStyle w:val="Jin0"/>
              <w:framePr w:w="9515" w:h="5764" w:wrap="none" w:vAnchor="page" w:hAnchor="page" w:x="1170" w:y="5228"/>
              <w:ind w:firstLine="180"/>
            </w:pPr>
            <w:r>
              <w:t>200 000</w:t>
            </w:r>
          </w:p>
        </w:tc>
        <w:tc>
          <w:tcPr>
            <w:tcW w:w="619" w:type="dxa"/>
            <w:tcBorders>
              <w:top w:val="single" w:sz="4" w:space="0" w:color="auto"/>
              <w:left w:val="single" w:sz="4" w:space="0" w:color="auto"/>
            </w:tcBorders>
            <w:shd w:val="clear" w:color="auto" w:fill="auto"/>
          </w:tcPr>
          <w:p w14:paraId="59CB7ED0"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vAlign w:val="bottom"/>
          </w:tcPr>
          <w:p w14:paraId="6ECCDB35" w14:textId="77777777" w:rsidR="00CD46A0" w:rsidRDefault="00000000">
            <w:pPr>
              <w:pStyle w:val="Jin0"/>
              <w:framePr w:w="9515" w:h="5764" w:wrap="none" w:vAnchor="page" w:hAnchor="page" w:x="1170" w:y="5228"/>
            </w:pPr>
            <w:r>
              <w:t>ÚRAZ</w:t>
            </w:r>
          </w:p>
          <w:p w14:paraId="440284CD" w14:textId="77777777" w:rsidR="00CD46A0" w:rsidRDefault="00000000">
            <w:pPr>
              <w:pStyle w:val="Jin0"/>
              <w:framePr w:w="9515" w:h="5764" w:wrap="none" w:vAnchor="page" w:hAnchor="page" w:x="1170" w:y="5228"/>
              <w:jc w:val="center"/>
            </w:pPr>
            <w:r>
              <w:t>(+DO)</w:t>
            </w:r>
          </w:p>
        </w:tc>
        <w:tc>
          <w:tcPr>
            <w:tcW w:w="767" w:type="dxa"/>
            <w:tcBorders>
              <w:top w:val="single" w:sz="4" w:space="0" w:color="auto"/>
              <w:left w:val="single" w:sz="4" w:space="0" w:color="auto"/>
            </w:tcBorders>
            <w:shd w:val="clear" w:color="auto" w:fill="auto"/>
          </w:tcPr>
          <w:p w14:paraId="2FAD92C0" w14:textId="77777777" w:rsidR="00CD46A0" w:rsidRDefault="00000000">
            <w:pPr>
              <w:pStyle w:val="Jin0"/>
              <w:framePr w:w="9515" w:h="5764" w:wrap="none" w:vAnchor="page" w:hAnchor="page" w:x="1170" w:y="5228"/>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30E3A744" w14:textId="77777777" w:rsidR="00CD46A0" w:rsidRDefault="00000000">
            <w:pPr>
              <w:pStyle w:val="Jin0"/>
              <w:framePr w:w="9515" w:h="5764" w:wrap="none" w:vAnchor="page" w:hAnchor="page" w:x="1170" w:y="5228"/>
              <w:spacing w:line="276" w:lineRule="auto"/>
              <w:jc w:val="both"/>
            </w:pPr>
            <w:r>
              <w:t>Evropa a Turecko</w:t>
            </w:r>
          </w:p>
        </w:tc>
      </w:tr>
      <w:tr w:rsidR="00CD46A0" w14:paraId="5C982F43"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6CEB5CD2" w14:textId="77777777" w:rsidR="00CD46A0" w:rsidRDefault="00CD46A0">
            <w:pPr>
              <w:framePr w:w="9515" w:h="5764" w:wrap="none" w:vAnchor="page" w:hAnchor="page" w:x="1170" w:y="5228"/>
            </w:pPr>
          </w:p>
        </w:tc>
        <w:tc>
          <w:tcPr>
            <w:tcW w:w="4926" w:type="dxa"/>
            <w:gridSpan w:val="6"/>
            <w:vMerge/>
            <w:tcBorders>
              <w:left w:val="single" w:sz="4" w:space="0" w:color="auto"/>
            </w:tcBorders>
            <w:shd w:val="clear" w:color="auto" w:fill="auto"/>
          </w:tcPr>
          <w:p w14:paraId="1C54CD44" w14:textId="77777777" w:rsidR="00CD46A0" w:rsidRDefault="00CD46A0">
            <w:pPr>
              <w:framePr w:w="9515" w:h="5764" w:wrap="none" w:vAnchor="page" w:hAnchor="page" w:x="1170" w:y="5228"/>
            </w:pPr>
          </w:p>
        </w:tc>
        <w:tc>
          <w:tcPr>
            <w:tcW w:w="569" w:type="dxa"/>
            <w:tcBorders>
              <w:top w:val="single" w:sz="4" w:space="0" w:color="auto"/>
              <w:left w:val="single" w:sz="4" w:space="0" w:color="auto"/>
            </w:tcBorders>
            <w:shd w:val="clear" w:color="auto" w:fill="auto"/>
          </w:tcPr>
          <w:p w14:paraId="7C536F9C" w14:textId="77777777" w:rsidR="00CD46A0" w:rsidRDefault="00000000">
            <w:pPr>
              <w:pStyle w:val="Jin0"/>
              <w:framePr w:w="9515" w:h="5764" w:wrap="none" w:vAnchor="page" w:hAnchor="page" w:x="1170" w:y="5228"/>
              <w:jc w:val="both"/>
            </w:pPr>
            <w:r>
              <w:t>01 04.2026</w:t>
            </w:r>
          </w:p>
        </w:tc>
        <w:tc>
          <w:tcPr>
            <w:tcW w:w="569" w:type="dxa"/>
            <w:tcBorders>
              <w:top w:val="single" w:sz="4" w:space="0" w:color="auto"/>
              <w:left w:val="single" w:sz="4" w:space="0" w:color="auto"/>
            </w:tcBorders>
            <w:shd w:val="clear" w:color="auto" w:fill="auto"/>
          </w:tcPr>
          <w:p w14:paraId="27ED9F92" w14:textId="77777777" w:rsidR="00CD46A0" w:rsidRDefault="00000000">
            <w:pPr>
              <w:pStyle w:val="Jin0"/>
              <w:framePr w:w="9515" w:h="5764" w:wrap="none" w:vAnchor="page" w:hAnchor="page" w:x="1170" w:y="5228"/>
              <w:jc w:val="both"/>
            </w:pPr>
            <w:r>
              <w:t>01 04.2030</w:t>
            </w:r>
          </w:p>
        </w:tc>
        <w:tc>
          <w:tcPr>
            <w:tcW w:w="594" w:type="dxa"/>
            <w:tcBorders>
              <w:top w:val="single" w:sz="4" w:space="0" w:color="auto"/>
              <w:left w:val="single" w:sz="4" w:space="0" w:color="auto"/>
            </w:tcBorders>
            <w:shd w:val="clear" w:color="auto" w:fill="auto"/>
          </w:tcPr>
          <w:p w14:paraId="620F6D18" w14:textId="77777777" w:rsidR="00CD46A0" w:rsidRDefault="00CD46A0">
            <w:pPr>
              <w:framePr w:w="9515" w:h="5764" w:wrap="none" w:vAnchor="page" w:hAnchor="page" w:x="1170" w:y="5228"/>
              <w:rPr>
                <w:sz w:val="10"/>
                <w:szCs w:val="10"/>
              </w:rPr>
            </w:pPr>
          </w:p>
        </w:tc>
        <w:tc>
          <w:tcPr>
            <w:tcW w:w="619" w:type="dxa"/>
            <w:tcBorders>
              <w:top w:val="single" w:sz="4" w:space="0" w:color="auto"/>
              <w:left w:val="single" w:sz="4" w:space="0" w:color="auto"/>
            </w:tcBorders>
            <w:shd w:val="clear" w:color="auto" w:fill="auto"/>
          </w:tcPr>
          <w:p w14:paraId="04D90F62" w14:textId="77777777" w:rsidR="00CD46A0" w:rsidRDefault="00000000">
            <w:pPr>
              <w:pStyle w:val="Jin0"/>
              <w:framePr w:w="9515" w:h="5764" w:wrap="none" w:vAnchor="page" w:hAnchor="page" w:x="1170" w:y="5228"/>
              <w:ind w:firstLine="280"/>
            </w:pPr>
            <w:r>
              <w:t>15000</w:t>
            </w:r>
          </w:p>
        </w:tc>
        <w:tc>
          <w:tcPr>
            <w:tcW w:w="540" w:type="dxa"/>
            <w:tcBorders>
              <w:top w:val="single" w:sz="4" w:space="0" w:color="auto"/>
              <w:left w:val="single" w:sz="4" w:space="0" w:color="auto"/>
            </w:tcBorders>
            <w:shd w:val="clear" w:color="auto" w:fill="auto"/>
          </w:tcPr>
          <w:p w14:paraId="162FD807" w14:textId="77777777" w:rsidR="00CD46A0" w:rsidRDefault="00000000">
            <w:pPr>
              <w:pStyle w:val="Jin0"/>
              <w:framePr w:w="9515" w:h="5764" w:wrap="none" w:vAnchor="page" w:hAnchor="page" w:x="1170" w:y="5228"/>
              <w:ind w:firstLine="160"/>
            </w:pPr>
            <w:r>
              <w:t>SKL</w:t>
            </w:r>
          </w:p>
        </w:tc>
        <w:tc>
          <w:tcPr>
            <w:tcW w:w="767" w:type="dxa"/>
            <w:tcBorders>
              <w:top w:val="single" w:sz="4" w:space="0" w:color="auto"/>
              <w:left w:val="single" w:sz="4" w:space="0" w:color="auto"/>
            </w:tcBorders>
            <w:shd w:val="clear" w:color="auto" w:fill="auto"/>
          </w:tcPr>
          <w:p w14:paraId="447F4B93" w14:textId="77777777" w:rsidR="00CD46A0" w:rsidRDefault="00000000">
            <w:pPr>
              <w:pStyle w:val="Jin0"/>
              <w:framePr w:w="9515" w:h="5764" w:wrap="none" w:vAnchor="page" w:hAnchor="page" w:x="1170" w:y="5228"/>
            </w:pPr>
            <w:r>
              <w:t>500 Kč</w:t>
            </w:r>
          </w:p>
        </w:tc>
        <w:tc>
          <w:tcPr>
            <w:tcW w:w="630" w:type="dxa"/>
            <w:tcBorders>
              <w:top w:val="single" w:sz="4" w:space="0" w:color="auto"/>
              <w:left w:val="single" w:sz="4" w:space="0" w:color="auto"/>
              <w:right w:val="single" w:sz="4" w:space="0" w:color="auto"/>
            </w:tcBorders>
            <w:shd w:val="clear" w:color="auto" w:fill="auto"/>
          </w:tcPr>
          <w:p w14:paraId="628327BB" w14:textId="77777777" w:rsidR="00CD46A0" w:rsidRDefault="00000000">
            <w:pPr>
              <w:pStyle w:val="Jin0"/>
              <w:framePr w:w="9515" w:h="5764" w:wrap="none" w:vAnchor="page" w:hAnchor="page" w:x="1170" w:y="5228"/>
              <w:spacing w:line="264" w:lineRule="auto"/>
              <w:jc w:val="both"/>
            </w:pPr>
            <w:r>
              <w:t>Evropa a Turecko</w:t>
            </w:r>
          </w:p>
        </w:tc>
      </w:tr>
      <w:tr w:rsidR="00CD46A0" w14:paraId="1BD6509B"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555A009E" w14:textId="77777777" w:rsidR="00CD46A0" w:rsidRDefault="00000000">
            <w:pPr>
              <w:pStyle w:val="Jin0"/>
              <w:framePr w:w="9515" w:h="5764" w:wrap="none" w:vAnchor="page" w:hAnchor="page" w:x="1170" w:y="5228"/>
            </w:pPr>
            <w:r>
              <w:t>55</w:t>
            </w:r>
          </w:p>
        </w:tc>
        <w:tc>
          <w:tcPr>
            <w:tcW w:w="2276" w:type="dxa"/>
            <w:gridSpan w:val="2"/>
            <w:tcBorders>
              <w:top w:val="single" w:sz="4" w:space="0" w:color="auto"/>
              <w:left w:val="single" w:sz="4" w:space="0" w:color="auto"/>
            </w:tcBorders>
            <w:shd w:val="clear" w:color="auto" w:fill="auto"/>
            <w:vAlign w:val="bottom"/>
          </w:tcPr>
          <w:p w14:paraId="78D6A116" w14:textId="77777777" w:rsidR="00CD46A0" w:rsidRDefault="00000000">
            <w:pPr>
              <w:pStyle w:val="Jin0"/>
              <w:framePr w:w="9515" w:h="5764" w:wrap="none" w:vAnchor="page" w:hAnchor="page" w:x="1170" w:y="5228"/>
              <w:tabs>
                <w:tab w:val="left" w:pos="2128"/>
              </w:tabs>
            </w:pPr>
            <w:r>
              <w:t>5E31121 [</w:t>
            </w:r>
            <w:proofErr w:type="spellStart"/>
            <w:r>
              <w:t>Skoda</w:t>
            </w:r>
            <w:proofErr w:type="spellEnd"/>
            <w:r>
              <w:t xml:space="preserve"> </w:t>
            </w:r>
            <w:r>
              <w:rPr>
                <w:lang w:val="en-US" w:eastAsia="en-US" w:bidi="en-US"/>
              </w:rPr>
              <w:t>/FABIA</w:t>
            </w:r>
            <w:r>
              <w:rPr>
                <w:lang w:val="en-US" w:eastAsia="en-US" w:bidi="en-US"/>
              </w:rPr>
              <w:tab/>
            </w:r>
            <w:r>
              <w:t>/</w:t>
            </w:r>
          </w:p>
          <w:p w14:paraId="5CEEB437" w14:textId="77777777" w:rsidR="00CD46A0" w:rsidRDefault="00000000">
            <w:pPr>
              <w:pStyle w:val="Jin0"/>
              <w:framePr w:w="9515" w:h="5764" w:wrap="none" w:vAnchor="page" w:hAnchor="page" w:x="1170" w:y="5228"/>
              <w:ind w:firstLine="640"/>
            </w:pPr>
            <w:r>
              <w:t>[Osobní</w:t>
            </w:r>
          </w:p>
        </w:tc>
        <w:tc>
          <w:tcPr>
            <w:tcW w:w="1102" w:type="dxa"/>
            <w:tcBorders>
              <w:top w:val="single" w:sz="4" w:space="0" w:color="auto"/>
              <w:left w:val="single" w:sz="4" w:space="0" w:color="auto"/>
            </w:tcBorders>
            <w:shd w:val="clear" w:color="auto" w:fill="auto"/>
            <w:vAlign w:val="bottom"/>
          </w:tcPr>
          <w:p w14:paraId="4C84791F" w14:textId="77777777" w:rsidR="00CD46A0" w:rsidRDefault="00000000">
            <w:pPr>
              <w:pStyle w:val="Jin0"/>
              <w:framePr w:w="9515" w:h="5764" w:wrap="none" w:vAnchor="page" w:hAnchor="page" w:x="1170" w:y="5228"/>
              <w:spacing w:line="257" w:lineRule="auto"/>
            </w:pPr>
            <w:r>
              <w:t>TMBEP6NJ2KZ10465 5</w:t>
            </w:r>
          </w:p>
        </w:tc>
        <w:tc>
          <w:tcPr>
            <w:tcW w:w="382" w:type="dxa"/>
            <w:tcBorders>
              <w:top w:val="single" w:sz="4" w:space="0" w:color="auto"/>
              <w:left w:val="single" w:sz="4" w:space="0" w:color="auto"/>
            </w:tcBorders>
            <w:shd w:val="clear" w:color="auto" w:fill="auto"/>
          </w:tcPr>
          <w:p w14:paraId="11277D9F" w14:textId="77777777" w:rsidR="00CD46A0" w:rsidRDefault="00000000">
            <w:pPr>
              <w:pStyle w:val="Jin0"/>
              <w:framePr w:w="9515" w:h="5764" w:wrap="none" w:vAnchor="page" w:hAnchor="page" w:x="1170" w:y="5228"/>
            </w:pPr>
            <w:r>
              <w:t>2019</w:t>
            </w:r>
          </w:p>
        </w:tc>
        <w:tc>
          <w:tcPr>
            <w:tcW w:w="547" w:type="dxa"/>
            <w:tcBorders>
              <w:top w:val="single" w:sz="4" w:space="0" w:color="auto"/>
              <w:left w:val="single" w:sz="4" w:space="0" w:color="auto"/>
            </w:tcBorders>
            <w:shd w:val="clear" w:color="auto" w:fill="auto"/>
            <w:vAlign w:val="bottom"/>
          </w:tcPr>
          <w:p w14:paraId="330AEAB2" w14:textId="77777777" w:rsidR="00CD46A0" w:rsidRDefault="00000000">
            <w:pPr>
              <w:pStyle w:val="Jin0"/>
              <w:framePr w:w="9515" w:h="5764" w:wrap="none" w:vAnchor="page" w:hAnchor="page" w:x="1170" w:y="5228"/>
              <w:spacing w:line="257" w:lineRule="auto"/>
            </w:pPr>
            <w:r>
              <w:t>obvyklá cena</w:t>
            </w:r>
          </w:p>
        </w:tc>
        <w:tc>
          <w:tcPr>
            <w:tcW w:w="619" w:type="dxa"/>
            <w:tcBorders>
              <w:top w:val="single" w:sz="4" w:space="0" w:color="auto"/>
              <w:left w:val="single" w:sz="4" w:space="0" w:color="auto"/>
            </w:tcBorders>
            <w:shd w:val="clear" w:color="auto" w:fill="auto"/>
          </w:tcPr>
          <w:p w14:paraId="44DA6F67" w14:textId="77777777" w:rsidR="00CD46A0" w:rsidRDefault="00000000">
            <w:pPr>
              <w:pStyle w:val="Jin0"/>
              <w:framePr w:w="9515" w:h="5764" w:wrap="none" w:vAnchor="page" w:hAnchor="page" w:x="1170" w:y="5228"/>
            </w:pPr>
            <w:r>
              <w:t>vlastní</w:t>
            </w:r>
          </w:p>
        </w:tc>
        <w:tc>
          <w:tcPr>
            <w:tcW w:w="569" w:type="dxa"/>
            <w:tcBorders>
              <w:top w:val="single" w:sz="4" w:space="0" w:color="auto"/>
              <w:left w:val="single" w:sz="4" w:space="0" w:color="auto"/>
            </w:tcBorders>
            <w:shd w:val="clear" w:color="auto" w:fill="auto"/>
          </w:tcPr>
          <w:p w14:paraId="0AF099DD" w14:textId="77777777" w:rsidR="00CD46A0" w:rsidRDefault="00000000">
            <w:pPr>
              <w:pStyle w:val="Jin0"/>
              <w:framePr w:w="9515" w:h="5764" w:wrap="none" w:vAnchor="page" w:hAnchor="page" w:x="1170" w:y="5228"/>
              <w:jc w:val="both"/>
            </w:pPr>
            <w:r>
              <w:t>01.04.2026</w:t>
            </w:r>
          </w:p>
        </w:tc>
        <w:tc>
          <w:tcPr>
            <w:tcW w:w="569" w:type="dxa"/>
            <w:tcBorders>
              <w:top w:val="single" w:sz="4" w:space="0" w:color="auto"/>
              <w:left w:val="single" w:sz="4" w:space="0" w:color="auto"/>
            </w:tcBorders>
            <w:shd w:val="clear" w:color="auto" w:fill="auto"/>
          </w:tcPr>
          <w:p w14:paraId="4B4B65C9"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tcBorders>
            <w:shd w:val="clear" w:color="auto" w:fill="auto"/>
          </w:tcPr>
          <w:p w14:paraId="268CBA32" w14:textId="77777777" w:rsidR="00CD46A0" w:rsidRDefault="00000000">
            <w:pPr>
              <w:pStyle w:val="Jin0"/>
              <w:framePr w:w="9515" w:h="5764" w:wrap="none" w:vAnchor="page" w:hAnchor="page" w:x="1170" w:y="5228"/>
              <w:ind w:firstLine="180"/>
            </w:pPr>
            <w:r>
              <w:t>265 815</w:t>
            </w:r>
          </w:p>
        </w:tc>
        <w:tc>
          <w:tcPr>
            <w:tcW w:w="619" w:type="dxa"/>
            <w:tcBorders>
              <w:top w:val="single" w:sz="4" w:space="0" w:color="auto"/>
              <w:left w:val="single" w:sz="4" w:space="0" w:color="auto"/>
            </w:tcBorders>
            <w:shd w:val="clear" w:color="auto" w:fill="auto"/>
          </w:tcPr>
          <w:p w14:paraId="7FCFD266"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tcPr>
          <w:p w14:paraId="62C782C5" w14:textId="77777777" w:rsidR="00CD46A0" w:rsidRDefault="00000000">
            <w:pPr>
              <w:pStyle w:val="Jin0"/>
              <w:framePr w:w="9515" w:h="5764" w:wrap="none" w:vAnchor="page" w:hAnchor="page" w:x="1170" w:y="5228"/>
              <w:jc w:val="center"/>
            </w:pPr>
            <w:r>
              <w:t>HA</w:t>
            </w:r>
          </w:p>
        </w:tc>
        <w:tc>
          <w:tcPr>
            <w:tcW w:w="767" w:type="dxa"/>
            <w:tcBorders>
              <w:top w:val="single" w:sz="4" w:space="0" w:color="auto"/>
              <w:left w:val="single" w:sz="4" w:space="0" w:color="auto"/>
            </w:tcBorders>
            <w:shd w:val="clear" w:color="auto" w:fill="auto"/>
            <w:vAlign w:val="bottom"/>
          </w:tcPr>
          <w:p w14:paraId="1AF0B92D" w14:textId="77777777" w:rsidR="00CD46A0" w:rsidRDefault="00000000">
            <w:pPr>
              <w:pStyle w:val="Jin0"/>
              <w:framePr w:w="9515" w:h="5764" w:wrap="none" w:vAnchor="page" w:hAnchor="page" w:x="1170" w:y="5228"/>
            </w:pPr>
            <w:r>
              <w:t>5 %, min 5 000</w:t>
            </w:r>
          </w:p>
          <w:p w14:paraId="1FFCC59F" w14:textId="77777777" w:rsidR="00CD46A0" w:rsidRDefault="00000000">
            <w:pPr>
              <w:pStyle w:val="Jin0"/>
              <w:framePr w:w="9515" w:h="5764" w:wrap="none" w:vAnchor="page" w:hAnchor="page" w:x="1170" w:y="5228"/>
            </w:pPr>
            <w:r>
              <w:t>Kč</w:t>
            </w:r>
          </w:p>
        </w:tc>
        <w:tc>
          <w:tcPr>
            <w:tcW w:w="630" w:type="dxa"/>
            <w:tcBorders>
              <w:top w:val="single" w:sz="4" w:space="0" w:color="auto"/>
              <w:left w:val="single" w:sz="4" w:space="0" w:color="auto"/>
              <w:right w:val="single" w:sz="4" w:space="0" w:color="auto"/>
            </w:tcBorders>
            <w:shd w:val="clear" w:color="auto" w:fill="auto"/>
            <w:vAlign w:val="bottom"/>
          </w:tcPr>
          <w:p w14:paraId="3F36292C" w14:textId="77777777" w:rsidR="00CD46A0" w:rsidRDefault="00000000">
            <w:pPr>
              <w:pStyle w:val="Jin0"/>
              <w:framePr w:w="9515" w:h="5764" w:wrap="none" w:vAnchor="page" w:hAnchor="page" w:x="1170" w:y="5228"/>
              <w:spacing w:line="257" w:lineRule="auto"/>
              <w:jc w:val="both"/>
            </w:pPr>
            <w:r>
              <w:t>Evropa a Turecko</w:t>
            </w:r>
          </w:p>
        </w:tc>
      </w:tr>
      <w:tr w:rsidR="00CD46A0" w14:paraId="6F3A2C3C"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07DF1910" w14:textId="77777777" w:rsidR="00CD46A0" w:rsidRDefault="00CD46A0">
            <w:pPr>
              <w:framePr w:w="9515" w:h="5764" w:wrap="none" w:vAnchor="page" w:hAnchor="page" w:x="1170" w:y="5228"/>
            </w:pPr>
          </w:p>
        </w:tc>
        <w:tc>
          <w:tcPr>
            <w:tcW w:w="4926" w:type="dxa"/>
            <w:gridSpan w:val="6"/>
            <w:vMerge w:val="restart"/>
            <w:tcBorders>
              <w:top w:val="single" w:sz="4" w:space="0" w:color="auto"/>
              <w:left w:val="single" w:sz="4" w:space="0" w:color="auto"/>
            </w:tcBorders>
            <w:shd w:val="clear" w:color="auto" w:fill="auto"/>
          </w:tcPr>
          <w:p w14:paraId="14D12A9F" w14:textId="77777777" w:rsidR="00CD46A0" w:rsidRDefault="00CD46A0">
            <w:pPr>
              <w:framePr w:w="9515" w:h="5764" w:wrap="none" w:vAnchor="page" w:hAnchor="page" w:x="1170" w:y="5228"/>
              <w:rPr>
                <w:sz w:val="10"/>
                <w:szCs w:val="10"/>
              </w:rPr>
            </w:pPr>
          </w:p>
        </w:tc>
        <w:tc>
          <w:tcPr>
            <w:tcW w:w="569" w:type="dxa"/>
            <w:tcBorders>
              <w:top w:val="single" w:sz="4" w:space="0" w:color="auto"/>
              <w:left w:val="single" w:sz="4" w:space="0" w:color="auto"/>
            </w:tcBorders>
            <w:shd w:val="clear" w:color="auto" w:fill="auto"/>
          </w:tcPr>
          <w:p w14:paraId="375CC4E4" w14:textId="77777777" w:rsidR="00CD46A0" w:rsidRDefault="00000000">
            <w:pPr>
              <w:pStyle w:val="Jin0"/>
              <w:framePr w:w="9515" w:h="5764" w:wrap="none" w:vAnchor="page" w:hAnchor="page" w:x="1170" w:y="5228"/>
              <w:jc w:val="both"/>
            </w:pPr>
            <w:r>
              <w:t>31 04.2026</w:t>
            </w:r>
          </w:p>
        </w:tc>
        <w:tc>
          <w:tcPr>
            <w:tcW w:w="569" w:type="dxa"/>
            <w:tcBorders>
              <w:top w:val="single" w:sz="4" w:space="0" w:color="auto"/>
              <w:left w:val="single" w:sz="4" w:space="0" w:color="auto"/>
            </w:tcBorders>
            <w:shd w:val="clear" w:color="auto" w:fill="auto"/>
          </w:tcPr>
          <w:p w14:paraId="7CFA4254" w14:textId="77777777" w:rsidR="00CD46A0" w:rsidRDefault="00000000">
            <w:pPr>
              <w:pStyle w:val="Jin0"/>
              <w:framePr w:w="9515" w:h="5764" w:wrap="none" w:vAnchor="page" w:hAnchor="page" w:x="1170" w:y="5228"/>
              <w:jc w:val="both"/>
            </w:pPr>
            <w:r>
              <w:t>01 04.2030</w:t>
            </w:r>
          </w:p>
        </w:tc>
        <w:tc>
          <w:tcPr>
            <w:tcW w:w="594" w:type="dxa"/>
            <w:tcBorders>
              <w:top w:val="single" w:sz="4" w:space="0" w:color="auto"/>
              <w:left w:val="single" w:sz="4" w:space="0" w:color="auto"/>
            </w:tcBorders>
            <w:shd w:val="clear" w:color="auto" w:fill="auto"/>
          </w:tcPr>
          <w:p w14:paraId="27CF991D" w14:textId="77777777" w:rsidR="00CD46A0" w:rsidRDefault="00000000">
            <w:pPr>
              <w:pStyle w:val="Jin0"/>
              <w:framePr w:w="9515" w:h="5764" w:wrap="none" w:vAnchor="page" w:hAnchor="page" w:x="1170" w:y="5228"/>
              <w:ind w:firstLine="180"/>
            </w:pPr>
            <w:r>
              <w:t>265 815</w:t>
            </w:r>
          </w:p>
        </w:tc>
        <w:tc>
          <w:tcPr>
            <w:tcW w:w="619" w:type="dxa"/>
            <w:tcBorders>
              <w:top w:val="single" w:sz="4" w:space="0" w:color="auto"/>
              <w:left w:val="single" w:sz="4" w:space="0" w:color="auto"/>
            </w:tcBorders>
            <w:shd w:val="clear" w:color="auto" w:fill="auto"/>
          </w:tcPr>
          <w:p w14:paraId="6231A61B"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tcPr>
          <w:p w14:paraId="25BE38F8" w14:textId="77777777" w:rsidR="00CD46A0" w:rsidRDefault="00000000">
            <w:pPr>
              <w:pStyle w:val="Jin0"/>
              <w:framePr w:w="9515" w:h="5764" w:wrap="none" w:vAnchor="page" w:hAnchor="page" w:x="1170" w:y="5228"/>
            </w:pPr>
            <w:r>
              <w:t>ODC</w:t>
            </w:r>
          </w:p>
        </w:tc>
        <w:tc>
          <w:tcPr>
            <w:tcW w:w="767" w:type="dxa"/>
            <w:tcBorders>
              <w:top w:val="single" w:sz="4" w:space="0" w:color="auto"/>
              <w:left w:val="single" w:sz="4" w:space="0" w:color="auto"/>
            </w:tcBorders>
            <w:shd w:val="clear" w:color="auto" w:fill="auto"/>
            <w:vAlign w:val="bottom"/>
          </w:tcPr>
          <w:p w14:paraId="0D9C4FCC" w14:textId="77777777" w:rsidR="00CD46A0" w:rsidRDefault="00000000">
            <w:pPr>
              <w:pStyle w:val="Jin0"/>
              <w:framePr w:w="9515" w:h="5764" w:wrap="none" w:vAnchor="page" w:hAnchor="page" w:x="1170" w:y="5228"/>
              <w:spacing w:line="264" w:lineRule="auto"/>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40AE0672" w14:textId="77777777" w:rsidR="00CD46A0" w:rsidRDefault="00000000">
            <w:pPr>
              <w:pStyle w:val="Jin0"/>
              <w:framePr w:w="9515" w:h="5764" w:wrap="none" w:vAnchor="page" w:hAnchor="page" w:x="1170" w:y="5228"/>
              <w:spacing w:line="264" w:lineRule="auto"/>
              <w:jc w:val="both"/>
            </w:pPr>
            <w:r>
              <w:t>Evropa a Turecko</w:t>
            </w:r>
          </w:p>
        </w:tc>
      </w:tr>
      <w:tr w:rsidR="00CD46A0" w14:paraId="3D400C91" w14:textId="77777777">
        <w:tblPrEx>
          <w:tblCellMar>
            <w:top w:w="0" w:type="dxa"/>
            <w:bottom w:w="0" w:type="dxa"/>
          </w:tblCellMar>
        </w:tblPrEx>
        <w:trPr>
          <w:trHeight w:hRule="exact" w:val="259"/>
        </w:trPr>
        <w:tc>
          <w:tcPr>
            <w:tcW w:w="302" w:type="dxa"/>
            <w:vMerge/>
            <w:tcBorders>
              <w:left w:val="single" w:sz="4" w:space="0" w:color="auto"/>
            </w:tcBorders>
            <w:shd w:val="clear" w:color="auto" w:fill="auto"/>
          </w:tcPr>
          <w:p w14:paraId="25BFFE6C" w14:textId="77777777" w:rsidR="00CD46A0" w:rsidRDefault="00CD46A0">
            <w:pPr>
              <w:framePr w:w="9515" w:h="5764" w:wrap="none" w:vAnchor="page" w:hAnchor="page" w:x="1170" w:y="5228"/>
            </w:pPr>
          </w:p>
        </w:tc>
        <w:tc>
          <w:tcPr>
            <w:tcW w:w="4926" w:type="dxa"/>
            <w:gridSpan w:val="6"/>
            <w:vMerge/>
            <w:tcBorders>
              <w:left w:val="single" w:sz="4" w:space="0" w:color="auto"/>
            </w:tcBorders>
            <w:shd w:val="clear" w:color="auto" w:fill="auto"/>
          </w:tcPr>
          <w:p w14:paraId="51903C31" w14:textId="77777777" w:rsidR="00CD46A0" w:rsidRDefault="00CD46A0">
            <w:pPr>
              <w:framePr w:w="9515" w:h="5764" w:wrap="none" w:vAnchor="page" w:hAnchor="page" w:x="1170" w:y="5228"/>
            </w:pPr>
          </w:p>
        </w:tc>
        <w:tc>
          <w:tcPr>
            <w:tcW w:w="569" w:type="dxa"/>
            <w:tcBorders>
              <w:top w:val="single" w:sz="4" w:space="0" w:color="auto"/>
              <w:left w:val="single" w:sz="4" w:space="0" w:color="auto"/>
            </w:tcBorders>
            <w:shd w:val="clear" w:color="auto" w:fill="auto"/>
          </w:tcPr>
          <w:p w14:paraId="2561FE2B" w14:textId="77777777" w:rsidR="00CD46A0" w:rsidRDefault="00000000">
            <w:pPr>
              <w:pStyle w:val="Jin0"/>
              <w:framePr w:w="9515" w:h="5764" w:wrap="none" w:vAnchor="page" w:hAnchor="page" w:x="1170" w:y="5228"/>
              <w:jc w:val="both"/>
            </w:pPr>
            <w:r>
              <w:t>31 04.2026</w:t>
            </w:r>
          </w:p>
        </w:tc>
        <w:tc>
          <w:tcPr>
            <w:tcW w:w="569" w:type="dxa"/>
            <w:tcBorders>
              <w:top w:val="single" w:sz="4" w:space="0" w:color="auto"/>
              <w:left w:val="single" w:sz="4" w:space="0" w:color="auto"/>
            </w:tcBorders>
            <w:shd w:val="clear" w:color="auto" w:fill="auto"/>
          </w:tcPr>
          <w:p w14:paraId="3B606D58"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tcBorders>
            <w:shd w:val="clear" w:color="auto" w:fill="auto"/>
          </w:tcPr>
          <w:p w14:paraId="7D4FABDF" w14:textId="77777777" w:rsidR="00CD46A0" w:rsidRDefault="00000000">
            <w:pPr>
              <w:pStyle w:val="Jin0"/>
              <w:framePr w:w="9515" w:h="5764" w:wrap="none" w:vAnchor="page" w:hAnchor="page" w:x="1170" w:y="5228"/>
              <w:ind w:firstLine="180"/>
            </w:pPr>
            <w:r>
              <w:t>200 000</w:t>
            </w:r>
          </w:p>
        </w:tc>
        <w:tc>
          <w:tcPr>
            <w:tcW w:w="619" w:type="dxa"/>
            <w:tcBorders>
              <w:top w:val="single" w:sz="4" w:space="0" w:color="auto"/>
              <w:left w:val="single" w:sz="4" w:space="0" w:color="auto"/>
            </w:tcBorders>
            <w:shd w:val="clear" w:color="auto" w:fill="auto"/>
          </w:tcPr>
          <w:p w14:paraId="74818138"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vAlign w:val="bottom"/>
          </w:tcPr>
          <w:p w14:paraId="27474140" w14:textId="77777777" w:rsidR="00CD46A0" w:rsidRDefault="00000000">
            <w:pPr>
              <w:pStyle w:val="Jin0"/>
              <w:framePr w:w="9515" w:h="5764" w:wrap="none" w:vAnchor="page" w:hAnchor="page" w:x="1170" w:y="5228"/>
              <w:spacing w:line="276" w:lineRule="auto"/>
            </w:pPr>
            <w:r>
              <w:t>ÚRAZ (+DO)</w:t>
            </w:r>
          </w:p>
        </w:tc>
        <w:tc>
          <w:tcPr>
            <w:tcW w:w="767" w:type="dxa"/>
            <w:tcBorders>
              <w:top w:val="single" w:sz="4" w:space="0" w:color="auto"/>
              <w:left w:val="single" w:sz="4" w:space="0" w:color="auto"/>
            </w:tcBorders>
            <w:shd w:val="clear" w:color="auto" w:fill="auto"/>
          </w:tcPr>
          <w:p w14:paraId="739EEA1F" w14:textId="77777777" w:rsidR="00CD46A0" w:rsidRDefault="00000000">
            <w:pPr>
              <w:pStyle w:val="Jin0"/>
              <w:framePr w:w="9515" w:h="5764" w:wrap="none" w:vAnchor="page" w:hAnchor="page" w:x="1170" w:y="5228"/>
            </w:pPr>
            <w:r>
              <w:t>bez spolu účasti</w:t>
            </w:r>
          </w:p>
        </w:tc>
        <w:tc>
          <w:tcPr>
            <w:tcW w:w="630" w:type="dxa"/>
            <w:tcBorders>
              <w:top w:val="single" w:sz="4" w:space="0" w:color="auto"/>
              <w:left w:val="single" w:sz="4" w:space="0" w:color="auto"/>
              <w:right w:val="single" w:sz="4" w:space="0" w:color="auto"/>
            </w:tcBorders>
            <w:shd w:val="clear" w:color="auto" w:fill="auto"/>
            <w:vAlign w:val="bottom"/>
          </w:tcPr>
          <w:p w14:paraId="3288981B" w14:textId="77777777" w:rsidR="00CD46A0" w:rsidRDefault="00000000">
            <w:pPr>
              <w:pStyle w:val="Jin0"/>
              <w:framePr w:w="9515" w:h="5764" w:wrap="none" w:vAnchor="page" w:hAnchor="page" w:x="1170" w:y="5228"/>
              <w:spacing w:line="257" w:lineRule="auto"/>
              <w:jc w:val="both"/>
            </w:pPr>
            <w:r>
              <w:t>Evropa a Turecko</w:t>
            </w:r>
          </w:p>
        </w:tc>
      </w:tr>
      <w:tr w:rsidR="00CD46A0" w14:paraId="363510BA"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5D2ED876" w14:textId="77777777" w:rsidR="00CD46A0" w:rsidRDefault="00CD46A0">
            <w:pPr>
              <w:framePr w:w="9515" w:h="5764" w:wrap="none" w:vAnchor="page" w:hAnchor="page" w:x="1170" w:y="5228"/>
            </w:pPr>
          </w:p>
        </w:tc>
        <w:tc>
          <w:tcPr>
            <w:tcW w:w="4926" w:type="dxa"/>
            <w:gridSpan w:val="6"/>
            <w:vMerge/>
            <w:tcBorders>
              <w:left w:val="single" w:sz="4" w:space="0" w:color="auto"/>
            </w:tcBorders>
            <w:shd w:val="clear" w:color="auto" w:fill="auto"/>
          </w:tcPr>
          <w:p w14:paraId="69331323" w14:textId="77777777" w:rsidR="00CD46A0" w:rsidRDefault="00CD46A0">
            <w:pPr>
              <w:framePr w:w="9515" w:h="5764" w:wrap="none" w:vAnchor="page" w:hAnchor="page" w:x="1170" w:y="5228"/>
            </w:pPr>
          </w:p>
        </w:tc>
        <w:tc>
          <w:tcPr>
            <w:tcW w:w="569" w:type="dxa"/>
            <w:tcBorders>
              <w:top w:val="single" w:sz="4" w:space="0" w:color="auto"/>
              <w:left w:val="single" w:sz="4" w:space="0" w:color="auto"/>
            </w:tcBorders>
            <w:shd w:val="clear" w:color="auto" w:fill="auto"/>
          </w:tcPr>
          <w:p w14:paraId="6772119C" w14:textId="77777777" w:rsidR="00CD46A0" w:rsidRDefault="00000000">
            <w:pPr>
              <w:pStyle w:val="Jin0"/>
              <w:framePr w:w="9515" w:h="5764" w:wrap="none" w:vAnchor="page" w:hAnchor="page" w:x="1170" w:y="5228"/>
              <w:jc w:val="both"/>
            </w:pPr>
            <w:r>
              <w:t>01.04.2026</w:t>
            </w:r>
          </w:p>
        </w:tc>
        <w:tc>
          <w:tcPr>
            <w:tcW w:w="569" w:type="dxa"/>
            <w:tcBorders>
              <w:top w:val="single" w:sz="4" w:space="0" w:color="auto"/>
              <w:left w:val="single" w:sz="4" w:space="0" w:color="auto"/>
            </w:tcBorders>
            <w:shd w:val="clear" w:color="auto" w:fill="auto"/>
          </w:tcPr>
          <w:p w14:paraId="1E1A7D18"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tcBorders>
            <w:shd w:val="clear" w:color="auto" w:fill="auto"/>
          </w:tcPr>
          <w:p w14:paraId="793DB903" w14:textId="77777777" w:rsidR="00CD46A0" w:rsidRDefault="00CD46A0">
            <w:pPr>
              <w:framePr w:w="9515" w:h="5764" w:wrap="none" w:vAnchor="page" w:hAnchor="page" w:x="1170" w:y="5228"/>
              <w:rPr>
                <w:sz w:val="10"/>
                <w:szCs w:val="10"/>
              </w:rPr>
            </w:pPr>
          </w:p>
        </w:tc>
        <w:tc>
          <w:tcPr>
            <w:tcW w:w="619" w:type="dxa"/>
            <w:tcBorders>
              <w:top w:val="single" w:sz="4" w:space="0" w:color="auto"/>
              <w:left w:val="single" w:sz="4" w:space="0" w:color="auto"/>
            </w:tcBorders>
            <w:shd w:val="clear" w:color="auto" w:fill="auto"/>
          </w:tcPr>
          <w:p w14:paraId="4FEFAA3D" w14:textId="77777777" w:rsidR="00CD46A0" w:rsidRDefault="00000000">
            <w:pPr>
              <w:pStyle w:val="Jin0"/>
              <w:framePr w:w="9515" w:h="5764" w:wrap="none" w:vAnchor="page" w:hAnchor="page" w:x="1170" w:y="5228"/>
              <w:jc w:val="right"/>
            </w:pPr>
            <w:r>
              <w:t>5 000</w:t>
            </w:r>
          </w:p>
        </w:tc>
        <w:tc>
          <w:tcPr>
            <w:tcW w:w="540" w:type="dxa"/>
            <w:tcBorders>
              <w:top w:val="single" w:sz="4" w:space="0" w:color="auto"/>
              <w:left w:val="single" w:sz="4" w:space="0" w:color="auto"/>
            </w:tcBorders>
            <w:shd w:val="clear" w:color="auto" w:fill="auto"/>
          </w:tcPr>
          <w:p w14:paraId="3862D3A2" w14:textId="77777777" w:rsidR="00CD46A0" w:rsidRDefault="00000000">
            <w:pPr>
              <w:pStyle w:val="Jin0"/>
              <w:framePr w:w="9515" w:h="5764" w:wrap="none" w:vAnchor="page" w:hAnchor="page" w:x="1170" w:y="5228"/>
            </w:pPr>
            <w:r>
              <w:t>SKL</w:t>
            </w:r>
          </w:p>
        </w:tc>
        <w:tc>
          <w:tcPr>
            <w:tcW w:w="767" w:type="dxa"/>
            <w:tcBorders>
              <w:top w:val="single" w:sz="4" w:space="0" w:color="auto"/>
              <w:left w:val="single" w:sz="4" w:space="0" w:color="auto"/>
            </w:tcBorders>
            <w:shd w:val="clear" w:color="auto" w:fill="auto"/>
          </w:tcPr>
          <w:p w14:paraId="425DAFCA" w14:textId="77777777" w:rsidR="00CD46A0" w:rsidRDefault="00000000">
            <w:pPr>
              <w:pStyle w:val="Jin0"/>
              <w:framePr w:w="9515" w:h="5764" w:wrap="none" w:vAnchor="page" w:hAnchor="page" w:x="1170" w:y="5228"/>
            </w:pPr>
            <w:r>
              <w:t>500 Kč</w:t>
            </w:r>
          </w:p>
        </w:tc>
        <w:tc>
          <w:tcPr>
            <w:tcW w:w="630" w:type="dxa"/>
            <w:tcBorders>
              <w:top w:val="single" w:sz="4" w:space="0" w:color="auto"/>
              <w:left w:val="single" w:sz="4" w:space="0" w:color="auto"/>
              <w:right w:val="single" w:sz="4" w:space="0" w:color="auto"/>
            </w:tcBorders>
            <w:shd w:val="clear" w:color="auto" w:fill="auto"/>
          </w:tcPr>
          <w:p w14:paraId="1F2DAC3B" w14:textId="77777777" w:rsidR="00CD46A0" w:rsidRDefault="00000000">
            <w:pPr>
              <w:pStyle w:val="Jin0"/>
              <w:framePr w:w="9515" w:h="5764" w:wrap="none" w:vAnchor="page" w:hAnchor="page" w:x="1170" w:y="5228"/>
              <w:spacing w:line="264" w:lineRule="auto"/>
              <w:jc w:val="both"/>
            </w:pPr>
            <w:r>
              <w:t>Evropa a Turecko</w:t>
            </w:r>
          </w:p>
        </w:tc>
      </w:tr>
      <w:tr w:rsidR="00CD46A0" w14:paraId="0E6E09DC"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2CCF7960" w14:textId="77777777" w:rsidR="00CD46A0" w:rsidRDefault="00000000">
            <w:pPr>
              <w:pStyle w:val="Jin0"/>
              <w:framePr w:w="9515" w:h="5764" w:wrap="none" w:vAnchor="page" w:hAnchor="page" w:x="1170" w:y="5228"/>
            </w:pPr>
            <w:r>
              <w:t>56</w:t>
            </w:r>
          </w:p>
        </w:tc>
        <w:tc>
          <w:tcPr>
            <w:tcW w:w="652" w:type="dxa"/>
            <w:tcBorders>
              <w:top w:val="single" w:sz="4" w:space="0" w:color="auto"/>
              <w:left w:val="single" w:sz="4" w:space="0" w:color="auto"/>
            </w:tcBorders>
            <w:shd w:val="clear" w:color="auto" w:fill="auto"/>
          </w:tcPr>
          <w:p w14:paraId="2E702E7E" w14:textId="77777777" w:rsidR="00CD46A0" w:rsidRDefault="00000000">
            <w:pPr>
              <w:pStyle w:val="Jin0"/>
              <w:framePr w:w="9515" w:h="5764" w:wrap="none" w:vAnchor="page" w:hAnchor="page" w:x="1170" w:y="5228"/>
            </w:pPr>
            <w:r>
              <w:t>5E49735</w:t>
            </w:r>
          </w:p>
        </w:tc>
        <w:tc>
          <w:tcPr>
            <w:tcW w:w="1624" w:type="dxa"/>
            <w:tcBorders>
              <w:top w:val="single" w:sz="4" w:space="0" w:color="auto"/>
              <w:left w:val="single" w:sz="4" w:space="0" w:color="auto"/>
            </w:tcBorders>
            <w:shd w:val="clear" w:color="auto" w:fill="auto"/>
            <w:vAlign w:val="bottom"/>
          </w:tcPr>
          <w:p w14:paraId="20B470B7" w14:textId="77777777" w:rsidR="00CD46A0" w:rsidRDefault="00000000">
            <w:pPr>
              <w:pStyle w:val="Jin0"/>
              <w:framePr w:w="9515" w:h="5764" w:wrap="none" w:vAnchor="page" w:hAnchor="page" w:x="1170" w:y="5228"/>
              <w:tabs>
                <w:tab w:val="left" w:pos="1440"/>
              </w:tabs>
            </w:pPr>
            <w:proofErr w:type="spellStart"/>
            <w:r>
              <w:t>Skoda</w:t>
            </w:r>
            <w:proofErr w:type="spellEnd"/>
            <w:r>
              <w:t xml:space="preserve"> /Rapid</w:t>
            </w:r>
            <w:r>
              <w:tab/>
              <w:t>/</w:t>
            </w:r>
          </w:p>
          <w:p w14:paraId="4554E742" w14:textId="77777777" w:rsidR="00CD46A0" w:rsidRDefault="00000000">
            <w:pPr>
              <w:pStyle w:val="Jin0"/>
              <w:framePr w:w="9515" w:h="5764" w:wrap="none" w:vAnchor="page" w:hAnchor="page" w:x="1170" w:y="5228"/>
            </w:pPr>
            <w:r>
              <w:t>Osobni</w:t>
            </w:r>
          </w:p>
        </w:tc>
        <w:tc>
          <w:tcPr>
            <w:tcW w:w="1102" w:type="dxa"/>
            <w:tcBorders>
              <w:top w:val="single" w:sz="4" w:space="0" w:color="auto"/>
              <w:left w:val="single" w:sz="4" w:space="0" w:color="auto"/>
            </w:tcBorders>
            <w:shd w:val="clear" w:color="auto" w:fill="auto"/>
            <w:vAlign w:val="bottom"/>
          </w:tcPr>
          <w:p w14:paraId="6538B374" w14:textId="77777777" w:rsidR="00CD46A0" w:rsidRDefault="00000000">
            <w:pPr>
              <w:pStyle w:val="Jin0"/>
              <w:framePr w:w="9515" w:h="5764" w:wrap="none" w:vAnchor="page" w:hAnchor="page" w:x="1170" w:y="5228"/>
              <w:spacing w:line="264" w:lineRule="auto"/>
            </w:pPr>
            <w:r>
              <w:t>TMBAP6NH7K405584 8</w:t>
            </w:r>
          </w:p>
        </w:tc>
        <w:tc>
          <w:tcPr>
            <w:tcW w:w="382" w:type="dxa"/>
            <w:tcBorders>
              <w:top w:val="single" w:sz="4" w:space="0" w:color="auto"/>
              <w:left w:val="single" w:sz="4" w:space="0" w:color="auto"/>
            </w:tcBorders>
            <w:shd w:val="clear" w:color="auto" w:fill="auto"/>
          </w:tcPr>
          <w:p w14:paraId="4B49593C" w14:textId="77777777" w:rsidR="00CD46A0" w:rsidRDefault="00000000">
            <w:pPr>
              <w:pStyle w:val="Jin0"/>
              <w:framePr w:w="9515" w:h="5764" w:wrap="none" w:vAnchor="page" w:hAnchor="page" w:x="1170" w:y="5228"/>
            </w:pPr>
            <w:r>
              <w:t>2019</w:t>
            </w:r>
          </w:p>
        </w:tc>
        <w:tc>
          <w:tcPr>
            <w:tcW w:w="547" w:type="dxa"/>
            <w:tcBorders>
              <w:top w:val="single" w:sz="4" w:space="0" w:color="auto"/>
              <w:left w:val="single" w:sz="4" w:space="0" w:color="auto"/>
            </w:tcBorders>
            <w:shd w:val="clear" w:color="auto" w:fill="auto"/>
            <w:vAlign w:val="bottom"/>
          </w:tcPr>
          <w:p w14:paraId="57F12272" w14:textId="77777777" w:rsidR="00CD46A0" w:rsidRDefault="00000000">
            <w:pPr>
              <w:pStyle w:val="Jin0"/>
              <w:framePr w:w="9515" w:h="5764" w:wrap="none" w:vAnchor="page" w:hAnchor="page" w:x="1170" w:y="5228"/>
              <w:spacing w:line="257" w:lineRule="auto"/>
            </w:pPr>
            <w:r>
              <w:t>obvyklá cena</w:t>
            </w:r>
          </w:p>
        </w:tc>
        <w:tc>
          <w:tcPr>
            <w:tcW w:w="619" w:type="dxa"/>
            <w:tcBorders>
              <w:top w:val="single" w:sz="4" w:space="0" w:color="auto"/>
              <w:left w:val="single" w:sz="4" w:space="0" w:color="auto"/>
            </w:tcBorders>
            <w:shd w:val="clear" w:color="auto" w:fill="auto"/>
          </w:tcPr>
          <w:p w14:paraId="58C34C79" w14:textId="77777777" w:rsidR="00CD46A0" w:rsidRDefault="00000000">
            <w:pPr>
              <w:pStyle w:val="Jin0"/>
              <w:framePr w:w="9515" w:h="5764" w:wrap="none" w:vAnchor="page" w:hAnchor="page" w:x="1170" w:y="5228"/>
            </w:pPr>
            <w:r>
              <w:t>vlastní</w:t>
            </w:r>
          </w:p>
        </w:tc>
        <w:tc>
          <w:tcPr>
            <w:tcW w:w="569" w:type="dxa"/>
            <w:tcBorders>
              <w:top w:val="single" w:sz="4" w:space="0" w:color="auto"/>
              <w:left w:val="single" w:sz="4" w:space="0" w:color="auto"/>
            </w:tcBorders>
            <w:shd w:val="clear" w:color="auto" w:fill="auto"/>
          </w:tcPr>
          <w:p w14:paraId="5759AEB9" w14:textId="77777777" w:rsidR="00CD46A0" w:rsidRDefault="00000000">
            <w:pPr>
              <w:pStyle w:val="Jin0"/>
              <w:framePr w:w="9515" w:h="5764" w:wrap="none" w:vAnchor="page" w:hAnchor="page" w:x="1170" w:y="5228"/>
              <w:jc w:val="both"/>
            </w:pPr>
            <w:r>
              <w:t>31.04.2026</w:t>
            </w:r>
          </w:p>
        </w:tc>
        <w:tc>
          <w:tcPr>
            <w:tcW w:w="569" w:type="dxa"/>
            <w:tcBorders>
              <w:top w:val="single" w:sz="4" w:space="0" w:color="auto"/>
              <w:left w:val="single" w:sz="4" w:space="0" w:color="auto"/>
            </w:tcBorders>
            <w:shd w:val="clear" w:color="auto" w:fill="auto"/>
          </w:tcPr>
          <w:p w14:paraId="2690D736" w14:textId="77777777" w:rsidR="00CD46A0" w:rsidRDefault="00000000">
            <w:pPr>
              <w:pStyle w:val="Jin0"/>
              <w:framePr w:w="9515" w:h="5764" w:wrap="none" w:vAnchor="page" w:hAnchor="page" w:x="1170" w:y="5228"/>
              <w:jc w:val="both"/>
            </w:pPr>
            <w:r>
              <w:t>31.04.2030</w:t>
            </w:r>
          </w:p>
        </w:tc>
        <w:tc>
          <w:tcPr>
            <w:tcW w:w="594" w:type="dxa"/>
            <w:tcBorders>
              <w:top w:val="single" w:sz="4" w:space="0" w:color="auto"/>
              <w:left w:val="single" w:sz="4" w:space="0" w:color="auto"/>
            </w:tcBorders>
            <w:shd w:val="clear" w:color="auto" w:fill="auto"/>
          </w:tcPr>
          <w:p w14:paraId="1D9CEA97" w14:textId="77777777" w:rsidR="00CD46A0" w:rsidRDefault="00000000">
            <w:pPr>
              <w:pStyle w:val="Jin0"/>
              <w:framePr w:w="9515" w:h="5764" w:wrap="none" w:vAnchor="page" w:hAnchor="page" w:x="1170" w:y="5228"/>
              <w:ind w:firstLine="180"/>
            </w:pPr>
            <w:r>
              <w:t>348 955</w:t>
            </w:r>
          </w:p>
        </w:tc>
        <w:tc>
          <w:tcPr>
            <w:tcW w:w="619" w:type="dxa"/>
            <w:tcBorders>
              <w:top w:val="single" w:sz="4" w:space="0" w:color="auto"/>
              <w:left w:val="single" w:sz="4" w:space="0" w:color="auto"/>
            </w:tcBorders>
            <w:shd w:val="clear" w:color="auto" w:fill="auto"/>
          </w:tcPr>
          <w:p w14:paraId="27E070A2"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tcPr>
          <w:p w14:paraId="684DBF28" w14:textId="77777777" w:rsidR="00CD46A0" w:rsidRDefault="00000000">
            <w:pPr>
              <w:pStyle w:val="Jin0"/>
              <w:framePr w:w="9515" w:h="5764" w:wrap="none" w:vAnchor="page" w:hAnchor="page" w:x="1170" w:y="5228"/>
            </w:pPr>
            <w:r>
              <w:t>HA</w:t>
            </w:r>
          </w:p>
        </w:tc>
        <w:tc>
          <w:tcPr>
            <w:tcW w:w="767" w:type="dxa"/>
            <w:tcBorders>
              <w:top w:val="single" w:sz="4" w:space="0" w:color="auto"/>
              <w:left w:val="single" w:sz="4" w:space="0" w:color="auto"/>
            </w:tcBorders>
            <w:shd w:val="clear" w:color="auto" w:fill="auto"/>
            <w:vAlign w:val="bottom"/>
          </w:tcPr>
          <w:p w14:paraId="09AB463D" w14:textId="77777777" w:rsidR="00CD46A0" w:rsidRDefault="00000000">
            <w:pPr>
              <w:pStyle w:val="Jin0"/>
              <w:framePr w:w="9515" w:h="5764" w:wrap="none" w:vAnchor="page" w:hAnchor="page" w:x="1170" w:y="5228"/>
            </w:pPr>
            <w:r>
              <w:t>5 %, min. 5 000</w:t>
            </w:r>
          </w:p>
          <w:p w14:paraId="0AB24A6F" w14:textId="77777777" w:rsidR="00CD46A0" w:rsidRDefault="00000000">
            <w:pPr>
              <w:pStyle w:val="Jin0"/>
              <w:framePr w:w="9515" w:h="5764" w:wrap="none" w:vAnchor="page" w:hAnchor="page" w:x="1170" w:y="5228"/>
            </w:pPr>
            <w:r>
              <w:t>Kč</w:t>
            </w:r>
          </w:p>
        </w:tc>
        <w:tc>
          <w:tcPr>
            <w:tcW w:w="630" w:type="dxa"/>
            <w:tcBorders>
              <w:top w:val="single" w:sz="4" w:space="0" w:color="auto"/>
              <w:left w:val="single" w:sz="4" w:space="0" w:color="auto"/>
              <w:right w:val="single" w:sz="4" w:space="0" w:color="auto"/>
            </w:tcBorders>
            <w:shd w:val="clear" w:color="auto" w:fill="auto"/>
            <w:vAlign w:val="bottom"/>
          </w:tcPr>
          <w:p w14:paraId="74DE479B" w14:textId="77777777" w:rsidR="00CD46A0" w:rsidRDefault="00000000">
            <w:pPr>
              <w:pStyle w:val="Jin0"/>
              <w:framePr w:w="9515" w:h="5764" w:wrap="none" w:vAnchor="page" w:hAnchor="page" w:x="1170" w:y="5228"/>
              <w:spacing w:line="257" w:lineRule="auto"/>
              <w:jc w:val="both"/>
            </w:pPr>
            <w:r>
              <w:t>Evropa a Turecko</w:t>
            </w:r>
          </w:p>
        </w:tc>
      </w:tr>
      <w:tr w:rsidR="00CD46A0" w14:paraId="3EAA03B1"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2E7CFCD6" w14:textId="77777777" w:rsidR="00CD46A0" w:rsidRDefault="00CD46A0">
            <w:pPr>
              <w:framePr w:w="9515" w:h="5764" w:wrap="none" w:vAnchor="page" w:hAnchor="page" w:x="1170" w:y="5228"/>
            </w:pPr>
          </w:p>
        </w:tc>
        <w:tc>
          <w:tcPr>
            <w:tcW w:w="4926" w:type="dxa"/>
            <w:gridSpan w:val="6"/>
            <w:vMerge w:val="restart"/>
            <w:tcBorders>
              <w:top w:val="single" w:sz="4" w:space="0" w:color="auto"/>
              <w:left w:val="single" w:sz="4" w:space="0" w:color="auto"/>
            </w:tcBorders>
            <w:shd w:val="clear" w:color="auto" w:fill="auto"/>
          </w:tcPr>
          <w:p w14:paraId="0BFC7543" w14:textId="77777777" w:rsidR="00CD46A0" w:rsidRDefault="00CD46A0">
            <w:pPr>
              <w:framePr w:w="9515" w:h="5764" w:wrap="none" w:vAnchor="page" w:hAnchor="page" w:x="1170" w:y="5228"/>
              <w:rPr>
                <w:sz w:val="10"/>
                <w:szCs w:val="10"/>
              </w:rPr>
            </w:pPr>
          </w:p>
        </w:tc>
        <w:tc>
          <w:tcPr>
            <w:tcW w:w="569" w:type="dxa"/>
            <w:tcBorders>
              <w:top w:val="single" w:sz="4" w:space="0" w:color="auto"/>
              <w:left w:val="single" w:sz="4" w:space="0" w:color="auto"/>
            </w:tcBorders>
            <w:shd w:val="clear" w:color="auto" w:fill="auto"/>
          </w:tcPr>
          <w:p w14:paraId="6F2B44CF" w14:textId="77777777" w:rsidR="00CD46A0" w:rsidRDefault="00000000">
            <w:pPr>
              <w:pStyle w:val="Jin0"/>
              <w:framePr w:w="9515" w:h="5764" w:wrap="none" w:vAnchor="page" w:hAnchor="page" w:x="1170" w:y="5228"/>
              <w:jc w:val="both"/>
            </w:pPr>
            <w:r>
              <w:t>01 04.2026</w:t>
            </w:r>
          </w:p>
        </w:tc>
        <w:tc>
          <w:tcPr>
            <w:tcW w:w="569" w:type="dxa"/>
            <w:tcBorders>
              <w:top w:val="single" w:sz="4" w:space="0" w:color="auto"/>
              <w:left w:val="single" w:sz="4" w:space="0" w:color="auto"/>
            </w:tcBorders>
            <w:shd w:val="clear" w:color="auto" w:fill="auto"/>
          </w:tcPr>
          <w:p w14:paraId="69FB9F40"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tcBorders>
            <w:shd w:val="clear" w:color="auto" w:fill="auto"/>
          </w:tcPr>
          <w:p w14:paraId="7519435F" w14:textId="77777777" w:rsidR="00CD46A0" w:rsidRDefault="00000000">
            <w:pPr>
              <w:pStyle w:val="Jin0"/>
              <w:framePr w:w="9515" w:h="5764" w:wrap="none" w:vAnchor="page" w:hAnchor="page" w:x="1170" w:y="5228"/>
              <w:ind w:firstLine="180"/>
            </w:pPr>
            <w:r>
              <w:t>348 955</w:t>
            </w:r>
          </w:p>
        </w:tc>
        <w:tc>
          <w:tcPr>
            <w:tcW w:w="619" w:type="dxa"/>
            <w:tcBorders>
              <w:top w:val="single" w:sz="4" w:space="0" w:color="auto"/>
              <w:left w:val="single" w:sz="4" w:space="0" w:color="auto"/>
            </w:tcBorders>
            <w:shd w:val="clear" w:color="auto" w:fill="auto"/>
          </w:tcPr>
          <w:p w14:paraId="653A8DA5"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tcPr>
          <w:p w14:paraId="1258CFC8" w14:textId="77777777" w:rsidR="00CD46A0" w:rsidRDefault="00000000">
            <w:pPr>
              <w:pStyle w:val="Jin0"/>
              <w:framePr w:w="9515" w:h="5764" w:wrap="none" w:vAnchor="page" w:hAnchor="page" w:x="1170" w:y="5228"/>
            </w:pPr>
            <w:r>
              <w:t>ODC</w:t>
            </w:r>
          </w:p>
        </w:tc>
        <w:tc>
          <w:tcPr>
            <w:tcW w:w="767" w:type="dxa"/>
            <w:tcBorders>
              <w:top w:val="single" w:sz="4" w:space="0" w:color="auto"/>
              <w:left w:val="single" w:sz="4" w:space="0" w:color="auto"/>
            </w:tcBorders>
            <w:shd w:val="clear" w:color="auto" w:fill="auto"/>
            <w:vAlign w:val="bottom"/>
          </w:tcPr>
          <w:p w14:paraId="7427E127" w14:textId="77777777" w:rsidR="00CD46A0" w:rsidRDefault="00000000">
            <w:pPr>
              <w:pStyle w:val="Jin0"/>
              <w:framePr w:w="9515" w:h="5764" w:wrap="none" w:vAnchor="page" w:hAnchor="page" w:x="1170" w:y="5228"/>
              <w:spacing w:line="264" w:lineRule="auto"/>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38F58988" w14:textId="77777777" w:rsidR="00CD46A0" w:rsidRDefault="00000000">
            <w:pPr>
              <w:pStyle w:val="Jin0"/>
              <w:framePr w:w="9515" w:h="5764" w:wrap="none" w:vAnchor="page" w:hAnchor="page" w:x="1170" w:y="5228"/>
              <w:spacing w:line="264" w:lineRule="auto"/>
              <w:jc w:val="both"/>
            </w:pPr>
            <w:r>
              <w:t>Evropa a Turecko</w:t>
            </w:r>
          </w:p>
        </w:tc>
      </w:tr>
      <w:tr w:rsidR="00CD46A0" w14:paraId="283B2FF6"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1B5C7C9D" w14:textId="77777777" w:rsidR="00CD46A0" w:rsidRDefault="00CD46A0">
            <w:pPr>
              <w:framePr w:w="9515" w:h="5764" w:wrap="none" w:vAnchor="page" w:hAnchor="page" w:x="1170" w:y="5228"/>
            </w:pPr>
          </w:p>
        </w:tc>
        <w:tc>
          <w:tcPr>
            <w:tcW w:w="4926" w:type="dxa"/>
            <w:gridSpan w:val="6"/>
            <w:vMerge/>
            <w:tcBorders>
              <w:left w:val="single" w:sz="4" w:space="0" w:color="auto"/>
            </w:tcBorders>
            <w:shd w:val="clear" w:color="auto" w:fill="auto"/>
          </w:tcPr>
          <w:p w14:paraId="4625484F" w14:textId="77777777" w:rsidR="00CD46A0" w:rsidRDefault="00CD46A0">
            <w:pPr>
              <w:framePr w:w="9515" w:h="5764" w:wrap="none" w:vAnchor="page" w:hAnchor="page" w:x="1170" w:y="5228"/>
            </w:pPr>
          </w:p>
        </w:tc>
        <w:tc>
          <w:tcPr>
            <w:tcW w:w="569" w:type="dxa"/>
            <w:tcBorders>
              <w:top w:val="single" w:sz="4" w:space="0" w:color="auto"/>
              <w:left w:val="single" w:sz="4" w:space="0" w:color="auto"/>
            </w:tcBorders>
            <w:shd w:val="clear" w:color="auto" w:fill="auto"/>
          </w:tcPr>
          <w:p w14:paraId="1F53DE29" w14:textId="77777777" w:rsidR="00CD46A0" w:rsidRDefault="00000000">
            <w:pPr>
              <w:pStyle w:val="Jin0"/>
              <w:framePr w:w="9515" w:h="5764" w:wrap="none" w:vAnchor="page" w:hAnchor="page" w:x="1170" w:y="5228"/>
              <w:jc w:val="both"/>
            </w:pPr>
            <w:r>
              <w:t>31 04.2026</w:t>
            </w:r>
          </w:p>
        </w:tc>
        <w:tc>
          <w:tcPr>
            <w:tcW w:w="569" w:type="dxa"/>
            <w:tcBorders>
              <w:top w:val="single" w:sz="4" w:space="0" w:color="auto"/>
              <w:left w:val="single" w:sz="4" w:space="0" w:color="auto"/>
            </w:tcBorders>
            <w:shd w:val="clear" w:color="auto" w:fill="auto"/>
          </w:tcPr>
          <w:p w14:paraId="6F7E8E1A" w14:textId="77777777" w:rsidR="00CD46A0" w:rsidRDefault="00000000">
            <w:pPr>
              <w:pStyle w:val="Jin0"/>
              <w:framePr w:w="9515" w:h="5764" w:wrap="none" w:vAnchor="page" w:hAnchor="page" w:x="1170" w:y="5228"/>
              <w:jc w:val="both"/>
            </w:pPr>
            <w:r>
              <w:t>01 04.2030</w:t>
            </w:r>
          </w:p>
        </w:tc>
        <w:tc>
          <w:tcPr>
            <w:tcW w:w="594" w:type="dxa"/>
            <w:tcBorders>
              <w:top w:val="single" w:sz="4" w:space="0" w:color="auto"/>
              <w:left w:val="single" w:sz="4" w:space="0" w:color="auto"/>
            </w:tcBorders>
            <w:shd w:val="clear" w:color="auto" w:fill="auto"/>
          </w:tcPr>
          <w:p w14:paraId="651E7906" w14:textId="77777777" w:rsidR="00CD46A0" w:rsidRDefault="00000000">
            <w:pPr>
              <w:pStyle w:val="Jin0"/>
              <w:framePr w:w="9515" w:h="5764" w:wrap="none" w:vAnchor="page" w:hAnchor="page" w:x="1170" w:y="5228"/>
              <w:ind w:firstLine="180"/>
            </w:pPr>
            <w:r>
              <w:t>200 OOO</w:t>
            </w:r>
          </w:p>
        </w:tc>
        <w:tc>
          <w:tcPr>
            <w:tcW w:w="619" w:type="dxa"/>
            <w:tcBorders>
              <w:top w:val="single" w:sz="4" w:space="0" w:color="auto"/>
              <w:left w:val="single" w:sz="4" w:space="0" w:color="auto"/>
            </w:tcBorders>
            <w:shd w:val="clear" w:color="auto" w:fill="auto"/>
          </w:tcPr>
          <w:p w14:paraId="5D15C580"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vAlign w:val="bottom"/>
          </w:tcPr>
          <w:p w14:paraId="2746B60A" w14:textId="77777777" w:rsidR="00CD46A0" w:rsidRDefault="00000000">
            <w:pPr>
              <w:pStyle w:val="Jin0"/>
              <w:framePr w:w="9515" w:h="5764" w:wrap="none" w:vAnchor="page" w:hAnchor="page" w:x="1170" w:y="5228"/>
              <w:spacing w:line="276" w:lineRule="auto"/>
            </w:pPr>
            <w:r>
              <w:t>URAZ (+DO)</w:t>
            </w:r>
          </w:p>
        </w:tc>
        <w:tc>
          <w:tcPr>
            <w:tcW w:w="767" w:type="dxa"/>
            <w:tcBorders>
              <w:top w:val="single" w:sz="4" w:space="0" w:color="auto"/>
              <w:left w:val="single" w:sz="4" w:space="0" w:color="auto"/>
            </w:tcBorders>
            <w:shd w:val="clear" w:color="auto" w:fill="auto"/>
          </w:tcPr>
          <w:p w14:paraId="5EC25EBE" w14:textId="77777777" w:rsidR="00CD46A0" w:rsidRDefault="00000000">
            <w:pPr>
              <w:pStyle w:val="Jin0"/>
              <w:framePr w:w="9515" w:h="5764" w:wrap="none" w:vAnchor="page" w:hAnchor="page" w:x="1170" w:y="5228"/>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61B9994E" w14:textId="77777777" w:rsidR="00CD46A0" w:rsidRDefault="00000000">
            <w:pPr>
              <w:pStyle w:val="Jin0"/>
              <w:framePr w:w="9515" w:h="5764" w:wrap="none" w:vAnchor="page" w:hAnchor="page" w:x="1170" w:y="5228"/>
              <w:spacing w:line="257" w:lineRule="auto"/>
              <w:jc w:val="both"/>
            </w:pPr>
            <w:r>
              <w:t>Evropa a Turecko</w:t>
            </w:r>
          </w:p>
        </w:tc>
      </w:tr>
      <w:tr w:rsidR="00CD46A0" w14:paraId="255DC1B3"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01ABB60E" w14:textId="77777777" w:rsidR="00CD46A0" w:rsidRDefault="00CD46A0">
            <w:pPr>
              <w:framePr w:w="9515" w:h="5764" w:wrap="none" w:vAnchor="page" w:hAnchor="page" w:x="1170" w:y="5228"/>
            </w:pPr>
          </w:p>
        </w:tc>
        <w:tc>
          <w:tcPr>
            <w:tcW w:w="4926" w:type="dxa"/>
            <w:gridSpan w:val="6"/>
            <w:vMerge/>
            <w:tcBorders>
              <w:left w:val="single" w:sz="4" w:space="0" w:color="auto"/>
            </w:tcBorders>
            <w:shd w:val="clear" w:color="auto" w:fill="auto"/>
          </w:tcPr>
          <w:p w14:paraId="3373E7B7" w14:textId="77777777" w:rsidR="00CD46A0" w:rsidRDefault="00CD46A0">
            <w:pPr>
              <w:framePr w:w="9515" w:h="5764" w:wrap="none" w:vAnchor="page" w:hAnchor="page" w:x="1170" w:y="5228"/>
            </w:pPr>
          </w:p>
        </w:tc>
        <w:tc>
          <w:tcPr>
            <w:tcW w:w="569" w:type="dxa"/>
            <w:tcBorders>
              <w:top w:val="single" w:sz="4" w:space="0" w:color="auto"/>
              <w:left w:val="single" w:sz="4" w:space="0" w:color="auto"/>
            </w:tcBorders>
            <w:shd w:val="clear" w:color="auto" w:fill="auto"/>
          </w:tcPr>
          <w:p w14:paraId="008D2CE8" w14:textId="77777777" w:rsidR="00CD46A0" w:rsidRDefault="00000000">
            <w:pPr>
              <w:pStyle w:val="Jin0"/>
              <w:framePr w:w="9515" w:h="5764" w:wrap="none" w:vAnchor="page" w:hAnchor="page" w:x="1170" w:y="5228"/>
              <w:jc w:val="both"/>
            </w:pPr>
            <w:r>
              <w:t>31 04.2026</w:t>
            </w:r>
          </w:p>
        </w:tc>
        <w:tc>
          <w:tcPr>
            <w:tcW w:w="569" w:type="dxa"/>
            <w:tcBorders>
              <w:top w:val="single" w:sz="4" w:space="0" w:color="auto"/>
              <w:left w:val="single" w:sz="4" w:space="0" w:color="auto"/>
            </w:tcBorders>
            <w:shd w:val="clear" w:color="auto" w:fill="auto"/>
          </w:tcPr>
          <w:p w14:paraId="43006718"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tcBorders>
            <w:shd w:val="clear" w:color="auto" w:fill="auto"/>
          </w:tcPr>
          <w:p w14:paraId="017FE103" w14:textId="77777777" w:rsidR="00CD46A0" w:rsidRDefault="00CD46A0">
            <w:pPr>
              <w:framePr w:w="9515" w:h="5764" w:wrap="none" w:vAnchor="page" w:hAnchor="page" w:x="1170" w:y="5228"/>
              <w:rPr>
                <w:sz w:val="10"/>
                <w:szCs w:val="10"/>
              </w:rPr>
            </w:pPr>
          </w:p>
        </w:tc>
        <w:tc>
          <w:tcPr>
            <w:tcW w:w="619" w:type="dxa"/>
            <w:tcBorders>
              <w:top w:val="single" w:sz="4" w:space="0" w:color="auto"/>
              <w:left w:val="single" w:sz="4" w:space="0" w:color="auto"/>
            </w:tcBorders>
            <w:shd w:val="clear" w:color="auto" w:fill="auto"/>
          </w:tcPr>
          <w:p w14:paraId="21E7CE23" w14:textId="77777777" w:rsidR="00CD46A0" w:rsidRDefault="00000000">
            <w:pPr>
              <w:pStyle w:val="Jin0"/>
              <w:framePr w:w="9515" w:h="5764" w:wrap="none" w:vAnchor="page" w:hAnchor="page" w:x="1170" w:y="5228"/>
              <w:ind w:firstLine="280"/>
            </w:pPr>
            <w:r>
              <w:t>10 000</w:t>
            </w:r>
          </w:p>
        </w:tc>
        <w:tc>
          <w:tcPr>
            <w:tcW w:w="540" w:type="dxa"/>
            <w:tcBorders>
              <w:top w:val="single" w:sz="4" w:space="0" w:color="auto"/>
              <w:left w:val="single" w:sz="4" w:space="0" w:color="auto"/>
            </w:tcBorders>
            <w:shd w:val="clear" w:color="auto" w:fill="auto"/>
          </w:tcPr>
          <w:p w14:paraId="54DBE856" w14:textId="77777777" w:rsidR="00CD46A0" w:rsidRDefault="00000000">
            <w:pPr>
              <w:pStyle w:val="Jin0"/>
              <w:framePr w:w="9515" w:h="5764" w:wrap="none" w:vAnchor="page" w:hAnchor="page" w:x="1170" w:y="5228"/>
            </w:pPr>
            <w:r>
              <w:t>SKL</w:t>
            </w:r>
          </w:p>
        </w:tc>
        <w:tc>
          <w:tcPr>
            <w:tcW w:w="767" w:type="dxa"/>
            <w:tcBorders>
              <w:top w:val="single" w:sz="4" w:space="0" w:color="auto"/>
              <w:left w:val="single" w:sz="4" w:space="0" w:color="auto"/>
            </w:tcBorders>
            <w:shd w:val="clear" w:color="auto" w:fill="auto"/>
          </w:tcPr>
          <w:p w14:paraId="136D057F" w14:textId="77777777" w:rsidR="00CD46A0" w:rsidRDefault="00000000">
            <w:pPr>
              <w:pStyle w:val="Jin0"/>
              <w:framePr w:w="9515" w:h="5764" w:wrap="none" w:vAnchor="page" w:hAnchor="page" w:x="1170" w:y="5228"/>
            </w:pPr>
            <w:r>
              <w:t>500 Kč</w:t>
            </w:r>
          </w:p>
        </w:tc>
        <w:tc>
          <w:tcPr>
            <w:tcW w:w="630" w:type="dxa"/>
            <w:tcBorders>
              <w:top w:val="single" w:sz="4" w:space="0" w:color="auto"/>
              <w:left w:val="single" w:sz="4" w:space="0" w:color="auto"/>
              <w:right w:val="single" w:sz="4" w:space="0" w:color="auto"/>
            </w:tcBorders>
            <w:shd w:val="clear" w:color="auto" w:fill="auto"/>
          </w:tcPr>
          <w:p w14:paraId="587897A0" w14:textId="77777777" w:rsidR="00CD46A0" w:rsidRDefault="00000000">
            <w:pPr>
              <w:pStyle w:val="Jin0"/>
              <w:framePr w:w="9515" w:h="5764" w:wrap="none" w:vAnchor="page" w:hAnchor="page" w:x="1170" w:y="5228"/>
              <w:spacing w:line="257" w:lineRule="auto"/>
              <w:jc w:val="both"/>
            </w:pPr>
            <w:r>
              <w:t>Evropa a Turecko</w:t>
            </w:r>
          </w:p>
        </w:tc>
      </w:tr>
      <w:tr w:rsidR="00CD46A0" w14:paraId="2BE88863" w14:textId="77777777">
        <w:tblPrEx>
          <w:tblCellMar>
            <w:top w:w="0" w:type="dxa"/>
            <w:bottom w:w="0" w:type="dxa"/>
          </w:tblCellMar>
        </w:tblPrEx>
        <w:trPr>
          <w:trHeight w:hRule="exact" w:val="281"/>
        </w:trPr>
        <w:tc>
          <w:tcPr>
            <w:tcW w:w="302" w:type="dxa"/>
            <w:vMerge w:val="restart"/>
            <w:tcBorders>
              <w:top w:val="single" w:sz="4" w:space="0" w:color="auto"/>
              <w:left w:val="single" w:sz="4" w:space="0" w:color="auto"/>
            </w:tcBorders>
            <w:shd w:val="clear" w:color="auto" w:fill="auto"/>
          </w:tcPr>
          <w:p w14:paraId="18DCAB13" w14:textId="77777777" w:rsidR="00CD46A0" w:rsidRDefault="00000000">
            <w:pPr>
              <w:pStyle w:val="Jin0"/>
              <w:framePr w:w="9515" w:h="5764" w:wrap="none" w:vAnchor="page" w:hAnchor="page" w:x="1170" w:y="5228"/>
            </w:pPr>
            <w:r>
              <w:t>57</w:t>
            </w:r>
          </w:p>
        </w:tc>
        <w:tc>
          <w:tcPr>
            <w:tcW w:w="652" w:type="dxa"/>
            <w:tcBorders>
              <w:top w:val="single" w:sz="4" w:space="0" w:color="auto"/>
              <w:left w:val="single" w:sz="4" w:space="0" w:color="auto"/>
            </w:tcBorders>
            <w:shd w:val="clear" w:color="auto" w:fill="auto"/>
          </w:tcPr>
          <w:p w14:paraId="649BB079" w14:textId="77777777" w:rsidR="00CD46A0" w:rsidRDefault="00000000">
            <w:pPr>
              <w:pStyle w:val="Jin0"/>
              <w:framePr w:w="9515" w:h="5764" w:wrap="none" w:vAnchor="page" w:hAnchor="page" w:x="1170" w:y="5228"/>
            </w:pPr>
            <w:r>
              <w:t>3E52484</w:t>
            </w:r>
          </w:p>
        </w:tc>
        <w:tc>
          <w:tcPr>
            <w:tcW w:w="2726" w:type="dxa"/>
            <w:gridSpan w:val="2"/>
            <w:tcBorders>
              <w:top w:val="single" w:sz="4" w:space="0" w:color="auto"/>
              <w:left w:val="single" w:sz="4" w:space="0" w:color="auto"/>
            </w:tcBorders>
            <w:shd w:val="clear" w:color="auto" w:fill="auto"/>
            <w:vAlign w:val="bottom"/>
          </w:tcPr>
          <w:p w14:paraId="43CDF11E" w14:textId="77777777" w:rsidR="00CD46A0" w:rsidRDefault="00000000">
            <w:pPr>
              <w:pStyle w:val="Jin0"/>
              <w:framePr w:w="9515" w:h="5764" w:wrap="none" w:vAnchor="page" w:hAnchor="page" w:x="1170" w:y="5228"/>
              <w:tabs>
                <w:tab w:val="left" w:pos="1595"/>
              </w:tabs>
            </w:pPr>
            <w:r>
              <w:t xml:space="preserve">Škoda </w:t>
            </w:r>
            <w:r>
              <w:rPr>
                <w:lang w:val="en-US" w:eastAsia="en-US" w:bidi="en-US"/>
              </w:rPr>
              <w:t>/OCTAVIA</w:t>
            </w:r>
            <w:r>
              <w:rPr>
                <w:lang w:val="en-US" w:eastAsia="en-US" w:bidi="en-US"/>
              </w:rPr>
              <w:tab/>
            </w:r>
            <w:r>
              <w:t>(TMBJR7NE2L002618</w:t>
            </w:r>
          </w:p>
          <w:p w14:paraId="4EA7D999" w14:textId="77777777" w:rsidR="00CD46A0" w:rsidRDefault="00000000">
            <w:pPr>
              <w:pStyle w:val="Jin0"/>
              <w:framePr w:w="9515" w:h="5764" w:wrap="none" w:vAnchor="page" w:hAnchor="page" w:x="1170" w:y="5228"/>
              <w:tabs>
                <w:tab w:val="left" w:pos="1595"/>
              </w:tabs>
            </w:pPr>
            <w:r>
              <w:t>/ Osobni</w:t>
            </w:r>
            <w:r>
              <w:tab/>
              <w:t>p</w:t>
            </w:r>
          </w:p>
        </w:tc>
        <w:tc>
          <w:tcPr>
            <w:tcW w:w="929" w:type="dxa"/>
            <w:gridSpan w:val="2"/>
            <w:tcBorders>
              <w:top w:val="single" w:sz="4" w:space="0" w:color="auto"/>
              <w:left w:val="single" w:sz="4" w:space="0" w:color="auto"/>
            </w:tcBorders>
            <w:shd w:val="clear" w:color="auto" w:fill="auto"/>
            <w:vAlign w:val="bottom"/>
          </w:tcPr>
          <w:p w14:paraId="1853AA49" w14:textId="77777777" w:rsidR="00CD46A0" w:rsidRDefault="00000000">
            <w:pPr>
              <w:pStyle w:val="Jin0"/>
              <w:framePr w:w="9515" w:h="5764" w:wrap="none" w:vAnchor="page" w:hAnchor="page" w:x="1170" w:y="5228"/>
              <w:spacing w:line="264" w:lineRule="auto"/>
              <w:ind w:left="340" w:hanging="340"/>
            </w:pPr>
            <w:r>
              <w:t xml:space="preserve">2019 </w:t>
            </w:r>
            <w:proofErr w:type="spellStart"/>
            <w:r>
              <w:t>hbvykiá</w:t>
            </w:r>
            <w:proofErr w:type="spellEnd"/>
            <w:r>
              <w:t xml:space="preserve"> |cena</w:t>
            </w:r>
          </w:p>
        </w:tc>
        <w:tc>
          <w:tcPr>
            <w:tcW w:w="619" w:type="dxa"/>
            <w:tcBorders>
              <w:top w:val="single" w:sz="4" w:space="0" w:color="auto"/>
              <w:left w:val="single" w:sz="4" w:space="0" w:color="auto"/>
            </w:tcBorders>
            <w:shd w:val="clear" w:color="auto" w:fill="auto"/>
          </w:tcPr>
          <w:p w14:paraId="5CB874FB" w14:textId="77777777" w:rsidR="00CD46A0" w:rsidRDefault="00000000">
            <w:pPr>
              <w:pStyle w:val="Jin0"/>
              <w:framePr w:w="9515" w:h="5764" w:wrap="none" w:vAnchor="page" w:hAnchor="page" w:x="1170" w:y="5228"/>
            </w:pPr>
            <w:r>
              <w:t>vlastni</w:t>
            </w:r>
          </w:p>
        </w:tc>
        <w:tc>
          <w:tcPr>
            <w:tcW w:w="569" w:type="dxa"/>
            <w:tcBorders>
              <w:top w:val="single" w:sz="4" w:space="0" w:color="auto"/>
              <w:left w:val="single" w:sz="4" w:space="0" w:color="auto"/>
            </w:tcBorders>
            <w:shd w:val="clear" w:color="auto" w:fill="auto"/>
          </w:tcPr>
          <w:p w14:paraId="2B6C9F72" w14:textId="77777777" w:rsidR="00CD46A0" w:rsidRDefault="00000000">
            <w:pPr>
              <w:pStyle w:val="Jin0"/>
              <w:framePr w:w="9515" w:h="5764" w:wrap="none" w:vAnchor="page" w:hAnchor="page" w:x="1170" w:y="5228"/>
              <w:jc w:val="both"/>
            </w:pPr>
            <w:r>
              <w:t>31 04.2026</w:t>
            </w:r>
          </w:p>
        </w:tc>
        <w:tc>
          <w:tcPr>
            <w:tcW w:w="569" w:type="dxa"/>
            <w:tcBorders>
              <w:top w:val="single" w:sz="4" w:space="0" w:color="auto"/>
              <w:left w:val="single" w:sz="4" w:space="0" w:color="auto"/>
            </w:tcBorders>
            <w:shd w:val="clear" w:color="auto" w:fill="auto"/>
          </w:tcPr>
          <w:p w14:paraId="012D9F3A"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tcBorders>
            <w:shd w:val="clear" w:color="auto" w:fill="auto"/>
          </w:tcPr>
          <w:p w14:paraId="4E421A22" w14:textId="77777777" w:rsidR="00CD46A0" w:rsidRDefault="00000000">
            <w:pPr>
              <w:pStyle w:val="Jin0"/>
              <w:framePr w:w="9515" w:h="5764" w:wrap="none" w:vAnchor="page" w:hAnchor="page" w:x="1170" w:y="5228"/>
              <w:ind w:firstLine="180"/>
            </w:pPr>
            <w:r>
              <w:t>579190</w:t>
            </w:r>
          </w:p>
        </w:tc>
        <w:tc>
          <w:tcPr>
            <w:tcW w:w="619" w:type="dxa"/>
            <w:tcBorders>
              <w:top w:val="single" w:sz="4" w:space="0" w:color="auto"/>
              <w:left w:val="single" w:sz="4" w:space="0" w:color="auto"/>
            </w:tcBorders>
            <w:shd w:val="clear" w:color="auto" w:fill="auto"/>
          </w:tcPr>
          <w:p w14:paraId="58F16EAE"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tcPr>
          <w:p w14:paraId="412FF6D5" w14:textId="77777777" w:rsidR="00CD46A0" w:rsidRDefault="00000000">
            <w:pPr>
              <w:pStyle w:val="Jin0"/>
              <w:framePr w:w="9515" w:h="5764" w:wrap="none" w:vAnchor="page" w:hAnchor="page" w:x="1170" w:y="5228"/>
              <w:ind w:firstLine="180"/>
            </w:pPr>
            <w:r>
              <w:t>HA</w:t>
            </w:r>
          </w:p>
        </w:tc>
        <w:tc>
          <w:tcPr>
            <w:tcW w:w="767" w:type="dxa"/>
            <w:tcBorders>
              <w:top w:val="single" w:sz="4" w:space="0" w:color="auto"/>
              <w:left w:val="single" w:sz="4" w:space="0" w:color="auto"/>
            </w:tcBorders>
            <w:shd w:val="clear" w:color="auto" w:fill="auto"/>
            <w:vAlign w:val="bottom"/>
          </w:tcPr>
          <w:p w14:paraId="681D1940" w14:textId="77777777" w:rsidR="00CD46A0" w:rsidRDefault="00000000">
            <w:pPr>
              <w:pStyle w:val="Jin0"/>
              <w:framePr w:w="9515" w:h="5764" w:wrap="none" w:vAnchor="page" w:hAnchor="page" w:x="1170" w:y="5228"/>
              <w:spacing w:line="257" w:lineRule="auto"/>
            </w:pPr>
            <w:r>
              <w:t>5 %</w:t>
            </w:r>
            <w:r>
              <w:rPr>
                <w:vertAlign w:val="subscript"/>
              </w:rPr>
              <w:t>L</w:t>
            </w:r>
            <w:r>
              <w:t xml:space="preserve"> min. 5 000 Kč</w:t>
            </w:r>
          </w:p>
        </w:tc>
        <w:tc>
          <w:tcPr>
            <w:tcW w:w="630" w:type="dxa"/>
            <w:tcBorders>
              <w:top w:val="single" w:sz="4" w:space="0" w:color="auto"/>
              <w:left w:val="single" w:sz="4" w:space="0" w:color="auto"/>
              <w:right w:val="single" w:sz="4" w:space="0" w:color="auto"/>
            </w:tcBorders>
            <w:shd w:val="clear" w:color="auto" w:fill="auto"/>
            <w:vAlign w:val="bottom"/>
          </w:tcPr>
          <w:p w14:paraId="3F5E9E37" w14:textId="77777777" w:rsidR="00CD46A0" w:rsidRDefault="00000000">
            <w:pPr>
              <w:pStyle w:val="Jin0"/>
              <w:framePr w:w="9515" w:h="5764" w:wrap="none" w:vAnchor="page" w:hAnchor="page" w:x="1170" w:y="5228"/>
              <w:spacing w:line="257" w:lineRule="auto"/>
              <w:jc w:val="both"/>
            </w:pPr>
            <w:r>
              <w:t>Evropa a Turecko</w:t>
            </w:r>
          </w:p>
        </w:tc>
      </w:tr>
      <w:tr w:rsidR="00CD46A0" w14:paraId="2EA29CB7"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12C500BB" w14:textId="77777777" w:rsidR="00CD46A0" w:rsidRDefault="00CD46A0">
            <w:pPr>
              <w:framePr w:w="9515" w:h="5764" w:wrap="none" w:vAnchor="page" w:hAnchor="page" w:x="1170" w:y="5228"/>
            </w:pPr>
          </w:p>
        </w:tc>
        <w:tc>
          <w:tcPr>
            <w:tcW w:w="4926" w:type="dxa"/>
            <w:gridSpan w:val="6"/>
            <w:vMerge w:val="restart"/>
            <w:tcBorders>
              <w:top w:val="single" w:sz="4" w:space="0" w:color="auto"/>
              <w:left w:val="single" w:sz="4" w:space="0" w:color="auto"/>
            </w:tcBorders>
            <w:shd w:val="clear" w:color="auto" w:fill="auto"/>
          </w:tcPr>
          <w:p w14:paraId="2AB9B357" w14:textId="77777777" w:rsidR="00CD46A0" w:rsidRDefault="00CD46A0">
            <w:pPr>
              <w:framePr w:w="9515" w:h="5764" w:wrap="none" w:vAnchor="page" w:hAnchor="page" w:x="1170" w:y="5228"/>
              <w:rPr>
                <w:sz w:val="10"/>
                <w:szCs w:val="10"/>
              </w:rPr>
            </w:pPr>
          </w:p>
        </w:tc>
        <w:tc>
          <w:tcPr>
            <w:tcW w:w="569" w:type="dxa"/>
            <w:tcBorders>
              <w:top w:val="single" w:sz="4" w:space="0" w:color="auto"/>
              <w:left w:val="single" w:sz="4" w:space="0" w:color="auto"/>
            </w:tcBorders>
            <w:shd w:val="clear" w:color="auto" w:fill="auto"/>
          </w:tcPr>
          <w:p w14:paraId="3121ED4B" w14:textId="77777777" w:rsidR="00CD46A0" w:rsidRDefault="00000000">
            <w:pPr>
              <w:pStyle w:val="Jin0"/>
              <w:framePr w:w="9515" w:h="5764" w:wrap="none" w:vAnchor="page" w:hAnchor="page" w:x="1170" w:y="5228"/>
              <w:jc w:val="both"/>
            </w:pPr>
            <w:r>
              <w:t>31.04 2026</w:t>
            </w:r>
          </w:p>
        </w:tc>
        <w:tc>
          <w:tcPr>
            <w:tcW w:w="569" w:type="dxa"/>
            <w:tcBorders>
              <w:top w:val="single" w:sz="4" w:space="0" w:color="auto"/>
              <w:left w:val="single" w:sz="4" w:space="0" w:color="auto"/>
            </w:tcBorders>
            <w:shd w:val="clear" w:color="auto" w:fill="auto"/>
          </w:tcPr>
          <w:p w14:paraId="7D99242B"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tcBorders>
            <w:shd w:val="clear" w:color="auto" w:fill="auto"/>
          </w:tcPr>
          <w:p w14:paraId="770D8239" w14:textId="77777777" w:rsidR="00CD46A0" w:rsidRDefault="00000000">
            <w:pPr>
              <w:pStyle w:val="Jin0"/>
              <w:framePr w:w="9515" w:h="5764" w:wrap="none" w:vAnchor="page" w:hAnchor="page" w:x="1170" w:y="5228"/>
              <w:ind w:firstLine="180"/>
            </w:pPr>
            <w:r>
              <w:t>579 190</w:t>
            </w:r>
          </w:p>
        </w:tc>
        <w:tc>
          <w:tcPr>
            <w:tcW w:w="619" w:type="dxa"/>
            <w:tcBorders>
              <w:top w:val="single" w:sz="4" w:space="0" w:color="auto"/>
              <w:left w:val="single" w:sz="4" w:space="0" w:color="auto"/>
            </w:tcBorders>
            <w:shd w:val="clear" w:color="auto" w:fill="auto"/>
          </w:tcPr>
          <w:p w14:paraId="5C49C79B"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tcPr>
          <w:p w14:paraId="157B6BBD" w14:textId="77777777" w:rsidR="00CD46A0" w:rsidRDefault="00000000">
            <w:pPr>
              <w:pStyle w:val="Jin0"/>
              <w:framePr w:w="9515" w:h="5764" w:wrap="none" w:vAnchor="page" w:hAnchor="page" w:x="1170" w:y="5228"/>
            </w:pPr>
            <w:r>
              <w:t>ODC</w:t>
            </w:r>
          </w:p>
        </w:tc>
        <w:tc>
          <w:tcPr>
            <w:tcW w:w="767" w:type="dxa"/>
            <w:tcBorders>
              <w:top w:val="single" w:sz="4" w:space="0" w:color="auto"/>
              <w:left w:val="single" w:sz="4" w:space="0" w:color="auto"/>
            </w:tcBorders>
            <w:shd w:val="clear" w:color="auto" w:fill="auto"/>
            <w:vAlign w:val="bottom"/>
          </w:tcPr>
          <w:p w14:paraId="3AE0F0C0" w14:textId="77777777" w:rsidR="00CD46A0" w:rsidRDefault="00000000">
            <w:pPr>
              <w:pStyle w:val="Jin0"/>
              <w:framePr w:w="9515" w:h="5764" w:wrap="none" w:vAnchor="page" w:hAnchor="page" w:x="1170" w:y="5228"/>
            </w:pPr>
            <w:r>
              <w:t>5 %, min. 5 000</w:t>
            </w:r>
          </w:p>
          <w:p w14:paraId="6280CD57" w14:textId="77777777" w:rsidR="00CD46A0" w:rsidRDefault="00000000">
            <w:pPr>
              <w:pStyle w:val="Jin0"/>
              <w:framePr w:w="9515" w:h="5764" w:wrap="none" w:vAnchor="page" w:hAnchor="page" w:x="1170" w:y="5228"/>
            </w:pPr>
            <w:r>
              <w:t>Kč</w:t>
            </w:r>
          </w:p>
        </w:tc>
        <w:tc>
          <w:tcPr>
            <w:tcW w:w="630" w:type="dxa"/>
            <w:tcBorders>
              <w:top w:val="single" w:sz="4" w:space="0" w:color="auto"/>
              <w:left w:val="single" w:sz="4" w:space="0" w:color="auto"/>
              <w:right w:val="single" w:sz="4" w:space="0" w:color="auto"/>
            </w:tcBorders>
            <w:shd w:val="clear" w:color="auto" w:fill="auto"/>
            <w:vAlign w:val="bottom"/>
          </w:tcPr>
          <w:p w14:paraId="02526969" w14:textId="77777777" w:rsidR="00CD46A0" w:rsidRDefault="00000000">
            <w:pPr>
              <w:pStyle w:val="Jin0"/>
              <w:framePr w:w="9515" w:h="5764" w:wrap="none" w:vAnchor="page" w:hAnchor="page" w:x="1170" w:y="5228"/>
              <w:spacing w:line="257" w:lineRule="auto"/>
              <w:jc w:val="both"/>
            </w:pPr>
            <w:r>
              <w:t>Evropa a Turecko</w:t>
            </w:r>
          </w:p>
        </w:tc>
      </w:tr>
      <w:tr w:rsidR="00CD46A0" w14:paraId="0134BC8B"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2F62DB78" w14:textId="77777777" w:rsidR="00CD46A0" w:rsidRDefault="00CD46A0">
            <w:pPr>
              <w:framePr w:w="9515" w:h="5764" w:wrap="none" w:vAnchor="page" w:hAnchor="page" w:x="1170" w:y="5228"/>
            </w:pPr>
          </w:p>
        </w:tc>
        <w:tc>
          <w:tcPr>
            <w:tcW w:w="4926" w:type="dxa"/>
            <w:gridSpan w:val="6"/>
            <w:vMerge/>
            <w:tcBorders>
              <w:left w:val="single" w:sz="4" w:space="0" w:color="auto"/>
            </w:tcBorders>
            <w:shd w:val="clear" w:color="auto" w:fill="auto"/>
          </w:tcPr>
          <w:p w14:paraId="7E8A63E8" w14:textId="77777777" w:rsidR="00CD46A0" w:rsidRDefault="00CD46A0">
            <w:pPr>
              <w:framePr w:w="9515" w:h="5764" w:wrap="none" w:vAnchor="page" w:hAnchor="page" w:x="1170" w:y="5228"/>
            </w:pPr>
          </w:p>
        </w:tc>
        <w:tc>
          <w:tcPr>
            <w:tcW w:w="569" w:type="dxa"/>
            <w:tcBorders>
              <w:top w:val="single" w:sz="4" w:space="0" w:color="auto"/>
              <w:left w:val="single" w:sz="4" w:space="0" w:color="auto"/>
            </w:tcBorders>
            <w:shd w:val="clear" w:color="auto" w:fill="auto"/>
          </w:tcPr>
          <w:p w14:paraId="1E27A8E7" w14:textId="77777777" w:rsidR="00CD46A0" w:rsidRDefault="00000000">
            <w:pPr>
              <w:pStyle w:val="Jin0"/>
              <w:framePr w:w="9515" w:h="5764" w:wrap="none" w:vAnchor="page" w:hAnchor="page" w:x="1170" w:y="5228"/>
              <w:jc w:val="both"/>
            </w:pPr>
            <w:r>
              <w:t>01.04.2026</w:t>
            </w:r>
          </w:p>
        </w:tc>
        <w:tc>
          <w:tcPr>
            <w:tcW w:w="569" w:type="dxa"/>
            <w:tcBorders>
              <w:top w:val="single" w:sz="4" w:space="0" w:color="auto"/>
              <w:left w:val="single" w:sz="4" w:space="0" w:color="auto"/>
            </w:tcBorders>
            <w:shd w:val="clear" w:color="auto" w:fill="auto"/>
          </w:tcPr>
          <w:p w14:paraId="728775DD"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tcBorders>
            <w:shd w:val="clear" w:color="auto" w:fill="auto"/>
          </w:tcPr>
          <w:p w14:paraId="51C19838" w14:textId="77777777" w:rsidR="00CD46A0" w:rsidRDefault="00000000">
            <w:pPr>
              <w:pStyle w:val="Jin0"/>
              <w:framePr w:w="9515" w:h="5764" w:wrap="none" w:vAnchor="page" w:hAnchor="page" w:x="1170" w:y="5228"/>
              <w:ind w:firstLine="180"/>
            </w:pPr>
            <w:r>
              <w:t>200 000</w:t>
            </w:r>
          </w:p>
        </w:tc>
        <w:tc>
          <w:tcPr>
            <w:tcW w:w="619" w:type="dxa"/>
            <w:tcBorders>
              <w:top w:val="single" w:sz="4" w:space="0" w:color="auto"/>
              <w:left w:val="single" w:sz="4" w:space="0" w:color="auto"/>
            </w:tcBorders>
            <w:shd w:val="clear" w:color="auto" w:fill="auto"/>
          </w:tcPr>
          <w:p w14:paraId="0AF97CC8"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vAlign w:val="bottom"/>
          </w:tcPr>
          <w:p w14:paraId="2034AF5E" w14:textId="77777777" w:rsidR="00CD46A0" w:rsidRDefault="00000000">
            <w:pPr>
              <w:pStyle w:val="Jin0"/>
              <w:framePr w:w="9515" w:h="5764" w:wrap="none" w:vAnchor="page" w:hAnchor="page" w:x="1170" w:y="5228"/>
              <w:spacing w:line="257" w:lineRule="auto"/>
            </w:pPr>
            <w:r>
              <w:t>ÚRAZ (+DO}</w:t>
            </w:r>
          </w:p>
        </w:tc>
        <w:tc>
          <w:tcPr>
            <w:tcW w:w="767" w:type="dxa"/>
            <w:tcBorders>
              <w:top w:val="single" w:sz="4" w:space="0" w:color="auto"/>
              <w:left w:val="single" w:sz="4" w:space="0" w:color="auto"/>
            </w:tcBorders>
            <w:shd w:val="clear" w:color="auto" w:fill="auto"/>
          </w:tcPr>
          <w:p w14:paraId="20387128" w14:textId="77777777" w:rsidR="00CD46A0" w:rsidRDefault="00000000">
            <w:pPr>
              <w:pStyle w:val="Jin0"/>
              <w:framePr w:w="9515" w:h="5764" w:wrap="none" w:vAnchor="page" w:hAnchor="page" w:x="1170" w:y="5228"/>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3059D45D" w14:textId="77777777" w:rsidR="00CD46A0" w:rsidRDefault="00000000">
            <w:pPr>
              <w:pStyle w:val="Jin0"/>
              <w:framePr w:w="9515" w:h="5764" w:wrap="none" w:vAnchor="page" w:hAnchor="page" w:x="1170" w:y="5228"/>
              <w:spacing w:line="257" w:lineRule="auto"/>
              <w:jc w:val="both"/>
            </w:pPr>
            <w:r>
              <w:t>Evropa a Turecko</w:t>
            </w:r>
          </w:p>
        </w:tc>
      </w:tr>
      <w:tr w:rsidR="00CD46A0" w14:paraId="6ABE6CAA"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5F31E248" w14:textId="77777777" w:rsidR="00CD46A0" w:rsidRDefault="00CD46A0">
            <w:pPr>
              <w:framePr w:w="9515" w:h="5764" w:wrap="none" w:vAnchor="page" w:hAnchor="page" w:x="1170" w:y="5228"/>
            </w:pPr>
          </w:p>
        </w:tc>
        <w:tc>
          <w:tcPr>
            <w:tcW w:w="4926" w:type="dxa"/>
            <w:gridSpan w:val="6"/>
            <w:vMerge/>
            <w:tcBorders>
              <w:left w:val="single" w:sz="4" w:space="0" w:color="auto"/>
            </w:tcBorders>
            <w:shd w:val="clear" w:color="auto" w:fill="auto"/>
          </w:tcPr>
          <w:p w14:paraId="17C2D06E" w14:textId="77777777" w:rsidR="00CD46A0" w:rsidRDefault="00CD46A0">
            <w:pPr>
              <w:framePr w:w="9515" w:h="5764" w:wrap="none" w:vAnchor="page" w:hAnchor="page" w:x="1170" w:y="5228"/>
            </w:pPr>
          </w:p>
        </w:tc>
        <w:tc>
          <w:tcPr>
            <w:tcW w:w="569" w:type="dxa"/>
            <w:tcBorders>
              <w:top w:val="single" w:sz="4" w:space="0" w:color="auto"/>
              <w:left w:val="single" w:sz="4" w:space="0" w:color="auto"/>
            </w:tcBorders>
            <w:shd w:val="clear" w:color="auto" w:fill="auto"/>
          </w:tcPr>
          <w:p w14:paraId="27C2DCF6" w14:textId="77777777" w:rsidR="00CD46A0" w:rsidRDefault="00000000">
            <w:pPr>
              <w:pStyle w:val="Jin0"/>
              <w:framePr w:w="9515" w:h="5764" w:wrap="none" w:vAnchor="page" w:hAnchor="page" w:x="1170" w:y="5228"/>
              <w:jc w:val="both"/>
            </w:pPr>
            <w:r>
              <w:t>31 04.2026</w:t>
            </w:r>
          </w:p>
        </w:tc>
        <w:tc>
          <w:tcPr>
            <w:tcW w:w="569" w:type="dxa"/>
            <w:tcBorders>
              <w:top w:val="single" w:sz="4" w:space="0" w:color="auto"/>
              <w:left w:val="single" w:sz="4" w:space="0" w:color="auto"/>
            </w:tcBorders>
            <w:shd w:val="clear" w:color="auto" w:fill="auto"/>
          </w:tcPr>
          <w:p w14:paraId="79A38A67" w14:textId="77777777" w:rsidR="00CD46A0" w:rsidRDefault="00000000">
            <w:pPr>
              <w:pStyle w:val="Jin0"/>
              <w:framePr w:w="9515" w:h="5764" w:wrap="none" w:vAnchor="page" w:hAnchor="page" w:x="1170" w:y="5228"/>
              <w:jc w:val="both"/>
            </w:pPr>
            <w:r>
              <w:t>01 04.2030</w:t>
            </w:r>
          </w:p>
        </w:tc>
        <w:tc>
          <w:tcPr>
            <w:tcW w:w="594" w:type="dxa"/>
            <w:tcBorders>
              <w:top w:val="single" w:sz="4" w:space="0" w:color="auto"/>
              <w:left w:val="single" w:sz="4" w:space="0" w:color="auto"/>
            </w:tcBorders>
            <w:shd w:val="clear" w:color="auto" w:fill="auto"/>
          </w:tcPr>
          <w:p w14:paraId="120184BC" w14:textId="77777777" w:rsidR="00CD46A0" w:rsidRDefault="00CD46A0">
            <w:pPr>
              <w:framePr w:w="9515" w:h="5764" w:wrap="none" w:vAnchor="page" w:hAnchor="page" w:x="1170" w:y="5228"/>
              <w:rPr>
                <w:sz w:val="10"/>
                <w:szCs w:val="10"/>
              </w:rPr>
            </w:pPr>
          </w:p>
        </w:tc>
        <w:tc>
          <w:tcPr>
            <w:tcW w:w="619" w:type="dxa"/>
            <w:tcBorders>
              <w:top w:val="single" w:sz="4" w:space="0" w:color="auto"/>
              <w:left w:val="single" w:sz="4" w:space="0" w:color="auto"/>
            </w:tcBorders>
            <w:shd w:val="clear" w:color="auto" w:fill="auto"/>
          </w:tcPr>
          <w:p w14:paraId="5F4DE8C0" w14:textId="77777777" w:rsidR="00CD46A0" w:rsidRDefault="00000000">
            <w:pPr>
              <w:pStyle w:val="Jin0"/>
              <w:framePr w:w="9515" w:h="5764" w:wrap="none" w:vAnchor="page" w:hAnchor="page" w:x="1170" w:y="5228"/>
              <w:ind w:firstLine="280"/>
            </w:pPr>
            <w:r>
              <w:t>10 000</w:t>
            </w:r>
          </w:p>
        </w:tc>
        <w:tc>
          <w:tcPr>
            <w:tcW w:w="540" w:type="dxa"/>
            <w:tcBorders>
              <w:top w:val="single" w:sz="4" w:space="0" w:color="auto"/>
              <w:left w:val="single" w:sz="4" w:space="0" w:color="auto"/>
            </w:tcBorders>
            <w:shd w:val="clear" w:color="auto" w:fill="auto"/>
          </w:tcPr>
          <w:p w14:paraId="4AE70064" w14:textId="77777777" w:rsidR="00CD46A0" w:rsidRDefault="00000000">
            <w:pPr>
              <w:pStyle w:val="Jin0"/>
              <w:framePr w:w="9515" w:h="5764" w:wrap="none" w:vAnchor="page" w:hAnchor="page" w:x="1170" w:y="5228"/>
              <w:ind w:firstLine="160"/>
            </w:pPr>
            <w:r>
              <w:t>SKL</w:t>
            </w:r>
          </w:p>
        </w:tc>
        <w:tc>
          <w:tcPr>
            <w:tcW w:w="767" w:type="dxa"/>
            <w:tcBorders>
              <w:top w:val="single" w:sz="4" w:space="0" w:color="auto"/>
              <w:left w:val="single" w:sz="4" w:space="0" w:color="auto"/>
            </w:tcBorders>
            <w:shd w:val="clear" w:color="auto" w:fill="auto"/>
          </w:tcPr>
          <w:p w14:paraId="1B06D2B9" w14:textId="77777777" w:rsidR="00CD46A0" w:rsidRDefault="00000000">
            <w:pPr>
              <w:pStyle w:val="Jin0"/>
              <w:framePr w:w="9515" w:h="5764" w:wrap="none" w:vAnchor="page" w:hAnchor="page" w:x="1170" w:y="5228"/>
              <w:jc w:val="both"/>
            </w:pPr>
            <w:r>
              <w:t>500 Kč</w:t>
            </w:r>
          </w:p>
        </w:tc>
        <w:tc>
          <w:tcPr>
            <w:tcW w:w="630" w:type="dxa"/>
            <w:tcBorders>
              <w:top w:val="single" w:sz="4" w:space="0" w:color="auto"/>
              <w:left w:val="single" w:sz="4" w:space="0" w:color="auto"/>
              <w:right w:val="single" w:sz="4" w:space="0" w:color="auto"/>
            </w:tcBorders>
            <w:shd w:val="clear" w:color="auto" w:fill="auto"/>
          </w:tcPr>
          <w:p w14:paraId="6FCEC73D" w14:textId="77777777" w:rsidR="00CD46A0" w:rsidRDefault="00000000">
            <w:pPr>
              <w:pStyle w:val="Jin0"/>
              <w:framePr w:w="9515" w:h="5764" w:wrap="none" w:vAnchor="page" w:hAnchor="page" w:x="1170" w:y="5228"/>
              <w:spacing w:line="271" w:lineRule="auto"/>
              <w:jc w:val="both"/>
            </w:pPr>
            <w:r>
              <w:t>Evropa a Turecko</w:t>
            </w:r>
          </w:p>
        </w:tc>
      </w:tr>
      <w:tr w:rsidR="00CD46A0" w14:paraId="76E8F98E"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265B9931" w14:textId="77777777" w:rsidR="00CD46A0" w:rsidRDefault="00000000">
            <w:pPr>
              <w:pStyle w:val="Jin0"/>
              <w:framePr w:w="9515" w:h="5764" w:wrap="none" w:vAnchor="page" w:hAnchor="page" w:x="1170" w:y="5228"/>
            </w:pPr>
            <w:r>
              <w:t>58</w:t>
            </w:r>
          </w:p>
        </w:tc>
        <w:tc>
          <w:tcPr>
            <w:tcW w:w="652" w:type="dxa"/>
            <w:tcBorders>
              <w:top w:val="single" w:sz="4" w:space="0" w:color="auto"/>
              <w:left w:val="single" w:sz="4" w:space="0" w:color="auto"/>
            </w:tcBorders>
            <w:shd w:val="clear" w:color="auto" w:fill="auto"/>
          </w:tcPr>
          <w:p w14:paraId="2310A1B4" w14:textId="77777777" w:rsidR="00CD46A0" w:rsidRDefault="00000000">
            <w:pPr>
              <w:pStyle w:val="Jin0"/>
              <w:framePr w:w="9515" w:h="5764" w:wrap="none" w:vAnchor="page" w:hAnchor="page" w:x="1170" w:y="5228"/>
            </w:pPr>
            <w:r>
              <w:t>5E49363</w:t>
            </w:r>
          </w:p>
        </w:tc>
        <w:tc>
          <w:tcPr>
            <w:tcW w:w="1624" w:type="dxa"/>
            <w:tcBorders>
              <w:top w:val="single" w:sz="4" w:space="0" w:color="auto"/>
              <w:left w:val="single" w:sz="4" w:space="0" w:color="auto"/>
            </w:tcBorders>
            <w:shd w:val="clear" w:color="auto" w:fill="auto"/>
            <w:vAlign w:val="bottom"/>
          </w:tcPr>
          <w:p w14:paraId="50183302" w14:textId="77777777" w:rsidR="00CD46A0" w:rsidRDefault="00000000">
            <w:pPr>
              <w:pStyle w:val="Jin0"/>
              <w:framePr w:w="9515" w:h="5764" w:wrap="none" w:vAnchor="page" w:hAnchor="page" w:x="1170" w:y="5228"/>
              <w:tabs>
                <w:tab w:val="left" w:pos="1516"/>
              </w:tabs>
            </w:pPr>
            <w:r>
              <w:t xml:space="preserve">Škoda </w:t>
            </w:r>
            <w:r>
              <w:rPr>
                <w:lang w:val="en-US" w:eastAsia="en-US" w:bidi="en-US"/>
              </w:rPr>
              <w:t>/SCALA</w:t>
            </w:r>
            <w:r>
              <w:rPr>
                <w:lang w:val="en-US" w:eastAsia="en-US" w:bidi="en-US"/>
              </w:rPr>
              <w:tab/>
            </w:r>
            <w:r>
              <w:t>/</w:t>
            </w:r>
          </w:p>
          <w:p w14:paraId="4B69AB8B" w14:textId="77777777" w:rsidR="00CD46A0" w:rsidRDefault="00000000">
            <w:pPr>
              <w:pStyle w:val="Jin0"/>
              <w:framePr w:w="9515" w:h="5764" w:wrap="none" w:vAnchor="page" w:hAnchor="page" w:x="1170" w:y="5228"/>
            </w:pPr>
            <w:r>
              <w:t>Osobni</w:t>
            </w:r>
          </w:p>
        </w:tc>
        <w:tc>
          <w:tcPr>
            <w:tcW w:w="1102" w:type="dxa"/>
            <w:tcBorders>
              <w:top w:val="single" w:sz="4" w:space="0" w:color="auto"/>
              <w:left w:val="single" w:sz="4" w:space="0" w:color="auto"/>
            </w:tcBorders>
            <w:shd w:val="clear" w:color="auto" w:fill="auto"/>
            <w:vAlign w:val="bottom"/>
          </w:tcPr>
          <w:p w14:paraId="2FE6C8D7" w14:textId="77777777" w:rsidR="00CD46A0" w:rsidRDefault="00000000">
            <w:pPr>
              <w:pStyle w:val="Jin0"/>
              <w:framePr w:w="9515" w:h="5764" w:wrap="none" w:vAnchor="page" w:hAnchor="page" w:x="1170" w:y="5228"/>
            </w:pPr>
            <w:r>
              <w:t>TMBEP6NW2L3O2757 5</w:t>
            </w:r>
          </w:p>
        </w:tc>
        <w:tc>
          <w:tcPr>
            <w:tcW w:w="382" w:type="dxa"/>
            <w:tcBorders>
              <w:top w:val="single" w:sz="4" w:space="0" w:color="auto"/>
              <w:left w:val="single" w:sz="4" w:space="0" w:color="auto"/>
            </w:tcBorders>
            <w:shd w:val="clear" w:color="auto" w:fill="auto"/>
          </w:tcPr>
          <w:p w14:paraId="43B3B5AC" w14:textId="77777777" w:rsidR="00CD46A0" w:rsidRDefault="00000000">
            <w:pPr>
              <w:pStyle w:val="Jin0"/>
              <w:framePr w:w="9515" w:h="5764" w:wrap="none" w:vAnchor="page" w:hAnchor="page" w:x="1170" w:y="5228"/>
            </w:pPr>
            <w:r>
              <w:t>2019</w:t>
            </w:r>
          </w:p>
        </w:tc>
        <w:tc>
          <w:tcPr>
            <w:tcW w:w="547" w:type="dxa"/>
            <w:tcBorders>
              <w:top w:val="single" w:sz="4" w:space="0" w:color="auto"/>
              <w:left w:val="single" w:sz="4" w:space="0" w:color="auto"/>
            </w:tcBorders>
            <w:shd w:val="clear" w:color="auto" w:fill="auto"/>
            <w:vAlign w:val="bottom"/>
          </w:tcPr>
          <w:p w14:paraId="604D71F5" w14:textId="77777777" w:rsidR="00CD46A0" w:rsidRDefault="00000000">
            <w:pPr>
              <w:pStyle w:val="Jin0"/>
              <w:framePr w:w="9515" w:h="5764" w:wrap="none" w:vAnchor="page" w:hAnchor="page" w:x="1170" w:y="5228"/>
              <w:spacing w:line="271" w:lineRule="auto"/>
            </w:pPr>
            <w:r>
              <w:t>obvyklá cena</w:t>
            </w:r>
          </w:p>
        </w:tc>
        <w:tc>
          <w:tcPr>
            <w:tcW w:w="619" w:type="dxa"/>
            <w:tcBorders>
              <w:top w:val="single" w:sz="4" w:space="0" w:color="auto"/>
              <w:left w:val="single" w:sz="4" w:space="0" w:color="auto"/>
            </w:tcBorders>
            <w:shd w:val="clear" w:color="auto" w:fill="auto"/>
          </w:tcPr>
          <w:p w14:paraId="1619A21E" w14:textId="77777777" w:rsidR="00CD46A0" w:rsidRDefault="00000000">
            <w:pPr>
              <w:pStyle w:val="Jin0"/>
              <w:framePr w:w="9515" w:h="5764" w:wrap="none" w:vAnchor="page" w:hAnchor="page" w:x="1170" w:y="5228"/>
            </w:pPr>
            <w:r>
              <w:t>vlastni</w:t>
            </w:r>
          </w:p>
        </w:tc>
        <w:tc>
          <w:tcPr>
            <w:tcW w:w="569" w:type="dxa"/>
            <w:tcBorders>
              <w:top w:val="single" w:sz="4" w:space="0" w:color="auto"/>
              <w:left w:val="single" w:sz="4" w:space="0" w:color="auto"/>
            </w:tcBorders>
            <w:shd w:val="clear" w:color="auto" w:fill="auto"/>
          </w:tcPr>
          <w:p w14:paraId="706D11C4" w14:textId="77777777" w:rsidR="00CD46A0" w:rsidRDefault="00000000">
            <w:pPr>
              <w:pStyle w:val="Jin0"/>
              <w:framePr w:w="9515" w:h="5764" w:wrap="none" w:vAnchor="page" w:hAnchor="page" w:x="1170" w:y="5228"/>
              <w:jc w:val="both"/>
            </w:pPr>
            <w:r>
              <w:t>31 04.2026</w:t>
            </w:r>
          </w:p>
        </w:tc>
        <w:tc>
          <w:tcPr>
            <w:tcW w:w="569" w:type="dxa"/>
            <w:tcBorders>
              <w:top w:val="single" w:sz="4" w:space="0" w:color="auto"/>
              <w:left w:val="single" w:sz="4" w:space="0" w:color="auto"/>
            </w:tcBorders>
            <w:shd w:val="clear" w:color="auto" w:fill="auto"/>
          </w:tcPr>
          <w:p w14:paraId="234F873D" w14:textId="77777777" w:rsidR="00CD46A0" w:rsidRDefault="00000000">
            <w:pPr>
              <w:pStyle w:val="Jin0"/>
              <w:framePr w:w="9515" w:h="5764" w:wrap="none" w:vAnchor="page" w:hAnchor="page" w:x="1170" w:y="5228"/>
              <w:jc w:val="both"/>
            </w:pPr>
            <w:r>
              <w:t>01 04.2030</w:t>
            </w:r>
          </w:p>
        </w:tc>
        <w:tc>
          <w:tcPr>
            <w:tcW w:w="594" w:type="dxa"/>
            <w:tcBorders>
              <w:top w:val="single" w:sz="4" w:space="0" w:color="auto"/>
              <w:left w:val="single" w:sz="4" w:space="0" w:color="auto"/>
            </w:tcBorders>
            <w:shd w:val="clear" w:color="auto" w:fill="auto"/>
          </w:tcPr>
          <w:p w14:paraId="3D03EC87" w14:textId="77777777" w:rsidR="00CD46A0" w:rsidRDefault="00000000">
            <w:pPr>
              <w:pStyle w:val="Jin0"/>
              <w:framePr w:w="9515" w:h="5764" w:wrap="none" w:vAnchor="page" w:hAnchor="page" w:x="1170" w:y="5228"/>
              <w:ind w:firstLine="180"/>
            </w:pPr>
            <w:r>
              <w:t>349 931</w:t>
            </w:r>
          </w:p>
        </w:tc>
        <w:tc>
          <w:tcPr>
            <w:tcW w:w="619" w:type="dxa"/>
            <w:tcBorders>
              <w:top w:val="single" w:sz="4" w:space="0" w:color="auto"/>
              <w:left w:val="single" w:sz="4" w:space="0" w:color="auto"/>
            </w:tcBorders>
            <w:shd w:val="clear" w:color="auto" w:fill="auto"/>
          </w:tcPr>
          <w:p w14:paraId="5A95C7D0"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tcPr>
          <w:p w14:paraId="3F1F6F6C" w14:textId="77777777" w:rsidR="00CD46A0" w:rsidRDefault="00000000">
            <w:pPr>
              <w:pStyle w:val="Jin0"/>
              <w:framePr w:w="9515" w:h="5764" w:wrap="none" w:vAnchor="page" w:hAnchor="page" w:x="1170" w:y="5228"/>
              <w:jc w:val="center"/>
            </w:pPr>
            <w:r>
              <w:t>HA</w:t>
            </w:r>
          </w:p>
        </w:tc>
        <w:tc>
          <w:tcPr>
            <w:tcW w:w="767" w:type="dxa"/>
            <w:tcBorders>
              <w:top w:val="single" w:sz="4" w:space="0" w:color="auto"/>
              <w:left w:val="single" w:sz="4" w:space="0" w:color="auto"/>
            </w:tcBorders>
            <w:shd w:val="clear" w:color="auto" w:fill="auto"/>
            <w:vAlign w:val="bottom"/>
          </w:tcPr>
          <w:p w14:paraId="34025B8D" w14:textId="77777777" w:rsidR="00CD46A0" w:rsidRDefault="00000000">
            <w:pPr>
              <w:pStyle w:val="Jin0"/>
              <w:framePr w:w="9515" w:h="5764" w:wrap="none" w:vAnchor="page" w:hAnchor="page" w:x="1170" w:y="5228"/>
              <w:spacing w:line="264"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597EF77A" w14:textId="77777777" w:rsidR="00CD46A0" w:rsidRDefault="00000000">
            <w:pPr>
              <w:pStyle w:val="Jin0"/>
              <w:framePr w:w="9515" w:h="5764" w:wrap="none" w:vAnchor="page" w:hAnchor="page" w:x="1170" w:y="5228"/>
              <w:spacing w:line="257" w:lineRule="auto"/>
              <w:jc w:val="both"/>
            </w:pPr>
            <w:r>
              <w:t>Evropa a Turecko</w:t>
            </w:r>
          </w:p>
        </w:tc>
      </w:tr>
      <w:tr w:rsidR="00CD46A0" w14:paraId="6CCD96C7"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62BAAE8D" w14:textId="77777777" w:rsidR="00CD46A0" w:rsidRDefault="00CD46A0">
            <w:pPr>
              <w:framePr w:w="9515" w:h="5764" w:wrap="none" w:vAnchor="page" w:hAnchor="page" w:x="1170" w:y="5228"/>
            </w:pPr>
          </w:p>
        </w:tc>
        <w:tc>
          <w:tcPr>
            <w:tcW w:w="4926" w:type="dxa"/>
            <w:gridSpan w:val="6"/>
            <w:vMerge w:val="restart"/>
            <w:tcBorders>
              <w:top w:val="single" w:sz="4" w:space="0" w:color="auto"/>
              <w:left w:val="single" w:sz="4" w:space="0" w:color="auto"/>
            </w:tcBorders>
            <w:shd w:val="clear" w:color="auto" w:fill="auto"/>
          </w:tcPr>
          <w:p w14:paraId="2EC73BB4" w14:textId="77777777" w:rsidR="00CD46A0" w:rsidRDefault="00CD46A0">
            <w:pPr>
              <w:framePr w:w="9515" w:h="5764" w:wrap="none" w:vAnchor="page" w:hAnchor="page" w:x="1170" w:y="5228"/>
              <w:rPr>
                <w:sz w:val="10"/>
                <w:szCs w:val="10"/>
              </w:rPr>
            </w:pPr>
          </w:p>
        </w:tc>
        <w:tc>
          <w:tcPr>
            <w:tcW w:w="569" w:type="dxa"/>
            <w:tcBorders>
              <w:top w:val="single" w:sz="4" w:space="0" w:color="auto"/>
              <w:left w:val="single" w:sz="4" w:space="0" w:color="auto"/>
            </w:tcBorders>
            <w:shd w:val="clear" w:color="auto" w:fill="auto"/>
          </w:tcPr>
          <w:p w14:paraId="2C4A321F" w14:textId="77777777" w:rsidR="00CD46A0" w:rsidRDefault="00000000">
            <w:pPr>
              <w:pStyle w:val="Jin0"/>
              <w:framePr w:w="9515" w:h="5764" w:wrap="none" w:vAnchor="page" w:hAnchor="page" w:x="1170" w:y="5228"/>
              <w:jc w:val="both"/>
            </w:pPr>
            <w:r>
              <w:t>31.04.2026</w:t>
            </w:r>
          </w:p>
        </w:tc>
        <w:tc>
          <w:tcPr>
            <w:tcW w:w="569" w:type="dxa"/>
            <w:tcBorders>
              <w:top w:val="single" w:sz="4" w:space="0" w:color="auto"/>
              <w:left w:val="single" w:sz="4" w:space="0" w:color="auto"/>
            </w:tcBorders>
            <w:shd w:val="clear" w:color="auto" w:fill="auto"/>
          </w:tcPr>
          <w:p w14:paraId="35719EE9"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tcBorders>
            <w:shd w:val="clear" w:color="auto" w:fill="auto"/>
          </w:tcPr>
          <w:p w14:paraId="62EA2DB4" w14:textId="77777777" w:rsidR="00CD46A0" w:rsidRDefault="00000000">
            <w:pPr>
              <w:pStyle w:val="Jin0"/>
              <w:framePr w:w="9515" w:h="5764" w:wrap="none" w:vAnchor="page" w:hAnchor="page" w:x="1170" w:y="5228"/>
              <w:ind w:firstLine="180"/>
            </w:pPr>
            <w:r>
              <w:t>349931</w:t>
            </w:r>
          </w:p>
        </w:tc>
        <w:tc>
          <w:tcPr>
            <w:tcW w:w="619" w:type="dxa"/>
            <w:tcBorders>
              <w:top w:val="single" w:sz="4" w:space="0" w:color="auto"/>
              <w:left w:val="single" w:sz="4" w:space="0" w:color="auto"/>
            </w:tcBorders>
            <w:shd w:val="clear" w:color="auto" w:fill="auto"/>
          </w:tcPr>
          <w:p w14:paraId="4CE84328"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tcPr>
          <w:p w14:paraId="05653D89" w14:textId="77777777" w:rsidR="00CD46A0" w:rsidRDefault="00000000">
            <w:pPr>
              <w:pStyle w:val="Jin0"/>
              <w:framePr w:w="9515" w:h="5764" w:wrap="none" w:vAnchor="page" w:hAnchor="page" w:x="1170" w:y="5228"/>
            </w:pPr>
            <w:r>
              <w:t>ODC</w:t>
            </w:r>
          </w:p>
        </w:tc>
        <w:tc>
          <w:tcPr>
            <w:tcW w:w="767" w:type="dxa"/>
            <w:tcBorders>
              <w:top w:val="single" w:sz="4" w:space="0" w:color="auto"/>
              <w:left w:val="single" w:sz="4" w:space="0" w:color="auto"/>
            </w:tcBorders>
            <w:shd w:val="clear" w:color="auto" w:fill="auto"/>
            <w:vAlign w:val="bottom"/>
          </w:tcPr>
          <w:p w14:paraId="17F668BE" w14:textId="77777777" w:rsidR="00CD46A0" w:rsidRDefault="00000000">
            <w:pPr>
              <w:pStyle w:val="Jin0"/>
              <w:framePr w:w="9515" w:h="5764" w:wrap="none" w:vAnchor="page" w:hAnchor="page" w:x="1170" w:y="5228"/>
              <w:spacing w:line="264"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631D0ECC" w14:textId="77777777" w:rsidR="00CD46A0" w:rsidRDefault="00000000">
            <w:pPr>
              <w:pStyle w:val="Jin0"/>
              <w:framePr w:w="9515" w:h="5764" w:wrap="none" w:vAnchor="page" w:hAnchor="page" w:x="1170" w:y="5228"/>
              <w:spacing w:line="264" w:lineRule="auto"/>
              <w:jc w:val="both"/>
            </w:pPr>
            <w:r>
              <w:t>Evropa a Turecko</w:t>
            </w:r>
          </w:p>
        </w:tc>
      </w:tr>
      <w:tr w:rsidR="00CD46A0" w14:paraId="747B6885" w14:textId="77777777">
        <w:tblPrEx>
          <w:tblCellMar>
            <w:top w:w="0" w:type="dxa"/>
            <w:bottom w:w="0" w:type="dxa"/>
          </w:tblCellMar>
        </w:tblPrEx>
        <w:trPr>
          <w:trHeight w:hRule="exact" w:val="259"/>
        </w:trPr>
        <w:tc>
          <w:tcPr>
            <w:tcW w:w="302" w:type="dxa"/>
            <w:vMerge/>
            <w:tcBorders>
              <w:left w:val="single" w:sz="4" w:space="0" w:color="auto"/>
            </w:tcBorders>
            <w:shd w:val="clear" w:color="auto" w:fill="auto"/>
          </w:tcPr>
          <w:p w14:paraId="261E3500" w14:textId="77777777" w:rsidR="00CD46A0" w:rsidRDefault="00CD46A0">
            <w:pPr>
              <w:framePr w:w="9515" w:h="5764" w:wrap="none" w:vAnchor="page" w:hAnchor="page" w:x="1170" w:y="5228"/>
            </w:pPr>
          </w:p>
        </w:tc>
        <w:tc>
          <w:tcPr>
            <w:tcW w:w="4926" w:type="dxa"/>
            <w:gridSpan w:val="6"/>
            <w:vMerge/>
            <w:tcBorders>
              <w:left w:val="single" w:sz="4" w:space="0" w:color="auto"/>
            </w:tcBorders>
            <w:shd w:val="clear" w:color="auto" w:fill="auto"/>
          </w:tcPr>
          <w:p w14:paraId="6FE3F945" w14:textId="77777777" w:rsidR="00CD46A0" w:rsidRDefault="00CD46A0">
            <w:pPr>
              <w:framePr w:w="9515" w:h="5764" w:wrap="none" w:vAnchor="page" w:hAnchor="page" w:x="1170" w:y="5228"/>
            </w:pPr>
          </w:p>
        </w:tc>
        <w:tc>
          <w:tcPr>
            <w:tcW w:w="569" w:type="dxa"/>
            <w:tcBorders>
              <w:top w:val="single" w:sz="4" w:space="0" w:color="auto"/>
              <w:left w:val="single" w:sz="4" w:space="0" w:color="auto"/>
            </w:tcBorders>
            <w:shd w:val="clear" w:color="auto" w:fill="auto"/>
          </w:tcPr>
          <w:p w14:paraId="17DEB5B8" w14:textId="77777777" w:rsidR="00CD46A0" w:rsidRDefault="00000000">
            <w:pPr>
              <w:pStyle w:val="Jin0"/>
              <w:framePr w:w="9515" w:h="5764" w:wrap="none" w:vAnchor="page" w:hAnchor="page" w:x="1170" w:y="5228"/>
              <w:jc w:val="both"/>
            </w:pPr>
            <w:r>
              <w:t>01 04.2026</w:t>
            </w:r>
          </w:p>
        </w:tc>
        <w:tc>
          <w:tcPr>
            <w:tcW w:w="569" w:type="dxa"/>
            <w:tcBorders>
              <w:top w:val="single" w:sz="4" w:space="0" w:color="auto"/>
              <w:left w:val="single" w:sz="4" w:space="0" w:color="auto"/>
            </w:tcBorders>
            <w:shd w:val="clear" w:color="auto" w:fill="auto"/>
          </w:tcPr>
          <w:p w14:paraId="55EE0BD0" w14:textId="77777777" w:rsidR="00CD46A0" w:rsidRDefault="00000000">
            <w:pPr>
              <w:pStyle w:val="Jin0"/>
              <w:framePr w:w="9515" w:h="5764" w:wrap="none" w:vAnchor="page" w:hAnchor="page" w:x="1170" w:y="5228"/>
              <w:jc w:val="both"/>
            </w:pPr>
            <w:r>
              <w:t>01.04 2030</w:t>
            </w:r>
          </w:p>
        </w:tc>
        <w:tc>
          <w:tcPr>
            <w:tcW w:w="594" w:type="dxa"/>
            <w:tcBorders>
              <w:top w:val="single" w:sz="4" w:space="0" w:color="auto"/>
              <w:left w:val="single" w:sz="4" w:space="0" w:color="auto"/>
            </w:tcBorders>
            <w:shd w:val="clear" w:color="auto" w:fill="auto"/>
          </w:tcPr>
          <w:p w14:paraId="28481EB4" w14:textId="77777777" w:rsidR="00CD46A0" w:rsidRDefault="00000000">
            <w:pPr>
              <w:pStyle w:val="Jin0"/>
              <w:framePr w:w="9515" w:h="5764" w:wrap="none" w:vAnchor="page" w:hAnchor="page" w:x="1170" w:y="5228"/>
              <w:ind w:firstLine="180"/>
            </w:pPr>
            <w:r>
              <w:t>200 000</w:t>
            </w:r>
          </w:p>
        </w:tc>
        <w:tc>
          <w:tcPr>
            <w:tcW w:w="619" w:type="dxa"/>
            <w:tcBorders>
              <w:top w:val="single" w:sz="4" w:space="0" w:color="auto"/>
              <w:left w:val="single" w:sz="4" w:space="0" w:color="auto"/>
            </w:tcBorders>
            <w:shd w:val="clear" w:color="auto" w:fill="auto"/>
          </w:tcPr>
          <w:p w14:paraId="71CEA7B2"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tcBorders>
            <w:shd w:val="clear" w:color="auto" w:fill="auto"/>
            <w:vAlign w:val="bottom"/>
          </w:tcPr>
          <w:p w14:paraId="20043C5F" w14:textId="77777777" w:rsidR="00CD46A0" w:rsidRDefault="00000000">
            <w:pPr>
              <w:pStyle w:val="Jin0"/>
              <w:framePr w:w="9515" w:h="5764" w:wrap="none" w:vAnchor="page" w:hAnchor="page" w:x="1170" w:y="5228"/>
              <w:spacing w:line="264" w:lineRule="auto"/>
            </w:pPr>
            <w:r>
              <w:t>ÚRAZ (+DO)</w:t>
            </w:r>
          </w:p>
        </w:tc>
        <w:tc>
          <w:tcPr>
            <w:tcW w:w="767" w:type="dxa"/>
            <w:tcBorders>
              <w:top w:val="single" w:sz="4" w:space="0" w:color="auto"/>
              <w:left w:val="single" w:sz="4" w:space="0" w:color="auto"/>
            </w:tcBorders>
            <w:shd w:val="clear" w:color="auto" w:fill="auto"/>
          </w:tcPr>
          <w:p w14:paraId="5D8CC0C8" w14:textId="77777777" w:rsidR="00CD46A0" w:rsidRDefault="00000000">
            <w:pPr>
              <w:pStyle w:val="Jin0"/>
              <w:framePr w:w="9515" w:h="5764" w:wrap="none" w:vAnchor="page" w:hAnchor="page" w:x="1170" w:y="5228"/>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7BCCA24D" w14:textId="77777777" w:rsidR="00CD46A0" w:rsidRDefault="00000000">
            <w:pPr>
              <w:pStyle w:val="Jin0"/>
              <w:framePr w:w="9515" w:h="5764" w:wrap="none" w:vAnchor="page" w:hAnchor="page" w:x="1170" w:y="5228"/>
              <w:spacing w:line="257" w:lineRule="auto"/>
              <w:jc w:val="both"/>
            </w:pPr>
            <w:r>
              <w:t>Evropa a Turecko</w:t>
            </w:r>
          </w:p>
        </w:tc>
      </w:tr>
      <w:tr w:rsidR="00CD46A0" w14:paraId="06E8F4ED"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3D659C98" w14:textId="77777777" w:rsidR="00CD46A0" w:rsidRDefault="00CD46A0">
            <w:pPr>
              <w:framePr w:w="9515" w:h="5764" w:wrap="none" w:vAnchor="page" w:hAnchor="page" w:x="1170" w:y="5228"/>
            </w:pPr>
          </w:p>
        </w:tc>
        <w:tc>
          <w:tcPr>
            <w:tcW w:w="4926" w:type="dxa"/>
            <w:gridSpan w:val="6"/>
            <w:vMerge/>
            <w:tcBorders>
              <w:left w:val="single" w:sz="4" w:space="0" w:color="auto"/>
            </w:tcBorders>
            <w:shd w:val="clear" w:color="auto" w:fill="auto"/>
          </w:tcPr>
          <w:p w14:paraId="7E354ACE" w14:textId="77777777" w:rsidR="00CD46A0" w:rsidRDefault="00CD46A0">
            <w:pPr>
              <w:framePr w:w="9515" w:h="5764" w:wrap="none" w:vAnchor="page" w:hAnchor="page" w:x="1170" w:y="5228"/>
            </w:pPr>
          </w:p>
        </w:tc>
        <w:tc>
          <w:tcPr>
            <w:tcW w:w="569" w:type="dxa"/>
            <w:tcBorders>
              <w:top w:val="single" w:sz="4" w:space="0" w:color="auto"/>
              <w:left w:val="single" w:sz="4" w:space="0" w:color="auto"/>
            </w:tcBorders>
            <w:shd w:val="clear" w:color="auto" w:fill="auto"/>
          </w:tcPr>
          <w:p w14:paraId="5D83CE00" w14:textId="77777777" w:rsidR="00CD46A0" w:rsidRDefault="00000000">
            <w:pPr>
              <w:pStyle w:val="Jin0"/>
              <w:framePr w:w="9515" w:h="5764" w:wrap="none" w:vAnchor="page" w:hAnchor="page" w:x="1170" w:y="5228"/>
              <w:jc w:val="both"/>
            </w:pPr>
            <w:r>
              <w:t>01 04 2026</w:t>
            </w:r>
          </w:p>
        </w:tc>
        <w:tc>
          <w:tcPr>
            <w:tcW w:w="569" w:type="dxa"/>
            <w:tcBorders>
              <w:top w:val="single" w:sz="4" w:space="0" w:color="auto"/>
              <w:left w:val="single" w:sz="4" w:space="0" w:color="auto"/>
            </w:tcBorders>
            <w:shd w:val="clear" w:color="auto" w:fill="auto"/>
          </w:tcPr>
          <w:p w14:paraId="2482B7EF" w14:textId="77777777" w:rsidR="00CD46A0" w:rsidRDefault="00000000">
            <w:pPr>
              <w:pStyle w:val="Jin0"/>
              <w:framePr w:w="9515" w:h="5764" w:wrap="none" w:vAnchor="page" w:hAnchor="page" w:x="1170" w:y="5228"/>
              <w:jc w:val="both"/>
            </w:pPr>
            <w:r>
              <w:t>01 04 2030</w:t>
            </w:r>
          </w:p>
        </w:tc>
        <w:tc>
          <w:tcPr>
            <w:tcW w:w="594" w:type="dxa"/>
            <w:tcBorders>
              <w:top w:val="single" w:sz="4" w:space="0" w:color="auto"/>
              <w:left w:val="single" w:sz="4" w:space="0" w:color="auto"/>
            </w:tcBorders>
            <w:shd w:val="clear" w:color="auto" w:fill="auto"/>
          </w:tcPr>
          <w:p w14:paraId="45D70ECF" w14:textId="77777777" w:rsidR="00CD46A0" w:rsidRDefault="00CD46A0">
            <w:pPr>
              <w:framePr w:w="9515" w:h="5764" w:wrap="none" w:vAnchor="page" w:hAnchor="page" w:x="1170" w:y="5228"/>
              <w:rPr>
                <w:sz w:val="10"/>
                <w:szCs w:val="10"/>
              </w:rPr>
            </w:pPr>
          </w:p>
        </w:tc>
        <w:tc>
          <w:tcPr>
            <w:tcW w:w="619" w:type="dxa"/>
            <w:tcBorders>
              <w:top w:val="single" w:sz="4" w:space="0" w:color="auto"/>
              <w:left w:val="single" w:sz="4" w:space="0" w:color="auto"/>
            </w:tcBorders>
            <w:shd w:val="clear" w:color="auto" w:fill="auto"/>
          </w:tcPr>
          <w:p w14:paraId="666003DF" w14:textId="77777777" w:rsidR="00CD46A0" w:rsidRDefault="00000000">
            <w:pPr>
              <w:pStyle w:val="Jin0"/>
              <w:framePr w:w="9515" w:h="5764" w:wrap="none" w:vAnchor="page" w:hAnchor="page" w:x="1170" w:y="5228"/>
              <w:ind w:firstLine="280"/>
            </w:pPr>
            <w:r>
              <w:t>10 000</w:t>
            </w:r>
          </w:p>
        </w:tc>
        <w:tc>
          <w:tcPr>
            <w:tcW w:w="540" w:type="dxa"/>
            <w:tcBorders>
              <w:top w:val="single" w:sz="4" w:space="0" w:color="auto"/>
              <w:left w:val="single" w:sz="4" w:space="0" w:color="auto"/>
            </w:tcBorders>
            <w:shd w:val="clear" w:color="auto" w:fill="auto"/>
          </w:tcPr>
          <w:p w14:paraId="0C8178B4" w14:textId="77777777" w:rsidR="00CD46A0" w:rsidRDefault="00000000">
            <w:pPr>
              <w:pStyle w:val="Jin0"/>
              <w:framePr w:w="9515" w:h="5764" w:wrap="none" w:vAnchor="page" w:hAnchor="page" w:x="1170" w:y="5228"/>
            </w:pPr>
            <w:r>
              <w:t>SKL</w:t>
            </w:r>
          </w:p>
        </w:tc>
        <w:tc>
          <w:tcPr>
            <w:tcW w:w="767" w:type="dxa"/>
            <w:tcBorders>
              <w:top w:val="single" w:sz="4" w:space="0" w:color="auto"/>
              <w:left w:val="single" w:sz="4" w:space="0" w:color="auto"/>
            </w:tcBorders>
            <w:shd w:val="clear" w:color="auto" w:fill="auto"/>
          </w:tcPr>
          <w:p w14:paraId="5E003A13" w14:textId="77777777" w:rsidR="00CD46A0" w:rsidRDefault="00000000">
            <w:pPr>
              <w:pStyle w:val="Jin0"/>
              <w:framePr w:w="9515" w:h="5764" w:wrap="none" w:vAnchor="page" w:hAnchor="page" w:x="1170" w:y="5228"/>
              <w:jc w:val="both"/>
            </w:pPr>
            <w:r>
              <w:t>500 Kč</w:t>
            </w:r>
          </w:p>
        </w:tc>
        <w:tc>
          <w:tcPr>
            <w:tcW w:w="630" w:type="dxa"/>
            <w:tcBorders>
              <w:top w:val="single" w:sz="4" w:space="0" w:color="auto"/>
              <w:left w:val="single" w:sz="4" w:space="0" w:color="auto"/>
              <w:right w:val="single" w:sz="4" w:space="0" w:color="auto"/>
            </w:tcBorders>
            <w:shd w:val="clear" w:color="auto" w:fill="auto"/>
          </w:tcPr>
          <w:p w14:paraId="49C0DCF1" w14:textId="77777777" w:rsidR="00CD46A0" w:rsidRDefault="00000000">
            <w:pPr>
              <w:pStyle w:val="Jin0"/>
              <w:framePr w:w="9515" w:h="5764" w:wrap="none" w:vAnchor="page" w:hAnchor="page" w:x="1170" w:y="5228"/>
              <w:spacing w:line="271" w:lineRule="auto"/>
              <w:jc w:val="both"/>
            </w:pPr>
            <w:r>
              <w:t>Evropa a Turecko</w:t>
            </w:r>
          </w:p>
        </w:tc>
      </w:tr>
      <w:tr w:rsidR="00CD46A0" w14:paraId="36E5772C" w14:textId="77777777">
        <w:tblPrEx>
          <w:tblCellMar>
            <w:top w:w="0" w:type="dxa"/>
            <w:bottom w:w="0" w:type="dxa"/>
          </w:tblCellMar>
        </w:tblPrEx>
        <w:trPr>
          <w:trHeight w:hRule="exact" w:val="302"/>
        </w:trPr>
        <w:tc>
          <w:tcPr>
            <w:tcW w:w="302" w:type="dxa"/>
            <w:tcBorders>
              <w:top w:val="single" w:sz="4" w:space="0" w:color="auto"/>
              <w:left w:val="single" w:sz="4" w:space="0" w:color="auto"/>
              <w:bottom w:val="single" w:sz="4" w:space="0" w:color="auto"/>
            </w:tcBorders>
            <w:shd w:val="clear" w:color="auto" w:fill="auto"/>
          </w:tcPr>
          <w:p w14:paraId="3208E6BD" w14:textId="77777777" w:rsidR="00CD46A0" w:rsidRDefault="00000000">
            <w:pPr>
              <w:pStyle w:val="Jin0"/>
              <w:framePr w:w="9515" w:h="5764" w:wrap="none" w:vAnchor="page" w:hAnchor="page" w:x="1170" w:y="5228"/>
            </w:pPr>
            <w:r>
              <w:t>59</w:t>
            </w:r>
          </w:p>
        </w:tc>
        <w:tc>
          <w:tcPr>
            <w:tcW w:w="652" w:type="dxa"/>
            <w:tcBorders>
              <w:top w:val="single" w:sz="4" w:space="0" w:color="auto"/>
              <w:left w:val="single" w:sz="4" w:space="0" w:color="auto"/>
              <w:bottom w:val="single" w:sz="4" w:space="0" w:color="auto"/>
            </w:tcBorders>
            <w:shd w:val="clear" w:color="auto" w:fill="auto"/>
          </w:tcPr>
          <w:p w14:paraId="1A88B4CF" w14:textId="77777777" w:rsidR="00CD46A0" w:rsidRDefault="00000000">
            <w:pPr>
              <w:pStyle w:val="Jin0"/>
              <w:framePr w:w="9515" w:h="5764" w:wrap="none" w:vAnchor="page" w:hAnchor="page" w:x="1170" w:y="5228"/>
            </w:pPr>
            <w:r>
              <w:t>6E52805</w:t>
            </w:r>
          </w:p>
        </w:tc>
        <w:tc>
          <w:tcPr>
            <w:tcW w:w="2726" w:type="dxa"/>
            <w:gridSpan w:val="2"/>
            <w:tcBorders>
              <w:top w:val="single" w:sz="4" w:space="0" w:color="auto"/>
              <w:left w:val="single" w:sz="4" w:space="0" w:color="auto"/>
              <w:bottom w:val="single" w:sz="4" w:space="0" w:color="auto"/>
            </w:tcBorders>
            <w:shd w:val="clear" w:color="auto" w:fill="auto"/>
            <w:vAlign w:val="bottom"/>
          </w:tcPr>
          <w:p w14:paraId="098D1C01" w14:textId="77777777" w:rsidR="00CD46A0" w:rsidRDefault="00000000">
            <w:pPr>
              <w:pStyle w:val="Jin0"/>
              <w:framePr w:w="9515" w:h="5764" w:wrap="none" w:vAnchor="page" w:hAnchor="page" w:x="1170" w:y="5228"/>
              <w:tabs>
                <w:tab w:val="left" w:pos="1516"/>
              </w:tabs>
            </w:pPr>
            <w:r>
              <w:t>Ford /TRANSIT</w:t>
            </w:r>
            <w:r>
              <w:tab/>
              <w:t>/ (WF0KXXTTRKKJ7838</w:t>
            </w:r>
          </w:p>
          <w:p w14:paraId="05780BB0" w14:textId="77777777" w:rsidR="00CD46A0" w:rsidRDefault="00000000">
            <w:pPr>
              <w:pStyle w:val="Jin0"/>
              <w:framePr w:w="9515" w:h="5764" w:wrap="none" w:vAnchor="page" w:hAnchor="page" w:x="1170" w:y="5228"/>
              <w:tabs>
                <w:tab w:val="left" w:pos="1588"/>
              </w:tabs>
            </w:pPr>
            <w:r>
              <w:t>dodávkové</w:t>
            </w:r>
            <w:r>
              <w:tab/>
              <w:t>H</w:t>
            </w:r>
          </w:p>
        </w:tc>
        <w:tc>
          <w:tcPr>
            <w:tcW w:w="929" w:type="dxa"/>
            <w:gridSpan w:val="2"/>
            <w:tcBorders>
              <w:top w:val="single" w:sz="4" w:space="0" w:color="auto"/>
              <w:left w:val="single" w:sz="4" w:space="0" w:color="auto"/>
              <w:bottom w:val="single" w:sz="4" w:space="0" w:color="auto"/>
            </w:tcBorders>
            <w:shd w:val="clear" w:color="auto" w:fill="auto"/>
            <w:vAlign w:val="bottom"/>
          </w:tcPr>
          <w:p w14:paraId="696510B0" w14:textId="77777777" w:rsidR="00CD46A0" w:rsidRDefault="00000000">
            <w:pPr>
              <w:pStyle w:val="Jin0"/>
              <w:framePr w:w="9515" w:h="5764" w:wrap="none" w:vAnchor="page" w:hAnchor="page" w:x="1170" w:y="5228"/>
              <w:spacing w:line="264" w:lineRule="auto"/>
              <w:ind w:left="340" w:hanging="340"/>
            </w:pPr>
            <w:r>
              <w:t xml:space="preserve">2019 </w:t>
            </w:r>
            <w:proofErr w:type="spellStart"/>
            <w:r>
              <w:t>bbvyklá</w:t>
            </w:r>
            <w:proofErr w:type="spellEnd"/>
            <w:r>
              <w:t xml:space="preserve"> </w:t>
            </w:r>
            <w:proofErr w:type="spellStart"/>
            <w:r>
              <w:t>Icena</w:t>
            </w:r>
            <w:proofErr w:type="spellEnd"/>
          </w:p>
        </w:tc>
        <w:tc>
          <w:tcPr>
            <w:tcW w:w="619" w:type="dxa"/>
            <w:tcBorders>
              <w:top w:val="single" w:sz="4" w:space="0" w:color="auto"/>
              <w:left w:val="single" w:sz="4" w:space="0" w:color="auto"/>
              <w:bottom w:val="single" w:sz="4" w:space="0" w:color="auto"/>
            </w:tcBorders>
            <w:shd w:val="clear" w:color="auto" w:fill="auto"/>
          </w:tcPr>
          <w:p w14:paraId="653E2127" w14:textId="77777777" w:rsidR="00CD46A0" w:rsidRDefault="00000000">
            <w:pPr>
              <w:pStyle w:val="Jin0"/>
              <w:framePr w:w="9515" w:h="5764" w:wrap="none" w:vAnchor="page" w:hAnchor="page" w:x="1170" w:y="5228"/>
            </w:pPr>
            <w:r>
              <w:t>vlastní</w:t>
            </w:r>
          </w:p>
        </w:tc>
        <w:tc>
          <w:tcPr>
            <w:tcW w:w="569" w:type="dxa"/>
            <w:tcBorders>
              <w:top w:val="single" w:sz="4" w:space="0" w:color="auto"/>
              <w:left w:val="single" w:sz="4" w:space="0" w:color="auto"/>
              <w:bottom w:val="single" w:sz="4" w:space="0" w:color="auto"/>
            </w:tcBorders>
            <w:shd w:val="clear" w:color="auto" w:fill="auto"/>
          </w:tcPr>
          <w:p w14:paraId="1B8AC09E" w14:textId="77777777" w:rsidR="00CD46A0" w:rsidRDefault="00000000">
            <w:pPr>
              <w:pStyle w:val="Jin0"/>
              <w:framePr w:w="9515" w:h="5764" w:wrap="none" w:vAnchor="page" w:hAnchor="page" w:x="1170" w:y="5228"/>
              <w:jc w:val="both"/>
            </w:pPr>
            <w:r>
              <w:t>31 04.2026</w:t>
            </w:r>
          </w:p>
        </w:tc>
        <w:tc>
          <w:tcPr>
            <w:tcW w:w="569" w:type="dxa"/>
            <w:tcBorders>
              <w:top w:val="single" w:sz="4" w:space="0" w:color="auto"/>
              <w:left w:val="single" w:sz="4" w:space="0" w:color="auto"/>
              <w:bottom w:val="single" w:sz="4" w:space="0" w:color="auto"/>
            </w:tcBorders>
            <w:shd w:val="clear" w:color="auto" w:fill="auto"/>
          </w:tcPr>
          <w:p w14:paraId="350C3302" w14:textId="77777777" w:rsidR="00CD46A0" w:rsidRDefault="00000000">
            <w:pPr>
              <w:pStyle w:val="Jin0"/>
              <w:framePr w:w="9515" w:h="5764" w:wrap="none" w:vAnchor="page" w:hAnchor="page" w:x="1170" w:y="5228"/>
              <w:jc w:val="both"/>
            </w:pPr>
            <w:r>
              <w:t>01.04.2030</w:t>
            </w:r>
          </w:p>
        </w:tc>
        <w:tc>
          <w:tcPr>
            <w:tcW w:w="594" w:type="dxa"/>
            <w:tcBorders>
              <w:top w:val="single" w:sz="4" w:space="0" w:color="auto"/>
              <w:left w:val="single" w:sz="4" w:space="0" w:color="auto"/>
              <w:bottom w:val="single" w:sz="4" w:space="0" w:color="auto"/>
            </w:tcBorders>
            <w:shd w:val="clear" w:color="auto" w:fill="auto"/>
          </w:tcPr>
          <w:p w14:paraId="300DA3C0" w14:textId="77777777" w:rsidR="00CD46A0" w:rsidRDefault="00000000">
            <w:pPr>
              <w:pStyle w:val="Jin0"/>
              <w:framePr w:w="9515" w:h="5764" w:wrap="none" w:vAnchor="page" w:hAnchor="page" w:x="1170" w:y="5228"/>
              <w:ind w:firstLine="180"/>
            </w:pPr>
            <w:r>
              <w:t>975 098</w:t>
            </w:r>
          </w:p>
        </w:tc>
        <w:tc>
          <w:tcPr>
            <w:tcW w:w="619" w:type="dxa"/>
            <w:tcBorders>
              <w:top w:val="single" w:sz="4" w:space="0" w:color="auto"/>
              <w:left w:val="single" w:sz="4" w:space="0" w:color="auto"/>
              <w:bottom w:val="single" w:sz="4" w:space="0" w:color="auto"/>
            </w:tcBorders>
            <w:shd w:val="clear" w:color="auto" w:fill="auto"/>
          </w:tcPr>
          <w:p w14:paraId="164FD64B" w14:textId="77777777" w:rsidR="00CD46A0" w:rsidRDefault="00CD46A0">
            <w:pPr>
              <w:framePr w:w="9515" w:h="5764" w:wrap="none" w:vAnchor="page" w:hAnchor="page" w:x="1170" w:y="5228"/>
              <w:rPr>
                <w:sz w:val="10"/>
                <w:szCs w:val="10"/>
              </w:rPr>
            </w:pPr>
          </w:p>
        </w:tc>
        <w:tc>
          <w:tcPr>
            <w:tcW w:w="540" w:type="dxa"/>
            <w:tcBorders>
              <w:top w:val="single" w:sz="4" w:space="0" w:color="auto"/>
              <w:left w:val="single" w:sz="4" w:space="0" w:color="auto"/>
              <w:bottom w:val="single" w:sz="4" w:space="0" w:color="auto"/>
            </w:tcBorders>
            <w:shd w:val="clear" w:color="auto" w:fill="auto"/>
          </w:tcPr>
          <w:p w14:paraId="0FDCB10C" w14:textId="77777777" w:rsidR="00CD46A0" w:rsidRDefault="00000000">
            <w:pPr>
              <w:pStyle w:val="Jin0"/>
              <w:framePr w:w="9515" w:h="5764" w:wrap="none" w:vAnchor="page" w:hAnchor="page" w:x="1170" w:y="5228"/>
              <w:jc w:val="center"/>
            </w:pPr>
            <w:r>
              <w:t>HA</w:t>
            </w:r>
          </w:p>
        </w:tc>
        <w:tc>
          <w:tcPr>
            <w:tcW w:w="767" w:type="dxa"/>
            <w:tcBorders>
              <w:top w:val="single" w:sz="4" w:space="0" w:color="auto"/>
              <w:left w:val="single" w:sz="4" w:space="0" w:color="auto"/>
              <w:bottom w:val="single" w:sz="4" w:space="0" w:color="auto"/>
            </w:tcBorders>
            <w:shd w:val="clear" w:color="auto" w:fill="auto"/>
            <w:vAlign w:val="bottom"/>
          </w:tcPr>
          <w:p w14:paraId="2080DCDF" w14:textId="77777777" w:rsidR="00CD46A0" w:rsidRDefault="00000000">
            <w:pPr>
              <w:pStyle w:val="Jin0"/>
              <w:framePr w:w="9515" w:h="5764" w:wrap="none" w:vAnchor="page" w:hAnchor="page" w:x="1170" w:y="5228"/>
              <w:jc w:val="both"/>
            </w:pPr>
            <w:r>
              <w:t>5 %, min. 5 000</w:t>
            </w:r>
          </w:p>
          <w:p w14:paraId="0AA623BE" w14:textId="77777777" w:rsidR="00CD46A0" w:rsidRDefault="00000000">
            <w:pPr>
              <w:pStyle w:val="Jin0"/>
              <w:framePr w:w="9515" w:h="5764" w:wrap="none" w:vAnchor="page" w:hAnchor="page" w:x="1170" w:y="5228"/>
              <w:jc w:val="both"/>
            </w:pPr>
            <w:r>
              <w:t>Kč</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2B5E380" w14:textId="77777777" w:rsidR="00CD46A0" w:rsidRDefault="00000000">
            <w:pPr>
              <w:pStyle w:val="Jin0"/>
              <w:framePr w:w="9515" w:h="5764" w:wrap="none" w:vAnchor="page" w:hAnchor="page" w:x="1170" w:y="5228"/>
              <w:jc w:val="both"/>
            </w:pPr>
            <w:r>
              <w:t>Evropa a Turecko</w:t>
            </w:r>
          </w:p>
        </w:tc>
      </w:tr>
    </w:tbl>
    <w:p w14:paraId="1C19AC60" w14:textId="77777777" w:rsidR="00CD46A0" w:rsidRDefault="00000000">
      <w:pPr>
        <w:pStyle w:val="Zhlavnebozpat0"/>
        <w:framePr w:wrap="none" w:vAnchor="page" w:hAnchor="page" w:x="5083" w:y="11463"/>
      </w:pPr>
      <w:r>
        <w:t>Strana 12 (z celkem stran 27)</w:t>
      </w:r>
    </w:p>
    <w:p w14:paraId="1FF6AD1A"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555B8A32" w14:textId="77777777" w:rsidR="00CD46A0" w:rsidRDefault="00CD46A0">
      <w:pPr>
        <w:spacing w:line="1" w:lineRule="exact"/>
      </w:pPr>
    </w:p>
    <w:p w14:paraId="33D19281" w14:textId="77777777" w:rsidR="00CD46A0" w:rsidRDefault="00000000">
      <w:pPr>
        <w:pStyle w:val="Zhlavnebozpat0"/>
        <w:framePr w:wrap="none" w:vAnchor="page" w:hAnchor="page" w:x="1170" w:y="4839"/>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6"/>
        <w:gridCol w:w="662"/>
        <w:gridCol w:w="1613"/>
        <w:gridCol w:w="1102"/>
        <w:gridCol w:w="382"/>
        <w:gridCol w:w="547"/>
        <w:gridCol w:w="626"/>
        <w:gridCol w:w="562"/>
        <w:gridCol w:w="569"/>
        <w:gridCol w:w="598"/>
        <w:gridCol w:w="619"/>
        <w:gridCol w:w="540"/>
        <w:gridCol w:w="763"/>
        <w:gridCol w:w="634"/>
      </w:tblGrid>
      <w:tr w:rsidR="00CD46A0" w14:paraId="4AE8F71D" w14:textId="77777777">
        <w:tblPrEx>
          <w:tblCellMar>
            <w:top w:w="0" w:type="dxa"/>
            <w:bottom w:w="0" w:type="dxa"/>
          </w:tblCellMar>
        </w:tblPrEx>
        <w:trPr>
          <w:trHeight w:hRule="exact" w:val="295"/>
        </w:trPr>
        <w:tc>
          <w:tcPr>
            <w:tcW w:w="306" w:type="dxa"/>
            <w:vMerge w:val="restart"/>
            <w:tcBorders>
              <w:top w:val="single" w:sz="4" w:space="0" w:color="auto"/>
              <w:left w:val="single" w:sz="4" w:space="0" w:color="auto"/>
            </w:tcBorders>
            <w:shd w:val="clear" w:color="auto" w:fill="auto"/>
          </w:tcPr>
          <w:p w14:paraId="09EE3FC0" w14:textId="77777777" w:rsidR="00CD46A0" w:rsidRDefault="00CD46A0">
            <w:pPr>
              <w:framePr w:w="9522" w:h="5555" w:wrap="none" w:vAnchor="page" w:hAnchor="page" w:x="1166" w:y="5214"/>
              <w:rPr>
                <w:sz w:val="10"/>
                <w:szCs w:val="10"/>
              </w:rPr>
            </w:pPr>
          </w:p>
        </w:tc>
        <w:tc>
          <w:tcPr>
            <w:tcW w:w="4932" w:type="dxa"/>
            <w:gridSpan w:val="6"/>
            <w:vMerge w:val="restart"/>
            <w:tcBorders>
              <w:left w:val="single" w:sz="4" w:space="0" w:color="auto"/>
            </w:tcBorders>
            <w:shd w:val="clear" w:color="auto" w:fill="auto"/>
          </w:tcPr>
          <w:p w14:paraId="141056E9" w14:textId="77777777" w:rsidR="00CD46A0" w:rsidRDefault="00CD46A0">
            <w:pPr>
              <w:framePr w:w="9522" w:h="5555" w:wrap="none" w:vAnchor="page" w:hAnchor="page" w:x="1166" w:y="5214"/>
              <w:rPr>
                <w:sz w:val="10"/>
                <w:szCs w:val="10"/>
              </w:rPr>
            </w:pPr>
          </w:p>
        </w:tc>
        <w:tc>
          <w:tcPr>
            <w:tcW w:w="562" w:type="dxa"/>
            <w:tcBorders>
              <w:top w:val="single" w:sz="4" w:space="0" w:color="auto"/>
              <w:left w:val="single" w:sz="4" w:space="0" w:color="auto"/>
            </w:tcBorders>
            <w:shd w:val="clear" w:color="auto" w:fill="auto"/>
          </w:tcPr>
          <w:p w14:paraId="51E2D7EC" w14:textId="77777777" w:rsidR="00CD46A0" w:rsidRDefault="00000000">
            <w:pPr>
              <w:pStyle w:val="Jin0"/>
              <w:framePr w:w="9522" w:h="5555" w:wrap="none" w:vAnchor="page" w:hAnchor="page" w:x="1166" w:y="5214"/>
              <w:jc w:val="both"/>
            </w:pPr>
            <w:r>
              <w:t>01 04.2026</w:t>
            </w:r>
          </w:p>
        </w:tc>
        <w:tc>
          <w:tcPr>
            <w:tcW w:w="569" w:type="dxa"/>
            <w:tcBorders>
              <w:top w:val="single" w:sz="4" w:space="0" w:color="auto"/>
              <w:left w:val="single" w:sz="4" w:space="0" w:color="auto"/>
            </w:tcBorders>
            <w:shd w:val="clear" w:color="auto" w:fill="auto"/>
          </w:tcPr>
          <w:p w14:paraId="06826A2E" w14:textId="77777777" w:rsidR="00CD46A0" w:rsidRDefault="00000000">
            <w:pPr>
              <w:pStyle w:val="Jin0"/>
              <w:framePr w:w="9522" w:h="5555" w:wrap="none" w:vAnchor="page" w:hAnchor="page" w:x="1166" w:y="5214"/>
              <w:jc w:val="both"/>
            </w:pPr>
            <w:r>
              <w:t>01.04 2030</w:t>
            </w:r>
          </w:p>
        </w:tc>
        <w:tc>
          <w:tcPr>
            <w:tcW w:w="598" w:type="dxa"/>
            <w:tcBorders>
              <w:top w:val="single" w:sz="4" w:space="0" w:color="auto"/>
              <w:left w:val="single" w:sz="4" w:space="0" w:color="auto"/>
            </w:tcBorders>
            <w:shd w:val="clear" w:color="auto" w:fill="auto"/>
          </w:tcPr>
          <w:p w14:paraId="54301A56" w14:textId="77777777" w:rsidR="00CD46A0" w:rsidRDefault="00000000">
            <w:pPr>
              <w:pStyle w:val="Jin0"/>
              <w:framePr w:w="9522" w:h="5555" w:wrap="none" w:vAnchor="page" w:hAnchor="page" w:x="1166" w:y="5214"/>
              <w:ind w:firstLine="180"/>
            </w:pPr>
            <w:r>
              <w:t>975 098</w:t>
            </w:r>
          </w:p>
        </w:tc>
        <w:tc>
          <w:tcPr>
            <w:tcW w:w="619" w:type="dxa"/>
            <w:tcBorders>
              <w:top w:val="single" w:sz="4" w:space="0" w:color="auto"/>
              <w:left w:val="single" w:sz="4" w:space="0" w:color="auto"/>
            </w:tcBorders>
            <w:shd w:val="clear" w:color="auto" w:fill="auto"/>
          </w:tcPr>
          <w:p w14:paraId="546F34DA"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494B6058" w14:textId="77777777" w:rsidR="00CD46A0" w:rsidRDefault="00000000">
            <w:pPr>
              <w:pStyle w:val="Jin0"/>
              <w:framePr w:w="9522" w:h="5555" w:wrap="none" w:vAnchor="page" w:hAnchor="page" w:x="1166" w:y="5214"/>
              <w:jc w:val="center"/>
            </w:pPr>
            <w:r>
              <w:t>ODC</w:t>
            </w:r>
          </w:p>
        </w:tc>
        <w:tc>
          <w:tcPr>
            <w:tcW w:w="763" w:type="dxa"/>
            <w:tcBorders>
              <w:top w:val="single" w:sz="4" w:space="0" w:color="auto"/>
              <w:left w:val="single" w:sz="4" w:space="0" w:color="auto"/>
            </w:tcBorders>
            <w:shd w:val="clear" w:color="auto" w:fill="auto"/>
            <w:vAlign w:val="bottom"/>
          </w:tcPr>
          <w:p w14:paraId="6BBBDEF1" w14:textId="77777777" w:rsidR="00CD46A0" w:rsidRDefault="00000000">
            <w:pPr>
              <w:pStyle w:val="Jin0"/>
              <w:framePr w:w="9522" w:h="5555" w:wrap="none" w:vAnchor="page" w:hAnchor="page" w:x="1166" w:y="5214"/>
              <w:jc w:val="both"/>
            </w:pPr>
            <w:r>
              <w:t>5 %, min. 5 000</w:t>
            </w:r>
          </w:p>
          <w:p w14:paraId="2164AEA0" w14:textId="77777777" w:rsidR="00CD46A0" w:rsidRDefault="00000000">
            <w:pPr>
              <w:pStyle w:val="Jin0"/>
              <w:framePr w:w="9522" w:h="5555"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2E8BF955" w14:textId="77777777" w:rsidR="00CD46A0" w:rsidRDefault="00000000">
            <w:pPr>
              <w:pStyle w:val="Jin0"/>
              <w:framePr w:w="9522" w:h="5555" w:wrap="none" w:vAnchor="page" w:hAnchor="page" w:x="1166" w:y="5214"/>
              <w:spacing w:line="257" w:lineRule="auto"/>
              <w:jc w:val="both"/>
            </w:pPr>
            <w:r>
              <w:t>Evropa a Turecko</w:t>
            </w:r>
          </w:p>
        </w:tc>
      </w:tr>
      <w:tr w:rsidR="00CD46A0" w14:paraId="260C13A4"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665CE714" w14:textId="77777777" w:rsidR="00CD46A0" w:rsidRDefault="00CD46A0">
            <w:pPr>
              <w:framePr w:w="9522" w:h="5555" w:wrap="none" w:vAnchor="page" w:hAnchor="page" w:x="1166" w:y="5214"/>
            </w:pPr>
          </w:p>
        </w:tc>
        <w:tc>
          <w:tcPr>
            <w:tcW w:w="4932" w:type="dxa"/>
            <w:gridSpan w:val="6"/>
            <w:vMerge/>
            <w:tcBorders>
              <w:left w:val="single" w:sz="4" w:space="0" w:color="auto"/>
            </w:tcBorders>
            <w:shd w:val="clear" w:color="auto" w:fill="auto"/>
          </w:tcPr>
          <w:p w14:paraId="1519D86A" w14:textId="77777777" w:rsidR="00CD46A0" w:rsidRDefault="00CD46A0">
            <w:pPr>
              <w:framePr w:w="9522" w:h="5555" w:wrap="none" w:vAnchor="page" w:hAnchor="page" w:x="1166" w:y="5214"/>
            </w:pPr>
          </w:p>
        </w:tc>
        <w:tc>
          <w:tcPr>
            <w:tcW w:w="562" w:type="dxa"/>
            <w:tcBorders>
              <w:top w:val="single" w:sz="4" w:space="0" w:color="auto"/>
              <w:left w:val="single" w:sz="4" w:space="0" w:color="auto"/>
            </w:tcBorders>
            <w:shd w:val="clear" w:color="auto" w:fill="auto"/>
          </w:tcPr>
          <w:p w14:paraId="1B900E70" w14:textId="77777777" w:rsidR="00CD46A0" w:rsidRDefault="00000000">
            <w:pPr>
              <w:pStyle w:val="Jin0"/>
              <w:framePr w:w="9522" w:h="5555" w:wrap="none" w:vAnchor="page" w:hAnchor="page" w:x="1166" w:y="5214"/>
              <w:jc w:val="both"/>
            </w:pPr>
            <w:r>
              <w:t>01.04 2026</w:t>
            </w:r>
          </w:p>
        </w:tc>
        <w:tc>
          <w:tcPr>
            <w:tcW w:w="569" w:type="dxa"/>
            <w:tcBorders>
              <w:top w:val="single" w:sz="4" w:space="0" w:color="auto"/>
              <w:left w:val="single" w:sz="4" w:space="0" w:color="auto"/>
            </w:tcBorders>
            <w:shd w:val="clear" w:color="auto" w:fill="auto"/>
          </w:tcPr>
          <w:p w14:paraId="00868D72" w14:textId="77777777" w:rsidR="00CD46A0" w:rsidRDefault="00000000">
            <w:pPr>
              <w:pStyle w:val="Jin0"/>
              <w:framePr w:w="9522" w:h="5555"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44ED0F14" w14:textId="77777777" w:rsidR="00CD46A0" w:rsidRDefault="00000000">
            <w:pPr>
              <w:pStyle w:val="Jin0"/>
              <w:framePr w:w="9522" w:h="5555" w:wrap="none" w:vAnchor="page" w:hAnchor="page" w:x="1166" w:y="5214"/>
              <w:ind w:firstLine="180"/>
            </w:pPr>
            <w:r>
              <w:t>200000</w:t>
            </w:r>
          </w:p>
        </w:tc>
        <w:tc>
          <w:tcPr>
            <w:tcW w:w="619" w:type="dxa"/>
            <w:tcBorders>
              <w:top w:val="single" w:sz="4" w:space="0" w:color="auto"/>
              <w:left w:val="single" w:sz="4" w:space="0" w:color="auto"/>
            </w:tcBorders>
            <w:shd w:val="clear" w:color="auto" w:fill="auto"/>
          </w:tcPr>
          <w:p w14:paraId="556842BD"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1BD5351D" w14:textId="77777777" w:rsidR="00CD46A0" w:rsidRDefault="00000000">
            <w:pPr>
              <w:pStyle w:val="Jin0"/>
              <w:framePr w:w="9522" w:h="5555" w:wrap="none" w:vAnchor="page" w:hAnchor="page" w:x="1166" w:y="5214"/>
              <w:spacing w:line="264" w:lineRule="auto"/>
            </w:pPr>
            <w:r>
              <w:t>URAZ (+DO)</w:t>
            </w:r>
          </w:p>
        </w:tc>
        <w:tc>
          <w:tcPr>
            <w:tcW w:w="763" w:type="dxa"/>
            <w:tcBorders>
              <w:top w:val="single" w:sz="4" w:space="0" w:color="auto"/>
              <w:left w:val="single" w:sz="4" w:space="0" w:color="auto"/>
            </w:tcBorders>
            <w:shd w:val="clear" w:color="auto" w:fill="auto"/>
          </w:tcPr>
          <w:p w14:paraId="5D6354F4" w14:textId="77777777" w:rsidR="00CD46A0" w:rsidRDefault="00000000">
            <w:pPr>
              <w:pStyle w:val="Jin0"/>
              <w:framePr w:w="9522" w:h="5555" w:wrap="none" w:vAnchor="page" w:hAnchor="page" w:x="1166"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46BEF00E" w14:textId="77777777" w:rsidR="00CD46A0" w:rsidRDefault="00000000">
            <w:pPr>
              <w:pStyle w:val="Jin0"/>
              <w:framePr w:w="9522" w:h="5555" w:wrap="none" w:vAnchor="page" w:hAnchor="page" w:x="1166" w:y="5214"/>
              <w:spacing w:line="257" w:lineRule="auto"/>
              <w:jc w:val="both"/>
            </w:pPr>
            <w:r>
              <w:t>Evropa a Turecko</w:t>
            </w:r>
          </w:p>
        </w:tc>
      </w:tr>
      <w:tr w:rsidR="00CD46A0" w14:paraId="6791A7CA"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385A4A27" w14:textId="77777777" w:rsidR="00CD46A0" w:rsidRDefault="00CD46A0">
            <w:pPr>
              <w:framePr w:w="9522" w:h="5555" w:wrap="none" w:vAnchor="page" w:hAnchor="page" w:x="1166" w:y="5214"/>
            </w:pPr>
          </w:p>
        </w:tc>
        <w:tc>
          <w:tcPr>
            <w:tcW w:w="4932" w:type="dxa"/>
            <w:gridSpan w:val="6"/>
            <w:vMerge/>
            <w:tcBorders>
              <w:left w:val="single" w:sz="4" w:space="0" w:color="auto"/>
            </w:tcBorders>
            <w:shd w:val="clear" w:color="auto" w:fill="auto"/>
          </w:tcPr>
          <w:p w14:paraId="7ADB9042" w14:textId="77777777" w:rsidR="00CD46A0" w:rsidRDefault="00CD46A0">
            <w:pPr>
              <w:framePr w:w="9522" w:h="5555" w:wrap="none" w:vAnchor="page" w:hAnchor="page" w:x="1166" w:y="5214"/>
            </w:pPr>
          </w:p>
        </w:tc>
        <w:tc>
          <w:tcPr>
            <w:tcW w:w="562" w:type="dxa"/>
            <w:tcBorders>
              <w:top w:val="single" w:sz="4" w:space="0" w:color="auto"/>
              <w:left w:val="single" w:sz="4" w:space="0" w:color="auto"/>
            </w:tcBorders>
            <w:shd w:val="clear" w:color="auto" w:fill="auto"/>
          </w:tcPr>
          <w:p w14:paraId="543A28DD" w14:textId="77777777" w:rsidR="00CD46A0" w:rsidRDefault="00000000">
            <w:pPr>
              <w:pStyle w:val="Jin0"/>
              <w:framePr w:w="9522" w:h="5555" w:wrap="none" w:vAnchor="page" w:hAnchor="page" w:x="1166" w:y="5214"/>
              <w:jc w:val="both"/>
            </w:pPr>
            <w:r>
              <w:t>01.04.2026</w:t>
            </w:r>
          </w:p>
        </w:tc>
        <w:tc>
          <w:tcPr>
            <w:tcW w:w="569" w:type="dxa"/>
            <w:tcBorders>
              <w:top w:val="single" w:sz="4" w:space="0" w:color="auto"/>
              <w:left w:val="single" w:sz="4" w:space="0" w:color="auto"/>
            </w:tcBorders>
            <w:shd w:val="clear" w:color="auto" w:fill="auto"/>
          </w:tcPr>
          <w:p w14:paraId="563E8DE9" w14:textId="77777777" w:rsidR="00CD46A0" w:rsidRDefault="00000000">
            <w:pPr>
              <w:pStyle w:val="Jin0"/>
              <w:framePr w:w="9522" w:h="5555"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38D70580" w14:textId="77777777" w:rsidR="00CD46A0" w:rsidRDefault="00CD46A0">
            <w:pPr>
              <w:framePr w:w="9522" w:h="5555" w:wrap="none" w:vAnchor="page" w:hAnchor="page" w:x="1166" w:y="5214"/>
              <w:rPr>
                <w:sz w:val="10"/>
                <w:szCs w:val="10"/>
              </w:rPr>
            </w:pPr>
          </w:p>
        </w:tc>
        <w:tc>
          <w:tcPr>
            <w:tcW w:w="619" w:type="dxa"/>
            <w:tcBorders>
              <w:top w:val="single" w:sz="4" w:space="0" w:color="auto"/>
              <w:left w:val="single" w:sz="4" w:space="0" w:color="auto"/>
            </w:tcBorders>
            <w:shd w:val="clear" w:color="auto" w:fill="auto"/>
          </w:tcPr>
          <w:p w14:paraId="2BFAE1E2" w14:textId="77777777" w:rsidR="00CD46A0" w:rsidRDefault="00000000">
            <w:pPr>
              <w:pStyle w:val="Jin0"/>
              <w:framePr w:w="9522" w:h="5555" w:wrap="none" w:vAnchor="page" w:hAnchor="page" w:x="1166" w:y="5214"/>
              <w:ind w:firstLine="260"/>
            </w:pPr>
            <w:r>
              <w:t>15 000</w:t>
            </w:r>
          </w:p>
        </w:tc>
        <w:tc>
          <w:tcPr>
            <w:tcW w:w="540" w:type="dxa"/>
            <w:tcBorders>
              <w:top w:val="single" w:sz="4" w:space="0" w:color="auto"/>
              <w:left w:val="single" w:sz="4" w:space="0" w:color="auto"/>
            </w:tcBorders>
            <w:shd w:val="clear" w:color="auto" w:fill="auto"/>
          </w:tcPr>
          <w:p w14:paraId="52B86189" w14:textId="77777777" w:rsidR="00CD46A0" w:rsidRDefault="00000000">
            <w:pPr>
              <w:pStyle w:val="Jin0"/>
              <w:framePr w:w="9522" w:h="5555" w:wrap="none" w:vAnchor="page" w:hAnchor="page" w:x="1166" w:y="5214"/>
            </w:pPr>
            <w:r>
              <w:t>SKL</w:t>
            </w:r>
          </w:p>
        </w:tc>
        <w:tc>
          <w:tcPr>
            <w:tcW w:w="763" w:type="dxa"/>
            <w:tcBorders>
              <w:top w:val="single" w:sz="4" w:space="0" w:color="auto"/>
              <w:left w:val="single" w:sz="4" w:space="0" w:color="auto"/>
            </w:tcBorders>
            <w:shd w:val="clear" w:color="auto" w:fill="auto"/>
          </w:tcPr>
          <w:p w14:paraId="068294B9" w14:textId="77777777" w:rsidR="00CD46A0" w:rsidRDefault="00000000">
            <w:pPr>
              <w:pStyle w:val="Jin0"/>
              <w:framePr w:w="9522" w:h="5555"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5A90296A" w14:textId="77777777" w:rsidR="00CD46A0" w:rsidRDefault="00000000">
            <w:pPr>
              <w:pStyle w:val="Jin0"/>
              <w:framePr w:w="9522" w:h="5555" w:wrap="none" w:vAnchor="page" w:hAnchor="page" w:x="1166" w:y="5214"/>
              <w:spacing w:line="257" w:lineRule="auto"/>
              <w:jc w:val="both"/>
            </w:pPr>
            <w:r>
              <w:t>Evropa a Turecko</w:t>
            </w:r>
          </w:p>
        </w:tc>
      </w:tr>
      <w:tr w:rsidR="00CD46A0" w14:paraId="499C42BD"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59DED9E1" w14:textId="77777777" w:rsidR="00CD46A0" w:rsidRDefault="00000000">
            <w:pPr>
              <w:pStyle w:val="Jin0"/>
              <w:framePr w:w="9522" w:h="5555" w:wrap="none" w:vAnchor="page" w:hAnchor="page" w:x="1166" w:y="5214"/>
            </w:pPr>
            <w:r>
              <w:rPr>
                <w:lang w:val="en-US" w:eastAsia="en-US" w:bidi="en-US"/>
              </w:rPr>
              <w:t>SO</w:t>
            </w:r>
          </w:p>
        </w:tc>
        <w:tc>
          <w:tcPr>
            <w:tcW w:w="662" w:type="dxa"/>
            <w:tcBorders>
              <w:top w:val="single" w:sz="4" w:space="0" w:color="auto"/>
              <w:left w:val="single" w:sz="4" w:space="0" w:color="auto"/>
            </w:tcBorders>
            <w:shd w:val="clear" w:color="auto" w:fill="auto"/>
          </w:tcPr>
          <w:p w14:paraId="55598359" w14:textId="77777777" w:rsidR="00CD46A0" w:rsidRDefault="00000000">
            <w:pPr>
              <w:pStyle w:val="Jin0"/>
              <w:framePr w:w="9522" w:h="5555" w:wrap="none" w:vAnchor="page" w:hAnchor="page" w:x="1166" w:y="5214"/>
            </w:pPr>
            <w:r>
              <w:t>SE53517</w:t>
            </w:r>
          </w:p>
        </w:tc>
        <w:tc>
          <w:tcPr>
            <w:tcW w:w="1613" w:type="dxa"/>
            <w:tcBorders>
              <w:top w:val="single" w:sz="4" w:space="0" w:color="auto"/>
              <w:left w:val="single" w:sz="4" w:space="0" w:color="auto"/>
            </w:tcBorders>
            <w:shd w:val="clear" w:color="auto" w:fill="auto"/>
            <w:vAlign w:val="bottom"/>
          </w:tcPr>
          <w:p w14:paraId="6610DBC6" w14:textId="77777777" w:rsidR="00CD46A0" w:rsidRDefault="00000000">
            <w:pPr>
              <w:pStyle w:val="Jin0"/>
              <w:framePr w:w="9522" w:h="5555" w:wrap="none" w:vAnchor="page" w:hAnchor="page" w:x="1166" w:y="5214"/>
              <w:tabs>
                <w:tab w:val="left" w:pos="1519"/>
              </w:tabs>
            </w:pPr>
            <w:proofErr w:type="spellStart"/>
            <w:r>
              <w:t>Agados</w:t>
            </w:r>
            <w:proofErr w:type="spellEnd"/>
            <w:r>
              <w:t xml:space="preserve"> / </w:t>
            </w:r>
            <w:proofErr w:type="spellStart"/>
            <w:r>
              <w:t>Agados</w:t>
            </w:r>
            <w:proofErr w:type="spellEnd"/>
            <w:r>
              <w:tab/>
              <w:t>/</w:t>
            </w:r>
          </w:p>
          <w:p w14:paraId="2FCC3118" w14:textId="77777777" w:rsidR="00CD46A0" w:rsidRDefault="00000000">
            <w:pPr>
              <w:pStyle w:val="Jin0"/>
              <w:framePr w:w="9522" w:h="5555" w:wrap="none" w:vAnchor="page" w:hAnchor="page" w:x="1166" w:y="5214"/>
            </w:pPr>
            <w:proofErr w:type="spellStart"/>
            <w:r>
              <w:t>ořivěs</w:t>
            </w:r>
            <w:proofErr w:type="spellEnd"/>
            <w:r>
              <w:t>/návěs</w:t>
            </w:r>
          </w:p>
        </w:tc>
        <w:tc>
          <w:tcPr>
            <w:tcW w:w="1102" w:type="dxa"/>
            <w:tcBorders>
              <w:top w:val="single" w:sz="4" w:space="0" w:color="auto"/>
              <w:left w:val="single" w:sz="4" w:space="0" w:color="auto"/>
            </w:tcBorders>
            <w:shd w:val="clear" w:color="auto" w:fill="auto"/>
            <w:vAlign w:val="bottom"/>
          </w:tcPr>
          <w:p w14:paraId="47842A5A" w14:textId="77777777" w:rsidR="00CD46A0" w:rsidRDefault="00000000">
            <w:pPr>
              <w:pStyle w:val="Jin0"/>
              <w:framePr w:w="9522" w:h="5555" w:wrap="none" w:vAnchor="page" w:hAnchor="page" w:x="1166" w:y="5214"/>
            </w:pPr>
            <w:r>
              <w:t>TKNXP3175KANB584 4</w:t>
            </w:r>
          </w:p>
        </w:tc>
        <w:tc>
          <w:tcPr>
            <w:tcW w:w="382" w:type="dxa"/>
            <w:tcBorders>
              <w:top w:val="single" w:sz="4" w:space="0" w:color="auto"/>
              <w:left w:val="single" w:sz="4" w:space="0" w:color="auto"/>
            </w:tcBorders>
            <w:shd w:val="clear" w:color="auto" w:fill="auto"/>
          </w:tcPr>
          <w:p w14:paraId="3459A739" w14:textId="77777777" w:rsidR="00CD46A0" w:rsidRDefault="00000000">
            <w:pPr>
              <w:pStyle w:val="Jin0"/>
              <w:framePr w:w="9522" w:h="5555" w:wrap="none" w:vAnchor="page" w:hAnchor="page" w:x="1166" w:y="5214"/>
            </w:pPr>
            <w:r>
              <w:t>2019</w:t>
            </w:r>
          </w:p>
        </w:tc>
        <w:tc>
          <w:tcPr>
            <w:tcW w:w="1173" w:type="dxa"/>
            <w:gridSpan w:val="2"/>
            <w:tcBorders>
              <w:top w:val="single" w:sz="4" w:space="0" w:color="auto"/>
              <w:left w:val="single" w:sz="4" w:space="0" w:color="auto"/>
            </w:tcBorders>
            <w:shd w:val="clear" w:color="auto" w:fill="auto"/>
            <w:vAlign w:val="bottom"/>
          </w:tcPr>
          <w:p w14:paraId="6E70F817" w14:textId="77777777" w:rsidR="00CD46A0" w:rsidRDefault="00000000">
            <w:pPr>
              <w:pStyle w:val="Jin0"/>
              <w:framePr w:w="9522" w:h="5555" w:wrap="none" w:vAnchor="page" w:hAnchor="page" w:x="1166" w:y="5214"/>
            </w:pPr>
            <w:r>
              <w:t>obvyklá Mastní</w:t>
            </w:r>
          </w:p>
          <w:p w14:paraId="7EEA8802" w14:textId="77777777" w:rsidR="00CD46A0" w:rsidRDefault="00000000">
            <w:pPr>
              <w:pStyle w:val="Jin0"/>
              <w:framePr w:w="9522" w:h="5555" w:wrap="none" w:vAnchor="page" w:hAnchor="page" w:x="1166" w:y="5214"/>
              <w:tabs>
                <w:tab w:val="left" w:pos="522"/>
              </w:tabs>
            </w:pPr>
            <w:r>
              <w:t>2ena</w:t>
            </w:r>
            <w:r>
              <w:tab/>
              <w:t>|</w:t>
            </w:r>
          </w:p>
        </w:tc>
        <w:tc>
          <w:tcPr>
            <w:tcW w:w="562" w:type="dxa"/>
            <w:tcBorders>
              <w:top w:val="single" w:sz="4" w:space="0" w:color="auto"/>
              <w:left w:val="single" w:sz="4" w:space="0" w:color="auto"/>
            </w:tcBorders>
            <w:shd w:val="clear" w:color="auto" w:fill="auto"/>
          </w:tcPr>
          <w:p w14:paraId="0670A619" w14:textId="77777777" w:rsidR="00CD46A0" w:rsidRDefault="00000000">
            <w:pPr>
              <w:pStyle w:val="Jin0"/>
              <w:framePr w:w="9522" w:h="5555" w:wrap="none" w:vAnchor="page" w:hAnchor="page" w:x="1166" w:y="5214"/>
              <w:jc w:val="both"/>
            </w:pPr>
            <w:r>
              <w:t>01.04.2026</w:t>
            </w:r>
          </w:p>
        </w:tc>
        <w:tc>
          <w:tcPr>
            <w:tcW w:w="569" w:type="dxa"/>
            <w:tcBorders>
              <w:top w:val="single" w:sz="4" w:space="0" w:color="auto"/>
              <w:left w:val="single" w:sz="4" w:space="0" w:color="auto"/>
            </w:tcBorders>
            <w:shd w:val="clear" w:color="auto" w:fill="auto"/>
          </w:tcPr>
          <w:p w14:paraId="2AA0B9D1" w14:textId="77777777" w:rsidR="00CD46A0" w:rsidRDefault="00000000">
            <w:pPr>
              <w:pStyle w:val="Jin0"/>
              <w:framePr w:w="9522" w:h="5555"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73054B42" w14:textId="77777777" w:rsidR="00CD46A0" w:rsidRDefault="00000000">
            <w:pPr>
              <w:pStyle w:val="Jin0"/>
              <w:framePr w:w="9522" w:h="5555" w:wrap="none" w:vAnchor="page" w:hAnchor="page" w:x="1166" w:y="5214"/>
              <w:ind w:firstLine="240"/>
            </w:pPr>
            <w:r>
              <w:t>38 496</w:t>
            </w:r>
          </w:p>
        </w:tc>
        <w:tc>
          <w:tcPr>
            <w:tcW w:w="619" w:type="dxa"/>
            <w:tcBorders>
              <w:top w:val="single" w:sz="4" w:space="0" w:color="auto"/>
              <w:left w:val="single" w:sz="4" w:space="0" w:color="auto"/>
            </w:tcBorders>
            <w:shd w:val="clear" w:color="auto" w:fill="auto"/>
          </w:tcPr>
          <w:p w14:paraId="2D2515FE"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02C98439" w14:textId="77777777" w:rsidR="00CD46A0" w:rsidRDefault="00000000">
            <w:pPr>
              <w:pStyle w:val="Jin0"/>
              <w:framePr w:w="9522" w:h="5555" w:wrap="none" w:vAnchor="page" w:hAnchor="page" w:x="1166" w:y="5214"/>
              <w:jc w:val="center"/>
            </w:pPr>
            <w:r>
              <w:t>HA</w:t>
            </w:r>
          </w:p>
        </w:tc>
        <w:tc>
          <w:tcPr>
            <w:tcW w:w="763" w:type="dxa"/>
            <w:tcBorders>
              <w:top w:val="single" w:sz="4" w:space="0" w:color="auto"/>
              <w:left w:val="single" w:sz="4" w:space="0" w:color="auto"/>
            </w:tcBorders>
            <w:shd w:val="clear" w:color="auto" w:fill="auto"/>
            <w:vAlign w:val="bottom"/>
          </w:tcPr>
          <w:p w14:paraId="07E2351C" w14:textId="77777777" w:rsidR="00CD46A0" w:rsidRDefault="00000000">
            <w:pPr>
              <w:pStyle w:val="Jin0"/>
              <w:framePr w:w="9522" w:h="5555" w:wrap="none" w:vAnchor="page" w:hAnchor="page" w:x="1166" w:y="5214"/>
              <w:jc w:val="both"/>
            </w:pPr>
            <w:r>
              <w:t>5 %, min. 5 000</w:t>
            </w:r>
          </w:p>
          <w:p w14:paraId="0C1C21B5" w14:textId="77777777" w:rsidR="00CD46A0" w:rsidRDefault="00000000">
            <w:pPr>
              <w:pStyle w:val="Jin0"/>
              <w:framePr w:w="9522" w:h="5555"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2E45DF82" w14:textId="77777777" w:rsidR="00CD46A0" w:rsidRDefault="00000000">
            <w:pPr>
              <w:pStyle w:val="Jin0"/>
              <w:framePr w:w="9522" w:h="5555" w:wrap="none" w:vAnchor="page" w:hAnchor="page" w:x="1166" w:y="5214"/>
              <w:spacing w:line="271" w:lineRule="auto"/>
              <w:jc w:val="both"/>
            </w:pPr>
            <w:r>
              <w:t>Evropa a Turecko</w:t>
            </w:r>
          </w:p>
        </w:tc>
      </w:tr>
      <w:tr w:rsidR="00CD46A0" w14:paraId="251BD4DB" w14:textId="77777777">
        <w:tblPrEx>
          <w:tblCellMar>
            <w:top w:w="0" w:type="dxa"/>
            <w:bottom w:w="0" w:type="dxa"/>
          </w:tblCellMar>
        </w:tblPrEx>
        <w:trPr>
          <w:trHeight w:hRule="exact" w:val="281"/>
        </w:trPr>
        <w:tc>
          <w:tcPr>
            <w:tcW w:w="306" w:type="dxa"/>
            <w:vMerge/>
            <w:tcBorders>
              <w:left w:val="single" w:sz="4" w:space="0" w:color="auto"/>
            </w:tcBorders>
            <w:shd w:val="clear" w:color="auto" w:fill="auto"/>
          </w:tcPr>
          <w:p w14:paraId="0AB92EAC" w14:textId="77777777" w:rsidR="00CD46A0" w:rsidRDefault="00CD46A0">
            <w:pPr>
              <w:framePr w:w="9522" w:h="5555" w:wrap="none" w:vAnchor="page" w:hAnchor="page" w:x="1166" w:y="5214"/>
            </w:pPr>
          </w:p>
        </w:tc>
        <w:tc>
          <w:tcPr>
            <w:tcW w:w="4932" w:type="dxa"/>
            <w:gridSpan w:val="6"/>
            <w:tcBorders>
              <w:top w:val="single" w:sz="4" w:space="0" w:color="auto"/>
              <w:left w:val="single" w:sz="4" w:space="0" w:color="auto"/>
            </w:tcBorders>
            <w:shd w:val="clear" w:color="auto" w:fill="auto"/>
          </w:tcPr>
          <w:p w14:paraId="7D402012" w14:textId="77777777" w:rsidR="00CD46A0" w:rsidRDefault="00CD46A0">
            <w:pPr>
              <w:framePr w:w="9522" w:h="5555" w:wrap="none" w:vAnchor="page" w:hAnchor="page" w:x="1166" w:y="5214"/>
              <w:rPr>
                <w:sz w:val="10"/>
                <w:szCs w:val="10"/>
              </w:rPr>
            </w:pPr>
          </w:p>
        </w:tc>
        <w:tc>
          <w:tcPr>
            <w:tcW w:w="562" w:type="dxa"/>
            <w:tcBorders>
              <w:top w:val="single" w:sz="4" w:space="0" w:color="auto"/>
              <w:left w:val="single" w:sz="4" w:space="0" w:color="auto"/>
            </w:tcBorders>
            <w:shd w:val="clear" w:color="auto" w:fill="auto"/>
          </w:tcPr>
          <w:p w14:paraId="201B5D75" w14:textId="77777777" w:rsidR="00CD46A0" w:rsidRDefault="00000000">
            <w:pPr>
              <w:pStyle w:val="Jin0"/>
              <w:framePr w:w="9522" w:h="5555" w:wrap="none" w:vAnchor="page" w:hAnchor="page" w:x="1166" w:y="5214"/>
              <w:jc w:val="both"/>
            </w:pPr>
            <w:r>
              <w:t>31 04.2026</w:t>
            </w:r>
          </w:p>
        </w:tc>
        <w:tc>
          <w:tcPr>
            <w:tcW w:w="569" w:type="dxa"/>
            <w:tcBorders>
              <w:top w:val="single" w:sz="4" w:space="0" w:color="auto"/>
              <w:left w:val="single" w:sz="4" w:space="0" w:color="auto"/>
            </w:tcBorders>
            <w:shd w:val="clear" w:color="auto" w:fill="auto"/>
          </w:tcPr>
          <w:p w14:paraId="54DD225A" w14:textId="77777777" w:rsidR="00CD46A0" w:rsidRDefault="00000000">
            <w:pPr>
              <w:pStyle w:val="Jin0"/>
              <w:framePr w:w="9522" w:h="5555"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427BB029" w14:textId="77777777" w:rsidR="00CD46A0" w:rsidRDefault="00000000">
            <w:pPr>
              <w:pStyle w:val="Jin0"/>
              <w:framePr w:w="9522" w:h="5555" w:wrap="none" w:vAnchor="page" w:hAnchor="page" w:x="1166" w:y="5214"/>
              <w:ind w:firstLine="240"/>
            </w:pPr>
            <w:r>
              <w:t>38496</w:t>
            </w:r>
          </w:p>
        </w:tc>
        <w:tc>
          <w:tcPr>
            <w:tcW w:w="619" w:type="dxa"/>
            <w:tcBorders>
              <w:top w:val="single" w:sz="4" w:space="0" w:color="auto"/>
              <w:left w:val="single" w:sz="4" w:space="0" w:color="auto"/>
            </w:tcBorders>
            <w:shd w:val="clear" w:color="auto" w:fill="auto"/>
          </w:tcPr>
          <w:p w14:paraId="1E21EA17"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161E3BFD" w14:textId="77777777" w:rsidR="00CD46A0" w:rsidRDefault="00000000">
            <w:pPr>
              <w:pStyle w:val="Jin0"/>
              <w:framePr w:w="9522" w:h="5555" w:wrap="none" w:vAnchor="page" w:hAnchor="page" w:x="1166" w:y="5214"/>
            </w:pPr>
            <w:r>
              <w:t>ODC</w:t>
            </w:r>
          </w:p>
        </w:tc>
        <w:tc>
          <w:tcPr>
            <w:tcW w:w="763" w:type="dxa"/>
            <w:tcBorders>
              <w:top w:val="single" w:sz="4" w:space="0" w:color="auto"/>
              <w:left w:val="single" w:sz="4" w:space="0" w:color="auto"/>
            </w:tcBorders>
            <w:shd w:val="clear" w:color="auto" w:fill="auto"/>
          </w:tcPr>
          <w:p w14:paraId="20F02544" w14:textId="77777777" w:rsidR="00CD46A0" w:rsidRDefault="00000000">
            <w:pPr>
              <w:pStyle w:val="Jin0"/>
              <w:framePr w:w="9522" w:h="5555" w:wrap="none" w:vAnchor="page" w:hAnchor="page" w:x="1166" w:y="5214"/>
              <w:jc w:val="both"/>
            </w:pPr>
            <w:r>
              <w:t xml:space="preserve">5 %, min 5 </w:t>
            </w:r>
            <w:proofErr w:type="gramStart"/>
            <w:r>
              <w:t>00C</w:t>
            </w:r>
            <w:proofErr w:type="gramEnd"/>
          </w:p>
          <w:p w14:paraId="37D258B4" w14:textId="77777777" w:rsidR="00CD46A0" w:rsidRDefault="00000000">
            <w:pPr>
              <w:pStyle w:val="Jin0"/>
              <w:framePr w:w="9522" w:h="5555"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tcPr>
          <w:p w14:paraId="1BA1B14F" w14:textId="77777777" w:rsidR="00CD46A0" w:rsidRDefault="00000000">
            <w:pPr>
              <w:pStyle w:val="Jin0"/>
              <w:framePr w:w="9522" w:h="5555" w:wrap="none" w:vAnchor="page" w:hAnchor="page" w:x="1166" w:y="5214"/>
              <w:spacing w:line="257" w:lineRule="auto"/>
              <w:jc w:val="both"/>
            </w:pPr>
            <w:r>
              <w:t>Evropa a Turecko</w:t>
            </w:r>
          </w:p>
        </w:tc>
      </w:tr>
      <w:tr w:rsidR="00CD46A0" w14:paraId="65C04FC8"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37C18F08" w14:textId="77777777" w:rsidR="00CD46A0" w:rsidRDefault="00000000">
            <w:pPr>
              <w:pStyle w:val="Jin0"/>
              <w:framePr w:w="9522" w:h="5555" w:wrap="none" w:vAnchor="page" w:hAnchor="page" w:x="1166" w:y="5214"/>
            </w:pPr>
            <w:r>
              <w:t>51</w:t>
            </w:r>
          </w:p>
        </w:tc>
        <w:tc>
          <w:tcPr>
            <w:tcW w:w="2275" w:type="dxa"/>
            <w:gridSpan w:val="2"/>
            <w:tcBorders>
              <w:top w:val="single" w:sz="4" w:space="0" w:color="auto"/>
              <w:left w:val="single" w:sz="4" w:space="0" w:color="auto"/>
            </w:tcBorders>
            <w:shd w:val="clear" w:color="auto" w:fill="auto"/>
            <w:vAlign w:val="bottom"/>
          </w:tcPr>
          <w:p w14:paraId="1798E599" w14:textId="77777777" w:rsidR="00CD46A0" w:rsidRDefault="00000000">
            <w:pPr>
              <w:pStyle w:val="Jin0"/>
              <w:framePr w:w="9522" w:h="5555" w:wrap="none" w:vAnchor="page" w:hAnchor="page" w:x="1166" w:y="5214"/>
              <w:tabs>
                <w:tab w:val="left" w:pos="2048"/>
              </w:tabs>
            </w:pPr>
            <w:r>
              <w:t xml:space="preserve">5E97422 </w:t>
            </w:r>
            <w:proofErr w:type="spellStart"/>
            <w:r>
              <w:rPr>
                <w:lang w:val="en-US" w:eastAsia="en-US" w:bidi="en-US"/>
              </w:rPr>
              <w:t>p'atra</w:t>
            </w:r>
            <w:proofErr w:type="spellEnd"/>
            <w:r>
              <w:rPr>
                <w:lang w:val="en-US" w:eastAsia="en-US" w:bidi="en-US"/>
              </w:rPr>
              <w:t xml:space="preserve"> </w:t>
            </w:r>
            <w:r>
              <w:t>/T815</w:t>
            </w:r>
            <w:r>
              <w:tab/>
            </w:r>
            <w:r>
              <w:rPr>
                <w:i/>
                <w:iCs/>
              </w:rPr>
              <w:t>l</w:t>
            </w:r>
          </w:p>
          <w:p w14:paraId="5FACE131" w14:textId="77777777" w:rsidR="00CD46A0" w:rsidRDefault="00000000">
            <w:pPr>
              <w:pStyle w:val="Jin0"/>
              <w:framePr w:w="9522" w:h="5555" w:wrap="none" w:vAnchor="page" w:hAnchor="page" w:x="1166" w:y="5214"/>
              <w:ind w:firstLine="640"/>
            </w:pPr>
            <w:r>
              <w:t>[nákladní</w:t>
            </w:r>
          </w:p>
        </w:tc>
        <w:tc>
          <w:tcPr>
            <w:tcW w:w="1102" w:type="dxa"/>
            <w:tcBorders>
              <w:top w:val="single" w:sz="4" w:space="0" w:color="auto"/>
              <w:left w:val="single" w:sz="4" w:space="0" w:color="auto"/>
            </w:tcBorders>
            <w:shd w:val="clear" w:color="auto" w:fill="auto"/>
            <w:vAlign w:val="bottom"/>
          </w:tcPr>
          <w:p w14:paraId="06480100" w14:textId="77777777" w:rsidR="00CD46A0" w:rsidRDefault="00000000">
            <w:pPr>
              <w:pStyle w:val="Jin0"/>
              <w:framePr w:w="9522" w:h="5555" w:wrap="none" w:vAnchor="page" w:hAnchor="page" w:x="1166" w:y="5214"/>
              <w:spacing w:line="264" w:lineRule="auto"/>
            </w:pPr>
            <w:r>
              <w:t>TNU231R35HKO48O9 5</w:t>
            </w:r>
          </w:p>
        </w:tc>
        <w:tc>
          <w:tcPr>
            <w:tcW w:w="382" w:type="dxa"/>
            <w:tcBorders>
              <w:top w:val="single" w:sz="4" w:space="0" w:color="auto"/>
              <w:left w:val="single" w:sz="4" w:space="0" w:color="auto"/>
            </w:tcBorders>
            <w:shd w:val="clear" w:color="auto" w:fill="auto"/>
          </w:tcPr>
          <w:p w14:paraId="135B1B91" w14:textId="77777777" w:rsidR="00CD46A0" w:rsidRDefault="00000000">
            <w:pPr>
              <w:pStyle w:val="Jin0"/>
              <w:framePr w:w="9522" w:h="5555" w:wrap="none" w:vAnchor="page" w:hAnchor="page" w:x="1166" w:y="5214"/>
            </w:pPr>
            <w:r>
              <w:t>2017</w:t>
            </w:r>
          </w:p>
        </w:tc>
        <w:tc>
          <w:tcPr>
            <w:tcW w:w="1173" w:type="dxa"/>
            <w:gridSpan w:val="2"/>
            <w:tcBorders>
              <w:top w:val="single" w:sz="4" w:space="0" w:color="auto"/>
              <w:left w:val="single" w:sz="4" w:space="0" w:color="auto"/>
            </w:tcBorders>
            <w:shd w:val="clear" w:color="auto" w:fill="auto"/>
            <w:vAlign w:val="bottom"/>
          </w:tcPr>
          <w:p w14:paraId="293D56DB" w14:textId="77777777" w:rsidR="00CD46A0" w:rsidRDefault="00000000">
            <w:pPr>
              <w:pStyle w:val="Jin0"/>
              <w:framePr w:w="9522" w:h="5555" w:wrap="none" w:vAnchor="page" w:hAnchor="page" w:x="1166" w:y="5214"/>
              <w:tabs>
                <w:tab w:val="left" w:pos="522"/>
              </w:tabs>
              <w:spacing w:line="264" w:lineRule="auto"/>
            </w:pPr>
            <w:r>
              <w:t>obvyklá Mastní cena</w:t>
            </w:r>
            <w:r>
              <w:tab/>
              <w:t>|</w:t>
            </w:r>
          </w:p>
        </w:tc>
        <w:tc>
          <w:tcPr>
            <w:tcW w:w="562" w:type="dxa"/>
            <w:tcBorders>
              <w:top w:val="single" w:sz="4" w:space="0" w:color="auto"/>
              <w:left w:val="single" w:sz="4" w:space="0" w:color="auto"/>
            </w:tcBorders>
            <w:shd w:val="clear" w:color="auto" w:fill="auto"/>
          </w:tcPr>
          <w:p w14:paraId="3139C67B" w14:textId="77777777" w:rsidR="00CD46A0" w:rsidRDefault="00000000">
            <w:pPr>
              <w:pStyle w:val="Jin0"/>
              <w:framePr w:w="9522" w:h="5555" w:wrap="none" w:vAnchor="page" w:hAnchor="page" w:x="1166" w:y="5214"/>
              <w:jc w:val="both"/>
            </w:pPr>
            <w:r>
              <w:t>01 04.2026</w:t>
            </w:r>
          </w:p>
        </w:tc>
        <w:tc>
          <w:tcPr>
            <w:tcW w:w="569" w:type="dxa"/>
            <w:tcBorders>
              <w:top w:val="single" w:sz="4" w:space="0" w:color="auto"/>
              <w:left w:val="single" w:sz="4" w:space="0" w:color="auto"/>
            </w:tcBorders>
            <w:shd w:val="clear" w:color="auto" w:fill="auto"/>
          </w:tcPr>
          <w:p w14:paraId="10803BFF" w14:textId="77777777" w:rsidR="00CD46A0" w:rsidRDefault="00000000">
            <w:pPr>
              <w:pStyle w:val="Jin0"/>
              <w:framePr w:w="9522" w:h="5555" w:wrap="none" w:vAnchor="page" w:hAnchor="page" w:x="1166" w:y="5214"/>
              <w:jc w:val="both"/>
            </w:pPr>
            <w:r>
              <w:t>01.04 2030</w:t>
            </w:r>
          </w:p>
        </w:tc>
        <w:tc>
          <w:tcPr>
            <w:tcW w:w="598" w:type="dxa"/>
            <w:tcBorders>
              <w:top w:val="single" w:sz="4" w:space="0" w:color="auto"/>
              <w:left w:val="single" w:sz="4" w:space="0" w:color="auto"/>
            </w:tcBorders>
            <w:shd w:val="clear" w:color="auto" w:fill="auto"/>
          </w:tcPr>
          <w:p w14:paraId="228A5AEA" w14:textId="77777777" w:rsidR="00CD46A0" w:rsidRDefault="00000000">
            <w:pPr>
              <w:pStyle w:val="Jin0"/>
              <w:framePr w:w="9522" w:h="5555" w:wrap="none" w:vAnchor="page" w:hAnchor="page" w:x="1166" w:y="5214"/>
            </w:pPr>
            <w:r>
              <w:t>6 542 900</w:t>
            </w:r>
          </w:p>
        </w:tc>
        <w:tc>
          <w:tcPr>
            <w:tcW w:w="619" w:type="dxa"/>
            <w:tcBorders>
              <w:top w:val="single" w:sz="4" w:space="0" w:color="auto"/>
              <w:left w:val="single" w:sz="4" w:space="0" w:color="auto"/>
            </w:tcBorders>
            <w:shd w:val="clear" w:color="auto" w:fill="auto"/>
          </w:tcPr>
          <w:p w14:paraId="30CE7C1B"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7C7BDB04" w14:textId="77777777" w:rsidR="00CD46A0" w:rsidRDefault="00000000">
            <w:pPr>
              <w:pStyle w:val="Jin0"/>
              <w:framePr w:w="9522" w:h="5555" w:wrap="none" w:vAnchor="page" w:hAnchor="page" w:x="1166" w:y="5214"/>
              <w:jc w:val="center"/>
            </w:pPr>
            <w:r>
              <w:t>HA</w:t>
            </w:r>
          </w:p>
        </w:tc>
        <w:tc>
          <w:tcPr>
            <w:tcW w:w="763" w:type="dxa"/>
            <w:tcBorders>
              <w:top w:val="single" w:sz="4" w:space="0" w:color="auto"/>
              <w:left w:val="single" w:sz="4" w:space="0" w:color="auto"/>
            </w:tcBorders>
            <w:shd w:val="clear" w:color="auto" w:fill="auto"/>
            <w:vAlign w:val="bottom"/>
          </w:tcPr>
          <w:p w14:paraId="368E2609" w14:textId="77777777" w:rsidR="00CD46A0" w:rsidRDefault="00000000">
            <w:pPr>
              <w:pStyle w:val="Jin0"/>
              <w:framePr w:w="9522" w:h="5555" w:wrap="none" w:vAnchor="page" w:hAnchor="page" w:x="1166" w:y="5214"/>
              <w:jc w:val="both"/>
            </w:pPr>
            <w:r>
              <w:t>5 %, min. 5 000</w:t>
            </w:r>
          </w:p>
          <w:p w14:paraId="0655EB3C" w14:textId="77777777" w:rsidR="00CD46A0" w:rsidRDefault="00000000">
            <w:pPr>
              <w:pStyle w:val="Jin0"/>
              <w:framePr w:w="9522" w:h="5555"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292E069C" w14:textId="77777777" w:rsidR="00CD46A0" w:rsidRDefault="00000000">
            <w:pPr>
              <w:pStyle w:val="Jin0"/>
              <w:framePr w:w="9522" w:h="5555" w:wrap="none" w:vAnchor="page" w:hAnchor="page" w:x="1166" w:y="5214"/>
              <w:spacing w:line="271" w:lineRule="auto"/>
              <w:jc w:val="both"/>
            </w:pPr>
            <w:r>
              <w:t>Evropa a Turecko</w:t>
            </w:r>
          </w:p>
        </w:tc>
      </w:tr>
      <w:tr w:rsidR="00CD46A0" w14:paraId="42E69952"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1DC1A5F1" w14:textId="77777777" w:rsidR="00CD46A0" w:rsidRDefault="00CD46A0">
            <w:pPr>
              <w:framePr w:w="9522" w:h="5555" w:wrap="none" w:vAnchor="page" w:hAnchor="page" w:x="1166" w:y="5214"/>
            </w:pPr>
          </w:p>
        </w:tc>
        <w:tc>
          <w:tcPr>
            <w:tcW w:w="4932" w:type="dxa"/>
            <w:gridSpan w:val="6"/>
            <w:vMerge w:val="restart"/>
            <w:tcBorders>
              <w:top w:val="single" w:sz="4" w:space="0" w:color="auto"/>
              <w:left w:val="single" w:sz="4" w:space="0" w:color="auto"/>
            </w:tcBorders>
            <w:shd w:val="clear" w:color="auto" w:fill="auto"/>
          </w:tcPr>
          <w:p w14:paraId="2907D2D0" w14:textId="77777777" w:rsidR="00CD46A0" w:rsidRDefault="00CD46A0">
            <w:pPr>
              <w:framePr w:w="9522" w:h="5555" w:wrap="none" w:vAnchor="page" w:hAnchor="page" w:x="1166" w:y="5214"/>
              <w:rPr>
                <w:sz w:val="10"/>
                <w:szCs w:val="10"/>
              </w:rPr>
            </w:pPr>
          </w:p>
        </w:tc>
        <w:tc>
          <w:tcPr>
            <w:tcW w:w="562" w:type="dxa"/>
            <w:tcBorders>
              <w:top w:val="single" w:sz="4" w:space="0" w:color="auto"/>
              <w:left w:val="single" w:sz="4" w:space="0" w:color="auto"/>
            </w:tcBorders>
            <w:shd w:val="clear" w:color="auto" w:fill="auto"/>
          </w:tcPr>
          <w:p w14:paraId="2C2F3B3F" w14:textId="77777777" w:rsidR="00CD46A0" w:rsidRDefault="00000000">
            <w:pPr>
              <w:pStyle w:val="Jin0"/>
              <w:framePr w:w="9522" w:h="5555" w:wrap="none" w:vAnchor="page" w:hAnchor="page" w:x="1166" w:y="5214"/>
              <w:jc w:val="both"/>
            </w:pPr>
            <w:r>
              <w:t>01.04.2026</w:t>
            </w:r>
          </w:p>
        </w:tc>
        <w:tc>
          <w:tcPr>
            <w:tcW w:w="569" w:type="dxa"/>
            <w:tcBorders>
              <w:top w:val="single" w:sz="4" w:space="0" w:color="auto"/>
              <w:left w:val="single" w:sz="4" w:space="0" w:color="auto"/>
            </w:tcBorders>
            <w:shd w:val="clear" w:color="auto" w:fill="auto"/>
          </w:tcPr>
          <w:p w14:paraId="2B00B6E1" w14:textId="77777777" w:rsidR="00CD46A0" w:rsidRDefault="00000000">
            <w:pPr>
              <w:pStyle w:val="Jin0"/>
              <w:framePr w:w="9522" w:h="5555"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5574AB28" w14:textId="77777777" w:rsidR="00CD46A0" w:rsidRDefault="00000000">
            <w:pPr>
              <w:pStyle w:val="Jin0"/>
              <w:framePr w:w="9522" w:h="5555" w:wrap="none" w:vAnchor="page" w:hAnchor="page" w:x="1166" w:y="5214"/>
            </w:pPr>
            <w:r>
              <w:t>6642 900</w:t>
            </w:r>
          </w:p>
        </w:tc>
        <w:tc>
          <w:tcPr>
            <w:tcW w:w="619" w:type="dxa"/>
            <w:tcBorders>
              <w:top w:val="single" w:sz="4" w:space="0" w:color="auto"/>
              <w:left w:val="single" w:sz="4" w:space="0" w:color="auto"/>
            </w:tcBorders>
            <w:shd w:val="clear" w:color="auto" w:fill="auto"/>
          </w:tcPr>
          <w:p w14:paraId="77D6FA11"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0D444488" w14:textId="77777777" w:rsidR="00CD46A0" w:rsidRDefault="00000000">
            <w:pPr>
              <w:pStyle w:val="Jin0"/>
              <w:framePr w:w="9522" w:h="5555" w:wrap="none" w:vAnchor="page" w:hAnchor="page" w:x="1166" w:y="5214"/>
              <w:jc w:val="center"/>
            </w:pPr>
            <w:r>
              <w:t>ODC</w:t>
            </w:r>
          </w:p>
        </w:tc>
        <w:tc>
          <w:tcPr>
            <w:tcW w:w="763" w:type="dxa"/>
            <w:tcBorders>
              <w:top w:val="single" w:sz="4" w:space="0" w:color="auto"/>
              <w:left w:val="single" w:sz="4" w:space="0" w:color="auto"/>
            </w:tcBorders>
            <w:shd w:val="clear" w:color="auto" w:fill="auto"/>
            <w:vAlign w:val="bottom"/>
          </w:tcPr>
          <w:p w14:paraId="0F05CDAE" w14:textId="77777777" w:rsidR="00CD46A0" w:rsidRDefault="00000000">
            <w:pPr>
              <w:pStyle w:val="Jin0"/>
              <w:framePr w:w="9522" w:h="5555" w:wrap="none" w:vAnchor="page" w:hAnchor="page" w:x="1166" w:y="5214"/>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6CB04F7F" w14:textId="77777777" w:rsidR="00CD46A0" w:rsidRDefault="00000000">
            <w:pPr>
              <w:pStyle w:val="Jin0"/>
              <w:framePr w:w="9522" w:h="5555" w:wrap="none" w:vAnchor="page" w:hAnchor="page" w:x="1166" w:y="5214"/>
              <w:spacing w:line="257" w:lineRule="auto"/>
              <w:jc w:val="both"/>
            </w:pPr>
            <w:r>
              <w:t>Evropa a Turecko</w:t>
            </w:r>
          </w:p>
        </w:tc>
      </w:tr>
      <w:tr w:rsidR="00CD46A0" w14:paraId="6D5A3018"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2394C511" w14:textId="77777777" w:rsidR="00CD46A0" w:rsidRDefault="00CD46A0">
            <w:pPr>
              <w:framePr w:w="9522" w:h="5555" w:wrap="none" w:vAnchor="page" w:hAnchor="page" w:x="1166" w:y="5214"/>
            </w:pPr>
          </w:p>
        </w:tc>
        <w:tc>
          <w:tcPr>
            <w:tcW w:w="4932" w:type="dxa"/>
            <w:gridSpan w:val="6"/>
            <w:vMerge/>
            <w:tcBorders>
              <w:left w:val="single" w:sz="4" w:space="0" w:color="auto"/>
            </w:tcBorders>
            <w:shd w:val="clear" w:color="auto" w:fill="auto"/>
          </w:tcPr>
          <w:p w14:paraId="1D58F4B2" w14:textId="77777777" w:rsidR="00CD46A0" w:rsidRDefault="00CD46A0">
            <w:pPr>
              <w:framePr w:w="9522" w:h="5555" w:wrap="none" w:vAnchor="page" w:hAnchor="page" w:x="1166" w:y="5214"/>
            </w:pPr>
          </w:p>
        </w:tc>
        <w:tc>
          <w:tcPr>
            <w:tcW w:w="562" w:type="dxa"/>
            <w:tcBorders>
              <w:top w:val="single" w:sz="4" w:space="0" w:color="auto"/>
              <w:left w:val="single" w:sz="4" w:space="0" w:color="auto"/>
            </w:tcBorders>
            <w:shd w:val="clear" w:color="auto" w:fill="auto"/>
          </w:tcPr>
          <w:p w14:paraId="78B00A22" w14:textId="77777777" w:rsidR="00CD46A0" w:rsidRDefault="00000000">
            <w:pPr>
              <w:pStyle w:val="Jin0"/>
              <w:framePr w:w="9522" w:h="5555" w:wrap="none" w:vAnchor="page" w:hAnchor="page" w:x="1166" w:y="5214"/>
              <w:jc w:val="both"/>
            </w:pPr>
            <w:r>
              <w:t>01.04.2026</w:t>
            </w:r>
          </w:p>
        </w:tc>
        <w:tc>
          <w:tcPr>
            <w:tcW w:w="569" w:type="dxa"/>
            <w:tcBorders>
              <w:top w:val="single" w:sz="4" w:space="0" w:color="auto"/>
              <w:left w:val="single" w:sz="4" w:space="0" w:color="auto"/>
            </w:tcBorders>
            <w:shd w:val="clear" w:color="auto" w:fill="auto"/>
          </w:tcPr>
          <w:p w14:paraId="1481A068" w14:textId="77777777" w:rsidR="00CD46A0" w:rsidRDefault="00000000">
            <w:pPr>
              <w:pStyle w:val="Jin0"/>
              <w:framePr w:w="9522" w:h="5555"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4BF3788B" w14:textId="77777777" w:rsidR="00CD46A0" w:rsidRDefault="00000000">
            <w:pPr>
              <w:pStyle w:val="Jin0"/>
              <w:framePr w:w="9522" w:h="5555" w:wrap="none" w:vAnchor="page" w:hAnchor="page" w:x="1166" w:y="5214"/>
              <w:ind w:firstLine="180"/>
            </w:pPr>
            <w:r>
              <w:t>200 000</w:t>
            </w:r>
          </w:p>
        </w:tc>
        <w:tc>
          <w:tcPr>
            <w:tcW w:w="619" w:type="dxa"/>
            <w:tcBorders>
              <w:top w:val="single" w:sz="4" w:space="0" w:color="auto"/>
              <w:left w:val="single" w:sz="4" w:space="0" w:color="auto"/>
            </w:tcBorders>
            <w:shd w:val="clear" w:color="auto" w:fill="auto"/>
          </w:tcPr>
          <w:p w14:paraId="56644044"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5F024D63" w14:textId="77777777" w:rsidR="00CD46A0" w:rsidRDefault="00000000">
            <w:pPr>
              <w:pStyle w:val="Jin0"/>
              <w:framePr w:w="9522" w:h="5555" w:wrap="none" w:vAnchor="page" w:hAnchor="page" w:x="1166" w:y="5214"/>
              <w:spacing w:line="264" w:lineRule="auto"/>
            </w:pPr>
            <w:r>
              <w:t xml:space="preserve">ÚRAZ </w:t>
            </w:r>
            <w:proofErr w:type="spellStart"/>
            <w:r>
              <w:t>ť+DO</w:t>
            </w:r>
            <w:proofErr w:type="spellEnd"/>
            <w:r>
              <w:t>)</w:t>
            </w:r>
          </w:p>
        </w:tc>
        <w:tc>
          <w:tcPr>
            <w:tcW w:w="763" w:type="dxa"/>
            <w:tcBorders>
              <w:top w:val="single" w:sz="4" w:space="0" w:color="auto"/>
              <w:left w:val="single" w:sz="4" w:space="0" w:color="auto"/>
            </w:tcBorders>
            <w:shd w:val="clear" w:color="auto" w:fill="auto"/>
          </w:tcPr>
          <w:p w14:paraId="765FC340" w14:textId="77777777" w:rsidR="00CD46A0" w:rsidRDefault="00000000">
            <w:pPr>
              <w:pStyle w:val="Jin0"/>
              <w:framePr w:w="9522" w:h="5555" w:wrap="none" w:vAnchor="page" w:hAnchor="page" w:x="1166"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52D26ADB" w14:textId="77777777" w:rsidR="00CD46A0" w:rsidRDefault="00000000">
            <w:pPr>
              <w:pStyle w:val="Jin0"/>
              <w:framePr w:w="9522" w:h="5555" w:wrap="none" w:vAnchor="page" w:hAnchor="page" w:x="1166" w:y="5214"/>
              <w:spacing w:line="257" w:lineRule="auto"/>
              <w:jc w:val="both"/>
            </w:pPr>
            <w:r>
              <w:t>Evropa a Turecko</w:t>
            </w:r>
          </w:p>
        </w:tc>
      </w:tr>
      <w:tr w:rsidR="00CD46A0" w14:paraId="623A0B7D"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37F3EF12" w14:textId="77777777" w:rsidR="00CD46A0" w:rsidRDefault="00CD46A0">
            <w:pPr>
              <w:framePr w:w="9522" w:h="5555" w:wrap="none" w:vAnchor="page" w:hAnchor="page" w:x="1166" w:y="5214"/>
            </w:pPr>
          </w:p>
        </w:tc>
        <w:tc>
          <w:tcPr>
            <w:tcW w:w="4932" w:type="dxa"/>
            <w:gridSpan w:val="6"/>
            <w:vMerge/>
            <w:tcBorders>
              <w:left w:val="single" w:sz="4" w:space="0" w:color="auto"/>
            </w:tcBorders>
            <w:shd w:val="clear" w:color="auto" w:fill="auto"/>
          </w:tcPr>
          <w:p w14:paraId="2427642D" w14:textId="77777777" w:rsidR="00CD46A0" w:rsidRDefault="00CD46A0">
            <w:pPr>
              <w:framePr w:w="9522" w:h="5555" w:wrap="none" w:vAnchor="page" w:hAnchor="page" w:x="1166" w:y="5214"/>
            </w:pPr>
          </w:p>
        </w:tc>
        <w:tc>
          <w:tcPr>
            <w:tcW w:w="562" w:type="dxa"/>
            <w:tcBorders>
              <w:top w:val="single" w:sz="4" w:space="0" w:color="auto"/>
              <w:left w:val="single" w:sz="4" w:space="0" w:color="auto"/>
            </w:tcBorders>
            <w:shd w:val="clear" w:color="auto" w:fill="auto"/>
          </w:tcPr>
          <w:p w14:paraId="163AD5A3" w14:textId="77777777" w:rsidR="00CD46A0" w:rsidRDefault="00000000">
            <w:pPr>
              <w:pStyle w:val="Jin0"/>
              <w:framePr w:w="9522" w:h="5555" w:wrap="none" w:vAnchor="page" w:hAnchor="page" w:x="1166" w:y="5214"/>
              <w:jc w:val="both"/>
            </w:pPr>
            <w:r>
              <w:t>31 04.2026</w:t>
            </w:r>
          </w:p>
        </w:tc>
        <w:tc>
          <w:tcPr>
            <w:tcW w:w="569" w:type="dxa"/>
            <w:tcBorders>
              <w:top w:val="single" w:sz="4" w:space="0" w:color="auto"/>
              <w:left w:val="single" w:sz="4" w:space="0" w:color="auto"/>
            </w:tcBorders>
            <w:shd w:val="clear" w:color="auto" w:fill="auto"/>
          </w:tcPr>
          <w:p w14:paraId="6A228609" w14:textId="77777777" w:rsidR="00CD46A0" w:rsidRDefault="00000000">
            <w:pPr>
              <w:pStyle w:val="Jin0"/>
              <w:framePr w:w="9522" w:h="5555"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497CED79" w14:textId="77777777" w:rsidR="00CD46A0" w:rsidRDefault="00CD46A0">
            <w:pPr>
              <w:framePr w:w="9522" w:h="5555" w:wrap="none" w:vAnchor="page" w:hAnchor="page" w:x="1166" w:y="5214"/>
              <w:rPr>
                <w:sz w:val="10"/>
                <w:szCs w:val="10"/>
              </w:rPr>
            </w:pPr>
          </w:p>
        </w:tc>
        <w:tc>
          <w:tcPr>
            <w:tcW w:w="619" w:type="dxa"/>
            <w:tcBorders>
              <w:top w:val="single" w:sz="4" w:space="0" w:color="auto"/>
              <w:left w:val="single" w:sz="4" w:space="0" w:color="auto"/>
            </w:tcBorders>
            <w:shd w:val="clear" w:color="auto" w:fill="auto"/>
          </w:tcPr>
          <w:p w14:paraId="58AF0B81" w14:textId="77777777" w:rsidR="00CD46A0" w:rsidRDefault="00000000">
            <w:pPr>
              <w:pStyle w:val="Jin0"/>
              <w:framePr w:w="9522" w:h="5555" w:wrap="none" w:vAnchor="page" w:hAnchor="page" w:x="1166" w:y="5214"/>
              <w:ind w:firstLine="260"/>
            </w:pPr>
            <w:r>
              <w:t>20 000</w:t>
            </w:r>
          </w:p>
        </w:tc>
        <w:tc>
          <w:tcPr>
            <w:tcW w:w="540" w:type="dxa"/>
            <w:tcBorders>
              <w:top w:val="single" w:sz="4" w:space="0" w:color="auto"/>
              <w:left w:val="single" w:sz="4" w:space="0" w:color="auto"/>
            </w:tcBorders>
            <w:shd w:val="clear" w:color="auto" w:fill="auto"/>
          </w:tcPr>
          <w:p w14:paraId="4E5937D1" w14:textId="77777777" w:rsidR="00CD46A0" w:rsidRDefault="00000000">
            <w:pPr>
              <w:pStyle w:val="Jin0"/>
              <w:framePr w:w="9522" w:h="5555" w:wrap="none" w:vAnchor="page" w:hAnchor="page" w:x="1166" w:y="5214"/>
            </w:pPr>
            <w:r>
              <w:t>SKL</w:t>
            </w:r>
          </w:p>
        </w:tc>
        <w:tc>
          <w:tcPr>
            <w:tcW w:w="763" w:type="dxa"/>
            <w:tcBorders>
              <w:top w:val="single" w:sz="4" w:space="0" w:color="auto"/>
              <w:left w:val="single" w:sz="4" w:space="0" w:color="auto"/>
            </w:tcBorders>
            <w:shd w:val="clear" w:color="auto" w:fill="auto"/>
          </w:tcPr>
          <w:p w14:paraId="4FBF329A" w14:textId="77777777" w:rsidR="00CD46A0" w:rsidRDefault="00000000">
            <w:pPr>
              <w:pStyle w:val="Jin0"/>
              <w:framePr w:w="9522" w:h="5555" w:wrap="none" w:vAnchor="page" w:hAnchor="page" w:x="1166" w:y="5214"/>
            </w:pPr>
            <w:r>
              <w:t>2 000 Kč</w:t>
            </w:r>
          </w:p>
        </w:tc>
        <w:tc>
          <w:tcPr>
            <w:tcW w:w="634" w:type="dxa"/>
            <w:tcBorders>
              <w:top w:val="single" w:sz="4" w:space="0" w:color="auto"/>
              <w:left w:val="single" w:sz="4" w:space="0" w:color="auto"/>
              <w:right w:val="single" w:sz="4" w:space="0" w:color="auto"/>
            </w:tcBorders>
            <w:shd w:val="clear" w:color="auto" w:fill="auto"/>
          </w:tcPr>
          <w:p w14:paraId="75052A70" w14:textId="77777777" w:rsidR="00CD46A0" w:rsidRDefault="00000000">
            <w:pPr>
              <w:pStyle w:val="Jin0"/>
              <w:framePr w:w="9522" w:h="5555" w:wrap="none" w:vAnchor="page" w:hAnchor="page" w:x="1166" w:y="5214"/>
              <w:spacing w:line="257" w:lineRule="auto"/>
              <w:jc w:val="both"/>
            </w:pPr>
            <w:r>
              <w:t>Evropa a Turecko</w:t>
            </w:r>
          </w:p>
        </w:tc>
      </w:tr>
      <w:tr w:rsidR="00CD46A0" w14:paraId="5475B4E9"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67D79D8A" w14:textId="77777777" w:rsidR="00CD46A0" w:rsidRDefault="00000000">
            <w:pPr>
              <w:pStyle w:val="Jin0"/>
              <w:framePr w:w="9522" w:h="5555" w:wrap="none" w:vAnchor="page" w:hAnchor="page" w:x="1166" w:y="5214"/>
            </w:pPr>
            <w:r>
              <w:t>52</w:t>
            </w:r>
          </w:p>
        </w:tc>
        <w:tc>
          <w:tcPr>
            <w:tcW w:w="662" w:type="dxa"/>
            <w:tcBorders>
              <w:top w:val="single" w:sz="4" w:space="0" w:color="auto"/>
              <w:left w:val="single" w:sz="4" w:space="0" w:color="auto"/>
            </w:tcBorders>
            <w:shd w:val="clear" w:color="auto" w:fill="auto"/>
          </w:tcPr>
          <w:p w14:paraId="55C39CE2" w14:textId="77777777" w:rsidR="00CD46A0" w:rsidRDefault="00000000">
            <w:pPr>
              <w:pStyle w:val="Jin0"/>
              <w:framePr w:w="9522" w:h="5555" w:wrap="none" w:vAnchor="page" w:hAnchor="page" w:x="1166" w:y="5214"/>
            </w:pPr>
            <w:r>
              <w:t>3E53521</w:t>
            </w:r>
          </w:p>
        </w:tc>
        <w:tc>
          <w:tcPr>
            <w:tcW w:w="2715" w:type="dxa"/>
            <w:gridSpan w:val="2"/>
            <w:tcBorders>
              <w:top w:val="single" w:sz="4" w:space="0" w:color="auto"/>
              <w:left w:val="single" w:sz="4" w:space="0" w:color="auto"/>
            </w:tcBorders>
            <w:shd w:val="clear" w:color="auto" w:fill="auto"/>
            <w:vAlign w:val="bottom"/>
          </w:tcPr>
          <w:p w14:paraId="4C667D91" w14:textId="77777777" w:rsidR="00CD46A0" w:rsidRDefault="00000000">
            <w:pPr>
              <w:pStyle w:val="Jin0"/>
              <w:framePr w:w="9522" w:h="5555" w:wrap="none" w:vAnchor="page" w:hAnchor="page" w:x="1166" w:y="5214"/>
              <w:tabs>
                <w:tab w:val="left" w:pos="1422"/>
              </w:tabs>
            </w:pPr>
            <w:proofErr w:type="spellStart"/>
            <w:r>
              <w:t>Agados</w:t>
            </w:r>
            <w:proofErr w:type="spellEnd"/>
            <w:r>
              <w:t xml:space="preserve"> /NP</w:t>
            </w:r>
            <w:r>
              <w:tab/>
              <w:t>/ ITKXN26175KANB584</w:t>
            </w:r>
          </w:p>
          <w:p w14:paraId="12EBF9FF" w14:textId="77777777" w:rsidR="00CD46A0" w:rsidRDefault="00000000">
            <w:pPr>
              <w:pStyle w:val="Jin0"/>
              <w:framePr w:w="9522" w:h="5555" w:wrap="none" w:vAnchor="page" w:hAnchor="page" w:x="1166" w:y="5214"/>
              <w:tabs>
                <w:tab w:val="left" w:pos="1588"/>
              </w:tabs>
            </w:pPr>
            <w:proofErr w:type="spellStart"/>
            <w:r>
              <w:t>přívés</w:t>
            </w:r>
            <w:proofErr w:type="spellEnd"/>
            <w:r>
              <w:t>/</w:t>
            </w:r>
            <w:proofErr w:type="spellStart"/>
            <w:r>
              <w:t>návés</w:t>
            </w:r>
            <w:proofErr w:type="spellEnd"/>
            <w:r>
              <w:tab/>
              <w:t>|2</w:t>
            </w:r>
          </w:p>
        </w:tc>
        <w:tc>
          <w:tcPr>
            <w:tcW w:w="929" w:type="dxa"/>
            <w:gridSpan w:val="2"/>
            <w:tcBorders>
              <w:top w:val="single" w:sz="4" w:space="0" w:color="auto"/>
              <w:left w:val="single" w:sz="4" w:space="0" w:color="auto"/>
            </w:tcBorders>
            <w:shd w:val="clear" w:color="auto" w:fill="auto"/>
            <w:vAlign w:val="bottom"/>
          </w:tcPr>
          <w:p w14:paraId="01E268B5" w14:textId="77777777" w:rsidR="00CD46A0" w:rsidRDefault="00000000">
            <w:pPr>
              <w:pStyle w:val="Jin0"/>
              <w:framePr w:w="9522" w:h="5555" w:wrap="none" w:vAnchor="page" w:hAnchor="page" w:x="1166" w:y="5214"/>
              <w:spacing w:line="271" w:lineRule="auto"/>
              <w:ind w:left="340" w:hanging="340"/>
            </w:pPr>
            <w:r>
              <w:t xml:space="preserve">2019 </w:t>
            </w:r>
            <w:proofErr w:type="spellStart"/>
            <w:r>
              <w:t>bbvyklá</w:t>
            </w:r>
            <w:proofErr w:type="spellEnd"/>
            <w:r>
              <w:t xml:space="preserve"> </w:t>
            </w:r>
            <w:proofErr w:type="spellStart"/>
            <w:r>
              <w:t>Icena</w:t>
            </w:r>
            <w:proofErr w:type="spellEnd"/>
          </w:p>
        </w:tc>
        <w:tc>
          <w:tcPr>
            <w:tcW w:w="626" w:type="dxa"/>
            <w:tcBorders>
              <w:top w:val="single" w:sz="4" w:space="0" w:color="auto"/>
              <w:left w:val="single" w:sz="4" w:space="0" w:color="auto"/>
            </w:tcBorders>
            <w:shd w:val="clear" w:color="auto" w:fill="auto"/>
          </w:tcPr>
          <w:p w14:paraId="65D79CA7" w14:textId="77777777" w:rsidR="00CD46A0" w:rsidRDefault="00000000">
            <w:pPr>
              <w:pStyle w:val="Jin0"/>
              <w:framePr w:w="9522" w:h="5555" w:wrap="none" w:vAnchor="page" w:hAnchor="page" w:x="1166" w:y="5214"/>
            </w:pPr>
            <w:r>
              <w:t>vlastní</w:t>
            </w:r>
          </w:p>
        </w:tc>
        <w:tc>
          <w:tcPr>
            <w:tcW w:w="562" w:type="dxa"/>
            <w:tcBorders>
              <w:top w:val="single" w:sz="4" w:space="0" w:color="auto"/>
              <w:left w:val="single" w:sz="4" w:space="0" w:color="auto"/>
            </w:tcBorders>
            <w:shd w:val="clear" w:color="auto" w:fill="auto"/>
          </w:tcPr>
          <w:p w14:paraId="1BA195A7" w14:textId="77777777" w:rsidR="00CD46A0" w:rsidRDefault="00000000">
            <w:pPr>
              <w:pStyle w:val="Jin0"/>
              <w:framePr w:w="9522" w:h="5555" w:wrap="none" w:vAnchor="page" w:hAnchor="page" w:x="1166" w:y="5214"/>
              <w:jc w:val="both"/>
            </w:pPr>
            <w:r>
              <w:t>01 04 2026</w:t>
            </w:r>
          </w:p>
        </w:tc>
        <w:tc>
          <w:tcPr>
            <w:tcW w:w="569" w:type="dxa"/>
            <w:tcBorders>
              <w:top w:val="single" w:sz="4" w:space="0" w:color="auto"/>
              <w:left w:val="single" w:sz="4" w:space="0" w:color="auto"/>
            </w:tcBorders>
            <w:shd w:val="clear" w:color="auto" w:fill="auto"/>
          </w:tcPr>
          <w:p w14:paraId="20F6F020" w14:textId="77777777" w:rsidR="00CD46A0" w:rsidRDefault="00000000">
            <w:pPr>
              <w:pStyle w:val="Jin0"/>
              <w:framePr w:w="9522" w:h="5555"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3C66C7E7" w14:textId="77777777" w:rsidR="00CD46A0" w:rsidRDefault="00000000">
            <w:pPr>
              <w:pStyle w:val="Jin0"/>
              <w:framePr w:w="9522" w:h="5555" w:wrap="none" w:vAnchor="page" w:hAnchor="page" w:x="1166" w:y="5214"/>
              <w:ind w:firstLine="240"/>
            </w:pPr>
            <w:r>
              <w:t>44 910</w:t>
            </w:r>
          </w:p>
        </w:tc>
        <w:tc>
          <w:tcPr>
            <w:tcW w:w="619" w:type="dxa"/>
            <w:tcBorders>
              <w:top w:val="single" w:sz="4" w:space="0" w:color="auto"/>
              <w:left w:val="single" w:sz="4" w:space="0" w:color="auto"/>
            </w:tcBorders>
            <w:shd w:val="clear" w:color="auto" w:fill="auto"/>
          </w:tcPr>
          <w:p w14:paraId="4E0FBF4F"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4D2B2419" w14:textId="77777777" w:rsidR="00CD46A0" w:rsidRDefault="00000000">
            <w:pPr>
              <w:pStyle w:val="Jin0"/>
              <w:framePr w:w="9522" w:h="5555" w:wrap="none" w:vAnchor="page" w:hAnchor="page" w:x="1166" w:y="5214"/>
              <w:jc w:val="center"/>
            </w:pPr>
            <w:r>
              <w:t>HA</w:t>
            </w:r>
          </w:p>
        </w:tc>
        <w:tc>
          <w:tcPr>
            <w:tcW w:w="763" w:type="dxa"/>
            <w:tcBorders>
              <w:top w:val="single" w:sz="4" w:space="0" w:color="auto"/>
              <w:left w:val="single" w:sz="4" w:space="0" w:color="auto"/>
            </w:tcBorders>
            <w:shd w:val="clear" w:color="auto" w:fill="auto"/>
            <w:vAlign w:val="bottom"/>
          </w:tcPr>
          <w:p w14:paraId="0B14AA3A" w14:textId="77777777" w:rsidR="00CD46A0" w:rsidRDefault="00000000">
            <w:pPr>
              <w:pStyle w:val="Jin0"/>
              <w:framePr w:w="9522" w:h="5555" w:wrap="none" w:vAnchor="page" w:hAnchor="page" w:x="1166" w:y="5214"/>
              <w:jc w:val="both"/>
            </w:pPr>
            <w:r>
              <w:t>5 %, min. 5 000</w:t>
            </w:r>
          </w:p>
          <w:p w14:paraId="32D33010" w14:textId="77777777" w:rsidR="00CD46A0" w:rsidRDefault="00000000">
            <w:pPr>
              <w:pStyle w:val="Jin0"/>
              <w:framePr w:w="9522" w:h="5555"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6AE7AA1B" w14:textId="77777777" w:rsidR="00CD46A0" w:rsidRDefault="00000000">
            <w:pPr>
              <w:pStyle w:val="Jin0"/>
              <w:framePr w:w="9522" w:h="5555" w:wrap="none" w:vAnchor="page" w:hAnchor="page" w:x="1166" w:y="5214"/>
              <w:spacing w:line="257" w:lineRule="auto"/>
              <w:jc w:val="both"/>
            </w:pPr>
            <w:r>
              <w:t>Evropa a Turecko</w:t>
            </w:r>
          </w:p>
        </w:tc>
      </w:tr>
      <w:tr w:rsidR="00CD46A0" w14:paraId="035CC9C8" w14:textId="77777777">
        <w:tblPrEx>
          <w:tblCellMar>
            <w:top w:w="0" w:type="dxa"/>
            <w:bottom w:w="0" w:type="dxa"/>
          </w:tblCellMar>
        </w:tblPrEx>
        <w:trPr>
          <w:trHeight w:hRule="exact" w:val="284"/>
        </w:trPr>
        <w:tc>
          <w:tcPr>
            <w:tcW w:w="306" w:type="dxa"/>
            <w:vMerge/>
            <w:tcBorders>
              <w:left w:val="single" w:sz="4" w:space="0" w:color="auto"/>
            </w:tcBorders>
            <w:shd w:val="clear" w:color="auto" w:fill="auto"/>
          </w:tcPr>
          <w:p w14:paraId="42AA2616" w14:textId="77777777" w:rsidR="00CD46A0" w:rsidRDefault="00CD46A0">
            <w:pPr>
              <w:framePr w:w="9522" w:h="5555" w:wrap="none" w:vAnchor="page" w:hAnchor="page" w:x="1166" w:y="5214"/>
            </w:pPr>
          </w:p>
        </w:tc>
        <w:tc>
          <w:tcPr>
            <w:tcW w:w="4932" w:type="dxa"/>
            <w:gridSpan w:val="6"/>
            <w:tcBorders>
              <w:top w:val="single" w:sz="4" w:space="0" w:color="auto"/>
              <w:left w:val="single" w:sz="4" w:space="0" w:color="auto"/>
            </w:tcBorders>
            <w:shd w:val="clear" w:color="auto" w:fill="auto"/>
          </w:tcPr>
          <w:p w14:paraId="1483F2DC" w14:textId="77777777" w:rsidR="00CD46A0" w:rsidRDefault="00CD46A0">
            <w:pPr>
              <w:framePr w:w="9522" w:h="5555" w:wrap="none" w:vAnchor="page" w:hAnchor="page" w:x="1166" w:y="5214"/>
              <w:rPr>
                <w:sz w:val="10"/>
                <w:szCs w:val="10"/>
              </w:rPr>
            </w:pPr>
          </w:p>
        </w:tc>
        <w:tc>
          <w:tcPr>
            <w:tcW w:w="562" w:type="dxa"/>
            <w:tcBorders>
              <w:top w:val="single" w:sz="4" w:space="0" w:color="auto"/>
              <w:left w:val="single" w:sz="4" w:space="0" w:color="auto"/>
            </w:tcBorders>
            <w:shd w:val="clear" w:color="auto" w:fill="auto"/>
          </w:tcPr>
          <w:p w14:paraId="2508A5BC" w14:textId="77777777" w:rsidR="00CD46A0" w:rsidRDefault="00000000">
            <w:pPr>
              <w:pStyle w:val="Jin0"/>
              <w:framePr w:w="9522" w:h="5555" w:wrap="none" w:vAnchor="page" w:hAnchor="page" w:x="1166" w:y="5214"/>
              <w:jc w:val="both"/>
            </w:pPr>
            <w:r>
              <w:t>01.04.2026</w:t>
            </w:r>
          </w:p>
        </w:tc>
        <w:tc>
          <w:tcPr>
            <w:tcW w:w="569" w:type="dxa"/>
            <w:tcBorders>
              <w:top w:val="single" w:sz="4" w:space="0" w:color="auto"/>
              <w:left w:val="single" w:sz="4" w:space="0" w:color="auto"/>
            </w:tcBorders>
            <w:shd w:val="clear" w:color="auto" w:fill="auto"/>
          </w:tcPr>
          <w:p w14:paraId="57CADF88" w14:textId="77777777" w:rsidR="00CD46A0" w:rsidRDefault="00000000">
            <w:pPr>
              <w:pStyle w:val="Jin0"/>
              <w:framePr w:w="9522" w:h="5555"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1CEE5420" w14:textId="77777777" w:rsidR="00CD46A0" w:rsidRDefault="00000000">
            <w:pPr>
              <w:pStyle w:val="Jin0"/>
              <w:framePr w:w="9522" w:h="5555" w:wrap="none" w:vAnchor="page" w:hAnchor="page" w:x="1166" w:y="5214"/>
              <w:ind w:firstLine="240"/>
            </w:pPr>
            <w:r>
              <w:t>44 910</w:t>
            </w:r>
          </w:p>
        </w:tc>
        <w:tc>
          <w:tcPr>
            <w:tcW w:w="619" w:type="dxa"/>
            <w:tcBorders>
              <w:top w:val="single" w:sz="4" w:space="0" w:color="auto"/>
              <w:left w:val="single" w:sz="4" w:space="0" w:color="auto"/>
            </w:tcBorders>
            <w:shd w:val="clear" w:color="auto" w:fill="auto"/>
          </w:tcPr>
          <w:p w14:paraId="7E1E22CB"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6529B769" w14:textId="77777777" w:rsidR="00CD46A0" w:rsidRDefault="00000000">
            <w:pPr>
              <w:pStyle w:val="Jin0"/>
              <w:framePr w:w="9522" w:h="5555" w:wrap="none" w:vAnchor="page" w:hAnchor="page" w:x="1166" w:y="5214"/>
            </w:pPr>
            <w:r>
              <w:t>ODC</w:t>
            </w:r>
          </w:p>
        </w:tc>
        <w:tc>
          <w:tcPr>
            <w:tcW w:w="763" w:type="dxa"/>
            <w:tcBorders>
              <w:top w:val="single" w:sz="4" w:space="0" w:color="auto"/>
              <w:left w:val="single" w:sz="4" w:space="0" w:color="auto"/>
            </w:tcBorders>
            <w:shd w:val="clear" w:color="auto" w:fill="auto"/>
          </w:tcPr>
          <w:p w14:paraId="0C6E261E" w14:textId="77777777" w:rsidR="00CD46A0" w:rsidRDefault="00000000">
            <w:pPr>
              <w:pStyle w:val="Jin0"/>
              <w:framePr w:w="9522" w:h="5555" w:wrap="none" w:vAnchor="page" w:hAnchor="page" w:x="1166" w:y="5214"/>
              <w:jc w:val="both"/>
            </w:pPr>
            <w:r>
              <w:t>5 %, min 5 000</w:t>
            </w:r>
          </w:p>
          <w:p w14:paraId="78B900BF" w14:textId="77777777" w:rsidR="00CD46A0" w:rsidRDefault="00000000">
            <w:pPr>
              <w:pStyle w:val="Jin0"/>
              <w:framePr w:w="9522" w:h="5555"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tcPr>
          <w:p w14:paraId="6C5E93E6" w14:textId="77777777" w:rsidR="00CD46A0" w:rsidRDefault="00000000">
            <w:pPr>
              <w:pStyle w:val="Jin0"/>
              <w:framePr w:w="9522" w:h="5555" w:wrap="none" w:vAnchor="page" w:hAnchor="page" w:x="1166" w:y="5214"/>
              <w:spacing w:line="271" w:lineRule="auto"/>
              <w:jc w:val="both"/>
            </w:pPr>
            <w:r>
              <w:t>Evropa a Turecko</w:t>
            </w:r>
          </w:p>
        </w:tc>
      </w:tr>
      <w:tr w:rsidR="00CD46A0" w14:paraId="3D8A4B72"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19B5AE70" w14:textId="77777777" w:rsidR="00CD46A0" w:rsidRDefault="00000000">
            <w:pPr>
              <w:pStyle w:val="Jin0"/>
              <w:framePr w:w="9522" w:h="5555" w:wrap="none" w:vAnchor="page" w:hAnchor="page" w:x="1166" w:y="5214"/>
            </w:pPr>
            <w:r>
              <w:t>33</w:t>
            </w:r>
          </w:p>
        </w:tc>
        <w:tc>
          <w:tcPr>
            <w:tcW w:w="662" w:type="dxa"/>
            <w:tcBorders>
              <w:top w:val="single" w:sz="4" w:space="0" w:color="auto"/>
              <w:left w:val="single" w:sz="4" w:space="0" w:color="auto"/>
            </w:tcBorders>
            <w:shd w:val="clear" w:color="auto" w:fill="auto"/>
          </w:tcPr>
          <w:p w14:paraId="69F1BBAD" w14:textId="77777777" w:rsidR="00CD46A0" w:rsidRDefault="00000000">
            <w:pPr>
              <w:pStyle w:val="Jin0"/>
              <w:framePr w:w="9522" w:h="5555" w:wrap="none" w:vAnchor="page" w:hAnchor="page" w:x="1166" w:y="5214"/>
            </w:pPr>
            <w:r>
              <w:t>SE52700</w:t>
            </w:r>
          </w:p>
        </w:tc>
        <w:tc>
          <w:tcPr>
            <w:tcW w:w="2715" w:type="dxa"/>
            <w:gridSpan w:val="2"/>
            <w:tcBorders>
              <w:top w:val="single" w:sz="4" w:space="0" w:color="auto"/>
              <w:left w:val="single" w:sz="4" w:space="0" w:color="auto"/>
            </w:tcBorders>
            <w:shd w:val="clear" w:color="auto" w:fill="auto"/>
            <w:vAlign w:val="bottom"/>
          </w:tcPr>
          <w:p w14:paraId="79B9D681" w14:textId="77777777" w:rsidR="00CD46A0" w:rsidRDefault="00000000">
            <w:pPr>
              <w:pStyle w:val="Jin0"/>
              <w:framePr w:w="9522" w:h="5555" w:wrap="none" w:vAnchor="page" w:hAnchor="page" w:x="1166" w:y="5214"/>
              <w:tabs>
                <w:tab w:val="left" w:pos="1501"/>
              </w:tabs>
            </w:pPr>
            <w:r>
              <w:t xml:space="preserve">Ford </w:t>
            </w:r>
            <w:r>
              <w:rPr>
                <w:lang w:val="en-US" w:eastAsia="en-US" w:bidi="en-US"/>
              </w:rPr>
              <w:t>/TRANSIT</w:t>
            </w:r>
            <w:r>
              <w:rPr>
                <w:lang w:val="en-US" w:eastAsia="en-US" w:bidi="en-US"/>
              </w:rPr>
              <w:tab/>
            </w:r>
            <w:r>
              <w:rPr>
                <w:i/>
                <w:iCs/>
                <w:lang w:val="en-US" w:eastAsia="en-US" w:bidi="en-US"/>
              </w:rPr>
              <w:t>I</w:t>
            </w:r>
            <w:r>
              <w:rPr>
                <w:lang w:val="en-US" w:eastAsia="en-US" w:bidi="en-US"/>
              </w:rPr>
              <w:t xml:space="preserve"> </w:t>
            </w:r>
            <w:r>
              <w:t>NVF0KXXTTRKKJ6O16</w:t>
            </w:r>
          </w:p>
          <w:p w14:paraId="6966F9F6" w14:textId="77777777" w:rsidR="00CD46A0" w:rsidRDefault="00000000">
            <w:pPr>
              <w:pStyle w:val="Jin0"/>
              <w:framePr w:w="9522" w:h="5555" w:wrap="none" w:vAnchor="page" w:hAnchor="page" w:x="1166" w:y="5214"/>
              <w:tabs>
                <w:tab w:val="left" w:pos="1588"/>
              </w:tabs>
            </w:pPr>
            <w:r>
              <w:t>dodávkové</w:t>
            </w:r>
            <w:r>
              <w:tab/>
              <w:t>(8</w:t>
            </w:r>
          </w:p>
        </w:tc>
        <w:tc>
          <w:tcPr>
            <w:tcW w:w="929" w:type="dxa"/>
            <w:gridSpan w:val="2"/>
            <w:tcBorders>
              <w:top w:val="single" w:sz="4" w:space="0" w:color="auto"/>
              <w:left w:val="single" w:sz="4" w:space="0" w:color="auto"/>
            </w:tcBorders>
            <w:shd w:val="clear" w:color="auto" w:fill="auto"/>
            <w:vAlign w:val="bottom"/>
          </w:tcPr>
          <w:p w14:paraId="2E90502C" w14:textId="77777777" w:rsidR="00CD46A0" w:rsidRDefault="00000000">
            <w:pPr>
              <w:pStyle w:val="Jin0"/>
              <w:framePr w:w="9522" w:h="5555" w:wrap="none" w:vAnchor="page" w:hAnchor="page" w:x="1166" w:y="5214"/>
              <w:spacing w:line="271" w:lineRule="auto"/>
              <w:ind w:left="340" w:hanging="340"/>
            </w:pPr>
            <w:r>
              <w:t xml:space="preserve">2019 </w:t>
            </w:r>
            <w:proofErr w:type="spellStart"/>
            <w:r>
              <w:t>lobvyklá</w:t>
            </w:r>
            <w:proofErr w:type="spellEnd"/>
            <w:r>
              <w:t xml:space="preserve"> </w:t>
            </w:r>
            <w:proofErr w:type="spellStart"/>
            <w:r>
              <w:t>Icena</w:t>
            </w:r>
            <w:proofErr w:type="spellEnd"/>
          </w:p>
        </w:tc>
        <w:tc>
          <w:tcPr>
            <w:tcW w:w="626" w:type="dxa"/>
            <w:tcBorders>
              <w:top w:val="single" w:sz="4" w:space="0" w:color="auto"/>
              <w:left w:val="single" w:sz="4" w:space="0" w:color="auto"/>
            </w:tcBorders>
            <w:shd w:val="clear" w:color="auto" w:fill="auto"/>
          </w:tcPr>
          <w:p w14:paraId="716080D9" w14:textId="77777777" w:rsidR="00CD46A0" w:rsidRDefault="00000000">
            <w:pPr>
              <w:pStyle w:val="Jin0"/>
              <w:framePr w:w="9522" w:h="5555" w:wrap="none" w:vAnchor="page" w:hAnchor="page" w:x="1166" w:y="5214"/>
            </w:pPr>
            <w:r>
              <w:t>vlastni</w:t>
            </w:r>
          </w:p>
        </w:tc>
        <w:tc>
          <w:tcPr>
            <w:tcW w:w="562" w:type="dxa"/>
            <w:tcBorders>
              <w:top w:val="single" w:sz="4" w:space="0" w:color="auto"/>
              <w:left w:val="single" w:sz="4" w:space="0" w:color="auto"/>
            </w:tcBorders>
            <w:shd w:val="clear" w:color="auto" w:fill="auto"/>
          </w:tcPr>
          <w:p w14:paraId="1E3BEF02" w14:textId="77777777" w:rsidR="00CD46A0" w:rsidRDefault="00000000">
            <w:pPr>
              <w:pStyle w:val="Jin0"/>
              <w:framePr w:w="9522" w:h="5555" w:wrap="none" w:vAnchor="page" w:hAnchor="page" w:x="1166" w:y="5214"/>
              <w:jc w:val="both"/>
            </w:pPr>
            <w:r>
              <w:t>01.04.2026</w:t>
            </w:r>
          </w:p>
        </w:tc>
        <w:tc>
          <w:tcPr>
            <w:tcW w:w="569" w:type="dxa"/>
            <w:tcBorders>
              <w:top w:val="single" w:sz="4" w:space="0" w:color="auto"/>
              <w:left w:val="single" w:sz="4" w:space="0" w:color="auto"/>
            </w:tcBorders>
            <w:shd w:val="clear" w:color="auto" w:fill="auto"/>
          </w:tcPr>
          <w:p w14:paraId="7C4CE209" w14:textId="77777777" w:rsidR="00CD46A0" w:rsidRDefault="00000000">
            <w:pPr>
              <w:pStyle w:val="Jin0"/>
              <w:framePr w:w="9522" w:h="5555"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2C8869F5" w14:textId="77777777" w:rsidR="00CD46A0" w:rsidRDefault="00000000">
            <w:pPr>
              <w:pStyle w:val="Jin0"/>
              <w:framePr w:w="9522" w:h="5555" w:wrap="none" w:vAnchor="page" w:hAnchor="page" w:x="1166" w:y="5214"/>
            </w:pPr>
            <w:r>
              <w:t>1 054 352</w:t>
            </w:r>
          </w:p>
        </w:tc>
        <w:tc>
          <w:tcPr>
            <w:tcW w:w="619" w:type="dxa"/>
            <w:tcBorders>
              <w:top w:val="single" w:sz="4" w:space="0" w:color="auto"/>
              <w:left w:val="single" w:sz="4" w:space="0" w:color="auto"/>
            </w:tcBorders>
            <w:shd w:val="clear" w:color="auto" w:fill="auto"/>
          </w:tcPr>
          <w:p w14:paraId="0855AB0F"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599003C3" w14:textId="77777777" w:rsidR="00CD46A0" w:rsidRDefault="00000000">
            <w:pPr>
              <w:pStyle w:val="Jin0"/>
              <w:framePr w:w="9522" w:h="5555" w:wrap="none" w:vAnchor="page" w:hAnchor="page" w:x="1166" w:y="5214"/>
            </w:pPr>
            <w:r>
              <w:t>HA</w:t>
            </w:r>
          </w:p>
        </w:tc>
        <w:tc>
          <w:tcPr>
            <w:tcW w:w="763" w:type="dxa"/>
            <w:tcBorders>
              <w:top w:val="single" w:sz="4" w:space="0" w:color="auto"/>
              <w:left w:val="single" w:sz="4" w:space="0" w:color="auto"/>
            </w:tcBorders>
            <w:shd w:val="clear" w:color="auto" w:fill="auto"/>
            <w:vAlign w:val="bottom"/>
          </w:tcPr>
          <w:p w14:paraId="04ED3B37" w14:textId="77777777" w:rsidR="00CD46A0" w:rsidRDefault="00000000">
            <w:pPr>
              <w:pStyle w:val="Jin0"/>
              <w:framePr w:w="9522" w:h="5555" w:wrap="none" w:vAnchor="page" w:hAnchor="page" w:x="1166" w:y="5214"/>
              <w:jc w:val="both"/>
            </w:pPr>
            <w:r>
              <w:t>5 %, min. 5 000</w:t>
            </w:r>
          </w:p>
          <w:p w14:paraId="1C056B9F" w14:textId="77777777" w:rsidR="00CD46A0" w:rsidRDefault="00000000">
            <w:pPr>
              <w:pStyle w:val="Jin0"/>
              <w:framePr w:w="9522" w:h="5555"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16FE86E9" w14:textId="77777777" w:rsidR="00CD46A0" w:rsidRDefault="00000000">
            <w:pPr>
              <w:pStyle w:val="Jin0"/>
              <w:framePr w:w="9522" w:h="5555" w:wrap="none" w:vAnchor="page" w:hAnchor="page" w:x="1166" w:y="5214"/>
              <w:spacing w:line="257" w:lineRule="auto"/>
              <w:jc w:val="both"/>
            </w:pPr>
            <w:r>
              <w:t>Evropa a Turecko</w:t>
            </w:r>
          </w:p>
        </w:tc>
      </w:tr>
      <w:tr w:rsidR="00CD46A0" w14:paraId="49811942"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7D7D3418" w14:textId="77777777" w:rsidR="00CD46A0" w:rsidRDefault="00CD46A0">
            <w:pPr>
              <w:framePr w:w="9522" w:h="5555" w:wrap="none" w:vAnchor="page" w:hAnchor="page" w:x="1166" w:y="5214"/>
            </w:pPr>
          </w:p>
        </w:tc>
        <w:tc>
          <w:tcPr>
            <w:tcW w:w="4932" w:type="dxa"/>
            <w:gridSpan w:val="6"/>
            <w:vMerge w:val="restart"/>
            <w:tcBorders>
              <w:top w:val="single" w:sz="4" w:space="0" w:color="auto"/>
              <w:left w:val="single" w:sz="4" w:space="0" w:color="auto"/>
            </w:tcBorders>
            <w:shd w:val="clear" w:color="auto" w:fill="auto"/>
          </w:tcPr>
          <w:p w14:paraId="47447B33" w14:textId="77777777" w:rsidR="00CD46A0" w:rsidRDefault="00CD46A0">
            <w:pPr>
              <w:framePr w:w="9522" w:h="5555" w:wrap="none" w:vAnchor="page" w:hAnchor="page" w:x="1166" w:y="5214"/>
              <w:rPr>
                <w:sz w:val="10"/>
                <w:szCs w:val="10"/>
              </w:rPr>
            </w:pPr>
          </w:p>
        </w:tc>
        <w:tc>
          <w:tcPr>
            <w:tcW w:w="562" w:type="dxa"/>
            <w:tcBorders>
              <w:top w:val="single" w:sz="4" w:space="0" w:color="auto"/>
              <w:left w:val="single" w:sz="4" w:space="0" w:color="auto"/>
            </w:tcBorders>
            <w:shd w:val="clear" w:color="auto" w:fill="auto"/>
          </w:tcPr>
          <w:p w14:paraId="29371E62" w14:textId="77777777" w:rsidR="00CD46A0" w:rsidRDefault="00000000">
            <w:pPr>
              <w:pStyle w:val="Jin0"/>
              <w:framePr w:w="9522" w:h="5555" w:wrap="none" w:vAnchor="page" w:hAnchor="page" w:x="1166" w:y="5214"/>
              <w:jc w:val="both"/>
            </w:pPr>
            <w:r>
              <w:t>01 04.2026</w:t>
            </w:r>
          </w:p>
        </w:tc>
        <w:tc>
          <w:tcPr>
            <w:tcW w:w="569" w:type="dxa"/>
            <w:tcBorders>
              <w:top w:val="single" w:sz="4" w:space="0" w:color="auto"/>
              <w:left w:val="single" w:sz="4" w:space="0" w:color="auto"/>
            </w:tcBorders>
            <w:shd w:val="clear" w:color="auto" w:fill="auto"/>
          </w:tcPr>
          <w:p w14:paraId="42955AB0" w14:textId="77777777" w:rsidR="00CD46A0" w:rsidRDefault="00000000">
            <w:pPr>
              <w:pStyle w:val="Jin0"/>
              <w:framePr w:w="9522" w:h="5555"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76C4D78B" w14:textId="77777777" w:rsidR="00CD46A0" w:rsidRDefault="00000000">
            <w:pPr>
              <w:pStyle w:val="Jin0"/>
              <w:framePr w:w="9522" w:h="5555" w:wrap="none" w:vAnchor="page" w:hAnchor="page" w:x="1166" w:y="5214"/>
            </w:pPr>
            <w:r>
              <w:t>1 054 352</w:t>
            </w:r>
          </w:p>
        </w:tc>
        <w:tc>
          <w:tcPr>
            <w:tcW w:w="619" w:type="dxa"/>
            <w:tcBorders>
              <w:top w:val="single" w:sz="4" w:space="0" w:color="auto"/>
              <w:left w:val="single" w:sz="4" w:space="0" w:color="auto"/>
            </w:tcBorders>
            <w:shd w:val="clear" w:color="auto" w:fill="auto"/>
          </w:tcPr>
          <w:p w14:paraId="788DE5E1"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76B8E8A3" w14:textId="77777777" w:rsidR="00CD46A0" w:rsidRDefault="00000000">
            <w:pPr>
              <w:pStyle w:val="Jin0"/>
              <w:framePr w:w="9522" w:h="5555" w:wrap="none" w:vAnchor="page" w:hAnchor="page" w:x="1166" w:y="5214"/>
            </w:pPr>
            <w:r>
              <w:t>ODC</w:t>
            </w:r>
          </w:p>
        </w:tc>
        <w:tc>
          <w:tcPr>
            <w:tcW w:w="763" w:type="dxa"/>
            <w:tcBorders>
              <w:top w:val="single" w:sz="4" w:space="0" w:color="auto"/>
              <w:left w:val="single" w:sz="4" w:space="0" w:color="auto"/>
            </w:tcBorders>
            <w:shd w:val="clear" w:color="auto" w:fill="auto"/>
            <w:vAlign w:val="bottom"/>
          </w:tcPr>
          <w:p w14:paraId="2EC1B7D1" w14:textId="77777777" w:rsidR="00CD46A0" w:rsidRDefault="00000000">
            <w:pPr>
              <w:pStyle w:val="Jin0"/>
              <w:framePr w:w="9522" w:h="5555" w:wrap="none" w:vAnchor="page" w:hAnchor="page" w:x="1166" w:y="5214"/>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58B5977A" w14:textId="77777777" w:rsidR="00CD46A0" w:rsidRDefault="00000000">
            <w:pPr>
              <w:pStyle w:val="Jin0"/>
              <w:framePr w:w="9522" w:h="5555" w:wrap="none" w:vAnchor="page" w:hAnchor="page" w:x="1166" w:y="5214"/>
              <w:jc w:val="both"/>
            </w:pPr>
            <w:r>
              <w:t>Evropa a Turecko</w:t>
            </w:r>
          </w:p>
        </w:tc>
      </w:tr>
      <w:tr w:rsidR="00CD46A0" w14:paraId="4D4D3054"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78B2CF11" w14:textId="77777777" w:rsidR="00CD46A0" w:rsidRDefault="00CD46A0">
            <w:pPr>
              <w:framePr w:w="9522" w:h="5555" w:wrap="none" w:vAnchor="page" w:hAnchor="page" w:x="1166" w:y="5214"/>
            </w:pPr>
          </w:p>
        </w:tc>
        <w:tc>
          <w:tcPr>
            <w:tcW w:w="4932" w:type="dxa"/>
            <w:gridSpan w:val="6"/>
            <w:vMerge/>
            <w:tcBorders>
              <w:left w:val="single" w:sz="4" w:space="0" w:color="auto"/>
            </w:tcBorders>
            <w:shd w:val="clear" w:color="auto" w:fill="auto"/>
          </w:tcPr>
          <w:p w14:paraId="7EBEB40F" w14:textId="77777777" w:rsidR="00CD46A0" w:rsidRDefault="00CD46A0">
            <w:pPr>
              <w:framePr w:w="9522" w:h="5555" w:wrap="none" w:vAnchor="page" w:hAnchor="page" w:x="1166" w:y="5214"/>
            </w:pPr>
          </w:p>
        </w:tc>
        <w:tc>
          <w:tcPr>
            <w:tcW w:w="562" w:type="dxa"/>
            <w:tcBorders>
              <w:top w:val="single" w:sz="4" w:space="0" w:color="auto"/>
              <w:left w:val="single" w:sz="4" w:space="0" w:color="auto"/>
            </w:tcBorders>
            <w:shd w:val="clear" w:color="auto" w:fill="auto"/>
          </w:tcPr>
          <w:p w14:paraId="750EB16F" w14:textId="77777777" w:rsidR="00CD46A0" w:rsidRDefault="00000000">
            <w:pPr>
              <w:pStyle w:val="Jin0"/>
              <w:framePr w:w="9522" w:h="5555" w:wrap="none" w:vAnchor="page" w:hAnchor="page" w:x="1166" w:y="5214"/>
              <w:jc w:val="both"/>
            </w:pPr>
            <w:r>
              <w:t>01 04.2026</w:t>
            </w:r>
          </w:p>
        </w:tc>
        <w:tc>
          <w:tcPr>
            <w:tcW w:w="569" w:type="dxa"/>
            <w:tcBorders>
              <w:top w:val="single" w:sz="4" w:space="0" w:color="auto"/>
              <w:left w:val="single" w:sz="4" w:space="0" w:color="auto"/>
            </w:tcBorders>
            <w:shd w:val="clear" w:color="auto" w:fill="auto"/>
          </w:tcPr>
          <w:p w14:paraId="4FB9F79E" w14:textId="77777777" w:rsidR="00CD46A0" w:rsidRDefault="00000000">
            <w:pPr>
              <w:pStyle w:val="Jin0"/>
              <w:framePr w:w="9522" w:h="5555"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2C5D51D3" w14:textId="77777777" w:rsidR="00CD46A0" w:rsidRDefault="00000000">
            <w:pPr>
              <w:pStyle w:val="Jin0"/>
              <w:framePr w:w="9522" w:h="5555" w:wrap="none" w:vAnchor="page" w:hAnchor="page" w:x="1166" w:y="5214"/>
              <w:ind w:firstLine="180"/>
            </w:pPr>
            <w:r>
              <w:t>200 000</w:t>
            </w:r>
          </w:p>
        </w:tc>
        <w:tc>
          <w:tcPr>
            <w:tcW w:w="619" w:type="dxa"/>
            <w:tcBorders>
              <w:top w:val="single" w:sz="4" w:space="0" w:color="auto"/>
              <w:left w:val="single" w:sz="4" w:space="0" w:color="auto"/>
            </w:tcBorders>
            <w:shd w:val="clear" w:color="auto" w:fill="auto"/>
          </w:tcPr>
          <w:p w14:paraId="1318D4EF"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3AADA107" w14:textId="77777777" w:rsidR="00CD46A0" w:rsidRDefault="00000000">
            <w:pPr>
              <w:pStyle w:val="Jin0"/>
              <w:framePr w:w="9522" w:h="5555" w:wrap="none" w:vAnchor="page" w:hAnchor="page" w:x="1166" w:y="5214"/>
            </w:pPr>
            <w:r>
              <w:t>URAZ</w:t>
            </w:r>
          </w:p>
          <w:p w14:paraId="320758F8" w14:textId="77777777" w:rsidR="00CD46A0" w:rsidRDefault="00000000">
            <w:pPr>
              <w:pStyle w:val="Jin0"/>
              <w:framePr w:w="9522" w:h="5555" w:wrap="none" w:vAnchor="page" w:hAnchor="page" w:x="1166" w:y="5214"/>
            </w:pPr>
            <w:r>
              <w:t>(+DO)</w:t>
            </w:r>
          </w:p>
        </w:tc>
        <w:tc>
          <w:tcPr>
            <w:tcW w:w="763" w:type="dxa"/>
            <w:tcBorders>
              <w:top w:val="single" w:sz="4" w:space="0" w:color="auto"/>
              <w:left w:val="single" w:sz="4" w:space="0" w:color="auto"/>
            </w:tcBorders>
            <w:shd w:val="clear" w:color="auto" w:fill="auto"/>
          </w:tcPr>
          <w:p w14:paraId="5EECEA40" w14:textId="77777777" w:rsidR="00CD46A0" w:rsidRDefault="00000000">
            <w:pPr>
              <w:pStyle w:val="Jin0"/>
              <w:framePr w:w="9522" w:h="5555" w:wrap="none" w:vAnchor="page" w:hAnchor="page" w:x="1166"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41E37004" w14:textId="77777777" w:rsidR="00CD46A0" w:rsidRDefault="00000000">
            <w:pPr>
              <w:pStyle w:val="Jin0"/>
              <w:framePr w:w="9522" w:h="5555" w:wrap="none" w:vAnchor="page" w:hAnchor="page" w:x="1166" w:y="5214"/>
              <w:spacing w:line="257" w:lineRule="auto"/>
              <w:jc w:val="both"/>
            </w:pPr>
            <w:r>
              <w:t>Evropa a Turecko</w:t>
            </w:r>
          </w:p>
        </w:tc>
      </w:tr>
      <w:tr w:rsidR="00CD46A0" w14:paraId="489BB793"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2543EF6B" w14:textId="77777777" w:rsidR="00CD46A0" w:rsidRDefault="00CD46A0">
            <w:pPr>
              <w:framePr w:w="9522" w:h="5555" w:wrap="none" w:vAnchor="page" w:hAnchor="page" w:x="1166" w:y="5214"/>
            </w:pPr>
          </w:p>
        </w:tc>
        <w:tc>
          <w:tcPr>
            <w:tcW w:w="4932" w:type="dxa"/>
            <w:gridSpan w:val="6"/>
            <w:vMerge/>
            <w:tcBorders>
              <w:left w:val="single" w:sz="4" w:space="0" w:color="auto"/>
            </w:tcBorders>
            <w:shd w:val="clear" w:color="auto" w:fill="auto"/>
          </w:tcPr>
          <w:p w14:paraId="3A449ABD" w14:textId="77777777" w:rsidR="00CD46A0" w:rsidRDefault="00CD46A0">
            <w:pPr>
              <w:framePr w:w="9522" w:h="5555" w:wrap="none" w:vAnchor="page" w:hAnchor="page" w:x="1166" w:y="5214"/>
            </w:pPr>
          </w:p>
        </w:tc>
        <w:tc>
          <w:tcPr>
            <w:tcW w:w="562" w:type="dxa"/>
            <w:tcBorders>
              <w:top w:val="single" w:sz="4" w:space="0" w:color="auto"/>
              <w:left w:val="single" w:sz="4" w:space="0" w:color="auto"/>
            </w:tcBorders>
            <w:shd w:val="clear" w:color="auto" w:fill="auto"/>
          </w:tcPr>
          <w:p w14:paraId="74F10758" w14:textId="77777777" w:rsidR="00CD46A0" w:rsidRDefault="00000000">
            <w:pPr>
              <w:pStyle w:val="Jin0"/>
              <w:framePr w:w="9522" w:h="5555" w:wrap="none" w:vAnchor="page" w:hAnchor="page" w:x="1166" w:y="5214"/>
              <w:jc w:val="both"/>
            </w:pPr>
            <w:r>
              <w:t>01 04.2026</w:t>
            </w:r>
          </w:p>
        </w:tc>
        <w:tc>
          <w:tcPr>
            <w:tcW w:w="569" w:type="dxa"/>
            <w:tcBorders>
              <w:top w:val="single" w:sz="4" w:space="0" w:color="auto"/>
              <w:left w:val="single" w:sz="4" w:space="0" w:color="auto"/>
            </w:tcBorders>
            <w:shd w:val="clear" w:color="auto" w:fill="auto"/>
          </w:tcPr>
          <w:p w14:paraId="5DB3AE22" w14:textId="77777777" w:rsidR="00CD46A0" w:rsidRDefault="00000000">
            <w:pPr>
              <w:pStyle w:val="Jin0"/>
              <w:framePr w:w="9522" w:h="5555" w:wrap="none" w:vAnchor="page" w:hAnchor="page" w:x="1166" w:y="5214"/>
              <w:jc w:val="both"/>
            </w:pPr>
            <w:r>
              <w:t>31.04.2030</w:t>
            </w:r>
          </w:p>
        </w:tc>
        <w:tc>
          <w:tcPr>
            <w:tcW w:w="598" w:type="dxa"/>
            <w:tcBorders>
              <w:top w:val="single" w:sz="4" w:space="0" w:color="auto"/>
              <w:left w:val="single" w:sz="4" w:space="0" w:color="auto"/>
            </w:tcBorders>
            <w:shd w:val="clear" w:color="auto" w:fill="auto"/>
          </w:tcPr>
          <w:p w14:paraId="512C2F3C" w14:textId="77777777" w:rsidR="00CD46A0" w:rsidRDefault="00CD46A0">
            <w:pPr>
              <w:framePr w:w="9522" w:h="5555" w:wrap="none" w:vAnchor="page" w:hAnchor="page" w:x="1166" w:y="5214"/>
              <w:rPr>
                <w:sz w:val="10"/>
                <w:szCs w:val="10"/>
              </w:rPr>
            </w:pPr>
          </w:p>
        </w:tc>
        <w:tc>
          <w:tcPr>
            <w:tcW w:w="619" w:type="dxa"/>
            <w:tcBorders>
              <w:top w:val="single" w:sz="4" w:space="0" w:color="auto"/>
              <w:left w:val="single" w:sz="4" w:space="0" w:color="auto"/>
            </w:tcBorders>
            <w:shd w:val="clear" w:color="auto" w:fill="auto"/>
          </w:tcPr>
          <w:p w14:paraId="271CE551" w14:textId="77777777" w:rsidR="00CD46A0" w:rsidRDefault="00000000">
            <w:pPr>
              <w:pStyle w:val="Jin0"/>
              <w:framePr w:w="9522" w:h="5555" w:wrap="none" w:vAnchor="page" w:hAnchor="page" w:x="1166" w:y="5214"/>
              <w:ind w:firstLine="260"/>
            </w:pPr>
            <w:r>
              <w:t>15 000</w:t>
            </w:r>
          </w:p>
        </w:tc>
        <w:tc>
          <w:tcPr>
            <w:tcW w:w="540" w:type="dxa"/>
            <w:tcBorders>
              <w:top w:val="single" w:sz="4" w:space="0" w:color="auto"/>
              <w:left w:val="single" w:sz="4" w:space="0" w:color="auto"/>
            </w:tcBorders>
            <w:shd w:val="clear" w:color="auto" w:fill="auto"/>
          </w:tcPr>
          <w:p w14:paraId="1A962A12" w14:textId="77777777" w:rsidR="00CD46A0" w:rsidRDefault="00000000">
            <w:pPr>
              <w:pStyle w:val="Jin0"/>
              <w:framePr w:w="9522" w:h="5555" w:wrap="none" w:vAnchor="page" w:hAnchor="page" w:x="1166" w:y="5214"/>
            </w:pPr>
            <w:r>
              <w:t>SKL</w:t>
            </w:r>
          </w:p>
        </w:tc>
        <w:tc>
          <w:tcPr>
            <w:tcW w:w="763" w:type="dxa"/>
            <w:tcBorders>
              <w:top w:val="single" w:sz="4" w:space="0" w:color="auto"/>
              <w:left w:val="single" w:sz="4" w:space="0" w:color="auto"/>
            </w:tcBorders>
            <w:shd w:val="clear" w:color="auto" w:fill="auto"/>
          </w:tcPr>
          <w:p w14:paraId="0DD8BF9F" w14:textId="77777777" w:rsidR="00CD46A0" w:rsidRDefault="00000000">
            <w:pPr>
              <w:pStyle w:val="Jin0"/>
              <w:framePr w:w="9522" w:h="5555"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4F3BEA63" w14:textId="77777777" w:rsidR="00CD46A0" w:rsidRDefault="00000000">
            <w:pPr>
              <w:pStyle w:val="Jin0"/>
              <w:framePr w:w="9522" w:h="5555" w:wrap="none" w:vAnchor="page" w:hAnchor="page" w:x="1166" w:y="5214"/>
              <w:spacing w:line="271" w:lineRule="auto"/>
              <w:jc w:val="both"/>
            </w:pPr>
            <w:r>
              <w:t>Evropa a Turecko</w:t>
            </w:r>
          </w:p>
        </w:tc>
      </w:tr>
      <w:tr w:rsidR="00CD46A0" w14:paraId="4DE32A44"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18DE538D" w14:textId="77777777" w:rsidR="00CD46A0" w:rsidRDefault="00000000">
            <w:pPr>
              <w:pStyle w:val="Jin0"/>
              <w:framePr w:w="9522" w:h="5555" w:wrap="none" w:vAnchor="page" w:hAnchor="page" w:x="1166" w:y="5214"/>
            </w:pPr>
            <w:r>
              <w:t>34</w:t>
            </w:r>
          </w:p>
        </w:tc>
        <w:tc>
          <w:tcPr>
            <w:tcW w:w="662" w:type="dxa"/>
            <w:tcBorders>
              <w:top w:val="single" w:sz="4" w:space="0" w:color="auto"/>
              <w:left w:val="single" w:sz="4" w:space="0" w:color="auto"/>
            </w:tcBorders>
            <w:shd w:val="clear" w:color="auto" w:fill="auto"/>
          </w:tcPr>
          <w:p w14:paraId="24381733" w14:textId="77777777" w:rsidR="00CD46A0" w:rsidRDefault="00000000">
            <w:pPr>
              <w:pStyle w:val="Jin0"/>
              <w:framePr w:w="9522" w:h="5555" w:wrap="none" w:vAnchor="page" w:hAnchor="page" w:x="1166" w:y="5214"/>
            </w:pPr>
            <w:r>
              <w:t>4E33816</w:t>
            </w:r>
          </w:p>
        </w:tc>
        <w:tc>
          <w:tcPr>
            <w:tcW w:w="1613" w:type="dxa"/>
            <w:tcBorders>
              <w:top w:val="single" w:sz="4" w:space="0" w:color="auto"/>
              <w:left w:val="single" w:sz="4" w:space="0" w:color="auto"/>
            </w:tcBorders>
            <w:shd w:val="clear" w:color="auto" w:fill="auto"/>
            <w:vAlign w:val="bottom"/>
          </w:tcPr>
          <w:p w14:paraId="16DEC43D" w14:textId="77777777" w:rsidR="00CD46A0" w:rsidRDefault="00000000">
            <w:pPr>
              <w:pStyle w:val="Jin0"/>
              <w:framePr w:w="9522" w:h="5555" w:wrap="none" w:vAnchor="page" w:hAnchor="page" w:x="1166" w:y="5214"/>
              <w:spacing w:line="257" w:lineRule="auto"/>
            </w:pPr>
            <w:r>
              <w:t xml:space="preserve">Volkswagen / </w:t>
            </w:r>
            <w:r>
              <w:rPr>
                <w:lang w:val="en-US" w:eastAsia="en-US" w:bidi="en-US"/>
              </w:rPr>
              <w:t xml:space="preserve">TRANSPORTER </w:t>
            </w:r>
            <w:proofErr w:type="gramStart"/>
            <w:r>
              <w:t>&lt; dodávkové</w:t>
            </w:r>
            <w:proofErr w:type="gramEnd"/>
          </w:p>
        </w:tc>
        <w:tc>
          <w:tcPr>
            <w:tcW w:w="1102" w:type="dxa"/>
            <w:tcBorders>
              <w:top w:val="single" w:sz="4" w:space="0" w:color="auto"/>
              <w:left w:val="single" w:sz="4" w:space="0" w:color="auto"/>
            </w:tcBorders>
            <w:shd w:val="clear" w:color="auto" w:fill="auto"/>
            <w:vAlign w:val="bottom"/>
          </w:tcPr>
          <w:p w14:paraId="7B1B2149" w14:textId="77777777" w:rsidR="00CD46A0" w:rsidRDefault="00000000">
            <w:pPr>
              <w:pStyle w:val="Jin0"/>
              <w:framePr w:w="9522" w:h="5555" w:wrap="none" w:vAnchor="page" w:hAnchor="page" w:x="1166" w:y="5214"/>
              <w:spacing w:line="264" w:lineRule="auto"/>
            </w:pPr>
            <w:r>
              <w:t>M/1ZZZ7HZ9H16041 5</w:t>
            </w:r>
          </w:p>
        </w:tc>
        <w:tc>
          <w:tcPr>
            <w:tcW w:w="382" w:type="dxa"/>
            <w:tcBorders>
              <w:top w:val="single" w:sz="4" w:space="0" w:color="auto"/>
              <w:left w:val="single" w:sz="4" w:space="0" w:color="auto"/>
            </w:tcBorders>
            <w:shd w:val="clear" w:color="auto" w:fill="auto"/>
          </w:tcPr>
          <w:p w14:paraId="5AD8F883" w14:textId="77777777" w:rsidR="00CD46A0" w:rsidRDefault="00000000">
            <w:pPr>
              <w:pStyle w:val="Jin0"/>
              <w:framePr w:w="9522" w:h="5555" w:wrap="none" w:vAnchor="page" w:hAnchor="page" w:x="1166" w:y="5214"/>
            </w:pPr>
            <w:r>
              <w:t>2011</w:t>
            </w:r>
          </w:p>
        </w:tc>
        <w:tc>
          <w:tcPr>
            <w:tcW w:w="1173" w:type="dxa"/>
            <w:gridSpan w:val="2"/>
            <w:tcBorders>
              <w:top w:val="single" w:sz="4" w:space="0" w:color="auto"/>
              <w:left w:val="single" w:sz="4" w:space="0" w:color="auto"/>
            </w:tcBorders>
            <w:shd w:val="clear" w:color="auto" w:fill="auto"/>
            <w:vAlign w:val="bottom"/>
          </w:tcPr>
          <w:p w14:paraId="50C29155" w14:textId="77777777" w:rsidR="00CD46A0" w:rsidRDefault="00000000">
            <w:pPr>
              <w:pStyle w:val="Jin0"/>
              <w:framePr w:w="9522" w:h="5555" w:wrap="none" w:vAnchor="page" w:hAnchor="page" w:x="1166" w:y="5214"/>
              <w:tabs>
                <w:tab w:val="left" w:pos="522"/>
              </w:tabs>
              <w:spacing w:line="257" w:lineRule="auto"/>
            </w:pPr>
            <w:r>
              <w:t>obvyklá Mastní cena</w:t>
            </w:r>
            <w:r>
              <w:tab/>
              <w:t>|</w:t>
            </w:r>
          </w:p>
        </w:tc>
        <w:tc>
          <w:tcPr>
            <w:tcW w:w="562" w:type="dxa"/>
            <w:tcBorders>
              <w:top w:val="single" w:sz="4" w:space="0" w:color="auto"/>
              <w:left w:val="single" w:sz="4" w:space="0" w:color="auto"/>
            </w:tcBorders>
            <w:shd w:val="clear" w:color="auto" w:fill="auto"/>
          </w:tcPr>
          <w:p w14:paraId="534E3841" w14:textId="77777777" w:rsidR="00CD46A0" w:rsidRDefault="00000000">
            <w:pPr>
              <w:pStyle w:val="Jin0"/>
              <w:framePr w:w="9522" w:h="5555" w:wrap="none" w:vAnchor="page" w:hAnchor="page" w:x="1166" w:y="5214"/>
              <w:jc w:val="both"/>
            </w:pPr>
            <w:r>
              <w:t>01.04.2026</w:t>
            </w:r>
          </w:p>
        </w:tc>
        <w:tc>
          <w:tcPr>
            <w:tcW w:w="569" w:type="dxa"/>
            <w:tcBorders>
              <w:top w:val="single" w:sz="4" w:space="0" w:color="auto"/>
              <w:left w:val="single" w:sz="4" w:space="0" w:color="auto"/>
            </w:tcBorders>
            <w:shd w:val="clear" w:color="auto" w:fill="auto"/>
          </w:tcPr>
          <w:p w14:paraId="7AD0EF4D" w14:textId="77777777" w:rsidR="00CD46A0" w:rsidRDefault="00000000">
            <w:pPr>
              <w:pStyle w:val="Jin0"/>
              <w:framePr w:w="9522" w:h="5555"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3C794712" w14:textId="77777777" w:rsidR="00CD46A0" w:rsidRDefault="00000000">
            <w:pPr>
              <w:pStyle w:val="Jin0"/>
              <w:framePr w:w="9522" w:h="5555" w:wrap="none" w:vAnchor="page" w:hAnchor="page" w:x="1166" w:y="5214"/>
              <w:ind w:firstLine="180"/>
            </w:pPr>
            <w:r>
              <w:t>350000</w:t>
            </w:r>
          </w:p>
        </w:tc>
        <w:tc>
          <w:tcPr>
            <w:tcW w:w="619" w:type="dxa"/>
            <w:tcBorders>
              <w:top w:val="single" w:sz="4" w:space="0" w:color="auto"/>
              <w:left w:val="single" w:sz="4" w:space="0" w:color="auto"/>
            </w:tcBorders>
            <w:shd w:val="clear" w:color="auto" w:fill="auto"/>
          </w:tcPr>
          <w:p w14:paraId="13A85F2C"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3D57E876" w14:textId="77777777" w:rsidR="00CD46A0" w:rsidRDefault="00000000">
            <w:pPr>
              <w:pStyle w:val="Jin0"/>
              <w:framePr w:w="9522" w:h="5555" w:wrap="none" w:vAnchor="page" w:hAnchor="page" w:x="1166" w:y="5214"/>
            </w:pPr>
            <w:r>
              <w:t>HA</w:t>
            </w:r>
          </w:p>
        </w:tc>
        <w:tc>
          <w:tcPr>
            <w:tcW w:w="763" w:type="dxa"/>
            <w:tcBorders>
              <w:top w:val="single" w:sz="4" w:space="0" w:color="auto"/>
              <w:left w:val="single" w:sz="4" w:space="0" w:color="auto"/>
            </w:tcBorders>
            <w:shd w:val="clear" w:color="auto" w:fill="auto"/>
            <w:vAlign w:val="bottom"/>
          </w:tcPr>
          <w:p w14:paraId="707DC9A9" w14:textId="77777777" w:rsidR="00CD46A0" w:rsidRDefault="00000000">
            <w:pPr>
              <w:pStyle w:val="Jin0"/>
              <w:framePr w:w="9522" w:h="5555" w:wrap="none" w:vAnchor="page" w:hAnchor="page" w:x="1166" w:y="5214"/>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24AE4D96" w14:textId="77777777" w:rsidR="00CD46A0" w:rsidRDefault="00000000">
            <w:pPr>
              <w:pStyle w:val="Jin0"/>
              <w:framePr w:w="9522" w:h="5555" w:wrap="none" w:vAnchor="page" w:hAnchor="page" w:x="1166" w:y="5214"/>
              <w:spacing w:line="271" w:lineRule="auto"/>
              <w:jc w:val="both"/>
            </w:pPr>
            <w:r>
              <w:t>Evropa a Turecko</w:t>
            </w:r>
          </w:p>
        </w:tc>
      </w:tr>
      <w:tr w:rsidR="00CD46A0" w14:paraId="14E1DAB3"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1ED94414" w14:textId="77777777" w:rsidR="00CD46A0" w:rsidRDefault="00CD46A0">
            <w:pPr>
              <w:framePr w:w="9522" w:h="5555" w:wrap="none" w:vAnchor="page" w:hAnchor="page" w:x="1166" w:y="5214"/>
            </w:pPr>
          </w:p>
        </w:tc>
        <w:tc>
          <w:tcPr>
            <w:tcW w:w="4932" w:type="dxa"/>
            <w:gridSpan w:val="6"/>
            <w:vMerge w:val="restart"/>
            <w:tcBorders>
              <w:top w:val="single" w:sz="4" w:space="0" w:color="auto"/>
              <w:left w:val="single" w:sz="4" w:space="0" w:color="auto"/>
            </w:tcBorders>
            <w:shd w:val="clear" w:color="auto" w:fill="auto"/>
          </w:tcPr>
          <w:p w14:paraId="101570C9" w14:textId="77777777" w:rsidR="00CD46A0" w:rsidRDefault="00CD46A0">
            <w:pPr>
              <w:framePr w:w="9522" w:h="5555" w:wrap="none" w:vAnchor="page" w:hAnchor="page" w:x="1166" w:y="5214"/>
              <w:rPr>
                <w:sz w:val="10"/>
                <w:szCs w:val="10"/>
              </w:rPr>
            </w:pPr>
          </w:p>
        </w:tc>
        <w:tc>
          <w:tcPr>
            <w:tcW w:w="562" w:type="dxa"/>
            <w:tcBorders>
              <w:top w:val="single" w:sz="4" w:space="0" w:color="auto"/>
              <w:left w:val="single" w:sz="4" w:space="0" w:color="auto"/>
            </w:tcBorders>
            <w:shd w:val="clear" w:color="auto" w:fill="auto"/>
          </w:tcPr>
          <w:p w14:paraId="2194875E" w14:textId="77777777" w:rsidR="00CD46A0" w:rsidRDefault="00000000">
            <w:pPr>
              <w:pStyle w:val="Jin0"/>
              <w:framePr w:w="9522" w:h="5555" w:wrap="none" w:vAnchor="page" w:hAnchor="page" w:x="1166" w:y="5214"/>
              <w:jc w:val="both"/>
            </w:pPr>
            <w:r>
              <w:t>01 04.2026</w:t>
            </w:r>
          </w:p>
        </w:tc>
        <w:tc>
          <w:tcPr>
            <w:tcW w:w="569" w:type="dxa"/>
            <w:tcBorders>
              <w:top w:val="single" w:sz="4" w:space="0" w:color="auto"/>
              <w:left w:val="single" w:sz="4" w:space="0" w:color="auto"/>
            </w:tcBorders>
            <w:shd w:val="clear" w:color="auto" w:fill="auto"/>
          </w:tcPr>
          <w:p w14:paraId="5A19EB67" w14:textId="77777777" w:rsidR="00CD46A0" w:rsidRDefault="00000000">
            <w:pPr>
              <w:pStyle w:val="Jin0"/>
              <w:framePr w:w="9522" w:h="5555"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2F68A87C" w14:textId="77777777" w:rsidR="00CD46A0" w:rsidRDefault="00000000">
            <w:pPr>
              <w:pStyle w:val="Jin0"/>
              <w:framePr w:w="9522" w:h="5555" w:wrap="none" w:vAnchor="page" w:hAnchor="page" w:x="1166" w:y="5214"/>
              <w:ind w:firstLine="180"/>
            </w:pPr>
            <w:r>
              <w:t>350000</w:t>
            </w:r>
          </w:p>
        </w:tc>
        <w:tc>
          <w:tcPr>
            <w:tcW w:w="619" w:type="dxa"/>
            <w:tcBorders>
              <w:top w:val="single" w:sz="4" w:space="0" w:color="auto"/>
              <w:left w:val="single" w:sz="4" w:space="0" w:color="auto"/>
            </w:tcBorders>
            <w:shd w:val="clear" w:color="auto" w:fill="auto"/>
          </w:tcPr>
          <w:p w14:paraId="5D145D42"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714AA05D" w14:textId="77777777" w:rsidR="00CD46A0" w:rsidRDefault="00000000">
            <w:pPr>
              <w:pStyle w:val="Jin0"/>
              <w:framePr w:w="9522" w:h="5555" w:wrap="none" w:vAnchor="page" w:hAnchor="page" w:x="1166" w:y="5214"/>
            </w:pPr>
            <w:r>
              <w:t>ODC</w:t>
            </w:r>
          </w:p>
        </w:tc>
        <w:tc>
          <w:tcPr>
            <w:tcW w:w="763" w:type="dxa"/>
            <w:tcBorders>
              <w:top w:val="single" w:sz="4" w:space="0" w:color="auto"/>
              <w:left w:val="single" w:sz="4" w:space="0" w:color="auto"/>
            </w:tcBorders>
            <w:shd w:val="clear" w:color="auto" w:fill="auto"/>
            <w:vAlign w:val="bottom"/>
          </w:tcPr>
          <w:p w14:paraId="56F7057F" w14:textId="77777777" w:rsidR="00CD46A0" w:rsidRDefault="00000000">
            <w:pPr>
              <w:pStyle w:val="Jin0"/>
              <w:framePr w:w="9522" w:h="5555" w:wrap="none" w:vAnchor="page" w:hAnchor="page" w:x="1166" w:y="5214"/>
              <w:spacing w:line="264" w:lineRule="auto"/>
              <w:jc w:val="both"/>
            </w:pPr>
            <w:proofErr w:type="gramStart"/>
            <w:r>
              <w:t>5%</w:t>
            </w:r>
            <w:proofErr w:type="gramEnd"/>
            <w:r>
              <w:t>, min. 5 000 Kč</w:t>
            </w:r>
          </w:p>
        </w:tc>
        <w:tc>
          <w:tcPr>
            <w:tcW w:w="634" w:type="dxa"/>
            <w:tcBorders>
              <w:top w:val="single" w:sz="4" w:space="0" w:color="auto"/>
              <w:left w:val="single" w:sz="4" w:space="0" w:color="auto"/>
              <w:right w:val="single" w:sz="4" w:space="0" w:color="auto"/>
            </w:tcBorders>
            <w:shd w:val="clear" w:color="auto" w:fill="auto"/>
            <w:vAlign w:val="bottom"/>
          </w:tcPr>
          <w:p w14:paraId="5D9AC0C3" w14:textId="77777777" w:rsidR="00CD46A0" w:rsidRDefault="00000000">
            <w:pPr>
              <w:pStyle w:val="Jin0"/>
              <w:framePr w:w="9522" w:h="5555" w:wrap="none" w:vAnchor="page" w:hAnchor="page" w:x="1166" w:y="5214"/>
              <w:spacing w:line="257" w:lineRule="auto"/>
              <w:jc w:val="both"/>
            </w:pPr>
            <w:r>
              <w:t>Evropa a Turecko</w:t>
            </w:r>
          </w:p>
        </w:tc>
      </w:tr>
      <w:tr w:rsidR="00CD46A0" w14:paraId="240411DD"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378FC10C" w14:textId="77777777" w:rsidR="00CD46A0" w:rsidRDefault="00CD46A0">
            <w:pPr>
              <w:framePr w:w="9522" w:h="5555" w:wrap="none" w:vAnchor="page" w:hAnchor="page" w:x="1166" w:y="5214"/>
            </w:pPr>
          </w:p>
        </w:tc>
        <w:tc>
          <w:tcPr>
            <w:tcW w:w="4932" w:type="dxa"/>
            <w:gridSpan w:val="6"/>
            <w:vMerge/>
            <w:tcBorders>
              <w:left w:val="single" w:sz="4" w:space="0" w:color="auto"/>
            </w:tcBorders>
            <w:shd w:val="clear" w:color="auto" w:fill="auto"/>
          </w:tcPr>
          <w:p w14:paraId="20EDAFCB" w14:textId="77777777" w:rsidR="00CD46A0" w:rsidRDefault="00CD46A0">
            <w:pPr>
              <w:framePr w:w="9522" w:h="5555" w:wrap="none" w:vAnchor="page" w:hAnchor="page" w:x="1166" w:y="5214"/>
            </w:pPr>
          </w:p>
        </w:tc>
        <w:tc>
          <w:tcPr>
            <w:tcW w:w="562" w:type="dxa"/>
            <w:tcBorders>
              <w:top w:val="single" w:sz="4" w:space="0" w:color="auto"/>
              <w:left w:val="single" w:sz="4" w:space="0" w:color="auto"/>
            </w:tcBorders>
            <w:shd w:val="clear" w:color="auto" w:fill="auto"/>
          </w:tcPr>
          <w:p w14:paraId="597DCEB1" w14:textId="77777777" w:rsidR="00CD46A0" w:rsidRDefault="00000000">
            <w:pPr>
              <w:pStyle w:val="Jin0"/>
              <w:framePr w:w="9522" w:h="5555" w:wrap="none" w:vAnchor="page" w:hAnchor="page" w:x="1166" w:y="5214"/>
            </w:pPr>
            <w:r>
              <w:t>01.04.2026</w:t>
            </w:r>
          </w:p>
        </w:tc>
        <w:tc>
          <w:tcPr>
            <w:tcW w:w="569" w:type="dxa"/>
            <w:tcBorders>
              <w:top w:val="single" w:sz="4" w:space="0" w:color="auto"/>
              <w:left w:val="single" w:sz="4" w:space="0" w:color="auto"/>
            </w:tcBorders>
            <w:shd w:val="clear" w:color="auto" w:fill="auto"/>
          </w:tcPr>
          <w:p w14:paraId="4A6F553C" w14:textId="77777777" w:rsidR="00CD46A0" w:rsidRDefault="00000000">
            <w:pPr>
              <w:pStyle w:val="Jin0"/>
              <w:framePr w:w="9522" w:h="5555"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2C25BF15" w14:textId="77777777" w:rsidR="00CD46A0" w:rsidRDefault="00000000">
            <w:pPr>
              <w:pStyle w:val="Jin0"/>
              <w:framePr w:w="9522" w:h="5555" w:wrap="none" w:vAnchor="page" w:hAnchor="page" w:x="1166" w:y="5214"/>
              <w:ind w:firstLine="180"/>
            </w:pPr>
            <w:r>
              <w:t>200 000</w:t>
            </w:r>
          </w:p>
        </w:tc>
        <w:tc>
          <w:tcPr>
            <w:tcW w:w="619" w:type="dxa"/>
            <w:tcBorders>
              <w:top w:val="single" w:sz="4" w:space="0" w:color="auto"/>
              <w:left w:val="single" w:sz="4" w:space="0" w:color="auto"/>
            </w:tcBorders>
            <w:shd w:val="clear" w:color="auto" w:fill="auto"/>
          </w:tcPr>
          <w:p w14:paraId="3F204BC4"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55076E73" w14:textId="77777777" w:rsidR="00CD46A0" w:rsidRDefault="00000000">
            <w:pPr>
              <w:pStyle w:val="Jin0"/>
              <w:framePr w:w="9522" w:h="5555" w:wrap="none" w:vAnchor="page" w:hAnchor="page" w:x="1166" w:y="5214"/>
              <w:spacing w:line="271" w:lineRule="auto"/>
            </w:pPr>
            <w:r>
              <w:t>ÚRAZ (+DO)</w:t>
            </w:r>
          </w:p>
        </w:tc>
        <w:tc>
          <w:tcPr>
            <w:tcW w:w="763" w:type="dxa"/>
            <w:tcBorders>
              <w:top w:val="single" w:sz="4" w:space="0" w:color="auto"/>
              <w:left w:val="single" w:sz="4" w:space="0" w:color="auto"/>
            </w:tcBorders>
            <w:shd w:val="clear" w:color="auto" w:fill="auto"/>
          </w:tcPr>
          <w:p w14:paraId="19252039" w14:textId="77777777" w:rsidR="00CD46A0" w:rsidRDefault="00000000">
            <w:pPr>
              <w:pStyle w:val="Jin0"/>
              <w:framePr w:w="9522" w:h="5555" w:wrap="none" w:vAnchor="page" w:hAnchor="page" w:x="1166"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4051FA82" w14:textId="77777777" w:rsidR="00CD46A0" w:rsidRDefault="00000000">
            <w:pPr>
              <w:pStyle w:val="Jin0"/>
              <w:framePr w:w="9522" w:h="5555" w:wrap="none" w:vAnchor="page" w:hAnchor="page" w:x="1166" w:y="5214"/>
              <w:spacing w:line="257" w:lineRule="auto"/>
              <w:jc w:val="both"/>
            </w:pPr>
            <w:r>
              <w:t>Evropa a Turecko</w:t>
            </w:r>
          </w:p>
        </w:tc>
      </w:tr>
      <w:tr w:rsidR="00CD46A0" w14:paraId="16C10F13"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4B2E0D72" w14:textId="77777777" w:rsidR="00CD46A0" w:rsidRDefault="00CD46A0">
            <w:pPr>
              <w:framePr w:w="9522" w:h="5555" w:wrap="none" w:vAnchor="page" w:hAnchor="page" w:x="1166" w:y="5214"/>
            </w:pPr>
          </w:p>
        </w:tc>
        <w:tc>
          <w:tcPr>
            <w:tcW w:w="4932" w:type="dxa"/>
            <w:gridSpan w:val="6"/>
            <w:vMerge/>
            <w:tcBorders>
              <w:left w:val="single" w:sz="4" w:space="0" w:color="auto"/>
            </w:tcBorders>
            <w:shd w:val="clear" w:color="auto" w:fill="auto"/>
          </w:tcPr>
          <w:p w14:paraId="40C6B72A" w14:textId="77777777" w:rsidR="00CD46A0" w:rsidRDefault="00CD46A0">
            <w:pPr>
              <w:framePr w:w="9522" w:h="5555" w:wrap="none" w:vAnchor="page" w:hAnchor="page" w:x="1166" w:y="5214"/>
            </w:pPr>
          </w:p>
        </w:tc>
        <w:tc>
          <w:tcPr>
            <w:tcW w:w="562" w:type="dxa"/>
            <w:tcBorders>
              <w:top w:val="single" w:sz="4" w:space="0" w:color="auto"/>
              <w:left w:val="single" w:sz="4" w:space="0" w:color="auto"/>
            </w:tcBorders>
            <w:shd w:val="clear" w:color="auto" w:fill="auto"/>
          </w:tcPr>
          <w:p w14:paraId="226D9D8D" w14:textId="77777777" w:rsidR="00CD46A0" w:rsidRDefault="00000000">
            <w:pPr>
              <w:pStyle w:val="Jin0"/>
              <w:framePr w:w="9522" w:h="5555" w:wrap="none" w:vAnchor="page" w:hAnchor="page" w:x="1166" w:y="5214"/>
              <w:jc w:val="both"/>
            </w:pPr>
            <w:r>
              <w:t>01.04.2026</w:t>
            </w:r>
          </w:p>
        </w:tc>
        <w:tc>
          <w:tcPr>
            <w:tcW w:w="569" w:type="dxa"/>
            <w:tcBorders>
              <w:top w:val="single" w:sz="4" w:space="0" w:color="auto"/>
              <w:left w:val="single" w:sz="4" w:space="0" w:color="auto"/>
            </w:tcBorders>
            <w:shd w:val="clear" w:color="auto" w:fill="auto"/>
          </w:tcPr>
          <w:p w14:paraId="6241F526" w14:textId="77777777" w:rsidR="00CD46A0" w:rsidRDefault="00000000">
            <w:pPr>
              <w:pStyle w:val="Jin0"/>
              <w:framePr w:w="9522" w:h="5555"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1766A539" w14:textId="77777777" w:rsidR="00CD46A0" w:rsidRDefault="00CD46A0">
            <w:pPr>
              <w:framePr w:w="9522" w:h="5555" w:wrap="none" w:vAnchor="page" w:hAnchor="page" w:x="1166" w:y="5214"/>
              <w:rPr>
                <w:sz w:val="10"/>
                <w:szCs w:val="10"/>
              </w:rPr>
            </w:pPr>
          </w:p>
        </w:tc>
        <w:tc>
          <w:tcPr>
            <w:tcW w:w="619" w:type="dxa"/>
            <w:tcBorders>
              <w:top w:val="single" w:sz="4" w:space="0" w:color="auto"/>
              <w:left w:val="single" w:sz="4" w:space="0" w:color="auto"/>
            </w:tcBorders>
            <w:shd w:val="clear" w:color="auto" w:fill="auto"/>
          </w:tcPr>
          <w:p w14:paraId="57DD3D31" w14:textId="77777777" w:rsidR="00CD46A0" w:rsidRDefault="00000000">
            <w:pPr>
              <w:pStyle w:val="Jin0"/>
              <w:framePr w:w="9522" w:h="5555" w:wrap="none" w:vAnchor="page" w:hAnchor="page" w:x="1166" w:y="5214"/>
              <w:ind w:firstLine="260"/>
            </w:pPr>
            <w:r>
              <w:t>15 000</w:t>
            </w:r>
          </w:p>
        </w:tc>
        <w:tc>
          <w:tcPr>
            <w:tcW w:w="540" w:type="dxa"/>
            <w:tcBorders>
              <w:top w:val="single" w:sz="4" w:space="0" w:color="auto"/>
              <w:left w:val="single" w:sz="4" w:space="0" w:color="auto"/>
            </w:tcBorders>
            <w:shd w:val="clear" w:color="auto" w:fill="auto"/>
          </w:tcPr>
          <w:p w14:paraId="5D817790" w14:textId="77777777" w:rsidR="00CD46A0" w:rsidRDefault="00000000">
            <w:pPr>
              <w:pStyle w:val="Jin0"/>
              <w:framePr w:w="9522" w:h="5555" w:wrap="none" w:vAnchor="page" w:hAnchor="page" w:x="1166" w:y="5214"/>
              <w:jc w:val="center"/>
            </w:pPr>
            <w:r>
              <w:t>SKL</w:t>
            </w:r>
          </w:p>
        </w:tc>
        <w:tc>
          <w:tcPr>
            <w:tcW w:w="763" w:type="dxa"/>
            <w:tcBorders>
              <w:top w:val="single" w:sz="4" w:space="0" w:color="auto"/>
              <w:left w:val="single" w:sz="4" w:space="0" w:color="auto"/>
            </w:tcBorders>
            <w:shd w:val="clear" w:color="auto" w:fill="auto"/>
          </w:tcPr>
          <w:p w14:paraId="4AD4A554" w14:textId="77777777" w:rsidR="00CD46A0" w:rsidRDefault="00000000">
            <w:pPr>
              <w:pStyle w:val="Jin0"/>
              <w:framePr w:w="9522" w:h="5555"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5AD7756F" w14:textId="77777777" w:rsidR="00CD46A0" w:rsidRDefault="00000000">
            <w:pPr>
              <w:pStyle w:val="Jin0"/>
              <w:framePr w:w="9522" w:h="5555" w:wrap="none" w:vAnchor="page" w:hAnchor="page" w:x="1166" w:y="5214"/>
              <w:spacing w:line="257" w:lineRule="auto"/>
              <w:jc w:val="both"/>
            </w:pPr>
            <w:r>
              <w:t>Evropa a Turecko</w:t>
            </w:r>
          </w:p>
        </w:tc>
      </w:tr>
      <w:tr w:rsidR="00CD46A0" w14:paraId="33F7798C" w14:textId="77777777">
        <w:tblPrEx>
          <w:tblCellMar>
            <w:top w:w="0" w:type="dxa"/>
            <w:bottom w:w="0" w:type="dxa"/>
          </w:tblCellMar>
        </w:tblPrEx>
        <w:trPr>
          <w:trHeight w:hRule="exact" w:val="310"/>
        </w:trPr>
        <w:tc>
          <w:tcPr>
            <w:tcW w:w="306" w:type="dxa"/>
            <w:tcBorders>
              <w:top w:val="single" w:sz="4" w:space="0" w:color="auto"/>
              <w:left w:val="single" w:sz="4" w:space="0" w:color="auto"/>
              <w:bottom w:val="single" w:sz="4" w:space="0" w:color="auto"/>
            </w:tcBorders>
            <w:shd w:val="clear" w:color="auto" w:fill="auto"/>
          </w:tcPr>
          <w:p w14:paraId="076C0706" w14:textId="77777777" w:rsidR="00CD46A0" w:rsidRDefault="00000000">
            <w:pPr>
              <w:pStyle w:val="Jin0"/>
              <w:framePr w:w="9522" w:h="5555" w:wrap="none" w:vAnchor="page" w:hAnchor="page" w:x="1166" w:y="5214"/>
            </w:pPr>
            <w:r>
              <w:t>35</w:t>
            </w:r>
          </w:p>
        </w:tc>
        <w:tc>
          <w:tcPr>
            <w:tcW w:w="662" w:type="dxa"/>
            <w:tcBorders>
              <w:top w:val="single" w:sz="4" w:space="0" w:color="auto"/>
              <w:left w:val="single" w:sz="4" w:space="0" w:color="auto"/>
              <w:bottom w:val="single" w:sz="4" w:space="0" w:color="auto"/>
            </w:tcBorders>
            <w:shd w:val="clear" w:color="auto" w:fill="auto"/>
          </w:tcPr>
          <w:p w14:paraId="565630B8" w14:textId="77777777" w:rsidR="00CD46A0" w:rsidRDefault="00000000">
            <w:pPr>
              <w:pStyle w:val="Jin0"/>
              <w:framePr w:w="9522" w:h="5555" w:wrap="none" w:vAnchor="page" w:hAnchor="page" w:x="1166" w:y="5214"/>
            </w:pPr>
            <w:r>
              <w:t>SE86873</w:t>
            </w:r>
          </w:p>
        </w:tc>
        <w:tc>
          <w:tcPr>
            <w:tcW w:w="1613" w:type="dxa"/>
            <w:tcBorders>
              <w:top w:val="single" w:sz="4" w:space="0" w:color="auto"/>
              <w:left w:val="single" w:sz="4" w:space="0" w:color="auto"/>
              <w:bottom w:val="single" w:sz="4" w:space="0" w:color="auto"/>
            </w:tcBorders>
            <w:shd w:val="clear" w:color="auto" w:fill="auto"/>
          </w:tcPr>
          <w:p w14:paraId="4397DDE2" w14:textId="77777777" w:rsidR="00CD46A0" w:rsidRDefault="00000000">
            <w:pPr>
              <w:pStyle w:val="Jin0"/>
              <w:framePr w:w="9522" w:h="5555" w:wrap="none" w:vAnchor="page" w:hAnchor="page" w:x="1166" w:y="5214"/>
              <w:tabs>
                <w:tab w:val="left" w:pos="1508"/>
              </w:tabs>
            </w:pPr>
            <w:r>
              <w:t>Ford /TRANSIT</w:t>
            </w:r>
            <w:r>
              <w:tab/>
              <w:t>/</w:t>
            </w:r>
          </w:p>
          <w:p w14:paraId="3427F52E" w14:textId="77777777" w:rsidR="00CD46A0" w:rsidRDefault="00000000">
            <w:pPr>
              <w:pStyle w:val="Jin0"/>
              <w:framePr w:w="9522" w:h="5555" w:wrap="none" w:vAnchor="page" w:hAnchor="page" w:x="1166" w:y="5214"/>
            </w:pPr>
            <w:r>
              <w:t>Osobní</w:t>
            </w:r>
          </w:p>
        </w:tc>
        <w:tc>
          <w:tcPr>
            <w:tcW w:w="1102" w:type="dxa"/>
            <w:tcBorders>
              <w:top w:val="single" w:sz="4" w:space="0" w:color="auto"/>
              <w:left w:val="single" w:sz="4" w:space="0" w:color="auto"/>
              <w:bottom w:val="single" w:sz="4" w:space="0" w:color="auto"/>
            </w:tcBorders>
            <w:shd w:val="clear" w:color="auto" w:fill="auto"/>
          </w:tcPr>
          <w:p w14:paraId="7BF5A386" w14:textId="77777777" w:rsidR="00CD46A0" w:rsidRDefault="00000000">
            <w:pPr>
              <w:pStyle w:val="Jin0"/>
              <w:framePr w:w="9522" w:h="5555" w:wrap="none" w:vAnchor="page" w:hAnchor="page" w:x="1166" w:y="5214"/>
            </w:pPr>
            <w:r>
              <w:t>7VF02XXTTG2MU095</w:t>
            </w:r>
          </w:p>
          <w:p w14:paraId="198F4644" w14:textId="77777777" w:rsidR="00CD46A0" w:rsidRDefault="00000000">
            <w:pPr>
              <w:pStyle w:val="Jin0"/>
              <w:framePr w:w="9522" w:h="5555" w:wrap="none" w:vAnchor="page" w:hAnchor="page" w:x="1166" w:y="5214"/>
            </w:pPr>
            <w:r>
              <w:t>58</w:t>
            </w:r>
          </w:p>
        </w:tc>
        <w:tc>
          <w:tcPr>
            <w:tcW w:w="382" w:type="dxa"/>
            <w:tcBorders>
              <w:top w:val="single" w:sz="4" w:space="0" w:color="auto"/>
              <w:left w:val="single" w:sz="4" w:space="0" w:color="auto"/>
              <w:bottom w:val="single" w:sz="4" w:space="0" w:color="auto"/>
            </w:tcBorders>
            <w:shd w:val="clear" w:color="auto" w:fill="auto"/>
          </w:tcPr>
          <w:p w14:paraId="28875879" w14:textId="77777777" w:rsidR="00CD46A0" w:rsidRDefault="00000000">
            <w:pPr>
              <w:pStyle w:val="Jin0"/>
              <w:framePr w:w="9522" w:h="5555" w:wrap="none" w:vAnchor="page" w:hAnchor="page" w:x="1166" w:y="5214"/>
            </w:pPr>
            <w:r>
              <w:t>2021</w:t>
            </w:r>
          </w:p>
        </w:tc>
        <w:tc>
          <w:tcPr>
            <w:tcW w:w="547" w:type="dxa"/>
            <w:tcBorders>
              <w:top w:val="single" w:sz="4" w:space="0" w:color="auto"/>
              <w:left w:val="single" w:sz="4" w:space="0" w:color="auto"/>
              <w:bottom w:val="single" w:sz="4" w:space="0" w:color="auto"/>
            </w:tcBorders>
            <w:shd w:val="clear" w:color="auto" w:fill="auto"/>
          </w:tcPr>
          <w:p w14:paraId="6B59F584" w14:textId="77777777" w:rsidR="00CD46A0" w:rsidRDefault="00000000">
            <w:pPr>
              <w:pStyle w:val="Jin0"/>
              <w:framePr w:w="9522" w:h="5555" w:wrap="none" w:vAnchor="page" w:hAnchor="page" w:x="1166" w:y="5214"/>
              <w:spacing w:line="271" w:lineRule="auto"/>
            </w:pPr>
            <w:r>
              <w:t>obvyklá cena</w:t>
            </w:r>
          </w:p>
        </w:tc>
        <w:tc>
          <w:tcPr>
            <w:tcW w:w="626" w:type="dxa"/>
            <w:tcBorders>
              <w:top w:val="single" w:sz="4" w:space="0" w:color="auto"/>
              <w:left w:val="single" w:sz="4" w:space="0" w:color="auto"/>
              <w:bottom w:val="single" w:sz="4" w:space="0" w:color="auto"/>
            </w:tcBorders>
            <w:shd w:val="clear" w:color="auto" w:fill="auto"/>
          </w:tcPr>
          <w:p w14:paraId="752CC7CE" w14:textId="77777777" w:rsidR="00CD46A0" w:rsidRDefault="00000000">
            <w:pPr>
              <w:pStyle w:val="Jin0"/>
              <w:framePr w:w="9522" w:h="5555" w:wrap="none" w:vAnchor="page" w:hAnchor="page" w:x="1166" w:y="5214"/>
            </w:pPr>
            <w:r>
              <w:t>vlastni</w:t>
            </w:r>
          </w:p>
        </w:tc>
        <w:tc>
          <w:tcPr>
            <w:tcW w:w="562" w:type="dxa"/>
            <w:tcBorders>
              <w:top w:val="single" w:sz="4" w:space="0" w:color="auto"/>
              <w:left w:val="single" w:sz="4" w:space="0" w:color="auto"/>
              <w:bottom w:val="single" w:sz="4" w:space="0" w:color="auto"/>
            </w:tcBorders>
            <w:shd w:val="clear" w:color="auto" w:fill="auto"/>
          </w:tcPr>
          <w:p w14:paraId="51FA179B" w14:textId="77777777" w:rsidR="00CD46A0" w:rsidRDefault="00000000">
            <w:pPr>
              <w:pStyle w:val="Jin0"/>
              <w:framePr w:w="9522" w:h="5555" w:wrap="none" w:vAnchor="page" w:hAnchor="page" w:x="1166" w:y="5214"/>
              <w:jc w:val="both"/>
            </w:pPr>
            <w:r>
              <w:t>01.042026</w:t>
            </w:r>
          </w:p>
        </w:tc>
        <w:tc>
          <w:tcPr>
            <w:tcW w:w="569" w:type="dxa"/>
            <w:tcBorders>
              <w:top w:val="single" w:sz="4" w:space="0" w:color="auto"/>
              <w:left w:val="single" w:sz="4" w:space="0" w:color="auto"/>
              <w:bottom w:val="single" w:sz="4" w:space="0" w:color="auto"/>
            </w:tcBorders>
            <w:shd w:val="clear" w:color="auto" w:fill="auto"/>
          </w:tcPr>
          <w:p w14:paraId="02687333" w14:textId="77777777" w:rsidR="00CD46A0" w:rsidRDefault="00000000">
            <w:pPr>
              <w:pStyle w:val="Jin0"/>
              <w:framePr w:w="9522" w:h="5555" w:wrap="none" w:vAnchor="page" w:hAnchor="page" w:x="1166" w:y="5214"/>
              <w:jc w:val="both"/>
            </w:pPr>
            <w:r>
              <w:t>01 04 2030</w:t>
            </w:r>
          </w:p>
        </w:tc>
        <w:tc>
          <w:tcPr>
            <w:tcW w:w="598" w:type="dxa"/>
            <w:tcBorders>
              <w:top w:val="single" w:sz="4" w:space="0" w:color="auto"/>
              <w:left w:val="single" w:sz="4" w:space="0" w:color="auto"/>
              <w:bottom w:val="single" w:sz="4" w:space="0" w:color="auto"/>
            </w:tcBorders>
            <w:shd w:val="clear" w:color="auto" w:fill="auto"/>
          </w:tcPr>
          <w:p w14:paraId="7C180F7D" w14:textId="77777777" w:rsidR="00CD46A0" w:rsidRDefault="00000000">
            <w:pPr>
              <w:pStyle w:val="Jin0"/>
              <w:framePr w:w="9522" w:h="5555" w:wrap="none" w:vAnchor="page" w:hAnchor="page" w:x="1166" w:y="5214"/>
              <w:ind w:firstLine="180"/>
            </w:pPr>
            <w:r>
              <w:t>930 064</w:t>
            </w:r>
          </w:p>
        </w:tc>
        <w:tc>
          <w:tcPr>
            <w:tcW w:w="619" w:type="dxa"/>
            <w:tcBorders>
              <w:top w:val="single" w:sz="4" w:space="0" w:color="auto"/>
              <w:left w:val="single" w:sz="4" w:space="0" w:color="auto"/>
              <w:bottom w:val="single" w:sz="4" w:space="0" w:color="auto"/>
            </w:tcBorders>
            <w:shd w:val="clear" w:color="auto" w:fill="auto"/>
          </w:tcPr>
          <w:p w14:paraId="421735CF" w14:textId="77777777" w:rsidR="00CD46A0" w:rsidRDefault="00CD46A0">
            <w:pPr>
              <w:framePr w:w="9522" w:h="5555" w:wrap="none" w:vAnchor="page" w:hAnchor="page" w:x="1166" w:y="5214"/>
              <w:rPr>
                <w:sz w:val="10"/>
                <w:szCs w:val="10"/>
              </w:rPr>
            </w:pPr>
          </w:p>
        </w:tc>
        <w:tc>
          <w:tcPr>
            <w:tcW w:w="540" w:type="dxa"/>
            <w:tcBorders>
              <w:top w:val="single" w:sz="4" w:space="0" w:color="auto"/>
              <w:left w:val="single" w:sz="4" w:space="0" w:color="auto"/>
              <w:bottom w:val="single" w:sz="4" w:space="0" w:color="auto"/>
            </w:tcBorders>
            <w:shd w:val="clear" w:color="auto" w:fill="auto"/>
          </w:tcPr>
          <w:p w14:paraId="0F78194C" w14:textId="77777777" w:rsidR="00CD46A0" w:rsidRDefault="00000000">
            <w:pPr>
              <w:pStyle w:val="Jin0"/>
              <w:framePr w:w="9522" w:h="5555" w:wrap="none" w:vAnchor="page" w:hAnchor="page" w:x="1166" w:y="5214"/>
              <w:jc w:val="center"/>
            </w:pPr>
            <w:r>
              <w:t>HA</w:t>
            </w:r>
          </w:p>
        </w:tc>
        <w:tc>
          <w:tcPr>
            <w:tcW w:w="763" w:type="dxa"/>
            <w:tcBorders>
              <w:top w:val="single" w:sz="4" w:space="0" w:color="auto"/>
              <w:left w:val="single" w:sz="4" w:space="0" w:color="auto"/>
              <w:bottom w:val="single" w:sz="4" w:space="0" w:color="auto"/>
            </w:tcBorders>
            <w:shd w:val="clear" w:color="auto" w:fill="auto"/>
          </w:tcPr>
          <w:p w14:paraId="0D6F3CF3" w14:textId="77777777" w:rsidR="00CD46A0" w:rsidRDefault="00000000">
            <w:pPr>
              <w:pStyle w:val="Jin0"/>
              <w:framePr w:w="9522" w:h="5555" w:wrap="none" w:vAnchor="page" w:hAnchor="page" w:x="1166" w:y="5214"/>
              <w:spacing w:line="257" w:lineRule="auto"/>
              <w:jc w:val="both"/>
            </w:pPr>
            <w:r>
              <w:t>5 %, min. 5 000 Kč</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F81DC90" w14:textId="77777777" w:rsidR="00CD46A0" w:rsidRDefault="00000000">
            <w:pPr>
              <w:pStyle w:val="Jin0"/>
              <w:framePr w:w="9522" w:h="5555" w:wrap="none" w:vAnchor="page" w:hAnchor="page" w:x="1166" w:y="5214"/>
              <w:spacing w:line="271" w:lineRule="auto"/>
              <w:jc w:val="both"/>
            </w:pPr>
            <w:r>
              <w:t>Evropa a Turecko</w:t>
            </w:r>
          </w:p>
        </w:tc>
      </w:tr>
    </w:tbl>
    <w:p w14:paraId="37FEC5CE" w14:textId="77777777" w:rsidR="00CD46A0" w:rsidRDefault="00000000">
      <w:pPr>
        <w:pStyle w:val="Zhlavnebozpat0"/>
        <w:framePr w:wrap="none" w:vAnchor="page" w:hAnchor="page" w:x="5080" w:y="11449"/>
      </w:pPr>
      <w:r>
        <w:t>Strana 13 (z celkem stran 27)</w:t>
      </w:r>
    </w:p>
    <w:p w14:paraId="43F7306D"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7D098F19" w14:textId="77777777" w:rsidR="00CD46A0" w:rsidRDefault="00CD46A0">
      <w:pPr>
        <w:spacing w:line="1" w:lineRule="exact"/>
      </w:pPr>
    </w:p>
    <w:p w14:paraId="72C3B98D" w14:textId="77777777" w:rsidR="00CD46A0" w:rsidRDefault="00000000">
      <w:pPr>
        <w:pStyle w:val="Zhlavnebozpat0"/>
        <w:framePr w:wrap="none" w:vAnchor="page" w:hAnchor="page" w:x="1170" w:y="4846"/>
        <w:jc w:val="both"/>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6"/>
        <w:gridCol w:w="655"/>
        <w:gridCol w:w="1616"/>
        <w:gridCol w:w="1105"/>
        <w:gridCol w:w="374"/>
        <w:gridCol w:w="554"/>
        <w:gridCol w:w="626"/>
        <w:gridCol w:w="562"/>
        <w:gridCol w:w="565"/>
        <w:gridCol w:w="598"/>
        <w:gridCol w:w="623"/>
        <w:gridCol w:w="540"/>
        <w:gridCol w:w="763"/>
        <w:gridCol w:w="634"/>
      </w:tblGrid>
      <w:tr w:rsidR="00CD46A0" w14:paraId="3198A560" w14:textId="77777777">
        <w:tblPrEx>
          <w:tblCellMar>
            <w:top w:w="0" w:type="dxa"/>
            <w:bottom w:w="0" w:type="dxa"/>
          </w:tblCellMar>
        </w:tblPrEx>
        <w:trPr>
          <w:trHeight w:hRule="exact" w:val="292"/>
        </w:trPr>
        <w:tc>
          <w:tcPr>
            <w:tcW w:w="306" w:type="dxa"/>
            <w:vMerge w:val="restart"/>
            <w:tcBorders>
              <w:top w:val="single" w:sz="4" w:space="0" w:color="auto"/>
              <w:left w:val="single" w:sz="4" w:space="0" w:color="auto"/>
            </w:tcBorders>
            <w:shd w:val="clear" w:color="auto" w:fill="auto"/>
          </w:tcPr>
          <w:p w14:paraId="59B23FA5" w14:textId="77777777" w:rsidR="00CD46A0" w:rsidRDefault="00CD46A0">
            <w:pPr>
              <w:framePr w:w="9522" w:h="5512" w:wrap="none" w:vAnchor="page" w:hAnchor="page" w:x="1166" w:y="5214"/>
              <w:rPr>
                <w:sz w:val="10"/>
                <w:szCs w:val="10"/>
              </w:rPr>
            </w:pPr>
          </w:p>
        </w:tc>
        <w:tc>
          <w:tcPr>
            <w:tcW w:w="4930" w:type="dxa"/>
            <w:gridSpan w:val="6"/>
            <w:vMerge w:val="restart"/>
            <w:tcBorders>
              <w:left w:val="single" w:sz="4" w:space="0" w:color="auto"/>
            </w:tcBorders>
            <w:shd w:val="clear" w:color="auto" w:fill="auto"/>
          </w:tcPr>
          <w:p w14:paraId="26408CA9" w14:textId="77777777" w:rsidR="00CD46A0" w:rsidRDefault="00CD46A0">
            <w:pPr>
              <w:framePr w:w="9522" w:h="5512" w:wrap="none" w:vAnchor="page" w:hAnchor="page" w:x="1166" w:y="5214"/>
              <w:rPr>
                <w:sz w:val="10"/>
                <w:szCs w:val="10"/>
              </w:rPr>
            </w:pPr>
          </w:p>
        </w:tc>
        <w:tc>
          <w:tcPr>
            <w:tcW w:w="562" w:type="dxa"/>
            <w:tcBorders>
              <w:top w:val="single" w:sz="4" w:space="0" w:color="auto"/>
              <w:left w:val="single" w:sz="4" w:space="0" w:color="auto"/>
            </w:tcBorders>
            <w:shd w:val="clear" w:color="auto" w:fill="auto"/>
          </w:tcPr>
          <w:p w14:paraId="15610291" w14:textId="77777777" w:rsidR="00CD46A0" w:rsidRDefault="00000000">
            <w:pPr>
              <w:pStyle w:val="Jin0"/>
              <w:framePr w:w="9522" w:h="5512" w:wrap="none" w:vAnchor="page" w:hAnchor="page" w:x="1166" w:y="5214"/>
              <w:jc w:val="both"/>
            </w:pPr>
            <w:r>
              <w:t>01 04 2026</w:t>
            </w:r>
          </w:p>
        </w:tc>
        <w:tc>
          <w:tcPr>
            <w:tcW w:w="565" w:type="dxa"/>
            <w:tcBorders>
              <w:top w:val="single" w:sz="4" w:space="0" w:color="auto"/>
              <w:left w:val="single" w:sz="4" w:space="0" w:color="auto"/>
            </w:tcBorders>
            <w:shd w:val="clear" w:color="auto" w:fill="auto"/>
          </w:tcPr>
          <w:p w14:paraId="45AC3FFB" w14:textId="77777777" w:rsidR="00CD46A0" w:rsidRDefault="00000000">
            <w:pPr>
              <w:pStyle w:val="Jin0"/>
              <w:framePr w:w="9522" w:h="5512"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7C1F48B6" w14:textId="77777777" w:rsidR="00CD46A0" w:rsidRDefault="00000000">
            <w:pPr>
              <w:pStyle w:val="Jin0"/>
              <w:framePr w:w="9522" w:h="5512" w:wrap="none" w:vAnchor="page" w:hAnchor="page" w:x="1166" w:y="5214"/>
              <w:ind w:firstLine="180"/>
            </w:pPr>
            <w:r>
              <w:t>930 064</w:t>
            </w:r>
          </w:p>
        </w:tc>
        <w:tc>
          <w:tcPr>
            <w:tcW w:w="623" w:type="dxa"/>
            <w:tcBorders>
              <w:top w:val="single" w:sz="4" w:space="0" w:color="auto"/>
              <w:left w:val="single" w:sz="4" w:space="0" w:color="auto"/>
            </w:tcBorders>
            <w:shd w:val="clear" w:color="auto" w:fill="auto"/>
          </w:tcPr>
          <w:p w14:paraId="573567BA"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36D91CEB" w14:textId="77777777" w:rsidR="00CD46A0" w:rsidRDefault="00000000">
            <w:pPr>
              <w:pStyle w:val="Jin0"/>
              <w:framePr w:w="9522" w:h="5512" w:wrap="none" w:vAnchor="page" w:hAnchor="page" w:x="1166" w:y="5214"/>
              <w:jc w:val="center"/>
            </w:pPr>
            <w:r>
              <w:t>ODC</w:t>
            </w:r>
          </w:p>
        </w:tc>
        <w:tc>
          <w:tcPr>
            <w:tcW w:w="763" w:type="dxa"/>
            <w:tcBorders>
              <w:top w:val="single" w:sz="4" w:space="0" w:color="auto"/>
              <w:left w:val="single" w:sz="4" w:space="0" w:color="auto"/>
            </w:tcBorders>
            <w:shd w:val="clear" w:color="auto" w:fill="auto"/>
            <w:vAlign w:val="bottom"/>
          </w:tcPr>
          <w:p w14:paraId="42372EC0" w14:textId="77777777" w:rsidR="00CD46A0" w:rsidRDefault="00000000">
            <w:pPr>
              <w:pStyle w:val="Jin0"/>
              <w:framePr w:w="9522" w:h="5512" w:wrap="none" w:vAnchor="page" w:hAnchor="page" w:x="1166" w:y="5214"/>
              <w:spacing w:line="276" w:lineRule="auto"/>
              <w:jc w:val="both"/>
            </w:pPr>
            <w:r>
              <w:t>5 %, min. 5 OOO Kč</w:t>
            </w:r>
          </w:p>
        </w:tc>
        <w:tc>
          <w:tcPr>
            <w:tcW w:w="634" w:type="dxa"/>
            <w:tcBorders>
              <w:top w:val="single" w:sz="4" w:space="0" w:color="auto"/>
              <w:left w:val="single" w:sz="4" w:space="0" w:color="auto"/>
              <w:right w:val="single" w:sz="4" w:space="0" w:color="auto"/>
            </w:tcBorders>
            <w:shd w:val="clear" w:color="auto" w:fill="auto"/>
            <w:vAlign w:val="bottom"/>
          </w:tcPr>
          <w:p w14:paraId="5A094B3F" w14:textId="77777777" w:rsidR="00CD46A0" w:rsidRDefault="00000000">
            <w:pPr>
              <w:pStyle w:val="Jin0"/>
              <w:framePr w:w="9522" w:h="5512" w:wrap="none" w:vAnchor="page" w:hAnchor="page" w:x="1166" w:y="5214"/>
              <w:spacing w:line="257" w:lineRule="auto"/>
              <w:jc w:val="both"/>
            </w:pPr>
            <w:r>
              <w:t>Evropa a Turecko</w:t>
            </w:r>
          </w:p>
        </w:tc>
      </w:tr>
      <w:tr w:rsidR="00CD46A0" w14:paraId="42FB41CC"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480D2685" w14:textId="77777777" w:rsidR="00CD46A0" w:rsidRDefault="00CD46A0">
            <w:pPr>
              <w:framePr w:w="9522" w:h="5512" w:wrap="none" w:vAnchor="page" w:hAnchor="page" w:x="1166" w:y="5214"/>
            </w:pPr>
          </w:p>
        </w:tc>
        <w:tc>
          <w:tcPr>
            <w:tcW w:w="4930" w:type="dxa"/>
            <w:gridSpan w:val="6"/>
            <w:vMerge/>
            <w:tcBorders>
              <w:left w:val="single" w:sz="4" w:space="0" w:color="auto"/>
            </w:tcBorders>
            <w:shd w:val="clear" w:color="auto" w:fill="auto"/>
          </w:tcPr>
          <w:p w14:paraId="3B8BA391" w14:textId="77777777" w:rsidR="00CD46A0" w:rsidRDefault="00CD46A0">
            <w:pPr>
              <w:framePr w:w="9522" w:h="5512" w:wrap="none" w:vAnchor="page" w:hAnchor="page" w:x="1166" w:y="5214"/>
            </w:pPr>
          </w:p>
        </w:tc>
        <w:tc>
          <w:tcPr>
            <w:tcW w:w="562" w:type="dxa"/>
            <w:tcBorders>
              <w:top w:val="single" w:sz="4" w:space="0" w:color="auto"/>
              <w:left w:val="single" w:sz="4" w:space="0" w:color="auto"/>
            </w:tcBorders>
            <w:shd w:val="clear" w:color="auto" w:fill="auto"/>
          </w:tcPr>
          <w:p w14:paraId="770ED70D" w14:textId="77777777" w:rsidR="00CD46A0" w:rsidRDefault="00000000">
            <w:pPr>
              <w:pStyle w:val="Jin0"/>
              <w:framePr w:w="9522" w:h="5512" w:wrap="none" w:vAnchor="page" w:hAnchor="page" w:x="1166" w:y="5214"/>
              <w:jc w:val="both"/>
            </w:pPr>
            <w:r>
              <w:t>01.04 2026</w:t>
            </w:r>
          </w:p>
        </w:tc>
        <w:tc>
          <w:tcPr>
            <w:tcW w:w="565" w:type="dxa"/>
            <w:tcBorders>
              <w:top w:val="single" w:sz="4" w:space="0" w:color="auto"/>
              <w:left w:val="single" w:sz="4" w:space="0" w:color="auto"/>
            </w:tcBorders>
            <w:shd w:val="clear" w:color="auto" w:fill="auto"/>
          </w:tcPr>
          <w:p w14:paraId="0F5D04B6" w14:textId="77777777" w:rsidR="00CD46A0" w:rsidRDefault="00000000">
            <w:pPr>
              <w:pStyle w:val="Jin0"/>
              <w:framePr w:w="9522" w:h="5512"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7E8A7EAC" w14:textId="77777777" w:rsidR="00CD46A0" w:rsidRDefault="00000000">
            <w:pPr>
              <w:pStyle w:val="Jin0"/>
              <w:framePr w:w="9522" w:h="5512" w:wrap="none" w:vAnchor="page" w:hAnchor="page" w:x="1166" w:y="5214"/>
              <w:ind w:firstLine="180"/>
            </w:pPr>
            <w:r>
              <w:t>200 000</w:t>
            </w:r>
          </w:p>
        </w:tc>
        <w:tc>
          <w:tcPr>
            <w:tcW w:w="623" w:type="dxa"/>
            <w:tcBorders>
              <w:top w:val="single" w:sz="4" w:space="0" w:color="auto"/>
              <w:left w:val="single" w:sz="4" w:space="0" w:color="auto"/>
            </w:tcBorders>
            <w:shd w:val="clear" w:color="auto" w:fill="auto"/>
          </w:tcPr>
          <w:p w14:paraId="222A9468"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568C2070" w14:textId="77777777" w:rsidR="00CD46A0" w:rsidRDefault="00000000">
            <w:pPr>
              <w:pStyle w:val="Jin0"/>
              <w:framePr w:w="9522" w:h="5512" w:wrap="none" w:vAnchor="page" w:hAnchor="page" w:x="1166" w:y="5214"/>
              <w:spacing w:line="257" w:lineRule="auto"/>
            </w:pPr>
            <w:r>
              <w:t>ÚRAZ (+DO)</w:t>
            </w:r>
          </w:p>
        </w:tc>
        <w:tc>
          <w:tcPr>
            <w:tcW w:w="763" w:type="dxa"/>
            <w:tcBorders>
              <w:top w:val="single" w:sz="4" w:space="0" w:color="auto"/>
              <w:left w:val="single" w:sz="4" w:space="0" w:color="auto"/>
            </w:tcBorders>
            <w:shd w:val="clear" w:color="auto" w:fill="auto"/>
          </w:tcPr>
          <w:p w14:paraId="58C54D8A" w14:textId="77777777" w:rsidR="00CD46A0" w:rsidRDefault="00000000">
            <w:pPr>
              <w:pStyle w:val="Jin0"/>
              <w:framePr w:w="9522" w:h="5512" w:wrap="none" w:vAnchor="page" w:hAnchor="page" w:x="1166"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243C93B5" w14:textId="77777777" w:rsidR="00CD46A0" w:rsidRDefault="00000000">
            <w:pPr>
              <w:pStyle w:val="Jin0"/>
              <w:framePr w:w="9522" w:h="5512" w:wrap="none" w:vAnchor="page" w:hAnchor="page" w:x="1166" w:y="5214"/>
              <w:spacing w:line="271" w:lineRule="auto"/>
              <w:jc w:val="both"/>
            </w:pPr>
            <w:r>
              <w:t>Evropa a Turecko</w:t>
            </w:r>
          </w:p>
        </w:tc>
      </w:tr>
      <w:tr w:rsidR="00CD46A0" w14:paraId="2A33F27D" w14:textId="77777777">
        <w:tblPrEx>
          <w:tblCellMar>
            <w:top w:w="0" w:type="dxa"/>
            <w:bottom w:w="0" w:type="dxa"/>
          </w:tblCellMar>
        </w:tblPrEx>
        <w:trPr>
          <w:trHeight w:hRule="exact" w:val="277"/>
        </w:trPr>
        <w:tc>
          <w:tcPr>
            <w:tcW w:w="306" w:type="dxa"/>
            <w:vMerge/>
            <w:tcBorders>
              <w:left w:val="single" w:sz="4" w:space="0" w:color="auto"/>
            </w:tcBorders>
            <w:shd w:val="clear" w:color="auto" w:fill="auto"/>
          </w:tcPr>
          <w:p w14:paraId="3C180E0B" w14:textId="77777777" w:rsidR="00CD46A0" w:rsidRDefault="00CD46A0">
            <w:pPr>
              <w:framePr w:w="9522" w:h="5512" w:wrap="none" w:vAnchor="page" w:hAnchor="page" w:x="1166" w:y="5214"/>
            </w:pPr>
          </w:p>
        </w:tc>
        <w:tc>
          <w:tcPr>
            <w:tcW w:w="4930" w:type="dxa"/>
            <w:gridSpan w:val="6"/>
            <w:vMerge/>
            <w:tcBorders>
              <w:left w:val="single" w:sz="4" w:space="0" w:color="auto"/>
            </w:tcBorders>
            <w:shd w:val="clear" w:color="auto" w:fill="auto"/>
          </w:tcPr>
          <w:p w14:paraId="01DF9B29" w14:textId="77777777" w:rsidR="00CD46A0" w:rsidRDefault="00CD46A0">
            <w:pPr>
              <w:framePr w:w="9522" w:h="5512" w:wrap="none" w:vAnchor="page" w:hAnchor="page" w:x="1166" w:y="5214"/>
            </w:pPr>
          </w:p>
        </w:tc>
        <w:tc>
          <w:tcPr>
            <w:tcW w:w="562" w:type="dxa"/>
            <w:tcBorders>
              <w:top w:val="single" w:sz="4" w:space="0" w:color="auto"/>
              <w:left w:val="single" w:sz="4" w:space="0" w:color="auto"/>
            </w:tcBorders>
            <w:shd w:val="clear" w:color="auto" w:fill="auto"/>
          </w:tcPr>
          <w:p w14:paraId="7A501B3B" w14:textId="77777777" w:rsidR="00CD46A0" w:rsidRDefault="00000000">
            <w:pPr>
              <w:pStyle w:val="Jin0"/>
              <w:framePr w:w="9522" w:h="5512" w:wrap="none" w:vAnchor="page" w:hAnchor="page" w:x="1166" w:y="5214"/>
              <w:jc w:val="both"/>
            </w:pPr>
            <w:r>
              <w:t>31.04.2026</w:t>
            </w:r>
          </w:p>
        </w:tc>
        <w:tc>
          <w:tcPr>
            <w:tcW w:w="565" w:type="dxa"/>
            <w:tcBorders>
              <w:top w:val="single" w:sz="4" w:space="0" w:color="auto"/>
              <w:left w:val="single" w:sz="4" w:space="0" w:color="auto"/>
            </w:tcBorders>
            <w:shd w:val="clear" w:color="auto" w:fill="auto"/>
          </w:tcPr>
          <w:p w14:paraId="6E318E22" w14:textId="77777777" w:rsidR="00CD46A0" w:rsidRDefault="00000000">
            <w:pPr>
              <w:pStyle w:val="Jin0"/>
              <w:framePr w:w="9522" w:h="5512"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7E26AE40" w14:textId="77777777" w:rsidR="00CD46A0" w:rsidRDefault="00CD46A0">
            <w:pPr>
              <w:framePr w:w="9522" w:h="5512" w:wrap="none" w:vAnchor="page" w:hAnchor="page" w:x="1166" w:y="5214"/>
              <w:rPr>
                <w:sz w:val="10"/>
                <w:szCs w:val="10"/>
              </w:rPr>
            </w:pPr>
          </w:p>
        </w:tc>
        <w:tc>
          <w:tcPr>
            <w:tcW w:w="623" w:type="dxa"/>
            <w:tcBorders>
              <w:top w:val="single" w:sz="4" w:space="0" w:color="auto"/>
              <w:left w:val="single" w:sz="4" w:space="0" w:color="auto"/>
            </w:tcBorders>
            <w:shd w:val="clear" w:color="auto" w:fill="auto"/>
          </w:tcPr>
          <w:p w14:paraId="2CF7CFDA" w14:textId="77777777" w:rsidR="00CD46A0" w:rsidRDefault="00000000">
            <w:pPr>
              <w:pStyle w:val="Jin0"/>
              <w:framePr w:w="9522" w:h="5512" w:wrap="none" w:vAnchor="page" w:hAnchor="page" w:x="1166" w:y="5214"/>
              <w:jc w:val="right"/>
            </w:pPr>
            <w:r>
              <w:t>15 000</w:t>
            </w:r>
          </w:p>
        </w:tc>
        <w:tc>
          <w:tcPr>
            <w:tcW w:w="540" w:type="dxa"/>
            <w:tcBorders>
              <w:top w:val="single" w:sz="4" w:space="0" w:color="auto"/>
              <w:left w:val="single" w:sz="4" w:space="0" w:color="auto"/>
            </w:tcBorders>
            <w:shd w:val="clear" w:color="auto" w:fill="auto"/>
          </w:tcPr>
          <w:p w14:paraId="39EDA8C0" w14:textId="77777777" w:rsidR="00CD46A0" w:rsidRDefault="00000000">
            <w:pPr>
              <w:pStyle w:val="Jin0"/>
              <w:framePr w:w="9522" w:h="5512" w:wrap="none" w:vAnchor="page" w:hAnchor="page" w:x="1166" w:y="5214"/>
              <w:ind w:firstLine="180"/>
            </w:pPr>
            <w:r>
              <w:t>SKL</w:t>
            </w:r>
          </w:p>
        </w:tc>
        <w:tc>
          <w:tcPr>
            <w:tcW w:w="763" w:type="dxa"/>
            <w:tcBorders>
              <w:top w:val="single" w:sz="4" w:space="0" w:color="auto"/>
              <w:left w:val="single" w:sz="4" w:space="0" w:color="auto"/>
            </w:tcBorders>
            <w:shd w:val="clear" w:color="auto" w:fill="auto"/>
          </w:tcPr>
          <w:p w14:paraId="6D6F9D52" w14:textId="77777777" w:rsidR="00CD46A0" w:rsidRDefault="00000000">
            <w:pPr>
              <w:pStyle w:val="Jin0"/>
              <w:framePr w:w="9522" w:h="5512"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6DF34F3E" w14:textId="77777777" w:rsidR="00CD46A0" w:rsidRDefault="00000000">
            <w:pPr>
              <w:pStyle w:val="Jin0"/>
              <w:framePr w:w="9522" w:h="5512" w:wrap="none" w:vAnchor="page" w:hAnchor="page" w:x="1166" w:y="5214"/>
              <w:spacing w:line="257" w:lineRule="auto"/>
              <w:jc w:val="both"/>
            </w:pPr>
            <w:r>
              <w:t>Evropa a Turecko</w:t>
            </w:r>
          </w:p>
        </w:tc>
      </w:tr>
      <w:tr w:rsidR="00CD46A0" w14:paraId="52DAD56E"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25EA6DB8" w14:textId="77777777" w:rsidR="00CD46A0" w:rsidRDefault="00000000">
            <w:pPr>
              <w:pStyle w:val="Jin0"/>
              <w:framePr w:w="9522" w:h="5512" w:wrap="none" w:vAnchor="page" w:hAnchor="page" w:x="1166" w:y="5214"/>
            </w:pPr>
            <w:r>
              <w:t>36</w:t>
            </w:r>
          </w:p>
        </w:tc>
        <w:tc>
          <w:tcPr>
            <w:tcW w:w="655" w:type="dxa"/>
            <w:tcBorders>
              <w:top w:val="single" w:sz="4" w:space="0" w:color="auto"/>
              <w:left w:val="single" w:sz="4" w:space="0" w:color="auto"/>
            </w:tcBorders>
            <w:shd w:val="clear" w:color="auto" w:fill="auto"/>
          </w:tcPr>
          <w:p w14:paraId="2D7FEA30" w14:textId="77777777" w:rsidR="00CD46A0" w:rsidRDefault="00000000">
            <w:pPr>
              <w:pStyle w:val="Jin0"/>
              <w:framePr w:w="9522" w:h="5512" w:wrap="none" w:vAnchor="page" w:hAnchor="page" w:x="1166" w:y="5214"/>
            </w:pPr>
            <w:r>
              <w:t>5E30636</w:t>
            </w:r>
          </w:p>
        </w:tc>
        <w:tc>
          <w:tcPr>
            <w:tcW w:w="2721" w:type="dxa"/>
            <w:gridSpan w:val="2"/>
            <w:tcBorders>
              <w:top w:val="single" w:sz="4" w:space="0" w:color="auto"/>
              <w:left w:val="single" w:sz="4" w:space="0" w:color="auto"/>
            </w:tcBorders>
            <w:shd w:val="clear" w:color="auto" w:fill="auto"/>
            <w:vAlign w:val="bottom"/>
          </w:tcPr>
          <w:p w14:paraId="1F47EBB6" w14:textId="77777777" w:rsidR="00CD46A0" w:rsidRDefault="00000000">
            <w:pPr>
              <w:pStyle w:val="Jin0"/>
              <w:framePr w:w="9522" w:h="5512" w:wrap="none" w:vAnchor="page" w:hAnchor="page" w:x="1166" w:y="5214"/>
              <w:tabs>
                <w:tab w:val="left" w:pos="1555"/>
              </w:tabs>
            </w:pPr>
            <w:r>
              <w:t xml:space="preserve">Volkswagen / </w:t>
            </w:r>
            <w:r>
              <w:rPr>
                <w:lang w:val="en-US" w:eastAsia="en-US" w:bidi="en-US"/>
              </w:rPr>
              <w:t>CADDY</w:t>
            </w:r>
            <w:r>
              <w:rPr>
                <w:lang w:val="en-US" w:eastAsia="en-US" w:bidi="en-US"/>
              </w:rPr>
              <w:tab/>
            </w:r>
            <w:r>
              <w:t>ÍWV1ZZZ2KZKX07102</w:t>
            </w:r>
          </w:p>
          <w:p w14:paraId="252A6868" w14:textId="77777777" w:rsidR="00CD46A0" w:rsidRDefault="00000000">
            <w:pPr>
              <w:pStyle w:val="Jin0"/>
              <w:framePr w:w="9522" w:h="5512" w:wrap="none" w:vAnchor="page" w:hAnchor="page" w:x="1166" w:y="5214"/>
              <w:tabs>
                <w:tab w:val="left" w:pos="1555"/>
              </w:tabs>
            </w:pPr>
            <w:r>
              <w:rPr>
                <w:i/>
                <w:iCs/>
              </w:rPr>
              <w:t>1</w:t>
            </w:r>
            <w:r>
              <w:t xml:space="preserve"> dodávkové</w:t>
            </w:r>
            <w:r>
              <w:tab/>
              <w:t>|8</w:t>
            </w:r>
          </w:p>
        </w:tc>
        <w:tc>
          <w:tcPr>
            <w:tcW w:w="928" w:type="dxa"/>
            <w:gridSpan w:val="2"/>
            <w:tcBorders>
              <w:top w:val="single" w:sz="4" w:space="0" w:color="auto"/>
              <w:left w:val="single" w:sz="4" w:space="0" w:color="auto"/>
            </w:tcBorders>
            <w:shd w:val="clear" w:color="auto" w:fill="auto"/>
            <w:vAlign w:val="bottom"/>
          </w:tcPr>
          <w:p w14:paraId="66F4159A" w14:textId="77777777" w:rsidR="00CD46A0" w:rsidRDefault="00000000">
            <w:pPr>
              <w:pStyle w:val="Jin0"/>
              <w:framePr w:w="9522" w:h="5512" w:wrap="none" w:vAnchor="page" w:hAnchor="page" w:x="1166" w:y="5214"/>
              <w:spacing w:line="264" w:lineRule="auto"/>
              <w:ind w:left="360" w:hanging="360"/>
            </w:pPr>
            <w:r>
              <w:t xml:space="preserve">2019 </w:t>
            </w:r>
            <w:proofErr w:type="spellStart"/>
            <w:r>
              <w:t>fcbvykíá</w:t>
            </w:r>
            <w:proofErr w:type="spellEnd"/>
            <w:r>
              <w:t xml:space="preserve"> </w:t>
            </w:r>
            <w:proofErr w:type="spellStart"/>
            <w:r>
              <w:t>Icena</w:t>
            </w:r>
            <w:proofErr w:type="spellEnd"/>
          </w:p>
        </w:tc>
        <w:tc>
          <w:tcPr>
            <w:tcW w:w="626" w:type="dxa"/>
            <w:tcBorders>
              <w:top w:val="single" w:sz="4" w:space="0" w:color="auto"/>
              <w:left w:val="single" w:sz="4" w:space="0" w:color="auto"/>
            </w:tcBorders>
            <w:shd w:val="clear" w:color="auto" w:fill="auto"/>
          </w:tcPr>
          <w:p w14:paraId="3CED9B26" w14:textId="77777777" w:rsidR="00CD46A0" w:rsidRDefault="00000000">
            <w:pPr>
              <w:pStyle w:val="Jin0"/>
              <w:framePr w:w="9522" w:h="5512" w:wrap="none" w:vAnchor="page" w:hAnchor="page" w:x="1166" w:y="5214"/>
            </w:pPr>
            <w:r>
              <w:t>vlastní</w:t>
            </w:r>
          </w:p>
        </w:tc>
        <w:tc>
          <w:tcPr>
            <w:tcW w:w="562" w:type="dxa"/>
            <w:tcBorders>
              <w:top w:val="single" w:sz="4" w:space="0" w:color="auto"/>
              <w:left w:val="single" w:sz="4" w:space="0" w:color="auto"/>
            </w:tcBorders>
            <w:shd w:val="clear" w:color="auto" w:fill="auto"/>
          </w:tcPr>
          <w:p w14:paraId="0265D15B" w14:textId="77777777" w:rsidR="00CD46A0" w:rsidRDefault="00000000">
            <w:pPr>
              <w:pStyle w:val="Jin0"/>
              <w:framePr w:w="9522" w:h="5512" w:wrap="none" w:vAnchor="page" w:hAnchor="page" w:x="1166" w:y="5214"/>
              <w:jc w:val="both"/>
            </w:pPr>
            <w:r>
              <w:t>31.04 2026</w:t>
            </w:r>
          </w:p>
        </w:tc>
        <w:tc>
          <w:tcPr>
            <w:tcW w:w="565" w:type="dxa"/>
            <w:tcBorders>
              <w:top w:val="single" w:sz="4" w:space="0" w:color="auto"/>
              <w:left w:val="single" w:sz="4" w:space="0" w:color="auto"/>
            </w:tcBorders>
            <w:shd w:val="clear" w:color="auto" w:fill="auto"/>
          </w:tcPr>
          <w:p w14:paraId="171D4DA7" w14:textId="77777777" w:rsidR="00CD46A0" w:rsidRDefault="00000000">
            <w:pPr>
              <w:pStyle w:val="Jin0"/>
              <w:framePr w:w="9522" w:h="5512"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5A38BEFC" w14:textId="77777777" w:rsidR="00CD46A0" w:rsidRDefault="00000000">
            <w:pPr>
              <w:pStyle w:val="Jin0"/>
              <w:framePr w:w="9522" w:h="5512" w:wrap="none" w:vAnchor="page" w:hAnchor="page" w:x="1166" w:y="5214"/>
              <w:ind w:firstLine="180"/>
            </w:pPr>
            <w:r>
              <w:t>478 749</w:t>
            </w:r>
          </w:p>
        </w:tc>
        <w:tc>
          <w:tcPr>
            <w:tcW w:w="623" w:type="dxa"/>
            <w:tcBorders>
              <w:top w:val="single" w:sz="4" w:space="0" w:color="auto"/>
              <w:left w:val="single" w:sz="4" w:space="0" w:color="auto"/>
            </w:tcBorders>
            <w:shd w:val="clear" w:color="auto" w:fill="auto"/>
          </w:tcPr>
          <w:p w14:paraId="4E03A6AF"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7D1E58F1" w14:textId="77777777" w:rsidR="00CD46A0" w:rsidRDefault="00000000">
            <w:pPr>
              <w:pStyle w:val="Jin0"/>
              <w:framePr w:w="9522" w:h="5512" w:wrap="none" w:vAnchor="page" w:hAnchor="page" w:x="1166" w:y="5214"/>
              <w:ind w:firstLine="180"/>
            </w:pPr>
            <w:r>
              <w:t>HA</w:t>
            </w:r>
          </w:p>
        </w:tc>
        <w:tc>
          <w:tcPr>
            <w:tcW w:w="763" w:type="dxa"/>
            <w:tcBorders>
              <w:top w:val="single" w:sz="4" w:space="0" w:color="auto"/>
              <w:left w:val="single" w:sz="4" w:space="0" w:color="auto"/>
            </w:tcBorders>
            <w:shd w:val="clear" w:color="auto" w:fill="auto"/>
            <w:vAlign w:val="bottom"/>
          </w:tcPr>
          <w:p w14:paraId="10471FCC" w14:textId="77777777" w:rsidR="00CD46A0" w:rsidRDefault="00000000">
            <w:pPr>
              <w:pStyle w:val="Jin0"/>
              <w:framePr w:w="9522" w:h="5512" w:wrap="none" w:vAnchor="page" w:hAnchor="page" w:x="1166" w:y="5214"/>
              <w:jc w:val="both"/>
            </w:pPr>
            <w:r>
              <w:t>5 %, min. 5 000</w:t>
            </w:r>
          </w:p>
          <w:p w14:paraId="139B8D89" w14:textId="77777777" w:rsidR="00CD46A0" w:rsidRDefault="00000000">
            <w:pPr>
              <w:pStyle w:val="Jin0"/>
              <w:framePr w:w="9522" w:h="5512"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51916BA1" w14:textId="77777777" w:rsidR="00CD46A0" w:rsidRDefault="00000000">
            <w:pPr>
              <w:pStyle w:val="Jin0"/>
              <w:framePr w:w="9522" w:h="5512" w:wrap="none" w:vAnchor="page" w:hAnchor="page" w:x="1166" w:y="5214"/>
              <w:spacing w:line="271" w:lineRule="auto"/>
              <w:jc w:val="both"/>
            </w:pPr>
            <w:r>
              <w:t>Evropa a Turecko</w:t>
            </w:r>
          </w:p>
        </w:tc>
      </w:tr>
      <w:tr w:rsidR="00CD46A0" w14:paraId="3423161F"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303AC3EA" w14:textId="77777777" w:rsidR="00CD46A0" w:rsidRDefault="00CD46A0">
            <w:pPr>
              <w:framePr w:w="9522" w:h="5512" w:wrap="none" w:vAnchor="page" w:hAnchor="page" w:x="1166" w:y="5214"/>
            </w:pPr>
          </w:p>
        </w:tc>
        <w:tc>
          <w:tcPr>
            <w:tcW w:w="4930" w:type="dxa"/>
            <w:gridSpan w:val="6"/>
            <w:vMerge w:val="restart"/>
            <w:tcBorders>
              <w:top w:val="single" w:sz="4" w:space="0" w:color="auto"/>
              <w:left w:val="single" w:sz="4" w:space="0" w:color="auto"/>
            </w:tcBorders>
            <w:shd w:val="clear" w:color="auto" w:fill="auto"/>
          </w:tcPr>
          <w:p w14:paraId="597AB183" w14:textId="77777777" w:rsidR="00CD46A0" w:rsidRDefault="00CD46A0">
            <w:pPr>
              <w:framePr w:w="9522" w:h="5512" w:wrap="none" w:vAnchor="page" w:hAnchor="page" w:x="1166" w:y="5214"/>
              <w:rPr>
                <w:sz w:val="10"/>
                <w:szCs w:val="10"/>
              </w:rPr>
            </w:pPr>
          </w:p>
        </w:tc>
        <w:tc>
          <w:tcPr>
            <w:tcW w:w="562" w:type="dxa"/>
            <w:tcBorders>
              <w:top w:val="single" w:sz="4" w:space="0" w:color="auto"/>
              <w:left w:val="single" w:sz="4" w:space="0" w:color="auto"/>
            </w:tcBorders>
            <w:shd w:val="clear" w:color="auto" w:fill="auto"/>
          </w:tcPr>
          <w:p w14:paraId="52F8CFB2" w14:textId="77777777" w:rsidR="00CD46A0" w:rsidRDefault="00000000">
            <w:pPr>
              <w:pStyle w:val="Jin0"/>
              <w:framePr w:w="9522" w:h="5512" w:wrap="none" w:vAnchor="page" w:hAnchor="page" w:x="1166" w:y="5214"/>
              <w:jc w:val="both"/>
            </w:pPr>
            <w:r>
              <w:t>01 04.2026</w:t>
            </w:r>
          </w:p>
        </w:tc>
        <w:tc>
          <w:tcPr>
            <w:tcW w:w="565" w:type="dxa"/>
            <w:tcBorders>
              <w:top w:val="single" w:sz="4" w:space="0" w:color="auto"/>
              <w:left w:val="single" w:sz="4" w:space="0" w:color="auto"/>
            </w:tcBorders>
            <w:shd w:val="clear" w:color="auto" w:fill="auto"/>
          </w:tcPr>
          <w:p w14:paraId="2E44C917" w14:textId="77777777" w:rsidR="00CD46A0" w:rsidRDefault="00000000">
            <w:pPr>
              <w:pStyle w:val="Jin0"/>
              <w:framePr w:w="9522" w:h="5512"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1FE340A3" w14:textId="77777777" w:rsidR="00CD46A0" w:rsidRDefault="00000000">
            <w:pPr>
              <w:pStyle w:val="Jin0"/>
              <w:framePr w:w="9522" w:h="5512" w:wrap="none" w:vAnchor="page" w:hAnchor="page" w:x="1166" w:y="5214"/>
              <w:ind w:firstLine="180"/>
            </w:pPr>
            <w:r>
              <w:t>478749</w:t>
            </w:r>
          </w:p>
        </w:tc>
        <w:tc>
          <w:tcPr>
            <w:tcW w:w="623" w:type="dxa"/>
            <w:tcBorders>
              <w:top w:val="single" w:sz="4" w:space="0" w:color="auto"/>
              <w:left w:val="single" w:sz="4" w:space="0" w:color="auto"/>
            </w:tcBorders>
            <w:shd w:val="clear" w:color="auto" w:fill="auto"/>
          </w:tcPr>
          <w:p w14:paraId="6C33796A"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0DC5CD4C" w14:textId="77777777" w:rsidR="00CD46A0" w:rsidRDefault="00000000">
            <w:pPr>
              <w:pStyle w:val="Jin0"/>
              <w:framePr w:w="9522" w:h="5512" w:wrap="none" w:vAnchor="page" w:hAnchor="page" w:x="1166" w:y="5214"/>
              <w:jc w:val="center"/>
            </w:pPr>
            <w:r>
              <w:t>ODC</w:t>
            </w:r>
          </w:p>
        </w:tc>
        <w:tc>
          <w:tcPr>
            <w:tcW w:w="763" w:type="dxa"/>
            <w:tcBorders>
              <w:top w:val="single" w:sz="4" w:space="0" w:color="auto"/>
              <w:left w:val="single" w:sz="4" w:space="0" w:color="auto"/>
            </w:tcBorders>
            <w:shd w:val="clear" w:color="auto" w:fill="auto"/>
            <w:vAlign w:val="bottom"/>
          </w:tcPr>
          <w:p w14:paraId="7861A4C3" w14:textId="77777777" w:rsidR="00CD46A0" w:rsidRDefault="00000000">
            <w:pPr>
              <w:pStyle w:val="Jin0"/>
              <w:framePr w:w="9522" w:h="5512" w:wrap="none" w:vAnchor="page" w:hAnchor="page" w:x="1166" w:y="5214"/>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54FAC9F8" w14:textId="77777777" w:rsidR="00CD46A0" w:rsidRDefault="00000000">
            <w:pPr>
              <w:pStyle w:val="Jin0"/>
              <w:framePr w:w="9522" w:h="5512" w:wrap="none" w:vAnchor="page" w:hAnchor="page" w:x="1166" w:y="5214"/>
              <w:spacing w:line="257" w:lineRule="auto"/>
              <w:jc w:val="both"/>
            </w:pPr>
            <w:r>
              <w:t>Evropa a Turecko</w:t>
            </w:r>
          </w:p>
        </w:tc>
      </w:tr>
      <w:tr w:rsidR="00CD46A0" w14:paraId="1AB202F3"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411473BC" w14:textId="77777777" w:rsidR="00CD46A0" w:rsidRDefault="00CD46A0">
            <w:pPr>
              <w:framePr w:w="9522" w:h="5512" w:wrap="none" w:vAnchor="page" w:hAnchor="page" w:x="1166" w:y="5214"/>
            </w:pPr>
          </w:p>
        </w:tc>
        <w:tc>
          <w:tcPr>
            <w:tcW w:w="4930" w:type="dxa"/>
            <w:gridSpan w:val="6"/>
            <w:vMerge/>
            <w:tcBorders>
              <w:left w:val="single" w:sz="4" w:space="0" w:color="auto"/>
            </w:tcBorders>
            <w:shd w:val="clear" w:color="auto" w:fill="auto"/>
          </w:tcPr>
          <w:p w14:paraId="48A8D048" w14:textId="77777777" w:rsidR="00CD46A0" w:rsidRDefault="00CD46A0">
            <w:pPr>
              <w:framePr w:w="9522" w:h="5512" w:wrap="none" w:vAnchor="page" w:hAnchor="page" w:x="1166" w:y="5214"/>
            </w:pPr>
          </w:p>
        </w:tc>
        <w:tc>
          <w:tcPr>
            <w:tcW w:w="562" w:type="dxa"/>
            <w:tcBorders>
              <w:top w:val="single" w:sz="4" w:space="0" w:color="auto"/>
              <w:left w:val="single" w:sz="4" w:space="0" w:color="auto"/>
            </w:tcBorders>
            <w:shd w:val="clear" w:color="auto" w:fill="auto"/>
          </w:tcPr>
          <w:p w14:paraId="0F4B43F5" w14:textId="77777777" w:rsidR="00CD46A0" w:rsidRDefault="00000000">
            <w:pPr>
              <w:pStyle w:val="Jin0"/>
              <w:framePr w:w="9522" w:h="5512" w:wrap="none" w:vAnchor="page" w:hAnchor="page" w:x="1166" w:y="5214"/>
              <w:jc w:val="both"/>
            </w:pPr>
            <w:r>
              <w:t>01 04.2026</w:t>
            </w:r>
          </w:p>
        </w:tc>
        <w:tc>
          <w:tcPr>
            <w:tcW w:w="565" w:type="dxa"/>
            <w:tcBorders>
              <w:top w:val="single" w:sz="4" w:space="0" w:color="auto"/>
              <w:left w:val="single" w:sz="4" w:space="0" w:color="auto"/>
            </w:tcBorders>
            <w:shd w:val="clear" w:color="auto" w:fill="auto"/>
          </w:tcPr>
          <w:p w14:paraId="557AD3C3" w14:textId="77777777" w:rsidR="00CD46A0" w:rsidRDefault="00000000">
            <w:pPr>
              <w:pStyle w:val="Jin0"/>
              <w:framePr w:w="9522" w:h="5512"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641ABDCC" w14:textId="77777777" w:rsidR="00CD46A0" w:rsidRDefault="00000000">
            <w:pPr>
              <w:pStyle w:val="Jin0"/>
              <w:framePr w:w="9522" w:h="5512" w:wrap="none" w:vAnchor="page" w:hAnchor="page" w:x="1166" w:y="5214"/>
              <w:ind w:firstLine="180"/>
            </w:pPr>
            <w:r>
              <w:t>200 000</w:t>
            </w:r>
          </w:p>
        </w:tc>
        <w:tc>
          <w:tcPr>
            <w:tcW w:w="623" w:type="dxa"/>
            <w:tcBorders>
              <w:top w:val="single" w:sz="4" w:space="0" w:color="auto"/>
              <w:left w:val="single" w:sz="4" w:space="0" w:color="auto"/>
            </w:tcBorders>
            <w:shd w:val="clear" w:color="auto" w:fill="auto"/>
          </w:tcPr>
          <w:p w14:paraId="70F032C4"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49D88C7A" w14:textId="77777777" w:rsidR="00CD46A0" w:rsidRDefault="00000000">
            <w:pPr>
              <w:pStyle w:val="Jin0"/>
              <w:framePr w:w="9522" w:h="5512" w:wrap="none" w:vAnchor="page" w:hAnchor="page" w:x="1166" w:y="5214"/>
              <w:spacing w:line="271" w:lineRule="auto"/>
            </w:pPr>
            <w:r>
              <w:t>URAZ {+DO)</w:t>
            </w:r>
          </w:p>
        </w:tc>
        <w:tc>
          <w:tcPr>
            <w:tcW w:w="763" w:type="dxa"/>
            <w:tcBorders>
              <w:top w:val="single" w:sz="4" w:space="0" w:color="auto"/>
              <w:left w:val="single" w:sz="4" w:space="0" w:color="auto"/>
            </w:tcBorders>
            <w:shd w:val="clear" w:color="auto" w:fill="auto"/>
          </w:tcPr>
          <w:p w14:paraId="13920727" w14:textId="77777777" w:rsidR="00CD46A0" w:rsidRDefault="00000000">
            <w:pPr>
              <w:pStyle w:val="Jin0"/>
              <w:framePr w:w="9522" w:h="5512" w:wrap="none" w:vAnchor="page" w:hAnchor="page" w:x="1166" w:y="5214"/>
              <w:jc w:val="both"/>
            </w:pPr>
            <w:r>
              <w:t>bez spoluúčast</w:t>
            </w:r>
          </w:p>
        </w:tc>
        <w:tc>
          <w:tcPr>
            <w:tcW w:w="634" w:type="dxa"/>
            <w:tcBorders>
              <w:top w:val="single" w:sz="4" w:space="0" w:color="auto"/>
              <w:left w:val="single" w:sz="4" w:space="0" w:color="auto"/>
              <w:right w:val="single" w:sz="4" w:space="0" w:color="auto"/>
            </w:tcBorders>
            <w:shd w:val="clear" w:color="auto" w:fill="auto"/>
            <w:vAlign w:val="bottom"/>
          </w:tcPr>
          <w:p w14:paraId="64292D0C" w14:textId="77777777" w:rsidR="00CD46A0" w:rsidRDefault="00000000">
            <w:pPr>
              <w:pStyle w:val="Jin0"/>
              <w:framePr w:w="9522" w:h="5512" w:wrap="none" w:vAnchor="page" w:hAnchor="page" w:x="1166" w:y="5214"/>
              <w:spacing w:line="271" w:lineRule="auto"/>
              <w:jc w:val="both"/>
            </w:pPr>
            <w:r>
              <w:t>Evropa a Turecko</w:t>
            </w:r>
          </w:p>
        </w:tc>
      </w:tr>
      <w:tr w:rsidR="00CD46A0" w14:paraId="6831C20F"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3A27D2BC" w14:textId="77777777" w:rsidR="00CD46A0" w:rsidRDefault="00CD46A0">
            <w:pPr>
              <w:framePr w:w="9522" w:h="5512" w:wrap="none" w:vAnchor="page" w:hAnchor="page" w:x="1166" w:y="5214"/>
            </w:pPr>
          </w:p>
        </w:tc>
        <w:tc>
          <w:tcPr>
            <w:tcW w:w="4930" w:type="dxa"/>
            <w:gridSpan w:val="6"/>
            <w:vMerge/>
            <w:tcBorders>
              <w:left w:val="single" w:sz="4" w:space="0" w:color="auto"/>
            </w:tcBorders>
            <w:shd w:val="clear" w:color="auto" w:fill="auto"/>
          </w:tcPr>
          <w:p w14:paraId="24CC4174" w14:textId="77777777" w:rsidR="00CD46A0" w:rsidRDefault="00CD46A0">
            <w:pPr>
              <w:framePr w:w="9522" w:h="5512" w:wrap="none" w:vAnchor="page" w:hAnchor="page" w:x="1166" w:y="5214"/>
            </w:pPr>
          </w:p>
        </w:tc>
        <w:tc>
          <w:tcPr>
            <w:tcW w:w="562" w:type="dxa"/>
            <w:tcBorders>
              <w:top w:val="single" w:sz="4" w:space="0" w:color="auto"/>
              <w:left w:val="single" w:sz="4" w:space="0" w:color="auto"/>
            </w:tcBorders>
            <w:shd w:val="clear" w:color="auto" w:fill="auto"/>
          </w:tcPr>
          <w:p w14:paraId="4AF7B9BC" w14:textId="77777777" w:rsidR="00CD46A0" w:rsidRDefault="00000000">
            <w:pPr>
              <w:pStyle w:val="Jin0"/>
              <w:framePr w:w="9522" w:h="5512" w:wrap="none" w:vAnchor="page" w:hAnchor="page" w:x="1166" w:y="5214"/>
              <w:jc w:val="both"/>
            </w:pPr>
            <w:r>
              <w:t>31.04.2026</w:t>
            </w:r>
          </w:p>
        </w:tc>
        <w:tc>
          <w:tcPr>
            <w:tcW w:w="565" w:type="dxa"/>
            <w:tcBorders>
              <w:top w:val="single" w:sz="4" w:space="0" w:color="auto"/>
              <w:left w:val="single" w:sz="4" w:space="0" w:color="auto"/>
            </w:tcBorders>
            <w:shd w:val="clear" w:color="auto" w:fill="auto"/>
          </w:tcPr>
          <w:p w14:paraId="1C9D3CC9" w14:textId="77777777" w:rsidR="00CD46A0" w:rsidRDefault="00000000">
            <w:pPr>
              <w:pStyle w:val="Jin0"/>
              <w:framePr w:w="9522" w:h="5512" w:wrap="none" w:vAnchor="page" w:hAnchor="page" w:x="1166" w:y="5214"/>
              <w:jc w:val="both"/>
            </w:pPr>
            <w:r>
              <w:t>01.04 2030</w:t>
            </w:r>
          </w:p>
        </w:tc>
        <w:tc>
          <w:tcPr>
            <w:tcW w:w="598" w:type="dxa"/>
            <w:tcBorders>
              <w:top w:val="single" w:sz="4" w:space="0" w:color="auto"/>
              <w:left w:val="single" w:sz="4" w:space="0" w:color="auto"/>
            </w:tcBorders>
            <w:shd w:val="clear" w:color="auto" w:fill="auto"/>
          </w:tcPr>
          <w:p w14:paraId="5731BC8A" w14:textId="77777777" w:rsidR="00CD46A0" w:rsidRDefault="00CD46A0">
            <w:pPr>
              <w:framePr w:w="9522" w:h="5512" w:wrap="none" w:vAnchor="page" w:hAnchor="page" w:x="1166" w:y="5214"/>
              <w:rPr>
                <w:sz w:val="10"/>
                <w:szCs w:val="10"/>
              </w:rPr>
            </w:pPr>
          </w:p>
        </w:tc>
        <w:tc>
          <w:tcPr>
            <w:tcW w:w="623" w:type="dxa"/>
            <w:tcBorders>
              <w:top w:val="single" w:sz="4" w:space="0" w:color="auto"/>
              <w:left w:val="single" w:sz="4" w:space="0" w:color="auto"/>
            </w:tcBorders>
            <w:shd w:val="clear" w:color="auto" w:fill="auto"/>
          </w:tcPr>
          <w:p w14:paraId="2A1AEBF3" w14:textId="77777777" w:rsidR="00CD46A0" w:rsidRDefault="00000000">
            <w:pPr>
              <w:pStyle w:val="Jin0"/>
              <w:framePr w:w="9522" w:h="5512" w:wrap="none" w:vAnchor="page" w:hAnchor="page" w:x="1166" w:y="5214"/>
              <w:ind w:firstLine="320"/>
            </w:pPr>
            <w:r>
              <w:t>5 000</w:t>
            </w:r>
          </w:p>
        </w:tc>
        <w:tc>
          <w:tcPr>
            <w:tcW w:w="540" w:type="dxa"/>
            <w:tcBorders>
              <w:top w:val="single" w:sz="4" w:space="0" w:color="auto"/>
              <w:left w:val="single" w:sz="4" w:space="0" w:color="auto"/>
            </w:tcBorders>
            <w:shd w:val="clear" w:color="auto" w:fill="auto"/>
          </w:tcPr>
          <w:p w14:paraId="65DA9FBE" w14:textId="77777777" w:rsidR="00CD46A0" w:rsidRDefault="00000000">
            <w:pPr>
              <w:pStyle w:val="Jin0"/>
              <w:framePr w:w="9522" w:h="5512" w:wrap="none" w:vAnchor="page" w:hAnchor="page" w:x="1166" w:y="5214"/>
              <w:ind w:firstLine="160"/>
            </w:pPr>
            <w:r>
              <w:t>SKL</w:t>
            </w:r>
          </w:p>
        </w:tc>
        <w:tc>
          <w:tcPr>
            <w:tcW w:w="763" w:type="dxa"/>
            <w:tcBorders>
              <w:top w:val="single" w:sz="4" w:space="0" w:color="auto"/>
              <w:left w:val="single" w:sz="4" w:space="0" w:color="auto"/>
            </w:tcBorders>
            <w:shd w:val="clear" w:color="auto" w:fill="auto"/>
          </w:tcPr>
          <w:p w14:paraId="0F2F2D65" w14:textId="77777777" w:rsidR="00CD46A0" w:rsidRDefault="00000000">
            <w:pPr>
              <w:pStyle w:val="Jin0"/>
              <w:framePr w:w="9522" w:h="5512"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1FED285A" w14:textId="77777777" w:rsidR="00CD46A0" w:rsidRDefault="00000000">
            <w:pPr>
              <w:pStyle w:val="Jin0"/>
              <w:framePr w:w="9522" w:h="5512" w:wrap="none" w:vAnchor="page" w:hAnchor="page" w:x="1166" w:y="5214"/>
              <w:spacing w:line="257" w:lineRule="auto"/>
              <w:jc w:val="both"/>
            </w:pPr>
            <w:r>
              <w:t>Evropa a Turecko</w:t>
            </w:r>
          </w:p>
        </w:tc>
      </w:tr>
      <w:tr w:rsidR="00CD46A0" w14:paraId="5325E349"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57EEB096" w14:textId="77777777" w:rsidR="00CD46A0" w:rsidRDefault="00000000">
            <w:pPr>
              <w:pStyle w:val="Jin0"/>
              <w:framePr w:w="9522" w:h="5512" w:wrap="none" w:vAnchor="page" w:hAnchor="page" w:x="1166" w:y="5214"/>
              <w:jc w:val="both"/>
            </w:pPr>
            <w:r>
              <w:t>37</w:t>
            </w:r>
          </w:p>
        </w:tc>
        <w:tc>
          <w:tcPr>
            <w:tcW w:w="655" w:type="dxa"/>
            <w:tcBorders>
              <w:top w:val="single" w:sz="4" w:space="0" w:color="auto"/>
              <w:left w:val="single" w:sz="4" w:space="0" w:color="auto"/>
            </w:tcBorders>
            <w:shd w:val="clear" w:color="auto" w:fill="auto"/>
          </w:tcPr>
          <w:p w14:paraId="7AF93CFC" w14:textId="77777777" w:rsidR="00CD46A0" w:rsidRDefault="00000000">
            <w:pPr>
              <w:pStyle w:val="Jin0"/>
              <w:framePr w:w="9522" w:h="5512" w:wrap="none" w:vAnchor="page" w:hAnchor="page" w:x="1166" w:y="5214"/>
            </w:pPr>
            <w:r>
              <w:t>5E31165</w:t>
            </w:r>
          </w:p>
        </w:tc>
        <w:tc>
          <w:tcPr>
            <w:tcW w:w="1616" w:type="dxa"/>
            <w:tcBorders>
              <w:top w:val="single" w:sz="4" w:space="0" w:color="auto"/>
              <w:left w:val="single" w:sz="4" w:space="0" w:color="auto"/>
            </w:tcBorders>
            <w:shd w:val="clear" w:color="auto" w:fill="auto"/>
            <w:vAlign w:val="bottom"/>
          </w:tcPr>
          <w:p w14:paraId="46A58F39" w14:textId="77777777" w:rsidR="00CD46A0" w:rsidRDefault="00000000">
            <w:pPr>
              <w:pStyle w:val="Jin0"/>
              <w:framePr w:w="9522" w:h="5512" w:wrap="none" w:vAnchor="page" w:hAnchor="page" w:x="1166" w:y="5214"/>
              <w:tabs>
                <w:tab w:val="left" w:pos="1480"/>
              </w:tabs>
            </w:pPr>
            <w:proofErr w:type="spellStart"/>
            <w:r>
              <w:t>Skoda</w:t>
            </w:r>
            <w:proofErr w:type="spellEnd"/>
            <w:r>
              <w:t xml:space="preserve"> / </w:t>
            </w:r>
            <w:r>
              <w:rPr>
                <w:lang w:val="en-US" w:eastAsia="en-US" w:bidi="en-US"/>
              </w:rPr>
              <w:t>FABIA</w:t>
            </w:r>
            <w:r>
              <w:rPr>
                <w:lang w:val="en-US" w:eastAsia="en-US" w:bidi="en-US"/>
              </w:rPr>
              <w:tab/>
            </w:r>
            <w:r>
              <w:rPr>
                <w:i/>
                <w:iCs/>
              </w:rPr>
              <w:t>i</w:t>
            </w:r>
          </w:p>
          <w:p w14:paraId="58746B53" w14:textId="77777777" w:rsidR="00CD46A0" w:rsidRDefault="00000000">
            <w:pPr>
              <w:pStyle w:val="Jin0"/>
              <w:framePr w:w="9522" w:h="5512" w:wrap="none" w:vAnchor="page" w:hAnchor="page" w:x="1166" w:y="5214"/>
            </w:pPr>
            <w:r>
              <w:t>Osobni</w:t>
            </w:r>
          </w:p>
        </w:tc>
        <w:tc>
          <w:tcPr>
            <w:tcW w:w="1105" w:type="dxa"/>
            <w:tcBorders>
              <w:top w:val="single" w:sz="4" w:space="0" w:color="auto"/>
              <w:left w:val="single" w:sz="4" w:space="0" w:color="auto"/>
            </w:tcBorders>
            <w:shd w:val="clear" w:color="auto" w:fill="auto"/>
            <w:vAlign w:val="bottom"/>
          </w:tcPr>
          <w:p w14:paraId="05464565" w14:textId="77777777" w:rsidR="00CD46A0" w:rsidRDefault="00000000">
            <w:pPr>
              <w:pStyle w:val="Jin0"/>
              <w:framePr w:w="9522" w:h="5512" w:wrap="none" w:vAnchor="page" w:hAnchor="page" w:x="1166" w:y="5214"/>
              <w:spacing w:line="264" w:lineRule="auto"/>
            </w:pPr>
            <w:r>
              <w:t>TM BJP6NJ7KZ13666 2</w:t>
            </w:r>
          </w:p>
        </w:tc>
        <w:tc>
          <w:tcPr>
            <w:tcW w:w="374" w:type="dxa"/>
            <w:tcBorders>
              <w:top w:val="single" w:sz="4" w:space="0" w:color="auto"/>
              <w:left w:val="single" w:sz="4" w:space="0" w:color="auto"/>
            </w:tcBorders>
            <w:shd w:val="clear" w:color="auto" w:fill="auto"/>
          </w:tcPr>
          <w:p w14:paraId="73E0D8EE" w14:textId="77777777" w:rsidR="00CD46A0" w:rsidRDefault="00000000">
            <w:pPr>
              <w:pStyle w:val="Jin0"/>
              <w:framePr w:w="9522" w:h="5512" w:wrap="none" w:vAnchor="page" w:hAnchor="page" w:x="1166" w:y="5214"/>
            </w:pPr>
            <w:r>
              <w:t>2019</w:t>
            </w:r>
          </w:p>
        </w:tc>
        <w:tc>
          <w:tcPr>
            <w:tcW w:w="554" w:type="dxa"/>
            <w:tcBorders>
              <w:top w:val="single" w:sz="4" w:space="0" w:color="auto"/>
              <w:left w:val="single" w:sz="4" w:space="0" w:color="auto"/>
            </w:tcBorders>
            <w:shd w:val="clear" w:color="auto" w:fill="auto"/>
            <w:vAlign w:val="bottom"/>
          </w:tcPr>
          <w:p w14:paraId="13EF06DE" w14:textId="77777777" w:rsidR="00CD46A0" w:rsidRDefault="00000000">
            <w:pPr>
              <w:pStyle w:val="Jin0"/>
              <w:framePr w:w="9522" w:h="5512" w:wrap="none" w:vAnchor="page" w:hAnchor="page" w:x="1166" w:y="5214"/>
            </w:pPr>
            <w:r>
              <w:t>obvyklá</w:t>
            </w:r>
          </w:p>
          <w:p w14:paraId="53E73569" w14:textId="77777777" w:rsidR="00CD46A0" w:rsidRDefault="00000000">
            <w:pPr>
              <w:pStyle w:val="Jin0"/>
              <w:framePr w:w="9522" w:h="5512" w:wrap="none" w:vAnchor="page" w:hAnchor="page" w:x="1166" w:y="5214"/>
              <w:jc w:val="both"/>
            </w:pPr>
            <w:r>
              <w:t>-6na</w:t>
            </w:r>
          </w:p>
        </w:tc>
        <w:tc>
          <w:tcPr>
            <w:tcW w:w="626" w:type="dxa"/>
            <w:tcBorders>
              <w:top w:val="single" w:sz="4" w:space="0" w:color="auto"/>
              <w:left w:val="single" w:sz="4" w:space="0" w:color="auto"/>
            </w:tcBorders>
            <w:shd w:val="clear" w:color="auto" w:fill="auto"/>
          </w:tcPr>
          <w:p w14:paraId="67F8D0EA" w14:textId="77777777" w:rsidR="00CD46A0" w:rsidRDefault="00000000">
            <w:pPr>
              <w:pStyle w:val="Jin0"/>
              <w:framePr w:w="9522" w:h="5512" w:wrap="none" w:vAnchor="page" w:hAnchor="page" w:x="1166" w:y="5214"/>
            </w:pPr>
            <w:r>
              <w:t>vlastni</w:t>
            </w:r>
          </w:p>
        </w:tc>
        <w:tc>
          <w:tcPr>
            <w:tcW w:w="562" w:type="dxa"/>
            <w:tcBorders>
              <w:top w:val="single" w:sz="4" w:space="0" w:color="auto"/>
              <w:left w:val="single" w:sz="4" w:space="0" w:color="auto"/>
            </w:tcBorders>
            <w:shd w:val="clear" w:color="auto" w:fill="auto"/>
          </w:tcPr>
          <w:p w14:paraId="4F737DB2" w14:textId="77777777" w:rsidR="00CD46A0" w:rsidRDefault="00000000">
            <w:pPr>
              <w:pStyle w:val="Jin0"/>
              <w:framePr w:w="9522" w:h="5512" w:wrap="none" w:vAnchor="page" w:hAnchor="page" w:x="1166" w:y="5214"/>
              <w:jc w:val="both"/>
            </w:pPr>
            <w:r>
              <w:t>31.04.2026</w:t>
            </w:r>
          </w:p>
        </w:tc>
        <w:tc>
          <w:tcPr>
            <w:tcW w:w="565" w:type="dxa"/>
            <w:tcBorders>
              <w:top w:val="single" w:sz="4" w:space="0" w:color="auto"/>
              <w:left w:val="single" w:sz="4" w:space="0" w:color="auto"/>
            </w:tcBorders>
            <w:shd w:val="clear" w:color="auto" w:fill="auto"/>
          </w:tcPr>
          <w:p w14:paraId="1CA9E398" w14:textId="77777777" w:rsidR="00CD46A0" w:rsidRDefault="00000000">
            <w:pPr>
              <w:pStyle w:val="Jin0"/>
              <w:framePr w:w="9522" w:h="5512" w:wrap="none" w:vAnchor="page" w:hAnchor="page" w:x="1166" w:y="5214"/>
              <w:jc w:val="both"/>
            </w:pPr>
            <w:r>
              <w:t>01 04 2030</w:t>
            </w:r>
          </w:p>
        </w:tc>
        <w:tc>
          <w:tcPr>
            <w:tcW w:w="598" w:type="dxa"/>
            <w:tcBorders>
              <w:top w:val="single" w:sz="4" w:space="0" w:color="auto"/>
              <w:left w:val="single" w:sz="4" w:space="0" w:color="auto"/>
            </w:tcBorders>
            <w:shd w:val="clear" w:color="auto" w:fill="auto"/>
          </w:tcPr>
          <w:p w14:paraId="3C8CEE19" w14:textId="77777777" w:rsidR="00CD46A0" w:rsidRDefault="00000000">
            <w:pPr>
              <w:pStyle w:val="Jin0"/>
              <w:framePr w:w="9522" w:h="5512" w:wrap="none" w:vAnchor="page" w:hAnchor="page" w:x="1166" w:y="5214"/>
              <w:ind w:firstLine="180"/>
            </w:pPr>
            <w:r>
              <w:t>351 000</w:t>
            </w:r>
          </w:p>
        </w:tc>
        <w:tc>
          <w:tcPr>
            <w:tcW w:w="623" w:type="dxa"/>
            <w:tcBorders>
              <w:top w:val="single" w:sz="4" w:space="0" w:color="auto"/>
              <w:left w:val="single" w:sz="4" w:space="0" w:color="auto"/>
            </w:tcBorders>
            <w:shd w:val="clear" w:color="auto" w:fill="auto"/>
          </w:tcPr>
          <w:p w14:paraId="0597118C"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0F88E0E2" w14:textId="77777777" w:rsidR="00CD46A0" w:rsidRDefault="00000000">
            <w:pPr>
              <w:pStyle w:val="Jin0"/>
              <w:framePr w:w="9522" w:h="5512" w:wrap="none" w:vAnchor="page" w:hAnchor="page" w:x="1166" w:y="5214"/>
              <w:jc w:val="center"/>
            </w:pPr>
            <w:r>
              <w:t>HA</w:t>
            </w:r>
          </w:p>
        </w:tc>
        <w:tc>
          <w:tcPr>
            <w:tcW w:w="763" w:type="dxa"/>
            <w:tcBorders>
              <w:top w:val="single" w:sz="4" w:space="0" w:color="auto"/>
              <w:left w:val="single" w:sz="4" w:space="0" w:color="auto"/>
            </w:tcBorders>
            <w:shd w:val="clear" w:color="auto" w:fill="auto"/>
            <w:vAlign w:val="bottom"/>
          </w:tcPr>
          <w:p w14:paraId="1127FA59" w14:textId="77777777" w:rsidR="00CD46A0" w:rsidRDefault="00000000">
            <w:pPr>
              <w:pStyle w:val="Jin0"/>
              <w:framePr w:w="9522" w:h="5512" w:wrap="none" w:vAnchor="page" w:hAnchor="page" w:x="1166" w:y="5214"/>
              <w:spacing w:line="264"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45BBDD4E" w14:textId="77777777" w:rsidR="00CD46A0" w:rsidRDefault="00000000">
            <w:pPr>
              <w:pStyle w:val="Jin0"/>
              <w:framePr w:w="9522" w:h="5512" w:wrap="none" w:vAnchor="page" w:hAnchor="page" w:x="1166" w:y="5214"/>
              <w:spacing w:line="257" w:lineRule="auto"/>
              <w:jc w:val="both"/>
            </w:pPr>
            <w:r>
              <w:t>Evropa a Turecko</w:t>
            </w:r>
          </w:p>
        </w:tc>
      </w:tr>
      <w:tr w:rsidR="00CD46A0" w14:paraId="4C6C90BA"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6F8D3B36" w14:textId="77777777" w:rsidR="00CD46A0" w:rsidRDefault="00CD46A0">
            <w:pPr>
              <w:framePr w:w="9522" w:h="5512" w:wrap="none" w:vAnchor="page" w:hAnchor="page" w:x="1166" w:y="5214"/>
            </w:pPr>
          </w:p>
        </w:tc>
        <w:tc>
          <w:tcPr>
            <w:tcW w:w="4930" w:type="dxa"/>
            <w:gridSpan w:val="6"/>
            <w:vMerge w:val="restart"/>
            <w:tcBorders>
              <w:top w:val="single" w:sz="4" w:space="0" w:color="auto"/>
              <w:left w:val="single" w:sz="4" w:space="0" w:color="auto"/>
            </w:tcBorders>
            <w:shd w:val="clear" w:color="auto" w:fill="auto"/>
          </w:tcPr>
          <w:p w14:paraId="182582B4" w14:textId="77777777" w:rsidR="00CD46A0" w:rsidRDefault="00CD46A0">
            <w:pPr>
              <w:framePr w:w="9522" w:h="5512" w:wrap="none" w:vAnchor="page" w:hAnchor="page" w:x="1166" w:y="5214"/>
              <w:rPr>
                <w:sz w:val="10"/>
                <w:szCs w:val="10"/>
              </w:rPr>
            </w:pPr>
          </w:p>
        </w:tc>
        <w:tc>
          <w:tcPr>
            <w:tcW w:w="562" w:type="dxa"/>
            <w:tcBorders>
              <w:top w:val="single" w:sz="4" w:space="0" w:color="auto"/>
              <w:left w:val="single" w:sz="4" w:space="0" w:color="auto"/>
            </w:tcBorders>
            <w:shd w:val="clear" w:color="auto" w:fill="auto"/>
          </w:tcPr>
          <w:p w14:paraId="7213DF12" w14:textId="77777777" w:rsidR="00CD46A0" w:rsidRDefault="00000000">
            <w:pPr>
              <w:pStyle w:val="Jin0"/>
              <w:framePr w:w="9522" w:h="5512" w:wrap="none" w:vAnchor="page" w:hAnchor="page" w:x="1166" w:y="5214"/>
              <w:jc w:val="both"/>
            </w:pPr>
            <w:r>
              <w:t>31 04 2026</w:t>
            </w:r>
          </w:p>
        </w:tc>
        <w:tc>
          <w:tcPr>
            <w:tcW w:w="565" w:type="dxa"/>
            <w:tcBorders>
              <w:top w:val="single" w:sz="4" w:space="0" w:color="auto"/>
              <w:left w:val="single" w:sz="4" w:space="0" w:color="auto"/>
            </w:tcBorders>
            <w:shd w:val="clear" w:color="auto" w:fill="auto"/>
          </w:tcPr>
          <w:p w14:paraId="7F61B1C4" w14:textId="77777777" w:rsidR="00CD46A0" w:rsidRDefault="00000000">
            <w:pPr>
              <w:pStyle w:val="Jin0"/>
              <w:framePr w:w="9522" w:h="5512"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61EDB2B3" w14:textId="77777777" w:rsidR="00CD46A0" w:rsidRDefault="00000000">
            <w:pPr>
              <w:pStyle w:val="Jin0"/>
              <w:framePr w:w="9522" w:h="5512" w:wrap="none" w:vAnchor="page" w:hAnchor="page" w:x="1166" w:y="5214"/>
              <w:ind w:firstLine="180"/>
            </w:pPr>
            <w:r>
              <w:t>351 OOO</w:t>
            </w:r>
          </w:p>
        </w:tc>
        <w:tc>
          <w:tcPr>
            <w:tcW w:w="623" w:type="dxa"/>
            <w:tcBorders>
              <w:top w:val="single" w:sz="4" w:space="0" w:color="auto"/>
              <w:left w:val="single" w:sz="4" w:space="0" w:color="auto"/>
            </w:tcBorders>
            <w:shd w:val="clear" w:color="auto" w:fill="auto"/>
          </w:tcPr>
          <w:p w14:paraId="76ED58A9"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0A6F5138" w14:textId="77777777" w:rsidR="00CD46A0" w:rsidRDefault="00000000">
            <w:pPr>
              <w:pStyle w:val="Jin0"/>
              <w:framePr w:w="9522" w:h="5512" w:wrap="none" w:vAnchor="page" w:hAnchor="page" w:x="1166" w:y="5214"/>
            </w:pPr>
            <w:r>
              <w:t>ODC</w:t>
            </w:r>
          </w:p>
        </w:tc>
        <w:tc>
          <w:tcPr>
            <w:tcW w:w="763" w:type="dxa"/>
            <w:tcBorders>
              <w:top w:val="single" w:sz="4" w:space="0" w:color="auto"/>
              <w:left w:val="single" w:sz="4" w:space="0" w:color="auto"/>
            </w:tcBorders>
            <w:shd w:val="clear" w:color="auto" w:fill="auto"/>
            <w:vAlign w:val="bottom"/>
          </w:tcPr>
          <w:p w14:paraId="6B8B94B4" w14:textId="77777777" w:rsidR="00CD46A0" w:rsidRDefault="00000000">
            <w:pPr>
              <w:pStyle w:val="Jin0"/>
              <w:framePr w:w="9522" w:h="5512" w:wrap="none" w:vAnchor="page" w:hAnchor="page" w:x="1166" w:y="5214"/>
              <w:spacing w:line="264" w:lineRule="auto"/>
              <w:jc w:val="both"/>
            </w:pPr>
            <w:proofErr w:type="gramStart"/>
            <w:r>
              <w:t>5%</w:t>
            </w:r>
            <w:proofErr w:type="gramEnd"/>
            <w:r>
              <w:t>, min. 5 000 Kč</w:t>
            </w:r>
          </w:p>
        </w:tc>
        <w:tc>
          <w:tcPr>
            <w:tcW w:w="634" w:type="dxa"/>
            <w:tcBorders>
              <w:top w:val="single" w:sz="4" w:space="0" w:color="auto"/>
              <w:left w:val="single" w:sz="4" w:space="0" w:color="auto"/>
              <w:right w:val="single" w:sz="4" w:space="0" w:color="auto"/>
            </w:tcBorders>
            <w:shd w:val="clear" w:color="auto" w:fill="auto"/>
            <w:vAlign w:val="bottom"/>
          </w:tcPr>
          <w:p w14:paraId="64D4A28B" w14:textId="77777777" w:rsidR="00CD46A0" w:rsidRDefault="00000000">
            <w:pPr>
              <w:pStyle w:val="Jin0"/>
              <w:framePr w:w="9522" w:h="5512" w:wrap="none" w:vAnchor="page" w:hAnchor="page" w:x="1166" w:y="5214"/>
              <w:spacing w:line="257" w:lineRule="auto"/>
              <w:jc w:val="both"/>
            </w:pPr>
            <w:r>
              <w:t>Evropa a Turecko</w:t>
            </w:r>
          </w:p>
        </w:tc>
      </w:tr>
      <w:tr w:rsidR="00CD46A0" w14:paraId="1FC5D5DF" w14:textId="77777777">
        <w:tblPrEx>
          <w:tblCellMar>
            <w:top w:w="0" w:type="dxa"/>
            <w:bottom w:w="0" w:type="dxa"/>
          </w:tblCellMar>
        </w:tblPrEx>
        <w:trPr>
          <w:trHeight w:hRule="exact" w:val="259"/>
        </w:trPr>
        <w:tc>
          <w:tcPr>
            <w:tcW w:w="306" w:type="dxa"/>
            <w:vMerge/>
            <w:tcBorders>
              <w:left w:val="single" w:sz="4" w:space="0" w:color="auto"/>
            </w:tcBorders>
            <w:shd w:val="clear" w:color="auto" w:fill="auto"/>
          </w:tcPr>
          <w:p w14:paraId="7BF90E6D" w14:textId="77777777" w:rsidR="00CD46A0" w:rsidRDefault="00CD46A0">
            <w:pPr>
              <w:framePr w:w="9522" w:h="5512" w:wrap="none" w:vAnchor="page" w:hAnchor="page" w:x="1166" w:y="5214"/>
            </w:pPr>
          </w:p>
        </w:tc>
        <w:tc>
          <w:tcPr>
            <w:tcW w:w="4930" w:type="dxa"/>
            <w:gridSpan w:val="6"/>
            <w:vMerge/>
            <w:tcBorders>
              <w:left w:val="single" w:sz="4" w:space="0" w:color="auto"/>
            </w:tcBorders>
            <w:shd w:val="clear" w:color="auto" w:fill="auto"/>
          </w:tcPr>
          <w:p w14:paraId="1CAB6A27" w14:textId="77777777" w:rsidR="00CD46A0" w:rsidRDefault="00CD46A0">
            <w:pPr>
              <w:framePr w:w="9522" w:h="5512" w:wrap="none" w:vAnchor="page" w:hAnchor="page" w:x="1166" w:y="5214"/>
            </w:pPr>
          </w:p>
        </w:tc>
        <w:tc>
          <w:tcPr>
            <w:tcW w:w="562" w:type="dxa"/>
            <w:tcBorders>
              <w:top w:val="single" w:sz="4" w:space="0" w:color="auto"/>
              <w:left w:val="single" w:sz="4" w:space="0" w:color="auto"/>
            </w:tcBorders>
            <w:shd w:val="clear" w:color="auto" w:fill="auto"/>
          </w:tcPr>
          <w:p w14:paraId="77142C10" w14:textId="77777777" w:rsidR="00CD46A0" w:rsidRDefault="00000000">
            <w:pPr>
              <w:pStyle w:val="Jin0"/>
              <w:framePr w:w="9522" w:h="5512" w:wrap="none" w:vAnchor="page" w:hAnchor="page" w:x="1166" w:y="5214"/>
              <w:jc w:val="both"/>
            </w:pPr>
            <w:r>
              <w:t>01.04.2026</w:t>
            </w:r>
          </w:p>
        </w:tc>
        <w:tc>
          <w:tcPr>
            <w:tcW w:w="565" w:type="dxa"/>
            <w:tcBorders>
              <w:top w:val="single" w:sz="4" w:space="0" w:color="auto"/>
              <w:left w:val="single" w:sz="4" w:space="0" w:color="auto"/>
            </w:tcBorders>
            <w:shd w:val="clear" w:color="auto" w:fill="auto"/>
          </w:tcPr>
          <w:p w14:paraId="5BEB501B" w14:textId="77777777" w:rsidR="00CD46A0" w:rsidRDefault="00000000">
            <w:pPr>
              <w:pStyle w:val="Jin0"/>
              <w:framePr w:w="9522" w:h="5512"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6D6D0408" w14:textId="77777777" w:rsidR="00CD46A0" w:rsidRDefault="00000000">
            <w:pPr>
              <w:pStyle w:val="Jin0"/>
              <w:framePr w:w="9522" w:h="5512" w:wrap="none" w:vAnchor="page" w:hAnchor="page" w:x="1166" w:y="5214"/>
              <w:ind w:firstLine="180"/>
            </w:pPr>
            <w:r>
              <w:t>200000</w:t>
            </w:r>
          </w:p>
        </w:tc>
        <w:tc>
          <w:tcPr>
            <w:tcW w:w="623" w:type="dxa"/>
            <w:tcBorders>
              <w:top w:val="single" w:sz="4" w:space="0" w:color="auto"/>
              <w:left w:val="single" w:sz="4" w:space="0" w:color="auto"/>
            </w:tcBorders>
            <w:shd w:val="clear" w:color="auto" w:fill="auto"/>
          </w:tcPr>
          <w:p w14:paraId="0A409A26"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6B66655D" w14:textId="77777777" w:rsidR="00CD46A0" w:rsidRDefault="00000000">
            <w:pPr>
              <w:pStyle w:val="Jin0"/>
              <w:framePr w:w="9522" w:h="5512" w:wrap="none" w:vAnchor="page" w:hAnchor="page" w:x="1166" w:y="5214"/>
              <w:spacing w:line="257" w:lineRule="auto"/>
            </w:pPr>
            <w:r>
              <w:t>URAZ (+DO)</w:t>
            </w:r>
          </w:p>
        </w:tc>
        <w:tc>
          <w:tcPr>
            <w:tcW w:w="763" w:type="dxa"/>
            <w:tcBorders>
              <w:top w:val="single" w:sz="4" w:space="0" w:color="auto"/>
              <w:left w:val="single" w:sz="4" w:space="0" w:color="auto"/>
            </w:tcBorders>
            <w:shd w:val="clear" w:color="auto" w:fill="auto"/>
          </w:tcPr>
          <w:p w14:paraId="524B9E84" w14:textId="77777777" w:rsidR="00CD46A0" w:rsidRDefault="00000000">
            <w:pPr>
              <w:pStyle w:val="Jin0"/>
              <w:framePr w:w="9522" w:h="5512" w:wrap="none" w:vAnchor="page" w:hAnchor="page" w:x="1166"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3A0D0000" w14:textId="77777777" w:rsidR="00CD46A0" w:rsidRDefault="00000000">
            <w:pPr>
              <w:pStyle w:val="Jin0"/>
              <w:framePr w:w="9522" w:h="5512" w:wrap="none" w:vAnchor="page" w:hAnchor="page" w:x="1166" w:y="5214"/>
              <w:spacing w:line="257" w:lineRule="auto"/>
              <w:jc w:val="both"/>
            </w:pPr>
            <w:r>
              <w:t>Evropa a Turecko</w:t>
            </w:r>
          </w:p>
        </w:tc>
      </w:tr>
      <w:tr w:rsidR="00CD46A0" w14:paraId="2E63D182" w14:textId="77777777">
        <w:tblPrEx>
          <w:tblCellMar>
            <w:top w:w="0" w:type="dxa"/>
            <w:bottom w:w="0" w:type="dxa"/>
          </w:tblCellMar>
        </w:tblPrEx>
        <w:trPr>
          <w:trHeight w:hRule="exact" w:val="281"/>
        </w:trPr>
        <w:tc>
          <w:tcPr>
            <w:tcW w:w="306" w:type="dxa"/>
            <w:vMerge/>
            <w:tcBorders>
              <w:left w:val="single" w:sz="4" w:space="0" w:color="auto"/>
            </w:tcBorders>
            <w:shd w:val="clear" w:color="auto" w:fill="auto"/>
          </w:tcPr>
          <w:p w14:paraId="03AA85A3" w14:textId="77777777" w:rsidR="00CD46A0" w:rsidRDefault="00CD46A0">
            <w:pPr>
              <w:framePr w:w="9522" w:h="5512" w:wrap="none" w:vAnchor="page" w:hAnchor="page" w:x="1166" w:y="5214"/>
            </w:pPr>
          </w:p>
        </w:tc>
        <w:tc>
          <w:tcPr>
            <w:tcW w:w="4930" w:type="dxa"/>
            <w:gridSpan w:val="6"/>
            <w:vMerge/>
            <w:tcBorders>
              <w:left w:val="single" w:sz="4" w:space="0" w:color="auto"/>
            </w:tcBorders>
            <w:shd w:val="clear" w:color="auto" w:fill="auto"/>
          </w:tcPr>
          <w:p w14:paraId="3FD5657A" w14:textId="77777777" w:rsidR="00CD46A0" w:rsidRDefault="00CD46A0">
            <w:pPr>
              <w:framePr w:w="9522" w:h="5512" w:wrap="none" w:vAnchor="page" w:hAnchor="page" w:x="1166" w:y="5214"/>
            </w:pPr>
          </w:p>
        </w:tc>
        <w:tc>
          <w:tcPr>
            <w:tcW w:w="562" w:type="dxa"/>
            <w:tcBorders>
              <w:top w:val="single" w:sz="4" w:space="0" w:color="auto"/>
              <w:left w:val="single" w:sz="4" w:space="0" w:color="auto"/>
            </w:tcBorders>
            <w:shd w:val="clear" w:color="auto" w:fill="auto"/>
          </w:tcPr>
          <w:p w14:paraId="78A2DA0D" w14:textId="77777777" w:rsidR="00CD46A0" w:rsidRDefault="00000000">
            <w:pPr>
              <w:pStyle w:val="Jin0"/>
              <w:framePr w:w="9522" w:h="5512" w:wrap="none" w:vAnchor="page" w:hAnchor="page" w:x="1166" w:y="5214"/>
              <w:jc w:val="both"/>
            </w:pPr>
            <w:r>
              <w:t>01.04.2026</w:t>
            </w:r>
          </w:p>
        </w:tc>
        <w:tc>
          <w:tcPr>
            <w:tcW w:w="565" w:type="dxa"/>
            <w:tcBorders>
              <w:top w:val="single" w:sz="4" w:space="0" w:color="auto"/>
              <w:left w:val="single" w:sz="4" w:space="0" w:color="auto"/>
            </w:tcBorders>
            <w:shd w:val="clear" w:color="auto" w:fill="auto"/>
          </w:tcPr>
          <w:p w14:paraId="1A9411AC" w14:textId="77777777" w:rsidR="00CD46A0" w:rsidRDefault="00000000">
            <w:pPr>
              <w:pStyle w:val="Jin0"/>
              <w:framePr w:w="9522" w:h="5512"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3D76AB28" w14:textId="77777777" w:rsidR="00CD46A0" w:rsidRDefault="00CD46A0">
            <w:pPr>
              <w:framePr w:w="9522" w:h="5512" w:wrap="none" w:vAnchor="page" w:hAnchor="page" w:x="1166" w:y="5214"/>
              <w:rPr>
                <w:sz w:val="10"/>
                <w:szCs w:val="10"/>
              </w:rPr>
            </w:pPr>
          </w:p>
        </w:tc>
        <w:tc>
          <w:tcPr>
            <w:tcW w:w="623" w:type="dxa"/>
            <w:tcBorders>
              <w:top w:val="single" w:sz="4" w:space="0" w:color="auto"/>
              <w:left w:val="single" w:sz="4" w:space="0" w:color="auto"/>
            </w:tcBorders>
            <w:shd w:val="clear" w:color="auto" w:fill="auto"/>
          </w:tcPr>
          <w:p w14:paraId="0C90F5CD" w14:textId="77777777" w:rsidR="00CD46A0" w:rsidRDefault="00000000">
            <w:pPr>
              <w:pStyle w:val="Jin0"/>
              <w:framePr w:w="9522" w:h="5512" w:wrap="none" w:vAnchor="page" w:hAnchor="page" w:x="1166" w:y="5214"/>
              <w:ind w:firstLine="320"/>
            </w:pPr>
            <w:r>
              <w:t>5 000</w:t>
            </w:r>
          </w:p>
        </w:tc>
        <w:tc>
          <w:tcPr>
            <w:tcW w:w="540" w:type="dxa"/>
            <w:tcBorders>
              <w:top w:val="single" w:sz="4" w:space="0" w:color="auto"/>
              <w:left w:val="single" w:sz="4" w:space="0" w:color="auto"/>
            </w:tcBorders>
            <w:shd w:val="clear" w:color="auto" w:fill="auto"/>
          </w:tcPr>
          <w:p w14:paraId="30326BE7" w14:textId="77777777" w:rsidR="00CD46A0" w:rsidRDefault="00000000">
            <w:pPr>
              <w:pStyle w:val="Jin0"/>
              <w:framePr w:w="9522" w:h="5512" w:wrap="none" w:vAnchor="page" w:hAnchor="page" w:x="1166" w:y="5214"/>
              <w:ind w:firstLine="160"/>
            </w:pPr>
            <w:r>
              <w:t>SKL</w:t>
            </w:r>
          </w:p>
        </w:tc>
        <w:tc>
          <w:tcPr>
            <w:tcW w:w="763" w:type="dxa"/>
            <w:tcBorders>
              <w:top w:val="single" w:sz="4" w:space="0" w:color="auto"/>
              <w:left w:val="single" w:sz="4" w:space="0" w:color="auto"/>
            </w:tcBorders>
            <w:shd w:val="clear" w:color="auto" w:fill="auto"/>
          </w:tcPr>
          <w:p w14:paraId="196239C3" w14:textId="77777777" w:rsidR="00CD46A0" w:rsidRDefault="00000000">
            <w:pPr>
              <w:pStyle w:val="Jin0"/>
              <w:framePr w:w="9522" w:h="5512"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684EB432" w14:textId="77777777" w:rsidR="00CD46A0" w:rsidRDefault="00000000">
            <w:pPr>
              <w:pStyle w:val="Jin0"/>
              <w:framePr w:w="9522" w:h="5512" w:wrap="none" w:vAnchor="page" w:hAnchor="page" w:x="1166" w:y="5214"/>
              <w:spacing w:line="257" w:lineRule="auto"/>
              <w:jc w:val="both"/>
            </w:pPr>
            <w:r>
              <w:t>Evropa a Turecko</w:t>
            </w:r>
          </w:p>
        </w:tc>
      </w:tr>
      <w:tr w:rsidR="00CD46A0" w14:paraId="78C1D587" w14:textId="77777777">
        <w:tblPrEx>
          <w:tblCellMar>
            <w:top w:w="0" w:type="dxa"/>
            <w:bottom w:w="0" w:type="dxa"/>
          </w:tblCellMar>
        </w:tblPrEx>
        <w:trPr>
          <w:trHeight w:hRule="exact" w:val="281"/>
        </w:trPr>
        <w:tc>
          <w:tcPr>
            <w:tcW w:w="306" w:type="dxa"/>
            <w:vMerge w:val="restart"/>
            <w:tcBorders>
              <w:top w:val="single" w:sz="4" w:space="0" w:color="auto"/>
              <w:left w:val="single" w:sz="4" w:space="0" w:color="auto"/>
            </w:tcBorders>
            <w:shd w:val="clear" w:color="auto" w:fill="auto"/>
          </w:tcPr>
          <w:p w14:paraId="46693EEB" w14:textId="77777777" w:rsidR="00CD46A0" w:rsidRDefault="00000000">
            <w:pPr>
              <w:pStyle w:val="Jin0"/>
              <w:framePr w:w="9522" w:h="5512" w:wrap="none" w:vAnchor="page" w:hAnchor="page" w:x="1166" w:y="5214"/>
            </w:pPr>
            <w:r>
              <w:t>38</w:t>
            </w:r>
          </w:p>
        </w:tc>
        <w:tc>
          <w:tcPr>
            <w:tcW w:w="655" w:type="dxa"/>
            <w:tcBorders>
              <w:top w:val="single" w:sz="4" w:space="0" w:color="auto"/>
              <w:left w:val="single" w:sz="4" w:space="0" w:color="auto"/>
            </w:tcBorders>
            <w:shd w:val="clear" w:color="auto" w:fill="auto"/>
          </w:tcPr>
          <w:p w14:paraId="4E9F9D47" w14:textId="77777777" w:rsidR="00CD46A0" w:rsidRDefault="00000000">
            <w:pPr>
              <w:pStyle w:val="Jin0"/>
              <w:framePr w:w="9522" w:h="5512" w:wrap="none" w:vAnchor="page" w:hAnchor="page" w:x="1166" w:y="5214"/>
            </w:pPr>
            <w:r>
              <w:t>5E72994</w:t>
            </w:r>
          </w:p>
        </w:tc>
        <w:tc>
          <w:tcPr>
            <w:tcW w:w="1616" w:type="dxa"/>
            <w:tcBorders>
              <w:top w:val="single" w:sz="4" w:space="0" w:color="auto"/>
              <w:left w:val="single" w:sz="4" w:space="0" w:color="auto"/>
            </w:tcBorders>
            <w:shd w:val="clear" w:color="auto" w:fill="auto"/>
            <w:vAlign w:val="bottom"/>
          </w:tcPr>
          <w:p w14:paraId="5C6199D0" w14:textId="77777777" w:rsidR="00CD46A0" w:rsidRDefault="00000000">
            <w:pPr>
              <w:pStyle w:val="Jin0"/>
              <w:framePr w:w="9522" w:h="5512" w:wrap="none" w:vAnchor="page" w:hAnchor="page" w:x="1166" w:y="5214"/>
              <w:tabs>
                <w:tab w:val="left" w:pos="1480"/>
              </w:tabs>
            </w:pPr>
            <w:r>
              <w:t xml:space="preserve">Škoda / </w:t>
            </w:r>
            <w:r>
              <w:rPr>
                <w:lang w:val="en-US" w:eastAsia="en-US" w:bidi="en-US"/>
              </w:rPr>
              <w:t>FABIA</w:t>
            </w:r>
            <w:r>
              <w:rPr>
                <w:lang w:val="en-US" w:eastAsia="en-US" w:bidi="en-US"/>
              </w:rPr>
              <w:tab/>
            </w:r>
            <w:r>
              <w:t>/</w:t>
            </w:r>
          </w:p>
          <w:p w14:paraId="2756A56B" w14:textId="77777777" w:rsidR="00CD46A0" w:rsidRDefault="00000000">
            <w:pPr>
              <w:pStyle w:val="Jin0"/>
              <w:framePr w:w="9522" w:h="5512" w:wrap="none" w:vAnchor="page" w:hAnchor="page" w:x="1166" w:y="5214"/>
            </w:pPr>
            <w:r>
              <w:t>Osobni</w:t>
            </w:r>
          </w:p>
        </w:tc>
        <w:tc>
          <w:tcPr>
            <w:tcW w:w="1105" w:type="dxa"/>
            <w:tcBorders>
              <w:top w:val="single" w:sz="4" w:space="0" w:color="auto"/>
              <w:left w:val="single" w:sz="4" w:space="0" w:color="auto"/>
            </w:tcBorders>
            <w:shd w:val="clear" w:color="auto" w:fill="auto"/>
          </w:tcPr>
          <w:p w14:paraId="4214C014" w14:textId="77777777" w:rsidR="00CD46A0" w:rsidRDefault="00000000">
            <w:pPr>
              <w:pStyle w:val="Jin0"/>
              <w:framePr w:w="9522" w:h="5512" w:wrap="none" w:vAnchor="page" w:hAnchor="page" w:x="1166" w:y="5214"/>
            </w:pPr>
            <w:r>
              <w:t>TMBJP6NJ5LZ045570</w:t>
            </w:r>
          </w:p>
        </w:tc>
        <w:tc>
          <w:tcPr>
            <w:tcW w:w="374" w:type="dxa"/>
            <w:tcBorders>
              <w:top w:val="single" w:sz="4" w:space="0" w:color="auto"/>
              <w:left w:val="single" w:sz="4" w:space="0" w:color="auto"/>
            </w:tcBorders>
            <w:shd w:val="clear" w:color="auto" w:fill="auto"/>
          </w:tcPr>
          <w:p w14:paraId="3119A0AC" w14:textId="77777777" w:rsidR="00CD46A0" w:rsidRDefault="00000000">
            <w:pPr>
              <w:pStyle w:val="Jin0"/>
              <w:framePr w:w="9522" w:h="5512" w:wrap="none" w:vAnchor="page" w:hAnchor="page" w:x="1166" w:y="5214"/>
            </w:pPr>
            <w:r>
              <w:t>2020</w:t>
            </w:r>
          </w:p>
        </w:tc>
        <w:tc>
          <w:tcPr>
            <w:tcW w:w="554" w:type="dxa"/>
            <w:tcBorders>
              <w:top w:val="single" w:sz="4" w:space="0" w:color="auto"/>
              <w:left w:val="single" w:sz="4" w:space="0" w:color="auto"/>
            </w:tcBorders>
            <w:shd w:val="clear" w:color="auto" w:fill="auto"/>
            <w:vAlign w:val="bottom"/>
          </w:tcPr>
          <w:p w14:paraId="3F35C56B" w14:textId="77777777" w:rsidR="00CD46A0" w:rsidRDefault="00000000">
            <w:pPr>
              <w:pStyle w:val="Jin0"/>
              <w:framePr w:w="9522" w:h="5512" w:wrap="none" w:vAnchor="page" w:hAnchor="page" w:x="1166" w:y="5214"/>
              <w:spacing w:line="271" w:lineRule="auto"/>
            </w:pPr>
            <w:r>
              <w:t>obvyklá cena</w:t>
            </w:r>
          </w:p>
        </w:tc>
        <w:tc>
          <w:tcPr>
            <w:tcW w:w="626" w:type="dxa"/>
            <w:tcBorders>
              <w:top w:val="single" w:sz="4" w:space="0" w:color="auto"/>
              <w:left w:val="single" w:sz="4" w:space="0" w:color="auto"/>
            </w:tcBorders>
            <w:shd w:val="clear" w:color="auto" w:fill="auto"/>
          </w:tcPr>
          <w:p w14:paraId="0CE37909" w14:textId="77777777" w:rsidR="00CD46A0" w:rsidRDefault="00000000">
            <w:pPr>
              <w:pStyle w:val="Jin0"/>
              <w:framePr w:w="9522" w:h="5512" w:wrap="none" w:vAnchor="page" w:hAnchor="page" w:x="1166" w:y="5214"/>
            </w:pPr>
            <w:r>
              <w:t>vlastni</w:t>
            </w:r>
          </w:p>
        </w:tc>
        <w:tc>
          <w:tcPr>
            <w:tcW w:w="562" w:type="dxa"/>
            <w:tcBorders>
              <w:top w:val="single" w:sz="4" w:space="0" w:color="auto"/>
              <w:left w:val="single" w:sz="4" w:space="0" w:color="auto"/>
            </w:tcBorders>
            <w:shd w:val="clear" w:color="auto" w:fill="auto"/>
          </w:tcPr>
          <w:p w14:paraId="0DA6F59C" w14:textId="77777777" w:rsidR="00CD46A0" w:rsidRDefault="00000000">
            <w:pPr>
              <w:pStyle w:val="Jin0"/>
              <w:framePr w:w="9522" w:h="5512" w:wrap="none" w:vAnchor="page" w:hAnchor="page" w:x="1166" w:y="5214"/>
              <w:jc w:val="both"/>
            </w:pPr>
            <w:r>
              <w:t>01.04.2026</w:t>
            </w:r>
          </w:p>
        </w:tc>
        <w:tc>
          <w:tcPr>
            <w:tcW w:w="565" w:type="dxa"/>
            <w:tcBorders>
              <w:top w:val="single" w:sz="4" w:space="0" w:color="auto"/>
              <w:left w:val="single" w:sz="4" w:space="0" w:color="auto"/>
            </w:tcBorders>
            <w:shd w:val="clear" w:color="auto" w:fill="auto"/>
          </w:tcPr>
          <w:p w14:paraId="59292302" w14:textId="77777777" w:rsidR="00CD46A0" w:rsidRDefault="00000000">
            <w:pPr>
              <w:pStyle w:val="Jin0"/>
              <w:framePr w:w="9522" w:h="5512"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1A30EC8E" w14:textId="77777777" w:rsidR="00CD46A0" w:rsidRDefault="00000000">
            <w:pPr>
              <w:pStyle w:val="Jin0"/>
              <w:framePr w:w="9522" w:h="5512" w:wrap="none" w:vAnchor="page" w:hAnchor="page" w:x="1166" w:y="5214"/>
              <w:ind w:firstLine="180"/>
            </w:pPr>
            <w:r>
              <w:t>313 990</w:t>
            </w:r>
          </w:p>
        </w:tc>
        <w:tc>
          <w:tcPr>
            <w:tcW w:w="623" w:type="dxa"/>
            <w:tcBorders>
              <w:top w:val="single" w:sz="4" w:space="0" w:color="auto"/>
              <w:left w:val="single" w:sz="4" w:space="0" w:color="auto"/>
            </w:tcBorders>
            <w:shd w:val="clear" w:color="auto" w:fill="auto"/>
          </w:tcPr>
          <w:p w14:paraId="61EFBB7B"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44F84ADB" w14:textId="77777777" w:rsidR="00CD46A0" w:rsidRDefault="00000000">
            <w:pPr>
              <w:pStyle w:val="Jin0"/>
              <w:framePr w:w="9522" w:h="5512" w:wrap="none" w:vAnchor="page" w:hAnchor="page" w:x="1166" w:y="5214"/>
              <w:jc w:val="center"/>
            </w:pPr>
            <w:r>
              <w:t>HA</w:t>
            </w:r>
          </w:p>
        </w:tc>
        <w:tc>
          <w:tcPr>
            <w:tcW w:w="763" w:type="dxa"/>
            <w:tcBorders>
              <w:top w:val="single" w:sz="4" w:space="0" w:color="auto"/>
              <w:left w:val="single" w:sz="4" w:space="0" w:color="auto"/>
            </w:tcBorders>
            <w:shd w:val="clear" w:color="auto" w:fill="auto"/>
            <w:vAlign w:val="bottom"/>
          </w:tcPr>
          <w:p w14:paraId="045C7FFD" w14:textId="77777777" w:rsidR="00CD46A0" w:rsidRDefault="00000000">
            <w:pPr>
              <w:pStyle w:val="Jin0"/>
              <w:framePr w:w="9522" w:h="5512" w:wrap="none" w:vAnchor="page" w:hAnchor="page" w:x="1166" w:y="5214"/>
              <w:spacing w:line="276"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6BA6CAE0" w14:textId="77777777" w:rsidR="00CD46A0" w:rsidRDefault="00000000">
            <w:pPr>
              <w:pStyle w:val="Jin0"/>
              <w:framePr w:w="9522" w:h="5512" w:wrap="none" w:vAnchor="page" w:hAnchor="page" w:x="1166" w:y="5214"/>
              <w:spacing w:line="271" w:lineRule="auto"/>
              <w:jc w:val="both"/>
            </w:pPr>
            <w:r>
              <w:t>Evropa a Turecko</w:t>
            </w:r>
          </w:p>
        </w:tc>
      </w:tr>
      <w:tr w:rsidR="00CD46A0" w14:paraId="0977A202"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3F299A73" w14:textId="77777777" w:rsidR="00CD46A0" w:rsidRDefault="00CD46A0">
            <w:pPr>
              <w:framePr w:w="9522" w:h="5512" w:wrap="none" w:vAnchor="page" w:hAnchor="page" w:x="1166" w:y="5214"/>
            </w:pPr>
          </w:p>
        </w:tc>
        <w:tc>
          <w:tcPr>
            <w:tcW w:w="4930" w:type="dxa"/>
            <w:gridSpan w:val="6"/>
            <w:vMerge w:val="restart"/>
            <w:tcBorders>
              <w:top w:val="single" w:sz="4" w:space="0" w:color="auto"/>
              <w:left w:val="single" w:sz="4" w:space="0" w:color="auto"/>
            </w:tcBorders>
            <w:shd w:val="clear" w:color="auto" w:fill="auto"/>
          </w:tcPr>
          <w:p w14:paraId="3A16F1BD" w14:textId="77777777" w:rsidR="00CD46A0" w:rsidRDefault="00CD46A0">
            <w:pPr>
              <w:framePr w:w="9522" w:h="5512" w:wrap="none" w:vAnchor="page" w:hAnchor="page" w:x="1166" w:y="5214"/>
              <w:rPr>
                <w:sz w:val="10"/>
                <w:szCs w:val="10"/>
              </w:rPr>
            </w:pPr>
          </w:p>
        </w:tc>
        <w:tc>
          <w:tcPr>
            <w:tcW w:w="562" w:type="dxa"/>
            <w:tcBorders>
              <w:top w:val="single" w:sz="4" w:space="0" w:color="auto"/>
              <w:left w:val="single" w:sz="4" w:space="0" w:color="auto"/>
            </w:tcBorders>
            <w:shd w:val="clear" w:color="auto" w:fill="auto"/>
          </w:tcPr>
          <w:p w14:paraId="1D44AFD6" w14:textId="77777777" w:rsidR="00CD46A0" w:rsidRDefault="00000000">
            <w:pPr>
              <w:pStyle w:val="Jin0"/>
              <w:framePr w:w="9522" w:h="5512" w:wrap="none" w:vAnchor="page" w:hAnchor="page" w:x="1166" w:y="5214"/>
              <w:jc w:val="both"/>
            </w:pPr>
            <w:r>
              <w:t>31 04.2026</w:t>
            </w:r>
          </w:p>
        </w:tc>
        <w:tc>
          <w:tcPr>
            <w:tcW w:w="565" w:type="dxa"/>
            <w:tcBorders>
              <w:top w:val="single" w:sz="4" w:space="0" w:color="auto"/>
              <w:left w:val="single" w:sz="4" w:space="0" w:color="auto"/>
            </w:tcBorders>
            <w:shd w:val="clear" w:color="auto" w:fill="auto"/>
          </w:tcPr>
          <w:p w14:paraId="6F1A65DA" w14:textId="77777777" w:rsidR="00CD46A0" w:rsidRDefault="00000000">
            <w:pPr>
              <w:pStyle w:val="Jin0"/>
              <w:framePr w:w="9522" w:h="5512" w:wrap="none" w:vAnchor="page" w:hAnchor="page" w:x="1166" w:y="5214"/>
              <w:jc w:val="both"/>
            </w:pPr>
            <w:r>
              <w:t>01.04 2030</w:t>
            </w:r>
          </w:p>
        </w:tc>
        <w:tc>
          <w:tcPr>
            <w:tcW w:w="598" w:type="dxa"/>
            <w:tcBorders>
              <w:top w:val="single" w:sz="4" w:space="0" w:color="auto"/>
              <w:left w:val="single" w:sz="4" w:space="0" w:color="auto"/>
            </w:tcBorders>
            <w:shd w:val="clear" w:color="auto" w:fill="auto"/>
          </w:tcPr>
          <w:p w14:paraId="62C2567A" w14:textId="77777777" w:rsidR="00CD46A0" w:rsidRDefault="00000000">
            <w:pPr>
              <w:pStyle w:val="Jin0"/>
              <w:framePr w:w="9522" w:h="5512" w:wrap="none" w:vAnchor="page" w:hAnchor="page" w:x="1166" w:y="5214"/>
              <w:ind w:firstLine="180"/>
            </w:pPr>
            <w:r>
              <w:t>313 990</w:t>
            </w:r>
          </w:p>
        </w:tc>
        <w:tc>
          <w:tcPr>
            <w:tcW w:w="623" w:type="dxa"/>
            <w:tcBorders>
              <w:top w:val="single" w:sz="4" w:space="0" w:color="auto"/>
              <w:left w:val="single" w:sz="4" w:space="0" w:color="auto"/>
            </w:tcBorders>
            <w:shd w:val="clear" w:color="auto" w:fill="auto"/>
          </w:tcPr>
          <w:p w14:paraId="547C70F1"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4505B999" w14:textId="77777777" w:rsidR="00CD46A0" w:rsidRDefault="00000000">
            <w:pPr>
              <w:pStyle w:val="Jin0"/>
              <w:framePr w:w="9522" w:h="5512" w:wrap="none" w:vAnchor="page" w:hAnchor="page" w:x="1166" w:y="5214"/>
            </w:pPr>
            <w:r>
              <w:t>ODC</w:t>
            </w:r>
          </w:p>
        </w:tc>
        <w:tc>
          <w:tcPr>
            <w:tcW w:w="763" w:type="dxa"/>
            <w:tcBorders>
              <w:top w:val="single" w:sz="4" w:space="0" w:color="auto"/>
              <w:left w:val="single" w:sz="4" w:space="0" w:color="auto"/>
            </w:tcBorders>
            <w:shd w:val="clear" w:color="auto" w:fill="auto"/>
            <w:vAlign w:val="bottom"/>
          </w:tcPr>
          <w:p w14:paraId="07ADF994" w14:textId="77777777" w:rsidR="00CD46A0" w:rsidRDefault="00000000">
            <w:pPr>
              <w:pStyle w:val="Jin0"/>
              <w:framePr w:w="9522" w:h="5512" w:wrap="none" w:vAnchor="page" w:hAnchor="page" w:x="1166" w:y="5214"/>
              <w:jc w:val="both"/>
            </w:pPr>
            <w:r>
              <w:t>5 min, 5 000</w:t>
            </w:r>
          </w:p>
          <w:p w14:paraId="384C51D2" w14:textId="77777777" w:rsidR="00CD46A0" w:rsidRDefault="00000000">
            <w:pPr>
              <w:pStyle w:val="Jin0"/>
              <w:framePr w:w="9522" w:h="5512"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62EBC1D3" w14:textId="77777777" w:rsidR="00CD46A0" w:rsidRDefault="00000000">
            <w:pPr>
              <w:pStyle w:val="Jin0"/>
              <w:framePr w:w="9522" w:h="5512" w:wrap="none" w:vAnchor="page" w:hAnchor="page" w:x="1166" w:y="5214"/>
              <w:spacing w:line="257" w:lineRule="auto"/>
              <w:jc w:val="both"/>
            </w:pPr>
            <w:r>
              <w:t>Evropa a Turecko</w:t>
            </w:r>
          </w:p>
        </w:tc>
      </w:tr>
      <w:tr w:rsidR="00CD46A0" w14:paraId="23FCE5A5" w14:textId="77777777">
        <w:tblPrEx>
          <w:tblCellMar>
            <w:top w:w="0" w:type="dxa"/>
            <w:bottom w:w="0" w:type="dxa"/>
          </w:tblCellMar>
        </w:tblPrEx>
        <w:trPr>
          <w:trHeight w:hRule="exact" w:val="263"/>
        </w:trPr>
        <w:tc>
          <w:tcPr>
            <w:tcW w:w="306" w:type="dxa"/>
            <w:vMerge/>
            <w:tcBorders>
              <w:left w:val="single" w:sz="4" w:space="0" w:color="auto"/>
            </w:tcBorders>
            <w:shd w:val="clear" w:color="auto" w:fill="auto"/>
          </w:tcPr>
          <w:p w14:paraId="4D8EDED9" w14:textId="77777777" w:rsidR="00CD46A0" w:rsidRDefault="00CD46A0">
            <w:pPr>
              <w:framePr w:w="9522" w:h="5512" w:wrap="none" w:vAnchor="page" w:hAnchor="page" w:x="1166" w:y="5214"/>
            </w:pPr>
          </w:p>
        </w:tc>
        <w:tc>
          <w:tcPr>
            <w:tcW w:w="4930" w:type="dxa"/>
            <w:gridSpan w:val="6"/>
            <w:vMerge/>
            <w:tcBorders>
              <w:left w:val="single" w:sz="4" w:space="0" w:color="auto"/>
            </w:tcBorders>
            <w:shd w:val="clear" w:color="auto" w:fill="auto"/>
          </w:tcPr>
          <w:p w14:paraId="7D08068A" w14:textId="77777777" w:rsidR="00CD46A0" w:rsidRDefault="00CD46A0">
            <w:pPr>
              <w:framePr w:w="9522" w:h="5512" w:wrap="none" w:vAnchor="page" w:hAnchor="page" w:x="1166" w:y="5214"/>
            </w:pPr>
          </w:p>
        </w:tc>
        <w:tc>
          <w:tcPr>
            <w:tcW w:w="562" w:type="dxa"/>
            <w:tcBorders>
              <w:top w:val="single" w:sz="4" w:space="0" w:color="auto"/>
              <w:left w:val="single" w:sz="4" w:space="0" w:color="auto"/>
            </w:tcBorders>
            <w:shd w:val="clear" w:color="auto" w:fill="auto"/>
          </w:tcPr>
          <w:p w14:paraId="37EFE8ED" w14:textId="77777777" w:rsidR="00CD46A0" w:rsidRDefault="00000000">
            <w:pPr>
              <w:pStyle w:val="Jin0"/>
              <w:framePr w:w="9522" w:h="5512" w:wrap="none" w:vAnchor="page" w:hAnchor="page" w:x="1166" w:y="5214"/>
              <w:jc w:val="both"/>
            </w:pPr>
            <w:r>
              <w:t>01.04 2026</w:t>
            </w:r>
          </w:p>
        </w:tc>
        <w:tc>
          <w:tcPr>
            <w:tcW w:w="565" w:type="dxa"/>
            <w:tcBorders>
              <w:top w:val="single" w:sz="4" w:space="0" w:color="auto"/>
              <w:left w:val="single" w:sz="4" w:space="0" w:color="auto"/>
            </w:tcBorders>
            <w:shd w:val="clear" w:color="auto" w:fill="auto"/>
          </w:tcPr>
          <w:p w14:paraId="09C78B44" w14:textId="77777777" w:rsidR="00CD46A0" w:rsidRDefault="00000000">
            <w:pPr>
              <w:pStyle w:val="Jin0"/>
              <w:framePr w:w="9522" w:h="5512"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473667E6" w14:textId="77777777" w:rsidR="00CD46A0" w:rsidRDefault="00000000">
            <w:pPr>
              <w:pStyle w:val="Jin0"/>
              <w:framePr w:w="9522" w:h="5512" w:wrap="none" w:vAnchor="page" w:hAnchor="page" w:x="1166" w:y="5214"/>
              <w:ind w:firstLine="180"/>
            </w:pPr>
            <w:r>
              <w:t>200 000</w:t>
            </w:r>
          </w:p>
        </w:tc>
        <w:tc>
          <w:tcPr>
            <w:tcW w:w="623" w:type="dxa"/>
            <w:tcBorders>
              <w:top w:val="single" w:sz="4" w:space="0" w:color="auto"/>
              <w:left w:val="single" w:sz="4" w:space="0" w:color="auto"/>
            </w:tcBorders>
            <w:shd w:val="clear" w:color="auto" w:fill="auto"/>
          </w:tcPr>
          <w:p w14:paraId="0D3CC53D"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6F67711A" w14:textId="77777777" w:rsidR="00CD46A0" w:rsidRDefault="00000000">
            <w:pPr>
              <w:pStyle w:val="Jin0"/>
              <w:framePr w:w="9522" w:h="5512" w:wrap="none" w:vAnchor="page" w:hAnchor="page" w:x="1166" w:y="5214"/>
              <w:spacing w:line="271" w:lineRule="auto"/>
            </w:pPr>
            <w:r>
              <w:t>ÚRAZ (+DO)</w:t>
            </w:r>
          </w:p>
        </w:tc>
        <w:tc>
          <w:tcPr>
            <w:tcW w:w="763" w:type="dxa"/>
            <w:tcBorders>
              <w:top w:val="single" w:sz="4" w:space="0" w:color="auto"/>
              <w:left w:val="single" w:sz="4" w:space="0" w:color="auto"/>
            </w:tcBorders>
            <w:shd w:val="clear" w:color="auto" w:fill="auto"/>
          </w:tcPr>
          <w:p w14:paraId="6E6AD845" w14:textId="77777777" w:rsidR="00CD46A0" w:rsidRDefault="00000000">
            <w:pPr>
              <w:pStyle w:val="Jin0"/>
              <w:framePr w:w="9522" w:h="5512" w:wrap="none" w:vAnchor="page" w:hAnchor="page" w:x="1166"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13F7C994" w14:textId="77777777" w:rsidR="00CD46A0" w:rsidRDefault="00000000">
            <w:pPr>
              <w:pStyle w:val="Jin0"/>
              <w:framePr w:w="9522" w:h="5512" w:wrap="none" w:vAnchor="page" w:hAnchor="page" w:x="1166" w:y="5214"/>
              <w:spacing w:line="257" w:lineRule="auto"/>
              <w:jc w:val="both"/>
            </w:pPr>
            <w:r>
              <w:t>Evropa a Turecko</w:t>
            </w:r>
          </w:p>
        </w:tc>
      </w:tr>
      <w:tr w:rsidR="00CD46A0" w14:paraId="7B1FCC37" w14:textId="77777777">
        <w:tblPrEx>
          <w:tblCellMar>
            <w:top w:w="0" w:type="dxa"/>
            <w:bottom w:w="0" w:type="dxa"/>
          </w:tblCellMar>
        </w:tblPrEx>
        <w:trPr>
          <w:trHeight w:hRule="exact" w:val="277"/>
        </w:trPr>
        <w:tc>
          <w:tcPr>
            <w:tcW w:w="306" w:type="dxa"/>
            <w:vMerge/>
            <w:tcBorders>
              <w:left w:val="single" w:sz="4" w:space="0" w:color="auto"/>
            </w:tcBorders>
            <w:shd w:val="clear" w:color="auto" w:fill="auto"/>
          </w:tcPr>
          <w:p w14:paraId="3802AB3B" w14:textId="77777777" w:rsidR="00CD46A0" w:rsidRDefault="00CD46A0">
            <w:pPr>
              <w:framePr w:w="9522" w:h="5512" w:wrap="none" w:vAnchor="page" w:hAnchor="page" w:x="1166" w:y="5214"/>
            </w:pPr>
          </w:p>
        </w:tc>
        <w:tc>
          <w:tcPr>
            <w:tcW w:w="4930" w:type="dxa"/>
            <w:gridSpan w:val="6"/>
            <w:vMerge/>
            <w:tcBorders>
              <w:left w:val="single" w:sz="4" w:space="0" w:color="auto"/>
            </w:tcBorders>
            <w:shd w:val="clear" w:color="auto" w:fill="auto"/>
          </w:tcPr>
          <w:p w14:paraId="596FCA6D" w14:textId="77777777" w:rsidR="00CD46A0" w:rsidRDefault="00CD46A0">
            <w:pPr>
              <w:framePr w:w="9522" w:h="5512" w:wrap="none" w:vAnchor="page" w:hAnchor="page" w:x="1166" w:y="5214"/>
            </w:pPr>
          </w:p>
        </w:tc>
        <w:tc>
          <w:tcPr>
            <w:tcW w:w="562" w:type="dxa"/>
            <w:tcBorders>
              <w:top w:val="single" w:sz="4" w:space="0" w:color="auto"/>
              <w:left w:val="single" w:sz="4" w:space="0" w:color="auto"/>
            </w:tcBorders>
            <w:shd w:val="clear" w:color="auto" w:fill="auto"/>
          </w:tcPr>
          <w:p w14:paraId="30B5A931" w14:textId="77777777" w:rsidR="00CD46A0" w:rsidRDefault="00000000">
            <w:pPr>
              <w:pStyle w:val="Jin0"/>
              <w:framePr w:w="9522" w:h="5512" w:wrap="none" w:vAnchor="page" w:hAnchor="page" w:x="1166" w:y="5214"/>
              <w:jc w:val="both"/>
            </w:pPr>
            <w:r>
              <w:t>01.04.2026</w:t>
            </w:r>
          </w:p>
        </w:tc>
        <w:tc>
          <w:tcPr>
            <w:tcW w:w="565" w:type="dxa"/>
            <w:tcBorders>
              <w:top w:val="single" w:sz="4" w:space="0" w:color="auto"/>
              <w:left w:val="single" w:sz="4" w:space="0" w:color="auto"/>
            </w:tcBorders>
            <w:shd w:val="clear" w:color="auto" w:fill="auto"/>
          </w:tcPr>
          <w:p w14:paraId="44287E5D" w14:textId="77777777" w:rsidR="00CD46A0" w:rsidRDefault="00000000">
            <w:pPr>
              <w:pStyle w:val="Jin0"/>
              <w:framePr w:w="9522" w:h="5512"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60848D26" w14:textId="77777777" w:rsidR="00CD46A0" w:rsidRDefault="00CD46A0">
            <w:pPr>
              <w:framePr w:w="9522" w:h="5512" w:wrap="none" w:vAnchor="page" w:hAnchor="page" w:x="1166" w:y="5214"/>
              <w:rPr>
                <w:sz w:val="10"/>
                <w:szCs w:val="10"/>
              </w:rPr>
            </w:pPr>
          </w:p>
        </w:tc>
        <w:tc>
          <w:tcPr>
            <w:tcW w:w="623" w:type="dxa"/>
            <w:tcBorders>
              <w:top w:val="single" w:sz="4" w:space="0" w:color="auto"/>
              <w:left w:val="single" w:sz="4" w:space="0" w:color="auto"/>
            </w:tcBorders>
            <w:shd w:val="clear" w:color="auto" w:fill="auto"/>
          </w:tcPr>
          <w:p w14:paraId="5827E310" w14:textId="77777777" w:rsidR="00CD46A0" w:rsidRDefault="00000000">
            <w:pPr>
              <w:pStyle w:val="Jin0"/>
              <w:framePr w:w="9522" w:h="5512" w:wrap="none" w:vAnchor="page" w:hAnchor="page" w:x="1166" w:y="5214"/>
              <w:ind w:firstLine="320"/>
            </w:pPr>
            <w:r>
              <w:t>5000</w:t>
            </w:r>
          </w:p>
        </w:tc>
        <w:tc>
          <w:tcPr>
            <w:tcW w:w="540" w:type="dxa"/>
            <w:tcBorders>
              <w:top w:val="single" w:sz="4" w:space="0" w:color="auto"/>
              <w:left w:val="single" w:sz="4" w:space="0" w:color="auto"/>
            </w:tcBorders>
            <w:shd w:val="clear" w:color="auto" w:fill="auto"/>
          </w:tcPr>
          <w:p w14:paraId="0D3ECB1C" w14:textId="77777777" w:rsidR="00CD46A0" w:rsidRDefault="00000000">
            <w:pPr>
              <w:pStyle w:val="Jin0"/>
              <w:framePr w:w="9522" w:h="5512" w:wrap="none" w:vAnchor="page" w:hAnchor="page" w:x="1166" w:y="5214"/>
            </w:pPr>
            <w:r>
              <w:t>SKL</w:t>
            </w:r>
          </w:p>
        </w:tc>
        <w:tc>
          <w:tcPr>
            <w:tcW w:w="763" w:type="dxa"/>
            <w:tcBorders>
              <w:top w:val="single" w:sz="4" w:space="0" w:color="auto"/>
              <w:left w:val="single" w:sz="4" w:space="0" w:color="auto"/>
            </w:tcBorders>
            <w:shd w:val="clear" w:color="auto" w:fill="auto"/>
          </w:tcPr>
          <w:p w14:paraId="3D02B309" w14:textId="77777777" w:rsidR="00CD46A0" w:rsidRDefault="00000000">
            <w:pPr>
              <w:pStyle w:val="Jin0"/>
              <w:framePr w:w="9522" w:h="5512"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2B9B2D26" w14:textId="77777777" w:rsidR="00CD46A0" w:rsidRDefault="00000000">
            <w:pPr>
              <w:pStyle w:val="Jin0"/>
              <w:framePr w:w="9522" w:h="5512" w:wrap="none" w:vAnchor="page" w:hAnchor="page" w:x="1166" w:y="5214"/>
              <w:spacing w:line="271" w:lineRule="auto"/>
              <w:jc w:val="both"/>
            </w:pPr>
            <w:r>
              <w:t>Evropa a Turecko</w:t>
            </w:r>
          </w:p>
        </w:tc>
      </w:tr>
      <w:tr w:rsidR="00CD46A0" w14:paraId="0CAF3219"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0DEA49C7" w14:textId="77777777" w:rsidR="00CD46A0" w:rsidRDefault="00000000">
            <w:pPr>
              <w:pStyle w:val="Jin0"/>
              <w:framePr w:w="9522" w:h="5512" w:wrap="none" w:vAnchor="page" w:hAnchor="page" w:x="1166" w:y="5214"/>
            </w:pPr>
            <w:r>
              <w:t>39</w:t>
            </w:r>
          </w:p>
        </w:tc>
        <w:tc>
          <w:tcPr>
            <w:tcW w:w="655" w:type="dxa"/>
            <w:tcBorders>
              <w:top w:val="single" w:sz="4" w:space="0" w:color="auto"/>
              <w:left w:val="single" w:sz="4" w:space="0" w:color="auto"/>
            </w:tcBorders>
            <w:shd w:val="clear" w:color="auto" w:fill="auto"/>
          </w:tcPr>
          <w:p w14:paraId="701D0B11" w14:textId="77777777" w:rsidR="00CD46A0" w:rsidRDefault="00000000">
            <w:pPr>
              <w:pStyle w:val="Jin0"/>
              <w:framePr w:w="9522" w:h="5512" w:wrap="none" w:vAnchor="page" w:hAnchor="page" w:x="1166" w:y="5214"/>
            </w:pPr>
            <w:r>
              <w:t>5E36249</w:t>
            </w:r>
          </w:p>
        </w:tc>
        <w:tc>
          <w:tcPr>
            <w:tcW w:w="1616" w:type="dxa"/>
            <w:tcBorders>
              <w:top w:val="single" w:sz="4" w:space="0" w:color="auto"/>
              <w:left w:val="single" w:sz="4" w:space="0" w:color="auto"/>
            </w:tcBorders>
            <w:shd w:val="clear" w:color="auto" w:fill="auto"/>
            <w:vAlign w:val="bottom"/>
          </w:tcPr>
          <w:p w14:paraId="253E78B9" w14:textId="77777777" w:rsidR="00CD46A0" w:rsidRDefault="00000000">
            <w:pPr>
              <w:pStyle w:val="Jin0"/>
              <w:framePr w:w="9522" w:h="5512" w:wrap="none" w:vAnchor="page" w:hAnchor="page" w:x="1166" w:y="5214"/>
              <w:tabs>
                <w:tab w:val="left" w:pos="1472"/>
              </w:tabs>
            </w:pPr>
            <w:r>
              <w:t>Škoda /</w:t>
            </w:r>
            <w:proofErr w:type="spellStart"/>
            <w:r>
              <w:t>FABtA</w:t>
            </w:r>
            <w:proofErr w:type="spellEnd"/>
            <w:r>
              <w:tab/>
              <w:t>!</w:t>
            </w:r>
          </w:p>
          <w:p w14:paraId="68AA1A43" w14:textId="77777777" w:rsidR="00CD46A0" w:rsidRDefault="00000000">
            <w:pPr>
              <w:pStyle w:val="Jin0"/>
              <w:framePr w:w="9522" w:h="5512" w:wrap="none" w:vAnchor="page" w:hAnchor="page" w:x="1166" w:y="5214"/>
            </w:pPr>
            <w:r>
              <w:t>Osobní</w:t>
            </w:r>
          </w:p>
        </w:tc>
        <w:tc>
          <w:tcPr>
            <w:tcW w:w="1479" w:type="dxa"/>
            <w:gridSpan w:val="2"/>
            <w:tcBorders>
              <w:top w:val="single" w:sz="4" w:space="0" w:color="auto"/>
              <w:left w:val="single" w:sz="4" w:space="0" w:color="auto"/>
            </w:tcBorders>
            <w:shd w:val="clear" w:color="auto" w:fill="auto"/>
            <w:vAlign w:val="bottom"/>
          </w:tcPr>
          <w:p w14:paraId="60BE5A00" w14:textId="77777777" w:rsidR="00CD46A0" w:rsidRDefault="00000000">
            <w:pPr>
              <w:pStyle w:val="Jin0"/>
              <w:framePr w:w="9522" w:h="5512" w:wrap="none" w:vAnchor="page" w:hAnchor="page" w:x="1166" w:y="5214"/>
            </w:pPr>
            <w:r>
              <w:t>TMBJP6NJ9KZ15837 Í2019</w:t>
            </w:r>
          </w:p>
          <w:p w14:paraId="018F8DCB" w14:textId="77777777" w:rsidR="00CD46A0" w:rsidRDefault="00000000">
            <w:pPr>
              <w:pStyle w:val="Jin0"/>
              <w:framePr w:w="9522" w:h="5512" w:wrap="none" w:vAnchor="page" w:hAnchor="page" w:x="1166" w:y="5214"/>
              <w:tabs>
                <w:tab w:val="left" w:pos="1069"/>
              </w:tabs>
            </w:pPr>
            <w:r>
              <w:t>2</w:t>
            </w:r>
            <w:r>
              <w:tab/>
              <w:t>r</w:t>
            </w:r>
          </w:p>
        </w:tc>
        <w:tc>
          <w:tcPr>
            <w:tcW w:w="554" w:type="dxa"/>
            <w:tcBorders>
              <w:top w:val="single" w:sz="4" w:space="0" w:color="auto"/>
              <w:left w:val="single" w:sz="4" w:space="0" w:color="auto"/>
            </w:tcBorders>
            <w:shd w:val="clear" w:color="auto" w:fill="auto"/>
            <w:vAlign w:val="bottom"/>
          </w:tcPr>
          <w:p w14:paraId="7B3F4569" w14:textId="77777777" w:rsidR="00CD46A0" w:rsidRDefault="00000000">
            <w:pPr>
              <w:pStyle w:val="Jin0"/>
              <w:framePr w:w="9522" w:h="5512" w:wrap="none" w:vAnchor="page" w:hAnchor="page" w:x="1166" w:y="5214"/>
              <w:spacing w:line="257" w:lineRule="auto"/>
            </w:pPr>
            <w:r>
              <w:t>obvyklá cena</w:t>
            </w:r>
          </w:p>
        </w:tc>
        <w:tc>
          <w:tcPr>
            <w:tcW w:w="626" w:type="dxa"/>
            <w:tcBorders>
              <w:top w:val="single" w:sz="4" w:space="0" w:color="auto"/>
              <w:left w:val="single" w:sz="4" w:space="0" w:color="auto"/>
            </w:tcBorders>
            <w:shd w:val="clear" w:color="auto" w:fill="auto"/>
          </w:tcPr>
          <w:p w14:paraId="4556D4D7" w14:textId="77777777" w:rsidR="00CD46A0" w:rsidRDefault="00000000">
            <w:pPr>
              <w:pStyle w:val="Jin0"/>
              <w:framePr w:w="9522" w:h="5512" w:wrap="none" w:vAnchor="page" w:hAnchor="page" w:x="1166" w:y="5214"/>
            </w:pPr>
            <w:r>
              <w:t>vlastni</w:t>
            </w:r>
          </w:p>
        </w:tc>
        <w:tc>
          <w:tcPr>
            <w:tcW w:w="562" w:type="dxa"/>
            <w:tcBorders>
              <w:top w:val="single" w:sz="4" w:space="0" w:color="auto"/>
              <w:left w:val="single" w:sz="4" w:space="0" w:color="auto"/>
            </w:tcBorders>
            <w:shd w:val="clear" w:color="auto" w:fill="auto"/>
          </w:tcPr>
          <w:p w14:paraId="2F301FB0" w14:textId="77777777" w:rsidR="00CD46A0" w:rsidRDefault="00000000">
            <w:pPr>
              <w:pStyle w:val="Jin0"/>
              <w:framePr w:w="9522" w:h="5512" w:wrap="none" w:vAnchor="page" w:hAnchor="page" w:x="1166" w:y="5214"/>
              <w:jc w:val="both"/>
            </w:pPr>
            <w:r>
              <w:t>01.04.2026</w:t>
            </w:r>
          </w:p>
        </w:tc>
        <w:tc>
          <w:tcPr>
            <w:tcW w:w="565" w:type="dxa"/>
            <w:tcBorders>
              <w:top w:val="single" w:sz="4" w:space="0" w:color="auto"/>
              <w:left w:val="single" w:sz="4" w:space="0" w:color="auto"/>
            </w:tcBorders>
            <w:shd w:val="clear" w:color="auto" w:fill="auto"/>
          </w:tcPr>
          <w:p w14:paraId="643C65C6" w14:textId="77777777" w:rsidR="00CD46A0" w:rsidRDefault="00000000">
            <w:pPr>
              <w:pStyle w:val="Jin0"/>
              <w:framePr w:w="9522" w:h="5512"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7C1937AA" w14:textId="77777777" w:rsidR="00CD46A0" w:rsidRDefault="00000000">
            <w:pPr>
              <w:pStyle w:val="Jin0"/>
              <w:framePr w:w="9522" w:h="5512" w:wrap="none" w:vAnchor="page" w:hAnchor="page" w:x="1166" w:y="5214"/>
              <w:ind w:firstLine="180"/>
            </w:pPr>
            <w:r>
              <w:t>288 288</w:t>
            </w:r>
          </w:p>
        </w:tc>
        <w:tc>
          <w:tcPr>
            <w:tcW w:w="623" w:type="dxa"/>
            <w:tcBorders>
              <w:top w:val="single" w:sz="4" w:space="0" w:color="auto"/>
              <w:left w:val="single" w:sz="4" w:space="0" w:color="auto"/>
            </w:tcBorders>
            <w:shd w:val="clear" w:color="auto" w:fill="auto"/>
          </w:tcPr>
          <w:p w14:paraId="6E7973AF"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4457F563" w14:textId="77777777" w:rsidR="00CD46A0" w:rsidRDefault="00000000">
            <w:pPr>
              <w:pStyle w:val="Jin0"/>
              <w:framePr w:w="9522" w:h="5512" w:wrap="none" w:vAnchor="page" w:hAnchor="page" w:x="1166" w:y="5214"/>
            </w:pPr>
            <w:r>
              <w:t>HA</w:t>
            </w:r>
          </w:p>
        </w:tc>
        <w:tc>
          <w:tcPr>
            <w:tcW w:w="763" w:type="dxa"/>
            <w:tcBorders>
              <w:top w:val="single" w:sz="4" w:space="0" w:color="auto"/>
              <w:left w:val="single" w:sz="4" w:space="0" w:color="auto"/>
            </w:tcBorders>
            <w:shd w:val="clear" w:color="auto" w:fill="auto"/>
            <w:vAlign w:val="bottom"/>
          </w:tcPr>
          <w:p w14:paraId="7D6DB7B2" w14:textId="77777777" w:rsidR="00CD46A0" w:rsidRDefault="00000000">
            <w:pPr>
              <w:pStyle w:val="Jin0"/>
              <w:framePr w:w="9522" w:h="5512" w:wrap="none" w:vAnchor="page" w:hAnchor="page" w:x="1166" w:y="5214"/>
              <w:jc w:val="both"/>
            </w:pPr>
            <w:r>
              <w:t>5 %, min. 5 000</w:t>
            </w:r>
          </w:p>
          <w:p w14:paraId="752D149B" w14:textId="77777777" w:rsidR="00CD46A0" w:rsidRDefault="00000000">
            <w:pPr>
              <w:pStyle w:val="Jin0"/>
              <w:framePr w:w="9522" w:h="5512"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5D7C82B5" w14:textId="77777777" w:rsidR="00CD46A0" w:rsidRDefault="00000000">
            <w:pPr>
              <w:pStyle w:val="Jin0"/>
              <w:framePr w:w="9522" w:h="5512" w:wrap="none" w:vAnchor="page" w:hAnchor="page" w:x="1166" w:y="5214"/>
              <w:spacing w:line="257" w:lineRule="auto"/>
              <w:jc w:val="both"/>
            </w:pPr>
            <w:r>
              <w:t>Evropa a Turecko</w:t>
            </w:r>
          </w:p>
        </w:tc>
      </w:tr>
      <w:tr w:rsidR="00CD46A0" w14:paraId="21953BCA"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3821A27A" w14:textId="77777777" w:rsidR="00CD46A0" w:rsidRDefault="00CD46A0">
            <w:pPr>
              <w:framePr w:w="9522" w:h="5512" w:wrap="none" w:vAnchor="page" w:hAnchor="page" w:x="1166" w:y="5214"/>
            </w:pPr>
          </w:p>
        </w:tc>
        <w:tc>
          <w:tcPr>
            <w:tcW w:w="4930" w:type="dxa"/>
            <w:gridSpan w:val="6"/>
            <w:vMerge w:val="restart"/>
            <w:tcBorders>
              <w:top w:val="single" w:sz="4" w:space="0" w:color="auto"/>
              <w:left w:val="single" w:sz="4" w:space="0" w:color="auto"/>
            </w:tcBorders>
            <w:shd w:val="clear" w:color="auto" w:fill="auto"/>
          </w:tcPr>
          <w:p w14:paraId="7D630167" w14:textId="77777777" w:rsidR="00CD46A0" w:rsidRDefault="00CD46A0">
            <w:pPr>
              <w:framePr w:w="9522" w:h="5512" w:wrap="none" w:vAnchor="page" w:hAnchor="page" w:x="1166" w:y="5214"/>
              <w:rPr>
                <w:sz w:val="10"/>
                <w:szCs w:val="10"/>
              </w:rPr>
            </w:pPr>
          </w:p>
        </w:tc>
        <w:tc>
          <w:tcPr>
            <w:tcW w:w="562" w:type="dxa"/>
            <w:tcBorders>
              <w:top w:val="single" w:sz="4" w:space="0" w:color="auto"/>
              <w:left w:val="single" w:sz="4" w:space="0" w:color="auto"/>
            </w:tcBorders>
            <w:shd w:val="clear" w:color="auto" w:fill="auto"/>
          </w:tcPr>
          <w:p w14:paraId="5A39B983" w14:textId="77777777" w:rsidR="00CD46A0" w:rsidRDefault="00000000">
            <w:pPr>
              <w:pStyle w:val="Jin0"/>
              <w:framePr w:w="9522" w:h="5512" w:wrap="none" w:vAnchor="page" w:hAnchor="page" w:x="1166" w:y="5214"/>
              <w:jc w:val="both"/>
            </w:pPr>
            <w:r>
              <w:t>01.04.2026</w:t>
            </w:r>
          </w:p>
        </w:tc>
        <w:tc>
          <w:tcPr>
            <w:tcW w:w="565" w:type="dxa"/>
            <w:tcBorders>
              <w:top w:val="single" w:sz="4" w:space="0" w:color="auto"/>
              <w:left w:val="single" w:sz="4" w:space="0" w:color="auto"/>
            </w:tcBorders>
            <w:shd w:val="clear" w:color="auto" w:fill="auto"/>
          </w:tcPr>
          <w:p w14:paraId="738EC269" w14:textId="77777777" w:rsidR="00CD46A0" w:rsidRDefault="00000000">
            <w:pPr>
              <w:pStyle w:val="Jin0"/>
              <w:framePr w:w="9522" w:h="5512" w:wrap="none" w:vAnchor="page" w:hAnchor="page" w:x="1166" w:y="5214"/>
              <w:jc w:val="both"/>
            </w:pPr>
            <w:r>
              <w:t>01.04.2030</w:t>
            </w:r>
          </w:p>
        </w:tc>
        <w:tc>
          <w:tcPr>
            <w:tcW w:w="598" w:type="dxa"/>
            <w:tcBorders>
              <w:top w:val="single" w:sz="4" w:space="0" w:color="auto"/>
              <w:left w:val="single" w:sz="4" w:space="0" w:color="auto"/>
            </w:tcBorders>
            <w:shd w:val="clear" w:color="auto" w:fill="auto"/>
          </w:tcPr>
          <w:p w14:paraId="46C51E98" w14:textId="77777777" w:rsidR="00CD46A0" w:rsidRDefault="00000000">
            <w:pPr>
              <w:pStyle w:val="Jin0"/>
              <w:framePr w:w="9522" w:h="5512" w:wrap="none" w:vAnchor="page" w:hAnchor="page" w:x="1166" w:y="5214"/>
              <w:ind w:firstLine="180"/>
            </w:pPr>
            <w:r>
              <w:t>288288</w:t>
            </w:r>
          </w:p>
        </w:tc>
        <w:tc>
          <w:tcPr>
            <w:tcW w:w="623" w:type="dxa"/>
            <w:tcBorders>
              <w:top w:val="single" w:sz="4" w:space="0" w:color="auto"/>
              <w:left w:val="single" w:sz="4" w:space="0" w:color="auto"/>
            </w:tcBorders>
            <w:shd w:val="clear" w:color="auto" w:fill="auto"/>
          </w:tcPr>
          <w:p w14:paraId="13338F27"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tcPr>
          <w:p w14:paraId="3C078E28" w14:textId="77777777" w:rsidR="00CD46A0" w:rsidRDefault="00000000">
            <w:pPr>
              <w:pStyle w:val="Jin0"/>
              <w:framePr w:w="9522" w:h="5512" w:wrap="none" w:vAnchor="page" w:hAnchor="page" w:x="1166" w:y="5214"/>
            </w:pPr>
            <w:r>
              <w:t>ODC</w:t>
            </w:r>
          </w:p>
        </w:tc>
        <w:tc>
          <w:tcPr>
            <w:tcW w:w="763" w:type="dxa"/>
            <w:tcBorders>
              <w:top w:val="single" w:sz="4" w:space="0" w:color="auto"/>
              <w:left w:val="single" w:sz="4" w:space="0" w:color="auto"/>
            </w:tcBorders>
            <w:shd w:val="clear" w:color="auto" w:fill="auto"/>
            <w:vAlign w:val="bottom"/>
          </w:tcPr>
          <w:p w14:paraId="08E556D9" w14:textId="77777777" w:rsidR="00CD46A0" w:rsidRDefault="00000000">
            <w:pPr>
              <w:pStyle w:val="Jin0"/>
              <w:framePr w:w="9522" w:h="5512" w:wrap="none" w:vAnchor="page" w:hAnchor="page" w:x="1166" w:y="5214"/>
              <w:jc w:val="both"/>
            </w:pPr>
            <w:r>
              <w:t>5 %, min. 5 000</w:t>
            </w:r>
          </w:p>
          <w:p w14:paraId="61416CCA" w14:textId="77777777" w:rsidR="00CD46A0" w:rsidRDefault="00000000">
            <w:pPr>
              <w:pStyle w:val="Jin0"/>
              <w:framePr w:w="9522" w:h="5512" w:wrap="none" w:vAnchor="page" w:hAnchor="page" w:x="1166" w:y="5214"/>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25F776CC" w14:textId="77777777" w:rsidR="00CD46A0" w:rsidRDefault="00000000">
            <w:pPr>
              <w:pStyle w:val="Jin0"/>
              <w:framePr w:w="9522" w:h="5512" w:wrap="none" w:vAnchor="page" w:hAnchor="page" w:x="1166" w:y="5214"/>
              <w:spacing w:line="271" w:lineRule="auto"/>
              <w:jc w:val="both"/>
            </w:pPr>
            <w:r>
              <w:t>Evropa a Turecko</w:t>
            </w:r>
          </w:p>
        </w:tc>
      </w:tr>
      <w:tr w:rsidR="00CD46A0" w14:paraId="7F84527F"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75237964" w14:textId="77777777" w:rsidR="00CD46A0" w:rsidRDefault="00CD46A0">
            <w:pPr>
              <w:framePr w:w="9522" w:h="5512" w:wrap="none" w:vAnchor="page" w:hAnchor="page" w:x="1166" w:y="5214"/>
            </w:pPr>
          </w:p>
        </w:tc>
        <w:tc>
          <w:tcPr>
            <w:tcW w:w="4930" w:type="dxa"/>
            <w:gridSpan w:val="6"/>
            <w:vMerge/>
            <w:tcBorders>
              <w:left w:val="single" w:sz="4" w:space="0" w:color="auto"/>
            </w:tcBorders>
            <w:shd w:val="clear" w:color="auto" w:fill="auto"/>
          </w:tcPr>
          <w:p w14:paraId="6CF4D654" w14:textId="77777777" w:rsidR="00CD46A0" w:rsidRDefault="00CD46A0">
            <w:pPr>
              <w:framePr w:w="9522" w:h="5512" w:wrap="none" w:vAnchor="page" w:hAnchor="page" w:x="1166" w:y="5214"/>
            </w:pPr>
          </w:p>
        </w:tc>
        <w:tc>
          <w:tcPr>
            <w:tcW w:w="562" w:type="dxa"/>
            <w:tcBorders>
              <w:top w:val="single" w:sz="4" w:space="0" w:color="auto"/>
              <w:left w:val="single" w:sz="4" w:space="0" w:color="auto"/>
            </w:tcBorders>
            <w:shd w:val="clear" w:color="auto" w:fill="auto"/>
          </w:tcPr>
          <w:p w14:paraId="07CF4F07" w14:textId="77777777" w:rsidR="00CD46A0" w:rsidRDefault="00000000">
            <w:pPr>
              <w:pStyle w:val="Jin0"/>
              <w:framePr w:w="9522" w:h="5512" w:wrap="none" w:vAnchor="page" w:hAnchor="page" w:x="1166" w:y="5214"/>
              <w:jc w:val="both"/>
            </w:pPr>
            <w:r>
              <w:t>01 04.2026</w:t>
            </w:r>
          </w:p>
        </w:tc>
        <w:tc>
          <w:tcPr>
            <w:tcW w:w="565" w:type="dxa"/>
            <w:tcBorders>
              <w:top w:val="single" w:sz="4" w:space="0" w:color="auto"/>
              <w:left w:val="single" w:sz="4" w:space="0" w:color="auto"/>
            </w:tcBorders>
            <w:shd w:val="clear" w:color="auto" w:fill="auto"/>
          </w:tcPr>
          <w:p w14:paraId="3717726C" w14:textId="77777777" w:rsidR="00CD46A0" w:rsidRDefault="00000000">
            <w:pPr>
              <w:pStyle w:val="Jin0"/>
              <w:framePr w:w="9522" w:h="5512" w:wrap="none" w:vAnchor="page" w:hAnchor="page" w:x="1166" w:y="5214"/>
              <w:jc w:val="both"/>
            </w:pPr>
            <w:r>
              <w:t>01 04.2030</w:t>
            </w:r>
          </w:p>
        </w:tc>
        <w:tc>
          <w:tcPr>
            <w:tcW w:w="598" w:type="dxa"/>
            <w:tcBorders>
              <w:top w:val="single" w:sz="4" w:space="0" w:color="auto"/>
              <w:left w:val="single" w:sz="4" w:space="0" w:color="auto"/>
            </w:tcBorders>
            <w:shd w:val="clear" w:color="auto" w:fill="auto"/>
          </w:tcPr>
          <w:p w14:paraId="198D5987" w14:textId="77777777" w:rsidR="00CD46A0" w:rsidRDefault="00000000">
            <w:pPr>
              <w:pStyle w:val="Jin0"/>
              <w:framePr w:w="9522" w:h="5512" w:wrap="none" w:vAnchor="page" w:hAnchor="page" w:x="1166" w:y="5214"/>
              <w:ind w:firstLine="180"/>
            </w:pPr>
            <w:r>
              <w:t>200000</w:t>
            </w:r>
          </w:p>
        </w:tc>
        <w:tc>
          <w:tcPr>
            <w:tcW w:w="623" w:type="dxa"/>
            <w:tcBorders>
              <w:top w:val="single" w:sz="4" w:space="0" w:color="auto"/>
              <w:left w:val="single" w:sz="4" w:space="0" w:color="auto"/>
            </w:tcBorders>
            <w:shd w:val="clear" w:color="auto" w:fill="auto"/>
          </w:tcPr>
          <w:p w14:paraId="5EB03DAC"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tcBorders>
            <w:shd w:val="clear" w:color="auto" w:fill="auto"/>
            <w:vAlign w:val="bottom"/>
          </w:tcPr>
          <w:p w14:paraId="2A3AE114" w14:textId="77777777" w:rsidR="00CD46A0" w:rsidRDefault="00000000">
            <w:pPr>
              <w:pStyle w:val="Jin0"/>
              <w:framePr w:w="9522" w:h="5512" w:wrap="none" w:vAnchor="page" w:hAnchor="page" w:x="1166" w:y="5214"/>
              <w:spacing w:line="257" w:lineRule="auto"/>
            </w:pPr>
            <w:r>
              <w:t>URAZ (*DO)</w:t>
            </w:r>
          </w:p>
        </w:tc>
        <w:tc>
          <w:tcPr>
            <w:tcW w:w="763" w:type="dxa"/>
            <w:tcBorders>
              <w:top w:val="single" w:sz="4" w:space="0" w:color="auto"/>
              <w:left w:val="single" w:sz="4" w:space="0" w:color="auto"/>
            </w:tcBorders>
            <w:shd w:val="clear" w:color="auto" w:fill="auto"/>
          </w:tcPr>
          <w:p w14:paraId="2FD97DD4" w14:textId="77777777" w:rsidR="00CD46A0" w:rsidRDefault="00000000">
            <w:pPr>
              <w:pStyle w:val="Jin0"/>
              <w:framePr w:w="9522" w:h="5512" w:wrap="none" w:vAnchor="page" w:hAnchor="page" w:x="1166" w:y="5214"/>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45BD0562" w14:textId="77777777" w:rsidR="00CD46A0" w:rsidRDefault="00000000">
            <w:pPr>
              <w:pStyle w:val="Jin0"/>
              <w:framePr w:w="9522" w:h="5512" w:wrap="none" w:vAnchor="page" w:hAnchor="page" w:x="1166" w:y="5214"/>
              <w:spacing w:line="271" w:lineRule="auto"/>
              <w:jc w:val="both"/>
            </w:pPr>
            <w:r>
              <w:t>Evropa a Turecko</w:t>
            </w:r>
          </w:p>
        </w:tc>
      </w:tr>
      <w:tr w:rsidR="00CD46A0" w14:paraId="0A9ACB89"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125DC06F" w14:textId="77777777" w:rsidR="00CD46A0" w:rsidRDefault="00CD46A0">
            <w:pPr>
              <w:framePr w:w="9522" w:h="5512" w:wrap="none" w:vAnchor="page" w:hAnchor="page" w:x="1166" w:y="5214"/>
            </w:pPr>
          </w:p>
        </w:tc>
        <w:tc>
          <w:tcPr>
            <w:tcW w:w="4930" w:type="dxa"/>
            <w:gridSpan w:val="6"/>
            <w:vMerge/>
            <w:tcBorders>
              <w:left w:val="single" w:sz="4" w:space="0" w:color="auto"/>
            </w:tcBorders>
            <w:shd w:val="clear" w:color="auto" w:fill="auto"/>
          </w:tcPr>
          <w:p w14:paraId="31AC2430" w14:textId="77777777" w:rsidR="00CD46A0" w:rsidRDefault="00CD46A0">
            <w:pPr>
              <w:framePr w:w="9522" w:h="5512" w:wrap="none" w:vAnchor="page" w:hAnchor="page" w:x="1166" w:y="5214"/>
            </w:pPr>
          </w:p>
        </w:tc>
        <w:tc>
          <w:tcPr>
            <w:tcW w:w="562" w:type="dxa"/>
            <w:tcBorders>
              <w:top w:val="single" w:sz="4" w:space="0" w:color="auto"/>
              <w:left w:val="single" w:sz="4" w:space="0" w:color="auto"/>
            </w:tcBorders>
            <w:shd w:val="clear" w:color="auto" w:fill="auto"/>
          </w:tcPr>
          <w:p w14:paraId="33F51251" w14:textId="77777777" w:rsidR="00CD46A0" w:rsidRDefault="00000000">
            <w:pPr>
              <w:pStyle w:val="Jin0"/>
              <w:framePr w:w="9522" w:h="5512" w:wrap="none" w:vAnchor="page" w:hAnchor="page" w:x="1166" w:y="5214"/>
              <w:jc w:val="both"/>
            </w:pPr>
            <w:r>
              <w:t>01 04.2026</w:t>
            </w:r>
          </w:p>
        </w:tc>
        <w:tc>
          <w:tcPr>
            <w:tcW w:w="565" w:type="dxa"/>
            <w:tcBorders>
              <w:top w:val="single" w:sz="4" w:space="0" w:color="auto"/>
              <w:left w:val="single" w:sz="4" w:space="0" w:color="auto"/>
            </w:tcBorders>
            <w:shd w:val="clear" w:color="auto" w:fill="auto"/>
          </w:tcPr>
          <w:p w14:paraId="5BCC6ED6" w14:textId="77777777" w:rsidR="00CD46A0" w:rsidRDefault="00000000">
            <w:pPr>
              <w:pStyle w:val="Jin0"/>
              <w:framePr w:w="9522" w:h="5512" w:wrap="none" w:vAnchor="page" w:hAnchor="page" w:x="1166" w:y="5214"/>
              <w:jc w:val="both"/>
            </w:pPr>
            <w:r>
              <w:t>01 04 2030</w:t>
            </w:r>
          </w:p>
        </w:tc>
        <w:tc>
          <w:tcPr>
            <w:tcW w:w="598" w:type="dxa"/>
            <w:tcBorders>
              <w:top w:val="single" w:sz="4" w:space="0" w:color="auto"/>
              <w:left w:val="single" w:sz="4" w:space="0" w:color="auto"/>
            </w:tcBorders>
            <w:shd w:val="clear" w:color="auto" w:fill="auto"/>
          </w:tcPr>
          <w:p w14:paraId="4CC4F789" w14:textId="77777777" w:rsidR="00CD46A0" w:rsidRDefault="00CD46A0">
            <w:pPr>
              <w:framePr w:w="9522" w:h="5512" w:wrap="none" w:vAnchor="page" w:hAnchor="page" w:x="1166" w:y="5214"/>
              <w:rPr>
                <w:sz w:val="10"/>
                <w:szCs w:val="10"/>
              </w:rPr>
            </w:pPr>
          </w:p>
        </w:tc>
        <w:tc>
          <w:tcPr>
            <w:tcW w:w="623" w:type="dxa"/>
            <w:tcBorders>
              <w:top w:val="single" w:sz="4" w:space="0" w:color="auto"/>
              <w:left w:val="single" w:sz="4" w:space="0" w:color="auto"/>
            </w:tcBorders>
            <w:shd w:val="clear" w:color="auto" w:fill="auto"/>
          </w:tcPr>
          <w:p w14:paraId="3B591CE9" w14:textId="77777777" w:rsidR="00CD46A0" w:rsidRDefault="00000000">
            <w:pPr>
              <w:pStyle w:val="Jin0"/>
              <w:framePr w:w="9522" w:h="5512" w:wrap="none" w:vAnchor="page" w:hAnchor="page" w:x="1166" w:y="5214"/>
              <w:ind w:firstLine="320"/>
            </w:pPr>
            <w:r>
              <w:t>5 000</w:t>
            </w:r>
          </w:p>
        </w:tc>
        <w:tc>
          <w:tcPr>
            <w:tcW w:w="540" w:type="dxa"/>
            <w:tcBorders>
              <w:top w:val="single" w:sz="4" w:space="0" w:color="auto"/>
              <w:left w:val="single" w:sz="4" w:space="0" w:color="auto"/>
            </w:tcBorders>
            <w:shd w:val="clear" w:color="auto" w:fill="auto"/>
          </w:tcPr>
          <w:p w14:paraId="64B6DDD3" w14:textId="77777777" w:rsidR="00CD46A0" w:rsidRDefault="00000000">
            <w:pPr>
              <w:pStyle w:val="Jin0"/>
              <w:framePr w:w="9522" w:h="5512" w:wrap="none" w:vAnchor="page" w:hAnchor="page" w:x="1166" w:y="5214"/>
            </w:pPr>
            <w:r>
              <w:t>SKL</w:t>
            </w:r>
          </w:p>
        </w:tc>
        <w:tc>
          <w:tcPr>
            <w:tcW w:w="763" w:type="dxa"/>
            <w:tcBorders>
              <w:top w:val="single" w:sz="4" w:space="0" w:color="auto"/>
              <w:left w:val="single" w:sz="4" w:space="0" w:color="auto"/>
            </w:tcBorders>
            <w:shd w:val="clear" w:color="auto" w:fill="auto"/>
          </w:tcPr>
          <w:p w14:paraId="5668D6EB" w14:textId="77777777" w:rsidR="00CD46A0" w:rsidRDefault="00000000">
            <w:pPr>
              <w:pStyle w:val="Jin0"/>
              <w:framePr w:w="9522" w:h="5512" w:wrap="none" w:vAnchor="page" w:hAnchor="page" w:x="1166" w:y="5214"/>
              <w:jc w:val="both"/>
            </w:pPr>
            <w:r>
              <w:t>500 Kč</w:t>
            </w:r>
          </w:p>
        </w:tc>
        <w:tc>
          <w:tcPr>
            <w:tcW w:w="634" w:type="dxa"/>
            <w:tcBorders>
              <w:top w:val="single" w:sz="4" w:space="0" w:color="auto"/>
              <w:left w:val="single" w:sz="4" w:space="0" w:color="auto"/>
              <w:right w:val="single" w:sz="4" w:space="0" w:color="auto"/>
            </w:tcBorders>
            <w:shd w:val="clear" w:color="auto" w:fill="auto"/>
          </w:tcPr>
          <w:p w14:paraId="0F09EB76" w14:textId="77777777" w:rsidR="00CD46A0" w:rsidRDefault="00000000">
            <w:pPr>
              <w:pStyle w:val="Jin0"/>
              <w:framePr w:w="9522" w:h="5512" w:wrap="none" w:vAnchor="page" w:hAnchor="page" w:x="1166" w:y="5214"/>
              <w:spacing w:line="257" w:lineRule="auto"/>
              <w:jc w:val="both"/>
            </w:pPr>
            <w:r>
              <w:t>Evropa a Turecko</w:t>
            </w:r>
          </w:p>
        </w:tc>
      </w:tr>
      <w:tr w:rsidR="00CD46A0" w14:paraId="2F9053F1" w14:textId="77777777">
        <w:tblPrEx>
          <w:tblCellMar>
            <w:top w:w="0" w:type="dxa"/>
            <w:bottom w:w="0" w:type="dxa"/>
          </w:tblCellMar>
        </w:tblPrEx>
        <w:trPr>
          <w:trHeight w:hRule="exact" w:val="306"/>
        </w:trPr>
        <w:tc>
          <w:tcPr>
            <w:tcW w:w="306" w:type="dxa"/>
            <w:tcBorders>
              <w:top w:val="single" w:sz="4" w:space="0" w:color="auto"/>
              <w:left w:val="single" w:sz="4" w:space="0" w:color="auto"/>
              <w:bottom w:val="single" w:sz="4" w:space="0" w:color="auto"/>
            </w:tcBorders>
            <w:shd w:val="clear" w:color="auto" w:fill="auto"/>
          </w:tcPr>
          <w:p w14:paraId="6F7F0D0D" w14:textId="77777777" w:rsidR="00CD46A0" w:rsidRDefault="00000000">
            <w:pPr>
              <w:pStyle w:val="Jin0"/>
              <w:framePr w:w="9522" w:h="5512" w:wrap="none" w:vAnchor="page" w:hAnchor="page" w:x="1166" w:y="5214"/>
            </w:pPr>
            <w:r>
              <w:t>70</w:t>
            </w:r>
          </w:p>
        </w:tc>
        <w:tc>
          <w:tcPr>
            <w:tcW w:w="655" w:type="dxa"/>
            <w:tcBorders>
              <w:top w:val="single" w:sz="4" w:space="0" w:color="auto"/>
              <w:left w:val="single" w:sz="4" w:space="0" w:color="auto"/>
              <w:bottom w:val="single" w:sz="4" w:space="0" w:color="auto"/>
            </w:tcBorders>
            <w:shd w:val="clear" w:color="auto" w:fill="auto"/>
          </w:tcPr>
          <w:p w14:paraId="78249418" w14:textId="77777777" w:rsidR="00CD46A0" w:rsidRDefault="00000000">
            <w:pPr>
              <w:pStyle w:val="Jin0"/>
              <w:framePr w:w="9522" w:h="5512" w:wrap="none" w:vAnchor="page" w:hAnchor="page" w:x="1166" w:y="5214"/>
            </w:pPr>
            <w:r>
              <w:t>6EO9699</w:t>
            </w:r>
          </w:p>
        </w:tc>
        <w:tc>
          <w:tcPr>
            <w:tcW w:w="1616" w:type="dxa"/>
            <w:tcBorders>
              <w:top w:val="single" w:sz="4" w:space="0" w:color="auto"/>
              <w:left w:val="single" w:sz="4" w:space="0" w:color="auto"/>
              <w:bottom w:val="single" w:sz="4" w:space="0" w:color="auto"/>
            </w:tcBorders>
            <w:shd w:val="clear" w:color="auto" w:fill="auto"/>
          </w:tcPr>
          <w:p w14:paraId="2E525DF9" w14:textId="77777777" w:rsidR="00CD46A0" w:rsidRDefault="00000000">
            <w:pPr>
              <w:pStyle w:val="Jin0"/>
              <w:framePr w:w="9522" w:h="5512" w:wrap="none" w:vAnchor="page" w:hAnchor="page" w:x="1166" w:y="5214"/>
              <w:spacing w:line="257" w:lineRule="auto"/>
            </w:pPr>
            <w:proofErr w:type="spellStart"/>
            <w:r>
              <w:t>Skoda</w:t>
            </w:r>
            <w:proofErr w:type="spellEnd"/>
            <w:r>
              <w:t xml:space="preserve"> </w:t>
            </w:r>
            <w:r>
              <w:rPr>
                <w:lang w:val="en-US" w:eastAsia="en-US" w:bidi="en-US"/>
              </w:rPr>
              <w:t>/</w:t>
            </w:r>
            <w:proofErr w:type="gramStart"/>
            <w:r>
              <w:rPr>
                <w:lang w:val="en-US" w:eastAsia="en-US" w:bidi="en-US"/>
              </w:rPr>
              <w:t xml:space="preserve">SUPERB </w:t>
            </w:r>
            <w:r>
              <w:t>’</w:t>
            </w:r>
            <w:proofErr w:type="gramEnd"/>
            <w:r>
              <w:t xml:space="preserve"> Osobní</w:t>
            </w:r>
          </w:p>
        </w:tc>
        <w:tc>
          <w:tcPr>
            <w:tcW w:w="1105" w:type="dxa"/>
            <w:tcBorders>
              <w:top w:val="single" w:sz="4" w:space="0" w:color="auto"/>
              <w:left w:val="single" w:sz="4" w:space="0" w:color="auto"/>
              <w:bottom w:val="single" w:sz="4" w:space="0" w:color="auto"/>
            </w:tcBorders>
            <w:shd w:val="clear" w:color="auto" w:fill="auto"/>
          </w:tcPr>
          <w:p w14:paraId="28EBD9AC" w14:textId="77777777" w:rsidR="00CD46A0" w:rsidRDefault="00000000">
            <w:pPr>
              <w:pStyle w:val="Jin0"/>
              <w:framePr w:w="9522" w:h="5512" w:wrap="none" w:vAnchor="page" w:hAnchor="page" w:x="1166" w:y="5214"/>
            </w:pPr>
            <w:r>
              <w:t>TMBAD9NP6J757576</w:t>
            </w:r>
          </w:p>
          <w:p w14:paraId="7B0A6882" w14:textId="77777777" w:rsidR="00CD46A0" w:rsidRDefault="00000000">
            <w:pPr>
              <w:pStyle w:val="Jin0"/>
              <w:framePr w:w="9522" w:h="5512" w:wrap="none" w:vAnchor="page" w:hAnchor="page" w:x="1166" w:y="5214"/>
            </w:pPr>
            <w:r>
              <w:t>4</w:t>
            </w:r>
          </w:p>
        </w:tc>
        <w:tc>
          <w:tcPr>
            <w:tcW w:w="374" w:type="dxa"/>
            <w:tcBorders>
              <w:top w:val="single" w:sz="4" w:space="0" w:color="auto"/>
              <w:left w:val="single" w:sz="4" w:space="0" w:color="auto"/>
              <w:bottom w:val="single" w:sz="4" w:space="0" w:color="auto"/>
            </w:tcBorders>
            <w:shd w:val="clear" w:color="auto" w:fill="auto"/>
          </w:tcPr>
          <w:p w14:paraId="595838F0" w14:textId="77777777" w:rsidR="00CD46A0" w:rsidRDefault="00000000">
            <w:pPr>
              <w:pStyle w:val="Jin0"/>
              <w:framePr w:w="9522" w:h="5512" w:wrap="none" w:vAnchor="page" w:hAnchor="page" w:x="1166" w:y="5214"/>
            </w:pPr>
            <w:r>
              <w:t>2018</w:t>
            </w:r>
          </w:p>
        </w:tc>
        <w:tc>
          <w:tcPr>
            <w:tcW w:w="554" w:type="dxa"/>
            <w:tcBorders>
              <w:top w:val="single" w:sz="4" w:space="0" w:color="auto"/>
              <w:left w:val="single" w:sz="4" w:space="0" w:color="auto"/>
              <w:bottom w:val="single" w:sz="4" w:space="0" w:color="auto"/>
            </w:tcBorders>
            <w:shd w:val="clear" w:color="auto" w:fill="auto"/>
          </w:tcPr>
          <w:p w14:paraId="288D36D1" w14:textId="77777777" w:rsidR="00CD46A0" w:rsidRDefault="00000000">
            <w:pPr>
              <w:pStyle w:val="Jin0"/>
              <w:framePr w:w="9522" w:h="5512" w:wrap="none" w:vAnchor="page" w:hAnchor="page" w:x="1166" w:y="5214"/>
              <w:spacing w:line="257" w:lineRule="auto"/>
            </w:pPr>
            <w:r>
              <w:t>obvyklá cena</w:t>
            </w:r>
          </w:p>
        </w:tc>
        <w:tc>
          <w:tcPr>
            <w:tcW w:w="626" w:type="dxa"/>
            <w:tcBorders>
              <w:top w:val="single" w:sz="4" w:space="0" w:color="auto"/>
              <w:left w:val="single" w:sz="4" w:space="0" w:color="auto"/>
              <w:bottom w:val="single" w:sz="4" w:space="0" w:color="auto"/>
            </w:tcBorders>
            <w:shd w:val="clear" w:color="auto" w:fill="auto"/>
          </w:tcPr>
          <w:p w14:paraId="4C7CAB6B" w14:textId="77777777" w:rsidR="00CD46A0" w:rsidRDefault="00000000">
            <w:pPr>
              <w:pStyle w:val="Jin0"/>
              <w:framePr w:w="9522" w:h="5512" w:wrap="none" w:vAnchor="page" w:hAnchor="page" w:x="1166" w:y="5214"/>
            </w:pPr>
            <w:r>
              <w:t>vlastní</w:t>
            </w:r>
          </w:p>
        </w:tc>
        <w:tc>
          <w:tcPr>
            <w:tcW w:w="562" w:type="dxa"/>
            <w:tcBorders>
              <w:top w:val="single" w:sz="4" w:space="0" w:color="auto"/>
              <w:left w:val="single" w:sz="4" w:space="0" w:color="auto"/>
              <w:bottom w:val="single" w:sz="4" w:space="0" w:color="auto"/>
            </w:tcBorders>
            <w:shd w:val="clear" w:color="auto" w:fill="auto"/>
          </w:tcPr>
          <w:p w14:paraId="65C90A40" w14:textId="77777777" w:rsidR="00CD46A0" w:rsidRDefault="00000000">
            <w:pPr>
              <w:pStyle w:val="Jin0"/>
              <w:framePr w:w="9522" w:h="5512" w:wrap="none" w:vAnchor="page" w:hAnchor="page" w:x="1166" w:y="5214"/>
              <w:jc w:val="both"/>
            </w:pPr>
            <w:r>
              <w:t>01.04.2026</w:t>
            </w:r>
          </w:p>
        </w:tc>
        <w:tc>
          <w:tcPr>
            <w:tcW w:w="565" w:type="dxa"/>
            <w:tcBorders>
              <w:top w:val="single" w:sz="4" w:space="0" w:color="auto"/>
              <w:left w:val="single" w:sz="4" w:space="0" w:color="auto"/>
              <w:bottom w:val="single" w:sz="4" w:space="0" w:color="auto"/>
            </w:tcBorders>
            <w:shd w:val="clear" w:color="auto" w:fill="auto"/>
          </w:tcPr>
          <w:p w14:paraId="6C9B260B" w14:textId="77777777" w:rsidR="00CD46A0" w:rsidRDefault="00000000">
            <w:pPr>
              <w:pStyle w:val="Jin0"/>
              <w:framePr w:w="9522" w:h="5512" w:wrap="none" w:vAnchor="page" w:hAnchor="page" w:x="1166" w:y="5214"/>
              <w:jc w:val="both"/>
            </w:pPr>
            <w:r>
              <w:t>01 04.2030</w:t>
            </w:r>
          </w:p>
        </w:tc>
        <w:tc>
          <w:tcPr>
            <w:tcW w:w="598" w:type="dxa"/>
            <w:tcBorders>
              <w:top w:val="single" w:sz="4" w:space="0" w:color="auto"/>
              <w:left w:val="single" w:sz="4" w:space="0" w:color="auto"/>
              <w:bottom w:val="single" w:sz="4" w:space="0" w:color="auto"/>
            </w:tcBorders>
            <w:shd w:val="clear" w:color="auto" w:fill="auto"/>
          </w:tcPr>
          <w:p w14:paraId="170F6A50" w14:textId="77777777" w:rsidR="00CD46A0" w:rsidRDefault="00000000">
            <w:pPr>
              <w:pStyle w:val="Jin0"/>
              <w:framePr w:w="9522" w:h="5512" w:wrap="none" w:vAnchor="page" w:hAnchor="page" w:x="1166" w:y="5214"/>
              <w:ind w:firstLine="180"/>
            </w:pPr>
            <w:r>
              <w:t>830 466</w:t>
            </w:r>
          </w:p>
        </w:tc>
        <w:tc>
          <w:tcPr>
            <w:tcW w:w="623" w:type="dxa"/>
            <w:tcBorders>
              <w:top w:val="single" w:sz="4" w:space="0" w:color="auto"/>
              <w:left w:val="single" w:sz="4" w:space="0" w:color="auto"/>
              <w:bottom w:val="single" w:sz="4" w:space="0" w:color="auto"/>
            </w:tcBorders>
            <w:shd w:val="clear" w:color="auto" w:fill="auto"/>
          </w:tcPr>
          <w:p w14:paraId="456E2B58" w14:textId="77777777" w:rsidR="00CD46A0" w:rsidRDefault="00CD46A0">
            <w:pPr>
              <w:framePr w:w="9522" w:h="5512" w:wrap="none" w:vAnchor="page" w:hAnchor="page" w:x="1166" w:y="5214"/>
              <w:rPr>
                <w:sz w:val="10"/>
                <w:szCs w:val="10"/>
              </w:rPr>
            </w:pPr>
          </w:p>
        </w:tc>
        <w:tc>
          <w:tcPr>
            <w:tcW w:w="540" w:type="dxa"/>
            <w:tcBorders>
              <w:top w:val="single" w:sz="4" w:space="0" w:color="auto"/>
              <w:left w:val="single" w:sz="4" w:space="0" w:color="auto"/>
              <w:bottom w:val="single" w:sz="4" w:space="0" w:color="auto"/>
            </w:tcBorders>
            <w:shd w:val="clear" w:color="auto" w:fill="auto"/>
          </w:tcPr>
          <w:p w14:paraId="2E81B639" w14:textId="77777777" w:rsidR="00CD46A0" w:rsidRDefault="00000000">
            <w:pPr>
              <w:pStyle w:val="Jin0"/>
              <w:framePr w:w="9522" w:h="5512" w:wrap="none" w:vAnchor="page" w:hAnchor="page" w:x="1166" w:y="5214"/>
              <w:jc w:val="center"/>
            </w:pPr>
            <w:r>
              <w:t>HA</w:t>
            </w:r>
          </w:p>
        </w:tc>
        <w:tc>
          <w:tcPr>
            <w:tcW w:w="763" w:type="dxa"/>
            <w:tcBorders>
              <w:top w:val="single" w:sz="4" w:space="0" w:color="auto"/>
              <w:left w:val="single" w:sz="4" w:space="0" w:color="auto"/>
              <w:bottom w:val="single" w:sz="4" w:space="0" w:color="auto"/>
            </w:tcBorders>
            <w:shd w:val="clear" w:color="auto" w:fill="auto"/>
          </w:tcPr>
          <w:p w14:paraId="413867B9" w14:textId="77777777" w:rsidR="00CD46A0" w:rsidRDefault="00000000">
            <w:pPr>
              <w:pStyle w:val="Jin0"/>
              <w:framePr w:w="9522" w:h="5512" w:wrap="none" w:vAnchor="page" w:hAnchor="page" w:x="1166" w:y="5214"/>
              <w:spacing w:line="276" w:lineRule="auto"/>
              <w:jc w:val="both"/>
            </w:pPr>
            <w:r>
              <w:t>5 %, min. 5 000 Kč</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BEFF4D5" w14:textId="77777777" w:rsidR="00CD46A0" w:rsidRDefault="00000000">
            <w:pPr>
              <w:pStyle w:val="Jin0"/>
              <w:framePr w:w="9522" w:h="5512" w:wrap="none" w:vAnchor="page" w:hAnchor="page" w:x="1166" w:y="5214"/>
              <w:spacing w:line="257" w:lineRule="auto"/>
              <w:jc w:val="both"/>
            </w:pPr>
            <w:r>
              <w:t>Evropa a Turecko</w:t>
            </w:r>
          </w:p>
        </w:tc>
      </w:tr>
    </w:tbl>
    <w:p w14:paraId="4EF0FFBE" w14:textId="77777777" w:rsidR="00CD46A0" w:rsidRDefault="00000000">
      <w:pPr>
        <w:pStyle w:val="Zhlavnebozpat0"/>
        <w:framePr w:wrap="none" w:vAnchor="page" w:hAnchor="page" w:x="5080" w:y="11456"/>
      </w:pPr>
      <w:r>
        <w:t>Strana 14 (z celkem stran 27)</w:t>
      </w:r>
    </w:p>
    <w:p w14:paraId="0E9008E6"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46B2101C" w14:textId="77777777" w:rsidR="00CD46A0" w:rsidRDefault="00CD46A0">
      <w:pPr>
        <w:spacing w:line="1" w:lineRule="exact"/>
      </w:pPr>
    </w:p>
    <w:p w14:paraId="3820D09F" w14:textId="77777777" w:rsidR="00CD46A0" w:rsidRDefault="00000000">
      <w:pPr>
        <w:pStyle w:val="Zhlavnebozpat0"/>
        <w:framePr w:wrap="none" w:vAnchor="page" w:hAnchor="page" w:x="1165" w:y="4843"/>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2"/>
        <w:gridCol w:w="659"/>
        <w:gridCol w:w="1620"/>
        <w:gridCol w:w="1102"/>
        <w:gridCol w:w="374"/>
        <w:gridCol w:w="558"/>
        <w:gridCol w:w="619"/>
        <w:gridCol w:w="565"/>
        <w:gridCol w:w="569"/>
        <w:gridCol w:w="594"/>
        <w:gridCol w:w="623"/>
        <w:gridCol w:w="540"/>
        <w:gridCol w:w="763"/>
        <w:gridCol w:w="637"/>
      </w:tblGrid>
      <w:tr w:rsidR="00CD46A0" w14:paraId="133F8823" w14:textId="77777777">
        <w:tblPrEx>
          <w:tblCellMar>
            <w:top w:w="0" w:type="dxa"/>
            <w:bottom w:w="0" w:type="dxa"/>
          </w:tblCellMar>
        </w:tblPrEx>
        <w:trPr>
          <w:trHeight w:hRule="exact" w:val="288"/>
        </w:trPr>
        <w:tc>
          <w:tcPr>
            <w:tcW w:w="302" w:type="dxa"/>
            <w:vMerge w:val="restart"/>
            <w:tcBorders>
              <w:top w:val="single" w:sz="4" w:space="0" w:color="auto"/>
              <w:left w:val="single" w:sz="4" w:space="0" w:color="auto"/>
            </w:tcBorders>
            <w:shd w:val="clear" w:color="auto" w:fill="auto"/>
          </w:tcPr>
          <w:p w14:paraId="5DF0446B" w14:textId="77777777" w:rsidR="00CD46A0" w:rsidRDefault="00CD46A0">
            <w:pPr>
              <w:framePr w:w="9526" w:h="5508" w:wrap="none" w:vAnchor="page" w:hAnchor="page" w:x="1165" w:y="5217"/>
              <w:rPr>
                <w:sz w:val="10"/>
                <w:szCs w:val="10"/>
              </w:rPr>
            </w:pPr>
          </w:p>
        </w:tc>
        <w:tc>
          <w:tcPr>
            <w:tcW w:w="4932" w:type="dxa"/>
            <w:gridSpan w:val="6"/>
            <w:vMerge w:val="restart"/>
            <w:tcBorders>
              <w:left w:val="single" w:sz="4" w:space="0" w:color="auto"/>
            </w:tcBorders>
            <w:shd w:val="clear" w:color="auto" w:fill="auto"/>
          </w:tcPr>
          <w:p w14:paraId="657DA2D9" w14:textId="77777777" w:rsidR="00CD46A0" w:rsidRDefault="00CD46A0">
            <w:pPr>
              <w:framePr w:w="9526" w:h="5508" w:wrap="none" w:vAnchor="page" w:hAnchor="page" w:x="1165" w:y="5217"/>
              <w:rPr>
                <w:sz w:val="10"/>
                <w:szCs w:val="10"/>
              </w:rPr>
            </w:pPr>
          </w:p>
        </w:tc>
        <w:tc>
          <w:tcPr>
            <w:tcW w:w="565" w:type="dxa"/>
            <w:tcBorders>
              <w:top w:val="single" w:sz="4" w:space="0" w:color="auto"/>
              <w:left w:val="single" w:sz="4" w:space="0" w:color="auto"/>
            </w:tcBorders>
            <w:shd w:val="clear" w:color="auto" w:fill="auto"/>
          </w:tcPr>
          <w:p w14:paraId="1FDD40D7" w14:textId="77777777" w:rsidR="00CD46A0" w:rsidRDefault="00000000">
            <w:pPr>
              <w:pStyle w:val="Jin0"/>
              <w:framePr w:w="9526" w:h="5508" w:wrap="none" w:vAnchor="page" w:hAnchor="page" w:x="1165" w:y="5217"/>
              <w:jc w:val="both"/>
            </w:pPr>
            <w:r>
              <w:t>01 04 2025</w:t>
            </w:r>
          </w:p>
        </w:tc>
        <w:tc>
          <w:tcPr>
            <w:tcW w:w="569" w:type="dxa"/>
            <w:tcBorders>
              <w:top w:val="single" w:sz="4" w:space="0" w:color="auto"/>
              <w:left w:val="single" w:sz="4" w:space="0" w:color="auto"/>
            </w:tcBorders>
            <w:shd w:val="clear" w:color="auto" w:fill="auto"/>
          </w:tcPr>
          <w:p w14:paraId="060D4210" w14:textId="77777777" w:rsidR="00CD46A0" w:rsidRDefault="00000000">
            <w:pPr>
              <w:pStyle w:val="Jin0"/>
              <w:framePr w:w="9526" w:h="5508" w:wrap="none" w:vAnchor="page" w:hAnchor="page" w:x="1165" w:y="5217"/>
              <w:jc w:val="both"/>
            </w:pPr>
            <w:r>
              <w:t>01 04.2030</w:t>
            </w:r>
          </w:p>
        </w:tc>
        <w:tc>
          <w:tcPr>
            <w:tcW w:w="594" w:type="dxa"/>
            <w:tcBorders>
              <w:top w:val="single" w:sz="4" w:space="0" w:color="auto"/>
              <w:left w:val="single" w:sz="4" w:space="0" w:color="auto"/>
            </w:tcBorders>
            <w:shd w:val="clear" w:color="auto" w:fill="auto"/>
          </w:tcPr>
          <w:p w14:paraId="45AC1E01" w14:textId="77777777" w:rsidR="00CD46A0" w:rsidRDefault="00000000">
            <w:pPr>
              <w:pStyle w:val="Jin0"/>
              <w:framePr w:w="9526" w:h="5508" w:wrap="none" w:vAnchor="page" w:hAnchor="page" w:x="1165" w:y="5217"/>
              <w:ind w:firstLine="180"/>
            </w:pPr>
            <w:r>
              <w:t>830 466</w:t>
            </w:r>
          </w:p>
        </w:tc>
        <w:tc>
          <w:tcPr>
            <w:tcW w:w="623" w:type="dxa"/>
            <w:tcBorders>
              <w:top w:val="single" w:sz="4" w:space="0" w:color="auto"/>
              <w:left w:val="single" w:sz="4" w:space="0" w:color="auto"/>
            </w:tcBorders>
            <w:shd w:val="clear" w:color="auto" w:fill="auto"/>
          </w:tcPr>
          <w:p w14:paraId="7707DD0F"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tcPr>
          <w:p w14:paraId="03B87A58" w14:textId="77777777" w:rsidR="00CD46A0" w:rsidRDefault="00000000">
            <w:pPr>
              <w:pStyle w:val="Jin0"/>
              <w:framePr w:w="9526" w:h="5508" w:wrap="none" w:vAnchor="page" w:hAnchor="page" w:x="1165" w:y="5217"/>
            </w:pPr>
            <w:r>
              <w:t>ODC</w:t>
            </w:r>
          </w:p>
        </w:tc>
        <w:tc>
          <w:tcPr>
            <w:tcW w:w="763" w:type="dxa"/>
            <w:tcBorders>
              <w:top w:val="single" w:sz="4" w:space="0" w:color="auto"/>
              <w:left w:val="single" w:sz="4" w:space="0" w:color="auto"/>
            </w:tcBorders>
            <w:shd w:val="clear" w:color="auto" w:fill="auto"/>
            <w:vAlign w:val="bottom"/>
          </w:tcPr>
          <w:p w14:paraId="573A390A" w14:textId="77777777" w:rsidR="00CD46A0" w:rsidRDefault="00000000">
            <w:pPr>
              <w:pStyle w:val="Jin0"/>
              <w:framePr w:w="9526" w:h="5508" w:wrap="none" w:vAnchor="page" w:hAnchor="page" w:x="1165" w:y="5217"/>
              <w:spacing w:line="257" w:lineRule="auto"/>
              <w:jc w:val="both"/>
            </w:pPr>
            <w:r>
              <w:t>5 %, min. 5 000 Kč</w:t>
            </w:r>
          </w:p>
        </w:tc>
        <w:tc>
          <w:tcPr>
            <w:tcW w:w="637" w:type="dxa"/>
            <w:tcBorders>
              <w:top w:val="single" w:sz="4" w:space="0" w:color="auto"/>
              <w:left w:val="single" w:sz="4" w:space="0" w:color="auto"/>
              <w:right w:val="single" w:sz="4" w:space="0" w:color="auto"/>
            </w:tcBorders>
            <w:shd w:val="clear" w:color="auto" w:fill="auto"/>
            <w:vAlign w:val="bottom"/>
          </w:tcPr>
          <w:p w14:paraId="6FAB21E0" w14:textId="77777777" w:rsidR="00CD46A0" w:rsidRDefault="00000000">
            <w:pPr>
              <w:pStyle w:val="Jin0"/>
              <w:framePr w:w="9526" w:h="5508" w:wrap="none" w:vAnchor="page" w:hAnchor="page" w:x="1165" w:y="5217"/>
              <w:spacing w:line="257" w:lineRule="auto"/>
              <w:jc w:val="both"/>
            </w:pPr>
            <w:r>
              <w:t>Evropa a Turecko</w:t>
            </w:r>
          </w:p>
        </w:tc>
      </w:tr>
      <w:tr w:rsidR="00CD46A0" w14:paraId="1602B277" w14:textId="77777777">
        <w:tblPrEx>
          <w:tblCellMar>
            <w:top w:w="0" w:type="dxa"/>
            <w:bottom w:w="0" w:type="dxa"/>
          </w:tblCellMar>
        </w:tblPrEx>
        <w:trPr>
          <w:trHeight w:hRule="exact" w:val="259"/>
        </w:trPr>
        <w:tc>
          <w:tcPr>
            <w:tcW w:w="302" w:type="dxa"/>
            <w:vMerge/>
            <w:tcBorders>
              <w:left w:val="single" w:sz="4" w:space="0" w:color="auto"/>
            </w:tcBorders>
            <w:shd w:val="clear" w:color="auto" w:fill="auto"/>
          </w:tcPr>
          <w:p w14:paraId="075660A3" w14:textId="77777777" w:rsidR="00CD46A0" w:rsidRDefault="00CD46A0">
            <w:pPr>
              <w:framePr w:w="9526" w:h="5508" w:wrap="none" w:vAnchor="page" w:hAnchor="page" w:x="1165" w:y="5217"/>
            </w:pPr>
          </w:p>
        </w:tc>
        <w:tc>
          <w:tcPr>
            <w:tcW w:w="4932" w:type="dxa"/>
            <w:gridSpan w:val="6"/>
            <w:vMerge/>
            <w:tcBorders>
              <w:left w:val="single" w:sz="4" w:space="0" w:color="auto"/>
            </w:tcBorders>
            <w:shd w:val="clear" w:color="auto" w:fill="auto"/>
          </w:tcPr>
          <w:p w14:paraId="17C6105A" w14:textId="77777777" w:rsidR="00CD46A0" w:rsidRDefault="00CD46A0">
            <w:pPr>
              <w:framePr w:w="9526" w:h="5508" w:wrap="none" w:vAnchor="page" w:hAnchor="page" w:x="1165" w:y="5217"/>
            </w:pPr>
          </w:p>
        </w:tc>
        <w:tc>
          <w:tcPr>
            <w:tcW w:w="565" w:type="dxa"/>
            <w:tcBorders>
              <w:top w:val="single" w:sz="4" w:space="0" w:color="auto"/>
              <w:left w:val="single" w:sz="4" w:space="0" w:color="auto"/>
            </w:tcBorders>
            <w:shd w:val="clear" w:color="auto" w:fill="auto"/>
          </w:tcPr>
          <w:p w14:paraId="246E1CF2" w14:textId="77777777" w:rsidR="00CD46A0" w:rsidRDefault="00000000">
            <w:pPr>
              <w:pStyle w:val="Jin0"/>
              <w:framePr w:w="9526" w:h="5508" w:wrap="none" w:vAnchor="page" w:hAnchor="page" w:x="1165" w:y="5217"/>
              <w:jc w:val="both"/>
            </w:pPr>
            <w:r>
              <w:t>01.04.2026</w:t>
            </w:r>
          </w:p>
        </w:tc>
        <w:tc>
          <w:tcPr>
            <w:tcW w:w="569" w:type="dxa"/>
            <w:tcBorders>
              <w:top w:val="single" w:sz="4" w:space="0" w:color="auto"/>
              <w:left w:val="single" w:sz="4" w:space="0" w:color="auto"/>
            </w:tcBorders>
            <w:shd w:val="clear" w:color="auto" w:fill="auto"/>
          </w:tcPr>
          <w:p w14:paraId="2F5937FF" w14:textId="77777777" w:rsidR="00CD46A0" w:rsidRDefault="00000000">
            <w:pPr>
              <w:pStyle w:val="Jin0"/>
              <w:framePr w:w="9526" w:h="5508" w:wrap="none" w:vAnchor="page" w:hAnchor="page" w:x="1165" w:y="5217"/>
              <w:jc w:val="both"/>
            </w:pPr>
            <w:r>
              <w:t>01 04.2030</w:t>
            </w:r>
          </w:p>
        </w:tc>
        <w:tc>
          <w:tcPr>
            <w:tcW w:w="594" w:type="dxa"/>
            <w:tcBorders>
              <w:top w:val="single" w:sz="4" w:space="0" w:color="auto"/>
              <w:left w:val="single" w:sz="4" w:space="0" w:color="auto"/>
            </w:tcBorders>
            <w:shd w:val="clear" w:color="auto" w:fill="auto"/>
          </w:tcPr>
          <w:p w14:paraId="0CC60170" w14:textId="77777777" w:rsidR="00CD46A0" w:rsidRDefault="00000000">
            <w:pPr>
              <w:pStyle w:val="Jin0"/>
              <w:framePr w:w="9526" w:h="5508" w:wrap="none" w:vAnchor="page" w:hAnchor="page" w:x="1165" w:y="5217"/>
              <w:ind w:firstLine="180"/>
            </w:pPr>
            <w:r>
              <w:t>200 000</w:t>
            </w:r>
          </w:p>
        </w:tc>
        <w:tc>
          <w:tcPr>
            <w:tcW w:w="623" w:type="dxa"/>
            <w:tcBorders>
              <w:top w:val="single" w:sz="4" w:space="0" w:color="auto"/>
              <w:left w:val="single" w:sz="4" w:space="0" w:color="auto"/>
            </w:tcBorders>
            <w:shd w:val="clear" w:color="auto" w:fill="auto"/>
          </w:tcPr>
          <w:p w14:paraId="2331EA53"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vAlign w:val="bottom"/>
          </w:tcPr>
          <w:p w14:paraId="4CF73450" w14:textId="77777777" w:rsidR="00CD46A0" w:rsidRDefault="00000000">
            <w:pPr>
              <w:pStyle w:val="Jin0"/>
              <w:framePr w:w="9526" w:h="5508" w:wrap="none" w:vAnchor="page" w:hAnchor="page" w:x="1165" w:y="5217"/>
              <w:jc w:val="center"/>
            </w:pPr>
            <w:r>
              <w:t>ÚRAZ</w:t>
            </w:r>
          </w:p>
          <w:p w14:paraId="429EC9D0" w14:textId="77777777" w:rsidR="00CD46A0" w:rsidRDefault="00000000">
            <w:pPr>
              <w:pStyle w:val="Jin0"/>
              <w:framePr w:w="9526" w:h="5508" w:wrap="none" w:vAnchor="page" w:hAnchor="page" w:x="1165" w:y="5217"/>
            </w:pPr>
            <w:r>
              <w:t>1+DO)</w:t>
            </w:r>
          </w:p>
        </w:tc>
        <w:tc>
          <w:tcPr>
            <w:tcW w:w="763" w:type="dxa"/>
            <w:tcBorders>
              <w:top w:val="single" w:sz="4" w:space="0" w:color="auto"/>
              <w:left w:val="single" w:sz="4" w:space="0" w:color="auto"/>
            </w:tcBorders>
            <w:shd w:val="clear" w:color="auto" w:fill="auto"/>
          </w:tcPr>
          <w:p w14:paraId="60B107DA" w14:textId="77777777" w:rsidR="00CD46A0" w:rsidRDefault="00000000">
            <w:pPr>
              <w:pStyle w:val="Jin0"/>
              <w:framePr w:w="9526" w:h="5508" w:wrap="none" w:vAnchor="page" w:hAnchor="page" w:x="1165" w:y="5217"/>
              <w:jc w:val="both"/>
            </w:pPr>
            <w:r>
              <w:t>bez spoluúčasti</w:t>
            </w:r>
          </w:p>
        </w:tc>
        <w:tc>
          <w:tcPr>
            <w:tcW w:w="637" w:type="dxa"/>
            <w:tcBorders>
              <w:top w:val="single" w:sz="4" w:space="0" w:color="auto"/>
              <w:left w:val="single" w:sz="4" w:space="0" w:color="auto"/>
              <w:right w:val="single" w:sz="4" w:space="0" w:color="auto"/>
            </w:tcBorders>
            <w:shd w:val="clear" w:color="auto" w:fill="auto"/>
            <w:vAlign w:val="bottom"/>
          </w:tcPr>
          <w:p w14:paraId="0287277E" w14:textId="77777777" w:rsidR="00CD46A0" w:rsidRDefault="00000000">
            <w:pPr>
              <w:pStyle w:val="Jin0"/>
              <w:framePr w:w="9526" w:h="5508" w:wrap="none" w:vAnchor="page" w:hAnchor="page" w:x="1165" w:y="5217"/>
              <w:spacing w:line="271" w:lineRule="auto"/>
              <w:jc w:val="both"/>
            </w:pPr>
            <w:r>
              <w:t>Evropa a Turecko</w:t>
            </w:r>
          </w:p>
        </w:tc>
      </w:tr>
      <w:tr w:rsidR="00CD46A0" w14:paraId="4102235C"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008540B9" w14:textId="77777777" w:rsidR="00CD46A0" w:rsidRDefault="00CD46A0">
            <w:pPr>
              <w:framePr w:w="9526" w:h="5508" w:wrap="none" w:vAnchor="page" w:hAnchor="page" w:x="1165" w:y="5217"/>
            </w:pPr>
          </w:p>
        </w:tc>
        <w:tc>
          <w:tcPr>
            <w:tcW w:w="4932" w:type="dxa"/>
            <w:gridSpan w:val="6"/>
            <w:vMerge/>
            <w:tcBorders>
              <w:left w:val="single" w:sz="4" w:space="0" w:color="auto"/>
            </w:tcBorders>
            <w:shd w:val="clear" w:color="auto" w:fill="auto"/>
          </w:tcPr>
          <w:p w14:paraId="1310BA3F" w14:textId="77777777" w:rsidR="00CD46A0" w:rsidRDefault="00CD46A0">
            <w:pPr>
              <w:framePr w:w="9526" w:h="5508" w:wrap="none" w:vAnchor="page" w:hAnchor="page" w:x="1165" w:y="5217"/>
            </w:pPr>
          </w:p>
        </w:tc>
        <w:tc>
          <w:tcPr>
            <w:tcW w:w="565" w:type="dxa"/>
            <w:tcBorders>
              <w:top w:val="single" w:sz="4" w:space="0" w:color="auto"/>
              <w:left w:val="single" w:sz="4" w:space="0" w:color="auto"/>
            </w:tcBorders>
            <w:shd w:val="clear" w:color="auto" w:fill="auto"/>
          </w:tcPr>
          <w:p w14:paraId="03C5CFD8" w14:textId="77777777" w:rsidR="00CD46A0" w:rsidRDefault="00000000">
            <w:pPr>
              <w:pStyle w:val="Jin0"/>
              <w:framePr w:w="9526" w:h="5508" w:wrap="none" w:vAnchor="page" w:hAnchor="page" w:x="1165" w:y="5217"/>
              <w:jc w:val="both"/>
            </w:pPr>
            <w:r>
              <w:t>31 04.2026</w:t>
            </w:r>
          </w:p>
        </w:tc>
        <w:tc>
          <w:tcPr>
            <w:tcW w:w="569" w:type="dxa"/>
            <w:tcBorders>
              <w:top w:val="single" w:sz="4" w:space="0" w:color="auto"/>
              <w:left w:val="single" w:sz="4" w:space="0" w:color="auto"/>
            </w:tcBorders>
            <w:shd w:val="clear" w:color="auto" w:fill="auto"/>
          </w:tcPr>
          <w:p w14:paraId="56C33EFD" w14:textId="77777777" w:rsidR="00CD46A0" w:rsidRDefault="00000000">
            <w:pPr>
              <w:pStyle w:val="Jin0"/>
              <w:framePr w:w="9526" w:h="5508" w:wrap="none" w:vAnchor="page" w:hAnchor="page" w:x="1165" w:y="5217"/>
              <w:jc w:val="both"/>
            </w:pPr>
            <w:r>
              <w:t>01 04.2030</w:t>
            </w:r>
          </w:p>
        </w:tc>
        <w:tc>
          <w:tcPr>
            <w:tcW w:w="594" w:type="dxa"/>
            <w:tcBorders>
              <w:top w:val="single" w:sz="4" w:space="0" w:color="auto"/>
              <w:left w:val="single" w:sz="4" w:space="0" w:color="auto"/>
            </w:tcBorders>
            <w:shd w:val="clear" w:color="auto" w:fill="auto"/>
          </w:tcPr>
          <w:p w14:paraId="1B5443DF" w14:textId="77777777" w:rsidR="00CD46A0" w:rsidRDefault="00CD46A0">
            <w:pPr>
              <w:framePr w:w="9526" w:h="5508" w:wrap="none" w:vAnchor="page" w:hAnchor="page" w:x="1165" w:y="5217"/>
              <w:rPr>
                <w:sz w:val="10"/>
                <w:szCs w:val="10"/>
              </w:rPr>
            </w:pPr>
          </w:p>
        </w:tc>
        <w:tc>
          <w:tcPr>
            <w:tcW w:w="623" w:type="dxa"/>
            <w:tcBorders>
              <w:top w:val="single" w:sz="4" w:space="0" w:color="auto"/>
              <w:left w:val="single" w:sz="4" w:space="0" w:color="auto"/>
            </w:tcBorders>
            <w:shd w:val="clear" w:color="auto" w:fill="auto"/>
          </w:tcPr>
          <w:p w14:paraId="0ABC769D" w14:textId="77777777" w:rsidR="00CD46A0" w:rsidRDefault="00000000">
            <w:pPr>
              <w:pStyle w:val="Jin0"/>
              <w:framePr w:w="9526" w:h="5508" w:wrap="none" w:vAnchor="page" w:hAnchor="page" w:x="1165" w:y="5217"/>
              <w:ind w:firstLine="280"/>
            </w:pPr>
            <w:r>
              <w:t>20 000</w:t>
            </w:r>
          </w:p>
        </w:tc>
        <w:tc>
          <w:tcPr>
            <w:tcW w:w="540" w:type="dxa"/>
            <w:tcBorders>
              <w:top w:val="single" w:sz="4" w:space="0" w:color="auto"/>
              <w:left w:val="single" w:sz="4" w:space="0" w:color="auto"/>
            </w:tcBorders>
            <w:shd w:val="clear" w:color="auto" w:fill="auto"/>
          </w:tcPr>
          <w:p w14:paraId="7B1F2C24" w14:textId="77777777" w:rsidR="00CD46A0" w:rsidRDefault="00000000">
            <w:pPr>
              <w:pStyle w:val="Jin0"/>
              <w:framePr w:w="9526" w:h="5508" w:wrap="none" w:vAnchor="page" w:hAnchor="page" w:x="1165" w:y="5217"/>
              <w:ind w:firstLine="140"/>
            </w:pPr>
            <w:r>
              <w:t>SKL</w:t>
            </w:r>
          </w:p>
        </w:tc>
        <w:tc>
          <w:tcPr>
            <w:tcW w:w="763" w:type="dxa"/>
            <w:tcBorders>
              <w:top w:val="single" w:sz="4" w:space="0" w:color="auto"/>
              <w:left w:val="single" w:sz="4" w:space="0" w:color="auto"/>
            </w:tcBorders>
            <w:shd w:val="clear" w:color="auto" w:fill="auto"/>
          </w:tcPr>
          <w:p w14:paraId="75ED4960" w14:textId="77777777" w:rsidR="00CD46A0" w:rsidRDefault="00000000">
            <w:pPr>
              <w:pStyle w:val="Jin0"/>
              <w:framePr w:w="9526" w:h="5508" w:wrap="none" w:vAnchor="page" w:hAnchor="page" w:x="1165" w:y="5217"/>
              <w:jc w:val="both"/>
            </w:pPr>
            <w:r>
              <w:t>500 Kč</w:t>
            </w:r>
          </w:p>
        </w:tc>
        <w:tc>
          <w:tcPr>
            <w:tcW w:w="637" w:type="dxa"/>
            <w:tcBorders>
              <w:top w:val="single" w:sz="4" w:space="0" w:color="auto"/>
              <w:left w:val="single" w:sz="4" w:space="0" w:color="auto"/>
              <w:right w:val="single" w:sz="4" w:space="0" w:color="auto"/>
            </w:tcBorders>
            <w:shd w:val="clear" w:color="auto" w:fill="auto"/>
          </w:tcPr>
          <w:p w14:paraId="2B24E216" w14:textId="77777777" w:rsidR="00CD46A0" w:rsidRDefault="00000000">
            <w:pPr>
              <w:pStyle w:val="Jin0"/>
              <w:framePr w:w="9526" w:h="5508" w:wrap="none" w:vAnchor="page" w:hAnchor="page" w:x="1165" w:y="5217"/>
              <w:spacing w:line="257" w:lineRule="auto"/>
              <w:jc w:val="both"/>
            </w:pPr>
            <w:r>
              <w:t>Evropa a Turecko</w:t>
            </w:r>
          </w:p>
        </w:tc>
      </w:tr>
      <w:tr w:rsidR="00CD46A0" w14:paraId="15C1C7B6"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0A135133" w14:textId="77777777" w:rsidR="00CD46A0" w:rsidRDefault="00000000">
            <w:pPr>
              <w:pStyle w:val="Jin0"/>
              <w:framePr w:w="9526" w:h="5508" w:wrap="none" w:vAnchor="page" w:hAnchor="page" w:x="1165" w:y="5217"/>
            </w:pPr>
            <w:r>
              <w:t>71</w:t>
            </w:r>
          </w:p>
        </w:tc>
        <w:tc>
          <w:tcPr>
            <w:tcW w:w="659" w:type="dxa"/>
            <w:tcBorders>
              <w:top w:val="single" w:sz="4" w:space="0" w:color="auto"/>
              <w:left w:val="single" w:sz="4" w:space="0" w:color="auto"/>
            </w:tcBorders>
            <w:shd w:val="clear" w:color="auto" w:fill="auto"/>
          </w:tcPr>
          <w:p w14:paraId="221EBDAA" w14:textId="77777777" w:rsidR="00CD46A0" w:rsidRDefault="00000000">
            <w:pPr>
              <w:pStyle w:val="Jin0"/>
              <w:framePr w:w="9526" w:h="5508" w:wrap="none" w:vAnchor="page" w:hAnchor="page" w:x="1165" w:y="5217"/>
              <w:jc w:val="both"/>
            </w:pPr>
            <w:r>
              <w:t>5524670</w:t>
            </w:r>
          </w:p>
        </w:tc>
        <w:tc>
          <w:tcPr>
            <w:tcW w:w="1620" w:type="dxa"/>
            <w:tcBorders>
              <w:top w:val="single" w:sz="4" w:space="0" w:color="auto"/>
              <w:left w:val="single" w:sz="4" w:space="0" w:color="auto"/>
            </w:tcBorders>
            <w:shd w:val="clear" w:color="auto" w:fill="auto"/>
            <w:vAlign w:val="bottom"/>
          </w:tcPr>
          <w:p w14:paraId="105ED5B6" w14:textId="77777777" w:rsidR="00CD46A0" w:rsidRDefault="00000000">
            <w:pPr>
              <w:pStyle w:val="Jin0"/>
              <w:framePr w:w="9526" w:h="5508" w:wrap="none" w:vAnchor="page" w:hAnchor="page" w:x="1165" w:y="5217"/>
              <w:spacing w:line="257" w:lineRule="auto"/>
            </w:pPr>
            <w:r>
              <w:t>Ford /TOURNEO / Osobní</w:t>
            </w:r>
          </w:p>
        </w:tc>
        <w:tc>
          <w:tcPr>
            <w:tcW w:w="1102" w:type="dxa"/>
            <w:tcBorders>
              <w:top w:val="single" w:sz="4" w:space="0" w:color="auto"/>
              <w:left w:val="single" w:sz="4" w:space="0" w:color="auto"/>
            </w:tcBorders>
            <w:shd w:val="clear" w:color="auto" w:fill="auto"/>
            <w:vAlign w:val="bottom"/>
          </w:tcPr>
          <w:p w14:paraId="21396E60" w14:textId="77777777" w:rsidR="00CD46A0" w:rsidRDefault="00000000">
            <w:pPr>
              <w:pStyle w:val="Jin0"/>
              <w:framePr w:w="9526" w:h="5508" w:wrap="none" w:vAnchor="page" w:hAnchor="page" w:x="1165" w:y="5217"/>
            </w:pPr>
            <w:r>
              <w:t>WF03XXTTG3JM6367 5</w:t>
            </w:r>
          </w:p>
        </w:tc>
        <w:tc>
          <w:tcPr>
            <w:tcW w:w="932" w:type="dxa"/>
            <w:gridSpan w:val="2"/>
            <w:tcBorders>
              <w:top w:val="single" w:sz="4" w:space="0" w:color="auto"/>
              <w:left w:val="single" w:sz="4" w:space="0" w:color="auto"/>
            </w:tcBorders>
            <w:shd w:val="clear" w:color="auto" w:fill="auto"/>
            <w:vAlign w:val="bottom"/>
          </w:tcPr>
          <w:p w14:paraId="334C28C0" w14:textId="77777777" w:rsidR="00CD46A0" w:rsidRDefault="00000000">
            <w:pPr>
              <w:pStyle w:val="Jin0"/>
              <w:framePr w:w="9526" w:h="5508" w:wrap="none" w:vAnchor="page" w:hAnchor="page" w:x="1165" w:y="5217"/>
              <w:spacing w:line="264" w:lineRule="auto"/>
              <w:ind w:left="340" w:hanging="340"/>
            </w:pPr>
            <w:r>
              <w:t xml:space="preserve">2018 </w:t>
            </w:r>
            <w:proofErr w:type="spellStart"/>
            <w:r>
              <w:t>fabvyMá</w:t>
            </w:r>
            <w:proofErr w:type="spellEnd"/>
            <w:r>
              <w:t xml:space="preserve"> </w:t>
            </w:r>
            <w:proofErr w:type="spellStart"/>
            <w:r>
              <w:t>Icena</w:t>
            </w:r>
            <w:proofErr w:type="spellEnd"/>
          </w:p>
        </w:tc>
        <w:tc>
          <w:tcPr>
            <w:tcW w:w="619" w:type="dxa"/>
            <w:tcBorders>
              <w:top w:val="single" w:sz="4" w:space="0" w:color="auto"/>
              <w:left w:val="single" w:sz="4" w:space="0" w:color="auto"/>
            </w:tcBorders>
            <w:shd w:val="clear" w:color="auto" w:fill="auto"/>
          </w:tcPr>
          <w:p w14:paraId="0BC4195B" w14:textId="77777777" w:rsidR="00CD46A0" w:rsidRDefault="00000000">
            <w:pPr>
              <w:pStyle w:val="Jin0"/>
              <w:framePr w:w="9526" w:h="5508" w:wrap="none" w:vAnchor="page" w:hAnchor="page" w:x="1165" w:y="5217"/>
            </w:pPr>
            <w:r>
              <w:t>vlastní</w:t>
            </w:r>
          </w:p>
        </w:tc>
        <w:tc>
          <w:tcPr>
            <w:tcW w:w="565" w:type="dxa"/>
            <w:tcBorders>
              <w:top w:val="single" w:sz="4" w:space="0" w:color="auto"/>
              <w:left w:val="single" w:sz="4" w:space="0" w:color="auto"/>
            </w:tcBorders>
            <w:shd w:val="clear" w:color="auto" w:fill="auto"/>
          </w:tcPr>
          <w:p w14:paraId="7D0D7619" w14:textId="77777777" w:rsidR="00CD46A0" w:rsidRDefault="00000000">
            <w:pPr>
              <w:pStyle w:val="Jin0"/>
              <w:framePr w:w="9526" w:h="5508" w:wrap="none" w:vAnchor="page" w:hAnchor="page" w:x="1165" w:y="5217"/>
              <w:jc w:val="both"/>
            </w:pPr>
            <w:r>
              <w:t>01 04.2026</w:t>
            </w:r>
          </w:p>
        </w:tc>
        <w:tc>
          <w:tcPr>
            <w:tcW w:w="569" w:type="dxa"/>
            <w:tcBorders>
              <w:top w:val="single" w:sz="4" w:space="0" w:color="auto"/>
              <w:left w:val="single" w:sz="4" w:space="0" w:color="auto"/>
            </w:tcBorders>
            <w:shd w:val="clear" w:color="auto" w:fill="auto"/>
          </w:tcPr>
          <w:p w14:paraId="08788636" w14:textId="77777777" w:rsidR="00CD46A0" w:rsidRDefault="00000000">
            <w:pPr>
              <w:pStyle w:val="Jin0"/>
              <w:framePr w:w="9526" w:h="5508" w:wrap="none" w:vAnchor="page" w:hAnchor="page" w:x="1165" w:y="5217"/>
              <w:jc w:val="both"/>
            </w:pPr>
            <w:r>
              <w:t>01.04 2030</w:t>
            </w:r>
          </w:p>
        </w:tc>
        <w:tc>
          <w:tcPr>
            <w:tcW w:w="594" w:type="dxa"/>
            <w:tcBorders>
              <w:top w:val="single" w:sz="4" w:space="0" w:color="auto"/>
              <w:left w:val="single" w:sz="4" w:space="0" w:color="auto"/>
            </w:tcBorders>
            <w:shd w:val="clear" w:color="auto" w:fill="auto"/>
          </w:tcPr>
          <w:p w14:paraId="12C1731A" w14:textId="77777777" w:rsidR="00CD46A0" w:rsidRDefault="00000000">
            <w:pPr>
              <w:pStyle w:val="Jin0"/>
              <w:framePr w:w="9526" w:h="5508" w:wrap="none" w:vAnchor="page" w:hAnchor="page" w:x="1165" w:y="5217"/>
              <w:ind w:firstLine="180"/>
            </w:pPr>
            <w:r>
              <w:t>950 167</w:t>
            </w:r>
          </w:p>
        </w:tc>
        <w:tc>
          <w:tcPr>
            <w:tcW w:w="623" w:type="dxa"/>
            <w:tcBorders>
              <w:top w:val="single" w:sz="4" w:space="0" w:color="auto"/>
              <w:left w:val="single" w:sz="4" w:space="0" w:color="auto"/>
            </w:tcBorders>
            <w:shd w:val="clear" w:color="auto" w:fill="auto"/>
          </w:tcPr>
          <w:p w14:paraId="226969BD"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tcPr>
          <w:p w14:paraId="410A4177" w14:textId="77777777" w:rsidR="00CD46A0" w:rsidRDefault="00000000">
            <w:pPr>
              <w:pStyle w:val="Jin0"/>
              <w:framePr w:w="9526" w:h="5508" w:wrap="none" w:vAnchor="page" w:hAnchor="page" w:x="1165" w:y="5217"/>
              <w:ind w:firstLine="140"/>
            </w:pPr>
            <w:r>
              <w:t>HA</w:t>
            </w:r>
          </w:p>
        </w:tc>
        <w:tc>
          <w:tcPr>
            <w:tcW w:w="763" w:type="dxa"/>
            <w:tcBorders>
              <w:top w:val="single" w:sz="4" w:space="0" w:color="auto"/>
              <w:left w:val="single" w:sz="4" w:space="0" w:color="auto"/>
            </w:tcBorders>
            <w:shd w:val="clear" w:color="auto" w:fill="auto"/>
            <w:vAlign w:val="bottom"/>
          </w:tcPr>
          <w:p w14:paraId="417E48D9" w14:textId="77777777" w:rsidR="00CD46A0" w:rsidRDefault="00000000">
            <w:pPr>
              <w:pStyle w:val="Jin0"/>
              <w:framePr w:w="9526" w:h="5508" w:wrap="none" w:vAnchor="page" w:hAnchor="page" w:x="1165" w:y="5217"/>
              <w:spacing w:line="264" w:lineRule="auto"/>
              <w:jc w:val="both"/>
            </w:pPr>
            <w:r>
              <w:t xml:space="preserve">5 %, min. 5 </w:t>
            </w:r>
            <w:proofErr w:type="gramStart"/>
            <w:r>
              <w:t>00C</w:t>
            </w:r>
            <w:proofErr w:type="gramEnd"/>
            <w:r>
              <w:t xml:space="preserve"> Kč</w:t>
            </w:r>
          </w:p>
        </w:tc>
        <w:tc>
          <w:tcPr>
            <w:tcW w:w="637" w:type="dxa"/>
            <w:tcBorders>
              <w:top w:val="single" w:sz="4" w:space="0" w:color="auto"/>
              <w:left w:val="single" w:sz="4" w:space="0" w:color="auto"/>
              <w:right w:val="single" w:sz="4" w:space="0" w:color="auto"/>
            </w:tcBorders>
            <w:shd w:val="clear" w:color="auto" w:fill="auto"/>
            <w:vAlign w:val="bottom"/>
          </w:tcPr>
          <w:p w14:paraId="24BD85C6" w14:textId="77777777" w:rsidR="00CD46A0" w:rsidRDefault="00000000">
            <w:pPr>
              <w:pStyle w:val="Jin0"/>
              <w:framePr w:w="9526" w:h="5508" w:wrap="none" w:vAnchor="page" w:hAnchor="page" w:x="1165" w:y="5217"/>
              <w:spacing w:line="257" w:lineRule="auto"/>
              <w:jc w:val="both"/>
            </w:pPr>
            <w:r>
              <w:t>Evropa a Turecko</w:t>
            </w:r>
          </w:p>
        </w:tc>
      </w:tr>
      <w:tr w:rsidR="00CD46A0" w14:paraId="35D0AC31"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46174F3C" w14:textId="77777777" w:rsidR="00CD46A0" w:rsidRDefault="00CD46A0">
            <w:pPr>
              <w:framePr w:w="9526" w:h="5508" w:wrap="none" w:vAnchor="page" w:hAnchor="page" w:x="1165" w:y="5217"/>
            </w:pPr>
          </w:p>
        </w:tc>
        <w:tc>
          <w:tcPr>
            <w:tcW w:w="4932" w:type="dxa"/>
            <w:gridSpan w:val="6"/>
            <w:vMerge w:val="restart"/>
            <w:tcBorders>
              <w:top w:val="single" w:sz="4" w:space="0" w:color="auto"/>
              <w:left w:val="single" w:sz="4" w:space="0" w:color="auto"/>
            </w:tcBorders>
            <w:shd w:val="clear" w:color="auto" w:fill="auto"/>
          </w:tcPr>
          <w:p w14:paraId="07477A88" w14:textId="77777777" w:rsidR="00CD46A0" w:rsidRDefault="00CD46A0">
            <w:pPr>
              <w:framePr w:w="9526" w:h="5508" w:wrap="none" w:vAnchor="page" w:hAnchor="page" w:x="1165" w:y="5217"/>
              <w:rPr>
                <w:sz w:val="10"/>
                <w:szCs w:val="10"/>
              </w:rPr>
            </w:pPr>
          </w:p>
        </w:tc>
        <w:tc>
          <w:tcPr>
            <w:tcW w:w="565" w:type="dxa"/>
            <w:tcBorders>
              <w:top w:val="single" w:sz="4" w:space="0" w:color="auto"/>
              <w:left w:val="single" w:sz="4" w:space="0" w:color="auto"/>
            </w:tcBorders>
            <w:shd w:val="clear" w:color="auto" w:fill="auto"/>
          </w:tcPr>
          <w:p w14:paraId="5C345CB1" w14:textId="77777777" w:rsidR="00CD46A0" w:rsidRDefault="00000000">
            <w:pPr>
              <w:pStyle w:val="Jin0"/>
              <w:framePr w:w="9526" w:h="5508" w:wrap="none" w:vAnchor="page" w:hAnchor="page" w:x="1165" w:y="5217"/>
              <w:jc w:val="both"/>
            </w:pPr>
            <w:r>
              <w:t>01.04.2026</w:t>
            </w:r>
          </w:p>
        </w:tc>
        <w:tc>
          <w:tcPr>
            <w:tcW w:w="569" w:type="dxa"/>
            <w:tcBorders>
              <w:top w:val="single" w:sz="4" w:space="0" w:color="auto"/>
              <w:left w:val="single" w:sz="4" w:space="0" w:color="auto"/>
            </w:tcBorders>
            <w:shd w:val="clear" w:color="auto" w:fill="auto"/>
          </w:tcPr>
          <w:p w14:paraId="5FD4CF5C" w14:textId="77777777" w:rsidR="00CD46A0" w:rsidRDefault="00000000">
            <w:pPr>
              <w:pStyle w:val="Jin0"/>
              <w:framePr w:w="9526" w:h="5508" w:wrap="none" w:vAnchor="page" w:hAnchor="page" w:x="1165" w:y="5217"/>
              <w:jc w:val="both"/>
            </w:pPr>
            <w:r>
              <w:t>01 04.2030</w:t>
            </w:r>
          </w:p>
        </w:tc>
        <w:tc>
          <w:tcPr>
            <w:tcW w:w="594" w:type="dxa"/>
            <w:tcBorders>
              <w:top w:val="single" w:sz="4" w:space="0" w:color="auto"/>
              <w:left w:val="single" w:sz="4" w:space="0" w:color="auto"/>
            </w:tcBorders>
            <w:shd w:val="clear" w:color="auto" w:fill="auto"/>
          </w:tcPr>
          <w:p w14:paraId="0223ED31" w14:textId="77777777" w:rsidR="00CD46A0" w:rsidRDefault="00000000">
            <w:pPr>
              <w:pStyle w:val="Jin0"/>
              <w:framePr w:w="9526" w:h="5508" w:wrap="none" w:vAnchor="page" w:hAnchor="page" w:x="1165" w:y="5217"/>
              <w:ind w:firstLine="180"/>
            </w:pPr>
            <w:r>
              <w:t>950167</w:t>
            </w:r>
          </w:p>
        </w:tc>
        <w:tc>
          <w:tcPr>
            <w:tcW w:w="623" w:type="dxa"/>
            <w:tcBorders>
              <w:top w:val="single" w:sz="4" w:space="0" w:color="auto"/>
              <w:left w:val="single" w:sz="4" w:space="0" w:color="auto"/>
            </w:tcBorders>
            <w:shd w:val="clear" w:color="auto" w:fill="auto"/>
          </w:tcPr>
          <w:p w14:paraId="374F3270"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tcPr>
          <w:p w14:paraId="744ED106" w14:textId="77777777" w:rsidR="00CD46A0" w:rsidRDefault="00000000">
            <w:pPr>
              <w:pStyle w:val="Jin0"/>
              <w:framePr w:w="9526" w:h="5508" w:wrap="none" w:vAnchor="page" w:hAnchor="page" w:x="1165" w:y="5217"/>
              <w:ind w:firstLine="140"/>
            </w:pPr>
            <w:r>
              <w:t>ODC</w:t>
            </w:r>
          </w:p>
        </w:tc>
        <w:tc>
          <w:tcPr>
            <w:tcW w:w="763" w:type="dxa"/>
            <w:tcBorders>
              <w:top w:val="single" w:sz="4" w:space="0" w:color="auto"/>
              <w:left w:val="single" w:sz="4" w:space="0" w:color="auto"/>
            </w:tcBorders>
            <w:shd w:val="clear" w:color="auto" w:fill="auto"/>
            <w:vAlign w:val="bottom"/>
          </w:tcPr>
          <w:p w14:paraId="0EB5B7F6" w14:textId="77777777" w:rsidR="00CD46A0" w:rsidRDefault="00000000">
            <w:pPr>
              <w:pStyle w:val="Jin0"/>
              <w:framePr w:w="9526" w:h="5508" w:wrap="none" w:vAnchor="page" w:hAnchor="page" w:x="1165" w:y="5217"/>
              <w:jc w:val="both"/>
            </w:pPr>
            <w:r>
              <w:t>5 %, min. 5 000</w:t>
            </w:r>
          </w:p>
          <w:p w14:paraId="6C5F17AE" w14:textId="77777777" w:rsidR="00CD46A0" w:rsidRDefault="00000000">
            <w:pPr>
              <w:pStyle w:val="Jin0"/>
              <w:framePr w:w="9526" w:h="5508" w:wrap="none" w:vAnchor="page" w:hAnchor="page" w:x="1165" w:y="5217"/>
              <w:jc w:val="both"/>
            </w:pPr>
            <w:r>
              <w:t>Kč</w:t>
            </w:r>
          </w:p>
        </w:tc>
        <w:tc>
          <w:tcPr>
            <w:tcW w:w="637" w:type="dxa"/>
            <w:tcBorders>
              <w:top w:val="single" w:sz="4" w:space="0" w:color="auto"/>
              <w:left w:val="single" w:sz="4" w:space="0" w:color="auto"/>
              <w:right w:val="single" w:sz="4" w:space="0" w:color="auto"/>
            </w:tcBorders>
            <w:shd w:val="clear" w:color="auto" w:fill="auto"/>
            <w:vAlign w:val="bottom"/>
          </w:tcPr>
          <w:p w14:paraId="171C5AB6" w14:textId="77777777" w:rsidR="00CD46A0" w:rsidRDefault="00000000">
            <w:pPr>
              <w:pStyle w:val="Jin0"/>
              <w:framePr w:w="9526" w:h="5508" w:wrap="none" w:vAnchor="page" w:hAnchor="page" w:x="1165" w:y="5217"/>
              <w:spacing w:line="257" w:lineRule="auto"/>
              <w:jc w:val="both"/>
            </w:pPr>
            <w:r>
              <w:t>Evropa a Turecko</w:t>
            </w:r>
          </w:p>
        </w:tc>
      </w:tr>
      <w:tr w:rsidR="00CD46A0" w14:paraId="45F5BC3B"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216AB6DC" w14:textId="77777777" w:rsidR="00CD46A0" w:rsidRDefault="00CD46A0">
            <w:pPr>
              <w:framePr w:w="9526" w:h="5508" w:wrap="none" w:vAnchor="page" w:hAnchor="page" w:x="1165" w:y="5217"/>
            </w:pPr>
          </w:p>
        </w:tc>
        <w:tc>
          <w:tcPr>
            <w:tcW w:w="4932" w:type="dxa"/>
            <w:gridSpan w:val="6"/>
            <w:vMerge/>
            <w:tcBorders>
              <w:left w:val="single" w:sz="4" w:space="0" w:color="auto"/>
            </w:tcBorders>
            <w:shd w:val="clear" w:color="auto" w:fill="auto"/>
          </w:tcPr>
          <w:p w14:paraId="15F5CE59" w14:textId="77777777" w:rsidR="00CD46A0" w:rsidRDefault="00CD46A0">
            <w:pPr>
              <w:framePr w:w="9526" w:h="5508" w:wrap="none" w:vAnchor="page" w:hAnchor="page" w:x="1165" w:y="5217"/>
            </w:pPr>
          </w:p>
        </w:tc>
        <w:tc>
          <w:tcPr>
            <w:tcW w:w="565" w:type="dxa"/>
            <w:tcBorders>
              <w:top w:val="single" w:sz="4" w:space="0" w:color="auto"/>
              <w:left w:val="single" w:sz="4" w:space="0" w:color="auto"/>
            </w:tcBorders>
            <w:shd w:val="clear" w:color="auto" w:fill="auto"/>
          </w:tcPr>
          <w:p w14:paraId="11F9D732" w14:textId="77777777" w:rsidR="00CD46A0" w:rsidRDefault="00000000">
            <w:pPr>
              <w:pStyle w:val="Jin0"/>
              <w:framePr w:w="9526" w:h="5508" w:wrap="none" w:vAnchor="page" w:hAnchor="page" w:x="1165" w:y="5217"/>
              <w:jc w:val="both"/>
            </w:pPr>
            <w:r>
              <w:t>01 04.2026</w:t>
            </w:r>
          </w:p>
        </w:tc>
        <w:tc>
          <w:tcPr>
            <w:tcW w:w="569" w:type="dxa"/>
            <w:tcBorders>
              <w:top w:val="single" w:sz="4" w:space="0" w:color="auto"/>
              <w:left w:val="single" w:sz="4" w:space="0" w:color="auto"/>
            </w:tcBorders>
            <w:shd w:val="clear" w:color="auto" w:fill="auto"/>
          </w:tcPr>
          <w:p w14:paraId="38C148BF" w14:textId="77777777" w:rsidR="00CD46A0" w:rsidRDefault="00000000">
            <w:pPr>
              <w:pStyle w:val="Jin0"/>
              <w:framePr w:w="9526" w:h="5508" w:wrap="none" w:vAnchor="page" w:hAnchor="page" w:x="1165" w:y="5217"/>
              <w:jc w:val="both"/>
            </w:pPr>
            <w:r>
              <w:t>01 04.2030</w:t>
            </w:r>
          </w:p>
        </w:tc>
        <w:tc>
          <w:tcPr>
            <w:tcW w:w="594" w:type="dxa"/>
            <w:tcBorders>
              <w:top w:val="single" w:sz="4" w:space="0" w:color="auto"/>
              <w:left w:val="single" w:sz="4" w:space="0" w:color="auto"/>
            </w:tcBorders>
            <w:shd w:val="clear" w:color="auto" w:fill="auto"/>
          </w:tcPr>
          <w:p w14:paraId="6A1087F9" w14:textId="77777777" w:rsidR="00CD46A0" w:rsidRDefault="00000000">
            <w:pPr>
              <w:pStyle w:val="Jin0"/>
              <w:framePr w:w="9526" w:h="5508" w:wrap="none" w:vAnchor="page" w:hAnchor="page" w:x="1165" w:y="5217"/>
              <w:ind w:firstLine="180"/>
            </w:pPr>
            <w:r>
              <w:t>200 000</w:t>
            </w:r>
          </w:p>
        </w:tc>
        <w:tc>
          <w:tcPr>
            <w:tcW w:w="623" w:type="dxa"/>
            <w:tcBorders>
              <w:top w:val="single" w:sz="4" w:space="0" w:color="auto"/>
              <w:left w:val="single" w:sz="4" w:space="0" w:color="auto"/>
            </w:tcBorders>
            <w:shd w:val="clear" w:color="auto" w:fill="auto"/>
          </w:tcPr>
          <w:p w14:paraId="173D4B54"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vAlign w:val="bottom"/>
          </w:tcPr>
          <w:p w14:paraId="257F9043" w14:textId="77777777" w:rsidR="00CD46A0" w:rsidRDefault="00000000">
            <w:pPr>
              <w:pStyle w:val="Jin0"/>
              <w:framePr w:w="9526" w:h="5508" w:wrap="none" w:vAnchor="page" w:hAnchor="page" w:x="1165" w:y="5217"/>
              <w:spacing w:line="286" w:lineRule="auto"/>
            </w:pPr>
            <w:r>
              <w:t>ÚRAZ (+DO)</w:t>
            </w:r>
          </w:p>
        </w:tc>
        <w:tc>
          <w:tcPr>
            <w:tcW w:w="763" w:type="dxa"/>
            <w:tcBorders>
              <w:top w:val="single" w:sz="4" w:space="0" w:color="auto"/>
              <w:left w:val="single" w:sz="4" w:space="0" w:color="auto"/>
            </w:tcBorders>
            <w:shd w:val="clear" w:color="auto" w:fill="auto"/>
          </w:tcPr>
          <w:p w14:paraId="29CE1D67" w14:textId="77777777" w:rsidR="00CD46A0" w:rsidRDefault="00000000">
            <w:pPr>
              <w:pStyle w:val="Jin0"/>
              <w:framePr w:w="9526" w:h="5508" w:wrap="none" w:vAnchor="page" w:hAnchor="page" w:x="1165" w:y="5217"/>
              <w:jc w:val="both"/>
            </w:pPr>
            <w:r>
              <w:t>bez spoluúčasti</w:t>
            </w:r>
          </w:p>
        </w:tc>
        <w:tc>
          <w:tcPr>
            <w:tcW w:w="637" w:type="dxa"/>
            <w:tcBorders>
              <w:top w:val="single" w:sz="4" w:space="0" w:color="auto"/>
              <w:left w:val="single" w:sz="4" w:space="0" w:color="auto"/>
              <w:right w:val="single" w:sz="4" w:space="0" w:color="auto"/>
            </w:tcBorders>
            <w:shd w:val="clear" w:color="auto" w:fill="auto"/>
            <w:vAlign w:val="bottom"/>
          </w:tcPr>
          <w:p w14:paraId="634AC1B2" w14:textId="77777777" w:rsidR="00CD46A0" w:rsidRDefault="00000000">
            <w:pPr>
              <w:pStyle w:val="Jin0"/>
              <w:framePr w:w="9526" w:h="5508" w:wrap="none" w:vAnchor="page" w:hAnchor="page" w:x="1165" w:y="5217"/>
              <w:spacing w:line="271" w:lineRule="auto"/>
              <w:jc w:val="both"/>
            </w:pPr>
            <w:r>
              <w:t>Evropa a Turecko</w:t>
            </w:r>
          </w:p>
        </w:tc>
      </w:tr>
      <w:tr w:rsidR="00CD46A0" w14:paraId="45B5A096" w14:textId="77777777">
        <w:tblPrEx>
          <w:tblCellMar>
            <w:top w:w="0" w:type="dxa"/>
            <w:bottom w:w="0" w:type="dxa"/>
          </w:tblCellMar>
        </w:tblPrEx>
        <w:trPr>
          <w:trHeight w:hRule="exact" w:val="274"/>
        </w:trPr>
        <w:tc>
          <w:tcPr>
            <w:tcW w:w="302" w:type="dxa"/>
            <w:vMerge/>
            <w:tcBorders>
              <w:left w:val="single" w:sz="4" w:space="0" w:color="auto"/>
            </w:tcBorders>
            <w:shd w:val="clear" w:color="auto" w:fill="auto"/>
          </w:tcPr>
          <w:p w14:paraId="7F42F2DB" w14:textId="77777777" w:rsidR="00CD46A0" w:rsidRDefault="00CD46A0">
            <w:pPr>
              <w:framePr w:w="9526" w:h="5508" w:wrap="none" w:vAnchor="page" w:hAnchor="page" w:x="1165" w:y="5217"/>
            </w:pPr>
          </w:p>
        </w:tc>
        <w:tc>
          <w:tcPr>
            <w:tcW w:w="4932" w:type="dxa"/>
            <w:gridSpan w:val="6"/>
            <w:vMerge/>
            <w:tcBorders>
              <w:left w:val="single" w:sz="4" w:space="0" w:color="auto"/>
            </w:tcBorders>
            <w:shd w:val="clear" w:color="auto" w:fill="auto"/>
          </w:tcPr>
          <w:p w14:paraId="466BAA14" w14:textId="77777777" w:rsidR="00CD46A0" w:rsidRDefault="00CD46A0">
            <w:pPr>
              <w:framePr w:w="9526" w:h="5508" w:wrap="none" w:vAnchor="page" w:hAnchor="page" w:x="1165" w:y="5217"/>
            </w:pPr>
          </w:p>
        </w:tc>
        <w:tc>
          <w:tcPr>
            <w:tcW w:w="565" w:type="dxa"/>
            <w:tcBorders>
              <w:top w:val="single" w:sz="4" w:space="0" w:color="auto"/>
              <w:left w:val="single" w:sz="4" w:space="0" w:color="auto"/>
            </w:tcBorders>
            <w:shd w:val="clear" w:color="auto" w:fill="auto"/>
          </w:tcPr>
          <w:p w14:paraId="2B68981C" w14:textId="77777777" w:rsidR="00CD46A0" w:rsidRDefault="00000000">
            <w:pPr>
              <w:pStyle w:val="Jin0"/>
              <w:framePr w:w="9526" w:h="5508" w:wrap="none" w:vAnchor="page" w:hAnchor="page" w:x="1165" w:y="5217"/>
              <w:jc w:val="both"/>
            </w:pPr>
            <w:r>
              <w:t>31 04.2026</w:t>
            </w:r>
          </w:p>
        </w:tc>
        <w:tc>
          <w:tcPr>
            <w:tcW w:w="569" w:type="dxa"/>
            <w:tcBorders>
              <w:top w:val="single" w:sz="4" w:space="0" w:color="auto"/>
              <w:left w:val="single" w:sz="4" w:space="0" w:color="auto"/>
            </w:tcBorders>
            <w:shd w:val="clear" w:color="auto" w:fill="auto"/>
          </w:tcPr>
          <w:p w14:paraId="66A031A7" w14:textId="77777777" w:rsidR="00CD46A0" w:rsidRDefault="00000000">
            <w:pPr>
              <w:pStyle w:val="Jin0"/>
              <w:framePr w:w="9526" w:h="5508" w:wrap="none" w:vAnchor="page" w:hAnchor="page" w:x="1165" w:y="5217"/>
              <w:jc w:val="both"/>
            </w:pPr>
            <w:r>
              <w:t>01 04 2030</w:t>
            </w:r>
          </w:p>
        </w:tc>
        <w:tc>
          <w:tcPr>
            <w:tcW w:w="594" w:type="dxa"/>
            <w:tcBorders>
              <w:top w:val="single" w:sz="4" w:space="0" w:color="auto"/>
              <w:left w:val="single" w:sz="4" w:space="0" w:color="auto"/>
            </w:tcBorders>
            <w:shd w:val="clear" w:color="auto" w:fill="auto"/>
          </w:tcPr>
          <w:p w14:paraId="2A9DB873" w14:textId="77777777" w:rsidR="00CD46A0" w:rsidRDefault="00CD46A0">
            <w:pPr>
              <w:framePr w:w="9526" w:h="5508" w:wrap="none" w:vAnchor="page" w:hAnchor="page" w:x="1165" w:y="5217"/>
              <w:rPr>
                <w:sz w:val="10"/>
                <w:szCs w:val="10"/>
              </w:rPr>
            </w:pPr>
          </w:p>
        </w:tc>
        <w:tc>
          <w:tcPr>
            <w:tcW w:w="623" w:type="dxa"/>
            <w:tcBorders>
              <w:top w:val="single" w:sz="4" w:space="0" w:color="auto"/>
              <w:left w:val="single" w:sz="4" w:space="0" w:color="auto"/>
            </w:tcBorders>
            <w:shd w:val="clear" w:color="auto" w:fill="auto"/>
          </w:tcPr>
          <w:p w14:paraId="7FB9D303" w14:textId="77777777" w:rsidR="00CD46A0" w:rsidRDefault="00000000">
            <w:pPr>
              <w:pStyle w:val="Jin0"/>
              <w:framePr w:w="9526" w:h="5508" w:wrap="none" w:vAnchor="page" w:hAnchor="page" w:x="1165" w:y="5217"/>
              <w:ind w:firstLine="280"/>
            </w:pPr>
            <w:r>
              <w:t>15 000</w:t>
            </w:r>
          </w:p>
        </w:tc>
        <w:tc>
          <w:tcPr>
            <w:tcW w:w="540" w:type="dxa"/>
            <w:tcBorders>
              <w:top w:val="single" w:sz="4" w:space="0" w:color="auto"/>
              <w:left w:val="single" w:sz="4" w:space="0" w:color="auto"/>
            </w:tcBorders>
            <w:shd w:val="clear" w:color="auto" w:fill="auto"/>
          </w:tcPr>
          <w:p w14:paraId="16E125FC" w14:textId="77777777" w:rsidR="00CD46A0" w:rsidRDefault="00000000">
            <w:pPr>
              <w:pStyle w:val="Jin0"/>
              <w:framePr w:w="9526" w:h="5508" w:wrap="none" w:vAnchor="page" w:hAnchor="page" w:x="1165" w:y="5217"/>
              <w:ind w:firstLine="140"/>
            </w:pPr>
            <w:r>
              <w:t>SKL</w:t>
            </w:r>
          </w:p>
        </w:tc>
        <w:tc>
          <w:tcPr>
            <w:tcW w:w="763" w:type="dxa"/>
            <w:tcBorders>
              <w:top w:val="single" w:sz="4" w:space="0" w:color="auto"/>
              <w:left w:val="single" w:sz="4" w:space="0" w:color="auto"/>
            </w:tcBorders>
            <w:shd w:val="clear" w:color="auto" w:fill="auto"/>
          </w:tcPr>
          <w:p w14:paraId="567AECD1" w14:textId="77777777" w:rsidR="00CD46A0" w:rsidRDefault="00000000">
            <w:pPr>
              <w:pStyle w:val="Jin0"/>
              <w:framePr w:w="9526" w:h="5508" w:wrap="none" w:vAnchor="page" w:hAnchor="page" w:x="1165" w:y="5217"/>
              <w:jc w:val="both"/>
            </w:pPr>
            <w:r>
              <w:t>500 Kč</w:t>
            </w:r>
          </w:p>
        </w:tc>
        <w:tc>
          <w:tcPr>
            <w:tcW w:w="637" w:type="dxa"/>
            <w:tcBorders>
              <w:top w:val="single" w:sz="4" w:space="0" w:color="auto"/>
              <w:left w:val="single" w:sz="4" w:space="0" w:color="auto"/>
              <w:right w:val="single" w:sz="4" w:space="0" w:color="auto"/>
            </w:tcBorders>
            <w:shd w:val="clear" w:color="auto" w:fill="auto"/>
          </w:tcPr>
          <w:p w14:paraId="44DBF793" w14:textId="77777777" w:rsidR="00CD46A0" w:rsidRDefault="00000000">
            <w:pPr>
              <w:pStyle w:val="Jin0"/>
              <w:framePr w:w="9526" w:h="5508" w:wrap="none" w:vAnchor="page" w:hAnchor="page" w:x="1165" w:y="5217"/>
              <w:spacing w:line="257" w:lineRule="auto"/>
              <w:jc w:val="both"/>
            </w:pPr>
            <w:r>
              <w:t>Evropa a Turecko</w:t>
            </w:r>
          </w:p>
        </w:tc>
      </w:tr>
      <w:tr w:rsidR="00CD46A0" w14:paraId="2A6CB95A" w14:textId="77777777">
        <w:tblPrEx>
          <w:tblCellMar>
            <w:top w:w="0" w:type="dxa"/>
            <w:bottom w:w="0" w:type="dxa"/>
          </w:tblCellMar>
        </w:tblPrEx>
        <w:trPr>
          <w:trHeight w:hRule="exact" w:val="288"/>
        </w:trPr>
        <w:tc>
          <w:tcPr>
            <w:tcW w:w="302" w:type="dxa"/>
            <w:vMerge w:val="restart"/>
            <w:tcBorders>
              <w:top w:val="single" w:sz="4" w:space="0" w:color="auto"/>
              <w:left w:val="single" w:sz="4" w:space="0" w:color="auto"/>
            </w:tcBorders>
            <w:shd w:val="clear" w:color="auto" w:fill="auto"/>
          </w:tcPr>
          <w:p w14:paraId="63DE80B1" w14:textId="77777777" w:rsidR="00CD46A0" w:rsidRDefault="00000000">
            <w:pPr>
              <w:pStyle w:val="Jin0"/>
              <w:framePr w:w="9526" w:h="5508" w:wrap="none" w:vAnchor="page" w:hAnchor="page" w:x="1165" w:y="5217"/>
            </w:pPr>
            <w:r>
              <w:t>72</w:t>
            </w:r>
          </w:p>
        </w:tc>
        <w:tc>
          <w:tcPr>
            <w:tcW w:w="659" w:type="dxa"/>
            <w:tcBorders>
              <w:top w:val="single" w:sz="4" w:space="0" w:color="auto"/>
              <w:left w:val="single" w:sz="4" w:space="0" w:color="auto"/>
            </w:tcBorders>
            <w:shd w:val="clear" w:color="auto" w:fill="auto"/>
          </w:tcPr>
          <w:p w14:paraId="69FBFD36" w14:textId="77777777" w:rsidR="00CD46A0" w:rsidRDefault="00000000">
            <w:pPr>
              <w:pStyle w:val="Jin0"/>
              <w:framePr w:w="9526" w:h="5508" w:wrap="none" w:vAnchor="page" w:hAnchor="page" w:x="1165" w:y="5217"/>
              <w:jc w:val="both"/>
            </w:pPr>
            <w:r>
              <w:t>3E3625O</w:t>
            </w:r>
          </w:p>
        </w:tc>
        <w:tc>
          <w:tcPr>
            <w:tcW w:w="1620" w:type="dxa"/>
            <w:tcBorders>
              <w:top w:val="single" w:sz="4" w:space="0" w:color="auto"/>
              <w:left w:val="single" w:sz="4" w:space="0" w:color="auto"/>
            </w:tcBorders>
            <w:shd w:val="clear" w:color="auto" w:fill="auto"/>
            <w:vAlign w:val="bottom"/>
          </w:tcPr>
          <w:p w14:paraId="032DE493" w14:textId="77777777" w:rsidR="00CD46A0" w:rsidRDefault="00000000">
            <w:pPr>
              <w:pStyle w:val="Jin0"/>
              <w:framePr w:w="9526" w:h="5508" w:wrap="none" w:vAnchor="page" w:hAnchor="page" w:x="1165" w:y="5217"/>
              <w:tabs>
                <w:tab w:val="left" w:pos="1480"/>
              </w:tabs>
            </w:pPr>
            <w:proofErr w:type="spellStart"/>
            <w:r>
              <w:t>Skoda</w:t>
            </w:r>
            <w:proofErr w:type="spellEnd"/>
            <w:r>
              <w:t xml:space="preserve"> / </w:t>
            </w:r>
            <w:r>
              <w:rPr>
                <w:lang w:val="en-US" w:eastAsia="en-US" w:bidi="en-US"/>
              </w:rPr>
              <w:t>FABIA</w:t>
            </w:r>
            <w:r>
              <w:rPr>
                <w:lang w:val="en-US" w:eastAsia="en-US" w:bidi="en-US"/>
              </w:rPr>
              <w:tab/>
            </w:r>
            <w:r>
              <w:t>/</w:t>
            </w:r>
          </w:p>
          <w:p w14:paraId="12A69AB8" w14:textId="77777777" w:rsidR="00CD46A0" w:rsidRDefault="00000000">
            <w:pPr>
              <w:pStyle w:val="Jin0"/>
              <w:framePr w:w="9526" w:h="5508" w:wrap="none" w:vAnchor="page" w:hAnchor="page" w:x="1165" w:y="5217"/>
            </w:pPr>
            <w:r>
              <w:t>Osobni</w:t>
            </w:r>
          </w:p>
        </w:tc>
        <w:tc>
          <w:tcPr>
            <w:tcW w:w="1102" w:type="dxa"/>
            <w:tcBorders>
              <w:top w:val="single" w:sz="4" w:space="0" w:color="auto"/>
              <w:left w:val="single" w:sz="4" w:space="0" w:color="auto"/>
            </w:tcBorders>
            <w:shd w:val="clear" w:color="auto" w:fill="auto"/>
            <w:vAlign w:val="bottom"/>
          </w:tcPr>
          <w:p w14:paraId="1C8A4AFB" w14:textId="77777777" w:rsidR="00CD46A0" w:rsidRDefault="00000000">
            <w:pPr>
              <w:pStyle w:val="Jin0"/>
              <w:framePr w:w="9526" w:h="5508" w:wrap="none" w:vAnchor="page" w:hAnchor="page" w:x="1165" w:y="5217"/>
            </w:pPr>
            <w:r>
              <w:t>TMBEP6NJ1KZ16237</w:t>
            </w:r>
          </w:p>
          <w:p w14:paraId="006B4A44" w14:textId="77777777" w:rsidR="00CD46A0" w:rsidRDefault="00000000">
            <w:pPr>
              <w:pStyle w:val="Jin0"/>
              <w:framePr w:w="9526" w:h="5508" w:wrap="none" w:vAnchor="page" w:hAnchor="page" w:x="1165" w:y="5217"/>
            </w:pPr>
            <w:r>
              <w:t>0</w:t>
            </w:r>
          </w:p>
        </w:tc>
        <w:tc>
          <w:tcPr>
            <w:tcW w:w="374" w:type="dxa"/>
            <w:tcBorders>
              <w:top w:val="single" w:sz="4" w:space="0" w:color="auto"/>
              <w:left w:val="single" w:sz="4" w:space="0" w:color="auto"/>
            </w:tcBorders>
            <w:shd w:val="clear" w:color="auto" w:fill="auto"/>
          </w:tcPr>
          <w:p w14:paraId="2F0CC655" w14:textId="77777777" w:rsidR="00CD46A0" w:rsidRDefault="00000000">
            <w:pPr>
              <w:pStyle w:val="Jin0"/>
              <w:framePr w:w="9526" w:h="5508" w:wrap="none" w:vAnchor="page" w:hAnchor="page" w:x="1165" w:y="5217"/>
            </w:pPr>
            <w:r>
              <w:t>2019</w:t>
            </w:r>
          </w:p>
        </w:tc>
        <w:tc>
          <w:tcPr>
            <w:tcW w:w="558" w:type="dxa"/>
            <w:tcBorders>
              <w:top w:val="single" w:sz="4" w:space="0" w:color="auto"/>
              <w:left w:val="single" w:sz="4" w:space="0" w:color="auto"/>
            </w:tcBorders>
            <w:shd w:val="clear" w:color="auto" w:fill="auto"/>
            <w:vAlign w:val="bottom"/>
          </w:tcPr>
          <w:p w14:paraId="18216421" w14:textId="77777777" w:rsidR="00CD46A0" w:rsidRDefault="00000000">
            <w:pPr>
              <w:pStyle w:val="Jin0"/>
              <w:framePr w:w="9526" w:h="5508" w:wrap="none" w:vAnchor="page" w:hAnchor="page" w:x="1165" w:y="5217"/>
              <w:spacing w:line="257" w:lineRule="auto"/>
            </w:pPr>
            <w:r>
              <w:t>obvyklá sena</w:t>
            </w:r>
          </w:p>
        </w:tc>
        <w:tc>
          <w:tcPr>
            <w:tcW w:w="619" w:type="dxa"/>
            <w:tcBorders>
              <w:top w:val="single" w:sz="4" w:space="0" w:color="auto"/>
              <w:left w:val="single" w:sz="4" w:space="0" w:color="auto"/>
            </w:tcBorders>
            <w:shd w:val="clear" w:color="auto" w:fill="auto"/>
          </w:tcPr>
          <w:p w14:paraId="540AFC46" w14:textId="77777777" w:rsidR="00CD46A0" w:rsidRDefault="00000000">
            <w:pPr>
              <w:pStyle w:val="Jin0"/>
              <w:framePr w:w="9526" w:h="5508" w:wrap="none" w:vAnchor="page" w:hAnchor="page" w:x="1165" w:y="5217"/>
            </w:pPr>
            <w:r>
              <w:t>vlastní</w:t>
            </w:r>
          </w:p>
        </w:tc>
        <w:tc>
          <w:tcPr>
            <w:tcW w:w="565" w:type="dxa"/>
            <w:tcBorders>
              <w:top w:val="single" w:sz="4" w:space="0" w:color="auto"/>
              <w:left w:val="single" w:sz="4" w:space="0" w:color="auto"/>
            </w:tcBorders>
            <w:shd w:val="clear" w:color="auto" w:fill="auto"/>
          </w:tcPr>
          <w:p w14:paraId="447CE70D" w14:textId="77777777" w:rsidR="00CD46A0" w:rsidRDefault="00000000">
            <w:pPr>
              <w:pStyle w:val="Jin0"/>
              <w:framePr w:w="9526" w:h="5508" w:wrap="none" w:vAnchor="page" w:hAnchor="page" w:x="1165" w:y="5217"/>
              <w:jc w:val="both"/>
            </w:pPr>
            <w:r>
              <w:t>31.04.2026</w:t>
            </w:r>
          </w:p>
        </w:tc>
        <w:tc>
          <w:tcPr>
            <w:tcW w:w="569" w:type="dxa"/>
            <w:tcBorders>
              <w:top w:val="single" w:sz="4" w:space="0" w:color="auto"/>
              <w:left w:val="single" w:sz="4" w:space="0" w:color="auto"/>
            </w:tcBorders>
            <w:shd w:val="clear" w:color="auto" w:fill="auto"/>
          </w:tcPr>
          <w:p w14:paraId="06B8C92C" w14:textId="77777777" w:rsidR="00CD46A0" w:rsidRDefault="00000000">
            <w:pPr>
              <w:pStyle w:val="Jin0"/>
              <w:framePr w:w="9526" w:h="5508" w:wrap="none" w:vAnchor="page" w:hAnchor="page" w:x="1165" w:y="5217"/>
              <w:jc w:val="both"/>
            </w:pPr>
            <w:r>
              <w:t>01.04.2030</w:t>
            </w:r>
          </w:p>
        </w:tc>
        <w:tc>
          <w:tcPr>
            <w:tcW w:w="594" w:type="dxa"/>
            <w:tcBorders>
              <w:top w:val="single" w:sz="4" w:space="0" w:color="auto"/>
              <w:left w:val="single" w:sz="4" w:space="0" w:color="auto"/>
            </w:tcBorders>
            <w:shd w:val="clear" w:color="auto" w:fill="auto"/>
          </w:tcPr>
          <w:p w14:paraId="7A0A6297" w14:textId="77777777" w:rsidR="00CD46A0" w:rsidRDefault="00000000">
            <w:pPr>
              <w:pStyle w:val="Jin0"/>
              <w:framePr w:w="9526" w:h="5508" w:wrap="none" w:vAnchor="page" w:hAnchor="page" w:x="1165" w:y="5217"/>
              <w:ind w:firstLine="180"/>
            </w:pPr>
            <w:r>
              <w:t>277 916</w:t>
            </w:r>
          </w:p>
        </w:tc>
        <w:tc>
          <w:tcPr>
            <w:tcW w:w="623" w:type="dxa"/>
            <w:tcBorders>
              <w:top w:val="single" w:sz="4" w:space="0" w:color="auto"/>
              <w:left w:val="single" w:sz="4" w:space="0" w:color="auto"/>
            </w:tcBorders>
            <w:shd w:val="clear" w:color="auto" w:fill="auto"/>
          </w:tcPr>
          <w:p w14:paraId="7B75313D"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tcPr>
          <w:p w14:paraId="59EEF110" w14:textId="77777777" w:rsidR="00CD46A0" w:rsidRDefault="00000000">
            <w:pPr>
              <w:pStyle w:val="Jin0"/>
              <w:framePr w:w="9526" w:h="5508" w:wrap="none" w:vAnchor="page" w:hAnchor="page" w:x="1165" w:y="5217"/>
              <w:jc w:val="center"/>
            </w:pPr>
            <w:r>
              <w:t>HA</w:t>
            </w:r>
          </w:p>
        </w:tc>
        <w:tc>
          <w:tcPr>
            <w:tcW w:w="763" w:type="dxa"/>
            <w:tcBorders>
              <w:top w:val="single" w:sz="4" w:space="0" w:color="auto"/>
              <w:left w:val="single" w:sz="4" w:space="0" w:color="auto"/>
            </w:tcBorders>
            <w:shd w:val="clear" w:color="auto" w:fill="auto"/>
            <w:vAlign w:val="bottom"/>
          </w:tcPr>
          <w:p w14:paraId="3EA2CF0D" w14:textId="77777777" w:rsidR="00CD46A0" w:rsidRDefault="00000000">
            <w:pPr>
              <w:pStyle w:val="Jin0"/>
              <w:framePr w:w="9526" w:h="5508" w:wrap="none" w:vAnchor="page" w:hAnchor="page" w:x="1165" w:y="5217"/>
              <w:jc w:val="both"/>
            </w:pPr>
            <w:r>
              <w:t>5 %</w:t>
            </w:r>
            <w:r>
              <w:rPr>
                <w:vertAlign w:val="subscript"/>
              </w:rPr>
              <w:t>d</w:t>
            </w:r>
            <w:r>
              <w:t xml:space="preserve"> min 5 000</w:t>
            </w:r>
          </w:p>
          <w:p w14:paraId="06EDF035" w14:textId="77777777" w:rsidR="00CD46A0" w:rsidRDefault="00000000">
            <w:pPr>
              <w:pStyle w:val="Jin0"/>
              <w:framePr w:w="9526" w:h="5508" w:wrap="none" w:vAnchor="page" w:hAnchor="page" w:x="1165" w:y="5217"/>
              <w:jc w:val="both"/>
            </w:pPr>
            <w:r>
              <w:t>Kč</w:t>
            </w:r>
          </w:p>
        </w:tc>
        <w:tc>
          <w:tcPr>
            <w:tcW w:w="637" w:type="dxa"/>
            <w:tcBorders>
              <w:top w:val="single" w:sz="4" w:space="0" w:color="auto"/>
              <w:left w:val="single" w:sz="4" w:space="0" w:color="auto"/>
              <w:right w:val="single" w:sz="4" w:space="0" w:color="auto"/>
            </w:tcBorders>
            <w:shd w:val="clear" w:color="auto" w:fill="auto"/>
            <w:vAlign w:val="bottom"/>
          </w:tcPr>
          <w:p w14:paraId="7124C37E" w14:textId="77777777" w:rsidR="00CD46A0" w:rsidRDefault="00000000">
            <w:pPr>
              <w:pStyle w:val="Jin0"/>
              <w:framePr w:w="9526" w:h="5508" w:wrap="none" w:vAnchor="page" w:hAnchor="page" w:x="1165" w:y="5217"/>
              <w:spacing w:line="257" w:lineRule="auto"/>
              <w:jc w:val="both"/>
            </w:pPr>
            <w:r>
              <w:t>Evropa a Turecko</w:t>
            </w:r>
          </w:p>
        </w:tc>
      </w:tr>
      <w:tr w:rsidR="00CD46A0" w14:paraId="3C9400FE"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280F7FD9" w14:textId="77777777" w:rsidR="00CD46A0" w:rsidRDefault="00CD46A0">
            <w:pPr>
              <w:framePr w:w="9526" w:h="5508" w:wrap="none" w:vAnchor="page" w:hAnchor="page" w:x="1165" w:y="5217"/>
            </w:pPr>
          </w:p>
        </w:tc>
        <w:tc>
          <w:tcPr>
            <w:tcW w:w="4932" w:type="dxa"/>
            <w:gridSpan w:val="6"/>
            <w:vMerge w:val="restart"/>
            <w:tcBorders>
              <w:top w:val="single" w:sz="4" w:space="0" w:color="auto"/>
              <w:left w:val="single" w:sz="4" w:space="0" w:color="auto"/>
            </w:tcBorders>
            <w:shd w:val="clear" w:color="auto" w:fill="auto"/>
          </w:tcPr>
          <w:p w14:paraId="75A86C9D" w14:textId="77777777" w:rsidR="00CD46A0" w:rsidRDefault="00CD46A0">
            <w:pPr>
              <w:framePr w:w="9526" w:h="5508" w:wrap="none" w:vAnchor="page" w:hAnchor="page" w:x="1165" w:y="5217"/>
              <w:rPr>
                <w:sz w:val="10"/>
                <w:szCs w:val="10"/>
              </w:rPr>
            </w:pPr>
          </w:p>
        </w:tc>
        <w:tc>
          <w:tcPr>
            <w:tcW w:w="565" w:type="dxa"/>
            <w:tcBorders>
              <w:top w:val="single" w:sz="4" w:space="0" w:color="auto"/>
              <w:left w:val="single" w:sz="4" w:space="0" w:color="auto"/>
            </w:tcBorders>
            <w:shd w:val="clear" w:color="auto" w:fill="auto"/>
          </w:tcPr>
          <w:p w14:paraId="595BB97F" w14:textId="77777777" w:rsidR="00CD46A0" w:rsidRDefault="00000000">
            <w:pPr>
              <w:pStyle w:val="Jin0"/>
              <w:framePr w:w="9526" w:h="5508" w:wrap="none" w:vAnchor="page" w:hAnchor="page" w:x="1165" w:y="5217"/>
              <w:jc w:val="both"/>
            </w:pPr>
            <w:r>
              <w:t>01.04.2026</w:t>
            </w:r>
          </w:p>
        </w:tc>
        <w:tc>
          <w:tcPr>
            <w:tcW w:w="569" w:type="dxa"/>
            <w:tcBorders>
              <w:top w:val="single" w:sz="4" w:space="0" w:color="auto"/>
              <w:left w:val="single" w:sz="4" w:space="0" w:color="auto"/>
            </w:tcBorders>
            <w:shd w:val="clear" w:color="auto" w:fill="auto"/>
          </w:tcPr>
          <w:p w14:paraId="2EE81DB8" w14:textId="77777777" w:rsidR="00CD46A0" w:rsidRDefault="00000000">
            <w:pPr>
              <w:pStyle w:val="Jin0"/>
              <w:framePr w:w="9526" w:h="5508" w:wrap="none" w:vAnchor="page" w:hAnchor="page" w:x="1165" w:y="5217"/>
              <w:jc w:val="both"/>
            </w:pPr>
            <w:r>
              <w:t>01 04.2030</w:t>
            </w:r>
          </w:p>
        </w:tc>
        <w:tc>
          <w:tcPr>
            <w:tcW w:w="594" w:type="dxa"/>
            <w:tcBorders>
              <w:top w:val="single" w:sz="4" w:space="0" w:color="auto"/>
              <w:left w:val="single" w:sz="4" w:space="0" w:color="auto"/>
            </w:tcBorders>
            <w:shd w:val="clear" w:color="auto" w:fill="auto"/>
          </w:tcPr>
          <w:p w14:paraId="19C8FADB" w14:textId="77777777" w:rsidR="00CD46A0" w:rsidRDefault="00000000">
            <w:pPr>
              <w:pStyle w:val="Jin0"/>
              <w:framePr w:w="9526" w:h="5508" w:wrap="none" w:vAnchor="page" w:hAnchor="page" w:x="1165" w:y="5217"/>
              <w:ind w:firstLine="180"/>
            </w:pPr>
            <w:r>
              <w:t>277 916</w:t>
            </w:r>
          </w:p>
        </w:tc>
        <w:tc>
          <w:tcPr>
            <w:tcW w:w="623" w:type="dxa"/>
            <w:tcBorders>
              <w:top w:val="single" w:sz="4" w:space="0" w:color="auto"/>
              <w:left w:val="single" w:sz="4" w:space="0" w:color="auto"/>
            </w:tcBorders>
            <w:shd w:val="clear" w:color="auto" w:fill="auto"/>
          </w:tcPr>
          <w:p w14:paraId="4E4C6352"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tcPr>
          <w:p w14:paraId="638B30BB" w14:textId="77777777" w:rsidR="00CD46A0" w:rsidRDefault="00000000">
            <w:pPr>
              <w:pStyle w:val="Jin0"/>
              <w:framePr w:w="9526" w:h="5508" w:wrap="none" w:vAnchor="page" w:hAnchor="page" w:x="1165" w:y="5217"/>
            </w:pPr>
            <w:r>
              <w:t>ODC</w:t>
            </w:r>
          </w:p>
        </w:tc>
        <w:tc>
          <w:tcPr>
            <w:tcW w:w="763" w:type="dxa"/>
            <w:tcBorders>
              <w:top w:val="single" w:sz="4" w:space="0" w:color="auto"/>
              <w:left w:val="single" w:sz="4" w:space="0" w:color="auto"/>
            </w:tcBorders>
            <w:shd w:val="clear" w:color="auto" w:fill="auto"/>
            <w:vAlign w:val="bottom"/>
          </w:tcPr>
          <w:p w14:paraId="6DD95E02" w14:textId="77777777" w:rsidR="00CD46A0" w:rsidRDefault="00000000">
            <w:pPr>
              <w:pStyle w:val="Jin0"/>
              <w:framePr w:w="9526" w:h="5508" w:wrap="none" w:vAnchor="page" w:hAnchor="page" w:x="1165" w:y="5217"/>
              <w:jc w:val="both"/>
            </w:pPr>
            <w:r>
              <w:t>5 %, min. 5 000</w:t>
            </w:r>
          </w:p>
          <w:p w14:paraId="46F85808" w14:textId="77777777" w:rsidR="00CD46A0" w:rsidRDefault="00000000">
            <w:pPr>
              <w:pStyle w:val="Jin0"/>
              <w:framePr w:w="9526" w:h="5508" w:wrap="none" w:vAnchor="page" w:hAnchor="page" w:x="1165" w:y="5217"/>
              <w:jc w:val="both"/>
            </w:pPr>
            <w:r>
              <w:t>Kč</w:t>
            </w:r>
          </w:p>
        </w:tc>
        <w:tc>
          <w:tcPr>
            <w:tcW w:w="637" w:type="dxa"/>
            <w:tcBorders>
              <w:top w:val="single" w:sz="4" w:space="0" w:color="auto"/>
              <w:left w:val="single" w:sz="4" w:space="0" w:color="auto"/>
              <w:right w:val="single" w:sz="4" w:space="0" w:color="auto"/>
            </w:tcBorders>
            <w:shd w:val="clear" w:color="auto" w:fill="auto"/>
            <w:vAlign w:val="bottom"/>
          </w:tcPr>
          <w:p w14:paraId="4055F490" w14:textId="77777777" w:rsidR="00CD46A0" w:rsidRDefault="00000000">
            <w:pPr>
              <w:pStyle w:val="Jin0"/>
              <w:framePr w:w="9526" w:h="5508" w:wrap="none" w:vAnchor="page" w:hAnchor="page" w:x="1165" w:y="5217"/>
              <w:spacing w:line="257" w:lineRule="auto"/>
              <w:jc w:val="both"/>
            </w:pPr>
            <w:r>
              <w:t>Evropa a Turecko</w:t>
            </w:r>
          </w:p>
        </w:tc>
      </w:tr>
      <w:tr w:rsidR="00CD46A0" w14:paraId="59D3236D" w14:textId="77777777">
        <w:tblPrEx>
          <w:tblCellMar>
            <w:top w:w="0" w:type="dxa"/>
            <w:bottom w:w="0" w:type="dxa"/>
          </w:tblCellMar>
        </w:tblPrEx>
        <w:trPr>
          <w:trHeight w:hRule="exact" w:val="259"/>
        </w:trPr>
        <w:tc>
          <w:tcPr>
            <w:tcW w:w="302" w:type="dxa"/>
            <w:vMerge/>
            <w:tcBorders>
              <w:left w:val="single" w:sz="4" w:space="0" w:color="auto"/>
            </w:tcBorders>
            <w:shd w:val="clear" w:color="auto" w:fill="auto"/>
          </w:tcPr>
          <w:p w14:paraId="14F6F175" w14:textId="77777777" w:rsidR="00CD46A0" w:rsidRDefault="00CD46A0">
            <w:pPr>
              <w:framePr w:w="9526" w:h="5508" w:wrap="none" w:vAnchor="page" w:hAnchor="page" w:x="1165" w:y="5217"/>
            </w:pPr>
          </w:p>
        </w:tc>
        <w:tc>
          <w:tcPr>
            <w:tcW w:w="4932" w:type="dxa"/>
            <w:gridSpan w:val="6"/>
            <w:vMerge/>
            <w:tcBorders>
              <w:left w:val="single" w:sz="4" w:space="0" w:color="auto"/>
            </w:tcBorders>
            <w:shd w:val="clear" w:color="auto" w:fill="auto"/>
          </w:tcPr>
          <w:p w14:paraId="6099DF88" w14:textId="77777777" w:rsidR="00CD46A0" w:rsidRDefault="00CD46A0">
            <w:pPr>
              <w:framePr w:w="9526" w:h="5508" w:wrap="none" w:vAnchor="page" w:hAnchor="page" w:x="1165" w:y="5217"/>
            </w:pPr>
          </w:p>
        </w:tc>
        <w:tc>
          <w:tcPr>
            <w:tcW w:w="565" w:type="dxa"/>
            <w:tcBorders>
              <w:top w:val="single" w:sz="4" w:space="0" w:color="auto"/>
              <w:left w:val="single" w:sz="4" w:space="0" w:color="auto"/>
            </w:tcBorders>
            <w:shd w:val="clear" w:color="auto" w:fill="auto"/>
          </w:tcPr>
          <w:p w14:paraId="0A214FEF" w14:textId="77777777" w:rsidR="00CD46A0" w:rsidRDefault="00000000">
            <w:pPr>
              <w:pStyle w:val="Jin0"/>
              <w:framePr w:w="9526" w:h="5508" w:wrap="none" w:vAnchor="page" w:hAnchor="page" w:x="1165" w:y="5217"/>
              <w:jc w:val="both"/>
            </w:pPr>
            <w:r>
              <w:t>01.04.2026</w:t>
            </w:r>
          </w:p>
        </w:tc>
        <w:tc>
          <w:tcPr>
            <w:tcW w:w="569" w:type="dxa"/>
            <w:tcBorders>
              <w:top w:val="single" w:sz="4" w:space="0" w:color="auto"/>
              <w:left w:val="single" w:sz="4" w:space="0" w:color="auto"/>
            </w:tcBorders>
            <w:shd w:val="clear" w:color="auto" w:fill="auto"/>
          </w:tcPr>
          <w:p w14:paraId="3B042A0A" w14:textId="77777777" w:rsidR="00CD46A0" w:rsidRDefault="00000000">
            <w:pPr>
              <w:pStyle w:val="Jin0"/>
              <w:framePr w:w="9526" w:h="5508" w:wrap="none" w:vAnchor="page" w:hAnchor="page" w:x="1165" w:y="5217"/>
              <w:jc w:val="both"/>
            </w:pPr>
            <w:r>
              <w:t>01.04.2030</w:t>
            </w:r>
          </w:p>
        </w:tc>
        <w:tc>
          <w:tcPr>
            <w:tcW w:w="594" w:type="dxa"/>
            <w:tcBorders>
              <w:top w:val="single" w:sz="4" w:space="0" w:color="auto"/>
              <w:left w:val="single" w:sz="4" w:space="0" w:color="auto"/>
            </w:tcBorders>
            <w:shd w:val="clear" w:color="auto" w:fill="auto"/>
          </w:tcPr>
          <w:p w14:paraId="29CD8D89" w14:textId="77777777" w:rsidR="00CD46A0" w:rsidRDefault="00000000">
            <w:pPr>
              <w:pStyle w:val="Jin0"/>
              <w:framePr w:w="9526" w:h="5508" w:wrap="none" w:vAnchor="page" w:hAnchor="page" w:x="1165" w:y="5217"/>
              <w:ind w:firstLine="180"/>
            </w:pPr>
            <w:r>
              <w:t>200 000</w:t>
            </w:r>
          </w:p>
        </w:tc>
        <w:tc>
          <w:tcPr>
            <w:tcW w:w="623" w:type="dxa"/>
            <w:tcBorders>
              <w:top w:val="single" w:sz="4" w:space="0" w:color="auto"/>
              <w:left w:val="single" w:sz="4" w:space="0" w:color="auto"/>
            </w:tcBorders>
            <w:shd w:val="clear" w:color="auto" w:fill="auto"/>
          </w:tcPr>
          <w:p w14:paraId="4DBB9AAF"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vAlign w:val="bottom"/>
          </w:tcPr>
          <w:p w14:paraId="312A0437" w14:textId="77777777" w:rsidR="00CD46A0" w:rsidRDefault="00000000">
            <w:pPr>
              <w:pStyle w:val="Jin0"/>
              <w:framePr w:w="9526" w:h="5508" w:wrap="none" w:vAnchor="page" w:hAnchor="page" w:x="1165" w:y="5217"/>
              <w:spacing w:line="276" w:lineRule="auto"/>
            </w:pPr>
            <w:r>
              <w:t>URAZ (+DO)</w:t>
            </w:r>
          </w:p>
        </w:tc>
        <w:tc>
          <w:tcPr>
            <w:tcW w:w="763" w:type="dxa"/>
            <w:tcBorders>
              <w:top w:val="single" w:sz="4" w:space="0" w:color="auto"/>
              <w:left w:val="single" w:sz="4" w:space="0" w:color="auto"/>
            </w:tcBorders>
            <w:shd w:val="clear" w:color="auto" w:fill="auto"/>
          </w:tcPr>
          <w:p w14:paraId="33F08740" w14:textId="77777777" w:rsidR="00CD46A0" w:rsidRDefault="00000000">
            <w:pPr>
              <w:pStyle w:val="Jin0"/>
              <w:framePr w:w="9526" w:h="5508" w:wrap="none" w:vAnchor="page" w:hAnchor="page" w:x="1165" w:y="5217"/>
              <w:jc w:val="both"/>
            </w:pPr>
            <w:r>
              <w:t>bez spoluúčasti</w:t>
            </w:r>
          </w:p>
        </w:tc>
        <w:tc>
          <w:tcPr>
            <w:tcW w:w="637" w:type="dxa"/>
            <w:tcBorders>
              <w:top w:val="single" w:sz="4" w:space="0" w:color="auto"/>
              <w:left w:val="single" w:sz="4" w:space="0" w:color="auto"/>
              <w:right w:val="single" w:sz="4" w:space="0" w:color="auto"/>
            </w:tcBorders>
            <w:shd w:val="clear" w:color="auto" w:fill="auto"/>
            <w:vAlign w:val="bottom"/>
          </w:tcPr>
          <w:p w14:paraId="2D8170DA" w14:textId="77777777" w:rsidR="00CD46A0" w:rsidRDefault="00000000">
            <w:pPr>
              <w:pStyle w:val="Jin0"/>
              <w:framePr w:w="9526" w:h="5508" w:wrap="none" w:vAnchor="page" w:hAnchor="page" w:x="1165" w:y="5217"/>
              <w:spacing w:line="257" w:lineRule="auto"/>
              <w:jc w:val="both"/>
            </w:pPr>
            <w:r>
              <w:t>Evropa a Turecko</w:t>
            </w:r>
          </w:p>
        </w:tc>
      </w:tr>
      <w:tr w:rsidR="00CD46A0" w14:paraId="05E5E9EE"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1402EA56" w14:textId="77777777" w:rsidR="00CD46A0" w:rsidRDefault="00CD46A0">
            <w:pPr>
              <w:framePr w:w="9526" w:h="5508" w:wrap="none" w:vAnchor="page" w:hAnchor="page" w:x="1165" w:y="5217"/>
            </w:pPr>
          </w:p>
        </w:tc>
        <w:tc>
          <w:tcPr>
            <w:tcW w:w="4932" w:type="dxa"/>
            <w:gridSpan w:val="6"/>
            <w:vMerge/>
            <w:tcBorders>
              <w:left w:val="single" w:sz="4" w:space="0" w:color="auto"/>
            </w:tcBorders>
            <w:shd w:val="clear" w:color="auto" w:fill="auto"/>
          </w:tcPr>
          <w:p w14:paraId="4EE4A1A2" w14:textId="77777777" w:rsidR="00CD46A0" w:rsidRDefault="00CD46A0">
            <w:pPr>
              <w:framePr w:w="9526" w:h="5508" w:wrap="none" w:vAnchor="page" w:hAnchor="page" w:x="1165" w:y="5217"/>
            </w:pPr>
          </w:p>
        </w:tc>
        <w:tc>
          <w:tcPr>
            <w:tcW w:w="565" w:type="dxa"/>
            <w:tcBorders>
              <w:top w:val="single" w:sz="4" w:space="0" w:color="auto"/>
              <w:left w:val="single" w:sz="4" w:space="0" w:color="auto"/>
            </w:tcBorders>
            <w:shd w:val="clear" w:color="auto" w:fill="auto"/>
          </w:tcPr>
          <w:p w14:paraId="3419AD20" w14:textId="77777777" w:rsidR="00CD46A0" w:rsidRDefault="00000000">
            <w:pPr>
              <w:pStyle w:val="Jin0"/>
              <w:framePr w:w="9526" w:h="5508" w:wrap="none" w:vAnchor="page" w:hAnchor="page" w:x="1165" w:y="5217"/>
              <w:jc w:val="both"/>
            </w:pPr>
            <w:r>
              <w:t>31 04.2026</w:t>
            </w:r>
          </w:p>
        </w:tc>
        <w:tc>
          <w:tcPr>
            <w:tcW w:w="569" w:type="dxa"/>
            <w:tcBorders>
              <w:top w:val="single" w:sz="4" w:space="0" w:color="auto"/>
              <w:left w:val="single" w:sz="4" w:space="0" w:color="auto"/>
            </w:tcBorders>
            <w:shd w:val="clear" w:color="auto" w:fill="auto"/>
          </w:tcPr>
          <w:p w14:paraId="58138655" w14:textId="77777777" w:rsidR="00CD46A0" w:rsidRDefault="00000000">
            <w:pPr>
              <w:pStyle w:val="Jin0"/>
              <w:framePr w:w="9526" w:h="5508" w:wrap="none" w:vAnchor="page" w:hAnchor="page" w:x="1165" w:y="5217"/>
              <w:jc w:val="both"/>
            </w:pPr>
            <w:r>
              <w:t>01.04 2030</w:t>
            </w:r>
          </w:p>
        </w:tc>
        <w:tc>
          <w:tcPr>
            <w:tcW w:w="594" w:type="dxa"/>
            <w:tcBorders>
              <w:top w:val="single" w:sz="4" w:space="0" w:color="auto"/>
              <w:left w:val="single" w:sz="4" w:space="0" w:color="auto"/>
            </w:tcBorders>
            <w:shd w:val="clear" w:color="auto" w:fill="auto"/>
          </w:tcPr>
          <w:p w14:paraId="00153F54" w14:textId="77777777" w:rsidR="00CD46A0" w:rsidRDefault="00CD46A0">
            <w:pPr>
              <w:framePr w:w="9526" w:h="5508" w:wrap="none" w:vAnchor="page" w:hAnchor="page" w:x="1165" w:y="5217"/>
              <w:rPr>
                <w:sz w:val="10"/>
                <w:szCs w:val="10"/>
              </w:rPr>
            </w:pPr>
          </w:p>
        </w:tc>
        <w:tc>
          <w:tcPr>
            <w:tcW w:w="623" w:type="dxa"/>
            <w:tcBorders>
              <w:top w:val="single" w:sz="4" w:space="0" w:color="auto"/>
              <w:left w:val="single" w:sz="4" w:space="0" w:color="auto"/>
            </w:tcBorders>
            <w:shd w:val="clear" w:color="auto" w:fill="auto"/>
          </w:tcPr>
          <w:p w14:paraId="4A2B21D4" w14:textId="77777777" w:rsidR="00CD46A0" w:rsidRDefault="00000000">
            <w:pPr>
              <w:pStyle w:val="Jin0"/>
              <w:framePr w:w="9526" w:h="5508" w:wrap="none" w:vAnchor="page" w:hAnchor="page" w:x="1165" w:y="5217"/>
              <w:ind w:firstLine="320"/>
            </w:pPr>
            <w:r>
              <w:t>5 000</w:t>
            </w:r>
          </w:p>
        </w:tc>
        <w:tc>
          <w:tcPr>
            <w:tcW w:w="540" w:type="dxa"/>
            <w:tcBorders>
              <w:top w:val="single" w:sz="4" w:space="0" w:color="auto"/>
              <w:left w:val="single" w:sz="4" w:space="0" w:color="auto"/>
            </w:tcBorders>
            <w:shd w:val="clear" w:color="auto" w:fill="auto"/>
          </w:tcPr>
          <w:p w14:paraId="73BD9137" w14:textId="77777777" w:rsidR="00CD46A0" w:rsidRDefault="00000000">
            <w:pPr>
              <w:pStyle w:val="Jin0"/>
              <w:framePr w:w="9526" w:h="5508" w:wrap="none" w:vAnchor="page" w:hAnchor="page" w:x="1165" w:y="5217"/>
              <w:jc w:val="center"/>
            </w:pPr>
            <w:r>
              <w:t>SKL</w:t>
            </w:r>
          </w:p>
        </w:tc>
        <w:tc>
          <w:tcPr>
            <w:tcW w:w="763" w:type="dxa"/>
            <w:tcBorders>
              <w:top w:val="single" w:sz="4" w:space="0" w:color="auto"/>
              <w:left w:val="single" w:sz="4" w:space="0" w:color="auto"/>
            </w:tcBorders>
            <w:shd w:val="clear" w:color="auto" w:fill="auto"/>
          </w:tcPr>
          <w:p w14:paraId="4A78D23B" w14:textId="77777777" w:rsidR="00CD46A0" w:rsidRDefault="00000000">
            <w:pPr>
              <w:pStyle w:val="Jin0"/>
              <w:framePr w:w="9526" w:h="5508" w:wrap="none" w:vAnchor="page" w:hAnchor="page" w:x="1165" w:y="5217"/>
              <w:jc w:val="both"/>
            </w:pPr>
            <w:r>
              <w:t>500 Kč</w:t>
            </w:r>
          </w:p>
        </w:tc>
        <w:tc>
          <w:tcPr>
            <w:tcW w:w="637" w:type="dxa"/>
            <w:tcBorders>
              <w:top w:val="single" w:sz="4" w:space="0" w:color="auto"/>
              <w:left w:val="single" w:sz="4" w:space="0" w:color="auto"/>
              <w:right w:val="single" w:sz="4" w:space="0" w:color="auto"/>
            </w:tcBorders>
            <w:shd w:val="clear" w:color="auto" w:fill="auto"/>
          </w:tcPr>
          <w:p w14:paraId="182606F7" w14:textId="77777777" w:rsidR="00CD46A0" w:rsidRDefault="00000000">
            <w:pPr>
              <w:pStyle w:val="Jin0"/>
              <w:framePr w:w="9526" w:h="5508" w:wrap="none" w:vAnchor="page" w:hAnchor="page" w:x="1165" w:y="5217"/>
              <w:spacing w:line="271" w:lineRule="auto"/>
              <w:jc w:val="both"/>
            </w:pPr>
            <w:r>
              <w:t>Evropa a Turecko</w:t>
            </w:r>
          </w:p>
        </w:tc>
      </w:tr>
      <w:tr w:rsidR="00CD46A0" w14:paraId="3A057657"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604C0BC7" w14:textId="77777777" w:rsidR="00CD46A0" w:rsidRDefault="00000000">
            <w:pPr>
              <w:pStyle w:val="Jin0"/>
              <w:framePr w:w="9526" w:h="5508" w:wrap="none" w:vAnchor="page" w:hAnchor="page" w:x="1165" w:y="5217"/>
              <w:jc w:val="both"/>
            </w:pPr>
            <w:r>
              <w:t>73</w:t>
            </w:r>
          </w:p>
        </w:tc>
        <w:tc>
          <w:tcPr>
            <w:tcW w:w="659" w:type="dxa"/>
            <w:tcBorders>
              <w:top w:val="single" w:sz="4" w:space="0" w:color="auto"/>
              <w:left w:val="single" w:sz="4" w:space="0" w:color="auto"/>
            </w:tcBorders>
            <w:shd w:val="clear" w:color="auto" w:fill="auto"/>
          </w:tcPr>
          <w:p w14:paraId="606CB399" w14:textId="77777777" w:rsidR="00CD46A0" w:rsidRDefault="00000000">
            <w:pPr>
              <w:pStyle w:val="Jin0"/>
              <w:framePr w:w="9526" w:h="5508" w:wrap="none" w:vAnchor="page" w:hAnchor="page" w:x="1165" w:y="5217"/>
            </w:pPr>
            <w:r>
              <w:t>3E49501</w:t>
            </w:r>
          </w:p>
        </w:tc>
        <w:tc>
          <w:tcPr>
            <w:tcW w:w="1620" w:type="dxa"/>
            <w:tcBorders>
              <w:top w:val="single" w:sz="4" w:space="0" w:color="auto"/>
              <w:left w:val="single" w:sz="4" w:space="0" w:color="auto"/>
            </w:tcBorders>
            <w:shd w:val="clear" w:color="auto" w:fill="auto"/>
            <w:vAlign w:val="bottom"/>
          </w:tcPr>
          <w:p w14:paraId="4532DA69" w14:textId="77777777" w:rsidR="00CD46A0" w:rsidRDefault="00000000">
            <w:pPr>
              <w:pStyle w:val="Jin0"/>
              <w:framePr w:w="9526" w:h="5508" w:wrap="none" w:vAnchor="page" w:hAnchor="page" w:x="1165" w:y="5217"/>
              <w:tabs>
                <w:tab w:val="left" w:pos="1472"/>
              </w:tabs>
            </w:pPr>
            <w:proofErr w:type="spellStart"/>
            <w:proofErr w:type="gramStart"/>
            <w:r>
              <w:t>Skoda</w:t>
            </w:r>
            <w:proofErr w:type="spellEnd"/>
            <w:r>
              <w:t xml:space="preserve"> !</w:t>
            </w:r>
            <w:proofErr w:type="gramEnd"/>
            <w:r>
              <w:t xml:space="preserve"> </w:t>
            </w:r>
            <w:r>
              <w:rPr>
                <w:lang w:val="en-US" w:eastAsia="en-US" w:bidi="en-US"/>
              </w:rPr>
              <w:t>FABIA</w:t>
            </w:r>
            <w:r>
              <w:rPr>
                <w:lang w:val="en-US" w:eastAsia="en-US" w:bidi="en-US"/>
              </w:rPr>
              <w:tab/>
            </w:r>
            <w:r>
              <w:t>/</w:t>
            </w:r>
          </w:p>
          <w:p w14:paraId="4AF1C237" w14:textId="77777777" w:rsidR="00CD46A0" w:rsidRDefault="00000000">
            <w:pPr>
              <w:pStyle w:val="Jin0"/>
              <w:framePr w:w="9526" w:h="5508" w:wrap="none" w:vAnchor="page" w:hAnchor="page" w:x="1165" w:y="5217"/>
            </w:pPr>
            <w:r>
              <w:t>Osobni</w:t>
            </w:r>
          </w:p>
        </w:tc>
        <w:tc>
          <w:tcPr>
            <w:tcW w:w="1102" w:type="dxa"/>
            <w:tcBorders>
              <w:top w:val="single" w:sz="4" w:space="0" w:color="auto"/>
              <w:left w:val="single" w:sz="4" w:space="0" w:color="auto"/>
            </w:tcBorders>
            <w:shd w:val="clear" w:color="auto" w:fill="auto"/>
            <w:vAlign w:val="bottom"/>
          </w:tcPr>
          <w:p w14:paraId="37B48A2D" w14:textId="77777777" w:rsidR="00CD46A0" w:rsidRDefault="00000000">
            <w:pPr>
              <w:pStyle w:val="Jin0"/>
              <w:framePr w:w="9526" w:h="5508" w:wrap="none" w:vAnchor="page" w:hAnchor="page" w:x="1165" w:y="5217"/>
            </w:pPr>
            <w:r>
              <w:t>TMBJR6NJ2KZ13538</w:t>
            </w:r>
          </w:p>
          <w:p w14:paraId="2425C427" w14:textId="77777777" w:rsidR="00CD46A0" w:rsidRDefault="00000000">
            <w:pPr>
              <w:pStyle w:val="Jin0"/>
              <w:framePr w:w="9526" w:h="5508" w:wrap="none" w:vAnchor="page" w:hAnchor="page" w:x="1165" w:y="5217"/>
            </w:pPr>
            <w:r>
              <w:t>1</w:t>
            </w:r>
          </w:p>
        </w:tc>
        <w:tc>
          <w:tcPr>
            <w:tcW w:w="932" w:type="dxa"/>
            <w:gridSpan w:val="2"/>
            <w:tcBorders>
              <w:top w:val="single" w:sz="4" w:space="0" w:color="auto"/>
              <w:left w:val="single" w:sz="4" w:space="0" w:color="auto"/>
            </w:tcBorders>
            <w:shd w:val="clear" w:color="auto" w:fill="auto"/>
            <w:vAlign w:val="bottom"/>
          </w:tcPr>
          <w:p w14:paraId="57E2E3E8" w14:textId="77777777" w:rsidR="00CD46A0" w:rsidRDefault="00000000">
            <w:pPr>
              <w:pStyle w:val="Jin0"/>
              <w:framePr w:w="9526" w:h="5508" w:wrap="none" w:vAnchor="page" w:hAnchor="page" w:x="1165" w:y="5217"/>
              <w:spacing w:line="264" w:lineRule="auto"/>
              <w:ind w:left="340" w:hanging="340"/>
            </w:pPr>
            <w:r>
              <w:t>2019 (obvyklá hena</w:t>
            </w:r>
          </w:p>
        </w:tc>
        <w:tc>
          <w:tcPr>
            <w:tcW w:w="619" w:type="dxa"/>
            <w:tcBorders>
              <w:top w:val="single" w:sz="4" w:space="0" w:color="auto"/>
              <w:left w:val="single" w:sz="4" w:space="0" w:color="auto"/>
            </w:tcBorders>
            <w:shd w:val="clear" w:color="auto" w:fill="auto"/>
          </w:tcPr>
          <w:p w14:paraId="364E3005" w14:textId="77777777" w:rsidR="00CD46A0" w:rsidRDefault="00000000">
            <w:pPr>
              <w:pStyle w:val="Jin0"/>
              <w:framePr w:w="9526" w:h="5508" w:wrap="none" w:vAnchor="page" w:hAnchor="page" w:x="1165" w:y="5217"/>
            </w:pPr>
            <w:r>
              <w:t>vlastní</w:t>
            </w:r>
          </w:p>
        </w:tc>
        <w:tc>
          <w:tcPr>
            <w:tcW w:w="565" w:type="dxa"/>
            <w:tcBorders>
              <w:top w:val="single" w:sz="4" w:space="0" w:color="auto"/>
              <w:left w:val="single" w:sz="4" w:space="0" w:color="auto"/>
            </w:tcBorders>
            <w:shd w:val="clear" w:color="auto" w:fill="auto"/>
          </w:tcPr>
          <w:p w14:paraId="70950981" w14:textId="77777777" w:rsidR="00CD46A0" w:rsidRDefault="00000000">
            <w:pPr>
              <w:pStyle w:val="Jin0"/>
              <w:framePr w:w="9526" w:h="5508" w:wrap="none" w:vAnchor="page" w:hAnchor="page" w:x="1165" w:y="5217"/>
              <w:jc w:val="both"/>
            </w:pPr>
            <w:r>
              <w:t>31.04 2026</w:t>
            </w:r>
          </w:p>
        </w:tc>
        <w:tc>
          <w:tcPr>
            <w:tcW w:w="569" w:type="dxa"/>
            <w:tcBorders>
              <w:top w:val="single" w:sz="4" w:space="0" w:color="auto"/>
              <w:left w:val="single" w:sz="4" w:space="0" w:color="auto"/>
            </w:tcBorders>
            <w:shd w:val="clear" w:color="auto" w:fill="auto"/>
          </w:tcPr>
          <w:p w14:paraId="209A83F7" w14:textId="77777777" w:rsidR="00CD46A0" w:rsidRDefault="00000000">
            <w:pPr>
              <w:pStyle w:val="Jin0"/>
              <w:framePr w:w="9526" w:h="5508" w:wrap="none" w:vAnchor="page" w:hAnchor="page" w:x="1165" w:y="5217"/>
              <w:jc w:val="both"/>
            </w:pPr>
            <w:r>
              <w:t>01.04.2030</w:t>
            </w:r>
          </w:p>
        </w:tc>
        <w:tc>
          <w:tcPr>
            <w:tcW w:w="594" w:type="dxa"/>
            <w:tcBorders>
              <w:top w:val="single" w:sz="4" w:space="0" w:color="auto"/>
              <w:left w:val="single" w:sz="4" w:space="0" w:color="auto"/>
            </w:tcBorders>
            <w:shd w:val="clear" w:color="auto" w:fill="auto"/>
          </w:tcPr>
          <w:p w14:paraId="62C555FF" w14:textId="77777777" w:rsidR="00CD46A0" w:rsidRDefault="00000000">
            <w:pPr>
              <w:pStyle w:val="Jin0"/>
              <w:framePr w:w="9526" w:h="5508" w:wrap="none" w:vAnchor="page" w:hAnchor="page" w:x="1165" w:y="5217"/>
              <w:ind w:firstLine="180"/>
            </w:pPr>
            <w:r>
              <w:t>336 548</w:t>
            </w:r>
          </w:p>
        </w:tc>
        <w:tc>
          <w:tcPr>
            <w:tcW w:w="623" w:type="dxa"/>
            <w:tcBorders>
              <w:top w:val="single" w:sz="4" w:space="0" w:color="auto"/>
              <w:left w:val="single" w:sz="4" w:space="0" w:color="auto"/>
            </w:tcBorders>
            <w:shd w:val="clear" w:color="auto" w:fill="auto"/>
          </w:tcPr>
          <w:p w14:paraId="47810B7A"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tcPr>
          <w:p w14:paraId="3CA21A1E" w14:textId="77777777" w:rsidR="00CD46A0" w:rsidRDefault="00000000">
            <w:pPr>
              <w:pStyle w:val="Jin0"/>
              <w:framePr w:w="9526" w:h="5508" w:wrap="none" w:vAnchor="page" w:hAnchor="page" w:x="1165" w:y="5217"/>
              <w:ind w:firstLine="140"/>
            </w:pPr>
            <w:r>
              <w:t>HA</w:t>
            </w:r>
          </w:p>
        </w:tc>
        <w:tc>
          <w:tcPr>
            <w:tcW w:w="763" w:type="dxa"/>
            <w:tcBorders>
              <w:top w:val="single" w:sz="4" w:space="0" w:color="auto"/>
              <w:left w:val="single" w:sz="4" w:space="0" w:color="auto"/>
            </w:tcBorders>
            <w:shd w:val="clear" w:color="auto" w:fill="auto"/>
            <w:vAlign w:val="bottom"/>
          </w:tcPr>
          <w:p w14:paraId="31D0BFB9" w14:textId="77777777" w:rsidR="00CD46A0" w:rsidRDefault="00000000">
            <w:pPr>
              <w:pStyle w:val="Jin0"/>
              <w:framePr w:w="9526" w:h="5508" w:wrap="none" w:vAnchor="page" w:hAnchor="page" w:x="1165" w:y="5217"/>
              <w:spacing w:line="257" w:lineRule="auto"/>
              <w:jc w:val="both"/>
            </w:pPr>
            <w:r>
              <w:t>5 %, min. 5 000 Kč</w:t>
            </w:r>
          </w:p>
        </w:tc>
        <w:tc>
          <w:tcPr>
            <w:tcW w:w="637" w:type="dxa"/>
            <w:tcBorders>
              <w:top w:val="single" w:sz="4" w:space="0" w:color="auto"/>
              <w:left w:val="single" w:sz="4" w:space="0" w:color="auto"/>
              <w:right w:val="single" w:sz="4" w:space="0" w:color="auto"/>
            </w:tcBorders>
            <w:shd w:val="clear" w:color="auto" w:fill="auto"/>
            <w:vAlign w:val="bottom"/>
          </w:tcPr>
          <w:p w14:paraId="3057F958" w14:textId="77777777" w:rsidR="00CD46A0" w:rsidRDefault="00000000">
            <w:pPr>
              <w:pStyle w:val="Jin0"/>
              <w:framePr w:w="9526" w:h="5508" w:wrap="none" w:vAnchor="page" w:hAnchor="page" w:x="1165" w:y="5217"/>
              <w:spacing w:line="257" w:lineRule="auto"/>
              <w:jc w:val="both"/>
            </w:pPr>
            <w:r>
              <w:t>Evropa a Turecko</w:t>
            </w:r>
          </w:p>
        </w:tc>
      </w:tr>
      <w:tr w:rsidR="00CD46A0" w14:paraId="76BFA226"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7E99CB7B" w14:textId="77777777" w:rsidR="00CD46A0" w:rsidRDefault="00CD46A0">
            <w:pPr>
              <w:framePr w:w="9526" w:h="5508" w:wrap="none" w:vAnchor="page" w:hAnchor="page" w:x="1165" w:y="5217"/>
            </w:pPr>
          </w:p>
        </w:tc>
        <w:tc>
          <w:tcPr>
            <w:tcW w:w="4932" w:type="dxa"/>
            <w:gridSpan w:val="6"/>
            <w:vMerge w:val="restart"/>
            <w:tcBorders>
              <w:top w:val="single" w:sz="4" w:space="0" w:color="auto"/>
              <w:left w:val="single" w:sz="4" w:space="0" w:color="auto"/>
            </w:tcBorders>
            <w:shd w:val="clear" w:color="auto" w:fill="auto"/>
          </w:tcPr>
          <w:p w14:paraId="6D2032C1" w14:textId="77777777" w:rsidR="00CD46A0" w:rsidRDefault="00CD46A0">
            <w:pPr>
              <w:framePr w:w="9526" w:h="5508" w:wrap="none" w:vAnchor="page" w:hAnchor="page" w:x="1165" w:y="5217"/>
              <w:rPr>
                <w:sz w:val="10"/>
                <w:szCs w:val="10"/>
              </w:rPr>
            </w:pPr>
          </w:p>
        </w:tc>
        <w:tc>
          <w:tcPr>
            <w:tcW w:w="565" w:type="dxa"/>
            <w:tcBorders>
              <w:top w:val="single" w:sz="4" w:space="0" w:color="auto"/>
              <w:left w:val="single" w:sz="4" w:space="0" w:color="auto"/>
            </w:tcBorders>
            <w:shd w:val="clear" w:color="auto" w:fill="auto"/>
          </w:tcPr>
          <w:p w14:paraId="074806BC" w14:textId="77777777" w:rsidR="00CD46A0" w:rsidRDefault="00000000">
            <w:pPr>
              <w:pStyle w:val="Jin0"/>
              <w:framePr w:w="9526" w:h="5508" w:wrap="none" w:vAnchor="page" w:hAnchor="page" w:x="1165" w:y="5217"/>
              <w:jc w:val="both"/>
            </w:pPr>
            <w:r>
              <w:t>31.04 2026</w:t>
            </w:r>
          </w:p>
        </w:tc>
        <w:tc>
          <w:tcPr>
            <w:tcW w:w="569" w:type="dxa"/>
            <w:tcBorders>
              <w:top w:val="single" w:sz="4" w:space="0" w:color="auto"/>
              <w:left w:val="single" w:sz="4" w:space="0" w:color="auto"/>
            </w:tcBorders>
            <w:shd w:val="clear" w:color="auto" w:fill="auto"/>
          </w:tcPr>
          <w:p w14:paraId="71370E12" w14:textId="77777777" w:rsidR="00CD46A0" w:rsidRDefault="00000000">
            <w:pPr>
              <w:pStyle w:val="Jin0"/>
              <w:framePr w:w="9526" w:h="5508" w:wrap="none" w:vAnchor="page" w:hAnchor="page" w:x="1165" w:y="5217"/>
              <w:jc w:val="both"/>
            </w:pPr>
            <w:r>
              <w:t>01.04.2030</w:t>
            </w:r>
          </w:p>
        </w:tc>
        <w:tc>
          <w:tcPr>
            <w:tcW w:w="594" w:type="dxa"/>
            <w:tcBorders>
              <w:top w:val="single" w:sz="4" w:space="0" w:color="auto"/>
              <w:left w:val="single" w:sz="4" w:space="0" w:color="auto"/>
            </w:tcBorders>
            <w:shd w:val="clear" w:color="auto" w:fill="auto"/>
          </w:tcPr>
          <w:p w14:paraId="6823B615" w14:textId="77777777" w:rsidR="00CD46A0" w:rsidRDefault="00000000">
            <w:pPr>
              <w:pStyle w:val="Jin0"/>
              <w:framePr w:w="9526" w:h="5508" w:wrap="none" w:vAnchor="page" w:hAnchor="page" w:x="1165" w:y="5217"/>
              <w:ind w:firstLine="180"/>
            </w:pPr>
            <w:r>
              <w:t>336 548</w:t>
            </w:r>
          </w:p>
        </w:tc>
        <w:tc>
          <w:tcPr>
            <w:tcW w:w="623" w:type="dxa"/>
            <w:tcBorders>
              <w:top w:val="single" w:sz="4" w:space="0" w:color="auto"/>
              <w:left w:val="single" w:sz="4" w:space="0" w:color="auto"/>
            </w:tcBorders>
            <w:shd w:val="clear" w:color="auto" w:fill="auto"/>
          </w:tcPr>
          <w:p w14:paraId="3D0D330C"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tcPr>
          <w:p w14:paraId="3E6C3105" w14:textId="77777777" w:rsidR="00CD46A0" w:rsidRDefault="00000000">
            <w:pPr>
              <w:pStyle w:val="Jin0"/>
              <w:framePr w:w="9526" w:h="5508" w:wrap="none" w:vAnchor="page" w:hAnchor="page" w:x="1165" w:y="5217"/>
              <w:ind w:firstLine="140"/>
            </w:pPr>
            <w:r>
              <w:t>ODC</w:t>
            </w:r>
          </w:p>
        </w:tc>
        <w:tc>
          <w:tcPr>
            <w:tcW w:w="763" w:type="dxa"/>
            <w:tcBorders>
              <w:top w:val="single" w:sz="4" w:space="0" w:color="auto"/>
              <w:left w:val="single" w:sz="4" w:space="0" w:color="auto"/>
            </w:tcBorders>
            <w:shd w:val="clear" w:color="auto" w:fill="auto"/>
            <w:vAlign w:val="bottom"/>
          </w:tcPr>
          <w:p w14:paraId="57A1689A" w14:textId="77777777" w:rsidR="00CD46A0" w:rsidRDefault="00000000">
            <w:pPr>
              <w:pStyle w:val="Jin0"/>
              <w:framePr w:w="9526" w:h="5508" w:wrap="none" w:vAnchor="page" w:hAnchor="page" w:x="1165" w:y="5217"/>
              <w:jc w:val="both"/>
            </w:pPr>
            <w:r>
              <w:t>5 %, min. 5 000</w:t>
            </w:r>
          </w:p>
          <w:p w14:paraId="6636C957" w14:textId="77777777" w:rsidR="00CD46A0" w:rsidRDefault="00000000">
            <w:pPr>
              <w:pStyle w:val="Jin0"/>
              <w:framePr w:w="9526" w:h="5508" w:wrap="none" w:vAnchor="page" w:hAnchor="page" w:x="1165" w:y="5217"/>
              <w:jc w:val="both"/>
            </w:pPr>
            <w:r>
              <w:t>Kč</w:t>
            </w:r>
          </w:p>
        </w:tc>
        <w:tc>
          <w:tcPr>
            <w:tcW w:w="637" w:type="dxa"/>
            <w:tcBorders>
              <w:top w:val="single" w:sz="4" w:space="0" w:color="auto"/>
              <w:left w:val="single" w:sz="4" w:space="0" w:color="auto"/>
              <w:right w:val="single" w:sz="4" w:space="0" w:color="auto"/>
            </w:tcBorders>
            <w:shd w:val="clear" w:color="auto" w:fill="auto"/>
            <w:vAlign w:val="bottom"/>
          </w:tcPr>
          <w:p w14:paraId="5ED6EFF0" w14:textId="77777777" w:rsidR="00CD46A0" w:rsidRDefault="00000000">
            <w:pPr>
              <w:pStyle w:val="Jin0"/>
              <w:framePr w:w="9526" w:h="5508" w:wrap="none" w:vAnchor="page" w:hAnchor="page" w:x="1165" w:y="5217"/>
              <w:spacing w:line="257" w:lineRule="auto"/>
              <w:jc w:val="both"/>
            </w:pPr>
            <w:r>
              <w:t>Evropa a Turecko</w:t>
            </w:r>
          </w:p>
        </w:tc>
      </w:tr>
      <w:tr w:rsidR="00CD46A0" w14:paraId="23716B5B"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30BC9573" w14:textId="77777777" w:rsidR="00CD46A0" w:rsidRDefault="00CD46A0">
            <w:pPr>
              <w:framePr w:w="9526" w:h="5508" w:wrap="none" w:vAnchor="page" w:hAnchor="page" w:x="1165" w:y="5217"/>
            </w:pPr>
          </w:p>
        </w:tc>
        <w:tc>
          <w:tcPr>
            <w:tcW w:w="4932" w:type="dxa"/>
            <w:gridSpan w:val="6"/>
            <w:vMerge/>
            <w:tcBorders>
              <w:left w:val="single" w:sz="4" w:space="0" w:color="auto"/>
            </w:tcBorders>
            <w:shd w:val="clear" w:color="auto" w:fill="auto"/>
          </w:tcPr>
          <w:p w14:paraId="4DBE2A2E" w14:textId="77777777" w:rsidR="00CD46A0" w:rsidRDefault="00CD46A0">
            <w:pPr>
              <w:framePr w:w="9526" w:h="5508" w:wrap="none" w:vAnchor="page" w:hAnchor="page" w:x="1165" w:y="5217"/>
            </w:pPr>
          </w:p>
        </w:tc>
        <w:tc>
          <w:tcPr>
            <w:tcW w:w="565" w:type="dxa"/>
            <w:tcBorders>
              <w:top w:val="single" w:sz="4" w:space="0" w:color="auto"/>
              <w:left w:val="single" w:sz="4" w:space="0" w:color="auto"/>
            </w:tcBorders>
            <w:shd w:val="clear" w:color="auto" w:fill="auto"/>
          </w:tcPr>
          <w:p w14:paraId="1364F28B" w14:textId="77777777" w:rsidR="00CD46A0" w:rsidRDefault="00000000">
            <w:pPr>
              <w:pStyle w:val="Jin0"/>
              <w:framePr w:w="9526" w:h="5508" w:wrap="none" w:vAnchor="page" w:hAnchor="page" w:x="1165" w:y="5217"/>
              <w:jc w:val="both"/>
            </w:pPr>
            <w:r>
              <w:t>31.04 2026</w:t>
            </w:r>
          </w:p>
        </w:tc>
        <w:tc>
          <w:tcPr>
            <w:tcW w:w="569" w:type="dxa"/>
            <w:tcBorders>
              <w:top w:val="single" w:sz="4" w:space="0" w:color="auto"/>
              <w:left w:val="single" w:sz="4" w:space="0" w:color="auto"/>
            </w:tcBorders>
            <w:shd w:val="clear" w:color="auto" w:fill="auto"/>
          </w:tcPr>
          <w:p w14:paraId="22B96B15" w14:textId="77777777" w:rsidR="00CD46A0" w:rsidRDefault="00000000">
            <w:pPr>
              <w:pStyle w:val="Jin0"/>
              <w:framePr w:w="9526" w:h="5508" w:wrap="none" w:vAnchor="page" w:hAnchor="page" w:x="1165" w:y="5217"/>
              <w:jc w:val="both"/>
            </w:pPr>
            <w:r>
              <w:t>01.04.2030</w:t>
            </w:r>
          </w:p>
        </w:tc>
        <w:tc>
          <w:tcPr>
            <w:tcW w:w="594" w:type="dxa"/>
            <w:tcBorders>
              <w:top w:val="single" w:sz="4" w:space="0" w:color="auto"/>
              <w:left w:val="single" w:sz="4" w:space="0" w:color="auto"/>
            </w:tcBorders>
            <w:shd w:val="clear" w:color="auto" w:fill="auto"/>
          </w:tcPr>
          <w:p w14:paraId="3E4DBB07" w14:textId="77777777" w:rsidR="00CD46A0" w:rsidRDefault="00000000">
            <w:pPr>
              <w:pStyle w:val="Jin0"/>
              <w:framePr w:w="9526" w:h="5508" w:wrap="none" w:vAnchor="page" w:hAnchor="page" w:x="1165" w:y="5217"/>
              <w:ind w:firstLine="180"/>
            </w:pPr>
            <w:r>
              <w:t>200000</w:t>
            </w:r>
          </w:p>
        </w:tc>
        <w:tc>
          <w:tcPr>
            <w:tcW w:w="623" w:type="dxa"/>
            <w:tcBorders>
              <w:top w:val="single" w:sz="4" w:space="0" w:color="auto"/>
              <w:left w:val="single" w:sz="4" w:space="0" w:color="auto"/>
            </w:tcBorders>
            <w:shd w:val="clear" w:color="auto" w:fill="auto"/>
          </w:tcPr>
          <w:p w14:paraId="470CD070"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vAlign w:val="bottom"/>
          </w:tcPr>
          <w:p w14:paraId="51A52ACF" w14:textId="77777777" w:rsidR="00CD46A0" w:rsidRDefault="00000000">
            <w:pPr>
              <w:pStyle w:val="Jin0"/>
              <w:framePr w:w="9526" w:h="5508" w:wrap="none" w:vAnchor="page" w:hAnchor="page" w:x="1165" w:y="5217"/>
              <w:spacing w:line="271" w:lineRule="auto"/>
            </w:pPr>
            <w:r>
              <w:t>ÚRAZ (+DO)</w:t>
            </w:r>
          </w:p>
        </w:tc>
        <w:tc>
          <w:tcPr>
            <w:tcW w:w="763" w:type="dxa"/>
            <w:tcBorders>
              <w:top w:val="single" w:sz="4" w:space="0" w:color="auto"/>
              <w:left w:val="single" w:sz="4" w:space="0" w:color="auto"/>
            </w:tcBorders>
            <w:shd w:val="clear" w:color="auto" w:fill="auto"/>
          </w:tcPr>
          <w:p w14:paraId="48682409" w14:textId="77777777" w:rsidR="00CD46A0" w:rsidRDefault="00000000">
            <w:pPr>
              <w:pStyle w:val="Jin0"/>
              <w:framePr w:w="9526" w:h="5508" w:wrap="none" w:vAnchor="page" w:hAnchor="page" w:x="1165" w:y="5217"/>
              <w:jc w:val="both"/>
            </w:pPr>
            <w:r>
              <w:t>bez spoluúčasti</w:t>
            </w:r>
          </w:p>
        </w:tc>
        <w:tc>
          <w:tcPr>
            <w:tcW w:w="637" w:type="dxa"/>
            <w:tcBorders>
              <w:top w:val="single" w:sz="4" w:space="0" w:color="auto"/>
              <w:left w:val="single" w:sz="4" w:space="0" w:color="auto"/>
              <w:right w:val="single" w:sz="4" w:space="0" w:color="auto"/>
            </w:tcBorders>
            <w:shd w:val="clear" w:color="auto" w:fill="auto"/>
            <w:vAlign w:val="bottom"/>
          </w:tcPr>
          <w:p w14:paraId="5E3B4921" w14:textId="77777777" w:rsidR="00CD46A0" w:rsidRDefault="00000000">
            <w:pPr>
              <w:pStyle w:val="Jin0"/>
              <w:framePr w:w="9526" w:h="5508" w:wrap="none" w:vAnchor="page" w:hAnchor="page" w:x="1165" w:y="5217"/>
              <w:spacing w:line="257" w:lineRule="auto"/>
              <w:jc w:val="both"/>
            </w:pPr>
            <w:r>
              <w:t>Evropa a Turecko</w:t>
            </w:r>
          </w:p>
        </w:tc>
      </w:tr>
      <w:tr w:rsidR="00CD46A0" w14:paraId="34B7C1F7"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513038E8" w14:textId="77777777" w:rsidR="00CD46A0" w:rsidRDefault="00CD46A0">
            <w:pPr>
              <w:framePr w:w="9526" w:h="5508" w:wrap="none" w:vAnchor="page" w:hAnchor="page" w:x="1165" w:y="5217"/>
            </w:pPr>
          </w:p>
        </w:tc>
        <w:tc>
          <w:tcPr>
            <w:tcW w:w="4932" w:type="dxa"/>
            <w:gridSpan w:val="6"/>
            <w:vMerge/>
            <w:tcBorders>
              <w:left w:val="single" w:sz="4" w:space="0" w:color="auto"/>
            </w:tcBorders>
            <w:shd w:val="clear" w:color="auto" w:fill="auto"/>
          </w:tcPr>
          <w:p w14:paraId="4203F49F" w14:textId="77777777" w:rsidR="00CD46A0" w:rsidRDefault="00CD46A0">
            <w:pPr>
              <w:framePr w:w="9526" w:h="5508" w:wrap="none" w:vAnchor="page" w:hAnchor="page" w:x="1165" w:y="5217"/>
            </w:pPr>
          </w:p>
        </w:tc>
        <w:tc>
          <w:tcPr>
            <w:tcW w:w="565" w:type="dxa"/>
            <w:tcBorders>
              <w:top w:val="single" w:sz="4" w:space="0" w:color="auto"/>
              <w:left w:val="single" w:sz="4" w:space="0" w:color="auto"/>
            </w:tcBorders>
            <w:shd w:val="clear" w:color="auto" w:fill="auto"/>
          </w:tcPr>
          <w:p w14:paraId="2CCC5786" w14:textId="77777777" w:rsidR="00CD46A0" w:rsidRDefault="00000000">
            <w:pPr>
              <w:pStyle w:val="Jin0"/>
              <w:framePr w:w="9526" w:h="5508" w:wrap="none" w:vAnchor="page" w:hAnchor="page" w:x="1165" w:y="5217"/>
            </w:pPr>
            <w:r>
              <w:t>31 04.2026</w:t>
            </w:r>
          </w:p>
        </w:tc>
        <w:tc>
          <w:tcPr>
            <w:tcW w:w="569" w:type="dxa"/>
            <w:tcBorders>
              <w:top w:val="single" w:sz="4" w:space="0" w:color="auto"/>
              <w:left w:val="single" w:sz="4" w:space="0" w:color="auto"/>
            </w:tcBorders>
            <w:shd w:val="clear" w:color="auto" w:fill="auto"/>
          </w:tcPr>
          <w:p w14:paraId="36466867" w14:textId="77777777" w:rsidR="00CD46A0" w:rsidRDefault="00000000">
            <w:pPr>
              <w:pStyle w:val="Jin0"/>
              <w:framePr w:w="9526" w:h="5508" w:wrap="none" w:vAnchor="page" w:hAnchor="page" w:x="1165" w:y="5217"/>
              <w:jc w:val="both"/>
            </w:pPr>
            <w:r>
              <w:t>01 04 2030</w:t>
            </w:r>
          </w:p>
        </w:tc>
        <w:tc>
          <w:tcPr>
            <w:tcW w:w="594" w:type="dxa"/>
            <w:tcBorders>
              <w:top w:val="single" w:sz="4" w:space="0" w:color="auto"/>
              <w:left w:val="single" w:sz="4" w:space="0" w:color="auto"/>
            </w:tcBorders>
            <w:shd w:val="clear" w:color="auto" w:fill="auto"/>
          </w:tcPr>
          <w:p w14:paraId="461FFE26" w14:textId="77777777" w:rsidR="00CD46A0" w:rsidRDefault="00CD46A0">
            <w:pPr>
              <w:framePr w:w="9526" w:h="5508" w:wrap="none" w:vAnchor="page" w:hAnchor="page" w:x="1165" w:y="5217"/>
              <w:rPr>
                <w:sz w:val="10"/>
                <w:szCs w:val="10"/>
              </w:rPr>
            </w:pPr>
          </w:p>
        </w:tc>
        <w:tc>
          <w:tcPr>
            <w:tcW w:w="623" w:type="dxa"/>
            <w:tcBorders>
              <w:top w:val="single" w:sz="4" w:space="0" w:color="auto"/>
              <w:left w:val="single" w:sz="4" w:space="0" w:color="auto"/>
            </w:tcBorders>
            <w:shd w:val="clear" w:color="auto" w:fill="auto"/>
          </w:tcPr>
          <w:p w14:paraId="5465E3A0" w14:textId="77777777" w:rsidR="00CD46A0" w:rsidRDefault="00000000">
            <w:pPr>
              <w:pStyle w:val="Jin0"/>
              <w:framePr w:w="9526" w:h="5508" w:wrap="none" w:vAnchor="page" w:hAnchor="page" w:x="1165" w:y="5217"/>
              <w:ind w:firstLine="320"/>
            </w:pPr>
            <w:r>
              <w:t>5 000</w:t>
            </w:r>
          </w:p>
        </w:tc>
        <w:tc>
          <w:tcPr>
            <w:tcW w:w="540" w:type="dxa"/>
            <w:tcBorders>
              <w:top w:val="single" w:sz="4" w:space="0" w:color="auto"/>
              <w:left w:val="single" w:sz="4" w:space="0" w:color="auto"/>
            </w:tcBorders>
            <w:shd w:val="clear" w:color="auto" w:fill="auto"/>
          </w:tcPr>
          <w:p w14:paraId="63DA5993" w14:textId="77777777" w:rsidR="00CD46A0" w:rsidRDefault="00000000">
            <w:pPr>
              <w:pStyle w:val="Jin0"/>
              <w:framePr w:w="9526" w:h="5508" w:wrap="none" w:vAnchor="page" w:hAnchor="page" w:x="1165" w:y="5217"/>
              <w:jc w:val="center"/>
            </w:pPr>
            <w:r>
              <w:t>SKL</w:t>
            </w:r>
          </w:p>
        </w:tc>
        <w:tc>
          <w:tcPr>
            <w:tcW w:w="763" w:type="dxa"/>
            <w:tcBorders>
              <w:top w:val="single" w:sz="4" w:space="0" w:color="auto"/>
              <w:left w:val="single" w:sz="4" w:space="0" w:color="auto"/>
            </w:tcBorders>
            <w:shd w:val="clear" w:color="auto" w:fill="auto"/>
          </w:tcPr>
          <w:p w14:paraId="4AAB3E2F" w14:textId="77777777" w:rsidR="00CD46A0" w:rsidRDefault="00000000">
            <w:pPr>
              <w:pStyle w:val="Jin0"/>
              <w:framePr w:w="9526" w:h="5508" w:wrap="none" w:vAnchor="page" w:hAnchor="page" w:x="1165" w:y="5217"/>
              <w:jc w:val="both"/>
            </w:pPr>
            <w:r>
              <w:t>500 Kč</w:t>
            </w:r>
          </w:p>
        </w:tc>
        <w:tc>
          <w:tcPr>
            <w:tcW w:w="637" w:type="dxa"/>
            <w:tcBorders>
              <w:top w:val="single" w:sz="4" w:space="0" w:color="auto"/>
              <w:left w:val="single" w:sz="4" w:space="0" w:color="auto"/>
              <w:right w:val="single" w:sz="4" w:space="0" w:color="auto"/>
            </w:tcBorders>
            <w:shd w:val="clear" w:color="auto" w:fill="auto"/>
          </w:tcPr>
          <w:p w14:paraId="267D6C7D" w14:textId="77777777" w:rsidR="00CD46A0" w:rsidRDefault="00000000">
            <w:pPr>
              <w:pStyle w:val="Jin0"/>
              <w:framePr w:w="9526" w:h="5508" w:wrap="none" w:vAnchor="page" w:hAnchor="page" w:x="1165" w:y="5217"/>
              <w:spacing w:line="271" w:lineRule="auto"/>
              <w:jc w:val="both"/>
            </w:pPr>
            <w:r>
              <w:t>Evropa a Turecko</w:t>
            </w:r>
          </w:p>
        </w:tc>
      </w:tr>
      <w:tr w:rsidR="00CD46A0" w14:paraId="001FA126"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0898F04F" w14:textId="77777777" w:rsidR="00CD46A0" w:rsidRDefault="00000000">
            <w:pPr>
              <w:pStyle w:val="Jin0"/>
              <w:framePr w:w="9526" w:h="5508" w:wrap="none" w:vAnchor="page" w:hAnchor="page" w:x="1165" w:y="5217"/>
            </w:pPr>
            <w:r>
              <w:t>74</w:t>
            </w:r>
          </w:p>
        </w:tc>
        <w:tc>
          <w:tcPr>
            <w:tcW w:w="659" w:type="dxa"/>
            <w:tcBorders>
              <w:top w:val="single" w:sz="4" w:space="0" w:color="auto"/>
              <w:left w:val="single" w:sz="4" w:space="0" w:color="auto"/>
            </w:tcBorders>
            <w:shd w:val="clear" w:color="auto" w:fill="auto"/>
          </w:tcPr>
          <w:p w14:paraId="6E47B66D" w14:textId="77777777" w:rsidR="00CD46A0" w:rsidRDefault="00000000">
            <w:pPr>
              <w:pStyle w:val="Jin0"/>
              <w:framePr w:w="9526" w:h="5508" w:wrap="none" w:vAnchor="page" w:hAnchor="page" w:x="1165" w:y="5217"/>
            </w:pPr>
            <w:r>
              <w:t>5E91996</w:t>
            </w:r>
          </w:p>
        </w:tc>
        <w:tc>
          <w:tcPr>
            <w:tcW w:w="3096" w:type="dxa"/>
            <w:gridSpan w:val="3"/>
            <w:tcBorders>
              <w:top w:val="single" w:sz="4" w:space="0" w:color="auto"/>
              <w:left w:val="single" w:sz="4" w:space="0" w:color="auto"/>
            </w:tcBorders>
            <w:shd w:val="clear" w:color="auto" w:fill="auto"/>
            <w:vAlign w:val="bottom"/>
          </w:tcPr>
          <w:p w14:paraId="502E687C" w14:textId="77777777" w:rsidR="00CD46A0" w:rsidRDefault="00000000">
            <w:pPr>
              <w:pStyle w:val="Jin0"/>
              <w:framePr w:w="9526" w:h="5508" w:wrap="none" w:vAnchor="page" w:hAnchor="page" w:x="1165" w:y="5217"/>
              <w:tabs>
                <w:tab w:val="left" w:pos="1552"/>
              </w:tabs>
            </w:pPr>
            <w:r>
              <w:rPr>
                <w:lang w:val="en-US" w:eastAsia="en-US" w:bidi="en-US"/>
              </w:rPr>
              <w:t xml:space="preserve">Isuzu </w:t>
            </w:r>
            <w:r>
              <w:t>/Neuvedeno</w:t>
            </w:r>
            <w:r>
              <w:tab/>
              <w:t>/ÚAANLR87EK710213 Í2021</w:t>
            </w:r>
          </w:p>
          <w:p w14:paraId="1F6B44AD" w14:textId="77777777" w:rsidR="00CD46A0" w:rsidRDefault="00000000">
            <w:pPr>
              <w:pStyle w:val="Jin0"/>
              <w:framePr w:w="9526" w:h="5508" w:wrap="none" w:vAnchor="page" w:hAnchor="page" w:x="1165" w:y="5217"/>
              <w:tabs>
                <w:tab w:val="left" w:pos="1595"/>
                <w:tab w:val="left" w:pos="2696"/>
              </w:tabs>
            </w:pPr>
            <w:r>
              <w:t>dodávkové</w:t>
            </w:r>
            <w:r>
              <w:tab/>
              <w:t>[2</w:t>
            </w:r>
            <w:r>
              <w:tab/>
              <w:t>[</w:t>
            </w:r>
          </w:p>
        </w:tc>
        <w:tc>
          <w:tcPr>
            <w:tcW w:w="1177" w:type="dxa"/>
            <w:gridSpan w:val="2"/>
            <w:tcBorders>
              <w:top w:val="single" w:sz="4" w:space="0" w:color="auto"/>
              <w:left w:val="single" w:sz="4" w:space="0" w:color="auto"/>
            </w:tcBorders>
            <w:shd w:val="clear" w:color="auto" w:fill="auto"/>
            <w:vAlign w:val="bottom"/>
          </w:tcPr>
          <w:p w14:paraId="71365C57" w14:textId="77777777" w:rsidR="00CD46A0" w:rsidRDefault="00000000">
            <w:pPr>
              <w:pStyle w:val="Jin0"/>
              <w:framePr w:w="9526" w:h="5508" w:wrap="none" w:vAnchor="page" w:hAnchor="page" w:x="1165" w:y="5217"/>
              <w:tabs>
                <w:tab w:val="left" w:pos="522"/>
              </w:tabs>
              <w:spacing w:line="257" w:lineRule="auto"/>
            </w:pPr>
            <w:r>
              <w:t xml:space="preserve">obvyklá (vlastní </w:t>
            </w:r>
            <w:proofErr w:type="spellStart"/>
            <w:r>
              <w:t>oena</w:t>
            </w:r>
            <w:proofErr w:type="spellEnd"/>
            <w:r>
              <w:tab/>
              <w:t>|</w:t>
            </w:r>
          </w:p>
        </w:tc>
        <w:tc>
          <w:tcPr>
            <w:tcW w:w="565" w:type="dxa"/>
            <w:tcBorders>
              <w:top w:val="single" w:sz="4" w:space="0" w:color="auto"/>
              <w:left w:val="single" w:sz="4" w:space="0" w:color="auto"/>
            </w:tcBorders>
            <w:shd w:val="clear" w:color="auto" w:fill="auto"/>
          </w:tcPr>
          <w:p w14:paraId="4D8157FC" w14:textId="77777777" w:rsidR="00CD46A0" w:rsidRDefault="00000000">
            <w:pPr>
              <w:pStyle w:val="Jin0"/>
              <w:framePr w:w="9526" w:h="5508" w:wrap="none" w:vAnchor="page" w:hAnchor="page" w:x="1165" w:y="5217"/>
            </w:pPr>
            <w:r>
              <w:t>31 04.2026</w:t>
            </w:r>
          </w:p>
        </w:tc>
        <w:tc>
          <w:tcPr>
            <w:tcW w:w="569" w:type="dxa"/>
            <w:tcBorders>
              <w:top w:val="single" w:sz="4" w:space="0" w:color="auto"/>
              <w:left w:val="single" w:sz="4" w:space="0" w:color="auto"/>
            </w:tcBorders>
            <w:shd w:val="clear" w:color="auto" w:fill="auto"/>
          </w:tcPr>
          <w:p w14:paraId="76194B6A" w14:textId="77777777" w:rsidR="00CD46A0" w:rsidRDefault="00000000">
            <w:pPr>
              <w:pStyle w:val="Jin0"/>
              <w:framePr w:w="9526" w:h="5508" w:wrap="none" w:vAnchor="page" w:hAnchor="page" w:x="1165" w:y="5217"/>
              <w:jc w:val="both"/>
            </w:pPr>
            <w:r>
              <w:t>01.04 2030</w:t>
            </w:r>
          </w:p>
        </w:tc>
        <w:tc>
          <w:tcPr>
            <w:tcW w:w="594" w:type="dxa"/>
            <w:tcBorders>
              <w:top w:val="single" w:sz="4" w:space="0" w:color="auto"/>
              <w:left w:val="single" w:sz="4" w:space="0" w:color="auto"/>
            </w:tcBorders>
            <w:shd w:val="clear" w:color="auto" w:fill="auto"/>
          </w:tcPr>
          <w:p w14:paraId="436F1ECA" w14:textId="77777777" w:rsidR="00CD46A0" w:rsidRDefault="00000000">
            <w:pPr>
              <w:pStyle w:val="Jin0"/>
              <w:framePr w:w="9526" w:h="5508" w:wrap="none" w:vAnchor="page" w:hAnchor="page" w:x="1165" w:y="5217"/>
            </w:pPr>
            <w:r>
              <w:t>1 039 390</w:t>
            </w:r>
          </w:p>
        </w:tc>
        <w:tc>
          <w:tcPr>
            <w:tcW w:w="623" w:type="dxa"/>
            <w:tcBorders>
              <w:top w:val="single" w:sz="4" w:space="0" w:color="auto"/>
              <w:left w:val="single" w:sz="4" w:space="0" w:color="auto"/>
            </w:tcBorders>
            <w:shd w:val="clear" w:color="auto" w:fill="auto"/>
          </w:tcPr>
          <w:p w14:paraId="18FCF9D6"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tcPr>
          <w:p w14:paraId="3C094109" w14:textId="77777777" w:rsidR="00CD46A0" w:rsidRDefault="00000000">
            <w:pPr>
              <w:pStyle w:val="Jin0"/>
              <w:framePr w:w="9526" w:h="5508" w:wrap="none" w:vAnchor="page" w:hAnchor="page" w:x="1165" w:y="5217"/>
              <w:ind w:firstLine="140"/>
            </w:pPr>
            <w:r>
              <w:t>HA</w:t>
            </w:r>
          </w:p>
        </w:tc>
        <w:tc>
          <w:tcPr>
            <w:tcW w:w="763" w:type="dxa"/>
            <w:tcBorders>
              <w:top w:val="single" w:sz="4" w:space="0" w:color="auto"/>
              <w:left w:val="single" w:sz="4" w:space="0" w:color="auto"/>
            </w:tcBorders>
            <w:shd w:val="clear" w:color="auto" w:fill="auto"/>
            <w:vAlign w:val="bottom"/>
          </w:tcPr>
          <w:p w14:paraId="4A10DC3F" w14:textId="77777777" w:rsidR="00CD46A0" w:rsidRDefault="00000000">
            <w:pPr>
              <w:pStyle w:val="Jin0"/>
              <w:framePr w:w="9526" w:h="5508" w:wrap="none" w:vAnchor="page" w:hAnchor="page" w:x="1165" w:y="5217"/>
              <w:spacing w:line="257" w:lineRule="auto"/>
              <w:jc w:val="both"/>
            </w:pPr>
            <w:r>
              <w:t>5 %, min. 5 000 Kč</w:t>
            </w:r>
          </w:p>
        </w:tc>
        <w:tc>
          <w:tcPr>
            <w:tcW w:w="637" w:type="dxa"/>
            <w:tcBorders>
              <w:top w:val="single" w:sz="4" w:space="0" w:color="auto"/>
              <w:left w:val="single" w:sz="4" w:space="0" w:color="auto"/>
              <w:right w:val="single" w:sz="4" w:space="0" w:color="auto"/>
            </w:tcBorders>
            <w:shd w:val="clear" w:color="auto" w:fill="auto"/>
            <w:vAlign w:val="bottom"/>
          </w:tcPr>
          <w:p w14:paraId="03DE3EE6" w14:textId="77777777" w:rsidR="00CD46A0" w:rsidRDefault="00000000">
            <w:pPr>
              <w:pStyle w:val="Jin0"/>
              <w:framePr w:w="9526" w:h="5508" w:wrap="none" w:vAnchor="page" w:hAnchor="page" w:x="1165" w:y="5217"/>
              <w:spacing w:line="257" w:lineRule="auto"/>
              <w:jc w:val="both"/>
            </w:pPr>
            <w:r>
              <w:t>Evropa a Turecko</w:t>
            </w:r>
          </w:p>
        </w:tc>
      </w:tr>
      <w:tr w:rsidR="00CD46A0" w14:paraId="08E2836F"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5875ECFE" w14:textId="77777777" w:rsidR="00CD46A0" w:rsidRDefault="00CD46A0">
            <w:pPr>
              <w:framePr w:w="9526" w:h="5508" w:wrap="none" w:vAnchor="page" w:hAnchor="page" w:x="1165" w:y="5217"/>
            </w:pPr>
          </w:p>
        </w:tc>
        <w:tc>
          <w:tcPr>
            <w:tcW w:w="4932" w:type="dxa"/>
            <w:gridSpan w:val="6"/>
            <w:vMerge w:val="restart"/>
            <w:tcBorders>
              <w:top w:val="single" w:sz="4" w:space="0" w:color="auto"/>
              <w:left w:val="single" w:sz="4" w:space="0" w:color="auto"/>
            </w:tcBorders>
            <w:shd w:val="clear" w:color="auto" w:fill="auto"/>
          </w:tcPr>
          <w:p w14:paraId="3F11C356" w14:textId="77777777" w:rsidR="00CD46A0" w:rsidRDefault="00CD46A0">
            <w:pPr>
              <w:framePr w:w="9526" w:h="5508" w:wrap="none" w:vAnchor="page" w:hAnchor="page" w:x="1165" w:y="5217"/>
              <w:rPr>
                <w:sz w:val="10"/>
                <w:szCs w:val="10"/>
              </w:rPr>
            </w:pPr>
          </w:p>
        </w:tc>
        <w:tc>
          <w:tcPr>
            <w:tcW w:w="565" w:type="dxa"/>
            <w:tcBorders>
              <w:top w:val="single" w:sz="4" w:space="0" w:color="auto"/>
              <w:left w:val="single" w:sz="4" w:space="0" w:color="auto"/>
            </w:tcBorders>
            <w:shd w:val="clear" w:color="auto" w:fill="auto"/>
          </w:tcPr>
          <w:p w14:paraId="277F9428" w14:textId="77777777" w:rsidR="00CD46A0" w:rsidRDefault="00000000">
            <w:pPr>
              <w:pStyle w:val="Jin0"/>
              <w:framePr w:w="9526" w:h="5508" w:wrap="none" w:vAnchor="page" w:hAnchor="page" w:x="1165" w:y="5217"/>
            </w:pPr>
            <w:r>
              <w:t>01 04.2026</w:t>
            </w:r>
          </w:p>
        </w:tc>
        <w:tc>
          <w:tcPr>
            <w:tcW w:w="569" w:type="dxa"/>
            <w:tcBorders>
              <w:top w:val="single" w:sz="4" w:space="0" w:color="auto"/>
              <w:left w:val="single" w:sz="4" w:space="0" w:color="auto"/>
            </w:tcBorders>
            <w:shd w:val="clear" w:color="auto" w:fill="auto"/>
          </w:tcPr>
          <w:p w14:paraId="64639B2B" w14:textId="77777777" w:rsidR="00CD46A0" w:rsidRDefault="00000000">
            <w:pPr>
              <w:pStyle w:val="Jin0"/>
              <w:framePr w:w="9526" w:h="5508" w:wrap="none" w:vAnchor="page" w:hAnchor="page" w:x="1165" w:y="5217"/>
              <w:jc w:val="both"/>
            </w:pPr>
            <w:r>
              <w:t>01.04.2030</w:t>
            </w:r>
          </w:p>
        </w:tc>
        <w:tc>
          <w:tcPr>
            <w:tcW w:w="594" w:type="dxa"/>
            <w:tcBorders>
              <w:top w:val="single" w:sz="4" w:space="0" w:color="auto"/>
              <w:left w:val="single" w:sz="4" w:space="0" w:color="auto"/>
            </w:tcBorders>
            <w:shd w:val="clear" w:color="auto" w:fill="auto"/>
          </w:tcPr>
          <w:p w14:paraId="5C44BC40" w14:textId="77777777" w:rsidR="00CD46A0" w:rsidRDefault="00000000">
            <w:pPr>
              <w:pStyle w:val="Jin0"/>
              <w:framePr w:w="9526" w:h="5508" w:wrap="none" w:vAnchor="page" w:hAnchor="page" w:x="1165" w:y="5217"/>
            </w:pPr>
            <w:r>
              <w:t>1 039 390</w:t>
            </w:r>
          </w:p>
        </w:tc>
        <w:tc>
          <w:tcPr>
            <w:tcW w:w="623" w:type="dxa"/>
            <w:tcBorders>
              <w:top w:val="single" w:sz="4" w:space="0" w:color="auto"/>
              <w:left w:val="single" w:sz="4" w:space="0" w:color="auto"/>
            </w:tcBorders>
            <w:shd w:val="clear" w:color="auto" w:fill="auto"/>
          </w:tcPr>
          <w:p w14:paraId="53F6D836"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tcPr>
          <w:p w14:paraId="3FD17E36" w14:textId="77777777" w:rsidR="00CD46A0" w:rsidRDefault="00000000">
            <w:pPr>
              <w:pStyle w:val="Jin0"/>
              <w:framePr w:w="9526" w:h="5508" w:wrap="none" w:vAnchor="page" w:hAnchor="page" w:x="1165" w:y="5217"/>
            </w:pPr>
            <w:r>
              <w:t>ODC</w:t>
            </w:r>
          </w:p>
        </w:tc>
        <w:tc>
          <w:tcPr>
            <w:tcW w:w="763" w:type="dxa"/>
            <w:tcBorders>
              <w:top w:val="single" w:sz="4" w:space="0" w:color="auto"/>
              <w:left w:val="single" w:sz="4" w:space="0" w:color="auto"/>
            </w:tcBorders>
            <w:shd w:val="clear" w:color="auto" w:fill="auto"/>
            <w:vAlign w:val="bottom"/>
          </w:tcPr>
          <w:p w14:paraId="62E3BB5A" w14:textId="77777777" w:rsidR="00CD46A0" w:rsidRDefault="00000000">
            <w:pPr>
              <w:pStyle w:val="Jin0"/>
              <w:framePr w:w="9526" w:h="5508" w:wrap="none" w:vAnchor="page" w:hAnchor="page" w:x="1165" w:y="5217"/>
              <w:jc w:val="both"/>
            </w:pPr>
            <w:r>
              <w:t>5 %, min. 5 000</w:t>
            </w:r>
          </w:p>
          <w:p w14:paraId="55974E73" w14:textId="77777777" w:rsidR="00CD46A0" w:rsidRDefault="00000000">
            <w:pPr>
              <w:pStyle w:val="Jin0"/>
              <w:framePr w:w="9526" w:h="5508" w:wrap="none" w:vAnchor="page" w:hAnchor="page" w:x="1165" w:y="5217"/>
              <w:jc w:val="both"/>
            </w:pPr>
            <w:r>
              <w:t>Kč</w:t>
            </w:r>
          </w:p>
        </w:tc>
        <w:tc>
          <w:tcPr>
            <w:tcW w:w="637" w:type="dxa"/>
            <w:tcBorders>
              <w:top w:val="single" w:sz="4" w:space="0" w:color="auto"/>
              <w:left w:val="single" w:sz="4" w:space="0" w:color="auto"/>
              <w:right w:val="single" w:sz="4" w:space="0" w:color="auto"/>
            </w:tcBorders>
            <w:shd w:val="clear" w:color="auto" w:fill="auto"/>
            <w:vAlign w:val="bottom"/>
          </w:tcPr>
          <w:p w14:paraId="28A97B0E" w14:textId="77777777" w:rsidR="00CD46A0" w:rsidRDefault="00000000">
            <w:pPr>
              <w:pStyle w:val="Jin0"/>
              <w:framePr w:w="9526" w:h="5508" w:wrap="none" w:vAnchor="page" w:hAnchor="page" w:x="1165" w:y="5217"/>
              <w:spacing w:line="271" w:lineRule="auto"/>
              <w:jc w:val="both"/>
            </w:pPr>
            <w:r>
              <w:t>Evropa a Turecko</w:t>
            </w:r>
          </w:p>
        </w:tc>
      </w:tr>
      <w:tr w:rsidR="00CD46A0" w14:paraId="7E93D421"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74D8E767" w14:textId="77777777" w:rsidR="00CD46A0" w:rsidRDefault="00CD46A0">
            <w:pPr>
              <w:framePr w:w="9526" w:h="5508" w:wrap="none" w:vAnchor="page" w:hAnchor="page" w:x="1165" w:y="5217"/>
            </w:pPr>
          </w:p>
        </w:tc>
        <w:tc>
          <w:tcPr>
            <w:tcW w:w="4932" w:type="dxa"/>
            <w:gridSpan w:val="6"/>
            <w:vMerge/>
            <w:tcBorders>
              <w:left w:val="single" w:sz="4" w:space="0" w:color="auto"/>
            </w:tcBorders>
            <w:shd w:val="clear" w:color="auto" w:fill="auto"/>
          </w:tcPr>
          <w:p w14:paraId="40324F75" w14:textId="77777777" w:rsidR="00CD46A0" w:rsidRDefault="00CD46A0">
            <w:pPr>
              <w:framePr w:w="9526" w:h="5508" w:wrap="none" w:vAnchor="page" w:hAnchor="page" w:x="1165" w:y="5217"/>
            </w:pPr>
          </w:p>
        </w:tc>
        <w:tc>
          <w:tcPr>
            <w:tcW w:w="565" w:type="dxa"/>
            <w:tcBorders>
              <w:top w:val="single" w:sz="4" w:space="0" w:color="auto"/>
              <w:left w:val="single" w:sz="4" w:space="0" w:color="auto"/>
            </w:tcBorders>
            <w:shd w:val="clear" w:color="auto" w:fill="auto"/>
          </w:tcPr>
          <w:p w14:paraId="651F0ADA" w14:textId="77777777" w:rsidR="00CD46A0" w:rsidRDefault="00000000">
            <w:pPr>
              <w:pStyle w:val="Jin0"/>
              <w:framePr w:w="9526" w:h="5508" w:wrap="none" w:vAnchor="page" w:hAnchor="page" w:x="1165" w:y="5217"/>
            </w:pPr>
            <w:r>
              <w:t>31 04.2026</w:t>
            </w:r>
          </w:p>
        </w:tc>
        <w:tc>
          <w:tcPr>
            <w:tcW w:w="569" w:type="dxa"/>
            <w:tcBorders>
              <w:top w:val="single" w:sz="4" w:space="0" w:color="auto"/>
              <w:left w:val="single" w:sz="4" w:space="0" w:color="auto"/>
            </w:tcBorders>
            <w:shd w:val="clear" w:color="auto" w:fill="auto"/>
          </w:tcPr>
          <w:p w14:paraId="72F034BE" w14:textId="77777777" w:rsidR="00CD46A0" w:rsidRDefault="00000000">
            <w:pPr>
              <w:pStyle w:val="Jin0"/>
              <w:framePr w:w="9526" w:h="5508" w:wrap="none" w:vAnchor="page" w:hAnchor="page" w:x="1165" w:y="5217"/>
              <w:jc w:val="both"/>
            </w:pPr>
            <w:r>
              <w:t>31.04.2030</w:t>
            </w:r>
          </w:p>
        </w:tc>
        <w:tc>
          <w:tcPr>
            <w:tcW w:w="594" w:type="dxa"/>
            <w:tcBorders>
              <w:top w:val="single" w:sz="4" w:space="0" w:color="auto"/>
              <w:left w:val="single" w:sz="4" w:space="0" w:color="auto"/>
            </w:tcBorders>
            <w:shd w:val="clear" w:color="auto" w:fill="auto"/>
          </w:tcPr>
          <w:p w14:paraId="04245E47" w14:textId="77777777" w:rsidR="00CD46A0" w:rsidRDefault="00000000">
            <w:pPr>
              <w:pStyle w:val="Jin0"/>
              <w:framePr w:w="9526" w:h="5508" w:wrap="none" w:vAnchor="page" w:hAnchor="page" w:x="1165" w:y="5217"/>
              <w:ind w:firstLine="180"/>
            </w:pPr>
            <w:r>
              <w:t>200 000</w:t>
            </w:r>
          </w:p>
        </w:tc>
        <w:tc>
          <w:tcPr>
            <w:tcW w:w="623" w:type="dxa"/>
            <w:tcBorders>
              <w:top w:val="single" w:sz="4" w:space="0" w:color="auto"/>
              <w:left w:val="single" w:sz="4" w:space="0" w:color="auto"/>
            </w:tcBorders>
            <w:shd w:val="clear" w:color="auto" w:fill="auto"/>
          </w:tcPr>
          <w:p w14:paraId="02418A03"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tcBorders>
            <w:shd w:val="clear" w:color="auto" w:fill="auto"/>
            <w:vAlign w:val="bottom"/>
          </w:tcPr>
          <w:p w14:paraId="27583BC1" w14:textId="77777777" w:rsidR="00CD46A0" w:rsidRDefault="00000000">
            <w:pPr>
              <w:pStyle w:val="Jin0"/>
              <w:framePr w:w="9526" w:h="5508" w:wrap="none" w:vAnchor="page" w:hAnchor="page" w:x="1165" w:y="5217"/>
              <w:spacing w:line="276" w:lineRule="auto"/>
            </w:pPr>
            <w:r>
              <w:t>ÚRAZ (+DO)</w:t>
            </w:r>
          </w:p>
        </w:tc>
        <w:tc>
          <w:tcPr>
            <w:tcW w:w="763" w:type="dxa"/>
            <w:tcBorders>
              <w:top w:val="single" w:sz="4" w:space="0" w:color="auto"/>
              <w:left w:val="single" w:sz="4" w:space="0" w:color="auto"/>
            </w:tcBorders>
            <w:shd w:val="clear" w:color="auto" w:fill="auto"/>
          </w:tcPr>
          <w:p w14:paraId="7EF92A76" w14:textId="77777777" w:rsidR="00CD46A0" w:rsidRDefault="00000000">
            <w:pPr>
              <w:pStyle w:val="Jin0"/>
              <w:framePr w:w="9526" w:h="5508" w:wrap="none" w:vAnchor="page" w:hAnchor="page" w:x="1165" w:y="5217"/>
              <w:jc w:val="both"/>
            </w:pPr>
            <w:r>
              <w:t>bez spoluúčasti</w:t>
            </w:r>
          </w:p>
        </w:tc>
        <w:tc>
          <w:tcPr>
            <w:tcW w:w="637" w:type="dxa"/>
            <w:tcBorders>
              <w:top w:val="single" w:sz="4" w:space="0" w:color="auto"/>
              <w:left w:val="single" w:sz="4" w:space="0" w:color="auto"/>
              <w:right w:val="single" w:sz="4" w:space="0" w:color="auto"/>
            </w:tcBorders>
            <w:shd w:val="clear" w:color="auto" w:fill="auto"/>
            <w:vAlign w:val="bottom"/>
          </w:tcPr>
          <w:p w14:paraId="37DEEF6C" w14:textId="77777777" w:rsidR="00CD46A0" w:rsidRDefault="00000000">
            <w:pPr>
              <w:pStyle w:val="Jin0"/>
              <w:framePr w:w="9526" w:h="5508" w:wrap="none" w:vAnchor="page" w:hAnchor="page" w:x="1165" w:y="5217"/>
              <w:spacing w:line="257" w:lineRule="auto"/>
              <w:jc w:val="both"/>
            </w:pPr>
            <w:r>
              <w:t>Evropa a Turecko</w:t>
            </w:r>
          </w:p>
        </w:tc>
      </w:tr>
      <w:tr w:rsidR="00CD46A0" w14:paraId="2633BCFB"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083DE449" w14:textId="77777777" w:rsidR="00CD46A0" w:rsidRDefault="00CD46A0">
            <w:pPr>
              <w:framePr w:w="9526" w:h="5508" w:wrap="none" w:vAnchor="page" w:hAnchor="page" w:x="1165" w:y="5217"/>
            </w:pPr>
          </w:p>
        </w:tc>
        <w:tc>
          <w:tcPr>
            <w:tcW w:w="4932" w:type="dxa"/>
            <w:gridSpan w:val="6"/>
            <w:vMerge/>
            <w:tcBorders>
              <w:left w:val="single" w:sz="4" w:space="0" w:color="auto"/>
            </w:tcBorders>
            <w:shd w:val="clear" w:color="auto" w:fill="auto"/>
          </w:tcPr>
          <w:p w14:paraId="496B8662" w14:textId="77777777" w:rsidR="00CD46A0" w:rsidRDefault="00CD46A0">
            <w:pPr>
              <w:framePr w:w="9526" w:h="5508" w:wrap="none" w:vAnchor="page" w:hAnchor="page" w:x="1165" w:y="5217"/>
            </w:pPr>
          </w:p>
        </w:tc>
        <w:tc>
          <w:tcPr>
            <w:tcW w:w="565" w:type="dxa"/>
            <w:tcBorders>
              <w:top w:val="single" w:sz="4" w:space="0" w:color="auto"/>
              <w:left w:val="single" w:sz="4" w:space="0" w:color="auto"/>
            </w:tcBorders>
            <w:shd w:val="clear" w:color="auto" w:fill="auto"/>
          </w:tcPr>
          <w:p w14:paraId="3D0F2A7A" w14:textId="77777777" w:rsidR="00CD46A0" w:rsidRDefault="00000000">
            <w:pPr>
              <w:pStyle w:val="Jin0"/>
              <w:framePr w:w="9526" w:h="5508" w:wrap="none" w:vAnchor="page" w:hAnchor="page" w:x="1165" w:y="5217"/>
              <w:jc w:val="both"/>
            </w:pPr>
            <w:r>
              <w:t>01.04.2026</w:t>
            </w:r>
          </w:p>
        </w:tc>
        <w:tc>
          <w:tcPr>
            <w:tcW w:w="569" w:type="dxa"/>
            <w:tcBorders>
              <w:top w:val="single" w:sz="4" w:space="0" w:color="auto"/>
              <w:left w:val="single" w:sz="4" w:space="0" w:color="auto"/>
            </w:tcBorders>
            <w:shd w:val="clear" w:color="auto" w:fill="auto"/>
          </w:tcPr>
          <w:p w14:paraId="09DD721A" w14:textId="77777777" w:rsidR="00CD46A0" w:rsidRDefault="00000000">
            <w:pPr>
              <w:pStyle w:val="Jin0"/>
              <w:framePr w:w="9526" w:h="5508" w:wrap="none" w:vAnchor="page" w:hAnchor="page" w:x="1165" w:y="5217"/>
              <w:jc w:val="both"/>
            </w:pPr>
            <w:r>
              <w:t>01.04.2030</w:t>
            </w:r>
          </w:p>
        </w:tc>
        <w:tc>
          <w:tcPr>
            <w:tcW w:w="594" w:type="dxa"/>
            <w:tcBorders>
              <w:top w:val="single" w:sz="4" w:space="0" w:color="auto"/>
              <w:left w:val="single" w:sz="4" w:space="0" w:color="auto"/>
            </w:tcBorders>
            <w:shd w:val="clear" w:color="auto" w:fill="auto"/>
          </w:tcPr>
          <w:p w14:paraId="0F6EF284" w14:textId="77777777" w:rsidR="00CD46A0" w:rsidRDefault="00CD46A0">
            <w:pPr>
              <w:framePr w:w="9526" w:h="5508" w:wrap="none" w:vAnchor="page" w:hAnchor="page" w:x="1165" w:y="5217"/>
              <w:rPr>
                <w:sz w:val="10"/>
                <w:szCs w:val="10"/>
              </w:rPr>
            </w:pPr>
          </w:p>
        </w:tc>
        <w:tc>
          <w:tcPr>
            <w:tcW w:w="623" w:type="dxa"/>
            <w:tcBorders>
              <w:top w:val="single" w:sz="4" w:space="0" w:color="auto"/>
              <w:left w:val="single" w:sz="4" w:space="0" w:color="auto"/>
            </w:tcBorders>
            <w:shd w:val="clear" w:color="auto" w:fill="auto"/>
          </w:tcPr>
          <w:p w14:paraId="2E5A65BB" w14:textId="77777777" w:rsidR="00CD46A0" w:rsidRDefault="00000000">
            <w:pPr>
              <w:pStyle w:val="Jin0"/>
              <w:framePr w:w="9526" w:h="5508" w:wrap="none" w:vAnchor="page" w:hAnchor="page" w:x="1165" w:y="5217"/>
              <w:ind w:firstLine="280"/>
            </w:pPr>
            <w:r>
              <w:t>15 000</w:t>
            </w:r>
          </w:p>
        </w:tc>
        <w:tc>
          <w:tcPr>
            <w:tcW w:w="540" w:type="dxa"/>
            <w:tcBorders>
              <w:top w:val="single" w:sz="4" w:space="0" w:color="auto"/>
              <w:left w:val="single" w:sz="4" w:space="0" w:color="auto"/>
            </w:tcBorders>
            <w:shd w:val="clear" w:color="auto" w:fill="auto"/>
          </w:tcPr>
          <w:p w14:paraId="5CFD7E1D" w14:textId="77777777" w:rsidR="00CD46A0" w:rsidRDefault="00000000">
            <w:pPr>
              <w:pStyle w:val="Jin0"/>
              <w:framePr w:w="9526" w:h="5508" w:wrap="none" w:vAnchor="page" w:hAnchor="page" w:x="1165" w:y="5217"/>
              <w:jc w:val="center"/>
            </w:pPr>
            <w:r>
              <w:t>SKL</w:t>
            </w:r>
          </w:p>
        </w:tc>
        <w:tc>
          <w:tcPr>
            <w:tcW w:w="763" w:type="dxa"/>
            <w:tcBorders>
              <w:top w:val="single" w:sz="4" w:space="0" w:color="auto"/>
              <w:left w:val="single" w:sz="4" w:space="0" w:color="auto"/>
            </w:tcBorders>
            <w:shd w:val="clear" w:color="auto" w:fill="auto"/>
          </w:tcPr>
          <w:p w14:paraId="03DC0DCF" w14:textId="77777777" w:rsidR="00CD46A0" w:rsidRDefault="00000000">
            <w:pPr>
              <w:pStyle w:val="Jin0"/>
              <w:framePr w:w="9526" w:h="5508" w:wrap="none" w:vAnchor="page" w:hAnchor="page" w:x="1165" w:y="5217"/>
              <w:jc w:val="both"/>
            </w:pPr>
            <w:r>
              <w:t>500 Kč</w:t>
            </w:r>
          </w:p>
        </w:tc>
        <w:tc>
          <w:tcPr>
            <w:tcW w:w="637" w:type="dxa"/>
            <w:tcBorders>
              <w:top w:val="single" w:sz="4" w:space="0" w:color="auto"/>
              <w:left w:val="single" w:sz="4" w:space="0" w:color="auto"/>
              <w:right w:val="single" w:sz="4" w:space="0" w:color="auto"/>
            </w:tcBorders>
            <w:shd w:val="clear" w:color="auto" w:fill="auto"/>
          </w:tcPr>
          <w:p w14:paraId="2C0A6790" w14:textId="77777777" w:rsidR="00CD46A0" w:rsidRDefault="00000000">
            <w:pPr>
              <w:pStyle w:val="Jin0"/>
              <w:framePr w:w="9526" w:h="5508" w:wrap="none" w:vAnchor="page" w:hAnchor="page" w:x="1165" w:y="5217"/>
              <w:jc w:val="both"/>
            </w:pPr>
            <w:r>
              <w:t>Evropa a Turecko</w:t>
            </w:r>
          </w:p>
        </w:tc>
      </w:tr>
      <w:tr w:rsidR="00CD46A0" w14:paraId="77061B30" w14:textId="77777777">
        <w:tblPrEx>
          <w:tblCellMar>
            <w:top w:w="0" w:type="dxa"/>
            <w:bottom w:w="0" w:type="dxa"/>
          </w:tblCellMar>
        </w:tblPrEx>
        <w:trPr>
          <w:trHeight w:hRule="exact" w:val="310"/>
        </w:trPr>
        <w:tc>
          <w:tcPr>
            <w:tcW w:w="302" w:type="dxa"/>
            <w:tcBorders>
              <w:top w:val="single" w:sz="4" w:space="0" w:color="auto"/>
              <w:left w:val="single" w:sz="4" w:space="0" w:color="auto"/>
              <w:bottom w:val="single" w:sz="4" w:space="0" w:color="auto"/>
            </w:tcBorders>
            <w:shd w:val="clear" w:color="auto" w:fill="auto"/>
          </w:tcPr>
          <w:p w14:paraId="29E5AF78" w14:textId="77777777" w:rsidR="00CD46A0" w:rsidRDefault="00000000">
            <w:pPr>
              <w:pStyle w:val="Jin0"/>
              <w:framePr w:w="9526" w:h="5508" w:wrap="none" w:vAnchor="page" w:hAnchor="page" w:x="1165" w:y="5217"/>
            </w:pPr>
            <w:r>
              <w:t>75</w:t>
            </w:r>
          </w:p>
        </w:tc>
        <w:tc>
          <w:tcPr>
            <w:tcW w:w="659" w:type="dxa"/>
            <w:tcBorders>
              <w:top w:val="single" w:sz="4" w:space="0" w:color="auto"/>
              <w:left w:val="single" w:sz="4" w:space="0" w:color="auto"/>
              <w:bottom w:val="single" w:sz="4" w:space="0" w:color="auto"/>
            </w:tcBorders>
            <w:shd w:val="clear" w:color="auto" w:fill="auto"/>
          </w:tcPr>
          <w:p w14:paraId="6B89509A" w14:textId="77777777" w:rsidR="00CD46A0" w:rsidRDefault="00000000">
            <w:pPr>
              <w:pStyle w:val="Jin0"/>
              <w:framePr w:w="9526" w:h="5508" w:wrap="none" w:vAnchor="page" w:hAnchor="page" w:x="1165" w:y="5217"/>
            </w:pPr>
            <w:r>
              <w:t>5E97848</w:t>
            </w:r>
          </w:p>
        </w:tc>
        <w:tc>
          <w:tcPr>
            <w:tcW w:w="1620" w:type="dxa"/>
            <w:tcBorders>
              <w:top w:val="single" w:sz="4" w:space="0" w:color="auto"/>
              <w:left w:val="single" w:sz="4" w:space="0" w:color="auto"/>
              <w:bottom w:val="single" w:sz="4" w:space="0" w:color="auto"/>
            </w:tcBorders>
            <w:shd w:val="clear" w:color="auto" w:fill="auto"/>
            <w:vAlign w:val="bottom"/>
          </w:tcPr>
          <w:p w14:paraId="0DE62520" w14:textId="77777777" w:rsidR="00CD46A0" w:rsidRDefault="00000000">
            <w:pPr>
              <w:pStyle w:val="Jin0"/>
              <w:framePr w:w="9526" w:h="5508" w:wrap="none" w:vAnchor="page" w:hAnchor="page" w:x="1165" w:y="5217"/>
              <w:tabs>
                <w:tab w:val="left" w:pos="1516"/>
              </w:tabs>
            </w:pPr>
            <w:r>
              <w:t>Ford /TRANSIT</w:t>
            </w:r>
            <w:r>
              <w:tab/>
              <w:t>/</w:t>
            </w:r>
          </w:p>
          <w:p w14:paraId="512AF5CB" w14:textId="77777777" w:rsidR="00CD46A0" w:rsidRDefault="00000000">
            <w:pPr>
              <w:pStyle w:val="Jin0"/>
              <w:framePr w:w="9526" w:h="5508" w:wrap="none" w:vAnchor="page" w:hAnchor="page" w:x="1165" w:y="5217"/>
            </w:pPr>
            <w:r>
              <w:t>Osobni</w:t>
            </w:r>
          </w:p>
        </w:tc>
        <w:tc>
          <w:tcPr>
            <w:tcW w:w="1102" w:type="dxa"/>
            <w:tcBorders>
              <w:top w:val="single" w:sz="4" w:space="0" w:color="auto"/>
              <w:left w:val="single" w:sz="4" w:space="0" w:color="auto"/>
              <w:bottom w:val="single" w:sz="4" w:space="0" w:color="auto"/>
            </w:tcBorders>
            <w:shd w:val="clear" w:color="auto" w:fill="auto"/>
            <w:vAlign w:val="bottom"/>
          </w:tcPr>
          <w:p w14:paraId="78245D49" w14:textId="77777777" w:rsidR="00CD46A0" w:rsidRDefault="00000000">
            <w:pPr>
              <w:pStyle w:val="Jin0"/>
              <w:framePr w:w="9526" w:h="5508" w:wrap="none" w:vAnchor="page" w:hAnchor="page" w:x="1165" w:y="5217"/>
              <w:spacing w:line="264" w:lineRule="auto"/>
            </w:pPr>
            <w:r>
              <w:t>WF0GXXTTRGMK197 75</w:t>
            </w:r>
          </w:p>
        </w:tc>
        <w:tc>
          <w:tcPr>
            <w:tcW w:w="374" w:type="dxa"/>
            <w:tcBorders>
              <w:top w:val="single" w:sz="4" w:space="0" w:color="auto"/>
              <w:left w:val="single" w:sz="4" w:space="0" w:color="auto"/>
              <w:bottom w:val="single" w:sz="4" w:space="0" w:color="auto"/>
            </w:tcBorders>
            <w:shd w:val="clear" w:color="auto" w:fill="auto"/>
          </w:tcPr>
          <w:p w14:paraId="261BB2FB" w14:textId="77777777" w:rsidR="00CD46A0" w:rsidRDefault="00000000">
            <w:pPr>
              <w:pStyle w:val="Jin0"/>
              <w:framePr w:w="9526" w:h="5508" w:wrap="none" w:vAnchor="page" w:hAnchor="page" w:x="1165" w:y="5217"/>
            </w:pPr>
            <w:r>
              <w:t>2022</w:t>
            </w:r>
          </w:p>
        </w:tc>
        <w:tc>
          <w:tcPr>
            <w:tcW w:w="558" w:type="dxa"/>
            <w:tcBorders>
              <w:top w:val="single" w:sz="4" w:space="0" w:color="auto"/>
              <w:left w:val="single" w:sz="4" w:space="0" w:color="auto"/>
              <w:bottom w:val="single" w:sz="4" w:space="0" w:color="auto"/>
            </w:tcBorders>
            <w:shd w:val="clear" w:color="auto" w:fill="auto"/>
            <w:vAlign w:val="bottom"/>
          </w:tcPr>
          <w:p w14:paraId="0FAE0B99" w14:textId="77777777" w:rsidR="00CD46A0" w:rsidRDefault="00000000">
            <w:pPr>
              <w:pStyle w:val="Jin0"/>
              <w:framePr w:w="9526" w:h="5508" w:wrap="none" w:vAnchor="page" w:hAnchor="page" w:x="1165" w:y="5217"/>
              <w:spacing w:line="257" w:lineRule="auto"/>
            </w:pPr>
            <w:r>
              <w:t xml:space="preserve">obvyklá </w:t>
            </w:r>
            <w:proofErr w:type="spellStart"/>
            <w:r>
              <w:t>oena</w:t>
            </w:r>
            <w:proofErr w:type="spellEnd"/>
          </w:p>
        </w:tc>
        <w:tc>
          <w:tcPr>
            <w:tcW w:w="619" w:type="dxa"/>
            <w:tcBorders>
              <w:top w:val="single" w:sz="4" w:space="0" w:color="auto"/>
              <w:left w:val="single" w:sz="4" w:space="0" w:color="auto"/>
              <w:bottom w:val="single" w:sz="4" w:space="0" w:color="auto"/>
            </w:tcBorders>
            <w:shd w:val="clear" w:color="auto" w:fill="auto"/>
          </w:tcPr>
          <w:p w14:paraId="22FF99D7" w14:textId="77777777" w:rsidR="00CD46A0" w:rsidRDefault="00000000">
            <w:pPr>
              <w:pStyle w:val="Jin0"/>
              <w:framePr w:w="9526" w:h="5508" w:wrap="none" w:vAnchor="page" w:hAnchor="page" w:x="1165" w:y="5217"/>
            </w:pPr>
            <w:r>
              <w:t>vlastní</w:t>
            </w:r>
          </w:p>
        </w:tc>
        <w:tc>
          <w:tcPr>
            <w:tcW w:w="565" w:type="dxa"/>
            <w:tcBorders>
              <w:top w:val="single" w:sz="4" w:space="0" w:color="auto"/>
              <w:left w:val="single" w:sz="4" w:space="0" w:color="auto"/>
              <w:bottom w:val="single" w:sz="4" w:space="0" w:color="auto"/>
            </w:tcBorders>
            <w:shd w:val="clear" w:color="auto" w:fill="auto"/>
          </w:tcPr>
          <w:p w14:paraId="42BD9BDB" w14:textId="77777777" w:rsidR="00CD46A0" w:rsidRDefault="00000000">
            <w:pPr>
              <w:pStyle w:val="Jin0"/>
              <w:framePr w:w="9526" w:h="5508" w:wrap="none" w:vAnchor="page" w:hAnchor="page" w:x="1165" w:y="5217"/>
              <w:jc w:val="both"/>
            </w:pPr>
            <w:r>
              <w:t>31.04.2026</w:t>
            </w:r>
          </w:p>
        </w:tc>
        <w:tc>
          <w:tcPr>
            <w:tcW w:w="569" w:type="dxa"/>
            <w:tcBorders>
              <w:top w:val="single" w:sz="4" w:space="0" w:color="auto"/>
              <w:left w:val="single" w:sz="4" w:space="0" w:color="auto"/>
              <w:bottom w:val="single" w:sz="4" w:space="0" w:color="auto"/>
            </w:tcBorders>
            <w:shd w:val="clear" w:color="auto" w:fill="auto"/>
          </w:tcPr>
          <w:p w14:paraId="7F10F6B9" w14:textId="77777777" w:rsidR="00CD46A0" w:rsidRDefault="00000000">
            <w:pPr>
              <w:pStyle w:val="Jin0"/>
              <w:framePr w:w="9526" w:h="5508" w:wrap="none" w:vAnchor="page" w:hAnchor="page" w:x="1165" w:y="5217"/>
              <w:jc w:val="both"/>
            </w:pPr>
            <w:r>
              <w:t>01 04.2030</w:t>
            </w:r>
          </w:p>
        </w:tc>
        <w:tc>
          <w:tcPr>
            <w:tcW w:w="594" w:type="dxa"/>
            <w:tcBorders>
              <w:top w:val="single" w:sz="4" w:space="0" w:color="auto"/>
              <w:left w:val="single" w:sz="4" w:space="0" w:color="auto"/>
              <w:bottom w:val="single" w:sz="4" w:space="0" w:color="auto"/>
            </w:tcBorders>
            <w:shd w:val="clear" w:color="auto" w:fill="auto"/>
          </w:tcPr>
          <w:p w14:paraId="48D61310" w14:textId="77777777" w:rsidR="00CD46A0" w:rsidRDefault="00000000">
            <w:pPr>
              <w:pStyle w:val="Jin0"/>
              <w:framePr w:w="9526" w:h="5508" w:wrap="none" w:vAnchor="page" w:hAnchor="page" w:x="1165" w:y="5217"/>
              <w:ind w:firstLine="180"/>
            </w:pPr>
            <w:r>
              <w:t>772 976</w:t>
            </w:r>
          </w:p>
        </w:tc>
        <w:tc>
          <w:tcPr>
            <w:tcW w:w="623" w:type="dxa"/>
            <w:tcBorders>
              <w:top w:val="single" w:sz="4" w:space="0" w:color="auto"/>
              <w:left w:val="single" w:sz="4" w:space="0" w:color="auto"/>
              <w:bottom w:val="single" w:sz="4" w:space="0" w:color="auto"/>
            </w:tcBorders>
            <w:shd w:val="clear" w:color="auto" w:fill="auto"/>
          </w:tcPr>
          <w:p w14:paraId="57A63064" w14:textId="77777777" w:rsidR="00CD46A0" w:rsidRDefault="00CD46A0">
            <w:pPr>
              <w:framePr w:w="9526" w:h="5508" w:wrap="none" w:vAnchor="page" w:hAnchor="page" w:x="1165" w:y="5217"/>
              <w:rPr>
                <w:sz w:val="10"/>
                <w:szCs w:val="10"/>
              </w:rPr>
            </w:pPr>
          </w:p>
        </w:tc>
        <w:tc>
          <w:tcPr>
            <w:tcW w:w="540" w:type="dxa"/>
            <w:tcBorders>
              <w:top w:val="single" w:sz="4" w:space="0" w:color="auto"/>
              <w:left w:val="single" w:sz="4" w:space="0" w:color="auto"/>
              <w:bottom w:val="single" w:sz="4" w:space="0" w:color="auto"/>
            </w:tcBorders>
            <w:shd w:val="clear" w:color="auto" w:fill="auto"/>
          </w:tcPr>
          <w:p w14:paraId="1D9B5588" w14:textId="77777777" w:rsidR="00CD46A0" w:rsidRDefault="00000000">
            <w:pPr>
              <w:pStyle w:val="Jin0"/>
              <w:framePr w:w="9526" w:h="5508" w:wrap="none" w:vAnchor="page" w:hAnchor="page" w:x="1165" w:y="5217"/>
              <w:ind w:firstLine="140"/>
            </w:pPr>
            <w:r>
              <w:t>HA</w:t>
            </w:r>
          </w:p>
        </w:tc>
        <w:tc>
          <w:tcPr>
            <w:tcW w:w="763" w:type="dxa"/>
            <w:tcBorders>
              <w:top w:val="single" w:sz="4" w:space="0" w:color="auto"/>
              <w:left w:val="single" w:sz="4" w:space="0" w:color="auto"/>
              <w:bottom w:val="single" w:sz="4" w:space="0" w:color="auto"/>
            </w:tcBorders>
            <w:shd w:val="clear" w:color="auto" w:fill="auto"/>
            <w:vAlign w:val="bottom"/>
          </w:tcPr>
          <w:p w14:paraId="6B2CF6C7" w14:textId="77777777" w:rsidR="00CD46A0" w:rsidRDefault="00000000">
            <w:pPr>
              <w:pStyle w:val="Jin0"/>
              <w:framePr w:w="9526" w:h="5508" w:wrap="none" w:vAnchor="page" w:hAnchor="page" w:x="1165" w:y="5217"/>
              <w:jc w:val="both"/>
            </w:pPr>
            <w:r>
              <w:t>5 %, min. 5 000</w:t>
            </w:r>
          </w:p>
          <w:p w14:paraId="37042F39" w14:textId="77777777" w:rsidR="00CD46A0" w:rsidRDefault="00000000">
            <w:pPr>
              <w:pStyle w:val="Jin0"/>
              <w:framePr w:w="9526" w:h="5508" w:wrap="none" w:vAnchor="page" w:hAnchor="page" w:x="1165" w:y="5217"/>
              <w:jc w:val="both"/>
            </w:pPr>
            <w:r>
              <w:t>Kč</w:t>
            </w:r>
          </w:p>
        </w:tc>
        <w:tc>
          <w:tcPr>
            <w:tcW w:w="637" w:type="dxa"/>
            <w:tcBorders>
              <w:top w:val="single" w:sz="4" w:space="0" w:color="auto"/>
              <w:left w:val="single" w:sz="4" w:space="0" w:color="auto"/>
              <w:bottom w:val="single" w:sz="4" w:space="0" w:color="auto"/>
              <w:right w:val="single" w:sz="4" w:space="0" w:color="auto"/>
            </w:tcBorders>
            <w:shd w:val="clear" w:color="auto" w:fill="auto"/>
            <w:vAlign w:val="bottom"/>
          </w:tcPr>
          <w:p w14:paraId="36946C28" w14:textId="77777777" w:rsidR="00CD46A0" w:rsidRDefault="00000000">
            <w:pPr>
              <w:pStyle w:val="Jin0"/>
              <w:framePr w:w="9526" w:h="5508" w:wrap="none" w:vAnchor="page" w:hAnchor="page" w:x="1165" w:y="5217"/>
              <w:spacing w:line="271" w:lineRule="auto"/>
              <w:jc w:val="both"/>
            </w:pPr>
            <w:r>
              <w:t>Evropa a Turecko</w:t>
            </w:r>
          </w:p>
        </w:tc>
      </w:tr>
    </w:tbl>
    <w:p w14:paraId="404DE66A" w14:textId="77777777" w:rsidR="00CD46A0" w:rsidRDefault="00000000">
      <w:pPr>
        <w:pStyle w:val="Zhlavnebozpat0"/>
        <w:framePr w:wrap="none" w:vAnchor="page" w:hAnchor="page" w:x="5081" w:y="11452"/>
      </w:pPr>
      <w:r>
        <w:t>Strana 15 (z celkem stran 27)</w:t>
      </w:r>
    </w:p>
    <w:p w14:paraId="078D5298"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53A63BC7" w14:textId="77777777" w:rsidR="00CD46A0" w:rsidRDefault="00CD46A0">
      <w:pPr>
        <w:spacing w:line="1" w:lineRule="exact"/>
      </w:pPr>
    </w:p>
    <w:p w14:paraId="2B5021BA" w14:textId="77777777" w:rsidR="00CD46A0" w:rsidRDefault="00000000">
      <w:pPr>
        <w:pStyle w:val="Zhlavnebozpat0"/>
        <w:framePr w:wrap="none" w:vAnchor="page" w:hAnchor="page" w:x="1165" w:y="4868"/>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299"/>
        <w:gridCol w:w="662"/>
        <w:gridCol w:w="1620"/>
        <w:gridCol w:w="1098"/>
        <w:gridCol w:w="382"/>
        <w:gridCol w:w="547"/>
        <w:gridCol w:w="626"/>
        <w:gridCol w:w="565"/>
        <w:gridCol w:w="565"/>
        <w:gridCol w:w="598"/>
        <w:gridCol w:w="619"/>
        <w:gridCol w:w="540"/>
        <w:gridCol w:w="767"/>
        <w:gridCol w:w="630"/>
      </w:tblGrid>
      <w:tr w:rsidR="00CD46A0" w14:paraId="76748312" w14:textId="77777777">
        <w:tblPrEx>
          <w:tblCellMar>
            <w:top w:w="0" w:type="dxa"/>
            <w:bottom w:w="0" w:type="dxa"/>
          </w:tblCellMar>
        </w:tblPrEx>
        <w:trPr>
          <w:trHeight w:hRule="exact" w:val="284"/>
        </w:trPr>
        <w:tc>
          <w:tcPr>
            <w:tcW w:w="299" w:type="dxa"/>
            <w:vMerge w:val="restart"/>
            <w:tcBorders>
              <w:top w:val="single" w:sz="4" w:space="0" w:color="auto"/>
              <w:left w:val="single" w:sz="4" w:space="0" w:color="auto"/>
            </w:tcBorders>
            <w:shd w:val="clear" w:color="auto" w:fill="auto"/>
          </w:tcPr>
          <w:p w14:paraId="3C2AADA5" w14:textId="77777777" w:rsidR="00CD46A0" w:rsidRDefault="00CD46A0">
            <w:pPr>
              <w:framePr w:w="9518" w:h="5767" w:wrap="none" w:vAnchor="page" w:hAnchor="page" w:x="1168" w:y="5235"/>
              <w:rPr>
                <w:sz w:val="10"/>
                <w:szCs w:val="10"/>
              </w:rPr>
            </w:pPr>
          </w:p>
        </w:tc>
        <w:tc>
          <w:tcPr>
            <w:tcW w:w="4935" w:type="dxa"/>
            <w:gridSpan w:val="6"/>
            <w:vMerge w:val="restart"/>
            <w:tcBorders>
              <w:left w:val="single" w:sz="4" w:space="0" w:color="auto"/>
            </w:tcBorders>
            <w:shd w:val="clear" w:color="auto" w:fill="auto"/>
          </w:tcPr>
          <w:p w14:paraId="4C545AF2" w14:textId="77777777" w:rsidR="00CD46A0" w:rsidRDefault="00CD46A0">
            <w:pPr>
              <w:framePr w:w="9518" w:h="5767" w:wrap="none" w:vAnchor="page" w:hAnchor="page" w:x="1168" w:y="5235"/>
              <w:rPr>
                <w:sz w:val="10"/>
                <w:szCs w:val="10"/>
              </w:rPr>
            </w:pPr>
          </w:p>
        </w:tc>
        <w:tc>
          <w:tcPr>
            <w:tcW w:w="565" w:type="dxa"/>
            <w:tcBorders>
              <w:top w:val="single" w:sz="4" w:space="0" w:color="auto"/>
              <w:left w:val="single" w:sz="4" w:space="0" w:color="auto"/>
            </w:tcBorders>
            <w:shd w:val="clear" w:color="auto" w:fill="auto"/>
          </w:tcPr>
          <w:p w14:paraId="5B31E51B" w14:textId="77777777" w:rsidR="00CD46A0" w:rsidRDefault="00000000">
            <w:pPr>
              <w:pStyle w:val="Jin0"/>
              <w:framePr w:w="9518" w:h="5767" w:wrap="none" w:vAnchor="page" w:hAnchor="page" w:x="1168" w:y="5235"/>
            </w:pPr>
            <w:r>
              <w:t>01 04.2026</w:t>
            </w:r>
          </w:p>
        </w:tc>
        <w:tc>
          <w:tcPr>
            <w:tcW w:w="565" w:type="dxa"/>
            <w:tcBorders>
              <w:top w:val="single" w:sz="4" w:space="0" w:color="auto"/>
              <w:left w:val="single" w:sz="4" w:space="0" w:color="auto"/>
            </w:tcBorders>
            <w:shd w:val="clear" w:color="auto" w:fill="auto"/>
          </w:tcPr>
          <w:p w14:paraId="242F2BEE" w14:textId="77777777" w:rsidR="00CD46A0" w:rsidRDefault="00000000">
            <w:pPr>
              <w:pStyle w:val="Jin0"/>
              <w:framePr w:w="9518" w:h="5767" w:wrap="none" w:vAnchor="page" w:hAnchor="page" w:x="1168" w:y="5235"/>
              <w:jc w:val="both"/>
            </w:pPr>
            <w:r>
              <w:t>01 04 2030</w:t>
            </w:r>
          </w:p>
        </w:tc>
        <w:tc>
          <w:tcPr>
            <w:tcW w:w="598" w:type="dxa"/>
            <w:tcBorders>
              <w:top w:val="single" w:sz="4" w:space="0" w:color="auto"/>
              <w:left w:val="single" w:sz="4" w:space="0" w:color="auto"/>
            </w:tcBorders>
            <w:shd w:val="clear" w:color="auto" w:fill="auto"/>
          </w:tcPr>
          <w:p w14:paraId="40B50B40" w14:textId="77777777" w:rsidR="00CD46A0" w:rsidRDefault="00000000">
            <w:pPr>
              <w:pStyle w:val="Jin0"/>
              <w:framePr w:w="9518" w:h="5767" w:wrap="none" w:vAnchor="page" w:hAnchor="page" w:x="1168" w:y="5235"/>
              <w:ind w:firstLine="180"/>
            </w:pPr>
            <w:r>
              <w:t>772 976</w:t>
            </w:r>
          </w:p>
        </w:tc>
        <w:tc>
          <w:tcPr>
            <w:tcW w:w="619" w:type="dxa"/>
            <w:tcBorders>
              <w:top w:val="single" w:sz="4" w:space="0" w:color="auto"/>
              <w:left w:val="single" w:sz="4" w:space="0" w:color="auto"/>
            </w:tcBorders>
            <w:shd w:val="clear" w:color="auto" w:fill="auto"/>
          </w:tcPr>
          <w:p w14:paraId="7C7D5C28"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tcPr>
          <w:p w14:paraId="7045566D" w14:textId="77777777" w:rsidR="00CD46A0" w:rsidRDefault="00000000">
            <w:pPr>
              <w:pStyle w:val="Jin0"/>
              <w:framePr w:w="9518" w:h="5767" w:wrap="none" w:vAnchor="page" w:hAnchor="page" w:x="1168" w:y="5235"/>
            </w:pPr>
            <w:r>
              <w:t>ODC</w:t>
            </w:r>
          </w:p>
        </w:tc>
        <w:tc>
          <w:tcPr>
            <w:tcW w:w="767" w:type="dxa"/>
            <w:tcBorders>
              <w:top w:val="single" w:sz="4" w:space="0" w:color="auto"/>
              <w:left w:val="single" w:sz="4" w:space="0" w:color="auto"/>
            </w:tcBorders>
            <w:shd w:val="clear" w:color="auto" w:fill="auto"/>
            <w:vAlign w:val="bottom"/>
          </w:tcPr>
          <w:p w14:paraId="2F118304" w14:textId="77777777" w:rsidR="00CD46A0" w:rsidRDefault="00000000">
            <w:pPr>
              <w:pStyle w:val="Jin0"/>
              <w:framePr w:w="9518" w:h="5767" w:wrap="none" w:vAnchor="page" w:hAnchor="page" w:x="1168" w:y="5235"/>
              <w:jc w:val="both"/>
            </w:pPr>
            <w:r>
              <w:t>5 %, min 5 000</w:t>
            </w:r>
          </w:p>
          <w:p w14:paraId="4DDC0E30" w14:textId="77777777" w:rsidR="00CD46A0" w:rsidRDefault="00000000">
            <w:pPr>
              <w:pStyle w:val="Jin0"/>
              <w:framePr w:w="9518" w:h="5767" w:wrap="none" w:vAnchor="page" w:hAnchor="page" w:x="1168" w:y="5235"/>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0E192A32" w14:textId="77777777" w:rsidR="00CD46A0" w:rsidRDefault="00000000">
            <w:pPr>
              <w:pStyle w:val="Jin0"/>
              <w:framePr w:w="9518" w:h="5767" w:wrap="none" w:vAnchor="page" w:hAnchor="page" w:x="1168" w:y="5235"/>
              <w:spacing w:line="271" w:lineRule="auto"/>
              <w:jc w:val="both"/>
            </w:pPr>
            <w:r>
              <w:t>Evropa a Turecko</w:t>
            </w:r>
          </w:p>
        </w:tc>
      </w:tr>
      <w:tr w:rsidR="00CD46A0" w14:paraId="37ECB14B" w14:textId="77777777">
        <w:tblPrEx>
          <w:tblCellMar>
            <w:top w:w="0" w:type="dxa"/>
            <w:bottom w:w="0" w:type="dxa"/>
          </w:tblCellMar>
        </w:tblPrEx>
        <w:trPr>
          <w:trHeight w:hRule="exact" w:val="263"/>
        </w:trPr>
        <w:tc>
          <w:tcPr>
            <w:tcW w:w="299" w:type="dxa"/>
            <w:vMerge/>
            <w:tcBorders>
              <w:left w:val="single" w:sz="4" w:space="0" w:color="auto"/>
            </w:tcBorders>
            <w:shd w:val="clear" w:color="auto" w:fill="auto"/>
          </w:tcPr>
          <w:p w14:paraId="6ED5519B" w14:textId="77777777" w:rsidR="00CD46A0" w:rsidRDefault="00CD46A0">
            <w:pPr>
              <w:framePr w:w="9518" w:h="5767" w:wrap="none" w:vAnchor="page" w:hAnchor="page" w:x="1168" w:y="5235"/>
            </w:pPr>
          </w:p>
        </w:tc>
        <w:tc>
          <w:tcPr>
            <w:tcW w:w="4935" w:type="dxa"/>
            <w:gridSpan w:val="6"/>
            <w:vMerge/>
            <w:tcBorders>
              <w:left w:val="single" w:sz="4" w:space="0" w:color="auto"/>
            </w:tcBorders>
            <w:shd w:val="clear" w:color="auto" w:fill="auto"/>
          </w:tcPr>
          <w:p w14:paraId="08A8A21F" w14:textId="77777777" w:rsidR="00CD46A0" w:rsidRDefault="00CD46A0">
            <w:pPr>
              <w:framePr w:w="9518" w:h="5767" w:wrap="none" w:vAnchor="page" w:hAnchor="page" w:x="1168" w:y="5235"/>
            </w:pPr>
          </w:p>
        </w:tc>
        <w:tc>
          <w:tcPr>
            <w:tcW w:w="565" w:type="dxa"/>
            <w:tcBorders>
              <w:top w:val="single" w:sz="4" w:space="0" w:color="auto"/>
              <w:left w:val="single" w:sz="4" w:space="0" w:color="auto"/>
            </w:tcBorders>
            <w:shd w:val="clear" w:color="auto" w:fill="auto"/>
          </w:tcPr>
          <w:p w14:paraId="486027A6" w14:textId="77777777" w:rsidR="00CD46A0" w:rsidRDefault="00000000">
            <w:pPr>
              <w:pStyle w:val="Jin0"/>
              <w:framePr w:w="9518" w:h="5767" w:wrap="none" w:vAnchor="page" w:hAnchor="page" w:x="1168" w:y="5235"/>
            </w:pPr>
            <w:r>
              <w:t>31,04.2026</w:t>
            </w:r>
          </w:p>
        </w:tc>
        <w:tc>
          <w:tcPr>
            <w:tcW w:w="565" w:type="dxa"/>
            <w:tcBorders>
              <w:top w:val="single" w:sz="4" w:space="0" w:color="auto"/>
              <w:left w:val="single" w:sz="4" w:space="0" w:color="auto"/>
            </w:tcBorders>
            <w:shd w:val="clear" w:color="auto" w:fill="auto"/>
          </w:tcPr>
          <w:p w14:paraId="2BDDE179" w14:textId="77777777" w:rsidR="00CD46A0" w:rsidRDefault="00000000">
            <w:pPr>
              <w:pStyle w:val="Jin0"/>
              <w:framePr w:w="9518" w:h="5767" w:wrap="none" w:vAnchor="page" w:hAnchor="page" w:x="1168" w:y="5235"/>
              <w:jc w:val="both"/>
            </w:pPr>
            <w:r>
              <w:t>01 04.2030</w:t>
            </w:r>
          </w:p>
        </w:tc>
        <w:tc>
          <w:tcPr>
            <w:tcW w:w="598" w:type="dxa"/>
            <w:tcBorders>
              <w:top w:val="single" w:sz="4" w:space="0" w:color="auto"/>
              <w:left w:val="single" w:sz="4" w:space="0" w:color="auto"/>
            </w:tcBorders>
            <w:shd w:val="clear" w:color="auto" w:fill="auto"/>
          </w:tcPr>
          <w:p w14:paraId="7A1FB472" w14:textId="77777777" w:rsidR="00CD46A0" w:rsidRDefault="00000000">
            <w:pPr>
              <w:pStyle w:val="Jin0"/>
              <w:framePr w:w="9518" w:h="5767" w:wrap="none" w:vAnchor="page" w:hAnchor="page" w:x="1168" w:y="5235"/>
              <w:ind w:firstLine="180"/>
            </w:pPr>
            <w:r>
              <w:t>200 000</w:t>
            </w:r>
          </w:p>
        </w:tc>
        <w:tc>
          <w:tcPr>
            <w:tcW w:w="619" w:type="dxa"/>
            <w:tcBorders>
              <w:top w:val="single" w:sz="4" w:space="0" w:color="auto"/>
              <w:left w:val="single" w:sz="4" w:space="0" w:color="auto"/>
            </w:tcBorders>
            <w:shd w:val="clear" w:color="auto" w:fill="auto"/>
          </w:tcPr>
          <w:p w14:paraId="2D5A8349"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vAlign w:val="bottom"/>
          </w:tcPr>
          <w:p w14:paraId="046B4364" w14:textId="77777777" w:rsidR="00CD46A0" w:rsidRDefault="00000000">
            <w:pPr>
              <w:pStyle w:val="Jin0"/>
              <w:framePr w:w="9518" w:h="5767" w:wrap="none" w:vAnchor="page" w:hAnchor="page" w:x="1168" w:y="5235"/>
            </w:pPr>
            <w:r>
              <w:t>ÚRAZ (+DO)</w:t>
            </w:r>
          </w:p>
        </w:tc>
        <w:tc>
          <w:tcPr>
            <w:tcW w:w="767" w:type="dxa"/>
            <w:tcBorders>
              <w:top w:val="single" w:sz="4" w:space="0" w:color="auto"/>
              <w:left w:val="single" w:sz="4" w:space="0" w:color="auto"/>
            </w:tcBorders>
            <w:shd w:val="clear" w:color="auto" w:fill="auto"/>
          </w:tcPr>
          <w:p w14:paraId="22050BD4" w14:textId="77777777" w:rsidR="00CD46A0" w:rsidRDefault="00000000">
            <w:pPr>
              <w:pStyle w:val="Jin0"/>
              <w:framePr w:w="9518" w:h="5767" w:wrap="none" w:vAnchor="page" w:hAnchor="page" w:x="1168" w:y="5235"/>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36A375D8" w14:textId="77777777" w:rsidR="00CD46A0" w:rsidRDefault="00000000">
            <w:pPr>
              <w:pStyle w:val="Jin0"/>
              <w:framePr w:w="9518" w:h="5767" w:wrap="none" w:vAnchor="page" w:hAnchor="page" w:x="1168" w:y="5235"/>
              <w:spacing w:line="257" w:lineRule="auto"/>
              <w:jc w:val="both"/>
            </w:pPr>
            <w:r>
              <w:t>Evropa a Turecko</w:t>
            </w:r>
          </w:p>
        </w:tc>
      </w:tr>
      <w:tr w:rsidR="00CD46A0" w14:paraId="24B6CCD3" w14:textId="77777777">
        <w:tblPrEx>
          <w:tblCellMar>
            <w:top w:w="0" w:type="dxa"/>
            <w:bottom w:w="0" w:type="dxa"/>
          </w:tblCellMar>
        </w:tblPrEx>
        <w:trPr>
          <w:trHeight w:hRule="exact" w:val="281"/>
        </w:trPr>
        <w:tc>
          <w:tcPr>
            <w:tcW w:w="299" w:type="dxa"/>
            <w:vMerge/>
            <w:tcBorders>
              <w:left w:val="single" w:sz="4" w:space="0" w:color="auto"/>
            </w:tcBorders>
            <w:shd w:val="clear" w:color="auto" w:fill="auto"/>
          </w:tcPr>
          <w:p w14:paraId="0E5A4B36" w14:textId="77777777" w:rsidR="00CD46A0" w:rsidRDefault="00CD46A0">
            <w:pPr>
              <w:framePr w:w="9518" w:h="5767" w:wrap="none" w:vAnchor="page" w:hAnchor="page" w:x="1168" w:y="5235"/>
            </w:pPr>
          </w:p>
        </w:tc>
        <w:tc>
          <w:tcPr>
            <w:tcW w:w="4935" w:type="dxa"/>
            <w:gridSpan w:val="6"/>
            <w:vMerge/>
            <w:tcBorders>
              <w:left w:val="single" w:sz="4" w:space="0" w:color="auto"/>
            </w:tcBorders>
            <w:shd w:val="clear" w:color="auto" w:fill="auto"/>
          </w:tcPr>
          <w:p w14:paraId="39041C9A" w14:textId="77777777" w:rsidR="00CD46A0" w:rsidRDefault="00CD46A0">
            <w:pPr>
              <w:framePr w:w="9518" w:h="5767" w:wrap="none" w:vAnchor="page" w:hAnchor="page" w:x="1168" w:y="5235"/>
            </w:pPr>
          </w:p>
        </w:tc>
        <w:tc>
          <w:tcPr>
            <w:tcW w:w="565" w:type="dxa"/>
            <w:tcBorders>
              <w:top w:val="single" w:sz="4" w:space="0" w:color="auto"/>
              <w:left w:val="single" w:sz="4" w:space="0" w:color="auto"/>
            </w:tcBorders>
            <w:shd w:val="clear" w:color="auto" w:fill="auto"/>
          </w:tcPr>
          <w:p w14:paraId="6DCA0C72" w14:textId="77777777" w:rsidR="00CD46A0" w:rsidRDefault="00000000">
            <w:pPr>
              <w:pStyle w:val="Jin0"/>
              <w:framePr w:w="9518" w:h="5767" w:wrap="none" w:vAnchor="page" w:hAnchor="page" w:x="1168" w:y="5235"/>
            </w:pPr>
            <w:r>
              <w:t>01.04.2026</w:t>
            </w:r>
          </w:p>
        </w:tc>
        <w:tc>
          <w:tcPr>
            <w:tcW w:w="565" w:type="dxa"/>
            <w:tcBorders>
              <w:top w:val="single" w:sz="4" w:space="0" w:color="auto"/>
              <w:left w:val="single" w:sz="4" w:space="0" w:color="auto"/>
            </w:tcBorders>
            <w:shd w:val="clear" w:color="auto" w:fill="auto"/>
          </w:tcPr>
          <w:p w14:paraId="7B4C5CB5" w14:textId="77777777" w:rsidR="00CD46A0" w:rsidRDefault="00000000">
            <w:pPr>
              <w:pStyle w:val="Jin0"/>
              <w:framePr w:w="9518" w:h="5767" w:wrap="none" w:vAnchor="page" w:hAnchor="page" w:x="1168" w:y="5235"/>
              <w:jc w:val="both"/>
            </w:pPr>
            <w:r>
              <w:t>01.04.2030</w:t>
            </w:r>
          </w:p>
        </w:tc>
        <w:tc>
          <w:tcPr>
            <w:tcW w:w="598" w:type="dxa"/>
            <w:tcBorders>
              <w:top w:val="single" w:sz="4" w:space="0" w:color="auto"/>
              <w:left w:val="single" w:sz="4" w:space="0" w:color="auto"/>
            </w:tcBorders>
            <w:shd w:val="clear" w:color="auto" w:fill="auto"/>
          </w:tcPr>
          <w:p w14:paraId="3B8D9027" w14:textId="77777777" w:rsidR="00CD46A0" w:rsidRDefault="00CD46A0">
            <w:pPr>
              <w:framePr w:w="9518" w:h="5767" w:wrap="none" w:vAnchor="page" w:hAnchor="page" w:x="1168" w:y="5235"/>
              <w:rPr>
                <w:sz w:val="10"/>
                <w:szCs w:val="10"/>
              </w:rPr>
            </w:pPr>
          </w:p>
        </w:tc>
        <w:tc>
          <w:tcPr>
            <w:tcW w:w="619" w:type="dxa"/>
            <w:tcBorders>
              <w:top w:val="single" w:sz="4" w:space="0" w:color="auto"/>
              <w:left w:val="single" w:sz="4" w:space="0" w:color="auto"/>
            </w:tcBorders>
            <w:shd w:val="clear" w:color="auto" w:fill="auto"/>
          </w:tcPr>
          <w:p w14:paraId="40E00082" w14:textId="77777777" w:rsidR="00CD46A0" w:rsidRDefault="00000000">
            <w:pPr>
              <w:pStyle w:val="Jin0"/>
              <w:framePr w:w="9518" w:h="5767" w:wrap="none" w:vAnchor="page" w:hAnchor="page" w:x="1168" w:y="5235"/>
              <w:ind w:firstLine="260"/>
            </w:pPr>
            <w:r>
              <w:t>20 000</w:t>
            </w:r>
          </w:p>
        </w:tc>
        <w:tc>
          <w:tcPr>
            <w:tcW w:w="540" w:type="dxa"/>
            <w:tcBorders>
              <w:top w:val="single" w:sz="4" w:space="0" w:color="auto"/>
              <w:left w:val="single" w:sz="4" w:space="0" w:color="auto"/>
            </w:tcBorders>
            <w:shd w:val="clear" w:color="auto" w:fill="auto"/>
          </w:tcPr>
          <w:p w14:paraId="6C805AFC" w14:textId="77777777" w:rsidR="00CD46A0" w:rsidRDefault="00000000">
            <w:pPr>
              <w:pStyle w:val="Jin0"/>
              <w:framePr w:w="9518" w:h="5767" w:wrap="none" w:vAnchor="page" w:hAnchor="page" w:x="1168" w:y="5235"/>
              <w:ind w:firstLine="160"/>
            </w:pPr>
            <w:r>
              <w:t>SKL</w:t>
            </w:r>
          </w:p>
        </w:tc>
        <w:tc>
          <w:tcPr>
            <w:tcW w:w="767" w:type="dxa"/>
            <w:tcBorders>
              <w:top w:val="single" w:sz="4" w:space="0" w:color="auto"/>
              <w:left w:val="single" w:sz="4" w:space="0" w:color="auto"/>
            </w:tcBorders>
            <w:shd w:val="clear" w:color="auto" w:fill="auto"/>
          </w:tcPr>
          <w:p w14:paraId="132F54A2" w14:textId="77777777" w:rsidR="00CD46A0" w:rsidRDefault="00000000">
            <w:pPr>
              <w:pStyle w:val="Jin0"/>
              <w:framePr w:w="9518" w:h="5767" w:wrap="none" w:vAnchor="page" w:hAnchor="page" w:x="1168" w:y="5235"/>
              <w:jc w:val="both"/>
            </w:pPr>
            <w:r>
              <w:t>500 Kč</w:t>
            </w:r>
          </w:p>
        </w:tc>
        <w:tc>
          <w:tcPr>
            <w:tcW w:w="630" w:type="dxa"/>
            <w:tcBorders>
              <w:top w:val="single" w:sz="4" w:space="0" w:color="auto"/>
              <w:left w:val="single" w:sz="4" w:space="0" w:color="auto"/>
              <w:right w:val="single" w:sz="4" w:space="0" w:color="auto"/>
            </w:tcBorders>
            <w:shd w:val="clear" w:color="auto" w:fill="auto"/>
          </w:tcPr>
          <w:p w14:paraId="19CE91A9" w14:textId="77777777" w:rsidR="00CD46A0" w:rsidRDefault="00000000">
            <w:pPr>
              <w:pStyle w:val="Jin0"/>
              <w:framePr w:w="9518" w:h="5767" w:wrap="none" w:vAnchor="page" w:hAnchor="page" w:x="1168" w:y="5235"/>
              <w:spacing w:line="257" w:lineRule="auto"/>
              <w:jc w:val="both"/>
            </w:pPr>
            <w:r>
              <w:t>Evropa a Turecko</w:t>
            </w:r>
          </w:p>
        </w:tc>
      </w:tr>
      <w:tr w:rsidR="00CD46A0" w14:paraId="168DFA97" w14:textId="77777777">
        <w:tblPrEx>
          <w:tblCellMar>
            <w:top w:w="0" w:type="dxa"/>
            <w:bottom w:w="0" w:type="dxa"/>
          </w:tblCellMar>
        </w:tblPrEx>
        <w:trPr>
          <w:trHeight w:hRule="exact" w:val="281"/>
        </w:trPr>
        <w:tc>
          <w:tcPr>
            <w:tcW w:w="299" w:type="dxa"/>
            <w:vMerge w:val="restart"/>
            <w:tcBorders>
              <w:top w:val="single" w:sz="4" w:space="0" w:color="auto"/>
              <w:left w:val="single" w:sz="4" w:space="0" w:color="auto"/>
            </w:tcBorders>
            <w:shd w:val="clear" w:color="auto" w:fill="auto"/>
          </w:tcPr>
          <w:p w14:paraId="13DC789F" w14:textId="77777777" w:rsidR="00CD46A0" w:rsidRDefault="00000000">
            <w:pPr>
              <w:pStyle w:val="Jin0"/>
              <w:framePr w:w="9518" w:h="5767" w:wrap="none" w:vAnchor="page" w:hAnchor="page" w:x="1168" w:y="5235"/>
            </w:pPr>
            <w:r>
              <w:t>76</w:t>
            </w:r>
          </w:p>
        </w:tc>
        <w:tc>
          <w:tcPr>
            <w:tcW w:w="662" w:type="dxa"/>
            <w:tcBorders>
              <w:top w:val="single" w:sz="4" w:space="0" w:color="auto"/>
              <w:left w:val="single" w:sz="4" w:space="0" w:color="auto"/>
            </w:tcBorders>
            <w:shd w:val="clear" w:color="auto" w:fill="auto"/>
          </w:tcPr>
          <w:p w14:paraId="0C0C278F" w14:textId="77777777" w:rsidR="00CD46A0" w:rsidRDefault="00000000">
            <w:pPr>
              <w:pStyle w:val="Jin0"/>
              <w:framePr w:w="9518" w:h="5767" w:wrap="none" w:vAnchor="page" w:hAnchor="page" w:x="1168" w:y="5235"/>
            </w:pPr>
            <w:r>
              <w:t>6E97243</w:t>
            </w:r>
          </w:p>
        </w:tc>
        <w:tc>
          <w:tcPr>
            <w:tcW w:w="1620" w:type="dxa"/>
            <w:tcBorders>
              <w:top w:val="single" w:sz="4" w:space="0" w:color="auto"/>
              <w:left w:val="single" w:sz="4" w:space="0" w:color="auto"/>
            </w:tcBorders>
            <w:shd w:val="clear" w:color="auto" w:fill="auto"/>
            <w:vAlign w:val="bottom"/>
          </w:tcPr>
          <w:p w14:paraId="49564A7A" w14:textId="77777777" w:rsidR="00CD46A0" w:rsidRDefault="00000000">
            <w:pPr>
              <w:pStyle w:val="Jin0"/>
              <w:framePr w:w="9518" w:h="5767" w:wrap="none" w:vAnchor="page" w:hAnchor="page" w:x="1168" w:y="5235"/>
              <w:tabs>
                <w:tab w:val="left" w:pos="1552"/>
              </w:tabs>
            </w:pPr>
            <w:r>
              <w:t>Škoda / KAROQ</w:t>
            </w:r>
            <w:r>
              <w:tab/>
              <w:t>/</w:t>
            </w:r>
          </w:p>
          <w:p w14:paraId="0E7406A3" w14:textId="77777777" w:rsidR="00CD46A0" w:rsidRDefault="00000000">
            <w:pPr>
              <w:pStyle w:val="Jin0"/>
              <w:framePr w:w="9518" w:h="5767" w:wrap="none" w:vAnchor="page" w:hAnchor="page" w:x="1168" w:y="5235"/>
            </w:pPr>
            <w:r>
              <w:t>Osobni</w:t>
            </w:r>
          </w:p>
        </w:tc>
        <w:tc>
          <w:tcPr>
            <w:tcW w:w="1480" w:type="dxa"/>
            <w:gridSpan w:val="2"/>
            <w:tcBorders>
              <w:top w:val="single" w:sz="4" w:space="0" w:color="auto"/>
              <w:left w:val="single" w:sz="4" w:space="0" w:color="auto"/>
            </w:tcBorders>
            <w:shd w:val="clear" w:color="auto" w:fill="auto"/>
            <w:vAlign w:val="bottom"/>
          </w:tcPr>
          <w:p w14:paraId="142F464D" w14:textId="77777777" w:rsidR="00CD46A0" w:rsidRDefault="00000000">
            <w:pPr>
              <w:pStyle w:val="Jin0"/>
              <w:framePr w:w="9518" w:h="5767" w:wrap="none" w:vAnchor="page" w:hAnchor="page" w:x="1168" w:y="5235"/>
            </w:pPr>
            <w:r>
              <w:t>TMBJR7NU7N502098|2021</w:t>
            </w:r>
          </w:p>
          <w:p w14:paraId="74A8BC74" w14:textId="77777777" w:rsidR="00CD46A0" w:rsidRDefault="00000000">
            <w:pPr>
              <w:pStyle w:val="Jin0"/>
              <w:framePr w:w="9518" w:h="5767" w:wrap="none" w:vAnchor="page" w:hAnchor="page" w:x="1168" w:y="5235"/>
              <w:tabs>
                <w:tab w:val="left" w:pos="1069"/>
              </w:tabs>
            </w:pPr>
            <w:r>
              <w:t>2</w:t>
            </w:r>
            <w:r>
              <w:tab/>
              <w:t>I</w:t>
            </w:r>
          </w:p>
        </w:tc>
        <w:tc>
          <w:tcPr>
            <w:tcW w:w="547" w:type="dxa"/>
            <w:tcBorders>
              <w:top w:val="single" w:sz="4" w:space="0" w:color="auto"/>
              <w:left w:val="single" w:sz="4" w:space="0" w:color="auto"/>
            </w:tcBorders>
            <w:shd w:val="clear" w:color="auto" w:fill="auto"/>
            <w:vAlign w:val="bottom"/>
          </w:tcPr>
          <w:p w14:paraId="0852AF19" w14:textId="77777777" w:rsidR="00CD46A0" w:rsidRDefault="00000000">
            <w:pPr>
              <w:pStyle w:val="Jin0"/>
              <w:framePr w:w="9518" w:h="5767" w:wrap="none" w:vAnchor="page" w:hAnchor="page" w:x="1168" w:y="5235"/>
              <w:spacing w:line="257" w:lineRule="auto"/>
              <w:jc w:val="both"/>
            </w:pPr>
            <w:r>
              <w:t>obvyklá cena</w:t>
            </w:r>
          </w:p>
        </w:tc>
        <w:tc>
          <w:tcPr>
            <w:tcW w:w="626" w:type="dxa"/>
            <w:tcBorders>
              <w:top w:val="single" w:sz="4" w:space="0" w:color="auto"/>
              <w:left w:val="single" w:sz="4" w:space="0" w:color="auto"/>
            </w:tcBorders>
            <w:shd w:val="clear" w:color="auto" w:fill="auto"/>
          </w:tcPr>
          <w:p w14:paraId="6713F66C" w14:textId="77777777" w:rsidR="00CD46A0" w:rsidRDefault="00000000">
            <w:pPr>
              <w:pStyle w:val="Jin0"/>
              <w:framePr w:w="9518" w:h="5767" w:wrap="none" w:vAnchor="page" w:hAnchor="page" w:x="1168" w:y="5235"/>
            </w:pPr>
            <w:r>
              <w:t>vlastni</w:t>
            </w:r>
          </w:p>
        </w:tc>
        <w:tc>
          <w:tcPr>
            <w:tcW w:w="565" w:type="dxa"/>
            <w:tcBorders>
              <w:top w:val="single" w:sz="4" w:space="0" w:color="auto"/>
              <w:left w:val="single" w:sz="4" w:space="0" w:color="auto"/>
            </w:tcBorders>
            <w:shd w:val="clear" w:color="auto" w:fill="auto"/>
          </w:tcPr>
          <w:p w14:paraId="03E16AC0" w14:textId="77777777" w:rsidR="00CD46A0" w:rsidRDefault="00000000">
            <w:pPr>
              <w:pStyle w:val="Jin0"/>
              <w:framePr w:w="9518" w:h="5767" w:wrap="none" w:vAnchor="page" w:hAnchor="page" w:x="1168" w:y="5235"/>
            </w:pPr>
            <w:r>
              <w:t>01.04.2026</w:t>
            </w:r>
          </w:p>
        </w:tc>
        <w:tc>
          <w:tcPr>
            <w:tcW w:w="565" w:type="dxa"/>
            <w:tcBorders>
              <w:top w:val="single" w:sz="4" w:space="0" w:color="auto"/>
              <w:left w:val="single" w:sz="4" w:space="0" w:color="auto"/>
            </w:tcBorders>
            <w:shd w:val="clear" w:color="auto" w:fill="auto"/>
          </w:tcPr>
          <w:p w14:paraId="79C8EF3C" w14:textId="77777777" w:rsidR="00CD46A0" w:rsidRDefault="00000000">
            <w:pPr>
              <w:pStyle w:val="Jin0"/>
              <w:framePr w:w="9518" w:h="5767" w:wrap="none" w:vAnchor="page" w:hAnchor="page" w:x="1168" w:y="5235"/>
              <w:jc w:val="both"/>
            </w:pPr>
            <w:r>
              <w:t>01.04.2030</w:t>
            </w:r>
          </w:p>
        </w:tc>
        <w:tc>
          <w:tcPr>
            <w:tcW w:w="598" w:type="dxa"/>
            <w:tcBorders>
              <w:top w:val="single" w:sz="4" w:space="0" w:color="auto"/>
              <w:left w:val="single" w:sz="4" w:space="0" w:color="auto"/>
            </w:tcBorders>
            <w:shd w:val="clear" w:color="auto" w:fill="auto"/>
          </w:tcPr>
          <w:p w14:paraId="2C8EC670" w14:textId="77777777" w:rsidR="00CD46A0" w:rsidRDefault="00000000">
            <w:pPr>
              <w:pStyle w:val="Jin0"/>
              <w:framePr w:w="9518" w:h="5767" w:wrap="none" w:vAnchor="page" w:hAnchor="page" w:x="1168" w:y="5235"/>
              <w:ind w:firstLine="180"/>
            </w:pPr>
            <w:r>
              <w:t>611 603</w:t>
            </w:r>
          </w:p>
        </w:tc>
        <w:tc>
          <w:tcPr>
            <w:tcW w:w="619" w:type="dxa"/>
            <w:tcBorders>
              <w:top w:val="single" w:sz="4" w:space="0" w:color="auto"/>
              <w:left w:val="single" w:sz="4" w:space="0" w:color="auto"/>
            </w:tcBorders>
            <w:shd w:val="clear" w:color="auto" w:fill="auto"/>
          </w:tcPr>
          <w:p w14:paraId="7C5F710E"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tcPr>
          <w:p w14:paraId="74811307" w14:textId="77777777" w:rsidR="00CD46A0" w:rsidRDefault="00000000">
            <w:pPr>
              <w:pStyle w:val="Jin0"/>
              <w:framePr w:w="9518" w:h="5767" w:wrap="none" w:vAnchor="page" w:hAnchor="page" w:x="1168" w:y="5235"/>
              <w:ind w:firstLine="180"/>
            </w:pPr>
            <w:r>
              <w:t>HA</w:t>
            </w:r>
          </w:p>
        </w:tc>
        <w:tc>
          <w:tcPr>
            <w:tcW w:w="767" w:type="dxa"/>
            <w:tcBorders>
              <w:top w:val="single" w:sz="4" w:space="0" w:color="auto"/>
              <w:left w:val="single" w:sz="4" w:space="0" w:color="auto"/>
            </w:tcBorders>
            <w:shd w:val="clear" w:color="auto" w:fill="auto"/>
            <w:vAlign w:val="bottom"/>
          </w:tcPr>
          <w:p w14:paraId="16C3F7F2" w14:textId="77777777" w:rsidR="00CD46A0" w:rsidRDefault="00000000">
            <w:pPr>
              <w:pStyle w:val="Jin0"/>
              <w:framePr w:w="9518" w:h="5767" w:wrap="none" w:vAnchor="page" w:hAnchor="page" w:x="1168" w:y="5235"/>
              <w:spacing w:line="264" w:lineRule="auto"/>
              <w:jc w:val="both"/>
            </w:pPr>
            <w:r>
              <w:t xml:space="preserve">5 %, min. 5 </w:t>
            </w:r>
            <w:proofErr w:type="gramStart"/>
            <w:r>
              <w:t>00C</w:t>
            </w:r>
            <w:proofErr w:type="gramEnd"/>
            <w:r>
              <w:t xml:space="preserve"> Kč</w:t>
            </w:r>
          </w:p>
        </w:tc>
        <w:tc>
          <w:tcPr>
            <w:tcW w:w="630" w:type="dxa"/>
            <w:tcBorders>
              <w:top w:val="single" w:sz="4" w:space="0" w:color="auto"/>
              <w:left w:val="single" w:sz="4" w:space="0" w:color="auto"/>
              <w:right w:val="single" w:sz="4" w:space="0" w:color="auto"/>
            </w:tcBorders>
            <w:shd w:val="clear" w:color="auto" w:fill="auto"/>
            <w:vAlign w:val="bottom"/>
          </w:tcPr>
          <w:p w14:paraId="770BB0E3" w14:textId="77777777" w:rsidR="00CD46A0" w:rsidRDefault="00000000">
            <w:pPr>
              <w:pStyle w:val="Jin0"/>
              <w:framePr w:w="9518" w:h="5767" w:wrap="none" w:vAnchor="page" w:hAnchor="page" w:x="1168" w:y="5235"/>
              <w:spacing w:line="257" w:lineRule="auto"/>
              <w:jc w:val="both"/>
            </w:pPr>
            <w:r>
              <w:t>Evropa a Turecko</w:t>
            </w:r>
          </w:p>
        </w:tc>
      </w:tr>
      <w:tr w:rsidR="00CD46A0" w14:paraId="2389BB25" w14:textId="77777777">
        <w:tblPrEx>
          <w:tblCellMar>
            <w:top w:w="0" w:type="dxa"/>
            <w:bottom w:w="0" w:type="dxa"/>
          </w:tblCellMar>
        </w:tblPrEx>
        <w:trPr>
          <w:trHeight w:hRule="exact" w:val="270"/>
        </w:trPr>
        <w:tc>
          <w:tcPr>
            <w:tcW w:w="299" w:type="dxa"/>
            <w:vMerge/>
            <w:tcBorders>
              <w:left w:val="single" w:sz="4" w:space="0" w:color="auto"/>
            </w:tcBorders>
            <w:shd w:val="clear" w:color="auto" w:fill="auto"/>
          </w:tcPr>
          <w:p w14:paraId="5FD32BB9" w14:textId="77777777" w:rsidR="00CD46A0" w:rsidRDefault="00CD46A0">
            <w:pPr>
              <w:framePr w:w="9518" w:h="5767" w:wrap="none" w:vAnchor="page" w:hAnchor="page" w:x="1168" w:y="5235"/>
            </w:pPr>
          </w:p>
        </w:tc>
        <w:tc>
          <w:tcPr>
            <w:tcW w:w="4935" w:type="dxa"/>
            <w:gridSpan w:val="6"/>
            <w:vMerge w:val="restart"/>
            <w:tcBorders>
              <w:top w:val="single" w:sz="4" w:space="0" w:color="auto"/>
              <w:left w:val="single" w:sz="4" w:space="0" w:color="auto"/>
            </w:tcBorders>
            <w:shd w:val="clear" w:color="auto" w:fill="auto"/>
          </w:tcPr>
          <w:p w14:paraId="4341533D" w14:textId="77777777" w:rsidR="00CD46A0" w:rsidRDefault="00CD46A0">
            <w:pPr>
              <w:framePr w:w="9518" w:h="5767" w:wrap="none" w:vAnchor="page" w:hAnchor="page" w:x="1168" w:y="5235"/>
              <w:rPr>
                <w:sz w:val="10"/>
                <w:szCs w:val="10"/>
              </w:rPr>
            </w:pPr>
          </w:p>
        </w:tc>
        <w:tc>
          <w:tcPr>
            <w:tcW w:w="565" w:type="dxa"/>
            <w:tcBorders>
              <w:top w:val="single" w:sz="4" w:space="0" w:color="auto"/>
              <w:left w:val="single" w:sz="4" w:space="0" w:color="auto"/>
            </w:tcBorders>
            <w:shd w:val="clear" w:color="auto" w:fill="auto"/>
          </w:tcPr>
          <w:p w14:paraId="3C232EBE" w14:textId="77777777" w:rsidR="00CD46A0" w:rsidRDefault="00000000">
            <w:pPr>
              <w:pStyle w:val="Jin0"/>
              <w:framePr w:w="9518" w:h="5767" w:wrap="none" w:vAnchor="page" w:hAnchor="page" w:x="1168" w:y="5235"/>
            </w:pPr>
            <w:r>
              <w:t>31.04.2026</w:t>
            </w:r>
          </w:p>
        </w:tc>
        <w:tc>
          <w:tcPr>
            <w:tcW w:w="565" w:type="dxa"/>
            <w:tcBorders>
              <w:top w:val="single" w:sz="4" w:space="0" w:color="auto"/>
              <w:left w:val="single" w:sz="4" w:space="0" w:color="auto"/>
            </w:tcBorders>
            <w:shd w:val="clear" w:color="auto" w:fill="auto"/>
          </w:tcPr>
          <w:p w14:paraId="2CC4F1DC" w14:textId="77777777" w:rsidR="00CD46A0" w:rsidRDefault="00000000">
            <w:pPr>
              <w:pStyle w:val="Jin0"/>
              <w:framePr w:w="9518" w:h="5767" w:wrap="none" w:vAnchor="page" w:hAnchor="page" w:x="1168" w:y="5235"/>
              <w:jc w:val="both"/>
            </w:pPr>
            <w:r>
              <w:t>01 04.2030</w:t>
            </w:r>
          </w:p>
        </w:tc>
        <w:tc>
          <w:tcPr>
            <w:tcW w:w="598" w:type="dxa"/>
            <w:tcBorders>
              <w:top w:val="single" w:sz="4" w:space="0" w:color="auto"/>
              <w:left w:val="single" w:sz="4" w:space="0" w:color="auto"/>
            </w:tcBorders>
            <w:shd w:val="clear" w:color="auto" w:fill="auto"/>
          </w:tcPr>
          <w:p w14:paraId="1A7F5FAA" w14:textId="77777777" w:rsidR="00CD46A0" w:rsidRDefault="00000000">
            <w:pPr>
              <w:pStyle w:val="Jin0"/>
              <w:framePr w:w="9518" w:h="5767" w:wrap="none" w:vAnchor="page" w:hAnchor="page" w:x="1168" w:y="5235"/>
              <w:ind w:firstLine="180"/>
            </w:pPr>
            <w:r>
              <w:t>611603</w:t>
            </w:r>
          </w:p>
        </w:tc>
        <w:tc>
          <w:tcPr>
            <w:tcW w:w="619" w:type="dxa"/>
            <w:tcBorders>
              <w:top w:val="single" w:sz="4" w:space="0" w:color="auto"/>
              <w:left w:val="single" w:sz="4" w:space="0" w:color="auto"/>
            </w:tcBorders>
            <w:shd w:val="clear" w:color="auto" w:fill="auto"/>
          </w:tcPr>
          <w:p w14:paraId="2385AEF6"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tcPr>
          <w:p w14:paraId="5A95E1AA" w14:textId="77777777" w:rsidR="00CD46A0" w:rsidRDefault="00000000">
            <w:pPr>
              <w:pStyle w:val="Jin0"/>
              <w:framePr w:w="9518" w:h="5767" w:wrap="none" w:vAnchor="page" w:hAnchor="page" w:x="1168" w:y="5235"/>
            </w:pPr>
            <w:r>
              <w:t>ODC</w:t>
            </w:r>
          </w:p>
        </w:tc>
        <w:tc>
          <w:tcPr>
            <w:tcW w:w="767" w:type="dxa"/>
            <w:tcBorders>
              <w:top w:val="single" w:sz="4" w:space="0" w:color="auto"/>
              <w:left w:val="single" w:sz="4" w:space="0" w:color="auto"/>
            </w:tcBorders>
            <w:shd w:val="clear" w:color="auto" w:fill="auto"/>
            <w:vAlign w:val="bottom"/>
          </w:tcPr>
          <w:p w14:paraId="42FF2FD8" w14:textId="77777777" w:rsidR="00CD46A0" w:rsidRDefault="00000000">
            <w:pPr>
              <w:pStyle w:val="Jin0"/>
              <w:framePr w:w="9518" w:h="5767" w:wrap="none" w:vAnchor="page" w:hAnchor="page" w:x="1168" w:y="5235"/>
              <w:jc w:val="both"/>
            </w:pPr>
            <w:r>
              <w:t>5 %, min. 5 000</w:t>
            </w:r>
          </w:p>
          <w:p w14:paraId="52DB3953" w14:textId="77777777" w:rsidR="00CD46A0" w:rsidRDefault="00000000">
            <w:pPr>
              <w:pStyle w:val="Jin0"/>
              <w:framePr w:w="9518" w:h="5767" w:wrap="none" w:vAnchor="page" w:hAnchor="page" w:x="1168" w:y="5235"/>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3F330669" w14:textId="77777777" w:rsidR="00CD46A0" w:rsidRDefault="00000000">
            <w:pPr>
              <w:pStyle w:val="Jin0"/>
              <w:framePr w:w="9518" w:h="5767" w:wrap="none" w:vAnchor="page" w:hAnchor="page" w:x="1168" w:y="5235"/>
              <w:spacing w:line="257" w:lineRule="auto"/>
              <w:jc w:val="both"/>
            </w:pPr>
            <w:r>
              <w:t>Evropa a Turecko</w:t>
            </w:r>
          </w:p>
        </w:tc>
      </w:tr>
      <w:tr w:rsidR="00CD46A0" w14:paraId="1EE03F8A" w14:textId="77777777">
        <w:tblPrEx>
          <w:tblCellMar>
            <w:top w:w="0" w:type="dxa"/>
            <w:bottom w:w="0" w:type="dxa"/>
          </w:tblCellMar>
        </w:tblPrEx>
        <w:trPr>
          <w:trHeight w:hRule="exact" w:val="266"/>
        </w:trPr>
        <w:tc>
          <w:tcPr>
            <w:tcW w:w="299" w:type="dxa"/>
            <w:vMerge/>
            <w:tcBorders>
              <w:left w:val="single" w:sz="4" w:space="0" w:color="auto"/>
            </w:tcBorders>
            <w:shd w:val="clear" w:color="auto" w:fill="auto"/>
          </w:tcPr>
          <w:p w14:paraId="75DD3B7A" w14:textId="77777777" w:rsidR="00CD46A0" w:rsidRDefault="00CD46A0">
            <w:pPr>
              <w:framePr w:w="9518" w:h="5767" w:wrap="none" w:vAnchor="page" w:hAnchor="page" w:x="1168" w:y="5235"/>
            </w:pPr>
          </w:p>
        </w:tc>
        <w:tc>
          <w:tcPr>
            <w:tcW w:w="4935" w:type="dxa"/>
            <w:gridSpan w:val="6"/>
            <w:vMerge/>
            <w:tcBorders>
              <w:left w:val="single" w:sz="4" w:space="0" w:color="auto"/>
            </w:tcBorders>
            <w:shd w:val="clear" w:color="auto" w:fill="auto"/>
          </w:tcPr>
          <w:p w14:paraId="433FAAA3" w14:textId="77777777" w:rsidR="00CD46A0" w:rsidRDefault="00CD46A0">
            <w:pPr>
              <w:framePr w:w="9518" w:h="5767" w:wrap="none" w:vAnchor="page" w:hAnchor="page" w:x="1168" w:y="5235"/>
            </w:pPr>
          </w:p>
        </w:tc>
        <w:tc>
          <w:tcPr>
            <w:tcW w:w="565" w:type="dxa"/>
            <w:tcBorders>
              <w:top w:val="single" w:sz="4" w:space="0" w:color="auto"/>
              <w:left w:val="single" w:sz="4" w:space="0" w:color="auto"/>
            </w:tcBorders>
            <w:shd w:val="clear" w:color="auto" w:fill="auto"/>
          </w:tcPr>
          <w:p w14:paraId="7C81F7AB" w14:textId="77777777" w:rsidR="00CD46A0" w:rsidRDefault="00000000">
            <w:pPr>
              <w:pStyle w:val="Jin0"/>
              <w:framePr w:w="9518" w:h="5767" w:wrap="none" w:vAnchor="page" w:hAnchor="page" w:x="1168" w:y="5235"/>
            </w:pPr>
            <w:r>
              <w:t>31.04.2026</w:t>
            </w:r>
          </w:p>
        </w:tc>
        <w:tc>
          <w:tcPr>
            <w:tcW w:w="565" w:type="dxa"/>
            <w:tcBorders>
              <w:top w:val="single" w:sz="4" w:space="0" w:color="auto"/>
              <w:left w:val="single" w:sz="4" w:space="0" w:color="auto"/>
            </w:tcBorders>
            <w:shd w:val="clear" w:color="auto" w:fill="auto"/>
          </w:tcPr>
          <w:p w14:paraId="21074DC3" w14:textId="77777777" w:rsidR="00CD46A0" w:rsidRDefault="00000000">
            <w:pPr>
              <w:pStyle w:val="Jin0"/>
              <w:framePr w:w="9518" w:h="5767" w:wrap="none" w:vAnchor="page" w:hAnchor="page" w:x="1168" w:y="5235"/>
              <w:jc w:val="both"/>
            </w:pPr>
            <w:r>
              <w:t>01.04.2030</w:t>
            </w:r>
          </w:p>
        </w:tc>
        <w:tc>
          <w:tcPr>
            <w:tcW w:w="598" w:type="dxa"/>
            <w:tcBorders>
              <w:top w:val="single" w:sz="4" w:space="0" w:color="auto"/>
              <w:left w:val="single" w:sz="4" w:space="0" w:color="auto"/>
            </w:tcBorders>
            <w:shd w:val="clear" w:color="auto" w:fill="auto"/>
          </w:tcPr>
          <w:p w14:paraId="303F0862" w14:textId="77777777" w:rsidR="00CD46A0" w:rsidRDefault="00000000">
            <w:pPr>
              <w:pStyle w:val="Jin0"/>
              <w:framePr w:w="9518" w:h="5767" w:wrap="none" w:vAnchor="page" w:hAnchor="page" w:x="1168" w:y="5235"/>
              <w:ind w:firstLine="180"/>
            </w:pPr>
            <w:r>
              <w:t>200 000</w:t>
            </w:r>
          </w:p>
        </w:tc>
        <w:tc>
          <w:tcPr>
            <w:tcW w:w="619" w:type="dxa"/>
            <w:tcBorders>
              <w:top w:val="single" w:sz="4" w:space="0" w:color="auto"/>
              <w:left w:val="single" w:sz="4" w:space="0" w:color="auto"/>
            </w:tcBorders>
            <w:shd w:val="clear" w:color="auto" w:fill="auto"/>
          </w:tcPr>
          <w:p w14:paraId="7D316992"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vAlign w:val="bottom"/>
          </w:tcPr>
          <w:p w14:paraId="6BABFB4D" w14:textId="77777777" w:rsidR="00CD46A0" w:rsidRDefault="00000000">
            <w:pPr>
              <w:pStyle w:val="Jin0"/>
              <w:framePr w:w="9518" w:h="5767" w:wrap="none" w:vAnchor="page" w:hAnchor="page" w:x="1168" w:y="5235"/>
              <w:jc w:val="center"/>
            </w:pPr>
            <w:r>
              <w:t>ÚRAZ</w:t>
            </w:r>
          </w:p>
          <w:p w14:paraId="3FD49D27" w14:textId="77777777" w:rsidR="00CD46A0" w:rsidRDefault="00000000">
            <w:pPr>
              <w:pStyle w:val="Jin0"/>
              <w:framePr w:w="9518" w:h="5767" w:wrap="none" w:vAnchor="page" w:hAnchor="page" w:x="1168" w:y="5235"/>
              <w:jc w:val="center"/>
            </w:pPr>
            <w:r>
              <w:t>&lt;+DO)</w:t>
            </w:r>
          </w:p>
        </w:tc>
        <w:tc>
          <w:tcPr>
            <w:tcW w:w="767" w:type="dxa"/>
            <w:tcBorders>
              <w:top w:val="single" w:sz="4" w:space="0" w:color="auto"/>
              <w:left w:val="single" w:sz="4" w:space="0" w:color="auto"/>
            </w:tcBorders>
            <w:shd w:val="clear" w:color="auto" w:fill="auto"/>
          </w:tcPr>
          <w:p w14:paraId="5A9DB576" w14:textId="77777777" w:rsidR="00CD46A0" w:rsidRDefault="00000000">
            <w:pPr>
              <w:pStyle w:val="Jin0"/>
              <w:framePr w:w="9518" w:h="5767" w:wrap="none" w:vAnchor="page" w:hAnchor="page" w:x="1168" w:y="5235"/>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6F4756F7" w14:textId="77777777" w:rsidR="00CD46A0" w:rsidRDefault="00000000">
            <w:pPr>
              <w:pStyle w:val="Jin0"/>
              <w:framePr w:w="9518" w:h="5767" w:wrap="none" w:vAnchor="page" w:hAnchor="page" w:x="1168" w:y="5235"/>
              <w:spacing w:line="271" w:lineRule="auto"/>
              <w:jc w:val="both"/>
            </w:pPr>
            <w:r>
              <w:t>Evropa a Turecko</w:t>
            </w:r>
          </w:p>
        </w:tc>
      </w:tr>
      <w:tr w:rsidR="00CD46A0" w14:paraId="23B4C650" w14:textId="77777777">
        <w:tblPrEx>
          <w:tblCellMar>
            <w:top w:w="0" w:type="dxa"/>
            <w:bottom w:w="0" w:type="dxa"/>
          </w:tblCellMar>
        </w:tblPrEx>
        <w:trPr>
          <w:trHeight w:hRule="exact" w:val="274"/>
        </w:trPr>
        <w:tc>
          <w:tcPr>
            <w:tcW w:w="299" w:type="dxa"/>
            <w:vMerge/>
            <w:tcBorders>
              <w:left w:val="single" w:sz="4" w:space="0" w:color="auto"/>
            </w:tcBorders>
            <w:shd w:val="clear" w:color="auto" w:fill="auto"/>
          </w:tcPr>
          <w:p w14:paraId="1BF243B6" w14:textId="77777777" w:rsidR="00CD46A0" w:rsidRDefault="00CD46A0">
            <w:pPr>
              <w:framePr w:w="9518" w:h="5767" w:wrap="none" w:vAnchor="page" w:hAnchor="page" w:x="1168" w:y="5235"/>
            </w:pPr>
          </w:p>
        </w:tc>
        <w:tc>
          <w:tcPr>
            <w:tcW w:w="4935" w:type="dxa"/>
            <w:gridSpan w:val="6"/>
            <w:vMerge/>
            <w:tcBorders>
              <w:left w:val="single" w:sz="4" w:space="0" w:color="auto"/>
            </w:tcBorders>
            <w:shd w:val="clear" w:color="auto" w:fill="auto"/>
          </w:tcPr>
          <w:p w14:paraId="381C67E5" w14:textId="77777777" w:rsidR="00CD46A0" w:rsidRDefault="00CD46A0">
            <w:pPr>
              <w:framePr w:w="9518" w:h="5767" w:wrap="none" w:vAnchor="page" w:hAnchor="page" w:x="1168" w:y="5235"/>
            </w:pPr>
          </w:p>
        </w:tc>
        <w:tc>
          <w:tcPr>
            <w:tcW w:w="565" w:type="dxa"/>
            <w:tcBorders>
              <w:top w:val="single" w:sz="4" w:space="0" w:color="auto"/>
              <w:left w:val="single" w:sz="4" w:space="0" w:color="auto"/>
            </w:tcBorders>
            <w:shd w:val="clear" w:color="auto" w:fill="auto"/>
          </w:tcPr>
          <w:p w14:paraId="34CAA0AC" w14:textId="77777777" w:rsidR="00CD46A0" w:rsidRDefault="00000000">
            <w:pPr>
              <w:pStyle w:val="Jin0"/>
              <w:framePr w:w="9518" w:h="5767" w:wrap="none" w:vAnchor="page" w:hAnchor="page" w:x="1168" w:y="5235"/>
            </w:pPr>
            <w:r>
              <w:t>01 04.2026</w:t>
            </w:r>
          </w:p>
        </w:tc>
        <w:tc>
          <w:tcPr>
            <w:tcW w:w="565" w:type="dxa"/>
            <w:tcBorders>
              <w:top w:val="single" w:sz="4" w:space="0" w:color="auto"/>
              <w:left w:val="single" w:sz="4" w:space="0" w:color="auto"/>
            </w:tcBorders>
            <w:shd w:val="clear" w:color="auto" w:fill="auto"/>
          </w:tcPr>
          <w:p w14:paraId="5C82B036" w14:textId="77777777" w:rsidR="00CD46A0" w:rsidRDefault="00000000">
            <w:pPr>
              <w:pStyle w:val="Jin0"/>
              <w:framePr w:w="9518" w:h="5767" w:wrap="none" w:vAnchor="page" w:hAnchor="page" w:x="1168" w:y="5235"/>
              <w:jc w:val="both"/>
            </w:pPr>
            <w:r>
              <w:t>01 04.2030</w:t>
            </w:r>
          </w:p>
        </w:tc>
        <w:tc>
          <w:tcPr>
            <w:tcW w:w="598" w:type="dxa"/>
            <w:tcBorders>
              <w:top w:val="single" w:sz="4" w:space="0" w:color="auto"/>
              <w:left w:val="single" w:sz="4" w:space="0" w:color="auto"/>
            </w:tcBorders>
            <w:shd w:val="clear" w:color="auto" w:fill="auto"/>
          </w:tcPr>
          <w:p w14:paraId="1CAEFDA2" w14:textId="77777777" w:rsidR="00CD46A0" w:rsidRDefault="00CD46A0">
            <w:pPr>
              <w:framePr w:w="9518" w:h="5767" w:wrap="none" w:vAnchor="page" w:hAnchor="page" w:x="1168" w:y="5235"/>
              <w:rPr>
                <w:sz w:val="10"/>
                <w:szCs w:val="10"/>
              </w:rPr>
            </w:pPr>
          </w:p>
        </w:tc>
        <w:tc>
          <w:tcPr>
            <w:tcW w:w="619" w:type="dxa"/>
            <w:tcBorders>
              <w:top w:val="single" w:sz="4" w:space="0" w:color="auto"/>
              <w:left w:val="single" w:sz="4" w:space="0" w:color="auto"/>
            </w:tcBorders>
            <w:shd w:val="clear" w:color="auto" w:fill="auto"/>
          </w:tcPr>
          <w:p w14:paraId="0044E68E" w14:textId="77777777" w:rsidR="00CD46A0" w:rsidRDefault="00000000">
            <w:pPr>
              <w:pStyle w:val="Jin0"/>
              <w:framePr w:w="9518" w:h="5767" w:wrap="none" w:vAnchor="page" w:hAnchor="page" w:x="1168" w:y="5235"/>
              <w:ind w:firstLine="260"/>
            </w:pPr>
            <w:r>
              <w:t>15 000</w:t>
            </w:r>
          </w:p>
        </w:tc>
        <w:tc>
          <w:tcPr>
            <w:tcW w:w="540" w:type="dxa"/>
            <w:tcBorders>
              <w:top w:val="single" w:sz="4" w:space="0" w:color="auto"/>
              <w:left w:val="single" w:sz="4" w:space="0" w:color="auto"/>
            </w:tcBorders>
            <w:shd w:val="clear" w:color="auto" w:fill="auto"/>
          </w:tcPr>
          <w:p w14:paraId="6E4D79A0" w14:textId="77777777" w:rsidR="00CD46A0" w:rsidRDefault="00000000">
            <w:pPr>
              <w:pStyle w:val="Jin0"/>
              <w:framePr w:w="9518" w:h="5767" w:wrap="none" w:vAnchor="page" w:hAnchor="page" w:x="1168" w:y="5235"/>
              <w:ind w:firstLine="180"/>
            </w:pPr>
            <w:r>
              <w:t>SKL</w:t>
            </w:r>
          </w:p>
        </w:tc>
        <w:tc>
          <w:tcPr>
            <w:tcW w:w="767" w:type="dxa"/>
            <w:tcBorders>
              <w:top w:val="single" w:sz="4" w:space="0" w:color="auto"/>
              <w:left w:val="single" w:sz="4" w:space="0" w:color="auto"/>
            </w:tcBorders>
            <w:shd w:val="clear" w:color="auto" w:fill="auto"/>
          </w:tcPr>
          <w:p w14:paraId="2D3FD721" w14:textId="77777777" w:rsidR="00CD46A0" w:rsidRDefault="00000000">
            <w:pPr>
              <w:pStyle w:val="Jin0"/>
              <w:framePr w:w="9518" w:h="5767" w:wrap="none" w:vAnchor="page" w:hAnchor="page" w:x="1168" w:y="5235"/>
              <w:jc w:val="both"/>
            </w:pPr>
            <w:r>
              <w:t>500 Kč</w:t>
            </w:r>
          </w:p>
        </w:tc>
        <w:tc>
          <w:tcPr>
            <w:tcW w:w="630" w:type="dxa"/>
            <w:tcBorders>
              <w:top w:val="single" w:sz="4" w:space="0" w:color="auto"/>
              <w:left w:val="single" w:sz="4" w:space="0" w:color="auto"/>
              <w:right w:val="single" w:sz="4" w:space="0" w:color="auto"/>
            </w:tcBorders>
            <w:shd w:val="clear" w:color="auto" w:fill="auto"/>
          </w:tcPr>
          <w:p w14:paraId="052CD35A" w14:textId="77777777" w:rsidR="00CD46A0" w:rsidRDefault="00000000">
            <w:pPr>
              <w:pStyle w:val="Jin0"/>
              <w:framePr w:w="9518" w:h="5767" w:wrap="none" w:vAnchor="page" w:hAnchor="page" w:x="1168" w:y="5235"/>
              <w:spacing w:line="257" w:lineRule="auto"/>
              <w:jc w:val="both"/>
            </w:pPr>
            <w:r>
              <w:t>Evropa a Turecko</w:t>
            </w:r>
          </w:p>
        </w:tc>
      </w:tr>
      <w:tr w:rsidR="00CD46A0" w14:paraId="21B321CE" w14:textId="77777777">
        <w:tblPrEx>
          <w:tblCellMar>
            <w:top w:w="0" w:type="dxa"/>
            <w:bottom w:w="0" w:type="dxa"/>
          </w:tblCellMar>
        </w:tblPrEx>
        <w:trPr>
          <w:trHeight w:hRule="exact" w:val="284"/>
        </w:trPr>
        <w:tc>
          <w:tcPr>
            <w:tcW w:w="299" w:type="dxa"/>
            <w:vMerge w:val="restart"/>
            <w:tcBorders>
              <w:top w:val="single" w:sz="4" w:space="0" w:color="auto"/>
              <w:left w:val="single" w:sz="4" w:space="0" w:color="auto"/>
            </w:tcBorders>
            <w:shd w:val="clear" w:color="auto" w:fill="auto"/>
          </w:tcPr>
          <w:p w14:paraId="6928C1C1" w14:textId="77777777" w:rsidR="00CD46A0" w:rsidRDefault="00000000">
            <w:pPr>
              <w:pStyle w:val="Jin0"/>
              <w:framePr w:w="9518" w:h="5767" w:wrap="none" w:vAnchor="page" w:hAnchor="page" w:x="1168" w:y="5235"/>
            </w:pPr>
            <w:r>
              <w:t>77</w:t>
            </w:r>
          </w:p>
        </w:tc>
        <w:tc>
          <w:tcPr>
            <w:tcW w:w="662" w:type="dxa"/>
            <w:tcBorders>
              <w:top w:val="single" w:sz="4" w:space="0" w:color="auto"/>
              <w:left w:val="single" w:sz="4" w:space="0" w:color="auto"/>
            </w:tcBorders>
            <w:shd w:val="clear" w:color="auto" w:fill="auto"/>
          </w:tcPr>
          <w:p w14:paraId="5B9DE905" w14:textId="77777777" w:rsidR="00CD46A0" w:rsidRDefault="00000000">
            <w:pPr>
              <w:pStyle w:val="Jin0"/>
              <w:framePr w:w="9518" w:h="5767" w:wrap="none" w:vAnchor="page" w:hAnchor="page" w:x="1168" w:y="5235"/>
            </w:pPr>
            <w:r>
              <w:t>5E97242</w:t>
            </w:r>
          </w:p>
        </w:tc>
        <w:tc>
          <w:tcPr>
            <w:tcW w:w="2718" w:type="dxa"/>
            <w:gridSpan w:val="2"/>
            <w:tcBorders>
              <w:top w:val="single" w:sz="4" w:space="0" w:color="auto"/>
              <w:left w:val="single" w:sz="4" w:space="0" w:color="auto"/>
            </w:tcBorders>
            <w:shd w:val="clear" w:color="auto" w:fill="auto"/>
            <w:vAlign w:val="bottom"/>
          </w:tcPr>
          <w:p w14:paraId="540151D6" w14:textId="77777777" w:rsidR="00CD46A0" w:rsidRDefault="00000000">
            <w:pPr>
              <w:pStyle w:val="Jin0"/>
              <w:framePr w:w="9518" w:h="5767" w:wrap="none" w:vAnchor="page" w:hAnchor="page" w:x="1168" w:y="5235"/>
              <w:tabs>
                <w:tab w:val="left" w:pos="1552"/>
              </w:tabs>
            </w:pPr>
            <w:r>
              <w:t>Škoda /KAROQ</w:t>
            </w:r>
            <w:r>
              <w:tab/>
              <w:t>/ÍTMBJR7NU1N502187</w:t>
            </w:r>
          </w:p>
          <w:p w14:paraId="51AD6398" w14:textId="77777777" w:rsidR="00CD46A0" w:rsidRDefault="00000000">
            <w:pPr>
              <w:pStyle w:val="Jin0"/>
              <w:framePr w:w="9518" w:h="5767" w:wrap="none" w:vAnchor="page" w:hAnchor="page" w:x="1168" w:y="5235"/>
              <w:tabs>
                <w:tab w:val="left" w:pos="1588"/>
              </w:tabs>
            </w:pPr>
            <w:r>
              <w:t>Osobní</w:t>
            </w:r>
            <w:proofErr w:type="gramStart"/>
            <w:r>
              <w:tab/>
              <w:t>]o</w:t>
            </w:r>
            <w:proofErr w:type="gramEnd"/>
          </w:p>
        </w:tc>
        <w:tc>
          <w:tcPr>
            <w:tcW w:w="382" w:type="dxa"/>
            <w:tcBorders>
              <w:top w:val="single" w:sz="4" w:space="0" w:color="auto"/>
              <w:left w:val="single" w:sz="4" w:space="0" w:color="auto"/>
            </w:tcBorders>
            <w:shd w:val="clear" w:color="auto" w:fill="auto"/>
          </w:tcPr>
          <w:p w14:paraId="03D2AACB" w14:textId="77777777" w:rsidR="00CD46A0" w:rsidRDefault="00000000">
            <w:pPr>
              <w:pStyle w:val="Jin0"/>
              <w:framePr w:w="9518" w:h="5767" w:wrap="none" w:vAnchor="page" w:hAnchor="page" w:x="1168" w:y="5235"/>
            </w:pPr>
            <w:r>
              <w:t>2021</w:t>
            </w:r>
          </w:p>
        </w:tc>
        <w:tc>
          <w:tcPr>
            <w:tcW w:w="547" w:type="dxa"/>
            <w:tcBorders>
              <w:top w:val="single" w:sz="4" w:space="0" w:color="auto"/>
              <w:left w:val="single" w:sz="4" w:space="0" w:color="auto"/>
            </w:tcBorders>
            <w:shd w:val="clear" w:color="auto" w:fill="auto"/>
            <w:vAlign w:val="bottom"/>
          </w:tcPr>
          <w:p w14:paraId="43EEE8CA" w14:textId="77777777" w:rsidR="00CD46A0" w:rsidRDefault="00000000">
            <w:pPr>
              <w:pStyle w:val="Jin0"/>
              <w:framePr w:w="9518" w:h="5767" w:wrap="none" w:vAnchor="page" w:hAnchor="page" w:x="1168" w:y="5235"/>
              <w:spacing w:line="257" w:lineRule="auto"/>
              <w:jc w:val="both"/>
            </w:pPr>
            <w:r>
              <w:t>obvyklá cena</w:t>
            </w:r>
          </w:p>
        </w:tc>
        <w:tc>
          <w:tcPr>
            <w:tcW w:w="626" w:type="dxa"/>
            <w:tcBorders>
              <w:top w:val="single" w:sz="4" w:space="0" w:color="auto"/>
              <w:left w:val="single" w:sz="4" w:space="0" w:color="auto"/>
            </w:tcBorders>
            <w:shd w:val="clear" w:color="auto" w:fill="auto"/>
          </w:tcPr>
          <w:p w14:paraId="3F656C51" w14:textId="77777777" w:rsidR="00CD46A0" w:rsidRDefault="00000000">
            <w:pPr>
              <w:pStyle w:val="Jin0"/>
              <w:framePr w:w="9518" w:h="5767" w:wrap="none" w:vAnchor="page" w:hAnchor="page" w:x="1168" w:y="5235"/>
            </w:pPr>
            <w:r>
              <w:t>vlastní</w:t>
            </w:r>
          </w:p>
        </w:tc>
        <w:tc>
          <w:tcPr>
            <w:tcW w:w="565" w:type="dxa"/>
            <w:tcBorders>
              <w:top w:val="single" w:sz="4" w:space="0" w:color="auto"/>
              <w:left w:val="single" w:sz="4" w:space="0" w:color="auto"/>
            </w:tcBorders>
            <w:shd w:val="clear" w:color="auto" w:fill="auto"/>
          </w:tcPr>
          <w:p w14:paraId="30F93E96" w14:textId="77777777" w:rsidR="00CD46A0" w:rsidRDefault="00000000">
            <w:pPr>
              <w:pStyle w:val="Jin0"/>
              <w:framePr w:w="9518" w:h="5767" w:wrap="none" w:vAnchor="page" w:hAnchor="page" w:x="1168" w:y="5235"/>
            </w:pPr>
            <w:r>
              <w:t>01 04.2026</w:t>
            </w:r>
          </w:p>
        </w:tc>
        <w:tc>
          <w:tcPr>
            <w:tcW w:w="565" w:type="dxa"/>
            <w:tcBorders>
              <w:top w:val="single" w:sz="4" w:space="0" w:color="auto"/>
              <w:left w:val="single" w:sz="4" w:space="0" w:color="auto"/>
            </w:tcBorders>
            <w:shd w:val="clear" w:color="auto" w:fill="auto"/>
          </w:tcPr>
          <w:p w14:paraId="64E2CE31" w14:textId="77777777" w:rsidR="00CD46A0" w:rsidRDefault="00000000">
            <w:pPr>
              <w:pStyle w:val="Jin0"/>
              <w:framePr w:w="9518" w:h="5767" w:wrap="none" w:vAnchor="page" w:hAnchor="page" w:x="1168" w:y="5235"/>
              <w:jc w:val="both"/>
            </w:pPr>
            <w:r>
              <w:t>01 04.2030</w:t>
            </w:r>
          </w:p>
        </w:tc>
        <w:tc>
          <w:tcPr>
            <w:tcW w:w="598" w:type="dxa"/>
            <w:tcBorders>
              <w:top w:val="single" w:sz="4" w:space="0" w:color="auto"/>
              <w:left w:val="single" w:sz="4" w:space="0" w:color="auto"/>
            </w:tcBorders>
            <w:shd w:val="clear" w:color="auto" w:fill="auto"/>
          </w:tcPr>
          <w:p w14:paraId="6C0D1580" w14:textId="77777777" w:rsidR="00CD46A0" w:rsidRDefault="00000000">
            <w:pPr>
              <w:pStyle w:val="Jin0"/>
              <w:framePr w:w="9518" w:h="5767" w:wrap="none" w:vAnchor="page" w:hAnchor="page" w:x="1168" w:y="5235"/>
              <w:ind w:firstLine="180"/>
            </w:pPr>
            <w:r>
              <w:t>611603</w:t>
            </w:r>
          </w:p>
        </w:tc>
        <w:tc>
          <w:tcPr>
            <w:tcW w:w="619" w:type="dxa"/>
            <w:tcBorders>
              <w:top w:val="single" w:sz="4" w:space="0" w:color="auto"/>
              <w:left w:val="single" w:sz="4" w:space="0" w:color="auto"/>
            </w:tcBorders>
            <w:shd w:val="clear" w:color="auto" w:fill="auto"/>
          </w:tcPr>
          <w:p w14:paraId="4CFEB853"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tcPr>
          <w:p w14:paraId="62F2267C" w14:textId="77777777" w:rsidR="00CD46A0" w:rsidRDefault="00000000">
            <w:pPr>
              <w:pStyle w:val="Jin0"/>
              <w:framePr w:w="9518" w:h="5767" w:wrap="none" w:vAnchor="page" w:hAnchor="page" w:x="1168" w:y="5235"/>
              <w:ind w:firstLine="180"/>
            </w:pPr>
            <w:r>
              <w:t>HA</w:t>
            </w:r>
          </w:p>
        </w:tc>
        <w:tc>
          <w:tcPr>
            <w:tcW w:w="767" w:type="dxa"/>
            <w:tcBorders>
              <w:top w:val="single" w:sz="4" w:space="0" w:color="auto"/>
              <w:left w:val="single" w:sz="4" w:space="0" w:color="auto"/>
            </w:tcBorders>
            <w:shd w:val="clear" w:color="auto" w:fill="auto"/>
            <w:vAlign w:val="bottom"/>
          </w:tcPr>
          <w:p w14:paraId="7EBB572F" w14:textId="77777777" w:rsidR="00CD46A0" w:rsidRDefault="00000000">
            <w:pPr>
              <w:pStyle w:val="Jin0"/>
              <w:framePr w:w="9518" w:h="5767" w:wrap="none" w:vAnchor="page" w:hAnchor="page" w:x="1168" w:y="5235"/>
              <w:spacing w:line="264" w:lineRule="auto"/>
              <w:jc w:val="both"/>
            </w:pPr>
            <w:r>
              <w:t>5 %, mm. 5 OOO Kč</w:t>
            </w:r>
          </w:p>
        </w:tc>
        <w:tc>
          <w:tcPr>
            <w:tcW w:w="630" w:type="dxa"/>
            <w:tcBorders>
              <w:top w:val="single" w:sz="4" w:space="0" w:color="auto"/>
              <w:left w:val="single" w:sz="4" w:space="0" w:color="auto"/>
              <w:right w:val="single" w:sz="4" w:space="0" w:color="auto"/>
            </w:tcBorders>
            <w:shd w:val="clear" w:color="auto" w:fill="auto"/>
            <w:vAlign w:val="bottom"/>
          </w:tcPr>
          <w:p w14:paraId="740C94BE" w14:textId="77777777" w:rsidR="00CD46A0" w:rsidRDefault="00000000">
            <w:pPr>
              <w:pStyle w:val="Jin0"/>
              <w:framePr w:w="9518" w:h="5767" w:wrap="none" w:vAnchor="page" w:hAnchor="page" w:x="1168" w:y="5235"/>
              <w:spacing w:line="257" w:lineRule="auto"/>
              <w:jc w:val="both"/>
            </w:pPr>
            <w:r>
              <w:t>Evropa a Turecko</w:t>
            </w:r>
          </w:p>
        </w:tc>
      </w:tr>
      <w:tr w:rsidR="00CD46A0" w14:paraId="2F2232D1" w14:textId="77777777">
        <w:tblPrEx>
          <w:tblCellMar>
            <w:top w:w="0" w:type="dxa"/>
            <w:bottom w:w="0" w:type="dxa"/>
          </w:tblCellMar>
        </w:tblPrEx>
        <w:trPr>
          <w:trHeight w:hRule="exact" w:val="270"/>
        </w:trPr>
        <w:tc>
          <w:tcPr>
            <w:tcW w:w="299" w:type="dxa"/>
            <w:vMerge/>
            <w:tcBorders>
              <w:left w:val="single" w:sz="4" w:space="0" w:color="auto"/>
            </w:tcBorders>
            <w:shd w:val="clear" w:color="auto" w:fill="auto"/>
          </w:tcPr>
          <w:p w14:paraId="70249B26" w14:textId="77777777" w:rsidR="00CD46A0" w:rsidRDefault="00CD46A0">
            <w:pPr>
              <w:framePr w:w="9518" w:h="5767" w:wrap="none" w:vAnchor="page" w:hAnchor="page" w:x="1168" w:y="5235"/>
            </w:pPr>
          </w:p>
        </w:tc>
        <w:tc>
          <w:tcPr>
            <w:tcW w:w="4935" w:type="dxa"/>
            <w:gridSpan w:val="6"/>
            <w:vMerge w:val="restart"/>
            <w:tcBorders>
              <w:top w:val="single" w:sz="4" w:space="0" w:color="auto"/>
              <w:left w:val="single" w:sz="4" w:space="0" w:color="auto"/>
            </w:tcBorders>
            <w:shd w:val="clear" w:color="auto" w:fill="auto"/>
          </w:tcPr>
          <w:p w14:paraId="4760ED4D" w14:textId="77777777" w:rsidR="00CD46A0" w:rsidRDefault="00CD46A0">
            <w:pPr>
              <w:framePr w:w="9518" w:h="5767" w:wrap="none" w:vAnchor="page" w:hAnchor="page" w:x="1168" w:y="5235"/>
              <w:rPr>
                <w:sz w:val="10"/>
                <w:szCs w:val="10"/>
              </w:rPr>
            </w:pPr>
          </w:p>
        </w:tc>
        <w:tc>
          <w:tcPr>
            <w:tcW w:w="565" w:type="dxa"/>
            <w:tcBorders>
              <w:top w:val="single" w:sz="4" w:space="0" w:color="auto"/>
              <w:left w:val="single" w:sz="4" w:space="0" w:color="auto"/>
            </w:tcBorders>
            <w:shd w:val="clear" w:color="auto" w:fill="auto"/>
          </w:tcPr>
          <w:p w14:paraId="6C7C7D69" w14:textId="77777777" w:rsidR="00CD46A0" w:rsidRDefault="00000000">
            <w:pPr>
              <w:pStyle w:val="Jin0"/>
              <w:framePr w:w="9518" w:h="5767" w:wrap="none" w:vAnchor="page" w:hAnchor="page" w:x="1168" w:y="5235"/>
            </w:pPr>
            <w:r>
              <w:t>01.04.2026</w:t>
            </w:r>
          </w:p>
        </w:tc>
        <w:tc>
          <w:tcPr>
            <w:tcW w:w="565" w:type="dxa"/>
            <w:tcBorders>
              <w:top w:val="single" w:sz="4" w:space="0" w:color="auto"/>
              <w:left w:val="single" w:sz="4" w:space="0" w:color="auto"/>
            </w:tcBorders>
            <w:shd w:val="clear" w:color="auto" w:fill="auto"/>
          </w:tcPr>
          <w:p w14:paraId="7EE40832" w14:textId="77777777" w:rsidR="00CD46A0" w:rsidRDefault="00000000">
            <w:pPr>
              <w:pStyle w:val="Jin0"/>
              <w:framePr w:w="9518" w:h="5767" w:wrap="none" w:vAnchor="page" w:hAnchor="page" w:x="1168" w:y="5235"/>
              <w:jc w:val="both"/>
            </w:pPr>
            <w:r>
              <w:t>01 04 2030</w:t>
            </w:r>
          </w:p>
        </w:tc>
        <w:tc>
          <w:tcPr>
            <w:tcW w:w="598" w:type="dxa"/>
            <w:tcBorders>
              <w:top w:val="single" w:sz="4" w:space="0" w:color="auto"/>
              <w:left w:val="single" w:sz="4" w:space="0" w:color="auto"/>
            </w:tcBorders>
            <w:shd w:val="clear" w:color="auto" w:fill="auto"/>
          </w:tcPr>
          <w:p w14:paraId="0D1B6B77" w14:textId="77777777" w:rsidR="00CD46A0" w:rsidRDefault="00000000">
            <w:pPr>
              <w:pStyle w:val="Jin0"/>
              <w:framePr w:w="9518" w:h="5767" w:wrap="none" w:vAnchor="page" w:hAnchor="page" w:x="1168" w:y="5235"/>
              <w:ind w:firstLine="180"/>
            </w:pPr>
            <w:r>
              <w:t>611 603</w:t>
            </w:r>
          </w:p>
        </w:tc>
        <w:tc>
          <w:tcPr>
            <w:tcW w:w="619" w:type="dxa"/>
            <w:tcBorders>
              <w:top w:val="single" w:sz="4" w:space="0" w:color="auto"/>
              <w:left w:val="single" w:sz="4" w:space="0" w:color="auto"/>
            </w:tcBorders>
            <w:shd w:val="clear" w:color="auto" w:fill="auto"/>
          </w:tcPr>
          <w:p w14:paraId="6FF66D19"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tcPr>
          <w:p w14:paraId="5BC4531D" w14:textId="77777777" w:rsidR="00CD46A0" w:rsidRDefault="00000000">
            <w:pPr>
              <w:pStyle w:val="Jin0"/>
              <w:framePr w:w="9518" w:h="5767" w:wrap="none" w:vAnchor="page" w:hAnchor="page" w:x="1168" w:y="5235"/>
            </w:pPr>
            <w:r>
              <w:t>ODC</w:t>
            </w:r>
          </w:p>
        </w:tc>
        <w:tc>
          <w:tcPr>
            <w:tcW w:w="767" w:type="dxa"/>
            <w:tcBorders>
              <w:top w:val="single" w:sz="4" w:space="0" w:color="auto"/>
              <w:left w:val="single" w:sz="4" w:space="0" w:color="auto"/>
            </w:tcBorders>
            <w:shd w:val="clear" w:color="auto" w:fill="auto"/>
            <w:vAlign w:val="bottom"/>
          </w:tcPr>
          <w:p w14:paraId="15B56345" w14:textId="77777777" w:rsidR="00CD46A0" w:rsidRDefault="00000000">
            <w:pPr>
              <w:pStyle w:val="Jin0"/>
              <w:framePr w:w="9518" w:h="5767" w:wrap="none" w:vAnchor="page" w:hAnchor="page" w:x="1168" w:y="5235"/>
              <w:spacing w:line="271"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6AADF879" w14:textId="77777777" w:rsidR="00CD46A0" w:rsidRDefault="00000000">
            <w:pPr>
              <w:pStyle w:val="Jin0"/>
              <w:framePr w:w="9518" w:h="5767" w:wrap="none" w:vAnchor="page" w:hAnchor="page" w:x="1168" w:y="5235"/>
              <w:spacing w:line="264" w:lineRule="auto"/>
              <w:jc w:val="both"/>
            </w:pPr>
            <w:r>
              <w:t xml:space="preserve">Evropa a T </w:t>
            </w:r>
            <w:proofErr w:type="spellStart"/>
            <w:r>
              <w:t>urecko</w:t>
            </w:r>
            <w:proofErr w:type="spellEnd"/>
          </w:p>
        </w:tc>
      </w:tr>
      <w:tr w:rsidR="00CD46A0" w14:paraId="0491FE0E" w14:textId="77777777">
        <w:tblPrEx>
          <w:tblCellMar>
            <w:top w:w="0" w:type="dxa"/>
            <w:bottom w:w="0" w:type="dxa"/>
          </w:tblCellMar>
        </w:tblPrEx>
        <w:trPr>
          <w:trHeight w:hRule="exact" w:val="259"/>
        </w:trPr>
        <w:tc>
          <w:tcPr>
            <w:tcW w:w="299" w:type="dxa"/>
            <w:vMerge/>
            <w:tcBorders>
              <w:left w:val="single" w:sz="4" w:space="0" w:color="auto"/>
            </w:tcBorders>
            <w:shd w:val="clear" w:color="auto" w:fill="auto"/>
          </w:tcPr>
          <w:p w14:paraId="4E04553D" w14:textId="77777777" w:rsidR="00CD46A0" w:rsidRDefault="00CD46A0">
            <w:pPr>
              <w:framePr w:w="9518" w:h="5767" w:wrap="none" w:vAnchor="page" w:hAnchor="page" w:x="1168" w:y="5235"/>
            </w:pPr>
          </w:p>
        </w:tc>
        <w:tc>
          <w:tcPr>
            <w:tcW w:w="4935" w:type="dxa"/>
            <w:gridSpan w:val="6"/>
            <w:vMerge/>
            <w:tcBorders>
              <w:left w:val="single" w:sz="4" w:space="0" w:color="auto"/>
            </w:tcBorders>
            <w:shd w:val="clear" w:color="auto" w:fill="auto"/>
          </w:tcPr>
          <w:p w14:paraId="1746F2C8" w14:textId="77777777" w:rsidR="00CD46A0" w:rsidRDefault="00CD46A0">
            <w:pPr>
              <w:framePr w:w="9518" w:h="5767" w:wrap="none" w:vAnchor="page" w:hAnchor="page" w:x="1168" w:y="5235"/>
            </w:pPr>
          </w:p>
        </w:tc>
        <w:tc>
          <w:tcPr>
            <w:tcW w:w="565" w:type="dxa"/>
            <w:tcBorders>
              <w:top w:val="single" w:sz="4" w:space="0" w:color="auto"/>
              <w:left w:val="single" w:sz="4" w:space="0" w:color="auto"/>
            </w:tcBorders>
            <w:shd w:val="clear" w:color="auto" w:fill="auto"/>
          </w:tcPr>
          <w:p w14:paraId="17DCB288" w14:textId="77777777" w:rsidR="00CD46A0" w:rsidRDefault="00000000">
            <w:pPr>
              <w:pStyle w:val="Jin0"/>
              <w:framePr w:w="9518" w:h="5767" w:wrap="none" w:vAnchor="page" w:hAnchor="page" w:x="1168" w:y="5235"/>
            </w:pPr>
            <w:r>
              <w:t>01.04 2026</w:t>
            </w:r>
          </w:p>
        </w:tc>
        <w:tc>
          <w:tcPr>
            <w:tcW w:w="565" w:type="dxa"/>
            <w:tcBorders>
              <w:top w:val="single" w:sz="4" w:space="0" w:color="auto"/>
              <w:left w:val="single" w:sz="4" w:space="0" w:color="auto"/>
            </w:tcBorders>
            <w:shd w:val="clear" w:color="auto" w:fill="auto"/>
          </w:tcPr>
          <w:p w14:paraId="08B9D703" w14:textId="77777777" w:rsidR="00CD46A0" w:rsidRDefault="00000000">
            <w:pPr>
              <w:pStyle w:val="Jin0"/>
              <w:framePr w:w="9518" w:h="5767" w:wrap="none" w:vAnchor="page" w:hAnchor="page" w:x="1168" w:y="5235"/>
              <w:jc w:val="both"/>
            </w:pPr>
            <w:r>
              <w:t>01.04 2030</w:t>
            </w:r>
          </w:p>
        </w:tc>
        <w:tc>
          <w:tcPr>
            <w:tcW w:w="598" w:type="dxa"/>
            <w:tcBorders>
              <w:top w:val="single" w:sz="4" w:space="0" w:color="auto"/>
              <w:left w:val="single" w:sz="4" w:space="0" w:color="auto"/>
            </w:tcBorders>
            <w:shd w:val="clear" w:color="auto" w:fill="auto"/>
          </w:tcPr>
          <w:p w14:paraId="5C7A4C21" w14:textId="77777777" w:rsidR="00CD46A0" w:rsidRDefault="00000000">
            <w:pPr>
              <w:pStyle w:val="Jin0"/>
              <w:framePr w:w="9518" w:h="5767" w:wrap="none" w:vAnchor="page" w:hAnchor="page" w:x="1168" w:y="5235"/>
              <w:ind w:firstLine="180"/>
            </w:pPr>
            <w:r>
              <w:t>200000</w:t>
            </w:r>
          </w:p>
        </w:tc>
        <w:tc>
          <w:tcPr>
            <w:tcW w:w="619" w:type="dxa"/>
            <w:tcBorders>
              <w:top w:val="single" w:sz="4" w:space="0" w:color="auto"/>
              <w:left w:val="single" w:sz="4" w:space="0" w:color="auto"/>
            </w:tcBorders>
            <w:shd w:val="clear" w:color="auto" w:fill="auto"/>
          </w:tcPr>
          <w:p w14:paraId="5AC7771D"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vAlign w:val="bottom"/>
          </w:tcPr>
          <w:p w14:paraId="3131674E" w14:textId="77777777" w:rsidR="00CD46A0" w:rsidRDefault="00000000">
            <w:pPr>
              <w:pStyle w:val="Jin0"/>
              <w:framePr w:w="9518" w:h="5767" w:wrap="none" w:vAnchor="page" w:hAnchor="page" w:x="1168" w:y="5235"/>
              <w:spacing w:line="264" w:lineRule="auto"/>
            </w:pPr>
            <w:r>
              <w:t xml:space="preserve">URAZ </w:t>
            </w:r>
            <w:proofErr w:type="spellStart"/>
            <w:r>
              <w:t>ť+DO</w:t>
            </w:r>
            <w:proofErr w:type="spellEnd"/>
            <w:r>
              <w:t>)</w:t>
            </w:r>
          </w:p>
        </w:tc>
        <w:tc>
          <w:tcPr>
            <w:tcW w:w="767" w:type="dxa"/>
            <w:tcBorders>
              <w:top w:val="single" w:sz="4" w:space="0" w:color="auto"/>
              <w:left w:val="single" w:sz="4" w:space="0" w:color="auto"/>
            </w:tcBorders>
            <w:shd w:val="clear" w:color="auto" w:fill="auto"/>
          </w:tcPr>
          <w:p w14:paraId="4F54F806" w14:textId="77777777" w:rsidR="00CD46A0" w:rsidRDefault="00000000">
            <w:pPr>
              <w:pStyle w:val="Jin0"/>
              <w:framePr w:w="9518" w:h="5767" w:wrap="none" w:vAnchor="page" w:hAnchor="page" w:x="1168" w:y="5235"/>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09BBCC1C" w14:textId="77777777" w:rsidR="00CD46A0" w:rsidRDefault="00000000">
            <w:pPr>
              <w:pStyle w:val="Jin0"/>
              <w:framePr w:w="9518" w:h="5767" w:wrap="none" w:vAnchor="page" w:hAnchor="page" w:x="1168" w:y="5235"/>
              <w:spacing w:line="257" w:lineRule="auto"/>
              <w:jc w:val="both"/>
            </w:pPr>
            <w:r>
              <w:t>Evropa a Turecko</w:t>
            </w:r>
          </w:p>
        </w:tc>
      </w:tr>
      <w:tr w:rsidR="00CD46A0" w14:paraId="7402AE1F" w14:textId="77777777">
        <w:tblPrEx>
          <w:tblCellMar>
            <w:top w:w="0" w:type="dxa"/>
            <w:bottom w:w="0" w:type="dxa"/>
          </w:tblCellMar>
        </w:tblPrEx>
        <w:trPr>
          <w:trHeight w:hRule="exact" w:val="281"/>
        </w:trPr>
        <w:tc>
          <w:tcPr>
            <w:tcW w:w="299" w:type="dxa"/>
            <w:vMerge/>
            <w:tcBorders>
              <w:left w:val="single" w:sz="4" w:space="0" w:color="auto"/>
            </w:tcBorders>
            <w:shd w:val="clear" w:color="auto" w:fill="auto"/>
          </w:tcPr>
          <w:p w14:paraId="6FCC152E" w14:textId="77777777" w:rsidR="00CD46A0" w:rsidRDefault="00CD46A0">
            <w:pPr>
              <w:framePr w:w="9518" w:h="5767" w:wrap="none" w:vAnchor="page" w:hAnchor="page" w:x="1168" w:y="5235"/>
            </w:pPr>
          </w:p>
        </w:tc>
        <w:tc>
          <w:tcPr>
            <w:tcW w:w="4935" w:type="dxa"/>
            <w:gridSpan w:val="6"/>
            <w:vMerge/>
            <w:tcBorders>
              <w:left w:val="single" w:sz="4" w:space="0" w:color="auto"/>
            </w:tcBorders>
            <w:shd w:val="clear" w:color="auto" w:fill="auto"/>
          </w:tcPr>
          <w:p w14:paraId="03558B76" w14:textId="77777777" w:rsidR="00CD46A0" w:rsidRDefault="00CD46A0">
            <w:pPr>
              <w:framePr w:w="9518" w:h="5767" w:wrap="none" w:vAnchor="page" w:hAnchor="page" w:x="1168" w:y="5235"/>
            </w:pPr>
          </w:p>
        </w:tc>
        <w:tc>
          <w:tcPr>
            <w:tcW w:w="565" w:type="dxa"/>
            <w:tcBorders>
              <w:top w:val="single" w:sz="4" w:space="0" w:color="auto"/>
              <w:left w:val="single" w:sz="4" w:space="0" w:color="auto"/>
            </w:tcBorders>
            <w:shd w:val="clear" w:color="auto" w:fill="auto"/>
          </w:tcPr>
          <w:p w14:paraId="03D3EA30" w14:textId="77777777" w:rsidR="00CD46A0" w:rsidRDefault="00000000">
            <w:pPr>
              <w:pStyle w:val="Jin0"/>
              <w:framePr w:w="9518" w:h="5767" w:wrap="none" w:vAnchor="page" w:hAnchor="page" w:x="1168" w:y="5235"/>
            </w:pPr>
            <w:r>
              <w:t>31.04.2026</w:t>
            </w:r>
          </w:p>
        </w:tc>
        <w:tc>
          <w:tcPr>
            <w:tcW w:w="565" w:type="dxa"/>
            <w:tcBorders>
              <w:top w:val="single" w:sz="4" w:space="0" w:color="auto"/>
              <w:left w:val="single" w:sz="4" w:space="0" w:color="auto"/>
            </w:tcBorders>
            <w:shd w:val="clear" w:color="auto" w:fill="auto"/>
          </w:tcPr>
          <w:p w14:paraId="73CBEF61" w14:textId="77777777" w:rsidR="00CD46A0" w:rsidRDefault="00000000">
            <w:pPr>
              <w:pStyle w:val="Jin0"/>
              <w:framePr w:w="9518" w:h="5767" w:wrap="none" w:vAnchor="page" w:hAnchor="page" w:x="1168" w:y="5235"/>
              <w:jc w:val="both"/>
            </w:pPr>
            <w:r>
              <w:t>01.04.2030</w:t>
            </w:r>
          </w:p>
        </w:tc>
        <w:tc>
          <w:tcPr>
            <w:tcW w:w="598" w:type="dxa"/>
            <w:tcBorders>
              <w:top w:val="single" w:sz="4" w:space="0" w:color="auto"/>
              <w:left w:val="single" w:sz="4" w:space="0" w:color="auto"/>
            </w:tcBorders>
            <w:shd w:val="clear" w:color="auto" w:fill="auto"/>
          </w:tcPr>
          <w:p w14:paraId="71AB4210" w14:textId="77777777" w:rsidR="00CD46A0" w:rsidRDefault="00CD46A0">
            <w:pPr>
              <w:framePr w:w="9518" w:h="5767" w:wrap="none" w:vAnchor="page" w:hAnchor="page" w:x="1168" w:y="5235"/>
              <w:rPr>
                <w:sz w:val="10"/>
                <w:szCs w:val="10"/>
              </w:rPr>
            </w:pPr>
          </w:p>
        </w:tc>
        <w:tc>
          <w:tcPr>
            <w:tcW w:w="619" w:type="dxa"/>
            <w:tcBorders>
              <w:top w:val="single" w:sz="4" w:space="0" w:color="auto"/>
              <w:left w:val="single" w:sz="4" w:space="0" w:color="auto"/>
            </w:tcBorders>
            <w:shd w:val="clear" w:color="auto" w:fill="auto"/>
          </w:tcPr>
          <w:p w14:paraId="52125A52" w14:textId="77777777" w:rsidR="00CD46A0" w:rsidRDefault="00000000">
            <w:pPr>
              <w:pStyle w:val="Jin0"/>
              <w:framePr w:w="9518" w:h="5767" w:wrap="none" w:vAnchor="page" w:hAnchor="page" w:x="1168" w:y="5235"/>
              <w:ind w:firstLine="260"/>
            </w:pPr>
            <w:r>
              <w:t>15 000</w:t>
            </w:r>
          </w:p>
        </w:tc>
        <w:tc>
          <w:tcPr>
            <w:tcW w:w="540" w:type="dxa"/>
            <w:tcBorders>
              <w:top w:val="single" w:sz="4" w:space="0" w:color="auto"/>
              <w:left w:val="single" w:sz="4" w:space="0" w:color="auto"/>
            </w:tcBorders>
            <w:shd w:val="clear" w:color="auto" w:fill="auto"/>
          </w:tcPr>
          <w:p w14:paraId="251FD508" w14:textId="77777777" w:rsidR="00CD46A0" w:rsidRDefault="00000000">
            <w:pPr>
              <w:pStyle w:val="Jin0"/>
              <w:framePr w:w="9518" w:h="5767" w:wrap="none" w:vAnchor="page" w:hAnchor="page" w:x="1168" w:y="5235"/>
              <w:ind w:firstLine="160"/>
            </w:pPr>
            <w:r>
              <w:t>SKL</w:t>
            </w:r>
          </w:p>
        </w:tc>
        <w:tc>
          <w:tcPr>
            <w:tcW w:w="767" w:type="dxa"/>
            <w:tcBorders>
              <w:top w:val="single" w:sz="4" w:space="0" w:color="auto"/>
              <w:left w:val="single" w:sz="4" w:space="0" w:color="auto"/>
            </w:tcBorders>
            <w:shd w:val="clear" w:color="auto" w:fill="auto"/>
          </w:tcPr>
          <w:p w14:paraId="513C5432" w14:textId="77777777" w:rsidR="00CD46A0" w:rsidRDefault="00000000">
            <w:pPr>
              <w:pStyle w:val="Jin0"/>
              <w:framePr w:w="9518" w:h="5767" w:wrap="none" w:vAnchor="page" w:hAnchor="page" w:x="1168" w:y="5235"/>
              <w:jc w:val="both"/>
            </w:pPr>
            <w:r>
              <w:t>500 Kč</w:t>
            </w:r>
          </w:p>
        </w:tc>
        <w:tc>
          <w:tcPr>
            <w:tcW w:w="630" w:type="dxa"/>
            <w:tcBorders>
              <w:top w:val="single" w:sz="4" w:space="0" w:color="auto"/>
              <w:left w:val="single" w:sz="4" w:space="0" w:color="auto"/>
              <w:right w:val="single" w:sz="4" w:space="0" w:color="auto"/>
            </w:tcBorders>
            <w:shd w:val="clear" w:color="auto" w:fill="auto"/>
          </w:tcPr>
          <w:p w14:paraId="1276D629" w14:textId="77777777" w:rsidR="00CD46A0" w:rsidRDefault="00000000">
            <w:pPr>
              <w:pStyle w:val="Jin0"/>
              <w:framePr w:w="9518" w:h="5767" w:wrap="none" w:vAnchor="page" w:hAnchor="page" w:x="1168" w:y="5235"/>
              <w:spacing w:line="271" w:lineRule="auto"/>
              <w:jc w:val="both"/>
            </w:pPr>
            <w:r>
              <w:t>Evropa a Turecko</w:t>
            </w:r>
          </w:p>
        </w:tc>
      </w:tr>
      <w:tr w:rsidR="00CD46A0" w14:paraId="0C00BB18" w14:textId="77777777">
        <w:tblPrEx>
          <w:tblCellMar>
            <w:top w:w="0" w:type="dxa"/>
            <w:bottom w:w="0" w:type="dxa"/>
          </w:tblCellMar>
        </w:tblPrEx>
        <w:trPr>
          <w:trHeight w:hRule="exact" w:val="284"/>
        </w:trPr>
        <w:tc>
          <w:tcPr>
            <w:tcW w:w="299" w:type="dxa"/>
            <w:vMerge w:val="restart"/>
            <w:tcBorders>
              <w:top w:val="single" w:sz="4" w:space="0" w:color="auto"/>
              <w:left w:val="single" w:sz="4" w:space="0" w:color="auto"/>
            </w:tcBorders>
            <w:shd w:val="clear" w:color="auto" w:fill="auto"/>
          </w:tcPr>
          <w:p w14:paraId="25DEC330" w14:textId="77777777" w:rsidR="00CD46A0" w:rsidRDefault="00000000">
            <w:pPr>
              <w:pStyle w:val="Jin0"/>
              <w:framePr w:w="9518" w:h="5767" w:wrap="none" w:vAnchor="page" w:hAnchor="page" w:x="1168" w:y="5235"/>
            </w:pPr>
            <w:r>
              <w:t>76</w:t>
            </w:r>
          </w:p>
        </w:tc>
        <w:tc>
          <w:tcPr>
            <w:tcW w:w="662" w:type="dxa"/>
            <w:tcBorders>
              <w:top w:val="single" w:sz="4" w:space="0" w:color="auto"/>
              <w:left w:val="single" w:sz="4" w:space="0" w:color="auto"/>
            </w:tcBorders>
            <w:shd w:val="clear" w:color="auto" w:fill="auto"/>
          </w:tcPr>
          <w:p w14:paraId="6DF2DFE0" w14:textId="77777777" w:rsidR="00CD46A0" w:rsidRDefault="00000000">
            <w:pPr>
              <w:pStyle w:val="Jin0"/>
              <w:framePr w:w="9518" w:h="5767" w:wrap="none" w:vAnchor="page" w:hAnchor="page" w:x="1168" w:y="5235"/>
            </w:pPr>
            <w:r>
              <w:t>3E98O67</w:t>
            </w:r>
          </w:p>
        </w:tc>
        <w:tc>
          <w:tcPr>
            <w:tcW w:w="3100" w:type="dxa"/>
            <w:gridSpan w:val="3"/>
            <w:tcBorders>
              <w:top w:val="single" w:sz="4" w:space="0" w:color="auto"/>
              <w:left w:val="single" w:sz="4" w:space="0" w:color="auto"/>
            </w:tcBorders>
            <w:shd w:val="clear" w:color="auto" w:fill="auto"/>
            <w:vAlign w:val="bottom"/>
          </w:tcPr>
          <w:p w14:paraId="1983939B" w14:textId="77777777" w:rsidR="00CD46A0" w:rsidRDefault="00000000">
            <w:pPr>
              <w:pStyle w:val="Jin0"/>
              <w:framePr w:w="9518" w:h="5767" w:wrap="none" w:vAnchor="page" w:hAnchor="page" w:x="1168" w:y="5235"/>
              <w:tabs>
                <w:tab w:val="left" w:pos="1537"/>
              </w:tabs>
            </w:pPr>
            <w:r>
              <w:rPr>
                <w:lang w:val="en-US" w:eastAsia="en-US" w:bidi="en-US"/>
              </w:rPr>
              <w:t xml:space="preserve">Laski </w:t>
            </w:r>
            <w:r>
              <w:t>/ Neuvedeno</w:t>
            </w:r>
            <w:r>
              <w:tab/>
            </w:r>
            <w:proofErr w:type="gramStart"/>
            <w:r>
              <w:t>/[</w:t>
            </w:r>
            <w:proofErr w:type="gramEnd"/>
            <w:r>
              <w:t>TK911AV2HM0LA718 Í2022</w:t>
            </w:r>
          </w:p>
          <w:p w14:paraId="67C26544" w14:textId="77777777" w:rsidR="00CD46A0" w:rsidRDefault="00000000">
            <w:pPr>
              <w:pStyle w:val="Jin0"/>
              <w:framePr w:w="9518" w:h="5767" w:wrap="none" w:vAnchor="page" w:hAnchor="page" w:x="1168" w:y="5235"/>
              <w:tabs>
                <w:tab w:val="left" w:pos="1584"/>
                <w:tab w:val="left" w:pos="2686"/>
              </w:tabs>
            </w:pPr>
            <w:proofErr w:type="spellStart"/>
            <w:r>
              <w:t>ptivěs</w:t>
            </w:r>
            <w:proofErr w:type="spellEnd"/>
            <w:r>
              <w:t>/návěs</w:t>
            </w:r>
            <w:r>
              <w:tab/>
              <w:t>|7</w:t>
            </w:r>
            <w:r>
              <w:tab/>
              <w:t>I</w:t>
            </w:r>
          </w:p>
        </w:tc>
        <w:tc>
          <w:tcPr>
            <w:tcW w:w="547" w:type="dxa"/>
            <w:tcBorders>
              <w:top w:val="single" w:sz="4" w:space="0" w:color="auto"/>
              <w:left w:val="single" w:sz="4" w:space="0" w:color="auto"/>
            </w:tcBorders>
            <w:shd w:val="clear" w:color="auto" w:fill="auto"/>
            <w:vAlign w:val="bottom"/>
          </w:tcPr>
          <w:p w14:paraId="27B3D83E" w14:textId="77777777" w:rsidR="00CD46A0" w:rsidRDefault="00000000">
            <w:pPr>
              <w:pStyle w:val="Jin0"/>
              <w:framePr w:w="9518" w:h="5767" w:wrap="none" w:vAnchor="page" w:hAnchor="page" w:x="1168" w:y="5235"/>
              <w:spacing w:line="257" w:lineRule="auto"/>
              <w:jc w:val="both"/>
            </w:pPr>
            <w:r>
              <w:t>obvyklá cena</w:t>
            </w:r>
          </w:p>
        </w:tc>
        <w:tc>
          <w:tcPr>
            <w:tcW w:w="626" w:type="dxa"/>
            <w:tcBorders>
              <w:top w:val="single" w:sz="4" w:space="0" w:color="auto"/>
              <w:left w:val="single" w:sz="4" w:space="0" w:color="auto"/>
            </w:tcBorders>
            <w:shd w:val="clear" w:color="auto" w:fill="auto"/>
          </w:tcPr>
          <w:p w14:paraId="397B83A3" w14:textId="77777777" w:rsidR="00CD46A0" w:rsidRDefault="00000000">
            <w:pPr>
              <w:pStyle w:val="Jin0"/>
              <w:framePr w:w="9518" w:h="5767" w:wrap="none" w:vAnchor="page" w:hAnchor="page" w:x="1168" w:y="5235"/>
            </w:pPr>
            <w:r>
              <w:t>vlastni</w:t>
            </w:r>
          </w:p>
        </w:tc>
        <w:tc>
          <w:tcPr>
            <w:tcW w:w="565" w:type="dxa"/>
            <w:tcBorders>
              <w:top w:val="single" w:sz="4" w:space="0" w:color="auto"/>
              <w:left w:val="single" w:sz="4" w:space="0" w:color="auto"/>
            </w:tcBorders>
            <w:shd w:val="clear" w:color="auto" w:fill="auto"/>
          </w:tcPr>
          <w:p w14:paraId="5275D822" w14:textId="77777777" w:rsidR="00CD46A0" w:rsidRDefault="00000000">
            <w:pPr>
              <w:pStyle w:val="Jin0"/>
              <w:framePr w:w="9518" w:h="5767" w:wrap="none" w:vAnchor="page" w:hAnchor="page" w:x="1168" w:y="5235"/>
            </w:pPr>
            <w:r>
              <w:t>91.04.2026</w:t>
            </w:r>
          </w:p>
        </w:tc>
        <w:tc>
          <w:tcPr>
            <w:tcW w:w="565" w:type="dxa"/>
            <w:tcBorders>
              <w:top w:val="single" w:sz="4" w:space="0" w:color="auto"/>
              <w:left w:val="single" w:sz="4" w:space="0" w:color="auto"/>
            </w:tcBorders>
            <w:shd w:val="clear" w:color="auto" w:fill="auto"/>
          </w:tcPr>
          <w:p w14:paraId="0DF17AFA" w14:textId="77777777" w:rsidR="00CD46A0" w:rsidRDefault="00000000">
            <w:pPr>
              <w:pStyle w:val="Jin0"/>
              <w:framePr w:w="9518" w:h="5767" w:wrap="none" w:vAnchor="page" w:hAnchor="page" w:x="1168" w:y="5235"/>
              <w:jc w:val="both"/>
            </w:pPr>
            <w:r>
              <w:t>01.04.2030</w:t>
            </w:r>
          </w:p>
        </w:tc>
        <w:tc>
          <w:tcPr>
            <w:tcW w:w="598" w:type="dxa"/>
            <w:tcBorders>
              <w:top w:val="single" w:sz="4" w:space="0" w:color="auto"/>
              <w:left w:val="single" w:sz="4" w:space="0" w:color="auto"/>
            </w:tcBorders>
            <w:shd w:val="clear" w:color="auto" w:fill="auto"/>
          </w:tcPr>
          <w:p w14:paraId="04078E82" w14:textId="77777777" w:rsidR="00CD46A0" w:rsidRDefault="00000000">
            <w:pPr>
              <w:pStyle w:val="Jin0"/>
              <w:framePr w:w="9518" w:h="5767" w:wrap="none" w:vAnchor="page" w:hAnchor="page" w:x="1168" w:y="5235"/>
              <w:ind w:firstLine="180"/>
            </w:pPr>
            <w:r>
              <w:t>169156</w:t>
            </w:r>
          </w:p>
        </w:tc>
        <w:tc>
          <w:tcPr>
            <w:tcW w:w="619" w:type="dxa"/>
            <w:tcBorders>
              <w:top w:val="single" w:sz="4" w:space="0" w:color="auto"/>
              <w:left w:val="single" w:sz="4" w:space="0" w:color="auto"/>
            </w:tcBorders>
            <w:shd w:val="clear" w:color="auto" w:fill="auto"/>
          </w:tcPr>
          <w:p w14:paraId="30F2C1DB"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tcPr>
          <w:p w14:paraId="6C03C3F9" w14:textId="77777777" w:rsidR="00CD46A0" w:rsidRDefault="00000000">
            <w:pPr>
              <w:pStyle w:val="Jin0"/>
              <w:framePr w:w="9518" w:h="5767" w:wrap="none" w:vAnchor="page" w:hAnchor="page" w:x="1168" w:y="5235"/>
              <w:jc w:val="center"/>
            </w:pPr>
            <w:r>
              <w:t>HA</w:t>
            </w:r>
          </w:p>
        </w:tc>
        <w:tc>
          <w:tcPr>
            <w:tcW w:w="767" w:type="dxa"/>
            <w:tcBorders>
              <w:top w:val="single" w:sz="4" w:space="0" w:color="auto"/>
              <w:left w:val="single" w:sz="4" w:space="0" w:color="auto"/>
            </w:tcBorders>
            <w:shd w:val="clear" w:color="auto" w:fill="auto"/>
            <w:vAlign w:val="bottom"/>
          </w:tcPr>
          <w:p w14:paraId="67822A5B" w14:textId="77777777" w:rsidR="00CD46A0" w:rsidRDefault="00000000">
            <w:pPr>
              <w:pStyle w:val="Jin0"/>
              <w:framePr w:w="9518" w:h="5767" w:wrap="none" w:vAnchor="page" w:hAnchor="page" w:x="1168" w:y="5235"/>
              <w:jc w:val="both"/>
            </w:pPr>
            <w:r>
              <w:t>5 %, min. 5 000</w:t>
            </w:r>
          </w:p>
          <w:p w14:paraId="079FCB7D" w14:textId="77777777" w:rsidR="00CD46A0" w:rsidRDefault="00000000">
            <w:pPr>
              <w:pStyle w:val="Jin0"/>
              <w:framePr w:w="9518" w:h="5767" w:wrap="none" w:vAnchor="page" w:hAnchor="page" w:x="1168" w:y="5235"/>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184E3981" w14:textId="77777777" w:rsidR="00CD46A0" w:rsidRDefault="00000000">
            <w:pPr>
              <w:pStyle w:val="Jin0"/>
              <w:framePr w:w="9518" w:h="5767" w:wrap="none" w:vAnchor="page" w:hAnchor="page" w:x="1168" w:y="5235"/>
              <w:spacing w:line="271" w:lineRule="auto"/>
              <w:jc w:val="both"/>
            </w:pPr>
            <w:r>
              <w:t>Evropa a Turecko</w:t>
            </w:r>
          </w:p>
        </w:tc>
      </w:tr>
      <w:tr w:rsidR="00CD46A0" w14:paraId="014E1A57" w14:textId="77777777">
        <w:tblPrEx>
          <w:tblCellMar>
            <w:top w:w="0" w:type="dxa"/>
            <w:bottom w:w="0" w:type="dxa"/>
          </w:tblCellMar>
        </w:tblPrEx>
        <w:trPr>
          <w:trHeight w:hRule="exact" w:val="281"/>
        </w:trPr>
        <w:tc>
          <w:tcPr>
            <w:tcW w:w="299" w:type="dxa"/>
            <w:vMerge/>
            <w:tcBorders>
              <w:left w:val="single" w:sz="4" w:space="0" w:color="auto"/>
            </w:tcBorders>
            <w:shd w:val="clear" w:color="auto" w:fill="auto"/>
          </w:tcPr>
          <w:p w14:paraId="13164829" w14:textId="77777777" w:rsidR="00CD46A0" w:rsidRDefault="00CD46A0">
            <w:pPr>
              <w:framePr w:w="9518" w:h="5767" w:wrap="none" w:vAnchor="page" w:hAnchor="page" w:x="1168" w:y="5235"/>
            </w:pPr>
          </w:p>
        </w:tc>
        <w:tc>
          <w:tcPr>
            <w:tcW w:w="4935" w:type="dxa"/>
            <w:gridSpan w:val="6"/>
            <w:tcBorders>
              <w:top w:val="single" w:sz="4" w:space="0" w:color="auto"/>
              <w:left w:val="single" w:sz="4" w:space="0" w:color="auto"/>
            </w:tcBorders>
            <w:shd w:val="clear" w:color="auto" w:fill="auto"/>
          </w:tcPr>
          <w:p w14:paraId="58DB0876" w14:textId="77777777" w:rsidR="00CD46A0" w:rsidRDefault="00CD46A0">
            <w:pPr>
              <w:framePr w:w="9518" w:h="5767" w:wrap="none" w:vAnchor="page" w:hAnchor="page" w:x="1168" w:y="5235"/>
              <w:rPr>
                <w:sz w:val="10"/>
                <w:szCs w:val="10"/>
              </w:rPr>
            </w:pPr>
          </w:p>
        </w:tc>
        <w:tc>
          <w:tcPr>
            <w:tcW w:w="565" w:type="dxa"/>
            <w:tcBorders>
              <w:top w:val="single" w:sz="4" w:space="0" w:color="auto"/>
              <w:left w:val="single" w:sz="4" w:space="0" w:color="auto"/>
            </w:tcBorders>
            <w:shd w:val="clear" w:color="auto" w:fill="auto"/>
          </w:tcPr>
          <w:p w14:paraId="65E08037" w14:textId="77777777" w:rsidR="00CD46A0" w:rsidRDefault="00000000">
            <w:pPr>
              <w:pStyle w:val="Jin0"/>
              <w:framePr w:w="9518" w:h="5767" w:wrap="none" w:vAnchor="page" w:hAnchor="page" w:x="1168" w:y="5235"/>
            </w:pPr>
            <w:r>
              <w:t>01.04.2026</w:t>
            </w:r>
          </w:p>
        </w:tc>
        <w:tc>
          <w:tcPr>
            <w:tcW w:w="565" w:type="dxa"/>
            <w:tcBorders>
              <w:top w:val="single" w:sz="4" w:space="0" w:color="auto"/>
              <w:left w:val="single" w:sz="4" w:space="0" w:color="auto"/>
            </w:tcBorders>
            <w:shd w:val="clear" w:color="auto" w:fill="auto"/>
          </w:tcPr>
          <w:p w14:paraId="70A3A6A7" w14:textId="77777777" w:rsidR="00CD46A0" w:rsidRDefault="00000000">
            <w:pPr>
              <w:pStyle w:val="Jin0"/>
              <w:framePr w:w="9518" w:h="5767" w:wrap="none" w:vAnchor="page" w:hAnchor="page" w:x="1168" w:y="5235"/>
              <w:jc w:val="both"/>
            </w:pPr>
            <w:r>
              <w:t>01.04.2030</w:t>
            </w:r>
          </w:p>
        </w:tc>
        <w:tc>
          <w:tcPr>
            <w:tcW w:w="598" w:type="dxa"/>
            <w:tcBorders>
              <w:top w:val="single" w:sz="4" w:space="0" w:color="auto"/>
              <w:left w:val="single" w:sz="4" w:space="0" w:color="auto"/>
            </w:tcBorders>
            <w:shd w:val="clear" w:color="auto" w:fill="auto"/>
          </w:tcPr>
          <w:p w14:paraId="513D4B5B" w14:textId="77777777" w:rsidR="00CD46A0" w:rsidRDefault="00000000">
            <w:pPr>
              <w:pStyle w:val="Jin0"/>
              <w:framePr w:w="9518" w:h="5767" w:wrap="none" w:vAnchor="page" w:hAnchor="page" w:x="1168" w:y="5235"/>
              <w:ind w:firstLine="180"/>
            </w:pPr>
            <w:r>
              <w:t>169158</w:t>
            </w:r>
          </w:p>
        </w:tc>
        <w:tc>
          <w:tcPr>
            <w:tcW w:w="619" w:type="dxa"/>
            <w:tcBorders>
              <w:top w:val="single" w:sz="4" w:space="0" w:color="auto"/>
              <w:left w:val="single" w:sz="4" w:space="0" w:color="auto"/>
            </w:tcBorders>
            <w:shd w:val="clear" w:color="auto" w:fill="auto"/>
          </w:tcPr>
          <w:p w14:paraId="3780B11C"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tcPr>
          <w:p w14:paraId="5F174AD9" w14:textId="77777777" w:rsidR="00CD46A0" w:rsidRDefault="00000000">
            <w:pPr>
              <w:pStyle w:val="Jin0"/>
              <w:framePr w:w="9518" w:h="5767" w:wrap="none" w:vAnchor="page" w:hAnchor="page" w:x="1168" w:y="5235"/>
            </w:pPr>
            <w:r>
              <w:t>ODC</w:t>
            </w:r>
          </w:p>
        </w:tc>
        <w:tc>
          <w:tcPr>
            <w:tcW w:w="767" w:type="dxa"/>
            <w:tcBorders>
              <w:top w:val="single" w:sz="4" w:space="0" w:color="auto"/>
              <w:left w:val="single" w:sz="4" w:space="0" w:color="auto"/>
            </w:tcBorders>
            <w:shd w:val="clear" w:color="auto" w:fill="auto"/>
          </w:tcPr>
          <w:p w14:paraId="1B9F5235" w14:textId="77777777" w:rsidR="00CD46A0" w:rsidRDefault="00000000">
            <w:pPr>
              <w:pStyle w:val="Jin0"/>
              <w:framePr w:w="9518" w:h="5767" w:wrap="none" w:vAnchor="page" w:hAnchor="page" w:x="1168" w:y="5235"/>
              <w:jc w:val="both"/>
            </w:pPr>
            <w:r>
              <w:t>5 %, min. 5 000 Kč</w:t>
            </w:r>
          </w:p>
        </w:tc>
        <w:tc>
          <w:tcPr>
            <w:tcW w:w="630" w:type="dxa"/>
            <w:tcBorders>
              <w:top w:val="single" w:sz="4" w:space="0" w:color="auto"/>
              <w:left w:val="single" w:sz="4" w:space="0" w:color="auto"/>
              <w:right w:val="single" w:sz="4" w:space="0" w:color="auto"/>
            </w:tcBorders>
            <w:shd w:val="clear" w:color="auto" w:fill="auto"/>
          </w:tcPr>
          <w:p w14:paraId="4A2179E5" w14:textId="77777777" w:rsidR="00CD46A0" w:rsidRDefault="00000000">
            <w:pPr>
              <w:pStyle w:val="Jin0"/>
              <w:framePr w:w="9518" w:h="5767" w:wrap="none" w:vAnchor="page" w:hAnchor="page" w:x="1168" w:y="5235"/>
              <w:spacing w:line="257" w:lineRule="auto"/>
              <w:jc w:val="both"/>
            </w:pPr>
            <w:r>
              <w:t>Evropa a Turecko</w:t>
            </w:r>
          </w:p>
        </w:tc>
      </w:tr>
      <w:tr w:rsidR="00CD46A0" w14:paraId="4098CE74" w14:textId="77777777">
        <w:tblPrEx>
          <w:tblCellMar>
            <w:top w:w="0" w:type="dxa"/>
            <w:bottom w:w="0" w:type="dxa"/>
          </w:tblCellMar>
        </w:tblPrEx>
        <w:trPr>
          <w:trHeight w:hRule="exact" w:val="288"/>
        </w:trPr>
        <w:tc>
          <w:tcPr>
            <w:tcW w:w="299" w:type="dxa"/>
            <w:vMerge w:val="restart"/>
            <w:tcBorders>
              <w:top w:val="single" w:sz="4" w:space="0" w:color="auto"/>
              <w:left w:val="single" w:sz="4" w:space="0" w:color="auto"/>
            </w:tcBorders>
            <w:shd w:val="clear" w:color="auto" w:fill="auto"/>
          </w:tcPr>
          <w:p w14:paraId="2C552E69" w14:textId="77777777" w:rsidR="00CD46A0" w:rsidRDefault="00000000">
            <w:pPr>
              <w:pStyle w:val="Jin0"/>
              <w:framePr w:w="9518" w:h="5767" w:wrap="none" w:vAnchor="page" w:hAnchor="page" w:x="1168" w:y="5235"/>
            </w:pPr>
            <w:r>
              <w:t>79</w:t>
            </w:r>
          </w:p>
        </w:tc>
        <w:tc>
          <w:tcPr>
            <w:tcW w:w="662" w:type="dxa"/>
            <w:tcBorders>
              <w:top w:val="single" w:sz="4" w:space="0" w:color="auto"/>
              <w:left w:val="single" w:sz="4" w:space="0" w:color="auto"/>
            </w:tcBorders>
            <w:shd w:val="clear" w:color="auto" w:fill="auto"/>
          </w:tcPr>
          <w:p w14:paraId="5AE22B77" w14:textId="77777777" w:rsidR="00CD46A0" w:rsidRDefault="00000000">
            <w:pPr>
              <w:pStyle w:val="Jin0"/>
              <w:framePr w:w="9518" w:h="5767" w:wrap="none" w:vAnchor="page" w:hAnchor="page" w:x="1168" w:y="5235"/>
            </w:pPr>
            <w:r>
              <w:t>7E14911</w:t>
            </w:r>
          </w:p>
        </w:tc>
        <w:tc>
          <w:tcPr>
            <w:tcW w:w="1620" w:type="dxa"/>
            <w:tcBorders>
              <w:top w:val="single" w:sz="4" w:space="0" w:color="auto"/>
              <w:left w:val="single" w:sz="4" w:space="0" w:color="auto"/>
            </w:tcBorders>
            <w:shd w:val="clear" w:color="auto" w:fill="auto"/>
            <w:vAlign w:val="bottom"/>
          </w:tcPr>
          <w:p w14:paraId="31AA57D9" w14:textId="77777777" w:rsidR="00CD46A0" w:rsidRDefault="00000000">
            <w:pPr>
              <w:pStyle w:val="Jin0"/>
              <w:framePr w:w="9518" w:h="5767" w:wrap="none" w:vAnchor="page" w:hAnchor="page" w:x="1168" w:y="5235"/>
              <w:tabs>
                <w:tab w:val="left" w:pos="1472"/>
              </w:tabs>
            </w:pPr>
            <w:r>
              <w:t>Škoda /</w:t>
            </w:r>
            <w:proofErr w:type="spellStart"/>
            <w:r>
              <w:t>FABiA</w:t>
            </w:r>
            <w:proofErr w:type="spellEnd"/>
            <w:r>
              <w:tab/>
              <w:t>/</w:t>
            </w:r>
          </w:p>
          <w:p w14:paraId="6EF8F94B" w14:textId="77777777" w:rsidR="00CD46A0" w:rsidRDefault="00000000">
            <w:pPr>
              <w:pStyle w:val="Jin0"/>
              <w:framePr w:w="9518" w:h="5767" w:wrap="none" w:vAnchor="page" w:hAnchor="page" w:x="1168" w:y="5235"/>
            </w:pPr>
            <w:r>
              <w:t>Osobni</w:t>
            </w:r>
          </w:p>
        </w:tc>
        <w:tc>
          <w:tcPr>
            <w:tcW w:w="1098" w:type="dxa"/>
            <w:tcBorders>
              <w:top w:val="single" w:sz="4" w:space="0" w:color="auto"/>
              <w:left w:val="single" w:sz="4" w:space="0" w:color="auto"/>
            </w:tcBorders>
            <w:shd w:val="clear" w:color="auto" w:fill="auto"/>
            <w:vAlign w:val="bottom"/>
          </w:tcPr>
          <w:p w14:paraId="6080ADCD" w14:textId="77777777" w:rsidR="00CD46A0" w:rsidRDefault="00000000">
            <w:pPr>
              <w:pStyle w:val="Jin0"/>
              <w:framePr w:w="9518" w:h="5767" w:wrap="none" w:vAnchor="page" w:hAnchor="page" w:x="1168" w:y="5235"/>
            </w:pPr>
            <w:r>
              <w:t>TMBEE6PJ4P4O2335</w:t>
            </w:r>
          </w:p>
          <w:p w14:paraId="43987F8B" w14:textId="77777777" w:rsidR="00CD46A0" w:rsidRDefault="00000000">
            <w:pPr>
              <w:pStyle w:val="Jin0"/>
              <w:framePr w:w="9518" w:h="5767" w:wrap="none" w:vAnchor="page" w:hAnchor="page" w:x="1168" w:y="5235"/>
            </w:pPr>
            <w:r>
              <w:t>5</w:t>
            </w:r>
          </w:p>
        </w:tc>
        <w:tc>
          <w:tcPr>
            <w:tcW w:w="382" w:type="dxa"/>
            <w:tcBorders>
              <w:top w:val="single" w:sz="4" w:space="0" w:color="auto"/>
              <w:left w:val="single" w:sz="4" w:space="0" w:color="auto"/>
            </w:tcBorders>
            <w:shd w:val="clear" w:color="auto" w:fill="auto"/>
          </w:tcPr>
          <w:p w14:paraId="4C61CAD1" w14:textId="77777777" w:rsidR="00CD46A0" w:rsidRDefault="00000000">
            <w:pPr>
              <w:pStyle w:val="Jin0"/>
              <w:framePr w:w="9518" w:h="5767" w:wrap="none" w:vAnchor="page" w:hAnchor="page" w:x="1168" w:y="5235"/>
            </w:pPr>
            <w:r>
              <w:t>2022</w:t>
            </w:r>
          </w:p>
        </w:tc>
        <w:tc>
          <w:tcPr>
            <w:tcW w:w="547" w:type="dxa"/>
            <w:tcBorders>
              <w:top w:val="single" w:sz="4" w:space="0" w:color="auto"/>
              <w:left w:val="single" w:sz="4" w:space="0" w:color="auto"/>
            </w:tcBorders>
            <w:shd w:val="clear" w:color="auto" w:fill="auto"/>
            <w:vAlign w:val="bottom"/>
          </w:tcPr>
          <w:p w14:paraId="5EAE8D2A" w14:textId="77777777" w:rsidR="00CD46A0" w:rsidRDefault="00000000">
            <w:pPr>
              <w:pStyle w:val="Jin0"/>
              <w:framePr w:w="9518" w:h="5767" w:wrap="none" w:vAnchor="page" w:hAnchor="page" w:x="1168" w:y="5235"/>
              <w:spacing w:line="257" w:lineRule="auto"/>
              <w:jc w:val="both"/>
            </w:pPr>
            <w:proofErr w:type="spellStart"/>
            <w:r>
              <w:t>obvykfá</w:t>
            </w:r>
            <w:proofErr w:type="spellEnd"/>
            <w:r>
              <w:t xml:space="preserve"> cena</w:t>
            </w:r>
          </w:p>
        </w:tc>
        <w:tc>
          <w:tcPr>
            <w:tcW w:w="626" w:type="dxa"/>
            <w:tcBorders>
              <w:top w:val="single" w:sz="4" w:space="0" w:color="auto"/>
              <w:left w:val="single" w:sz="4" w:space="0" w:color="auto"/>
            </w:tcBorders>
            <w:shd w:val="clear" w:color="auto" w:fill="auto"/>
          </w:tcPr>
          <w:p w14:paraId="696A6AE8" w14:textId="77777777" w:rsidR="00CD46A0" w:rsidRDefault="00000000">
            <w:pPr>
              <w:pStyle w:val="Jin0"/>
              <w:framePr w:w="9518" w:h="5767" w:wrap="none" w:vAnchor="page" w:hAnchor="page" w:x="1168" w:y="5235"/>
            </w:pPr>
            <w:r>
              <w:t>vlastni</w:t>
            </w:r>
          </w:p>
        </w:tc>
        <w:tc>
          <w:tcPr>
            <w:tcW w:w="565" w:type="dxa"/>
            <w:tcBorders>
              <w:top w:val="single" w:sz="4" w:space="0" w:color="auto"/>
              <w:left w:val="single" w:sz="4" w:space="0" w:color="auto"/>
            </w:tcBorders>
            <w:shd w:val="clear" w:color="auto" w:fill="auto"/>
          </w:tcPr>
          <w:p w14:paraId="329440A4" w14:textId="77777777" w:rsidR="00CD46A0" w:rsidRDefault="00000000">
            <w:pPr>
              <w:pStyle w:val="Jin0"/>
              <w:framePr w:w="9518" w:h="5767" w:wrap="none" w:vAnchor="page" w:hAnchor="page" w:x="1168" w:y="5235"/>
            </w:pPr>
            <w:r>
              <w:t>31.04.2026</w:t>
            </w:r>
          </w:p>
        </w:tc>
        <w:tc>
          <w:tcPr>
            <w:tcW w:w="565" w:type="dxa"/>
            <w:tcBorders>
              <w:top w:val="single" w:sz="4" w:space="0" w:color="auto"/>
              <w:left w:val="single" w:sz="4" w:space="0" w:color="auto"/>
            </w:tcBorders>
            <w:shd w:val="clear" w:color="auto" w:fill="auto"/>
          </w:tcPr>
          <w:p w14:paraId="7C809ECE" w14:textId="77777777" w:rsidR="00CD46A0" w:rsidRDefault="00000000">
            <w:pPr>
              <w:pStyle w:val="Jin0"/>
              <w:framePr w:w="9518" w:h="5767" w:wrap="none" w:vAnchor="page" w:hAnchor="page" w:x="1168" w:y="5235"/>
              <w:jc w:val="both"/>
            </w:pPr>
            <w:r>
              <w:t>01.04.2030</w:t>
            </w:r>
          </w:p>
        </w:tc>
        <w:tc>
          <w:tcPr>
            <w:tcW w:w="598" w:type="dxa"/>
            <w:tcBorders>
              <w:top w:val="single" w:sz="4" w:space="0" w:color="auto"/>
              <w:left w:val="single" w:sz="4" w:space="0" w:color="auto"/>
            </w:tcBorders>
            <w:shd w:val="clear" w:color="auto" w:fill="auto"/>
          </w:tcPr>
          <w:p w14:paraId="6D592CC2" w14:textId="77777777" w:rsidR="00CD46A0" w:rsidRDefault="00000000">
            <w:pPr>
              <w:pStyle w:val="Jin0"/>
              <w:framePr w:w="9518" w:h="5767" w:wrap="none" w:vAnchor="page" w:hAnchor="page" w:x="1168" w:y="5235"/>
              <w:ind w:firstLine="180"/>
            </w:pPr>
            <w:r>
              <w:t>299 367</w:t>
            </w:r>
          </w:p>
        </w:tc>
        <w:tc>
          <w:tcPr>
            <w:tcW w:w="619" w:type="dxa"/>
            <w:tcBorders>
              <w:top w:val="single" w:sz="4" w:space="0" w:color="auto"/>
              <w:left w:val="single" w:sz="4" w:space="0" w:color="auto"/>
            </w:tcBorders>
            <w:shd w:val="clear" w:color="auto" w:fill="auto"/>
          </w:tcPr>
          <w:p w14:paraId="11170C49"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tcPr>
          <w:p w14:paraId="3C3EFF19" w14:textId="77777777" w:rsidR="00CD46A0" w:rsidRDefault="00000000">
            <w:pPr>
              <w:pStyle w:val="Jin0"/>
              <w:framePr w:w="9518" w:h="5767" w:wrap="none" w:vAnchor="page" w:hAnchor="page" w:x="1168" w:y="5235"/>
              <w:ind w:firstLine="180"/>
            </w:pPr>
            <w:r>
              <w:t>HA</w:t>
            </w:r>
          </w:p>
        </w:tc>
        <w:tc>
          <w:tcPr>
            <w:tcW w:w="767" w:type="dxa"/>
            <w:tcBorders>
              <w:top w:val="single" w:sz="4" w:space="0" w:color="auto"/>
              <w:left w:val="single" w:sz="4" w:space="0" w:color="auto"/>
            </w:tcBorders>
            <w:shd w:val="clear" w:color="auto" w:fill="auto"/>
            <w:vAlign w:val="bottom"/>
          </w:tcPr>
          <w:p w14:paraId="57CD2CDC" w14:textId="77777777" w:rsidR="00CD46A0" w:rsidRDefault="00000000">
            <w:pPr>
              <w:pStyle w:val="Jin0"/>
              <w:framePr w:w="9518" w:h="5767" w:wrap="none" w:vAnchor="page" w:hAnchor="page" w:x="1168" w:y="5235"/>
              <w:jc w:val="both"/>
            </w:pPr>
            <w:r>
              <w:t>5 %, min. 5 000</w:t>
            </w:r>
          </w:p>
          <w:p w14:paraId="753ED866" w14:textId="77777777" w:rsidR="00CD46A0" w:rsidRDefault="00000000">
            <w:pPr>
              <w:pStyle w:val="Jin0"/>
              <w:framePr w:w="9518" w:h="5767" w:wrap="none" w:vAnchor="page" w:hAnchor="page" w:x="1168" w:y="5235"/>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0700B127" w14:textId="77777777" w:rsidR="00CD46A0" w:rsidRDefault="00000000">
            <w:pPr>
              <w:pStyle w:val="Jin0"/>
              <w:framePr w:w="9518" w:h="5767" w:wrap="none" w:vAnchor="page" w:hAnchor="page" w:x="1168" w:y="5235"/>
              <w:spacing w:line="257" w:lineRule="auto"/>
              <w:jc w:val="both"/>
            </w:pPr>
            <w:r>
              <w:t>Evropa a Turecko</w:t>
            </w:r>
          </w:p>
        </w:tc>
      </w:tr>
      <w:tr w:rsidR="00CD46A0" w14:paraId="32A97CAE" w14:textId="77777777">
        <w:tblPrEx>
          <w:tblCellMar>
            <w:top w:w="0" w:type="dxa"/>
            <w:bottom w:w="0" w:type="dxa"/>
          </w:tblCellMar>
        </w:tblPrEx>
        <w:trPr>
          <w:trHeight w:hRule="exact" w:val="266"/>
        </w:trPr>
        <w:tc>
          <w:tcPr>
            <w:tcW w:w="299" w:type="dxa"/>
            <w:vMerge/>
            <w:tcBorders>
              <w:left w:val="single" w:sz="4" w:space="0" w:color="auto"/>
            </w:tcBorders>
            <w:shd w:val="clear" w:color="auto" w:fill="auto"/>
          </w:tcPr>
          <w:p w14:paraId="41351534" w14:textId="77777777" w:rsidR="00CD46A0" w:rsidRDefault="00CD46A0">
            <w:pPr>
              <w:framePr w:w="9518" w:h="5767" w:wrap="none" w:vAnchor="page" w:hAnchor="page" w:x="1168" w:y="5235"/>
            </w:pPr>
          </w:p>
        </w:tc>
        <w:tc>
          <w:tcPr>
            <w:tcW w:w="4935" w:type="dxa"/>
            <w:gridSpan w:val="6"/>
            <w:vMerge w:val="restart"/>
            <w:tcBorders>
              <w:top w:val="single" w:sz="4" w:space="0" w:color="auto"/>
              <w:left w:val="single" w:sz="4" w:space="0" w:color="auto"/>
            </w:tcBorders>
            <w:shd w:val="clear" w:color="auto" w:fill="auto"/>
          </w:tcPr>
          <w:p w14:paraId="2C7B364C" w14:textId="77777777" w:rsidR="00CD46A0" w:rsidRDefault="00CD46A0">
            <w:pPr>
              <w:framePr w:w="9518" w:h="5767" w:wrap="none" w:vAnchor="page" w:hAnchor="page" w:x="1168" w:y="5235"/>
              <w:rPr>
                <w:sz w:val="10"/>
                <w:szCs w:val="10"/>
              </w:rPr>
            </w:pPr>
          </w:p>
        </w:tc>
        <w:tc>
          <w:tcPr>
            <w:tcW w:w="565" w:type="dxa"/>
            <w:tcBorders>
              <w:top w:val="single" w:sz="4" w:space="0" w:color="auto"/>
              <w:left w:val="single" w:sz="4" w:space="0" w:color="auto"/>
            </w:tcBorders>
            <w:shd w:val="clear" w:color="auto" w:fill="auto"/>
          </w:tcPr>
          <w:p w14:paraId="0DDEC340" w14:textId="77777777" w:rsidR="00CD46A0" w:rsidRDefault="00000000">
            <w:pPr>
              <w:pStyle w:val="Jin0"/>
              <w:framePr w:w="9518" w:h="5767" w:wrap="none" w:vAnchor="page" w:hAnchor="page" w:x="1168" w:y="5235"/>
            </w:pPr>
            <w:r>
              <w:t>91 04.2026</w:t>
            </w:r>
          </w:p>
        </w:tc>
        <w:tc>
          <w:tcPr>
            <w:tcW w:w="565" w:type="dxa"/>
            <w:tcBorders>
              <w:top w:val="single" w:sz="4" w:space="0" w:color="auto"/>
              <w:left w:val="single" w:sz="4" w:space="0" w:color="auto"/>
            </w:tcBorders>
            <w:shd w:val="clear" w:color="auto" w:fill="auto"/>
          </w:tcPr>
          <w:p w14:paraId="35F52639" w14:textId="77777777" w:rsidR="00CD46A0" w:rsidRDefault="00000000">
            <w:pPr>
              <w:pStyle w:val="Jin0"/>
              <w:framePr w:w="9518" w:h="5767" w:wrap="none" w:vAnchor="page" w:hAnchor="page" w:x="1168" w:y="5235"/>
              <w:jc w:val="both"/>
            </w:pPr>
            <w:r>
              <w:t>31.04.2030</w:t>
            </w:r>
          </w:p>
        </w:tc>
        <w:tc>
          <w:tcPr>
            <w:tcW w:w="598" w:type="dxa"/>
            <w:tcBorders>
              <w:top w:val="single" w:sz="4" w:space="0" w:color="auto"/>
              <w:left w:val="single" w:sz="4" w:space="0" w:color="auto"/>
            </w:tcBorders>
            <w:shd w:val="clear" w:color="auto" w:fill="auto"/>
          </w:tcPr>
          <w:p w14:paraId="18C8267C" w14:textId="77777777" w:rsidR="00CD46A0" w:rsidRDefault="00000000">
            <w:pPr>
              <w:pStyle w:val="Jin0"/>
              <w:framePr w:w="9518" w:h="5767" w:wrap="none" w:vAnchor="page" w:hAnchor="page" w:x="1168" w:y="5235"/>
              <w:ind w:firstLine="180"/>
            </w:pPr>
            <w:r>
              <w:t>299 367</w:t>
            </w:r>
          </w:p>
        </w:tc>
        <w:tc>
          <w:tcPr>
            <w:tcW w:w="619" w:type="dxa"/>
            <w:tcBorders>
              <w:top w:val="single" w:sz="4" w:space="0" w:color="auto"/>
              <w:left w:val="single" w:sz="4" w:space="0" w:color="auto"/>
            </w:tcBorders>
            <w:shd w:val="clear" w:color="auto" w:fill="auto"/>
          </w:tcPr>
          <w:p w14:paraId="51792B5A"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tcPr>
          <w:p w14:paraId="30810066" w14:textId="77777777" w:rsidR="00CD46A0" w:rsidRDefault="00000000">
            <w:pPr>
              <w:pStyle w:val="Jin0"/>
              <w:framePr w:w="9518" w:h="5767" w:wrap="none" w:vAnchor="page" w:hAnchor="page" w:x="1168" w:y="5235"/>
            </w:pPr>
            <w:r>
              <w:t>ODC</w:t>
            </w:r>
          </w:p>
        </w:tc>
        <w:tc>
          <w:tcPr>
            <w:tcW w:w="767" w:type="dxa"/>
            <w:tcBorders>
              <w:top w:val="single" w:sz="4" w:space="0" w:color="auto"/>
              <w:left w:val="single" w:sz="4" w:space="0" w:color="auto"/>
            </w:tcBorders>
            <w:shd w:val="clear" w:color="auto" w:fill="auto"/>
            <w:vAlign w:val="bottom"/>
          </w:tcPr>
          <w:p w14:paraId="5FF927B0" w14:textId="77777777" w:rsidR="00CD46A0" w:rsidRDefault="00000000">
            <w:pPr>
              <w:pStyle w:val="Jin0"/>
              <w:framePr w:w="9518" w:h="5767" w:wrap="none" w:vAnchor="page" w:hAnchor="page" w:x="1168" w:y="5235"/>
              <w:spacing w:line="264"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74747495" w14:textId="77777777" w:rsidR="00CD46A0" w:rsidRDefault="00000000">
            <w:pPr>
              <w:pStyle w:val="Jin0"/>
              <w:framePr w:w="9518" w:h="5767" w:wrap="none" w:vAnchor="page" w:hAnchor="page" w:x="1168" w:y="5235"/>
              <w:spacing w:line="257" w:lineRule="auto"/>
              <w:jc w:val="both"/>
            </w:pPr>
            <w:r>
              <w:t>Evropa a Turecko</w:t>
            </w:r>
          </w:p>
        </w:tc>
      </w:tr>
      <w:tr w:rsidR="00CD46A0" w14:paraId="3C544B88" w14:textId="77777777">
        <w:tblPrEx>
          <w:tblCellMar>
            <w:top w:w="0" w:type="dxa"/>
            <w:bottom w:w="0" w:type="dxa"/>
          </w:tblCellMar>
        </w:tblPrEx>
        <w:trPr>
          <w:trHeight w:hRule="exact" w:val="263"/>
        </w:trPr>
        <w:tc>
          <w:tcPr>
            <w:tcW w:w="299" w:type="dxa"/>
            <w:vMerge/>
            <w:tcBorders>
              <w:left w:val="single" w:sz="4" w:space="0" w:color="auto"/>
            </w:tcBorders>
            <w:shd w:val="clear" w:color="auto" w:fill="auto"/>
          </w:tcPr>
          <w:p w14:paraId="2B20DF20" w14:textId="77777777" w:rsidR="00CD46A0" w:rsidRDefault="00CD46A0">
            <w:pPr>
              <w:framePr w:w="9518" w:h="5767" w:wrap="none" w:vAnchor="page" w:hAnchor="page" w:x="1168" w:y="5235"/>
            </w:pPr>
          </w:p>
        </w:tc>
        <w:tc>
          <w:tcPr>
            <w:tcW w:w="4935" w:type="dxa"/>
            <w:gridSpan w:val="6"/>
            <w:vMerge/>
            <w:tcBorders>
              <w:left w:val="single" w:sz="4" w:space="0" w:color="auto"/>
            </w:tcBorders>
            <w:shd w:val="clear" w:color="auto" w:fill="auto"/>
          </w:tcPr>
          <w:p w14:paraId="271CA625" w14:textId="77777777" w:rsidR="00CD46A0" w:rsidRDefault="00CD46A0">
            <w:pPr>
              <w:framePr w:w="9518" w:h="5767" w:wrap="none" w:vAnchor="page" w:hAnchor="page" w:x="1168" w:y="5235"/>
            </w:pPr>
          </w:p>
        </w:tc>
        <w:tc>
          <w:tcPr>
            <w:tcW w:w="565" w:type="dxa"/>
            <w:tcBorders>
              <w:top w:val="single" w:sz="4" w:space="0" w:color="auto"/>
              <w:left w:val="single" w:sz="4" w:space="0" w:color="auto"/>
            </w:tcBorders>
            <w:shd w:val="clear" w:color="auto" w:fill="auto"/>
          </w:tcPr>
          <w:p w14:paraId="111E92EA" w14:textId="77777777" w:rsidR="00CD46A0" w:rsidRDefault="00000000">
            <w:pPr>
              <w:pStyle w:val="Jin0"/>
              <w:framePr w:w="9518" w:h="5767" w:wrap="none" w:vAnchor="page" w:hAnchor="page" w:x="1168" w:y="5235"/>
            </w:pPr>
            <w:r>
              <w:t>01.04.2026</w:t>
            </w:r>
          </w:p>
        </w:tc>
        <w:tc>
          <w:tcPr>
            <w:tcW w:w="565" w:type="dxa"/>
            <w:tcBorders>
              <w:top w:val="single" w:sz="4" w:space="0" w:color="auto"/>
              <w:left w:val="single" w:sz="4" w:space="0" w:color="auto"/>
            </w:tcBorders>
            <w:shd w:val="clear" w:color="auto" w:fill="auto"/>
          </w:tcPr>
          <w:p w14:paraId="5CF6DAB2" w14:textId="77777777" w:rsidR="00CD46A0" w:rsidRDefault="00000000">
            <w:pPr>
              <w:pStyle w:val="Jin0"/>
              <w:framePr w:w="9518" w:h="5767" w:wrap="none" w:vAnchor="page" w:hAnchor="page" w:x="1168" w:y="5235"/>
              <w:jc w:val="both"/>
            </w:pPr>
            <w:r>
              <w:t>01.04.2030</w:t>
            </w:r>
          </w:p>
        </w:tc>
        <w:tc>
          <w:tcPr>
            <w:tcW w:w="598" w:type="dxa"/>
            <w:tcBorders>
              <w:top w:val="single" w:sz="4" w:space="0" w:color="auto"/>
              <w:left w:val="single" w:sz="4" w:space="0" w:color="auto"/>
            </w:tcBorders>
            <w:shd w:val="clear" w:color="auto" w:fill="auto"/>
          </w:tcPr>
          <w:p w14:paraId="0530C7A4" w14:textId="77777777" w:rsidR="00CD46A0" w:rsidRDefault="00000000">
            <w:pPr>
              <w:pStyle w:val="Jin0"/>
              <w:framePr w:w="9518" w:h="5767" w:wrap="none" w:vAnchor="page" w:hAnchor="page" w:x="1168" w:y="5235"/>
              <w:ind w:firstLine="180"/>
            </w:pPr>
            <w:r>
              <w:t>200 OOO</w:t>
            </w:r>
          </w:p>
        </w:tc>
        <w:tc>
          <w:tcPr>
            <w:tcW w:w="619" w:type="dxa"/>
            <w:tcBorders>
              <w:top w:val="single" w:sz="4" w:space="0" w:color="auto"/>
              <w:left w:val="single" w:sz="4" w:space="0" w:color="auto"/>
            </w:tcBorders>
            <w:shd w:val="clear" w:color="auto" w:fill="auto"/>
          </w:tcPr>
          <w:p w14:paraId="3B67A469"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vAlign w:val="bottom"/>
          </w:tcPr>
          <w:p w14:paraId="121B3513" w14:textId="77777777" w:rsidR="00CD46A0" w:rsidRDefault="00000000">
            <w:pPr>
              <w:pStyle w:val="Jin0"/>
              <w:framePr w:w="9518" w:h="5767" w:wrap="none" w:vAnchor="page" w:hAnchor="page" w:x="1168" w:y="5235"/>
              <w:spacing w:line="271" w:lineRule="auto"/>
            </w:pPr>
            <w:r>
              <w:t>ÚRAZ (+DO)</w:t>
            </w:r>
          </w:p>
        </w:tc>
        <w:tc>
          <w:tcPr>
            <w:tcW w:w="767" w:type="dxa"/>
            <w:tcBorders>
              <w:top w:val="single" w:sz="4" w:space="0" w:color="auto"/>
              <w:left w:val="single" w:sz="4" w:space="0" w:color="auto"/>
            </w:tcBorders>
            <w:shd w:val="clear" w:color="auto" w:fill="auto"/>
          </w:tcPr>
          <w:p w14:paraId="38CFE714" w14:textId="77777777" w:rsidR="00CD46A0" w:rsidRDefault="00000000">
            <w:pPr>
              <w:pStyle w:val="Jin0"/>
              <w:framePr w:w="9518" w:h="5767" w:wrap="none" w:vAnchor="page" w:hAnchor="page" w:x="1168" w:y="5235"/>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1AE0C78E" w14:textId="77777777" w:rsidR="00CD46A0" w:rsidRDefault="00000000">
            <w:pPr>
              <w:pStyle w:val="Jin0"/>
              <w:framePr w:w="9518" w:h="5767" w:wrap="none" w:vAnchor="page" w:hAnchor="page" w:x="1168" w:y="5235"/>
              <w:spacing w:line="271" w:lineRule="auto"/>
              <w:jc w:val="both"/>
            </w:pPr>
            <w:r>
              <w:t>Evropa a Turecko</w:t>
            </w:r>
          </w:p>
        </w:tc>
      </w:tr>
      <w:tr w:rsidR="00CD46A0" w14:paraId="4F3AA934" w14:textId="77777777">
        <w:tblPrEx>
          <w:tblCellMar>
            <w:top w:w="0" w:type="dxa"/>
            <w:bottom w:w="0" w:type="dxa"/>
          </w:tblCellMar>
        </w:tblPrEx>
        <w:trPr>
          <w:trHeight w:hRule="exact" w:val="277"/>
        </w:trPr>
        <w:tc>
          <w:tcPr>
            <w:tcW w:w="299" w:type="dxa"/>
            <w:vMerge/>
            <w:tcBorders>
              <w:left w:val="single" w:sz="4" w:space="0" w:color="auto"/>
            </w:tcBorders>
            <w:shd w:val="clear" w:color="auto" w:fill="auto"/>
          </w:tcPr>
          <w:p w14:paraId="08E27C0C" w14:textId="77777777" w:rsidR="00CD46A0" w:rsidRDefault="00CD46A0">
            <w:pPr>
              <w:framePr w:w="9518" w:h="5767" w:wrap="none" w:vAnchor="page" w:hAnchor="page" w:x="1168" w:y="5235"/>
            </w:pPr>
          </w:p>
        </w:tc>
        <w:tc>
          <w:tcPr>
            <w:tcW w:w="4935" w:type="dxa"/>
            <w:gridSpan w:val="6"/>
            <w:vMerge/>
            <w:tcBorders>
              <w:left w:val="single" w:sz="4" w:space="0" w:color="auto"/>
            </w:tcBorders>
            <w:shd w:val="clear" w:color="auto" w:fill="auto"/>
          </w:tcPr>
          <w:p w14:paraId="73BD9174" w14:textId="77777777" w:rsidR="00CD46A0" w:rsidRDefault="00CD46A0">
            <w:pPr>
              <w:framePr w:w="9518" w:h="5767" w:wrap="none" w:vAnchor="page" w:hAnchor="page" w:x="1168" w:y="5235"/>
            </w:pPr>
          </w:p>
        </w:tc>
        <w:tc>
          <w:tcPr>
            <w:tcW w:w="565" w:type="dxa"/>
            <w:tcBorders>
              <w:top w:val="single" w:sz="4" w:space="0" w:color="auto"/>
              <w:left w:val="single" w:sz="4" w:space="0" w:color="auto"/>
            </w:tcBorders>
            <w:shd w:val="clear" w:color="auto" w:fill="auto"/>
          </w:tcPr>
          <w:p w14:paraId="4A81F8B7" w14:textId="77777777" w:rsidR="00CD46A0" w:rsidRDefault="00000000">
            <w:pPr>
              <w:pStyle w:val="Jin0"/>
              <w:framePr w:w="9518" w:h="5767" w:wrap="none" w:vAnchor="page" w:hAnchor="page" w:x="1168" w:y="5235"/>
            </w:pPr>
            <w:r>
              <w:t>01.04.2026</w:t>
            </w:r>
          </w:p>
        </w:tc>
        <w:tc>
          <w:tcPr>
            <w:tcW w:w="565" w:type="dxa"/>
            <w:tcBorders>
              <w:top w:val="single" w:sz="4" w:space="0" w:color="auto"/>
              <w:left w:val="single" w:sz="4" w:space="0" w:color="auto"/>
            </w:tcBorders>
            <w:shd w:val="clear" w:color="auto" w:fill="auto"/>
          </w:tcPr>
          <w:p w14:paraId="772F5BC5" w14:textId="77777777" w:rsidR="00CD46A0" w:rsidRDefault="00000000">
            <w:pPr>
              <w:pStyle w:val="Jin0"/>
              <w:framePr w:w="9518" w:h="5767" w:wrap="none" w:vAnchor="page" w:hAnchor="page" w:x="1168" w:y="5235"/>
              <w:jc w:val="both"/>
            </w:pPr>
            <w:r>
              <w:t>01.04.2030</w:t>
            </w:r>
          </w:p>
        </w:tc>
        <w:tc>
          <w:tcPr>
            <w:tcW w:w="598" w:type="dxa"/>
            <w:tcBorders>
              <w:top w:val="single" w:sz="4" w:space="0" w:color="auto"/>
              <w:left w:val="single" w:sz="4" w:space="0" w:color="auto"/>
            </w:tcBorders>
            <w:shd w:val="clear" w:color="auto" w:fill="auto"/>
          </w:tcPr>
          <w:p w14:paraId="6EE085DB" w14:textId="77777777" w:rsidR="00CD46A0" w:rsidRDefault="00CD46A0">
            <w:pPr>
              <w:framePr w:w="9518" w:h="5767" w:wrap="none" w:vAnchor="page" w:hAnchor="page" w:x="1168" w:y="5235"/>
              <w:rPr>
                <w:sz w:val="10"/>
                <w:szCs w:val="10"/>
              </w:rPr>
            </w:pPr>
          </w:p>
        </w:tc>
        <w:tc>
          <w:tcPr>
            <w:tcW w:w="619" w:type="dxa"/>
            <w:tcBorders>
              <w:top w:val="single" w:sz="4" w:space="0" w:color="auto"/>
              <w:left w:val="single" w:sz="4" w:space="0" w:color="auto"/>
            </w:tcBorders>
            <w:shd w:val="clear" w:color="auto" w:fill="auto"/>
          </w:tcPr>
          <w:p w14:paraId="367C14FA" w14:textId="77777777" w:rsidR="00CD46A0" w:rsidRDefault="00000000">
            <w:pPr>
              <w:pStyle w:val="Jin0"/>
              <w:framePr w:w="9518" w:h="5767" w:wrap="none" w:vAnchor="page" w:hAnchor="page" w:x="1168" w:y="5235"/>
              <w:ind w:firstLine="260"/>
            </w:pPr>
            <w:r>
              <w:t>10 OOO</w:t>
            </w:r>
          </w:p>
        </w:tc>
        <w:tc>
          <w:tcPr>
            <w:tcW w:w="540" w:type="dxa"/>
            <w:tcBorders>
              <w:top w:val="single" w:sz="4" w:space="0" w:color="auto"/>
              <w:left w:val="single" w:sz="4" w:space="0" w:color="auto"/>
            </w:tcBorders>
            <w:shd w:val="clear" w:color="auto" w:fill="auto"/>
          </w:tcPr>
          <w:p w14:paraId="513D7C62" w14:textId="77777777" w:rsidR="00CD46A0" w:rsidRDefault="00000000">
            <w:pPr>
              <w:pStyle w:val="Jin0"/>
              <w:framePr w:w="9518" w:h="5767" w:wrap="none" w:vAnchor="page" w:hAnchor="page" w:x="1168" w:y="5235"/>
              <w:ind w:firstLine="160"/>
            </w:pPr>
            <w:r>
              <w:t>SKL</w:t>
            </w:r>
          </w:p>
        </w:tc>
        <w:tc>
          <w:tcPr>
            <w:tcW w:w="767" w:type="dxa"/>
            <w:tcBorders>
              <w:top w:val="single" w:sz="4" w:space="0" w:color="auto"/>
              <w:left w:val="single" w:sz="4" w:space="0" w:color="auto"/>
            </w:tcBorders>
            <w:shd w:val="clear" w:color="auto" w:fill="auto"/>
          </w:tcPr>
          <w:p w14:paraId="3ED992F8" w14:textId="77777777" w:rsidR="00CD46A0" w:rsidRDefault="00000000">
            <w:pPr>
              <w:pStyle w:val="Jin0"/>
              <w:framePr w:w="9518" w:h="5767" w:wrap="none" w:vAnchor="page" w:hAnchor="page" w:x="1168" w:y="5235"/>
              <w:jc w:val="both"/>
            </w:pPr>
            <w:r>
              <w:t>500 Kč</w:t>
            </w:r>
          </w:p>
        </w:tc>
        <w:tc>
          <w:tcPr>
            <w:tcW w:w="630" w:type="dxa"/>
            <w:tcBorders>
              <w:top w:val="single" w:sz="4" w:space="0" w:color="auto"/>
              <w:left w:val="single" w:sz="4" w:space="0" w:color="auto"/>
              <w:right w:val="single" w:sz="4" w:space="0" w:color="auto"/>
            </w:tcBorders>
            <w:shd w:val="clear" w:color="auto" w:fill="auto"/>
          </w:tcPr>
          <w:p w14:paraId="3BE805FE" w14:textId="77777777" w:rsidR="00CD46A0" w:rsidRDefault="00000000">
            <w:pPr>
              <w:pStyle w:val="Jin0"/>
              <w:framePr w:w="9518" w:h="5767" w:wrap="none" w:vAnchor="page" w:hAnchor="page" w:x="1168" w:y="5235"/>
              <w:spacing w:line="257" w:lineRule="auto"/>
              <w:jc w:val="both"/>
            </w:pPr>
            <w:r>
              <w:t>Evropa a Turecko</w:t>
            </w:r>
          </w:p>
        </w:tc>
      </w:tr>
      <w:tr w:rsidR="00CD46A0" w14:paraId="72DB6783" w14:textId="77777777">
        <w:tblPrEx>
          <w:tblCellMar>
            <w:top w:w="0" w:type="dxa"/>
            <w:bottom w:w="0" w:type="dxa"/>
          </w:tblCellMar>
        </w:tblPrEx>
        <w:trPr>
          <w:trHeight w:hRule="exact" w:val="288"/>
        </w:trPr>
        <w:tc>
          <w:tcPr>
            <w:tcW w:w="299" w:type="dxa"/>
            <w:vMerge w:val="restart"/>
            <w:tcBorders>
              <w:top w:val="single" w:sz="4" w:space="0" w:color="auto"/>
              <w:left w:val="single" w:sz="4" w:space="0" w:color="auto"/>
            </w:tcBorders>
            <w:shd w:val="clear" w:color="auto" w:fill="auto"/>
          </w:tcPr>
          <w:p w14:paraId="187A181E" w14:textId="77777777" w:rsidR="00CD46A0" w:rsidRDefault="00000000">
            <w:pPr>
              <w:pStyle w:val="Jin0"/>
              <w:framePr w:w="9518" w:h="5767" w:wrap="none" w:vAnchor="page" w:hAnchor="page" w:x="1168" w:y="5235"/>
            </w:pPr>
            <w:r>
              <w:t>30</w:t>
            </w:r>
          </w:p>
        </w:tc>
        <w:tc>
          <w:tcPr>
            <w:tcW w:w="662" w:type="dxa"/>
            <w:tcBorders>
              <w:top w:val="single" w:sz="4" w:space="0" w:color="auto"/>
              <w:left w:val="single" w:sz="4" w:space="0" w:color="auto"/>
            </w:tcBorders>
            <w:shd w:val="clear" w:color="auto" w:fill="auto"/>
          </w:tcPr>
          <w:p w14:paraId="1EFC03C7" w14:textId="77777777" w:rsidR="00CD46A0" w:rsidRDefault="00000000">
            <w:pPr>
              <w:pStyle w:val="Jin0"/>
              <w:framePr w:w="9518" w:h="5767" w:wrap="none" w:vAnchor="page" w:hAnchor="page" w:x="1168" w:y="5235"/>
            </w:pPr>
            <w:r>
              <w:t>7E14962</w:t>
            </w:r>
          </w:p>
        </w:tc>
        <w:tc>
          <w:tcPr>
            <w:tcW w:w="1620" w:type="dxa"/>
            <w:tcBorders>
              <w:top w:val="single" w:sz="4" w:space="0" w:color="auto"/>
              <w:left w:val="single" w:sz="4" w:space="0" w:color="auto"/>
            </w:tcBorders>
            <w:shd w:val="clear" w:color="auto" w:fill="auto"/>
            <w:vAlign w:val="bottom"/>
          </w:tcPr>
          <w:p w14:paraId="4529AAB5" w14:textId="77777777" w:rsidR="00CD46A0" w:rsidRDefault="00000000">
            <w:pPr>
              <w:pStyle w:val="Jin0"/>
              <w:framePr w:w="9518" w:h="5767" w:wrap="none" w:vAnchor="page" w:hAnchor="page" w:x="1168" w:y="5235"/>
              <w:tabs>
                <w:tab w:val="left" w:pos="1562"/>
              </w:tabs>
            </w:pPr>
            <w:proofErr w:type="spellStart"/>
            <w:r>
              <w:t>Skoda</w:t>
            </w:r>
            <w:proofErr w:type="spellEnd"/>
            <w:r>
              <w:t xml:space="preserve"> /KAROQ</w:t>
            </w:r>
            <w:r>
              <w:tab/>
              <w:t>/</w:t>
            </w:r>
          </w:p>
          <w:p w14:paraId="6A86AB2E" w14:textId="77777777" w:rsidR="00CD46A0" w:rsidRDefault="00000000">
            <w:pPr>
              <w:pStyle w:val="Jin0"/>
              <w:framePr w:w="9518" w:h="5767" w:wrap="none" w:vAnchor="page" w:hAnchor="page" w:x="1168" w:y="5235"/>
            </w:pPr>
            <w:r>
              <w:t>Osobni</w:t>
            </w:r>
          </w:p>
        </w:tc>
        <w:tc>
          <w:tcPr>
            <w:tcW w:w="1098" w:type="dxa"/>
            <w:tcBorders>
              <w:top w:val="single" w:sz="4" w:space="0" w:color="auto"/>
              <w:left w:val="single" w:sz="4" w:space="0" w:color="auto"/>
            </w:tcBorders>
            <w:shd w:val="clear" w:color="auto" w:fill="auto"/>
            <w:vAlign w:val="bottom"/>
          </w:tcPr>
          <w:p w14:paraId="4B620436" w14:textId="77777777" w:rsidR="00CD46A0" w:rsidRDefault="00000000">
            <w:pPr>
              <w:pStyle w:val="Jin0"/>
              <w:framePr w:w="9518" w:h="5767" w:wrap="none" w:vAnchor="page" w:hAnchor="page" w:x="1168" w:y="5235"/>
            </w:pPr>
            <w:r>
              <w:t>TMBJR7NU4PC20709 3</w:t>
            </w:r>
          </w:p>
        </w:tc>
        <w:tc>
          <w:tcPr>
            <w:tcW w:w="382" w:type="dxa"/>
            <w:tcBorders>
              <w:top w:val="single" w:sz="4" w:space="0" w:color="auto"/>
              <w:left w:val="single" w:sz="4" w:space="0" w:color="auto"/>
            </w:tcBorders>
            <w:shd w:val="clear" w:color="auto" w:fill="auto"/>
          </w:tcPr>
          <w:p w14:paraId="0A48792A" w14:textId="77777777" w:rsidR="00CD46A0" w:rsidRDefault="00000000">
            <w:pPr>
              <w:pStyle w:val="Jin0"/>
              <w:framePr w:w="9518" w:h="5767" w:wrap="none" w:vAnchor="page" w:hAnchor="page" w:x="1168" w:y="5235"/>
            </w:pPr>
            <w:r>
              <w:t>2022</w:t>
            </w:r>
          </w:p>
        </w:tc>
        <w:tc>
          <w:tcPr>
            <w:tcW w:w="547" w:type="dxa"/>
            <w:tcBorders>
              <w:top w:val="single" w:sz="4" w:space="0" w:color="auto"/>
              <w:left w:val="single" w:sz="4" w:space="0" w:color="auto"/>
            </w:tcBorders>
            <w:shd w:val="clear" w:color="auto" w:fill="auto"/>
            <w:vAlign w:val="bottom"/>
          </w:tcPr>
          <w:p w14:paraId="195D092A" w14:textId="77777777" w:rsidR="00CD46A0" w:rsidRDefault="00000000">
            <w:pPr>
              <w:pStyle w:val="Jin0"/>
              <w:framePr w:w="9518" w:h="5767" w:wrap="none" w:vAnchor="page" w:hAnchor="page" w:x="1168" w:y="5235"/>
              <w:spacing w:line="257" w:lineRule="auto"/>
              <w:jc w:val="both"/>
            </w:pPr>
            <w:r>
              <w:t>obvyklá cena</w:t>
            </w:r>
          </w:p>
        </w:tc>
        <w:tc>
          <w:tcPr>
            <w:tcW w:w="626" w:type="dxa"/>
            <w:tcBorders>
              <w:top w:val="single" w:sz="4" w:space="0" w:color="auto"/>
              <w:left w:val="single" w:sz="4" w:space="0" w:color="auto"/>
            </w:tcBorders>
            <w:shd w:val="clear" w:color="auto" w:fill="auto"/>
          </w:tcPr>
          <w:p w14:paraId="21355FFC" w14:textId="77777777" w:rsidR="00CD46A0" w:rsidRDefault="00000000">
            <w:pPr>
              <w:pStyle w:val="Jin0"/>
              <w:framePr w:w="9518" w:h="5767" w:wrap="none" w:vAnchor="page" w:hAnchor="page" w:x="1168" w:y="5235"/>
            </w:pPr>
            <w:r>
              <w:t>vlastni</w:t>
            </w:r>
          </w:p>
        </w:tc>
        <w:tc>
          <w:tcPr>
            <w:tcW w:w="565" w:type="dxa"/>
            <w:tcBorders>
              <w:top w:val="single" w:sz="4" w:space="0" w:color="auto"/>
              <w:left w:val="single" w:sz="4" w:space="0" w:color="auto"/>
            </w:tcBorders>
            <w:shd w:val="clear" w:color="auto" w:fill="auto"/>
          </w:tcPr>
          <w:p w14:paraId="17B00437" w14:textId="77777777" w:rsidR="00CD46A0" w:rsidRDefault="00000000">
            <w:pPr>
              <w:pStyle w:val="Jin0"/>
              <w:framePr w:w="9518" w:h="5767" w:wrap="none" w:vAnchor="page" w:hAnchor="page" w:x="1168" w:y="5235"/>
            </w:pPr>
            <w:r>
              <w:t>31.04.2026</w:t>
            </w:r>
          </w:p>
        </w:tc>
        <w:tc>
          <w:tcPr>
            <w:tcW w:w="565" w:type="dxa"/>
            <w:tcBorders>
              <w:top w:val="single" w:sz="4" w:space="0" w:color="auto"/>
              <w:left w:val="single" w:sz="4" w:space="0" w:color="auto"/>
            </w:tcBorders>
            <w:shd w:val="clear" w:color="auto" w:fill="auto"/>
          </w:tcPr>
          <w:p w14:paraId="569E7843" w14:textId="77777777" w:rsidR="00CD46A0" w:rsidRDefault="00000000">
            <w:pPr>
              <w:pStyle w:val="Jin0"/>
              <w:framePr w:w="9518" w:h="5767" w:wrap="none" w:vAnchor="page" w:hAnchor="page" w:x="1168" w:y="5235"/>
              <w:jc w:val="both"/>
            </w:pPr>
            <w:r>
              <w:t>01.04.2030</w:t>
            </w:r>
          </w:p>
        </w:tc>
        <w:tc>
          <w:tcPr>
            <w:tcW w:w="598" w:type="dxa"/>
            <w:tcBorders>
              <w:top w:val="single" w:sz="4" w:space="0" w:color="auto"/>
              <w:left w:val="single" w:sz="4" w:space="0" w:color="auto"/>
            </w:tcBorders>
            <w:shd w:val="clear" w:color="auto" w:fill="auto"/>
          </w:tcPr>
          <w:p w14:paraId="18788AB8" w14:textId="77777777" w:rsidR="00CD46A0" w:rsidRDefault="00000000">
            <w:pPr>
              <w:pStyle w:val="Jin0"/>
              <w:framePr w:w="9518" w:h="5767" w:wrap="none" w:vAnchor="page" w:hAnchor="page" w:x="1168" w:y="5235"/>
              <w:ind w:firstLine="180"/>
            </w:pPr>
            <w:r>
              <w:t>654184</w:t>
            </w:r>
          </w:p>
        </w:tc>
        <w:tc>
          <w:tcPr>
            <w:tcW w:w="619" w:type="dxa"/>
            <w:tcBorders>
              <w:top w:val="single" w:sz="4" w:space="0" w:color="auto"/>
              <w:left w:val="single" w:sz="4" w:space="0" w:color="auto"/>
            </w:tcBorders>
            <w:shd w:val="clear" w:color="auto" w:fill="auto"/>
          </w:tcPr>
          <w:p w14:paraId="636E694B"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tcPr>
          <w:p w14:paraId="1DCA41C8" w14:textId="77777777" w:rsidR="00CD46A0" w:rsidRDefault="00000000">
            <w:pPr>
              <w:pStyle w:val="Jin0"/>
              <w:framePr w:w="9518" w:h="5767" w:wrap="none" w:vAnchor="page" w:hAnchor="page" w:x="1168" w:y="5235"/>
              <w:jc w:val="center"/>
            </w:pPr>
            <w:r>
              <w:t>HA</w:t>
            </w:r>
          </w:p>
        </w:tc>
        <w:tc>
          <w:tcPr>
            <w:tcW w:w="767" w:type="dxa"/>
            <w:tcBorders>
              <w:top w:val="single" w:sz="4" w:space="0" w:color="auto"/>
              <w:left w:val="single" w:sz="4" w:space="0" w:color="auto"/>
            </w:tcBorders>
            <w:shd w:val="clear" w:color="auto" w:fill="auto"/>
            <w:vAlign w:val="bottom"/>
          </w:tcPr>
          <w:p w14:paraId="734A5FD5" w14:textId="77777777" w:rsidR="00CD46A0" w:rsidRDefault="00000000">
            <w:pPr>
              <w:pStyle w:val="Jin0"/>
              <w:framePr w:w="9518" w:h="5767" w:wrap="none" w:vAnchor="page" w:hAnchor="page" w:x="1168" w:y="5235"/>
              <w:spacing w:line="264"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074B67D7" w14:textId="77777777" w:rsidR="00CD46A0" w:rsidRDefault="00000000">
            <w:pPr>
              <w:pStyle w:val="Jin0"/>
              <w:framePr w:w="9518" w:h="5767" w:wrap="none" w:vAnchor="page" w:hAnchor="page" w:x="1168" w:y="5235"/>
              <w:spacing w:line="271" w:lineRule="auto"/>
              <w:jc w:val="both"/>
            </w:pPr>
            <w:r>
              <w:t>Evropa a Turecko</w:t>
            </w:r>
          </w:p>
        </w:tc>
      </w:tr>
      <w:tr w:rsidR="00CD46A0" w14:paraId="0F22A41F" w14:textId="77777777">
        <w:tblPrEx>
          <w:tblCellMar>
            <w:top w:w="0" w:type="dxa"/>
            <w:bottom w:w="0" w:type="dxa"/>
          </w:tblCellMar>
        </w:tblPrEx>
        <w:trPr>
          <w:trHeight w:hRule="exact" w:val="263"/>
        </w:trPr>
        <w:tc>
          <w:tcPr>
            <w:tcW w:w="299" w:type="dxa"/>
            <w:vMerge/>
            <w:tcBorders>
              <w:left w:val="single" w:sz="4" w:space="0" w:color="auto"/>
            </w:tcBorders>
            <w:shd w:val="clear" w:color="auto" w:fill="auto"/>
          </w:tcPr>
          <w:p w14:paraId="661F0692" w14:textId="77777777" w:rsidR="00CD46A0" w:rsidRDefault="00CD46A0">
            <w:pPr>
              <w:framePr w:w="9518" w:h="5767" w:wrap="none" w:vAnchor="page" w:hAnchor="page" w:x="1168" w:y="5235"/>
            </w:pPr>
          </w:p>
        </w:tc>
        <w:tc>
          <w:tcPr>
            <w:tcW w:w="4935" w:type="dxa"/>
            <w:gridSpan w:val="6"/>
            <w:vMerge w:val="restart"/>
            <w:tcBorders>
              <w:top w:val="single" w:sz="4" w:space="0" w:color="auto"/>
              <w:left w:val="single" w:sz="4" w:space="0" w:color="auto"/>
            </w:tcBorders>
            <w:shd w:val="clear" w:color="auto" w:fill="auto"/>
          </w:tcPr>
          <w:p w14:paraId="4F4C0427" w14:textId="77777777" w:rsidR="00CD46A0" w:rsidRDefault="00CD46A0">
            <w:pPr>
              <w:framePr w:w="9518" w:h="5767" w:wrap="none" w:vAnchor="page" w:hAnchor="page" w:x="1168" w:y="5235"/>
              <w:rPr>
                <w:sz w:val="10"/>
                <w:szCs w:val="10"/>
              </w:rPr>
            </w:pPr>
          </w:p>
        </w:tc>
        <w:tc>
          <w:tcPr>
            <w:tcW w:w="565" w:type="dxa"/>
            <w:tcBorders>
              <w:top w:val="single" w:sz="4" w:space="0" w:color="auto"/>
              <w:left w:val="single" w:sz="4" w:space="0" w:color="auto"/>
            </w:tcBorders>
            <w:shd w:val="clear" w:color="auto" w:fill="auto"/>
          </w:tcPr>
          <w:p w14:paraId="32482256" w14:textId="77777777" w:rsidR="00CD46A0" w:rsidRDefault="00000000">
            <w:pPr>
              <w:pStyle w:val="Jin0"/>
              <w:framePr w:w="9518" w:h="5767" w:wrap="none" w:vAnchor="page" w:hAnchor="page" w:x="1168" w:y="5235"/>
              <w:jc w:val="both"/>
            </w:pPr>
            <w:r>
              <w:t>01 04.2026</w:t>
            </w:r>
          </w:p>
        </w:tc>
        <w:tc>
          <w:tcPr>
            <w:tcW w:w="565" w:type="dxa"/>
            <w:tcBorders>
              <w:top w:val="single" w:sz="4" w:space="0" w:color="auto"/>
              <w:left w:val="single" w:sz="4" w:space="0" w:color="auto"/>
            </w:tcBorders>
            <w:shd w:val="clear" w:color="auto" w:fill="auto"/>
          </w:tcPr>
          <w:p w14:paraId="145A12BD" w14:textId="77777777" w:rsidR="00CD46A0" w:rsidRDefault="00000000">
            <w:pPr>
              <w:pStyle w:val="Jin0"/>
              <w:framePr w:w="9518" w:h="5767" w:wrap="none" w:vAnchor="page" w:hAnchor="page" w:x="1168" w:y="5235"/>
              <w:jc w:val="both"/>
            </w:pPr>
            <w:r>
              <w:t>01 04.2030</w:t>
            </w:r>
          </w:p>
        </w:tc>
        <w:tc>
          <w:tcPr>
            <w:tcW w:w="598" w:type="dxa"/>
            <w:tcBorders>
              <w:top w:val="single" w:sz="4" w:space="0" w:color="auto"/>
              <w:left w:val="single" w:sz="4" w:space="0" w:color="auto"/>
            </w:tcBorders>
            <w:shd w:val="clear" w:color="auto" w:fill="auto"/>
          </w:tcPr>
          <w:p w14:paraId="5E8D99CD" w14:textId="77777777" w:rsidR="00CD46A0" w:rsidRDefault="00000000">
            <w:pPr>
              <w:pStyle w:val="Jin0"/>
              <w:framePr w:w="9518" w:h="5767" w:wrap="none" w:vAnchor="page" w:hAnchor="page" w:x="1168" w:y="5235"/>
              <w:ind w:firstLine="180"/>
            </w:pPr>
            <w:r>
              <w:t>654 184</w:t>
            </w:r>
          </w:p>
        </w:tc>
        <w:tc>
          <w:tcPr>
            <w:tcW w:w="619" w:type="dxa"/>
            <w:tcBorders>
              <w:top w:val="single" w:sz="4" w:space="0" w:color="auto"/>
              <w:left w:val="single" w:sz="4" w:space="0" w:color="auto"/>
            </w:tcBorders>
            <w:shd w:val="clear" w:color="auto" w:fill="auto"/>
          </w:tcPr>
          <w:p w14:paraId="79522FB3"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tcPr>
          <w:p w14:paraId="60FCEB40" w14:textId="77777777" w:rsidR="00CD46A0" w:rsidRDefault="00000000">
            <w:pPr>
              <w:pStyle w:val="Jin0"/>
              <w:framePr w:w="9518" w:h="5767" w:wrap="none" w:vAnchor="page" w:hAnchor="page" w:x="1168" w:y="5235"/>
              <w:jc w:val="center"/>
            </w:pPr>
            <w:r>
              <w:t>ODC</w:t>
            </w:r>
          </w:p>
        </w:tc>
        <w:tc>
          <w:tcPr>
            <w:tcW w:w="767" w:type="dxa"/>
            <w:tcBorders>
              <w:top w:val="single" w:sz="4" w:space="0" w:color="auto"/>
              <w:left w:val="single" w:sz="4" w:space="0" w:color="auto"/>
            </w:tcBorders>
            <w:shd w:val="clear" w:color="auto" w:fill="auto"/>
            <w:vAlign w:val="bottom"/>
          </w:tcPr>
          <w:p w14:paraId="61D9CE97" w14:textId="77777777" w:rsidR="00CD46A0" w:rsidRDefault="00000000">
            <w:pPr>
              <w:pStyle w:val="Jin0"/>
              <w:framePr w:w="9518" w:h="5767" w:wrap="none" w:vAnchor="page" w:hAnchor="page" w:x="1168" w:y="5235"/>
              <w:spacing w:line="257"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7BD7569C" w14:textId="77777777" w:rsidR="00CD46A0" w:rsidRDefault="00000000">
            <w:pPr>
              <w:pStyle w:val="Jin0"/>
              <w:framePr w:w="9518" w:h="5767" w:wrap="none" w:vAnchor="page" w:hAnchor="page" w:x="1168" w:y="5235"/>
              <w:spacing w:line="257" w:lineRule="auto"/>
              <w:jc w:val="both"/>
            </w:pPr>
            <w:r>
              <w:t>Evropa a Turecko</w:t>
            </w:r>
          </w:p>
        </w:tc>
      </w:tr>
      <w:tr w:rsidR="00CD46A0" w14:paraId="3ADC61A4" w14:textId="77777777">
        <w:tblPrEx>
          <w:tblCellMar>
            <w:top w:w="0" w:type="dxa"/>
            <w:bottom w:w="0" w:type="dxa"/>
          </w:tblCellMar>
        </w:tblPrEx>
        <w:trPr>
          <w:trHeight w:hRule="exact" w:val="266"/>
        </w:trPr>
        <w:tc>
          <w:tcPr>
            <w:tcW w:w="299" w:type="dxa"/>
            <w:vMerge/>
            <w:tcBorders>
              <w:left w:val="single" w:sz="4" w:space="0" w:color="auto"/>
            </w:tcBorders>
            <w:shd w:val="clear" w:color="auto" w:fill="auto"/>
          </w:tcPr>
          <w:p w14:paraId="3EFF0012" w14:textId="77777777" w:rsidR="00CD46A0" w:rsidRDefault="00CD46A0">
            <w:pPr>
              <w:framePr w:w="9518" w:h="5767" w:wrap="none" w:vAnchor="page" w:hAnchor="page" w:x="1168" w:y="5235"/>
            </w:pPr>
          </w:p>
        </w:tc>
        <w:tc>
          <w:tcPr>
            <w:tcW w:w="4935" w:type="dxa"/>
            <w:gridSpan w:val="6"/>
            <w:vMerge/>
            <w:tcBorders>
              <w:left w:val="single" w:sz="4" w:space="0" w:color="auto"/>
            </w:tcBorders>
            <w:shd w:val="clear" w:color="auto" w:fill="auto"/>
          </w:tcPr>
          <w:p w14:paraId="57B27EF7" w14:textId="77777777" w:rsidR="00CD46A0" w:rsidRDefault="00CD46A0">
            <w:pPr>
              <w:framePr w:w="9518" w:h="5767" w:wrap="none" w:vAnchor="page" w:hAnchor="page" w:x="1168" w:y="5235"/>
            </w:pPr>
          </w:p>
        </w:tc>
        <w:tc>
          <w:tcPr>
            <w:tcW w:w="565" w:type="dxa"/>
            <w:tcBorders>
              <w:top w:val="single" w:sz="4" w:space="0" w:color="auto"/>
              <w:left w:val="single" w:sz="4" w:space="0" w:color="auto"/>
            </w:tcBorders>
            <w:shd w:val="clear" w:color="auto" w:fill="auto"/>
          </w:tcPr>
          <w:p w14:paraId="75BDAE0E" w14:textId="77777777" w:rsidR="00CD46A0" w:rsidRDefault="00000000">
            <w:pPr>
              <w:pStyle w:val="Jin0"/>
              <w:framePr w:w="9518" w:h="5767" w:wrap="none" w:vAnchor="page" w:hAnchor="page" w:x="1168" w:y="5235"/>
              <w:jc w:val="both"/>
            </w:pPr>
            <w:r>
              <w:t>01.04.2026</w:t>
            </w:r>
          </w:p>
        </w:tc>
        <w:tc>
          <w:tcPr>
            <w:tcW w:w="565" w:type="dxa"/>
            <w:tcBorders>
              <w:top w:val="single" w:sz="4" w:space="0" w:color="auto"/>
              <w:left w:val="single" w:sz="4" w:space="0" w:color="auto"/>
            </w:tcBorders>
            <w:shd w:val="clear" w:color="auto" w:fill="auto"/>
          </w:tcPr>
          <w:p w14:paraId="08CB579C" w14:textId="77777777" w:rsidR="00CD46A0" w:rsidRDefault="00000000">
            <w:pPr>
              <w:pStyle w:val="Jin0"/>
              <w:framePr w:w="9518" w:h="5767" w:wrap="none" w:vAnchor="page" w:hAnchor="page" w:x="1168" w:y="5235"/>
              <w:jc w:val="both"/>
            </w:pPr>
            <w:r>
              <w:t>01.04 2030</w:t>
            </w:r>
          </w:p>
        </w:tc>
        <w:tc>
          <w:tcPr>
            <w:tcW w:w="598" w:type="dxa"/>
            <w:tcBorders>
              <w:top w:val="single" w:sz="4" w:space="0" w:color="auto"/>
              <w:left w:val="single" w:sz="4" w:space="0" w:color="auto"/>
            </w:tcBorders>
            <w:shd w:val="clear" w:color="auto" w:fill="auto"/>
          </w:tcPr>
          <w:p w14:paraId="7BECAD59" w14:textId="77777777" w:rsidR="00CD46A0" w:rsidRDefault="00000000">
            <w:pPr>
              <w:pStyle w:val="Jin0"/>
              <w:framePr w:w="9518" w:h="5767" w:wrap="none" w:vAnchor="page" w:hAnchor="page" w:x="1168" w:y="5235"/>
              <w:ind w:firstLine="180"/>
            </w:pPr>
            <w:r>
              <w:t>200 000</w:t>
            </w:r>
          </w:p>
        </w:tc>
        <w:tc>
          <w:tcPr>
            <w:tcW w:w="619" w:type="dxa"/>
            <w:tcBorders>
              <w:top w:val="single" w:sz="4" w:space="0" w:color="auto"/>
              <w:left w:val="single" w:sz="4" w:space="0" w:color="auto"/>
            </w:tcBorders>
            <w:shd w:val="clear" w:color="auto" w:fill="auto"/>
          </w:tcPr>
          <w:p w14:paraId="41C31995" w14:textId="77777777" w:rsidR="00CD46A0" w:rsidRDefault="00CD46A0">
            <w:pPr>
              <w:framePr w:w="9518" w:h="5767" w:wrap="none" w:vAnchor="page" w:hAnchor="page" w:x="1168" w:y="5235"/>
              <w:rPr>
                <w:sz w:val="10"/>
                <w:szCs w:val="10"/>
              </w:rPr>
            </w:pPr>
          </w:p>
        </w:tc>
        <w:tc>
          <w:tcPr>
            <w:tcW w:w="540" w:type="dxa"/>
            <w:tcBorders>
              <w:top w:val="single" w:sz="4" w:space="0" w:color="auto"/>
              <w:left w:val="single" w:sz="4" w:space="0" w:color="auto"/>
            </w:tcBorders>
            <w:shd w:val="clear" w:color="auto" w:fill="auto"/>
            <w:vAlign w:val="bottom"/>
          </w:tcPr>
          <w:p w14:paraId="74B9327B" w14:textId="77777777" w:rsidR="00CD46A0" w:rsidRDefault="00000000">
            <w:pPr>
              <w:pStyle w:val="Jin0"/>
              <w:framePr w:w="9518" w:h="5767" w:wrap="none" w:vAnchor="page" w:hAnchor="page" w:x="1168" w:y="5235"/>
              <w:jc w:val="center"/>
            </w:pPr>
            <w:r>
              <w:t>ÚRAZ</w:t>
            </w:r>
          </w:p>
          <w:p w14:paraId="7FD29237" w14:textId="77777777" w:rsidR="00CD46A0" w:rsidRDefault="00000000">
            <w:pPr>
              <w:pStyle w:val="Jin0"/>
              <w:framePr w:w="9518" w:h="5767" w:wrap="none" w:vAnchor="page" w:hAnchor="page" w:x="1168" w:y="5235"/>
              <w:jc w:val="center"/>
            </w:pPr>
            <w:r>
              <w:t>(+DO)</w:t>
            </w:r>
          </w:p>
        </w:tc>
        <w:tc>
          <w:tcPr>
            <w:tcW w:w="767" w:type="dxa"/>
            <w:tcBorders>
              <w:top w:val="single" w:sz="4" w:space="0" w:color="auto"/>
              <w:left w:val="single" w:sz="4" w:space="0" w:color="auto"/>
            </w:tcBorders>
            <w:shd w:val="clear" w:color="auto" w:fill="auto"/>
          </w:tcPr>
          <w:p w14:paraId="4C4039CC" w14:textId="77777777" w:rsidR="00CD46A0" w:rsidRDefault="00000000">
            <w:pPr>
              <w:pStyle w:val="Jin0"/>
              <w:framePr w:w="9518" w:h="5767" w:wrap="none" w:vAnchor="page" w:hAnchor="page" w:x="1168" w:y="5235"/>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56F61DA7" w14:textId="77777777" w:rsidR="00CD46A0" w:rsidRDefault="00000000">
            <w:pPr>
              <w:pStyle w:val="Jin0"/>
              <w:framePr w:w="9518" w:h="5767" w:wrap="none" w:vAnchor="page" w:hAnchor="page" w:x="1168" w:y="5235"/>
              <w:spacing w:line="271" w:lineRule="auto"/>
              <w:jc w:val="both"/>
            </w:pPr>
            <w:r>
              <w:t>Evropa a Turecko</w:t>
            </w:r>
          </w:p>
        </w:tc>
      </w:tr>
      <w:tr w:rsidR="00CD46A0" w14:paraId="269ABF46" w14:textId="77777777">
        <w:tblPrEx>
          <w:tblCellMar>
            <w:top w:w="0" w:type="dxa"/>
            <w:bottom w:w="0" w:type="dxa"/>
          </w:tblCellMar>
        </w:tblPrEx>
        <w:trPr>
          <w:trHeight w:hRule="exact" w:val="277"/>
        </w:trPr>
        <w:tc>
          <w:tcPr>
            <w:tcW w:w="299" w:type="dxa"/>
            <w:vMerge/>
            <w:tcBorders>
              <w:left w:val="single" w:sz="4" w:space="0" w:color="auto"/>
              <w:bottom w:val="single" w:sz="4" w:space="0" w:color="auto"/>
            </w:tcBorders>
            <w:shd w:val="clear" w:color="auto" w:fill="auto"/>
          </w:tcPr>
          <w:p w14:paraId="339A9F7B" w14:textId="77777777" w:rsidR="00CD46A0" w:rsidRDefault="00CD46A0">
            <w:pPr>
              <w:framePr w:w="9518" w:h="5767" w:wrap="none" w:vAnchor="page" w:hAnchor="page" w:x="1168" w:y="5235"/>
            </w:pPr>
          </w:p>
        </w:tc>
        <w:tc>
          <w:tcPr>
            <w:tcW w:w="4935" w:type="dxa"/>
            <w:gridSpan w:val="6"/>
            <w:vMerge/>
            <w:tcBorders>
              <w:left w:val="single" w:sz="4" w:space="0" w:color="auto"/>
              <w:bottom w:val="single" w:sz="4" w:space="0" w:color="auto"/>
            </w:tcBorders>
            <w:shd w:val="clear" w:color="auto" w:fill="auto"/>
          </w:tcPr>
          <w:p w14:paraId="4DE4EF6D" w14:textId="77777777" w:rsidR="00CD46A0" w:rsidRDefault="00CD46A0">
            <w:pPr>
              <w:framePr w:w="9518" w:h="5767" w:wrap="none" w:vAnchor="page" w:hAnchor="page" w:x="1168" w:y="5235"/>
            </w:pPr>
          </w:p>
        </w:tc>
        <w:tc>
          <w:tcPr>
            <w:tcW w:w="565" w:type="dxa"/>
            <w:tcBorders>
              <w:top w:val="single" w:sz="4" w:space="0" w:color="auto"/>
              <w:left w:val="single" w:sz="4" w:space="0" w:color="auto"/>
              <w:bottom w:val="single" w:sz="4" w:space="0" w:color="auto"/>
            </w:tcBorders>
            <w:shd w:val="clear" w:color="auto" w:fill="auto"/>
          </w:tcPr>
          <w:p w14:paraId="62C1F5D9" w14:textId="77777777" w:rsidR="00CD46A0" w:rsidRDefault="00000000">
            <w:pPr>
              <w:pStyle w:val="Jin0"/>
              <w:framePr w:w="9518" w:h="5767" w:wrap="none" w:vAnchor="page" w:hAnchor="page" w:x="1168" w:y="5235"/>
              <w:jc w:val="both"/>
            </w:pPr>
            <w:r>
              <w:t>01.04.2026</w:t>
            </w:r>
          </w:p>
        </w:tc>
        <w:tc>
          <w:tcPr>
            <w:tcW w:w="565" w:type="dxa"/>
            <w:tcBorders>
              <w:top w:val="single" w:sz="4" w:space="0" w:color="auto"/>
              <w:left w:val="single" w:sz="4" w:space="0" w:color="auto"/>
              <w:bottom w:val="single" w:sz="4" w:space="0" w:color="auto"/>
            </w:tcBorders>
            <w:shd w:val="clear" w:color="auto" w:fill="auto"/>
          </w:tcPr>
          <w:p w14:paraId="46016A16" w14:textId="77777777" w:rsidR="00CD46A0" w:rsidRDefault="00000000">
            <w:pPr>
              <w:pStyle w:val="Jin0"/>
              <w:framePr w:w="9518" w:h="5767" w:wrap="none" w:vAnchor="page" w:hAnchor="page" w:x="1168" w:y="5235"/>
              <w:jc w:val="both"/>
            </w:pPr>
            <w:r>
              <w:t>01.04.2030</w:t>
            </w:r>
          </w:p>
        </w:tc>
        <w:tc>
          <w:tcPr>
            <w:tcW w:w="598" w:type="dxa"/>
            <w:tcBorders>
              <w:top w:val="single" w:sz="4" w:space="0" w:color="auto"/>
              <w:left w:val="single" w:sz="4" w:space="0" w:color="auto"/>
              <w:bottom w:val="single" w:sz="4" w:space="0" w:color="auto"/>
            </w:tcBorders>
            <w:shd w:val="clear" w:color="auto" w:fill="auto"/>
          </w:tcPr>
          <w:p w14:paraId="3F4FA92E" w14:textId="77777777" w:rsidR="00CD46A0" w:rsidRDefault="00CD46A0">
            <w:pPr>
              <w:framePr w:w="9518" w:h="5767" w:wrap="none" w:vAnchor="page" w:hAnchor="page" w:x="1168" w:y="5235"/>
              <w:rPr>
                <w:sz w:val="10"/>
                <w:szCs w:val="10"/>
              </w:rPr>
            </w:pPr>
          </w:p>
        </w:tc>
        <w:tc>
          <w:tcPr>
            <w:tcW w:w="619" w:type="dxa"/>
            <w:tcBorders>
              <w:top w:val="single" w:sz="4" w:space="0" w:color="auto"/>
              <w:left w:val="single" w:sz="4" w:space="0" w:color="auto"/>
              <w:bottom w:val="single" w:sz="4" w:space="0" w:color="auto"/>
            </w:tcBorders>
            <w:shd w:val="clear" w:color="auto" w:fill="auto"/>
          </w:tcPr>
          <w:p w14:paraId="6E1A25B8" w14:textId="77777777" w:rsidR="00CD46A0" w:rsidRDefault="00000000">
            <w:pPr>
              <w:pStyle w:val="Jin0"/>
              <w:framePr w:w="9518" w:h="5767" w:wrap="none" w:vAnchor="page" w:hAnchor="page" w:x="1168" w:y="5235"/>
              <w:ind w:firstLine="260"/>
              <w:jc w:val="both"/>
            </w:pPr>
            <w:r>
              <w:t>15 000</w:t>
            </w:r>
          </w:p>
        </w:tc>
        <w:tc>
          <w:tcPr>
            <w:tcW w:w="540" w:type="dxa"/>
            <w:tcBorders>
              <w:top w:val="single" w:sz="4" w:space="0" w:color="auto"/>
              <w:left w:val="single" w:sz="4" w:space="0" w:color="auto"/>
              <w:bottom w:val="single" w:sz="4" w:space="0" w:color="auto"/>
            </w:tcBorders>
            <w:shd w:val="clear" w:color="auto" w:fill="auto"/>
          </w:tcPr>
          <w:p w14:paraId="7C260624" w14:textId="77777777" w:rsidR="00CD46A0" w:rsidRDefault="00000000">
            <w:pPr>
              <w:pStyle w:val="Jin0"/>
              <w:framePr w:w="9518" w:h="5767" w:wrap="none" w:vAnchor="page" w:hAnchor="page" w:x="1168" w:y="5235"/>
              <w:ind w:firstLine="160"/>
            </w:pPr>
            <w:r>
              <w:t>SKL</w:t>
            </w:r>
          </w:p>
        </w:tc>
        <w:tc>
          <w:tcPr>
            <w:tcW w:w="767" w:type="dxa"/>
            <w:tcBorders>
              <w:top w:val="single" w:sz="4" w:space="0" w:color="auto"/>
              <w:left w:val="single" w:sz="4" w:space="0" w:color="auto"/>
              <w:bottom w:val="single" w:sz="4" w:space="0" w:color="auto"/>
            </w:tcBorders>
            <w:shd w:val="clear" w:color="auto" w:fill="auto"/>
          </w:tcPr>
          <w:p w14:paraId="59C68E7C" w14:textId="77777777" w:rsidR="00CD46A0" w:rsidRDefault="00000000">
            <w:pPr>
              <w:pStyle w:val="Jin0"/>
              <w:framePr w:w="9518" w:h="5767" w:wrap="none" w:vAnchor="page" w:hAnchor="page" w:x="1168" w:y="5235"/>
              <w:jc w:val="both"/>
            </w:pPr>
            <w:r>
              <w:t>500 Kč</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1550B2E" w14:textId="77777777" w:rsidR="00CD46A0" w:rsidRDefault="00000000">
            <w:pPr>
              <w:pStyle w:val="Jin0"/>
              <w:framePr w:w="9518" w:h="5767" w:wrap="none" w:vAnchor="page" w:hAnchor="page" w:x="1168" w:y="5235"/>
              <w:spacing w:line="271" w:lineRule="auto"/>
              <w:jc w:val="both"/>
            </w:pPr>
            <w:r>
              <w:t>Evropa a Turecko</w:t>
            </w:r>
          </w:p>
        </w:tc>
      </w:tr>
    </w:tbl>
    <w:p w14:paraId="19A8B8EC" w14:textId="77777777" w:rsidR="00CD46A0" w:rsidRDefault="00000000">
      <w:pPr>
        <w:pStyle w:val="Zhlavnebozpat0"/>
        <w:framePr w:wrap="none" w:vAnchor="page" w:hAnchor="page" w:x="5081" w:y="11470"/>
      </w:pPr>
      <w:r>
        <w:t>Strana 16 (z celkem stran 27)</w:t>
      </w:r>
    </w:p>
    <w:p w14:paraId="78CAFD10"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1E5B4C05" w14:textId="77777777" w:rsidR="00CD46A0" w:rsidRDefault="00CD46A0">
      <w:pPr>
        <w:spacing w:line="1" w:lineRule="exact"/>
      </w:pPr>
    </w:p>
    <w:p w14:paraId="2F802360" w14:textId="77777777" w:rsidR="00CD46A0" w:rsidRDefault="00000000">
      <w:pPr>
        <w:pStyle w:val="Zhlavnebozpat0"/>
        <w:framePr w:wrap="none" w:vAnchor="page" w:hAnchor="page" w:x="1165" w:y="4850"/>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2"/>
        <w:gridCol w:w="662"/>
        <w:gridCol w:w="1620"/>
        <w:gridCol w:w="1094"/>
        <w:gridCol w:w="378"/>
        <w:gridCol w:w="554"/>
        <w:gridCol w:w="619"/>
        <w:gridCol w:w="565"/>
        <w:gridCol w:w="565"/>
        <w:gridCol w:w="601"/>
        <w:gridCol w:w="619"/>
        <w:gridCol w:w="536"/>
        <w:gridCol w:w="767"/>
        <w:gridCol w:w="634"/>
      </w:tblGrid>
      <w:tr w:rsidR="00CD46A0" w14:paraId="0B6D0FC2" w14:textId="77777777">
        <w:tblPrEx>
          <w:tblCellMar>
            <w:top w:w="0" w:type="dxa"/>
            <w:bottom w:w="0" w:type="dxa"/>
          </w:tblCellMar>
        </w:tblPrEx>
        <w:trPr>
          <w:trHeight w:hRule="exact" w:val="281"/>
        </w:trPr>
        <w:tc>
          <w:tcPr>
            <w:tcW w:w="302" w:type="dxa"/>
            <w:vMerge w:val="restart"/>
            <w:tcBorders>
              <w:top w:val="single" w:sz="4" w:space="0" w:color="auto"/>
              <w:left w:val="single" w:sz="4" w:space="0" w:color="auto"/>
            </w:tcBorders>
            <w:shd w:val="clear" w:color="auto" w:fill="auto"/>
          </w:tcPr>
          <w:p w14:paraId="61D9DF42" w14:textId="77777777" w:rsidR="00CD46A0" w:rsidRDefault="00000000">
            <w:pPr>
              <w:pStyle w:val="Jin0"/>
              <w:framePr w:w="9518" w:h="5929" w:wrap="none" w:vAnchor="page" w:hAnchor="page" w:x="1168" w:y="5217"/>
              <w:jc w:val="both"/>
            </w:pPr>
            <w:r>
              <w:t>31</w:t>
            </w:r>
          </w:p>
        </w:tc>
        <w:tc>
          <w:tcPr>
            <w:tcW w:w="662" w:type="dxa"/>
            <w:tcBorders>
              <w:top w:val="single" w:sz="4" w:space="0" w:color="auto"/>
              <w:left w:val="single" w:sz="4" w:space="0" w:color="auto"/>
            </w:tcBorders>
            <w:shd w:val="clear" w:color="auto" w:fill="auto"/>
          </w:tcPr>
          <w:p w14:paraId="7E56C874" w14:textId="77777777" w:rsidR="00CD46A0" w:rsidRDefault="00000000">
            <w:pPr>
              <w:pStyle w:val="Jin0"/>
              <w:framePr w:w="9518" w:h="5929" w:wrap="none" w:vAnchor="page" w:hAnchor="page" w:x="1168" w:y="5217"/>
            </w:pPr>
            <w:r>
              <w:t>7E14963</w:t>
            </w:r>
          </w:p>
        </w:tc>
        <w:tc>
          <w:tcPr>
            <w:tcW w:w="1620" w:type="dxa"/>
            <w:tcBorders>
              <w:top w:val="single" w:sz="4" w:space="0" w:color="auto"/>
              <w:left w:val="single" w:sz="4" w:space="0" w:color="auto"/>
            </w:tcBorders>
            <w:shd w:val="clear" w:color="auto" w:fill="auto"/>
            <w:vAlign w:val="bottom"/>
          </w:tcPr>
          <w:p w14:paraId="62551668" w14:textId="77777777" w:rsidR="00CD46A0" w:rsidRDefault="00000000">
            <w:pPr>
              <w:pStyle w:val="Jin0"/>
              <w:framePr w:w="9518" w:h="5929" w:wrap="none" w:vAnchor="page" w:hAnchor="page" w:x="1168" w:y="5217"/>
              <w:tabs>
                <w:tab w:val="left" w:pos="1552"/>
              </w:tabs>
            </w:pPr>
            <w:proofErr w:type="spellStart"/>
            <w:r>
              <w:t>Skoda</w:t>
            </w:r>
            <w:proofErr w:type="spellEnd"/>
            <w:r>
              <w:t xml:space="preserve"> / KAROQ</w:t>
            </w:r>
            <w:r>
              <w:tab/>
              <w:t>/</w:t>
            </w:r>
          </w:p>
          <w:p w14:paraId="75496ED1" w14:textId="77777777" w:rsidR="00CD46A0" w:rsidRDefault="00000000">
            <w:pPr>
              <w:pStyle w:val="Jin0"/>
              <w:framePr w:w="9518" w:h="5929" w:wrap="none" w:vAnchor="page" w:hAnchor="page" w:x="1168" w:y="5217"/>
            </w:pPr>
            <w:r>
              <w:t>Osobní</w:t>
            </w:r>
          </w:p>
        </w:tc>
        <w:tc>
          <w:tcPr>
            <w:tcW w:w="1094" w:type="dxa"/>
            <w:tcBorders>
              <w:top w:val="single" w:sz="4" w:space="0" w:color="auto"/>
              <w:left w:val="single" w:sz="4" w:space="0" w:color="auto"/>
            </w:tcBorders>
            <w:shd w:val="clear" w:color="auto" w:fill="auto"/>
            <w:vAlign w:val="bottom"/>
          </w:tcPr>
          <w:p w14:paraId="1D2D3C5E" w14:textId="77777777" w:rsidR="00CD46A0" w:rsidRDefault="00000000">
            <w:pPr>
              <w:pStyle w:val="Jin0"/>
              <w:framePr w:w="9518" w:h="5929" w:wrap="none" w:vAnchor="page" w:hAnchor="page" w:x="1168" w:y="5217"/>
            </w:pPr>
            <w:r>
              <w:t>TMBJR7NUOPC20697</w:t>
            </w:r>
          </w:p>
          <w:p w14:paraId="6B71A01D" w14:textId="77777777" w:rsidR="00CD46A0" w:rsidRDefault="00000000">
            <w:pPr>
              <w:pStyle w:val="Jin0"/>
              <w:framePr w:w="9518" w:h="5929" w:wrap="none" w:vAnchor="page" w:hAnchor="page" w:x="1168" w:y="5217"/>
            </w:pPr>
            <w:r>
              <w:t>5</w:t>
            </w:r>
          </w:p>
        </w:tc>
        <w:tc>
          <w:tcPr>
            <w:tcW w:w="378" w:type="dxa"/>
            <w:tcBorders>
              <w:top w:val="single" w:sz="4" w:space="0" w:color="auto"/>
              <w:left w:val="single" w:sz="4" w:space="0" w:color="auto"/>
            </w:tcBorders>
            <w:shd w:val="clear" w:color="auto" w:fill="auto"/>
          </w:tcPr>
          <w:p w14:paraId="01185AB2" w14:textId="77777777" w:rsidR="00CD46A0" w:rsidRDefault="00000000">
            <w:pPr>
              <w:pStyle w:val="Jin0"/>
              <w:framePr w:w="9518" w:h="5929" w:wrap="none" w:vAnchor="page" w:hAnchor="page" w:x="1168" w:y="5217"/>
            </w:pPr>
            <w:r>
              <w:t>2022</w:t>
            </w:r>
          </w:p>
        </w:tc>
        <w:tc>
          <w:tcPr>
            <w:tcW w:w="554" w:type="dxa"/>
            <w:tcBorders>
              <w:top w:val="single" w:sz="4" w:space="0" w:color="auto"/>
              <w:left w:val="single" w:sz="4" w:space="0" w:color="auto"/>
            </w:tcBorders>
            <w:shd w:val="clear" w:color="auto" w:fill="auto"/>
            <w:vAlign w:val="bottom"/>
          </w:tcPr>
          <w:p w14:paraId="1E5C1058" w14:textId="77777777" w:rsidR="00CD46A0" w:rsidRDefault="00000000">
            <w:pPr>
              <w:pStyle w:val="Jin0"/>
              <w:framePr w:w="9518" w:h="5929" w:wrap="none" w:vAnchor="page" w:hAnchor="page" w:x="1168" w:y="5217"/>
            </w:pPr>
            <w:r>
              <w:t>obvyklá cena</w:t>
            </w:r>
          </w:p>
        </w:tc>
        <w:tc>
          <w:tcPr>
            <w:tcW w:w="619" w:type="dxa"/>
            <w:tcBorders>
              <w:top w:val="single" w:sz="4" w:space="0" w:color="auto"/>
              <w:left w:val="single" w:sz="4" w:space="0" w:color="auto"/>
            </w:tcBorders>
            <w:shd w:val="clear" w:color="auto" w:fill="auto"/>
          </w:tcPr>
          <w:p w14:paraId="4CEBC3DB" w14:textId="77777777" w:rsidR="00CD46A0" w:rsidRDefault="00000000">
            <w:pPr>
              <w:pStyle w:val="Jin0"/>
              <w:framePr w:w="9518" w:h="5929" w:wrap="none" w:vAnchor="page" w:hAnchor="page" w:x="1168" w:y="5217"/>
            </w:pPr>
            <w:r>
              <w:t>vlastní</w:t>
            </w:r>
          </w:p>
        </w:tc>
        <w:tc>
          <w:tcPr>
            <w:tcW w:w="565" w:type="dxa"/>
            <w:tcBorders>
              <w:top w:val="single" w:sz="4" w:space="0" w:color="auto"/>
              <w:left w:val="single" w:sz="4" w:space="0" w:color="auto"/>
            </w:tcBorders>
            <w:shd w:val="clear" w:color="auto" w:fill="auto"/>
          </w:tcPr>
          <w:p w14:paraId="0BC57D45" w14:textId="77777777" w:rsidR="00CD46A0" w:rsidRDefault="00000000">
            <w:pPr>
              <w:pStyle w:val="Jin0"/>
              <w:framePr w:w="9518" w:h="5929"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32636DA0"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2B715763" w14:textId="77777777" w:rsidR="00CD46A0" w:rsidRDefault="00000000">
            <w:pPr>
              <w:pStyle w:val="Jin0"/>
              <w:framePr w:w="9518" w:h="5929" w:wrap="none" w:vAnchor="page" w:hAnchor="page" w:x="1168" w:y="5217"/>
              <w:ind w:firstLine="180"/>
            </w:pPr>
            <w:r>
              <w:t>654 164</w:t>
            </w:r>
          </w:p>
        </w:tc>
        <w:tc>
          <w:tcPr>
            <w:tcW w:w="619" w:type="dxa"/>
            <w:tcBorders>
              <w:top w:val="single" w:sz="4" w:space="0" w:color="auto"/>
              <w:left w:val="single" w:sz="4" w:space="0" w:color="auto"/>
            </w:tcBorders>
            <w:shd w:val="clear" w:color="auto" w:fill="auto"/>
          </w:tcPr>
          <w:p w14:paraId="363236A6"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3F67554C" w14:textId="77777777" w:rsidR="00CD46A0" w:rsidRDefault="00000000">
            <w:pPr>
              <w:pStyle w:val="Jin0"/>
              <w:framePr w:w="9518" w:h="5929" w:wrap="none" w:vAnchor="page" w:hAnchor="page" w:x="1168" w:y="5217"/>
              <w:jc w:val="center"/>
            </w:pPr>
            <w:r>
              <w:t>HA</w:t>
            </w:r>
          </w:p>
        </w:tc>
        <w:tc>
          <w:tcPr>
            <w:tcW w:w="767" w:type="dxa"/>
            <w:tcBorders>
              <w:top w:val="single" w:sz="4" w:space="0" w:color="auto"/>
              <w:left w:val="single" w:sz="4" w:space="0" w:color="auto"/>
            </w:tcBorders>
            <w:shd w:val="clear" w:color="auto" w:fill="auto"/>
            <w:vAlign w:val="bottom"/>
          </w:tcPr>
          <w:p w14:paraId="7A401A06" w14:textId="77777777" w:rsidR="00CD46A0" w:rsidRDefault="00000000">
            <w:pPr>
              <w:pStyle w:val="Jin0"/>
              <w:framePr w:w="9518" w:h="5929" w:wrap="none" w:vAnchor="page" w:hAnchor="page" w:x="1168" w:y="5217"/>
              <w:jc w:val="both"/>
            </w:pPr>
            <w:r>
              <w:t>5 %, min. 5 000</w:t>
            </w:r>
          </w:p>
          <w:p w14:paraId="08335B15" w14:textId="77777777" w:rsidR="00CD46A0" w:rsidRDefault="00000000">
            <w:pPr>
              <w:pStyle w:val="Jin0"/>
              <w:framePr w:w="9518" w:h="5929" w:wrap="none" w:vAnchor="page" w:hAnchor="page" w:x="1168" w:y="5217"/>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3539F4B2" w14:textId="77777777" w:rsidR="00CD46A0" w:rsidRDefault="00000000">
            <w:pPr>
              <w:pStyle w:val="Jin0"/>
              <w:framePr w:w="9518" w:h="5929" w:wrap="none" w:vAnchor="page" w:hAnchor="page" w:x="1168" w:y="5217"/>
              <w:spacing w:line="264" w:lineRule="auto"/>
              <w:jc w:val="both"/>
            </w:pPr>
            <w:r>
              <w:t>Evropa a Turecko</w:t>
            </w:r>
          </w:p>
        </w:tc>
      </w:tr>
      <w:tr w:rsidR="00CD46A0" w14:paraId="6077D4BB"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720236B4" w14:textId="77777777" w:rsidR="00CD46A0" w:rsidRDefault="00CD46A0">
            <w:pPr>
              <w:framePr w:w="9518" w:h="5929" w:wrap="none" w:vAnchor="page" w:hAnchor="page" w:x="1168" w:y="5217"/>
            </w:pPr>
          </w:p>
        </w:tc>
        <w:tc>
          <w:tcPr>
            <w:tcW w:w="4927" w:type="dxa"/>
            <w:gridSpan w:val="6"/>
            <w:vMerge w:val="restart"/>
            <w:tcBorders>
              <w:top w:val="single" w:sz="4" w:space="0" w:color="auto"/>
              <w:left w:val="single" w:sz="4" w:space="0" w:color="auto"/>
            </w:tcBorders>
            <w:shd w:val="clear" w:color="auto" w:fill="auto"/>
          </w:tcPr>
          <w:p w14:paraId="59F97E31" w14:textId="77777777" w:rsidR="00CD46A0" w:rsidRDefault="00CD46A0">
            <w:pPr>
              <w:framePr w:w="9518" w:h="5929" w:wrap="none" w:vAnchor="page" w:hAnchor="page" w:x="1168" w:y="5217"/>
              <w:rPr>
                <w:sz w:val="10"/>
                <w:szCs w:val="10"/>
              </w:rPr>
            </w:pPr>
          </w:p>
        </w:tc>
        <w:tc>
          <w:tcPr>
            <w:tcW w:w="565" w:type="dxa"/>
            <w:tcBorders>
              <w:top w:val="single" w:sz="4" w:space="0" w:color="auto"/>
              <w:left w:val="single" w:sz="4" w:space="0" w:color="auto"/>
            </w:tcBorders>
            <w:shd w:val="clear" w:color="auto" w:fill="auto"/>
          </w:tcPr>
          <w:p w14:paraId="536AFFBB" w14:textId="77777777" w:rsidR="00CD46A0" w:rsidRDefault="00000000">
            <w:pPr>
              <w:pStyle w:val="Jin0"/>
              <w:framePr w:w="9518" w:h="5929" w:wrap="none" w:vAnchor="page" w:hAnchor="page" w:x="1168" w:y="5217"/>
              <w:jc w:val="both"/>
            </w:pPr>
            <w:r>
              <w:t>91.04.2026</w:t>
            </w:r>
          </w:p>
        </w:tc>
        <w:tc>
          <w:tcPr>
            <w:tcW w:w="565" w:type="dxa"/>
            <w:tcBorders>
              <w:top w:val="single" w:sz="4" w:space="0" w:color="auto"/>
              <w:left w:val="single" w:sz="4" w:space="0" w:color="auto"/>
            </w:tcBorders>
            <w:shd w:val="clear" w:color="auto" w:fill="auto"/>
          </w:tcPr>
          <w:p w14:paraId="4AE19248"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4AB5BCD5" w14:textId="77777777" w:rsidR="00CD46A0" w:rsidRDefault="00000000">
            <w:pPr>
              <w:pStyle w:val="Jin0"/>
              <w:framePr w:w="9518" w:h="5929" w:wrap="none" w:vAnchor="page" w:hAnchor="page" w:x="1168" w:y="5217"/>
              <w:ind w:firstLine="180"/>
            </w:pPr>
            <w:r>
              <w:t>654 184</w:t>
            </w:r>
          </w:p>
        </w:tc>
        <w:tc>
          <w:tcPr>
            <w:tcW w:w="619" w:type="dxa"/>
            <w:tcBorders>
              <w:top w:val="single" w:sz="4" w:space="0" w:color="auto"/>
              <w:left w:val="single" w:sz="4" w:space="0" w:color="auto"/>
            </w:tcBorders>
            <w:shd w:val="clear" w:color="auto" w:fill="auto"/>
          </w:tcPr>
          <w:p w14:paraId="391A07B4"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36A65371" w14:textId="77777777" w:rsidR="00CD46A0" w:rsidRDefault="00000000">
            <w:pPr>
              <w:pStyle w:val="Jin0"/>
              <w:framePr w:w="9518" w:h="5929" w:wrap="none" w:vAnchor="page" w:hAnchor="page" w:x="1168" w:y="5217"/>
              <w:jc w:val="center"/>
            </w:pPr>
            <w:r>
              <w:t>ODC</w:t>
            </w:r>
          </w:p>
        </w:tc>
        <w:tc>
          <w:tcPr>
            <w:tcW w:w="767" w:type="dxa"/>
            <w:tcBorders>
              <w:top w:val="single" w:sz="4" w:space="0" w:color="auto"/>
              <w:left w:val="single" w:sz="4" w:space="0" w:color="auto"/>
            </w:tcBorders>
            <w:shd w:val="clear" w:color="auto" w:fill="auto"/>
            <w:vAlign w:val="bottom"/>
          </w:tcPr>
          <w:p w14:paraId="25DBE1BB" w14:textId="77777777" w:rsidR="00CD46A0" w:rsidRDefault="00000000">
            <w:pPr>
              <w:pStyle w:val="Jin0"/>
              <w:framePr w:w="9518" w:h="5929" w:wrap="none" w:vAnchor="page" w:hAnchor="page" w:x="1168" w:y="5217"/>
              <w:jc w:val="both"/>
            </w:pPr>
            <w:r>
              <w:t>5 %, min. 5 OOO</w:t>
            </w:r>
          </w:p>
          <w:p w14:paraId="7F6F87F0" w14:textId="77777777" w:rsidR="00CD46A0" w:rsidRDefault="00000000">
            <w:pPr>
              <w:pStyle w:val="Jin0"/>
              <w:framePr w:w="9518" w:h="5929" w:wrap="none" w:vAnchor="page" w:hAnchor="page" w:x="1168" w:y="5217"/>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74BF0D8D" w14:textId="77777777" w:rsidR="00CD46A0" w:rsidRDefault="00000000">
            <w:pPr>
              <w:pStyle w:val="Jin0"/>
              <w:framePr w:w="9518" w:h="5929" w:wrap="none" w:vAnchor="page" w:hAnchor="page" w:x="1168" w:y="5217"/>
              <w:spacing w:line="264" w:lineRule="auto"/>
              <w:jc w:val="both"/>
            </w:pPr>
            <w:r>
              <w:t>Evropa a Turecko</w:t>
            </w:r>
          </w:p>
        </w:tc>
      </w:tr>
      <w:tr w:rsidR="00CD46A0" w14:paraId="2B838DC2"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7028E32C" w14:textId="77777777" w:rsidR="00CD46A0" w:rsidRDefault="00CD46A0">
            <w:pPr>
              <w:framePr w:w="9518" w:h="5929" w:wrap="none" w:vAnchor="page" w:hAnchor="page" w:x="1168" w:y="5217"/>
            </w:pPr>
          </w:p>
        </w:tc>
        <w:tc>
          <w:tcPr>
            <w:tcW w:w="4927" w:type="dxa"/>
            <w:gridSpan w:val="6"/>
            <w:vMerge/>
            <w:tcBorders>
              <w:left w:val="single" w:sz="4" w:space="0" w:color="auto"/>
            </w:tcBorders>
            <w:shd w:val="clear" w:color="auto" w:fill="auto"/>
          </w:tcPr>
          <w:p w14:paraId="6B9FF5A2" w14:textId="77777777" w:rsidR="00CD46A0" w:rsidRDefault="00CD46A0">
            <w:pPr>
              <w:framePr w:w="9518" w:h="5929" w:wrap="none" w:vAnchor="page" w:hAnchor="page" w:x="1168" w:y="5217"/>
            </w:pPr>
          </w:p>
        </w:tc>
        <w:tc>
          <w:tcPr>
            <w:tcW w:w="565" w:type="dxa"/>
            <w:tcBorders>
              <w:top w:val="single" w:sz="4" w:space="0" w:color="auto"/>
              <w:left w:val="single" w:sz="4" w:space="0" w:color="auto"/>
            </w:tcBorders>
            <w:shd w:val="clear" w:color="auto" w:fill="auto"/>
          </w:tcPr>
          <w:p w14:paraId="729F425B" w14:textId="77777777" w:rsidR="00CD46A0" w:rsidRDefault="00000000">
            <w:pPr>
              <w:pStyle w:val="Jin0"/>
              <w:framePr w:w="9518" w:h="5929" w:wrap="none" w:vAnchor="page" w:hAnchor="page" w:x="1168" w:y="5217"/>
              <w:jc w:val="both"/>
            </w:pPr>
            <w:r>
              <w:t>31 04 2026</w:t>
            </w:r>
          </w:p>
        </w:tc>
        <w:tc>
          <w:tcPr>
            <w:tcW w:w="565" w:type="dxa"/>
            <w:tcBorders>
              <w:top w:val="single" w:sz="4" w:space="0" w:color="auto"/>
              <w:left w:val="single" w:sz="4" w:space="0" w:color="auto"/>
            </w:tcBorders>
            <w:shd w:val="clear" w:color="auto" w:fill="auto"/>
          </w:tcPr>
          <w:p w14:paraId="62C19CA9"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38A3E61F" w14:textId="77777777" w:rsidR="00CD46A0" w:rsidRDefault="00000000">
            <w:pPr>
              <w:pStyle w:val="Jin0"/>
              <w:framePr w:w="9518" w:h="5929" w:wrap="none" w:vAnchor="page" w:hAnchor="page" w:x="1168" w:y="5217"/>
              <w:ind w:firstLine="180"/>
            </w:pPr>
            <w:r>
              <w:t>200000</w:t>
            </w:r>
          </w:p>
        </w:tc>
        <w:tc>
          <w:tcPr>
            <w:tcW w:w="619" w:type="dxa"/>
            <w:tcBorders>
              <w:top w:val="single" w:sz="4" w:space="0" w:color="auto"/>
              <w:left w:val="single" w:sz="4" w:space="0" w:color="auto"/>
            </w:tcBorders>
            <w:shd w:val="clear" w:color="auto" w:fill="auto"/>
          </w:tcPr>
          <w:p w14:paraId="02C00E3B"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vAlign w:val="bottom"/>
          </w:tcPr>
          <w:p w14:paraId="1CEE8E2E" w14:textId="77777777" w:rsidR="00CD46A0" w:rsidRDefault="00000000">
            <w:pPr>
              <w:pStyle w:val="Jin0"/>
              <w:framePr w:w="9518" w:h="5929" w:wrap="none" w:vAnchor="page" w:hAnchor="page" w:x="1168" w:y="5217"/>
              <w:spacing w:line="264" w:lineRule="auto"/>
            </w:pPr>
            <w:r>
              <w:t>ÚRAZ (+DO)</w:t>
            </w:r>
          </w:p>
        </w:tc>
        <w:tc>
          <w:tcPr>
            <w:tcW w:w="767" w:type="dxa"/>
            <w:tcBorders>
              <w:top w:val="single" w:sz="4" w:space="0" w:color="auto"/>
              <w:left w:val="single" w:sz="4" w:space="0" w:color="auto"/>
            </w:tcBorders>
            <w:shd w:val="clear" w:color="auto" w:fill="auto"/>
          </w:tcPr>
          <w:p w14:paraId="06D13CA7" w14:textId="77777777" w:rsidR="00CD46A0" w:rsidRDefault="00000000">
            <w:pPr>
              <w:pStyle w:val="Jin0"/>
              <w:framePr w:w="9518" w:h="5929" w:wrap="none" w:vAnchor="page" w:hAnchor="page" w:x="1168" w:y="5217"/>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24109728" w14:textId="77777777" w:rsidR="00CD46A0" w:rsidRDefault="00000000">
            <w:pPr>
              <w:pStyle w:val="Jin0"/>
              <w:framePr w:w="9518" w:h="5929" w:wrap="none" w:vAnchor="page" w:hAnchor="page" w:x="1168" w:y="5217"/>
              <w:spacing w:line="271" w:lineRule="auto"/>
              <w:jc w:val="both"/>
            </w:pPr>
            <w:r>
              <w:t>Evropa a Turecko</w:t>
            </w:r>
          </w:p>
        </w:tc>
      </w:tr>
      <w:tr w:rsidR="00CD46A0" w14:paraId="7CF89787"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70E2161A" w14:textId="77777777" w:rsidR="00CD46A0" w:rsidRDefault="00CD46A0">
            <w:pPr>
              <w:framePr w:w="9518" w:h="5929" w:wrap="none" w:vAnchor="page" w:hAnchor="page" w:x="1168" w:y="5217"/>
            </w:pPr>
          </w:p>
        </w:tc>
        <w:tc>
          <w:tcPr>
            <w:tcW w:w="4927" w:type="dxa"/>
            <w:gridSpan w:val="6"/>
            <w:vMerge/>
            <w:tcBorders>
              <w:left w:val="single" w:sz="4" w:space="0" w:color="auto"/>
            </w:tcBorders>
            <w:shd w:val="clear" w:color="auto" w:fill="auto"/>
          </w:tcPr>
          <w:p w14:paraId="2C76E05A" w14:textId="77777777" w:rsidR="00CD46A0" w:rsidRDefault="00CD46A0">
            <w:pPr>
              <w:framePr w:w="9518" w:h="5929" w:wrap="none" w:vAnchor="page" w:hAnchor="page" w:x="1168" w:y="5217"/>
            </w:pPr>
          </w:p>
        </w:tc>
        <w:tc>
          <w:tcPr>
            <w:tcW w:w="565" w:type="dxa"/>
            <w:tcBorders>
              <w:top w:val="single" w:sz="4" w:space="0" w:color="auto"/>
              <w:left w:val="single" w:sz="4" w:space="0" w:color="auto"/>
            </w:tcBorders>
            <w:shd w:val="clear" w:color="auto" w:fill="auto"/>
          </w:tcPr>
          <w:p w14:paraId="6789AEBD" w14:textId="77777777" w:rsidR="00CD46A0" w:rsidRDefault="00000000">
            <w:pPr>
              <w:pStyle w:val="Jin0"/>
              <w:framePr w:w="9518" w:h="5929" w:wrap="none" w:vAnchor="page" w:hAnchor="page" w:x="1168" w:y="5217"/>
              <w:jc w:val="both"/>
            </w:pPr>
            <w:r>
              <w:t>31 04 2026</w:t>
            </w:r>
          </w:p>
        </w:tc>
        <w:tc>
          <w:tcPr>
            <w:tcW w:w="565" w:type="dxa"/>
            <w:tcBorders>
              <w:top w:val="single" w:sz="4" w:space="0" w:color="auto"/>
              <w:left w:val="single" w:sz="4" w:space="0" w:color="auto"/>
            </w:tcBorders>
            <w:shd w:val="clear" w:color="auto" w:fill="auto"/>
          </w:tcPr>
          <w:p w14:paraId="280184E5"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5D53FECF" w14:textId="77777777" w:rsidR="00CD46A0" w:rsidRDefault="00CD46A0">
            <w:pPr>
              <w:framePr w:w="9518" w:h="5929"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7A633F2F" w14:textId="77777777" w:rsidR="00CD46A0" w:rsidRDefault="00000000">
            <w:pPr>
              <w:pStyle w:val="Jin0"/>
              <w:framePr w:w="9518" w:h="5929" w:wrap="none" w:vAnchor="page" w:hAnchor="page" w:x="1168" w:y="5217"/>
              <w:ind w:firstLine="260"/>
            </w:pPr>
            <w:r>
              <w:t>15 000</w:t>
            </w:r>
          </w:p>
        </w:tc>
        <w:tc>
          <w:tcPr>
            <w:tcW w:w="536" w:type="dxa"/>
            <w:tcBorders>
              <w:top w:val="single" w:sz="4" w:space="0" w:color="auto"/>
              <w:left w:val="single" w:sz="4" w:space="0" w:color="auto"/>
            </w:tcBorders>
            <w:shd w:val="clear" w:color="auto" w:fill="auto"/>
          </w:tcPr>
          <w:p w14:paraId="4C7BF52B" w14:textId="77777777" w:rsidR="00CD46A0" w:rsidRDefault="00000000">
            <w:pPr>
              <w:pStyle w:val="Jin0"/>
              <w:framePr w:w="9518" w:h="5929" w:wrap="none" w:vAnchor="page" w:hAnchor="page" w:x="1168" w:y="5217"/>
              <w:jc w:val="center"/>
            </w:pPr>
            <w:r>
              <w:t>SKL</w:t>
            </w:r>
          </w:p>
        </w:tc>
        <w:tc>
          <w:tcPr>
            <w:tcW w:w="767" w:type="dxa"/>
            <w:tcBorders>
              <w:top w:val="single" w:sz="4" w:space="0" w:color="auto"/>
              <w:left w:val="single" w:sz="4" w:space="0" w:color="auto"/>
            </w:tcBorders>
            <w:shd w:val="clear" w:color="auto" w:fill="auto"/>
          </w:tcPr>
          <w:p w14:paraId="4A795FA4" w14:textId="77777777" w:rsidR="00CD46A0" w:rsidRDefault="00000000">
            <w:pPr>
              <w:pStyle w:val="Jin0"/>
              <w:framePr w:w="9518" w:h="5929" w:wrap="none" w:vAnchor="page" w:hAnchor="page" w:x="1168" w:y="5217"/>
              <w:jc w:val="both"/>
            </w:pPr>
            <w:r>
              <w:t>500 Kč</w:t>
            </w:r>
          </w:p>
        </w:tc>
        <w:tc>
          <w:tcPr>
            <w:tcW w:w="634" w:type="dxa"/>
            <w:tcBorders>
              <w:top w:val="single" w:sz="4" w:space="0" w:color="auto"/>
              <w:left w:val="single" w:sz="4" w:space="0" w:color="auto"/>
              <w:right w:val="single" w:sz="4" w:space="0" w:color="auto"/>
            </w:tcBorders>
            <w:shd w:val="clear" w:color="auto" w:fill="auto"/>
          </w:tcPr>
          <w:p w14:paraId="2D56FB6F" w14:textId="77777777" w:rsidR="00CD46A0" w:rsidRDefault="00000000">
            <w:pPr>
              <w:pStyle w:val="Jin0"/>
              <w:framePr w:w="9518" w:h="5929" w:wrap="none" w:vAnchor="page" w:hAnchor="page" w:x="1168" w:y="5217"/>
              <w:spacing w:line="264" w:lineRule="auto"/>
              <w:jc w:val="both"/>
            </w:pPr>
            <w:r>
              <w:t>Evropa a Turecko</w:t>
            </w:r>
          </w:p>
        </w:tc>
      </w:tr>
      <w:tr w:rsidR="00CD46A0" w14:paraId="257ACDE7"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67DA1DD0" w14:textId="77777777" w:rsidR="00CD46A0" w:rsidRDefault="00000000">
            <w:pPr>
              <w:pStyle w:val="Jin0"/>
              <w:framePr w:w="9518" w:h="5929" w:wrap="none" w:vAnchor="page" w:hAnchor="page" w:x="1168" w:y="5217"/>
              <w:jc w:val="both"/>
            </w:pPr>
            <w:r>
              <w:t>32</w:t>
            </w:r>
          </w:p>
        </w:tc>
        <w:tc>
          <w:tcPr>
            <w:tcW w:w="662" w:type="dxa"/>
            <w:tcBorders>
              <w:top w:val="single" w:sz="4" w:space="0" w:color="auto"/>
              <w:left w:val="single" w:sz="4" w:space="0" w:color="auto"/>
            </w:tcBorders>
            <w:shd w:val="clear" w:color="auto" w:fill="auto"/>
          </w:tcPr>
          <w:p w14:paraId="35B6937F" w14:textId="77777777" w:rsidR="00CD46A0" w:rsidRDefault="00000000">
            <w:pPr>
              <w:pStyle w:val="Jin0"/>
              <w:framePr w:w="9518" w:h="5929" w:wrap="none" w:vAnchor="page" w:hAnchor="page" w:x="1168" w:y="5217"/>
            </w:pPr>
            <w:r>
              <w:t>7E22779</w:t>
            </w:r>
          </w:p>
        </w:tc>
        <w:tc>
          <w:tcPr>
            <w:tcW w:w="1620" w:type="dxa"/>
            <w:tcBorders>
              <w:top w:val="single" w:sz="4" w:space="0" w:color="auto"/>
              <w:left w:val="single" w:sz="4" w:space="0" w:color="auto"/>
            </w:tcBorders>
            <w:shd w:val="clear" w:color="auto" w:fill="auto"/>
            <w:vAlign w:val="bottom"/>
          </w:tcPr>
          <w:p w14:paraId="38454E4C" w14:textId="77777777" w:rsidR="00CD46A0" w:rsidRDefault="00000000">
            <w:pPr>
              <w:pStyle w:val="Jin0"/>
              <w:framePr w:w="9518" w:h="5929" w:wrap="none" w:vAnchor="page" w:hAnchor="page" w:x="1168" w:y="5217"/>
              <w:tabs>
                <w:tab w:val="left" w:pos="1472"/>
              </w:tabs>
            </w:pPr>
            <w:r>
              <w:t xml:space="preserve">Škoda / </w:t>
            </w:r>
            <w:r>
              <w:rPr>
                <w:lang w:val="en-US" w:eastAsia="en-US" w:bidi="en-US"/>
              </w:rPr>
              <w:t>FABIA</w:t>
            </w:r>
            <w:r>
              <w:rPr>
                <w:lang w:val="en-US" w:eastAsia="en-US" w:bidi="en-US"/>
              </w:rPr>
              <w:tab/>
            </w:r>
            <w:r>
              <w:t>/</w:t>
            </w:r>
          </w:p>
          <w:p w14:paraId="55D9874F" w14:textId="77777777" w:rsidR="00CD46A0" w:rsidRDefault="00000000">
            <w:pPr>
              <w:pStyle w:val="Jin0"/>
              <w:framePr w:w="9518" w:h="5929" w:wrap="none" w:vAnchor="page" w:hAnchor="page" w:x="1168" w:y="5217"/>
            </w:pPr>
            <w:r>
              <w:t>Osobní</w:t>
            </w:r>
          </w:p>
        </w:tc>
        <w:tc>
          <w:tcPr>
            <w:tcW w:w="1094" w:type="dxa"/>
            <w:tcBorders>
              <w:top w:val="single" w:sz="4" w:space="0" w:color="auto"/>
              <w:left w:val="single" w:sz="4" w:space="0" w:color="auto"/>
            </w:tcBorders>
            <w:shd w:val="clear" w:color="auto" w:fill="auto"/>
            <w:vAlign w:val="bottom"/>
          </w:tcPr>
          <w:p w14:paraId="1528C967" w14:textId="77777777" w:rsidR="00CD46A0" w:rsidRDefault="00000000">
            <w:pPr>
              <w:pStyle w:val="Jin0"/>
              <w:framePr w:w="9518" w:h="5929" w:wrap="none" w:vAnchor="page" w:hAnchor="page" w:x="1168" w:y="5217"/>
            </w:pPr>
            <w:r>
              <w:t>TMBEE6PJ1P402316</w:t>
            </w:r>
          </w:p>
          <w:p w14:paraId="58C336E1" w14:textId="77777777" w:rsidR="00CD46A0" w:rsidRDefault="00000000">
            <w:pPr>
              <w:pStyle w:val="Jin0"/>
              <w:framePr w:w="9518" w:h="5929" w:wrap="none" w:vAnchor="page" w:hAnchor="page" w:x="1168" w:y="5217"/>
            </w:pPr>
            <w:r>
              <w:t>7</w:t>
            </w:r>
          </w:p>
        </w:tc>
        <w:tc>
          <w:tcPr>
            <w:tcW w:w="378" w:type="dxa"/>
            <w:tcBorders>
              <w:top w:val="single" w:sz="4" w:space="0" w:color="auto"/>
              <w:left w:val="single" w:sz="4" w:space="0" w:color="auto"/>
            </w:tcBorders>
            <w:shd w:val="clear" w:color="auto" w:fill="auto"/>
          </w:tcPr>
          <w:p w14:paraId="541D33FF" w14:textId="77777777" w:rsidR="00CD46A0" w:rsidRDefault="00000000">
            <w:pPr>
              <w:pStyle w:val="Jin0"/>
              <w:framePr w:w="9518" w:h="5929" w:wrap="none" w:vAnchor="page" w:hAnchor="page" w:x="1168" w:y="5217"/>
            </w:pPr>
            <w:r>
              <w:t>2023</w:t>
            </w:r>
          </w:p>
        </w:tc>
        <w:tc>
          <w:tcPr>
            <w:tcW w:w="554" w:type="dxa"/>
            <w:tcBorders>
              <w:top w:val="single" w:sz="4" w:space="0" w:color="auto"/>
              <w:left w:val="single" w:sz="4" w:space="0" w:color="auto"/>
            </w:tcBorders>
            <w:shd w:val="clear" w:color="auto" w:fill="auto"/>
            <w:vAlign w:val="bottom"/>
          </w:tcPr>
          <w:p w14:paraId="7F60AACE" w14:textId="77777777" w:rsidR="00CD46A0" w:rsidRDefault="00000000">
            <w:pPr>
              <w:pStyle w:val="Jin0"/>
              <w:framePr w:w="9518" w:h="5929" w:wrap="none" w:vAnchor="page" w:hAnchor="page" w:x="1168" w:y="5217"/>
              <w:spacing w:line="257" w:lineRule="auto"/>
            </w:pPr>
            <w:r>
              <w:t>obvyklá cena</w:t>
            </w:r>
          </w:p>
        </w:tc>
        <w:tc>
          <w:tcPr>
            <w:tcW w:w="619" w:type="dxa"/>
            <w:tcBorders>
              <w:top w:val="single" w:sz="4" w:space="0" w:color="auto"/>
              <w:left w:val="single" w:sz="4" w:space="0" w:color="auto"/>
            </w:tcBorders>
            <w:shd w:val="clear" w:color="auto" w:fill="auto"/>
          </w:tcPr>
          <w:p w14:paraId="3A8593A0" w14:textId="77777777" w:rsidR="00CD46A0" w:rsidRDefault="00000000">
            <w:pPr>
              <w:pStyle w:val="Jin0"/>
              <w:framePr w:w="9518" w:h="5929" w:wrap="none" w:vAnchor="page" w:hAnchor="page" w:x="1168" w:y="5217"/>
            </w:pPr>
            <w:r>
              <w:t>vlastní</w:t>
            </w:r>
          </w:p>
        </w:tc>
        <w:tc>
          <w:tcPr>
            <w:tcW w:w="565" w:type="dxa"/>
            <w:tcBorders>
              <w:top w:val="single" w:sz="4" w:space="0" w:color="auto"/>
              <w:left w:val="single" w:sz="4" w:space="0" w:color="auto"/>
            </w:tcBorders>
            <w:shd w:val="clear" w:color="auto" w:fill="auto"/>
          </w:tcPr>
          <w:p w14:paraId="317D4575" w14:textId="77777777" w:rsidR="00CD46A0" w:rsidRDefault="00000000">
            <w:pPr>
              <w:pStyle w:val="Jin0"/>
              <w:framePr w:w="9518" w:h="5929"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2DDE554C" w14:textId="77777777" w:rsidR="00CD46A0" w:rsidRDefault="00000000">
            <w:pPr>
              <w:pStyle w:val="Jin0"/>
              <w:framePr w:w="9518" w:h="5929"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457B1C80" w14:textId="77777777" w:rsidR="00CD46A0" w:rsidRDefault="00000000">
            <w:pPr>
              <w:pStyle w:val="Jin0"/>
              <w:framePr w:w="9518" w:h="5929" w:wrap="none" w:vAnchor="page" w:hAnchor="page" w:x="1168" w:y="5217"/>
              <w:ind w:firstLine="180"/>
            </w:pPr>
            <w:r>
              <w:t>307 865</w:t>
            </w:r>
          </w:p>
        </w:tc>
        <w:tc>
          <w:tcPr>
            <w:tcW w:w="619" w:type="dxa"/>
            <w:tcBorders>
              <w:top w:val="single" w:sz="4" w:space="0" w:color="auto"/>
              <w:left w:val="single" w:sz="4" w:space="0" w:color="auto"/>
            </w:tcBorders>
            <w:shd w:val="clear" w:color="auto" w:fill="auto"/>
          </w:tcPr>
          <w:p w14:paraId="1F0136D0"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0CA09B03" w14:textId="77777777" w:rsidR="00CD46A0" w:rsidRDefault="00000000">
            <w:pPr>
              <w:pStyle w:val="Jin0"/>
              <w:framePr w:w="9518" w:h="5929" w:wrap="none" w:vAnchor="page" w:hAnchor="page" w:x="1168" w:y="5217"/>
              <w:jc w:val="center"/>
            </w:pPr>
            <w:r>
              <w:t>HA</w:t>
            </w:r>
          </w:p>
        </w:tc>
        <w:tc>
          <w:tcPr>
            <w:tcW w:w="767" w:type="dxa"/>
            <w:tcBorders>
              <w:top w:val="single" w:sz="4" w:space="0" w:color="auto"/>
              <w:left w:val="single" w:sz="4" w:space="0" w:color="auto"/>
            </w:tcBorders>
            <w:shd w:val="clear" w:color="auto" w:fill="auto"/>
            <w:vAlign w:val="bottom"/>
          </w:tcPr>
          <w:p w14:paraId="08678694" w14:textId="77777777" w:rsidR="00CD46A0" w:rsidRDefault="00000000">
            <w:pPr>
              <w:pStyle w:val="Jin0"/>
              <w:framePr w:w="9518" w:h="5929" w:wrap="none" w:vAnchor="page" w:hAnchor="page" w:x="1168" w:y="5217"/>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06A28FFF" w14:textId="77777777" w:rsidR="00CD46A0" w:rsidRDefault="00000000">
            <w:pPr>
              <w:pStyle w:val="Jin0"/>
              <w:framePr w:w="9518" w:h="5929" w:wrap="none" w:vAnchor="page" w:hAnchor="page" w:x="1168" w:y="5217"/>
              <w:spacing w:line="257" w:lineRule="auto"/>
              <w:jc w:val="both"/>
            </w:pPr>
            <w:r>
              <w:t>Evropa a Turecko</w:t>
            </w:r>
          </w:p>
        </w:tc>
      </w:tr>
      <w:tr w:rsidR="00CD46A0" w14:paraId="608A4854"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7339ED75" w14:textId="77777777" w:rsidR="00CD46A0" w:rsidRDefault="00CD46A0">
            <w:pPr>
              <w:framePr w:w="9518" w:h="5929" w:wrap="none" w:vAnchor="page" w:hAnchor="page" w:x="1168" w:y="5217"/>
            </w:pPr>
          </w:p>
        </w:tc>
        <w:tc>
          <w:tcPr>
            <w:tcW w:w="4927" w:type="dxa"/>
            <w:gridSpan w:val="6"/>
            <w:vMerge w:val="restart"/>
            <w:tcBorders>
              <w:top w:val="single" w:sz="4" w:space="0" w:color="auto"/>
              <w:left w:val="single" w:sz="4" w:space="0" w:color="auto"/>
            </w:tcBorders>
            <w:shd w:val="clear" w:color="auto" w:fill="auto"/>
          </w:tcPr>
          <w:p w14:paraId="105799D8" w14:textId="77777777" w:rsidR="00CD46A0" w:rsidRDefault="00CD46A0">
            <w:pPr>
              <w:framePr w:w="9518" w:h="5929" w:wrap="none" w:vAnchor="page" w:hAnchor="page" w:x="1168" w:y="5217"/>
              <w:rPr>
                <w:sz w:val="10"/>
                <w:szCs w:val="10"/>
              </w:rPr>
            </w:pPr>
          </w:p>
        </w:tc>
        <w:tc>
          <w:tcPr>
            <w:tcW w:w="565" w:type="dxa"/>
            <w:tcBorders>
              <w:top w:val="single" w:sz="4" w:space="0" w:color="auto"/>
              <w:left w:val="single" w:sz="4" w:space="0" w:color="auto"/>
            </w:tcBorders>
            <w:shd w:val="clear" w:color="auto" w:fill="auto"/>
          </w:tcPr>
          <w:p w14:paraId="0BB59C29" w14:textId="77777777" w:rsidR="00CD46A0" w:rsidRDefault="00000000">
            <w:pPr>
              <w:pStyle w:val="Jin0"/>
              <w:framePr w:w="9518" w:h="5929"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51347635" w14:textId="77777777" w:rsidR="00CD46A0" w:rsidRDefault="00000000">
            <w:pPr>
              <w:pStyle w:val="Jin0"/>
              <w:framePr w:w="9518" w:h="5929"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64A7BAA0" w14:textId="77777777" w:rsidR="00CD46A0" w:rsidRDefault="00000000">
            <w:pPr>
              <w:pStyle w:val="Jin0"/>
              <w:framePr w:w="9518" w:h="5929" w:wrap="none" w:vAnchor="page" w:hAnchor="page" w:x="1168" w:y="5217"/>
              <w:ind w:firstLine="180"/>
            </w:pPr>
            <w:r>
              <w:t>307 885</w:t>
            </w:r>
          </w:p>
        </w:tc>
        <w:tc>
          <w:tcPr>
            <w:tcW w:w="619" w:type="dxa"/>
            <w:tcBorders>
              <w:top w:val="single" w:sz="4" w:space="0" w:color="auto"/>
              <w:left w:val="single" w:sz="4" w:space="0" w:color="auto"/>
            </w:tcBorders>
            <w:shd w:val="clear" w:color="auto" w:fill="auto"/>
          </w:tcPr>
          <w:p w14:paraId="11AF7122"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1293D323" w14:textId="77777777" w:rsidR="00CD46A0" w:rsidRDefault="00000000">
            <w:pPr>
              <w:pStyle w:val="Jin0"/>
              <w:framePr w:w="9518" w:h="5929" w:wrap="none" w:vAnchor="page" w:hAnchor="page" w:x="1168" w:y="5217"/>
              <w:jc w:val="center"/>
            </w:pPr>
            <w:r>
              <w:t>ODC</w:t>
            </w:r>
          </w:p>
        </w:tc>
        <w:tc>
          <w:tcPr>
            <w:tcW w:w="767" w:type="dxa"/>
            <w:tcBorders>
              <w:top w:val="single" w:sz="4" w:space="0" w:color="auto"/>
              <w:left w:val="single" w:sz="4" w:space="0" w:color="auto"/>
            </w:tcBorders>
            <w:shd w:val="clear" w:color="auto" w:fill="auto"/>
            <w:vAlign w:val="bottom"/>
          </w:tcPr>
          <w:p w14:paraId="4C179884" w14:textId="77777777" w:rsidR="00CD46A0" w:rsidRDefault="00000000">
            <w:pPr>
              <w:pStyle w:val="Jin0"/>
              <w:framePr w:w="9518" w:h="5929" w:wrap="none" w:vAnchor="page" w:hAnchor="page" w:x="1168" w:y="5217"/>
              <w:spacing w:line="271"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4042DFA3" w14:textId="77777777" w:rsidR="00CD46A0" w:rsidRDefault="00000000">
            <w:pPr>
              <w:pStyle w:val="Jin0"/>
              <w:framePr w:w="9518" w:h="5929" w:wrap="none" w:vAnchor="page" w:hAnchor="page" w:x="1168" w:y="5217"/>
              <w:spacing w:line="264" w:lineRule="auto"/>
              <w:jc w:val="both"/>
            </w:pPr>
            <w:r>
              <w:t>Evropa a Turecko</w:t>
            </w:r>
          </w:p>
        </w:tc>
      </w:tr>
      <w:tr w:rsidR="00CD46A0" w14:paraId="2E59F570" w14:textId="77777777">
        <w:tblPrEx>
          <w:tblCellMar>
            <w:top w:w="0" w:type="dxa"/>
            <w:bottom w:w="0" w:type="dxa"/>
          </w:tblCellMar>
        </w:tblPrEx>
        <w:trPr>
          <w:trHeight w:hRule="exact" w:val="259"/>
        </w:trPr>
        <w:tc>
          <w:tcPr>
            <w:tcW w:w="302" w:type="dxa"/>
            <w:vMerge/>
            <w:tcBorders>
              <w:left w:val="single" w:sz="4" w:space="0" w:color="auto"/>
            </w:tcBorders>
            <w:shd w:val="clear" w:color="auto" w:fill="auto"/>
          </w:tcPr>
          <w:p w14:paraId="3405AFBC" w14:textId="77777777" w:rsidR="00CD46A0" w:rsidRDefault="00CD46A0">
            <w:pPr>
              <w:framePr w:w="9518" w:h="5929" w:wrap="none" w:vAnchor="page" w:hAnchor="page" w:x="1168" w:y="5217"/>
            </w:pPr>
          </w:p>
        </w:tc>
        <w:tc>
          <w:tcPr>
            <w:tcW w:w="4927" w:type="dxa"/>
            <w:gridSpan w:val="6"/>
            <w:vMerge/>
            <w:tcBorders>
              <w:left w:val="single" w:sz="4" w:space="0" w:color="auto"/>
            </w:tcBorders>
            <w:shd w:val="clear" w:color="auto" w:fill="auto"/>
          </w:tcPr>
          <w:p w14:paraId="59338461" w14:textId="77777777" w:rsidR="00CD46A0" w:rsidRDefault="00CD46A0">
            <w:pPr>
              <w:framePr w:w="9518" w:h="5929" w:wrap="none" w:vAnchor="page" w:hAnchor="page" w:x="1168" w:y="5217"/>
            </w:pPr>
          </w:p>
        </w:tc>
        <w:tc>
          <w:tcPr>
            <w:tcW w:w="565" w:type="dxa"/>
            <w:tcBorders>
              <w:top w:val="single" w:sz="4" w:space="0" w:color="auto"/>
              <w:left w:val="single" w:sz="4" w:space="0" w:color="auto"/>
            </w:tcBorders>
            <w:shd w:val="clear" w:color="auto" w:fill="auto"/>
          </w:tcPr>
          <w:p w14:paraId="286A6936" w14:textId="77777777" w:rsidR="00CD46A0" w:rsidRDefault="00000000">
            <w:pPr>
              <w:pStyle w:val="Jin0"/>
              <w:framePr w:w="9518" w:h="5929" w:wrap="none" w:vAnchor="page" w:hAnchor="page" w:x="1168" w:y="5217"/>
              <w:jc w:val="both"/>
            </w:pPr>
            <w:r>
              <w:t>91 04.2026</w:t>
            </w:r>
          </w:p>
        </w:tc>
        <w:tc>
          <w:tcPr>
            <w:tcW w:w="565" w:type="dxa"/>
            <w:tcBorders>
              <w:top w:val="single" w:sz="4" w:space="0" w:color="auto"/>
              <w:left w:val="single" w:sz="4" w:space="0" w:color="auto"/>
            </w:tcBorders>
            <w:shd w:val="clear" w:color="auto" w:fill="auto"/>
          </w:tcPr>
          <w:p w14:paraId="15530CA5"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2E18C91E" w14:textId="77777777" w:rsidR="00CD46A0" w:rsidRDefault="00000000">
            <w:pPr>
              <w:pStyle w:val="Jin0"/>
              <w:framePr w:w="9518" w:h="5929" w:wrap="none" w:vAnchor="page" w:hAnchor="page" w:x="1168" w:y="5217"/>
              <w:ind w:firstLine="180"/>
            </w:pPr>
            <w:r>
              <w:t>200000</w:t>
            </w:r>
          </w:p>
        </w:tc>
        <w:tc>
          <w:tcPr>
            <w:tcW w:w="619" w:type="dxa"/>
            <w:tcBorders>
              <w:top w:val="single" w:sz="4" w:space="0" w:color="auto"/>
              <w:left w:val="single" w:sz="4" w:space="0" w:color="auto"/>
            </w:tcBorders>
            <w:shd w:val="clear" w:color="auto" w:fill="auto"/>
          </w:tcPr>
          <w:p w14:paraId="07E86010"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vAlign w:val="bottom"/>
          </w:tcPr>
          <w:p w14:paraId="78BA0952" w14:textId="77777777" w:rsidR="00CD46A0" w:rsidRDefault="00000000">
            <w:pPr>
              <w:pStyle w:val="Jin0"/>
              <w:framePr w:w="9518" w:h="5929" w:wrap="none" w:vAnchor="page" w:hAnchor="page" w:x="1168" w:y="5217"/>
              <w:spacing w:line="271" w:lineRule="auto"/>
            </w:pPr>
            <w:r>
              <w:t>URAZ (+DO)</w:t>
            </w:r>
          </w:p>
        </w:tc>
        <w:tc>
          <w:tcPr>
            <w:tcW w:w="767" w:type="dxa"/>
            <w:tcBorders>
              <w:top w:val="single" w:sz="4" w:space="0" w:color="auto"/>
              <w:left w:val="single" w:sz="4" w:space="0" w:color="auto"/>
            </w:tcBorders>
            <w:shd w:val="clear" w:color="auto" w:fill="auto"/>
          </w:tcPr>
          <w:p w14:paraId="140481E2" w14:textId="77777777" w:rsidR="00CD46A0" w:rsidRDefault="00000000">
            <w:pPr>
              <w:pStyle w:val="Jin0"/>
              <w:framePr w:w="9518" w:h="5929" w:wrap="none" w:vAnchor="page" w:hAnchor="page" w:x="1168" w:y="5217"/>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0BF76E95" w14:textId="77777777" w:rsidR="00CD46A0" w:rsidRDefault="00000000">
            <w:pPr>
              <w:pStyle w:val="Jin0"/>
              <w:framePr w:w="9518" w:h="5929" w:wrap="none" w:vAnchor="page" w:hAnchor="page" w:x="1168" w:y="5217"/>
              <w:spacing w:line="264" w:lineRule="auto"/>
              <w:jc w:val="both"/>
            </w:pPr>
            <w:r>
              <w:t>Evropa a Turecko</w:t>
            </w:r>
          </w:p>
        </w:tc>
      </w:tr>
      <w:tr w:rsidR="00CD46A0" w14:paraId="3EEC8DCD"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4C29A314" w14:textId="77777777" w:rsidR="00CD46A0" w:rsidRDefault="00CD46A0">
            <w:pPr>
              <w:framePr w:w="9518" w:h="5929" w:wrap="none" w:vAnchor="page" w:hAnchor="page" w:x="1168" w:y="5217"/>
            </w:pPr>
          </w:p>
        </w:tc>
        <w:tc>
          <w:tcPr>
            <w:tcW w:w="4927" w:type="dxa"/>
            <w:gridSpan w:val="6"/>
            <w:vMerge/>
            <w:tcBorders>
              <w:left w:val="single" w:sz="4" w:space="0" w:color="auto"/>
            </w:tcBorders>
            <w:shd w:val="clear" w:color="auto" w:fill="auto"/>
          </w:tcPr>
          <w:p w14:paraId="7462047D" w14:textId="77777777" w:rsidR="00CD46A0" w:rsidRDefault="00CD46A0">
            <w:pPr>
              <w:framePr w:w="9518" w:h="5929" w:wrap="none" w:vAnchor="page" w:hAnchor="page" w:x="1168" w:y="5217"/>
            </w:pPr>
          </w:p>
        </w:tc>
        <w:tc>
          <w:tcPr>
            <w:tcW w:w="565" w:type="dxa"/>
            <w:tcBorders>
              <w:top w:val="single" w:sz="4" w:space="0" w:color="auto"/>
              <w:left w:val="single" w:sz="4" w:space="0" w:color="auto"/>
            </w:tcBorders>
            <w:shd w:val="clear" w:color="auto" w:fill="auto"/>
          </w:tcPr>
          <w:p w14:paraId="6F532186" w14:textId="77777777" w:rsidR="00CD46A0" w:rsidRDefault="00000000">
            <w:pPr>
              <w:pStyle w:val="Jin0"/>
              <w:framePr w:w="9518" w:h="5929" w:wrap="none" w:vAnchor="page" w:hAnchor="page" w:x="1168" w:y="5217"/>
              <w:jc w:val="both"/>
            </w:pPr>
            <w:r>
              <w:t>31 04.2026</w:t>
            </w:r>
          </w:p>
        </w:tc>
        <w:tc>
          <w:tcPr>
            <w:tcW w:w="565" w:type="dxa"/>
            <w:tcBorders>
              <w:top w:val="single" w:sz="4" w:space="0" w:color="auto"/>
              <w:left w:val="single" w:sz="4" w:space="0" w:color="auto"/>
            </w:tcBorders>
            <w:shd w:val="clear" w:color="auto" w:fill="auto"/>
          </w:tcPr>
          <w:p w14:paraId="633A0418" w14:textId="77777777" w:rsidR="00CD46A0" w:rsidRDefault="00000000">
            <w:pPr>
              <w:pStyle w:val="Jin0"/>
              <w:framePr w:w="9518" w:h="5929"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43BBF4A5" w14:textId="77777777" w:rsidR="00CD46A0" w:rsidRDefault="00CD46A0">
            <w:pPr>
              <w:framePr w:w="9518" w:h="5929"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1CA5354F" w14:textId="77777777" w:rsidR="00CD46A0" w:rsidRDefault="00000000">
            <w:pPr>
              <w:pStyle w:val="Jin0"/>
              <w:framePr w:w="9518" w:h="5929" w:wrap="none" w:vAnchor="page" w:hAnchor="page" w:x="1168" w:y="5217"/>
              <w:ind w:firstLine="260"/>
            </w:pPr>
            <w:r>
              <w:t>10 000</w:t>
            </w:r>
          </w:p>
        </w:tc>
        <w:tc>
          <w:tcPr>
            <w:tcW w:w="536" w:type="dxa"/>
            <w:tcBorders>
              <w:top w:val="single" w:sz="4" w:space="0" w:color="auto"/>
              <w:left w:val="single" w:sz="4" w:space="0" w:color="auto"/>
            </w:tcBorders>
            <w:shd w:val="clear" w:color="auto" w:fill="auto"/>
          </w:tcPr>
          <w:p w14:paraId="08FAE999" w14:textId="77777777" w:rsidR="00CD46A0" w:rsidRDefault="00000000">
            <w:pPr>
              <w:pStyle w:val="Jin0"/>
              <w:framePr w:w="9518" w:h="5929" w:wrap="none" w:vAnchor="page" w:hAnchor="page" w:x="1168" w:y="5217"/>
            </w:pPr>
            <w:r>
              <w:t>SKL</w:t>
            </w:r>
          </w:p>
        </w:tc>
        <w:tc>
          <w:tcPr>
            <w:tcW w:w="767" w:type="dxa"/>
            <w:tcBorders>
              <w:top w:val="single" w:sz="4" w:space="0" w:color="auto"/>
              <w:left w:val="single" w:sz="4" w:space="0" w:color="auto"/>
            </w:tcBorders>
            <w:shd w:val="clear" w:color="auto" w:fill="auto"/>
          </w:tcPr>
          <w:p w14:paraId="1CE05A84" w14:textId="77777777" w:rsidR="00CD46A0" w:rsidRDefault="00000000">
            <w:pPr>
              <w:pStyle w:val="Jin0"/>
              <w:framePr w:w="9518" w:h="5929" w:wrap="none" w:vAnchor="page" w:hAnchor="page" w:x="1168" w:y="5217"/>
              <w:jc w:val="both"/>
            </w:pPr>
            <w:r>
              <w:t>500 Kč</w:t>
            </w:r>
          </w:p>
        </w:tc>
        <w:tc>
          <w:tcPr>
            <w:tcW w:w="634" w:type="dxa"/>
            <w:tcBorders>
              <w:top w:val="single" w:sz="4" w:space="0" w:color="auto"/>
              <w:left w:val="single" w:sz="4" w:space="0" w:color="auto"/>
              <w:right w:val="single" w:sz="4" w:space="0" w:color="auto"/>
            </w:tcBorders>
            <w:shd w:val="clear" w:color="auto" w:fill="auto"/>
          </w:tcPr>
          <w:p w14:paraId="65FD3BD0" w14:textId="77777777" w:rsidR="00CD46A0" w:rsidRDefault="00000000">
            <w:pPr>
              <w:pStyle w:val="Jin0"/>
              <w:framePr w:w="9518" w:h="5929" w:wrap="none" w:vAnchor="page" w:hAnchor="page" w:x="1168" w:y="5217"/>
              <w:spacing w:line="264" w:lineRule="auto"/>
              <w:jc w:val="both"/>
            </w:pPr>
            <w:r>
              <w:t>Evropa a Turecko</w:t>
            </w:r>
          </w:p>
        </w:tc>
      </w:tr>
      <w:tr w:rsidR="00CD46A0" w14:paraId="0E07053F" w14:textId="77777777">
        <w:tblPrEx>
          <w:tblCellMar>
            <w:top w:w="0" w:type="dxa"/>
            <w:bottom w:w="0" w:type="dxa"/>
          </w:tblCellMar>
        </w:tblPrEx>
        <w:trPr>
          <w:trHeight w:hRule="exact" w:val="281"/>
        </w:trPr>
        <w:tc>
          <w:tcPr>
            <w:tcW w:w="302" w:type="dxa"/>
            <w:vMerge w:val="restart"/>
            <w:tcBorders>
              <w:top w:val="single" w:sz="4" w:space="0" w:color="auto"/>
              <w:left w:val="single" w:sz="4" w:space="0" w:color="auto"/>
            </w:tcBorders>
            <w:shd w:val="clear" w:color="auto" w:fill="auto"/>
          </w:tcPr>
          <w:p w14:paraId="1408D940" w14:textId="77777777" w:rsidR="00CD46A0" w:rsidRDefault="00000000">
            <w:pPr>
              <w:pStyle w:val="Jin0"/>
              <w:framePr w:w="9518" w:h="5929" w:wrap="none" w:vAnchor="page" w:hAnchor="page" w:x="1168" w:y="5217"/>
              <w:jc w:val="both"/>
            </w:pPr>
            <w:r>
              <w:t>93</w:t>
            </w:r>
          </w:p>
        </w:tc>
        <w:tc>
          <w:tcPr>
            <w:tcW w:w="662" w:type="dxa"/>
            <w:tcBorders>
              <w:top w:val="single" w:sz="4" w:space="0" w:color="auto"/>
              <w:left w:val="single" w:sz="4" w:space="0" w:color="auto"/>
            </w:tcBorders>
            <w:shd w:val="clear" w:color="auto" w:fill="auto"/>
          </w:tcPr>
          <w:p w14:paraId="328335AE" w14:textId="77777777" w:rsidR="00CD46A0" w:rsidRDefault="00000000">
            <w:pPr>
              <w:pStyle w:val="Jin0"/>
              <w:framePr w:w="9518" w:h="5929" w:wrap="none" w:vAnchor="page" w:hAnchor="page" w:x="1168" w:y="5217"/>
            </w:pPr>
            <w:r>
              <w:t>8015423</w:t>
            </w:r>
          </w:p>
        </w:tc>
        <w:tc>
          <w:tcPr>
            <w:tcW w:w="1620" w:type="dxa"/>
            <w:tcBorders>
              <w:top w:val="single" w:sz="4" w:space="0" w:color="auto"/>
              <w:left w:val="single" w:sz="4" w:space="0" w:color="auto"/>
            </w:tcBorders>
            <w:shd w:val="clear" w:color="auto" w:fill="auto"/>
            <w:vAlign w:val="bottom"/>
          </w:tcPr>
          <w:p w14:paraId="6EAF2E59" w14:textId="77777777" w:rsidR="00CD46A0" w:rsidRDefault="00000000">
            <w:pPr>
              <w:pStyle w:val="Jin0"/>
              <w:framePr w:w="9518" w:h="5929" w:wrap="none" w:vAnchor="page" w:hAnchor="page" w:x="1168" w:y="5217"/>
              <w:spacing w:line="264" w:lineRule="auto"/>
            </w:pPr>
            <w:r>
              <w:t xml:space="preserve">Zebra / Neuvedeno </w:t>
            </w:r>
            <w:r>
              <w:rPr>
                <w:i/>
                <w:iCs/>
              </w:rPr>
              <w:t>i</w:t>
            </w:r>
            <w:r>
              <w:t xml:space="preserve"> Stroj</w:t>
            </w:r>
          </w:p>
        </w:tc>
        <w:tc>
          <w:tcPr>
            <w:tcW w:w="1094" w:type="dxa"/>
            <w:tcBorders>
              <w:top w:val="single" w:sz="4" w:space="0" w:color="auto"/>
              <w:left w:val="single" w:sz="4" w:space="0" w:color="auto"/>
            </w:tcBorders>
            <w:shd w:val="clear" w:color="auto" w:fill="auto"/>
          </w:tcPr>
          <w:p w14:paraId="5191F9E0" w14:textId="77777777" w:rsidR="00CD46A0" w:rsidRDefault="00000000">
            <w:pPr>
              <w:pStyle w:val="Jin0"/>
              <w:framePr w:w="9518" w:h="5929" w:wrap="none" w:vAnchor="page" w:hAnchor="page" w:x="1168" w:y="5217"/>
            </w:pPr>
            <w:r>
              <w:t>SPZEBRA6063</w:t>
            </w:r>
          </w:p>
        </w:tc>
        <w:tc>
          <w:tcPr>
            <w:tcW w:w="378" w:type="dxa"/>
            <w:tcBorders>
              <w:top w:val="single" w:sz="4" w:space="0" w:color="auto"/>
              <w:left w:val="single" w:sz="4" w:space="0" w:color="auto"/>
            </w:tcBorders>
            <w:shd w:val="clear" w:color="auto" w:fill="auto"/>
          </w:tcPr>
          <w:p w14:paraId="682BF5CB" w14:textId="77777777" w:rsidR="00CD46A0" w:rsidRDefault="00000000">
            <w:pPr>
              <w:pStyle w:val="Jin0"/>
              <w:framePr w:w="9518" w:h="5929" w:wrap="none" w:vAnchor="page" w:hAnchor="page" w:x="1168" w:y="5217"/>
            </w:pPr>
            <w:r>
              <w:t>2020</w:t>
            </w:r>
          </w:p>
        </w:tc>
        <w:tc>
          <w:tcPr>
            <w:tcW w:w="1173" w:type="dxa"/>
            <w:gridSpan w:val="2"/>
            <w:tcBorders>
              <w:top w:val="single" w:sz="4" w:space="0" w:color="auto"/>
              <w:left w:val="single" w:sz="4" w:space="0" w:color="auto"/>
            </w:tcBorders>
            <w:shd w:val="clear" w:color="auto" w:fill="auto"/>
            <w:vAlign w:val="bottom"/>
          </w:tcPr>
          <w:p w14:paraId="79814A67" w14:textId="77777777" w:rsidR="00CD46A0" w:rsidRDefault="00000000">
            <w:pPr>
              <w:pStyle w:val="Jin0"/>
              <w:framePr w:w="9518" w:h="5929" w:wrap="none" w:vAnchor="page" w:hAnchor="page" w:x="1168" w:y="5217"/>
              <w:tabs>
                <w:tab w:val="left" w:pos="529"/>
              </w:tabs>
              <w:spacing w:line="264" w:lineRule="auto"/>
            </w:pPr>
            <w:r>
              <w:t>obvyklá Mastní cena</w:t>
            </w:r>
            <w:r>
              <w:tab/>
              <w:t>|</w:t>
            </w:r>
          </w:p>
        </w:tc>
        <w:tc>
          <w:tcPr>
            <w:tcW w:w="565" w:type="dxa"/>
            <w:tcBorders>
              <w:top w:val="single" w:sz="4" w:space="0" w:color="auto"/>
              <w:left w:val="single" w:sz="4" w:space="0" w:color="auto"/>
            </w:tcBorders>
            <w:shd w:val="clear" w:color="auto" w:fill="auto"/>
          </w:tcPr>
          <w:p w14:paraId="70105391" w14:textId="77777777" w:rsidR="00CD46A0" w:rsidRDefault="00000000">
            <w:pPr>
              <w:pStyle w:val="Jin0"/>
              <w:framePr w:w="9518" w:h="5929" w:wrap="none" w:vAnchor="page" w:hAnchor="page" w:x="1168" w:y="5217"/>
              <w:jc w:val="both"/>
            </w:pPr>
            <w:r>
              <w:t>31 04.2026</w:t>
            </w:r>
          </w:p>
        </w:tc>
        <w:tc>
          <w:tcPr>
            <w:tcW w:w="565" w:type="dxa"/>
            <w:tcBorders>
              <w:top w:val="single" w:sz="4" w:space="0" w:color="auto"/>
              <w:left w:val="single" w:sz="4" w:space="0" w:color="auto"/>
            </w:tcBorders>
            <w:shd w:val="clear" w:color="auto" w:fill="auto"/>
          </w:tcPr>
          <w:p w14:paraId="3D62CF26" w14:textId="77777777" w:rsidR="00CD46A0" w:rsidRDefault="00000000">
            <w:pPr>
              <w:pStyle w:val="Jin0"/>
              <w:framePr w:w="9518" w:h="5929"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12B1A6D2" w14:textId="77777777" w:rsidR="00CD46A0" w:rsidRDefault="00000000">
            <w:pPr>
              <w:pStyle w:val="Jin0"/>
              <w:framePr w:w="9518" w:h="5929" w:wrap="none" w:vAnchor="page" w:hAnchor="page" w:x="1168" w:y="5217"/>
              <w:ind w:firstLine="180"/>
            </w:pPr>
            <w:r>
              <w:t>737 992</w:t>
            </w:r>
          </w:p>
        </w:tc>
        <w:tc>
          <w:tcPr>
            <w:tcW w:w="619" w:type="dxa"/>
            <w:tcBorders>
              <w:top w:val="single" w:sz="4" w:space="0" w:color="auto"/>
              <w:left w:val="single" w:sz="4" w:space="0" w:color="auto"/>
            </w:tcBorders>
            <w:shd w:val="clear" w:color="auto" w:fill="auto"/>
          </w:tcPr>
          <w:p w14:paraId="44597ABD"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37C68432" w14:textId="77777777" w:rsidR="00CD46A0" w:rsidRDefault="00000000">
            <w:pPr>
              <w:pStyle w:val="Jin0"/>
              <w:framePr w:w="9518" w:h="5929" w:wrap="none" w:vAnchor="page" w:hAnchor="page" w:x="1168" w:y="5217"/>
              <w:jc w:val="center"/>
            </w:pPr>
            <w:r>
              <w:t>HA</w:t>
            </w:r>
          </w:p>
        </w:tc>
        <w:tc>
          <w:tcPr>
            <w:tcW w:w="767" w:type="dxa"/>
            <w:tcBorders>
              <w:top w:val="single" w:sz="4" w:space="0" w:color="auto"/>
              <w:left w:val="single" w:sz="4" w:space="0" w:color="auto"/>
            </w:tcBorders>
            <w:shd w:val="clear" w:color="auto" w:fill="auto"/>
            <w:vAlign w:val="bottom"/>
          </w:tcPr>
          <w:p w14:paraId="55CA3C58" w14:textId="77777777" w:rsidR="00CD46A0" w:rsidRDefault="00000000">
            <w:pPr>
              <w:pStyle w:val="Jin0"/>
              <w:framePr w:w="9518" w:h="5929" w:wrap="none" w:vAnchor="page" w:hAnchor="page" w:x="1168" w:y="5217"/>
              <w:jc w:val="both"/>
            </w:pPr>
            <w:r>
              <w:t>5 %, min. 5 000</w:t>
            </w:r>
          </w:p>
          <w:p w14:paraId="4A79CF10" w14:textId="77777777" w:rsidR="00CD46A0" w:rsidRDefault="00000000">
            <w:pPr>
              <w:pStyle w:val="Jin0"/>
              <w:framePr w:w="9518" w:h="5929" w:wrap="none" w:vAnchor="page" w:hAnchor="page" w:x="1168" w:y="5217"/>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3E098383" w14:textId="77777777" w:rsidR="00CD46A0" w:rsidRDefault="00000000">
            <w:pPr>
              <w:pStyle w:val="Jin0"/>
              <w:framePr w:w="9518" w:h="5929" w:wrap="none" w:vAnchor="page" w:hAnchor="page" w:x="1168" w:y="5217"/>
              <w:spacing w:line="264" w:lineRule="auto"/>
              <w:jc w:val="both"/>
            </w:pPr>
            <w:r>
              <w:t>Evropa a Turecko</w:t>
            </w:r>
          </w:p>
        </w:tc>
      </w:tr>
      <w:tr w:rsidR="00CD46A0" w14:paraId="740B12DF"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3E60EE65" w14:textId="77777777" w:rsidR="00CD46A0" w:rsidRDefault="00CD46A0">
            <w:pPr>
              <w:framePr w:w="9518" w:h="5929" w:wrap="none" w:vAnchor="page" w:hAnchor="page" w:x="1168" w:y="5217"/>
            </w:pPr>
          </w:p>
        </w:tc>
        <w:tc>
          <w:tcPr>
            <w:tcW w:w="4927" w:type="dxa"/>
            <w:gridSpan w:val="6"/>
            <w:vMerge w:val="restart"/>
            <w:tcBorders>
              <w:top w:val="single" w:sz="4" w:space="0" w:color="auto"/>
              <w:left w:val="single" w:sz="4" w:space="0" w:color="auto"/>
            </w:tcBorders>
            <w:shd w:val="clear" w:color="auto" w:fill="auto"/>
          </w:tcPr>
          <w:p w14:paraId="27A66E7C" w14:textId="77777777" w:rsidR="00CD46A0" w:rsidRDefault="00CD46A0">
            <w:pPr>
              <w:framePr w:w="9518" w:h="5929" w:wrap="none" w:vAnchor="page" w:hAnchor="page" w:x="1168" w:y="5217"/>
              <w:rPr>
                <w:sz w:val="10"/>
                <w:szCs w:val="10"/>
              </w:rPr>
            </w:pPr>
          </w:p>
        </w:tc>
        <w:tc>
          <w:tcPr>
            <w:tcW w:w="565" w:type="dxa"/>
            <w:tcBorders>
              <w:top w:val="single" w:sz="4" w:space="0" w:color="auto"/>
              <w:left w:val="single" w:sz="4" w:space="0" w:color="auto"/>
            </w:tcBorders>
            <w:shd w:val="clear" w:color="auto" w:fill="auto"/>
          </w:tcPr>
          <w:p w14:paraId="36E96410" w14:textId="77777777" w:rsidR="00CD46A0" w:rsidRDefault="00000000">
            <w:pPr>
              <w:pStyle w:val="Jin0"/>
              <w:framePr w:w="9518" w:h="5929" w:wrap="none" w:vAnchor="page" w:hAnchor="page" w:x="1168" w:y="5217"/>
              <w:jc w:val="both"/>
            </w:pPr>
            <w:r>
              <w:t>31 04.2026</w:t>
            </w:r>
          </w:p>
        </w:tc>
        <w:tc>
          <w:tcPr>
            <w:tcW w:w="565" w:type="dxa"/>
            <w:tcBorders>
              <w:top w:val="single" w:sz="4" w:space="0" w:color="auto"/>
              <w:left w:val="single" w:sz="4" w:space="0" w:color="auto"/>
            </w:tcBorders>
            <w:shd w:val="clear" w:color="auto" w:fill="auto"/>
          </w:tcPr>
          <w:p w14:paraId="32B08B8F"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39E6CD4F" w14:textId="77777777" w:rsidR="00CD46A0" w:rsidRDefault="00000000">
            <w:pPr>
              <w:pStyle w:val="Jin0"/>
              <w:framePr w:w="9518" w:h="5929" w:wrap="none" w:vAnchor="page" w:hAnchor="page" w:x="1168" w:y="5217"/>
              <w:ind w:firstLine="180"/>
            </w:pPr>
            <w:r>
              <w:t>737 992</w:t>
            </w:r>
          </w:p>
        </w:tc>
        <w:tc>
          <w:tcPr>
            <w:tcW w:w="619" w:type="dxa"/>
            <w:tcBorders>
              <w:top w:val="single" w:sz="4" w:space="0" w:color="auto"/>
              <w:left w:val="single" w:sz="4" w:space="0" w:color="auto"/>
            </w:tcBorders>
            <w:shd w:val="clear" w:color="auto" w:fill="auto"/>
          </w:tcPr>
          <w:p w14:paraId="665F19CD"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696DBFF6" w14:textId="77777777" w:rsidR="00CD46A0" w:rsidRDefault="00000000">
            <w:pPr>
              <w:pStyle w:val="Jin0"/>
              <w:framePr w:w="9518" w:h="5929" w:wrap="none" w:vAnchor="page" w:hAnchor="page" w:x="1168" w:y="5217"/>
              <w:jc w:val="center"/>
            </w:pPr>
            <w:r>
              <w:t>ODC</w:t>
            </w:r>
          </w:p>
        </w:tc>
        <w:tc>
          <w:tcPr>
            <w:tcW w:w="767" w:type="dxa"/>
            <w:tcBorders>
              <w:top w:val="single" w:sz="4" w:space="0" w:color="auto"/>
              <w:left w:val="single" w:sz="4" w:space="0" w:color="auto"/>
            </w:tcBorders>
            <w:shd w:val="clear" w:color="auto" w:fill="auto"/>
            <w:vAlign w:val="bottom"/>
          </w:tcPr>
          <w:p w14:paraId="326A2F30" w14:textId="77777777" w:rsidR="00CD46A0" w:rsidRDefault="00000000">
            <w:pPr>
              <w:pStyle w:val="Jin0"/>
              <w:framePr w:w="9518" w:h="5929" w:wrap="none" w:vAnchor="page" w:hAnchor="page" w:x="1168" w:y="5217"/>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2EA110B7" w14:textId="77777777" w:rsidR="00CD46A0" w:rsidRDefault="00000000">
            <w:pPr>
              <w:pStyle w:val="Jin0"/>
              <w:framePr w:w="9518" w:h="5929" w:wrap="none" w:vAnchor="page" w:hAnchor="page" w:x="1168" w:y="5217"/>
              <w:spacing w:line="264" w:lineRule="auto"/>
              <w:jc w:val="both"/>
            </w:pPr>
            <w:r>
              <w:t>Evropa a Turecko</w:t>
            </w:r>
          </w:p>
        </w:tc>
      </w:tr>
      <w:tr w:rsidR="00CD46A0" w14:paraId="52219A64"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67DFDF68" w14:textId="77777777" w:rsidR="00CD46A0" w:rsidRDefault="00CD46A0">
            <w:pPr>
              <w:framePr w:w="9518" w:h="5929" w:wrap="none" w:vAnchor="page" w:hAnchor="page" w:x="1168" w:y="5217"/>
            </w:pPr>
          </w:p>
        </w:tc>
        <w:tc>
          <w:tcPr>
            <w:tcW w:w="4927" w:type="dxa"/>
            <w:gridSpan w:val="6"/>
            <w:vMerge/>
            <w:tcBorders>
              <w:left w:val="single" w:sz="4" w:space="0" w:color="auto"/>
            </w:tcBorders>
            <w:shd w:val="clear" w:color="auto" w:fill="auto"/>
          </w:tcPr>
          <w:p w14:paraId="128A964A" w14:textId="77777777" w:rsidR="00CD46A0" w:rsidRDefault="00CD46A0">
            <w:pPr>
              <w:framePr w:w="9518" w:h="5929" w:wrap="none" w:vAnchor="page" w:hAnchor="page" w:x="1168" w:y="5217"/>
            </w:pPr>
          </w:p>
        </w:tc>
        <w:tc>
          <w:tcPr>
            <w:tcW w:w="565" w:type="dxa"/>
            <w:tcBorders>
              <w:top w:val="single" w:sz="4" w:space="0" w:color="auto"/>
              <w:left w:val="single" w:sz="4" w:space="0" w:color="auto"/>
            </w:tcBorders>
            <w:shd w:val="clear" w:color="auto" w:fill="auto"/>
          </w:tcPr>
          <w:p w14:paraId="69B451DF" w14:textId="77777777" w:rsidR="00CD46A0" w:rsidRDefault="00000000">
            <w:pPr>
              <w:pStyle w:val="Jin0"/>
              <w:framePr w:w="9518" w:h="5929"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45B5D2AB"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6B5FD138" w14:textId="77777777" w:rsidR="00CD46A0" w:rsidRDefault="00000000">
            <w:pPr>
              <w:pStyle w:val="Jin0"/>
              <w:framePr w:w="9518" w:h="5929" w:wrap="none" w:vAnchor="page" w:hAnchor="page" w:x="1168" w:y="5217"/>
              <w:ind w:firstLine="180"/>
            </w:pPr>
            <w:r>
              <w:t>200 OOO</w:t>
            </w:r>
          </w:p>
        </w:tc>
        <w:tc>
          <w:tcPr>
            <w:tcW w:w="619" w:type="dxa"/>
            <w:tcBorders>
              <w:top w:val="single" w:sz="4" w:space="0" w:color="auto"/>
              <w:left w:val="single" w:sz="4" w:space="0" w:color="auto"/>
            </w:tcBorders>
            <w:shd w:val="clear" w:color="auto" w:fill="auto"/>
          </w:tcPr>
          <w:p w14:paraId="55EA4F26"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vAlign w:val="bottom"/>
          </w:tcPr>
          <w:p w14:paraId="18EB3DBF" w14:textId="77777777" w:rsidR="00CD46A0" w:rsidRDefault="00000000">
            <w:pPr>
              <w:pStyle w:val="Jin0"/>
              <w:framePr w:w="9518" w:h="5929" w:wrap="none" w:vAnchor="page" w:hAnchor="page" w:x="1168" w:y="5217"/>
              <w:spacing w:line="276" w:lineRule="auto"/>
            </w:pPr>
            <w:r>
              <w:t>URAZ (+DO)</w:t>
            </w:r>
          </w:p>
        </w:tc>
        <w:tc>
          <w:tcPr>
            <w:tcW w:w="767" w:type="dxa"/>
            <w:tcBorders>
              <w:top w:val="single" w:sz="4" w:space="0" w:color="auto"/>
              <w:left w:val="single" w:sz="4" w:space="0" w:color="auto"/>
            </w:tcBorders>
            <w:shd w:val="clear" w:color="auto" w:fill="auto"/>
          </w:tcPr>
          <w:p w14:paraId="13AC932B" w14:textId="77777777" w:rsidR="00CD46A0" w:rsidRDefault="00000000">
            <w:pPr>
              <w:pStyle w:val="Jin0"/>
              <w:framePr w:w="9518" w:h="5929" w:wrap="none" w:vAnchor="page" w:hAnchor="page" w:x="1168" w:y="5217"/>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5E9696BC" w14:textId="77777777" w:rsidR="00CD46A0" w:rsidRDefault="00000000">
            <w:pPr>
              <w:pStyle w:val="Jin0"/>
              <w:framePr w:w="9518" w:h="5929" w:wrap="none" w:vAnchor="page" w:hAnchor="page" w:x="1168" w:y="5217"/>
              <w:spacing w:line="276" w:lineRule="auto"/>
              <w:jc w:val="both"/>
            </w:pPr>
            <w:r>
              <w:t>Evropa a Turecko</w:t>
            </w:r>
          </w:p>
        </w:tc>
      </w:tr>
      <w:tr w:rsidR="00CD46A0" w14:paraId="5D6A0A51" w14:textId="77777777">
        <w:tblPrEx>
          <w:tblCellMar>
            <w:top w:w="0" w:type="dxa"/>
            <w:bottom w:w="0" w:type="dxa"/>
          </w:tblCellMar>
        </w:tblPrEx>
        <w:trPr>
          <w:trHeight w:hRule="exact" w:val="259"/>
        </w:trPr>
        <w:tc>
          <w:tcPr>
            <w:tcW w:w="302" w:type="dxa"/>
            <w:vMerge/>
            <w:tcBorders>
              <w:left w:val="single" w:sz="4" w:space="0" w:color="auto"/>
            </w:tcBorders>
            <w:shd w:val="clear" w:color="auto" w:fill="auto"/>
          </w:tcPr>
          <w:p w14:paraId="6E2CBDF9" w14:textId="77777777" w:rsidR="00CD46A0" w:rsidRDefault="00CD46A0">
            <w:pPr>
              <w:framePr w:w="9518" w:h="5929" w:wrap="none" w:vAnchor="page" w:hAnchor="page" w:x="1168" w:y="5217"/>
            </w:pPr>
          </w:p>
        </w:tc>
        <w:tc>
          <w:tcPr>
            <w:tcW w:w="4927" w:type="dxa"/>
            <w:gridSpan w:val="6"/>
            <w:vMerge/>
            <w:tcBorders>
              <w:left w:val="single" w:sz="4" w:space="0" w:color="auto"/>
            </w:tcBorders>
            <w:shd w:val="clear" w:color="auto" w:fill="auto"/>
          </w:tcPr>
          <w:p w14:paraId="4580FCE2" w14:textId="77777777" w:rsidR="00CD46A0" w:rsidRDefault="00CD46A0">
            <w:pPr>
              <w:framePr w:w="9518" w:h="5929" w:wrap="none" w:vAnchor="page" w:hAnchor="page" w:x="1168" w:y="5217"/>
            </w:pPr>
          </w:p>
        </w:tc>
        <w:tc>
          <w:tcPr>
            <w:tcW w:w="565" w:type="dxa"/>
            <w:tcBorders>
              <w:top w:val="single" w:sz="4" w:space="0" w:color="auto"/>
              <w:left w:val="single" w:sz="4" w:space="0" w:color="auto"/>
            </w:tcBorders>
            <w:shd w:val="clear" w:color="auto" w:fill="auto"/>
          </w:tcPr>
          <w:p w14:paraId="007234A9" w14:textId="77777777" w:rsidR="00CD46A0" w:rsidRDefault="00000000">
            <w:pPr>
              <w:pStyle w:val="Jin0"/>
              <w:framePr w:w="9518" w:h="5929"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385AE09B" w14:textId="77777777" w:rsidR="00CD46A0" w:rsidRDefault="00000000">
            <w:pPr>
              <w:pStyle w:val="Jin0"/>
              <w:framePr w:w="9518" w:h="5929"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11677068" w14:textId="77777777" w:rsidR="00CD46A0" w:rsidRDefault="00CD46A0">
            <w:pPr>
              <w:framePr w:w="9518" w:h="5929"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484FF968" w14:textId="77777777" w:rsidR="00CD46A0" w:rsidRDefault="00000000">
            <w:pPr>
              <w:pStyle w:val="Jin0"/>
              <w:framePr w:w="9518" w:h="5929" w:wrap="none" w:vAnchor="page" w:hAnchor="page" w:x="1168" w:y="5217"/>
              <w:ind w:firstLine="260"/>
            </w:pPr>
            <w:r>
              <w:t>20 000</w:t>
            </w:r>
          </w:p>
        </w:tc>
        <w:tc>
          <w:tcPr>
            <w:tcW w:w="536" w:type="dxa"/>
            <w:tcBorders>
              <w:top w:val="single" w:sz="4" w:space="0" w:color="auto"/>
              <w:left w:val="single" w:sz="4" w:space="0" w:color="auto"/>
            </w:tcBorders>
            <w:shd w:val="clear" w:color="auto" w:fill="auto"/>
          </w:tcPr>
          <w:p w14:paraId="3F1FEA64" w14:textId="77777777" w:rsidR="00CD46A0" w:rsidRDefault="00000000">
            <w:pPr>
              <w:pStyle w:val="Jin0"/>
              <w:framePr w:w="9518" w:h="5929" w:wrap="none" w:vAnchor="page" w:hAnchor="page" w:x="1168" w:y="5217"/>
            </w:pPr>
            <w:r>
              <w:t>SKL</w:t>
            </w:r>
          </w:p>
        </w:tc>
        <w:tc>
          <w:tcPr>
            <w:tcW w:w="767" w:type="dxa"/>
            <w:tcBorders>
              <w:top w:val="single" w:sz="4" w:space="0" w:color="auto"/>
              <w:left w:val="single" w:sz="4" w:space="0" w:color="auto"/>
            </w:tcBorders>
            <w:shd w:val="clear" w:color="auto" w:fill="auto"/>
          </w:tcPr>
          <w:p w14:paraId="466FCF7A" w14:textId="77777777" w:rsidR="00CD46A0" w:rsidRDefault="00000000">
            <w:pPr>
              <w:pStyle w:val="Jin0"/>
              <w:framePr w:w="9518" w:h="5929" w:wrap="none" w:vAnchor="page" w:hAnchor="page" w:x="1168" w:y="5217"/>
              <w:jc w:val="both"/>
            </w:pPr>
            <w:r>
              <w:t>500 Kč</w:t>
            </w:r>
          </w:p>
        </w:tc>
        <w:tc>
          <w:tcPr>
            <w:tcW w:w="634" w:type="dxa"/>
            <w:tcBorders>
              <w:top w:val="single" w:sz="4" w:space="0" w:color="auto"/>
              <w:left w:val="single" w:sz="4" w:space="0" w:color="auto"/>
              <w:right w:val="single" w:sz="4" w:space="0" w:color="auto"/>
            </w:tcBorders>
            <w:shd w:val="clear" w:color="auto" w:fill="auto"/>
            <w:vAlign w:val="bottom"/>
          </w:tcPr>
          <w:p w14:paraId="4A774A4B" w14:textId="77777777" w:rsidR="00CD46A0" w:rsidRDefault="00000000">
            <w:pPr>
              <w:pStyle w:val="Jin0"/>
              <w:framePr w:w="9518" w:h="5929" w:wrap="none" w:vAnchor="page" w:hAnchor="page" w:x="1168" w:y="5217"/>
              <w:spacing w:line="264" w:lineRule="auto"/>
              <w:jc w:val="both"/>
            </w:pPr>
            <w:r>
              <w:t>Evropa a Turecko</w:t>
            </w:r>
          </w:p>
        </w:tc>
      </w:tr>
      <w:tr w:rsidR="00CD46A0" w14:paraId="439B8000" w14:textId="77777777">
        <w:tblPrEx>
          <w:tblCellMar>
            <w:top w:w="0" w:type="dxa"/>
            <w:bottom w:w="0" w:type="dxa"/>
          </w:tblCellMar>
        </w:tblPrEx>
        <w:trPr>
          <w:trHeight w:hRule="exact" w:val="176"/>
        </w:trPr>
        <w:tc>
          <w:tcPr>
            <w:tcW w:w="9516" w:type="dxa"/>
            <w:gridSpan w:val="14"/>
            <w:tcBorders>
              <w:top w:val="single" w:sz="4" w:space="0" w:color="auto"/>
              <w:left w:val="single" w:sz="4" w:space="0" w:color="auto"/>
              <w:right w:val="single" w:sz="4" w:space="0" w:color="auto"/>
            </w:tcBorders>
            <w:shd w:val="clear" w:color="auto" w:fill="auto"/>
          </w:tcPr>
          <w:p w14:paraId="481AB4EB" w14:textId="77777777" w:rsidR="00CD46A0" w:rsidRDefault="00000000">
            <w:pPr>
              <w:pStyle w:val="Jin0"/>
              <w:framePr w:w="9518" w:h="5929" w:wrap="none" w:vAnchor="page" w:hAnchor="page" w:x="1168" w:y="5217"/>
            </w:pPr>
            <w:r>
              <w:t>Odchylné od VPP HA 2017 část A, článek V bod 1. písm. h) se ujednává. že pojištění se vztahuje i na škody vzniklé pří činnosti vozidla nebo jeho části jako pracovního stroje.</w:t>
            </w:r>
          </w:p>
        </w:tc>
      </w:tr>
      <w:tr w:rsidR="00CD46A0" w14:paraId="0FFB75D5" w14:textId="77777777">
        <w:tblPrEx>
          <w:tblCellMar>
            <w:top w:w="0" w:type="dxa"/>
            <w:bottom w:w="0" w:type="dxa"/>
          </w:tblCellMar>
        </w:tblPrEx>
        <w:trPr>
          <w:trHeight w:hRule="exact" w:val="288"/>
        </w:trPr>
        <w:tc>
          <w:tcPr>
            <w:tcW w:w="302" w:type="dxa"/>
            <w:vMerge w:val="restart"/>
            <w:tcBorders>
              <w:top w:val="single" w:sz="4" w:space="0" w:color="auto"/>
              <w:left w:val="single" w:sz="4" w:space="0" w:color="auto"/>
            </w:tcBorders>
            <w:shd w:val="clear" w:color="auto" w:fill="auto"/>
          </w:tcPr>
          <w:p w14:paraId="3F8A57AB" w14:textId="77777777" w:rsidR="00CD46A0" w:rsidRDefault="00000000">
            <w:pPr>
              <w:pStyle w:val="Jin0"/>
              <w:framePr w:w="9518" w:h="5929" w:wrap="none" w:vAnchor="page" w:hAnchor="page" w:x="1168" w:y="5217"/>
              <w:jc w:val="both"/>
            </w:pPr>
            <w:r>
              <w:t>34</w:t>
            </w:r>
          </w:p>
        </w:tc>
        <w:tc>
          <w:tcPr>
            <w:tcW w:w="662" w:type="dxa"/>
            <w:tcBorders>
              <w:top w:val="single" w:sz="4" w:space="0" w:color="auto"/>
              <w:left w:val="single" w:sz="4" w:space="0" w:color="auto"/>
            </w:tcBorders>
            <w:shd w:val="clear" w:color="auto" w:fill="auto"/>
          </w:tcPr>
          <w:p w14:paraId="39520287" w14:textId="77777777" w:rsidR="00CD46A0" w:rsidRDefault="00000000">
            <w:pPr>
              <w:pStyle w:val="Jin0"/>
              <w:framePr w:w="9518" w:h="5929" w:wrap="none" w:vAnchor="page" w:hAnchor="page" w:x="1168" w:y="5217"/>
            </w:pPr>
            <w:r>
              <w:t>5E04953</w:t>
            </w:r>
          </w:p>
        </w:tc>
        <w:tc>
          <w:tcPr>
            <w:tcW w:w="1620" w:type="dxa"/>
            <w:tcBorders>
              <w:top w:val="single" w:sz="4" w:space="0" w:color="auto"/>
              <w:left w:val="single" w:sz="4" w:space="0" w:color="auto"/>
            </w:tcBorders>
            <w:shd w:val="clear" w:color="auto" w:fill="auto"/>
            <w:vAlign w:val="bottom"/>
          </w:tcPr>
          <w:p w14:paraId="1A37D2DB" w14:textId="77777777" w:rsidR="00CD46A0" w:rsidRDefault="00000000">
            <w:pPr>
              <w:pStyle w:val="Jin0"/>
              <w:framePr w:w="9518" w:h="5929" w:wrap="none" w:vAnchor="page" w:hAnchor="page" w:x="1168" w:y="5217"/>
              <w:spacing w:line="257" w:lineRule="auto"/>
            </w:pPr>
            <w:r>
              <w:t xml:space="preserve">Volkswagen / VOLKSWAGEN </w:t>
            </w:r>
            <w:proofErr w:type="spellStart"/>
            <w:r>
              <w:rPr>
                <w:i/>
                <w:iCs/>
              </w:rPr>
              <w:t>l</w:t>
            </w:r>
            <w:r>
              <w:t>dodávkové</w:t>
            </w:r>
            <w:proofErr w:type="spellEnd"/>
          </w:p>
        </w:tc>
        <w:tc>
          <w:tcPr>
            <w:tcW w:w="1094" w:type="dxa"/>
            <w:tcBorders>
              <w:top w:val="single" w:sz="4" w:space="0" w:color="auto"/>
              <w:left w:val="single" w:sz="4" w:space="0" w:color="auto"/>
            </w:tcBorders>
            <w:shd w:val="clear" w:color="auto" w:fill="auto"/>
            <w:vAlign w:val="bottom"/>
          </w:tcPr>
          <w:p w14:paraId="6AA0DEEB" w14:textId="77777777" w:rsidR="00CD46A0" w:rsidRDefault="00000000">
            <w:pPr>
              <w:pStyle w:val="Jin0"/>
              <w:framePr w:w="9518" w:h="5929" w:wrap="none" w:vAnchor="page" w:hAnchor="page" w:x="1168" w:y="5217"/>
            </w:pPr>
            <w:r>
              <w:t>WV2ZZZ7HZFH12676 9</w:t>
            </w:r>
          </w:p>
        </w:tc>
        <w:tc>
          <w:tcPr>
            <w:tcW w:w="932" w:type="dxa"/>
            <w:gridSpan w:val="2"/>
            <w:tcBorders>
              <w:top w:val="single" w:sz="4" w:space="0" w:color="auto"/>
              <w:left w:val="single" w:sz="4" w:space="0" w:color="auto"/>
            </w:tcBorders>
            <w:shd w:val="clear" w:color="auto" w:fill="auto"/>
            <w:vAlign w:val="bottom"/>
          </w:tcPr>
          <w:p w14:paraId="3894C286" w14:textId="77777777" w:rsidR="00CD46A0" w:rsidRDefault="00000000">
            <w:pPr>
              <w:pStyle w:val="Jin0"/>
              <w:framePr w:w="9518" w:h="5929" w:wrap="none" w:vAnchor="page" w:hAnchor="page" w:x="1168" w:y="5217"/>
              <w:spacing w:line="257" w:lineRule="auto"/>
              <w:jc w:val="center"/>
            </w:pPr>
            <w:r>
              <w:t>2015 [obvyklá |cena</w:t>
            </w:r>
          </w:p>
        </w:tc>
        <w:tc>
          <w:tcPr>
            <w:tcW w:w="619" w:type="dxa"/>
            <w:tcBorders>
              <w:top w:val="single" w:sz="4" w:space="0" w:color="auto"/>
              <w:left w:val="single" w:sz="4" w:space="0" w:color="auto"/>
            </w:tcBorders>
            <w:shd w:val="clear" w:color="auto" w:fill="auto"/>
          </w:tcPr>
          <w:p w14:paraId="3DF770C3" w14:textId="77777777" w:rsidR="00CD46A0" w:rsidRDefault="00000000">
            <w:pPr>
              <w:pStyle w:val="Jin0"/>
              <w:framePr w:w="9518" w:h="5929" w:wrap="none" w:vAnchor="page" w:hAnchor="page" w:x="1168" w:y="5217"/>
            </w:pPr>
            <w:r>
              <w:t>vlastni</w:t>
            </w:r>
          </w:p>
        </w:tc>
        <w:tc>
          <w:tcPr>
            <w:tcW w:w="565" w:type="dxa"/>
            <w:tcBorders>
              <w:top w:val="single" w:sz="4" w:space="0" w:color="auto"/>
              <w:left w:val="single" w:sz="4" w:space="0" w:color="auto"/>
            </w:tcBorders>
            <w:shd w:val="clear" w:color="auto" w:fill="auto"/>
          </w:tcPr>
          <w:p w14:paraId="58ADB9C3" w14:textId="77777777" w:rsidR="00CD46A0" w:rsidRDefault="00000000">
            <w:pPr>
              <w:pStyle w:val="Jin0"/>
              <w:framePr w:w="9518" w:h="5929" w:wrap="none" w:vAnchor="page" w:hAnchor="page" w:x="1168" w:y="5217"/>
              <w:jc w:val="both"/>
            </w:pPr>
            <w:r>
              <w:t>31 04.2026</w:t>
            </w:r>
          </w:p>
        </w:tc>
        <w:tc>
          <w:tcPr>
            <w:tcW w:w="565" w:type="dxa"/>
            <w:tcBorders>
              <w:top w:val="single" w:sz="4" w:space="0" w:color="auto"/>
              <w:left w:val="single" w:sz="4" w:space="0" w:color="auto"/>
            </w:tcBorders>
            <w:shd w:val="clear" w:color="auto" w:fill="auto"/>
          </w:tcPr>
          <w:p w14:paraId="1BBC4E46"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2213A481" w14:textId="77777777" w:rsidR="00CD46A0" w:rsidRDefault="00000000">
            <w:pPr>
              <w:pStyle w:val="Jin0"/>
              <w:framePr w:w="9518" w:h="5929" w:wrap="none" w:vAnchor="page" w:hAnchor="page" w:x="1168" w:y="5217"/>
              <w:ind w:firstLine="180"/>
            </w:pPr>
            <w:r>
              <w:t>565 000</w:t>
            </w:r>
          </w:p>
        </w:tc>
        <w:tc>
          <w:tcPr>
            <w:tcW w:w="619" w:type="dxa"/>
            <w:tcBorders>
              <w:top w:val="single" w:sz="4" w:space="0" w:color="auto"/>
              <w:left w:val="single" w:sz="4" w:space="0" w:color="auto"/>
            </w:tcBorders>
            <w:shd w:val="clear" w:color="auto" w:fill="auto"/>
          </w:tcPr>
          <w:p w14:paraId="669AB0DE"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578023D7" w14:textId="77777777" w:rsidR="00CD46A0" w:rsidRDefault="00000000">
            <w:pPr>
              <w:pStyle w:val="Jin0"/>
              <w:framePr w:w="9518" w:h="5929" w:wrap="none" w:vAnchor="page" w:hAnchor="page" w:x="1168" w:y="5217"/>
              <w:jc w:val="center"/>
            </w:pPr>
            <w:r>
              <w:t>HA</w:t>
            </w:r>
          </w:p>
        </w:tc>
        <w:tc>
          <w:tcPr>
            <w:tcW w:w="767" w:type="dxa"/>
            <w:tcBorders>
              <w:top w:val="single" w:sz="4" w:space="0" w:color="auto"/>
              <w:left w:val="single" w:sz="4" w:space="0" w:color="auto"/>
            </w:tcBorders>
            <w:shd w:val="clear" w:color="auto" w:fill="auto"/>
            <w:vAlign w:val="bottom"/>
          </w:tcPr>
          <w:p w14:paraId="69EBDE39" w14:textId="77777777" w:rsidR="00CD46A0" w:rsidRDefault="00000000">
            <w:pPr>
              <w:pStyle w:val="Jin0"/>
              <w:framePr w:w="9518" w:h="5929" w:wrap="none" w:vAnchor="page" w:hAnchor="page" w:x="1168" w:y="5217"/>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18B918DC" w14:textId="77777777" w:rsidR="00CD46A0" w:rsidRDefault="00000000">
            <w:pPr>
              <w:pStyle w:val="Jin0"/>
              <w:framePr w:w="9518" w:h="5929" w:wrap="none" w:vAnchor="page" w:hAnchor="page" w:x="1168" w:y="5217"/>
              <w:spacing w:line="271" w:lineRule="auto"/>
              <w:jc w:val="both"/>
            </w:pPr>
            <w:r>
              <w:t>Evropa a Turecko</w:t>
            </w:r>
          </w:p>
        </w:tc>
      </w:tr>
      <w:tr w:rsidR="00CD46A0" w14:paraId="6C66AC2A"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3CE431EA" w14:textId="77777777" w:rsidR="00CD46A0" w:rsidRDefault="00CD46A0">
            <w:pPr>
              <w:framePr w:w="9518" w:h="5929" w:wrap="none" w:vAnchor="page" w:hAnchor="page" w:x="1168" w:y="5217"/>
            </w:pPr>
          </w:p>
        </w:tc>
        <w:tc>
          <w:tcPr>
            <w:tcW w:w="4927" w:type="dxa"/>
            <w:gridSpan w:val="6"/>
            <w:vMerge w:val="restart"/>
            <w:tcBorders>
              <w:top w:val="single" w:sz="4" w:space="0" w:color="auto"/>
              <w:left w:val="single" w:sz="4" w:space="0" w:color="auto"/>
            </w:tcBorders>
            <w:shd w:val="clear" w:color="auto" w:fill="auto"/>
          </w:tcPr>
          <w:p w14:paraId="195BA711" w14:textId="77777777" w:rsidR="00CD46A0" w:rsidRDefault="00CD46A0">
            <w:pPr>
              <w:framePr w:w="9518" w:h="5929" w:wrap="none" w:vAnchor="page" w:hAnchor="page" w:x="1168" w:y="5217"/>
              <w:rPr>
                <w:sz w:val="10"/>
                <w:szCs w:val="10"/>
              </w:rPr>
            </w:pPr>
          </w:p>
        </w:tc>
        <w:tc>
          <w:tcPr>
            <w:tcW w:w="565" w:type="dxa"/>
            <w:tcBorders>
              <w:top w:val="single" w:sz="4" w:space="0" w:color="auto"/>
              <w:left w:val="single" w:sz="4" w:space="0" w:color="auto"/>
            </w:tcBorders>
            <w:shd w:val="clear" w:color="auto" w:fill="auto"/>
          </w:tcPr>
          <w:p w14:paraId="6C24EE78" w14:textId="77777777" w:rsidR="00CD46A0" w:rsidRDefault="00000000">
            <w:pPr>
              <w:pStyle w:val="Jin0"/>
              <w:framePr w:w="9518" w:h="5929" w:wrap="none" w:vAnchor="page" w:hAnchor="page" w:x="1168" w:y="5217"/>
              <w:jc w:val="both"/>
            </w:pPr>
            <w:r>
              <w:t>31 04.2026</w:t>
            </w:r>
          </w:p>
        </w:tc>
        <w:tc>
          <w:tcPr>
            <w:tcW w:w="565" w:type="dxa"/>
            <w:tcBorders>
              <w:top w:val="single" w:sz="4" w:space="0" w:color="auto"/>
              <w:left w:val="single" w:sz="4" w:space="0" w:color="auto"/>
            </w:tcBorders>
            <w:shd w:val="clear" w:color="auto" w:fill="auto"/>
          </w:tcPr>
          <w:p w14:paraId="5FDD73BE" w14:textId="77777777" w:rsidR="00CD46A0" w:rsidRDefault="00000000">
            <w:pPr>
              <w:pStyle w:val="Jin0"/>
              <w:framePr w:w="9518" w:h="5929"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4DAE2D7E" w14:textId="77777777" w:rsidR="00CD46A0" w:rsidRDefault="00000000">
            <w:pPr>
              <w:pStyle w:val="Jin0"/>
              <w:framePr w:w="9518" w:h="5929" w:wrap="none" w:vAnchor="page" w:hAnchor="page" w:x="1168" w:y="5217"/>
              <w:ind w:firstLine="180"/>
            </w:pPr>
            <w:r>
              <w:t>565 000</w:t>
            </w:r>
          </w:p>
        </w:tc>
        <w:tc>
          <w:tcPr>
            <w:tcW w:w="619" w:type="dxa"/>
            <w:tcBorders>
              <w:top w:val="single" w:sz="4" w:space="0" w:color="auto"/>
              <w:left w:val="single" w:sz="4" w:space="0" w:color="auto"/>
            </w:tcBorders>
            <w:shd w:val="clear" w:color="auto" w:fill="auto"/>
          </w:tcPr>
          <w:p w14:paraId="2E142313"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559263BF" w14:textId="77777777" w:rsidR="00CD46A0" w:rsidRDefault="00000000">
            <w:pPr>
              <w:pStyle w:val="Jin0"/>
              <w:framePr w:w="9518" w:h="5929" w:wrap="none" w:vAnchor="page" w:hAnchor="page" w:x="1168" w:y="5217"/>
              <w:jc w:val="center"/>
            </w:pPr>
            <w:r>
              <w:t>ODC</w:t>
            </w:r>
          </w:p>
        </w:tc>
        <w:tc>
          <w:tcPr>
            <w:tcW w:w="767" w:type="dxa"/>
            <w:tcBorders>
              <w:top w:val="single" w:sz="4" w:space="0" w:color="auto"/>
              <w:left w:val="single" w:sz="4" w:space="0" w:color="auto"/>
            </w:tcBorders>
            <w:shd w:val="clear" w:color="auto" w:fill="auto"/>
            <w:vAlign w:val="bottom"/>
          </w:tcPr>
          <w:p w14:paraId="6C097A0A" w14:textId="77777777" w:rsidR="00CD46A0" w:rsidRDefault="00000000">
            <w:pPr>
              <w:pStyle w:val="Jin0"/>
              <w:framePr w:w="9518" w:h="5929" w:wrap="none" w:vAnchor="page" w:hAnchor="page" w:x="1168" w:y="5217"/>
              <w:spacing w:line="271"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429BC1CD" w14:textId="77777777" w:rsidR="00CD46A0" w:rsidRDefault="00000000">
            <w:pPr>
              <w:pStyle w:val="Jin0"/>
              <w:framePr w:w="9518" w:h="5929" w:wrap="none" w:vAnchor="page" w:hAnchor="page" w:x="1168" w:y="5217"/>
              <w:spacing w:line="264" w:lineRule="auto"/>
              <w:jc w:val="both"/>
            </w:pPr>
            <w:r>
              <w:t>Evropa a Turecko</w:t>
            </w:r>
          </w:p>
        </w:tc>
      </w:tr>
      <w:tr w:rsidR="00CD46A0" w14:paraId="243D8865"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39E7A72B" w14:textId="77777777" w:rsidR="00CD46A0" w:rsidRDefault="00CD46A0">
            <w:pPr>
              <w:framePr w:w="9518" w:h="5929" w:wrap="none" w:vAnchor="page" w:hAnchor="page" w:x="1168" w:y="5217"/>
            </w:pPr>
          </w:p>
        </w:tc>
        <w:tc>
          <w:tcPr>
            <w:tcW w:w="4927" w:type="dxa"/>
            <w:gridSpan w:val="6"/>
            <w:vMerge/>
            <w:tcBorders>
              <w:left w:val="single" w:sz="4" w:space="0" w:color="auto"/>
            </w:tcBorders>
            <w:shd w:val="clear" w:color="auto" w:fill="auto"/>
          </w:tcPr>
          <w:p w14:paraId="0704E348" w14:textId="77777777" w:rsidR="00CD46A0" w:rsidRDefault="00CD46A0">
            <w:pPr>
              <w:framePr w:w="9518" w:h="5929" w:wrap="none" w:vAnchor="page" w:hAnchor="page" w:x="1168" w:y="5217"/>
            </w:pPr>
          </w:p>
        </w:tc>
        <w:tc>
          <w:tcPr>
            <w:tcW w:w="565" w:type="dxa"/>
            <w:tcBorders>
              <w:top w:val="single" w:sz="4" w:space="0" w:color="auto"/>
              <w:left w:val="single" w:sz="4" w:space="0" w:color="auto"/>
            </w:tcBorders>
            <w:shd w:val="clear" w:color="auto" w:fill="auto"/>
          </w:tcPr>
          <w:p w14:paraId="618FFFA5" w14:textId="77777777" w:rsidR="00CD46A0" w:rsidRDefault="00000000">
            <w:pPr>
              <w:pStyle w:val="Jin0"/>
              <w:framePr w:w="9518" w:h="5929" w:wrap="none" w:vAnchor="page" w:hAnchor="page" w:x="1168" w:y="5217"/>
              <w:jc w:val="both"/>
            </w:pPr>
            <w:r>
              <w:t>31.04.2026</w:t>
            </w:r>
          </w:p>
        </w:tc>
        <w:tc>
          <w:tcPr>
            <w:tcW w:w="565" w:type="dxa"/>
            <w:tcBorders>
              <w:top w:val="single" w:sz="4" w:space="0" w:color="auto"/>
              <w:left w:val="single" w:sz="4" w:space="0" w:color="auto"/>
            </w:tcBorders>
            <w:shd w:val="clear" w:color="auto" w:fill="auto"/>
          </w:tcPr>
          <w:p w14:paraId="6C4F4983"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38C407FF" w14:textId="77777777" w:rsidR="00CD46A0" w:rsidRDefault="00000000">
            <w:pPr>
              <w:pStyle w:val="Jin0"/>
              <w:framePr w:w="9518" w:h="5929" w:wrap="none" w:vAnchor="page" w:hAnchor="page" w:x="1168" w:y="5217"/>
              <w:ind w:firstLine="180"/>
            </w:pPr>
            <w:r>
              <w:t>200 000</w:t>
            </w:r>
          </w:p>
        </w:tc>
        <w:tc>
          <w:tcPr>
            <w:tcW w:w="619" w:type="dxa"/>
            <w:tcBorders>
              <w:top w:val="single" w:sz="4" w:space="0" w:color="auto"/>
              <w:left w:val="single" w:sz="4" w:space="0" w:color="auto"/>
            </w:tcBorders>
            <w:shd w:val="clear" w:color="auto" w:fill="auto"/>
          </w:tcPr>
          <w:p w14:paraId="5373A092"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vAlign w:val="bottom"/>
          </w:tcPr>
          <w:p w14:paraId="15E3E033" w14:textId="77777777" w:rsidR="00CD46A0" w:rsidRDefault="00000000">
            <w:pPr>
              <w:pStyle w:val="Jin0"/>
              <w:framePr w:w="9518" w:h="5929" w:wrap="none" w:vAnchor="page" w:hAnchor="page" w:x="1168" w:y="5217"/>
              <w:spacing w:line="264" w:lineRule="auto"/>
            </w:pPr>
            <w:r>
              <w:t>URAZ (+DO)</w:t>
            </w:r>
          </w:p>
        </w:tc>
        <w:tc>
          <w:tcPr>
            <w:tcW w:w="767" w:type="dxa"/>
            <w:tcBorders>
              <w:top w:val="single" w:sz="4" w:space="0" w:color="auto"/>
              <w:left w:val="single" w:sz="4" w:space="0" w:color="auto"/>
            </w:tcBorders>
            <w:shd w:val="clear" w:color="auto" w:fill="auto"/>
          </w:tcPr>
          <w:p w14:paraId="621CD23A" w14:textId="77777777" w:rsidR="00CD46A0" w:rsidRDefault="00000000">
            <w:pPr>
              <w:pStyle w:val="Jin0"/>
              <w:framePr w:w="9518" w:h="5929" w:wrap="none" w:vAnchor="page" w:hAnchor="page" w:x="1168" w:y="5217"/>
              <w:jc w:val="both"/>
            </w:pPr>
            <w:r>
              <w:t>bez spoluúčast</w:t>
            </w:r>
          </w:p>
        </w:tc>
        <w:tc>
          <w:tcPr>
            <w:tcW w:w="634" w:type="dxa"/>
            <w:tcBorders>
              <w:top w:val="single" w:sz="4" w:space="0" w:color="auto"/>
              <w:left w:val="single" w:sz="4" w:space="0" w:color="auto"/>
              <w:right w:val="single" w:sz="4" w:space="0" w:color="auto"/>
            </w:tcBorders>
            <w:shd w:val="clear" w:color="auto" w:fill="auto"/>
            <w:vAlign w:val="bottom"/>
          </w:tcPr>
          <w:p w14:paraId="06B9E2C6" w14:textId="77777777" w:rsidR="00CD46A0" w:rsidRDefault="00000000">
            <w:pPr>
              <w:pStyle w:val="Jin0"/>
              <w:framePr w:w="9518" w:h="5929" w:wrap="none" w:vAnchor="page" w:hAnchor="page" w:x="1168" w:y="5217"/>
              <w:spacing w:line="271" w:lineRule="auto"/>
              <w:jc w:val="both"/>
            </w:pPr>
            <w:r>
              <w:t>Evropa a Turecko</w:t>
            </w:r>
          </w:p>
        </w:tc>
      </w:tr>
      <w:tr w:rsidR="00CD46A0" w14:paraId="21F557E0"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67A64296" w14:textId="77777777" w:rsidR="00CD46A0" w:rsidRDefault="00CD46A0">
            <w:pPr>
              <w:framePr w:w="9518" w:h="5929" w:wrap="none" w:vAnchor="page" w:hAnchor="page" w:x="1168" w:y="5217"/>
            </w:pPr>
          </w:p>
        </w:tc>
        <w:tc>
          <w:tcPr>
            <w:tcW w:w="4927" w:type="dxa"/>
            <w:gridSpan w:val="6"/>
            <w:vMerge/>
            <w:tcBorders>
              <w:left w:val="single" w:sz="4" w:space="0" w:color="auto"/>
            </w:tcBorders>
            <w:shd w:val="clear" w:color="auto" w:fill="auto"/>
          </w:tcPr>
          <w:p w14:paraId="705561A9" w14:textId="77777777" w:rsidR="00CD46A0" w:rsidRDefault="00CD46A0">
            <w:pPr>
              <w:framePr w:w="9518" w:h="5929" w:wrap="none" w:vAnchor="page" w:hAnchor="page" w:x="1168" w:y="5217"/>
            </w:pPr>
          </w:p>
        </w:tc>
        <w:tc>
          <w:tcPr>
            <w:tcW w:w="565" w:type="dxa"/>
            <w:tcBorders>
              <w:top w:val="single" w:sz="4" w:space="0" w:color="auto"/>
              <w:left w:val="single" w:sz="4" w:space="0" w:color="auto"/>
            </w:tcBorders>
            <w:shd w:val="clear" w:color="auto" w:fill="auto"/>
          </w:tcPr>
          <w:p w14:paraId="16908330" w14:textId="77777777" w:rsidR="00CD46A0" w:rsidRDefault="00000000">
            <w:pPr>
              <w:pStyle w:val="Jin0"/>
              <w:framePr w:w="9518" w:h="5929" w:wrap="none" w:vAnchor="page" w:hAnchor="page" w:x="1168" w:y="5217"/>
              <w:jc w:val="both"/>
            </w:pPr>
            <w:r>
              <w:t>01 04.2026</w:t>
            </w:r>
          </w:p>
        </w:tc>
        <w:tc>
          <w:tcPr>
            <w:tcW w:w="565" w:type="dxa"/>
            <w:tcBorders>
              <w:top w:val="single" w:sz="4" w:space="0" w:color="auto"/>
              <w:left w:val="single" w:sz="4" w:space="0" w:color="auto"/>
            </w:tcBorders>
            <w:shd w:val="clear" w:color="auto" w:fill="auto"/>
          </w:tcPr>
          <w:p w14:paraId="41058667" w14:textId="77777777" w:rsidR="00CD46A0" w:rsidRDefault="00000000">
            <w:pPr>
              <w:pStyle w:val="Jin0"/>
              <w:framePr w:w="9518" w:h="5929" w:wrap="none" w:vAnchor="page" w:hAnchor="page" w:x="1168" w:y="5217"/>
              <w:jc w:val="both"/>
            </w:pPr>
            <w:r>
              <w:t>0104 2030</w:t>
            </w:r>
          </w:p>
        </w:tc>
        <w:tc>
          <w:tcPr>
            <w:tcW w:w="601" w:type="dxa"/>
            <w:tcBorders>
              <w:top w:val="single" w:sz="4" w:space="0" w:color="auto"/>
              <w:left w:val="single" w:sz="4" w:space="0" w:color="auto"/>
            </w:tcBorders>
            <w:shd w:val="clear" w:color="auto" w:fill="auto"/>
          </w:tcPr>
          <w:p w14:paraId="0C01FF94" w14:textId="77777777" w:rsidR="00CD46A0" w:rsidRDefault="00CD46A0">
            <w:pPr>
              <w:framePr w:w="9518" w:h="5929"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43B6824B" w14:textId="77777777" w:rsidR="00CD46A0" w:rsidRDefault="00000000">
            <w:pPr>
              <w:pStyle w:val="Jin0"/>
              <w:framePr w:w="9518" w:h="5929" w:wrap="none" w:vAnchor="page" w:hAnchor="page" w:x="1168" w:y="5217"/>
              <w:ind w:firstLine="260"/>
            </w:pPr>
            <w:r>
              <w:t>20000</w:t>
            </w:r>
          </w:p>
        </w:tc>
        <w:tc>
          <w:tcPr>
            <w:tcW w:w="536" w:type="dxa"/>
            <w:tcBorders>
              <w:top w:val="single" w:sz="4" w:space="0" w:color="auto"/>
              <w:left w:val="single" w:sz="4" w:space="0" w:color="auto"/>
            </w:tcBorders>
            <w:shd w:val="clear" w:color="auto" w:fill="auto"/>
          </w:tcPr>
          <w:p w14:paraId="4BB1538F" w14:textId="77777777" w:rsidR="00CD46A0" w:rsidRDefault="00000000">
            <w:pPr>
              <w:pStyle w:val="Jin0"/>
              <w:framePr w:w="9518" w:h="5929" w:wrap="none" w:vAnchor="page" w:hAnchor="page" w:x="1168" w:y="5217"/>
              <w:jc w:val="center"/>
            </w:pPr>
            <w:r>
              <w:t>SKL</w:t>
            </w:r>
          </w:p>
        </w:tc>
        <w:tc>
          <w:tcPr>
            <w:tcW w:w="767" w:type="dxa"/>
            <w:tcBorders>
              <w:top w:val="single" w:sz="4" w:space="0" w:color="auto"/>
              <w:left w:val="single" w:sz="4" w:space="0" w:color="auto"/>
            </w:tcBorders>
            <w:shd w:val="clear" w:color="auto" w:fill="auto"/>
          </w:tcPr>
          <w:p w14:paraId="6CDF6665" w14:textId="77777777" w:rsidR="00CD46A0" w:rsidRDefault="00000000">
            <w:pPr>
              <w:pStyle w:val="Jin0"/>
              <w:framePr w:w="9518" w:h="5929" w:wrap="none" w:vAnchor="page" w:hAnchor="page" w:x="1168" w:y="5217"/>
              <w:jc w:val="both"/>
            </w:pPr>
            <w:r>
              <w:t>500 Kč</w:t>
            </w:r>
          </w:p>
        </w:tc>
        <w:tc>
          <w:tcPr>
            <w:tcW w:w="634" w:type="dxa"/>
            <w:tcBorders>
              <w:top w:val="single" w:sz="4" w:space="0" w:color="auto"/>
              <w:left w:val="single" w:sz="4" w:space="0" w:color="auto"/>
              <w:right w:val="single" w:sz="4" w:space="0" w:color="auto"/>
            </w:tcBorders>
            <w:shd w:val="clear" w:color="auto" w:fill="auto"/>
          </w:tcPr>
          <w:p w14:paraId="51681B8A" w14:textId="77777777" w:rsidR="00CD46A0" w:rsidRDefault="00000000">
            <w:pPr>
              <w:pStyle w:val="Jin0"/>
              <w:framePr w:w="9518" w:h="5929" w:wrap="none" w:vAnchor="page" w:hAnchor="page" w:x="1168" w:y="5217"/>
              <w:spacing w:line="264" w:lineRule="auto"/>
              <w:jc w:val="both"/>
            </w:pPr>
            <w:r>
              <w:t>Evropa a Turecko</w:t>
            </w:r>
          </w:p>
        </w:tc>
      </w:tr>
      <w:tr w:rsidR="00CD46A0" w14:paraId="79B82DA3"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5C38DE93" w14:textId="77777777" w:rsidR="00CD46A0" w:rsidRDefault="00000000">
            <w:pPr>
              <w:pStyle w:val="Jin0"/>
              <w:framePr w:w="9518" w:h="5929" w:wrap="none" w:vAnchor="page" w:hAnchor="page" w:x="1168" w:y="5217"/>
              <w:jc w:val="both"/>
            </w:pPr>
            <w:r>
              <w:t>35</w:t>
            </w:r>
          </w:p>
        </w:tc>
        <w:tc>
          <w:tcPr>
            <w:tcW w:w="662" w:type="dxa"/>
            <w:tcBorders>
              <w:top w:val="single" w:sz="4" w:space="0" w:color="auto"/>
              <w:left w:val="single" w:sz="4" w:space="0" w:color="auto"/>
            </w:tcBorders>
            <w:shd w:val="clear" w:color="auto" w:fill="auto"/>
          </w:tcPr>
          <w:p w14:paraId="0CBFA212" w14:textId="77777777" w:rsidR="00CD46A0" w:rsidRDefault="00000000">
            <w:pPr>
              <w:pStyle w:val="Jin0"/>
              <w:framePr w:w="9518" w:h="5929" w:wrap="none" w:vAnchor="page" w:hAnchor="page" w:x="1168" w:y="5217"/>
            </w:pPr>
            <w:r>
              <w:t>2H58457</w:t>
            </w:r>
          </w:p>
        </w:tc>
        <w:tc>
          <w:tcPr>
            <w:tcW w:w="1620" w:type="dxa"/>
            <w:tcBorders>
              <w:top w:val="single" w:sz="4" w:space="0" w:color="auto"/>
              <w:left w:val="single" w:sz="4" w:space="0" w:color="auto"/>
            </w:tcBorders>
            <w:shd w:val="clear" w:color="auto" w:fill="auto"/>
            <w:vAlign w:val="bottom"/>
          </w:tcPr>
          <w:p w14:paraId="2EB938E6" w14:textId="77777777" w:rsidR="00CD46A0" w:rsidRDefault="00000000">
            <w:pPr>
              <w:pStyle w:val="Jin0"/>
              <w:framePr w:w="9518" w:h="5929" w:wrap="none" w:vAnchor="page" w:hAnchor="page" w:x="1168" w:y="5217"/>
              <w:tabs>
                <w:tab w:val="left" w:pos="1472"/>
              </w:tabs>
            </w:pPr>
            <w:r>
              <w:t xml:space="preserve">Škoda </w:t>
            </w:r>
            <w:r>
              <w:rPr>
                <w:lang w:val="en-US" w:eastAsia="en-US" w:bidi="en-US"/>
              </w:rPr>
              <w:t>/FABIA</w:t>
            </w:r>
            <w:r>
              <w:rPr>
                <w:lang w:val="en-US" w:eastAsia="en-US" w:bidi="en-US"/>
              </w:rPr>
              <w:tab/>
            </w:r>
            <w:r>
              <w:t>/</w:t>
            </w:r>
          </w:p>
          <w:p w14:paraId="12C8976A" w14:textId="77777777" w:rsidR="00CD46A0" w:rsidRDefault="00000000">
            <w:pPr>
              <w:pStyle w:val="Jin0"/>
              <w:framePr w:w="9518" w:h="5929" w:wrap="none" w:vAnchor="page" w:hAnchor="page" w:x="1168" w:y="5217"/>
            </w:pPr>
            <w:r>
              <w:t>Osobní</w:t>
            </w:r>
          </w:p>
        </w:tc>
        <w:tc>
          <w:tcPr>
            <w:tcW w:w="1094" w:type="dxa"/>
            <w:tcBorders>
              <w:top w:val="single" w:sz="4" w:space="0" w:color="auto"/>
              <w:left w:val="single" w:sz="4" w:space="0" w:color="auto"/>
            </w:tcBorders>
            <w:shd w:val="clear" w:color="auto" w:fill="auto"/>
            <w:vAlign w:val="bottom"/>
          </w:tcPr>
          <w:p w14:paraId="34657867" w14:textId="77777777" w:rsidR="00CD46A0" w:rsidRDefault="00000000">
            <w:pPr>
              <w:pStyle w:val="Jin0"/>
              <w:framePr w:w="9518" w:h="5929" w:wrap="none" w:vAnchor="page" w:hAnchor="page" w:x="1168" w:y="5217"/>
            </w:pPr>
            <w:r>
              <w:t>TMBPC46Y47408436</w:t>
            </w:r>
          </w:p>
          <w:p w14:paraId="33C8D86B" w14:textId="77777777" w:rsidR="00CD46A0" w:rsidRDefault="00000000">
            <w:pPr>
              <w:pStyle w:val="Jin0"/>
              <w:framePr w:w="9518" w:h="5929" w:wrap="none" w:vAnchor="page" w:hAnchor="page" w:x="1168" w:y="5217"/>
            </w:pPr>
            <w:r>
              <w:t>7</w:t>
            </w:r>
          </w:p>
        </w:tc>
        <w:tc>
          <w:tcPr>
            <w:tcW w:w="378" w:type="dxa"/>
            <w:tcBorders>
              <w:top w:val="single" w:sz="4" w:space="0" w:color="auto"/>
              <w:left w:val="single" w:sz="4" w:space="0" w:color="auto"/>
            </w:tcBorders>
            <w:shd w:val="clear" w:color="auto" w:fill="auto"/>
          </w:tcPr>
          <w:p w14:paraId="3B2341E9" w14:textId="77777777" w:rsidR="00CD46A0" w:rsidRDefault="00000000">
            <w:pPr>
              <w:pStyle w:val="Jin0"/>
              <w:framePr w:w="9518" w:h="5929" w:wrap="none" w:vAnchor="page" w:hAnchor="page" w:x="1168" w:y="5217"/>
            </w:pPr>
            <w:r>
              <w:t>2006</w:t>
            </w:r>
          </w:p>
        </w:tc>
        <w:tc>
          <w:tcPr>
            <w:tcW w:w="554" w:type="dxa"/>
            <w:tcBorders>
              <w:top w:val="single" w:sz="4" w:space="0" w:color="auto"/>
              <w:left w:val="single" w:sz="4" w:space="0" w:color="auto"/>
            </w:tcBorders>
            <w:shd w:val="clear" w:color="auto" w:fill="auto"/>
            <w:vAlign w:val="bottom"/>
          </w:tcPr>
          <w:p w14:paraId="52A45498" w14:textId="77777777" w:rsidR="00CD46A0" w:rsidRDefault="00000000">
            <w:pPr>
              <w:pStyle w:val="Jin0"/>
              <w:framePr w:w="9518" w:h="5929" w:wrap="none" w:vAnchor="page" w:hAnchor="page" w:x="1168" w:y="5217"/>
              <w:spacing w:line="257" w:lineRule="auto"/>
            </w:pPr>
            <w:r>
              <w:t>obvyklá cena</w:t>
            </w:r>
          </w:p>
        </w:tc>
        <w:tc>
          <w:tcPr>
            <w:tcW w:w="619" w:type="dxa"/>
            <w:tcBorders>
              <w:top w:val="single" w:sz="4" w:space="0" w:color="auto"/>
              <w:left w:val="single" w:sz="4" w:space="0" w:color="auto"/>
            </w:tcBorders>
            <w:shd w:val="clear" w:color="auto" w:fill="auto"/>
          </w:tcPr>
          <w:p w14:paraId="054E39F7" w14:textId="77777777" w:rsidR="00CD46A0" w:rsidRDefault="00000000">
            <w:pPr>
              <w:pStyle w:val="Jin0"/>
              <w:framePr w:w="9518" w:h="5929" w:wrap="none" w:vAnchor="page" w:hAnchor="page" w:x="1168" w:y="5217"/>
            </w:pPr>
            <w:r>
              <w:t>vlastní</w:t>
            </w:r>
          </w:p>
        </w:tc>
        <w:tc>
          <w:tcPr>
            <w:tcW w:w="565" w:type="dxa"/>
            <w:tcBorders>
              <w:top w:val="single" w:sz="4" w:space="0" w:color="auto"/>
              <w:left w:val="single" w:sz="4" w:space="0" w:color="auto"/>
            </w:tcBorders>
            <w:shd w:val="clear" w:color="auto" w:fill="auto"/>
          </w:tcPr>
          <w:p w14:paraId="25127E0B" w14:textId="77777777" w:rsidR="00CD46A0" w:rsidRDefault="00000000">
            <w:pPr>
              <w:pStyle w:val="Jin0"/>
              <w:framePr w:w="9518" w:h="5929"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517A2025" w14:textId="77777777" w:rsidR="00CD46A0" w:rsidRDefault="00000000">
            <w:pPr>
              <w:pStyle w:val="Jin0"/>
              <w:framePr w:w="9518" w:h="5929" w:wrap="none" w:vAnchor="page" w:hAnchor="page" w:x="1168" w:y="5217"/>
              <w:jc w:val="both"/>
            </w:pPr>
            <w:r>
              <w:t>01.04.2030</w:t>
            </w:r>
          </w:p>
        </w:tc>
        <w:tc>
          <w:tcPr>
            <w:tcW w:w="601" w:type="dxa"/>
            <w:tcBorders>
              <w:top w:val="single" w:sz="4" w:space="0" w:color="auto"/>
              <w:left w:val="single" w:sz="4" w:space="0" w:color="auto"/>
            </w:tcBorders>
            <w:shd w:val="clear" w:color="auto" w:fill="auto"/>
          </w:tcPr>
          <w:p w14:paraId="55301577" w14:textId="77777777" w:rsidR="00CD46A0" w:rsidRDefault="00000000">
            <w:pPr>
              <w:pStyle w:val="Jin0"/>
              <w:framePr w:w="9518" w:h="5929" w:wrap="none" w:vAnchor="page" w:hAnchor="page" w:x="1168" w:y="5217"/>
              <w:ind w:firstLine="240"/>
            </w:pPr>
            <w:r>
              <w:t>47 000</w:t>
            </w:r>
          </w:p>
        </w:tc>
        <w:tc>
          <w:tcPr>
            <w:tcW w:w="619" w:type="dxa"/>
            <w:tcBorders>
              <w:top w:val="single" w:sz="4" w:space="0" w:color="auto"/>
              <w:left w:val="single" w:sz="4" w:space="0" w:color="auto"/>
            </w:tcBorders>
            <w:shd w:val="clear" w:color="auto" w:fill="auto"/>
          </w:tcPr>
          <w:p w14:paraId="30B450E5"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109032CB" w14:textId="77777777" w:rsidR="00CD46A0" w:rsidRDefault="00000000">
            <w:pPr>
              <w:pStyle w:val="Jin0"/>
              <w:framePr w:w="9518" w:h="5929" w:wrap="none" w:vAnchor="page" w:hAnchor="page" w:x="1168" w:y="5217"/>
              <w:jc w:val="center"/>
            </w:pPr>
            <w:r>
              <w:t>HA</w:t>
            </w:r>
          </w:p>
        </w:tc>
        <w:tc>
          <w:tcPr>
            <w:tcW w:w="767" w:type="dxa"/>
            <w:tcBorders>
              <w:top w:val="single" w:sz="4" w:space="0" w:color="auto"/>
              <w:left w:val="single" w:sz="4" w:space="0" w:color="auto"/>
            </w:tcBorders>
            <w:shd w:val="clear" w:color="auto" w:fill="auto"/>
            <w:vAlign w:val="bottom"/>
          </w:tcPr>
          <w:p w14:paraId="06F941CF" w14:textId="77777777" w:rsidR="00CD46A0" w:rsidRDefault="00000000">
            <w:pPr>
              <w:pStyle w:val="Jin0"/>
              <w:framePr w:w="9518" w:h="5929" w:wrap="none" w:vAnchor="page" w:hAnchor="page" w:x="1168" w:y="5217"/>
              <w:jc w:val="both"/>
            </w:pPr>
            <w:r>
              <w:t>5 %, min. 5 000</w:t>
            </w:r>
          </w:p>
          <w:p w14:paraId="235E4E2F" w14:textId="77777777" w:rsidR="00CD46A0" w:rsidRDefault="00000000">
            <w:pPr>
              <w:pStyle w:val="Jin0"/>
              <w:framePr w:w="9518" w:h="5929" w:wrap="none" w:vAnchor="page" w:hAnchor="page" w:x="1168" w:y="5217"/>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73EA2C73" w14:textId="77777777" w:rsidR="00CD46A0" w:rsidRDefault="00000000">
            <w:pPr>
              <w:pStyle w:val="Jin0"/>
              <w:framePr w:w="9518" w:h="5929" w:wrap="none" w:vAnchor="page" w:hAnchor="page" w:x="1168" w:y="5217"/>
              <w:spacing w:line="257" w:lineRule="auto"/>
              <w:jc w:val="both"/>
            </w:pPr>
            <w:r>
              <w:t>Evropa a Turecko</w:t>
            </w:r>
          </w:p>
        </w:tc>
      </w:tr>
      <w:tr w:rsidR="00CD46A0" w14:paraId="5CCCD17A"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29BBBBC7" w14:textId="77777777" w:rsidR="00CD46A0" w:rsidRDefault="00CD46A0">
            <w:pPr>
              <w:framePr w:w="9518" w:h="5929" w:wrap="none" w:vAnchor="page" w:hAnchor="page" w:x="1168" w:y="5217"/>
            </w:pPr>
          </w:p>
        </w:tc>
        <w:tc>
          <w:tcPr>
            <w:tcW w:w="4927" w:type="dxa"/>
            <w:gridSpan w:val="6"/>
            <w:vMerge w:val="restart"/>
            <w:tcBorders>
              <w:top w:val="single" w:sz="4" w:space="0" w:color="auto"/>
              <w:left w:val="single" w:sz="4" w:space="0" w:color="auto"/>
            </w:tcBorders>
            <w:shd w:val="clear" w:color="auto" w:fill="auto"/>
          </w:tcPr>
          <w:p w14:paraId="221F9AFC" w14:textId="77777777" w:rsidR="00CD46A0" w:rsidRDefault="00CD46A0">
            <w:pPr>
              <w:framePr w:w="9518" w:h="5929" w:wrap="none" w:vAnchor="page" w:hAnchor="page" w:x="1168" w:y="5217"/>
              <w:rPr>
                <w:sz w:val="10"/>
                <w:szCs w:val="10"/>
              </w:rPr>
            </w:pPr>
          </w:p>
        </w:tc>
        <w:tc>
          <w:tcPr>
            <w:tcW w:w="565" w:type="dxa"/>
            <w:tcBorders>
              <w:top w:val="single" w:sz="4" w:space="0" w:color="auto"/>
              <w:left w:val="single" w:sz="4" w:space="0" w:color="auto"/>
            </w:tcBorders>
            <w:shd w:val="clear" w:color="auto" w:fill="auto"/>
          </w:tcPr>
          <w:p w14:paraId="31897949" w14:textId="77777777" w:rsidR="00CD46A0" w:rsidRDefault="00000000">
            <w:pPr>
              <w:pStyle w:val="Jin0"/>
              <w:framePr w:w="9518" w:h="5929" w:wrap="none" w:vAnchor="page" w:hAnchor="page" w:x="1168" w:y="5217"/>
              <w:jc w:val="both"/>
            </w:pPr>
            <w:r>
              <w:t>91.04.2026</w:t>
            </w:r>
          </w:p>
        </w:tc>
        <w:tc>
          <w:tcPr>
            <w:tcW w:w="565" w:type="dxa"/>
            <w:tcBorders>
              <w:top w:val="single" w:sz="4" w:space="0" w:color="auto"/>
              <w:left w:val="single" w:sz="4" w:space="0" w:color="auto"/>
            </w:tcBorders>
            <w:shd w:val="clear" w:color="auto" w:fill="auto"/>
          </w:tcPr>
          <w:p w14:paraId="01FEA0CB"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206B32DC" w14:textId="77777777" w:rsidR="00CD46A0" w:rsidRDefault="00000000">
            <w:pPr>
              <w:pStyle w:val="Jin0"/>
              <w:framePr w:w="9518" w:h="5929" w:wrap="none" w:vAnchor="page" w:hAnchor="page" w:x="1168" w:y="5217"/>
              <w:ind w:firstLine="240"/>
            </w:pPr>
            <w:r>
              <w:t>47 000</w:t>
            </w:r>
          </w:p>
        </w:tc>
        <w:tc>
          <w:tcPr>
            <w:tcW w:w="619" w:type="dxa"/>
            <w:tcBorders>
              <w:top w:val="single" w:sz="4" w:space="0" w:color="auto"/>
              <w:left w:val="single" w:sz="4" w:space="0" w:color="auto"/>
            </w:tcBorders>
            <w:shd w:val="clear" w:color="auto" w:fill="auto"/>
          </w:tcPr>
          <w:p w14:paraId="4B8AF4B8"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2CDB1CAC" w14:textId="77777777" w:rsidR="00CD46A0" w:rsidRDefault="00000000">
            <w:pPr>
              <w:pStyle w:val="Jin0"/>
              <w:framePr w:w="9518" w:h="5929" w:wrap="none" w:vAnchor="page" w:hAnchor="page" w:x="1168" w:y="5217"/>
              <w:jc w:val="center"/>
            </w:pPr>
            <w:r>
              <w:t>ODC</w:t>
            </w:r>
          </w:p>
        </w:tc>
        <w:tc>
          <w:tcPr>
            <w:tcW w:w="767" w:type="dxa"/>
            <w:tcBorders>
              <w:top w:val="single" w:sz="4" w:space="0" w:color="auto"/>
              <w:left w:val="single" w:sz="4" w:space="0" w:color="auto"/>
            </w:tcBorders>
            <w:shd w:val="clear" w:color="auto" w:fill="auto"/>
            <w:vAlign w:val="bottom"/>
          </w:tcPr>
          <w:p w14:paraId="6CE7C68D" w14:textId="77777777" w:rsidR="00CD46A0" w:rsidRDefault="00000000">
            <w:pPr>
              <w:pStyle w:val="Jin0"/>
              <w:framePr w:w="9518" w:h="5929" w:wrap="none" w:vAnchor="page" w:hAnchor="page" w:x="1168" w:y="5217"/>
              <w:jc w:val="both"/>
            </w:pPr>
            <w:r>
              <w:t>5 %, min. 5 000</w:t>
            </w:r>
          </w:p>
          <w:p w14:paraId="12B907C9" w14:textId="77777777" w:rsidR="00CD46A0" w:rsidRDefault="00000000">
            <w:pPr>
              <w:pStyle w:val="Jin0"/>
              <w:framePr w:w="9518" w:h="5929" w:wrap="none" w:vAnchor="page" w:hAnchor="page" w:x="1168" w:y="5217"/>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5F6C6789" w14:textId="77777777" w:rsidR="00CD46A0" w:rsidRDefault="00000000">
            <w:pPr>
              <w:pStyle w:val="Jin0"/>
              <w:framePr w:w="9518" w:h="5929" w:wrap="none" w:vAnchor="page" w:hAnchor="page" w:x="1168" w:y="5217"/>
              <w:spacing w:line="264" w:lineRule="auto"/>
              <w:jc w:val="both"/>
            </w:pPr>
            <w:r>
              <w:t>Evropa a Turecko</w:t>
            </w:r>
          </w:p>
        </w:tc>
      </w:tr>
      <w:tr w:rsidR="00CD46A0" w14:paraId="2AB2A660"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388D25F0" w14:textId="77777777" w:rsidR="00CD46A0" w:rsidRDefault="00CD46A0">
            <w:pPr>
              <w:framePr w:w="9518" w:h="5929" w:wrap="none" w:vAnchor="page" w:hAnchor="page" w:x="1168" w:y="5217"/>
            </w:pPr>
          </w:p>
        </w:tc>
        <w:tc>
          <w:tcPr>
            <w:tcW w:w="4927" w:type="dxa"/>
            <w:gridSpan w:val="6"/>
            <w:vMerge/>
            <w:tcBorders>
              <w:left w:val="single" w:sz="4" w:space="0" w:color="auto"/>
            </w:tcBorders>
            <w:shd w:val="clear" w:color="auto" w:fill="auto"/>
          </w:tcPr>
          <w:p w14:paraId="19F54241" w14:textId="77777777" w:rsidR="00CD46A0" w:rsidRDefault="00CD46A0">
            <w:pPr>
              <w:framePr w:w="9518" w:h="5929" w:wrap="none" w:vAnchor="page" w:hAnchor="page" w:x="1168" w:y="5217"/>
            </w:pPr>
          </w:p>
        </w:tc>
        <w:tc>
          <w:tcPr>
            <w:tcW w:w="565" w:type="dxa"/>
            <w:tcBorders>
              <w:top w:val="single" w:sz="4" w:space="0" w:color="auto"/>
              <w:left w:val="single" w:sz="4" w:space="0" w:color="auto"/>
            </w:tcBorders>
            <w:shd w:val="clear" w:color="auto" w:fill="auto"/>
          </w:tcPr>
          <w:p w14:paraId="70FB77D3" w14:textId="77777777" w:rsidR="00CD46A0" w:rsidRDefault="00000000">
            <w:pPr>
              <w:pStyle w:val="Jin0"/>
              <w:framePr w:w="9518" w:h="5929" w:wrap="none" w:vAnchor="page" w:hAnchor="page" w:x="1168" w:y="5217"/>
              <w:jc w:val="both"/>
            </w:pPr>
            <w:r>
              <w:t>31 04.2026</w:t>
            </w:r>
          </w:p>
        </w:tc>
        <w:tc>
          <w:tcPr>
            <w:tcW w:w="565" w:type="dxa"/>
            <w:tcBorders>
              <w:top w:val="single" w:sz="4" w:space="0" w:color="auto"/>
              <w:left w:val="single" w:sz="4" w:space="0" w:color="auto"/>
            </w:tcBorders>
            <w:shd w:val="clear" w:color="auto" w:fill="auto"/>
          </w:tcPr>
          <w:p w14:paraId="7A30CD0A"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tcBorders>
            <w:shd w:val="clear" w:color="auto" w:fill="auto"/>
          </w:tcPr>
          <w:p w14:paraId="3D36EE58" w14:textId="77777777" w:rsidR="00CD46A0" w:rsidRDefault="00000000">
            <w:pPr>
              <w:pStyle w:val="Jin0"/>
              <w:framePr w:w="9518" w:h="5929" w:wrap="none" w:vAnchor="page" w:hAnchor="page" w:x="1168" w:y="5217"/>
              <w:ind w:firstLine="180"/>
            </w:pPr>
            <w:r>
              <w:t>200000</w:t>
            </w:r>
          </w:p>
        </w:tc>
        <w:tc>
          <w:tcPr>
            <w:tcW w:w="619" w:type="dxa"/>
            <w:tcBorders>
              <w:top w:val="single" w:sz="4" w:space="0" w:color="auto"/>
              <w:left w:val="single" w:sz="4" w:space="0" w:color="auto"/>
            </w:tcBorders>
            <w:shd w:val="clear" w:color="auto" w:fill="auto"/>
          </w:tcPr>
          <w:p w14:paraId="7F628D97"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tcBorders>
            <w:shd w:val="clear" w:color="auto" w:fill="auto"/>
            <w:vAlign w:val="bottom"/>
          </w:tcPr>
          <w:p w14:paraId="02DEE214" w14:textId="77777777" w:rsidR="00CD46A0" w:rsidRDefault="00000000">
            <w:pPr>
              <w:pStyle w:val="Jin0"/>
              <w:framePr w:w="9518" w:h="5929" w:wrap="none" w:vAnchor="page" w:hAnchor="page" w:x="1168" w:y="5217"/>
              <w:spacing w:line="264" w:lineRule="auto"/>
            </w:pPr>
            <w:r>
              <w:t>URAZ (+DO)</w:t>
            </w:r>
          </w:p>
        </w:tc>
        <w:tc>
          <w:tcPr>
            <w:tcW w:w="767" w:type="dxa"/>
            <w:tcBorders>
              <w:top w:val="single" w:sz="4" w:space="0" w:color="auto"/>
              <w:left w:val="single" w:sz="4" w:space="0" w:color="auto"/>
            </w:tcBorders>
            <w:shd w:val="clear" w:color="auto" w:fill="auto"/>
          </w:tcPr>
          <w:p w14:paraId="3B93D56F" w14:textId="77777777" w:rsidR="00CD46A0" w:rsidRDefault="00000000">
            <w:pPr>
              <w:pStyle w:val="Jin0"/>
              <w:framePr w:w="9518" w:h="5929" w:wrap="none" w:vAnchor="page" w:hAnchor="page" w:x="1168" w:y="5217"/>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316FD7B2" w14:textId="77777777" w:rsidR="00CD46A0" w:rsidRDefault="00000000">
            <w:pPr>
              <w:pStyle w:val="Jin0"/>
              <w:framePr w:w="9518" w:h="5929" w:wrap="none" w:vAnchor="page" w:hAnchor="page" w:x="1168" w:y="5217"/>
              <w:spacing w:line="271" w:lineRule="auto"/>
              <w:jc w:val="both"/>
            </w:pPr>
            <w:r>
              <w:t>Evropa a Turecko</w:t>
            </w:r>
          </w:p>
        </w:tc>
      </w:tr>
      <w:tr w:rsidR="00CD46A0" w14:paraId="73B87F63"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22A57B22" w14:textId="77777777" w:rsidR="00CD46A0" w:rsidRDefault="00CD46A0">
            <w:pPr>
              <w:framePr w:w="9518" w:h="5929" w:wrap="none" w:vAnchor="page" w:hAnchor="page" w:x="1168" w:y="5217"/>
            </w:pPr>
          </w:p>
        </w:tc>
        <w:tc>
          <w:tcPr>
            <w:tcW w:w="4927" w:type="dxa"/>
            <w:gridSpan w:val="6"/>
            <w:vMerge/>
            <w:tcBorders>
              <w:left w:val="single" w:sz="4" w:space="0" w:color="auto"/>
            </w:tcBorders>
            <w:shd w:val="clear" w:color="auto" w:fill="auto"/>
          </w:tcPr>
          <w:p w14:paraId="41717B0D" w14:textId="77777777" w:rsidR="00CD46A0" w:rsidRDefault="00CD46A0">
            <w:pPr>
              <w:framePr w:w="9518" w:h="5929" w:wrap="none" w:vAnchor="page" w:hAnchor="page" w:x="1168" w:y="5217"/>
            </w:pPr>
          </w:p>
        </w:tc>
        <w:tc>
          <w:tcPr>
            <w:tcW w:w="565" w:type="dxa"/>
            <w:tcBorders>
              <w:top w:val="single" w:sz="4" w:space="0" w:color="auto"/>
              <w:left w:val="single" w:sz="4" w:space="0" w:color="auto"/>
            </w:tcBorders>
            <w:shd w:val="clear" w:color="auto" w:fill="auto"/>
          </w:tcPr>
          <w:p w14:paraId="398A884D" w14:textId="77777777" w:rsidR="00CD46A0" w:rsidRDefault="00000000">
            <w:pPr>
              <w:pStyle w:val="Jin0"/>
              <w:framePr w:w="9518" w:h="5929" w:wrap="none" w:vAnchor="page" w:hAnchor="page" w:x="1168" w:y="5217"/>
              <w:jc w:val="both"/>
            </w:pPr>
            <w:r>
              <w:t>31 04 2026</w:t>
            </w:r>
          </w:p>
        </w:tc>
        <w:tc>
          <w:tcPr>
            <w:tcW w:w="565" w:type="dxa"/>
            <w:tcBorders>
              <w:top w:val="single" w:sz="4" w:space="0" w:color="auto"/>
              <w:left w:val="single" w:sz="4" w:space="0" w:color="auto"/>
            </w:tcBorders>
            <w:shd w:val="clear" w:color="auto" w:fill="auto"/>
          </w:tcPr>
          <w:p w14:paraId="129BBF01" w14:textId="77777777" w:rsidR="00CD46A0" w:rsidRDefault="00000000">
            <w:pPr>
              <w:pStyle w:val="Jin0"/>
              <w:framePr w:w="9518" w:h="5929" w:wrap="none" w:vAnchor="page" w:hAnchor="page" w:x="1168" w:y="5217"/>
              <w:jc w:val="both"/>
            </w:pPr>
            <w:r>
              <w:t>01.04 2030</w:t>
            </w:r>
          </w:p>
        </w:tc>
        <w:tc>
          <w:tcPr>
            <w:tcW w:w="601" w:type="dxa"/>
            <w:tcBorders>
              <w:top w:val="single" w:sz="4" w:space="0" w:color="auto"/>
              <w:left w:val="single" w:sz="4" w:space="0" w:color="auto"/>
            </w:tcBorders>
            <w:shd w:val="clear" w:color="auto" w:fill="auto"/>
          </w:tcPr>
          <w:p w14:paraId="7BFB3259" w14:textId="77777777" w:rsidR="00CD46A0" w:rsidRDefault="00CD46A0">
            <w:pPr>
              <w:framePr w:w="9518" w:h="5929"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6EC767E1" w14:textId="77777777" w:rsidR="00CD46A0" w:rsidRDefault="00000000">
            <w:pPr>
              <w:pStyle w:val="Jin0"/>
              <w:framePr w:w="9518" w:h="5929" w:wrap="none" w:vAnchor="page" w:hAnchor="page" w:x="1168" w:y="5217"/>
              <w:ind w:firstLine="260"/>
            </w:pPr>
            <w:r>
              <w:t>10 000</w:t>
            </w:r>
          </w:p>
        </w:tc>
        <w:tc>
          <w:tcPr>
            <w:tcW w:w="536" w:type="dxa"/>
            <w:tcBorders>
              <w:top w:val="single" w:sz="4" w:space="0" w:color="auto"/>
              <w:left w:val="single" w:sz="4" w:space="0" w:color="auto"/>
            </w:tcBorders>
            <w:shd w:val="clear" w:color="auto" w:fill="auto"/>
          </w:tcPr>
          <w:p w14:paraId="72E92423" w14:textId="77777777" w:rsidR="00CD46A0" w:rsidRDefault="00000000">
            <w:pPr>
              <w:pStyle w:val="Jin0"/>
              <w:framePr w:w="9518" w:h="5929" w:wrap="none" w:vAnchor="page" w:hAnchor="page" w:x="1168" w:y="5217"/>
              <w:ind w:firstLine="160"/>
            </w:pPr>
            <w:r>
              <w:t>SKL</w:t>
            </w:r>
          </w:p>
        </w:tc>
        <w:tc>
          <w:tcPr>
            <w:tcW w:w="767" w:type="dxa"/>
            <w:tcBorders>
              <w:top w:val="single" w:sz="4" w:space="0" w:color="auto"/>
              <w:left w:val="single" w:sz="4" w:space="0" w:color="auto"/>
            </w:tcBorders>
            <w:shd w:val="clear" w:color="auto" w:fill="auto"/>
          </w:tcPr>
          <w:p w14:paraId="751C473A" w14:textId="77777777" w:rsidR="00CD46A0" w:rsidRDefault="00000000">
            <w:pPr>
              <w:pStyle w:val="Jin0"/>
              <w:framePr w:w="9518" w:h="5929" w:wrap="none" w:vAnchor="page" w:hAnchor="page" w:x="1168" w:y="5217"/>
              <w:jc w:val="both"/>
            </w:pPr>
            <w:r>
              <w:t>500 Kč</w:t>
            </w:r>
          </w:p>
        </w:tc>
        <w:tc>
          <w:tcPr>
            <w:tcW w:w="634" w:type="dxa"/>
            <w:tcBorders>
              <w:top w:val="single" w:sz="4" w:space="0" w:color="auto"/>
              <w:left w:val="single" w:sz="4" w:space="0" w:color="auto"/>
              <w:right w:val="single" w:sz="4" w:space="0" w:color="auto"/>
            </w:tcBorders>
            <w:shd w:val="clear" w:color="auto" w:fill="auto"/>
          </w:tcPr>
          <w:p w14:paraId="58E5674B" w14:textId="77777777" w:rsidR="00CD46A0" w:rsidRDefault="00000000">
            <w:pPr>
              <w:pStyle w:val="Jin0"/>
              <w:framePr w:w="9518" w:h="5929" w:wrap="none" w:vAnchor="page" w:hAnchor="page" w:x="1168" w:y="5217"/>
              <w:spacing w:line="257" w:lineRule="auto"/>
              <w:jc w:val="both"/>
            </w:pPr>
            <w:r>
              <w:t>Evropa a Turecko</w:t>
            </w:r>
          </w:p>
        </w:tc>
      </w:tr>
      <w:tr w:rsidR="00CD46A0" w14:paraId="6D917920" w14:textId="77777777">
        <w:tblPrEx>
          <w:tblCellMar>
            <w:top w:w="0" w:type="dxa"/>
            <w:bottom w:w="0" w:type="dxa"/>
          </w:tblCellMar>
        </w:tblPrEx>
        <w:trPr>
          <w:trHeight w:hRule="exact" w:val="302"/>
        </w:trPr>
        <w:tc>
          <w:tcPr>
            <w:tcW w:w="302" w:type="dxa"/>
            <w:tcBorders>
              <w:top w:val="single" w:sz="4" w:space="0" w:color="auto"/>
              <w:left w:val="single" w:sz="4" w:space="0" w:color="auto"/>
              <w:bottom w:val="single" w:sz="4" w:space="0" w:color="auto"/>
            </w:tcBorders>
            <w:shd w:val="clear" w:color="auto" w:fill="auto"/>
          </w:tcPr>
          <w:p w14:paraId="07FBDC53" w14:textId="77777777" w:rsidR="00CD46A0" w:rsidRDefault="00000000">
            <w:pPr>
              <w:pStyle w:val="Jin0"/>
              <w:framePr w:w="9518" w:h="5929" w:wrap="none" w:vAnchor="page" w:hAnchor="page" w:x="1168" w:y="5217"/>
              <w:jc w:val="both"/>
            </w:pPr>
            <w:r>
              <w:t>36</w:t>
            </w:r>
          </w:p>
        </w:tc>
        <w:tc>
          <w:tcPr>
            <w:tcW w:w="662" w:type="dxa"/>
            <w:tcBorders>
              <w:top w:val="single" w:sz="4" w:space="0" w:color="auto"/>
              <w:left w:val="single" w:sz="4" w:space="0" w:color="auto"/>
              <w:bottom w:val="single" w:sz="4" w:space="0" w:color="auto"/>
            </w:tcBorders>
            <w:shd w:val="clear" w:color="auto" w:fill="auto"/>
          </w:tcPr>
          <w:p w14:paraId="64400A3B" w14:textId="77777777" w:rsidR="00CD46A0" w:rsidRDefault="00000000">
            <w:pPr>
              <w:pStyle w:val="Jin0"/>
              <w:framePr w:w="9518" w:h="5929" w:wrap="none" w:vAnchor="page" w:hAnchor="page" w:x="1168" w:y="5217"/>
            </w:pPr>
            <w:r>
              <w:t>4E35126</w:t>
            </w:r>
          </w:p>
        </w:tc>
        <w:tc>
          <w:tcPr>
            <w:tcW w:w="1620" w:type="dxa"/>
            <w:tcBorders>
              <w:top w:val="single" w:sz="4" w:space="0" w:color="auto"/>
              <w:left w:val="single" w:sz="4" w:space="0" w:color="auto"/>
              <w:bottom w:val="single" w:sz="4" w:space="0" w:color="auto"/>
            </w:tcBorders>
            <w:shd w:val="clear" w:color="auto" w:fill="auto"/>
            <w:vAlign w:val="bottom"/>
          </w:tcPr>
          <w:p w14:paraId="07D56E7A" w14:textId="77777777" w:rsidR="00CD46A0" w:rsidRDefault="00000000">
            <w:pPr>
              <w:pStyle w:val="Jin0"/>
              <w:framePr w:w="9518" w:h="5929" w:wrap="none" w:vAnchor="page" w:hAnchor="page" w:x="1168" w:y="5217"/>
              <w:tabs>
                <w:tab w:val="left" w:pos="1444"/>
              </w:tabs>
            </w:pPr>
            <w:r>
              <w:t xml:space="preserve">Hyundai </w:t>
            </w:r>
            <w:r>
              <w:rPr>
                <w:i/>
                <w:iCs/>
              </w:rPr>
              <w:t>l</w:t>
            </w:r>
            <w:r>
              <w:t xml:space="preserve"> </w:t>
            </w:r>
            <w:proofErr w:type="spellStart"/>
            <w:r>
              <w:t>iX</w:t>
            </w:r>
            <w:proofErr w:type="spellEnd"/>
            <w:r>
              <w:t xml:space="preserve"> 35</w:t>
            </w:r>
            <w:r>
              <w:tab/>
              <w:t>/</w:t>
            </w:r>
          </w:p>
          <w:p w14:paraId="21FBE729" w14:textId="77777777" w:rsidR="00CD46A0" w:rsidRDefault="00000000">
            <w:pPr>
              <w:pStyle w:val="Jin0"/>
              <w:framePr w:w="9518" w:h="5929" w:wrap="none" w:vAnchor="page" w:hAnchor="page" w:x="1168" w:y="5217"/>
            </w:pPr>
            <w:r>
              <w:t>Osobni</w:t>
            </w:r>
          </w:p>
        </w:tc>
        <w:tc>
          <w:tcPr>
            <w:tcW w:w="1094" w:type="dxa"/>
            <w:tcBorders>
              <w:top w:val="single" w:sz="4" w:space="0" w:color="auto"/>
              <w:left w:val="single" w:sz="4" w:space="0" w:color="auto"/>
              <w:bottom w:val="single" w:sz="4" w:space="0" w:color="auto"/>
            </w:tcBorders>
            <w:shd w:val="clear" w:color="auto" w:fill="auto"/>
          </w:tcPr>
          <w:p w14:paraId="57DFC325" w14:textId="77777777" w:rsidR="00CD46A0" w:rsidRDefault="00000000">
            <w:pPr>
              <w:pStyle w:val="Jin0"/>
              <w:framePr w:w="9518" w:h="5929" w:wrap="none" w:vAnchor="page" w:hAnchor="page" w:x="1168" w:y="5217"/>
            </w:pPr>
            <w:r>
              <w:t>TMAJTB1FCFJ761598</w:t>
            </w:r>
          </w:p>
        </w:tc>
        <w:tc>
          <w:tcPr>
            <w:tcW w:w="378" w:type="dxa"/>
            <w:tcBorders>
              <w:top w:val="single" w:sz="4" w:space="0" w:color="auto"/>
              <w:left w:val="single" w:sz="4" w:space="0" w:color="auto"/>
              <w:bottom w:val="single" w:sz="4" w:space="0" w:color="auto"/>
            </w:tcBorders>
            <w:shd w:val="clear" w:color="auto" w:fill="auto"/>
          </w:tcPr>
          <w:p w14:paraId="3E4E4592" w14:textId="77777777" w:rsidR="00CD46A0" w:rsidRDefault="00000000">
            <w:pPr>
              <w:pStyle w:val="Jin0"/>
              <w:framePr w:w="9518" w:h="5929" w:wrap="none" w:vAnchor="page" w:hAnchor="page" w:x="1168" w:y="5217"/>
            </w:pPr>
            <w:r>
              <w:t>2015</w:t>
            </w:r>
          </w:p>
        </w:tc>
        <w:tc>
          <w:tcPr>
            <w:tcW w:w="554" w:type="dxa"/>
            <w:tcBorders>
              <w:top w:val="single" w:sz="4" w:space="0" w:color="auto"/>
              <w:left w:val="single" w:sz="4" w:space="0" w:color="auto"/>
              <w:bottom w:val="single" w:sz="4" w:space="0" w:color="auto"/>
            </w:tcBorders>
            <w:shd w:val="clear" w:color="auto" w:fill="auto"/>
            <w:vAlign w:val="bottom"/>
          </w:tcPr>
          <w:p w14:paraId="5BCFD7CA" w14:textId="77777777" w:rsidR="00CD46A0" w:rsidRDefault="00000000">
            <w:pPr>
              <w:pStyle w:val="Jin0"/>
              <w:framePr w:w="9518" w:h="5929" w:wrap="none" w:vAnchor="page" w:hAnchor="page" w:x="1168" w:y="5217"/>
              <w:spacing w:line="257" w:lineRule="auto"/>
            </w:pPr>
            <w:r>
              <w:t>obvyklá cena</w:t>
            </w:r>
          </w:p>
        </w:tc>
        <w:tc>
          <w:tcPr>
            <w:tcW w:w="619" w:type="dxa"/>
            <w:tcBorders>
              <w:top w:val="single" w:sz="4" w:space="0" w:color="auto"/>
              <w:left w:val="single" w:sz="4" w:space="0" w:color="auto"/>
              <w:bottom w:val="single" w:sz="4" w:space="0" w:color="auto"/>
            </w:tcBorders>
            <w:shd w:val="clear" w:color="auto" w:fill="auto"/>
          </w:tcPr>
          <w:p w14:paraId="4F9653D9" w14:textId="77777777" w:rsidR="00CD46A0" w:rsidRDefault="00000000">
            <w:pPr>
              <w:pStyle w:val="Jin0"/>
              <w:framePr w:w="9518" w:h="5929" w:wrap="none" w:vAnchor="page" w:hAnchor="page" w:x="1168" w:y="5217"/>
            </w:pPr>
            <w:r>
              <w:t>vlastní</w:t>
            </w:r>
          </w:p>
        </w:tc>
        <w:tc>
          <w:tcPr>
            <w:tcW w:w="565" w:type="dxa"/>
            <w:tcBorders>
              <w:top w:val="single" w:sz="4" w:space="0" w:color="auto"/>
              <w:left w:val="single" w:sz="4" w:space="0" w:color="auto"/>
              <w:bottom w:val="single" w:sz="4" w:space="0" w:color="auto"/>
            </w:tcBorders>
            <w:shd w:val="clear" w:color="auto" w:fill="auto"/>
          </w:tcPr>
          <w:p w14:paraId="551B8226" w14:textId="77777777" w:rsidR="00CD46A0" w:rsidRDefault="00000000">
            <w:pPr>
              <w:pStyle w:val="Jin0"/>
              <w:framePr w:w="9518" w:h="5929" w:wrap="none" w:vAnchor="page" w:hAnchor="page" w:x="1168" w:y="5217"/>
              <w:jc w:val="both"/>
            </w:pPr>
            <w:r>
              <w:t>31.04.2026</w:t>
            </w:r>
          </w:p>
        </w:tc>
        <w:tc>
          <w:tcPr>
            <w:tcW w:w="565" w:type="dxa"/>
            <w:tcBorders>
              <w:top w:val="single" w:sz="4" w:space="0" w:color="auto"/>
              <w:left w:val="single" w:sz="4" w:space="0" w:color="auto"/>
              <w:bottom w:val="single" w:sz="4" w:space="0" w:color="auto"/>
            </w:tcBorders>
            <w:shd w:val="clear" w:color="auto" w:fill="auto"/>
          </w:tcPr>
          <w:p w14:paraId="1B5CCF3D" w14:textId="77777777" w:rsidR="00CD46A0" w:rsidRDefault="00000000">
            <w:pPr>
              <w:pStyle w:val="Jin0"/>
              <w:framePr w:w="9518" w:h="5929" w:wrap="none" w:vAnchor="page" w:hAnchor="page" w:x="1168" w:y="5217"/>
              <w:jc w:val="both"/>
            </w:pPr>
            <w:r>
              <w:t>01 04.2030</w:t>
            </w:r>
          </w:p>
        </w:tc>
        <w:tc>
          <w:tcPr>
            <w:tcW w:w="601" w:type="dxa"/>
            <w:tcBorders>
              <w:top w:val="single" w:sz="4" w:space="0" w:color="auto"/>
              <w:left w:val="single" w:sz="4" w:space="0" w:color="auto"/>
              <w:bottom w:val="single" w:sz="4" w:space="0" w:color="auto"/>
            </w:tcBorders>
            <w:shd w:val="clear" w:color="auto" w:fill="auto"/>
          </w:tcPr>
          <w:p w14:paraId="52870C0F" w14:textId="77777777" w:rsidR="00CD46A0" w:rsidRDefault="00000000">
            <w:pPr>
              <w:pStyle w:val="Jin0"/>
              <w:framePr w:w="9518" w:h="5929" w:wrap="none" w:vAnchor="page" w:hAnchor="page" w:x="1168" w:y="5217"/>
              <w:ind w:firstLine="240"/>
            </w:pPr>
            <w:r>
              <w:t>92 000</w:t>
            </w:r>
          </w:p>
        </w:tc>
        <w:tc>
          <w:tcPr>
            <w:tcW w:w="619" w:type="dxa"/>
            <w:tcBorders>
              <w:top w:val="single" w:sz="4" w:space="0" w:color="auto"/>
              <w:left w:val="single" w:sz="4" w:space="0" w:color="auto"/>
              <w:bottom w:val="single" w:sz="4" w:space="0" w:color="auto"/>
            </w:tcBorders>
            <w:shd w:val="clear" w:color="auto" w:fill="auto"/>
          </w:tcPr>
          <w:p w14:paraId="21E67E6F" w14:textId="77777777" w:rsidR="00CD46A0" w:rsidRDefault="00CD46A0">
            <w:pPr>
              <w:framePr w:w="9518" w:h="5929" w:wrap="none" w:vAnchor="page" w:hAnchor="page" w:x="1168" w:y="5217"/>
              <w:rPr>
                <w:sz w:val="10"/>
                <w:szCs w:val="10"/>
              </w:rPr>
            </w:pPr>
          </w:p>
        </w:tc>
        <w:tc>
          <w:tcPr>
            <w:tcW w:w="536" w:type="dxa"/>
            <w:tcBorders>
              <w:top w:val="single" w:sz="4" w:space="0" w:color="auto"/>
              <w:left w:val="single" w:sz="4" w:space="0" w:color="auto"/>
              <w:bottom w:val="single" w:sz="4" w:space="0" w:color="auto"/>
            </w:tcBorders>
            <w:shd w:val="clear" w:color="auto" w:fill="auto"/>
          </w:tcPr>
          <w:p w14:paraId="228D19C7" w14:textId="77777777" w:rsidR="00CD46A0" w:rsidRDefault="00000000">
            <w:pPr>
              <w:pStyle w:val="Jin0"/>
              <w:framePr w:w="9518" w:h="5929" w:wrap="none" w:vAnchor="page" w:hAnchor="page" w:x="1168" w:y="5217"/>
              <w:ind w:firstLine="160"/>
            </w:pPr>
            <w:r>
              <w:t>HA</w:t>
            </w:r>
          </w:p>
        </w:tc>
        <w:tc>
          <w:tcPr>
            <w:tcW w:w="767" w:type="dxa"/>
            <w:tcBorders>
              <w:top w:val="single" w:sz="4" w:space="0" w:color="auto"/>
              <w:left w:val="single" w:sz="4" w:space="0" w:color="auto"/>
              <w:bottom w:val="single" w:sz="4" w:space="0" w:color="auto"/>
            </w:tcBorders>
            <w:shd w:val="clear" w:color="auto" w:fill="auto"/>
            <w:vAlign w:val="bottom"/>
          </w:tcPr>
          <w:p w14:paraId="1A22BCA4" w14:textId="77777777" w:rsidR="00CD46A0" w:rsidRDefault="00000000">
            <w:pPr>
              <w:pStyle w:val="Jin0"/>
              <w:framePr w:w="9518" w:h="5929" w:wrap="none" w:vAnchor="page" w:hAnchor="page" w:x="1168" w:y="5217"/>
              <w:spacing w:line="257" w:lineRule="auto"/>
              <w:jc w:val="both"/>
            </w:pPr>
            <w:r>
              <w:t>5 %, min. 5 000 Kč</w:t>
            </w:r>
          </w:p>
        </w:tc>
        <w:tc>
          <w:tcPr>
            <w:tcW w:w="634" w:type="dxa"/>
            <w:tcBorders>
              <w:top w:val="single" w:sz="4" w:space="0" w:color="auto"/>
              <w:left w:val="single" w:sz="4" w:space="0" w:color="auto"/>
              <w:bottom w:val="single" w:sz="4" w:space="0" w:color="auto"/>
              <w:right w:val="single" w:sz="4" w:space="0" w:color="auto"/>
            </w:tcBorders>
            <w:shd w:val="clear" w:color="auto" w:fill="auto"/>
            <w:vAlign w:val="bottom"/>
          </w:tcPr>
          <w:p w14:paraId="41AB8EC8" w14:textId="77777777" w:rsidR="00CD46A0" w:rsidRDefault="00000000">
            <w:pPr>
              <w:pStyle w:val="Jin0"/>
              <w:framePr w:w="9518" w:h="5929" w:wrap="none" w:vAnchor="page" w:hAnchor="page" w:x="1168" w:y="5217"/>
              <w:spacing w:line="271" w:lineRule="auto"/>
              <w:jc w:val="both"/>
            </w:pPr>
            <w:r>
              <w:t>Evropa a Turecko</w:t>
            </w:r>
          </w:p>
        </w:tc>
      </w:tr>
    </w:tbl>
    <w:p w14:paraId="00E0C51A" w14:textId="77777777" w:rsidR="00CD46A0" w:rsidRDefault="00000000">
      <w:pPr>
        <w:pStyle w:val="Zhlavnebozpat0"/>
        <w:framePr w:wrap="none" w:vAnchor="page" w:hAnchor="page" w:x="5078" w:y="11452"/>
      </w:pPr>
      <w:r>
        <w:t>Strana 17 (z celkem stran 27)</w:t>
      </w:r>
    </w:p>
    <w:p w14:paraId="49F62F51"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04820B1A" w14:textId="77777777" w:rsidR="00CD46A0" w:rsidRDefault="00CD46A0">
      <w:pPr>
        <w:spacing w:line="1" w:lineRule="exact"/>
      </w:pPr>
    </w:p>
    <w:p w14:paraId="0BF086C4" w14:textId="77777777" w:rsidR="00CD46A0" w:rsidRDefault="00000000">
      <w:pPr>
        <w:pStyle w:val="Zhlavnebozpat0"/>
        <w:framePr w:wrap="none" w:vAnchor="page" w:hAnchor="page" w:x="1161" w:y="4843"/>
      </w:pPr>
      <w:r>
        <w:t>Číslo pojistné smlouvy: 8D83903513</w:t>
      </w:r>
    </w:p>
    <w:tbl>
      <w:tblPr>
        <w:tblOverlap w:val="never"/>
        <w:tblW w:w="0" w:type="auto"/>
        <w:tblLayout w:type="fixed"/>
        <w:tblCellMar>
          <w:left w:w="10" w:type="dxa"/>
          <w:right w:w="10" w:type="dxa"/>
        </w:tblCellMar>
        <w:tblLook w:val="04A0" w:firstRow="1" w:lastRow="0" w:firstColumn="1" w:lastColumn="0" w:noHBand="0" w:noVBand="1"/>
      </w:tblPr>
      <w:tblGrid>
        <w:gridCol w:w="302"/>
        <w:gridCol w:w="659"/>
        <w:gridCol w:w="1620"/>
        <w:gridCol w:w="1102"/>
        <w:gridCol w:w="378"/>
        <w:gridCol w:w="551"/>
        <w:gridCol w:w="623"/>
        <w:gridCol w:w="569"/>
        <w:gridCol w:w="565"/>
        <w:gridCol w:w="594"/>
        <w:gridCol w:w="619"/>
        <w:gridCol w:w="536"/>
        <w:gridCol w:w="770"/>
        <w:gridCol w:w="630"/>
      </w:tblGrid>
      <w:tr w:rsidR="00CD46A0" w14:paraId="22ED8ECF" w14:textId="77777777">
        <w:tblPrEx>
          <w:tblCellMar>
            <w:top w:w="0" w:type="dxa"/>
            <w:bottom w:w="0" w:type="dxa"/>
          </w:tblCellMar>
        </w:tblPrEx>
        <w:trPr>
          <w:trHeight w:hRule="exact" w:val="288"/>
        </w:trPr>
        <w:tc>
          <w:tcPr>
            <w:tcW w:w="302" w:type="dxa"/>
            <w:vMerge w:val="restart"/>
            <w:tcBorders>
              <w:top w:val="single" w:sz="4" w:space="0" w:color="auto"/>
              <w:left w:val="single" w:sz="4" w:space="0" w:color="auto"/>
            </w:tcBorders>
            <w:shd w:val="clear" w:color="auto" w:fill="auto"/>
          </w:tcPr>
          <w:p w14:paraId="256EC806" w14:textId="77777777" w:rsidR="00CD46A0" w:rsidRDefault="00CD46A0">
            <w:pPr>
              <w:framePr w:w="9518" w:h="5504" w:wrap="none" w:vAnchor="page" w:hAnchor="page" w:x="1168" w:y="5217"/>
              <w:rPr>
                <w:sz w:val="10"/>
                <w:szCs w:val="10"/>
              </w:rPr>
            </w:pPr>
          </w:p>
        </w:tc>
        <w:tc>
          <w:tcPr>
            <w:tcW w:w="4933" w:type="dxa"/>
            <w:gridSpan w:val="6"/>
            <w:vMerge w:val="restart"/>
            <w:tcBorders>
              <w:left w:val="single" w:sz="4" w:space="0" w:color="auto"/>
            </w:tcBorders>
            <w:shd w:val="clear" w:color="auto" w:fill="auto"/>
          </w:tcPr>
          <w:p w14:paraId="25FC5836" w14:textId="77777777" w:rsidR="00CD46A0" w:rsidRDefault="00CD46A0">
            <w:pPr>
              <w:framePr w:w="9518" w:h="5504" w:wrap="none" w:vAnchor="page" w:hAnchor="page" w:x="1168" w:y="5217"/>
              <w:rPr>
                <w:sz w:val="10"/>
                <w:szCs w:val="10"/>
              </w:rPr>
            </w:pPr>
          </w:p>
        </w:tc>
        <w:tc>
          <w:tcPr>
            <w:tcW w:w="569" w:type="dxa"/>
            <w:tcBorders>
              <w:top w:val="single" w:sz="4" w:space="0" w:color="auto"/>
              <w:left w:val="single" w:sz="4" w:space="0" w:color="auto"/>
            </w:tcBorders>
            <w:shd w:val="clear" w:color="auto" w:fill="auto"/>
          </w:tcPr>
          <w:p w14:paraId="5CD0D4C6" w14:textId="77777777" w:rsidR="00CD46A0" w:rsidRDefault="00000000">
            <w:pPr>
              <w:pStyle w:val="Jin0"/>
              <w:framePr w:w="9518" w:h="5504" w:wrap="none" w:vAnchor="page" w:hAnchor="page" w:x="1168" w:y="5217"/>
              <w:jc w:val="both"/>
            </w:pPr>
            <w:r>
              <w:t>01 04.2026</w:t>
            </w:r>
          </w:p>
        </w:tc>
        <w:tc>
          <w:tcPr>
            <w:tcW w:w="565" w:type="dxa"/>
            <w:tcBorders>
              <w:top w:val="single" w:sz="4" w:space="0" w:color="auto"/>
              <w:left w:val="single" w:sz="4" w:space="0" w:color="auto"/>
            </w:tcBorders>
            <w:shd w:val="clear" w:color="auto" w:fill="auto"/>
          </w:tcPr>
          <w:p w14:paraId="527FA2DE" w14:textId="77777777" w:rsidR="00CD46A0" w:rsidRDefault="00000000">
            <w:pPr>
              <w:pStyle w:val="Jin0"/>
              <w:framePr w:w="9518" w:h="5504" w:wrap="none" w:vAnchor="page" w:hAnchor="page" w:x="1168" w:y="5217"/>
              <w:jc w:val="both"/>
            </w:pPr>
            <w:r>
              <w:t>01.04 2030</w:t>
            </w:r>
          </w:p>
        </w:tc>
        <w:tc>
          <w:tcPr>
            <w:tcW w:w="594" w:type="dxa"/>
            <w:tcBorders>
              <w:top w:val="single" w:sz="4" w:space="0" w:color="auto"/>
              <w:left w:val="single" w:sz="4" w:space="0" w:color="auto"/>
            </w:tcBorders>
            <w:shd w:val="clear" w:color="auto" w:fill="auto"/>
          </w:tcPr>
          <w:p w14:paraId="059810EB" w14:textId="77777777" w:rsidR="00CD46A0" w:rsidRDefault="00000000">
            <w:pPr>
              <w:pStyle w:val="Jin0"/>
              <w:framePr w:w="9518" w:h="5504" w:wrap="none" w:vAnchor="page" w:hAnchor="page" w:x="1168" w:y="5217"/>
              <w:jc w:val="right"/>
            </w:pPr>
            <w:r>
              <w:t>92 000</w:t>
            </w:r>
          </w:p>
        </w:tc>
        <w:tc>
          <w:tcPr>
            <w:tcW w:w="619" w:type="dxa"/>
            <w:tcBorders>
              <w:top w:val="single" w:sz="4" w:space="0" w:color="auto"/>
              <w:left w:val="single" w:sz="4" w:space="0" w:color="auto"/>
            </w:tcBorders>
            <w:shd w:val="clear" w:color="auto" w:fill="auto"/>
          </w:tcPr>
          <w:p w14:paraId="35CDBAEC"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3088C860" w14:textId="77777777" w:rsidR="00CD46A0" w:rsidRDefault="00000000">
            <w:pPr>
              <w:pStyle w:val="Jin0"/>
              <w:framePr w:w="9518" w:h="5504" w:wrap="none" w:vAnchor="page" w:hAnchor="page" w:x="1168" w:y="5217"/>
              <w:jc w:val="center"/>
            </w:pPr>
            <w:r>
              <w:t>ODC</w:t>
            </w:r>
          </w:p>
        </w:tc>
        <w:tc>
          <w:tcPr>
            <w:tcW w:w="770" w:type="dxa"/>
            <w:tcBorders>
              <w:top w:val="single" w:sz="4" w:space="0" w:color="auto"/>
              <w:left w:val="single" w:sz="4" w:space="0" w:color="auto"/>
            </w:tcBorders>
            <w:shd w:val="clear" w:color="auto" w:fill="auto"/>
            <w:vAlign w:val="bottom"/>
          </w:tcPr>
          <w:p w14:paraId="0A7BE026" w14:textId="77777777" w:rsidR="00CD46A0" w:rsidRDefault="00000000">
            <w:pPr>
              <w:pStyle w:val="Jin0"/>
              <w:framePr w:w="9518" w:h="5504" w:wrap="none" w:vAnchor="page" w:hAnchor="page" w:x="1168" w:y="5217"/>
              <w:jc w:val="both"/>
            </w:pPr>
            <w:r>
              <w:t>5 %, min. 5 000</w:t>
            </w:r>
          </w:p>
          <w:p w14:paraId="4D52BA0A" w14:textId="77777777" w:rsidR="00CD46A0" w:rsidRDefault="00000000">
            <w:pPr>
              <w:pStyle w:val="Jin0"/>
              <w:framePr w:w="9518" w:h="5504" w:wrap="none" w:vAnchor="page" w:hAnchor="page" w:x="1168" w:y="5217"/>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79B80039" w14:textId="77777777" w:rsidR="00CD46A0" w:rsidRDefault="00000000">
            <w:pPr>
              <w:pStyle w:val="Jin0"/>
              <w:framePr w:w="9518" w:h="5504" w:wrap="none" w:vAnchor="page" w:hAnchor="page" w:x="1168" w:y="5217"/>
              <w:spacing w:line="257" w:lineRule="auto"/>
              <w:jc w:val="both"/>
            </w:pPr>
            <w:r>
              <w:t>Evropa a Turecko</w:t>
            </w:r>
          </w:p>
        </w:tc>
      </w:tr>
      <w:tr w:rsidR="00CD46A0" w14:paraId="5526F09A" w14:textId="77777777">
        <w:tblPrEx>
          <w:tblCellMar>
            <w:top w:w="0" w:type="dxa"/>
            <w:bottom w:w="0" w:type="dxa"/>
          </w:tblCellMar>
        </w:tblPrEx>
        <w:trPr>
          <w:trHeight w:hRule="exact" w:val="259"/>
        </w:trPr>
        <w:tc>
          <w:tcPr>
            <w:tcW w:w="302" w:type="dxa"/>
            <w:vMerge/>
            <w:tcBorders>
              <w:left w:val="single" w:sz="4" w:space="0" w:color="auto"/>
            </w:tcBorders>
            <w:shd w:val="clear" w:color="auto" w:fill="auto"/>
          </w:tcPr>
          <w:p w14:paraId="0E8C57AB" w14:textId="77777777" w:rsidR="00CD46A0" w:rsidRDefault="00CD46A0">
            <w:pPr>
              <w:framePr w:w="9518" w:h="5504" w:wrap="none" w:vAnchor="page" w:hAnchor="page" w:x="1168" w:y="5217"/>
            </w:pPr>
          </w:p>
        </w:tc>
        <w:tc>
          <w:tcPr>
            <w:tcW w:w="4933" w:type="dxa"/>
            <w:gridSpan w:val="6"/>
            <w:vMerge/>
            <w:tcBorders>
              <w:left w:val="single" w:sz="4" w:space="0" w:color="auto"/>
            </w:tcBorders>
            <w:shd w:val="clear" w:color="auto" w:fill="auto"/>
          </w:tcPr>
          <w:p w14:paraId="390C0500" w14:textId="77777777" w:rsidR="00CD46A0" w:rsidRDefault="00CD46A0">
            <w:pPr>
              <w:framePr w:w="9518" w:h="5504" w:wrap="none" w:vAnchor="page" w:hAnchor="page" w:x="1168" w:y="5217"/>
            </w:pPr>
          </w:p>
        </w:tc>
        <w:tc>
          <w:tcPr>
            <w:tcW w:w="569" w:type="dxa"/>
            <w:tcBorders>
              <w:top w:val="single" w:sz="4" w:space="0" w:color="auto"/>
              <w:left w:val="single" w:sz="4" w:space="0" w:color="auto"/>
            </w:tcBorders>
            <w:shd w:val="clear" w:color="auto" w:fill="auto"/>
          </w:tcPr>
          <w:p w14:paraId="1D28AE96" w14:textId="77777777" w:rsidR="00CD46A0" w:rsidRDefault="00000000">
            <w:pPr>
              <w:pStyle w:val="Jin0"/>
              <w:framePr w:w="9518" w:h="5504"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3CBE8550" w14:textId="77777777" w:rsidR="00CD46A0" w:rsidRDefault="00000000">
            <w:pPr>
              <w:pStyle w:val="Jin0"/>
              <w:framePr w:w="9518" w:h="5504" w:wrap="none" w:vAnchor="page" w:hAnchor="page" w:x="1168" w:y="5217"/>
              <w:jc w:val="both"/>
            </w:pPr>
            <w:r>
              <w:t>01 04.2030</w:t>
            </w:r>
          </w:p>
        </w:tc>
        <w:tc>
          <w:tcPr>
            <w:tcW w:w="594" w:type="dxa"/>
            <w:tcBorders>
              <w:top w:val="single" w:sz="4" w:space="0" w:color="auto"/>
              <w:left w:val="single" w:sz="4" w:space="0" w:color="auto"/>
            </w:tcBorders>
            <w:shd w:val="clear" w:color="auto" w:fill="auto"/>
          </w:tcPr>
          <w:p w14:paraId="740D1936" w14:textId="77777777" w:rsidR="00CD46A0" w:rsidRDefault="00000000">
            <w:pPr>
              <w:pStyle w:val="Jin0"/>
              <w:framePr w:w="9518" w:h="5504" w:wrap="none" w:vAnchor="page" w:hAnchor="page" w:x="1168" w:y="5217"/>
              <w:ind w:firstLine="180"/>
            </w:pPr>
            <w:r>
              <w:t>200 OOC</w:t>
            </w:r>
          </w:p>
        </w:tc>
        <w:tc>
          <w:tcPr>
            <w:tcW w:w="619" w:type="dxa"/>
            <w:tcBorders>
              <w:top w:val="single" w:sz="4" w:space="0" w:color="auto"/>
              <w:left w:val="single" w:sz="4" w:space="0" w:color="auto"/>
            </w:tcBorders>
            <w:shd w:val="clear" w:color="auto" w:fill="auto"/>
          </w:tcPr>
          <w:p w14:paraId="358D33F0"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vAlign w:val="bottom"/>
          </w:tcPr>
          <w:p w14:paraId="050E59D4" w14:textId="77777777" w:rsidR="00CD46A0" w:rsidRDefault="00000000">
            <w:pPr>
              <w:pStyle w:val="Jin0"/>
              <w:framePr w:w="9518" w:h="5504" w:wrap="none" w:vAnchor="page" w:hAnchor="page" w:x="1168" w:y="5217"/>
              <w:spacing w:line="257" w:lineRule="auto"/>
            </w:pPr>
            <w:r>
              <w:t xml:space="preserve">ÚRAZ </w:t>
            </w:r>
            <w:proofErr w:type="spellStart"/>
            <w:r>
              <w:t>í+DO</w:t>
            </w:r>
            <w:proofErr w:type="spellEnd"/>
            <w:r>
              <w:t>}</w:t>
            </w:r>
          </w:p>
        </w:tc>
        <w:tc>
          <w:tcPr>
            <w:tcW w:w="770" w:type="dxa"/>
            <w:tcBorders>
              <w:top w:val="single" w:sz="4" w:space="0" w:color="auto"/>
              <w:left w:val="single" w:sz="4" w:space="0" w:color="auto"/>
            </w:tcBorders>
            <w:shd w:val="clear" w:color="auto" w:fill="auto"/>
          </w:tcPr>
          <w:p w14:paraId="1298D31D" w14:textId="77777777" w:rsidR="00CD46A0" w:rsidRDefault="00000000">
            <w:pPr>
              <w:pStyle w:val="Jin0"/>
              <w:framePr w:w="9518" w:h="5504" w:wrap="none" w:vAnchor="page" w:hAnchor="page" w:x="1168" w:y="5217"/>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0BE7C2C0" w14:textId="77777777" w:rsidR="00CD46A0" w:rsidRDefault="00000000">
            <w:pPr>
              <w:pStyle w:val="Jin0"/>
              <w:framePr w:w="9518" w:h="5504" w:wrap="none" w:vAnchor="page" w:hAnchor="page" w:x="1168" w:y="5217"/>
              <w:spacing w:line="257" w:lineRule="auto"/>
              <w:jc w:val="both"/>
            </w:pPr>
            <w:r>
              <w:t>Evropa a Turecko</w:t>
            </w:r>
          </w:p>
        </w:tc>
      </w:tr>
      <w:tr w:rsidR="00CD46A0" w14:paraId="454917C5" w14:textId="77777777">
        <w:tblPrEx>
          <w:tblCellMar>
            <w:top w:w="0" w:type="dxa"/>
            <w:bottom w:w="0" w:type="dxa"/>
          </w:tblCellMar>
        </w:tblPrEx>
        <w:trPr>
          <w:trHeight w:hRule="exact" w:val="281"/>
        </w:trPr>
        <w:tc>
          <w:tcPr>
            <w:tcW w:w="302" w:type="dxa"/>
            <w:vMerge/>
            <w:tcBorders>
              <w:left w:val="single" w:sz="4" w:space="0" w:color="auto"/>
            </w:tcBorders>
            <w:shd w:val="clear" w:color="auto" w:fill="auto"/>
          </w:tcPr>
          <w:p w14:paraId="51E92E45" w14:textId="77777777" w:rsidR="00CD46A0" w:rsidRDefault="00CD46A0">
            <w:pPr>
              <w:framePr w:w="9518" w:h="5504" w:wrap="none" w:vAnchor="page" w:hAnchor="page" w:x="1168" w:y="5217"/>
            </w:pPr>
          </w:p>
        </w:tc>
        <w:tc>
          <w:tcPr>
            <w:tcW w:w="4933" w:type="dxa"/>
            <w:gridSpan w:val="6"/>
            <w:vMerge/>
            <w:tcBorders>
              <w:left w:val="single" w:sz="4" w:space="0" w:color="auto"/>
            </w:tcBorders>
            <w:shd w:val="clear" w:color="auto" w:fill="auto"/>
          </w:tcPr>
          <w:p w14:paraId="79A0DD3D" w14:textId="77777777" w:rsidR="00CD46A0" w:rsidRDefault="00CD46A0">
            <w:pPr>
              <w:framePr w:w="9518" w:h="5504" w:wrap="none" w:vAnchor="page" w:hAnchor="page" w:x="1168" w:y="5217"/>
            </w:pPr>
          </w:p>
        </w:tc>
        <w:tc>
          <w:tcPr>
            <w:tcW w:w="569" w:type="dxa"/>
            <w:tcBorders>
              <w:top w:val="single" w:sz="4" w:space="0" w:color="auto"/>
              <w:left w:val="single" w:sz="4" w:space="0" w:color="auto"/>
            </w:tcBorders>
            <w:shd w:val="clear" w:color="auto" w:fill="auto"/>
          </w:tcPr>
          <w:p w14:paraId="2B5454A3" w14:textId="77777777" w:rsidR="00CD46A0" w:rsidRDefault="00000000">
            <w:pPr>
              <w:pStyle w:val="Jin0"/>
              <w:framePr w:w="9518" w:h="5504" w:wrap="none" w:vAnchor="page" w:hAnchor="page" w:x="1168" w:y="5217"/>
            </w:pPr>
            <w:r>
              <w:t>01 04.2026</w:t>
            </w:r>
          </w:p>
        </w:tc>
        <w:tc>
          <w:tcPr>
            <w:tcW w:w="565" w:type="dxa"/>
            <w:tcBorders>
              <w:top w:val="single" w:sz="4" w:space="0" w:color="auto"/>
              <w:left w:val="single" w:sz="4" w:space="0" w:color="auto"/>
            </w:tcBorders>
            <w:shd w:val="clear" w:color="auto" w:fill="auto"/>
          </w:tcPr>
          <w:p w14:paraId="5D3FC535" w14:textId="77777777" w:rsidR="00CD46A0" w:rsidRDefault="00000000">
            <w:pPr>
              <w:pStyle w:val="Jin0"/>
              <w:framePr w:w="9518" w:h="5504" w:wrap="none" w:vAnchor="page" w:hAnchor="page" w:x="1168" w:y="5217"/>
              <w:jc w:val="both"/>
            </w:pPr>
            <w:r>
              <w:t>01.04.2030</w:t>
            </w:r>
          </w:p>
        </w:tc>
        <w:tc>
          <w:tcPr>
            <w:tcW w:w="594" w:type="dxa"/>
            <w:tcBorders>
              <w:top w:val="single" w:sz="4" w:space="0" w:color="auto"/>
              <w:left w:val="single" w:sz="4" w:space="0" w:color="auto"/>
            </w:tcBorders>
            <w:shd w:val="clear" w:color="auto" w:fill="auto"/>
          </w:tcPr>
          <w:p w14:paraId="727D73D8" w14:textId="77777777" w:rsidR="00CD46A0" w:rsidRDefault="00CD46A0">
            <w:pPr>
              <w:framePr w:w="9518" w:h="5504"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51D20D65" w14:textId="77777777" w:rsidR="00CD46A0" w:rsidRDefault="00000000">
            <w:pPr>
              <w:pStyle w:val="Jin0"/>
              <w:framePr w:w="9518" w:h="5504" w:wrap="none" w:vAnchor="page" w:hAnchor="page" w:x="1168" w:y="5217"/>
              <w:ind w:firstLine="260"/>
            </w:pPr>
            <w:r>
              <w:t>20 000</w:t>
            </w:r>
          </w:p>
        </w:tc>
        <w:tc>
          <w:tcPr>
            <w:tcW w:w="536" w:type="dxa"/>
            <w:tcBorders>
              <w:top w:val="single" w:sz="4" w:space="0" w:color="auto"/>
              <w:left w:val="single" w:sz="4" w:space="0" w:color="auto"/>
            </w:tcBorders>
            <w:shd w:val="clear" w:color="auto" w:fill="auto"/>
          </w:tcPr>
          <w:p w14:paraId="0258B323" w14:textId="77777777" w:rsidR="00CD46A0" w:rsidRDefault="00000000">
            <w:pPr>
              <w:pStyle w:val="Jin0"/>
              <w:framePr w:w="9518" w:h="5504" w:wrap="none" w:vAnchor="page" w:hAnchor="page" w:x="1168" w:y="5217"/>
              <w:ind w:firstLine="140"/>
            </w:pPr>
            <w:r>
              <w:t>SKL</w:t>
            </w:r>
          </w:p>
        </w:tc>
        <w:tc>
          <w:tcPr>
            <w:tcW w:w="770" w:type="dxa"/>
            <w:tcBorders>
              <w:top w:val="single" w:sz="4" w:space="0" w:color="auto"/>
              <w:left w:val="single" w:sz="4" w:space="0" w:color="auto"/>
            </w:tcBorders>
            <w:shd w:val="clear" w:color="auto" w:fill="auto"/>
          </w:tcPr>
          <w:p w14:paraId="1FDCF838" w14:textId="77777777" w:rsidR="00CD46A0" w:rsidRDefault="00000000">
            <w:pPr>
              <w:pStyle w:val="Jin0"/>
              <w:framePr w:w="9518" w:h="5504" w:wrap="none" w:vAnchor="page" w:hAnchor="page" w:x="1168" w:y="5217"/>
              <w:jc w:val="both"/>
            </w:pPr>
            <w:r>
              <w:t>500 Kč</w:t>
            </w:r>
          </w:p>
        </w:tc>
        <w:tc>
          <w:tcPr>
            <w:tcW w:w="630" w:type="dxa"/>
            <w:tcBorders>
              <w:top w:val="single" w:sz="4" w:space="0" w:color="auto"/>
              <w:left w:val="single" w:sz="4" w:space="0" w:color="auto"/>
              <w:right w:val="single" w:sz="4" w:space="0" w:color="auto"/>
            </w:tcBorders>
            <w:shd w:val="clear" w:color="auto" w:fill="auto"/>
          </w:tcPr>
          <w:p w14:paraId="7B2B4027" w14:textId="77777777" w:rsidR="00CD46A0" w:rsidRDefault="00000000">
            <w:pPr>
              <w:pStyle w:val="Jin0"/>
              <w:framePr w:w="9518" w:h="5504" w:wrap="none" w:vAnchor="page" w:hAnchor="page" w:x="1168" w:y="5217"/>
              <w:spacing w:line="257" w:lineRule="auto"/>
              <w:jc w:val="both"/>
            </w:pPr>
            <w:r>
              <w:t>Evropa a Turecko</w:t>
            </w:r>
          </w:p>
        </w:tc>
      </w:tr>
      <w:tr w:rsidR="00CD46A0" w14:paraId="174881AB" w14:textId="77777777">
        <w:tblPrEx>
          <w:tblCellMar>
            <w:top w:w="0" w:type="dxa"/>
            <w:bottom w:w="0" w:type="dxa"/>
          </w:tblCellMar>
        </w:tblPrEx>
        <w:trPr>
          <w:trHeight w:hRule="exact" w:val="281"/>
        </w:trPr>
        <w:tc>
          <w:tcPr>
            <w:tcW w:w="302" w:type="dxa"/>
            <w:vMerge w:val="restart"/>
            <w:tcBorders>
              <w:top w:val="single" w:sz="4" w:space="0" w:color="auto"/>
              <w:left w:val="single" w:sz="4" w:space="0" w:color="auto"/>
            </w:tcBorders>
            <w:shd w:val="clear" w:color="auto" w:fill="auto"/>
          </w:tcPr>
          <w:p w14:paraId="2021C74C" w14:textId="77777777" w:rsidR="00CD46A0" w:rsidRDefault="00000000">
            <w:pPr>
              <w:pStyle w:val="Jin0"/>
              <w:framePr w:w="9518" w:h="5504" w:wrap="none" w:vAnchor="page" w:hAnchor="page" w:x="1168" w:y="5217"/>
            </w:pPr>
            <w:r>
              <w:t>97</w:t>
            </w:r>
          </w:p>
        </w:tc>
        <w:tc>
          <w:tcPr>
            <w:tcW w:w="659" w:type="dxa"/>
            <w:tcBorders>
              <w:top w:val="single" w:sz="4" w:space="0" w:color="auto"/>
              <w:left w:val="single" w:sz="4" w:space="0" w:color="auto"/>
            </w:tcBorders>
            <w:shd w:val="clear" w:color="auto" w:fill="auto"/>
          </w:tcPr>
          <w:p w14:paraId="4AE76335" w14:textId="77777777" w:rsidR="00CD46A0" w:rsidRDefault="00000000">
            <w:pPr>
              <w:pStyle w:val="Jin0"/>
              <w:framePr w:w="9518" w:h="5504" w:wrap="none" w:vAnchor="page" w:hAnchor="page" w:x="1168" w:y="5217"/>
            </w:pPr>
            <w:r>
              <w:t>4E35137</w:t>
            </w:r>
          </w:p>
        </w:tc>
        <w:tc>
          <w:tcPr>
            <w:tcW w:w="1620" w:type="dxa"/>
            <w:tcBorders>
              <w:top w:val="single" w:sz="4" w:space="0" w:color="auto"/>
              <w:left w:val="single" w:sz="4" w:space="0" w:color="auto"/>
            </w:tcBorders>
            <w:shd w:val="clear" w:color="auto" w:fill="auto"/>
            <w:vAlign w:val="bottom"/>
          </w:tcPr>
          <w:p w14:paraId="29D5D5BA" w14:textId="77777777" w:rsidR="00CD46A0" w:rsidRDefault="00000000">
            <w:pPr>
              <w:pStyle w:val="Jin0"/>
              <w:framePr w:w="9518" w:h="5504" w:wrap="none" w:vAnchor="page" w:hAnchor="page" w:x="1168" w:y="5217"/>
              <w:tabs>
                <w:tab w:val="left" w:pos="1436"/>
              </w:tabs>
            </w:pPr>
            <w:r>
              <w:t>Hyundai /SX35</w:t>
            </w:r>
            <w:r>
              <w:tab/>
              <w:t>/</w:t>
            </w:r>
          </w:p>
          <w:p w14:paraId="0B750283" w14:textId="77777777" w:rsidR="00CD46A0" w:rsidRDefault="00000000">
            <w:pPr>
              <w:pStyle w:val="Jin0"/>
              <w:framePr w:w="9518" w:h="5504" w:wrap="none" w:vAnchor="page" w:hAnchor="page" w:x="1168" w:y="5217"/>
            </w:pPr>
            <w:r>
              <w:t>Osobní</w:t>
            </w:r>
          </w:p>
        </w:tc>
        <w:tc>
          <w:tcPr>
            <w:tcW w:w="1102" w:type="dxa"/>
            <w:tcBorders>
              <w:top w:val="single" w:sz="4" w:space="0" w:color="auto"/>
              <w:left w:val="single" w:sz="4" w:space="0" w:color="auto"/>
            </w:tcBorders>
            <w:shd w:val="clear" w:color="auto" w:fill="auto"/>
          </w:tcPr>
          <w:p w14:paraId="22EE0913" w14:textId="77777777" w:rsidR="00CD46A0" w:rsidRDefault="00000000">
            <w:pPr>
              <w:pStyle w:val="Jin0"/>
              <w:framePr w:w="9518" w:h="5504" w:wrap="none" w:vAnchor="page" w:hAnchor="page" w:x="1168" w:y="5217"/>
            </w:pPr>
            <w:r>
              <w:t>TMAJT81FCFJ781591</w:t>
            </w:r>
          </w:p>
        </w:tc>
        <w:tc>
          <w:tcPr>
            <w:tcW w:w="378" w:type="dxa"/>
            <w:tcBorders>
              <w:top w:val="single" w:sz="4" w:space="0" w:color="auto"/>
              <w:left w:val="single" w:sz="4" w:space="0" w:color="auto"/>
            </w:tcBorders>
            <w:shd w:val="clear" w:color="auto" w:fill="auto"/>
          </w:tcPr>
          <w:p w14:paraId="20DEDB32" w14:textId="77777777" w:rsidR="00CD46A0" w:rsidRDefault="00000000">
            <w:pPr>
              <w:pStyle w:val="Jin0"/>
              <w:framePr w:w="9518" w:h="5504" w:wrap="none" w:vAnchor="page" w:hAnchor="page" w:x="1168" w:y="5217"/>
            </w:pPr>
            <w:r>
              <w:t>2015</w:t>
            </w:r>
          </w:p>
        </w:tc>
        <w:tc>
          <w:tcPr>
            <w:tcW w:w="551" w:type="dxa"/>
            <w:tcBorders>
              <w:top w:val="single" w:sz="4" w:space="0" w:color="auto"/>
              <w:left w:val="single" w:sz="4" w:space="0" w:color="auto"/>
            </w:tcBorders>
            <w:shd w:val="clear" w:color="auto" w:fill="auto"/>
            <w:vAlign w:val="bottom"/>
          </w:tcPr>
          <w:p w14:paraId="208BD6F8" w14:textId="77777777" w:rsidR="00CD46A0" w:rsidRDefault="00000000">
            <w:pPr>
              <w:pStyle w:val="Jin0"/>
              <w:framePr w:w="9518" w:h="5504" w:wrap="none" w:vAnchor="page" w:hAnchor="page" w:x="1168" w:y="5217"/>
              <w:spacing w:line="271" w:lineRule="auto"/>
            </w:pPr>
            <w:r>
              <w:t>obvyklá cena</w:t>
            </w:r>
          </w:p>
        </w:tc>
        <w:tc>
          <w:tcPr>
            <w:tcW w:w="623" w:type="dxa"/>
            <w:tcBorders>
              <w:top w:val="single" w:sz="4" w:space="0" w:color="auto"/>
              <w:left w:val="single" w:sz="4" w:space="0" w:color="auto"/>
            </w:tcBorders>
            <w:shd w:val="clear" w:color="auto" w:fill="auto"/>
          </w:tcPr>
          <w:p w14:paraId="2FC2BEB6" w14:textId="77777777" w:rsidR="00CD46A0" w:rsidRDefault="00000000">
            <w:pPr>
              <w:pStyle w:val="Jin0"/>
              <w:framePr w:w="9518" w:h="5504" w:wrap="none" w:vAnchor="page" w:hAnchor="page" w:x="1168" w:y="5217"/>
            </w:pPr>
            <w:r>
              <w:t>vlastni</w:t>
            </w:r>
          </w:p>
        </w:tc>
        <w:tc>
          <w:tcPr>
            <w:tcW w:w="569" w:type="dxa"/>
            <w:tcBorders>
              <w:top w:val="single" w:sz="4" w:space="0" w:color="auto"/>
              <w:left w:val="single" w:sz="4" w:space="0" w:color="auto"/>
            </w:tcBorders>
            <w:shd w:val="clear" w:color="auto" w:fill="auto"/>
          </w:tcPr>
          <w:p w14:paraId="5D1B250E" w14:textId="77777777" w:rsidR="00CD46A0" w:rsidRDefault="00000000">
            <w:pPr>
              <w:pStyle w:val="Jin0"/>
              <w:framePr w:w="9518" w:h="5504" w:wrap="none" w:vAnchor="page" w:hAnchor="page" w:x="1168" w:y="5217"/>
            </w:pPr>
            <w:r>
              <w:t>31.04.2026</w:t>
            </w:r>
          </w:p>
        </w:tc>
        <w:tc>
          <w:tcPr>
            <w:tcW w:w="565" w:type="dxa"/>
            <w:tcBorders>
              <w:top w:val="single" w:sz="4" w:space="0" w:color="auto"/>
              <w:left w:val="single" w:sz="4" w:space="0" w:color="auto"/>
            </w:tcBorders>
            <w:shd w:val="clear" w:color="auto" w:fill="auto"/>
          </w:tcPr>
          <w:p w14:paraId="75697B3A" w14:textId="77777777" w:rsidR="00CD46A0" w:rsidRDefault="00000000">
            <w:pPr>
              <w:pStyle w:val="Jin0"/>
              <w:framePr w:w="9518" w:h="5504" w:wrap="none" w:vAnchor="page" w:hAnchor="page" w:x="1168" w:y="5217"/>
              <w:jc w:val="both"/>
            </w:pPr>
            <w:r>
              <w:t>01.04.2030</w:t>
            </w:r>
          </w:p>
        </w:tc>
        <w:tc>
          <w:tcPr>
            <w:tcW w:w="594" w:type="dxa"/>
            <w:tcBorders>
              <w:top w:val="single" w:sz="4" w:space="0" w:color="auto"/>
              <w:left w:val="single" w:sz="4" w:space="0" w:color="auto"/>
            </w:tcBorders>
            <w:shd w:val="clear" w:color="auto" w:fill="auto"/>
          </w:tcPr>
          <w:p w14:paraId="6AA9448C" w14:textId="77777777" w:rsidR="00CD46A0" w:rsidRDefault="00000000">
            <w:pPr>
              <w:pStyle w:val="Jin0"/>
              <w:framePr w:w="9518" w:h="5504" w:wrap="none" w:vAnchor="page" w:hAnchor="page" w:x="1168" w:y="5217"/>
              <w:ind w:firstLine="180"/>
            </w:pPr>
            <w:r>
              <w:t>261 OOO</w:t>
            </w:r>
          </w:p>
        </w:tc>
        <w:tc>
          <w:tcPr>
            <w:tcW w:w="619" w:type="dxa"/>
            <w:tcBorders>
              <w:top w:val="single" w:sz="4" w:space="0" w:color="auto"/>
              <w:left w:val="single" w:sz="4" w:space="0" w:color="auto"/>
            </w:tcBorders>
            <w:shd w:val="clear" w:color="auto" w:fill="auto"/>
          </w:tcPr>
          <w:p w14:paraId="7AB79F06"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715CA628" w14:textId="77777777" w:rsidR="00CD46A0" w:rsidRDefault="00000000">
            <w:pPr>
              <w:pStyle w:val="Jin0"/>
              <w:framePr w:w="9518" w:h="5504" w:wrap="none" w:vAnchor="page" w:hAnchor="page" w:x="1168" w:y="5217"/>
              <w:ind w:firstLine="140"/>
            </w:pPr>
            <w:r>
              <w:t>HA</w:t>
            </w:r>
          </w:p>
        </w:tc>
        <w:tc>
          <w:tcPr>
            <w:tcW w:w="770" w:type="dxa"/>
            <w:tcBorders>
              <w:top w:val="single" w:sz="4" w:space="0" w:color="auto"/>
              <w:left w:val="single" w:sz="4" w:space="0" w:color="auto"/>
            </w:tcBorders>
            <w:shd w:val="clear" w:color="auto" w:fill="auto"/>
            <w:vAlign w:val="bottom"/>
          </w:tcPr>
          <w:p w14:paraId="0A5F4BD7" w14:textId="77777777" w:rsidR="00CD46A0" w:rsidRDefault="00000000">
            <w:pPr>
              <w:pStyle w:val="Jin0"/>
              <w:framePr w:w="9518" w:h="5504" w:wrap="none" w:vAnchor="page" w:hAnchor="page" w:x="1168" w:y="5217"/>
              <w:spacing w:line="257"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04ED1B99" w14:textId="77777777" w:rsidR="00CD46A0" w:rsidRDefault="00000000">
            <w:pPr>
              <w:pStyle w:val="Jin0"/>
              <w:framePr w:w="9518" w:h="5504" w:wrap="none" w:vAnchor="page" w:hAnchor="page" w:x="1168" w:y="5217"/>
              <w:spacing w:line="257" w:lineRule="auto"/>
              <w:jc w:val="both"/>
            </w:pPr>
            <w:r>
              <w:t>Evropa a Turecko</w:t>
            </w:r>
          </w:p>
        </w:tc>
      </w:tr>
      <w:tr w:rsidR="00CD46A0" w14:paraId="68D52222"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53A342BB" w14:textId="77777777" w:rsidR="00CD46A0" w:rsidRDefault="00CD46A0">
            <w:pPr>
              <w:framePr w:w="9518" w:h="5504" w:wrap="none" w:vAnchor="page" w:hAnchor="page" w:x="1168" w:y="5217"/>
            </w:pPr>
          </w:p>
        </w:tc>
        <w:tc>
          <w:tcPr>
            <w:tcW w:w="4933" w:type="dxa"/>
            <w:gridSpan w:val="6"/>
            <w:vMerge w:val="restart"/>
            <w:tcBorders>
              <w:top w:val="single" w:sz="4" w:space="0" w:color="auto"/>
              <w:left w:val="single" w:sz="4" w:space="0" w:color="auto"/>
            </w:tcBorders>
            <w:shd w:val="clear" w:color="auto" w:fill="auto"/>
          </w:tcPr>
          <w:p w14:paraId="3943CFF5" w14:textId="77777777" w:rsidR="00CD46A0" w:rsidRDefault="00CD46A0">
            <w:pPr>
              <w:framePr w:w="9518" w:h="5504" w:wrap="none" w:vAnchor="page" w:hAnchor="page" w:x="1168" w:y="5217"/>
              <w:rPr>
                <w:sz w:val="10"/>
                <w:szCs w:val="10"/>
              </w:rPr>
            </w:pPr>
          </w:p>
        </w:tc>
        <w:tc>
          <w:tcPr>
            <w:tcW w:w="569" w:type="dxa"/>
            <w:tcBorders>
              <w:top w:val="single" w:sz="4" w:space="0" w:color="auto"/>
              <w:left w:val="single" w:sz="4" w:space="0" w:color="auto"/>
            </w:tcBorders>
            <w:shd w:val="clear" w:color="auto" w:fill="auto"/>
          </w:tcPr>
          <w:p w14:paraId="798DC38A" w14:textId="77777777" w:rsidR="00CD46A0" w:rsidRDefault="00000000">
            <w:pPr>
              <w:pStyle w:val="Jin0"/>
              <w:framePr w:w="9518" w:h="5504" w:wrap="none" w:vAnchor="page" w:hAnchor="page" w:x="1168" w:y="5217"/>
            </w:pPr>
            <w:r>
              <w:t>01 04 2026</w:t>
            </w:r>
          </w:p>
        </w:tc>
        <w:tc>
          <w:tcPr>
            <w:tcW w:w="565" w:type="dxa"/>
            <w:tcBorders>
              <w:top w:val="single" w:sz="4" w:space="0" w:color="auto"/>
              <w:left w:val="single" w:sz="4" w:space="0" w:color="auto"/>
            </w:tcBorders>
            <w:shd w:val="clear" w:color="auto" w:fill="auto"/>
          </w:tcPr>
          <w:p w14:paraId="4E9387A8" w14:textId="77777777" w:rsidR="00CD46A0" w:rsidRDefault="00000000">
            <w:pPr>
              <w:pStyle w:val="Jin0"/>
              <w:framePr w:w="9518" w:h="5504" w:wrap="none" w:vAnchor="page" w:hAnchor="page" w:x="1168" w:y="5217"/>
              <w:jc w:val="both"/>
            </w:pPr>
            <w:r>
              <w:t>01,04.2030</w:t>
            </w:r>
          </w:p>
        </w:tc>
        <w:tc>
          <w:tcPr>
            <w:tcW w:w="594" w:type="dxa"/>
            <w:tcBorders>
              <w:top w:val="single" w:sz="4" w:space="0" w:color="auto"/>
              <w:left w:val="single" w:sz="4" w:space="0" w:color="auto"/>
            </w:tcBorders>
            <w:shd w:val="clear" w:color="auto" w:fill="auto"/>
          </w:tcPr>
          <w:p w14:paraId="0CC8220F" w14:textId="77777777" w:rsidR="00CD46A0" w:rsidRDefault="00000000">
            <w:pPr>
              <w:pStyle w:val="Jin0"/>
              <w:framePr w:w="9518" w:h="5504" w:wrap="none" w:vAnchor="page" w:hAnchor="page" w:x="1168" w:y="5217"/>
              <w:ind w:firstLine="180"/>
            </w:pPr>
            <w:r>
              <w:t>261000</w:t>
            </w:r>
          </w:p>
        </w:tc>
        <w:tc>
          <w:tcPr>
            <w:tcW w:w="619" w:type="dxa"/>
            <w:tcBorders>
              <w:top w:val="single" w:sz="4" w:space="0" w:color="auto"/>
              <w:left w:val="single" w:sz="4" w:space="0" w:color="auto"/>
            </w:tcBorders>
            <w:shd w:val="clear" w:color="auto" w:fill="auto"/>
          </w:tcPr>
          <w:p w14:paraId="74CF4DBF"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4FE69059" w14:textId="77777777" w:rsidR="00CD46A0" w:rsidRDefault="00000000">
            <w:pPr>
              <w:pStyle w:val="Jin0"/>
              <w:framePr w:w="9518" w:h="5504" w:wrap="none" w:vAnchor="page" w:hAnchor="page" w:x="1168" w:y="5217"/>
              <w:jc w:val="center"/>
            </w:pPr>
            <w:r>
              <w:t>ODC</w:t>
            </w:r>
          </w:p>
        </w:tc>
        <w:tc>
          <w:tcPr>
            <w:tcW w:w="770" w:type="dxa"/>
            <w:tcBorders>
              <w:top w:val="single" w:sz="4" w:space="0" w:color="auto"/>
              <w:left w:val="single" w:sz="4" w:space="0" w:color="auto"/>
            </w:tcBorders>
            <w:shd w:val="clear" w:color="auto" w:fill="auto"/>
            <w:vAlign w:val="bottom"/>
          </w:tcPr>
          <w:p w14:paraId="5B3C78D4" w14:textId="77777777" w:rsidR="00CD46A0" w:rsidRDefault="00000000">
            <w:pPr>
              <w:pStyle w:val="Jin0"/>
              <w:framePr w:w="9518" w:h="5504" w:wrap="none" w:vAnchor="page" w:hAnchor="page" w:x="1168" w:y="5217"/>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39F43655" w14:textId="77777777" w:rsidR="00CD46A0" w:rsidRDefault="00000000">
            <w:pPr>
              <w:pStyle w:val="Jin0"/>
              <w:framePr w:w="9518" w:h="5504" w:wrap="none" w:vAnchor="page" w:hAnchor="page" w:x="1168" w:y="5217"/>
              <w:spacing w:line="257" w:lineRule="auto"/>
              <w:jc w:val="both"/>
            </w:pPr>
            <w:r>
              <w:t>Evropa a Turecko</w:t>
            </w:r>
          </w:p>
        </w:tc>
      </w:tr>
      <w:tr w:rsidR="00CD46A0" w14:paraId="18A258C9"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538B6896" w14:textId="77777777" w:rsidR="00CD46A0" w:rsidRDefault="00CD46A0">
            <w:pPr>
              <w:framePr w:w="9518" w:h="5504" w:wrap="none" w:vAnchor="page" w:hAnchor="page" w:x="1168" w:y="5217"/>
            </w:pPr>
          </w:p>
        </w:tc>
        <w:tc>
          <w:tcPr>
            <w:tcW w:w="4933" w:type="dxa"/>
            <w:gridSpan w:val="6"/>
            <w:vMerge/>
            <w:tcBorders>
              <w:left w:val="single" w:sz="4" w:space="0" w:color="auto"/>
            </w:tcBorders>
            <w:shd w:val="clear" w:color="auto" w:fill="auto"/>
          </w:tcPr>
          <w:p w14:paraId="26383476" w14:textId="77777777" w:rsidR="00CD46A0" w:rsidRDefault="00CD46A0">
            <w:pPr>
              <w:framePr w:w="9518" w:h="5504" w:wrap="none" w:vAnchor="page" w:hAnchor="page" w:x="1168" w:y="5217"/>
            </w:pPr>
          </w:p>
        </w:tc>
        <w:tc>
          <w:tcPr>
            <w:tcW w:w="569" w:type="dxa"/>
            <w:tcBorders>
              <w:top w:val="single" w:sz="4" w:space="0" w:color="auto"/>
              <w:left w:val="single" w:sz="4" w:space="0" w:color="auto"/>
            </w:tcBorders>
            <w:shd w:val="clear" w:color="auto" w:fill="auto"/>
          </w:tcPr>
          <w:p w14:paraId="554150E8" w14:textId="77777777" w:rsidR="00CD46A0" w:rsidRDefault="00000000">
            <w:pPr>
              <w:pStyle w:val="Jin0"/>
              <w:framePr w:w="9518" w:h="5504" w:wrap="none" w:vAnchor="page" w:hAnchor="page" w:x="1168" w:y="5217"/>
            </w:pPr>
            <w:r>
              <w:t>01.04 2026</w:t>
            </w:r>
          </w:p>
        </w:tc>
        <w:tc>
          <w:tcPr>
            <w:tcW w:w="565" w:type="dxa"/>
            <w:tcBorders>
              <w:top w:val="single" w:sz="4" w:space="0" w:color="auto"/>
              <w:left w:val="single" w:sz="4" w:space="0" w:color="auto"/>
            </w:tcBorders>
            <w:shd w:val="clear" w:color="auto" w:fill="auto"/>
          </w:tcPr>
          <w:p w14:paraId="45C9BD68" w14:textId="77777777" w:rsidR="00CD46A0" w:rsidRDefault="00000000">
            <w:pPr>
              <w:pStyle w:val="Jin0"/>
              <w:framePr w:w="9518" w:h="5504" w:wrap="none" w:vAnchor="page" w:hAnchor="page" w:x="1168" w:y="5217"/>
              <w:jc w:val="both"/>
            </w:pPr>
            <w:r>
              <w:t>01 04.2030</w:t>
            </w:r>
          </w:p>
        </w:tc>
        <w:tc>
          <w:tcPr>
            <w:tcW w:w="594" w:type="dxa"/>
            <w:tcBorders>
              <w:top w:val="single" w:sz="4" w:space="0" w:color="auto"/>
              <w:left w:val="single" w:sz="4" w:space="0" w:color="auto"/>
            </w:tcBorders>
            <w:shd w:val="clear" w:color="auto" w:fill="auto"/>
          </w:tcPr>
          <w:p w14:paraId="6774128D" w14:textId="77777777" w:rsidR="00CD46A0" w:rsidRDefault="00000000">
            <w:pPr>
              <w:pStyle w:val="Jin0"/>
              <w:framePr w:w="9518" w:h="5504" w:wrap="none" w:vAnchor="page" w:hAnchor="page" w:x="1168" w:y="5217"/>
              <w:ind w:firstLine="180"/>
            </w:pPr>
            <w:r>
              <w:t>200000</w:t>
            </w:r>
          </w:p>
        </w:tc>
        <w:tc>
          <w:tcPr>
            <w:tcW w:w="619" w:type="dxa"/>
            <w:tcBorders>
              <w:top w:val="single" w:sz="4" w:space="0" w:color="auto"/>
              <w:left w:val="single" w:sz="4" w:space="0" w:color="auto"/>
            </w:tcBorders>
            <w:shd w:val="clear" w:color="auto" w:fill="auto"/>
          </w:tcPr>
          <w:p w14:paraId="6AF887E8"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vAlign w:val="bottom"/>
          </w:tcPr>
          <w:p w14:paraId="5B82C392" w14:textId="77777777" w:rsidR="00CD46A0" w:rsidRDefault="00000000">
            <w:pPr>
              <w:pStyle w:val="Jin0"/>
              <w:framePr w:w="9518" w:h="5504" w:wrap="none" w:vAnchor="page" w:hAnchor="page" w:x="1168" w:y="5217"/>
              <w:spacing w:line="264" w:lineRule="auto"/>
            </w:pPr>
            <w:r>
              <w:t>ÚRAZ (+DO)</w:t>
            </w:r>
          </w:p>
        </w:tc>
        <w:tc>
          <w:tcPr>
            <w:tcW w:w="770" w:type="dxa"/>
            <w:tcBorders>
              <w:top w:val="single" w:sz="4" w:space="0" w:color="auto"/>
              <w:left w:val="single" w:sz="4" w:space="0" w:color="auto"/>
            </w:tcBorders>
            <w:shd w:val="clear" w:color="auto" w:fill="auto"/>
          </w:tcPr>
          <w:p w14:paraId="42958E48" w14:textId="77777777" w:rsidR="00CD46A0" w:rsidRDefault="00000000">
            <w:pPr>
              <w:pStyle w:val="Jin0"/>
              <w:framePr w:w="9518" w:h="5504" w:wrap="none" w:vAnchor="page" w:hAnchor="page" w:x="1168" w:y="5217"/>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7E803C9D" w14:textId="77777777" w:rsidR="00CD46A0" w:rsidRDefault="00000000">
            <w:pPr>
              <w:pStyle w:val="Jin0"/>
              <w:framePr w:w="9518" w:h="5504" w:wrap="none" w:vAnchor="page" w:hAnchor="page" w:x="1168" w:y="5217"/>
              <w:spacing w:line="257" w:lineRule="auto"/>
              <w:jc w:val="both"/>
            </w:pPr>
            <w:r>
              <w:t>Evropa a Turecko</w:t>
            </w:r>
          </w:p>
        </w:tc>
      </w:tr>
      <w:tr w:rsidR="00CD46A0" w14:paraId="1CF2629A" w14:textId="77777777">
        <w:tblPrEx>
          <w:tblCellMar>
            <w:top w:w="0" w:type="dxa"/>
            <w:bottom w:w="0" w:type="dxa"/>
          </w:tblCellMar>
        </w:tblPrEx>
        <w:trPr>
          <w:trHeight w:hRule="exact" w:val="274"/>
        </w:trPr>
        <w:tc>
          <w:tcPr>
            <w:tcW w:w="302" w:type="dxa"/>
            <w:vMerge/>
            <w:tcBorders>
              <w:left w:val="single" w:sz="4" w:space="0" w:color="auto"/>
            </w:tcBorders>
            <w:shd w:val="clear" w:color="auto" w:fill="auto"/>
          </w:tcPr>
          <w:p w14:paraId="2734D357" w14:textId="77777777" w:rsidR="00CD46A0" w:rsidRDefault="00CD46A0">
            <w:pPr>
              <w:framePr w:w="9518" w:h="5504" w:wrap="none" w:vAnchor="page" w:hAnchor="page" w:x="1168" w:y="5217"/>
            </w:pPr>
          </w:p>
        </w:tc>
        <w:tc>
          <w:tcPr>
            <w:tcW w:w="4933" w:type="dxa"/>
            <w:gridSpan w:val="6"/>
            <w:vMerge/>
            <w:tcBorders>
              <w:left w:val="single" w:sz="4" w:space="0" w:color="auto"/>
            </w:tcBorders>
            <w:shd w:val="clear" w:color="auto" w:fill="auto"/>
          </w:tcPr>
          <w:p w14:paraId="309C6C8D" w14:textId="77777777" w:rsidR="00CD46A0" w:rsidRDefault="00CD46A0">
            <w:pPr>
              <w:framePr w:w="9518" w:h="5504" w:wrap="none" w:vAnchor="page" w:hAnchor="page" w:x="1168" w:y="5217"/>
            </w:pPr>
          </w:p>
        </w:tc>
        <w:tc>
          <w:tcPr>
            <w:tcW w:w="569" w:type="dxa"/>
            <w:tcBorders>
              <w:top w:val="single" w:sz="4" w:space="0" w:color="auto"/>
              <w:left w:val="single" w:sz="4" w:space="0" w:color="auto"/>
            </w:tcBorders>
            <w:shd w:val="clear" w:color="auto" w:fill="auto"/>
          </w:tcPr>
          <w:p w14:paraId="7BFD1CAF" w14:textId="77777777" w:rsidR="00CD46A0" w:rsidRDefault="00000000">
            <w:pPr>
              <w:pStyle w:val="Jin0"/>
              <w:framePr w:w="9518" w:h="5504" w:wrap="none" w:vAnchor="page" w:hAnchor="page" w:x="1168" w:y="5217"/>
            </w:pPr>
            <w:r>
              <w:t>01.04.2026</w:t>
            </w:r>
          </w:p>
        </w:tc>
        <w:tc>
          <w:tcPr>
            <w:tcW w:w="565" w:type="dxa"/>
            <w:tcBorders>
              <w:top w:val="single" w:sz="4" w:space="0" w:color="auto"/>
              <w:left w:val="single" w:sz="4" w:space="0" w:color="auto"/>
            </w:tcBorders>
            <w:shd w:val="clear" w:color="auto" w:fill="auto"/>
          </w:tcPr>
          <w:p w14:paraId="38426002" w14:textId="77777777" w:rsidR="00CD46A0" w:rsidRDefault="00000000">
            <w:pPr>
              <w:pStyle w:val="Jin0"/>
              <w:framePr w:w="9518" w:h="5504" w:wrap="none" w:vAnchor="page" w:hAnchor="page" w:x="1168" w:y="5217"/>
              <w:jc w:val="both"/>
            </w:pPr>
            <w:r>
              <w:t>01.04.2030</w:t>
            </w:r>
          </w:p>
        </w:tc>
        <w:tc>
          <w:tcPr>
            <w:tcW w:w="594" w:type="dxa"/>
            <w:tcBorders>
              <w:top w:val="single" w:sz="4" w:space="0" w:color="auto"/>
              <w:left w:val="single" w:sz="4" w:space="0" w:color="auto"/>
            </w:tcBorders>
            <w:shd w:val="clear" w:color="auto" w:fill="auto"/>
          </w:tcPr>
          <w:p w14:paraId="6569FF12" w14:textId="77777777" w:rsidR="00CD46A0" w:rsidRDefault="00CD46A0">
            <w:pPr>
              <w:framePr w:w="9518" w:h="5504"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2E6B4748" w14:textId="77777777" w:rsidR="00CD46A0" w:rsidRDefault="00000000">
            <w:pPr>
              <w:pStyle w:val="Jin0"/>
              <w:framePr w:w="9518" w:h="5504" w:wrap="none" w:vAnchor="page" w:hAnchor="page" w:x="1168" w:y="5217"/>
              <w:ind w:firstLine="260"/>
            </w:pPr>
            <w:r>
              <w:t>20000</w:t>
            </w:r>
          </w:p>
        </w:tc>
        <w:tc>
          <w:tcPr>
            <w:tcW w:w="536" w:type="dxa"/>
            <w:tcBorders>
              <w:top w:val="single" w:sz="4" w:space="0" w:color="auto"/>
              <w:left w:val="single" w:sz="4" w:space="0" w:color="auto"/>
            </w:tcBorders>
            <w:shd w:val="clear" w:color="auto" w:fill="auto"/>
          </w:tcPr>
          <w:p w14:paraId="649A64A7" w14:textId="77777777" w:rsidR="00CD46A0" w:rsidRDefault="00000000">
            <w:pPr>
              <w:pStyle w:val="Jin0"/>
              <w:framePr w:w="9518" w:h="5504" w:wrap="none" w:vAnchor="page" w:hAnchor="page" w:x="1168" w:y="5217"/>
              <w:ind w:firstLine="140"/>
            </w:pPr>
            <w:r>
              <w:t>SKL</w:t>
            </w:r>
          </w:p>
        </w:tc>
        <w:tc>
          <w:tcPr>
            <w:tcW w:w="770" w:type="dxa"/>
            <w:tcBorders>
              <w:top w:val="single" w:sz="4" w:space="0" w:color="auto"/>
              <w:left w:val="single" w:sz="4" w:space="0" w:color="auto"/>
            </w:tcBorders>
            <w:shd w:val="clear" w:color="auto" w:fill="auto"/>
          </w:tcPr>
          <w:p w14:paraId="12145029" w14:textId="77777777" w:rsidR="00CD46A0" w:rsidRDefault="00000000">
            <w:pPr>
              <w:pStyle w:val="Jin0"/>
              <w:framePr w:w="9518" w:h="5504" w:wrap="none" w:vAnchor="page" w:hAnchor="page" w:x="1168" w:y="5217"/>
              <w:jc w:val="both"/>
            </w:pPr>
            <w:r>
              <w:t>500 Kč</w:t>
            </w:r>
          </w:p>
        </w:tc>
        <w:tc>
          <w:tcPr>
            <w:tcW w:w="630" w:type="dxa"/>
            <w:tcBorders>
              <w:top w:val="single" w:sz="4" w:space="0" w:color="auto"/>
              <w:left w:val="single" w:sz="4" w:space="0" w:color="auto"/>
              <w:right w:val="single" w:sz="4" w:space="0" w:color="auto"/>
            </w:tcBorders>
            <w:shd w:val="clear" w:color="auto" w:fill="auto"/>
          </w:tcPr>
          <w:p w14:paraId="3053E12E" w14:textId="77777777" w:rsidR="00CD46A0" w:rsidRDefault="00000000">
            <w:pPr>
              <w:pStyle w:val="Jin0"/>
              <w:framePr w:w="9518" w:h="5504" w:wrap="none" w:vAnchor="page" w:hAnchor="page" w:x="1168" w:y="5217"/>
              <w:spacing w:line="257" w:lineRule="auto"/>
              <w:jc w:val="both"/>
            </w:pPr>
            <w:r>
              <w:t>Evropa a Turecko</w:t>
            </w:r>
          </w:p>
        </w:tc>
      </w:tr>
      <w:tr w:rsidR="00CD46A0" w14:paraId="3087C3D0"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19BD6CF6" w14:textId="77777777" w:rsidR="00CD46A0" w:rsidRDefault="00000000">
            <w:pPr>
              <w:pStyle w:val="Jin0"/>
              <w:framePr w:w="9518" w:h="5504" w:wrap="none" w:vAnchor="page" w:hAnchor="page" w:x="1168" w:y="5217"/>
            </w:pPr>
            <w:r>
              <w:t>98</w:t>
            </w:r>
          </w:p>
        </w:tc>
        <w:tc>
          <w:tcPr>
            <w:tcW w:w="659" w:type="dxa"/>
            <w:tcBorders>
              <w:top w:val="single" w:sz="4" w:space="0" w:color="auto"/>
              <w:left w:val="single" w:sz="4" w:space="0" w:color="auto"/>
            </w:tcBorders>
            <w:shd w:val="clear" w:color="auto" w:fill="auto"/>
          </w:tcPr>
          <w:p w14:paraId="1309E9FE" w14:textId="77777777" w:rsidR="00CD46A0" w:rsidRDefault="00000000">
            <w:pPr>
              <w:pStyle w:val="Jin0"/>
              <w:framePr w:w="9518" w:h="5504" w:wrap="none" w:vAnchor="page" w:hAnchor="page" w:x="1168" w:y="5217"/>
            </w:pPr>
            <w:r>
              <w:t>1E47617</w:t>
            </w:r>
          </w:p>
        </w:tc>
        <w:tc>
          <w:tcPr>
            <w:tcW w:w="1620" w:type="dxa"/>
            <w:tcBorders>
              <w:top w:val="single" w:sz="4" w:space="0" w:color="auto"/>
              <w:left w:val="single" w:sz="4" w:space="0" w:color="auto"/>
            </w:tcBorders>
            <w:shd w:val="clear" w:color="auto" w:fill="auto"/>
            <w:vAlign w:val="bottom"/>
          </w:tcPr>
          <w:p w14:paraId="7E6279D4" w14:textId="77777777" w:rsidR="00CD46A0" w:rsidRDefault="00000000">
            <w:pPr>
              <w:pStyle w:val="Jin0"/>
              <w:framePr w:w="9518" w:h="5504" w:wrap="none" w:vAnchor="page" w:hAnchor="page" w:x="1168" w:y="5217"/>
              <w:tabs>
                <w:tab w:val="left" w:pos="1436"/>
              </w:tabs>
            </w:pPr>
            <w:r>
              <w:t xml:space="preserve">Hyundai / </w:t>
            </w:r>
            <w:proofErr w:type="spellStart"/>
            <w:r>
              <w:t>tX</w:t>
            </w:r>
            <w:proofErr w:type="spellEnd"/>
            <w:r>
              <w:t xml:space="preserve"> 35</w:t>
            </w:r>
            <w:r>
              <w:tab/>
            </w:r>
            <w:r>
              <w:rPr>
                <w:i/>
                <w:iCs/>
              </w:rPr>
              <w:t>1</w:t>
            </w:r>
          </w:p>
          <w:p w14:paraId="22E8C1F0" w14:textId="77777777" w:rsidR="00CD46A0" w:rsidRDefault="00000000">
            <w:pPr>
              <w:pStyle w:val="Jin0"/>
              <w:framePr w:w="9518" w:h="5504" w:wrap="none" w:vAnchor="page" w:hAnchor="page" w:x="1168" w:y="5217"/>
            </w:pPr>
            <w:r>
              <w:t>Osobní</w:t>
            </w:r>
          </w:p>
        </w:tc>
        <w:tc>
          <w:tcPr>
            <w:tcW w:w="1102" w:type="dxa"/>
            <w:tcBorders>
              <w:top w:val="single" w:sz="4" w:space="0" w:color="auto"/>
              <w:left w:val="single" w:sz="4" w:space="0" w:color="auto"/>
            </w:tcBorders>
            <w:shd w:val="clear" w:color="auto" w:fill="auto"/>
          </w:tcPr>
          <w:p w14:paraId="5664DAD8" w14:textId="77777777" w:rsidR="00CD46A0" w:rsidRDefault="00000000">
            <w:pPr>
              <w:pStyle w:val="Jin0"/>
              <w:framePr w:w="9518" w:h="5504" w:wrap="none" w:vAnchor="page" w:hAnchor="page" w:x="1168" w:y="5217"/>
            </w:pPr>
            <w:r>
              <w:t>TMAJT81FCFJ78Q147</w:t>
            </w:r>
          </w:p>
        </w:tc>
        <w:tc>
          <w:tcPr>
            <w:tcW w:w="378" w:type="dxa"/>
            <w:tcBorders>
              <w:top w:val="single" w:sz="4" w:space="0" w:color="auto"/>
              <w:left w:val="single" w:sz="4" w:space="0" w:color="auto"/>
            </w:tcBorders>
            <w:shd w:val="clear" w:color="auto" w:fill="auto"/>
          </w:tcPr>
          <w:p w14:paraId="762C7552" w14:textId="77777777" w:rsidR="00CD46A0" w:rsidRDefault="00000000">
            <w:pPr>
              <w:pStyle w:val="Jin0"/>
              <w:framePr w:w="9518" w:h="5504" w:wrap="none" w:vAnchor="page" w:hAnchor="page" w:x="1168" w:y="5217"/>
            </w:pPr>
            <w:r>
              <w:t>2015</w:t>
            </w:r>
          </w:p>
        </w:tc>
        <w:tc>
          <w:tcPr>
            <w:tcW w:w="551" w:type="dxa"/>
            <w:tcBorders>
              <w:top w:val="single" w:sz="4" w:space="0" w:color="auto"/>
              <w:left w:val="single" w:sz="4" w:space="0" w:color="auto"/>
            </w:tcBorders>
            <w:shd w:val="clear" w:color="auto" w:fill="auto"/>
            <w:vAlign w:val="bottom"/>
          </w:tcPr>
          <w:p w14:paraId="229DB75D" w14:textId="77777777" w:rsidR="00CD46A0" w:rsidRDefault="00000000">
            <w:pPr>
              <w:pStyle w:val="Jin0"/>
              <w:framePr w:w="9518" w:h="5504" w:wrap="none" w:vAnchor="page" w:hAnchor="page" w:x="1168" w:y="5217"/>
              <w:spacing w:line="257" w:lineRule="auto"/>
            </w:pPr>
            <w:r>
              <w:t>obvyklá cena</w:t>
            </w:r>
          </w:p>
        </w:tc>
        <w:tc>
          <w:tcPr>
            <w:tcW w:w="623" w:type="dxa"/>
            <w:tcBorders>
              <w:top w:val="single" w:sz="4" w:space="0" w:color="auto"/>
              <w:left w:val="single" w:sz="4" w:space="0" w:color="auto"/>
            </w:tcBorders>
            <w:shd w:val="clear" w:color="auto" w:fill="auto"/>
          </w:tcPr>
          <w:p w14:paraId="179025E8" w14:textId="77777777" w:rsidR="00CD46A0" w:rsidRDefault="00000000">
            <w:pPr>
              <w:pStyle w:val="Jin0"/>
              <w:framePr w:w="9518" w:h="5504" w:wrap="none" w:vAnchor="page" w:hAnchor="page" w:x="1168" w:y="5217"/>
            </w:pPr>
            <w:r>
              <w:t>vlastni</w:t>
            </w:r>
          </w:p>
        </w:tc>
        <w:tc>
          <w:tcPr>
            <w:tcW w:w="569" w:type="dxa"/>
            <w:tcBorders>
              <w:top w:val="single" w:sz="4" w:space="0" w:color="auto"/>
              <w:left w:val="single" w:sz="4" w:space="0" w:color="auto"/>
            </w:tcBorders>
            <w:shd w:val="clear" w:color="auto" w:fill="auto"/>
          </w:tcPr>
          <w:p w14:paraId="100AF4D3" w14:textId="77777777" w:rsidR="00CD46A0" w:rsidRDefault="00000000">
            <w:pPr>
              <w:pStyle w:val="Jin0"/>
              <w:framePr w:w="9518" w:h="5504" w:wrap="none" w:vAnchor="page" w:hAnchor="page" w:x="1168" w:y="5217"/>
            </w:pPr>
            <w:r>
              <w:t>31.04.2026</w:t>
            </w:r>
          </w:p>
        </w:tc>
        <w:tc>
          <w:tcPr>
            <w:tcW w:w="565" w:type="dxa"/>
            <w:tcBorders>
              <w:top w:val="single" w:sz="4" w:space="0" w:color="auto"/>
              <w:left w:val="single" w:sz="4" w:space="0" w:color="auto"/>
            </w:tcBorders>
            <w:shd w:val="clear" w:color="auto" w:fill="auto"/>
          </w:tcPr>
          <w:p w14:paraId="0F5EF755" w14:textId="77777777" w:rsidR="00CD46A0" w:rsidRDefault="00000000">
            <w:pPr>
              <w:pStyle w:val="Jin0"/>
              <w:framePr w:w="9518" w:h="5504" w:wrap="none" w:vAnchor="page" w:hAnchor="page" w:x="1168" w:y="5217"/>
              <w:jc w:val="both"/>
            </w:pPr>
            <w:r>
              <w:t>01.04.2030</w:t>
            </w:r>
          </w:p>
        </w:tc>
        <w:tc>
          <w:tcPr>
            <w:tcW w:w="594" w:type="dxa"/>
            <w:tcBorders>
              <w:top w:val="single" w:sz="4" w:space="0" w:color="auto"/>
              <w:left w:val="single" w:sz="4" w:space="0" w:color="auto"/>
            </w:tcBorders>
            <w:shd w:val="clear" w:color="auto" w:fill="auto"/>
          </w:tcPr>
          <w:p w14:paraId="49431F97" w14:textId="77777777" w:rsidR="00CD46A0" w:rsidRDefault="00000000">
            <w:pPr>
              <w:pStyle w:val="Jin0"/>
              <w:framePr w:w="9518" w:h="5504" w:wrap="none" w:vAnchor="page" w:hAnchor="page" w:x="1168" w:y="5217"/>
              <w:ind w:firstLine="180"/>
            </w:pPr>
            <w:r>
              <w:t>235000</w:t>
            </w:r>
          </w:p>
        </w:tc>
        <w:tc>
          <w:tcPr>
            <w:tcW w:w="619" w:type="dxa"/>
            <w:tcBorders>
              <w:top w:val="single" w:sz="4" w:space="0" w:color="auto"/>
              <w:left w:val="single" w:sz="4" w:space="0" w:color="auto"/>
            </w:tcBorders>
            <w:shd w:val="clear" w:color="auto" w:fill="auto"/>
          </w:tcPr>
          <w:p w14:paraId="2F1FC809"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7149D57C" w14:textId="77777777" w:rsidR="00CD46A0" w:rsidRDefault="00000000">
            <w:pPr>
              <w:pStyle w:val="Jin0"/>
              <w:framePr w:w="9518" w:h="5504" w:wrap="none" w:vAnchor="page" w:hAnchor="page" w:x="1168" w:y="5217"/>
              <w:ind w:firstLine="140"/>
            </w:pPr>
            <w:r>
              <w:t>HA</w:t>
            </w:r>
          </w:p>
        </w:tc>
        <w:tc>
          <w:tcPr>
            <w:tcW w:w="770" w:type="dxa"/>
            <w:tcBorders>
              <w:top w:val="single" w:sz="4" w:space="0" w:color="auto"/>
              <w:left w:val="single" w:sz="4" w:space="0" w:color="auto"/>
            </w:tcBorders>
            <w:shd w:val="clear" w:color="auto" w:fill="auto"/>
            <w:vAlign w:val="bottom"/>
          </w:tcPr>
          <w:p w14:paraId="388FFC8B" w14:textId="77777777" w:rsidR="00CD46A0" w:rsidRDefault="00000000">
            <w:pPr>
              <w:pStyle w:val="Jin0"/>
              <w:framePr w:w="9518" w:h="5504" w:wrap="none" w:vAnchor="page" w:hAnchor="page" w:x="1168" w:y="5217"/>
              <w:spacing w:line="257" w:lineRule="auto"/>
              <w:jc w:val="both"/>
            </w:pPr>
            <w:r>
              <w:t>5 %, min. 5 OOO Kč</w:t>
            </w:r>
          </w:p>
        </w:tc>
        <w:tc>
          <w:tcPr>
            <w:tcW w:w="630" w:type="dxa"/>
            <w:tcBorders>
              <w:top w:val="single" w:sz="4" w:space="0" w:color="auto"/>
              <w:left w:val="single" w:sz="4" w:space="0" w:color="auto"/>
              <w:right w:val="single" w:sz="4" w:space="0" w:color="auto"/>
            </w:tcBorders>
            <w:shd w:val="clear" w:color="auto" w:fill="auto"/>
            <w:vAlign w:val="bottom"/>
          </w:tcPr>
          <w:p w14:paraId="06D83C23" w14:textId="77777777" w:rsidR="00CD46A0" w:rsidRDefault="00000000">
            <w:pPr>
              <w:pStyle w:val="Jin0"/>
              <w:framePr w:w="9518" w:h="5504" w:wrap="none" w:vAnchor="page" w:hAnchor="page" w:x="1168" w:y="5217"/>
              <w:spacing w:line="271" w:lineRule="auto"/>
              <w:jc w:val="both"/>
            </w:pPr>
            <w:r>
              <w:t>Evropa a Turecko</w:t>
            </w:r>
          </w:p>
        </w:tc>
      </w:tr>
      <w:tr w:rsidR="00CD46A0" w14:paraId="0DFBE366"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636FC5C5" w14:textId="77777777" w:rsidR="00CD46A0" w:rsidRDefault="00CD46A0">
            <w:pPr>
              <w:framePr w:w="9518" w:h="5504" w:wrap="none" w:vAnchor="page" w:hAnchor="page" w:x="1168" w:y="5217"/>
            </w:pPr>
          </w:p>
        </w:tc>
        <w:tc>
          <w:tcPr>
            <w:tcW w:w="4933" w:type="dxa"/>
            <w:gridSpan w:val="6"/>
            <w:vMerge w:val="restart"/>
            <w:tcBorders>
              <w:top w:val="single" w:sz="4" w:space="0" w:color="auto"/>
              <w:left w:val="single" w:sz="4" w:space="0" w:color="auto"/>
            </w:tcBorders>
            <w:shd w:val="clear" w:color="auto" w:fill="auto"/>
          </w:tcPr>
          <w:p w14:paraId="52031425" w14:textId="77777777" w:rsidR="00CD46A0" w:rsidRDefault="00CD46A0">
            <w:pPr>
              <w:framePr w:w="9518" w:h="5504" w:wrap="none" w:vAnchor="page" w:hAnchor="page" w:x="1168" w:y="5217"/>
              <w:rPr>
                <w:sz w:val="10"/>
                <w:szCs w:val="10"/>
              </w:rPr>
            </w:pPr>
          </w:p>
        </w:tc>
        <w:tc>
          <w:tcPr>
            <w:tcW w:w="569" w:type="dxa"/>
            <w:tcBorders>
              <w:top w:val="single" w:sz="4" w:space="0" w:color="auto"/>
              <w:left w:val="single" w:sz="4" w:space="0" w:color="auto"/>
            </w:tcBorders>
            <w:shd w:val="clear" w:color="auto" w:fill="auto"/>
          </w:tcPr>
          <w:p w14:paraId="5B28B9C3" w14:textId="77777777" w:rsidR="00CD46A0" w:rsidRDefault="00000000">
            <w:pPr>
              <w:pStyle w:val="Jin0"/>
              <w:framePr w:w="9518" w:h="5504" w:wrap="none" w:vAnchor="page" w:hAnchor="page" w:x="1168" w:y="5217"/>
              <w:jc w:val="both"/>
            </w:pPr>
            <w:r>
              <w:t>01,04 2026</w:t>
            </w:r>
          </w:p>
        </w:tc>
        <w:tc>
          <w:tcPr>
            <w:tcW w:w="565" w:type="dxa"/>
            <w:tcBorders>
              <w:top w:val="single" w:sz="4" w:space="0" w:color="auto"/>
              <w:left w:val="single" w:sz="4" w:space="0" w:color="auto"/>
            </w:tcBorders>
            <w:shd w:val="clear" w:color="auto" w:fill="auto"/>
          </w:tcPr>
          <w:p w14:paraId="446B6460" w14:textId="77777777" w:rsidR="00CD46A0" w:rsidRDefault="00000000">
            <w:pPr>
              <w:pStyle w:val="Jin0"/>
              <w:framePr w:w="9518" w:h="5504" w:wrap="none" w:vAnchor="page" w:hAnchor="page" w:x="1168" w:y="5217"/>
              <w:jc w:val="both"/>
            </w:pPr>
            <w:r>
              <w:t>01 04.2030</w:t>
            </w:r>
          </w:p>
        </w:tc>
        <w:tc>
          <w:tcPr>
            <w:tcW w:w="594" w:type="dxa"/>
            <w:tcBorders>
              <w:top w:val="single" w:sz="4" w:space="0" w:color="auto"/>
              <w:left w:val="single" w:sz="4" w:space="0" w:color="auto"/>
            </w:tcBorders>
            <w:shd w:val="clear" w:color="auto" w:fill="auto"/>
          </w:tcPr>
          <w:p w14:paraId="66F69E59" w14:textId="77777777" w:rsidR="00CD46A0" w:rsidRDefault="00000000">
            <w:pPr>
              <w:pStyle w:val="Jin0"/>
              <w:framePr w:w="9518" w:h="5504" w:wrap="none" w:vAnchor="page" w:hAnchor="page" w:x="1168" w:y="5217"/>
              <w:ind w:firstLine="180"/>
            </w:pPr>
            <w:r>
              <w:t>235 OOO</w:t>
            </w:r>
          </w:p>
        </w:tc>
        <w:tc>
          <w:tcPr>
            <w:tcW w:w="619" w:type="dxa"/>
            <w:tcBorders>
              <w:top w:val="single" w:sz="4" w:space="0" w:color="auto"/>
              <w:left w:val="single" w:sz="4" w:space="0" w:color="auto"/>
            </w:tcBorders>
            <w:shd w:val="clear" w:color="auto" w:fill="auto"/>
          </w:tcPr>
          <w:p w14:paraId="1E25B69E"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27DB8FA9" w14:textId="77777777" w:rsidR="00CD46A0" w:rsidRDefault="00000000">
            <w:pPr>
              <w:pStyle w:val="Jin0"/>
              <w:framePr w:w="9518" w:h="5504" w:wrap="none" w:vAnchor="page" w:hAnchor="page" w:x="1168" w:y="5217"/>
              <w:jc w:val="center"/>
            </w:pPr>
            <w:r>
              <w:t>ODC</w:t>
            </w:r>
          </w:p>
        </w:tc>
        <w:tc>
          <w:tcPr>
            <w:tcW w:w="770" w:type="dxa"/>
            <w:tcBorders>
              <w:top w:val="single" w:sz="4" w:space="0" w:color="auto"/>
              <w:left w:val="single" w:sz="4" w:space="0" w:color="auto"/>
            </w:tcBorders>
            <w:shd w:val="clear" w:color="auto" w:fill="auto"/>
            <w:vAlign w:val="bottom"/>
          </w:tcPr>
          <w:p w14:paraId="2D230C14" w14:textId="77777777" w:rsidR="00CD46A0" w:rsidRDefault="00000000">
            <w:pPr>
              <w:pStyle w:val="Jin0"/>
              <w:framePr w:w="9518" w:h="5504" w:wrap="none" w:vAnchor="page" w:hAnchor="page" w:x="1168" w:y="5217"/>
              <w:spacing w:line="257" w:lineRule="auto"/>
              <w:jc w:val="both"/>
            </w:pPr>
            <w:r>
              <w:t>5 %, min 5 000 Kč</w:t>
            </w:r>
          </w:p>
        </w:tc>
        <w:tc>
          <w:tcPr>
            <w:tcW w:w="630" w:type="dxa"/>
            <w:tcBorders>
              <w:top w:val="single" w:sz="4" w:space="0" w:color="auto"/>
              <w:left w:val="single" w:sz="4" w:space="0" w:color="auto"/>
              <w:right w:val="single" w:sz="4" w:space="0" w:color="auto"/>
            </w:tcBorders>
            <w:shd w:val="clear" w:color="auto" w:fill="auto"/>
            <w:vAlign w:val="bottom"/>
          </w:tcPr>
          <w:p w14:paraId="34933242" w14:textId="77777777" w:rsidR="00CD46A0" w:rsidRDefault="00000000">
            <w:pPr>
              <w:pStyle w:val="Jin0"/>
              <w:framePr w:w="9518" w:h="5504" w:wrap="none" w:vAnchor="page" w:hAnchor="page" w:x="1168" w:y="5217"/>
              <w:spacing w:line="257" w:lineRule="auto"/>
              <w:jc w:val="both"/>
            </w:pPr>
            <w:r>
              <w:t>Evropa a Turecko</w:t>
            </w:r>
          </w:p>
        </w:tc>
      </w:tr>
      <w:tr w:rsidR="00CD46A0" w14:paraId="06DC49D8" w14:textId="77777777">
        <w:tblPrEx>
          <w:tblCellMar>
            <w:top w:w="0" w:type="dxa"/>
            <w:bottom w:w="0" w:type="dxa"/>
          </w:tblCellMar>
        </w:tblPrEx>
        <w:trPr>
          <w:trHeight w:hRule="exact" w:val="263"/>
        </w:trPr>
        <w:tc>
          <w:tcPr>
            <w:tcW w:w="302" w:type="dxa"/>
            <w:vMerge/>
            <w:tcBorders>
              <w:left w:val="single" w:sz="4" w:space="0" w:color="auto"/>
            </w:tcBorders>
            <w:shd w:val="clear" w:color="auto" w:fill="auto"/>
          </w:tcPr>
          <w:p w14:paraId="134F763B" w14:textId="77777777" w:rsidR="00CD46A0" w:rsidRDefault="00CD46A0">
            <w:pPr>
              <w:framePr w:w="9518" w:h="5504" w:wrap="none" w:vAnchor="page" w:hAnchor="page" w:x="1168" w:y="5217"/>
            </w:pPr>
          </w:p>
        </w:tc>
        <w:tc>
          <w:tcPr>
            <w:tcW w:w="4933" w:type="dxa"/>
            <w:gridSpan w:val="6"/>
            <w:vMerge/>
            <w:tcBorders>
              <w:left w:val="single" w:sz="4" w:space="0" w:color="auto"/>
            </w:tcBorders>
            <w:shd w:val="clear" w:color="auto" w:fill="auto"/>
          </w:tcPr>
          <w:p w14:paraId="6A77756C" w14:textId="77777777" w:rsidR="00CD46A0" w:rsidRDefault="00CD46A0">
            <w:pPr>
              <w:framePr w:w="9518" w:h="5504" w:wrap="none" w:vAnchor="page" w:hAnchor="page" w:x="1168" w:y="5217"/>
            </w:pPr>
          </w:p>
        </w:tc>
        <w:tc>
          <w:tcPr>
            <w:tcW w:w="569" w:type="dxa"/>
            <w:tcBorders>
              <w:top w:val="single" w:sz="4" w:space="0" w:color="auto"/>
              <w:left w:val="single" w:sz="4" w:space="0" w:color="auto"/>
            </w:tcBorders>
            <w:shd w:val="clear" w:color="auto" w:fill="auto"/>
          </w:tcPr>
          <w:p w14:paraId="03E08EB9" w14:textId="77777777" w:rsidR="00CD46A0" w:rsidRDefault="00000000">
            <w:pPr>
              <w:pStyle w:val="Jin0"/>
              <w:framePr w:w="9518" w:h="5504" w:wrap="none" w:vAnchor="page" w:hAnchor="page" w:x="1168" w:y="5217"/>
              <w:jc w:val="both"/>
            </w:pPr>
            <w:r>
              <w:t>31.04,2026</w:t>
            </w:r>
          </w:p>
        </w:tc>
        <w:tc>
          <w:tcPr>
            <w:tcW w:w="565" w:type="dxa"/>
            <w:tcBorders>
              <w:top w:val="single" w:sz="4" w:space="0" w:color="auto"/>
              <w:left w:val="single" w:sz="4" w:space="0" w:color="auto"/>
            </w:tcBorders>
            <w:shd w:val="clear" w:color="auto" w:fill="auto"/>
          </w:tcPr>
          <w:p w14:paraId="58D0048E" w14:textId="77777777" w:rsidR="00CD46A0" w:rsidRDefault="00000000">
            <w:pPr>
              <w:pStyle w:val="Jin0"/>
              <w:framePr w:w="9518" w:h="5504" w:wrap="none" w:vAnchor="page" w:hAnchor="page" w:x="1168" w:y="5217"/>
              <w:jc w:val="both"/>
            </w:pPr>
            <w:r>
              <w:t>31.04,2030</w:t>
            </w:r>
          </w:p>
        </w:tc>
        <w:tc>
          <w:tcPr>
            <w:tcW w:w="594" w:type="dxa"/>
            <w:tcBorders>
              <w:top w:val="single" w:sz="4" w:space="0" w:color="auto"/>
              <w:left w:val="single" w:sz="4" w:space="0" w:color="auto"/>
            </w:tcBorders>
            <w:shd w:val="clear" w:color="auto" w:fill="auto"/>
          </w:tcPr>
          <w:p w14:paraId="3F4BA203" w14:textId="77777777" w:rsidR="00CD46A0" w:rsidRDefault="00000000">
            <w:pPr>
              <w:pStyle w:val="Jin0"/>
              <w:framePr w:w="9518" w:h="5504" w:wrap="none" w:vAnchor="page" w:hAnchor="page" w:x="1168" w:y="5217"/>
              <w:ind w:firstLine="180"/>
            </w:pPr>
            <w:r>
              <w:t>200000</w:t>
            </w:r>
          </w:p>
        </w:tc>
        <w:tc>
          <w:tcPr>
            <w:tcW w:w="619" w:type="dxa"/>
            <w:tcBorders>
              <w:top w:val="single" w:sz="4" w:space="0" w:color="auto"/>
              <w:left w:val="single" w:sz="4" w:space="0" w:color="auto"/>
            </w:tcBorders>
            <w:shd w:val="clear" w:color="auto" w:fill="auto"/>
          </w:tcPr>
          <w:p w14:paraId="5393328B"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vAlign w:val="bottom"/>
          </w:tcPr>
          <w:p w14:paraId="5106D616" w14:textId="77777777" w:rsidR="00CD46A0" w:rsidRDefault="00000000">
            <w:pPr>
              <w:pStyle w:val="Jin0"/>
              <w:framePr w:w="9518" w:h="5504" w:wrap="none" w:vAnchor="page" w:hAnchor="page" w:x="1168" w:y="5217"/>
              <w:jc w:val="center"/>
            </w:pPr>
            <w:r>
              <w:t>ÚRAZ</w:t>
            </w:r>
          </w:p>
          <w:p w14:paraId="0E4FF0CC" w14:textId="77777777" w:rsidR="00CD46A0" w:rsidRDefault="00000000">
            <w:pPr>
              <w:pStyle w:val="Jin0"/>
              <w:framePr w:w="9518" w:h="5504" w:wrap="none" w:vAnchor="page" w:hAnchor="page" w:x="1168" w:y="5217"/>
              <w:jc w:val="center"/>
            </w:pPr>
            <w:r>
              <w:t>(+DO)</w:t>
            </w:r>
          </w:p>
        </w:tc>
        <w:tc>
          <w:tcPr>
            <w:tcW w:w="770" w:type="dxa"/>
            <w:tcBorders>
              <w:top w:val="single" w:sz="4" w:space="0" w:color="auto"/>
              <w:left w:val="single" w:sz="4" w:space="0" w:color="auto"/>
            </w:tcBorders>
            <w:shd w:val="clear" w:color="auto" w:fill="auto"/>
          </w:tcPr>
          <w:p w14:paraId="2BD57DAE" w14:textId="77777777" w:rsidR="00CD46A0" w:rsidRDefault="00000000">
            <w:pPr>
              <w:pStyle w:val="Jin0"/>
              <w:framePr w:w="9518" w:h="5504" w:wrap="none" w:vAnchor="page" w:hAnchor="page" w:x="1168" w:y="5217"/>
              <w:jc w:val="both"/>
            </w:pPr>
            <w:r>
              <w:t>bez spoluúčast</w:t>
            </w:r>
          </w:p>
        </w:tc>
        <w:tc>
          <w:tcPr>
            <w:tcW w:w="630" w:type="dxa"/>
            <w:tcBorders>
              <w:top w:val="single" w:sz="4" w:space="0" w:color="auto"/>
              <w:left w:val="single" w:sz="4" w:space="0" w:color="auto"/>
              <w:right w:val="single" w:sz="4" w:space="0" w:color="auto"/>
            </w:tcBorders>
            <w:shd w:val="clear" w:color="auto" w:fill="auto"/>
            <w:vAlign w:val="bottom"/>
          </w:tcPr>
          <w:p w14:paraId="38433F33" w14:textId="77777777" w:rsidR="00CD46A0" w:rsidRDefault="00000000">
            <w:pPr>
              <w:pStyle w:val="Jin0"/>
              <w:framePr w:w="9518" w:h="5504" w:wrap="none" w:vAnchor="page" w:hAnchor="page" w:x="1168" w:y="5217"/>
              <w:spacing w:line="271" w:lineRule="auto"/>
              <w:jc w:val="both"/>
            </w:pPr>
            <w:r>
              <w:t>Evropa a Turecko</w:t>
            </w:r>
          </w:p>
        </w:tc>
      </w:tr>
      <w:tr w:rsidR="00CD46A0" w14:paraId="26D51C3F"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4C098D6E" w14:textId="77777777" w:rsidR="00CD46A0" w:rsidRDefault="00CD46A0">
            <w:pPr>
              <w:framePr w:w="9518" w:h="5504" w:wrap="none" w:vAnchor="page" w:hAnchor="page" w:x="1168" w:y="5217"/>
            </w:pPr>
          </w:p>
        </w:tc>
        <w:tc>
          <w:tcPr>
            <w:tcW w:w="4933" w:type="dxa"/>
            <w:gridSpan w:val="6"/>
            <w:vMerge/>
            <w:tcBorders>
              <w:left w:val="single" w:sz="4" w:space="0" w:color="auto"/>
            </w:tcBorders>
            <w:shd w:val="clear" w:color="auto" w:fill="auto"/>
          </w:tcPr>
          <w:p w14:paraId="25838403" w14:textId="77777777" w:rsidR="00CD46A0" w:rsidRDefault="00CD46A0">
            <w:pPr>
              <w:framePr w:w="9518" w:h="5504" w:wrap="none" w:vAnchor="page" w:hAnchor="page" w:x="1168" w:y="5217"/>
            </w:pPr>
          </w:p>
        </w:tc>
        <w:tc>
          <w:tcPr>
            <w:tcW w:w="569" w:type="dxa"/>
            <w:tcBorders>
              <w:top w:val="single" w:sz="4" w:space="0" w:color="auto"/>
              <w:left w:val="single" w:sz="4" w:space="0" w:color="auto"/>
            </w:tcBorders>
            <w:shd w:val="clear" w:color="auto" w:fill="auto"/>
          </w:tcPr>
          <w:p w14:paraId="416C32C5" w14:textId="77777777" w:rsidR="00CD46A0" w:rsidRDefault="00000000">
            <w:pPr>
              <w:pStyle w:val="Jin0"/>
              <w:framePr w:w="9518" w:h="5504" w:wrap="none" w:vAnchor="page" w:hAnchor="page" w:x="1168" w:y="5217"/>
              <w:jc w:val="both"/>
            </w:pPr>
            <w:r>
              <w:t>31.04.2026</w:t>
            </w:r>
          </w:p>
        </w:tc>
        <w:tc>
          <w:tcPr>
            <w:tcW w:w="565" w:type="dxa"/>
            <w:tcBorders>
              <w:top w:val="single" w:sz="4" w:space="0" w:color="auto"/>
              <w:left w:val="single" w:sz="4" w:space="0" w:color="auto"/>
            </w:tcBorders>
            <w:shd w:val="clear" w:color="auto" w:fill="auto"/>
          </w:tcPr>
          <w:p w14:paraId="6EE47493" w14:textId="77777777" w:rsidR="00CD46A0" w:rsidRDefault="00000000">
            <w:pPr>
              <w:pStyle w:val="Jin0"/>
              <w:framePr w:w="9518" w:h="5504" w:wrap="none" w:vAnchor="page" w:hAnchor="page" w:x="1168" w:y="5217"/>
              <w:jc w:val="both"/>
            </w:pPr>
            <w:r>
              <w:t>01 04.2030</w:t>
            </w:r>
          </w:p>
        </w:tc>
        <w:tc>
          <w:tcPr>
            <w:tcW w:w="594" w:type="dxa"/>
            <w:tcBorders>
              <w:top w:val="single" w:sz="4" w:space="0" w:color="auto"/>
              <w:left w:val="single" w:sz="4" w:space="0" w:color="auto"/>
            </w:tcBorders>
            <w:shd w:val="clear" w:color="auto" w:fill="auto"/>
          </w:tcPr>
          <w:p w14:paraId="4D591068" w14:textId="77777777" w:rsidR="00CD46A0" w:rsidRDefault="00CD46A0">
            <w:pPr>
              <w:framePr w:w="9518" w:h="5504"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6CD739EC" w14:textId="77777777" w:rsidR="00CD46A0" w:rsidRDefault="00000000">
            <w:pPr>
              <w:pStyle w:val="Jin0"/>
              <w:framePr w:w="9518" w:h="5504" w:wrap="none" w:vAnchor="page" w:hAnchor="page" w:x="1168" w:y="5217"/>
              <w:ind w:firstLine="260"/>
            </w:pPr>
            <w:r>
              <w:t>20 000</w:t>
            </w:r>
          </w:p>
        </w:tc>
        <w:tc>
          <w:tcPr>
            <w:tcW w:w="536" w:type="dxa"/>
            <w:tcBorders>
              <w:top w:val="single" w:sz="4" w:space="0" w:color="auto"/>
              <w:left w:val="single" w:sz="4" w:space="0" w:color="auto"/>
            </w:tcBorders>
            <w:shd w:val="clear" w:color="auto" w:fill="auto"/>
          </w:tcPr>
          <w:p w14:paraId="17D61244" w14:textId="77777777" w:rsidR="00CD46A0" w:rsidRDefault="00000000">
            <w:pPr>
              <w:pStyle w:val="Jin0"/>
              <w:framePr w:w="9518" w:h="5504" w:wrap="none" w:vAnchor="page" w:hAnchor="page" w:x="1168" w:y="5217"/>
              <w:ind w:firstLine="140"/>
            </w:pPr>
            <w:r>
              <w:t>SKL</w:t>
            </w:r>
          </w:p>
        </w:tc>
        <w:tc>
          <w:tcPr>
            <w:tcW w:w="770" w:type="dxa"/>
            <w:tcBorders>
              <w:top w:val="single" w:sz="4" w:space="0" w:color="auto"/>
              <w:left w:val="single" w:sz="4" w:space="0" w:color="auto"/>
            </w:tcBorders>
            <w:shd w:val="clear" w:color="auto" w:fill="auto"/>
          </w:tcPr>
          <w:p w14:paraId="0A87742D" w14:textId="77777777" w:rsidR="00CD46A0" w:rsidRDefault="00000000">
            <w:pPr>
              <w:pStyle w:val="Jin0"/>
              <w:framePr w:w="9518" w:h="5504" w:wrap="none" w:vAnchor="page" w:hAnchor="page" w:x="1168" w:y="5217"/>
              <w:jc w:val="both"/>
            </w:pPr>
            <w:r>
              <w:t>500 Kč</w:t>
            </w:r>
          </w:p>
        </w:tc>
        <w:tc>
          <w:tcPr>
            <w:tcW w:w="630" w:type="dxa"/>
            <w:tcBorders>
              <w:top w:val="single" w:sz="4" w:space="0" w:color="auto"/>
              <w:left w:val="single" w:sz="4" w:space="0" w:color="auto"/>
              <w:right w:val="single" w:sz="4" w:space="0" w:color="auto"/>
            </w:tcBorders>
            <w:shd w:val="clear" w:color="auto" w:fill="auto"/>
          </w:tcPr>
          <w:p w14:paraId="0980A20A" w14:textId="77777777" w:rsidR="00CD46A0" w:rsidRDefault="00000000">
            <w:pPr>
              <w:pStyle w:val="Jin0"/>
              <w:framePr w:w="9518" w:h="5504" w:wrap="none" w:vAnchor="page" w:hAnchor="page" w:x="1168" w:y="5217"/>
              <w:spacing w:line="257" w:lineRule="auto"/>
              <w:jc w:val="both"/>
            </w:pPr>
            <w:r>
              <w:t>Evropa a Turecko</w:t>
            </w:r>
          </w:p>
        </w:tc>
      </w:tr>
      <w:tr w:rsidR="00CD46A0" w14:paraId="776B042E"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58A962B8" w14:textId="77777777" w:rsidR="00CD46A0" w:rsidRDefault="00000000">
            <w:pPr>
              <w:pStyle w:val="Jin0"/>
              <w:framePr w:w="9518" w:h="5504" w:wrap="none" w:vAnchor="page" w:hAnchor="page" w:x="1168" w:y="5217"/>
            </w:pPr>
            <w:r>
              <w:t>39</w:t>
            </w:r>
          </w:p>
        </w:tc>
        <w:tc>
          <w:tcPr>
            <w:tcW w:w="2279" w:type="dxa"/>
            <w:gridSpan w:val="2"/>
            <w:tcBorders>
              <w:top w:val="single" w:sz="4" w:space="0" w:color="auto"/>
              <w:left w:val="single" w:sz="4" w:space="0" w:color="auto"/>
            </w:tcBorders>
            <w:shd w:val="clear" w:color="auto" w:fill="auto"/>
            <w:vAlign w:val="bottom"/>
          </w:tcPr>
          <w:p w14:paraId="753D11C5" w14:textId="77777777" w:rsidR="00CD46A0" w:rsidRDefault="00000000">
            <w:pPr>
              <w:pStyle w:val="Jin0"/>
              <w:framePr w:w="9518" w:h="5504" w:wrap="none" w:vAnchor="page" w:hAnchor="page" w:x="1168" w:y="5217"/>
              <w:tabs>
                <w:tab w:val="left" w:pos="2092"/>
              </w:tabs>
            </w:pPr>
            <w:r>
              <w:t xml:space="preserve">4E97591 </w:t>
            </w:r>
            <w:proofErr w:type="spellStart"/>
            <w:r>
              <w:t>iHyundai</w:t>
            </w:r>
            <w:proofErr w:type="spellEnd"/>
            <w:r>
              <w:t xml:space="preserve"> /ÍX35</w:t>
            </w:r>
            <w:r>
              <w:tab/>
              <w:t>!</w:t>
            </w:r>
          </w:p>
          <w:p w14:paraId="42DFA61B" w14:textId="77777777" w:rsidR="00CD46A0" w:rsidRDefault="00000000">
            <w:pPr>
              <w:pStyle w:val="Jin0"/>
              <w:framePr w:w="9518" w:h="5504" w:wrap="none" w:vAnchor="page" w:hAnchor="page" w:x="1168" w:y="5217"/>
              <w:ind w:firstLine="640"/>
            </w:pPr>
            <w:proofErr w:type="spellStart"/>
            <w:r>
              <w:t>Psobní</w:t>
            </w:r>
            <w:proofErr w:type="spellEnd"/>
          </w:p>
        </w:tc>
        <w:tc>
          <w:tcPr>
            <w:tcW w:w="1480" w:type="dxa"/>
            <w:gridSpan w:val="2"/>
            <w:tcBorders>
              <w:top w:val="single" w:sz="4" w:space="0" w:color="auto"/>
              <w:left w:val="single" w:sz="4" w:space="0" w:color="auto"/>
            </w:tcBorders>
            <w:shd w:val="clear" w:color="auto" w:fill="auto"/>
            <w:vAlign w:val="bottom"/>
          </w:tcPr>
          <w:p w14:paraId="18F4373F" w14:textId="77777777" w:rsidR="00CD46A0" w:rsidRDefault="00000000">
            <w:pPr>
              <w:pStyle w:val="Jin0"/>
              <w:framePr w:w="9518" w:h="5504" w:wrap="none" w:vAnchor="page" w:hAnchor="page" w:x="1168" w:y="5217"/>
            </w:pPr>
            <w:r>
              <w:t>TMAJT81 FCFJ793O23|2O15</w:t>
            </w:r>
          </w:p>
          <w:p w14:paraId="6BF832C4" w14:textId="77777777" w:rsidR="00CD46A0" w:rsidRDefault="00000000">
            <w:pPr>
              <w:pStyle w:val="Jin0"/>
              <w:framePr w:w="9518" w:h="5504" w:wrap="none" w:vAnchor="page" w:hAnchor="page" w:x="1168" w:y="5217"/>
              <w:ind w:left="1060"/>
            </w:pPr>
            <w:r>
              <w:t>I</w:t>
            </w:r>
          </w:p>
        </w:tc>
        <w:tc>
          <w:tcPr>
            <w:tcW w:w="551" w:type="dxa"/>
            <w:tcBorders>
              <w:top w:val="single" w:sz="4" w:space="0" w:color="auto"/>
              <w:left w:val="single" w:sz="4" w:space="0" w:color="auto"/>
            </w:tcBorders>
            <w:shd w:val="clear" w:color="auto" w:fill="auto"/>
            <w:vAlign w:val="bottom"/>
          </w:tcPr>
          <w:p w14:paraId="2BC082F7" w14:textId="77777777" w:rsidR="00CD46A0" w:rsidRDefault="00000000">
            <w:pPr>
              <w:pStyle w:val="Jin0"/>
              <w:framePr w:w="9518" w:h="5504" w:wrap="none" w:vAnchor="page" w:hAnchor="page" w:x="1168" w:y="5217"/>
              <w:spacing w:line="257" w:lineRule="auto"/>
            </w:pPr>
            <w:r>
              <w:t>obvyklá cena</w:t>
            </w:r>
          </w:p>
        </w:tc>
        <w:tc>
          <w:tcPr>
            <w:tcW w:w="623" w:type="dxa"/>
            <w:tcBorders>
              <w:top w:val="single" w:sz="4" w:space="0" w:color="auto"/>
              <w:left w:val="single" w:sz="4" w:space="0" w:color="auto"/>
            </w:tcBorders>
            <w:shd w:val="clear" w:color="auto" w:fill="auto"/>
          </w:tcPr>
          <w:p w14:paraId="136CF7A7" w14:textId="77777777" w:rsidR="00CD46A0" w:rsidRDefault="00000000">
            <w:pPr>
              <w:pStyle w:val="Jin0"/>
              <w:framePr w:w="9518" w:h="5504" w:wrap="none" w:vAnchor="page" w:hAnchor="page" w:x="1168" w:y="5217"/>
            </w:pPr>
            <w:r>
              <w:t>vlastni</w:t>
            </w:r>
          </w:p>
        </w:tc>
        <w:tc>
          <w:tcPr>
            <w:tcW w:w="569" w:type="dxa"/>
            <w:tcBorders>
              <w:top w:val="single" w:sz="4" w:space="0" w:color="auto"/>
              <w:left w:val="single" w:sz="4" w:space="0" w:color="auto"/>
            </w:tcBorders>
            <w:shd w:val="clear" w:color="auto" w:fill="auto"/>
          </w:tcPr>
          <w:p w14:paraId="566584CD" w14:textId="77777777" w:rsidR="00CD46A0" w:rsidRDefault="00000000">
            <w:pPr>
              <w:pStyle w:val="Jin0"/>
              <w:framePr w:w="9518" w:h="5504"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0FA4A316" w14:textId="77777777" w:rsidR="00CD46A0" w:rsidRDefault="00000000">
            <w:pPr>
              <w:pStyle w:val="Jin0"/>
              <w:framePr w:w="9518" w:h="5504" w:wrap="none" w:vAnchor="page" w:hAnchor="page" w:x="1168" w:y="5217"/>
              <w:jc w:val="both"/>
            </w:pPr>
            <w:r>
              <w:t>01 04.2030</w:t>
            </w:r>
          </w:p>
        </w:tc>
        <w:tc>
          <w:tcPr>
            <w:tcW w:w="594" w:type="dxa"/>
            <w:tcBorders>
              <w:top w:val="single" w:sz="4" w:space="0" w:color="auto"/>
              <w:left w:val="single" w:sz="4" w:space="0" w:color="auto"/>
            </w:tcBorders>
            <w:shd w:val="clear" w:color="auto" w:fill="auto"/>
          </w:tcPr>
          <w:p w14:paraId="3A114B13" w14:textId="77777777" w:rsidR="00CD46A0" w:rsidRDefault="00000000">
            <w:pPr>
              <w:pStyle w:val="Jin0"/>
              <w:framePr w:w="9518" w:h="5504" w:wrap="none" w:vAnchor="page" w:hAnchor="page" w:x="1168" w:y="5217"/>
              <w:ind w:firstLine="180"/>
            </w:pPr>
            <w:r>
              <w:t>184 000</w:t>
            </w:r>
          </w:p>
        </w:tc>
        <w:tc>
          <w:tcPr>
            <w:tcW w:w="619" w:type="dxa"/>
            <w:tcBorders>
              <w:top w:val="single" w:sz="4" w:space="0" w:color="auto"/>
              <w:left w:val="single" w:sz="4" w:space="0" w:color="auto"/>
            </w:tcBorders>
            <w:shd w:val="clear" w:color="auto" w:fill="auto"/>
          </w:tcPr>
          <w:p w14:paraId="4479E7B3"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13BAA907" w14:textId="77777777" w:rsidR="00CD46A0" w:rsidRDefault="00000000">
            <w:pPr>
              <w:pStyle w:val="Jin0"/>
              <w:framePr w:w="9518" w:h="5504" w:wrap="none" w:vAnchor="page" w:hAnchor="page" w:x="1168" w:y="5217"/>
            </w:pPr>
            <w:r>
              <w:t>HA</w:t>
            </w:r>
          </w:p>
        </w:tc>
        <w:tc>
          <w:tcPr>
            <w:tcW w:w="770" w:type="dxa"/>
            <w:tcBorders>
              <w:top w:val="single" w:sz="4" w:space="0" w:color="auto"/>
              <w:left w:val="single" w:sz="4" w:space="0" w:color="auto"/>
            </w:tcBorders>
            <w:shd w:val="clear" w:color="auto" w:fill="auto"/>
            <w:vAlign w:val="bottom"/>
          </w:tcPr>
          <w:p w14:paraId="7AF333B4" w14:textId="77777777" w:rsidR="00CD46A0" w:rsidRDefault="00000000">
            <w:pPr>
              <w:pStyle w:val="Jin0"/>
              <w:framePr w:w="9518" w:h="5504" w:wrap="none" w:vAnchor="page" w:hAnchor="page" w:x="1168" w:y="5217"/>
              <w:jc w:val="both"/>
            </w:pPr>
            <w:r>
              <w:t>5 %, min. 5 000</w:t>
            </w:r>
          </w:p>
          <w:p w14:paraId="5F136924" w14:textId="77777777" w:rsidR="00CD46A0" w:rsidRDefault="00000000">
            <w:pPr>
              <w:pStyle w:val="Jin0"/>
              <w:framePr w:w="9518" w:h="5504" w:wrap="none" w:vAnchor="page" w:hAnchor="page" w:x="1168" w:y="5217"/>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06B56186" w14:textId="77777777" w:rsidR="00CD46A0" w:rsidRDefault="00000000">
            <w:pPr>
              <w:pStyle w:val="Jin0"/>
              <w:framePr w:w="9518" w:h="5504" w:wrap="none" w:vAnchor="page" w:hAnchor="page" w:x="1168" w:y="5217"/>
              <w:spacing w:line="271" w:lineRule="auto"/>
              <w:jc w:val="both"/>
            </w:pPr>
            <w:r>
              <w:t>Evropa a Turecko</w:t>
            </w:r>
          </w:p>
        </w:tc>
      </w:tr>
      <w:tr w:rsidR="00CD46A0" w14:paraId="69F1A3BB"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5F8C42E2" w14:textId="77777777" w:rsidR="00CD46A0" w:rsidRDefault="00CD46A0">
            <w:pPr>
              <w:framePr w:w="9518" w:h="5504" w:wrap="none" w:vAnchor="page" w:hAnchor="page" w:x="1168" w:y="5217"/>
            </w:pPr>
          </w:p>
        </w:tc>
        <w:tc>
          <w:tcPr>
            <w:tcW w:w="4933" w:type="dxa"/>
            <w:gridSpan w:val="6"/>
            <w:vMerge w:val="restart"/>
            <w:tcBorders>
              <w:top w:val="single" w:sz="4" w:space="0" w:color="auto"/>
              <w:left w:val="single" w:sz="4" w:space="0" w:color="auto"/>
            </w:tcBorders>
            <w:shd w:val="clear" w:color="auto" w:fill="auto"/>
          </w:tcPr>
          <w:p w14:paraId="22EEC0C7" w14:textId="77777777" w:rsidR="00CD46A0" w:rsidRDefault="00CD46A0">
            <w:pPr>
              <w:framePr w:w="9518" w:h="5504" w:wrap="none" w:vAnchor="page" w:hAnchor="page" w:x="1168" w:y="5217"/>
              <w:rPr>
                <w:sz w:val="10"/>
                <w:szCs w:val="10"/>
              </w:rPr>
            </w:pPr>
          </w:p>
        </w:tc>
        <w:tc>
          <w:tcPr>
            <w:tcW w:w="569" w:type="dxa"/>
            <w:tcBorders>
              <w:top w:val="single" w:sz="4" w:space="0" w:color="auto"/>
              <w:left w:val="single" w:sz="4" w:space="0" w:color="auto"/>
            </w:tcBorders>
            <w:shd w:val="clear" w:color="auto" w:fill="auto"/>
          </w:tcPr>
          <w:p w14:paraId="3C66629E" w14:textId="77777777" w:rsidR="00CD46A0" w:rsidRDefault="00000000">
            <w:pPr>
              <w:pStyle w:val="Jin0"/>
              <w:framePr w:w="9518" w:h="5504"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3EE21673" w14:textId="77777777" w:rsidR="00CD46A0" w:rsidRDefault="00000000">
            <w:pPr>
              <w:pStyle w:val="Jin0"/>
              <w:framePr w:w="9518" w:h="5504" w:wrap="none" w:vAnchor="page" w:hAnchor="page" w:x="1168" w:y="5217"/>
              <w:jc w:val="both"/>
            </w:pPr>
            <w:r>
              <w:t>01.04.2030</w:t>
            </w:r>
          </w:p>
        </w:tc>
        <w:tc>
          <w:tcPr>
            <w:tcW w:w="594" w:type="dxa"/>
            <w:tcBorders>
              <w:top w:val="single" w:sz="4" w:space="0" w:color="auto"/>
              <w:left w:val="single" w:sz="4" w:space="0" w:color="auto"/>
            </w:tcBorders>
            <w:shd w:val="clear" w:color="auto" w:fill="auto"/>
          </w:tcPr>
          <w:p w14:paraId="02840576" w14:textId="77777777" w:rsidR="00CD46A0" w:rsidRDefault="00000000">
            <w:pPr>
              <w:pStyle w:val="Jin0"/>
              <w:framePr w:w="9518" w:h="5504" w:wrap="none" w:vAnchor="page" w:hAnchor="page" w:x="1168" w:y="5217"/>
              <w:ind w:firstLine="180"/>
            </w:pPr>
            <w:r>
              <w:t>184 000</w:t>
            </w:r>
          </w:p>
        </w:tc>
        <w:tc>
          <w:tcPr>
            <w:tcW w:w="619" w:type="dxa"/>
            <w:tcBorders>
              <w:top w:val="single" w:sz="4" w:space="0" w:color="auto"/>
              <w:left w:val="single" w:sz="4" w:space="0" w:color="auto"/>
            </w:tcBorders>
            <w:shd w:val="clear" w:color="auto" w:fill="auto"/>
          </w:tcPr>
          <w:p w14:paraId="1DD21E84"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20E96C99" w14:textId="77777777" w:rsidR="00CD46A0" w:rsidRDefault="00000000">
            <w:pPr>
              <w:pStyle w:val="Jin0"/>
              <w:framePr w:w="9518" w:h="5504" w:wrap="none" w:vAnchor="page" w:hAnchor="page" w:x="1168" w:y="5217"/>
            </w:pPr>
            <w:r>
              <w:t>ODC</w:t>
            </w:r>
          </w:p>
        </w:tc>
        <w:tc>
          <w:tcPr>
            <w:tcW w:w="770" w:type="dxa"/>
            <w:tcBorders>
              <w:top w:val="single" w:sz="4" w:space="0" w:color="auto"/>
              <w:left w:val="single" w:sz="4" w:space="0" w:color="auto"/>
            </w:tcBorders>
            <w:shd w:val="clear" w:color="auto" w:fill="auto"/>
            <w:vAlign w:val="bottom"/>
          </w:tcPr>
          <w:p w14:paraId="35F7EE5E" w14:textId="77777777" w:rsidR="00CD46A0" w:rsidRDefault="00000000">
            <w:pPr>
              <w:pStyle w:val="Jin0"/>
              <w:framePr w:w="9518" w:h="5504" w:wrap="none" w:vAnchor="page" w:hAnchor="page" w:x="1168" w:y="5217"/>
              <w:jc w:val="both"/>
            </w:pPr>
            <w:r>
              <w:t>5 %, min 5 000</w:t>
            </w:r>
          </w:p>
          <w:p w14:paraId="03805C40" w14:textId="77777777" w:rsidR="00CD46A0" w:rsidRDefault="00000000">
            <w:pPr>
              <w:pStyle w:val="Jin0"/>
              <w:framePr w:w="9518" w:h="5504" w:wrap="none" w:vAnchor="page" w:hAnchor="page" w:x="1168" w:y="5217"/>
              <w:jc w:val="both"/>
            </w:pPr>
            <w:r>
              <w:t>Kč</w:t>
            </w:r>
          </w:p>
        </w:tc>
        <w:tc>
          <w:tcPr>
            <w:tcW w:w="630" w:type="dxa"/>
            <w:tcBorders>
              <w:top w:val="single" w:sz="4" w:space="0" w:color="auto"/>
              <w:left w:val="single" w:sz="4" w:space="0" w:color="auto"/>
              <w:right w:val="single" w:sz="4" w:space="0" w:color="auto"/>
            </w:tcBorders>
            <w:shd w:val="clear" w:color="auto" w:fill="auto"/>
            <w:vAlign w:val="bottom"/>
          </w:tcPr>
          <w:p w14:paraId="6E5FBD64" w14:textId="77777777" w:rsidR="00CD46A0" w:rsidRDefault="00000000">
            <w:pPr>
              <w:pStyle w:val="Jin0"/>
              <w:framePr w:w="9518" w:h="5504" w:wrap="none" w:vAnchor="page" w:hAnchor="page" w:x="1168" w:y="5217"/>
              <w:spacing w:line="257" w:lineRule="auto"/>
              <w:jc w:val="both"/>
            </w:pPr>
            <w:r>
              <w:t>Evropa a Turecko</w:t>
            </w:r>
          </w:p>
        </w:tc>
      </w:tr>
      <w:tr w:rsidR="00CD46A0" w14:paraId="587BDFA4" w14:textId="77777777">
        <w:tblPrEx>
          <w:tblCellMar>
            <w:top w:w="0" w:type="dxa"/>
            <w:bottom w:w="0" w:type="dxa"/>
          </w:tblCellMar>
        </w:tblPrEx>
        <w:trPr>
          <w:trHeight w:hRule="exact" w:val="259"/>
        </w:trPr>
        <w:tc>
          <w:tcPr>
            <w:tcW w:w="302" w:type="dxa"/>
            <w:vMerge/>
            <w:tcBorders>
              <w:left w:val="single" w:sz="4" w:space="0" w:color="auto"/>
            </w:tcBorders>
            <w:shd w:val="clear" w:color="auto" w:fill="auto"/>
          </w:tcPr>
          <w:p w14:paraId="76232741" w14:textId="77777777" w:rsidR="00CD46A0" w:rsidRDefault="00CD46A0">
            <w:pPr>
              <w:framePr w:w="9518" w:h="5504" w:wrap="none" w:vAnchor="page" w:hAnchor="page" w:x="1168" w:y="5217"/>
            </w:pPr>
          </w:p>
        </w:tc>
        <w:tc>
          <w:tcPr>
            <w:tcW w:w="4933" w:type="dxa"/>
            <w:gridSpan w:val="6"/>
            <w:vMerge/>
            <w:tcBorders>
              <w:left w:val="single" w:sz="4" w:space="0" w:color="auto"/>
            </w:tcBorders>
            <w:shd w:val="clear" w:color="auto" w:fill="auto"/>
          </w:tcPr>
          <w:p w14:paraId="3DA5DF26" w14:textId="77777777" w:rsidR="00CD46A0" w:rsidRDefault="00CD46A0">
            <w:pPr>
              <w:framePr w:w="9518" w:h="5504" w:wrap="none" w:vAnchor="page" w:hAnchor="page" w:x="1168" w:y="5217"/>
            </w:pPr>
          </w:p>
        </w:tc>
        <w:tc>
          <w:tcPr>
            <w:tcW w:w="569" w:type="dxa"/>
            <w:tcBorders>
              <w:top w:val="single" w:sz="4" w:space="0" w:color="auto"/>
              <w:left w:val="single" w:sz="4" w:space="0" w:color="auto"/>
            </w:tcBorders>
            <w:shd w:val="clear" w:color="auto" w:fill="auto"/>
          </w:tcPr>
          <w:p w14:paraId="1F6E9C6F" w14:textId="77777777" w:rsidR="00CD46A0" w:rsidRDefault="00000000">
            <w:pPr>
              <w:pStyle w:val="Jin0"/>
              <w:framePr w:w="9518" w:h="5504"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717409D1" w14:textId="77777777" w:rsidR="00CD46A0" w:rsidRDefault="00000000">
            <w:pPr>
              <w:pStyle w:val="Jin0"/>
              <w:framePr w:w="9518" w:h="5504" w:wrap="none" w:vAnchor="page" w:hAnchor="page" w:x="1168" w:y="5217"/>
              <w:jc w:val="both"/>
            </w:pPr>
            <w:r>
              <w:t>01.04,2030</w:t>
            </w:r>
          </w:p>
        </w:tc>
        <w:tc>
          <w:tcPr>
            <w:tcW w:w="594" w:type="dxa"/>
            <w:tcBorders>
              <w:top w:val="single" w:sz="4" w:space="0" w:color="auto"/>
              <w:left w:val="single" w:sz="4" w:space="0" w:color="auto"/>
            </w:tcBorders>
            <w:shd w:val="clear" w:color="auto" w:fill="auto"/>
          </w:tcPr>
          <w:p w14:paraId="0BA9794F" w14:textId="77777777" w:rsidR="00CD46A0" w:rsidRDefault="00000000">
            <w:pPr>
              <w:pStyle w:val="Jin0"/>
              <w:framePr w:w="9518" w:h="5504" w:wrap="none" w:vAnchor="page" w:hAnchor="page" w:x="1168" w:y="5217"/>
              <w:ind w:firstLine="180"/>
            </w:pPr>
            <w:r>
              <w:t>200 OOO</w:t>
            </w:r>
          </w:p>
        </w:tc>
        <w:tc>
          <w:tcPr>
            <w:tcW w:w="619" w:type="dxa"/>
            <w:tcBorders>
              <w:top w:val="single" w:sz="4" w:space="0" w:color="auto"/>
              <w:left w:val="single" w:sz="4" w:space="0" w:color="auto"/>
            </w:tcBorders>
            <w:shd w:val="clear" w:color="auto" w:fill="auto"/>
          </w:tcPr>
          <w:p w14:paraId="7F9F9234"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vAlign w:val="bottom"/>
          </w:tcPr>
          <w:p w14:paraId="27B8D22C" w14:textId="77777777" w:rsidR="00CD46A0" w:rsidRDefault="00000000">
            <w:pPr>
              <w:pStyle w:val="Jin0"/>
              <w:framePr w:w="9518" w:h="5504" w:wrap="none" w:vAnchor="page" w:hAnchor="page" w:x="1168" w:y="5217"/>
            </w:pPr>
            <w:r>
              <w:t>ÚRAZ</w:t>
            </w:r>
          </w:p>
          <w:p w14:paraId="7863B06E" w14:textId="77777777" w:rsidR="00CD46A0" w:rsidRDefault="00000000">
            <w:pPr>
              <w:pStyle w:val="Jin0"/>
              <w:framePr w:w="9518" w:h="5504" w:wrap="none" w:vAnchor="page" w:hAnchor="page" w:x="1168" w:y="5217"/>
              <w:jc w:val="center"/>
            </w:pPr>
            <w:r>
              <w:t>(+DO)</w:t>
            </w:r>
          </w:p>
        </w:tc>
        <w:tc>
          <w:tcPr>
            <w:tcW w:w="770" w:type="dxa"/>
            <w:tcBorders>
              <w:top w:val="single" w:sz="4" w:space="0" w:color="auto"/>
              <w:left w:val="single" w:sz="4" w:space="0" w:color="auto"/>
            </w:tcBorders>
            <w:shd w:val="clear" w:color="auto" w:fill="auto"/>
          </w:tcPr>
          <w:p w14:paraId="237472FC" w14:textId="77777777" w:rsidR="00CD46A0" w:rsidRDefault="00000000">
            <w:pPr>
              <w:pStyle w:val="Jin0"/>
              <w:framePr w:w="9518" w:h="5504" w:wrap="none" w:vAnchor="page" w:hAnchor="page" w:x="1168" w:y="5217"/>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456BED50" w14:textId="77777777" w:rsidR="00CD46A0" w:rsidRDefault="00000000">
            <w:pPr>
              <w:pStyle w:val="Jin0"/>
              <w:framePr w:w="9518" w:h="5504" w:wrap="none" w:vAnchor="page" w:hAnchor="page" w:x="1168" w:y="5217"/>
              <w:spacing w:line="257" w:lineRule="auto"/>
              <w:jc w:val="both"/>
            </w:pPr>
            <w:r>
              <w:t>Evropa a Turecko</w:t>
            </w:r>
          </w:p>
        </w:tc>
      </w:tr>
      <w:tr w:rsidR="00CD46A0" w14:paraId="23D28340" w14:textId="77777777">
        <w:tblPrEx>
          <w:tblCellMar>
            <w:top w:w="0" w:type="dxa"/>
            <w:bottom w:w="0" w:type="dxa"/>
          </w:tblCellMar>
        </w:tblPrEx>
        <w:trPr>
          <w:trHeight w:hRule="exact" w:val="277"/>
        </w:trPr>
        <w:tc>
          <w:tcPr>
            <w:tcW w:w="302" w:type="dxa"/>
            <w:vMerge/>
            <w:tcBorders>
              <w:left w:val="single" w:sz="4" w:space="0" w:color="auto"/>
            </w:tcBorders>
            <w:shd w:val="clear" w:color="auto" w:fill="auto"/>
          </w:tcPr>
          <w:p w14:paraId="233F7EA8" w14:textId="77777777" w:rsidR="00CD46A0" w:rsidRDefault="00CD46A0">
            <w:pPr>
              <w:framePr w:w="9518" w:h="5504" w:wrap="none" w:vAnchor="page" w:hAnchor="page" w:x="1168" w:y="5217"/>
            </w:pPr>
          </w:p>
        </w:tc>
        <w:tc>
          <w:tcPr>
            <w:tcW w:w="4933" w:type="dxa"/>
            <w:gridSpan w:val="6"/>
            <w:vMerge/>
            <w:tcBorders>
              <w:left w:val="single" w:sz="4" w:space="0" w:color="auto"/>
            </w:tcBorders>
            <w:shd w:val="clear" w:color="auto" w:fill="auto"/>
          </w:tcPr>
          <w:p w14:paraId="55EAB1F8" w14:textId="77777777" w:rsidR="00CD46A0" w:rsidRDefault="00CD46A0">
            <w:pPr>
              <w:framePr w:w="9518" w:h="5504" w:wrap="none" w:vAnchor="page" w:hAnchor="page" w:x="1168" w:y="5217"/>
            </w:pPr>
          </w:p>
        </w:tc>
        <w:tc>
          <w:tcPr>
            <w:tcW w:w="569" w:type="dxa"/>
            <w:tcBorders>
              <w:top w:val="single" w:sz="4" w:space="0" w:color="auto"/>
              <w:left w:val="single" w:sz="4" w:space="0" w:color="auto"/>
            </w:tcBorders>
            <w:shd w:val="clear" w:color="auto" w:fill="auto"/>
          </w:tcPr>
          <w:p w14:paraId="27BA671D" w14:textId="77777777" w:rsidR="00CD46A0" w:rsidRDefault="00000000">
            <w:pPr>
              <w:pStyle w:val="Jin0"/>
              <w:framePr w:w="9518" w:h="5504"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35128C37" w14:textId="77777777" w:rsidR="00CD46A0" w:rsidRDefault="00000000">
            <w:pPr>
              <w:pStyle w:val="Jin0"/>
              <w:framePr w:w="9518" w:h="5504" w:wrap="none" w:vAnchor="page" w:hAnchor="page" w:x="1168" w:y="5217"/>
              <w:jc w:val="both"/>
            </w:pPr>
            <w:r>
              <w:t>01 04.2030</w:t>
            </w:r>
          </w:p>
        </w:tc>
        <w:tc>
          <w:tcPr>
            <w:tcW w:w="594" w:type="dxa"/>
            <w:tcBorders>
              <w:top w:val="single" w:sz="4" w:space="0" w:color="auto"/>
              <w:left w:val="single" w:sz="4" w:space="0" w:color="auto"/>
            </w:tcBorders>
            <w:shd w:val="clear" w:color="auto" w:fill="auto"/>
          </w:tcPr>
          <w:p w14:paraId="2399FB2A" w14:textId="77777777" w:rsidR="00CD46A0" w:rsidRDefault="00CD46A0">
            <w:pPr>
              <w:framePr w:w="9518" w:h="5504"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65454449" w14:textId="77777777" w:rsidR="00CD46A0" w:rsidRDefault="00000000">
            <w:pPr>
              <w:pStyle w:val="Jin0"/>
              <w:framePr w:w="9518" w:h="5504" w:wrap="none" w:vAnchor="page" w:hAnchor="page" w:x="1168" w:y="5217"/>
              <w:ind w:firstLine="260"/>
            </w:pPr>
            <w:r>
              <w:t>20 000</w:t>
            </w:r>
          </w:p>
        </w:tc>
        <w:tc>
          <w:tcPr>
            <w:tcW w:w="536" w:type="dxa"/>
            <w:tcBorders>
              <w:top w:val="single" w:sz="4" w:space="0" w:color="auto"/>
              <w:left w:val="single" w:sz="4" w:space="0" w:color="auto"/>
            </w:tcBorders>
            <w:shd w:val="clear" w:color="auto" w:fill="auto"/>
          </w:tcPr>
          <w:p w14:paraId="2D59900B" w14:textId="77777777" w:rsidR="00CD46A0" w:rsidRDefault="00000000">
            <w:pPr>
              <w:pStyle w:val="Jin0"/>
              <w:framePr w:w="9518" w:h="5504" w:wrap="none" w:vAnchor="page" w:hAnchor="page" w:x="1168" w:y="5217"/>
              <w:ind w:firstLine="140"/>
            </w:pPr>
            <w:r>
              <w:t>SKL</w:t>
            </w:r>
          </w:p>
        </w:tc>
        <w:tc>
          <w:tcPr>
            <w:tcW w:w="770" w:type="dxa"/>
            <w:tcBorders>
              <w:top w:val="single" w:sz="4" w:space="0" w:color="auto"/>
              <w:left w:val="single" w:sz="4" w:space="0" w:color="auto"/>
            </w:tcBorders>
            <w:shd w:val="clear" w:color="auto" w:fill="auto"/>
          </w:tcPr>
          <w:p w14:paraId="5FF7C292" w14:textId="77777777" w:rsidR="00CD46A0" w:rsidRDefault="00000000">
            <w:pPr>
              <w:pStyle w:val="Jin0"/>
              <w:framePr w:w="9518" w:h="5504" w:wrap="none" w:vAnchor="page" w:hAnchor="page" w:x="1168" w:y="5217"/>
              <w:jc w:val="both"/>
            </w:pPr>
            <w:r>
              <w:t>500 Kč</w:t>
            </w:r>
          </w:p>
        </w:tc>
        <w:tc>
          <w:tcPr>
            <w:tcW w:w="630" w:type="dxa"/>
            <w:tcBorders>
              <w:top w:val="single" w:sz="4" w:space="0" w:color="auto"/>
              <w:left w:val="single" w:sz="4" w:space="0" w:color="auto"/>
              <w:right w:val="single" w:sz="4" w:space="0" w:color="auto"/>
            </w:tcBorders>
            <w:shd w:val="clear" w:color="auto" w:fill="auto"/>
          </w:tcPr>
          <w:p w14:paraId="3EF04D4E" w14:textId="77777777" w:rsidR="00CD46A0" w:rsidRDefault="00000000">
            <w:pPr>
              <w:pStyle w:val="Jin0"/>
              <w:framePr w:w="9518" w:h="5504" w:wrap="none" w:vAnchor="page" w:hAnchor="page" w:x="1168" w:y="5217"/>
              <w:spacing w:line="257" w:lineRule="auto"/>
              <w:jc w:val="both"/>
            </w:pPr>
            <w:r>
              <w:t>Evropa a Turecko</w:t>
            </w:r>
          </w:p>
        </w:tc>
      </w:tr>
      <w:tr w:rsidR="00CD46A0" w14:paraId="427980CE" w14:textId="77777777">
        <w:tblPrEx>
          <w:tblCellMar>
            <w:top w:w="0" w:type="dxa"/>
            <w:bottom w:w="0" w:type="dxa"/>
          </w:tblCellMar>
        </w:tblPrEx>
        <w:trPr>
          <w:trHeight w:hRule="exact" w:val="284"/>
        </w:trPr>
        <w:tc>
          <w:tcPr>
            <w:tcW w:w="302" w:type="dxa"/>
            <w:vMerge w:val="restart"/>
            <w:tcBorders>
              <w:top w:val="single" w:sz="4" w:space="0" w:color="auto"/>
              <w:left w:val="single" w:sz="4" w:space="0" w:color="auto"/>
            </w:tcBorders>
            <w:shd w:val="clear" w:color="auto" w:fill="auto"/>
          </w:tcPr>
          <w:p w14:paraId="5E0206E3" w14:textId="77777777" w:rsidR="00CD46A0" w:rsidRDefault="00000000">
            <w:pPr>
              <w:pStyle w:val="Jin0"/>
              <w:framePr w:w="9518" w:h="5504" w:wrap="none" w:vAnchor="page" w:hAnchor="page" w:x="1168" w:y="5217"/>
            </w:pPr>
            <w:r>
              <w:t>90</w:t>
            </w:r>
          </w:p>
        </w:tc>
        <w:tc>
          <w:tcPr>
            <w:tcW w:w="659" w:type="dxa"/>
            <w:tcBorders>
              <w:top w:val="single" w:sz="4" w:space="0" w:color="auto"/>
              <w:left w:val="single" w:sz="4" w:space="0" w:color="auto"/>
            </w:tcBorders>
            <w:shd w:val="clear" w:color="auto" w:fill="auto"/>
          </w:tcPr>
          <w:p w14:paraId="0ECF2E1A" w14:textId="77777777" w:rsidR="00CD46A0" w:rsidRDefault="00000000">
            <w:pPr>
              <w:pStyle w:val="Jin0"/>
              <w:framePr w:w="9518" w:h="5504" w:wrap="none" w:vAnchor="page" w:hAnchor="page" w:x="1168" w:y="5217"/>
            </w:pPr>
            <w:r>
              <w:t>7E35821</w:t>
            </w:r>
          </w:p>
        </w:tc>
        <w:tc>
          <w:tcPr>
            <w:tcW w:w="1620" w:type="dxa"/>
            <w:tcBorders>
              <w:top w:val="single" w:sz="4" w:space="0" w:color="auto"/>
              <w:left w:val="single" w:sz="4" w:space="0" w:color="auto"/>
            </w:tcBorders>
            <w:shd w:val="clear" w:color="auto" w:fill="auto"/>
            <w:vAlign w:val="bottom"/>
          </w:tcPr>
          <w:p w14:paraId="3D2843AF" w14:textId="77777777" w:rsidR="00CD46A0" w:rsidRDefault="00000000">
            <w:pPr>
              <w:pStyle w:val="Jin0"/>
              <w:framePr w:w="9518" w:h="5504" w:wrap="none" w:vAnchor="page" w:hAnchor="page" w:x="1168" w:y="5217"/>
              <w:tabs>
                <w:tab w:val="left" w:pos="1530"/>
              </w:tabs>
            </w:pPr>
            <w:r>
              <w:t xml:space="preserve">Škoda / </w:t>
            </w:r>
            <w:r>
              <w:rPr>
                <w:lang w:val="en-US" w:eastAsia="en-US" w:bidi="en-US"/>
              </w:rPr>
              <w:t>KAROO</w:t>
            </w:r>
            <w:r>
              <w:rPr>
                <w:lang w:val="en-US" w:eastAsia="en-US" w:bidi="en-US"/>
              </w:rPr>
              <w:tab/>
            </w:r>
            <w:r>
              <w:t>/</w:t>
            </w:r>
          </w:p>
          <w:p w14:paraId="4CB958CE" w14:textId="77777777" w:rsidR="00CD46A0" w:rsidRDefault="00000000">
            <w:pPr>
              <w:pStyle w:val="Jin0"/>
              <w:framePr w:w="9518" w:h="5504" w:wrap="none" w:vAnchor="page" w:hAnchor="page" w:x="1168" w:y="5217"/>
            </w:pPr>
            <w:r>
              <w:t>Osobní</w:t>
            </w:r>
          </w:p>
        </w:tc>
        <w:tc>
          <w:tcPr>
            <w:tcW w:w="1102" w:type="dxa"/>
            <w:tcBorders>
              <w:top w:val="single" w:sz="4" w:space="0" w:color="auto"/>
              <w:left w:val="single" w:sz="4" w:space="0" w:color="auto"/>
            </w:tcBorders>
            <w:shd w:val="clear" w:color="auto" w:fill="auto"/>
            <w:vAlign w:val="bottom"/>
          </w:tcPr>
          <w:p w14:paraId="7D90B491" w14:textId="77777777" w:rsidR="00CD46A0" w:rsidRDefault="00000000">
            <w:pPr>
              <w:pStyle w:val="Jin0"/>
              <w:framePr w:w="9518" w:h="5504" w:wrap="none" w:vAnchor="page" w:hAnchor="page" w:x="1168" w:y="5217"/>
            </w:pPr>
            <w:r>
              <w:t>TMBJR7NU5PC24236</w:t>
            </w:r>
          </w:p>
          <w:p w14:paraId="336C27CC" w14:textId="77777777" w:rsidR="00CD46A0" w:rsidRDefault="00000000">
            <w:pPr>
              <w:pStyle w:val="Jin0"/>
              <w:framePr w:w="9518" w:h="5504" w:wrap="none" w:vAnchor="page" w:hAnchor="page" w:x="1168" w:y="5217"/>
            </w:pPr>
            <w:r>
              <w:t>3</w:t>
            </w:r>
          </w:p>
        </w:tc>
        <w:tc>
          <w:tcPr>
            <w:tcW w:w="929" w:type="dxa"/>
            <w:gridSpan w:val="2"/>
            <w:tcBorders>
              <w:top w:val="single" w:sz="4" w:space="0" w:color="auto"/>
              <w:left w:val="single" w:sz="4" w:space="0" w:color="auto"/>
            </w:tcBorders>
            <w:shd w:val="clear" w:color="auto" w:fill="auto"/>
            <w:vAlign w:val="bottom"/>
          </w:tcPr>
          <w:p w14:paraId="573F802B" w14:textId="77777777" w:rsidR="00CD46A0" w:rsidRDefault="00000000">
            <w:pPr>
              <w:pStyle w:val="Jin0"/>
              <w:framePr w:w="9518" w:h="5504" w:wrap="none" w:vAnchor="page" w:hAnchor="page" w:x="1168" w:y="5217"/>
              <w:spacing w:line="271" w:lineRule="auto"/>
              <w:ind w:left="340" w:hanging="340"/>
            </w:pPr>
            <w:r>
              <w:t>2023 [obvyklá hena</w:t>
            </w:r>
          </w:p>
        </w:tc>
        <w:tc>
          <w:tcPr>
            <w:tcW w:w="623" w:type="dxa"/>
            <w:tcBorders>
              <w:top w:val="single" w:sz="4" w:space="0" w:color="auto"/>
              <w:left w:val="single" w:sz="4" w:space="0" w:color="auto"/>
            </w:tcBorders>
            <w:shd w:val="clear" w:color="auto" w:fill="auto"/>
          </w:tcPr>
          <w:p w14:paraId="3A24E144" w14:textId="77777777" w:rsidR="00CD46A0" w:rsidRDefault="00000000">
            <w:pPr>
              <w:pStyle w:val="Jin0"/>
              <w:framePr w:w="9518" w:h="5504" w:wrap="none" w:vAnchor="page" w:hAnchor="page" w:x="1168" w:y="5217"/>
            </w:pPr>
            <w:r>
              <w:t>vlastni</w:t>
            </w:r>
          </w:p>
        </w:tc>
        <w:tc>
          <w:tcPr>
            <w:tcW w:w="569" w:type="dxa"/>
            <w:tcBorders>
              <w:top w:val="single" w:sz="4" w:space="0" w:color="auto"/>
              <w:left w:val="single" w:sz="4" w:space="0" w:color="auto"/>
            </w:tcBorders>
            <w:shd w:val="clear" w:color="auto" w:fill="auto"/>
          </w:tcPr>
          <w:p w14:paraId="33E2B9E8" w14:textId="77777777" w:rsidR="00CD46A0" w:rsidRDefault="00000000">
            <w:pPr>
              <w:pStyle w:val="Jin0"/>
              <w:framePr w:w="9518" w:h="5504"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1C02C8B5" w14:textId="77777777" w:rsidR="00CD46A0" w:rsidRDefault="00000000">
            <w:pPr>
              <w:pStyle w:val="Jin0"/>
              <w:framePr w:w="9518" w:h="5504" w:wrap="none" w:vAnchor="page" w:hAnchor="page" w:x="1168" w:y="5217"/>
              <w:jc w:val="both"/>
            </w:pPr>
            <w:r>
              <w:t>01.04.2030</w:t>
            </w:r>
          </w:p>
        </w:tc>
        <w:tc>
          <w:tcPr>
            <w:tcW w:w="594" w:type="dxa"/>
            <w:tcBorders>
              <w:top w:val="single" w:sz="4" w:space="0" w:color="auto"/>
              <w:left w:val="single" w:sz="4" w:space="0" w:color="auto"/>
            </w:tcBorders>
            <w:shd w:val="clear" w:color="auto" w:fill="auto"/>
          </w:tcPr>
          <w:p w14:paraId="31DA8FE9" w14:textId="77777777" w:rsidR="00CD46A0" w:rsidRDefault="00000000">
            <w:pPr>
              <w:pStyle w:val="Jin0"/>
              <w:framePr w:w="9518" w:h="5504" w:wrap="none" w:vAnchor="page" w:hAnchor="page" w:x="1168" w:y="5217"/>
              <w:ind w:firstLine="180"/>
              <w:jc w:val="both"/>
            </w:pPr>
            <w:r>
              <w:t>685 580</w:t>
            </w:r>
          </w:p>
        </w:tc>
        <w:tc>
          <w:tcPr>
            <w:tcW w:w="619" w:type="dxa"/>
            <w:tcBorders>
              <w:top w:val="single" w:sz="4" w:space="0" w:color="auto"/>
              <w:left w:val="single" w:sz="4" w:space="0" w:color="auto"/>
            </w:tcBorders>
            <w:shd w:val="clear" w:color="auto" w:fill="auto"/>
          </w:tcPr>
          <w:p w14:paraId="28CFB46A"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43490705" w14:textId="77777777" w:rsidR="00CD46A0" w:rsidRDefault="00000000">
            <w:pPr>
              <w:pStyle w:val="Jin0"/>
              <w:framePr w:w="9518" w:h="5504" w:wrap="none" w:vAnchor="page" w:hAnchor="page" w:x="1168" w:y="5217"/>
            </w:pPr>
            <w:r>
              <w:t>HA</w:t>
            </w:r>
          </w:p>
        </w:tc>
        <w:tc>
          <w:tcPr>
            <w:tcW w:w="770" w:type="dxa"/>
            <w:tcBorders>
              <w:top w:val="single" w:sz="4" w:space="0" w:color="auto"/>
              <w:left w:val="single" w:sz="4" w:space="0" w:color="auto"/>
            </w:tcBorders>
            <w:shd w:val="clear" w:color="auto" w:fill="auto"/>
            <w:vAlign w:val="bottom"/>
          </w:tcPr>
          <w:p w14:paraId="639F33B7" w14:textId="77777777" w:rsidR="00CD46A0" w:rsidRDefault="00000000">
            <w:pPr>
              <w:pStyle w:val="Jin0"/>
              <w:framePr w:w="9518" w:h="5504" w:wrap="none" w:vAnchor="page" w:hAnchor="page" w:x="1168" w:y="5217"/>
              <w:spacing w:line="257" w:lineRule="auto"/>
              <w:jc w:val="both"/>
            </w:pPr>
            <w:r>
              <w:t>5 %, min 5 OOO Kč</w:t>
            </w:r>
          </w:p>
        </w:tc>
        <w:tc>
          <w:tcPr>
            <w:tcW w:w="630" w:type="dxa"/>
            <w:tcBorders>
              <w:top w:val="single" w:sz="4" w:space="0" w:color="auto"/>
              <w:left w:val="single" w:sz="4" w:space="0" w:color="auto"/>
              <w:right w:val="single" w:sz="4" w:space="0" w:color="auto"/>
            </w:tcBorders>
            <w:shd w:val="clear" w:color="auto" w:fill="auto"/>
            <w:vAlign w:val="bottom"/>
          </w:tcPr>
          <w:p w14:paraId="6D8FD8B5" w14:textId="77777777" w:rsidR="00CD46A0" w:rsidRDefault="00000000">
            <w:pPr>
              <w:pStyle w:val="Jin0"/>
              <w:framePr w:w="9518" w:h="5504" w:wrap="none" w:vAnchor="page" w:hAnchor="page" w:x="1168" w:y="5217"/>
              <w:spacing w:line="257" w:lineRule="auto"/>
              <w:jc w:val="both"/>
            </w:pPr>
            <w:r>
              <w:t>Evropa a Turecko</w:t>
            </w:r>
          </w:p>
        </w:tc>
      </w:tr>
      <w:tr w:rsidR="00CD46A0" w14:paraId="5EF55761" w14:textId="77777777">
        <w:tblPrEx>
          <w:tblCellMar>
            <w:top w:w="0" w:type="dxa"/>
            <w:bottom w:w="0" w:type="dxa"/>
          </w:tblCellMar>
        </w:tblPrEx>
        <w:trPr>
          <w:trHeight w:hRule="exact" w:val="270"/>
        </w:trPr>
        <w:tc>
          <w:tcPr>
            <w:tcW w:w="302" w:type="dxa"/>
            <w:vMerge/>
            <w:tcBorders>
              <w:left w:val="single" w:sz="4" w:space="0" w:color="auto"/>
            </w:tcBorders>
            <w:shd w:val="clear" w:color="auto" w:fill="auto"/>
          </w:tcPr>
          <w:p w14:paraId="4A4F2BC9" w14:textId="77777777" w:rsidR="00CD46A0" w:rsidRDefault="00CD46A0">
            <w:pPr>
              <w:framePr w:w="9518" w:h="5504" w:wrap="none" w:vAnchor="page" w:hAnchor="page" w:x="1168" w:y="5217"/>
            </w:pPr>
          </w:p>
        </w:tc>
        <w:tc>
          <w:tcPr>
            <w:tcW w:w="4933" w:type="dxa"/>
            <w:gridSpan w:val="6"/>
            <w:vMerge w:val="restart"/>
            <w:tcBorders>
              <w:top w:val="single" w:sz="4" w:space="0" w:color="auto"/>
              <w:left w:val="single" w:sz="4" w:space="0" w:color="auto"/>
            </w:tcBorders>
            <w:shd w:val="clear" w:color="auto" w:fill="auto"/>
          </w:tcPr>
          <w:p w14:paraId="5A4FACC3" w14:textId="77777777" w:rsidR="00CD46A0" w:rsidRDefault="00CD46A0">
            <w:pPr>
              <w:framePr w:w="9518" w:h="5504" w:wrap="none" w:vAnchor="page" w:hAnchor="page" w:x="1168" w:y="5217"/>
              <w:rPr>
                <w:sz w:val="10"/>
                <w:szCs w:val="10"/>
              </w:rPr>
            </w:pPr>
          </w:p>
        </w:tc>
        <w:tc>
          <w:tcPr>
            <w:tcW w:w="569" w:type="dxa"/>
            <w:tcBorders>
              <w:top w:val="single" w:sz="4" w:space="0" w:color="auto"/>
              <w:left w:val="single" w:sz="4" w:space="0" w:color="auto"/>
            </w:tcBorders>
            <w:shd w:val="clear" w:color="auto" w:fill="auto"/>
          </w:tcPr>
          <w:p w14:paraId="3DA3A083" w14:textId="77777777" w:rsidR="00CD46A0" w:rsidRDefault="00000000">
            <w:pPr>
              <w:pStyle w:val="Jin0"/>
              <w:framePr w:w="9518" w:h="5504" w:wrap="none" w:vAnchor="page" w:hAnchor="page" w:x="1168" w:y="5217"/>
              <w:jc w:val="both"/>
            </w:pPr>
            <w:r>
              <w:t>31.04.2026</w:t>
            </w:r>
          </w:p>
        </w:tc>
        <w:tc>
          <w:tcPr>
            <w:tcW w:w="565" w:type="dxa"/>
            <w:tcBorders>
              <w:top w:val="single" w:sz="4" w:space="0" w:color="auto"/>
              <w:left w:val="single" w:sz="4" w:space="0" w:color="auto"/>
            </w:tcBorders>
            <w:shd w:val="clear" w:color="auto" w:fill="auto"/>
          </w:tcPr>
          <w:p w14:paraId="49519C1A" w14:textId="77777777" w:rsidR="00CD46A0" w:rsidRDefault="00000000">
            <w:pPr>
              <w:pStyle w:val="Jin0"/>
              <w:framePr w:w="9518" w:h="5504" w:wrap="none" w:vAnchor="page" w:hAnchor="page" w:x="1168" w:y="5217"/>
              <w:jc w:val="both"/>
            </w:pPr>
            <w:r>
              <w:t>01.04.2030</w:t>
            </w:r>
          </w:p>
        </w:tc>
        <w:tc>
          <w:tcPr>
            <w:tcW w:w="594" w:type="dxa"/>
            <w:tcBorders>
              <w:top w:val="single" w:sz="4" w:space="0" w:color="auto"/>
              <w:left w:val="single" w:sz="4" w:space="0" w:color="auto"/>
            </w:tcBorders>
            <w:shd w:val="clear" w:color="auto" w:fill="auto"/>
          </w:tcPr>
          <w:p w14:paraId="5ADE7B78" w14:textId="77777777" w:rsidR="00CD46A0" w:rsidRDefault="00000000">
            <w:pPr>
              <w:pStyle w:val="Jin0"/>
              <w:framePr w:w="9518" w:h="5504" w:wrap="none" w:vAnchor="page" w:hAnchor="page" w:x="1168" w:y="5217"/>
              <w:ind w:firstLine="180"/>
              <w:jc w:val="both"/>
            </w:pPr>
            <w:r>
              <w:t>685580</w:t>
            </w:r>
          </w:p>
        </w:tc>
        <w:tc>
          <w:tcPr>
            <w:tcW w:w="619" w:type="dxa"/>
            <w:tcBorders>
              <w:top w:val="single" w:sz="4" w:space="0" w:color="auto"/>
              <w:left w:val="single" w:sz="4" w:space="0" w:color="auto"/>
            </w:tcBorders>
            <w:shd w:val="clear" w:color="auto" w:fill="auto"/>
          </w:tcPr>
          <w:p w14:paraId="24338542"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tcPr>
          <w:p w14:paraId="678C0692" w14:textId="77777777" w:rsidR="00CD46A0" w:rsidRDefault="00000000">
            <w:pPr>
              <w:pStyle w:val="Jin0"/>
              <w:framePr w:w="9518" w:h="5504" w:wrap="none" w:vAnchor="page" w:hAnchor="page" w:x="1168" w:y="5217"/>
            </w:pPr>
            <w:r>
              <w:t>ODC</w:t>
            </w:r>
          </w:p>
        </w:tc>
        <w:tc>
          <w:tcPr>
            <w:tcW w:w="770" w:type="dxa"/>
            <w:tcBorders>
              <w:top w:val="single" w:sz="4" w:space="0" w:color="auto"/>
              <w:left w:val="single" w:sz="4" w:space="0" w:color="auto"/>
            </w:tcBorders>
            <w:shd w:val="clear" w:color="auto" w:fill="auto"/>
            <w:vAlign w:val="bottom"/>
          </w:tcPr>
          <w:p w14:paraId="01E507D4" w14:textId="77777777" w:rsidR="00CD46A0" w:rsidRDefault="00000000">
            <w:pPr>
              <w:pStyle w:val="Jin0"/>
              <w:framePr w:w="9518" w:h="5504" w:wrap="none" w:vAnchor="page" w:hAnchor="page" w:x="1168" w:y="5217"/>
              <w:spacing w:line="257" w:lineRule="auto"/>
              <w:jc w:val="both"/>
            </w:pPr>
            <w:r>
              <w:t>5 %, min. 5 OOO Kč</w:t>
            </w:r>
          </w:p>
        </w:tc>
        <w:tc>
          <w:tcPr>
            <w:tcW w:w="630" w:type="dxa"/>
            <w:tcBorders>
              <w:top w:val="single" w:sz="4" w:space="0" w:color="auto"/>
              <w:left w:val="single" w:sz="4" w:space="0" w:color="auto"/>
              <w:right w:val="single" w:sz="4" w:space="0" w:color="auto"/>
            </w:tcBorders>
            <w:shd w:val="clear" w:color="auto" w:fill="auto"/>
            <w:vAlign w:val="bottom"/>
          </w:tcPr>
          <w:p w14:paraId="4A69FC00" w14:textId="77777777" w:rsidR="00CD46A0" w:rsidRDefault="00000000">
            <w:pPr>
              <w:pStyle w:val="Jin0"/>
              <w:framePr w:w="9518" w:h="5504" w:wrap="none" w:vAnchor="page" w:hAnchor="page" w:x="1168" w:y="5217"/>
              <w:spacing w:line="257" w:lineRule="auto"/>
              <w:jc w:val="both"/>
            </w:pPr>
            <w:r>
              <w:t>Evropa a Turecko</w:t>
            </w:r>
          </w:p>
        </w:tc>
      </w:tr>
      <w:tr w:rsidR="00CD46A0" w14:paraId="5A7D40C9" w14:textId="77777777">
        <w:tblPrEx>
          <w:tblCellMar>
            <w:top w:w="0" w:type="dxa"/>
            <w:bottom w:w="0" w:type="dxa"/>
          </w:tblCellMar>
        </w:tblPrEx>
        <w:trPr>
          <w:trHeight w:hRule="exact" w:val="266"/>
        </w:trPr>
        <w:tc>
          <w:tcPr>
            <w:tcW w:w="302" w:type="dxa"/>
            <w:vMerge/>
            <w:tcBorders>
              <w:left w:val="single" w:sz="4" w:space="0" w:color="auto"/>
            </w:tcBorders>
            <w:shd w:val="clear" w:color="auto" w:fill="auto"/>
          </w:tcPr>
          <w:p w14:paraId="05260ABE" w14:textId="77777777" w:rsidR="00CD46A0" w:rsidRDefault="00CD46A0">
            <w:pPr>
              <w:framePr w:w="9518" w:h="5504" w:wrap="none" w:vAnchor="page" w:hAnchor="page" w:x="1168" w:y="5217"/>
            </w:pPr>
          </w:p>
        </w:tc>
        <w:tc>
          <w:tcPr>
            <w:tcW w:w="4933" w:type="dxa"/>
            <w:gridSpan w:val="6"/>
            <w:vMerge/>
            <w:tcBorders>
              <w:left w:val="single" w:sz="4" w:space="0" w:color="auto"/>
            </w:tcBorders>
            <w:shd w:val="clear" w:color="auto" w:fill="auto"/>
          </w:tcPr>
          <w:p w14:paraId="1F76E115" w14:textId="77777777" w:rsidR="00CD46A0" w:rsidRDefault="00CD46A0">
            <w:pPr>
              <w:framePr w:w="9518" w:h="5504" w:wrap="none" w:vAnchor="page" w:hAnchor="page" w:x="1168" w:y="5217"/>
            </w:pPr>
          </w:p>
        </w:tc>
        <w:tc>
          <w:tcPr>
            <w:tcW w:w="569" w:type="dxa"/>
            <w:tcBorders>
              <w:top w:val="single" w:sz="4" w:space="0" w:color="auto"/>
              <w:left w:val="single" w:sz="4" w:space="0" w:color="auto"/>
            </w:tcBorders>
            <w:shd w:val="clear" w:color="auto" w:fill="auto"/>
          </w:tcPr>
          <w:p w14:paraId="2EA5B61A" w14:textId="77777777" w:rsidR="00CD46A0" w:rsidRDefault="00000000">
            <w:pPr>
              <w:pStyle w:val="Jin0"/>
              <w:framePr w:w="9518" w:h="5504" w:wrap="none" w:vAnchor="page" w:hAnchor="page" w:x="1168" w:y="5217"/>
              <w:jc w:val="both"/>
            </w:pPr>
            <w:r>
              <w:t>01.04.2026</w:t>
            </w:r>
          </w:p>
        </w:tc>
        <w:tc>
          <w:tcPr>
            <w:tcW w:w="565" w:type="dxa"/>
            <w:tcBorders>
              <w:top w:val="single" w:sz="4" w:space="0" w:color="auto"/>
              <w:left w:val="single" w:sz="4" w:space="0" w:color="auto"/>
            </w:tcBorders>
            <w:shd w:val="clear" w:color="auto" w:fill="auto"/>
          </w:tcPr>
          <w:p w14:paraId="2647C443" w14:textId="77777777" w:rsidR="00CD46A0" w:rsidRDefault="00000000">
            <w:pPr>
              <w:pStyle w:val="Jin0"/>
              <w:framePr w:w="9518" w:h="5504" w:wrap="none" w:vAnchor="page" w:hAnchor="page" w:x="1168" w:y="5217"/>
              <w:jc w:val="both"/>
            </w:pPr>
            <w:r>
              <w:t>01.04.2030</w:t>
            </w:r>
          </w:p>
        </w:tc>
        <w:tc>
          <w:tcPr>
            <w:tcW w:w="594" w:type="dxa"/>
            <w:tcBorders>
              <w:top w:val="single" w:sz="4" w:space="0" w:color="auto"/>
              <w:left w:val="single" w:sz="4" w:space="0" w:color="auto"/>
            </w:tcBorders>
            <w:shd w:val="clear" w:color="auto" w:fill="auto"/>
          </w:tcPr>
          <w:p w14:paraId="2A40F663" w14:textId="77777777" w:rsidR="00CD46A0" w:rsidRDefault="00000000">
            <w:pPr>
              <w:pStyle w:val="Jin0"/>
              <w:framePr w:w="9518" w:h="5504" w:wrap="none" w:vAnchor="page" w:hAnchor="page" w:x="1168" w:y="5217"/>
              <w:ind w:firstLine="180"/>
              <w:jc w:val="both"/>
            </w:pPr>
            <w:r>
              <w:t>200000</w:t>
            </w:r>
          </w:p>
        </w:tc>
        <w:tc>
          <w:tcPr>
            <w:tcW w:w="619" w:type="dxa"/>
            <w:tcBorders>
              <w:top w:val="single" w:sz="4" w:space="0" w:color="auto"/>
              <w:left w:val="single" w:sz="4" w:space="0" w:color="auto"/>
            </w:tcBorders>
            <w:shd w:val="clear" w:color="auto" w:fill="auto"/>
          </w:tcPr>
          <w:p w14:paraId="193908B6"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tcBorders>
            <w:shd w:val="clear" w:color="auto" w:fill="auto"/>
            <w:vAlign w:val="bottom"/>
          </w:tcPr>
          <w:p w14:paraId="3C0FF24D" w14:textId="77777777" w:rsidR="00CD46A0" w:rsidRDefault="00000000">
            <w:pPr>
              <w:pStyle w:val="Jin0"/>
              <w:framePr w:w="9518" w:h="5504" w:wrap="none" w:vAnchor="page" w:hAnchor="page" w:x="1168" w:y="5217"/>
              <w:spacing w:line="264" w:lineRule="auto"/>
            </w:pPr>
            <w:r>
              <w:t>ÚRAZ (+DO)</w:t>
            </w:r>
          </w:p>
        </w:tc>
        <w:tc>
          <w:tcPr>
            <w:tcW w:w="770" w:type="dxa"/>
            <w:tcBorders>
              <w:top w:val="single" w:sz="4" w:space="0" w:color="auto"/>
              <w:left w:val="single" w:sz="4" w:space="0" w:color="auto"/>
            </w:tcBorders>
            <w:shd w:val="clear" w:color="auto" w:fill="auto"/>
          </w:tcPr>
          <w:p w14:paraId="4ACF590D" w14:textId="77777777" w:rsidR="00CD46A0" w:rsidRDefault="00000000">
            <w:pPr>
              <w:pStyle w:val="Jin0"/>
              <w:framePr w:w="9518" w:h="5504" w:wrap="none" w:vAnchor="page" w:hAnchor="page" w:x="1168" w:y="5217"/>
              <w:jc w:val="both"/>
            </w:pPr>
            <w:r>
              <w:t>bez spoluúčasti</w:t>
            </w:r>
          </w:p>
        </w:tc>
        <w:tc>
          <w:tcPr>
            <w:tcW w:w="630" w:type="dxa"/>
            <w:tcBorders>
              <w:top w:val="single" w:sz="4" w:space="0" w:color="auto"/>
              <w:left w:val="single" w:sz="4" w:space="0" w:color="auto"/>
              <w:right w:val="single" w:sz="4" w:space="0" w:color="auto"/>
            </w:tcBorders>
            <w:shd w:val="clear" w:color="auto" w:fill="auto"/>
            <w:vAlign w:val="bottom"/>
          </w:tcPr>
          <w:p w14:paraId="0F9822D7" w14:textId="77777777" w:rsidR="00CD46A0" w:rsidRDefault="00000000">
            <w:pPr>
              <w:pStyle w:val="Jin0"/>
              <w:framePr w:w="9518" w:h="5504" w:wrap="none" w:vAnchor="page" w:hAnchor="page" w:x="1168" w:y="5217"/>
              <w:spacing w:line="271" w:lineRule="auto"/>
              <w:jc w:val="both"/>
            </w:pPr>
            <w:r>
              <w:t>Evropa a Turecko</w:t>
            </w:r>
          </w:p>
        </w:tc>
      </w:tr>
      <w:tr w:rsidR="00CD46A0" w14:paraId="32194677" w14:textId="77777777">
        <w:tblPrEx>
          <w:tblCellMar>
            <w:top w:w="0" w:type="dxa"/>
            <w:bottom w:w="0" w:type="dxa"/>
          </w:tblCellMar>
        </w:tblPrEx>
        <w:trPr>
          <w:trHeight w:hRule="exact" w:val="274"/>
        </w:trPr>
        <w:tc>
          <w:tcPr>
            <w:tcW w:w="302" w:type="dxa"/>
            <w:vMerge/>
            <w:tcBorders>
              <w:left w:val="single" w:sz="4" w:space="0" w:color="auto"/>
            </w:tcBorders>
            <w:shd w:val="clear" w:color="auto" w:fill="auto"/>
          </w:tcPr>
          <w:p w14:paraId="122B3F15" w14:textId="77777777" w:rsidR="00CD46A0" w:rsidRDefault="00CD46A0">
            <w:pPr>
              <w:framePr w:w="9518" w:h="5504" w:wrap="none" w:vAnchor="page" w:hAnchor="page" w:x="1168" w:y="5217"/>
            </w:pPr>
          </w:p>
        </w:tc>
        <w:tc>
          <w:tcPr>
            <w:tcW w:w="4933" w:type="dxa"/>
            <w:gridSpan w:val="6"/>
            <w:vMerge/>
            <w:tcBorders>
              <w:left w:val="single" w:sz="4" w:space="0" w:color="auto"/>
            </w:tcBorders>
            <w:shd w:val="clear" w:color="auto" w:fill="auto"/>
          </w:tcPr>
          <w:p w14:paraId="201FB6DD" w14:textId="77777777" w:rsidR="00CD46A0" w:rsidRDefault="00CD46A0">
            <w:pPr>
              <w:framePr w:w="9518" w:h="5504" w:wrap="none" w:vAnchor="page" w:hAnchor="page" w:x="1168" w:y="5217"/>
            </w:pPr>
          </w:p>
        </w:tc>
        <w:tc>
          <w:tcPr>
            <w:tcW w:w="569" w:type="dxa"/>
            <w:tcBorders>
              <w:top w:val="single" w:sz="4" w:space="0" w:color="auto"/>
              <w:left w:val="single" w:sz="4" w:space="0" w:color="auto"/>
            </w:tcBorders>
            <w:shd w:val="clear" w:color="auto" w:fill="auto"/>
          </w:tcPr>
          <w:p w14:paraId="7BB6F288" w14:textId="77777777" w:rsidR="00CD46A0" w:rsidRDefault="00000000">
            <w:pPr>
              <w:pStyle w:val="Jin0"/>
              <w:framePr w:w="9518" w:h="5504" w:wrap="none" w:vAnchor="page" w:hAnchor="page" w:x="1168" w:y="5217"/>
              <w:jc w:val="both"/>
            </w:pPr>
            <w:r>
              <w:t>31 04.2026</w:t>
            </w:r>
          </w:p>
        </w:tc>
        <w:tc>
          <w:tcPr>
            <w:tcW w:w="565" w:type="dxa"/>
            <w:tcBorders>
              <w:top w:val="single" w:sz="4" w:space="0" w:color="auto"/>
              <w:left w:val="single" w:sz="4" w:space="0" w:color="auto"/>
            </w:tcBorders>
            <w:shd w:val="clear" w:color="auto" w:fill="auto"/>
          </w:tcPr>
          <w:p w14:paraId="348338BA" w14:textId="77777777" w:rsidR="00CD46A0" w:rsidRDefault="00000000">
            <w:pPr>
              <w:pStyle w:val="Jin0"/>
              <w:framePr w:w="9518" w:h="5504" w:wrap="none" w:vAnchor="page" w:hAnchor="page" w:x="1168" w:y="5217"/>
              <w:jc w:val="both"/>
            </w:pPr>
            <w:r>
              <w:t>01 04.2030</w:t>
            </w:r>
          </w:p>
        </w:tc>
        <w:tc>
          <w:tcPr>
            <w:tcW w:w="594" w:type="dxa"/>
            <w:tcBorders>
              <w:top w:val="single" w:sz="4" w:space="0" w:color="auto"/>
              <w:left w:val="single" w:sz="4" w:space="0" w:color="auto"/>
            </w:tcBorders>
            <w:shd w:val="clear" w:color="auto" w:fill="auto"/>
          </w:tcPr>
          <w:p w14:paraId="29241203" w14:textId="77777777" w:rsidR="00CD46A0" w:rsidRDefault="00CD46A0">
            <w:pPr>
              <w:framePr w:w="9518" w:h="5504" w:wrap="none" w:vAnchor="page" w:hAnchor="page" w:x="1168" w:y="5217"/>
              <w:rPr>
                <w:sz w:val="10"/>
                <w:szCs w:val="10"/>
              </w:rPr>
            </w:pPr>
          </w:p>
        </w:tc>
        <w:tc>
          <w:tcPr>
            <w:tcW w:w="619" w:type="dxa"/>
            <w:tcBorders>
              <w:top w:val="single" w:sz="4" w:space="0" w:color="auto"/>
              <w:left w:val="single" w:sz="4" w:space="0" w:color="auto"/>
            </w:tcBorders>
            <w:shd w:val="clear" w:color="auto" w:fill="auto"/>
          </w:tcPr>
          <w:p w14:paraId="67D3B9C8" w14:textId="77777777" w:rsidR="00CD46A0" w:rsidRDefault="00000000">
            <w:pPr>
              <w:pStyle w:val="Jin0"/>
              <w:framePr w:w="9518" w:h="5504" w:wrap="none" w:vAnchor="page" w:hAnchor="page" w:x="1168" w:y="5217"/>
              <w:ind w:firstLine="260"/>
            </w:pPr>
            <w:r>
              <w:t>20 000</w:t>
            </w:r>
          </w:p>
        </w:tc>
        <w:tc>
          <w:tcPr>
            <w:tcW w:w="536" w:type="dxa"/>
            <w:tcBorders>
              <w:top w:val="single" w:sz="4" w:space="0" w:color="auto"/>
              <w:left w:val="single" w:sz="4" w:space="0" w:color="auto"/>
            </w:tcBorders>
            <w:shd w:val="clear" w:color="auto" w:fill="auto"/>
          </w:tcPr>
          <w:p w14:paraId="408B0C71" w14:textId="77777777" w:rsidR="00CD46A0" w:rsidRDefault="00000000">
            <w:pPr>
              <w:pStyle w:val="Jin0"/>
              <w:framePr w:w="9518" w:h="5504" w:wrap="none" w:vAnchor="page" w:hAnchor="page" w:x="1168" w:y="5217"/>
              <w:ind w:firstLine="140"/>
            </w:pPr>
            <w:r>
              <w:t>SKL</w:t>
            </w:r>
          </w:p>
        </w:tc>
        <w:tc>
          <w:tcPr>
            <w:tcW w:w="770" w:type="dxa"/>
            <w:tcBorders>
              <w:top w:val="single" w:sz="4" w:space="0" w:color="auto"/>
              <w:left w:val="single" w:sz="4" w:space="0" w:color="auto"/>
            </w:tcBorders>
            <w:shd w:val="clear" w:color="auto" w:fill="auto"/>
          </w:tcPr>
          <w:p w14:paraId="31691C46" w14:textId="77777777" w:rsidR="00CD46A0" w:rsidRDefault="00000000">
            <w:pPr>
              <w:pStyle w:val="Jin0"/>
              <w:framePr w:w="9518" w:h="5504" w:wrap="none" w:vAnchor="page" w:hAnchor="page" w:x="1168" w:y="5217"/>
              <w:jc w:val="both"/>
            </w:pPr>
            <w:r>
              <w:t>500 Kč</w:t>
            </w:r>
          </w:p>
        </w:tc>
        <w:tc>
          <w:tcPr>
            <w:tcW w:w="630" w:type="dxa"/>
            <w:tcBorders>
              <w:top w:val="single" w:sz="4" w:space="0" w:color="auto"/>
              <w:left w:val="single" w:sz="4" w:space="0" w:color="auto"/>
              <w:right w:val="single" w:sz="4" w:space="0" w:color="auto"/>
            </w:tcBorders>
            <w:shd w:val="clear" w:color="auto" w:fill="auto"/>
          </w:tcPr>
          <w:p w14:paraId="286E7F60" w14:textId="77777777" w:rsidR="00CD46A0" w:rsidRDefault="00000000">
            <w:pPr>
              <w:pStyle w:val="Jin0"/>
              <w:framePr w:w="9518" w:h="5504" w:wrap="none" w:vAnchor="page" w:hAnchor="page" w:x="1168" w:y="5217"/>
              <w:spacing w:line="257" w:lineRule="auto"/>
              <w:jc w:val="both"/>
            </w:pPr>
            <w:r>
              <w:t>Evropa a Turecko</w:t>
            </w:r>
          </w:p>
        </w:tc>
      </w:tr>
      <w:tr w:rsidR="00CD46A0" w14:paraId="05B8FBB0" w14:textId="77777777">
        <w:tblPrEx>
          <w:tblCellMar>
            <w:top w:w="0" w:type="dxa"/>
            <w:bottom w:w="0" w:type="dxa"/>
          </w:tblCellMar>
        </w:tblPrEx>
        <w:trPr>
          <w:trHeight w:hRule="exact" w:val="306"/>
        </w:trPr>
        <w:tc>
          <w:tcPr>
            <w:tcW w:w="302" w:type="dxa"/>
            <w:tcBorders>
              <w:top w:val="single" w:sz="4" w:space="0" w:color="auto"/>
              <w:left w:val="single" w:sz="4" w:space="0" w:color="auto"/>
              <w:bottom w:val="single" w:sz="4" w:space="0" w:color="auto"/>
            </w:tcBorders>
            <w:shd w:val="clear" w:color="auto" w:fill="auto"/>
          </w:tcPr>
          <w:p w14:paraId="0EB10CBD" w14:textId="77777777" w:rsidR="00CD46A0" w:rsidRDefault="00000000">
            <w:pPr>
              <w:pStyle w:val="Jin0"/>
              <w:framePr w:w="9518" w:h="5504" w:wrap="none" w:vAnchor="page" w:hAnchor="page" w:x="1168" w:y="5217"/>
            </w:pPr>
            <w:r>
              <w:t>91</w:t>
            </w:r>
          </w:p>
        </w:tc>
        <w:tc>
          <w:tcPr>
            <w:tcW w:w="659" w:type="dxa"/>
            <w:tcBorders>
              <w:top w:val="single" w:sz="4" w:space="0" w:color="auto"/>
              <w:left w:val="single" w:sz="4" w:space="0" w:color="auto"/>
              <w:bottom w:val="single" w:sz="4" w:space="0" w:color="auto"/>
            </w:tcBorders>
            <w:shd w:val="clear" w:color="auto" w:fill="auto"/>
          </w:tcPr>
          <w:p w14:paraId="39426968" w14:textId="77777777" w:rsidR="00CD46A0" w:rsidRDefault="00000000">
            <w:pPr>
              <w:pStyle w:val="Jin0"/>
              <w:framePr w:w="9518" w:h="5504" w:wrap="none" w:vAnchor="page" w:hAnchor="page" w:x="1168" w:y="5217"/>
            </w:pPr>
            <w:r>
              <w:t>7E35837</w:t>
            </w:r>
          </w:p>
        </w:tc>
        <w:tc>
          <w:tcPr>
            <w:tcW w:w="1620" w:type="dxa"/>
            <w:tcBorders>
              <w:top w:val="single" w:sz="4" w:space="0" w:color="auto"/>
              <w:left w:val="single" w:sz="4" w:space="0" w:color="auto"/>
              <w:bottom w:val="single" w:sz="4" w:space="0" w:color="auto"/>
            </w:tcBorders>
            <w:shd w:val="clear" w:color="auto" w:fill="auto"/>
            <w:vAlign w:val="bottom"/>
          </w:tcPr>
          <w:p w14:paraId="43D27DD8" w14:textId="77777777" w:rsidR="00CD46A0" w:rsidRDefault="00000000">
            <w:pPr>
              <w:pStyle w:val="Jin0"/>
              <w:framePr w:w="9518" w:h="5504" w:wrap="none" w:vAnchor="page" w:hAnchor="page" w:x="1168" w:y="5217"/>
              <w:tabs>
                <w:tab w:val="left" w:pos="1559"/>
              </w:tabs>
            </w:pPr>
            <w:r>
              <w:t xml:space="preserve">Škoda </w:t>
            </w:r>
            <w:r>
              <w:rPr>
                <w:i/>
                <w:iCs/>
                <w:lang w:val="en-US" w:eastAsia="en-US" w:bidi="en-US"/>
              </w:rPr>
              <w:t>I</w:t>
            </w:r>
            <w:r>
              <w:rPr>
                <w:lang w:val="en-US" w:eastAsia="en-US" w:bidi="en-US"/>
              </w:rPr>
              <w:t xml:space="preserve"> KAROO</w:t>
            </w:r>
            <w:r>
              <w:rPr>
                <w:lang w:val="en-US" w:eastAsia="en-US" w:bidi="en-US"/>
              </w:rPr>
              <w:tab/>
            </w:r>
            <w:r>
              <w:t>/</w:t>
            </w:r>
          </w:p>
          <w:p w14:paraId="7D3290BF" w14:textId="77777777" w:rsidR="00CD46A0" w:rsidRDefault="00000000">
            <w:pPr>
              <w:pStyle w:val="Jin0"/>
              <w:framePr w:w="9518" w:h="5504" w:wrap="none" w:vAnchor="page" w:hAnchor="page" w:x="1168" w:y="5217"/>
            </w:pPr>
            <w:r>
              <w:t>Osobní</w:t>
            </w:r>
          </w:p>
        </w:tc>
        <w:tc>
          <w:tcPr>
            <w:tcW w:w="1102" w:type="dxa"/>
            <w:tcBorders>
              <w:top w:val="single" w:sz="4" w:space="0" w:color="auto"/>
              <w:left w:val="single" w:sz="4" w:space="0" w:color="auto"/>
              <w:bottom w:val="single" w:sz="4" w:space="0" w:color="auto"/>
            </w:tcBorders>
            <w:shd w:val="clear" w:color="auto" w:fill="auto"/>
            <w:vAlign w:val="bottom"/>
          </w:tcPr>
          <w:p w14:paraId="17E7E1F4" w14:textId="77777777" w:rsidR="00CD46A0" w:rsidRDefault="00000000">
            <w:pPr>
              <w:pStyle w:val="Jin0"/>
              <w:framePr w:w="9518" w:h="5504" w:wrap="none" w:vAnchor="page" w:hAnchor="page" w:x="1168" w:y="5217"/>
            </w:pPr>
            <w:r>
              <w:t>TMBJR7NU1PC24235</w:t>
            </w:r>
          </w:p>
          <w:p w14:paraId="35D41D24" w14:textId="77777777" w:rsidR="00CD46A0" w:rsidRDefault="00000000">
            <w:pPr>
              <w:pStyle w:val="Jin0"/>
              <w:framePr w:w="9518" w:h="5504" w:wrap="none" w:vAnchor="page" w:hAnchor="page" w:x="1168" w:y="5217"/>
            </w:pPr>
            <w:r>
              <w:t>2</w:t>
            </w:r>
          </w:p>
        </w:tc>
        <w:tc>
          <w:tcPr>
            <w:tcW w:w="378" w:type="dxa"/>
            <w:tcBorders>
              <w:top w:val="single" w:sz="4" w:space="0" w:color="auto"/>
              <w:left w:val="single" w:sz="4" w:space="0" w:color="auto"/>
              <w:bottom w:val="single" w:sz="4" w:space="0" w:color="auto"/>
            </w:tcBorders>
            <w:shd w:val="clear" w:color="auto" w:fill="auto"/>
          </w:tcPr>
          <w:p w14:paraId="256EBD34" w14:textId="77777777" w:rsidR="00CD46A0" w:rsidRDefault="00000000">
            <w:pPr>
              <w:pStyle w:val="Jin0"/>
              <w:framePr w:w="9518" w:h="5504" w:wrap="none" w:vAnchor="page" w:hAnchor="page" w:x="1168" w:y="5217"/>
            </w:pPr>
            <w:r>
              <w:t>2023</w:t>
            </w:r>
          </w:p>
        </w:tc>
        <w:tc>
          <w:tcPr>
            <w:tcW w:w="551" w:type="dxa"/>
            <w:tcBorders>
              <w:top w:val="single" w:sz="4" w:space="0" w:color="auto"/>
              <w:left w:val="single" w:sz="4" w:space="0" w:color="auto"/>
              <w:bottom w:val="single" w:sz="4" w:space="0" w:color="auto"/>
            </w:tcBorders>
            <w:shd w:val="clear" w:color="auto" w:fill="auto"/>
            <w:vAlign w:val="bottom"/>
          </w:tcPr>
          <w:p w14:paraId="245D468A" w14:textId="77777777" w:rsidR="00CD46A0" w:rsidRDefault="00000000">
            <w:pPr>
              <w:pStyle w:val="Jin0"/>
              <w:framePr w:w="9518" w:h="5504" w:wrap="none" w:vAnchor="page" w:hAnchor="page" w:x="1168" w:y="5217"/>
              <w:spacing w:line="264" w:lineRule="auto"/>
            </w:pPr>
            <w:r>
              <w:t>obvyklá cena</w:t>
            </w:r>
          </w:p>
        </w:tc>
        <w:tc>
          <w:tcPr>
            <w:tcW w:w="623" w:type="dxa"/>
            <w:tcBorders>
              <w:top w:val="single" w:sz="4" w:space="0" w:color="auto"/>
              <w:left w:val="single" w:sz="4" w:space="0" w:color="auto"/>
              <w:bottom w:val="single" w:sz="4" w:space="0" w:color="auto"/>
            </w:tcBorders>
            <w:shd w:val="clear" w:color="auto" w:fill="auto"/>
          </w:tcPr>
          <w:p w14:paraId="2967DD06" w14:textId="77777777" w:rsidR="00CD46A0" w:rsidRDefault="00000000">
            <w:pPr>
              <w:pStyle w:val="Jin0"/>
              <w:framePr w:w="9518" w:h="5504" w:wrap="none" w:vAnchor="page" w:hAnchor="page" w:x="1168" w:y="5217"/>
            </w:pPr>
            <w:r>
              <w:t>vlastni</w:t>
            </w:r>
          </w:p>
        </w:tc>
        <w:tc>
          <w:tcPr>
            <w:tcW w:w="569" w:type="dxa"/>
            <w:tcBorders>
              <w:top w:val="single" w:sz="4" w:space="0" w:color="auto"/>
              <w:left w:val="single" w:sz="4" w:space="0" w:color="auto"/>
              <w:bottom w:val="single" w:sz="4" w:space="0" w:color="auto"/>
            </w:tcBorders>
            <w:shd w:val="clear" w:color="auto" w:fill="auto"/>
          </w:tcPr>
          <w:p w14:paraId="1096EE33" w14:textId="77777777" w:rsidR="00CD46A0" w:rsidRDefault="00000000">
            <w:pPr>
              <w:pStyle w:val="Jin0"/>
              <w:framePr w:w="9518" w:h="5504" w:wrap="none" w:vAnchor="page" w:hAnchor="page" w:x="1168" w:y="5217"/>
              <w:jc w:val="both"/>
            </w:pPr>
            <w:r>
              <w:t>01.04.2026</w:t>
            </w:r>
          </w:p>
        </w:tc>
        <w:tc>
          <w:tcPr>
            <w:tcW w:w="565" w:type="dxa"/>
            <w:tcBorders>
              <w:top w:val="single" w:sz="4" w:space="0" w:color="auto"/>
              <w:left w:val="single" w:sz="4" w:space="0" w:color="auto"/>
              <w:bottom w:val="single" w:sz="4" w:space="0" w:color="auto"/>
            </w:tcBorders>
            <w:shd w:val="clear" w:color="auto" w:fill="auto"/>
          </w:tcPr>
          <w:p w14:paraId="093CC4CA" w14:textId="77777777" w:rsidR="00CD46A0" w:rsidRDefault="00000000">
            <w:pPr>
              <w:pStyle w:val="Jin0"/>
              <w:framePr w:w="9518" w:h="5504" w:wrap="none" w:vAnchor="page" w:hAnchor="page" w:x="1168" w:y="5217"/>
              <w:jc w:val="both"/>
            </w:pPr>
            <w:r>
              <w:t>01 04 2030</w:t>
            </w:r>
          </w:p>
        </w:tc>
        <w:tc>
          <w:tcPr>
            <w:tcW w:w="594" w:type="dxa"/>
            <w:tcBorders>
              <w:top w:val="single" w:sz="4" w:space="0" w:color="auto"/>
              <w:left w:val="single" w:sz="4" w:space="0" w:color="auto"/>
              <w:bottom w:val="single" w:sz="4" w:space="0" w:color="auto"/>
            </w:tcBorders>
            <w:shd w:val="clear" w:color="auto" w:fill="auto"/>
          </w:tcPr>
          <w:p w14:paraId="7B563DF0" w14:textId="77777777" w:rsidR="00CD46A0" w:rsidRDefault="00000000">
            <w:pPr>
              <w:pStyle w:val="Jin0"/>
              <w:framePr w:w="9518" w:h="5504" w:wrap="none" w:vAnchor="page" w:hAnchor="page" w:x="1168" w:y="5217"/>
              <w:ind w:firstLine="180"/>
            </w:pPr>
            <w:r>
              <w:t>685 580</w:t>
            </w:r>
          </w:p>
        </w:tc>
        <w:tc>
          <w:tcPr>
            <w:tcW w:w="619" w:type="dxa"/>
            <w:tcBorders>
              <w:top w:val="single" w:sz="4" w:space="0" w:color="auto"/>
              <w:left w:val="single" w:sz="4" w:space="0" w:color="auto"/>
              <w:bottom w:val="single" w:sz="4" w:space="0" w:color="auto"/>
            </w:tcBorders>
            <w:shd w:val="clear" w:color="auto" w:fill="auto"/>
          </w:tcPr>
          <w:p w14:paraId="3693281C" w14:textId="77777777" w:rsidR="00CD46A0" w:rsidRDefault="00CD46A0">
            <w:pPr>
              <w:framePr w:w="9518" w:h="5504" w:wrap="none" w:vAnchor="page" w:hAnchor="page" w:x="1168" w:y="5217"/>
              <w:rPr>
                <w:sz w:val="10"/>
                <w:szCs w:val="10"/>
              </w:rPr>
            </w:pPr>
          </w:p>
        </w:tc>
        <w:tc>
          <w:tcPr>
            <w:tcW w:w="536" w:type="dxa"/>
            <w:tcBorders>
              <w:top w:val="single" w:sz="4" w:space="0" w:color="auto"/>
              <w:left w:val="single" w:sz="4" w:space="0" w:color="auto"/>
              <w:bottom w:val="single" w:sz="4" w:space="0" w:color="auto"/>
            </w:tcBorders>
            <w:shd w:val="clear" w:color="auto" w:fill="auto"/>
          </w:tcPr>
          <w:p w14:paraId="467680D4" w14:textId="77777777" w:rsidR="00CD46A0" w:rsidRDefault="00000000">
            <w:pPr>
              <w:pStyle w:val="Jin0"/>
              <w:framePr w:w="9518" w:h="5504" w:wrap="none" w:vAnchor="page" w:hAnchor="page" w:x="1168" w:y="5217"/>
              <w:ind w:firstLine="140"/>
            </w:pPr>
            <w:r>
              <w:t>HA</w:t>
            </w:r>
          </w:p>
        </w:tc>
        <w:tc>
          <w:tcPr>
            <w:tcW w:w="770" w:type="dxa"/>
            <w:tcBorders>
              <w:top w:val="single" w:sz="4" w:space="0" w:color="auto"/>
              <w:left w:val="single" w:sz="4" w:space="0" w:color="auto"/>
              <w:bottom w:val="single" w:sz="4" w:space="0" w:color="auto"/>
            </w:tcBorders>
            <w:shd w:val="clear" w:color="auto" w:fill="auto"/>
            <w:vAlign w:val="bottom"/>
          </w:tcPr>
          <w:p w14:paraId="4B3929DE" w14:textId="77777777" w:rsidR="00CD46A0" w:rsidRDefault="00000000">
            <w:pPr>
              <w:pStyle w:val="Jin0"/>
              <w:framePr w:w="9518" w:h="5504" w:wrap="none" w:vAnchor="page" w:hAnchor="page" w:x="1168" w:y="5217"/>
              <w:jc w:val="both"/>
            </w:pPr>
            <w:r>
              <w:t>5 %, min. 5 000</w:t>
            </w:r>
          </w:p>
          <w:p w14:paraId="6B081638" w14:textId="77777777" w:rsidR="00CD46A0" w:rsidRDefault="00000000">
            <w:pPr>
              <w:pStyle w:val="Jin0"/>
              <w:framePr w:w="9518" w:h="5504" w:wrap="none" w:vAnchor="page" w:hAnchor="page" w:x="1168" w:y="5217"/>
              <w:jc w:val="both"/>
            </w:pPr>
            <w:r>
              <w:t>Kč</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04943C0" w14:textId="77777777" w:rsidR="00CD46A0" w:rsidRDefault="00000000">
            <w:pPr>
              <w:pStyle w:val="Jin0"/>
              <w:framePr w:w="9518" w:h="5504" w:wrap="none" w:vAnchor="page" w:hAnchor="page" w:x="1168" w:y="5217"/>
              <w:spacing w:line="257" w:lineRule="auto"/>
              <w:jc w:val="both"/>
            </w:pPr>
            <w:r>
              <w:t>Evropa a Turecko</w:t>
            </w:r>
          </w:p>
        </w:tc>
      </w:tr>
    </w:tbl>
    <w:p w14:paraId="249C47BC" w14:textId="77777777" w:rsidR="00CD46A0" w:rsidRDefault="00000000">
      <w:pPr>
        <w:pStyle w:val="Zhlavnebozpat0"/>
        <w:framePr w:wrap="none" w:vAnchor="page" w:hAnchor="page" w:x="5085" w:y="11449"/>
      </w:pPr>
      <w:r>
        <w:t>Strana 18 (z celkem stran 27)</w:t>
      </w:r>
    </w:p>
    <w:p w14:paraId="1A78C500"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262A5257" w14:textId="77777777" w:rsidR="00CD46A0" w:rsidRDefault="00CD46A0">
      <w:pPr>
        <w:spacing w:line="1" w:lineRule="exact"/>
      </w:pPr>
    </w:p>
    <w:p w14:paraId="40A59611" w14:textId="77777777" w:rsidR="00CD46A0" w:rsidRDefault="00000000">
      <w:pPr>
        <w:pStyle w:val="Zhlavnebozpat0"/>
        <w:framePr w:wrap="none" w:vAnchor="page" w:hAnchor="page" w:x="1170" w:y="4850"/>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306"/>
        <w:gridCol w:w="655"/>
        <w:gridCol w:w="1624"/>
        <w:gridCol w:w="1102"/>
        <w:gridCol w:w="378"/>
        <w:gridCol w:w="547"/>
        <w:gridCol w:w="630"/>
        <w:gridCol w:w="565"/>
        <w:gridCol w:w="558"/>
        <w:gridCol w:w="598"/>
        <w:gridCol w:w="623"/>
        <w:gridCol w:w="540"/>
        <w:gridCol w:w="763"/>
        <w:gridCol w:w="641"/>
      </w:tblGrid>
      <w:tr w:rsidR="00CD46A0" w14:paraId="2650F736" w14:textId="77777777">
        <w:tblPrEx>
          <w:tblCellMar>
            <w:top w:w="0" w:type="dxa"/>
            <w:bottom w:w="0" w:type="dxa"/>
          </w:tblCellMar>
        </w:tblPrEx>
        <w:trPr>
          <w:trHeight w:hRule="exact" w:val="295"/>
        </w:trPr>
        <w:tc>
          <w:tcPr>
            <w:tcW w:w="306" w:type="dxa"/>
            <w:vMerge w:val="restart"/>
            <w:tcBorders>
              <w:top w:val="single" w:sz="4" w:space="0" w:color="auto"/>
              <w:left w:val="single" w:sz="4" w:space="0" w:color="auto"/>
            </w:tcBorders>
            <w:shd w:val="clear" w:color="auto" w:fill="auto"/>
          </w:tcPr>
          <w:p w14:paraId="2B7AE870" w14:textId="77777777" w:rsidR="00CD46A0" w:rsidRDefault="00CD46A0">
            <w:pPr>
              <w:framePr w:w="9529" w:h="5418" w:wrap="none" w:vAnchor="page" w:hAnchor="page" w:x="1163" w:y="5214"/>
              <w:rPr>
                <w:sz w:val="10"/>
                <w:szCs w:val="10"/>
              </w:rPr>
            </w:pPr>
          </w:p>
        </w:tc>
        <w:tc>
          <w:tcPr>
            <w:tcW w:w="4936" w:type="dxa"/>
            <w:gridSpan w:val="6"/>
            <w:vMerge w:val="restart"/>
            <w:tcBorders>
              <w:left w:val="single" w:sz="4" w:space="0" w:color="auto"/>
            </w:tcBorders>
            <w:shd w:val="clear" w:color="auto" w:fill="auto"/>
          </w:tcPr>
          <w:p w14:paraId="2533D77F" w14:textId="77777777" w:rsidR="00CD46A0" w:rsidRDefault="00CD46A0">
            <w:pPr>
              <w:framePr w:w="9529" w:h="5418" w:wrap="none" w:vAnchor="page" w:hAnchor="page" w:x="1163" w:y="5214"/>
              <w:rPr>
                <w:sz w:val="10"/>
                <w:szCs w:val="10"/>
              </w:rPr>
            </w:pPr>
          </w:p>
        </w:tc>
        <w:tc>
          <w:tcPr>
            <w:tcW w:w="565" w:type="dxa"/>
            <w:tcBorders>
              <w:top w:val="single" w:sz="4" w:space="0" w:color="auto"/>
              <w:left w:val="single" w:sz="4" w:space="0" w:color="auto"/>
            </w:tcBorders>
            <w:shd w:val="clear" w:color="auto" w:fill="auto"/>
            <w:vAlign w:val="center"/>
          </w:tcPr>
          <w:p w14:paraId="50DEEF90" w14:textId="77777777" w:rsidR="00CD46A0" w:rsidRDefault="00000000">
            <w:pPr>
              <w:pStyle w:val="Jin0"/>
              <w:framePr w:w="9529" w:h="5418" w:wrap="none" w:vAnchor="page" w:hAnchor="page" w:x="1163" w:y="5214"/>
            </w:pPr>
            <w:r>
              <w:t>91.04.2026</w:t>
            </w:r>
          </w:p>
        </w:tc>
        <w:tc>
          <w:tcPr>
            <w:tcW w:w="558" w:type="dxa"/>
            <w:tcBorders>
              <w:top w:val="single" w:sz="4" w:space="0" w:color="auto"/>
              <w:left w:val="single" w:sz="4" w:space="0" w:color="auto"/>
            </w:tcBorders>
            <w:shd w:val="clear" w:color="auto" w:fill="auto"/>
            <w:vAlign w:val="center"/>
          </w:tcPr>
          <w:p w14:paraId="13994BA5" w14:textId="77777777" w:rsidR="00CD46A0" w:rsidRDefault="00000000">
            <w:pPr>
              <w:pStyle w:val="Jin0"/>
              <w:framePr w:w="9529" w:h="5418" w:wrap="none" w:vAnchor="page" w:hAnchor="page" w:x="1163" w:y="5214"/>
              <w:jc w:val="both"/>
            </w:pPr>
            <w:r>
              <w:t>01.04 2030</w:t>
            </w:r>
          </w:p>
        </w:tc>
        <w:tc>
          <w:tcPr>
            <w:tcW w:w="598" w:type="dxa"/>
            <w:tcBorders>
              <w:top w:val="single" w:sz="4" w:space="0" w:color="auto"/>
              <w:left w:val="single" w:sz="4" w:space="0" w:color="auto"/>
            </w:tcBorders>
            <w:shd w:val="clear" w:color="auto" w:fill="auto"/>
            <w:vAlign w:val="center"/>
          </w:tcPr>
          <w:p w14:paraId="7AF7B4BB" w14:textId="77777777" w:rsidR="00CD46A0" w:rsidRDefault="00000000">
            <w:pPr>
              <w:pStyle w:val="Jin0"/>
              <w:framePr w:w="9529" w:h="5418" w:wrap="none" w:vAnchor="page" w:hAnchor="page" w:x="1163" w:y="5214"/>
              <w:ind w:firstLine="180"/>
            </w:pPr>
            <w:r>
              <w:t>665 580</w:t>
            </w:r>
          </w:p>
        </w:tc>
        <w:tc>
          <w:tcPr>
            <w:tcW w:w="623" w:type="dxa"/>
            <w:tcBorders>
              <w:top w:val="single" w:sz="4" w:space="0" w:color="auto"/>
              <w:left w:val="single" w:sz="4" w:space="0" w:color="auto"/>
            </w:tcBorders>
            <w:shd w:val="clear" w:color="auto" w:fill="auto"/>
          </w:tcPr>
          <w:p w14:paraId="0BDD6831"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vAlign w:val="center"/>
          </w:tcPr>
          <w:p w14:paraId="47F2D5D3" w14:textId="77777777" w:rsidR="00CD46A0" w:rsidRDefault="00000000">
            <w:pPr>
              <w:pStyle w:val="Jin0"/>
              <w:framePr w:w="9529" w:h="5418" w:wrap="none" w:vAnchor="page" w:hAnchor="page" w:x="1163" w:y="5214"/>
            </w:pPr>
            <w:r>
              <w:t>ODC</w:t>
            </w:r>
          </w:p>
        </w:tc>
        <w:tc>
          <w:tcPr>
            <w:tcW w:w="763" w:type="dxa"/>
            <w:tcBorders>
              <w:top w:val="single" w:sz="4" w:space="0" w:color="auto"/>
              <w:left w:val="single" w:sz="4" w:space="0" w:color="auto"/>
            </w:tcBorders>
            <w:shd w:val="clear" w:color="auto" w:fill="auto"/>
            <w:vAlign w:val="bottom"/>
          </w:tcPr>
          <w:p w14:paraId="4A01D811" w14:textId="77777777" w:rsidR="00CD46A0" w:rsidRDefault="00000000">
            <w:pPr>
              <w:pStyle w:val="Jin0"/>
              <w:framePr w:w="9529" w:h="5418" w:wrap="none" w:vAnchor="page" w:hAnchor="page" w:x="1163" w:y="5214"/>
              <w:jc w:val="both"/>
            </w:pPr>
            <w:r>
              <w:t>5 %, min. 5 000</w:t>
            </w:r>
          </w:p>
          <w:p w14:paraId="43CAEAE7" w14:textId="77777777" w:rsidR="00CD46A0" w:rsidRDefault="00000000">
            <w:pPr>
              <w:pStyle w:val="Jin0"/>
              <w:framePr w:w="9529" w:h="5418" w:wrap="none" w:vAnchor="page" w:hAnchor="page" w:x="1163" w:y="5214"/>
              <w:jc w:val="both"/>
            </w:pPr>
            <w:r>
              <w:t>Kč</w:t>
            </w:r>
          </w:p>
        </w:tc>
        <w:tc>
          <w:tcPr>
            <w:tcW w:w="641" w:type="dxa"/>
            <w:tcBorders>
              <w:top w:val="single" w:sz="4" w:space="0" w:color="auto"/>
              <w:left w:val="single" w:sz="4" w:space="0" w:color="auto"/>
              <w:right w:val="single" w:sz="4" w:space="0" w:color="auto"/>
            </w:tcBorders>
            <w:shd w:val="clear" w:color="auto" w:fill="auto"/>
            <w:vAlign w:val="bottom"/>
          </w:tcPr>
          <w:p w14:paraId="5AA27AE1" w14:textId="77777777" w:rsidR="00CD46A0" w:rsidRDefault="00000000">
            <w:pPr>
              <w:pStyle w:val="Jin0"/>
              <w:framePr w:w="9529" w:h="5418" w:wrap="none" w:vAnchor="page" w:hAnchor="page" w:x="1163" w:y="5214"/>
              <w:spacing w:line="257" w:lineRule="auto"/>
              <w:jc w:val="both"/>
            </w:pPr>
            <w:r>
              <w:t>Evropa a Turecko</w:t>
            </w:r>
          </w:p>
        </w:tc>
      </w:tr>
      <w:tr w:rsidR="00CD46A0" w14:paraId="3B812CDE" w14:textId="77777777">
        <w:tblPrEx>
          <w:tblCellMar>
            <w:top w:w="0" w:type="dxa"/>
            <w:bottom w:w="0" w:type="dxa"/>
          </w:tblCellMar>
        </w:tblPrEx>
        <w:trPr>
          <w:trHeight w:hRule="exact" w:val="266"/>
        </w:trPr>
        <w:tc>
          <w:tcPr>
            <w:tcW w:w="306" w:type="dxa"/>
            <w:vMerge/>
            <w:tcBorders>
              <w:left w:val="single" w:sz="4" w:space="0" w:color="auto"/>
            </w:tcBorders>
            <w:shd w:val="clear" w:color="auto" w:fill="auto"/>
          </w:tcPr>
          <w:p w14:paraId="0B28948F" w14:textId="77777777" w:rsidR="00CD46A0" w:rsidRDefault="00CD46A0">
            <w:pPr>
              <w:framePr w:w="9529" w:h="5418" w:wrap="none" w:vAnchor="page" w:hAnchor="page" w:x="1163" w:y="5214"/>
            </w:pPr>
          </w:p>
        </w:tc>
        <w:tc>
          <w:tcPr>
            <w:tcW w:w="4936" w:type="dxa"/>
            <w:gridSpan w:val="6"/>
            <w:vMerge/>
            <w:tcBorders>
              <w:left w:val="single" w:sz="4" w:space="0" w:color="auto"/>
            </w:tcBorders>
            <w:shd w:val="clear" w:color="auto" w:fill="auto"/>
          </w:tcPr>
          <w:p w14:paraId="2ED7DF6F" w14:textId="77777777" w:rsidR="00CD46A0" w:rsidRDefault="00CD46A0">
            <w:pPr>
              <w:framePr w:w="9529" w:h="5418" w:wrap="none" w:vAnchor="page" w:hAnchor="page" w:x="1163" w:y="5214"/>
            </w:pPr>
          </w:p>
        </w:tc>
        <w:tc>
          <w:tcPr>
            <w:tcW w:w="565" w:type="dxa"/>
            <w:tcBorders>
              <w:top w:val="single" w:sz="4" w:space="0" w:color="auto"/>
              <w:left w:val="single" w:sz="4" w:space="0" w:color="auto"/>
            </w:tcBorders>
            <w:shd w:val="clear" w:color="auto" w:fill="auto"/>
          </w:tcPr>
          <w:p w14:paraId="2AA3629E" w14:textId="77777777" w:rsidR="00CD46A0" w:rsidRDefault="00000000">
            <w:pPr>
              <w:pStyle w:val="Jin0"/>
              <w:framePr w:w="9529" w:h="5418" w:wrap="none" w:vAnchor="page" w:hAnchor="page" w:x="1163" w:y="5214"/>
            </w:pPr>
            <w:r>
              <w:t>01.04.2026</w:t>
            </w:r>
          </w:p>
        </w:tc>
        <w:tc>
          <w:tcPr>
            <w:tcW w:w="558" w:type="dxa"/>
            <w:tcBorders>
              <w:top w:val="single" w:sz="4" w:space="0" w:color="auto"/>
              <w:left w:val="single" w:sz="4" w:space="0" w:color="auto"/>
            </w:tcBorders>
            <w:shd w:val="clear" w:color="auto" w:fill="auto"/>
          </w:tcPr>
          <w:p w14:paraId="590B1134" w14:textId="77777777" w:rsidR="00CD46A0" w:rsidRDefault="00000000">
            <w:pPr>
              <w:pStyle w:val="Jin0"/>
              <w:framePr w:w="9529" w:h="5418" w:wrap="none" w:vAnchor="page" w:hAnchor="page" w:x="1163" w:y="5214"/>
              <w:jc w:val="both"/>
            </w:pPr>
            <w:r>
              <w:t>01 04.2030</w:t>
            </w:r>
          </w:p>
        </w:tc>
        <w:tc>
          <w:tcPr>
            <w:tcW w:w="598" w:type="dxa"/>
            <w:tcBorders>
              <w:top w:val="single" w:sz="4" w:space="0" w:color="auto"/>
              <w:left w:val="single" w:sz="4" w:space="0" w:color="auto"/>
            </w:tcBorders>
            <w:shd w:val="clear" w:color="auto" w:fill="auto"/>
          </w:tcPr>
          <w:p w14:paraId="189FCE83" w14:textId="77777777" w:rsidR="00CD46A0" w:rsidRDefault="00000000">
            <w:pPr>
              <w:pStyle w:val="Jin0"/>
              <w:framePr w:w="9529" w:h="5418" w:wrap="none" w:vAnchor="page" w:hAnchor="page" w:x="1163" w:y="5214"/>
              <w:ind w:firstLine="180"/>
            </w:pPr>
            <w:r>
              <w:t>200 000</w:t>
            </w:r>
          </w:p>
        </w:tc>
        <w:tc>
          <w:tcPr>
            <w:tcW w:w="623" w:type="dxa"/>
            <w:tcBorders>
              <w:top w:val="single" w:sz="4" w:space="0" w:color="auto"/>
              <w:left w:val="single" w:sz="4" w:space="0" w:color="auto"/>
            </w:tcBorders>
            <w:shd w:val="clear" w:color="auto" w:fill="auto"/>
          </w:tcPr>
          <w:p w14:paraId="45C22A2B"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vAlign w:val="bottom"/>
          </w:tcPr>
          <w:p w14:paraId="44D87E66" w14:textId="77777777" w:rsidR="00CD46A0" w:rsidRDefault="00000000">
            <w:pPr>
              <w:pStyle w:val="Jin0"/>
              <w:framePr w:w="9529" w:h="5418" w:wrap="none" w:vAnchor="page" w:hAnchor="page" w:x="1163" w:y="5214"/>
              <w:jc w:val="center"/>
            </w:pPr>
            <w:r>
              <w:t>ÚRAZ</w:t>
            </w:r>
          </w:p>
          <w:p w14:paraId="4075F389" w14:textId="77777777" w:rsidR="00CD46A0" w:rsidRDefault="00000000">
            <w:pPr>
              <w:pStyle w:val="Jin0"/>
              <w:framePr w:w="9529" w:h="5418" w:wrap="none" w:vAnchor="page" w:hAnchor="page" w:x="1163" w:y="5214"/>
            </w:pPr>
            <w:r>
              <w:t>&lt;+DO)</w:t>
            </w:r>
          </w:p>
        </w:tc>
        <w:tc>
          <w:tcPr>
            <w:tcW w:w="763" w:type="dxa"/>
            <w:tcBorders>
              <w:top w:val="single" w:sz="4" w:space="0" w:color="auto"/>
              <w:left w:val="single" w:sz="4" w:space="0" w:color="auto"/>
            </w:tcBorders>
            <w:shd w:val="clear" w:color="auto" w:fill="auto"/>
          </w:tcPr>
          <w:p w14:paraId="080C9881" w14:textId="77777777" w:rsidR="00CD46A0" w:rsidRDefault="00000000">
            <w:pPr>
              <w:pStyle w:val="Jin0"/>
              <w:framePr w:w="9529" w:h="5418" w:wrap="none" w:vAnchor="page" w:hAnchor="page" w:x="1163" w:y="5214"/>
              <w:jc w:val="both"/>
            </w:pPr>
            <w:r>
              <w:t>bez spoluúčasti</w:t>
            </w:r>
          </w:p>
        </w:tc>
        <w:tc>
          <w:tcPr>
            <w:tcW w:w="641" w:type="dxa"/>
            <w:tcBorders>
              <w:top w:val="single" w:sz="4" w:space="0" w:color="auto"/>
              <w:left w:val="single" w:sz="4" w:space="0" w:color="auto"/>
              <w:right w:val="single" w:sz="4" w:space="0" w:color="auto"/>
            </w:tcBorders>
            <w:shd w:val="clear" w:color="auto" w:fill="auto"/>
            <w:vAlign w:val="bottom"/>
          </w:tcPr>
          <w:p w14:paraId="66433626" w14:textId="77777777" w:rsidR="00CD46A0" w:rsidRDefault="00000000">
            <w:pPr>
              <w:pStyle w:val="Jin0"/>
              <w:framePr w:w="9529" w:h="5418" w:wrap="none" w:vAnchor="page" w:hAnchor="page" w:x="1163" w:y="5214"/>
              <w:spacing w:line="257" w:lineRule="auto"/>
              <w:jc w:val="both"/>
            </w:pPr>
            <w:r>
              <w:t>Evropa a Turecko</w:t>
            </w:r>
          </w:p>
        </w:tc>
      </w:tr>
      <w:tr w:rsidR="00CD46A0" w14:paraId="21C2B185"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65A30B0D" w14:textId="77777777" w:rsidR="00CD46A0" w:rsidRDefault="00CD46A0">
            <w:pPr>
              <w:framePr w:w="9529" w:h="5418" w:wrap="none" w:vAnchor="page" w:hAnchor="page" w:x="1163" w:y="5214"/>
            </w:pPr>
          </w:p>
        </w:tc>
        <w:tc>
          <w:tcPr>
            <w:tcW w:w="4936" w:type="dxa"/>
            <w:gridSpan w:val="6"/>
            <w:vMerge/>
            <w:tcBorders>
              <w:left w:val="single" w:sz="4" w:space="0" w:color="auto"/>
            </w:tcBorders>
            <w:shd w:val="clear" w:color="auto" w:fill="auto"/>
          </w:tcPr>
          <w:p w14:paraId="3AEBD9B9" w14:textId="77777777" w:rsidR="00CD46A0" w:rsidRDefault="00CD46A0">
            <w:pPr>
              <w:framePr w:w="9529" w:h="5418" w:wrap="none" w:vAnchor="page" w:hAnchor="page" w:x="1163" w:y="5214"/>
            </w:pPr>
          </w:p>
        </w:tc>
        <w:tc>
          <w:tcPr>
            <w:tcW w:w="565" w:type="dxa"/>
            <w:tcBorders>
              <w:top w:val="single" w:sz="4" w:space="0" w:color="auto"/>
              <w:left w:val="single" w:sz="4" w:space="0" w:color="auto"/>
            </w:tcBorders>
            <w:shd w:val="clear" w:color="auto" w:fill="auto"/>
          </w:tcPr>
          <w:p w14:paraId="050C6C8C" w14:textId="77777777" w:rsidR="00CD46A0" w:rsidRDefault="00000000">
            <w:pPr>
              <w:pStyle w:val="Jin0"/>
              <w:framePr w:w="9529" w:h="5418" w:wrap="none" w:vAnchor="page" w:hAnchor="page" w:x="1163" w:y="5214"/>
            </w:pPr>
            <w:r>
              <w:t>01.04.2026</w:t>
            </w:r>
          </w:p>
        </w:tc>
        <w:tc>
          <w:tcPr>
            <w:tcW w:w="558" w:type="dxa"/>
            <w:tcBorders>
              <w:top w:val="single" w:sz="4" w:space="0" w:color="auto"/>
              <w:left w:val="single" w:sz="4" w:space="0" w:color="auto"/>
            </w:tcBorders>
            <w:shd w:val="clear" w:color="auto" w:fill="auto"/>
          </w:tcPr>
          <w:p w14:paraId="48ACDE45" w14:textId="77777777" w:rsidR="00CD46A0" w:rsidRDefault="00000000">
            <w:pPr>
              <w:pStyle w:val="Jin0"/>
              <w:framePr w:w="9529" w:h="5418" w:wrap="none" w:vAnchor="page" w:hAnchor="page" w:x="1163" w:y="5214"/>
              <w:jc w:val="both"/>
            </w:pPr>
            <w:r>
              <w:t>01.04.2030</w:t>
            </w:r>
          </w:p>
        </w:tc>
        <w:tc>
          <w:tcPr>
            <w:tcW w:w="598" w:type="dxa"/>
            <w:tcBorders>
              <w:top w:val="single" w:sz="4" w:space="0" w:color="auto"/>
              <w:left w:val="single" w:sz="4" w:space="0" w:color="auto"/>
            </w:tcBorders>
            <w:shd w:val="clear" w:color="auto" w:fill="auto"/>
          </w:tcPr>
          <w:p w14:paraId="2AD7EBBD" w14:textId="77777777" w:rsidR="00CD46A0" w:rsidRDefault="00CD46A0">
            <w:pPr>
              <w:framePr w:w="9529" w:h="5418" w:wrap="none" w:vAnchor="page" w:hAnchor="page" w:x="1163" w:y="5214"/>
              <w:rPr>
                <w:sz w:val="10"/>
                <w:szCs w:val="10"/>
              </w:rPr>
            </w:pPr>
          </w:p>
        </w:tc>
        <w:tc>
          <w:tcPr>
            <w:tcW w:w="623" w:type="dxa"/>
            <w:tcBorders>
              <w:top w:val="single" w:sz="4" w:space="0" w:color="auto"/>
              <w:left w:val="single" w:sz="4" w:space="0" w:color="auto"/>
            </w:tcBorders>
            <w:shd w:val="clear" w:color="auto" w:fill="auto"/>
          </w:tcPr>
          <w:p w14:paraId="387B7000" w14:textId="77777777" w:rsidR="00CD46A0" w:rsidRDefault="00000000">
            <w:pPr>
              <w:pStyle w:val="Jin0"/>
              <w:framePr w:w="9529" w:h="5418" w:wrap="none" w:vAnchor="page" w:hAnchor="page" w:x="1163" w:y="5214"/>
              <w:ind w:firstLine="260"/>
            </w:pPr>
            <w:r>
              <w:t>20 000</w:t>
            </w:r>
          </w:p>
        </w:tc>
        <w:tc>
          <w:tcPr>
            <w:tcW w:w="540" w:type="dxa"/>
            <w:tcBorders>
              <w:top w:val="single" w:sz="4" w:space="0" w:color="auto"/>
              <w:left w:val="single" w:sz="4" w:space="0" w:color="auto"/>
            </w:tcBorders>
            <w:shd w:val="clear" w:color="auto" w:fill="auto"/>
          </w:tcPr>
          <w:p w14:paraId="72848EA2" w14:textId="77777777" w:rsidR="00CD46A0" w:rsidRDefault="00000000">
            <w:pPr>
              <w:pStyle w:val="Jin0"/>
              <w:framePr w:w="9529" w:h="5418" w:wrap="none" w:vAnchor="page" w:hAnchor="page" w:x="1163" w:y="5214"/>
              <w:ind w:firstLine="160"/>
            </w:pPr>
            <w:r>
              <w:t>SKL</w:t>
            </w:r>
          </w:p>
        </w:tc>
        <w:tc>
          <w:tcPr>
            <w:tcW w:w="763" w:type="dxa"/>
            <w:tcBorders>
              <w:top w:val="single" w:sz="4" w:space="0" w:color="auto"/>
              <w:left w:val="single" w:sz="4" w:space="0" w:color="auto"/>
            </w:tcBorders>
            <w:shd w:val="clear" w:color="auto" w:fill="auto"/>
          </w:tcPr>
          <w:p w14:paraId="6260C680" w14:textId="77777777" w:rsidR="00CD46A0" w:rsidRDefault="00000000">
            <w:pPr>
              <w:pStyle w:val="Jin0"/>
              <w:framePr w:w="9529" w:h="5418" w:wrap="none" w:vAnchor="page" w:hAnchor="page" w:x="1163" w:y="5214"/>
              <w:jc w:val="both"/>
            </w:pPr>
            <w:r>
              <w:t>500 Kč</w:t>
            </w:r>
          </w:p>
        </w:tc>
        <w:tc>
          <w:tcPr>
            <w:tcW w:w="641" w:type="dxa"/>
            <w:tcBorders>
              <w:top w:val="single" w:sz="4" w:space="0" w:color="auto"/>
              <w:left w:val="single" w:sz="4" w:space="0" w:color="auto"/>
              <w:right w:val="single" w:sz="4" w:space="0" w:color="auto"/>
            </w:tcBorders>
            <w:shd w:val="clear" w:color="auto" w:fill="auto"/>
          </w:tcPr>
          <w:p w14:paraId="35ABFAD6" w14:textId="77777777" w:rsidR="00CD46A0" w:rsidRDefault="00000000">
            <w:pPr>
              <w:pStyle w:val="Jin0"/>
              <w:framePr w:w="9529" w:h="5418" w:wrap="none" w:vAnchor="page" w:hAnchor="page" w:x="1163" w:y="5214"/>
              <w:spacing w:line="257" w:lineRule="auto"/>
              <w:jc w:val="both"/>
            </w:pPr>
            <w:r>
              <w:t>Evropa a Turecko</w:t>
            </w:r>
          </w:p>
        </w:tc>
      </w:tr>
      <w:tr w:rsidR="00CD46A0" w14:paraId="330F8CCE" w14:textId="77777777">
        <w:tblPrEx>
          <w:tblCellMar>
            <w:top w:w="0" w:type="dxa"/>
            <w:bottom w:w="0" w:type="dxa"/>
          </w:tblCellMar>
        </w:tblPrEx>
        <w:trPr>
          <w:trHeight w:hRule="exact" w:val="284"/>
        </w:trPr>
        <w:tc>
          <w:tcPr>
            <w:tcW w:w="306" w:type="dxa"/>
            <w:vMerge w:val="restart"/>
            <w:tcBorders>
              <w:top w:val="single" w:sz="4" w:space="0" w:color="auto"/>
              <w:left w:val="single" w:sz="4" w:space="0" w:color="auto"/>
            </w:tcBorders>
            <w:shd w:val="clear" w:color="auto" w:fill="auto"/>
          </w:tcPr>
          <w:p w14:paraId="4521039F" w14:textId="77777777" w:rsidR="00CD46A0" w:rsidRDefault="00000000">
            <w:pPr>
              <w:pStyle w:val="Jin0"/>
              <w:framePr w:w="9529" w:h="5418" w:wrap="none" w:vAnchor="page" w:hAnchor="page" w:x="1163" w:y="5214"/>
            </w:pPr>
            <w:r>
              <w:rPr>
                <w:i/>
                <w:iCs/>
              </w:rPr>
              <w:t>32</w:t>
            </w:r>
          </w:p>
        </w:tc>
        <w:tc>
          <w:tcPr>
            <w:tcW w:w="655" w:type="dxa"/>
            <w:tcBorders>
              <w:top w:val="single" w:sz="4" w:space="0" w:color="auto"/>
              <w:left w:val="single" w:sz="4" w:space="0" w:color="auto"/>
            </w:tcBorders>
            <w:shd w:val="clear" w:color="auto" w:fill="auto"/>
          </w:tcPr>
          <w:p w14:paraId="1E94CF78" w14:textId="77777777" w:rsidR="00CD46A0" w:rsidRDefault="00000000">
            <w:pPr>
              <w:pStyle w:val="Jin0"/>
              <w:framePr w:w="9529" w:h="5418" w:wrap="none" w:vAnchor="page" w:hAnchor="page" w:x="1163" w:y="5214"/>
            </w:pPr>
            <w:r>
              <w:t>XXX</w:t>
            </w:r>
          </w:p>
        </w:tc>
        <w:tc>
          <w:tcPr>
            <w:tcW w:w="1624" w:type="dxa"/>
            <w:tcBorders>
              <w:top w:val="single" w:sz="4" w:space="0" w:color="auto"/>
              <w:left w:val="single" w:sz="4" w:space="0" w:color="auto"/>
            </w:tcBorders>
            <w:shd w:val="clear" w:color="auto" w:fill="auto"/>
            <w:vAlign w:val="bottom"/>
          </w:tcPr>
          <w:p w14:paraId="4DE7E6DD" w14:textId="77777777" w:rsidR="00CD46A0" w:rsidRDefault="00000000">
            <w:pPr>
              <w:pStyle w:val="Jin0"/>
              <w:framePr w:w="9529" w:h="5418" w:wrap="none" w:vAnchor="page" w:hAnchor="page" w:x="1163" w:y="5214"/>
            </w:pPr>
            <w:proofErr w:type="spellStart"/>
            <w:r>
              <w:t>Egholm</w:t>
            </w:r>
            <w:proofErr w:type="spellEnd"/>
            <w:r>
              <w:t xml:space="preserve"> / </w:t>
            </w:r>
            <w:r>
              <w:rPr>
                <w:lang w:val="en-US" w:eastAsia="en-US" w:bidi="en-US"/>
              </w:rPr>
              <w:t xml:space="preserve">City </w:t>
            </w:r>
            <w:proofErr w:type="gramStart"/>
            <w:r>
              <w:rPr>
                <w:lang w:val="en-US" w:eastAsia="en-US" w:bidi="en-US"/>
              </w:rPr>
              <w:t xml:space="preserve">Ranger </w:t>
            </w:r>
            <w:r>
              <w:t>!</w:t>
            </w:r>
            <w:proofErr w:type="gramEnd"/>
            <w:r>
              <w:t xml:space="preserve"> Stroj</w:t>
            </w:r>
          </w:p>
        </w:tc>
        <w:tc>
          <w:tcPr>
            <w:tcW w:w="1102" w:type="dxa"/>
            <w:tcBorders>
              <w:top w:val="single" w:sz="4" w:space="0" w:color="auto"/>
              <w:left w:val="single" w:sz="4" w:space="0" w:color="auto"/>
            </w:tcBorders>
            <w:shd w:val="clear" w:color="auto" w:fill="auto"/>
            <w:vAlign w:val="bottom"/>
          </w:tcPr>
          <w:p w14:paraId="549095EF" w14:textId="77777777" w:rsidR="00CD46A0" w:rsidRDefault="00000000">
            <w:pPr>
              <w:pStyle w:val="Jin0"/>
              <w:framePr w:w="9529" w:h="5418" w:wrap="none" w:vAnchor="page" w:hAnchor="page" w:x="1163" w:y="5214"/>
            </w:pPr>
            <w:r>
              <w:t>UHM2260G024A0506</w:t>
            </w:r>
          </w:p>
          <w:p w14:paraId="49D4D002" w14:textId="77777777" w:rsidR="00CD46A0" w:rsidRDefault="00000000">
            <w:pPr>
              <w:pStyle w:val="Jin0"/>
              <w:framePr w:w="9529" w:h="5418" w:wrap="none" w:vAnchor="page" w:hAnchor="page" w:x="1163" w:y="5214"/>
            </w:pPr>
            <w:r>
              <w:t>□</w:t>
            </w:r>
          </w:p>
        </w:tc>
        <w:tc>
          <w:tcPr>
            <w:tcW w:w="378" w:type="dxa"/>
            <w:tcBorders>
              <w:top w:val="single" w:sz="4" w:space="0" w:color="auto"/>
              <w:left w:val="single" w:sz="4" w:space="0" w:color="auto"/>
            </w:tcBorders>
            <w:shd w:val="clear" w:color="auto" w:fill="auto"/>
          </w:tcPr>
          <w:p w14:paraId="043CC2EF" w14:textId="77777777" w:rsidR="00CD46A0" w:rsidRDefault="00000000">
            <w:pPr>
              <w:pStyle w:val="Jin0"/>
              <w:framePr w:w="9529" w:h="5418" w:wrap="none" w:vAnchor="page" w:hAnchor="page" w:x="1163" w:y="5214"/>
            </w:pPr>
            <w:r>
              <w:t>2024</w:t>
            </w:r>
          </w:p>
        </w:tc>
        <w:tc>
          <w:tcPr>
            <w:tcW w:w="1177" w:type="dxa"/>
            <w:gridSpan w:val="2"/>
            <w:tcBorders>
              <w:top w:val="single" w:sz="4" w:space="0" w:color="auto"/>
              <w:left w:val="single" w:sz="4" w:space="0" w:color="auto"/>
            </w:tcBorders>
            <w:shd w:val="clear" w:color="auto" w:fill="auto"/>
            <w:vAlign w:val="bottom"/>
          </w:tcPr>
          <w:p w14:paraId="2A0EF503" w14:textId="77777777" w:rsidR="00CD46A0" w:rsidRDefault="00000000">
            <w:pPr>
              <w:pStyle w:val="Jin0"/>
              <w:framePr w:w="9529" w:h="5418" w:wrap="none" w:vAnchor="page" w:hAnchor="page" w:x="1163" w:y="5214"/>
            </w:pPr>
            <w:r>
              <w:t>obvyklá Mastní</w:t>
            </w:r>
          </w:p>
          <w:p w14:paraId="1ADA31AF" w14:textId="77777777" w:rsidR="00CD46A0" w:rsidRDefault="00000000">
            <w:pPr>
              <w:pStyle w:val="Jin0"/>
              <w:framePr w:w="9529" w:h="5418" w:wrap="none" w:vAnchor="page" w:hAnchor="page" w:x="1163" w:y="5214"/>
              <w:tabs>
                <w:tab w:val="left" w:pos="522"/>
              </w:tabs>
            </w:pPr>
            <w:proofErr w:type="gramStart"/>
            <w:r>
              <w:t>:</w:t>
            </w:r>
            <w:proofErr w:type="spellStart"/>
            <w:r>
              <w:t>ena</w:t>
            </w:r>
            <w:proofErr w:type="spellEnd"/>
            <w:proofErr w:type="gramEnd"/>
            <w:r>
              <w:tab/>
              <w:t>|</w:t>
            </w:r>
          </w:p>
        </w:tc>
        <w:tc>
          <w:tcPr>
            <w:tcW w:w="565" w:type="dxa"/>
            <w:tcBorders>
              <w:top w:val="single" w:sz="4" w:space="0" w:color="auto"/>
              <w:left w:val="single" w:sz="4" w:space="0" w:color="auto"/>
            </w:tcBorders>
            <w:shd w:val="clear" w:color="auto" w:fill="auto"/>
          </w:tcPr>
          <w:p w14:paraId="3FB0C5E4" w14:textId="77777777" w:rsidR="00CD46A0" w:rsidRDefault="00000000">
            <w:pPr>
              <w:pStyle w:val="Jin0"/>
              <w:framePr w:w="9529" w:h="5418" w:wrap="none" w:vAnchor="page" w:hAnchor="page" w:x="1163" w:y="5214"/>
            </w:pPr>
            <w:r>
              <w:t>01.04 2026</w:t>
            </w:r>
          </w:p>
        </w:tc>
        <w:tc>
          <w:tcPr>
            <w:tcW w:w="558" w:type="dxa"/>
            <w:tcBorders>
              <w:top w:val="single" w:sz="4" w:space="0" w:color="auto"/>
              <w:left w:val="single" w:sz="4" w:space="0" w:color="auto"/>
            </w:tcBorders>
            <w:shd w:val="clear" w:color="auto" w:fill="auto"/>
          </w:tcPr>
          <w:p w14:paraId="7BA481F5" w14:textId="77777777" w:rsidR="00CD46A0" w:rsidRDefault="00000000">
            <w:pPr>
              <w:pStyle w:val="Jin0"/>
              <w:framePr w:w="9529" w:h="5418" w:wrap="none" w:vAnchor="page" w:hAnchor="page" w:x="1163" w:y="5214"/>
              <w:jc w:val="both"/>
            </w:pPr>
            <w:r>
              <w:t>91.04.2030</w:t>
            </w:r>
          </w:p>
        </w:tc>
        <w:tc>
          <w:tcPr>
            <w:tcW w:w="598" w:type="dxa"/>
            <w:tcBorders>
              <w:top w:val="single" w:sz="4" w:space="0" w:color="auto"/>
              <w:left w:val="single" w:sz="4" w:space="0" w:color="auto"/>
            </w:tcBorders>
            <w:shd w:val="clear" w:color="auto" w:fill="auto"/>
          </w:tcPr>
          <w:p w14:paraId="711A94CE" w14:textId="77777777" w:rsidR="00CD46A0" w:rsidRDefault="00000000">
            <w:pPr>
              <w:pStyle w:val="Jin0"/>
              <w:framePr w:w="9529" w:h="5418" w:wrap="none" w:vAnchor="page" w:hAnchor="page" w:x="1163" w:y="5214"/>
            </w:pPr>
            <w:r>
              <w:t>2 527 690</w:t>
            </w:r>
          </w:p>
        </w:tc>
        <w:tc>
          <w:tcPr>
            <w:tcW w:w="623" w:type="dxa"/>
            <w:tcBorders>
              <w:top w:val="single" w:sz="4" w:space="0" w:color="auto"/>
              <w:left w:val="single" w:sz="4" w:space="0" w:color="auto"/>
            </w:tcBorders>
            <w:shd w:val="clear" w:color="auto" w:fill="auto"/>
          </w:tcPr>
          <w:p w14:paraId="23CB85F8"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tcPr>
          <w:p w14:paraId="51DF3A8F" w14:textId="77777777" w:rsidR="00CD46A0" w:rsidRDefault="00000000">
            <w:pPr>
              <w:pStyle w:val="Jin0"/>
              <w:framePr w:w="9529" w:h="5418" w:wrap="none" w:vAnchor="page" w:hAnchor="page" w:x="1163" w:y="5214"/>
              <w:ind w:firstLine="160"/>
            </w:pPr>
            <w:r>
              <w:t>HA</w:t>
            </w:r>
          </w:p>
        </w:tc>
        <w:tc>
          <w:tcPr>
            <w:tcW w:w="763" w:type="dxa"/>
            <w:tcBorders>
              <w:top w:val="single" w:sz="4" w:space="0" w:color="auto"/>
              <w:left w:val="single" w:sz="4" w:space="0" w:color="auto"/>
            </w:tcBorders>
            <w:shd w:val="clear" w:color="auto" w:fill="auto"/>
            <w:vAlign w:val="bottom"/>
          </w:tcPr>
          <w:p w14:paraId="7BD65404" w14:textId="77777777" w:rsidR="00CD46A0" w:rsidRDefault="00000000">
            <w:pPr>
              <w:pStyle w:val="Jin0"/>
              <w:framePr w:w="9529" w:h="5418" w:wrap="none" w:vAnchor="page" w:hAnchor="page" w:x="1163" w:y="5214"/>
              <w:jc w:val="both"/>
            </w:pPr>
            <w:proofErr w:type="gramStart"/>
            <w:r>
              <w:t>5%</w:t>
            </w:r>
            <w:proofErr w:type="gramEnd"/>
            <w:r>
              <w:t>, min. 5 000</w:t>
            </w:r>
          </w:p>
          <w:p w14:paraId="68621603" w14:textId="77777777" w:rsidR="00CD46A0" w:rsidRDefault="00000000">
            <w:pPr>
              <w:pStyle w:val="Jin0"/>
              <w:framePr w:w="9529" w:h="5418" w:wrap="none" w:vAnchor="page" w:hAnchor="page" w:x="1163" w:y="5214"/>
              <w:jc w:val="both"/>
            </w:pPr>
            <w:r>
              <w:t>Kč</w:t>
            </w:r>
          </w:p>
        </w:tc>
        <w:tc>
          <w:tcPr>
            <w:tcW w:w="641" w:type="dxa"/>
            <w:tcBorders>
              <w:top w:val="single" w:sz="4" w:space="0" w:color="auto"/>
              <w:left w:val="single" w:sz="4" w:space="0" w:color="auto"/>
              <w:right w:val="single" w:sz="4" w:space="0" w:color="auto"/>
            </w:tcBorders>
            <w:shd w:val="clear" w:color="auto" w:fill="auto"/>
            <w:vAlign w:val="bottom"/>
          </w:tcPr>
          <w:p w14:paraId="15F354F9" w14:textId="77777777" w:rsidR="00CD46A0" w:rsidRDefault="00000000">
            <w:pPr>
              <w:pStyle w:val="Jin0"/>
              <w:framePr w:w="9529" w:h="5418" w:wrap="none" w:vAnchor="page" w:hAnchor="page" w:x="1163" w:y="5214"/>
              <w:spacing w:line="271" w:lineRule="auto"/>
              <w:jc w:val="both"/>
            </w:pPr>
            <w:r>
              <w:t>Evropa a Turecko</w:t>
            </w:r>
          </w:p>
        </w:tc>
      </w:tr>
      <w:tr w:rsidR="00CD46A0" w14:paraId="5D8AA409" w14:textId="77777777">
        <w:tblPrEx>
          <w:tblCellMar>
            <w:top w:w="0" w:type="dxa"/>
            <w:bottom w:w="0" w:type="dxa"/>
          </w:tblCellMar>
        </w:tblPrEx>
        <w:trPr>
          <w:trHeight w:hRule="exact" w:val="270"/>
        </w:trPr>
        <w:tc>
          <w:tcPr>
            <w:tcW w:w="306" w:type="dxa"/>
            <w:vMerge/>
            <w:tcBorders>
              <w:left w:val="single" w:sz="4" w:space="0" w:color="auto"/>
            </w:tcBorders>
            <w:shd w:val="clear" w:color="auto" w:fill="auto"/>
          </w:tcPr>
          <w:p w14:paraId="76998516" w14:textId="77777777" w:rsidR="00CD46A0" w:rsidRDefault="00CD46A0">
            <w:pPr>
              <w:framePr w:w="9529" w:h="5418" w:wrap="none" w:vAnchor="page" w:hAnchor="page" w:x="1163" w:y="5214"/>
            </w:pPr>
          </w:p>
        </w:tc>
        <w:tc>
          <w:tcPr>
            <w:tcW w:w="4936" w:type="dxa"/>
            <w:gridSpan w:val="6"/>
            <w:vMerge w:val="restart"/>
            <w:tcBorders>
              <w:top w:val="single" w:sz="4" w:space="0" w:color="auto"/>
              <w:left w:val="single" w:sz="4" w:space="0" w:color="auto"/>
            </w:tcBorders>
            <w:shd w:val="clear" w:color="auto" w:fill="auto"/>
          </w:tcPr>
          <w:p w14:paraId="7A939D6B" w14:textId="77777777" w:rsidR="00CD46A0" w:rsidRDefault="00CD46A0">
            <w:pPr>
              <w:framePr w:w="9529" w:h="5418" w:wrap="none" w:vAnchor="page" w:hAnchor="page" w:x="1163" w:y="5214"/>
              <w:rPr>
                <w:sz w:val="10"/>
                <w:szCs w:val="10"/>
              </w:rPr>
            </w:pPr>
          </w:p>
        </w:tc>
        <w:tc>
          <w:tcPr>
            <w:tcW w:w="565" w:type="dxa"/>
            <w:tcBorders>
              <w:top w:val="single" w:sz="4" w:space="0" w:color="auto"/>
              <w:left w:val="single" w:sz="4" w:space="0" w:color="auto"/>
            </w:tcBorders>
            <w:shd w:val="clear" w:color="auto" w:fill="auto"/>
          </w:tcPr>
          <w:p w14:paraId="0C0AF89A" w14:textId="77777777" w:rsidR="00CD46A0" w:rsidRDefault="00000000">
            <w:pPr>
              <w:pStyle w:val="Jin0"/>
              <w:framePr w:w="9529" w:h="5418" w:wrap="none" w:vAnchor="page" w:hAnchor="page" w:x="1163" w:y="5214"/>
            </w:pPr>
            <w:r>
              <w:t>91.04.2026</w:t>
            </w:r>
          </w:p>
        </w:tc>
        <w:tc>
          <w:tcPr>
            <w:tcW w:w="558" w:type="dxa"/>
            <w:tcBorders>
              <w:top w:val="single" w:sz="4" w:space="0" w:color="auto"/>
              <w:left w:val="single" w:sz="4" w:space="0" w:color="auto"/>
            </w:tcBorders>
            <w:shd w:val="clear" w:color="auto" w:fill="auto"/>
          </w:tcPr>
          <w:p w14:paraId="1BEFE09F" w14:textId="77777777" w:rsidR="00CD46A0" w:rsidRDefault="00000000">
            <w:pPr>
              <w:pStyle w:val="Jin0"/>
              <w:framePr w:w="9529" w:h="5418" w:wrap="none" w:vAnchor="page" w:hAnchor="page" w:x="1163" w:y="5214"/>
              <w:jc w:val="both"/>
            </w:pPr>
            <w:r>
              <w:t>01.04.2030</w:t>
            </w:r>
          </w:p>
        </w:tc>
        <w:tc>
          <w:tcPr>
            <w:tcW w:w="598" w:type="dxa"/>
            <w:tcBorders>
              <w:top w:val="single" w:sz="4" w:space="0" w:color="auto"/>
              <w:left w:val="single" w:sz="4" w:space="0" w:color="auto"/>
            </w:tcBorders>
            <w:shd w:val="clear" w:color="auto" w:fill="auto"/>
          </w:tcPr>
          <w:p w14:paraId="5C8901D6" w14:textId="77777777" w:rsidR="00CD46A0" w:rsidRDefault="00000000">
            <w:pPr>
              <w:pStyle w:val="Jin0"/>
              <w:framePr w:w="9529" w:h="5418" w:wrap="none" w:vAnchor="page" w:hAnchor="page" w:x="1163" w:y="5214"/>
            </w:pPr>
            <w:r>
              <w:t>2 527690</w:t>
            </w:r>
          </w:p>
        </w:tc>
        <w:tc>
          <w:tcPr>
            <w:tcW w:w="623" w:type="dxa"/>
            <w:tcBorders>
              <w:top w:val="single" w:sz="4" w:space="0" w:color="auto"/>
              <w:left w:val="single" w:sz="4" w:space="0" w:color="auto"/>
            </w:tcBorders>
            <w:shd w:val="clear" w:color="auto" w:fill="auto"/>
          </w:tcPr>
          <w:p w14:paraId="0F1852ED"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tcPr>
          <w:p w14:paraId="3331FBF4" w14:textId="77777777" w:rsidR="00CD46A0" w:rsidRDefault="00000000">
            <w:pPr>
              <w:pStyle w:val="Jin0"/>
              <w:framePr w:w="9529" w:h="5418" w:wrap="none" w:vAnchor="page" w:hAnchor="page" w:x="1163" w:y="5214"/>
              <w:jc w:val="center"/>
            </w:pPr>
            <w:r>
              <w:t>ODC</w:t>
            </w:r>
          </w:p>
        </w:tc>
        <w:tc>
          <w:tcPr>
            <w:tcW w:w="763" w:type="dxa"/>
            <w:tcBorders>
              <w:top w:val="single" w:sz="4" w:space="0" w:color="auto"/>
              <w:left w:val="single" w:sz="4" w:space="0" w:color="auto"/>
            </w:tcBorders>
            <w:shd w:val="clear" w:color="auto" w:fill="auto"/>
            <w:vAlign w:val="bottom"/>
          </w:tcPr>
          <w:p w14:paraId="1F9B9FC7" w14:textId="77777777" w:rsidR="00CD46A0" w:rsidRDefault="00000000">
            <w:pPr>
              <w:pStyle w:val="Jin0"/>
              <w:framePr w:w="9529" w:h="5418" w:wrap="none" w:vAnchor="page" w:hAnchor="page" w:x="1163" w:y="5214"/>
              <w:jc w:val="both"/>
            </w:pPr>
            <w:r>
              <w:t>5 %, min 5 000</w:t>
            </w:r>
          </w:p>
          <w:p w14:paraId="304D4A7E" w14:textId="77777777" w:rsidR="00CD46A0" w:rsidRDefault="00000000">
            <w:pPr>
              <w:pStyle w:val="Jin0"/>
              <w:framePr w:w="9529" w:h="5418" w:wrap="none" w:vAnchor="page" w:hAnchor="page" w:x="1163" w:y="5214"/>
              <w:jc w:val="both"/>
            </w:pPr>
            <w:r>
              <w:t>Kč</w:t>
            </w:r>
          </w:p>
        </w:tc>
        <w:tc>
          <w:tcPr>
            <w:tcW w:w="641" w:type="dxa"/>
            <w:tcBorders>
              <w:top w:val="single" w:sz="4" w:space="0" w:color="auto"/>
              <w:left w:val="single" w:sz="4" w:space="0" w:color="auto"/>
              <w:right w:val="single" w:sz="4" w:space="0" w:color="auto"/>
            </w:tcBorders>
            <w:shd w:val="clear" w:color="auto" w:fill="auto"/>
            <w:vAlign w:val="bottom"/>
          </w:tcPr>
          <w:p w14:paraId="202F9C44" w14:textId="77777777" w:rsidR="00CD46A0" w:rsidRDefault="00000000">
            <w:pPr>
              <w:pStyle w:val="Jin0"/>
              <w:framePr w:w="9529" w:h="5418" w:wrap="none" w:vAnchor="page" w:hAnchor="page" w:x="1163" w:y="5214"/>
              <w:spacing w:line="257" w:lineRule="auto"/>
              <w:jc w:val="both"/>
            </w:pPr>
            <w:r>
              <w:t>Evropa a Turecko</w:t>
            </w:r>
          </w:p>
        </w:tc>
      </w:tr>
      <w:tr w:rsidR="00CD46A0" w14:paraId="52CB3A55" w14:textId="77777777">
        <w:tblPrEx>
          <w:tblCellMar>
            <w:top w:w="0" w:type="dxa"/>
            <w:bottom w:w="0" w:type="dxa"/>
          </w:tblCellMar>
        </w:tblPrEx>
        <w:trPr>
          <w:trHeight w:hRule="exact" w:val="256"/>
        </w:trPr>
        <w:tc>
          <w:tcPr>
            <w:tcW w:w="306" w:type="dxa"/>
            <w:vMerge/>
            <w:tcBorders>
              <w:left w:val="single" w:sz="4" w:space="0" w:color="auto"/>
            </w:tcBorders>
            <w:shd w:val="clear" w:color="auto" w:fill="auto"/>
          </w:tcPr>
          <w:p w14:paraId="2AC3C41D" w14:textId="77777777" w:rsidR="00CD46A0" w:rsidRDefault="00CD46A0">
            <w:pPr>
              <w:framePr w:w="9529" w:h="5418" w:wrap="none" w:vAnchor="page" w:hAnchor="page" w:x="1163" w:y="5214"/>
            </w:pPr>
          </w:p>
        </w:tc>
        <w:tc>
          <w:tcPr>
            <w:tcW w:w="4936" w:type="dxa"/>
            <w:gridSpan w:val="6"/>
            <w:vMerge/>
            <w:tcBorders>
              <w:left w:val="single" w:sz="4" w:space="0" w:color="auto"/>
            </w:tcBorders>
            <w:shd w:val="clear" w:color="auto" w:fill="auto"/>
          </w:tcPr>
          <w:p w14:paraId="33475405" w14:textId="77777777" w:rsidR="00CD46A0" w:rsidRDefault="00CD46A0">
            <w:pPr>
              <w:framePr w:w="9529" w:h="5418" w:wrap="none" w:vAnchor="page" w:hAnchor="page" w:x="1163" w:y="5214"/>
            </w:pPr>
          </w:p>
        </w:tc>
        <w:tc>
          <w:tcPr>
            <w:tcW w:w="565" w:type="dxa"/>
            <w:tcBorders>
              <w:top w:val="single" w:sz="4" w:space="0" w:color="auto"/>
              <w:left w:val="single" w:sz="4" w:space="0" w:color="auto"/>
            </w:tcBorders>
            <w:shd w:val="clear" w:color="auto" w:fill="auto"/>
          </w:tcPr>
          <w:p w14:paraId="526F023B" w14:textId="77777777" w:rsidR="00CD46A0" w:rsidRDefault="00000000">
            <w:pPr>
              <w:pStyle w:val="Jin0"/>
              <w:framePr w:w="9529" w:h="5418" w:wrap="none" w:vAnchor="page" w:hAnchor="page" w:x="1163" w:y="5214"/>
            </w:pPr>
            <w:r>
              <w:t>01.04 2026</w:t>
            </w:r>
          </w:p>
        </w:tc>
        <w:tc>
          <w:tcPr>
            <w:tcW w:w="558" w:type="dxa"/>
            <w:tcBorders>
              <w:top w:val="single" w:sz="4" w:space="0" w:color="auto"/>
              <w:left w:val="single" w:sz="4" w:space="0" w:color="auto"/>
            </w:tcBorders>
            <w:shd w:val="clear" w:color="auto" w:fill="auto"/>
          </w:tcPr>
          <w:p w14:paraId="07B5770A" w14:textId="77777777" w:rsidR="00CD46A0" w:rsidRDefault="00000000">
            <w:pPr>
              <w:pStyle w:val="Jin0"/>
              <w:framePr w:w="9529" w:h="5418" w:wrap="none" w:vAnchor="page" w:hAnchor="page" w:x="1163" w:y="5214"/>
              <w:jc w:val="both"/>
            </w:pPr>
            <w:r>
              <w:t>01 04.2030</w:t>
            </w:r>
          </w:p>
        </w:tc>
        <w:tc>
          <w:tcPr>
            <w:tcW w:w="598" w:type="dxa"/>
            <w:tcBorders>
              <w:top w:val="single" w:sz="4" w:space="0" w:color="auto"/>
              <w:left w:val="single" w:sz="4" w:space="0" w:color="auto"/>
            </w:tcBorders>
            <w:shd w:val="clear" w:color="auto" w:fill="auto"/>
          </w:tcPr>
          <w:p w14:paraId="57A479CC" w14:textId="77777777" w:rsidR="00CD46A0" w:rsidRDefault="00CD46A0">
            <w:pPr>
              <w:framePr w:w="9529" w:h="5418" w:wrap="none" w:vAnchor="page" w:hAnchor="page" w:x="1163" w:y="5214"/>
              <w:rPr>
                <w:sz w:val="10"/>
                <w:szCs w:val="10"/>
              </w:rPr>
            </w:pPr>
          </w:p>
        </w:tc>
        <w:tc>
          <w:tcPr>
            <w:tcW w:w="623" w:type="dxa"/>
            <w:tcBorders>
              <w:top w:val="single" w:sz="4" w:space="0" w:color="auto"/>
              <w:left w:val="single" w:sz="4" w:space="0" w:color="auto"/>
            </w:tcBorders>
            <w:shd w:val="clear" w:color="auto" w:fill="auto"/>
          </w:tcPr>
          <w:p w14:paraId="5BE165AB" w14:textId="77777777" w:rsidR="00CD46A0" w:rsidRDefault="00000000">
            <w:pPr>
              <w:pStyle w:val="Jin0"/>
              <w:framePr w:w="9529" w:h="5418" w:wrap="none" w:vAnchor="page" w:hAnchor="page" w:x="1163" w:y="5214"/>
              <w:ind w:firstLine="260"/>
              <w:jc w:val="both"/>
            </w:pPr>
            <w:r>
              <w:t>20 000</w:t>
            </w:r>
          </w:p>
        </w:tc>
        <w:tc>
          <w:tcPr>
            <w:tcW w:w="540" w:type="dxa"/>
            <w:tcBorders>
              <w:top w:val="single" w:sz="4" w:space="0" w:color="auto"/>
              <w:left w:val="single" w:sz="4" w:space="0" w:color="auto"/>
            </w:tcBorders>
            <w:shd w:val="clear" w:color="auto" w:fill="auto"/>
          </w:tcPr>
          <w:p w14:paraId="710633CD" w14:textId="77777777" w:rsidR="00CD46A0" w:rsidRDefault="00000000">
            <w:pPr>
              <w:pStyle w:val="Jin0"/>
              <w:framePr w:w="9529" w:h="5418" w:wrap="none" w:vAnchor="page" w:hAnchor="page" w:x="1163" w:y="5214"/>
              <w:ind w:firstLine="160"/>
            </w:pPr>
            <w:r>
              <w:t>SKL</w:t>
            </w:r>
          </w:p>
        </w:tc>
        <w:tc>
          <w:tcPr>
            <w:tcW w:w="763" w:type="dxa"/>
            <w:tcBorders>
              <w:top w:val="single" w:sz="4" w:space="0" w:color="auto"/>
              <w:left w:val="single" w:sz="4" w:space="0" w:color="auto"/>
            </w:tcBorders>
            <w:shd w:val="clear" w:color="auto" w:fill="auto"/>
          </w:tcPr>
          <w:p w14:paraId="15FE21C8" w14:textId="77777777" w:rsidR="00CD46A0" w:rsidRDefault="00000000">
            <w:pPr>
              <w:pStyle w:val="Jin0"/>
              <w:framePr w:w="9529" w:h="5418" w:wrap="none" w:vAnchor="page" w:hAnchor="page" w:x="1163" w:y="5214"/>
              <w:jc w:val="both"/>
            </w:pPr>
            <w:r>
              <w:t>500 Kč</w:t>
            </w:r>
          </w:p>
        </w:tc>
        <w:tc>
          <w:tcPr>
            <w:tcW w:w="641" w:type="dxa"/>
            <w:tcBorders>
              <w:top w:val="single" w:sz="4" w:space="0" w:color="auto"/>
              <w:left w:val="single" w:sz="4" w:space="0" w:color="auto"/>
              <w:right w:val="single" w:sz="4" w:space="0" w:color="auto"/>
            </w:tcBorders>
            <w:shd w:val="clear" w:color="auto" w:fill="auto"/>
            <w:vAlign w:val="bottom"/>
          </w:tcPr>
          <w:p w14:paraId="5162B51F" w14:textId="77777777" w:rsidR="00CD46A0" w:rsidRDefault="00000000">
            <w:pPr>
              <w:pStyle w:val="Jin0"/>
              <w:framePr w:w="9529" w:h="5418" w:wrap="none" w:vAnchor="page" w:hAnchor="page" w:x="1163" w:y="5214"/>
              <w:spacing w:line="271" w:lineRule="auto"/>
              <w:jc w:val="both"/>
            </w:pPr>
            <w:r>
              <w:t>Evropa a Turecko</w:t>
            </w:r>
          </w:p>
        </w:tc>
      </w:tr>
      <w:tr w:rsidR="00CD46A0" w14:paraId="0FF539B6" w14:textId="77777777">
        <w:tblPrEx>
          <w:tblCellMar>
            <w:top w:w="0" w:type="dxa"/>
            <w:bottom w:w="0" w:type="dxa"/>
          </w:tblCellMar>
        </w:tblPrEx>
        <w:trPr>
          <w:trHeight w:hRule="exact" w:val="176"/>
        </w:trPr>
        <w:tc>
          <w:tcPr>
            <w:tcW w:w="9530" w:type="dxa"/>
            <w:gridSpan w:val="14"/>
            <w:tcBorders>
              <w:top w:val="single" w:sz="4" w:space="0" w:color="auto"/>
              <w:left w:val="single" w:sz="4" w:space="0" w:color="auto"/>
              <w:right w:val="single" w:sz="4" w:space="0" w:color="auto"/>
            </w:tcBorders>
            <w:shd w:val="clear" w:color="auto" w:fill="auto"/>
          </w:tcPr>
          <w:p w14:paraId="5989A113" w14:textId="77777777" w:rsidR="00CD46A0" w:rsidRDefault="00000000">
            <w:pPr>
              <w:pStyle w:val="Jin0"/>
              <w:framePr w:w="9529" w:h="5418" w:wrap="none" w:vAnchor="page" w:hAnchor="page" w:x="1163" w:y="5214"/>
            </w:pPr>
            <w:r>
              <w:t xml:space="preserve">Odchylně od VPP HA 2017 část A, článek V bod 1. </w:t>
            </w:r>
            <w:proofErr w:type="spellStart"/>
            <w:r>
              <w:t>pism</w:t>
            </w:r>
            <w:proofErr w:type="spellEnd"/>
            <w:r>
              <w:t xml:space="preserve">. h) se ujednává, že pojištěni se vztahuje i na škody vzniklé </w:t>
            </w:r>
            <w:proofErr w:type="spellStart"/>
            <w:r>
              <w:t>pň</w:t>
            </w:r>
            <w:proofErr w:type="spellEnd"/>
            <w:r>
              <w:t xml:space="preserve"> činností vozidla nebo jeho části jako pracovního stroje.</w:t>
            </w:r>
          </w:p>
        </w:tc>
      </w:tr>
      <w:tr w:rsidR="00CD46A0" w14:paraId="16FC18EA"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4DB3AC7F" w14:textId="77777777" w:rsidR="00CD46A0" w:rsidRDefault="00000000">
            <w:pPr>
              <w:pStyle w:val="Jin0"/>
              <w:framePr w:w="9529" w:h="5418" w:wrap="none" w:vAnchor="page" w:hAnchor="page" w:x="1163" w:y="5214"/>
            </w:pPr>
            <w:r>
              <w:t>93</w:t>
            </w:r>
          </w:p>
        </w:tc>
        <w:tc>
          <w:tcPr>
            <w:tcW w:w="2279" w:type="dxa"/>
            <w:gridSpan w:val="2"/>
            <w:tcBorders>
              <w:top w:val="single" w:sz="4" w:space="0" w:color="auto"/>
              <w:left w:val="single" w:sz="4" w:space="0" w:color="auto"/>
            </w:tcBorders>
            <w:shd w:val="clear" w:color="auto" w:fill="auto"/>
            <w:vAlign w:val="bottom"/>
          </w:tcPr>
          <w:p w14:paraId="00ED5284" w14:textId="77777777" w:rsidR="00CD46A0" w:rsidRDefault="00000000">
            <w:pPr>
              <w:pStyle w:val="Jin0"/>
              <w:framePr w:w="9529" w:h="5418" w:wrap="none" w:vAnchor="page" w:hAnchor="page" w:x="1163" w:y="5214"/>
              <w:tabs>
                <w:tab w:val="left" w:pos="2113"/>
              </w:tabs>
            </w:pPr>
            <w:r>
              <w:t>PUA8485 [</w:t>
            </w:r>
            <w:proofErr w:type="spellStart"/>
            <w:r>
              <w:t>Scania</w:t>
            </w:r>
            <w:proofErr w:type="spellEnd"/>
            <w:r>
              <w:t xml:space="preserve"> /</w:t>
            </w:r>
            <w:proofErr w:type="spellStart"/>
            <w:r>
              <w:t>Scania</w:t>
            </w:r>
            <w:proofErr w:type="spellEnd"/>
            <w:r>
              <w:tab/>
            </w:r>
            <w:r>
              <w:rPr>
                <w:i/>
                <w:iCs/>
              </w:rPr>
              <w:t>1</w:t>
            </w:r>
          </w:p>
          <w:p w14:paraId="2B834548" w14:textId="77777777" w:rsidR="00CD46A0" w:rsidRDefault="00000000">
            <w:pPr>
              <w:pStyle w:val="Jin0"/>
              <w:framePr w:w="9529" w:h="5418" w:wrap="none" w:vAnchor="page" w:hAnchor="page" w:x="1163" w:y="5214"/>
              <w:ind w:firstLine="640"/>
            </w:pPr>
            <w:r>
              <w:t>hák! ad ní</w:t>
            </w:r>
          </w:p>
        </w:tc>
        <w:tc>
          <w:tcPr>
            <w:tcW w:w="1102" w:type="dxa"/>
            <w:tcBorders>
              <w:top w:val="single" w:sz="4" w:space="0" w:color="auto"/>
              <w:left w:val="single" w:sz="4" w:space="0" w:color="auto"/>
            </w:tcBorders>
            <w:shd w:val="clear" w:color="auto" w:fill="auto"/>
          </w:tcPr>
          <w:p w14:paraId="66059EE4" w14:textId="77777777" w:rsidR="00CD46A0" w:rsidRDefault="00000000">
            <w:pPr>
              <w:pStyle w:val="Jin0"/>
              <w:framePr w:w="9529" w:h="5418" w:wrap="none" w:vAnchor="page" w:hAnchor="page" w:x="1163" w:y="5214"/>
            </w:pPr>
            <w:r>
              <w:t>YS2PH4X2Z01210814</w:t>
            </w:r>
          </w:p>
        </w:tc>
        <w:tc>
          <w:tcPr>
            <w:tcW w:w="378" w:type="dxa"/>
            <w:tcBorders>
              <w:top w:val="single" w:sz="4" w:space="0" w:color="auto"/>
              <w:left w:val="single" w:sz="4" w:space="0" w:color="auto"/>
            </w:tcBorders>
            <w:shd w:val="clear" w:color="auto" w:fill="auto"/>
          </w:tcPr>
          <w:p w14:paraId="00AD7DF7" w14:textId="77777777" w:rsidR="00CD46A0" w:rsidRDefault="00000000">
            <w:pPr>
              <w:pStyle w:val="Jin0"/>
              <w:framePr w:w="9529" w:h="5418" w:wrap="none" w:vAnchor="page" w:hAnchor="page" w:x="1163" w:y="5214"/>
            </w:pPr>
            <w:r>
              <w:t>1996</w:t>
            </w:r>
          </w:p>
        </w:tc>
        <w:tc>
          <w:tcPr>
            <w:tcW w:w="1177" w:type="dxa"/>
            <w:gridSpan w:val="2"/>
            <w:tcBorders>
              <w:top w:val="single" w:sz="4" w:space="0" w:color="auto"/>
              <w:left w:val="single" w:sz="4" w:space="0" w:color="auto"/>
            </w:tcBorders>
            <w:shd w:val="clear" w:color="auto" w:fill="auto"/>
            <w:vAlign w:val="bottom"/>
          </w:tcPr>
          <w:p w14:paraId="1AC62288" w14:textId="77777777" w:rsidR="00CD46A0" w:rsidRDefault="00000000">
            <w:pPr>
              <w:pStyle w:val="Jin0"/>
              <w:framePr w:w="9529" w:h="5418" w:wrap="none" w:vAnchor="page" w:hAnchor="page" w:x="1163" w:y="5214"/>
              <w:tabs>
                <w:tab w:val="left" w:pos="522"/>
              </w:tabs>
              <w:spacing w:line="264" w:lineRule="auto"/>
            </w:pPr>
            <w:proofErr w:type="spellStart"/>
            <w:r>
              <w:t>obvykfá</w:t>
            </w:r>
            <w:proofErr w:type="spellEnd"/>
            <w:r>
              <w:t xml:space="preserve"> Mastní </w:t>
            </w:r>
            <w:proofErr w:type="spellStart"/>
            <w:r>
              <w:t>oena</w:t>
            </w:r>
            <w:proofErr w:type="spellEnd"/>
            <w:r>
              <w:tab/>
              <w:t>|</w:t>
            </w:r>
          </w:p>
        </w:tc>
        <w:tc>
          <w:tcPr>
            <w:tcW w:w="565" w:type="dxa"/>
            <w:tcBorders>
              <w:top w:val="single" w:sz="4" w:space="0" w:color="auto"/>
              <w:left w:val="single" w:sz="4" w:space="0" w:color="auto"/>
            </w:tcBorders>
            <w:shd w:val="clear" w:color="auto" w:fill="auto"/>
          </w:tcPr>
          <w:p w14:paraId="3E277EEB" w14:textId="77777777" w:rsidR="00CD46A0" w:rsidRDefault="00000000">
            <w:pPr>
              <w:pStyle w:val="Jin0"/>
              <w:framePr w:w="9529" w:h="5418" w:wrap="none" w:vAnchor="page" w:hAnchor="page" w:x="1163" w:y="5214"/>
            </w:pPr>
            <w:r>
              <w:t>01.04 2026</w:t>
            </w:r>
          </w:p>
        </w:tc>
        <w:tc>
          <w:tcPr>
            <w:tcW w:w="558" w:type="dxa"/>
            <w:tcBorders>
              <w:top w:val="single" w:sz="4" w:space="0" w:color="auto"/>
              <w:left w:val="single" w:sz="4" w:space="0" w:color="auto"/>
            </w:tcBorders>
            <w:shd w:val="clear" w:color="auto" w:fill="auto"/>
          </w:tcPr>
          <w:p w14:paraId="0C3CD59A" w14:textId="77777777" w:rsidR="00CD46A0" w:rsidRDefault="00000000">
            <w:pPr>
              <w:pStyle w:val="Jin0"/>
              <w:framePr w:w="9529" w:h="5418" w:wrap="none" w:vAnchor="page" w:hAnchor="page" w:x="1163" w:y="5214"/>
              <w:jc w:val="both"/>
            </w:pPr>
            <w:r>
              <w:t>01.04.2030</w:t>
            </w:r>
          </w:p>
        </w:tc>
        <w:tc>
          <w:tcPr>
            <w:tcW w:w="598" w:type="dxa"/>
            <w:tcBorders>
              <w:top w:val="single" w:sz="4" w:space="0" w:color="auto"/>
              <w:left w:val="single" w:sz="4" w:space="0" w:color="auto"/>
            </w:tcBorders>
            <w:shd w:val="clear" w:color="auto" w:fill="auto"/>
          </w:tcPr>
          <w:p w14:paraId="14DB3709" w14:textId="77777777" w:rsidR="00CD46A0" w:rsidRDefault="00000000">
            <w:pPr>
              <w:pStyle w:val="Jin0"/>
              <w:framePr w:w="9529" w:h="5418" w:wrap="none" w:vAnchor="page" w:hAnchor="page" w:x="1163" w:y="5214"/>
              <w:ind w:firstLine="180"/>
            </w:pPr>
            <w:r>
              <w:t>500 000</w:t>
            </w:r>
          </w:p>
        </w:tc>
        <w:tc>
          <w:tcPr>
            <w:tcW w:w="623" w:type="dxa"/>
            <w:tcBorders>
              <w:top w:val="single" w:sz="4" w:space="0" w:color="auto"/>
              <w:left w:val="single" w:sz="4" w:space="0" w:color="auto"/>
            </w:tcBorders>
            <w:shd w:val="clear" w:color="auto" w:fill="auto"/>
          </w:tcPr>
          <w:p w14:paraId="38DB0FB0"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tcPr>
          <w:p w14:paraId="46F5AE5A" w14:textId="77777777" w:rsidR="00CD46A0" w:rsidRDefault="00000000">
            <w:pPr>
              <w:pStyle w:val="Jin0"/>
              <w:framePr w:w="9529" w:h="5418" w:wrap="none" w:vAnchor="page" w:hAnchor="page" w:x="1163" w:y="5214"/>
              <w:ind w:firstLine="160"/>
            </w:pPr>
            <w:r>
              <w:t>HA</w:t>
            </w:r>
          </w:p>
        </w:tc>
        <w:tc>
          <w:tcPr>
            <w:tcW w:w="763" w:type="dxa"/>
            <w:tcBorders>
              <w:top w:val="single" w:sz="4" w:space="0" w:color="auto"/>
              <w:left w:val="single" w:sz="4" w:space="0" w:color="auto"/>
            </w:tcBorders>
            <w:shd w:val="clear" w:color="auto" w:fill="auto"/>
            <w:vAlign w:val="bottom"/>
          </w:tcPr>
          <w:p w14:paraId="5A2E7D3F" w14:textId="77777777" w:rsidR="00CD46A0" w:rsidRDefault="00000000">
            <w:pPr>
              <w:pStyle w:val="Jin0"/>
              <w:framePr w:w="9529" w:h="5418" w:wrap="none" w:vAnchor="page" w:hAnchor="page" w:x="1163" w:y="5214"/>
              <w:jc w:val="both"/>
            </w:pPr>
            <w:r>
              <w:t>5 %, min. 5 000</w:t>
            </w:r>
          </w:p>
          <w:p w14:paraId="4487CFD3" w14:textId="77777777" w:rsidR="00CD46A0" w:rsidRDefault="00000000">
            <w:pPr>
              <w:pStyle w:val="Jin0"/>
              <w:framePr w:w="9529" w:h="5418" w:wrap="none" w:vAnchor="page" w:hAnchor="page" w:x="1163" w:y="5214"/>
              <w:jc w:val="both"/>
            </w:pPr>
            <w:r>
              <w:t>Kč</w:t>
            </w:r>
          </w:p>
        </w:tc>
        <w:tc>
          <w:tcPr>
            <w:tcW w:w="641" w:type="dxa"/>
            <w:tcBorders>
              <w:top w:val="single" w:sz="4" w:space="0" w:color="auto"/>
              <w:left w:val="single" w:sz="4" w:space="0" w:color="auto"/>
              <w:right w:val="single" w:sz="4" w:space="0" w:color="auto"/>
            </w:tcBorders>
            <w:shd w:val="clear" w:color="auto" w:fill="auto"/>
            <w:vAlign w:val="bottom"/>
          </w:tcPr>
          <w:p w14:paraId="293CA7BF" w14:textId="77777777" w:rsidR="00CD46A0" w:rsidRDefault="00000000">
            <w:pPr>
              <w:pStyle w:val="Jin0"/>
              <w:framePr w:w="9529" w:h="5418" w:wrap="none" w:vAnchor="page" w:hAnchor="page" w:x="1163" w:y="5214"/>
              <w:spacing w:line="257" w:lineRule="auto"/>
              <w:jc w:val="both"/>
            </w:pPr>
            <w:r>
              <w:t>Evropa a Turecko</w:t>
            </w:r>
          </w:p>
        </w:tc>
      </w:tr>
      <w:tr w:rsidR="00CD46A0" w14:paraId="457F247A"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60548A45" w14:textId="77777777" w:rsidR="00CD46A0" w:rsidRDefault="00CD46A0">
            <w:pPr>
              <w:framePr w:w="9529" w:h="5418" w:wrap="none" w:vAnchor="page" w:hAnchor="page" w:x="1163" w:y="5214"/>
            </w:pPr>
          </w:p>
        </w:tc>
        <w:tc>
          <w:tcPr>
            <w:tcW w:w="4936" w:type="dxa"/>
            <w:gridSpan w:val="6"/>
            <w:vMerge w:val="restart"/>
            <w:tcBorders>
              <w:top w:val="single" w:sz="4" w:space="0" w:color="auto"/>
              <w:left w:val="single" w:sz="4" w:space="0" w:color="auto"/>
            </w:tcBorders>
            <w:shd w:val="clear" w:color="auto" w:fill="auto"/>
          </w:tcPr>
          <w:p w14:paraId="26495AED" w14:textId="77777777" w:rsidR="00CD46A0" w:rsidRDefault="00CD46A0">
            <w:pPr>
              <w:framePr w:w="9529" w:h="5418" w:wrap="none" w:vAnchor="page" w:hAnchor="page" w:x="1163" w:y="5214"/>
              <w:rPr>
                <w:sz w:val="10"/>
                <w:szCs w:val="10"/>
              </w:rPr>
            </w:pPr>
          </w:p>
        </w:tc>
        <w:tc>
          <w:tcPr>
            <w:tcW w:w="565" w:type="dxa"/>
            <w:tcBorders>
              <w:top w:val="single" w:sz="4" w:space="0" w:color="auto"/>
              <w:left w:val="single" w:sz="4" w:space="0" w:color="auto"/>
            </w:tcBorders>
            <w:shd w:val="clear" w:color="auto" w:fill="auto"/>
          </w:tcPr>
          <w:p w14:paraId="6731F21D" w14:textId="77777777" w:rsidR="00CD46A0" w:rsidRDefault="00000000">
            <w:pPr>
              <w:pStyle w:val="Jin0"/>
              <w:framePr w:w="9529" w:h="5418" w:wrap="none" w:vAnchor="page" w:hAnchor="page" w:x="1163" w:y="5214"/>
            </w:pPr>
            <w:r>
              <w:t>01.04.2026</w:t>
            </w:r>
          </w:p>
        </w:tc>
        <w:tc>
          <w:tcPr>
            <w:tcW w:w="558" w:type="dxa"/>
            <w:tcBorders>
              <w:top w:val="single" w:sz="4" w:space="0" w:color="auto"/>
              <w:left w:val="single" w:sz="4" w:space="0" w:color="auto"/>
            </w:tcBorders>
            <w:shd w:val="clear" w:color="auto" w:fill="auto"/>
          </w:tcPr>
          <w:p w14:paraId="02222F56" w14:textId="77777777" w:rsidR="00CD46A0" w:rsidRDefault="00000000">
            <w:pPr>
              <w:pStyle w:val="Jin0"/>
              <w:framePr w:w="9529" w:h="5418" w:wrap="none" w:vAnchor="page" w:hAnchor="page" w:x="1163" w:y="5214"/>
              <w:jc w:val="both"/>
            </w:pPr>
            <w:r>
              <w:t>01.04.2030</w:t>
            </w:r>
          </w:p>
        </w:tc>
        <w:tc>
          <w:tcPr>
            <w:tcW w:w="598" w:type="dxa"/>
            <w:tcBorders>
              <w:top w:val="single" w:sz="4" w:space="0" w:color="auto"/>
              <w:left w:val="single" w:sz="4" w:space="0" w:color="auto"/>
            </w:tcBorders>
            <w:shd w:val="clear" w:color="auto" w:fill="auto"/>
          </w:tcPr>
          <w:p w14:paraId="747E9FD3" w14:textId="77777777" w:rsidR="00CD46A0" w:rsidRDefault="00000000">
            <w:pPr>
              <w:pStyle w:val="Jin0"/>
              <w:framePr w:w="9529" w:h="5418" w:wrap="none" w:vAnchor="page" w:hAnchor="page" w:x="1163" w:y="5214"/>
              <w:ind w:firstLine="180"/>
            </w:pPr>
            <w:r>
              <w:t>500 000</w:t>
            </w:r>
          </w:p>
        </w:tc>
        <w:tc>
          <w:tcPr>
            <w:tcW w:w="623" w:type="dxa"/>
            <w:tcBorders>
              <w:top w:val="single" w:sz="4" w:space="0" w:color="auto"/>
              <w:left w:val="single" w:sz="4" w:space="0" w:color="auto"/>
            </w:tcBorders>
            <w:shd w:val="clear" w:color="auto" w:fill="auto"/>
          </w:tcPr>
          <w:p w14:paraId="38C65A97"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tcPr>
          <w:p w14:paraId="2C8E23DB" w14:textId="77777777" w:rsidR="00CD46A0" w:rsidRDefault="00000000">
            <w:pPr>
              <w:pStyle w:val="Jin0"/>
              <w:framePr w:w="9529" w:h="5418" w:wrap="none" w:vAnchor="page" w:hAnchor="page" w:x="1163" w:y="5214"/>
            </w:pPr>
            <w:r>
              <w:t>ODC</w:t>
            </w:r>
          </w:p>
        </w:tc>
        <w:tc>
          <w:tcPr>
            <w:tcW w:w="763" w:type="dxa"/>
            <w:tcBorders>
              <w:top w:val="single" w:sz="4" w:space="0" w:color="auto"/>
              <w:left w:val="single" w:sz="4" w:space="0" w:color="auto"/>
            </w:tcBorders>
            <w:shd w:val="clear" w:color="auto" w:fill="auto"/>
            <w:vAlign w:val="bottom"/>
          </w:tcPr>
          <w:p w14:paraId="64024998" w14:textId="77777777" w:rsidR="00CD46A0" w:rsidRDefault="00000000">
            <w:pPr>
              <w:pStyle w:val="Jin0"/>
              <w:framePr w:w="9529" w:h="5418" w:wrap="none" w:vAnchor="page" w:hAnchor="page" w:x="1163" w:y="5214"/>
              <w:jc w:val="both"/>
            </w:pPr>
            <w:r>
              <w:t>5 %, min. 5 000</w:t>
            </w:r>
          </w:p>
          <w:p w14:paraId="46CE3F89" w14:textId="77777777" w:rsidR="00CD46A0" w:rsidRDefault="00000000">
            <w:pPr>
              <w:pStyle w:val="Jin0"/>
              <w:framePr w:w="9529" w:h="5418" w:wrap="none" w:vAnchor="page" w:hAnchor="page" w:x="1163" w:y="5214"/>
              <w:jc w:val="both"/>
            </w:pPr>
            <w:r>
              <w:t>Kč</w:t>
            </w:r>
          </w:p>
        </w:tc>
        <w:tc>
          <w:tcPr>
            <w:tcW w:w="641" w:type="dxa"/>
            <w:tcBorders>
              <w:top w:val="single" w:sz="4" w:space="0" w:color="auto"/>
              <w:left w:val="single" w:sz="4" w:space="0" w:color="auto"/>
              <w:right w:val="single" w:sz="4" w:space="0" w:color="auto"/>
            </w:tcBorders>
            <w:shd w:val="clear" w:color="auto" w:fill="auto"/>
            <w:vAlign w:val="bottom"/>
          </w:tcPr>
          <w:p w14:paraId="71683326" w14:textId="77777777" w:rsidR="00CD46A0" w:rsidRDefault="00000000">
            <w:pPr>
              <w:pStyle w:val="Jin0"/>
              <w:framePr w:w="9529" w:h="5418" w:wrap="none" w:vAnchor="page" w:hAnchor="page" w:x="1163" w:y="5214"/>
              <w:spacing w:line="257" w:lineRule="auto"/>
              <w:jc w:val="both"/>
            </w:pPr>
            <w:r>
              <w:t>Evropa a Turecko</w:t>
            </w:r>
          </w:p>
        </w:tc>
      </w:tr>
      <w:tr w:rsidR="00CD46A0" w14:paraId="17051B74" w14:textId="77777777">
        <w:tblPrEx>
          <w:tblCellMar>
            <w:top w:w="0" w:type="dxa"/>
            <w:bottom w:w="0" w:type="dxa"/>
          </w:tblCellMar>
        </w:tblPrEx>
        <w:trPr>
          <w:trHeight w:hRule="exact" w:val="259"/>
        </w:trPr>
        <w:tc>
          <w:tcPr>
            <w:tcW w:w="306" w:type="dxa"/>
            <w:vMerge/>
            <w:tcBorders>
              <w:left w:val="single" w:sz="4" w:space="0" w:color="auto"/>
            </w:tcBorders>
            <w:shd w:val="clear" w:color="auto" w:fill="auto"/>
          </w:tcPr>
          <w:p w14:paraId="39A736E9" w14:textId="77777777" w:rsidR="00CD46A0" w:rsidRDefault="00CD46A0">
            <w:pPr>
              <w:framePr w:w="9529" w:h="5418" w:wrap="none" w:vAnchor="page" w:hAnchor="page" w:x="1163" w:y="5214"/>
            </w:pPr>
          </w:p>
        </w:tc>
        <w:tc>
          <w:tcPr>
            <w:tcW w:w="4936" w:type="dxa"/>
            <w:gridSpan w:val="6"/>
            <w:vMerge/>
            <w:tcBorders>
              <w:left w:val="single" w:sz="4" w:space="0" w:color="auto"/>
            </w:tcBorders>
            <w:shd w:val="clear" w:color="auto" w:fill="auto"/>
          </w:tcPr>
          <w:p w14:paraId="5EF25346" w14:textId="77777777" w:rsidR="00CD46A0" w:rsidRDefault="00CD46A0">
            <w:pPr>
              <w:framePr w:w="9529" w:h="5418" w:wrap="none" w:vAnchor="page" w:hAnchor="page" w:x="1163" w:y="5214"/>
            </w:pPr>
          </w:p>
        </w:tc>
        <w:tc>
          <w:tcPr>
            <w:tcW w:w="565" w:type="dxa"/>
            <w:tcBorders>
              <w:top w:val="single" w:sz="4" w:space="0" w:color="auto"/>
              <w:left w:val="single" w:sz="4" w:space="0" w:color="auto"/>
            </w:tcBorders>
            <w:shd w:val="clear" w:color="auto" w:fill="auto"/>
          </w:tcPr>
          <w:p w14:paraId="11717AFA" w14:textId="77777777" w:rsidR="00CD46A0" w:rsidRDefault="00000000">
            <w:pPr>
              <w:pStyle w:val="Jin0"/>
              <w:framePr w:w="9529" w:h="5418" w:wrap="none" w:vAnchor="page" w:hAnchor="page" w:x="1163" w:y="5214"/>
            </w:pPr>
            <w:r>
              <w:t>91.04.2026</w:t>
            </w:r>
          </w:p>
        </w:tc>
        <w:tc>
          <w:tcPr>
            <w:tcW w:w="558" w:type="dxa"/>
            <w:tcBorders>
              <w:top w:val="single" w:sz="4" w:space="0" w:color="auto"/>
              <w:left w:val="single" w:sz="4" w:space="0" w:color="auto"/>
            </w:tcBorders>
            <w:shd w:val="clear" w:color="auto" w:fill="auto"/>
          </w:tcPr>
          <w:p w14:paraId="4987746E" w14:textId="77777777" w:rsidR="00CD46A0" w:rsidRDefault="00000000">
            <w:pPr>
              <w:pStyle w:val="Jin0"/>
              <w:framePr w:w="9529" w:h="5418" w:wrap="none" w:vAnchor="page" w:hAnchor="page" w:x="1163" w:y="5214"/>
              <w:jc w:val="both"/>
            </w:pPr>
            <w:r>
              <w:t>01.04 2030</w:t>
            </w:r>
          </w:p>
        </w:tc>
        <w:tc>
          <w:tcPr>
            <w:tcW w:w="598" w:type="dxa"/>
            <w:tcBorders>
              <w:top w:val="single" w:sz="4" w:space="0" w:color="auto"/>
              <w:left w:val="single" w:sz="4" w:space="0" w:color="auto"/>
            </w:tcBorders>
            <w:shd w:val="clear" w:color="auto" w:fill="auto"/>
          </w:tcPr>
          <w:p w14:paraId="6C8A6EDC" w14:textId="77777777" w:rsidR="00CD46A0" w:rsidRDefault="00000000">
            <w:pPr>
              <w:pStyle w:val="Jin0"/>
              <w:framePr w:w="9529" w:h="5418" w:wrap="none" w:vAnchor="page" w:hAnchor="page" w:x="1163" w:y="5214"/>
              <w:ind w:firstLine="180"/>
            </w:pPr>
            <w:r>
              <w:t>200 000</w:t>
            </w:r>
          </w:p>
        </w:tc>
        <w:tc>
          <w:tcPr>
            <w:tcW w:w="623" w:type="dxa"/>
            <w:tcBorders>
              <w:top w:val="single" w:sz="4" w:space="0" w:color="auto"/>
              <w:left w:val="single" w:sz="4" w:space="0" w:color="auto"/>
            </w:tcBorders>
            <w:shd w:val="clear" w:color="auto" w:fill="auto"/>
          </w:tcPr>
          <w:p w14:paraId="15CBD207"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vAlign w:val="bottom"/>
          </w:tcPr>
          <w:p w14:paraId="474523CB" w14:textId="77777777" w:rsidR="00CD46A0" w:rsidRDefault="00000000">
            <w:pPr>
              <w:pStyle w:val="Jin0"/>
              <w:framePr w:w="9529" w:h="5418" w:wrap="none" w:vAnchor="page" w:hAnchor="page" w:x="1163" w:y="5214"/>
              <w:spacing w:line="271" w:lineRule="auto"/>
            </w:pPr>
            <w:r>
              <w:t>ÚRAZ (+DO)</w:t>
            </w:r>
          </w:p>
        </w:tc>
        <w:tc>
          <w:tcPr>
            <w:tcW w:w="763" w:type="dxa"/>
            <w:tcBorders>
              <w:top w:val="single" w:sz="4" w:space="0" w:color="auto"/>
              <w:left w:val="single" w:sz="4" w:space="0" w:color="auto"/>
            </w:tcBorders>
            <w:shd w:val="clear" w:color="auto" w:fill="auto"/>
          </w:tcPr>
          <w:p w14:paraId="427B0700" w14:textId="77777777" w:rsidR="00CD46A0" w:rsidRDefault="00000000">
            <w:pPr>
              <w:pStyle w:val="Jin0"/>
              <w:framePr w:w="9529" w:h="5418" w:wrap="none" w:vAnchor="page" w:hAnchor="page" w:x="1163" w:y="5214"/>
              <w:jc w:val="both"/>
            </w:pPr>
            <w:r>
              <w:t>bez spoluúčastí</w:t>
            </w:r>
          </w:p>
        </w:tc>
        <w:tc>
          <w:tcPr>
            <w:tcW w:w="641" w:type="dxa"/>
            <w:tcBorders>
              <w:top w:val="single" w:sz="4" w:space="0" w:color="auto"/>
              <w:left w:val="single" w:sz="4" w:space="0" w:color="auto"/>
              <w:right w:val="single" w:sz="4" w:space="0" w:color="auto"/>
            </w:tcBorders>
            <w:shd w:val="clear" w:color="auto" w:fill="auto"/>
            <w:vAlign w:val="bottom"/>
          </w:tcPr>
          <w:p w14:paraId="04C86631" w14:textId="77777777" w:rsidR="00CD46A0" w:rsidRDefault="00000000">
            <w:pPr>
              <w:pStyle w:val="Jin0"/>
              <w:framePr w:w="9529" w:h="5418" w:wrap="none" w:vAnchor="page" w:hAnchor="page" w:x="1163" w:y="5214"/>
              <w:spacing w:line="257" w:lineRule="auto"/>
              <w:jc w:val="both"/>
            </w:pPr>
            <w:r>
              <w:t>Evropa a Turecko</w:t>
            </w:r>
          </w:p>
        </w:tc>
      </w:tr>
      <w:tr w:rsidR="00CD46A0" w14:paraId="58B22322" w14:textId="77777777">
        <w:tblPrEx>
          <w:tblCellMar>
            <w:top w:w="0" w:type="dxa"/>
            <w:bottom w:w="0" w:type="dxa"/>
          </w:tblCellMar>
        </w:tblPrEx>
        <w:trPr>
          <w:trHeight w:hRule="exact" w:val="281"/>
        </w:trPr>
        <w:tc>
          <w:tcPr>
            <w:tcW w:w="306" w:type="dxa"/>
            <w:vMerge/>
            <w:tcBorders>
              <w:left w:val="single" w:sz="4" w:space="0" w:color="auto"/>
            </w:tcBorders>
            <w:shd w:val="clear" w:color="auto" w:fill="auto"/>
          </w:tcPr>
          <w:p w14:paraId="39FAE6B7" w14:textId="77777777" w:rsidR="00CD46A0" w:rsidRDefault="00CD46A0">
            <w:pPr>
              <w:framePr w:w="9529" w:h="5418" w:wrap="none" w:vAnchor="page" w:hAnchor="page" w:x="1163" w:y="5214"/>
            </w:pPr>
          </w:p>
        </w:tc>
        <w:tc>
          <w:tcPr>
            <w:tcW w:w="4936" w:type="dxa"/>
            <w:gridSpan w:val="6"/>
            <w:vMerge/>
            <w:tcBorders>
              <w:left w:val="single" w:sz="4" w:space="0" w:color="auto"/>
            </w:tcBorders>
            <w:shd w:val="clear" w:color="auto" w:fill="auto"/>
          </w:tcPr>
          <w:p w14:paraId="6971CF72" w14:textId="77777777" w:rsidR="00CD46A0" w:rsidRDefault="00CD46A0">
            <w:pPr>
              <w:framePr w:w="9529" w:h="5418" w:wrap="none" w:vAnchor="page" w:hAnchor="page" w:x="1163" w:y="5214"/>
            </w:pPr>
          </w:p>
        </w:tc>
        <w:tc>
          <w:tcPr>
            <w:tcW w:w="565" w:type="dxa"/>
            <w:tcBorders>
              <w:top w:val="single" w:sz="4" w:space="0" w:color="auto"/>
              <w:left w:val="single" w:sz="4" w:space="0" w:color="auto"/>
            </w:tcBorders>
            <w:shd w:val="clear" w:color="auto" w:fill="auto"/>
          </w:tcPr>
          <w:p w14:paraId="4E3047DE" w14:textId="77777777" w:rsidR="00CD46A0" w:rsidRDefault="00000000">
            <w:pPr>
              <w:pStyle w:val="Jin0"/>
              <w:framePr w:w="9529" w:h="5418" w:wrap="none" w:vAnchor="page" w:hAnchor="page" w:x="1163" w:y="5214"/>
            </w:pPr>
            <w:r>
              <w:t>91.04 2026</w:t>
            </w:r>
          </w:p>
        </w:tc>
        <w:tc>
          <w:tcPr>
            <w:tcW w:w="558" w:type="dxa"/>
            <w:tcBorders>
              <w:top w:val="single" w:sz="4" w:space="0" w:color="auto"/>
              <w:left w:val="single" w:sz="4" w:space="0" w:color="auto"/>
            </w:tcBorders>
            <w:shd w:val="clear" w:color="auto" w:fill="auto"/>
          </w:tcPr>
          <w:p w14:paraId="2D41E85D" w14:textId="77777777" w:rsidR="00CD46A0" w:rsidRDefault="00000000">
            <w:pPr>
              <w:pStyle w:val="Jin0"/>
              <w:framePr w:w="9529" w:h="5418" w:wrap="none" w:vAnchor="page" w:hAnchor="page" w:x="1163" w:y="5214"/>
              <w:jc w:val="both"/>
            </w:pPr>
            <w:r>
              <w:t>01.04.2030</w:t>
            </w:r>
          </w:p>
        </w:tc>
        <w:tc>
          <w:tcPr>
            <w:tcW w:w="598" w:type="dxa"/>
            <w:tcBorders>
              <w:top w:val="single" w:sz="4" w:space="0" w:color="auto"/>
              <w:left w:val="single" w:sz="4" w:space="0" w:color="auto"/>
            </w:tcBorders>
            <w:shd w:val="clear" w:color="auto" w:fill="auto"/>
          </w:tcPr>
          <w:p w14:paraId="547C1405" w14:textId="77777777" w:rsidR="00CD46A0" w:rsidRDefault="00CD46A0">
            <w:pPr>
              <w:framePr w:w="9529" w:h="5418" w:wrap="none" w:vAnchor="page" w:hAnchor="page" w:x="1163" w:y="5214"/>
              <w:rPr>
                <w:sz w:val="10"/>
                <w:szCs w:val="10"/>
              </w:rPr>
            </w:pPr>
          </w:p>
        </w:tc>
        <w:tc>
          <w:tcPr>
            <w:tcW w:w="623" w:type="dxa"/>
            <w:tcBorders>
              <w:top w:val="single" w:sz="4" w:space="0" w:color="auto"/>
              <w:left w:val="single" w:sz="4" w:space="0" w:color="auto"/>
            </w:tcBorders>
            <w:shd w:val="clear" w:color="auto" w:fill="auto"/>
          </w:tcPr>
          <w:p w14:paraId="3718F4A9" w14:textId="77777777" w:rsidR="00CD46A0" w:rsidRDefault="00000000">
            <w:pPr>
              <w:pStyle w:val="Jin0"/>
              <w:framePr w:w="9529" w:h="5418" w:wrap="none" w:vAnchor="page" w:hAnchor="page" w:x="1163" w:y="5214"/>
              <w:ind w:firstLine="260"/>
              <w:jc w:val="both"/>
            </w:pPr>
            <w:r>
              <w:t>20 000</w:t>
            </w:r>
          </w:p>
        </w:tc>
        <w:tc>
          <w:tcPr>
            <w:tcW w:w="540" w:type="dxa"/>
            <w:tcBorders>
              <w:top w:val="single" w:sz="4" w:space="0" w:color="auto"/>
              <w:left w:val="single" w:sz="4" w:space="0" w:color="auto"/>
            </w:tcBorders>
            <w:shd w:val="clear" w:color="auto" w:fill="auto"/>
          </w:tcPr>
          <w:p w14:paraId="536EC000" w14:textId="77777777" w:rsidR="00CD46A0" w:rsidRDefault="00000000">
            <w:pPr>
              <w:pStyle w:val="Jin0"/>
              <w:framePr w:w="9529" w:h="5418" w:wrap="none" w:vAnchor="page" w:hAnchor="page" w:x="1163" w:y="5214"/>
            </w:pPr>
            <w:r>
              <w:t>SKL</w:t>
            </w:r>
          </w:p>
        </w:tc>
        <w:tc>
          <w:tcPr>
            <w:tcW w:w="763" w:type="dxa"/>
            <w:tcBorders>
              <w:top w:val="single" w:sz="4" w:space="0" w:color="auto"/>
              <w:left w:val="single" w:sz="4" w:space="0" w:color="auto"/>
            </w:tcBorders>
            <w:shd w:val="clear" w:color="auto" w:fill="auto"/>
          </w:tcPr>
          <w:p w14:paraId="5AC89A36" w14:textId="77777777" w:rsidR="00CD46A0" w:rsidRDefault="00000000">
            <w:pPr>
              <w:pStyle w:val="Jin0"/>
              <w:framePr w:w="9529" w:h="5418" w:wrap="none" w:vAnchor="page" w:hAnchor="page" w:x="1163" w:y="5214"/>
            </w:pPr>
            <w:r>
              <w:t>2 000 Kč</w:t>
            </w:r>
          </w:p>
        </w:tc>
        <w:tc>
          <w:tcPr>
            <w:tcW w:w="641" w:type="dxa"/>
            <w:tcBorders>
              <w:top w:val="single" w:sz="4" w:space="0" w:color="auto"/>
              <w:left w:val="single" w:sz="4" w:space="0" w:color="auto"/>
              <w:right w:val="single" w:sz="4" w:space="0" w:color="auto"/>
            </w:tcBorders>
            <w:shd w:val="clear" w:color="auto" w:fill="auto"/>
          </w:tcPr>
          <w:p w14:paraId="5CD0FE21" w14:textId="77777777" w:rsidR="00CD46A0" w:rsidRDefault="00000000">
            <w:pPr>
              <w:pStyle w:val="Jin0"/>
              <w:framePr w:w="9529" w:h="5418" w:wrap="none" w:vAnchor="page" w:hAnchor="page" w:x="1163" w:y="5214"/>
              <w:spacing w:line="271" w:lineRule="auto"/>
              <w:jc w:val="both"/>
            </w:pPr>
            <w:r>
              <w:t>Evropa a Turecko</w:t>
            </w:r>
          </w:p>
        </w:tc>
      </w:tr>
      <w:tr w:rsidR="00CD46A0" w14:paraId="52E84A79" w14:textId="77777777">
        <w:tblPrEx>
          <w:tblCellMar>
            <w:top w:w="0" w:type="dxa"/>
            <w:bottom w:w="0" w:type="dxa"/>
          </w:tblCellMar>
        </w:tblPrEx>
        <w:trPr>
          <w:trHeight w:hRule="exact" w:val="281"/>
        </w:trPr>
        <w:tc>
          <w:tcPr>
            <w:tcW w:w="306" w:type="dxa"/>
            <w:vMerge w:val="restart"/>
            <w:tcBorders>
              <w:top w:val="single" w:sz="4" w:space="0" w:color="auto"/>
              <w:left w:val="single" w:sz="4" w:space="0" w:color="auto"/>
            </w:tcBorders>
            <w:shd w:val="clear" w:color="auto" w:fill="auto"/>
          </w:tcPr>
          <w:p w14:paraId="44FAC5D0" w14:textId="77777777" w:rsidR="00CD46A0" w:rsidRDefault="00000000">
            <w:pPr>
              <w:pStyle w:val="Jin0"/>
              <w:framePr w:w="9529" w:h="5418" w:wrap="none" w:vAnchor="page" w:hAnchor="page" w:x="1163" w:y="5214"/>
            </w:pPr>
            <w:r>
              <w:t>94</w:t>
            </w:r>
          </w:p>
        </w:tc>
        <w:tc>
          <w:tcPr>
            <w:tcW w:w="4306" w:type="dxa"/>
            <w:gridSpan w:val="5"/>
            <w:tcBorders>
              <w:top w:val="single" w:sz="4" w:space="0" w:color="auto"/>
              <w:left w:val="single" w:sz="4" w:space="0" w:color="auto"/>
            </w:tcBorders>
            <w:shd w:val="clear" w:color="auto" w:fill="auto"/>
            <w:vAlign w:val="bottom"/>
          </w:tcPr>
          <w:p w14:paraId="63839D11" w14:textId="77777777" w:rsidR="00CD46A0" w:rsidRDefault="00000000">
            <w:pPr>
              <w:pStyle w:val="Jin0"/>
              <w:framePr w:w="9529" w:h="5418" w:wrap="none" w:vAnchor="page" w:hAnchor="page" w:x="1163" w:y="5214"/>
              <w:tabs>
                <w:tab w:val="left" w:pos="2185"/>
              </w:tabs>
            </w:pPr>
            <w:r>
              <w:t>1E16440 [Mercedes /</w:t>
            </w:r>
            <w:proofErr w:type="spellStart"/>
            <w:r>
              <w:t>Atego</w:t>
            </w:r>
            <w:proofErr w:type="spellEnd"/>
            <w:r>
              <w:tab/>
            </w:r>
            <w:proofErr w:type="gramStart"/>
            <w:r>
              <w:t>/[</w:t>
            </w:r>
            <w:proofErr w:type="gramEnd"/>
            <w:r>
              <w:t>WDB9763741LO65533|2OO5 [obvyklá</w:t>
            </w:r>
          </w:p>
          <w:p w14:paraId="4B2D9394" w14:textId="77777777" w:rsidR="00CD46A0" w:rsidRDefault="00000000">
            <w:pPr>
              <w:pStyle w:val="Jin0"/>
              <w:framePr w:w="9529" w:h="5418" w:wrap="none" w:vAnchor="page" w:hAnchor="page" w:x="1163" w:y="5214"/>
              <w:tabs>
                <w:tab w:val="left" w:pos="2236"/>
                <w:tab w:val="left" w:pos="3338"/>
                <w:tab w:val="left" w:pos="3712"/>
              </w:tabs>
              <w:ind w:firstLine="620"/>
            </w:pPr>
            <w:r>
              <w:t>(nákladní</w:t>
            </w:r>
            <w:r>
              <w:tab/>
              <w:t>|</w:t>
            </w:r>
            <w:r>
              <w:tab/>
              <w:t>|</w:t>
            </w:r>
            <w:r>
              <w:tab/>
              <w:t>|cena</w:t>
            </w:r>
          </w:p>
        </w:tc>
        <w:tc>
          <w:tcPr>
            <w:tcW w:w="630" w:type="dxa"/>
            <w:tcBorders>
              <w:top w:val="single" w:sz="4" w:space="0" w:color="auto"/>
              <w:left w:val="single" w:sz="4" w:space="0" w:color="auto"/>
            </w:tcBorders>
            <w:shd w:val="clear" w:color="auto" w:fill="auto"/>
          </w:tcPr>
          <w:p w14:paraId="2E837F04" w14:textId="77777777" w:rsidR="00CD46A0" w:rsidRDefault="00000000">
            <w:pPr>
              <w:pStyle w:val="Jin0"/>
              <w:framePr w:w="9529" w:h="5418" w:wrap="none" w:vAnchor="page" w:hAnchor="page" w:x="1163" w:y="5214"/>
            </w:pPr>
            <w:r>
              <w:t>vlastni</w:t>
            </w:r>
          </w:p>
        </w:tc>
        <w:tc>
          <w:tcPr>
            <w:tcW w:w="565" w:type="dxa"/>
            <w:tcBorders>
              <w:top w:val="single" w:sz="4" w:space="0" w:color="auto"/>
              <w:left w:val="single" w:sz="4" w:space="0" w:color="auto"/>
            </w:tcBorders>
            <w:shd w:val="clear" w:color="auto" w:fill="auto"/>
          </w:tcPr>
          <w:p w14:paraId="05AC85A9" w14:textId="77777777" w:rsidR="00CD46A0" w:rsidRDefault="00000000">
            <w:pPr>
              <w:pStyle w:val="Jin0"/>
              <w:framePr w:w="9529" w:h="5418" w:wrap="none" w:vAnchor="page" w:hAnchor="page" w:x="1163" w:y="5214"/>
              <w:jc w:val="both"/>
            </w:pPr>
            <w:r>
              <w:t>01.04.2026</w:t>
            </w:r>
          </w:p>
        </w:tc>
        <w:tc>
          <w:tcPr>
            <w:tcW w:w="558" w:type="dxa"/>
            <w:tcBorders>
              <w:top w:val="single" w:sz="4" w:space="0" w:color="auto"/>
              <w:left w:val="single" w:sz="4" w:space="0" w:color="auto"/>
            </w:tcBorders>
            <w:shd w:val="clear" w:color="auto" w:fill="auto"/>
          </w:tcPr>
          <w:p w14:paraId="469069A1" w14:textId="77777777" w:rsidR="00CD46A0" w:rsidRDefault="00000000">
            <w:pPr>
              <w:pStyle w:val="Jin0"/>
              <w:framePr w:w="9529" w:h="5418" w:wrap="none" w:vAnchor="page" w:hAnchor="page" w:x="1163" w:y="5214"/>
              <w:jc w:val="both"/>
            </w:pPr>
            <w:r>
              <w:t>01.Ó4.2030</w:t>
            </w:r>
          </w:p>
        </w:tc>
        <w:tc>
          <w:tcPr>
            <w:tcW w:w="598" w:type="dxa"/>
            <w:tcBorders>
              <w:top w:val="single" w:sz="4" w:space="0" w:color="auto"/>
              <w:left w:val="single" w:sz="4" w:space="0" w:color="auto"/>
            </w:tcBorders>
            <w:shd w:val="clear" w:color="auto" w:fill="auto"/>
          </w:tcPr>
          <w:p w14:paraId="2D311909" w14:textId="77777777" w:rsidR="00CD46A0" w:rsidRDefault="00000000">
            <w:pPr>
              <w:pStyle w:val="Jin0"/>
              <w:framePr w:w="9529" w:h="5418" w:wrap="none" w:vAnchor="page" w:hAnchor="page" w:x="1163" w:y="5214"/>
            </w:pPr>
            <w:r>
              <w:t>2 538 000</w:t>
            </w:r>
          </w:p>
        </w:tc>
        <w:tc>
          <w:tcPr>
            <w:tcW w:w="623" w:type="dxa"/>
            <w:tcBorders>
              <w:top w:val="single" w:sz="4" w:space="0" w:color="auto"/>
              <w:left w:val="single" w:sz="4" w:space="0" w:color="auto"/>
            </w:tcBorders>
            <w:shd w:val="clear" w:color="auto" w:fill="auto"/>
          </w:tcPr>
          <w:p w14:paraId="4F9A360D"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tcPr>
          <w:p w14:paraId="6A186B02" w14:textId="77777777" w:rsidR="00CD46A0" w:rsidRDefault="00000000">
            <w:pPr>
              <w:pStyle w:val="Jin0"/>
              <w:framePr w:w="9529" w:h="5418" w:wrap="none" w:vAnchor="page" w:hAnchor="page" w:x="1163" w:y="5214"/>
              <w:ind w:firstLine="160"/>
            </w:pPr>
            <w:r>
              <w:t>HA</w:t>
            </w:r>
          </w:p>
        </w:tc>
        <w:tc>
          <w:tcPr>
            <w:tcW w:w="763" w:type="dxa"/>
            <w:tcBorders>
              <w:top w:val="single" w:sz="4" w:space="0" w:color="auto"/>
              <w:left w:val="single" w:sz="4" w:space="0" w:color="auto"/>
            </w:tcBorders>
            <w:shd w:val="clear" w:color="auto" w:fill="auto"/>
            <w:vAlign w:val="bottom"/>
          </w:tcPr>
          <w:p w14:paraId="45CE2735" w14:textId="77777777" w:rsidR="00CD46A0" w:rsidRDefault="00000000">
            <w:pPr>
              <w:pStyle w:val="Jin0"/>
              <w:framePr w:w="9529" w:h="5418" w:wrap="none" w:vAnchor="page" w:hAnchor="page" w:x="1163" w:y="5214"/>
              <w:jc w:val="both"/>
            </w:pPr>
            <w:r>
              <w:t>5 %, min. 5 000</w:t>
            </w:r>
          </w:p>
          <w:p w14:paraId="10C30349" w14:textId="77777777" w:rsidR="00CD46A0" w:rsidRDefault="00000000">
            <w:pPr>
              <w:pStyle w:val="Jin0"/>
              <w:framePr w:w="9529" w:h="5418" w:wrap="none" w:vAnchor="page" w:hAnchor="page" w:x="1163" w:y="5214"/>
              <w:jc w:val="both"/>
            </w:pPr>
            <w:r>
              <w:t>Kč</w:t>
            </w:r>
          </w:p>
        </w:tc>
        <w:tc>
          <w:tcPr>
            <w:tcW w:w="641" w:type="dxa"/>
            <w:tcBorders>
              <w:top w:val="single" w:sz="4" w:space="0" w:color="auto"/>
              <w:left w:val="single" w:sz="4" w:space="0" w:color="auto"/>
              <w:right w:val="single" w:sz="4" w:space="0" w:color="auto"/>
            </w:tcBorders>
            <w:shd w:val="clear" w:color="auto" w:fill="auto"/>
            <w:vAlign w:val="bottom"/>
          </w:tcPr>
          <w:p w14:paraId="2461B1A2" w14:textId="77777777" w:rsidR="00CD46A0" w:rsidRDefault="00000000">
            <w:pPr>
              <w:pStyle w:val="Jin0"/>
              <w:framePr w:w="9529" w:h="5418" w:wrap="none" w:vAnchor="page" w:hAnchor="page" w:x="1163" w:y="5214"/>
              <w:spacing w:line="257" w:lineRule="auto"/>
              <w:jc w:val="both"/>
            </w:pPr>
            <w:r>
              <w:t>Evropa a Turecko</w:t>
            </w:r>
          </w:p>
        </w:tc>
      </w:tr>
      <w:tr w:rsidR="00CD46A0" w14:paraId="2DE9E28D"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347DEDC2" w14:textId="77777777" w:rsidR="00CD46A0" w:rsidRDefault="00CD46A0">
            <w:pPr>
              <w:framePr w:w="9529" w:h="5418" w:wrap="none" w:vAnchor="page" w:hAnchor="page" w:x="1163" w:y="5214"/>
            </w:pPr>
          </w:p>
        </w:tc>
        <w:tc>
          <w:tcPr>
            <w:tcW w:w="4936" w:type="dxa"/>
            <w:gridSpan w:val="6"/>
            <w:vMerge w:val="restart"/>
            <w:tcBorders>
              <w:top w:val="single" w:sz="4" w:space="0" w:color="auto"/>
              <w:left w:val="single" w:sz="4" w:space="0" w:color="auto"/>
            </w:tcBorders>
            <w:shd w:val="clear" w:color="auto" w:fill="auto"/>
          </w:tcPr>
          <w:p w14:paraId="5E16F13C" w14:textId="77777777" w:rsidR="00CD46A0" w:rsidRDefault="00CD46A0">
            <w:pPr>
              <w:framePr w:w="9529" w:h="5418" w:wrap="none" w:vAnchor="page" w:hAnchor="page" w:x="1163" w:y="5214"/>
              <w:rPr>
                <w:sz w:val="10"/>
                <w:szCs w:val="10"/>
              </w:rPr>
            </w:pPr>
          </w:p>
        </w:tc>
        <w:tc>
          <w:tcPr>
            <w:tcW w:w="565" w:type="dxa"/>
            <w:tcBorders>
              <w:top w:val="single" w:sz="4" w:space="0" w:color="auto"/>
              <w:left w:val="single" w:sz="4" w:space="0" w:color="auto"/>
            </w:tcBorders>
            <w:shd w:val="clear" w:color="auto" w:fill="auto"/>
          </w:tcPr>
          <w:p w14:paraId="313168C2" w14:textId="77777777" w:rsidR="00CD46A0" w:rsidRDefault="00000000">
            <w:pPr>
              <w:pStyle w:val="Jin0"/>
              <w:framePr w:w="9529" w:h="5418" w:wrap="none" w:vAnchor="page" w:hAnchor="page" w:x="1163" w:y="5214"/>
              <w:jc w:val="both"/>
            </w:pPr>
            <w:r>
              <w:t>01.04.2026</w:t>
            </w:r>
          </w:p>
        </w:tc>
        <w:tc>
          <w:tcPr>
            <w:tcW w:w="558" w:type="dxa"/>
            <w:tcBorders>
              <w:top w:val="single" w:sz="4" w:space="0" w:color="auto"/>
              <w:left w:val="single" w:sz="4" w:space="0" w:color="auto"/>
            </w:tcBorders>
            <w:shd w:val="clear" w:color="auto" w:fill="auto"/>
          </w:tcPr>
          <w:p w14:paraId="4F8CABC6" w14:textId="77777777" w:rsidR="00CD46A0" w:rsidRDefault="00000000">
            <w:pPr>
              <w:pStyle w:val="Jin0"/>
              <w:framePr w:w="9529" w:h="5418" w:wrap="none" w:vAnchor="page" w:hAnchor="page" w:x="1163" w:y="5214"/>
              <w:jc w:val="both"/>
            </w:pPr>
            <w:r>
              <w:t>91 04.2030</w:t>
            </w:r>
          </w:p>
        </w:tc>
        <w:tc>
          <w:tcPr>
            <w:tcW w:w="598" w:type="dxa"/>
            <w:tcBorders>
              <w:top w:val="single" w:sz="4" w:space="0" w:color="auto"/>
              <w:left w:val="single" w:sz="4" w:space="0" w:color="auto"/>
            </w:tcBorders>
            <w:shd w:val="clear" w:color="auto" w:fill="auto"/>
          </w:tcPr>
          <w:p w14:paraId="62A6A7D7" w14:textId="77777777" w:rsidR="00CD46A0" w:rsidRDefault="00000000">
            <w:pPr>
              <w:pStyle w:val="Jin0"/>
              <w:framePr w:w="9529" w:h="5418" w:wrap="none" w:vAnchor="page" w:hAnchor="page" w:x="1163" w:y="5214"/>
            </w:pPr>
            <w:r>
              <w:t>2 538 000</w:t>
            </w:r>
          </w:p>
        </w:tc>
        <w:tc>
          <w:tcPr>
            <w:tcW w:w="623" w:type="dxa"/>
            <w:tcBorders>
              <w:top w:val="single" w:sz="4" w:space="0" w:color="auto"/>
              <w:left w:val="single" w:sz="4" w:space="0" w:color="auto"/>
            </w:tcBorders>
            <w:shd w:val="clear" w:color="auto" w:fill="auto"/>
          </w:tcPr>
          <w:p w14:paraId="2E81C5F0"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tcPr>
          <w:p w14:paraId="43935211" w14:textId="77777777" w:rsidR="00CD46A0" w:rsidRDefault="00000000">
            <w:pPr>
              <w:pStyle w:val="Jin0"/>
              <w:framePr w:w="9529" w:h="5418" w:wrap="none" w:vAnchor="page" w:hAnchor="page" w:x="1163" w:y="5214"/>
            </w:pPr>
            <w:r>
              <w:t>ODC</w:t>
            </w:r>
          </w:p>
        </w:tc>
        <w:tc>
          <w:tcPr>
            <w:tcW w:w="763" w:type="dxa"/>
            <w:tcBorders>
              <w:top w:val="single" w:sz="4" w:space="0" w:color="auto"/>
              <w:left w:val="single" w:sz="4" w:space="0" w:color="auto"/>
            </w:tcBorders>
            <w:shd w:val="clear" w:color="auto" w:fill="auto"/>
            <w:vAlign w:val="bottom"/>
          </w:tcPr>
          <w:p w14:paraId="05C033C4" w14:textId="77777777" w:rsidR="00CD46A0" w:rsidRDefault="00000000">
            <w:pPr>
              <w:pStyle w:val="Jin0"/>
              <w:framePr w:w="9529" w:h="5418" w:wrap="none" w:vAnchor="page" w:hAnchor="page" w:x="1163" w:y="5214"/>
              <w:spacing w:line="257" w:lineRule="auto"/>
              <w:jc w:val="both"/>
            </w:pPr>
            <w:r>
              <w:t>5 %, min. 5 000 Kč</w:t>
            </w:r>
          </w:p>
        </w:tc>
        <w:tc>
          <w:tcPr>
            <w:tcW w:w="641" w:type="dxa"/>
            <w:tcBorders>
              <w:top w:val="single" w:sz="4" w:space="0" w:color="auto"/>
              <w:left w:val="single" w:sz="4" w:space="0" w:color="auto"/>
              <w:right w:val="single" w:sz="4" w:space="0" w:color="auto"/>
            </w:tcBorders>
            <w:shd w:val="clear" w:color="auto" w:fill="auto"/>
            <w:vAlign w:val="bottom"/>
          </w:tcPr>
          <w:p w14:paraId="398E94A9" w14:textId="77777777" w:rsidR="00CD46A0" w:rsidRDefault="00000000">
            <w:pPr>
              <w:pStyle w:val="Jin0"/>
              <w:framePr w:w="9529" w:h="5418" w:wrap="none" w:vAnchor="page" w:hAnchor="page" w:x="1163" w:y="5214"/>
              <w:spacing w:line="257" w:lineRule="auto"/>
              <w:jc w:val="both"/>
            </w:pPr>
            <w:r>
              <w:t>Evropa a Turecko</w:t>
            </w:r>
          </w:p>
        </w:tc>
      </w:tr>
      <w:tr w:rsidR="00CD46A0" w14:paraId="73E28347" w14:textId="77777777">
        <w:tblPrEx>
          <w:tblCellMar>
            <w:top w:w="0" w:type="dxa"/>
            <w:bottom w:w="0" w:type="dxa"/>
          </w:tblCellMar>
        </w:tblPrEx>
        <w:trPr>
          <w:trHeight w:hRule="exact" w:val="259"/>
        </w:trPr>
        <w:tc>
          <w:tcPr>
            <w:tcW w:w="306" w:type="dxa"/>
            <w:vMerge/>
            <w:tcBorders>
              <w:left w:val="single" w:sz="4" w:space="0" w:color="auto"/>
            </w:tcBorders>
            <w:shd w:val="clear" w:color="auto" w:fill="auto"/>
          </w:tcPr>
          <w:p w14:paraId="00A4F5D2" w14:textId="77777777" w:rsidR="00CD46A0" w:rsidRDefault="00CD46A0">
            <w:pPr>
              <w:framePr w:w="9529" w:h="5418" w:wrap="none" w:vAnchor="page" w:hAnchor="page" w:x="1163" w:y="5214"/>
            </w:pPr>
          </w:p>
        </w:tc>
        <w:tc>
          <w:tcPr>
            <w:tcW w:w="4936" w:type="dxa"/>
            <w:gridSpan w:val="6"/>
            <w:vMerge/>
            <w:tcBorders>
              <w:left w:val="single" w:sz="4" w:space="0" w:color="auto"/>
            </w:tcBorders>
            <w:shd w:val="clear" w:color="auto" w:fill="auto"/>
          </w:tcPr>
          <w:p w14:paraId="53772E6A" w14:textId="77777777" w:rsidR="00CD46A0" w:rsidRDefault="00CD46A0">
            <w:pPr>
              <w:framePr w:w="9529" w:h="5418" w:wrap="none" w:vAnchor="page" w:hAnchor="page" w:x="1163" w:y="5214"/>
            </w:pPr>
          </w:p>
        </w:tc>
        <w:tc>
          <w:tcPr>
            <w:tcW w:w="565" w:type="dxa"/>
            <w:tcBorders>
              <w:top w:val="single" w:sz="4" w:space="0" w:color="auto"/>
              <w:left w:val="single" w:sz="4" w:space="0" w:color="auto"/>
            </w:tcBorders>
            <w:shd w:val="clear" w:color="auto" w:fill="auto"/>
          </w:tcPr>
          <w:p w14:paraId="1E3C6A09" w14:textId="77777777" w:rsidR="00CD46A0" w:rsidRDefault="00000000">
            <w:pPr>
              <w:pStyle w:val="Jin0"/>
              <w:framePr w:w="9529" w:h="5418" w:wrap="none" w:vAnchor="page" w:hAnchor="page" w:x="1163" w:y="5214"/>
              <w:jc w:val="both"/>
            </w:pPr>
            <w:r>
              <w:t>01.04.2026</w:t>
            </w:r>
          </w:p>
        </w:tc>
        <w:tc>
          <w:tcPr>
            <w:tcW w:w="558" w:type="dxa"/>
            <w:tcBorders>
              <w:top w:val="single" w:sz="4" w:space="0" w:color="auto"/>
              <w:left w:val="single" w:sz="4" w:space="0" w:color="auto"/>
            </w:tcBorders>
            <w:shd w:val="clear" w:color="auto" w:fill="auto"/>
          </w:tcPr>
          <w:p w14:paraId="0EBC8BD4" w14:textId="77777777" w:rsidR="00CD46A0" w:rsidRDefault="00000000">
            <w:pPr>
              <w:pStyle w:val="Jin0"/>
              <w:framePr w:w="9529" w:h="5418" w:wrap="none" w:vAnchor="page" w:hAnchor="page" w:x="1163" w:y="5214"/>
              <w:jc w:val="both"/>
            </w:pPr>
            <w:r>
              <w:t>01.04.2030</w:t>
            </w:r>
          </w:p>
        </w:tc>
        <w:tc>
          <w:tcPr>
            <w:tcW w:w="598" w:type="dxa"/>
            <w:tcBorders>
              <w:top w:val="single" w:sz="4" w:space="0" w:color="auto"/>
              <w:left w:val="single" w:sz="4" w:space="0" w:color="auto"/>
            </w:tcBorders>
            <w:shd w:val="clear" w:color="auto" w:fill="auto"/>
          </w:tcPr>
          <w:p w14:paraId="724CEC19" w14:textId="77777777" w:rsidR="00CD46A0" w:rsidRDefault="00000000">
            <w:pPr>
              <w:pStyle w:val="Jin0"/>
              <w:framePr w:w="9529" w:h="5418" w:wrap="none" w:vAnchor="page" w:hAnchor="page" w:x="1163" w:y="5214"/>
              <w:ind w:firstLine="180"/>
            </w:pPr>
            <w:r>
              <w:t>200 000</w:t>
            </w:r>
          </w:p>
        </w:tc>
        <w:tc>
          <w:tcPr>
            <w:tcW w:w="623" w:type="dxa"/>
            <w:tcBorders>
              <w:top w:val="single" w:sz="4" w:space="0" w:color="auto"/>
              <w:left w:val="single" w:sz="4" w:space="0" w:color="auto"/>
            </w:tcBorders>
            <w:shd w:val="clear" w:color="auto" w:fill="auto"/>
          </w:tcPr>
          <w:p w14:paraId="0C0A821B"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vAlign w:val="bottom"/>
          </w:tcPr>
          <w:p w14:paraId="0A2E0594" w14:textId="77777777" w:rsidR="00CD46A0" w:rsidRDefault="00000000">
            <w:pPr>
              <w:pStyle w:val="Jin0"/>
              <w:framePr w:w="9529" w:h="5418" w:wrap="none" w:vAnchor="page" w:hAnchor="page" w:x="1163" w:y="5214"/>
              <w:spacing w:line="271" w:lineRule="auto"/>
            </w:pPr>
            <w:r>
              <w:t>ÚRAZ (+DO)</w:t>
            </w:r>
          </w:p>
        </w:tc>
        <w:tc>
          <w:tcPr>
            <w:tcW w:w="763" w:type="dxa"/>
            <w:tcBorders>
              <w:top w:val="single" w:sz="4" w:space="0" w:color="auto"/>
              <w:left w:val="single" w:sz="4" w:space="0" w:color="auto"/>
            </w:tcBorders>
            <w:shd w:val="clear" w:color="auto" w:fill="auto"/>
          </w:tcPr>
          <w:p w14:paraId="2298A1FC" w14:textId="77777777" w:rsidR="00CD46A0" w:rsidRDefault="00000000">
            <w:pPr>
              <w:pStyle w:val="Jin0"/>
              <w:framePr w:w="9529" w:h="5418" w:wrap="none" w:vAnchor="page" w:hAnchor="page" w:x="1163" w:y="5214"/>
              <w:jc w:val="both"/>
            </w:pPr>
            <w:r>
              <w:t>bez spoluúčasti</w:t>
            </w:r>
          </w:p>
        </w:tc>
        <w:tc>
          <w:tcPr>
            <w:tcW w:w="641" w:type="dxa"/>
            <w:tcBorders>
              <w:top w:val="single" w:sz="4" w:space="0" w:color="auto"/>
              <w:left w:val="single" w:sz="4" w:space="0" w:color="auto"/>
              <w:right w:val="single" w:sz="4" w:space="0" w:color="auto"/>
            </w:tcBorders>
            <w:shd w:val="clear" w:color="auto" w:fill="auto"/>
            <w:vAlign w:val="bottom"/>
          </w:tcPr>
          <w:p w14:paraId="548B0242" w14:textId="77777777" w:rsidR="00CD46A0" w:rsidRDefault="00000000">
            <w:pPr>
              <w:pStyle w:val="Jin0"/>
              <w:framePr w:w="9529" w:h="5418" w:wrap="none" w:vAnchor="page" w:hAnchor="page" w:x="1163" w:y="5214"/>
              <w:spacing w:line="257" w:lineRule="auto"/>
              <w:jc w:val="both"/>
            </w:pPr>
            <w:r>
              <w:t>Evropa a Turecko</w:t>
            </w:r>
          </w:p>
        </w:tc>
      </w:tr>
      <w:tr w:rsidR="00CD46A0" w14:paraId="6D66EA4B"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53D32ACF" w14:textId="77777777" w:rsidR="00CD46A0" w:rsidRDefault="00CD46A0">
            <w:pPr>
              <w:framePr w:w="9529" w:h="5418" w:wrap="none" w:vAnchor="page" w:hAnchor="page" w:x="1163" w:y="5214"/>
            </w:pPr>
          </w:p>
        </w:tc>
        <w:tc>
          <w:tcPr>
            <w:tcW w:w="4936" w:type="dxa"/>
            <w:gridSpan w:val="6"/>
            <w:vMerge/>
            <w:tcBorders>
              <w:left w:val="single" w:sz="4" w:space="0" w:color="auto"/>
            </w:tcBorders>
            <w:shd w:val="clear" w:color="auto" w:fill="auto"/>
          </w:tcPr>
          <w:p w14:paraId="671E3651" w14:textId="77777777" w:rsidR="00CD46A0" w:rsidRDefault="00CD46A0">
            <w:pPr>
              <w:framePr w:w="9529" w:h="5418" w:wrap="none" w:vAnchor="page" w:hAnchor="page" w:x="1163" w:y="5214"/>
            </w:pPr>
          </w:p>
        </w:tc>
        <w:tc>
          <w:tcPr>
            <w:tcW w:w="565" w:type="dxa"/>
            <w:tcBorders>
              <w:top w:val="single" w:sz="4" w:space="0" w:color="auto"/>
              <w:left w:val="single" w:sz="4" w:space="0" w:color="auto"/>
            </w:tcBorders>
            <w:shd w:val="clear" w:color="auto" w:fill="auto"/>
          </w:tcPr>
          <w:p w14:paraId="0D16A994" w14:textId="77777777" w:rsidR="00CD46A0" w:rsidRDefault="00000000">
            <w:pPr>
              <w:pStyle w:val="Jin0"/>
              <w:framePr w:w="9529" w:h="5418" w:wrap="none" w:vAnchor="page" w:hAnchor="page" w:x="1163" w:y="5214"/>
              <w:jc w:val="both"/>
            </w:pPr>
            <w:r>
              <w:t>91.04.2026</w:t>
            </w:r>
          </w:p>
        </w:tc>
        <w:tc>
          <w:tcPr>
            <w:tcW w:w="558" w:type="dxa"/>
            <w:tcBorders>
              <w:top w:val="single" w:sz="4" w:space="0" w:color="auto"/>
              <w:left w:val="single" w:sz="4" w:space="0" w:color="auto"/>
            </w:tcBorders>
            <w:shd w:val="clear" w:color="auto" w:fill="auto"/>
          </w:tcPr>
          <w:p w14:paraId="397458AD" w14:textId="77777777" w:rsidR="00CD46A0" w:rsidRDefault="00000000">
            <w:pPr>
              <w:pStyle w:val="Jin0"/>
              <w:framePr w:w="9529" w:h="5418" w:wrap="none" w:vAnchor="page" w:hAnchor="page" w:x="1163" w:y="5214"/>
              <w:jc w:val="both"/>
            </w:pPr>
            <w:r>
              <w:t>01.04.2030</w:t>
            </w:r>
          </w:p>
        </w:tc>
        <w:tc>
          <w:tcPr>
            <w:tcW w:w="598" w:type="dxa"/>
            <w:tcBorders>
              <w:top w:val="single" w:sz="4" w:space="0" w:color="auto"/>
              <w:left w:val="single" w:sz="4" w:space="0" w:color="auto"/>
            </w:tcBorders>
            <w:shd w:val="clear" w:color="auto" w:fill="auto"/>
          </w:tcPr>
          <w:p w14:paraId="3F7AAA62" w14:textId="77777777" w:rsidR="00CD46A0" w:rsidRDefault="00CD46A0">
            <w:pPr>
              <w:framePr w:w="9529" w:h="5418" w:wrap="none" w:vAnchor="page" w:hAnchor="page" w:x="1163" w:y="5214"/>
              <w:rPr>
                <w:sz w:val="10"/>
                <w:szCs w:val="10"/>
              </w:rPr>
            </w:pPr>
          </w:p>
        </w:tc>
        <w:tc>
          <w:tcPr>
            <w:tcW w:w="623" w:type="dxa"/>
            <w:tcBorders>
              <w:top w:val="single" w:sz="4" w:space="0" w:color="auto"/>
              <w:left w:val="single" w:sz="4" w:space="0" w:color="auto"/>
            </w:tcBorders>
            <w:shd w:val="clear" w:color="auto" w:fill="auto"/>
          </w:tcPr>
          <w:p w14:paraId="5FE73AA8" w14:textId="77777777" w:rsidR="00CD46A0" w:rsidRDefault="00000000">
            <w:pPr>
              <w:pStyle w:val="Jin0"/>
              <w:framePr w:w="9529" w:h="5418" w:wrap="none" w:vAnchor="page" w:hAnchor="page" w:x="1163" w:y="5214"/>
              <w:ind w:firstLine="260"/>
              <w:jc w:val="both"/>
            </w:pPr>
            <w:r>
              <w:t>20 000</w:t>
            </w:r>
          </w:p>
        </w:tc>
        <w:tc>
          <w:tcPr>
            <w:tcW w:w="540" w:type="dxa"/>
            <w:tcBorders>
              <w:top w:val="single" w:sz="4" w:space="0" w:color="auto"/>
              <w:left w:val="single" w:sz="4" w:space="0" w:color="auto"/>
            </w:tcBorders>
            <w:shd w:val="clear" w:color="auto" w:fill="auto"/>
          </w:tcPr>
          <w:p w14:paraId="44C21CB1" w14:textId="77777777" w:rsidR="00CD46A0" w:rsidRDefault="00000000">
            <w:pPr>
              <w:pStyle w:val="Jin0"/>
              <w:framePr w:w="9529" w:h="5418" w:wrap="none" w:vAnchor="page" w:hAnchor="page" w:x="1163" w:y="5214"/>
            </w:pPr>
            <w:r>
              <w:t>SKL</w:t>
            </w:r>
          </w:p>
        </w:tc>
        <w:tc>
          <w:tcPr>
            <w:tcW w:w="763" w:type="dxa"/>
            <w:tcBorders>
              <w:top w:val="single" w:sz="4" w:space="0" w:color="auto"/>
              <w:left w:val="single" w:sz="4" w:space="0" w:color="auto"/>
            </w:tcBorders>
            <w:shd w:val="clear" w:color="auto" w:fill="auto"/>
          </w:tcPr>
          <w:p w14:paraId="65D38E16" w14:textId="77777777" w:rsidR="00CD46A0" w:rsidRDefault="00000000">
            <w:pPr>
              <w:pStyle w:val="Jin0"/>
              <w:framePr w:w="9529" w:h="5418" w:wrap="none" w:vAnchor="page" w:hAnchor="page" w:x="1163" w:y="5214"/>
            </w:pPr>
            <w:r>
              <w:t>2000 Kč</w:t>
            </w:r>
          </w:p>
        </w:tc>
        <w:tc>
          <w:tcPr>
            <w:tcW w:w="641" w:type="dxa"/>
            <w:tcBorders>
              <w:top w:val="single" w:sz="4" w:space="0" w:color="auto"/>
              <w:left w:val="single" w:sz="4" w:space="0" w:color="auto"/>
              <w:right w:val="single" w:sz="4" w:space="0" w:color="auto"/>
            </w:tcBorders>
            <w:shd w:val="clear" w:color="auto" w:fill="auto"/>
            <w:vAlign w:val="bottom"/>
          </w:tcPr>
          <w:p w14:paraId="7FFECF62" w14:textId="77777777" w:rsidR="00CD46A0" w:rsidRDefault="00000000">
            <w:pPr>
              <w:pStyle w:val="Jin0"/>
              <w:framePr w:w="9529" w:h="5418" w:wrap="none" w:vAnchor="page" w:hAnchor="page" w:x="1163" w:y="5214"/>
              <w:spacing w:line="271" w:lineRule="auto"/>
              <w:jc w:val="both"/>
            </w:pPr>
            <w:r>
              <w:t>Evropa a Turecko</w:t>
            </w:r>
          </w:p>
        </w:tc>
      </w:tr>
      <w:tr w:rsidR="00CD46A0" w14:paraId="61BBCF4F" w14:textId="77777777">
        <w:tblPrEx>
          <w:tblCellMar>
            <w:top w:w="0" w:type="dxa"/>
            <w:bottom w:w="0" w:type="dxa"/>
          </w:tblCellMar>
        </w:tblPrEx>
        <w:trPr>
          <w:trHeight w:hRule="exact" w:val="288"/>
        </w:trPr>
        <w:tc>
          <w:tcPr>
            <w:tcW w:w="306" w:type="dxa"/>
            <w:vMerge w:val="restart"/>
            <w:tcBorders>
              <w:top w:val="single" w:sz="4" w:space="0" w:color="auto"/>
              <w:left w:val="single" w:sz="4" w:space="0" w:color="auto"/>
            </w:tcBorders>
            <w:shd w:val="clear" w:color="auto" w:fill="auto"/>
          </w:tcPr>
          <w:p w14:paraId="20373DA7" w14:textId="77777777" w:rsidR="00CD46A0" w:rsidRDefault="00000000">
            <w:pPr>
              <w:pStyle w:val="Jin0"/>
              <w:framePr w:w="9529" w:h="5418" w:wrap="none" w:vAnchor="page" w:hAnchor="page" w:x="1163" w:y="5214"/>
            </w:pPr>
            <w:r>
              <w:t>95</w:t>
            </w:r>
          </w:p>
        </w:tc>
        <w:tc>
          <w:tcPr>
            <w:tcW w:w="655" w:type="dxa"/>
            <w:tcBorders>
              <w:top w:val="single" w:sz="4" w:space="0" w:color="auto"/>
              <w:left w:val="single" w:sz="4" w:space="0" w:color="auto"/>
            </w:tcBorders>
            <w:shd w:val="clear" w:color="auto" w:fill="auto"/>
          </w:tcPr>
          <w:p w14:paraId="0244F3A2" w14:textId="77777777" w:rsidR="00CD46A0" w:rsidRDefault="00000000">
            <w:pPr>
              <w:pStyle w:val="Jin0"/>
              <w:framePr w:w="9529" w:h="5418" w:wrap="none" w:vAnchor="page" w:hAnchor="page" w:x="1163" w:y="5214"/>
            </w:pPr>
            <w:r>
              <w:t>7E55299</w:t>
            </w:r>
          </w:p>
        </w:tc>
        <w:tc>
          <w:tcPr>
            <w:tcW w:w="3651" w:type="dxa"/>
            <w:gridSpan w:val="4"/>
            <w:tcBorders>
              <w:top w:val="single" w:sz="4" w:space="0" w:color="auto"/>
              <w:left w:val="single" w:sz="4" w:space="0" w:color="auto"/>
            </w:tcBorders>
            <w:shd w:val="clear" w:color="auto" w:fill="auto"/>
            <w:vAlign w:val="bottom"/>
          </w:tcPr>
          <w:p w14:paraId="2A4337AA" w14:textId="77777777" w:rsidR="00CD46A0" w:rsidRDefault="00000000">
            <w:pPr>
              <w:pStyle w:val="Jin0"/>
              <w:framePr w:w="9529" w:h="5418" w:wrap="none" w:vAnchor="page" w:hAnchor="page" w:x="1163" w:y="5214"/>
              <w:tabs>
                <w:tab w:val="left" w:pos="1588"/>
              </w:tabs>
            </w:pPr>
            <w:r>
              <w:t xml:space="preserve">Volkswagen / </w:t>
            </w:r>
            <w:r>
              <w:rPr>
                <w:lang w:val="en-US" w:eastAsia="en-US" w:bidi="en-US"/>
              </w:rPr>
              <w:t>CADDY</w:t>
            </w:r>
            <w:r>
              <w:rPr>
                <w:lang w:val="en-US" w:eastAsia="en-US" w:bidi="en-US"/>
              </w:rPr>
              <w:tab/>
            </w:r>
            <w:r>
              <w:t>MA/1ZZZSK5SX07387É2025 [obvyklá</w:t>
            </w:r>
          </w:p>
          <w:p w14:paraId="6FBB35DF" w14:textId="77777777" w:rsidR="00CD46A0" w:rsidRDefault="00000000">
            <w:pPr>
              <w:pStyle w:val="Jin0"/>
              <w:framePr w:w="9529" w:h="5418" w:wrap="none" w:vAnchor="page" w:hAnchor="page" w:x="1163" w:y="5214"/>
              <w:tabs>
                <w:tab w:val="left" w:pos="1588"/>
                <w:tab w:val="left" w:pos="2689"/>
                <w:tab w:val="left" w:pos="3071"/>
              </w:tabs>
            </w:pPr>
            <w:r>
              <w:t>' dodávkové</w:t>
            </w:r>
            <w:r>
              <w:tab/>
              <w:t>f9</w:t>
            </w:r>
            <w:r>
              <w:tab/>
              <w:t>|</w:t>
            </w:r>
            <w:r>
              <w:tab/>
            </w:r>
            <w:proofErr w:type="spellStart"/>
            <w:r>
              <w:t>Icena</w:t>
            </w:r>
            <w:proofErr w:type="spellEnd"/>
          </w:p>
        </w:tc>
        <w:tc>
          <w:tcPr>
            <w:tcW w:w="630" w:type="dxa"/>
            <w:tcBorders>
              <w:top w:val="single" w:sz="4" w:space="0" w:color="auto"/>
              <w:left w:val="single" w:sz="4" w:space="0" w:color="auto"/>
            </w:tcBorders>
            <w:shd w:val="clear" w:color="auto" w:fill="auto"/>
          </w:tcPr>
          <w:p w14:paraId="7C0E96EE" w14:textId="77777777" w:rsidR="00CD46A0" w:rsidRDefault="00000000">
            <w:pPr>
              <w:pStyle w:val="Jin0"/>
              <w:framePr w:w="9529" w:h="5418" w:wrap="none" w:vAnchor="page" w:hAnchor="page" w:x="1163" w:y="5214"/>
            </w:pPr>
            <w:r>
              <w:t>vlastní</w:t>
            </w:r>
          </w:p>
        </w:tc>
        <w:tc>
          <w:tcPr>
            <w:tcW w:w="565" w:type="dxa"/>
            <w:tcBorders>
              <w:top w:val="single" w:sz="4" w:space="0" w:color="auto"/>
              <w:left w:val="single" w:sz="4" w:space="0" w:color="auto"/>
            </w:tcBorders>
            <w:shd w:val="clear" w:color="auto" w:fill="auto"/>
          </w:tcPr>
          <w:p w14:paraId="56C13074" w14:textId="77777777" w:rsidR="00CD46A0" w:rsidRDefault="00000000">
            <w:pPr>
              <w:pStyle w:val="Jin0"/>
              <w:framePr w:w="9529" w:h="5418" w:wrap="none" w:vAnchor="page" w:hAnchor="page" w:x="1163" w:y="5214"/>
              <w:jc w:val="both"/>
            </w:pPr>
            <w:r>
              <w:t>01 04 2026</w:t>
            </w:r>
          </w:p>
        </w:tc>
        <w:tc>
          <w:tcPr>
            <w:tcW w:w="558" w:type="dxa"/>
            <w:tcBorders>
              <w:top w:val="single" w:sz="4" w:space="0" w:color="auto"/>
              <w:left w:val="single" w:sz="4" w:space="0" w:color="auto"/>
            </w:tcBorders>
            <w:shd w:val="clear" w:color="auto" w:fill="auto"/>
          </w:tcPr>
          <w:p w14:paraId="4C6CC60E" w14:textId="77777777" w:rsidR="00CD46A0" w:rsidRDefault="00000000">
            <w:pPr>
              <w:pStyle w:val="Jin0"/>
              <w:framePr w:w="9529" w:h="5418" w:wrap="none" w:vAnchor="page" w:hAnchor="page" w:x="1163" w:y="5214"/>
              <w:jc w:val="both"/>
            </w:pPr>
            <w:r>
              <w:t>01.04.2030</w:t>
            </w:r>
          </w:p>
        </w:tc>
        <w:tc>
          <w:tcPr>
            <w:tcW w:w="598" w:type="dxa"/>
            <w:tcBorders>
              <w:top w:val="single" w:sz="4" w:space="0" w:color="auto"/>
              <w:left w:val="single" w:sz="4" w:space="0" w:color="auto"/>
            </w:tcBorders>
            <w:shd w:val="clear" w:color="auto" w:fill="auto"/>
          </w:tcPr>
          <w:p w14:paraId="03F6E0DB" w14:textId="77777777" w:rsidR="00CD46A0" w:rsidRDefault="00000000">
            <w:pPr>
              <w:pStyle w:val="Jin0"/>
              <w:framePr w:w="9529" w:h="5418" w:wrap="none" w:vAnchor="page" w:hAnchor="page" w:x="1163" w:y="5214"/>
              <w:ind w:firstLine="180"/>
            </w:pPr>
            <w:r>
              <w:t>725 590</w:t>
            </w:r>
          </w:p>
        </w:tc>
        <w:tc>
          <w:tcPr>
            <w:tcW w:w="623" w:type="dxa"/>
            <w:tcBorders>
              <w:top w:val="single" w:sz="4" w:space="0" w:color="auto"/>
              <w:left w:val="single" w:sz="4" w:space="0" w:color="auto"/>
            </w:tcBorders>
            <w:shd w:val="clear" w:color="auto" w:fill="auto"/>
          </w:tcPr>
          <w:p w14:paraId="311CD5E6"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tcPr>
          <w:p w14:paraId="3A46B611" w14:textId="77777777" w:rsidR="00CD46A0" w:rsidRDefault="00000000">
            <w:pPr>
              <w:pStyle w:val="Jin0"/>
              <w:framePr w:w="9529" w:h="5418" w:wrap="none" w:vAnchor="page" w:hAnchor="page" w:x="1163" w:y="5214"/>
              <w:jc w:val="center"/>
            </w:pPr>
            <w:r>
              <w:t>HA</w:t>
            </w:r>
          </w:p>
        </w:tc>
        <w:tc>
          <w:tcPr>
            <w:tcW w:w="763" w:type="dxa"/>
            <w:tcBorders>
              <w:top w:val="single" w:sz="4" w:space="0" w:color="auto"/>
              <w:left w:val="single" w:sz="4" w:space="0" w:color="auto"/>
            </w:tcBorders>
            <w:shd w:val="clear" w:color="auto" w:fill="auto"/>
            <w:vAlign w:val="bottom"/>
          </w:tcPr>
          <w:p w14:paraId="45C37807" w14:textId="77777777" w:rsidR="00CD46A0" w:rsidRDefault="00000000">
            <w:pPr>
              <w:pStyle w:val="Jin0"/>
              <w:framePr w:w="9529" w:h="5418" w:wrap="none" w:vAnchor="page" w:hAnchor="page" w:x="1163" w:y="5214"/>
              <w:jc w:val="both"/>
            </w:pPr>
            <w:r>
              <w:t>5 %, min. 5 000</w:t>
            </w:r>
          </w:p>
          <w:p w14:paraId="76E073D0" w14:textId="77777777" w:rsidR="00CD46A0" w:rsidRDefault="00000000">
            <w:pPr>
              <w:pStyle w:val="Jin0"/>
              <w:framePr w:w="9529" w:h="5418" w:wrap="none" w:vAnchor="page" w:hAnchor="page" w:x="1163" w:y="5214"/>
              <w:jc w:val="both"/>
            </w:pPr>
            <w:r>
              <w:t>Kč</w:t>
            </w:r>
          </w:p>
        </w:tc>
        <w:tc>
          <w:tcPr>
            <w:tcW w:w="641" w:type="dxa"/>
            <w:tcBorders>
              <w:top w:val="single" w:sz="4" w:space="0" w:color="auto"/>
              <w:left w:val="single" w:sz="4" w:space="0" w:color="auto"/>
              <w:right w:val="single" w:sz="4" w:space="0" w:color="auto"/>
            </w:tcBorders>
            <w:shd w:val="clear" w:color="auto" w:fill="auto"/>
            <w:vAlign w:val="bottom"/>
          </w:tcPr>
          <w:p w14:paraId="1BC7F983" w14:textId="77777777" w:rsidR="00CD46A0" w:rsidRDefault="00000000">
            <w:pPr>
              <w:pStyle w:val="Jin0"/>
              <w:framePr w:w="9529" w:h="5418" w:wrap="none" w:vAnchor="page" w:hAnchor="page" w:x="1163" w:y="5214"/>
              <w:spacing w:line="271" w:lineRule="auto"/>
              <w:jc w:val="both"/>
            </w:pPr>
            <w:r>
              <w:t>Evropa a Turecko</w:t>
            </w:r>
          </w:p>
        </w:tc>
      </w:tr>
      <w:tr w:rsidR="00CD46A0" w14:paraId="60D189D0" w14:textId="77777777">
        <w:tblPrEx>
          <w:tblCellMar>
            <w:top w:w="0" w:type="dxa"/>
            <w:bottom w:w="0" w:type="dxa"/>
          </w:tblCellMar>
        </w:tblPrEx>
        <w:trPr>
          <w:trHeight w:hRule="exact" w:val="274"/>
        </w:trPr>
        <w:tc>
          <w:tcPr>
            <w:tcW w:w="306" w:type="dxa"/>
            <w:vMerge/>
            <w:tcBorders>
              <w:left w:val="single" w:sz="4" w:space="0" w:color="auto"/>
            </w:tcBorders>
            <w:shd w:val="clear" w:color="auto" w:fill="auto"/>
          </w:tcPr>
          <w:p w14:paraId="7D0CF6CB" w14:textId="77777777" w:rsidR="00CD46A0" w:rsidRDefault="00CD46A0">
            <w:pPr>
              <w:framePr w:w="9529" w:h="5418" w:wrap="none" w:vAnchor="page" w:hAnchor="page" w:x="1163" w:y="5214"/>
            </w:pPr>
          </w:p>
        </w:tc>
        <w:tc>
          <w:tcPr>
            <w:tcW w:w="4936" w:type="dxa"/>
            <w:gridSpan w:val="6"/>
            <w:vMerge w:val="restart"/>
            <w:tcBorders>
              <w:top w:val="single" w:sz="4" w:space="0" w:color="auto"/>
              <w:left w:val="single" w:sz="4" w:space="0" w:color="auto"/>
            </w:tcBorders>
            <w:shd w:val="clear" w:color="auto" w:fill="auto"/>
          </w:tcPr>
          <w:p w14:paraId="7564B591" w14:textId="77777777" w:rsidR="00CD46A0" w:rsidRDefault="00CD46A0">
            <w:pPr>
              <w:framePr w:w="9529" w:h="5418" w:wrap="none" w:vAnchor="page" w:hAnchor="page" w:x="1163" w:y="5214"/>
              <w:rPr>
                <w:sz w:val="10"/>
                <w:szCs w:val="10"/>
              </w:rPr>
            </w:pPr>
          </w:p>
        </w:tc>
        <w:tc>
          <w:tcPr>
            <w:tcW w:w="565" w:type="dxa"/>
            <w:tcBorders>
              <w:top w:val="single" w:sz="4" w:space="0" w:color="auto"/>
              <w:left w:val="single" w:sz="4" w:space="0" w:color="auto"/>
            </w:tcBorders>
            <w:shd w:val="clear" w:color="auto" w:fill="auto"/>
          </w:tcPr>
          <w:p w14:paraId="33966434" w14:textId="77777777" w:rsidR="00CD46A0" w:rsidRDefault="00000000">
            <w:pPr>
              <w:pStyle w:val="Jin0"/>
              <w:framePr w:w="9529" w:h="5418" w:wrap="none" w:vAnchor="page" w:hAnchor="page" w:x="1163" w:y="5214"/>
              <w:jc w:val="both"/>
            </w:pPr>
            <w:r>
              <w:t>01.04.2026</w:t>
            </w:r>
          </w:p>
        </w:tc>
        <w:tc>
          <w:tcPr>
            <w:tcW w:w="558" w:type="dxa"/>
            <w:tcBorders>
              <w:top w:val="single" w:sz="4" w:space="0" w:color="auto"/>
              <w:left w:val="single" w:sz="4" w:space="0" w:color="auto"/>
            </w:tcBorders>
            <w:shd w:val="clear" w:color="auto" w:fill="auto"/>
          </w:tcPr>
          <w:p w14:paraId="2B8EE15B" w14:textId="77777777" w:rsidR="00CD46A0" w:rsidRDefault="00000000">
            <w:pPr>
              <w:pStyle w:val="Jin0"/>
              <w:framePr w:w="9529" w:h="5418" w:wrap="none" w:vAnchor="page" w:hAnchor="page" w:x="1163" w:y="5214"/>
              <w:jc w:val="both"/>
            </w:pPr>
            <w:r>
              <w:t>01 04.2030</w:t>
            </w:r>
          </w:p>
        </w:tc>
        <w:tc>
          <w:tcPr>
            <w:tcW w:w="598" w:type="dxa"/>
            <w:tcBorders>
              <w:top w:val="single" w:sz="4" w:space="0" w:color="auto"/>
              <w:left w:val="single" w:sz="4" w:space="0" w:color="auto"/>
            </w:tcBorders>
            <w:shd w:val="clear" w:color="auto" w:fill="auto"/>
          </w:tcPr>
          <w:p w14:paraId="236817F5" w14:textId="77777777" w:rsidR="00CD46A0" w:rsidRDefault="00000000">
            <w:pPr>
              <w:pStyle w:val="Jin0"/>
              <w:framePr w:w="9529" w:h="5418" w:wrap="none" w:vAnchor="page" w:hAnchor="page" w:x="1163" w:y="5214"/>
              <w:ind w:firstLine="180"/>
            </w:pPr>
            <w:r>
              <w:t>725 590</w:t>
            </w:r>
          </w:p>
        </w:tc>
        <w:tc>
          <w:tcPr>
            <w:tcW w:w="623" w:type="dxa"/>
            <w:tcBorders>
              <w:top w:val="single" w:sz="4" w:space="0" w:color="auto"/>
              <w:left w:val="single" w:sz="4" w:space="0" w:color="auto"/>
            </w:tcBorders>
            <w:shd w:val="clear" w:color="auto" w:fill="auto"/>
          </w:tcPr>
          <w:p w14:paraId="6B6BD8CF"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tcPr>
          <w:p w14:paraId="23696FFE" w14:textId="77777777" w:rsidR="00CD46A0" w:rsidRDefault="00000000">
            <w:pPr>
              <w:pStyle w:val="Jin0"/>
              <w:framePr w:w="9529" w:h="5418" w:wrap="none" w:vAnchor="page" w:hAnchor="page" w:x="1163" w:y="5214"/>
            </w:pPr>
            <w:r>
              <w:t>ODC</w:t>
            </w:r>
          </w:p>
        </w:tc>
        <w:tc>
          <w:tcPr>
            <w:tcW w:w="763" w:type="dxa"/>
            <w:tcBorders>
              <w:top w:val="single" w:sz="4" w:space="0" w:color="auto"/>
              <w:left w:val="single" w:sz="4" w:space="0" w:color="auto"/>
            </w:tcBorders>
            <w:shd w:val="clear" w:color="auto" w:fill="auto"/>
            <w:vAlign w:val="bottom"/>
          </w:tcPr>
          <w:p w14:paraId="1EFA213E" w14:textId="77777777" w:rsidR="00CD46A0" w:rsidRDefault="00000000">
            <w:pPr>
              <w:pStyle w:val="Jin0"/>
              <w:framePr w:w="9529" w:h="5418" w:wrap="none" w:vAnchor="page" w:hAnchor="page" w:x="1163" w:y="5214"/>
              <w:jc w:val="both"/>
            </w:pPr>
            <w:r>
              <w:t>5 %, min. 5 000</w:t>
            </w:r>
          </w:p>
          <w:p w14:paraId="7CDA0350" w14:textId="77777777" w:rsidR="00CD46A0" w:rsidRDefault="00000000">
            <w:pPr>
              <w:pStyle w:val="Jin0"/>
              <w:framePr w:w="9529" w:h="5418" w:wrap="none" w:vAnchor="page" w:hAnchor="page" w:x="1163" w:y="5214"/>
              <w:jc w:val="both"/>
            </w:pPr>
            <w:r>
              <w:t>Kč</w:t>
            </w:r>
          </w:p>
        </w:tc>
        <w:tc>
          <w:tcPr>
            <w:tcW w:w="641" w:type="dxa"/>
            <w:tcBorders>
              <w:top w:val="single" w:sz="4" w:space="0" w:color="auto"/>
              <w:left w:val="single" w:sz="4" w:space="0" w:color="auto"/>
              <w:right w:val="single" w:sz="4" w:space="0" w:color="auto"/>
            </w:tcBorders>
            <w:shd w:val="clear" w:color="auto" w:fill="auto"/>
            <w:vAlign w:val="bottom"/>
          </w:tcPr>
          <w:p w14:paraId="52BE1251" w14:textId="77777777" w:rsidR="00CD46A0" w:rsidRDefault="00000000">
            <w:pPr>
              <w:pStyle w:val="Jin0"/>
              <w:framePr w:w="9529" w:h="5418" w:wrap="none" w:vAnchor="page" w:hAnchor="page" w:x="1163" w:y="5214"/>
              <w:spacing w:line="271" w:lineRule="auto"/>
              <w:jc w:val="both"/>
            </w:pPr>
            <w:r>
              <w:t>Evropa a Turecko</w:t>
            </w:r>
          </w:p>
        </w:tc>
      </w:tr>
      <w:tr w:rsidR="00CD46A0" w14:paraId="0D57841E" w14:textId="77777777">
        <w:tblPrEx>
          <w:tblCellMar>
            <w:top w:w="0" w:type="dxa"/>
            <w:bottom w:w="0" w:type="dxa"/>
          </w:tblCellMar>
        </w:tblPrEx>
        <w:trPr>
          <w:trHeight w:hRule="exact" w:val="259"/>
        </w:trPr>
        <w:tc>
          <w:tcPr>
            <w:tcW w:w="306" w:type="dxa"/>
            <w:vMerge/>
            <w:tcBorders>
              <w:left w:val="single" w:sz="4" w:space="0" w:color="auto"/>
            </w:tcBorders>
            <w:shd w:val="clear" w:color="auto" w:fill="auto"/>
          </w:tcPr>
          <w:p w14:paraId="61A0C8FA" w14:textId="77777777" w:rsidR="00CD46A0" w:rsidRDefault="00CD46A0">
            <w:pPr>
              <w:framePr w:w="9529" w:h="5418" w:wrap="none" w:vAnchor="page" w:hAnchor="page" w:x="1163" w:y="5214"/>
            </w:pPr>
          </w:p>
        </w:tc>
        <w:tc>
          <w:tcPr>
            <w:tcW w:w="4936" w:type="dxa"/>
            <w:gridSpan w:val="6"/>
            <w:vMerge/>
            <w:tcBorders>
              <w:left w:val="single" w:sz="4" w:space="0" w:color="auto"/>
            </w:tcBorders>
            <w:shd w:val="clear" w:color="auto" w:fill="auto"/>
          </w:tcPr>
          <w:p w14:paraId="704B058B" w14:textId="77777777" w:rsidR="00CD46A0" w:rsidRDefault="00CD46A0">
            <w:pPr>
              <w:framePr w:w="9529" w:h="5418" w:wrap="none" w:vAnchor="page" w:hAnchor="page" w:x="1163" w:y="5214"/>
            </w:pPr>
          </w:p>
        </w:tc>
        <w:tc>
          <w:tcPr>
            <w:tcW w:w="565" w:type="dxa"/>
            <w:tcBorders>
              <w:top w:val="single" w:sz="4" w:space="0" w:color="auto"/>
              <w:left w:val="single" w:sz="4" w:space="0" w:color="auto"/>
            </w:tcBorders>
            <w:shd w:val="clear" w:color="auto" w:fill="auto"/>
          </w:tcPr>
          <w:p w14:paraId="0920A6D3" w14:textId="77777777" w:rsidR="00CD46A0" w:rsidRDefault="00000000">
            <w:pPr>
              <w:pStyle w:val="Jin0"/>
              <w:framePr w:w="9529" w:h="5418" w:wrap="none" w:vAnchor="page" w:hAnchor="page" w:x="1163" w:y="5214"/>
              <w:jc w:val="both"/>
            </w:pPr>
            <w:r>
              <w:t>01 04.2026</w:t>
            </w:r>
          </w:p>
        </w:tc>
        <w:tc>
          <w:tcPr>
            <w:tcW w:w="558" w:type="dxa"/>
            <w:tcBorders>
              <w:top w:val="single" w:sz="4" w:space="0" w:color="auto"/>
              <w:left w:val="single" w:sz="4" w:space="0" w:color="auto"/>
            </w:tcBorders>
            <w:shd w:val="clear" w:color="auto" w:fill="auto"/>
          </w:tcPr>
          <w:p w14:paraId="44ACB3E9" w14:textId="77777777" w:rsidR="00CD46A0" w:rsidRDefault="00000000">
            <w:pPr>
              <w:pStyle w:val="Jin0"/>
              <w:framePr w:w="9529" w:h="5418" w:wrap="none" w:vAnchor="page" w:hAnchor="page" w:x="1163" w:y="5214"/>
              <w:jc w:val="both"/>
            </w:pPr>
            <w:r>
              <w:t>01.04.2030</w:t>
            </w:r>
          </w:p>
        </w:tc>
        <w:tc>
          <w:tcPr>
            <w:tcW w:w="598" w:type="dxa"/>
            <w:tcBorders>
              <w:top w:val="single" w:sz="4" w:space="0" w:color="auto"/>
              <w:left w:val="single" w:sz="4" w:space="0" w:color="auto"/>
            </w:tcBorders>
            <w:shd w:val="clear" w:color="auto" w:fill="auto"/>
          </w:tcPr>
          <w:p w14:paraId="307EC185" w14:textId="77777777" w:rsidR="00CD46A0" w:rsidRDefault="00000000">
            <w:pPr>
              <w:pStyle w:val="Jin0"/>
              <w:framePr w:w="9529" w:h="5418" w:wrap="none" w:vAnchor="page" w:hAnchor="page" w:x="1163" w:y="5214"/>
              <w:ind w:firstLine="180"/>
            </w:pPr>
            <w:r>
              <w:t>200000</w:t>
            </w:r>
          </w:p>
        </w:tc>
        <w:tc>
          <w:tcPr>
            <w:tcW w:w="623" w:type="dxa"/>
            <w:tcBorders>
              <w:top w:val="single" w:sz="4" w:space="0" w:color="auto"/>
              <w:left w:val="single" w:sz="4" w:space="0" w:color="auto"/>
            </w:tcBorders>
            <w:shd w:val="clear" w:color="auto" w:fill="auto"/>
          </w:tcPr>
          <w:p w14:paraId="09D2D6EC"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tcBorders>
            <w:shd w:val="clear" w:color="auto" w:fill="auto"/>
            <w:vAlign w:val="bottom"/>
          </w:tcPr>
          <w:p w14:paraId="788BD9C6" w14:textId="77777777" w:rsidR="00CD46A0" w:rsidRDefault="00000000">
            <w:pPr>
              <w:pStyle w:val="Jin0"/>
              <w:framePr w:w="9529" w:h="5418" w:wrap="none" w:vAnchor="page" w:hAnchor="page" w:x="1163" w:y="5214"/>
              <w:spacing w:line="276" w:lineRule="auto"/>
            </w:pPr>
            <w:r>
              <w:t>ÚRAZ (+DO)</w:t>
            </w:r>
          </w:p>
        </w:tc>
        <w:tc>
          <w:tcPr>
            <w:tcW w:w="763" w:type="dxa"/>
            <w:tcBorders>
              <w:top w:val="single" w:sz="4" w:space="0" w:color="auto"/>
              <w:left w:val="single" w:sz="4" w:space="0" w:color="auto"/>
            </w:tcBorders>
            <w:shd w:val="clear" w:color="auto" w:fill="auto"/>
          </w:tcPr>
          <w:p w14:paraId="282E6A0E" w14:textId="77777777" w:rsidR="00CD46A0" w:rsidRDefault="00000000">
            <w:pPr>
              <w:pStyle w:val="Jin0"/>
              <w:framePr w:w="9529" w:h="5418" w:wrap="none" w:vAnchor="page" w:hAnchor="page" w:x="1163" w:y="5214"/>
            </w:pPr>
            <w:r>
              <w:t>bez spoluúčasti</w:t>
            </w:r>
          </w:p>
        </w:tc>
        <w:tc>
          <w:tcPr>
            <w:tcW w:w="641" w:type="dxa"/>
            <w:tcBorders>
              <w:top w:val="single" w:sz="4" w:space="0" w:color="auto"/>
              <w:left w:val="single" w:sz="4" w:space="0" w:color="auto"/>
              <w:right w:val="single" w:sz="4" w:space="0" w:color="auto"/>
            </w:tcBorders>
            <w:shd w:val="clear" w:color="auto" w:fill="auto"/>
            <w:vAlign w:val="bottom"/>
          </w:tcPr>
          <w:p w14:paraId="17A76EEF" w14:textId="77777777" w:rsidR="00CD46A0" w:rsidRDefault="00000000">
            <w:pPr>
              <w:pStyle w:val="Jin0"/>
              <w:framePr w:w="9529" w:h="5418" w:wrap="none" w:vAnchor="page" w:hAnchor="page" w:x="1163" w:y="5214"/>
              <w:spacing w:line="257" w:lineRule="auto"/>
              <w:jc w:val="both"/>
            </w:pPr>
            <w:r>
              <w:t>Evropa a Turecko</w:t>
            </w:r>
          </w:p>
        </w:tc>
      </w:tr>
      <w:tr w:rsidR="00CD46A0" w14:paraId="04E08144" w14:textId="77777777">
        <w:tblPrEx>
          <w:tblCellMar>
            <w:top w:w="0" w:type="dxa"/>
            <w:bottom w:w="0" w:type="dxa"/>
          </w:tblCellMar>
        </w:tblPrEx>
        <w:trPr>
          <w:trHeight w:hRule="exact" w:val="277"/>
        </w:trPr>
        <w:tc>
          <w:tcPr>
            <w:tcW w:w="306" w:type="dxa"/>
            <w:vMerge/>
            <w:tcBorders>
              <w:left w:val="single" w:sz="4" w:space="0" w:color="auto"/>
            </w:tcBorders>
            <w:shd w:val="clear" w:color="auto" w:fill="auto"/>
          </w:tcPr>
          <w:p w14:paraId="71743CB3" w14:textId="77777777" w:rsidR="00CD46A0" w:rsidRDefault="00CD46A0">
            <w:pPr>
              <w:framePr w:w="9529" w:h="5418" w:wrap="none" w:vAnchor="page" w:hAnchor="page" w:x="1163" w:y="5214"/>
            </w:pPr>
          </w:p>
        </w:tc>
        <w:tc>
          <w:tcPr>
            <w:tcW w:w="4936" w:type="dxa"/>
            <w:gridSpan w:val="6"/>
            <w:vMerge/>
            <w:tcBorders>
              <w:left w:val="single" w:sz="4" w:space="0" w:color="auto"/>
            </w:tcBorders>
            <w:shd w:val="clear" w:color="auto" w:fill="auto"/>
          </w:tcPr>
          <w:p w14:paraId="13499C03" w14:textId="77777777" w:rsidR="00CD46A0" w:rsidRDefault="00CD46A0">
            <w:pPr>
              <w:framePr w:w="9529" w:h="5418" w:wrap="none" w:vAnchor="page" w:hAnchor="page" w:x="1163" w:y="5214"/>
            </w:pPr>
          </w:p>
        </w:tc>
        <w:tc>
          <w:tcPr>
            <w:tcW w:w="565" w:type="dxa"/>
            <w:tcBorders>
              <w:top w:val="single" w:sz="4" w:space="0" w:color="auto"/>
              <w:left w:val="single" w:sz="4" w:space="0" w:color="auto"/>
            </w:tcBorders>
            <w:shd w:val="clear" w:color="auto" w:fill="auto"/>
          </w:tcPr>
          <w:p w14:paraId="09F2D1AC" w14:textId="77777777" w:rsidR="00CD46A0" w:rsidRDefault="00000000">
            <w:pPr>
              <w:pStyle w:val="Jin0"/>
              <w:framePr w:w="9529" w:h="5418" w:wrap="none" w:vAnchor="page" w:hAnchor="page" w:x="1163" w:y="5214"/>
              <w:jc w:val="both"/>
            </w:pPr>
            <w:r>
              <w:t>01.04.2026</w:t>
            </w:r>
          </w:p>
        </w:tc>
        <w:tc>
          <w:tcPr>
            <w:tcW w:w="558" w:type="dxa"/>
            <w:tcBorders>
              <w:top w:val="single" w:sz="4" w:space="0" w:color="auto"/>
              <w:left w:val="single" w:sz="4" w:space="0" w:color="auto"/>
            </w:tcBorders>
            <w:shd w:val="clear" w:color="auto" w:fill="auto"/>
          </w:tcPr>
          <w:p w14:paraId="436257E6" w14:textId="77777777" w:rsidR="00CD46A0" w:rsidRDefault="00000000">
            <w:pPr>
              <w:pStyle w:val="Jin0"/>
              <w:framePr w:w="9529" w:h="5418" w:wrap="none" w:vAnchor="page" w:hAnchor="page" w:x="1163" w:y="5214"/>
              <w:jc w:val="both"/>
            </w:pPr>
            <w:r>
              <w:t>01.04.2030</w:t>
            </w:r>
          </w:p>
        </w:tc>
        <w:tc>
          <w:tcPr>
            <w:tcW w:w="598" w:type="dxa"/>
            <w:tcBorders>
              <w:top w:val="single" w:sz="4" w:space="0" w:color="auto"/>
              <w:left w:val="single" w:sz="4" w:space="0" w:color="auto"/>
            </w:tcBorders>
            <w:shd w:val="clear" w:color="auto" w:fill="auto"/>
          </w:tcPr>
          <w:p w14:paraId="2ED2F709" w14:textId="77777777" w:rsidR="00CD46A0" w:rsidRDefault="00CD46A0">
            <w:pPr>
              <w:framePr w:w="9529" w:h="5418" w:wrap="none" w:vAnchor="page" w:hAnchor="page" w:x="1163" w:y="5214"/>
              <w:rPr>
                <w:sz w:val="10"/>
                <w:szCs w:val="10"/>
              </w:rPr>
            </w:pPr>
          </w:p>
        </w:tc>
        <w:tc>
          <w:tcPr>
            <w:tcW w:w="623" w:type="dxa"/>
            <w:tcBorders>
              <w:top w:val="single" w:sz="4" w:space="0" w:color="auto"/>
              <w:left w:val="single" w:sz="4" w:space="0" w:color="auto"/>
            </w:tcBorders>
            <w:shd w:val="clear" w:color="auto" w:fill="auto"/>
          </w:tcPr>
          <w:p w14:paraId="6E5BDDFF" w14:textId="77777777" w:rsidR="00CD46A0" w:rsidRDefault="00000000">
            <w:pPr>
              <w:pStyle w:val="Jin0"/>
              <w:framePr w:w="9529" w:h="5418" w:wrap="none" w:vAnchor="page" w:hAnchor="page" w:x="1163" w:y="5214"/>
              <w:ind w:firstLine="260"/>
              <w:jc w:val="both"/>
            </w:pPr>
            <w:r>
              <w:t>20 000</w:t>
            </w:r>
          </w:p>
        </w:tc>
        <w:tc>
          <w:tcPr>
            <w:tcW w:w="540" w:type="dxa"/>
            <w:tcBorders>
              <w:top w:val="single" w:sz="4" w:space="0" w:color="auto"/>
              <w:left w:val="single" w:sz="4" w:space="0" w:color="auto"/>
            </w:tcBorders>
            <w:shd w:val="clear" w:color="auto" w:fill="auto"/>
          </w:tcPr>
          <w:p w14:paraId="556075A6" w14:textId="77777777" w:rsidR="00CD46A0" w:rsidRDefault="00000000">
            <w:pPr>
              <w:pStyle w:val="Jin0"/>
              <w:framePr w:w="9529" w:h="5418" w:wrap="none" w:vAnchor="page" w:hAnchor="page" w:x="1163" w:y="5214"/>
              <w:jc w:val="center"/>
            </w:pPr>
            <w:r>
              <w:t>SKL</w:t>
            </w:r>
          </w:p>
        </w:tc>
        <w:tc>
          <w:tcPr>
            <w:tcW w:w="763" w:type="dxa"/>
            <w:tcBorders>
              <w:top w:val="single" w:sz="4" w:space="0" w:color="auto"/>
              <w:left w:val="single" w:sz="4" w:space="0" w:color="auto"/>
            </w:tcBorders>
            <w:shd w:val="clear" w:color="auto" w:fill="auto"/>
          </w:tcPr>
          <w:p w14:paraId="708E3E70" w14:textId="77777777" w:rsidR="00CD46A0" w:rsidRDefault="00000000">
            <w:pPr>
              <w:pStyle w:val="Jin0"/>
              <w:framePr w:w="9529" w:h="5418" w:wrap="none" w:vAnchor="page" w:hAnchor="page" w:x="1163" w:y="5214"/>
            </w:pPr>
            <w:r>
              <w:t>500 Kč</w:t>
            </w:r>
          </w:p>
        </w:tc>
        <w:tc>
          <w:tcPr>
            <w:tcW w:w="641" w:type="dxa"/>
            <w:tcBorders>
              <w:top w:val="single" w:sz="4" w:space="0" w:color="auto"/>
              <w:left w:val="single" w:sz="4" w:space="0" w:color="auto"/>
              <w:right w:val="single" w:sz="4" w:space="0" w:color="auto"/>
            </w:tcBorders>
            <w:shd w:val="clear" w:color="auto" w:fill="auto"/>
            <w:vAlign w:val="bottom"/>
          </w:tcPr>
          <w:p w14:paraId="1BFE466D" w14:textId="77777777" w:rsidR="00CD46A0" w:rsidRDefault="00000000">
            <w:pPr>
              <w:pStyle w:val="Jin0"/>
              <w:framePr w:w="9529" w:h="5418" w:wrap="none" w:vAnchor="page" w:hAnchor="page" w:x="1163" w:y="5214"/>
              <w:spacing w:line="271" w:lineRule="auto"/>
              <w:jc w:val="both"/>
            </w:pPr>
            <w:r>
              <w:t>Evropa a Turecko</w:t>
            </w:r>
          </w:p>
        </w:tc>
      </w:tr>
      <w:tr w:rsidR="00CD46A0" w14:paraId="052744E0" w14:textId="77777777">
        <w:tblPrEx>
          <w:tblCellMar>
            <w:top w:w="0" w:type="dxa"/>
            <w:bottom w:w="0" w:type="dxa"/>
          </w:tblCellMar>
        </w:tblPrEx>
        <w:trPr>
          <w:trHeight w:hRule="exact" w:val="310"/>
        </w:trPr>
        <w:tc>
          <w:tcPr>
            <w:tcW w:w="306" w:type="dxa"/>
            <w:tcBorders>
              <w:top w:val="single" w:sz="4" w:space="0" w:color="auto"/>
              <w:left w:val="single" w:sz="4" w:space="0" w:color="auto"/>
              <w:bottom w:val="single" w:sz="4" w:space="0" w:color="auto"/>
            </w:tcBorders>
            <w:shd w:val="clear" w:color="auto" w:fill="auto"/>
          </w:tcPr>
          <w:p w14:paraId="33CBD3FD" w14:textId="77777777" w:rsidR="00CD46A0" w:rsidRDefault="00000000">
            <w:pPr>
              <w:pStyle w:val="Jin0"/>
              <w:framePr w:w="9529" w:h="5418" w:wrap="none" w:vAnchor="page" w:hAnchor="page" w:x="1163" w:y="5214"/>
            </w:pPr>
            <w:r>
              <w:t>96</w:t>
            </w:r>
          </w:p>
        </w:tc>
        <w:tc>
          <w:tcPr>
            <w:tcW w:w="655" w:type="dxa"/>
            <w:tcBorders>
              <w:top w:val="single" w:sz="4" w:space="0" w:color="auto"/>
              <w:left w:val="single" w:sz="4" w:space="0" w:color="auto"/>
              <w:bottom w:val="single" w:sz="4" w:space="0" w:color="auto"/>
            </w:tcBorders>
            <w:shd w:val="clear" w:color="auto" w:fill="auto"/>
          </w:tcPr>
          <w:p w14:paraId="2D9052EC" w14:textId="77777777" w:rsidR="00CD46A0" w:rsidRDefault="00000000">
            <w:pPr>
              <w:pStyle w:val="Jin0"/>
              <w:framePr w:w="9529" w:h="5418" w:wrap="none" w:vAnchor="page" w:hAnchor="page" w:x="1163" w:y="5214"/>
            </w:pPr>
            <w:r>
              <w:t>7E54847</w:t>
            </w:r>
          </w:p>
        </w:tc>
        <w:tc>
          <w:tcPr>
            <w:tcW w:w="1624" w:type="dxa"/>
            <w:tcBorders>
              <w:top w:val="single" w:sz="4" w:space="0" w:color="auto"/>
              <w:left w:val="single" w:sz="4" w:space="0" w:color="auto"/>
              <w:bottom w:val="single" w:sz="4" w:space="0" w:color="auto"/>
            </w:tcBorders>
            <w:shd w:val="clear" w:color="auto" w:fill="auto"/>
          </w:tcPr>
          <w:p w14:paraId="14CA028D" w14:textId="77777777" w:rsidR="00CD46A0" w:rsidRDefault="00000000">
            <w:pPr>
              <w:pStyle w:val="Jin0"/>
              <w:framePr w:w="9529" w:h="5418" w:wrap="none" w:vAnchor="page" w:hAnchor="page" w:x="1163" w:y="5214"/>
              <w:spacing w:line="264" w:lineRule="auto"/>
            </w:pPr>
            <w:r>
              <w:t xml:space="preserve">Volkswagen </w:t>
            </w:r>
            <w:r>
              <w:rPr>
                <w:i/>
                <w:iCs/>
                <w:lang w:val="en-US" w:eastAsia="en-US" w:bidi="en-US"/>
              </w:rPr>
              <w:t>I</w:t>
            </w:r>
            <w:r>
              <w:rPr>
                <w:lang w:val="en-US" w:eastAsia="en-US" w:bidi="en-US"/>
              </w:rPr>
              <w:t xml:space="preserve"> </w:t>
            </w:r>
            <w:proofErr w:type="gramStart"/>
            <w:r>
              <w:rPr>
                <w:lang w:val="en-US" w:eastAsia="en-US" w:bidi="en-US"/>
              </w:rPr>
              <w:t xml:space="preserve">CADDY </w:t>
            </w:r>
            <w:r>
              <w:t>&gt;</w:t>
            </w:r>
            <w:proofErr w:type="gramEnd"/>
            <w:r>
              <w:t xml:space="preserve"> dodávkové</w:t>
            </w:r>
          </w:p>
        </w:tc>
        <w:tc>
          <w:tcPr>
            <w:tcW w:w="1102" w:type="dxa"/>
            <w:tcBorders>
              <w:top w:val="single" w:sz="4" w:space="0" w:color="auto"/>
              <w:left w:val="single" w:sz="4" w:space="0" w:color="auto"/>
              <w:bottom w:val="single" w:sz="4" w:space="0" w:color="auto"/>
            </w:tcBorders>
            <w:shd w:val="clear" w:color="auto" w:fill="auto"/>
          </w:tcPr>
          <w:p w14:paraId="24D09465" w14:textId="77777777" w:rsidR="00CD46A0" w:rsidRDefault="00000000">
            <w:pPr>
              <w:pStyle w:val="Jin0"/>
              <w:framePr w:w="9529" w:h="5418" w:wrap="none" w:vAnchor="page" w:hAnchor="page" w:x="1163" w:y="5214"/>
            </w:pPr>
            <w:r>
              <w:t>WV1ZZZSK3SX07548 4</w:t>
            </w:r>
          </w:p>
        </w:tc>
        <w:tc>
          <w:tcPr>
            <w:tcW w:w="378" w:type="dxa"/>
            <w:tcBorders>
              <w:top w:val="single" w:sz="4" w:space="0" w:color="auto"/>
              <w:left w:val="single" w:sz="4" w:space="0" w:color="auto"/>
              <w:bottom w:val="single" w:sz="4" w:space="0" w:color="auto"/>
            </w:tcBorders>
            <w:shd w:val="clear" w:color="auto" w:fill="auto"/>
          </w:tcPr>
          <w:p w14:paraId="70D9B0DE" w14:textId="77777777" w:rsidR="00CD46A0" w:rsidRDefault="00000000">
            <w:pPr>
              <w:pStyle w:val="Jin0"/>
              <w:framePr w:w="9529" w:h="5418" w:wrap="none" w:vAnchor="page" w:hAnchor="page" w:x="1163" w:y="5214"/>
            </w:pPr>
            <w:r>
              <w:t>2025</w:t>
            </w:r>
          </w:p>
        </w:tc>
        <w:tc>
          <w:tcPr>
            <w:tcW w:w="547" w:type="dxa"/>
            <w:tcBorders>
              <w:top w:val="single" w:sz="4" w:space="0" w:color="auto"/>
              <w:left w:val="single" w:sz="4" w:space="0" w:color="auto"/>
              <w:bottom w:val="single" w:sz="4" w:space="0" w:color="auto"/>
            </w:tcBorders>
            <w:shd w:val="clear" w:color="auto" w:fill="auto"/>
          </w:tcPr>
          <w:p w14:paraId="6A632E1B" w14:textId="77777777" w:rsidR="00CD46A0" w:rsidRDefault="00000000">
            <w:pPr>
              <w:pStyle w:val="Jin0"/>
              <w:framePr w:w="9529" w:h="5418" w:wrap="none" w:vAnchor="page" w:hAnchor="page" w:x="1163" w:y="5214"/>
              <w:spacing w:line="257" w:lineRule="auto"/>
            </w:pPr>
            <w:r>
              <w:t>obvyklá cena</w:t>
            </w:r>
          </w:p>
        </w:tc>
        <w:tc>
          <w:tcPr>
            <w:tcW w:w="630" w:type="dxa"/>
            <w:tcBorders>
              <w:top w:val="single" w:sz="4" w:space="0" w:color="auto"/>
              <w:left w:val="single" w:sz="4" w:space="0" w:color="auto"/>
              <w:bottom w:val="single" w:sz="4" w:space="0" w:color="auto"/>
            </w:tcBorders>
            <w:shd w:val="clear" w:color="auto" w:fill="auto"/>
          </w:tcPr>
          <w:p w14:paraId="79ECAC94" w14:textId="77777777" w:rsidR="00CD46A0" w:rsidRDefault="00000000">
            <w:pPr>
              <w:pStyle w:val="Jin0"/>
              <w:framePr w:w="9529" w:h="5418" w:wrap="none" w:vAnchor="page" w:hAnchor="page" w:x="1163" w:y="5214"/>
            </w:pPr>
            <w:r>
              <w:t>vlastní</w:t>
            </w:r>
          </w:p>
        </w:tc>
        <w:tc>
          <w:tcPr>
            <w:tcW w:w="565" w:type="dxa"/>
            <w:tcBorders>
              <w:top w:val="single" w:sz="4" w:space="0" w:color="auto"/>
              <w:left w:val="single" w:sz="4" w:space="0" w:color="auto"/>
              <w:bottom w:val="single" w:sz="4" w:space="0" w:color="auto"/>
            </w:tcBorders>
            <w:shd w:val="clear" w:color="auto" w:fill="auto"/>
          </w:tcPr>
          <w:p w14:paraId="07A5A3C1" w14:textId="77777777" w:rsidR="00CD46A0" w:rsidRDefault="00000000">
            <w:pPr>
              <w:pStyle w:val="Jin0"/>
              <w:framePr w:w="9529" w:h="5418" w:wrap="none" w:vAnchor="page" w:hAnchor="page" w:x="1163" w:y="5214"/>
              <w:jc w:val="both"/>
            </w:pPr>
            <w:r>
              <w:t>01 04.2026</w:t>
            </w:r>
          </w:p>
        </w:tc>
        <w:tc>
          <w:tcPr>
            <w:tcW w:w="558" w:type="dxa"/>
            <w:tcBorders>
              <w:top w:val="single" w:sz="4" w:space="0" w:color="auto"/>
              <w:left w:val="single" w:sz="4" w:space="0" w:color="auto"/>
              <w:bottom w:val="single" w:sz="4" w:space="0" w:color="auto"/>
            </w:tcBorders>
            <w:shd w:val="clear" w:color="auto" w:fill="auto"/>
          </w:tcPr>
          <w:p w14:paraId="7887CB7F" w14:textId="77777777" w:rsidR="00CD46A0" w:rsidRDefault="00000000">
            <w:pPr>
              <w:pStyle w:val="Jin0"/>
              <w:framePr w:w="9529" w:h="5418" w:wrap="none" w:vAnchor="page" w:hAnchor="page" w:x="1163" w:y="5214"/>
              <w:jc w:val="both"/>
            </w:pPr>
            <w:r>
              <w:t>01.04.2030</w:t>
            </w:r>
          </w:p>
        </w:tc>
        <w:tc>
          <w:tcPr>
            <w:tcW w:w="598" w:type="dxa"/>
            <w:tcBorders>
              <w:top w:val="single" w:sz="4" w:space="0" w:color="auto"/>
              <w:left w:val="single" w:sz="4" w:space="0" w:color="auto"/>
              <w:bottom w:val="single" w:sz="4" w:space="0" w:color="auto"/>
            </w:tcBorders>
            <w:shd w:val="clear" w:color="auto" w:fill="auto"/>
          </w:tcPr>
          <w:p w14:paraId="0C96C3AC" w14:textId="77777777" w:rsidR="00CD46A0" w:rsidRDefault="00000000">
            <w:pPr>
              <w:pStyle w:val="Jin0"/>
              <w:framePr w:w="9529" w:h="5418" w:wrap="none" w:vAnchor="page" w:hAnchor="page" w:x="1163" w:y="5214"/>
              <w:ind w:firstLine="180"/>
            </w:pPr>
            <w:r>
              <w:t>725 590</w:t>
            </w:r>
          </w:p>
        </w:tc>
        <w:tc>
          <w:tcPr>
            <w:tcW w:w="623" w:type="dxa"/>
            <w:tcBorders>
              <w:top w:val="single" w:sz="4" w:space="0" w:color="auto"/>
              <w:left w:val="single" w:sz="4" w:space="0" w:color="auto"/>
              <w:bottom w:val="single" w:sz="4" w:space="0" w:color="auto"/>
            </w:tcBorders>
            <w:shd w:val="clear" w:color="auto" w:fill="auto"/>
          </w:tcPr>
          <w:p w14:paraId="0EDD4CC4" w14:textId="77777777" w:rsidR="00CD46A0" w:rsidRDefault="00CD46A0">
            <w:pPr>
              <w:framePr w:w="9529" w:h="5418" w:wrap="none" w:vAnchor="page" w:hAnchor="page" w:x="1163" w:y="5214"/>
              <w:rPr>
                <w:sz w:val="10"/>
                <w:szCs w:val="10"/>
              </w:rPr>
            </w:pPr>
          </w:p>
        </w:tc>
        <w:tc>
          <w:tcPr>
            <w:tcW w:w="540" w:type="dxa"/>
            <w:tcBorders>
              <w:top w:val="single" w:sz="4" w:space="0" w:color="auto"/>
              <w:left w:val="single" w:sz="4" w:space="0" w:color="auto"/>
              <w:bottom w:val="single" w:sz="4" w:space="0" w:color="auto"/>
            </w:tcBorders>
            <w:shd w:val="clear" w:color="auto" w:fill="auto"/>
          </w:tcPr>
          <w:p w14:paraId="5AD6C648" w14:textId="77777777" w:rsidR="00CD46A0" w:rsidRDefault="00000000">
            <w:pPr>
              <w:pStyle w:val="Jin0"/>
              <w:framePr w:w="9529" w:h="5418" w:wrap="none" w:vAnchor="page" w:hAnchor="page" w:x="1163" w:y="5214"/>
              <w:jc w:val="center"/>
            </w:pPr>
            <w:r>
              <w:t>HA</w:t>
            </w:r>
          </w:p>
        </w:tc>
        <w:tc>
          <w:tcPr>
            <w:tcW w:w="763" w:type="dxa"/>
            <w:tcBorders>
              <w:top w:val="single" w:sz="4" w:space="0" w:color="auto"/>
              <w:left w:val="single" w:sz="4" w:space="0" w:color="auto"/>
              <w:bottom w:val="single" w:sz="4" w:space="0" w:color="auto"/>
            </w:tcBorders>
            <w:shd w:val="clear" w:color="auto" w:fill="auto"/>
          </w:tcPr>
          <w:p w14:paraId="7C819224" w14:textId="77777777" w:rsidR="00CD46A0" w:rsidRDefault="00000000">
            <w:pPr>
              <w:pStyle w:val="Jin0"/>
              <w:framePr w:w="9529" w:h="5418" w:wrap="none" w:vAnchor="page" w:hAnchor="page" w:x="1163" w:y="5214"/>
              <w:spacing w:line="257" w:lineRule="auto"/>
              <w:jc w:val="both"/>
            </w:pPr>
            <w:r>
              <w:t>5 %, min. 5 000 Kč</w:t>
            </w:r>
          </w:p>
        </w:tc>
        <w:tc>
          <w:tcPr>
            <w:tcW w:w="641" w:type="dxa"/>
            <w:tcBorders>
              <w:top w:val="single" w:sz="4" w:space="0" w:color="auto"/>
              <w:left w:val="single" w:sz="4" w:space="0" w:color="auto"/>
              <w:bottom w:val="single" w:sz="4" w:space="0" w:color="auto"/>
              <w:right w:val="single" w:sz="4" w:space="0" w:color="auto"/>
            </w:tcBorders>
            <w:shd w:val="clear" w:color="auto" w:fill="auto"/>
          </w:tcPr>
          <w:p w14:paraId="11D0750E" w14:textId="77777777" w:rsidR="00CD46A0" w:rsidRDefault="00000000">
            <w:pPr>
              <w:pStyle w:val="Jin0"/>
              <w:framePr w:w="9529" w:h="5418" w:wrap="none" w:vAnchor="page" w:hAnchor="page" w:x="1163" w:y="5214"/>
              <w:spacing w:line="257" w:lineRule="auto"/>
              <w:jc w:val="both"/>
            </w:pPr>
            <w:r>
              <w:t>Evropa a Turecko</w:t>
            </w:r>
          </w:p>
        </w:tc>
      </w:tr>
    </w:tbl>
    <w:p w14:paraId="4E89EDFC" w14:textId="77777777" w:rsidR="00CD46A0" w:rsidRDefault="00000000">
      <w:pPr>
        <w:pStyle w:val="Zhlavnebozpat0"/>
        <w:framePr w:wrap="none" w:vAnchor="page" w:hAnchor="page" w:x="5076" w:y="11452"/>
      </w:pPr>
      <w:r>
        <w:t>Strana 19 (z celkem stran 27)</w:t>
      </w:r>
    </w:p>
    <w:p w14:paraId="1C7BC79F"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53A5E7E4" w14:textId="77777777" w:rsidR="00CD46A0" w:rsidRDefault="00CD46A0">
      <w:pPr>
        <w:spacing w:line="1" w:lineRule="exact"/>
      </w:pPr>
    </w:p>
    <w:p w14:paraId="1EBDFA76" w14:textId="77777777" w:rsidR="00CD46A0" w:rsidRDefault="00000000">
      <w:pPr>
        <w:pStyle w:val="Zhlavnebozpat0"/>
        <w:framePr w:wrap="none" w:vAnchor="page" w:hAnchor="page" w:x="1157" w:y="4846"/>
      </w:pPr>
      <w:r>
        <w:t>Číslo pojistné smlouvy; 8083903513</w:t>
      </w:r>
    </w:p>
    <w:tbl>
      <w:tblPr>
        <w:tblOverlap w:val="never"/>
        <w:tblW w:w="0" w:type="auto"/>
        <w:tblLayout w:type="fixed"/>
        <w:tblCellMar>
          <w:left w:w="10" w:type="dxa"/>
          <w:right w:w="10" w:type="dxa"/>
        </w:tblCellMar>
        <w:tblLook w:val="04A0" w:firstRow="1" w:lastRow="0" w:firstColumn="1" w:lastColumn="0" w:noHBand="0" w:noVBand="1"/>
      </w:tblPr>
      <w:tblGrid>
        <w:gridCol w:w="299"/>
        <w:gridCol w:w="655"/>
        <w:gridCol w:w="3107"/>
        <w:gridCol w:w="547"/>
        <w:gridCol w:w="619"/>
        <w:gridCol w:w="565"/>
        <w:gridCol w:w="565"/>
        <w:gridCol w:w="601"/>
        <w:gridCol w:w="619"/>
        <w:gridCol w:w="533"/>
        <w:gridCol w:w="774"/>
        <w:gridCol w:w="634"/>
      </w:tblGrid>
      <w:tr w:rsidR="00CD46A0" w14:paraId="2583A6C8" w14:textId="77777777">
        <w:tblPrEx>
          <w:tblCellMar>
            <w:top w:w="0" w:type="dxa"/>
            <w:bottom w:w="0" w:type="dxa"/>
          </w:tblCellMar>
        </w:tblPrEx>
        <w:trPr>
          <w:trHeight w:hRule="exact" w:val="292"/>
        </w:trPr>
        <w:tc>
          <w:tcPr>
            <w:tcW w:w="299" w:type="dxa"/>
            <w:vMerge w:val="restart"/>
            <w:tcBorders>
              <w:top w:val="single" w:sz="4" w:space="0" w:color="auto"/>
              <w:left w:val="single" w:sz="4" w:space="0" w:color="auto"/>
            </w:tcBorders>
            <w:shd w:val="clear" w:color="auto" w:fill="auto"/>
          </w:tcPr>
          <w:p w14:paraId="793E322B" w14:textId="77777777" w:rsidR="00CD46A0" w:rsidRDefault="00CD46A0">
            <w:pPr>
              <w:framePr w:w="9518" w:h="3179" w:wrap="none" w:vAnchor="page" w:hAnchor="page" w:x="1168" w:y="5221"/>
              <w:rPr>
                <w:sz w:val="10"/>
                <w:szCs w:val="10"/>
              </w:rPr>
            </w:pPr>
          </w:p>
        </w:tc>
        <w:tc>
          <w:tcPr>
            <w:tcW w:w="4928" w:type="dxa"/>
            <w:gridSpan w:val="4"/>
            <w:vMerge w:val="restart"/>
            <w:tcBorders>
              <w:left w:val="single" w:sz="4" w:space="0" w:color="auto"/>
            </w:tcBorders>
            <w:shd w:val="clear" w:color="auto" w:fill="auto"/>
          </w:tcPr>
          <w:p w14:paraId="62178964" w14:textId="77777777" w:rsidR="00CD46A0" w:rsidRDefault="00CD46A0">
            <w:pPr>
              <w:framePr w:w="9518" w:h="3179" w:wrap="none" w:vAnchor="page" w:hAnchor="page" w:x="1168" w:y="5221"/>
              <w:rPr>
                <w:sz w:val="10"/>
                <w:szCs w:val="10"/>
              </w:rPr>
            </w:pPr>
          </w:p>
        </w:tc>
        <w:tc>
          <w:tcPr>
            <w:tcW w:w="565" w:type="dxa"/>
            <w:tcBorders>
              <w:top w:val="single" w:sz="4" w:space="0" w:color="auto"/>
              <w:left w:val="single" w:sz="4" w:space="0" w:color="auto"/>
            </w:tcBorders>
            <w:shd w:val="clear" w:color="auto" w:fill="auto"/>
          </w:tcPr>
          <w:p w14:paraId="3BFE9F37" w14:textId="77777777" w:rsidR="00CD46A0" w:rsidRDefault="00000000">
            <w:pPr>
              <w:pStyle w:val="Jin0"/>
              <w:framePr w:w="9518" w:h="3179" w:wrap="none" w:vAnchor="page" w:hAnchor="page" w:x="1168" w:y="5221"/>
              <w:jc w:val="both"/>
            </w:pPr>
            <w:r>
              <w:t>01.04.2026</w:t>
            </w:r>
          </w:p>
        </w:tc>
        <w:tc>
          <w:tcPr>
            <w:tcW w:w="565" w:type="dxa"/>
            <w:tcBorders>
              <w:top w:val="single" w:sz="4" w:space="0" w:color="auto"/>
              <w:left w:val="single" w:sz="4" w:space="0" w:color="auto"/>
            </w:tcBorders>
            <w:shd w:val="clear" w:color="auto" w:fill="auto"/>
          </w:tcPr>
          <w:p w14:paraId="322ECB4F" w14:textId="77777777" w:rsidR="00CD46A0" w:rsidRDefault="00000000">
            <w:pPr>
              <w:pStyle w:val="Jin0"/>
              <w:framePr w:w="9518" w:h="3179" w:wrap="none" w:vAnchor="page" w:hAnchor="page" w:x="1168" w:y="5221"/>
              <w:jc w:val="both"/>
            </w:pPr>
            <w:r>
              <w:t>01 04.2030</w:t>
            </w:r>
          </w:p>
        </w:tc>
        <w:tc>
          <w:tcPr>
            <w:tcW w:w="601" w:type="dxa"/>
            <w:tcBorders>
              <w:top w:val="single" w:sz="4" w:space="0" w:color="auto"/>
              <w:left w:val="single" w:sz="4" w:space="0" w:color="auto"/>
            </w:tcBorders>
            <w:shd w:val="clear" w:color="auto" w:fill="auto"/>
          </w:tcPr>
          <w:p w14:paraId="483A76BB" w14:textId="77777777" w:rsidR="00CD46A0" w:rsidRDefault="00000000">
            <w:pPr>
              <w:pStyle w:val="Jin0"/>
              <w:framePr w:w="9518" w:h="3179" w:wrap="none" w:vAnchor="page" w:hAnchor="page" w:x="1168" w:y="5221"/>
              <w:ind w:firstLine="180"/>
            </w:pPr>
            <w:r>
              <w:t>725 590</w:t>
            </w:r>
          </w:p>
        </w:tc>
        <w:tc>
          <w:tcPr>
            <w:tcW w:w="619" w:type="dxa"/>
            <w:tcBorders>
              <w:top w:val="single" w:sz="4" w:space="0" w:color="auto"/>
              <w:left w:val="single" w:sz="4" w:space="0" w:color="auto"/>
            </w:tcBorders>
            <w:shd w:val="clear" w:color="auto" w:fill="auto"/>
          </w:tcPr>
          <w:p w14:paraId="05E9C665" w14:textId="77777777" w:rsidR="00CD46A0" w:rsidRDefault="00CD46A0">
            <w:pPr>
              <w:framePr w:w="9518" w:h="3179" w:wrap="none" w:vAnchor="page" w:hAnchor="page" w:x="1168" w:y="5221"/>
              <w:rPr>
                <w:sz w:val="10"/>
                <w:szCs w:val="10"/>
              </w:rPr>
            </w:pPr>
          </w:p>
        </w:tc>
        <w:tc>
          <w:tcPr>
            <w:tcW w:w="533" w:type="dxa"/>
            <w:tcBorders>
              <w:top w:val="single" w:sz="4" w:space="0" w:color="auto"/>
              <w:left w:val="single" w:sz="4" w:space="0" w:color="auto"/>
            </w:tcBorders>
            <w:shd w:val="clear" w:color="auto" w:fill="auto"/>
          </w:tcPr>
          <w:p w14:paraId="746CB7BA" w14:textId="77777777" w:rsidR="00CD46A0" w:rsidRDefault="00000000">
            <w:pPr>
              <w:pStyle w:val="Jin0"/>
              <w:framePr w:w="9518" w:h="3179" w:wrap="none" w:vAnchor="page" w:hAnchor="page" w:x="1168" w:y="5221"/>
              <w:jc w:val="center"/>
            </w:pPr>
            <w:r>
              <w:t>ODC</w:t>
            </w:r>
          </w:p>
        </w:tc>
        <w:tc>
          <w:tcPr>
            <w:tcW w:w="774" w:type="dxa"/>
            <w:tcBorders>
              <w:top w:val="single" w:sz="4" w:space="0" w:color="auto"/>
              <w:left w:val="single" w:sz="4" w:space="0" w:color="auto"/>
            </w:tcBorders>
            <w:shd w:val="clear" w:color="auto" w:fill="auto"/>
            <w:vAlign w:val="bottom"/>
          </w:tcPr>
          <w:p w14:paraId="09D14CC4" w14:textId="77777777" w:rsidR="00CD46A0" w:rsidRDefault="00000000">
            <w:pPr>
              <w:pStyle w:val="Jin0"/>
              <w:framePr w:w="9518" w:h="3179" w:wrap="none" w:vAnchor="page" w:hAnchor="page" w:x="1168" w:y="5221"/>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3D7AA7C9" w14:textId="77777777" w:rsidR="00CD46A0" w:rsidRDefault="00000000">
            <w:pPr>
              <w:pStyle w:val="Jin0"/>
              <w:framePr w:w="9518" w:h="3179" w:wrap="none" w:vAnchor="page" w:hAnchor="page" w:x="1168" w:y="5221"/>
              <w:spacing w:line="257" w:lineRule="auto"/>
            </w:pPr>
            <w:r>
              <w:t>Evropa a Turecko</w:t>
            </w:r>
          </w:p>
        </w:tc>
      </w:tr>
      <w:tr w:rsidR="00CD46A0" w14:paraId="367289BA" w14:textId="77777777">
        <w:tblPrEx>
          <w:tblCellMar>
            <w:top w:w="0" w:type="dxa"/>
            <w:bottom w:w="0" w:type="dxa"/>
          </w:tblCellMar>
        </w:tblPrEx>
        <w:trPr>
          <w:trHeight w:hRule="exact" w:val="259"/>
        </w:trPr>
        <w:tc>
          <w:tcPr>
            <w:tcW w:w="299" w:type="dxa"/>
            <w:vMerge/>
            <w:tcBorders>
              <w:left w:val="single" w:sz="4" w:space="0" w:color="auto"/>
            </w:tcBorders>
            <w:shd w:val="clear" w:color="auto" w:fill="auto"/>
          </w:tcPr>
          <w:p w14:paraId="46A21B8D" w14:textId="77777777" w:rsidR="00CD46A0" w:rsidRDefault="00CD46A0">
            <w:pPr>
              <w:framePr w:w="9518" w:h="3179" w:wrap="none" w:vAnchor="page" w:hAnchor="page" w:x="1168" w:y="5221"/>
            </w:pPr>
          </w:p>
        </w:tc>
        <w:tc>
          <w:tcPr>
            <w:tcW w:w="4928" w:type="dxa"/>
            <w:gridSpan w:val="4"/>
            <w:vMerge/>
            <w:tcBorders>
              <w:left w:val="single" w:sz="4" w:space="0" w:color="auto"/>
            </w:tcBorders>
            <w:shd w:val="clear" w:color="auto" w:fill="auto"/>
          </w:tcPr>
          <w:p w14:paraId="5407C258" w14:textId="77777777" w:rsidR="00CD46A0" w:rsidRDefault="00CD46A0">
            <w:pPr>
              <w:framePr w:w="9518" w:h="3179" w:wrap="none" w:vAnchor="page" w:hAnchor="page" w:x="1168" w:y="5221"/>
            </w:pPr>
          </w:p>
        </w:tc>
        <w:tc>
          <w:tcPr>
            <w:tcW w:w="565" w:type="dxa"/>
            <w:tcBorders>
              <w:top w:val="single" w:sz="4" w:space="0" w:color="auto"/>
              <w:left w:val="single" w:sz="4" w:space="0" w:color="auto"/>
            </w:tcBorders>
            <w:shd w:val="clear" w:color="auto" w:fill="auto"/>
          </w:tcPr>
          <w:p w14:paraId="48B786CE" w14:textId="77777777" w:rsidR="00CD46A0" w:rsidRDefault="00000000">
            <w:pPr>
              <w:pStyle w:val="Jin0"/>
              <w:framePr w:w="9518" w:h="3179" w:wrap="none" w:vAnchor="page" w:hAnchor="page" w:x="1168" w:y="5221"/>
              <w:jc w:val="both"/>
            </w:pPr>
            <w:r>
              <w:t>01 04.2026</w:t>
            </w:r>
          </w:p>
        </w:tc>
        <w:tc>
          <w:tcPr>
            <w:tcW w:w="565" w:type="dxa"/>
            <w:tcBorders>
              <w:top w:val="single" w:sz="4" w:space="0" w:color="auto"/>
              <w:left w:val="single" w:sz="4" w:space="0" w:color="auto"/>
            </w:tcBorders>
            <w:shd w:val="clear" w:color="auto" w:fill="auto"/>
          </w:tcPr>
          <w:p w14:paraId="43BB68B3" w14:textId="77777777" w:rsidR="00CD46A0" w:rsidRDefault="00000000">
            <w:pPr>
              <w:pStyle w:val="Jin0"/>
              <w:framePr w:w="9518" w:h="3179" w:wrap="none" w:vAnchor="page" w:hAnchor="page" w:x="1168" w:y="5221"/>
              <w:jc w:val="both"/>
            </w:pPr>
            <w:r>
              <w:t>01 04.2030</w:t>
            </w:r>
          </w:p>
        </w:tc>
        <w:tc>
          <w:tcPr>
            <w:tcW w:w="601" w:type="dxa"/>
            <w:tcBorders>
              <w:top w:val="single" w:sz="4" w:space="0" w:color="auto"/>
              <w:left w:val="single" w:sz="4" w:space="0" w:color="auto"/>
            </w:tcBorders>
            <w:shd w:val="clear" w:color="auto" w:fill="auto"/>
          </w:tcPr>
          <w:p w14:paraId="07AC6908" w14:textId="77777777" w:rsidR="00CD46A0" w:rsidRDefault="00000000">
            <w:pPr>
              <w:pStyle w:val="Jin0"/>
              <w:framePr w:w="9518" w:h="3179" w:wrap="none" w:vAnchor="page" w:hAnchor="page" w:x="1168" w:y="5221"/>
              <w:ind w:firstLine="180"/>
            </w:pPr>
            <w:r>
              <w:t>200000</w:t>
            </w:r>
          </w:p>
        </w:tc>
        <w:tc>
          <w:tcPr>
            <w:tcW w:w="619" w:type="dxa"/>
            <w:tcBorders>
              <w:top w:val="single" w:sz="4" w:space="0" w:color="auto"/>
              <w:left w:val="single" w:sz="4" w:space="0" w:color="auto"/>
            </w:tcBorders>
            <w:shd w:val="clear" w:color="auto" w:fill="auto"/>
          </w:tcPr>
          <w:p w14:paraId="7C460EC0" w14:textId="77777777" w:rsidR="00CD46A0" w:rsidRDefault="00CD46A0">
            <w:pPr>
              <w:framePr w:w="9518" w:h="3179" w:wrap="none" w:vAnchor="page" w:hAnchor="page" w:x="1168" w:y="5221"/>
              <w:rPr>
                <w:sz w:val="10"/>
                <w:szCs w:val="10"/>
              </w:rPr>
            </w:pPr>
          </w:p>
        </w:tc>
        <w:tc>
          <w:tcPr>
            <w:tcW w:w="533" w:type="dxa"/>
            <w:tcBorders>
              <w:top w:val="single" w:sz="4" w:space="0" w:color="auto"/>
              <w:left w:val="single" w:sz="4" w:space="0" w:color="auto"/>
            </w:tcBorders>
            <w:shd w:val="clear" w:color="auto" w:fill="auto"/>
            <w:vAlign w:val="bottom"/>
          </w:tcPr>
          <w:p w14:paraId="26B0DA75" w14:textId="77777777" w:rsidR="00CD46A0" w:rsidRDefault="00000000">
            <w:pPr>
              <w:pStyle w:val="Jin0"/>
              <w:framePr w:w="9518" w:h="3179" w:wrap="none" w:vAnchor="page" w:hAnchor="page" w:x="1168" w:y="5221"/>
              <w:jc w:val="center"/>
            </w:pPr>
            <w:r>
              <w:t>ÚRAZ</w:t>
            </w:r>
          </w:p>
          <w:p w14:paraId="69B973F9" w14:textId="77777777" w:rsidR="00CD46A0" w:rsidRDefault="00000000">
            <w:pPr>
              <w:pStyle w:val="Jin0"/>
              <w:framePr w:w="9518" w:h="3179" w:wrap="none" w:vAnchor="page" w:hAnchor="page" w:x="1168" w:y="5221"/>
              <w:jc w:val="center"/>
            </w:pPr>
            <w:r>
              <w:t>{+DO)</w:t>
            </w:r>
          </w:p>
        </w:tc>
        <w:tc>
          <w:tcPr>
            <w:tcW w:w="774" w:type="dxa"/>
            <w:tcBorders>
              <w:top w:val="single" w:sz="4" w:space="0" w:color="auto"/>
              <w:left w:val="single" w:sz="4" w:space="0" w:color="auto"/>
            </w:tcBorders>
            <w:shd w:val="clear" w:color="auto" w:fill="auto"/>
          </w:tcPr>
          <w:p w14:paraId="0AA2FD83" w14:textId="77777777" w:rsidR="00CD46A0" w:rsidRDefault="00000000">
            <w:pPr>
              <w:pStyle w:val="Jin0"/>
              <w:framePr w:w="9518" w:h="3179" w:wrap="none" w:vAnchor="page" w:hAnchor="page" w:x="1168" w:y="5221"/>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29E44D34" w14:textId="77777777" w:rsidR="00CD46A0" w:rsidRDefault="00000000">
            <w:pPr>
              <w:pStyle w:val="Jin0"/>
              <w:framePr w:w="9518" w:h="3179" w:wrap="none" w:vAnchor="page" w:hAnchor="page" w:x="1168" w:y="5221"/>
              <w:spacing w:line="264" w:lineRule="auto"/>
            </w:pPr>
            <w:r>
              <w:t xml:space="preserve">Evropa a T </w:t>
            </w:r>
            <w:proofErr w:type="spellStart"/>
            <w:r>
              <w:t>urecko</w:t>
            </w:r>
            <w:proofErr w:type="spellEnd"/>
          </w:p>
        </w:tc>
      </w:tr>
      <w:tr w:rsidR="00CD46A0" w14:paraId="6ED8A8F8" w14:textId="77777777">
        <w:tblPrEx>
          <w:tblCellMar>
            <w:top w:w="0" w:type="dxa"/>
            <w:bottom w:w="0" w:type="dxa"/>
          </w:tblCellMar>
        </w:tblPrEx>
        <w:trPr>
          <w:trHeight w:hRule="exact" w:val="277"/>
        </w:trPr>
        <w:tc>
          <w:tcPr>
            <w:tcW w:w="299" w:type="dxa"/>
            <w:vMerge/>
            <w:tcBorders>
              <w:left w:val="single" w:sz="4" w:space="0" w:color="auto"/>
            </w:tcBorders>
            <w:shd w:val="clear" w:color="auto" w:fill="auto"/>
          </w:tcPr>
          <w:p w14:paraId="631A6322" w14:textId="77777777" w:rsidR="00CD46A0" w:rsidRDefault="00CD46A0">
            <w:pPr>
              <w:framePr w:w="9518" w:h="3179" w:wrap="none" w:vAnchor="page" w:hAnchor="page" w:x="1168" w:y="5221"/>
            </w:pPr>
          </w:p>
        </w:tc>
        <w:tc>
          <w:tcPr>
            <w:tcW w:w="4928" w:type="dxa"/>
            <w:gridSpan w:val="4"/>
            <w:vMerge/>
            <w:tcBorders>
              <w:left w:val="single" w:sz="4" w:space="0" w:color="auto"/>
            </w:tcBorders>
            <w:shd w:val="clear" w:color="auto" w:fill="auto"/>
          </w:tcPr>
          <w:p w14:paraId="065A02E5" w14:textId="77777777" w:rsidR="00CD46A0" w:rsidRDefault="00CD46A0">
            <w:pPr>
              <w:framePr w:w="9518" w:h="3179" w:wrap="none" w:vAnchor="page" w:hAnchor="page" w:x="1168" w:y="5221"/>
            </w:pPr>
          </w:p>
        </w:tc>
        <w:tc>
          <w:tcPr>
            <w:tcW w:w="565" w:type="dxa"/>
            <w:tcBorders>
              <w:top w:val="single" w:sz="4" w:space="0" w:color="auto"/>
              <w:left w:val="single" w:sz="4" w:space="0" w:color="auto"/>
            </w:tcBorders>
            <w:shd w:val="clear" w:color="auto" w:fill="auto"/>
          </w:tcPr>
          <w:p w14:paraId="462DC21D" w14:textId="77777777" w:rsidR="00CD46A0" w:rsidRDefault="00000000">
            <w:pPr>
              <w:pStyle w:val="Jin0"/>
              <w:framePr w:w="9518" w:h="3179" w:wrap="none" w:vAnchor="page" w:hAnchor="page" w:x="1168" w:y="5221"/>
              <w:jc w:val="both"/>
            </w:pPr>
            <w:r>
              <w:t>01.04.2026</w:t>
            </w:r>
          </w:p>
        </w:tc>
        <w:tc>
          <w:tcPr>
            <w:tcW w:w="565" w:type="dxa"/>
            <w:tcBorders>
              <w:top w:val="single" w:sz="4" w:space="0" w:color="auto"/>
              <w:left w:val="single" w:sz="4" w:space="0" w:color="auto"/>
            </w:tcBorders>
            <w:shd w:val="clear" w:color="auto" w:fill="auto"/>
          </w:tcPr>
          <w:p w14:paraId="647CB1D8" w14:textId="77777777" w:rsidR="00CD46A0" w:rsidRDefault="00000000">
            <w:pPr>
              <w:pStyle w:val="Jin0"/>
              <w:framePr w:w="9518" w:h="3179" w:wrap="none" w:vAnchor="page" w:hAnchor="page" w:x="1168" w:y="5221"/>
              <w:jc w:val="both"/>
            </w:pPr>
            <w:r>
              <w:t>01 04 2030</w:t>
            </w:r>
          </w:p>
        </w:tc>
        <w:tc>
          <w:tcPr>
            <w:tcW w:w="601" w:type="dxa"/>
            <w:tcBorders>
              <w:top w:val="single" w:sz="4" w:space="0" w:color="auto"/>
              <w:left w:val="single" w:sz="4" w:space="0" w:color="auto"/>
            </w:tcBorders>
            <w:shd w:val="clear" w:color="auto" w:fill="auto"/>
          </w:tcPr>
          <w:p w14:paraId="1EBF871C" w14:textId="77777777" w:rsidR="00CD46A0" w:rsidRDefault="00CD46A0">
            <w:pPr>
              <w:framePr w:w="9518" w:h="3179" w:wrap="none" w:vAnchor="page" w:hAnchor="page" w:x="1168" w:y="5221"/>
              <w:rPr>
                <w:sz w:val="10"/>
                <w:szCs w:val="10"/>
              </w:rPr>
            </w:pPr>
          </w:p>
        </w:tc>
        <w:tc>
          <w:tcPr>
            <w:tcW w:w="619" w:type="dxa"/>
            <w:tcBorders>
              <w:top w:val="single" w:sz="4" w:space="0" w:color="auto"/>
              <w:left w:val="single" w:sz="4" w:space="0" w:color="auto"/>
            </w:tcBorders>
            <w:shd w:val="clear" w:color="auto" w:fill="auto"/>
          </w:tcPr>
          <w:p w14:paraId="34AEF645" w14:textId="77777777" w:rsidR="00CD46A0" w:rsidRDefault="00000000">
            <w:pPr>
              <w:pStyle w:val="Jin0"/>
              <w:framePr w:w="9518" w:h="3179" w:wrap="none" w:vAnchor="page" w:hAnchor="page" w:x="1168" w:y="5221"/>
              <w:ind w:firstLine="260"/>
            </w:pPr>
            <w:r>
              <w:t>20 000</w:t>
            </w:r>
          </w:p>
        </w:tc>
        <w:tc>
          <w:tcPr>
            <w:tcW w:w="533" w:type="dxa"/>
            <w:tcBorders>
              <w:top w:val="single" w:sz="4" w:space="0" w:color="auto"/>
              <w:left w:val="single" w:sz="4" w:space="0" w:color="auto"/>
            </w:tcBorders>
            <w:shd w:val="clear" w:color="auto" w:fill="auto"/>
          </w:tcPr>
          <w:p w14:paraId="372A7847" w14:textId="77777777" w:rsidR="00CD46A0" w:rsidRDefault="00000000">
            <w:pPr>
              <w:pStyle w:val="Jin0"/>
              <w:framePr w:w="9518" w:h="3179" w:wrap="none" w:vAnchor="page" w:hAnchor="page" w:x="1168" w:y="5221"/>
              <w:jc w:val="center"/>
            </w:pPr>
            <w:r>
              <w:t>SKL</w:t>
            </w:r>
          </w:p>
        </w:tc>
        <w:tc>
          <w:tcPr>
            <w:tcW w:w="774" w:type="dxa"/>
            <w:tcBorders>
              <w:top w:val="single" w:sz="4" w:space="0" w:color="auto"/>
              <w:left w:val="single" w:sz="4" w:space="0" w:color="auto"/>
            </w:tcBorders>
            <w:shd w:val="clear" w:color="auto" w:fill="auto"/>
          </w:tcPr>
          <w:p w14:paraId="73551302" w14:textId="77777777" w:rsidR="00CD46A0" w:rsidRDefault="00000000">
            <w:pPr>
              <w:pStyle w:val="Jin0"/>
              <w:framePr w:w="9518" w:h="3179" w:wrap="none" w:vAnchor="page" w:hAnchor="page" w:x="1168" w:y="5221"/>
              <w:jc w:val="both"/>
            </w:pPr>
            <w:r>
              <w:t>500 Kč</w:t>
            </w:r>
          </w:p>
        </w:tc>
        <w:tc>
          <w:tcPr>
            <w:tcW w:w="634" w:type="dxa"/>
            <w:tcBorders>
              <w:top w:val="single" w:sz="4" w:space="0" w:color="auto"/>
              <w:left w:val="single" w:sz="4" w:space="0" w:color="auto"/>
              <w:right w:val="single" w:sz="4" w:space="0" w:color="auto"/>
            </w:tcBorders>
            <w:shd w:val="clear" w:color="auto" w:fill="auto"/>
          </w:tcPr>
          <w:p w14:paraId="21C71E0D" w14:textId="77777777" w:rsidR="00CD46A0" w:rsidRDefault="00000000">
            <w:pPr>
              <w:pStyle w:val="Jin0"/>
              <w:framePr w:w="9518" w:h="3179" w:wrap="none" w:vAnchor="page" w:hAnchor="page" w:x="1168" w:y="5221"/>
              <w:spacing w:line="257" w:lineRule="auto"/>
            </w:pPr>
            <w:r>
              <w:t>Evropa a Turecko</w:t>
            </w:r>
          </w:p>
        </w:tc>
      </w:tr>
      <w:tr w:rsidR="00CD46A0" w14:paraId="73F16A1C" w14:textId="77777777">
        <w:tblPrEx>
          <w:tblCellMar>
            <w:top w:w="0" w:type="dxa"/>
            <w:bottom w:w="0" w:type="dxa"/>
          </w:tblCellMar>
        </w:tblPrEx>
        <w:trPr>
          <w:trHeight w:hRule="exact" w:val="284"/>
        </w:trPr>
        <w:tc>
          <w:tcPr>
            <w:tcW w:w="299" w:type="dxa"/>
            <w:vMerge w:val="restart"/>
            <w:tcBorders>
              <w:top w:val="single" w:sz="4" w:space="0" w:color="auto"/>
              <w:left w:val="single" w:sz="4" w:space="0" w:color="auto"/>
            </w:tcBorders>
            <w:shd w:val="clear" w:color="auto" w:fill="auto"/>
          </w:tcPr>
          <w:p w14:paraId="08D7208B" w14:textId="77777777" w:rsidR="00CD46A0" w:rsidRDefault="00000000">
            <w:pPr>
              <w:pStyle w:val="Jin0"/>
              <w:framePr w:w="9518" w:h="3179" w:wrap="none" w:vAnchor="page" w:hAnchor="page" w:x="1168" w:y="5221"/>
            </w:pPr>
            <w:r>
              <w:t>97</w:t>
            </w:r>
          </w:p>
        </w:tc>
        <w:tc>
          <w:tcPr>
            <w:tcW w:w="655" w:type="dxa"/>
            <w:tcBorders>
              <w:top w:val="single" w:sz="4" w:space="0" w:color="auto"/>
              <w:left w:val="single" w:sz="4" w:space="0" w:color="auto"/>
            </w:tcBorders>
            <w:shd w:val="clear" w:color="auto" w:fill="auto"/>
          </w:tcPr>
          <w:p w14:paraId="40081E15" w14:textId="77777777" w:rsidR="00CD46A0" w:rsidRDefault="00000000">
            <w:pPr>
              <w:pStyle w:val="Jin0"/>
              <w:framePr w:w="9518" w:h="3179" w:wrap="none" w:vAnchor="page" w:hAnchor="page" w:x="1168" w:y="5221"/>
            </w:pPr>
            <w:r>
              <w:t>E021940</w:t>
            </w:r>
          </w:p>
        </w:tc>
        <w:tc>
          <w:tcPr>
            <w:tcW w:w="3107" w:type="dxa"/>
            <w:tcBorders>
              <w:top w:val="single" w:sz="4" w:space="0" w:color="auto"/>
              <w:left w:val="single" w:sz="4" w:space="0" w:color="auto"/>
            </w:tcBorders>
            <w:shd w:val="clear" w:color="auto" w:fill="auto"/>
            <w:vAlign w:val="bottom"/>
          </w:tcPr>
          <w:p w14:paraId="1276DE34" w14:textId="77777777" w:rsidR="00CD46A0" w:rsidRDefault="00000000">
            <w:pPr>
              <w:pStyle w:val="Jin0"/>
              <w:framePr w:w="9518" w:h="3179" w:wrap="none" w:vAnchor="page" w:hAnchor="page" w:x="1168" w:y="5221"/>
              <w:tabs>
                <w:tab w:val="left" w:pos="1480"/>
              </w:tabs>
            </w:pPr>
            <w:r>
              <w:rPr>
                <w:lang w:val="en-US" w:eastAsia="en-US" w:bidi="en-US"/>
              </w:rPr>
              <w:t xml:space="preserve">Durso </w:t>
            </w:r>
            <w:r>
              <w:t>/</w:t>
            </w:r>
            <w:proofErr w:type="spellStart"/>
            <w:r>
              <w:t>Muttimobíl</w:t>
            </w:r>
            <w:proofErr w:type="spellEnd"/>
            <w:r>
              <w:tab/>
              <w:t xml:space="preserve">/ ZD80PVA4324000150 </w:t>
            </w:r>
            <w:r>
              <w:rPr>
                <w:i/>
                <w:iCs/>
              </w:rPr>
              <w:t>2025</w:t>
            </w:r>
          </w:p>
          <w:p w14:paraId="75372ACF" w14:textId="77777777" w:rsidR="00CD46A0" w:rsidRDefault="00000000">
            <w:pPr>
              <w:pStyle w:val="Jin0"/>
              <w:framePr w:w="9518" w:h="3179" w:wrap="none" w:vAnchor="page" w:hAnchor="page" w:x="1168" w:y="5221"/>
            </w:pPr>
            <w:r>
              <w:t>Stroj</w:t>
            </w:r>
          </w:p>
        </w:tc>
        <w:tc>
          <w:tcPr>
            <w:tcW w:w="547" w:type="dxa"/>
            <w:tcBorders>
              <w:top w:val="single" w:sz="4" w:space="0" w:color="auto"/>
              <w:left w:val="single" w:sz="4" w:space="0" w:color="auto"/>
            </w:tcBorders>
            <w:shd w:val="clear" w:color="auto" w:fill="auto"/>
            <w:vAlign w:val="bottom"/>
          </w:tcPr>
          <w:p w14:paraId="607230B2" w14:textId="77777777" w:rsidR="00CD46A0" w:rsidRDefault="00000000">
            <w:pPr>
              <w:pStyle w:val="Jin0"/>
              <w:framePr w:w="9518" w:h="3179" w:wrap="none" w:vAnchor="page" w:hAnchor="page" w:x="1168" w:y="5221"/>
              <w:spacing w:line="257" w:lineRule="auto"/>
            </w:pPr>
            <w:r>
              <w:t>obvyklá cena</w:t>
            </w:r>
          </w:p>
        </w:tc>
        <w:tc>
          <w:tcPr>
            <w:tcW w:w="619" w:type="dxa"/>
            <w:tcBorders>
              <w:top w:val="single" w:sz="4" w:space="0" w:color="auto"/>
              <w:left w:val="single" w:sz="4" w:space="0" w:color="auto"/>
            </w:tcBorders>
            <w:shd w:val="clear" w:color="auto" w:fill="auto"/>
          </w:tcPr>
          <w:p w14:paraId="17C31347" w14:textId="77777777" w:rsidR="00CD46A0" w:rsidRDefault="00000000">
            <w:pPr>
              <w:pStyle w:val="Jin0"/>
              <w:framePr w:w="9518" w:h="3179" w:wrap="none" w:vAnchor="page" w:hAnchor="page" w:x="1168" w:y="5221"/>
            </w:pPr>
            <w:r>
              <w:t>vlastni</w:t>
            </w:r>
          </w:p>
        </w:tc>
        <w:tc>
          <w:tcPr>
            <w:tcW w:w="565" w:type="dxa"/>
            <w:tcBorders>
              <w:top w:val="single" w:sz="4" w:space="0" w:color="auto"/>
              <w:left w:val="single" w:sz="4" w:space="0" w:color="auto"/>
            </w:tcBorders>
            <w:shd w:val="clear" w:color="auto" w:fill="auto"/>
          </w:tcPr>
          <w:p w14:paraId="31C752E0" w14:textId="77777777" w:rsidR="00CD46A0" w:rsidRDefault="00000000">
            <w:pPr>
              <w:pStyle w:val="Jin0"/>
              <w:framePr w:w="9518" w:h="3179" w:wrap="none" w:vAnchor="page" w:hAnchor="page" w:x="1168" w:y="5221"/>
              <w:jc w:val="both"/>
            </w:pPr>
            <w:r>
              <w:t>01.04.2026</w:t>
            </w:r>
          </w:p>
        </w:tc>
        <w:tc>
          <w:tcPr>
            <w:tcW w:w="565" w:type="dxa"/>
            <w:tcBorders>
              <w:top w:val="single" w:sz="4" w:space="0" w:color="auto"/>
              <w:left w:val="single" w:sz="4" w:space="0" w:color="auto"/>
            </w:tcBorders>
            <w:shd w:val="clear" w:color="auto" w:fill="auto"/>
          </w:tcPr>
          <w:p w14:paraId="46C32B2C" w14:textId="77777777" w:rsidR="00CD46A0" w:rsidRDefault="00000000">
            <w:pPr>
              <w:pStyle w:val="Jin0"/>
              <w:framePr w:w="9518" w:h="3179" w:wrap="none" w:vAnchor="page" w:hAnchor="page" w:x="1168" w:y="5221"/>
              <w:jc w:val="both"/>
            </w:pPr>
            <w:r>
              <w:t>01.04 2030</w:t>
            </w:r>
          </w:p>
        </w:tc>
        <w:tc>
          <w:tcPr>
            <w:tcW w:w="601" w:type="dxa"/>
            <w:tcBorders>
              <w:top w:val="single" w:sz="4" w:space="0" w:color="auto"/>
              <w:left w:val="single" w:sz="4" w:space="0" w:color="auto"/>
            </w:tcBorders>
            <w:shd w:val="clear" w:color="auto" w:fill="auto"/>
          </w:tcPr>
          <w:p w14:paraId="485C21FB" w14:textId="77777777" w:rsidR="00CD46A0" w:rsidRDefault="00000000">
            <w:pPr>
              <w:pStyle w:val="Jin0"/>
              <w:framePr w:w="9518" w:h="3179" w:wrap="none" w:vAnchor="page" w:hAnchor="page" w:x="1168" w:y="5221"/>
            </w:pPr>
            <w:r>
              <w:t>2 807 200</w:t>
            </w:r>
          </w:p>
        </w:tc>
        <w:tc>
          <w:tcPr>
            <w:tcW w:w="619" w:type="dxa"/>
            <w:tcBorders>
              <w:top w:val="single" w:sz="4" w:space="0" w:color="auto"/>
              <w:left w:val="single" w:sz="4" w:space="0" w:color="auto"/>
            </w:tcBorders>
            <w:shd w:val="clear" w:color="auto" w:fill="auto"/>
          </w:tcPr>
          <w:p w14:paraId="119082B6" w14:textId="77777777" w:rsidR="00CD46A0" w:rsidRDefault="00CD46A0">
            <w:pPr>
              <w:framePr w:w="9518" w:h="3179" w:wrap="none" w:vAnchor="page" w:hAnchor="page" w:x="1168" w:y="5221"/>
              <w:rPr>
                <w:sz w:val="10"/>
                <w:szCs w:val="10"/>
              </w:rPr>
            </w:pPr>
          </w:p>
        </w:tc>
        <w:tc>
          <w:tcPr>
            <w:tcW w:w="533" w:type="dxa"/>
            <w:tcBorders>
              <w:top w:val="single" w:sz="4" w:space="0" w:color="auto"/>
              <w:left w:val="single" w:sz="4" w:space="0" w:color="auto"/>
            </w:tcBorders>
            <w:shd w:val="clear" w:color="auto" w:fill="auto"/>
          </w:tcPr>
          <w:p w14:paraId="6FF34280" w14:textId="77777777" w:rsidR="00CD46A0" w:rsidRDefault="00000000">
            <w:pPr>
              <w:pStyle w:val="Jin0"/>
              <w:framePr w:w="9518" w:h="3179" w:wrap="none" w:vAnchor="page" w:hAnchor="page" w:x="1168" w:y="5221"/>
              <w:jc w:val="center"/>
            </w:pPr>
            <w:r>
              <w:t>HA</w:t>
            </w:r>
          </w:p>
        </w:tc>
        <w:tc>
          <w:tcPr>
            <w:tcW w:w="774" w:type="dxa"/>
            <w:tcBorders>
              <w:top w:val="single" w:sz="4" w:space="0" w:color="auto"/>
              <w:left w:val="single" w:sz="4" w:space="0" w:color="auto"/>
            </w:tcBorders>
            <w:shd w:val="clear" w:color="auto" w:fill="auto"/>
            <w:vAlign w:val="bottom"/>
          </w:tcPr>
          <w:p w14:paraId="624B2627" w14:textId="77777777" w:rsidR="00CD46A0" w:rsidRDefault="00000000">
            <w:pPr>
              <w:pStyle w:val="Jin0"/>
              <w:framePr w:w="9518" w:h="3179" w:wrap="none" w:vAnchor="page" w:hAnchor="page" w:x="1168" w:y="5221"/>
              <w:jc w:val="both"/>
            </w:pPr>
            <w:r>
              <w:t>5 %, min. 5 000</w:t>
            </w:r>
          </w:p>
          <w:p w14:paraId="78039788" w14:textId="77777777" w:rsidR="00CD46A0" w:rsidRDefault="00000000">
            <w:pPr>
              <w:pStyle w:val="Jin0"/>
              <w:framePr w:w="9518" w:h="3179" w:wrap="none" w:vAnchor="page" w:hAnchor="page" w:x="1168" w:y="5221"/>
              <w:jc w:val="both"/>
            </w:pPr>
            <w:r>
              <w:t>Kč</w:t>
            </w:r>
          </w:p>
        </w:tc>
        <w:tc>
          <w:tcPr>
            <w:tcW w:w="634" w:type="dxa"/>
            <w:tcBorders>
              <w:top w:val="single" w:sz="4" w:space="0" w:color="auto"/>
              <w:left w:val="single" w:sz="4" w:space="0" w:color="auto"/>
              <w:right w:val="single" w:sz="4" w:space="0" w:color="auto"/>
            </w:tcBorders>
            <w:shd w:val="clear" w:color="auto" w:fill="auto"/>
            <w:vAlign w:val="bottom"/>
          </w:tcPr>
          <w:p w14:paraId="3CD935CA" w14:textId="77777777" w:rsidR="00CD46A0" w:rsidRDefault="00000000">
            <w:pPr>
              <w:pStyle w:val="Jin0"/>
              <w:framePr w:w="9518" w:h="3179" w:wrap="none" w:vAnchor="page" w:hAnchor="page" w:x="1168" w:y="5221"/>
              <w:spacing w:line="257" w:lineRule="auto"/>
            </w:pPr>
            <w:r>
              <w:t>Evropa a Turecko</w:t>
            </w:r>
          </w:p>
        </w:tc>
      </w:tr>
      <w:tr w:rsidR="00CD46A0" w14:paraId="51058D9F" w14:textId="77777777">
        <w:tblPrEx>
          <w:tblCellMar>
            <w:top w:w="0" w:type="dxa"/>
            <w:bottom w:w="0" w:type="dxa"/>
          </w:tblCellMar>
        </w:tblPrEx>
        <w:trPr>
          <w:trHeight w:hRule="exact" w:val="274"/>
        </w:trPr>
        <w:tc>
          <w:tcPr>
            <w:tcW w:w="299" w:type="dxa"/>
            <w:vMerge/>
            <w:tcBorders>
              <w:left w:val="single" w:sz="4" w:space="0" w:color="auto"/>
            </w:tcBorders>
            <w:shd w:val="clear" w:color="auto" w:fill="auto"/>
          </w:tcPr>
          <w:p w14:paraId="0F80AB50" w14:textId="77777777" w:rsidR="00CD46A0" w:rsidRDefault="00CD46A0">
            <w:pPr>
              <w:framePr w:w="9518" w:h="3179" w:wrap="none" w:vAnchor="page" w:hAnchor="page" w:x="1168" w:y="5221"/>
            </w:pPr>
          </w:p>
        </w:tc>
        <w:tc>
          <w:tcPr>
            <w:tcW w:w="4928" w:type="dxa"/>
            <w:gridSpan w:val="4"/>
            <w:vMerge w:val="restart"/>
            <w:tcBorders>
              <w:top w:val="single" w:sz="4" w:space="0" w:color="auto"/>
              <w:left w:val="single" w:sz="4" w:space="0" w:color="auto"/>
            </w:tcBorders>
            <w:shd w:val="clear" w:color="auto" w:fill="auto"/>
          </w:tcPr>
          <w:p w14:paraId="5638C858" w14:textId="77777777" w:rsidR="00CD46A0" w:rsidRDefault="00CD46A0">
            <w:pPr>
              <w:framePr w:w="9518" w:h="3179" w:wrap="none" w:vAnchor="page" w:hAnchor="page" w:x="1168" w:y="5221"/>
              <w:rPr>
                <w:sz w:val="10"/>
                <w:szCs w:val="10"/>
              </w:rPr>
            </w:pPr>
          </w:p>
        </w:tc>
        <w:tc>
          <w:tcPr>
            <w:tcW w:w="565" w:type="dxa"/>
            <w:tcBorders>
              <w:top w:val="single" w:sz="4" w:space="0" w:color="auto"/>
              <w:left w:val="single" w:sz="4" w:space="0" w:color="auto"/>
            </w:tcBorders>
            <w:shd w:val="clear" w:color="auto" w:fill="auto"/>
          </w:tcPr>
          <w:p w14:paraId="5B6ABF38" w14:textId="77777777" w:rsidR="00CD46A0" w:rsidRDefault="00000000">
            <w:pPr>
              <w:pStyle w:val="Jin0"/>
              <w:framePr w:w="9518" w:h="3179" w:wrap="none" w:vAnchor="page" w:hAnchor="page" w:x="1168" w:y="5221"/>
              <w:jc w:val="both"/>
            </w:pPr>
            <w:r>
              <w:t>01.04.2026</w:t>
            </w:r>
          </w:p>
        </w:tc>
        <w:tc>
          <w:tcPr>
            <w:tcW w:w="565" w:type="dxa"/>
            <w:tcBorders>
              <w:top w:val="single" w:sz="4" w:space="0" w:color="auto"/>
              <w:left w:val="single" w:sz="4" w:space="0" w:color="auto"/>
            </w:tcBorders>
            <w:shd w:val="clear" w:color="auto" w:fill="auto"/>
          </w:tcPr>
          <w:p w14:paraId="2936ACB9" w14:textId="77777777" w:rsidR="00CD46A0" w:rsidRDefault="00000000">
            <w:pPr>
              <w:pStyle w:val="Jin0"/>
              <w:framePr w:w="9518" w:h="3179" w:wrap="none" w:vAnchor="page" w:hAnchor="page" w:x="1168" w:y="5221"/>
              <w:jc w:val="both"/>
            </w:pPr>
            <w:r>
              <w:t>01 04.2030</w:t>
            </w:r>
          </w:p>
        </w:tc>
        <w:tc>
          <w:tcPr>
            <w:tcW w:w="601" w:type="dxa"/>
            <w:tcBorders>
              <w:top w:val="single" w:sz="4" w:space="0" w:color="auto"/>
              <w:left w:val="single" w:sz="4" w:space="0" w:color="auto"/>
            </w:tcBorders>
            <w:shd w:val="clear" w:color="auto" w:fill="auto"/>
          </w:tcPr>
          <w:p w14:paraId="318D05D5" w14:textId="77777777" w:rsidR="00CD46A0" w:rsidRDefault="00000000">
            <w:pPr>
              <w:pStyle w:val="Jin0"/>
              <w:framePr w:w="9518" w:h="3179" w:wrap="none" w:vAnchor="page" w:hAnchor="page" w:x="1168" w:y="5221"/>
            </w:pPr>
            <w:r>
              <w:t>2 807 200</w:t>
            </w:r>
          </w:p>
        </w:tc>
        <w:tc>
          <w:tcPr>
            <w:tcW w:w="619" w:type="dxa"/>
            <w:tcBorders>
              <w:top w:val="single" w:sz="4" w:space="0" w:color="auto"/>
              <w:left w:val="single" w:sz="4" w:space="0" w:color="auto"/>
            </w:tcBorders>
            <w:shd w:val="clear" w:color="auto" w:fill="auto"/>
          </w:tcPr>
          <w:p w14:paraId="0A2580F1" w14:textId="77777777" w:rsidR="00CD46A0" w:rsidRDefault="00CD46A0">
            <w:pPr>
              <w:framePr w:w="9518" w:h="3179" w:wrap="none" w:vAnchor="page" w:hAnchor="page" w:x="1168" w:y="5221"/>
              <w:rPr>
                <w:sz w:val="10"/>
                <w:szCs w:val="10"/>
              </w:rPr>
            </w:pPr>
          </w:p>
        </w:tc>
        <w:tc>
          <w:tcPr>
            <w:tcW w:w="533" w:type="dxa"/>
            <w:tcBorders>
              <w:top w:val="single" w:sz="4" w:space="0" w:color="auto"/>
              <w:left w:val="single" w:sz="4" w:space="0" w:color="auto"/>
            </w:tcBorders>
            <w:shd w:val="clear" w:color="auto" w:fill="auto"/>
          </w:tcPr>
          <w:p w14:paraId="5BD058BE" w14:textId="77777777" w:rsidR="00CD46A0" w:rsidRDefault="00000000">
            <w:pPr>
              <w:pStyle w:val="Jin0"/>
              <w:framePr w:w="9518" w:h="3179" w:wrap="none" w:vAnchor="page" w:hAnchor="page" w:x="1168" w:y="5221"/>
              <w:jc w:val="center"/>
            </w:pPr>
            <w:r>
              <w:t>ODC</w:t>
            </w:r>
          </w:p>
        </w:tc>
        <w:tc>
          <w:tcPr>
            <w:tcW w:w="774" w:type="dxa"/>
            <w:tcBorders>
              <w:top w:val="single" w:sz="4" w:space="0" w:color="auto"/>
              <w:left w:val="single" w:sz="4" w:space="0" w:color="auto"/>
            </w:tcBorders>
            <w:shd w:val="clear" w:color="auto" w:fill="auto"/>
            <w:vAlign w:val="bottom"/>
          </w:tcPr>
          <w:p w14:paraId="62E95DE4" w14:textId="77777777" w:rsidR="00CD46A0" w:rsidRDefault="00000000">
            <w:pPr>
              <w:pStyle w:val="Jin0"/>
              <w:framePr w:w="9518" w:h="3179" w:wrap="none" w:vAnchor="page" w:hAnchor="page" w:x="1168" w:y="5221"/>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2DC3F11C" w14:textId="77777777" w:rsidR="00CD46A0" w:rsidRDefault="00000000">
            <w:pPr>
              <w:pStyle w:val="Jin0"/>
              <w:framePr w:w="9518" w:h="3179" w:wrap="none" w:vAnchor="page" w:hAnchor="page" w:x="1168" w:y="5221"/>
              <w:spacing w:line="257" w:lineRule="auto"/>
            </w:pPr>
            <w:r>
              <w:t>Evropa a Turecko</w:t>
            </w:r>
          </w:p>
        </w:tc>
      </w:tr>
      <w:tr w:rsidR="00CD46A0" w14:paraId="3209B938" w14:textId="77777777">
        <w:tblPrEx>
          <w:tblCellMar>
            <w:top w:w="0" w:type="dxa"/>
            <w:bottom w:w="0" w:type="dxa"/>
          </w:tblCellMar>
        </w:tblPrEx>
        <w:trPr>
          <w:trHeight w:hRule="exact" w:val="263"/>
        </w:trPr>
        <w:tc>
          <w:tcPr>
            <w:tcW w:w="299" w:type="dxa"/>
            <w:vMerge/>
            <w:tcBorders>
              <w:left w:val="single" w:sz="4" w:space="0" w:color="auto"/>
            </w:tcBorders>
            <w:shd w:val="clear" w:color="auto" w:fill="auto"/>
          </w:tcPr>
          <w:p w14:paraId="5D16ED6B" w14:textId="77777777" w:rsidR="00CD46A0" w:rsidRDefault="00CD46A0">
            <w:pPr>
              <w:framePr w:w="9518" w:h="3179" w:wrap="none" w:vAnchor="page" w:hAnchor="page" w:x="1168" w:y="5221"/>
            </w:pPr>
          </w:p>
        </w:tc>
        <w:tc>
          <w:tcPr>
            <w:tcW w:w="4928" w:type="dxa"/>
            <w:gridSpan w:val="4"/>
            <w:vMerge/>
            <w:tcBorders>
              <w:left w:val="single" w:sz="4" w:space="0" w:color="auto"/>
            </w:tcBorders>
            <w:shd w:val="clear" w:color="auto" w:fill="auto"/>
          </w:tcPr>
          <w:p w14:paraId="539F07D9" w14:textId="77777777" w:rsidR="00CD46A0" w:rsidRDefault="00CD46A0">
            <w:pPr>
              <w:framePr w:w="9518" w:h="3179" w:wrap="none" w:vAnchor="page" w:hAnchor="page" w:x="1168" w:y="5221"/>
            </w:pPr>
          </w:p>
        </w:tc>
        <w:tc>
          <w:tcPr>
            <w:tcW w:w="565" w:type="dxa"/>
            <w:tcBorders>
              <w:top w:val="single" w:sz="4" w:space="0" w:color="auto"/>
              <w:left w:val="single" w:sz="4" w:space="0" w:color="auto"/>
            </w:tcBorders>
            <w:shd w:val="clear" w:color="auto" w:fill="auto"/>
          </w:tcPr>
          <w:p w14:paraId="16FCF1D7" w14:textId="77777777" w:rsidR="00CD46A0" w:rsidRDefault="00000000">
            <w:pPr>
              <w:pStyle w:val="Jin0"/>
              <w:framePr w:w="9518" w:h="3179" w:wrap="none" w:vAnchor="page" w:hAnchor="page" w:x="1168" w:y="5221"/>
              <w:jc w:val="both"/>
            </w:pPr>
            <w:r>
              <w:t>01 04.2026</w:t>
            </w:r>
          </w:p>
        </w:tc>
        <w:tc>
          <w:tcPr>
            <w:tcW w:w="565" w:type="dxa"/>
            <w:tcBorders>
              <w:top w:val="single" w:sz="4" w:space="0" w:color="auto"/>
              <w:left w:val="single" w:sz="4" w:space="0" w:color="auto"/>
            </w:tcBorders>
            <w:shd w:val="clear" w:color="auto" w:fill="auto"/>
          </w:tcPr>
          <w:p w14:paraId="00D68F10" w14:textId="77777777" w:rsidR="00CD46A0" w:rsidRDefault="00000000">
            <w:pPr>
              <w:pStyle w:val="Jin0"/>
              <w:framePr w:w="9518" w:h="3179" w:wrap="none" w:vAnchor="page" w:hAnchor="page" w:x="1168" w:y="5221"/>
              <w:jc w:val="both"/>
            </w:pPr>
            <w:r>
              <w:t>01.04.2030</w:t>
            </w:r>
          </w:p>
        </w:tc>
        <w:tc>
          <w:tcPr>
            <w:tcW w:w="601" w:type="dxa"/>
            <w:tcBorders>
              <w:top w:val="single" w:sz="4" w:space="0" w:color="auto"/>
              <w:left w:val="single" w:sz="4" w:space="0" w:color="auto"/>
            </w:tcBorders>
            <w:shd w:val="clear" w:color="auto" w:fill="auto"/>
          </w:tcPr>
          <w:p w14:paraId="423B1701" w14:textId="77777777" w:rsidR="00CD46A0" w:rsidRDefault="00000000">
            <w:pPr>
              <w:pStyle w:val="Jin0"/>
              <w:framePr w:w="9518" w:h="3179" w:wrap="none" w:vAnchor="page" w:hAnchor="page" w:x="1168" w:y="5221"/>
              <w:ind w:firstLine="180"/>
            </w:pPr>
            <w:r>
              <w:t>200 OOO</w:t>
            </w:r>
          </w:p>
        </w:tc>
        <w:tc>
          <w:tcPr>
            <w:tcW w:w="619" w:type="dxa"/>
            <w:tcBorders>
              <w:top w:val="single" w:sz="4" w:space="0" w:color="auto"/>
              <w:left w:val="single" w:sz="4" w:space="0" w:color="auto"/>
            </w:tcBorders>
            <w:shd w:val="clear" w:color="auto" w:fill="auto"/>
          </w:tcPr>
          <w:p w14:paraId="6FEE520F" w14:textId="77777777" w:rsidR="00CD46A0" w:rsidRDefault="00CD46A0">
            <w:pPr>
              <w:framePr w:w="9518" w:h="3179" w:wrap="none" w:vAnchor="page" w:hAnchor="page" w:x="1168" w:y="5221"/>
              <w:rPr>
                <w:sz w:val="10"/>
                <w:szCs w:val="10"/>
              </w:rPr>
            </w:pPr>
          </w:p>
        </w:tc>
        <w:tc>
          <w:tcPr>
            <w:tcW w:w="533" w:type="dxa"/>
            <w:tcBorders>
              <w:top w:val="single" w:sz="4" w:space="0" w:color="auto"/>
              <w:left w:val="single" w:sz="4" w:space="0" w:color="auto"/>
            </w:tcBorders>
            <w:shd w:val="clear" w:color="auto" w:fill="auto"/>
            <w:vAlign w:val="bottom"/>
          </w:tcPr>
          <w:p w14:paraId="24CF06CE" w14:textId="77777777" w:rsidR="00CD46A0" w:rsidRDefault="00000000">
            <w:pPr>
              <w:pStyle w:val="Jin0"/>
              <w:framePr w:w="9518" w:h="3179" w:wrap="none" w:vAnchor="page" w:hAnchor="page" w:x="1168" w:y="5221"/>
              <w:jc w:val="center"/>
            </w:pPr>
            <w:r>
              <w:t>ÚRAZ</w:t>
            </w:r>
          </w:p>
          <w:p w14:paraId="3544E255" w14:textId="77777777" w:rsidR="00CD46A0" w:rsidRDefault="00000000">
            <w:pPr>
              <w:pStyle w:val="Jin0"/>
              <w:framePr w:w="9518" w:h="3179" w:wrap="none" w:vAnchor="page" w:hAnchor="page" w:x="1168" w:y="5221"/>
            </w:pPr>
            <w:r>
              <w:t>(+DO)</w:t>
            </w:r>
          </w:p>
        </w:tc>
        <w:tc>
          <w:tcPr>
            <w:tcW w:w="774" w:type="dxa"/>
            <w:tcBorders>
              <w:top w:val="single" w:sz="4" w:space="0" w:color="auto"/>
              <w:left w:val="single" w:sz="4" w:space="0" w:color="auto"/>
            </w:tcBorders>
            <w:shd w:val="clear" w:color="auto" w:fill="auto"/>
          </w:tcPr>
          <w:p w14:paraId="2EAB9406" w14:textId="77777777" w:rsidR="00CD46A0" w:rsidRDefault="00000000">
            <w:pPr>
              <w:pStyle w:val="Jin0"/>
              <w:framePr w:w="9518" w:h="3179" w:wrap="none" w:vAnchor="page" w:hAnchor="page" w:x="1168" w:y="5221"/>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075A660D" w14:textId="77777777" w:rsidR="00CD46A0" w:rsidRDefault="00000000">
            <w:pPr>
              <w:pStyle w:val="Jin0"/>
              <w:framePr w:w="9518" w:h="3179" w:wrap="none" w:vAnchor="page" w:hAnchor="page" w:x="1168" w:y="5221"/>
              <w:spacing w:line="271" w:lineRule="auto"/>
            </w:pPr>
            <w:r>
              <w:t>Evropa a Turecko</w:t>
            </w:r>
          </w:p>
        </w:tc>
      </w:tr>
      <w:tr w:rsidR="00CD46A0" w14:paraId="4E62E82A" w14:textId="77777777">
        <w:tblPrEx>
          <w:tblCellMar>
            <w:top w:w="0" w:type="dxa"/>
            <w:bottom w:w="0" w:type="dxa"/>
          </w:tblCellMar>
        </w:tblPrEx>
        <w:trPr>
          <w:trHeight w:hRule="exact" w:val="252"/>
        </w:trPr>
        <w:tc>
          <w:tcPr>
            <w:tcW w:w="299" w:type="dxa"/>
            <w:vMerge/>
            <w:tcBorders>
              <w:left w:val="single" w:sz="4" w:space="0" w:color="auto"/>
            </w:tcBorders>
            <w:shd w:val="clear" w:color="auto" w:fill="auto"/>
          </w:tcPr>
          <w:p w14:paraId="3A137189" w14:textId="77777777" w:rsidR="00CD46A0" w:rsidRDefault="00CD46A0">
            <w:pPr>
              <w:framePr w:w="9518" w:h="3179" w:wrap="none" w:vAnchor="page" w:hAnchor="page" w:x="1168" w:y="5221"/>
            </w:pPr>
          </w:p>
        </w:tc>
        <w:tc>
          <w:tcPr>
            <w:tcW w:w="4928" w:type="dxa"/>
            <w:gridSpan w:val="4"/>
            <w:vMerge/>
            <w:tcBorders>
              <w:left w:val="single" w:sz="4" w:space="0" w:color="auto"/>
            </w:tcBorders>
            <w:shd w:val="clear" w:color="auto" w:fill="auto"/>
          </w:tcPr>
          <w:p w14:paraId="16F76698" w14:textId="77777777" w:rsidR="00CD46A0" w:rsidRDefault="00CD46A0">
            <w:pPr>
              <w:framePr w:w="9518" w:h="3179" w:wrap="none" w:vAnchor="page" w:hAnchor="page" w:x="1168" w:y="5221"/>
            </w:pPr>
          </w:p>
        </w:tc>
        <w:tc>
          <w:tcPr>
            <w:tcW w:w="565" w:type="dxa"/>
            <w:tcBorders>
              <w:top w:val="single" w:sz="4" w:space="0" w:color="auto"/>
              <w:left w:val="single" w:sz="4" w:space="0" w:color="auto"/>
            </w:tcBorders>
            <w:shd w:val="clear" w:color="auto" w:fill="auto"/>
          </w:tcPr>
          <w:p w14:paraId="2C27962F" w14:textId="77777777" w:rsidR="00CD46A0" w:rsidRDefault="00000000">
            <w:pPr>
              <w:pStyle w:val="Jin0"/>
              <w:framePr w:w="9518" w:h="3179" w:wrap="none" w:vAnchor="page" w:hAnchor="page" w:x="1168" w:y="5221"/>
              <w:jc w:val="both"/>
            </w:pPr>
            <w:r>
              <w:t>01.04.2026</w:t>
            </w:r>
          </w:p>
        </w:tc>
        <w:tc>
          <w:tcPr>
            <w:tcW w:w="565" w:type="dxa"/>
            <w:tcBorders>
              <w:top w:val="single" w:sz="4" w:space="0" w:color="auto"/>
              <w:left w:val="single" w:sz="4" w:space="0" w:color="auto"/>
            </w:tcBorders>
            <w:shd w:val="clear" w:color="auto" w:fill="auto"/>
          </w:tcPr>
          <w:p w14:paraId="05B94F10" w14:textId="77777777" w:rsidR="00CD46A0" w:rsidRDefault="00000000">
            <w:pPr>
              <w:pStyle w:val="Jin0"/>
              <w:framePr w:w="9518" w:h="3179" w:wrap="none" w:vAnchor="page" w:hAnchor="page" w:x="1168" w:y="5221"/>
              <w:jc w:val="both"/>
            </w:pPr>
            <w:r>
              <w:t>01 04.2030</w:t>
            </w:r>
          </w:p>
        </w:tc>
        <w:tc>
          <w:tcPr>
            <w:tcW w:w="601" w:type="dxa"/>
            <w:tcBorders>
              <w:top w:val="single" w:sz="4" w:space="0" w:color="auto"/>
              <w:left w:val="single" w:sz="4" w:space="0" w:color="auto"/>
            </w:tcBorders>
            <w:shd w:val="clear" w:color="auto" w:fill="auto"/>
          </w:tcPr>
          <w:p w14:paraId="311ABEF4" w14:textId="77777777" w:rsidR="00CD46A0" w:rsidRDefault="00CD46A0">
            <w:pPr>
              <w:framePr w:w="9518" w:h="3179" w:wrap="none" w:vAnchor="page" w:hAnchor="page" w:x="1168" w:y="5221"/>
              <w:rPr>
                <w:sz w:val="10"/>
                <w:szCs w:val="10"/>
              </w:rPr>
            </w:pPr>
          </w:p>
        </w:tc>
        <w:tc>
          <w:tcPr>
            <w:tcW w:w="619" w:type="dxa"/>
            <w:tcBorders>
              <w:top w:val="single" w:sz="4" w:space="0" w:color="auto"/>
              <w:left w:val="single" w:sz="4" w:space="0" w:color="auto"/>
            </w:tcBorders>
            <w:shd w:val="clear" w:color="auto" w:fill="auto"/>
          </w:tcPr>
          <w:p w14:paraId="6A1C5B93" w14:textId="77777777" w:rsidR="00CD46A0" w:rsidRDefault="00000000">
            <w:pPr>
              <w:pStyle w:val="Jin0"/>
              <w:framePr w:w="9518" w:h="3179" w:wrap="none" w:vAnchor="page" w:hAnchor="page" w:x="1168" w:y="5221"/>
              <w:ind w:firstLine="260"/>
            </w:pPr>
            <w:r>
              <w:t>20 000</w:t>
            </w:r>
          </w:p>
        </w:tc>
        <w:tc>
          <w:tcPr>
            <w:tcW w:w="533" w:type="dxa"/>
            <w:tcBorders>
              <w:top w:val="single" w:sz="4" w:space="0" w:color="auto"/>
              <w:left w:val="single" w:sz="4" w:space="0" w:color="auto"/>
            </w:tcBorders>
            <w:shd w:val="clear" w:color="auto" w:fill="auto"/>
          </w:tcPr>
          <w:p w14:paraId="5CF1F470" w14:textId="77777777" w:rsidR="00CD46A0" w:rsidRDefault="00000000">
            <w:pPr>
              <w:pStyle w:val="Jin0"/>
              <w:framePr w:w="9518" w:h="3179" w:wrap="none" w:vAnchor="page" w:hAnchor="page" w:x="1168" w:y="5221"/>
              <w:ind w:firstLine="140"/>
            </w:pPr>
            <w:r>
              <w:t>SKL</w:t>
            </w:r>
          </w:p>
        </w:tc>
        <w:tc>
          <w:tcPr>
            <w:tcW w:w="774" w:type="dxa"/>
            <w:tcBorders>
              <w:top w:val="single" w:sz="4" w:space="0" w:color="auto"/>
              <w:left w:val="single" w:sz="4" w:space="0" w:color="auto"/>
            </w:tcBorders>
            <w:shd w:val="clear" w:color="auto" w:fill="auto"/>
          </w:tcPr>
          <w:p w14:paraId="493B44F4" w14:textId="77777777" w:rsidR="00CD46A0" w:rsidRDefault="00000000">
            <w:pPr>
              <w:pStyle w:val="Jin0"/>
              <w:framePr w:w="9518" w:h="3179" w:wrap="none" w:vAnchor="page" w:hAnchor="page" w:x="1168" w:y="5221"/>
              <w:jc w:val="both"/>
            </w:pPr>
            <w:r>
              <w:t>500 Kč</w:t>
            </w:r>
          </w:p>
        </w:tc>
        <w:tc>
          <w:tcPr>
            <w:tcW w:w="634" w:type="dxa"/>
            <w:tcBorders>
              <w:top w:val="single" w:sz="4" w:space="0" w:color="auto"/>
              <w:left w:val="single" w:sz="4" w:space="0" w:color="auto"/>
              <w:right w:val="single" w:sz="4" w:space="0" w:color="auto"/>
            </w:tcBorders>
            <w:shd w:val="clear" w:color="auto" w:fill="auto"/>
            <w:vAlign w:val="bottom"/>
          </w:tcPr>
          <w:p w14:paraId="01D11D6F" w14:textId="77777777" w:rsidR="00CD46A0" w:rsidRDefault="00000000">
            <w:pPr>
              <w:pStyle w:val="Jin0"/>
              <w:framePr w:w="9518" w:h="3179" w:wrap="none" w:vAnchor="page" w:hAnchor="page" w:x="1168" w:y="5221"/>
              <w:spacing w:line="257" w:lineRule="auto"/>
            </w:pPr>
            <w:r>
              <w:t>Evropa a Turecko</w:t>
            </w:r>
          </w:p>
        </w:tc>
      </w:tr>
      <w:tr w:rsidR="00CD46A0" w14:paraId="7447A02A" w14:textId="77777777">
        <w:tblPrEx>
          <w:tblCellMar>
            <w:top w:w="0" w:type="dxa"/>
            <w:bottom w:w="0" w:type="dxa"/>
          </w:tblCellMar>
        </w:tblPrEx>
        <w:trPr>
          <w:trHeight w:hRule="exact" w:val="180"/>
        </w:trPr>
        <w:tc>
          <w:tcPr>
            <w:tcW w:w="9518" w:type="dxa"/>
            <w:gridSpan w:val="12"/>
            <w:tcBorders>
              <w:top w:val="single" w:sz="4" w:space="0" w:color="auto"/>
              <w:left w:val="single" w:sz="4" w:space="0" w:color="auto"/>
              <w:right w:val="single" w:sz="4" w:space="0" w:color="auto"/>
            </w:tcBorders>
            <w:shd w:val="clear" w:color="auto" w:fill="auto"/>
          </w:tcPr>
          <w:p w14:paraId="43717FFB" w14:textId="77777777" w:rsidR="00CD46A0" w:rsidRDefault="00000000">
            <w:pPr>
              <w:pStyle w:val="Jin0"/>
              <w:framePr w:w="9518" w:h="3179" w:wrap="none" w:vAnchor="page" w:hAnchor="page" w:x="1168" w:y="5221"/>
            </w:pPr>
            <w:r>
              <w:t>Odchylně od VPP HA 2017 část A, článek V bod 1. písm. h) se ujednává. že pojištění se vztahuje i na škody vzniklé při činnosti vozidla nebo jeho části jako pracovního stroje.</w:t>
            </w:r>
          </w:p>
        </w:tc>
      </w:tr>
      <w:tr w:rsidR="00CD46A0" w14:paraId="2D1A9B6A" w14:textId="77777777">
        <w:tblPrEx>
          <w:tblCellMar>
            <w:top w:w="0" w:type="dxa"/>
            <w:bottom w:w="0" w:type="dxa"/>
          </w:tblCellMar>
        </w:tblPrEx>
        <w:trPr>
          <w:trHeight w:hRule="exact" w:val="288"/>
        </w:trPr>
        <w:tc>
          <w:tcPr>
            <w:tcW w:w="299" w:type="dxa"/>
            <w:vMerge w:val="restart"/>
            <w:tcBorders>
              <w:top w:val="single" w:sz="4" w:space="0" w:color="auto"/>
              <w:left w:val="single" w:sz="4" w:space="0" w:color="auto"/>
            </w:tcBorders>
            <w:shd w:val="clear" w:color="auto" w:fill="auto"/>
          </w:tcPr>
          <w:p w14:paraId="7AD85F3E" w14:textId="77777777" w:rsidR="00CD46A0" w:rsidRDefault="00000000">
            <w:pPr>
              <w:pStyle w:val="Jin0"/>
              <w:framePr w:w="9518" w:h="3179" w:wrap="none" w:vAnchor="page" w:hAnchor="page" w:x="1168" w:y="5221"/>
            </w:pPr>
            <w:r>
              <w:t>98</w:t>
            </w:r>
          </w:p>
        </w:tc>
        <w:tc>
          <w:tcPr>
            <w:tcW w:w="655" w:type="dxa"/>
            <w:tcBorders>
              <w:top w:val="single" w:sz="4" w:space="0" w:color="auto"/>
              <w:left w:val="single" w:sz="4" w:space="0" w:color="auto"/>
            </w:tcBorders>
            <w:shd w:val="clear" w:color="auto" w:fill="auto"/>
          </w:tcPr>
          <w:p w14:paraId="59CAD49E" w14:textId="77777777" w:rsidR="00CD46A0" w:rsidRDefault="00000000">
            <w:pPr>
              <w:pStyle w:val="Jin0"/>
              <w:framePr w:w="9518" w:h="3179" w:wrap="none" w:vAnchor="page" w:hAnchor="page" w:x="1168" w:y="5221"/>
            </w:pPr>
            <w:r>
              <w:t>1ES6623</w:t>
            </w:r>
          </w:p>
        </w:tc>
        <w:tc>
          <w:tcPr>
            <w:tcW w:w="3107" w:type="dxa"/>
            <w:tcBorders>
              <w:top w:val="single" w:sz="4" w:space="0" w:color="auto"/>
              <w:left w:val="single" w:sz="4" w:space="0" w:color="auto"/>
            </w:tcBorders>
            <w:shd w:val="clear" w:color="auto" w:fill="auto"/>
            <w:vAlign w:val="bottom"/>
          </w:tcPr>
          <w:p w14:paraId="554B9E6B" w14:textId="77777777" w:rsidR="00CD46A0" w:rsidRDefault="00000000">
            <w:pPr>
              <w:pStyle w:val="Jin0"/>
              <w:framePr w:w="9518" w:h="3179" w:wrap="none" w:vAnchor="page" w:hAnchor="page" w:x="1168" w:y="5221"/>
              <w:tabs>
                <w:tab w:val="left" w:pos="1559"/>
              </w:tabs>
            </w:pPr>
            <w:r>
              <w:t>PARAGAN /Master</w:t>
            </w:r>
            <w:r>
              <w:tab/>
              <w:t>ÍVF6MH00077260115OÍ2O25</w:t>
            </w:r>
          </w:p>
          <w:p w14:paraId="510953B9" w14:textId="77777777" w:rsidR="00CD46A0" w:rsidRDefault="00000000">
            <w:pPr>
              <w:pStyle w:val="Jin0"/>
              <w:framePr w:w="9518" w:h="3179" w:wrap="none" w:vAnchor="page" w:hAnchor="page" w:x="1168" w:y="5221"/>
              <w:tabs>
                <w:tab w:val="left" w:pos="1595"/>
                <w:tab w:val="left" w:pos="2696"/>
              </w:tabs>
            </w:pPr>
            <w:r>
              <w:rPr>
                <w:i/>
                <w:iCs/>
              </w:rPr>
              <w:t>i</w:t>
            </w:r>
            <w:r>
              <w:t xml:space="preserve"> nákladní</w:t>
            </w:r>
            <w:r>
              <w:tab/>
              <w:t>|</w:t>
            </w:r>
            <w:r>
              <w:tab/>
              <w:t>|</w:t>
            </w:r>
          </w:p>
        </w:tc>
        <w:tc>
          <w:tcPr>
            <w:tcW w:w="547" w:type="dxa"/>
            <w:tcBorders>
              <w:top w:val="single" w:sz="4" w:space="0" w:color="auto"/>
              <w:left w:val="single" w:sz="4" w:space="0" w:color="auto"/>
            </w:tcBorders>
            <w:shd w:val="clear" w:color="auto" w:fill="auto"/>
            <w:vAlign w:val="bottom"/>
          </w:tcPr>
          <w:p w14:paraId="6DDDCCC7" w14:textId="77777777" w:rsidR="00CD46A0" w:rsidRDefault="00000000">
            <w:pPr>
              <w:pStyle w:val="Jin0"/>
              <w:framePr w:w="9518" w:h="3179" w:wrap="none" w:vAnchor="page" w:hAnchor="page" w:x="1168" w:y="5221"/>
              <w:spacing w:line="264" w:lineRule="auto"/>
            </w:pPr>
            <w:r>
              <w:t>obvyklá cena</w:t>
            </w:r>
          </w:p>
        </w:tc>
        <w:tc>
          <w:tcPr>
            <w:tcW w:w="619" w:type="dxa"/>
            <w:tcBorders>
              <w:top w:val="single" w:sz="4" w:space="0" w:color="auto"/>
              <w:left w:val="single" w:sz="4" w:space="0" w:color="auto"/>
            </w:tcBorders>
            <w:shd w:val="clear" w:color="auto" w:fill="auto"/>
          </w:tcPr>
          <w:p w14:paraId="7105CFB2" w14:textId="77777777" w:rsidR="00CD46A0" w:rsidRDefault="00000000">
            <w:pPr>
              <w:pStyle w:val="Jin0"/>
              <w:framePr w:w="9518" w:h="3179" w:wrap="none" w:vAnchor="page" w:hAnchor="page" w:x="1168" w:y="5221"/>
            </w:pPr>
            <w:r>
              <w:t>vlastni</w:t>
            </w:r>
          </w:p>
        </w:tc>
        <w:tc>
          <w:tcPr>
            <w:tcW w:w="565" w:type="dxa"/>
            <w:tcBorders>
              <w:top w:val="single" w:sz="4" w:space="0" w:color="auto"/>
              <w:left w:val="single" w:sz="4" w:space="0" w:color="auto"/>
            </w:tcBorders>
            <w:shd w:val="clear" w:color="auto" w:fill="auto"/>
          </w:tcPr>
          <w:p w14:paraId="06FDE4F7" w14:textId="77777777" w:rsidR="00CD46A0" w:rsidRDefault="00000000">
            <w:pPr>
              <w:pStyle w:val="Jin0"/>
              <w:framePr w:w="9518" w:h="3179" w:wrap="none" w:vAnchor="page" w:hAnchor="page" w:x="1168" w:y="5221"/>
              <w:jc w:val="both"/>
            </w:pPr>
            <w:r>
              <w:t>01.04.2026</w:t>
            </w:r>
          </w:p>
        </w:tc>
        <w:tc>
          <w:tcPr>
            <w:tcW w:w="565" w:type="dxa"/>
            <w:tcBorders>
              <w:top w:val="single" w:sz="4" w:space="0" w:color="auto"/>
              <w:left w:val="single" w:sz="4" w:space="0" w:color="auto"/>
            </w:tcBorders>
            <w:shd w:val="clear" w:color="auto" w:fill="auto"/>
          </w:tcPr>
          <w:p w14:paraId="5545909A" w14:textId="77777777" w:rsidR="00CD46A0" w:rsidRDefault="00000000">
            <w:pPr>
              <w:pStyle w:val="Jin0"/>
              <w:framePr w:w="9518" w:h="3179" w:wrap="none" w:vAnchor="page" w:hAnchor="page" w:x="1168" w:y="5221"/>
              <w:jc w:val="both"/>
            </w:pPr>
            <w:r>
              <w:t>01.04.2030</w:t>
            </w:r>
          </w:p>
        </w:tc>
        <w:tc>
          <w:tcPr>
            <w:tcW w:w="601" w:type="dxa"/>
            <w:tcBorders>
              <w:top w:val="single" w:sz="4" w:space="0" w:color="auto"/>
              <w:left w:val="single" w:sz="4" w:space="0" w:color="auto"/>
            </w:tcBorders>
            <w:shd w:val="clear" w:color="auto" w:fill="auto"/>
          </w:tcPr>
          <w:p w14:paraId="68C9389D" w14:textId="77777777" w:rsidR="00CD46A0" w:rsidRDefault="00000000">
            <w:pPr>
              <w:pStyle w:val="Jin0"/>
              <w:framePr w:w="9518" w:h="3179" w:wrap="none" w:vAnchor="page" w:hAnchor="page" w:x="1168" w:y="5221"/>
            </w:pPr>
            <w:r>
              <w:t>2 132 125</w:t>
            </w:r>
          </w:p>
        </w:tc>
        <w:tc>
          <w:tcPr>
            <w:tcW w:w="619" w:type="dxa"/>
            <w:tcBorders>
              <w:top w:val="single" w:sz="4" w:space="0" w:color="auto"/>
              <w:left w:val="single" w:sz="4" w:space="0" w:color="auto"/>
            </w:tcBorders>
            <w:shd w:val="clear" w:color="auto" w:fill="auto"/>
          </w:tcPr>
          <w:p w14:paraId="0A8DC29E" w14:textId="77777777" w:rsidR="00CD46A0" w:rsidRDefault="00CD46A0">
            <w:pPr>
              <w:framePr w:w="9518" w:h="3179" w:wrap="none" w:vAnchor="page" w:hAnchor="page" w:x="1168" w:y="5221"/>
              <w:rPr>
                <w:sz w:val="10"/>
                <w:szCs w:val="10"/>
              </w:rPr>
            </w:pPr>
          </w:p>
        </w:tc>
        <w:tc>
          <w:tcPr>
            <w:tcW w:w="533" w:type="dxa"/>
            <w:tcBorders>
              <w:top w:val="single" w:sz="4" w:space="0" w:color="auto"/>
              <w:left w:val="single" w:sz="4" w:space="0" w:color="auto"/>
            </w:tcBorders>
            <w:shd w:val="clear" w:color="auto" w:fill="auto"/>
          </w:tcPr>
          <w:p w14:paraId="7B6FEA3B" w14:textId="77777777" w:rsidR="00CD46A0" w:rsidRDefault="00000000">
            <w:pPr>
              <w:pStyle w:val="Jin0"/>
              <w:framePr w:w="9518" w:h="3179" w:wrap="none" w:vAnchor="page" w:hAnchor="page" w:x="1168" w:y="5221"/>
              <w:jc w:val="center"/>
            </w:pPr>
            <w:r>
              <w:t>HA</w:t>
            </w:r>
          </w:p>
        </w:tc>
        <w:tc>
          <w:tcPr>
            <w:tcW w:w="774" w:type="dxa"/>
            <w:tcBorders>
              <w:top w:val="single" w:sz="4" w:space="0" w:color="auto"/>
              <w:left w:val="single" w:sz="4" w:space="0" w:color="auto"/>
            </w:tcBorders>
            <w:shd w:val="clear" w:color="auto" w:fill="auto"/>
            <w:vAlign w:val="bottom"/>
          </w:tcPr>
          <w:p w14:paraId="0F79DA8A" w14:textId="77777777" w:rsidR="00CD46A0" w:rsidRDefault="00000000">
            <w:pPr>
              <w:pStyle w:val="Jin0"/>
              <w:framePr w:w="9518" w:h="3179" w:wrap="none" w:vAnchor="page" w:hAnchor="page" w:x="1168" w:y="5221"/>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50C19269" w14:textId="77777777" w:rsidR="00CD46A0" w:rsidRDefault="00000000">
            <w:pPr>
              <w:pStyle w:val="Jin0"/>
              <w:framePr w:w="9518" w:h="3179" w:wrap="none" w:vAnchor="page" w:hAnchor="page" w:x="1168" w:y="5221"/>
              <w:spacing w:line="271" w:lineRule="auto"/>
            </w:pPr>
            <w:r>
              <w:t>Evropa a Turecko</w:t>
            </w:r>
          </w:p>
        </w:tc>
      </w:tr>
      <w:tr w:rsidR="00CD46A0" w14:paraId="6CCEE7D2" w14:textId="77777777">
        <w:tblPrEx>
          <w:tblCellMar>
            <w:top w:w="0" w:type="dxa"/>
            <w:bottom w:w="0" w:type="dxa"/>
          </w:tblCellMar>
        </w:tblPrEx>
        <w:trPr>
          <w:trHeight w:hRule="exact" w:val="270"/>
        </w:trPr>
        <w:tc>
          <w:tcPr>
            <w:tcW w:w="299" w:type="dxa"/>
            <w:vMerge/>
            <w:tcBorders>
              <w:left w:val="single" w:sz="4" w:space="0" w:color="auto"/>
            </w:tcBorders>
            <w:shd w:val="clear" w:color="auto" w:fill="auto"/>
          </w:tcPr>
          <w:p w14:paraId="70C9001B" w14:textId="77777777" w:rsidR="00CD46A0" w:rsidRDefault="00CD46A0">
            <w:pPr>
              <w:framePr w:w="9518" w:h="3179" w:wrap="none" w:vAnchor="page" w:hAnchor="page" w:x="1168" w:y="5221"/>
            </w:pPr>
          </w:p>
        </w:tc>
        <w:tc>
          <w:tcPr>
            <w:tcW w:w="4928" w:type="dxa"/>
            <w:gridSpan w:val="4"/>
            <w:vMerge w:val="restart"/>
            <w:tcBorders>
              <w:top w:val="single" w:sz="4" w:space="0" w:color="auto"/>
              <w:left w:val="single" w:sz="4" w:space="0" w:color="auto"/>
            </w:tcBorders>
            <w:shd w:val="clear" w:color="auto" w:fill="auto"/>
          </w:tcPr>
          <w:p w14:paraId="6A15FA67" w14:textId="77777777" w:rsidR="00CD46A0" w:rsidRDefault="00CD46A0">
            <w:pPr>
              <w:framePr w:w="9518" w:h="3179" w:wrap="none" w:vAnchor="page" w:hAnchor="page" w:x="1168" w:y="5221"/>
              <w:rPr>
                <w:sz w:val="10"/>
                <w:szCs w:val="10"/>
              </w:rPr>
            </w:pPr>
          </w:p>
        </w:tc>
        <w:tc>
          <w:tcPr>
            <w:tcW w:w="565" w:type="dxa"/>
            <w:tcBorders>
              <w:top w:val="single" w:sz="4" w:space="0" w:color="auto"/>
              <w:left w:val="single" w:sz="4" w:space="0" w:color="auto"/>
            </w:tcBorders>
            <w:shd w:val="clear" w:color="auto" w:fill="auto"/>
          </w:tcPr>
          <w:p w14:paraId="68341F27" w14:textId="77777777" w:rsidR="00CD46A0" w:rsidRDefault="00000000">
            <w:pPr>
              <w:pStyle w:val="Jin0"/>
              <w:framePr w:w="9518" w:h="3179" w:wrap="none" w:vAnchor="page" w:hAnchor="page" w:x="1168" w:y="5221"/>
              <w:jc w:val="both"/>
            </w:pPr>
            <w:r>
              <w:t>31 04.2026</w:t>
            </w:r>
          </w:p>
        </w:tc>
        <w:tc>
          <w:tcPr>
            <w:tcW w:w="565" w:type="dxa"/>
            <w:tcBorders>
              <w:top w:val="single" w:sz="4" w:space="0" w:color="auto"/>
              <w:left w:val="single" w:sz="4" w:space="0" w:color="auto"/>
            </w:tcBorders>
            <w:shd w:val="clear" w:color="auto" w:fill="auto"/>
          </w:tcPr>
          <w:p w14:paraId="329BFDED" w14:textId="77777777" w:rsidR="00CD46A0" w:rsidRDefault="00000000">
            <w:pPr>
              <w:pStyle w:val="Jin0"/>
              <w:framePr w:w="9518" w:h="3179" w:wrap="none" w:vAnchor="page" w:hAnchor="page" w:x="1168" w:y="5221"/>
              <w:jc w:val="both"/>
            </w:pPr>
            <w:r>
              <w:t>01.04.2030</w:t>
            </w:r>
          </w:p>
        </w:tc>
        <w:tc>
          <w:tcPr>
            <w:tcW w:w="601" w:type="dxa"/>
            <w:tcBorders>
              <w:top w:val="single" w:sz="4" w:space="0" w:color="auto"/>
              <w:left w:val="single" w:sz="4" w:space="0" w:color="auto"/>
            </w:tcBorders>
            <w:shd w:val="clear" w:color="auto" w:fill="auto"/>
          </w:tcPr>
          <w:p w14:paraId="25693003" w14:textId="77777777" w:rsidR="00CD46A0" w:rsidRDefault="00000000">
            <w:pPr>
              <w:pStyle w:val="Jin0"/>
              <w:framePr w:w="9518" w:h="3179" w:wrap="none" w:vAnchor="page" w:hAnchor="page" w:x="1168" w:y="5221"/>
            </w:pPr>
            <w:r>
              <w:t>2 132 125</w:t>
            </w:r>
          </w:p>
        </w:tc>
        <w:tc>
          <w:tcPr>
            <w:tcW w:w="619" w:type="dxa"/>
            <w:tcBorders>
              <w:top w:val="single" w:sz="4" w:space="0" w:color="auto"/>
              <w:left w:val="single" w:sz="4" w:space="0" w:color="auto"/>
            </w:tcBorders>
            <w:shd w:val="clear" w:color="auto" w:fill="auto"/>
          </w:tcPr>
          <w:p w14:paraId="4F639E6F" w14:textId="77777777" w:rsidR="00CD46A0" w:rsidRDefault="00CD46A0">
            <w:pPr>
              <w:framePr w:w="9518" w:h="3179" w:wrap="none" w:vAnchor="page" w:hAnchor="page" w:x="1168" w:y="5221"/>
              <w:rPr>
                <w:sz w:val="10"/>
                <w:szCs w:val="10"/>
              </w:rPr>
            </w:pPr>
          </w:p>
        </w:tc>
        <w:tc>
          <w:tcPr>
            <w:tcW w:w="533" w:type="dxa"/>
            <w:tcBorders>
              <w:top w:val="single" w:sz="4" w:space="0" w:color="auto"/>
              <w:left w:val="single" w:sz="4" w:space="0" w:color="auto"/>
            </w:tcBorders>
            <w:shd w:val="clear" w:color="auto" w:fill="auto"/>
          </w:tcPr>
          <w:p w14:paraId="3BC1DCC5" w14:textId="77777777" w:rsidR="00CD46A0" w:rsidRDefault="00000000">
            <w:pPr>
              <w:pStyle w:val="Jin0"/>
              <w:framePr w:w="9518" w:h="3179" w:wrap="none" w:vAnchor="page" w:hAnchor="page" w:x="1168" w:y="5221"/>
            </w:pPr>
            <w:r>
              <w:t>ODC</w:t>
            </w:r>
          </w:p>
        </w:tc>
        <w:tc>
          <w:tcPr>
            <w:tcW w:w="774" w:type="dxa"/>
            <w:tcBorders>
              <w:top w:val="single" w:sz="4" w:space="0" w:color="auto"/>
              <w:left w:val="single" w:sz="4" w:space="0" w:color="auto"/>
            </w:tcBorders>
            <w:shd w:val="clear" w:color="auto" w:fill="auto"/>
            <w:vAlign w:val="bottom"/>
          </w:tcPr>
          <w:p w14:paraId="173F403E" w14:textId="77777777" w:rsidR="00CD46A0" w:rsidRDefault="00000000">
            <w:pPr>
              <w:pStyle w:val="Jin0"/>
              <w:framePr w:w="9518" w:h="3179" w:wrap="none" w:vAnchor="page" w:hAnchor="page" w:x="1168" w:y="5221"/>
              <w:spacing w:line="257" w:lineRule="auto"/>
              <w:jc w:val="both"/>
            </w:pPr>
            <w:r>
              <w:t>5 %, min. 5 000 Kč</w:t>
            </w:r>
          </w:p>
        </w:tc>
        <w:tc>
          <w:tcPr>
            <w:tcW w:w="634" w:type="dxa"/>
            <w:tcBorders>
              <w:top w:val="single" w:sz="4" w:space="0" w:color="auto"/>
              <w:left w:val="single" w:sz="4" w:space="0" w:color="auto"/>
              <w:right w:val="single" w:sz="4" w:space="0" w:color="auto"/>
            </w:tcBorders>
            <w:shd w:val="clear" w:color="auto" w:fill="auto"/>
            <w:vAlign w:val="bottom"/>
          </w:tcPr>
          <w:p w14:paraId="709059B8" w14:textId="77777777" w:rsidR="00CD46A0" w:rsidRDefault="00000000">
            <w:pPr>
              <w:pStyle w:val="Jin0"/>
              <w:framePr w:w="9518" w:h="3179" w:wrap="none" w:vAnchor="page" w:hAnchor="page" w:x="1168" w:y="5221"/>
              <w:spacing w:line="257" w:lineRule="auto"/>
            </w:pPr>
            <w:r>
              <w:t>Evropa a Turecko</w:t>
            </w:r>
          </w:p>
        </w:tc>
      </w:tr>
      <w:tr w:rsidR="00CD46A0" w14:paraId="64F8C67B" w14:textId="77777777">
        <w:tblPrEx>
          <w:tblCellMar>
            <w:top w:w="0" w:type="dxa"/>
            <w:bottom w:w="0" w:type="dxa"/>
          </w:tblCellMar>
        </w:tblPrEx>
        <w:trPr>
          <w:trHeight w:hRule="exact" w:val="263"/>
        </w:trPr>
        <w:tc>
          <w:tcPr>
            <w:tcW w:w="299" w:type="dxa"/>
            <w:vMerge/>
            <w:tcBorders>
              <w:left w:val="single" w:sz="4" w:space="0" w:color="auto"/>
            </w:tcBorders>
            <w:shd w:val="clear" w:color="auto" w:fill="auto"/>
          </w:tcPr>
          <w:p w14:paraId="58A0466B" w14:textId="77777777" w:rsidR="00CD46A0" w:rsidRDefault="00CD46A0">
            <w:pPr>
              <w:framePr w:w="9518" w:h="3179" w:wrap="none" w:vAnchor="page" w:hAnchor="page" w:x="1168" w:y="5221"/>
            </w:pPr>
          </w:p>
        </w:tc>
        <w:tc>
          <w:tcPr>
            <w:tcW w:w="4928" w:type="dxa"/>
            <w:gridSpan w:val="4"/>
            <w:vMerge/>
            <w:tcBorders>
              <w:left w:val="single" w:sz="4" w:space="0" w:color="auto"/>
            </w:tcBorders>
            <w:shd w:val="clear" w:color="auto" w:fill="auto"/>
          </w:tcPr>
          <w:p w14:paraId="17BA5CB4" w14:textId="77777777" w:rsidR="00CD46A0" w:rsidRDefault="00CD46A0">
            <w:pPr>
              <w:framePr w:w="9518" w:h="3179" w:wrap="none" w:vAnchor="page" w:hAnchor="page" w:x="1168" w:y="5221"/>
            </w:pPr>
          </w:p>
        </w:tc>
        <w:tc>
          <w:tcPr>
            <w:tcW w:w="565" w:type="dxa"/>
            <w:tcBorders>
              <w:top w:val="single" w:sz="4" w:space="0" w:color="auto"/>
              <w:left w:val="single" w:sz="4" w:space="0" w:color="auto"/>
            </w:tcBorders>
            <w:shd w:val="clear" w:color="auto" w:fill="auto"/>
          </w:tcPr>
          <w:p w14:paraId="63831318" w14:textId="77777777" w:rsidR="00CD46A0" w:rsidRDefault="00000000">
            <w:pPr>
              <w:pStyle w:val="Jin0"/>
              <w:framePr w:w="9518" w:h="3179" w:wrap="none" w:vAnchor="page" w:hAnchor="page" w:x="1168" w:y="5221"/>
              <w:jc w:val="both"/>
            </w:pPr>
            <w:r>
              <w:t>01 04.2026</w:t>
            </w:r>
          </w:p>
        </w:tc>
        <w:tc>
          <w:tcPr>
            <w:tcW w:w="565" w:type="dxa"/>
            <w:tcBorders>
              <w:top w:val="single" w:sz="4" w:space="0" w:color="auto"/>
              <w:left w:val="single" w:sz="4" w:space="0" w:color="auto"/>
            </w:tcBorders>
            <w:shd w:val="clear" w:color="auto" w:fill="auto"/>
          </w:tcPr>
          <w:p w14:paraId="36807847" w14:textId="77777777" w:rsidR="00CD46A0" w:rsidRDefault="00000000">
            <w:pPr>
              <w:pStyle w:val="Jin0"/>
              <w:framePr w:w="9518" w:h="3179" w:wrap="none" w:vAnchor="page" w:hAnchor="page" w:x="1168" w:y="5221"/>
              <w:jc w:val="both"/>
            </w:pPr>
            <w:r>
              <w:t>01 04.2030</w:t>
            </w:r>
          </w:p>
        </w:tc>
        <w:tc>
          <w:tcPr>
            <w:tcW w:w="601" w:type="dxa"/>
            <w:tcBorders>
              <w:top w:val="single" w:sz="4" w:space="0" w:color="auto"/>
              <w:left w:val="single" w:sz="4" w:space="0" w:color="auto"/>
            </w:tcBorders>
            <w:shd w:val="clear" w:color="auto" w:fill="auto"/>
          </w:tcPr>
          <w:p w14:paraId="79931F98" w14:textId="77777777" w:rsidR="00CD46A0" w:rsidRDefault="00000000">
            <w:pPr>
              <w:pStyle w:val="Jin0"/>
              <w:framePr w:w="9518" w:h="3179" w:wrap="none" w:vAnchor="page" w:hAnchor="page" w:x="1168" w:y="5221"/>
              <w:ind w:firstLine="180"/>
            </w:pPr>
            <w:r>
              <w:t>200 000</w:t>
            </w:r>
          </w:p>
        </w:tc>
        <w:tc>
          <w:tcPr>
            <w:tcW w:w="619" w:type="dxa"/>
            <w:tcBorders>
              <w:top w:val="single" w:sz="4" w:space="0" w:color="auto"/>
              <w:left w:val="single" w:sz="4" w:space="0" w:color="auto"/>
            </w:tcBorders>
            <w:shd w:val="clear" w:color="auto" w:fill="auto"/>
          </w:tcPr>
          <w:p w14:paraId="1C300853" w14:textId="77777777" w:rsidR="00CD46A0" w:rsidRDefault="00CD46A0">
            <w:pPr>
              <w:framePr w:w="9518" w:h="3179" w:wrap="none" w:vAnchor="page" w:hAnchor="page" w:x="1168" w:y="5221"/>
              <w:rPr>
                <w:sz w:val="10"/>
                <w:szCs w:val="10"/>
              </w:rPr>
            </w:pPr>
          </w:p>
        </w:tc>
        <w:tc>
          <w:tcPr>
            <w:tcW w:w="533" w:type="dxa"/>
            <w:tcBorders>
              <w:top w:val="single" w:sz="4" w:space="0" w:color="auto"/>
              <w:left w:val="single" w:sz="4" w:space="0" w:color="auto"/>
            </w:tcBorders>
            <w:shd w:val="clear" w:color="auto" w:fill="auto"/>
            <w:vAlign w:val="bottom"/>
          </w:tcPr>
          <w:p w14:paraId="79BC2699" w14:textId="77777777" w:rsidR="00CD46A0" w:rsidRDefault="00000000">
            <w:pPr>
              <w:pStyle w:val="Jin0"/>
              <w:framePr w:w="9518" w:h="3179" w:wrap="none" w:vAnchor="page" w:hAnchor="page" w:x="1168" w:y="5221"/>
              <w:spacing w:line="271" w:lineRule="auto"/>
            </w:pPr>
            <w:r>
              <w:t>ÚRAZ (+DO)</w:t>
            </w:r>
          </w:p>
        </w:tc>
        <w:tc>
          <w:tcPr>
            <w:tcW w:w="774" w:type="dxa"/>
            <w:tcBorders>
              <w:top w:val="single" w:sz="4" w:space="0" w:color="auto"/>
              <w:left w:val="single" w:sz="4" w:space="0" w:color="auto"/>
            </w:tcBorders>
            <w:shd w:val="clear" w:color="auto" w:fill="auto"/>
          </w:tcPr>
          <w:p w14:paraId="4221C29A" w14:textId="77777777" w:rsidR="00CD46A0" w:rsidRDefault="00000000">
            <w:pPr>
              <w:pStyle w:val="Jin0"/>
              <w:framePr w:w="9518" w:h="3179" w:wrap="none" w:vAnchor="page" w:hAnchor="page" w:x="1168" w:y="5221"/>
              <w:jc w:val="both"/>
            </w:pPr>
            <w:r>
              <w:t>bez spoluúčasti</w:t>
            </w:r>
          </w:p>
        </w:tc>
        <w:tc>
          <w:tcPr>
            <w:tcW w:w="634" w:type="dxa"/>
            <w:tcBorders>
              <w:top w:val="single" w:sz="4" w:space="0" w:color="auto"/>
              <w:left w:val="single" w:sz="4" w:space="0" w:color="auto"/>
              <w:right w:val="single" w:sz="4" w:space="0" w:color="auto"/>
            </w:tcBorders>
            <w:shd w:val="clear" w:color="auto" w:fill="auto"/>
            <w:vAlign w:val="bottom"/>
          </w:tcPr>
          <w:p w14:paraId="24337413" w14:textId="77777777" w:rsidR="00CD46A0" w:rsidRDefault="00000000">
            <w:pPr>
              <w:pStyle w:val="Jin0"/>
              <w:framePr w:w="9518" w:h="3179" w:wrap="none" w:vAnchor="page" w:hAnchor="page" w:x="1168" w:y="5221"/>
              <w:spacing w:line="264" w:lineRule="auto"/>
            </w:pPr>
            <w:r>
              <w:t>Evropa a Turecko</w:t>
            </w:r>
          </w:p>
        </w:tc>
      </w:tr>
      <w:tr w:rsidR="00CD46A0" w14:paraId="12D34670" w14:textId="77777777">
        <w:tblPrEx>
          <w:tblCellMar>
            <w:top w:w="0" w:type="dxa"/>
            <w:bottom w:w="0" w:type="dxa"/>
          </w:tblCellMar>
        </w:tblPrEx>
        <w:trPr>
          <w:trHeight w:hRule="exact" w:val="277"/>
        </w:trPr>
        <w:tc>
          <w:tcPr>
            <w:tcW w:w="299" w:type="dxa"/>
            <w:vMerge/>
            <w:tcBorders>
              <w:left w:val="single" w:sz="4" w:space="0" w:color="auto"/>
              <w:bottom w:val="single" w:sz="4" w:space="0" w:color="auto"/>
            </w:tcBorders>
            <w:shd w:val="clear" w:color="auto" w:fill="auto"/>
          </w:tcPr>
          <w:p w14:paraId="36E344C3" w14:textId="77777777" w:rsidR="00CD46A0" w:rsidRDefault="00CD46A0">
            <w:pPr>
              <w:framePr w:w="9518" w:h="3179" w:wrap="none" w:vAnchor="page" w:hAnchor="page" w:x="1168" w:y="5221"/>
            </w:pPr>
          </w:p>
        </w:tc>
        <w:tc>
          <w:tcPr>
            <w:tcW w:w="4928" w:type="dxa"/>
            <w:gridSpan w:val="4"/>
            <w:vMerge/>
            <w:tcBorders>
              <w:left w:val="single" w:sz="4" w:space="0" w:color="auto"/>
              <w:bottom w:val="single" w:sz="4" w:space="0" w:color="auto"/>
            </w:tcBorders>
            <w:shd w:val="clear" w:color="auto" w:fill="auto"/>
          </w:tcPr>
          <w:p w14:paraId="47D1ABC8" w14:textId="77777777" w:rsidR="00CD46A0" w:rsidRDefault="00CD46A0">
            <w:pPr>
              <w:framePr w:w="9518" w:h="3179" w:wrap="none" w:vAnchor="page" w:hAnchor="page" w:x="1168" w:y="5221"/>
            </w:pPr>
          </w:p>
        </w:tc>
        <w:tc>
          <w:tcPr>
            <w:tcW w:w="565" w:type="dxa"/>
            <w:tcBorders>
              <w:top w:val="single" w:sz="4" w:space="0" w:color="auto"/>
              <w:left w:val="single" w:sz="4" w:space="0" w:color="auto"/>
              <w:bottom w:val="single" w:sz="4" w:space="0" w:color="auto"/>
            </w:tcBorders>
            <w:shd w:val="clear" w:color="auto" w:fill="auto"/>
          </w:tcPr>
          <w:p w14:paraId="51B7E14F" w14:textId="77777777" w:rsidR="00CD46A0" w:rsidRDefault="00000000">
            <w:pPr>
              <w:pStyle w:val="Jin0"/>
              <w:framePr w:w="9518" w:h="3179" w:wrap="none" w:vAnchor="page" w:hAnchor="page" w:x="1168" w:y="5221"/>
              <w:jc w:val="both"/>
            </w:pPr>
            <w:r>
              <w:t>01.04.2026</w:t>
            </w:r>
          </w:p>
        </w:tc>
        <w:tc>
          <w:tcPr>
            <w:tcW w:w="565" w:type="dxa"/>
            <w:tcBorders>
              <w:top w:val="single" w:sz="4" w:space="0" w:color="auto"/>
              <w:left w:val="single" w:sz="4" w:space="0" w:color="auto"/>
              <w:bottom w:val="single" w:sz="4" w:space="0" w:color="auto"/>
            </w:tcBorders>
            <w:shd w:val="clear" w:color="auto" w:fill="auto"/>
          </w:tcPr>
          <w:p w14:paraId="164B82BF" w14:textId="77777777" w:rsidR="00CD46A0" w:rsidRDefault="00000000">
            <w:pPr>
              <w:pStyle w:val="Jin0"/>
              <w:framePr w:w="9518" w:h="3179" w:wrap="none" w:vAnchor="page" w:hAnchor="page" w:x="1168" w:y="5221"/>
              <w:jc w:val="both"/>
            </w:pPr>
            <w:r>
              <w:t>01 04 2030</w:t>
            </w:r>
          </w:p>
        </w:tc>
        <w:tc>
          <w:tcPr>
            <w:tcW w:w="601" w:type="dxa"/>
            <w:tcBorders>
              <w:top w:val="single" w:sz="4" w:space="0" w:color="auto"/>
              <w:left w:val="single" w:sz="4" w:space="0" w:color="auto"/>
              <w:bottom w:val="single" w:sz="4" w:space="0" w:color="auto"/>
            </w:tcBorders>
            <w:shd w:val="clear" w:color="auto" w:fill="auto"/>
          </w:tcPr>
          <w:p w14:paraId="69E39434" w14:textId="77777777" w:rsidR="00CD46A0" w:rsidRDefault="00CD46A0">
            <w:pPr>
              <w:framePr w:w="9518" w:h="3179" w:wrap="none" w:vAnchor="page" w:hAnchor="page" w:x="1168" w:y="5221"/>
              <w:rPr>
                <w:sz w:val="10"/>
                <w:szCs w:val="10"/>
              </w:rPr>
            </w:pPr>
          </w:p>
        </w:tc>
        <w:tc>
          <w:tcPr>
            <w:tcW w:w="619" w:type="dxa"/>
            <w:tcBorders>
              <w:top w:val="single" w:sz="4" w:space="0" w:color="auto"/>
              <w:left w:val="single" w:sz="4" w:space="0" w:color="auto"/>
              <w:bottom w:val="single" w:sz="4" w:space="0" w:color="auto"/>
            </w:tcBorders>
            <w:shd w:val="clear" w:color="auto" w:fill="auto"/>
          </w:tcPr>
          <w:p w14:paraId="5AB97F48" w14:textId="77777777" w:rsidR="00CD46A0" w:rsidRDefault="00000000">
            <w:pPr>
              <w:pStyle w:val="Jin0"/>
              <w:framePr w:w="9518" w:h="3179" w:wrap="none" w:vAnchor="page" w:hAnchor="page" w:x="1168" w:y="5221"/>
              <w:ind w:firstLine="260"/>
            </w:pPr>
            <w:r>
              <w:t>20000</w:t>
            </w:r>
          </w:p>
        </w:tc>
        <w:tc>
          <w:tcPr>
            <w:tcW w:w="533" w:type="dxa"/>
            <w:tcBorders>
              <w:top w:val="single" w:sz="4" w:space="0" w:color="auto"/>
              <w:left w:val="single" w:sz="4" w:space="0" w:color="auto"/>
              <w:bottom w:val="single" w:sz="4" w:space="0" w:color="auto"/>
            </w:tcBorders>
            <w:shd w:val="clear" w:color="auto" w:fill="auto"/>
          </w:tcPr>
          <w:p w14:paraId="1954D8AE" w14:textId="77777777" w:rsidR="00CD46A0" w:rsidRDefault="00000000">
            <w:pPr>
              <w:pStyle w:val="Jin0"/>
              <w:framePr w:w="9518" w:h="3179" w:wrap="none" w:vAnchor="page" w:hAnchor="page" w:x="1168" w:y="5221"/>
            </w:pPr>
            <w:r>
              <w:t>SKL</w:t>
            </w:r>
          </w:p>
        </w:tc>
        <w:tc>
          <w:tcPr>
            <w:tcW w:w="774" w:type="dxa"/>
            <w:tcBorders>
              <w:top w:val="single" w:sz="4" w:space="0" w:color="auto"/>
              <w:left w:val="single" w:sz="4" w:space="0" w:color="auto"/>
              <w:bottom w:val="single" w:sz="4" w:space="0" w:color="auto"/>
            </w:tcBorders>
            <w:shd w:val="clear" w:color="auto" w:fill="auto"/>
          </w:tcPr>
          <w:p w14:paraId="670957C9" w14:textId="77777777" w:rsidR="00CD46A0" w:rsidRDefault="00000000">
            <w:pPr>
              <w:pStyle w:val="Jin0"/>
              <w:framePr w:w="9518" w:h="3179" w:wrap="none" w:vAnchor="page" w:hAnchor="page" w:x="1168" w:y="5221"/>
              <w:jc w:val="both"/>
            </w:pPr>
            <w:r>
              <w:t>2 000 Kč</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6C79AC48" w14:textId="77777777" w:rsidR="00CD46A0" w:rsidRDefault="00000000">
            <w:pPr>
              <w:pStyle w:val="Jin0"/>
              <w:framePr w:w="9518" w:h="3179" w:wrap="none" w:vAnchor="page" w:hAnchor="page" w:x="1168" w:y="5221"/>
              <w:spacing w:line="257" w:lineRule="auto"/>
            </w:pPr>
            <w:r>
              <w:t>Evropa a Turecko</w:t>
            </w:r>
          </w:p>
        </w:tc>
      </w:tr>
    </w:tbl>
    <w:p w14:paraId="4E41E8F7" w14:textId="77777777" w:rsidR="00CD46A0" w:rsidRDefault="00000000">
      <w:pPr>
        <w:pStyle w:val="Zhlavnebozpat0"/>
        <w:framePr w:wrap="none" w:vAnchor="page" w:hAnchor="page" w:x="5074" w:y="11460"/>
      </w:pPr>
      <w:r>
        <w:t>Strana 20 (z celkem stran 27)</w:t>
      </w:r>
    </w:p>
    <w:p w14:paraId="51932100"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1465CB9A" w14:textId="77777777" w:rsidR="00CD46A0" w:rsidRDefault="00CD46A0">
      <w:pPr>
        <w:spacing w:line="1" w:lineRule="exact"/>
      </w:pPr>
    </w:p>
    <w:p w14:paraId="20409B2E" w14:textId="77777777" w:rsidR="00CD46A0" w:rsidRDefault="00000000">
      <w:pPr>
        <w:pStyle w:val="Zhlavnebozpat0"/>
        <w:framePr w:wrap="none" w:vAnchor="page" w:hAnchor="page" w:x="1552" w:y="1077"/>
        <w:rPr>
          <w:sz w:val="16"/>
          <w:szCs w:val="16"/>
        </w:rPr>
      </w:pPr>
      <w:r>
        <w:rPr>
          <w:sz w:val="16"/>
          <w:szCs w:val="16"/>
        </w:rPr>
        <w:t>Číslo pojistné smlouvy: 8083903513</w:t>
      </w:r>
    </w:p>
    <w:p w14:paraId="698DEB15" w14:textId="77777777" w:rsidR="00CD46A0" w:rsidRDefault="00000000">
      <w:pPr>
        <w:pStyle w:val="Zkladntext20"/>
        <w:framePr w:w="8741" w:h="6365" w:hRule="exact" w:wrap="none" w:vAnchor="page" w:hAnchor="page" w:x="1542" w:y="1736"/>
        <w:spacing w:after="0" w:line="216" w:lineRule="auto"/>
        <w:ind w:firstLine="0"/>
        <w:jc w:val="both"/>
      </w:pPr>
      <w:r>
        <w:rPr>
          <w:b/>
          <w:bCs/>
        </w:rPr>
        <w:t>ASISTENČNÍ SLUŽBA</w:t>
      </w:r>
    </w:p>
    <w:p w14:paraId="04806763" w14:textId="77777777" w:rsidR="00CD46A0" w:rsidRDefault="00000000">
      <w:pPr>
        <w:pStyle w:val="Zkladntext1"/>
        <w:framePr w:w="8741" w:h="6365" w:hRule="exact" w:wrap="none" w:vAnchor="page" w:hAnchor="page" w:x="1542" w:y="1736"/>
        <w:spacing w:line="252" w:lineRule="auto"/>
        <w:ind w:firstLine="0"/>
        <w:jc w:val="both"/>
      </w:pPr>
      <w:r>
        <w:t xml:space="preserve">V případě havárie, odcizení nebo poruchy motorového vozidla druhu: osobni, terénní, dodávkové, obytné, nákladní, tahač návěsů, autobus, se pojištěný může obrátit na asistenční službu </w:t>
      </w:r>
      <w:r>
        <w:rPr>
          <w:b/>
          <w:bCs/>
          <w:sz w:val="17"/>
          <w:szCs w:val="17"/>
        </w:rPr>
        <w:t xml:space="preserve">ČSOB Pojišťovna Asistence </w:t>
      </w:r>
      <w:r>
        <w:t xml:space="preserve">na telefon + </w:t>
      </w:r>
      <w:r>
        <w:rPr>
          <w:b/>
          <w:bCs/>
          <w:sz w:val="17"/>
          <w:szCs w:val="17"/>
        </w:rPr>
        <w:t xml:space="preserve">420 222 803 442 </w:t>
      </w:r>
      <w:r>
        <w:t>s nepřetržitou službou 24 hodin denně. Rozsah a podmínky asistenčních služeb jsou dány podmínkami AS 2019, které jsou přílohou Č. 2 této pojistné smlouvy.</w:t>
      </w:r>
    </w:p>
    <w:p w14:paraId="4D0B03E0" w14:textId="77777777" w:rsidR="00CD46A0" w:rsidRDefault="00000000">
      <w:pPr>
        <w:pStyle w:val="Zkladntext20"/>
        <w:framePr w:w="8741" w:h="6365" w:hRule="exact" w:wrap="none" w:vAnchor="page" w:hAnchor="page" w:x="1542" w:y="1736"/>
        <w:spacing w:after="0" w:line="216" w:lineRule="auto"/>
        <w:ind w:firstLine="0"/>
        <w:jc w:val="both"/>
      </w:pPr>
      <w:r>
        <w:rPr>
          <w:b/>
          <w:bCs/>
        </w:rPr>
        <w:t>POJISTNÉ PLNĚNÍ</w:t>
      </w:r>
    </w:p>
    <w:p w14:paraId="3AA08A15" w14:textId="77777777" w:rsidR="00CD46A0" w:rsidRDefault="00000000">
      <w:pPr>
        <w:pStyle w:val="Zkladntext1"/>
        <w:framePr w:w="8741" w:h="6365" w:hRule="exact" w:wrap="none" w:vAnchor="page" w:hAnchor="page" w:x="1542" w:y="1736"/>
        <w:spacing w:line="257" w:lineRule="auto"/>
        <w:ind w:firstLine="0"/>
        <w:jc w:val="both"/>
      </w:pPr>
      <w:r>
        <w:t>Podmínkou vzniku práva na pojistné plnění za škodnou událost spočívající v odcizení vozidla nebo jeho části krádeží nebo loupežným přepadením ve smyslu části A čl. II odst. 2 VPP HA 2017 je, že vozidlo bylo v době vzniku škodné události zabezpečeno minimálně způsobem stanoveným ve VPP HA 2017 části F Předpis zabezpečení vozidel proti odcizení.</w:t>
      </w:r>
    </w:p>
    <w:p w14:paraId="3BDE1C13" w14:textId="77777777" w:rsidR="00CD46A0" w:rsidRDefault="00000000">
      <w:pPr>
        <w:pStyle w:val="Zkladntext20"/>
        <w:framePr w:w="8741" w:h="6365" w:hRule="exact" w:wrap="none" w:vAnchor="page" w:hAnchor="page" w:x="1542" w:y="1736"/>
        <w:spacing w:after="0" w:line="216" w:lineRule="auto"/>
        <w:ind w:firstLine="0"/>
        <w:jc w:val="both"/>
      </w:pPr>
      <w:r>
        <w:rPr>
          <w:b/>
          <w:bCs/>
        </w:rPr>
        <w:t>VÝKLAD POJMŮ</w:t>
      </w:r>
    </w:p>
    <w:p w14:paraId="52E7D394" w14:textId="77777777" w:rsidR="00CD46A0" w:rsidRDefault="00000000">
      <w:pPr>
        <w:pStyle w:val="Zkladntext1"/>
        <w:framePr w:w="8741" w:h="6365" w:hRule="exact" w:wrap="none" w:vAnchor="page" w:hAnchor="page" w:x="1542" w:y="1736"/>
        <w:spacing w:line="252" w:lineRule="auto"/>
        <w:ind w:firstLine="0"/>
        <w:jc w:val="both"/>
      </w:pPr>
      <w:r>
        <w:t xml:space="preserve">Zkratkou (pojmem) </w:t>
      </w:r>
      <w:r>
        <w:rPr>
          <w:b/>
          <w:bCs/>
          <w:sz w:val="17"/>
          <w:szCs w:val="17"/>
        </w:rPr>
        <w:t xml:space="preserve">HA </w:t>
      </w:r>
      <w:r>
        <w:t>se pro účely této pojistné smlouvy rozumí havarijní pojištění vozidla dle části A čl. II odst. 1 VPP HA 2017 pro případ poškození nebo zničení předmětu pojištění jakoukoliv nahodilou událostí, která není ve VPP HA 2017 nebo v pojistné smlouvě vyloučena a též pro případ pohřešování v příčinné souvislosti s dopravní nehodou šetřenou policií.</w:t>
      </w:r>
    </w:p>
    <w:p w14:paraId="22ACA3F8" w14:textId="77777777" w:rsidR="00CD46A0" w:rsidRDefault="00000000">
      <w:pPr>
        <w:pStyle w:val="Zkladntext1"/>
        <w:framePr w:w="8741" w:h="6365" w:hRule="exact" w:wrap="none" w:vAnchor="page" w:hAnchor="page" w:x="1542" w:y="1736"/>
        <w:spacing w:line="254" w:lineRule="auto"/>
        <w:ind w:firstLine="0"/>
        <w:jc w:val="both"/>
      </w:pPr>
      <w:r>
        <w:t>Zkratkou (pojmem) ODC se pro účely této pojistné smlouvy rozumí pojištění odcizení vozidla dle části A čl. II odst. 2 VPP HA 2017 pro případ působení pojistných nebezpečí odcizení krádeží nebo loupežným přepadením.</w:t>
      </w:r>
    </w:p>
    <w:p w14:paraId="541B1458" w14:textId="77777777" w:rsidR="00CD46A0" w:rsidRDefault="00000000">
      <w:pPr>
        <w:pStyle w:val="Zkladntext1"/>
        <w:framePr w:w="8741" w:h="6365" w:hRule="exact" w:wrap="none" w:vAnchor="page" w:hAnchor="page" w:x="1542" w:y="1736"/>
        <w:spacing w:line="240" w:lineRule="auto"/>
        <w:ind w:firstLine="0"/>
        <w:jc w:val="both"/>
      </w:pPr>
      <w:r>
        <w:t xml:space="preserve">Zkratkou (pojmem) </w:t>
      </w:r>
      <w:r>
        <w:rPr>
          <w:b/>
          <w:bCs/>
          <w:sz w:val="17"/>
          <w:szCs w:val="17"/>
        </w:rPr>
        <w:t xml:space="preserve">SKL </w:t>
      </w:r>
      <w:r>
        <w:t>se pro účely této pojistné smlouvy rozumí pojištění dle VPP HA 2017 Část C oddíl Pojištění okenních skel vozidla.</w:t>
      </w:r>
    </w:p>
    <w:p w14:paraId="2DE8571A" w14:textId="77777777" w:rsidR="00CD46A0" w:rsidRDefault="00000000">
      <w:pPr>
        <w:pStyle w:val="Zkladntext1"/>
        <w:framePr w:w="8741" w:h="6365" w:hRule="exact" w:wrap="none" w:vAnchor="page" w:hAnchor="page" w:x="1542" w:y="1736"/>
        <w:spacing w:after="0" w:line="254" w:lineRule="auto"/>
        <w:ind w:firstLine="0"/>
        <w:jc w:val="both"/>
      </w:pPr>
      <w:r>
        <w:t xml:space="preserve">Zkratkou (pojmem) </w:t>
      </w:r>
      <w:r>
        <w:rPr>
          <w:b/>
          <w:bCs/>
          <w:sz w:val="17"/>
          <w:szCs w:val="17"/>
        </w:rPr>
        <w:t xml:space="preserve">ÚRAZ </w:t>
      </w:r>
      <w:r>
        <w:t xml:space="preserve">se pro účely této pojistné smlouvy rozumí pojištění dle VPP </w:t>
      </w:r>
      <w:r>
        <w:rPr>
          <w:b/>
          <w:bCs/>
          <w:sz w:val="17"/>
          <w:szCs w:val="17"/>
        </w:rPr>
        <w:t xml:space="preserve">HA </w:t>
      </w:r>
      <w:r>
        <w:t xml:space="preserve">2017 část </w:t>
      </w:r>
      <w:r>
        <w:rPr>
          <w:b/>
          <w:bCs/>
          <w:sz w:val="17"/>
          <w:szCs w:val="17"/>
        </w:rPr>
        <w:t xml:space="preserve">E </w:t>
      </w:r>
      <w:r>
        <w:t>oddíl Úrazové pojištění přepravovaných osob. Úrazové pojištění přepravovaných osob se vztahuje na osoby přepravované pojištěným motorovým vozidlem. Pro každou přepravovanou osobu platí sjednané pojistné částky.</w:t>
      </w:r>
    </w:p>
    <w:p w14:paraId="45623FD6" w14:textId="77777777" w:rsidR="00CD46A0" w:rsidRDefault="00000000">
      <w:pPr>
        <w:pStyle w:val="Zkladntext1"/>
        <w:framePr w:w="8741" w:h="6365" w:hRule="exact" w:wrap="none" w:vAnchor="page" w:hAnchor="page" w:x="1542" w:y="1736"/>
        <w:spacing w:after="0"/>
        <w:ind w:firstLine="0"/>
        <w:jc w:val="both"/>
      </w:pPr>
      <w:r>
        <w:t>ÚRAZ (-DO) znamená pojištění pro případ smrti způsobené úrazem a pro případ trvalých následků úrazu.</w:t>
      </w:r>
    </w:p>
    <w:p w14:paraId="6537C1D7" w14:textId="77777777" w:rsidR="00CD46A0" w:rsidRDefault="00000000">
      <w:pPr>
        <w:pStyle w:val="Zkladntext1"/>
        <w:framePr w:w="8741" w:h="6365" w:hRule="exact" w:wrap="none" w:vAnchor="page" w:hAnchor="page" w:x="1542" w:y="1736"/>
        <w:spacing w:after="0"/>
        <w:ind w:firstLine="0"/>
        <w:jc w:val="both"/>
      </w:pPr>
      <w:r>
        <w:t xml:space="preserve">ÚRAZ (+DO) znamená pojištění pro případ smrti způsobené úrazem, pro případ trvalých následků úrazu a pro případ nezbytného léčení tělesného poškození následkem </w:t>
      </w:r>
      <w:proofErr w:type="gramStart"/>
      <w:r>
        <w:t>úrazu - denní</w:t>
      </w:r>
      <w:proofErr w:type="gramEnd"/>
      <w:r>
        <w:t xml:space="preserve"> odškodné.</w:t>
      </w:r>
    </w:p>
    <w:p w14:paraId="271451CA" w14:textId="77777777" w:rsidR="00CD46A0" w:rsidRDefault="00000000">
      <w:pPr>
        <w:pStyle w:val="Zkladntext1"/>
        <w:framePr w:w="8741" w:h="6365" w:hRule="exact" w:wrap="none" w:vAnchor="page" w:hAnchor="page" w:x="1542" w:y="1736"/>
        <w:spacing w:after="0"/>
        <w:ind w:firstLine="0"/>
        <w:jc w:val="both"/>
      </w:pPr>
      <w:r>
        <w:t xml:space="preserve">Na sjednané výši pojistné částky pro případ </w:t>
      </w:r>
      <w:r>
        <w:rPr>
          <w:b/>
          <w:bCs/>
          <w:sz w:val="17"/>
          <w:szCs w:val="17"/>
        </w:rPr>
        <w:t xml:space="preserve">trvalých následků úrazu </w:t>
      </w:r>
      <w:r>
        <w:t>závisí pojistné částky pojištění pro případ smrti způsobené úrazem a pro denní odškodné následovně:</w:t>
      </w:r>
    </w:p>
    <w:tbl>
      <w:tblPr>
        <w:tblOverlap w:val="never"/>
        <w:tblW w:w="0" w:type="auto"/>
        <w:tblLayout w:type="fixed"/>
        <w:tblCellMar>
          <w:left w:w="10" w:type="dxa"/>
          <w:right w:w="10" w:type="dxa"/>
        </w:tblCellMar>
        <w:tblLook w:val="04A0" w:firstRow="1" w:lastRow="0" w:firstColumn="1" w:lastColumn="0" w:noHBand="0" w:noVBand="1"/>
      </w:tblPr>
      <w:tblGrid>
        <w:gridCol w:w="3830"/>
        <w:gridCol w:w="1620"/>
        <w:gridCol w:w="1627"/>
        <w:gridCol w:w="1638"/>
      </w:tblGrid>
      <w:tr w:rsidR="00CD46A0" w14:paraId="6552E49C" w14:textId="77777777">
        <w:tblPrEx>
          <w:tblCellMar>
            <w:top w:w="0" w:type="dxa"/>
            <w:bottom w:w="0" w:type="dxa"/>
          </w:tblCellMar>
        </w:tblPrEx>
        <w:trPr>
          <w:trHeight w:hRule="exact" w:val="270"/>
        </w:trPr>
        <w:tc>
          <w:tcPr>
            <w:tcW w:w="3830" w:type="dxa"/>
            <w:tcBorders>
              <w:top w:val="single" w:sz="4" w:space="0" w:color="auto"/>
              <w:left w:val="single" w:sz="4" w:space="0" w:color="auto"/>
            </w:tcBorders>
            <w:shd w:val="clear" w:color="auto" w:fill="auto"/>
            <w:vAlign w:val="bottom"/>
          </w:tcPr>
          <w:p w14:paraId="51926F73" w14:textId="77777777" w:rsidR="00CD46A0" w:rsidRDefault="00000000">
            <w:pPr>
              <w:pStyle w:val="Jin0"/>
              <w:framePr w:w="8716" w:h="1829" w:wrap="none" w:vAnchor="page" w:hAnchor="page" w:x="1545" w:y="8234"/>
              <w:rPr>
                <w:sz w:val="16"/>
                <w:szCs w:val="16"/>
              </w:rPr>
            </w:pPr>
            <w:r>
              <w:rPr>
                <w:sz w:val="16"/>
                <w:szCs w:val="16"/>
              </w:rPr>
              <w:t>pojištění:</w:t>
            </w:r>
          </w:p>
        </w:tc>
        <w:tc>
          <w:tcPr>
            <w:tcW w:w="4885" w:type="dxa"/>
            <w:gridSpan w:val="3"/>
            <w:tcBorders>
              <w:top w:val="single" w:sz="4" w:space="0" w:color="auto"/>
              <w:left w:val="single" w:sz="4" w:space="0" w:color="auto"/>
              <w:right w:val="single" w:sz="4" w:space="0" w:color="auto"/>
            </w:tcBorders>
            <w:shd w:val="clear" w:color="auto" w:fill="auto"/>
            <w:vAlign w:val="bottom"/>
          </w:tcPr>
          <w:p w14:paraId="79CA6A09" w14:textId="77777777" w:rsidR="00CD46A0" w:rsidRDefault="00000000">
            <w:pPr>
              <w:pStyle w:val="Jin0"/>
              <w:framePr w:w="8716" w:h="1829" w:wrap="none" w:vAnchor="page" w:hAnchor="page" w:x="1545" w:y="8234"/>
              <w:jc w:val="center"/>
              <w:rPr>
                <w:sz w:val="17"/>
                <w:szCs w:val="17"/>
              </w:rPr>
            </w:pPr>
            <w:r>
              <w:rPr>
                <w:b/>
                <w:bCs/>
                <w:sz w:val="17"/>
                <w:szCs w:val="17"/>
              </w:rPr>
              <w:t>Pojistná částka (Kč)</w:t>
            </w:r>
          </w:p>
        </w:tc>
      </w:tr>
      <w:tr w:rsidR="00CD46A0" w14:paraId="70D8B9FA" w14:textId="77777777">
        <w:tblPrEx>
          <w:tblCellMar>
            <w:top w:w="0" w:type="dxa"/>
            <w:bottom w:w="0" w:type="dxa"/>
          </w:tblCellMar>
        </w:tblPrEx>
        <w:trPr>
          <w:trHeight w:hRule="exact" w:val="256"/>
        </w:trPr>
        <w:tc>
          <w:tcPr>
            <w:tcW w:w="3830" w:type="dxa"/>
            <w:tcBorders>
              <w:top w:val="single" w:sz="4" w:space="0" w:color="auto"/>
              <w:left w:val="single" w:sz="4" w:space="0" w:color="auto"/>
            </w:tcBorders>
            <w:shd w:val="clear" w:color="auto" w:fill="auto"/>
            <w:vAlign w:val="bottom"/>
          </w:tcPr>
          <w:p w14:paraId="381932ED" w14:textId="77777777" w:rsidR="00CD46A0" w:rsidRDefault="00000000">
            <w:pPr>
              <w:pStyle w:val="Jin0"/>
              <w:framePr w:w="8716" w:h="1829" w:wrap="none" w:vAnchor="page" w:hAnchor="page" w:x="1545" w:y="8234"/>
              <w:rPr>
                <w:sz w:val="17"/>
                <w:szCs w:val="17"/>
              </w:rPr>
            </w:pPr>
            <w:r>
              <w:rPr>
                <w:b/>
                <w:bCs/>
                <w:sz w:val="17"/>
                <w:szCs w:val="17"/>
              </w:rPr>
              <w:t>- pojištění trvalých následků úrazu</w:t>
            </w:r>
          </w:p>
        </w:tc>
        <w:tc>
          <w:tcPr>
            <w:tcW w:w="1620" w:type="dxa"/>
            <w:tcBorders>
              <w:top w:val="single" w:sz="4" w:space="0" w:color="auto"/>
              <w:left w:val="single" w:sz="4" w:space="0" w:color="auto"/>
            </w:tcBorders>
            <w:shd w:val="clear" w:color="auto" w:fill="auto"/>
            <w:vAlign w:val="bottom"/>
          </w:tcPr>
          <w:p w14:paraId="39C38A69" w14:textId="77777777" w:rsidR="00CD46A0" w:rsidRDefault="00000000">
            <w:pPr>
              <w:pStyle w:val="Jin0"/>
              <w:framePr w:w="8716" w:h="1829" w:wrap="none" w:vAnchor="page" w:hAnchor="page" w:x="1545" w:y="8234"/>
              <w:jc w:val="right"/>
              <w:rPr>
                <w:sz w:val="17"/>
                <w:szCs w:val="17"/>
              </w:rPr>
            </w:pPr>
            <w:r>
              <w:rPr>
                <w:b/>
                <w:bCs/>
                <w:sz w:val="17"/>
                <w:szCs w:val="17"/>
              </w:rPr>
              <w:t>do 100 000</w:t>
            </w:r>
          </w:p>
        </w:tc>
        <w:tc>
          <w:tcPr>
            <w:tcW w:w="1627" w:type="dxa"/>
            <w:tcBorders>
              <w:top w:val="single" w:sz="4" w:space="0" w:color="auto"/>
              <w:left w:val="single" w:sz="4" w:space="0" w:color="auto"/>
            </w:tcBorders>
            <w:shd w:val="clear" w:color="auto" w:fill="auto"/>
            <w:vAlign w:val="bottom"/>
          </w:tcPr>
          <w:p w14:paraId="1DA1AF98" w14:textId="77777777" w:rsidR="00CD46A0" w:rsidRDefault="00000000">
            <w:pPr>
              <w:pStyle w:val="Jin0"/>
              <w:framePr w:w="8716" w:h="1829" w:wrap="none" w:vAnchor="page" w:hAnchor="page" w:x="1545" w:y="8234"/>
              <w:jc w:val="right"/>
              <w:rPr>
                <w:sz w:val="17"/>
                <w:szCs w:val="17"/>
              </w:rPr>
            </w:pPr>
            <w:r>
              <w:rPr>
                <w:b/>
                <w:bCs/>
                <w:sz w:val="17"/>
                <w:szCs w:val="17"/>
              </w:rPr>
              <w:t>100 001 -200 000</w:t>
            </w:r>
          </w:p>
        </w:tc>
        <w:tc>
          <w:tcPr>
            <w:tcW w:w="1638" w:type="dxa"/>
            <w:tcBorders>
              <w:top w:val="single" w:sz="4" w:space="0" w:color="auto"/>
              <w:left w:val="single" w:sz="4" w:space="0" w:color="auto"/>
              <w:right w:val="single" w:sz="4" w:space="0" w:color="auto"/>
            </w:tcBorders>
            <w:shd w:val="clear" w:color="auto" w:fill="auto"/>
            <w:vAlign w:val="bottom"/>
          </w:tcPr>
          <w:p w14:paraId="5EDA1EB4" w14:textId="77777777" w:rsidR="00CD46A0" w:rsidRDefault="00000000">
            <w:pPr>
              <w:pStyle w:val="Jin0"/>
              <w:framePr w:w="8716" w:h="1829" w:wrap="none" w:vAnchor="page" w:hAnchor="page" w:x="1545" w:y="8234"/>
              <w:jc w:val="right"/>
              <w:rPr>
                <w:sz w:val="17"/>
                <w:szCs w:val="17"/>
              </w:rPr>
            </w:pPr>
            <w:r>
              <w:rPr>
                <w:b/>
                <w:bCs/>
                <w:sz w:val="17"/>
                <w:szCs w:val="17"/>
              </w:rPr>
              <w:t>200 001 -300 000</w:t>
            </w:r>
          </w:p>
        </w:tc>
      </w:tr>
      <w:tr w:rsidR="00CD46A0" w14:paraId="331F61C4" w14:textId="77777777">
        <w:tblPrEx>
          <w:tblCellMar>
            <w:top w:w="0" w:type="dxa"/>
            <w:bottom w:w="0" w:type="dxa"/>
          </w:tblCellMar>
        </w:tblPrEx>
        <w:trPr>
          <w:trHeight w:hRule="exact" w:val="256"/>
        </w:trPr>
        <w:tc>
          <w:tcPr>
            <w:tcW w:w="3830" w:type="dxa"/>
            <w:tcBorders>
              <w:top w:val="single" w:sz="4" w:space="0" w:color="auto"/>
              <w:left w:val="single" w:sz="4" w:space="0" w:color="auto"/>
            </w:tcBorders>
            <w:shd w:val="clear" w:color="auto" w:fill="auto"/>
            <w:vAlign w:val="bottom"/>
          </w:tcPr>
          <w:p w14:paraId="45639CD0" w14:textId="77777777" w:rsidR="00CD46A0" w:rsidRDefault="00000000">
            <w:pPr>
              <w:pStyle w:val="Jin0"/>
              <w:framePr w:w="8716" w:h="1829" w:wrap="none" w:vAnchor="page" w:hAnchor="page" w:x="1545" w:y="8234"/>
              <w:rPr>
                <w:sz w:val="16"/>
                <w:szCs w:val="16"/>
              </w:rPr>
            </w:pPr>
            <w:r>
              <w:rPr>
                <w:sz w:val="16"/>
                <w:szCs w:val="16"/>
              </w:rPr>
              <w:t>- pojištění smrti způsobené úrazem</w:t>
            </w:r>
          </w:p>
        </w:tc>
        <w:tc>
          <w:tcPr>
            <w:tcW w:w="1620" w:type="dxa"/>
            <w:tcBorders>
              <w:top w:val="single" w:sz="4" w:space="0" w:color="auto"/>
              <w:left w:val="single" w:sz="4" w:space="0" w:color="auto"/>
            </w:tcBorders>
            <w:shd w:val="clear" w:color="auto" w:fill="auto"/>
            <w:vAlign w:val="bottom"/>
          </w:tcPr>
          <w:p w14:paraId="1983AE1B" w14:textId="77777777" w:rsidR="00CD46A0" w:rsidRDefault="00000000">
            <w:pPr>
              <w:pStyle w:val="Jin0"/>
              <w:framePr w:w="8716" w:h="1829" w:wrap="none" w:vAnchor="page" w:hAnchor="page" w:x="1545" w:y="8234"/>
              <w:jc w:val="right"/>
              <w:rPr>
                <w:sz w:val="16"/>
                <w:szCs w:val="16"/>
              </w:rPr>
            </w:pPr>
            <w:r>
              <w:rPr>
                <w:sz w:val="16"/>
                <w:szCs w:val="16"/>
              </w:rPr>
              <w:t>50 000</w:t>
            </w:r>
          </w:p>
        </w:tc>
        <w:tc>
          <w:tcPr>
            <w:tcW w:w="1627" w:type="dxa"/>
            <w:tcBorders>
              <w:top w:val="single" w:sz="4" w:space="0" w:color="auto"/>
              <w:left w:val="single" w:sz="4" w:space="0" w:color="auto"/>
            </w:tcBorders>
            <w:shd w:val="clear" w:color="auto" w:fill="auto"/>
            <w:vAlign w:val="bottom"/>
          </w:tcPr>
          <w:p w14:paraId="6BBB13C7" w14:textId="77777777" w:rsidR="00CD46A0" w:rsidRDefault="00000000">
            <w:pPr>
              <w:pStyle w:val="Jin0"/>
              <w:framePr w:w="8716" w:h="1829" w:wrap="none" w:vAnchor="page" w:hAnchor="page" w:x="1545" w:y="8234"/>
              <w:jc w:val="right"/>
              <w:rPr>
                <w:sz w:val="16"/>
                <w:szCs w:val="16"/>
              </w:rPr>
            </w:pPr>
            <w:r>
              <w:rPr>
                <w:sz w:val="16"/>
                <w:szCs w:val="16"/>
              </w:rPr>
              <w:t>100 000</w:t>
            </w:r>
          </w:p>
        </w:tc>
        <w:tc>
          <w:tcPr>
            <w:tcW w:w="1638" w:type="dxa"/>
            <w:tcBorders>
              <w:top w:val="single" w:sz="4" w:space="0" w:color="auto"/>
              <w:left w:val="single" w:sz="4" w:space="0" w:color="auto"/>
              <w:right w:val="single" w:sz="4" w:space="0" w:color="auto"/>
            </w:tcBorders>
            <w:shd w:val="clear" w:color="auto" w:fill="auto"/>
            <w:vAlign w:val="bottom"/>
          </w:tcPr>
          <w:p w14:paraId="02F2AE8F" w14:textId="77777777" w:rsidR="00CD46A0" w:rsidRDefault="00000000">
            <w:pPr>
              <w:pStyle w:val="Jin0"/>
              <w:framePr w:w="8716" w:h="1829" w:wrap="none" w:vAnchor="page" w:hAnchor="page" w:x="1545" w:y="8234"/>
              <w:jc w:val="right"/>
              <w:rPr>
                <w:sz w:val="16"/>
                <w:szCs w:val="16"/>
              </w:rPr>
            </w:pPr>
            <w:r>
              <w:rPr>
                <w:sz w:val="16"/>
                <w:szCs w:val="16"/>
              </w:rPr>
              <w:t>150 000</w:t>
            </w:r>
          </w:p>
        </w:tc>
      </w:tr>
      <w:tr w:rsidR="00CD46A0" w14:paraId="4A4E3041" w14:textId="77777777">
        <w:tblPrEx>
          <w:tblCellMar>
            <w:top w:w="0" w:type="dxa"/>
            <w:bottom w:w="0" w:type="dxa"/>
          </w:tblCellMar>
        </w:tblPrEx>
        <w:trPr>
          <w:trHeight w:hRule="exact" w:val="256"/>
        </w:trPr>
        <w:tc>
          <w:tcPr>
            <w:tcW w:w="3830" w:type="dxa"/>
            <w:tcBorders>
              <w:top w:val="single" w:sz="4" w:space="0" w:color="auto"/>
              <w:left w:val="single" w:sz="4" w:space="0" w:color="auto"/>
            </w:tcBorders>
            <w:shd w:val="clear" w:color="auto" w:fill="auto"/>
            <w:vAlign w:val="bottom"/>
          </w:tcPr>
          <w:p w14:paraId="55F6706D" w14:textId="77777777" w:rsidR="00CD46A0" w:rsidRDefault="00000000">
            <w:pPr>
              <w:pStyle w:val="Jin0"/>
              <w:framePr w:w="8716" w:h="1829" w:wrap="none" w:vAnchor="page" w:hAnchor="page" w:x="1545" w:y="8234"/>
              <w:rPr>
                <w:sz w:val="16"/>
                <w:szCs w:val="16"/>
              </w:rPr>
            </w:pPr>
            <w:r>
              <w:rPr>
                <w:sz w:val="16"/>
                <w:szCs w:val="16"/>
              </w:rPr>
              <w:t>- denní odškodné</w:t>
            </w:r>
          </w:p>
        </w:tc>
        <w:tc>
          <w:tcPr>
            <w:tcW w:w="1620" w:type="dxa"/>
            <w:tcBorders>
              <w:top w:val="single" w:sz="4" w:space="0" w:color="auto"/>
              <w:left w:val="single" w:sz="4" w:space="0" w:color="auto"/>
            </w:tcBorders>
            <w:shd w:val="clear" w:color="auto" w:fill="auto"/>
            <w:vAlign w:val="bottom"/>
          </w:tcPr>
          <w:p w14:paraId="6A43D65E" w14:textId="77777777" w:rsidR="00CD46A0" w:rsidRDefault="00000000">
            <w:pPr>
              <w:pStyle w:val="Jin0"/>
              <w:framePr w:w="8716" w:h="1829" w:wrap="none" w:vAnchor="page" w:hAnchor="page" w:x="1545" w:y="8234"/>
              <w:jc w:val="right"/>
              <w:rPr>
                <w:sz w:val="16"/>
                <w:szCs w:val="16"/>
              </w:rPr>
            </w:pPr>
            <w:r>
              <w:rPr>
                <w:sz w:val="16"/>
                <w:szCs w:val="16"/>
              </w:rPr>
              <w:t>100</w:t>
            </w:r>
          </w:p>
        </w:tc>
        <w:tc>
          <w:tcPr>
            <w:tcW w:w="1627" w:type="dxa"/>
            <w:tcBorders>
              <w:top w:val="single" w:sz="4" w:space="0" w:color="auto"/>
              <w:left w:val="single" w:sz="4" w:space="0" w:color="auto"/>
            </w:tcBorders>
            <w:shd w:val="clear" w:color="auto" w:fill="auto"/>
            <w:vAlign w:val="bottom"/>
          </w:tcPr>
          <w:p w14:paraId="4783CD02" w14:textId="77777777" w:rsidR="00CD46A0" w:rsidRDefault="00000000">
            <w:pPr>
              <w:pStyle w:val="Jin0"/>
              <w:framePr w:w="8716" w:h="1829" w:wrap="none" w:vAnchor="page" w:hAnchor="page" w:x="1545" w:y="8234"/>
              <w:jc w:val="right"/>
              <w:rPr>
                <w:sz w:val="16"/>
                <w:szCs w:val="16"/>
              </w:rPr>
            </w:pPr>
            <w:r>
              <w:rPr>
                <w:sz w:val="16"/>
                <w:szCs w:val="16"/>
              </w:rPr>
              <w:t>200</w:t>
            </w:r>
          </w:p>
        </w:tc>
        <w:tc>
          <w:tcPr>
            <w:tcW w:w="1638" w:type="dxa"/>
            <w:tcBorders>
              <w:top w:val="single" w:sz="4" w:space="0" w:color="auto"/>
              <w:left w:val="single" w:sz="4" w:space="0" w:color="auto"/>
              <w:right w:val="single" w:sz="4" w:space="0" w:color="auto"/>
            </w:tcBorders>
            <w:shd w:val="clear" w:color="auto" w:fill="auto"/>
            <w:vAlign w:val="bottom"/>
          </w:tcPr>
          <w:p w14:paraId="265C9F0B" w14:textId="77777777" w:rsidR="00CD46A0" w:rsidRDefault="00000000">
            <w:pPr>
              <w:pStyle w:val="Jin0"/>
              <w:framePr w:w="8716" w:h="1829" w:wrap="none" w:vAnchor="page" w:hAnchor="page" w:x="1545" w:y="8234"/>
              <w:jc w:val="right"/>
              <w:rPr>
                <w:sz w:val="16"/>
                <w:szCs w:val="16"/>
              </w:rPr>
            </w:pPr>
            <w:r>
              <w:rPr>
                <w:sz w:val="16"/>
                <w:szCs w:val="16"/>
              </w:rPr>
              <w:t>300</w:t>
            </w:r>
          </w:p>
        </w:tc>
      </w:tr>
      <w:tr w:rsidR="00CD46A0" w14:paraId="41482C53" w14:textId="77777777">
        <w:tblPrEx>
          <w:tblCellMar>
            <w:top w:w="0" w:type="dxa"/>
            <w:bottom w:w="0" w:type="dxa"/>
          </w:tblCellMar>
        </w:tblPrEx>
        <w:trPr>
          <w:trHeight w:hRule="exact" w:val="256"/>
        </w:trPr>
        <w:tc>
          <w:tcPr>
            <w:tcW w:w="3830" w:type="dxa"/>
            <w:tcBorders>
              <w:top w:val="single" w:sz="4" w:space="0" w:color="auto"/>
              <w:left w:val="single" w:sz="4" w:space="0" w:color="auto"/>
            </w:tcBorders>
            <w:shd w:val="clear" w:color="auto" w:fill="auto"/>
            <w:vAlign w:val="bottom"/>
          </w:tcPr>
          <w:p w14:paraId="349DFD7D" w14:textId="77777777" w:rsidR="00CD46A0" w:rsidRDefault="00000000">
            <w:pPr>
              <w:pStyle w:val="Jin0"/>
              <w:framePr w:w="8716" w:h="1829" w:wrap="none" w:vAnchor="page" w:hAnchor="page" w:x="1545" w:y="8234"/>
              <w:rPr>
                <w:sz w:val="17"/>
                <w:szCs w:val="17"/>
              </w:rPr>
            </w:pPr>
            <w:r>
              <w:rPr>
                <w:b/>
                <w:bCs/>
                <w:sz w:val="17"/>
                <w:szCs w:val="17"/>
              </w:rPr>
              <w:t>- pojištění trvalých následků úrazu</w:t>
            </w:r>
          </w:p>
        </w:tc>
        <w:tc>
          <w:tcPr>
            <w:tcW w:w="1620" w:type="dxa"/>
            <w:tcBorders>
              <w:top w:val="single" w:sz="4" w:space="0" w:color="auto"/>
              <w:left w:val="single" w:sz="4" w:space="0" w:color="auto"/>
            </w:tcBorders>
            <w:shd w:val="clear" w:color="auto" w:fill="auto"/>
            <w:vAlign w:val="bottom"/>
          </w:tcPr>
          <w:p w14:paraId="2C127004" w14:textId="77777777" w:rsidR="00CD46A0" w:rsidRDefault="00000000">
            <w:pPr>
              <w:pStyle w:val="Jin0"/>
              <w:framePr w:w="8716" w:h="1829" w:wrap="none" w:vAnchor="page" w:hAnchor="page" w:x="1545" w:y="8234"/>
              <w:jc w:val="right"/>
              <w:rPr>
                <w:sz w:val="17"/>
                <w:szCs w:val="17"/>
              </w:rPr>
            </w:pPr>
            <w:r>
              <w:rPr>
                <w:b/>
                <w:bCs/>
                <w:sz w:val="17"/>
                <w:szCs w:val="17"/>
              </w:rPr>
              <w:t>300 001 -400 000</w:t>
            </w:r>
          </w:p>
        </w:tc>
        <w:tc>
          <w:tcPr>
            <w:tcW w:w="1627" w:type="dxa"/>
            <w:tcBorders>
              <w:top w:val="single" w:sz="4" w:space="0" w:color="auto"/>
              <w:left w:val="single" w:sz="4" w:space="0" w:color="auto"/>
            </w:tcBorders>
            <w:shd w:val="clear" w:color="auto" w:fill="auto"/>
            <w:vAlign w:val="bottom"/>
          </w:tcPr>
          <w:p w14:paraId="5A60077E" w14:textId="77777777" w:rsidR="00CD46A0" w:rsidRDefault="00000000">
            <w:pPr>
              <w:pStyle w:val="Jin0"/>
              <w:framePr w:w="8716" w:h="1829" w:wrap="none" w:vAnchor="page" w:hAnchor="page" w:x="1545" w:y="8234"/>
              <w:jc w:val="right"/>
              <w:rPr>
                <w:sz w:val="17"/>
                <w:szCs w:val="17"/>
              </w:rPr>
            </w:pPr>
            <w:r>
              <w:rPr>
                <w:b/>
                <w:bCs/>
                <w:sz w:val="17"/>
                <w:szCs w:val="17"/>
              </w:rPr>
              <w:t>400 001 -500 000</w:t>
            </w:r>
          </w:p>
        </w:tc>
        <w:tc>
          <w:tcPr>
            <w:tcW w:w="1638" w:type="dxa"/>
            <w:tcBorders>
              <w:top w:val="single" w:sz="4" w:space="0" w:color="auto"/>
              <w:left w:val="single" w:sz="4" w:space="0" w:color="auto"/>
              <w:right w:val="single" w:sz="4" w:space="0" w:color="auto"/>
            </w:tcBorders>
            <w:shd w:val="clear" w:color="auto" w:fill="auto"/>
            <w:vAlign w:val="bottom"/>
          </w:tcPr>
          <w:p w14:paraId="310C55E6" w14:textId="77777777" w:rsidR="00CD46A0" w:rsidRDefault="00000000">
            <w:pPr>
              <w:pStyle w:val="Jin0"/>
              <w:framePr w:w="8716" w:h="1829" w:wrap="none" w:vAnchor="page" w:hAnchor="page" w:x="1545" w:y="8234"/>
              <w:jc w:val="right"/>
              <w:rPr>
                <w:sz w:val="17"/>
                <w:szCs w:val="17"/>
              </w:rPr>
            </w:pPr>
            <w:r>
              <w:rPr>
                <w:b/>
                <w:bCs/>
                <w:sz w:val="17"/>
                <w:szCs w:val="17"/>
              </w:rPr>
              <w:t>500 001 -600 000</w:t>
            </w:r>
          </w:p>
        </w:tc>
      </w:tr>
      <w:tr w:rsidR="00CD46A0" w14:paraId="4F7F9D16" w14:textId="77777777">
        <w:tblPrEx>
          <w:tblCellMar>
            <w:top w:w="0" w:type="dxa"/>
            <w:bottom w:w="0" w:type="dxa"/>
          </w:tblCellMar>
        </w:tblPrEx>
        <w:trPr>
          <w:trHeight w:hRule="exact" w:val="259"/>
        </w:trPr>
        <w:tc>
          <w:tcPr>
            <w:tcW w:w="3830" w:type="dxa"/>
            <w:tcBorders>
              <w:top w:val="single" w:sz="4" w:space="0" w:color="auto"/>
              <w:left w:val="single" w:sz="4" w:space="0" w:color="auto"/>
            </w:tcBorders>
            <w:shd w:val="clear" w:color="auto" w:fill="auto"/>
            <w:vAlign w:val="bottom"/>
          </w:tcPr>
          <w:p w14:paraId="08D948D8" w14:textId="77777777" w:rsidR="00CD46A0" w:rsidRDefault="00000000">
            <w:pPr>
              <w:pStyle w:val="Jin0"/>
              <w:framePr w:w="8716" w:h="1829" w:wrap="none" w:vAnchor="page" w:hAnchor="page" w:x="1545" w:y="8234"/>
              <w:rPr>
                <w:sz w:val="16"/>
                <w:szCs w:val="16"/>
              </w:rPr>
            </w:pPr>
            <w:r>
              <w:rPr>
                <w:sz w:val="16"/>
                <w:szCs w:val="16"/>
              </w:rPr>
              <w:t>- pojištění smrti způsobené úrazem</w:t>
            </w:r>
          </w:p>
        </w:tc>
        <w:tc>
          <w:tcPr>
            <w:tcW w:w="1620" w:type="dxa"/>
            <w:tcBorders>
              <w:top w:val="single" w:sz="4" w:space="0" w:color="auto"/>
              <w:left w:val="single" w:sz="4" w:space="0" w:color="auto"/>
            </w:tcBorders>
            <w:shd w:val="clear" w:color="auto" w:fill="auto"/>
            <w:vAlign w:val="bottom"/>
          </w:tcPr>
          <w:p w14:paraId="12CC2E09" w14:textId="77777777" w:rsidR="00CD46A0" w:rsidRDefault="00000000">
            <w:pPr>
              <w:pStyle w:val="Jin0"/>
              <w:framePr w:w="8716" w:h="1829" w:wrap="none" w:vAnchor="page" w:hAnchor="page" w:x="1545" w:y="8234"/>
              <w:jc w:val="right"/>
              <w:rPr>
                <w:sz w:val="16"/>
                <w:szCs w:val="16"/>
              </w:rPr>
            </w:pPr>
            <w:r>
              <w:rPr>
                <w:sz w:val="16"/>
                <w:szCs w:val="16"/>
              </w:rPr>
              <w:t>200 000</w:t>
            </w:r>
          </w:p>
        </w:tc>
        <w:tc>
          <w:tcPr>
            <w:tcW w:w="1627" w:type="dxa"/>
            <w:tcBorders>
              <w:top w:val="single" w:sz="4" w:space="0" w:color="auto"/>
              <w:left w:val="single" w:sz="4" w:space="0" w:color="auto"/>
            </w:tcBorders>
            <w:shd w:val="clear" w:color="auto" w:fill="auto"/>
            <w:vAlign w:val="bottom"/>
          </w:tcPr>
          <w:p w14:paraId="3E0EBF26" w14:textId="77777777" w:rsidR="00CD46A0" w:rsidRDefault="00000000">
            <w:pPr>
              <w:pStyle w:val="Jin0"/>
              <w:framePr w:w="8716" w:h="1829" w:wrap="none" w:vAnchor="page" w:hAnchor="page" w:x="1545" w:y="8234"/>
              <w:jc w:val="right"/>
              <w:rPr>
                <w:sz w:val="16"/>
                <w:szCs w:val="16"/>
              </w:rPr>
            </w:pPr>
            <w:r>
              <w:rPr>
                <w:sz w:val="16"/>
                <w:szCs w:val="16"/>
              </w:rPr>
              <w:t>250 000</w:t>
            </w:r>
          </w:p>
        </w:tc>
        <w:tc>
          <w:tcPr>
            <w:tcW w:w="1638" w:type="dxa"/>
            <w:tcBorders>
              <w:top w:val="single" w:sz="4" w:space="0" w:color="auto"/>
              <w:left w:val="single" w:sz="4" w:space="0" w:color="auto"/>
              <w:right w:val="single" w:sz="4" w:space="0" w:color="auto"/>
            </w:tcBorders>
            <w:shd w:val="clear" w:color="auto" w:fill="auto"/>
            <w:vAlign w:val="bottom"/>
          </w:tcPr>
          <w:p w14:paraId="56C7F144" w14:textId="77777777" w:rsidR="00CD46A0" w:rsidRDefault="00000000">
            <w:pPr>
              <w:pStyle w:val="Jin0"/>
              <w:framePr w:w="8716" w:h="1829" w:wrap="none" w:vAnchor="page" w:hAnchor="page" w:x="1545" w:y="8234"/>
              <w:jc w:val="right"/>
              <w:rPr>
                <w:sz w:val="16"/>
                <w:szCs w:val="16"/>
              </w:rPr>
            </w:pPr>
            <w:r>
              <w:rPr>
                <w:sz w:val="16"/>
                <w:szCs w:val="16"/>
              </w:rPr>
              <w:t>300 000</w:t>
            </w:r>
          </w:p>
        </w:tc>
      </w:tr>
      <w:tr w:rsidR="00CD46A0" w14:paraId="511515CE" w14:textId="77777777">
        <w:tblPrEx>
          <w:tblCellMar>
            <w:top w:w="0" w:type="dxa"/>
            <w:bottom w:w="0" w:type="dxa"/>
          </w:tblCellMar>
        </w:tblPrEx>
        <w:trPr>
          <w:trHeight w:hRule="exact" w:val="277"/>
        </w:trPr>
        <w:tc>
          <w:tcPr>
            <w:tcW w:w="3830" w:type="dxa"/>
            <w:tcBorders>
              <w:top w:val="single" w:sz="4" w:space="0" w:color="auto"/>
              <w:left w:val="single" w:sz="4" w:space="0" w:color="auto"/>
              <w:bottom w:val="single" w:sz="4" w:space="0" w:color="auto"/>
            </w:tcBorders>
            <w:shd w:val="clear" w:color="auto" w:fill="auto"/>
          </w:tcPr>
          <w:p w14:paraId="6DBA3798" w14:textId="77777777" w:rsidR="00CD46A0" w:rsidRDefault="00000000">
            <w:pPr>
              <w:pStyle w:val="Jin0"/>
              <w:framePr w:w="8716" w:h="1829" w:wrap="none" w:vAnchor="page" w:hAnchor="page" w:x="1545" w:y="8234"/>
              <w:rPr>
                <w:sz w:val="16"/>
                <w:szCs w:val="16"/>
              </w:rPr>
            </w:pPr>
            <w:r>
              <w:rPr>
                <w:sz w:val="16"/>
                <w:szCs w:val="16"/>
              </w:rPr>
              <w:t>- denní odškodné</w:t>
            </w:r>
          </w:p>
        </w:tc>
        <w:tc>
          <w:tcPr>
            <w:tcW w:w="1620" w:type="dxa"/>
            <w:tcBorders>
              <w:top w:val="single" w:sz="4" w:space="0" w:color="auto"/>
              <w:left w:val="single" w:sz="4" w:space="0" w:color="auto"/>
              <w:bottom w:val="single" w:sz="4" w:space="0" w:color="auto"/>
            </w:tcBorders>
            <w:shd w:val="clear" w:color="auto" w:fill="auto"/>
          </w:tcPr>
          <w:p w14:paraId="1BF3C3EC" w14:textId="77777777" w:rsidR="00CD46A0" w:rsidRDefault="00000000">
            <w:pPr>
              <w:pStyle w:val="Jin0"/>
              <w:framePr w:w="8716" w:h="1829" w:wrap="none" w:vAnchor="page" w:hAnchor="page" w:x="1545" w:y="8234"/>
              <w:jc w:val="right"/>
              <w:rPr>
                <w:sz w:val="16"/>
                <w:szCs w:val="16"/>
              </w:rPr>
            </w:pPr>
            <w:r>
              <w:rPr>
                <w:sz w:val="16"/>
                <w:szCs w:val="16"/>
              </w:rPr>
              <w:t>400</w:t>
            </w:r>
          </w:p>
        </w:tc>
        <w:tc>
          <w:tcPr>
            <w:tcW w:w="1627" w:type="dxa"/>
            <w:tcBorders>
              <w:top w:val="single" w:sz="4" w:space="0" w:color="auto"/>
              <w:left w:val="single" w:sz="4" w:space="0" w:color="auto"/>
              <w:bottom w:val="single" w:sz="4" w:space="0" w:color="auto"/>
            </w:tcBorders>
            <w:shd w:val="clear" w:color="auto" w:fill="auto"/>
          </w:tcPr>
          <w:p w14:paraId="71AFF864" w14:textId="77777777" w:rsidR="00CD46A0" w:rsidRDefault="00000000">
            <w:pPr>
              <w:pStyle w:val="Jin0"/>
              <w:framePr w:w="8716" w:h="1829" w:wrap="none" w:vAnchor="page" w:hAnchor="page" w:x="1545" w:y="8234"/>
              <w:jc w:val="right"/>
              <w:rPr>
                <w:sz w:val="16"/>
                <w:szCs w:val="16"/>
              </w:rPr>
            </w:pPr>
            <w:r>
              <w:rPr>
                <w:sz w:val="16"/>
                <w:szCs w:val="16"/>
              </w:rPr>
              <w:t>500</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06D9155C" w14:textId="77777777" w:rsidR="00CD46A0" w:rsidRDefault="00000000">
            <w:pPr>
              <w:pStyle w:val="Jin0"/>
              <w:framePr w:w="8716" w:h="1829" w:wrap="none" w:vAnchor="page" w:hAnchor="page" w:x="1545" w:y="8234"/>
              <w:jc w:val="right"/>
              <w:rPr>
                <w:sz w:val="16"/>
                <w:szCs w:val="16"/>
              </w:rPr>
            </w:pPr>
            <w:r>
              <w:rPr>
                <w:sz w:val="16"/>
                <w:szCs w:val="16"/>
              </w:rPr>
              <w:t>600</w:t>
            </w:r>
          </w:p>
        </w:tc>
      </w:tr>
    </w:tbl>
    <w:p w14:paraId="30F26032" w14:textId="77777777" w:rsidR="00CD46A0" w:rsidRDefault="00000000">
      <w:pPr>
        <w:pStyle w:val="Nadpis40"/>
        <w:framePr w:w="8741" w:h="1976" w:hRule="exact" w:wrap="none" w:vAnchor="page" w:hAnchor="page" w:x="1542" w:y="10667"/>
      </w:pPr>
      <w:bookmarkStart w:id="5" w:name="bookmark10"/>
      <w:r>
        <w:t xml:space="preserve">Článek </w:t>
      </w:r>
      <w:r>
        <w:rPr>
          <w:lang w:val="en-US" w:eastAsia="en-US" w:bidi="en-US"/>
        </w:rPr>
        <w:t>III.</w:t>
      </w:r>
      <w:bookmarkEnd w:id="5"/>
    </w:p>
    <w:p w14:paraId="5D612844" w14:textId="77777777" w:rsidR="00CD46A0" w:rsidRDefault="00000000">
      <w:pPr>
        <w:pStyle w:val="Zkladntext30"/>
        <w:framePr w:w="8741" w:h="1976" w:hRule="exact" w:wrap="none" w:vAnchor="page" w:hAnchor="page" w:x="1542" w:y="10667"/>
        <w:spacing w:after="160"/>
        <w:ind w:firstLine="0"/>
        <w:jc w:val="center"/>
      </w:pPr>
      <w:r>
        <w:rPr>
          <w:i/>
          <w:iCs/>
        </w:rPr>
        <w:t>Hlášení škodných událostí</w:t>
      </w:r>
    </w:p>
    <w:p w14:paraId="7352AB31" w14:textId="77777777" w:rsidR="00CD46A0" w:rsidRDefault="00000000">
      <w:pPr>
        <w:pStyle w:val="Zkladntext1"/>
        <w:framePr w:w="8741" w:h="1976" w:hRule="exact" w:wrap="none" w:vAnchor="page" w:hAnchor="page" w:x="1542" w:y="10667"/>
        <w:ind w:firstLine="0"/>
        <w:jc w:val="both"/>
      </w:pPr>
      <w:r>
        <w:t xml:space="preserve">Vznik škodné události je účastník pojištění podle ustanovení § 2796 občanského zákoníku povinen oznámit pojistiteli na tel.: </w:t>
      </w:r>
      <w:r>
        <w:rPr>
          <w:b/>
          <w:bCs/>
          <w:sz w:val="17"/>
          <w:szCs w:val="17"/>
        </w:rPr>
        <w:t xml:space="preserve">466 100 777 </w:t>
      </w:r>
      <w:r>
        <w:t xml:space="preserve">nebo na </w:t>
      </w:r>
      <w:hyperlink r:id="rId8" w:history="1">
        <w:r>
          <w:rPr>
            <w:b/>
            <w:bCs/>
            <w:sz w:val="17"/>
            <w:szCs w:val="17"/>
            <w:lang w:val="en-US" w:eastAsia="en-US" w:bidi="en-US"/>
          </w:rPr>
          <w:t>http://www.csobpoj.cz</w:t>
        </w:r>
      </w:hyperlink>
      <w:r>
        <w:rPr>
          <w:b/>
          <w:bCs/>
          <w:sz w:val="17"/>
          <w:szCs w:val="17"/>
          <w:lang w:val="en-US" w:eastAsia="en-US" w:bidi="en-US"/>
        </w:rPr>
        <w:t xml:space="preserve"> </w:t>
      </w:r>
      <w:r>
        <w:t>nebo na adrese:</w:t>
      </w:r>
    </w:p>
    <w:p w14:paraId="457E659F" w14:textId="77777777" w:rsidR="00CD46A0" w:rsidRDefault="00000000">
      <w:pPr>
        <w:pStyle w:val="Zkladntext1"/>
        <w:framePr w:w="8741" w:h="1976" w:hRule="exact" w:wrap="none" w:vAnchor="page" w:hAnchor="page" w:x="1542" w:y="10667"/>
        <w:tabs>
          <w:tab w:val="left" w:pos="4664"/>
        </w:tabs>
        <w:spacing w:after="0"/>
        <w:ind w:firstLine="0"/>
        <w:jc w:val="both"/>
      </w:pPr>
      <w:r>
        <w:t>ČSOB Pojišťovna, a. s., člen holdingu ČSOB</w:t>
      </w:r>
      <w:r>
        <w:tab/>
      </w:r>
      <w:r>
        <w:rPr>
          <w:lang w:val="en-US" w:eastAsia="en-US" w:bidi="en-US"/>
        </w:rPr>
        <w:t xml:space="preserve">CZECH </w:t>
      </w:r>
      <w:r>
        <w:t xml:space="preserve">INSURANCE </w:t>
      </w:r>
      <w:r>
        <w:rPr>
          <w:lang w:val="en-US" w:eastAsia="en-US" w:bidi="en-US"/>
        </w:rPr>
        <w:t xml:space="preserve">AGENCY </w:t>
      </w:r>
      <w:r>
        <w:t>s.r.o.</w:t>
      </w:r>
    </w:p>
    <w:p w14:paraId="1D0D511E" w14:textId="77777777" w:rsidR="00CD46A0" w:rsidRDefault="00000000">
      <w:pPr>
        <w:pStyle w:val="Zkladntext1"/>
        <w:framePr w:w="8741" w:h="1976" w:hRule="exact" w:wrap="none" w:vAnchor="page" w:hAnchor="page" w:x="1542" w:y="10667"/>
        <w:tabs>
          <w:tab w:val="left" w:pos="4664"/>
        </w:tabs>
        <w:spacing w:after="0"/>
        <w:ind w:firstLine="0"/>
        <w:jc w:val="both"/>
      </w:pPr>
      <w:r>
        <w:t>Odbor klientského centra</w:t>
      </w:r>
      <w:r>
        <w:tab/>
        <w:t>Jana Palacha 1552</w:t>
      </w:r>
    </w:p>
    <w:p w14:paraId="22EDA2E6" w14:textId="77777777" w:rsidR="00CD46A0" w:rsidRDefault="00000000">
      <w:pPr>
        <w:pStyle w:val="Zkladntext1"/>
        <w:framePr w:w="8741" w:h="1976" w:hRule="exact" w:wrap="none" w:vAnchor="page" w:hAnchor="page" w:x="1542" w:y="10667"/>
        <w:tabs>
          <w:tab w:val="left" w:pos="4664"/>
        </w:tabs>
        <w:spacing w:after="0"/>
        <w:ind w:firstLine="0"/>
        <w:jc w:val="both"/>
      </w:pPr>
      <w:r>
        <w:t>Masarykovo náměstí 1458, 53002 Pardubice</w:t>
      </w:r>
      <w:r>
        <w:tab/>
        <w:t>53002 PARDUBICE 2</w:t>
      </w:r>
    </w:p>
    <w:p w14:paraId="118F1179" w14:textId="77777777" w:rsidR="00CD46A0" w:rsidRDefault="00000000">
      <w:pPr>
        <w:pStyle w:val="Nadpis40"/>
        <w:framePr w:w="8741" w:h="637" w:hRule="exact" w:wrap="none" w:vAnchor="page" w:hAnchor="page" w:x="1542" w:y="13051"/>
      </w:pPr>
      <w:bookmarkStart w:id="6" w:name="bookmark12"/>
      <w:r>
        <w:t>Článek IV.</w:t>
      </w:r>
      <w:bookmarkEnd w:id="6"/>
    </w:p>
    <w:p w14:paraId="389E001C" w14:textId="77777777" w:rsidR="00CD46A0" w:rsidRDefault="00000000">
      <w:pPr>
        <w:pStyle w:val="Zkladntext30"/>
        <w:framePr w:w="8741" w:h="637" w:hRule="exact" w:wrap="none" w:vAnchor="page" w:hAnchor="page" w:x="1542" w:y="13051"/>
        <w:spacing w:after="0"/>
        <w:ind w:firstLine="0"/>
        <w:jc w:val="center"/>
      </w:pPr>
      <w:r>
        <w:rPr>
          <w:i/>
          <w:iCs/>
        </w:rPr>
        <w:t>Slevy na pojistném</w:t>
      </w:r>
    </w:p>
    <w:p w14:paraId="20771202" w14:textId="77777777" w:rsidR="00CD46A0" w:rsidRDefault="00000000">
      <w:pPr>
        <w:pStyle w:val="Zkladntext30"/>
        <w:framePr w:w="8741" w:h="274" w:hRule="exact" w:wrap="none" w:vAnchor="page" w:hAnchor="page" w:x="1542" w:y="14015"/>
        <w:spacing w:after="0"/>
        <w:ind w:firstLine="0"/>
        <w:jc w:val="center"/>
      </w:pPr>
      <w:r>
        <w:rPr>
          <w:i/>
          <w:iCs/>
        </w:rPr>
        <w:t>Bonifikace</w:t>
      </w:r>
    </w:p>
    <w:p w14:paraId="12FA966B" w14:textId="77777777" w:rsidR="00CD46A0" w:rsidRDefault="00000000">
      <w:pPr>
        <w:pStyle w:val="Zkladntext1"/>
        <w:framePr w:w="8741" w:h="432" w:hRule="exact" w:wrap="none" w:vAnchor="page" w:hAnchor="page" w:x="1542" w:y="14437"/>
        <w:numPr>
          <w:ilvl w:val="0"/>
          <w:numId w:val="4"/>
        </w:numPr>
        <w:tabs>
          <w:tab w:val="left" w:pos="324"/>
        </w:tabs>
        <w:spacing w:after="0"/>
        <w:ind w:left="300" w:hanging="300"/>
        <w:jc w:val="both"/>
      </w:pPr>
      <w:r>
        <w:t>Pojistitel a pojistník sjednávají, že po skončení každého jednotlivého pojistného období pojištění sjednaného touto pojistnou smlouvou bude, pokud o to pojistník ve lhůtě do šesti měsíců od jeho skončení písemně požádá,</w:t>
      </w:r>
    </w:p>
    <w:p w14:paraId="3269497C" w14:textId="77777777" w:rsidR="00CD46A0" w:rsidRDefault="00000000">
      <w:pPr>
        <w:pStyle w:val="Zhlavnebozpat0"/>
        <w:framePr w:wrap="none" w:vAnchor="page" w:hAnchor="page" w:x="4746" w:y="15160"/>
        <w:rPr>
          <w:sz w:val="16"/>
          <w:szCs w:val="16"/>
        </w:rPr>
      </w:pPr>
      <w:r>
        <w:rPr>
          <w:sz w:val="16"/>
          <w:szCs w:val="16"/>
        </w:rPr>
        <w:t>Strana 21 (z celkem stran 27)</w:t>
      </w:r>
    </w:p>
    <w:p w14:paraId="0C34DFE2"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637D9FAA" w14:textId="77777777" w:rsidR="00CD46A0" w:rsidRDefault="00CD46A0">
      <w:pPr>
        <w:spacing w:line="1" w:lineRule="exact"/>
      </w:pPr>
    </w:p>
    <w:p w14:paraId="6563304C" w14:textId="77777777" w:rsidR="00CD46A0" w:rsidRDefault="00000000">
      <w:pPr>
        <w:pStyle w:val="Zhlavnebozpat0"/>
        <w:framePr w:w="8726" w:h="230" w:hRule="exact" w:wrap="none" w:vAnchor="page" w:hAnchor="page" w:x="1551" w:y="1070"/>
        <w:spacing w:line="259" w:lineRule="auto"/>
        <w:rPr>
          <w:sz w:val="16"/>
          <w:szCs w:val="16"/>
        </w:rPr>
      </w:pPr>
      <w:r>
        <w:rPr>
          <w:sz w:val="16"/>
          <w:szCs w:val="16"/>
        </w:rPr>
        <w:t>Číslo pojistné smlouvy: 8083903513</w:t>
      </w:r>
    </w:p>
    <w:p w14:paraId="2940B0E6" w14:textId="77777777" w:rsidR="00CD46A0" w:rsidRDefault="00000000">
      <w:pPr>
        <w:pStyle w:val="Zkladntext1"/>
        <w:framePr w:w="8730" w:h="5584" w:hRule="exact" w:wrap="none" w:vAnchor="page" w:hAnchor="page" w:x="1547" w:y="1613"/>
        <w:ind w:left="300" w:firstLine="20"/>
        <w:jc w:val="both"/>
      </w:pPr>
      <w:r>
        <w:t xml:space="preserve">pojistitelem provedeno za podmínek stanovených v tomto Článku pojistné smlouvy vyhodnocení pojištění za poslední uplynulé pojistné období (dále také jen </w:t>
      </w:r>
      <w:r>
        <w:rPr>
          <w:b/>
          <w:bCs/>
          <w:sz w:val="17"/>
          <w:szCs w:val="17"/>
        </w:rPr>
        <w:t xml:space="preserve">„hodnocené pojistné období“) </w:t>
      </w:r>
      <w:r>
        <w:t xml:space="preserve">a podle výsledku tohoto vyhodnocení vznikne </w:t>
      </w:r>
      <w:proofErr w:type="spellStart"/>
      <w:r>
        <w:t>pojístníkovi</w:t>
      </w:r>
      <w:proofErr w:type="spellEnd"/>
      <w:r>
        <w:t xml:space="preserve"> právo na vrácení části jím pojistiteli zaplaceného běžného pojistného za pojištění sjednané touto pojistnou smlouvou za hodnocené pojistné období (dále také jen </w:t>
      </w:r>
      <w:r>
        <w:rPr>
          <w:b/>
          <w:bCs/>
          <w:sz w:val="17"/>
          <w:szCs w:val="17"/>
        </w:rPr>
        <w:t xml:space="preserve">„bonus“). </w:t>
      </w:r>
      <w:r>
        <w:t>Pokud pojistník nedoručí žádost podle předchozí věty pojistiteli ve lhůtě podle předchozí věty, je vznik práva na bonus, i když by pro jeho poskytnutí byly jinak splněny všechny další podmínky stanovené tímto článkem pojistné smlouvy, ponechán výhradně na svobodné vůlí pojistitele a na jeho jednostranném rozhodnutí.</w:t>
      </w:r>
    </w:p>
    <w:p w14:paraId="31CF2080" w14:textId="77777777" w:rsidR="00CD46A0" w:rsidRDefault="00000000">
      <w:pPr>
        <w:pStyle w:val="Zkladntext1"/>
        <w:framePr w:w="8730" w:h="5584" w:hRule="exact" w:wrap="none" w:vAnchor="page" w:hAnchor="page" w:x="1547" w:y="1613"/>
        <w:numPr>
          <w:ilvl w:val="0"/>
          <w:numId w:val="4"/>
        </w:numPr>
        <w:tabs>
          <w:tab w:val="left" w:pos="361"/>
        </w:tabs>
        <w:spacing w:line="254" w:lineRule="auto"/>
        <w:ind w:left="300" w:hanging="300"/>
        <w:jc w:val="both"/>
      </w:pPr>
      <w:r>
        <w:rPr>
          <w:b/>
          <w:bCs/>
          <w:sz w:val="17"/>
          <w:szCs w:val="17"/>
        </w:rPr>
        <w:t xml:space="preserve">Škodným poměrem </w:t>
      </w:r>
      <w:r>
        <w:t>se pro účely pojištění sjednaného touto pojistnou smlouvou rozumí poměr, vyjádřený v procentech, mezi</w:t>
      </w:r>
    </w:p>
    <w:p w14:paraId="721EAA22" w14:textId="77777777" w:rsidR="00CD46A0" w:rsidRDefault="00000000">
      <w:pPr>
        <w:pStyle w:val="Zkladntext1"/>
        <w:framePr w:w="8730" w:h="5584" w:hRule="exact" w:wrap="none" w:vAnchor="page" w:hAnchor="page" w:x="1547" w:y="1613"/>
        <w:numPr>
          <w:ilvl w:val="0"/>
          <w:numId w:val="5"/>
        </w:numPr>
        <w:tabs>
          <w:tab w:val="left" w:pos="490"/>
        </w:tabs>
        <w:ind w:firstLine="300"/>
        <w:jc w:val="both"/>
      </w:pPr>
      <w:r>
        <w:t>pojistným plněním a rezervou na pojistná plnění v čitateli a</w:t>
      </w:r>
    </w:p>
    <w:p w14:paraId="1D71E02D" w14:textId="77777777" w:rsidR="00CD46A0" w:rsidRDefault="00000000">
      <w:pPr>
        <w:pStyle w:val="Zkladntext1"/>
        <w:framePr w:w="8730" w:h="5584" w:hRule="exact" w:wrap="none" w:vAnchor="page" w:hAnchor="page" w:x="1547" w:y="1613"/>
        <w:numPr>
          <w:ilvl w:val="0"/>
          <w:numId w:val="5"/>
        </w:numPr>
        <w:tabs>
          <w:tab w:val="left" w:pos="498"/>
        </w:tabs>
        <w:ind w:firstLine="300"/>
        <w:jc w:val="both"/>
      </w:pPr>
      <w:r>
        <w:t>předepsaným pojistným ve jmenovateli.</w:t>
      </w:r>
    </w:p>
    <w:p w14:paraId="34B1E1B6" w14:textId="77777777" w:rsidR="00CD46A0" w:rsidRDefault="00000000">
      <w:pPr>
        <w:pStyle w:val="Zkladntext1"/>
        <w:framePr w:w="8730" w:h="5584" w:hRule="exact" w:wrap="none" w:vAnchor="page" w:hAnchor="page" w:x="1547" w:y="1613"/>
        <w:numPr>
          <w:ilvl w:val="0"/>
          <w:numId w:val="4"/>
        </w:numPr>
        <w:tabs>
          <w:tab w:val="left" w:pos="361"/>
        </w:tabs>
        <w:ind w:left="300" w:hanging="300"/>
        <w:jc w:val="both"/>
      </w:pPr>
      <w:r>
        <w:rPr>
          <w:b/>
          <w:bCs/>
          <w:sz w:val="17"/>
          <w:szCs w:val="17"/>
        </w:rPr>
        <w:t xml:space="preserve">Pojistným plněním </w:t>
      </w:r>
      <w:r>
        <w:t>se pro účely pojištění sjednaného touto pojistnou smlouvou rozumí pojistné plnění, na které vznikl oprávněné osobě nárok za pojistné události nastalé v hodnoceném pojistném období pojištění sjednaného touto pojistnou smlouvou a které bylo za tyto pojistné události pojistitelem vyplaceno.</w:t>
      </w:r>
    </w:p>
    <w:p w14:paraId="272CC1E9" w14:textId="77777777" w:rsidR="00CD46A0" w:rsidRDefault="00000000">
      <w:pPr>
        <w:pStyle w:val="Zkladntext1"/>
        <w:framePr w:w="8730" w:h="5584" w:hRule="exact" w:wrap="none" w:vAnchor="page" w:hAnchor="page" w:x="1547" w:y="1613"/>
        <w:numPr>
          <w:ilvl w:val="0"/>
          <w:numId w:val="4"/>
        </w:numPr>
        <w:tabs>
          <w:tab w:val="left" w:pos="361"/>
        </w:tabs>
        <w:spacing w:line="262" w:lineRule="auto"/>
        <w:ind w:left="300" w:hanging="300"/>
        <w:jc w:val="both"/>
      </w:pPr>
      <w:r>
        <w:rPr>
          <w:b/>
          <w:bCs/>
          <w:sz w:val="17"/>
          <w:szCs w:val="17"/>
        </w:rPr>
        <w:t xml:space="preserve">Rezervou na pojistná plnění </w:t>
      </w:r>
      <w:r>
        <w:t>se pro účely pojištěni sjednaného touto pojistnou smlouvou rozumí rezerva na pojistná plnění stanovená pojistitelem ve smyslu ustanovení § 52 až § 58 zákona Č. 277/2009 Sb., o pojišťovnictví, ve znění pozdějších předpisů, a vztahující se k pojištění sjednanému touto pojistnou smlouvou.</w:t>
      </w:r>
    </w:p>
    <w:p w14:paraId="7B17C35C" w14:textId="77777777" w:rsidR="00CD46A0" w:rsidRDefault="00000000">
      <w:pPr>
        <w:pStyle w:val="Zkladntext1"/>
        <w:framePr w:w="8730" w:h="5584" w:hRule="exact" w:wrap="none" w:vAnchor="page" w:hAnchor="page" w:x="1547" w:y="1613"/>
        <w:numPr>
          <w:ilvl w:val="0"/>
          <w:numId w:val="4"/>
        </w:numPr>
        <w:tabs>
          <w:tab w:val="left" w:pos="361"/>
        </w:tabs>
        <w:spacing w:line="257" w:lineRule="auto"/>
        <w:ind w:left="300" w:hanging="300"/>
        <w:jc w:val="both"/>
      </w:pPr>
      <w:r>
        <w:rPr>
          <w:b/>
          <w:bCs/>
          <w:sz w:val="17"/>
          <w:szCs w:val="17"/>
        </w:rPr>
        <w:t xml:space="preserve">Předepsaným pojistným </w:t>
      </w:r>
      <w:r>
        <w:t>se pro účely pojištění sjednaného touto pojistnou smlouvou rozumí běžné pojistné za hodnocené pojistné období za pojištění sjednané touto pojistnou smlouvou ve výši dohodnuté v této pojistné smlouvě před započtením vlivu případného bonusu dle tohoto článku pojistné smlouvy.</w:t>
      </w:r>
    </w:p>
    <w:p w14:paraId="59AE97B5" w14:textId="77777777" w:rsidR="00CD46A0" w:rsidRDefault="00000000">
      <w:pPr>
        <w:pStyle w:val="Zkladntext1"/>
        <w:framePr w:w="8730" w:h="5584" w:hRule="exact" w:wrap="none" w:vAnchor="page" w:hAnchor="page" w:x="1547" w:y="1613"/>
        <w:numPr>
          <w:ilvl w:val="0"/>
          <w:numId w:val="4"/>
        </w:numPr>
        <w:tabs>
          <w:tab w:val="left" w:pos="361"/>
        </w:tabs>
        <w:spacing w:after="0" w:line="254" w:lineRule="auto"/>
        <w:ind w:left="300" w:hanging="300"/>
        <w:jc w:val="both"/>
      </w:pPr>
      <w:r>
        <w:t>Bonus nabývá v závislosti na výši škodného poměru následujících hodnot vyjádřených v procentech z předepsaného pojistného:</w:t>
      </w:r>
    </w:p>
    <w:tbl>
      <w:tblPr>
        <w:tblOverlap w:val="never"/>
        <w:tblW w:w="0" w:type="auto"/>
        <w:tblLayout w:type="fixed"/>
        <w:tblCellMar>
          <w:left w:w="10" w:type="dxa"/>
          <w:right w:w="10" w:type="dxa"/>
        </w:tblCellMar>
        <w:tblLook w:val="04A0" w:firstRow="1" w:lastRow="0" w:firstColumn="1" w:lastColumn="0" w:noHBand="0" w:noVBand="1"/>
      </w:tblPr>
      <w:tblGrid>
        <w:gridCol w:w="3632"/>
        <w:gridCol w:w="3647"/>
      </w:tblGrid>
      <w:tr w:rsidR="00CD46A0" w14:paraId="5F7A1698" w14:textId="77777777">
        <w:tblPrEx>
          <w:tblCellMar>
            <w:top w:w="0" w:type="dxa"/>
            <w:bottom w:w="0" w:type="dxa"/>
          </w:tblCellMar>
        </w:tblPrEx>
        <w:trPr>
          <w:trHeight w:hRule="exact" w:val="274"/>
        </w:trPr>
        <w:tc>
          <w:tcPr>
            <w:tcW w:w="3632" w:type="dxa"/>
            <w:tcBorders>
              <w:top w:val="single" w:sz="4" w:space="0" w:color="auto"/>
              <w:left w:val="single" w:sz="4" w:space="0" w:color="auto"/>
            </w:tcBorders>
            <w:shd w:val="clear" w:color="auto" w:fill="auto"/>
            <w:vAlign w:val="bottom"/>
          </w:tcPr>
          <w:p w14:paraId="19FEDB30" w14:textId="77777777" w:rsidR="00CD46A0" w:rsidRDefault="00000000">
            <w:pPr>
              <w:pStyle w:val="Jin0"/>
              <w:framePr w:w="7279" w:h="1058" w:wrap="none" w:vAnchor="page" w:hAnchor="page" w:x="1875" w:y="7330"/>
              <w:jc w:val="center"/>
              <w:rPr>
                <w:sz w:val="17"/>
                <w:szCs w:val="17"/>
              </w:rPr>
            </w:pPr>
            <w:r>
              <w:rPr>
                <w:b/>
                <w:bCs/>
                <w:sz w:val="17"/>
                <w:szCs w:val="17"/>
              </w:rPr>
              <w:t>Výše škodného poměru (v %)</w:t>
            </w:r>
          </w:p>
        </w:tc>
        <w:tc>
          <w:tcPr>
            <w:tcW w:w="3647" w:type="dxa"/>
            <w:tcBorders>
              <w:top w:val="single" w:sz="4" w:space="0" w:color="auto"/>
              <w:left w:val="single" w:sz="4" w:space="0" w:color="auto"/>
              <w:right w:val="single" w:sz="4" w:space="0" w:color="auto"/>
            </w:tcBorders>
            <w:shd w:val="clear" w:color="auto" w:fill="auto"/>
            <w:vAlign w:val="bottom"/>
          </w:tcPr>
          <w:p w14:paraId="612B9182" w14:textId="77777777" w:rsidR="00CD46A0" w:rsidRDefault="00000000">
            <w:pPr>
              <w:pStyle w:val="Jin0"/>
              <w:framePr w:w="7279" w:h="1058" w:wrap="none" w:vAnchor="page" w:hAnchor="page" w:x="1875" w:y="7330"/>
              <w:jc w:val="center"/>
              <w:rPr>
                <w:sz w:val="17"/>
                <w:szCs w:val="17"/>
              </w:rPr>
            </w:pPr>
            <w:r>
              <w:rPr>
                <w:b/>
                <w:bCs/>
                <w:sz w:val="17"/>
                <w:szCs w:val="17"/>
              </w:rPr>
              <w:t>Výše bonusu (v %)</w:t>
            </w:r>
          </w:p>
        </w:tc>
      </w:tr>
      <w:tr w:rsidR="00CD46A0" w14:paraId="0CDD657E" w14:textId="77777777">
        <w:tblPrEx>
          <w:tblCellMar>
            <w:top w:w="0" w:type="dxa"/>
            <w:bottom w:w="0" w:type="dxa"/>
          </w:tblCellMar>
        </w:tblPrEx>
        <w:trPr>
          <w:trHeight w:hRule="exact" w:val="256"/>
        </w:trPr>
        <w:tc>
          <w:tcPr>
            <w:tcW w:w="3632" w:type="dxa"/>
            <w:tcBorders>
              <w:top w:val="single" w:sz="4" w:space="0" w:color="auto"/>
              <w:left w:val="single" w:sz="4" w:space="0" w:color="auto"/>
            </w:tcBorders>
            <w:shd w:val="clear" w:color="auto" w:fill="auto"/>
            <w:vAlign w:val="bottom"/>
          </w:tcPr>
          <w:p w14:paraId="69C1B469" w14:textId="77777777" w:rsidR="00CD46A0" w:rsidRDefault="00000000">
            <w:pPr>
              <w:pStyle w:val="Jin0"/>
              <w:framePr w:w="7279" w:h="1058" w:wrap="none" w:vAnchor="page" w:hAnchor="page" w:x="1875" w:y="7330"/>
              <w:jc w:val="center"/>
              <w:rPr>
                <w:sz w:val="16"/>
                <w:szCs w:val="16"/>
              </w:rPr>
            </w:pPr>
            <w:r>
              <w:rPr>
                <w:sz w:val="16"/>
                <w:szCs w:val="16"/>
              </w:rPr>
              <w:t>0-</w:t>
            </w:r>
            <w:proofErr w:type="gramStart"/>
            <w:r>
              <w:rPr>
                <w:sz w:val="16"/>
                <w:szCs w:val="16"/>
              </w:rPr>
              <w:t>10%</w:t>
            </w:r>
            <w:proofErr w:type="gramEnd"/>
          </w:p>
        </w:tc>
        <w:tc>
          <w:tcPr>
            <w:tcW w:w="3647" w:type="dxa"/>
            <w:tcBorders>
              <w:top w:val="single" w:sz="4" w:space="0" w:color="auto"/>
              <w:left w:val="single" w:sz="4" w:space="0" w:color="auto"/>
              <w:right w:val="single" w:sz="4" w:space="0" w:color="auto"/>
            </w:tcBorders>
            <w:shd w:val="clear" w:color="auto" w:fill="auto"/>
            <w:vAlign w:val="bottom"/>
          </w:tcPr>
          <w:p w14:paraId="47330F43" w14:textId="77777777" w:rsidR="00CD46A0" w:rsidRDefault="00000000">
            <w:pPr>
              <w:pStyle w:val="Jin0"/>
              <w:framePr w:w="7279" w:h="1058" w:wrap="none" w:vAnchor="page" w:hAnchor="page" w:x="1875" w:y="7330"/>
              <w:jc w:val="center"/>
              <w:rPr>
                <w:sz w:val="16"/>
                <w:szCs w:val="16"/>
              </w:rPr>
            </w:pPr>
            <w:proofErr w:type="gramStart"/>
            <w:r>
              <w:rPr>
                <w:sz w:val="16"/>
                <w:szCs w:val="16"/>
              </w:rPr>
              <w:t>20%</w:t>
            </w:r>
            <w:proofErr w:type="gramEnd"/>
          </w:p>
        </w:tc>
      </w:tr>
      <w:tr w:rsidR="00CD46A0" w14:paraId="7B75B639" w14:textId="77777777">
        <w:tblPrEx>
          <w:tblCellMar>
            <w:top w:w="0" w:type="dxa"/>
            <w:bottom w:w="0" w:type="dxa"/>
          </w:tblCellMar>
        </w:tblPrEx>
        <w:trPr>
          <w:trHeight w:hRule="exact" w:val="259"/>
        </w:trPr>
        <w:tc>
          <w:tcPr>
            <w:tcW w:w="3632" w:type="dxa"/>
            <w:tcBorders>
              <w:top w:val="single" w:sz="4" w:space="0" w:color="auto"/>
              <w:left w:val="single" w:sz="4" w:space="0" w:color="auto"/>
            </w:tcBorders>
            <w:shd w:val="clear" w:color="auto" w:fill="auto"/>
          </w:tcPr>
          <w:p w14:paraId="248B58AF" w14:textId="77777777" w:rsidR="00CD46A0" w:rsidRDefault="00000000">
            <w:pPr>
              <w:pStyle w:val="Jin0"/>
              <w:framePr w:w="7279" w:h="1058" w:wrap="none" w:vAnchor="page" w:hAnchor="page" w:x="1875" w:y="7330"/>
              <w:jc w:val="center"/>
              <w:rPr>
                <w:sz w:val="16"/>
                <w:szCs w:val="16"/>
              </w:rPr>
            </w:pPr>
            <w:r>
              <w:rPr>
                <w:sz w:val="16"/>
                <w:szCs w:val="16"/>
              </w:rPr>
              <w:t xml:space="preserve">více než </w:t>
            </w:r>
            <w:proofErr w:type="gramStart"/>
            <w:r>
              <w:rPr>
                <w:sz w:val="16"/>
                <w:szCs w:val="16"/>
              </w:rPr>
              <w:t>10%</w:t>
            </w:r>
            <w:proofErr w:type="gramEnd"/>
            <w:r>
              <w:rPr>
                <w:sz w:val="16"/>
                <w:szCs w:val="16"/>
              </w:rPr>
              <w:t xml:space="preserve"> -15%</w:t>
            </w:r>
          </w:p>
        </w:tc>
        <w:tc>
          <w:tcPr>
            <w:tcW w:w="3647" w:type="dxa"/>
            <w:tcBorders>
              <w:top w:val="single" w:sz="4" w:space="0" w:color="auto"/>
              <w:left w:val="single" w:sz="4" w:space="0" w:color="auto"/>
              <w:right w:val="single" w:sz="4" w:space="0" w:color="auto"/>
            </w:tcBorders>
            <w:shd w:val="clear" w:color="auto" w:fill="auto"/>
          </w:tcPr>
          <w:p w14:paraId="10D5F71C" w14:textId="77777777" w:rsidR="00CD46A0" w:rsidRDefault="00000000">
            <w:pPr>
              <w:pStyle w:val="Jin0"/>
              <w:framePr w:w="7279" w:h="1058" w:wrap="none" w:vAnchor="page" w:hAnchor="page" w:x="1875" w:y="7330"/>
              <w:jc w:val="center"/>
              <w:rPr>
                <w:sz w:val="16"/>
                <w:szCs w:val="16"/>
              </w:rPr>
            </w:pPr>
            <w:proofErr w:type="gramStart"/>
            <w:r>
              <w:rPr>
                <w:sz w:val="16"/>
                <w:szCs w:val="16"/>
              </w:rPr>
              <w:t>15%</w:t>
            </w:r>
            <w:proofErr w:type="gramEnd"/>
          </w:p>
        </w:tc>
      </w:tr>
      <w:tr w:rsidR="00CD46A0" w14:paraId="0BAD090F" w14:textId="77777777">
        <w:tblPrEx>
          <w:tblCellMar>
            <w:top w:w="0" w:type="dxa"/>
            <w:bottom w:w="0" w:type="dxa"/>
          </w:tblCellMar>
        </w:tblPrEx>
        <w:trPr>
          <w:trHeight w:hRule="exact" w:val="270"/>
        </w:trPr>
        <w:tc>
          <w:tcPr>
            <w:tcW w:w="3632" w:type="dxa"/>
            <w:tcBorders>
              <w:top w:val="single" w:sz="4" w:space="0" w:color="auto"/>
              <w:left w:val="single" w:sz="4" w:space="0" w:color="auto"/>
              <w:bottom w:val="single" w:sz="4" w:space="0" w:color="auto"/>
            </w:tcBorders>
            <w:shd w:val="clear" w:color="auto" w:fill="auto"/>
          </w:tcPr>
          <w:p w14:paraId="6DDCACBA" w14:textId="77777777" w:rsidR="00CD46A0" w:rsidRDefault="00000000">
            <w:pPr>
              <w:pStyle w:val="Jin0"/>
              <w:framePr w:w="7279" w:h="1058" w:wrap="none" w:vAnchor="page" w:hAnchor="page" w:x="1875" w:y="7330"/>
              <w:jc w:val="center"/>
              <w:rPr>
                <w:sz w:val="16"/>
                <w:szCs w:val="16"/>
              </w:rPr>
            </w:pPr>
            <w:r>
              <w:rPr>
                <w:sz w:val="16"/>
                <w:szCs w:val="16"/>
              </w:rPr>
              <w:t xml:space="preserve">více než </w:t>
            </w:r>
            <w:proofErr w:type="gramStart"/>
            <w:r>
              <w:rPr>
                <w:sz w:val="16"/>
                <w:szCs w:val="16"/>
              </w:rPr>
              <w:t>15%</w:t>
            </w:r>
            <w:proofErr w:type="gramEnd"/>
            <w:r>
              <w:rPr>
                <w:sz w:val="16"/>
                <w:szCs w:val="16"/>
              </w:rPr>
              <w:t xml:space="preserve"> - 20%</w:t>
            </w: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45DB5DDF" w14:textId="77777777" w:rsidR="00CD46A0" w:rsidRDefault="00000000">
            <w:pPr>
              <w:pStyle w:val="Jin0"/>
              <w:framePr w:w="7279" w:h="1058" w:wrap="none" w:vAnchor="page" w:hAnchor="page" w:x="1875" w:y="7330"/>
              <w:jc w:val="center"/>
              <w:rPr>
                <w:sz w:val="16"/>
                <w:szCs w:val="16"/>
              </w:rPr>
            </w:pPr>
            <w:proofErr w:type="gramStart"/>
            <w:r>
              <w:rPr>
                <w:sz w:val="16"/>
                <w:szCs w:val="16"/>
              </w:rPr>
              <w:t>10%</w:t>
            </w:r>
            <w:proofErr w:type="gramEnd"/>
          </w:p>
        </w:tc>
      </w:tr>
    </w:tbl>
    <w:p w14:paraId="08413E26" w14:textId="77777777" w:rsidR="00CD46A0" w:rsidRDefault="00000000">
      <w:pPr>
        <w:pStyle w:val="Zkladntext1"/>
        <w:framePr w:w="8730" w:h="5814" w:hRule="exact" w:wrap="none" w:vAnchor="page" w:hAnchor="page" w:x="1547" w:y="8583"/>
        <w:numPr>
          <w:ilvl w:val="0"/>
          <w:numId w:val="4"/>
        </w:numPr>
        <w:tabs>
          <w:tab w:val="left" w:pos="361"/>
        </w:tabs>
        <w:ind w:left="300" w:hanging="300"/>
        <w:jc w:val="both"/>
      </w:pPr>
      <w:r>
        <w:t xml:space="preserve">Pojistitel provede na základě písemné žádosti pojistníka vyhodnocení pojištění sjednaného touto pojistnou smlouvou za hodnocené pojistné období nejdříve po uplynutí čtyř měsíců od skončení hodnoceného pojistného období a současně nejdříve po uplynutí jednoho měsíce od doručení písemné žádosti pojistníka pojistiteli. Ve stejné lhůtě sdělí písemně </w:t>
      </w:r>
      <w:proofErr w:type="spellStart"/>
      <w:r>
        <w:t>pojístníkovi</w:t>
      </w:r>
      <w:proofErr w:type="spellEnd"/>
      <w:r>
        <w:t xml:space="preserve"> výsledky tohoto vyhodnocení, tzn.</w:t>
      </w:r>
    </w:p>
    <w:p w14:paraId="49F9E609" w14:textId="77777777" w:rsidR="00CD46A0" w:rsidRDefault="00000000">
      <w:pPr>
        <w:pStyle w:val="Zkladntext1"/>
        <w:framePr w:w="8730" w:h="5814" w:hRule="exact" w:wrap="none" w:vAnchor="page" w:hAnchor="page" w:x="1547" w:y="8583"/>
        <w:numPr>
          <w:ilvl w:val="0"/>
          <w:numId w:val="6"/>
        </w:numPr>
        <w:tabs>
          <w:tab w:val="left" w:pos="490"/>
        </w:tabs>
        <w:ind w:firstLine="300"/>
        <w:jc w:val="both"/>
      </w:pPr>
      <w:r>
        <w:t xml:space="preserve">skutečnost, zda právo na bonus dle tohoto článku pojistné smlouvy </w:t>
      </w:r>
      <w:proofErr w:type="spellStart"/>
      <w:r>
        <w:t>pojístníkovi</w:t>
      </w:r>
      <w:proofErr w:type="spellEnd"/>
      <w:r>
        <w:t xml:space="preserve"> </w:t>
      </w:r>
      <w:proofErr w:type="gramStart"/>
      <w:r>
        <w:t>vzniklo</w:t>
      </w:r>
      <w:proofErr w:type="gramEnd"/>
      <w:r>
        <w:t xml:space="preserve"> čí nevzniklo, a</w:t>
      </w:r>
    </w:p>
    <w:p w14:paraId="12FAC3E2" w14:textId="77777777" w:rsidR="00CD46A0" w:rsidRDefault="00000000">
      <w:pPr>
        <w:pStyle w:val="Zkladntext1"/>
        <w:framePr w:w="8730" w:h="5814" w:hRule="exact" w:wrap="none" w:vAnchor="page" w:hAnchor="page" w:x="1547" w:y="8583"/>
        <w:numPr>
          <w:ilvl w:val="0"/>
          <w:numId w:val="6"/>
        </w:numPr>
        <w:tabs>
          <w:tab w:val="left" w:pos="490"/>
        </w:tabs>
        <w:ind w:firstLine="300"/>
        <w:jc w:val="both"/>
      </w:pPr>
      <w:r>
        <w:t>odůvodnění skutečnosti podle předchozí odrážky.</w:t>
      </w:r>
    </w:p>
    <w:p w14:paraId="39397C0F" w14:textId="77777777" w:rsidR="00CD46A0" w:rsidRDefault="00000000">
      <w:pPr>
        <w:pStyle w:val="Zkladntext1"/>
        <w:framePr w:w="8730" w:h="5814" w:hRule="exact" w:wrap="none" w:vAnchor="page" w:hAnchor="page" w:x="1547" w:y="8583"/>
        <w:numPr>
          <w:ilvl w:val="0"/>
          <w:numId w:val="4"/>
        </w:numPr>
        <w:tabs>
          <w:tab w:val="left" w:pos="361"/>
        </w:tabs>
        <w:ind w:left="300" w:hanging="300"/>
        <w:jc w:val="both"/>
      </w:pPr>
      <w:r>
        <w:t xml:space="preserve">Bonus zjištěný postupem podle tohoto článku pojistné smlouvy uhradí pojistitel </w:t>
      </w:r>
      <w:proofErr w:type="spellStart"/>
      <w:r>
        <w:t>pojístníkovi</w:t>
      </w:r>
      <w:proofErr w:type="spellEnd"/>
      <w:r>
        <w:t xml:space="preserve"> bezhotovostním převodem na účet pojistníka uvedený v identifikačních údajích pojistníka v záhlaví této pojistné smlouvy. Bonus vztahující se k hodnocenému pojistnému období je splatný do jednoho měsíce ode dne, kdy pojistitel </w:t>
      </w:r>
      <w:proofErr w:type="spellStart"/>
      <w:r>
        <w:t>pojístníkovi</w:t>
      </w:r>
      <w:proofErr w:type="spellEnd"/>
      <w:r>
        <w:t xml:space="preserve"> odeslal sdělení s výsledky vyhodnocení dle odst. 7 tohoto článku pojistné smlouvy vztahující se (míněno sdělení) k hodnocenému pojistnému období. Splatnost bonusu dle předchozí věty nenastane, pokud pojistník sdělí pojistiteli nesouhlas s provedeným vyhodnocením dle odst. 7 tohoto článku pojistné smlouvy; v takovém případě je bonus splatný do jednoho měsíce ode dne, kdy pojistitel </w:t>
      </w:r>
      <w:proofErr w:type="spellStart"/>
      <w:r>
        <w:t>pojístníkovi</w:t>
      </w:r>
      <w:proofErr w:type="spellEnd"/>
      <w:r>
        <w:t xml:space="preserve"> odeslal písemné sdělení s reakcí pojistitele na nesouhlas pojistníka s provedeným vyhodnocením dle odst. 7 tohoto článku pojistné smlouvy.</w:t>
      </w:r>
    </w:p>
    <w:p w14:paraId="6D5925CF" w14:textId="77777777" w:rsidR="00CD46A0" w:rsidRDefault="00000000">
      <w:pPr>
        <w:pStyle w:val="Zkladntext1"/>
        <w:framePr w:w="8730" w:h="5814" w:hRule="exact" w:wrap="none" w:vAnchor="page" w:hAnchor="page" w:x="1547" w:y="8583"/>
        <w:numPr>
          <w:ilvl w:val="0"/>
          <w:numId w:val="4"/>
        </w:numPr>
        <w:tabs>
          <w:tab w:val="left" w:pos="361"/>
        </w:tabs>
        <w:ind w:firstLine="0"/>
        <w:jc w:val="both"/>
      </w:pPr>
      <w:r>
        <w:t>V souladu s</w:t>
      </w:r>
    </w:p>
    <w:p w14:paraId="100C78A7" w14:textId="219481CD" w:rsidR="00CD46A0" w:rsidRDefault="00000000">
      <w:pPr>
        <w:pStyle w:val="Zkladntext1"/>
        <w:framePr w:w="8730" w:h="5814" w:hRule="exact" w:wrap="none" w:vAnchor="page" w:hAnchor="page" w:x="1547" w:y="8583"/>
        <w:numPr>
          <w:ilvl w:val="0"/>
          <w:numId w:val="7"/>
        </w:numPr>
        <w:tabs>
          <w:tab w:val="left" w:pos="490"/>
        </w:tabs>
        <w:ind w:firstLine="300"/>
        <w:jc w:val="both"/>
      </w:pPr>
      <w:r>
        <w:t xml:space="preserve">ustanovením § 1 </w:t>
      </w:r>
      <w:proofErr w:type="spellStart"/>
      <w:r>
        <w:t>odst</w:t>
      </w:r>
      <w:proofErr w:type="spellEnd"/>
      <w:r>
        <w:t xml:space="preserve"> 2 občanského zákoníku a</w:t>
      </w:r>
    </w:p>
    <w:p w14:paraId="497D5B49" w14:textId="77777777" w:rsidR="00CD46A0" w:rsidRDefault="00000000">
      <w:pPr>
        <w:pStyle w:val="Zkladntext1"/>
        <w:framePr w:w="8730" w:h="5814" w:hRule="exact" w:wrap="none" w:vAnchor="page" w:hAnchor="page" w:x="1547" w:y="8583"/>
        <w:numPr>
          <w:ilvl w:val="0"/>
          <w:numId w:val="7"/>
        </w:numPr>
        <w:tabs>
          <w:tab w:val="left" w:pos="490"/>
        </w:tabs>
        <w:ind w:firstLine="300"/>
        <w:jc w:val="both"/>
      </w:pPr>
      <w:r>
        <w:t>ustanovením čl. XII odst. 6. VPP OC 2014</w:t>
      </w:r>
    </w:p>
    <w:p w14:paraId="6923D755" w14:textId="77777777" w:rsidR="00CD46A0" w:rsidRDefault="00000000">
      <w:pPr>
        <w:pStyle w:val="Zkladntext1"/>
        <w:framePr w:w="8730" w:h="5814" w:hRule="exact" w:wrap="none" w:vAnchor="page" w:hAnchor="page" w:x="1547" w:y="8583"/>
        <w:spacing w:after="0" w:line="257" w:lineRule="auto"/>
        <w:ind w:left="300" w:firstLine="20"/>
        <w:jc w:val="both"/>
      </w:pPr>
      <w:r>
        <w:t xml:space="preserve">pojistitel a pojistník výslovně sjednávají následující pravidla pro vliv pojistných události nastalých v hodnoceném pojistném období a oznámených pojistiteli k tomu povinným účastníkem pojištění sjednaného touto pojistnou smlouvou až po uplynutí lhůty splatnosti bonusu (vztahujícího se k hodnocenému pojistnému období) podle odst. 8 tohoto článku pojistné smlouvy (dále také jen </w:t>
      </w:r>
      <w:r>
        <w:rPr>
          <w:b/>
          <w:bCs/>
          <w:sz w:val="17"/>
          <w:szCs w:val="17"/>
        </w:rPr>
        <w:t xml:space="preserve">„opožděné pojistné události“) </w:t>
      </w:r>
      <w:r>
        <w:t>na právo pojistníka na bonus dle tohoto článku pojistné smlouvy:</w:t>
      </w:r>
    </w:p>
    <w:p w14:paraId="1F08D396" w14:textId="77777777" w:rsidR="00CD46A0" w:rsidRDefault="00000000">
      <w:pPr>
        <w:pStyle w:val="Zhlavnebozpat0"/>
        <w:framePr w:wrap="none" w:vAnchor="page" w:hAnchor="page" w:x="4744" w:y="15157"/>
        <w:rPr>
          <w:sz w:val="16"/>
          <w:szCs w:val="16"/>
        </w:rPr>
      </w:pPr>
      <w:r>
        <w:rPr>
          <w:sz w:val="16"/>
          <w:szCs w:val="16"/>
        </w:rPr>
        <w:t>Strana 22 (z celkem stran 27)</w:t>
      </w:r>
    </w:p>
    <w:p w14:paraId="30A9F710"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0377E4ED" w14:textId="77777777" w:rsidR="00CD46A0" w:rsidRDefault="00CD46A0">
      <w:pPr>
        <w:spacing w:line="1" w:lineRule="exact"/>
      </w:pPr>
    </w:p>
    <w:p w14:paraId="29960FD9" w14:textId="77777777" w:rsidR="00CD46A0" w:rsidRDefault="00000000">
      <w:pPr>
        <w:pStyle w:val="Zhlavnebozpat0"/>
        <w:framePr w:wrap="none" w:vAnchor="page" w:hAnchor="page" w:x="1570" w:y="1081"/>
        <w:rPr>
          <w:sz w:val="16"/>
          <w:szCs w:val="16"/>
        </w:rPr>
      </w:pPr>
      <w:r>
        <w:rPr>
          <w:sz w:val="16"/>
          <w:szCs w:val="16"/>
        </w:rPr>
        <w:t>Číslo pojistné smlouvy: 8083903513</w:t>
      </w:r>
    </w:p>
    <w:p w14:paraId="7CEAB0B3" w14:textId="6B89FF36" w:rsidR="00CD46A0" w:rsidRDefault="00000000">
      <w:pPr>
        <w:pStyle w:val="Zkladntext1"/>
        <w:framePr w:w="8741" w:h="5677" w:hRule="exact" w:wrap="none" w:vAnchor="page" w:hAnchor="page" w:x="1541" w:y="1595"/>
        <w:tabs>
          <w:tab w:val="left" w:pos="617"/>
        </w:tabs>
        <w:spacing w:line="240" w:lineRule="auto"/>
        <w:ind w:left="580" w:hanging="240"/>
        <w:jc w:val="both"/>
        <w:rPr>
          <w:sz w:val="17"/>
          <w:szCs w:val="17"/>
        </w:rPr>
      </w:pPr>
      <w:r>
        <w:t>a)</w:t>
      </w:r>
      <w:r>
        <w:tab/>
        <w:t xml:space="preserve">Pokud po zohlednění vlivu opožděné pojistné události či více opožděných pojistných událostí vzniklo pojistníkovi právo na bonus v jiné, nižší výši, než </w:t>
      </w:r>
      <w:r w:rsidR="00536A47">
        <w:t>v jaké</w:t>
      </w:r>
      <w:r>
        <w:t xml:space="preserve"> byl bonus pojistitelem pojistníkovi skutečně uhrazen, </w:t>
      </w:r>
      <w:r>
        <w:rPr>
          <w:b/>
          <w:bCs/>
          <w:sz w:val="17"/>
          <w:szCs w:val="17"/>
        </w:rPr>
        <w:t>je pojistník povinen pojistiteli vrátit rozdíl mezi bonusem, který byl pojistitelem pojistníkovi skutečně uhrazen, a bonusem, na který pojistníkovi vzniklo právo po zohlednění vlivu opožděné pojistné události či více opožděných pojistných událostí.</w:t>
      </w:r>
    </w:p>
    <w:p w14:paraId="5289BE0F" w14:textId="77777777" w:rsidR="00CD46A0" w:rsidRDefault="00000000">
      <w:pPr>
        <w:pStyle w:val="Zkladntext1"/>
        <w:framePr w:w="8741" w:h="5677" w:hRule="exact" w:wrap="none" w:vAnchor="page" w:hAnchor="page" w:x="1541" w:y="1595"/>
        <w:tabs>
          <w:tab w:val="left" w:pos="617"/>
        </w:tabs>
        <w:spacing w:line="257" w:lineRule="auto"/>
        <w:ind w:left="580" w:hanging="240"/>
        <w:jc w:val="both"/>
        <w:rPr>
          <w:sz w:val="17"/>
          <w:szCs w:val="17"/>
        </w:rPr>
      </w:pPr>
      <w:r>
        <w:t>b)</w:t>
      </w:r>
      <w:r>
        <w:tab/>
        <w:t xml:space="preserve">Pokud po zohlednění vlivu opožděné pojistné události či více opožděných pojistných událostí pojistníkovi právo na bonus vůbec nevzniklo, ačkoliv ten již byl před tím pojistitelem pojistníkovi skutečně uhrazen, </w:t>
      </w:r>
      <w:r>
        <w:rPr>
          <w:b/>
          <w:bCs/>
          <w:sz w:val="17"/>
          <w:szCs w:val="17"/>
        </w:rPr>
        <w:t>je pojistník povinen pojistiteli vrátit celý pojistitelem dříve uhrazený bonus.</w:t>
      </w:r>
    </w:p>
    <w:p w14:paraId="094D292F" w14:textId="77777777" w:rsidR="00CD46A0" w:rsidRDefault="00000000">
      <w:pPr>
        <w:pStyle w:val="Zkladntext1"/>
        <w:framePr w:w="8741" w:h="5677" w:hRule="exact" w:wrap="none" w:vAnchor="page" w:hAnchor="page" w:x="1541" w:y="1595"/>
        <w:spacing w:line="254" w:lineRule="auto"/>
        <w:ind w:left="340" w:firstLine="0"/>
        <w:jc w:val="both"/>
      </w:pPr>
      <w:r>
        <w:t>Peněžité závazky pojistníka vůči pojistiteli vzniklé podle písm. a) nebo b) tohoto odstavce pojistné smlouvy je pojistník povinen uhradit dle platebních dispozic uvedených v doručené písemné výzvě pojistitele pojistníkovi.</w:t>
      </w:r>
    </w:p>
    <w:p w14:paraId="70319A7B" w14:textId="77777777" w:rsidR="00CD46A0" w:rsidRDefault="00000000">
      <w:pPr>
        <w:pStyle w:val="Zkladntext1"/>
        <w:framePr w:w="8741" w:h="5677" w:hRule="exact" w:wrap="none" w:vAnchor="page" w:hAnchor="page" w:x="1541" w:y="1595"/>
        <w:numPr>
          <w:ilvl w:val="0"/>
          <w:numId w:val="8"/>
        </w:numPr>
        <w:tabs>
          <w:tab w:val="left" w:pos="349"/>
        </w:tabs>
        <w:ind w:left="340" w:hanging="340"/>
        <w:jc w:val="both"/>
      </w:pPr>
      <w:r>
        <w:t>Právo na bonus podle tohoto článku pojistné smlouvy pojistníkovi nevzniká, pokud v okamžiku odeslání sdělení s výsledky vyhodnocení dle odst. 7 tohoto Článku pojistné smlouvy vztahujícího se (míněno sdělení) k hodnocenému pojistnému období pojistitelem pojistníkovi nebude předepsané pojistné vztahující se k hodnocenému pojistnému období řádně uhrazeno pojistiteli.</w:t>
      </w:r>
    </w:p>
    <w:p w14:paraId="3A00598B" w14:textId="77777777" w:rsidR="00CD46A0" w:rsidRDefault="00000000">
      <w:pPr>
        <w:pStyle w:val="Zkladntext1"/>
        <w:framePr w:w="8741" w:h="5677" w:hRule="exact" w:wrap="none" w:vAnchor="page" w:hAnchor="page" w:x="1541" w:y="1595"/>
        <w:numPr>
          <w:ilvl w:val="0"/>
          <w:numId w:val="8"/>
        </w:numPr>
        <w:tabs>
          <w:tab w:val="left" w:pos="349"/>
        </w:tabs>
        <w:spacing w:after="420" w:line="262" w:lineRule="auto"/>
        <w:ind w:left="340" w:hanging="340"/>
        <w:jc w:val="both"/>
      </w:pPr>
      <w:r>
        <w:t>Právo na bonus podle tohoto článku pojistné smlouvy vztahující se k hodnocenému pojistnému období pojistníkovi nevzniká, zaniklo-li pojištění sjednané touto pojistnou smlouvou před uplynutím hodnoceného pojistného období.</w:t>
      </w:r>
    </w:p>
    <w:p w14:paraId="3A7802E3" w14:textId="77777777" w:rsidR="00CD46A0" w:rsidRDefault="00000000">
      <w:pPr>
        <w:pStyle w:val="Nadpis40"/>
        <w:framePr w:w="8741" w:h="5677" w:hRule="exact" w:wrap="none" w:vAnchor="page" w:hAnchor="page" w:x="1541" w:y="1595"/>
      </w:pPr>
      <w:bookmarkStart w:id="7" w:name="bookmark14"/>
      <w:r>
        <w:t>Článek V.</w:t>
      </w:r>
      <w:bookmarkEnd w:id="7"/>
    </w:p>
    <w:p w14:paraId="29138CB1" w14:textId="77777777" w:rsidR="00CD46A0" w:rsidRDefault="00000000">
      <w:pPr>
        <w:pStyle w:val="Zkladntext30"/>
        <w:framePr w:w="8741" w:h="5677" w:hRule="exact" w:wrap="none" w:vAnchor="page" w:hAnchor="page" w:x="1541" w:y="1595"/>
        <w:spacing w:after="160"/>
        <w:ind w:firstLine="0"/>
        <w:jc w:val="center"/>
      </w:pPr>
      <w:r>
        <w:rPr>
          <w:i/>
          <w:iCs/>
        </w:rPr>
        <w:t>Pojistné</w:t>
      </w:r>
    </w:p>
    <w:p w14:paraId="6E092E0D" w14:textId="77777777" w:rsidR="00CD46A0" w:rsidRDefault="00000000">
      <w:pPr>
        <w:pStyle w:val="Zkladntext1"/>
        <w:framePr w:w="8741" w:h="5677" w:hRule="exact" w:wrap="none" w:vAnchor="page" w:hAnchor="page" w:x="1541" w:y="1595"/>
        <w:spacing w:after="0" w:line="240" w:lineRule="auto"/>
        <w:ind w:firstLine="0"/>
        <w:jc w:val="both"/>
      </w:pPr>
      <w:r>
        <w:t>Pojistitel a pojistník sjednávají, že pojistné za všechna pojištění sjednaná touto pojistnou smlouvou je pojistným běžným.</w:t>
      </w:r>
    </w:p>
    <w:p w14:paraId="71389B10" w14:textId="77777777" w:rsidR="00CD46A0" w:rsidRDefault="00000000">
      <w:pPr>
        <w:pStyle w:val="Titulektabulky0"/>
        <w:framePr w:wrap="none" w:vAnchor="page" w:hAnchor="page" w:x="1541" w:y="7420"/>
        <w:rPr>
          <w:sz w:val="16"/>
          <w:szCs w:val="16"/>
        </w:rPr>
      </w:pPr>
      <w:r>
        <w:rPr>
          <w:rFonts w:ascii="Arial" w:eastAsia="Arial" w:hAnsi="Arial" w:cs="Arial"/>
          <w:sz w:val="16"/>
          <w:szCs w:val="16"/>
        </w:rPr>
        <w:t>Výše pojistného za jednotlivá pojištění činí:</w:t>
      </w:r>
    </w:p>
    <w:tbl>
      <w:tblPr>
        <w:tblOverlap w:val="never"/>
        <w:tblW w:w="0" w:type="auto"/>
        <w:tblLayout w:type="fixed"/>
        <w:tblCellMar>
          <w:left w:w="10" w:type="dxa"/>
          <w:right w:w="10" w:type="dxa"/>
        </w:tblCellMar>
        <w:tblLook w:val="04A0" w:firstRow="1" w:lastRow="0" w:firstColumn="1" w:lastColumn="0" w:noHBand="0" w:noVBand="1"/>
      </w:tblPr>
      <w:tblGrid>
        <w:gridCol w:w="490"/>
        <w:gridCol w:w="3334"/>
        <w:gridCol w:w="2484"/>
        <w:gridCol w:w="2398"/>
      </w:tblGrid>
      <w:tr w:rsidR="00CD46A0" w14:paraId="079C09AB" w14:textId="77777777">
        <w:tblPrEx>
          <w:tblCellMar>
            <w:top w:w="0" w:type="dxa"/>
            <w:bottom w:w="0" w:type="dxa"/>
          </w:tblCellMar>
        </w:tblPrEx>
        <w:trPr>
          <w:trHeight w:hRule="exact" w:val="274"/>
        </w:trPr>
        <w:tc>
          <w:tcPr>
            <w:tcW w:w="490" w:type="dxa"/>
            <w:tcBorders>
              <w:top w:val="single" w:sz="4" w:space="0" w:color="auto"/>
              <w:left w:val="single" w:sz="4" w:space="0" w:color="auto"/>
            </w:tcBorders>
            <w:shd w:val="clear" w:color="auto" w:fill="auto"/>
          </w:tcPr>
          <w:p w14:paraId="23A195D9" w14:textId="77777777" w:rsidR="00CD46A0" w:rsidRDefault="00CD46A0">
            <w:pPr>
              <w:framePr w:w="8705" w:h="806" w:wrap="none" w:vAnchor="page" w:hAnchor="page" w:x="1552" w:y="7784"/>
              <w:rPr>
                <w:sz w:val="10"/>
                <w:szCs w:val="10"/>
              </w:rPr>
            </w:pPr>
          </w:p>
        </w:tc>
        <w:tc>
          <w:tcPr>
            <w:tcW w:w="3334" w:type="dxa"/>
            <w:tcBorders>
              <w:top w:val="single" w:sz="4" w:space="0" w:color="auto"/>
              <w:left w:val="single" w:sz="4" w:space="0" w:color="auto"/>
            </w:tcBorders>
            <w:shd w:val="clear" w:color="auto" w:fill="auto"/>
            <w:vAlign w:val="bottom"/>
          </w:tcPr>
          <w:p w14:paraId="08FE6201" w14:textId="77777777" w:rsidR="00CD46A0" w:rsidRDefault="00000000">
            <w:pPr>
              <w:pStyle w:val="Jin0"/>
              <w:framePr w:w="8705" w:h="806" w:wrap="none" w:vAnchor="page" w:hAnchor="page" w:x="1552" w:y="7784"/>
              <w:rPr>
                <w:sz w:val="17"/>
                <w:szCs w:val="17"/>
              </w:rPr>
            </w:pPr>
            <w:r>
              <w:rPr>
                <w:b/>
                <w:bCs/>
                <w:sz w:val="17"/>
                <w:szCs w:val="17"/>
              </w:rPr>
              <w:t>Pojištění</w:t>
            </w:r>
          </w:p>
        </w:tc>
        <w:tc>
          <w:tcPr>
            <w:tcW w:w="2484" w:type="dxa"/>
            <w:tcBorders>
              <w:top w:val="single" w:sz="4" w:space="0" w:color="auto"/>
              <w:left w:val="single" w:sz="4" w:space="0" w:color="auto"/>
            </w:tcBorders>
            <w:shd w:val="clear" w:color="auto" w:fill="auto"/>
            <w:vAlign w:val="bottom"/>
          </w:tcPr>
          <w:p w14:paraId="22026E5F" w14:textId="77777777" w:rsidR="00CD46A0" w:rsidRDefault="00000000">
            <w:pPr>
              <w:pStyle w:val="Jin0"/>
              <w:framePr w:w="8705" w:h="806" w:wrap="none" w:vAnchor="page" w:hAnchor="page" w:x="1552" w:y="7784"/>
              <w:jc w:val="right"/>
              <w:rPr>
                <w:sz w:val="17"/>
                <w:szCs w:val="17"/>
              </w:rPr>
            </w:pPr>
            <w:r>
              <w:rPr>
                <w:b/>
                <w:bCs/>
                <w:sz w:val="17"/>
                <w:szCs w:val="17"/>
              </w:rPr>
              <w:t>Pojistné za dobu pojištění</w:t>
            </w:r>
          </w:p>
        </w:tc>
        <w:tc>
          <w:tcPr>
            <w:tcW w:w="2398" w:type="dxa"/>
            <w:tcBorders>
              <w:top w:val="single" w:sz="4" w:space="0" w:color="auto"/>
              <w:left w:val="single" w:sz="4" w:space="0" w:color="auto"/>
              <w:right w:val="single" w:sz="4" w:space="0" w:color="auto"/>
            </w:tcBorders>
            <w:shd w:val="clear" w:color="auto" w:fill="auto"/>
            <w:vAlign w:val="bottom"/>
          </w:tcPr>
          <w:p w14:paraId="5250FA38" w14:textId="77777777" w:rsidR="00CD46A0" w:rsidRDefault="00000000">
            <w:pPr>
              <w:pStyle w:val="Jin0"/>
              <w:framePr w:w="8705" w:h="806" w:wrap="none" w:vAnchor="page" w:hAnchor="page" w:x="1552" w:y="7784"/>
              <w:jc w:val="right"/>
              <w:rPr>
                <w:sz w:val="17"/>
                <w:szCs w:val="17"/>
              </w:rPr>
            </w:pPr>
            <w:r>
              <w:rPr>
                <w:b/>
                <w:bCs/>
                <w:sz w:val="17"/>
                <w:szCs w:val="17"/>
              </w:rPr>
              <w:t>Roční pojistné</w:t>
            </w:r>
          </w:p>
        </w:tc>
      </w:tr>
      <w:tr w:rsidR="00CD46A0" w14:paraId="58EAB7A8" w14:textId="77777777">
        <w:tblPrEx>
          <w:tblCellMar>
            <w:top w:w="0" w:type="dxa"/>
            <w:bottom w:w="0" w:type="dxa"/>
          </w:tblCellMar>
        </w:tblPrEx>
        <w:trPr>
          <w:trHeight w:hRule="exact" w:val="256"/>
        </w:trPr>
        <w:tc>
          <w:tcPr>
            <w:tcW w:w="490" w:type="dxa"/>
            <w:tcBorders>
              <w:top w:val="single" w:sz="4" w:space="0" w:color="auto"/>
              <w:left w:val="single" w:sz="4" w:space="0" w:color="auto"/>
            </w:tcBorders>
            <w:shd w:val="clear" w:color="auto" w:fill="auto"/>
            <w:vAlign w:val="bottom"/>
          </w:tcPr>
          <w:p w14:paraId="082B9800" w14:textId="77777777" w:rsidR="00CD46A0" w:rsidRDefault="00000000">
            <w:pPr>
              <w:pStyle w:val="Jin0"/>
              <w:framePr w:w="8705" w:h="806" w:wrap="none" w:vAnchor="page" w:hAnchor="page" w:x="1552" w:y="7784"/>
              <w:jc w:val="right"/>
              <w:rPr>
                <w:sz w:val="17"/>
                <w:szCs w:val="17"/>
              </w:rPr>
            </w:pPr>
            <w:r>
              <w:rPr>
                <w:b/>
                <w:bCs/>
                <w:sz w:val="17"/>
                <w:szCs w:val="17"/>
              </w:rPr>
              <w:t>1.</w:t>
            </w:r>
          </w:p>
        </w:tc>
        <w:tc>
          <w:tcPr>
            <w:tcW w:w="3334" w:type="dxa"/>
            <w:tcBorders>
              <w:top w:val="single" w:sz="4" w:space="0" w:color="auto"/>
              <w:left w:val="single" w:sz="4" w:space="0" w:color="auto"/>
            </w:tcBorders>
            <w:shd w:val="clear" w:color="auto" w:fill="auto"/>
            <w:vAlign w:val="bottom"/>
          </w:tcPr>
          <w:p w14:paraId="0B72F84B" w14:textId="77777777" w:rsidR="00CD46A0" w:rsidRDefault="00000000">
            <w:pPr>
              <w:pStyle w:val="Jin0"/>
              <w:framePr w:w="8705" w:h="806" w:wrap="none" w:vAnchor="page" w:hAnchor="page" w:x="1552" w:y="7784"/>
              <w:rPr>
                <w:sz w:val="16"/>
                <w:szCs w:val="16"/>
              </w:rPr>
            </w:pPr>
            <w:r>
              <w:rPr>
                <w:sz w:val="16"/>
                <w:szCs w:val="16"/>
              </w:rPr>
              <w:t>Pojištění vozidel</w:t>
            </w:r>
          </w:p>
        </w:tc>
        <w:tc>
          <w:tcPr>
            <w:tcW w:w="2484" w:type="dxa"/>
            <w:tcBorders>
              <w:top w:val="single" w:sz="4" w:space="0" w:color="auto"/>
              <w:left w:val="single" w:sz="4" w:space="0" w:color="auto"/>
            </w:tcBorders>
            <w:shd w:val="clear" w:color="auto" w:fill="auto"/>
            <w:vAlign w:val="bottom"/>
          </w:tcPr>
          <w:p w14:paraId="54AC02E0" w14:textId="77777777" w:rsidR="00CD46A0" w:rsidRDefault="00000000">
            <w:pPr>
              <w:pStyle w:val="Jin0"/>
              <w:framePr w:w="8705" w:h="806" w:wrap="none" w:vAnchor="page" w:hAnchor="page" w:x="1552" w:y="7784"/>
              <w:jc w:val="right"/>
              <w:rPr>
                <w:sz w:val="16"/>
                <w:szCs w:val="16"/>
              </w:rPr>
            </w:pPr>
            <w:r>
              <w:rPr>
                <w:sz w:val="16"/>
                <w:szCs w:val="16"/>
              </w:rPr>
              <w:t>3 625 480 Kč</w:t>
            </w:r>
          </w:p>
        </w:tc>
        <w:tc>
          <w:tcPr>
            <w:tcW w:w="2398" w:type="dxa"/>
            <w:tcBorders>
              <w:top w:val="single" w:sz="4" w:space="0" w:color="auto"/>
              <w:left w:val="single" w:sz="4" w:space="0" w:color="auto"/>
              <w:right w:val="single" w:sz="4" w:space="0" w:color="auto"/>
            </w:tcBorders>
            <w:shd w:val="clear" w:color="auto" w:fill="auto"/>
            <w:vAlign w:val="bottom"/>
          </w:tcPr>
          <w:p w14:paraId="65F73CF7" w14:textId="77777777" w:rsidR="00CD46A0" w:rsidRDefault="00000000">
            <w:pPr>
              <w:pStyle w:val="Jin0"/>
              <w:framePr w:w="8705" w:h="806" w:wrap="none" w:vAnchor="page" w:hAnchor="page" w:x="1552" w:y="7784"/>
              <w:jc w:val="right"/>
              <w:rPr>
                <w:sz w:val="16"/>
                <w:szCs w:val="16"/>
              </w:rPr>
            </w:pPr>
            <w:r>
              <w:rPr>
                <w:sz w:val="16"/>
                <w:szCs w:val="16"/>
              </w:rPr>
              <w:t>906 370 Kč</w:t>
            </w:r>
          </w:p>
        </w:tc>
      </w:tr>
      <w:tr w:rsidR="00CD46A0" w14:paraId="01774BA9" w14:textId="77777777">
        <w:tblPrEx>
          <w:tblCellMar>
            <w:top w:w="0" w:type="dxa"/>
            <w:bottom w:w="0" w:type="dxa"/>
          </w:tblCellMar>
        </w:tblPrEx>
        <w:trPr>
          <w:trHeight w:hRule="exact" w:val="277"/>
        </w:trPr>
        <w:tc>
          <w:tcPr>
            <w:tcW w:w="490" w:type="dxa"/>
            <w:tcBorders>
              <w:top w:val="single" w:sz="4" w:space="0" w:color="auto"/>
              <w:left w:val="single" w:sz="4" w:space="0" w:color="auto"/>
              <w:bottom w:val="single" w:sz="4" w:space="0" w:color="auto"/>
            </w:tcBorders>
            <w:shd w:val="clear" w:color="auto" w:fill="auto"/>
          </w:tcPr>
          <w:p w14:paraId="3F947F66" w14:textId="77777777" w:rsidR="00CD46A0" w:rsidRDefault="00CD46A0">
            <w:pPr>
              <w:framePr w:w="8705" w:h="806" w:wrap="none" w:vAnchor="page" w:hAnchor="page" w:x="1552" w:y="7784"/>
              <w:rPr>
                <w:sz w:val="10"/>
                <w:szCs w:val="10"/>
              </w:rPr>
            </w:pPr>
          </w:p>
        </w:tc>
        <w:tc>
          <w:tcPr>
            <w:tcW w:w="3334" w:type="dxa"/>
            <w:tcBorders>
              <w:top w:val="single" w:sz="4" w:space="0" w:color="auto"/>
              <w:left w:val="single" w:sz="4" w:space="0" w:color="auto"/>
              <w:bottom w:val="single" w:sz="4" w:space="0" w:color="auto"/>
            </w:tcBorders>
            <w:shd w:val="clear" w:color="auto" w:fill="auto"/>
          </w:tcPr>
          <w:p w14:paraId="3EE83DF4" w14:textId="77777777" w:rsidR="00CD46A0" w:rsidRDefault="00000000">
            <w:pPr>
              <w:pStyle w:val="Jin0"/>
              <w:framePr w:w="8705" w:h="806" w:wrap="none" w:vAnchor="page" w:hAnchor="page" w:x="1552" w:y="7784"/>
              <w:rPr>
                <w:sz w:val="17"/>
                <w:szCs w:val="17"/>
              </w:rPr>
            </w:pPr>
            <w:r>
              <w:rPr>
                <w:b/>
                <w:bCs/>
                <w:sz w:val="17"/>
                <w:szCs w:val="17"/>
              </w:rPr>
              <w:t>Součet</w:t>
            </w:r>
          </w:p>
        </w:tc>
        <w:tc>
          <w:tcPr>
            <w:tcW w:w="2484" w:type="dxa"/>
            <w:tcBorders>
              <w:top w:val="single" w:sz="4" w:space="0" w:color="auto"/>
              <w:left w:val="single" w:sz="4" w:space="0" w:color="auto"/>
              <w:bottom w:val="single" w:sz="4" w:space="0" w:color="auto"/>
            </w:tcBorders>
            <w:shd w:val="clear" w:color="auto" w:fill="auto"/>
          </w:tcPr>
          <w:p w14:paraId="6E9D8192" w14:textId="77777777" w:rsidR="00CD46A0" w:rsidRDefault="00000000">
            <w:pPr>
              <w:pStyle w:val="Jin0"/>
              <w:framePr w:w="8705" w:h="806" w:wrap="none" w:vAnchor="page" w:hAnchor="page" w:x="1552" w:y="7784"/>
              <w:jc w:val="right"/>
              <w:rPr>
                <w:sz w:val="17"/>
                <w:szCs w:val="17"/>
              </w:rPr>
            </w:pPr>
            <w:r>
              <w:rPr>
                <w:b/>
                <w:bCs/>
                <w:sz w:val="17"/>
                <w:szCs w:val="17"/>
              </w:rPr>
              <w:t>3 625 480 Kč</w:t>
            </w:r>
          </w:p>
        </w:tc>
        <w:tc>
          <w:tcPr>
            <w:tcW w:w="2398" w:type="dxa"/>
            <w:tcBorders>
              <w:top w:val="single" w:sz="4" w:space="0" w:color="auto"/>
              <w:left w:val="single" w:sz="4" w:space="0" w:color="auto"/>
              <w:bottom w:val="single" w:sz="4" w:space="0" w:color="auto"/>
              <w:right w:val="single" w:sz="4" w:space="0" w:color="auto"/>
            </w:tcBorders>
            <w:shd w:val="clear" w:color="auto" w:fill="auto"/>
          </w:tcPr>
          <w:p w14:paraId="2B80A644" w14:textId="77777777" w:rsidR="00CD46A0" w:rsidRDefault="00000000">
            <w:pPr>
              <w:pStyle w:val="Jin0"/>
              <w:framePr w:w="8705" w:h="806" w:wrap="none" w:vAnchor="page" w:hAnchor="page" w:x="1552" w:y="7784"/>
              <w:jc w:val="right"/>
              <w:rPr>
                <w:sz w:val="17"/>
                <w:szCs w:val="17"/>
              </w:rPr>
            </w:pPr>
            <w:r>
              <w:rPr>
                <w:b/>
                <w:bCs/>
                <w:sz w:val="17"/>
                <w:szCs w:val="17"/>
              </w:rPr>
              <w:t>906 370 Kč</w:t>
            </w:r>
          </w:p>
        </w:tc>
      </w:tr>
    </w:tbl>
    <w:p w14:paraId="589E3469" w14:textId="77777777" w:rsidR="00CD46A0" w:rsidRDefault="00000000">
      <w:pPr>
        <w:pStyle w:val="Zkladntext1"/>
        <w:framePr w:w="8741" w:h="2200" w:hRule="exact" w:wrap="none" w:vAnchor="page" w:hAnchor="page" w:x="1541" w:y="8954"/>
        <w:spacing w:after="340" w:line="240" w:lineRule="auto"/>
        <w:ind w:firstLine="0"/>
        <w:jc w:val="both"/>
      </w:pPr>
      <w:r>
        <w:rPr>
          <w:b/>
          <w:bCs/>
          <w:sz w:val="17"/>
          <w:szCs w:val="17"/>
          <w:u w:val="single"/>
        </w:rPr>
        <w:t>Pojistné za dobu pojištěni</w:t>
      </w:r>
      <w:r>
        <w:rPr>
          <w:b/>
          <w:bCs/>
          <w:sz w:val="17"/>
          <w:szCs w:val="17"/>
        </w:rPr>
        <w:t xml:space="preserve"> = </w:t>
      </w:r>
      <w:r>
        <w:t>pojistné za všechna pojištění sjednaná touto pojistnou smlouvou za celou dobu trvání pojištění</w:t>
      </w:r>
    </w:p>
    <w:p w14:paraId="484D8BD1" w14:textId="77777777" w:rsidR="00CD46A0" w:rsidRDefault="00000000">
      <w:pPr>
        <w:pStyle w:val="Zkladntext1"/>
        <w:framePr w:w="8741" w:h="2200" w:hRule="exact" w:wrap="none" w:vAnchor="page" w:hAnchor="page" w:x="1541" w:y="8954"/>
        <w:pBdr>
          <w:bottom w:val="single" w:sz="4" w:space="0" w:color="auto"/>
        </w:pBdr>
        <w:spacing w:after="340" w:line="240" w:lineRule="auto"/>
        <w:ind w:firstLine="0"/>
        <w:jc w:val="both"/>
      </w:pPr>
      <w:r>
        <w:rPr>
          <w:b/>
          <w:bCs/>
          <w:sz w:val="17"/>
          <w:szCs w:val="17"/>
          <w:u w:val="single"/>
        </w:rPr>
        <w:t>Roční pojistné</w:t>
      </w:r>
      <w:r>
        <w:rPr>
          <w:b/>
          <w:bCs/>
          <w:sz w:val="17"/>
          <w:szCs w:val="17"/>
        </w:rPr>
        <w:t xml:space="preserve"> </w:t>
      </w:r>
      <w:r>
        <w:t>~ pojistné za všechna pojištění sjednaná touto pojistnou smlouvou za pojistné období v délce 1 pojistného roku</w:t>
      </w:r>
    </w:p>
    <w:p w14:paraId="61F9B6E7" w14:textId="77777777" w:rsidR="00CD46A0" w:rsidRDefault="00000000">
      <w:pPr>
        <w:pStyle w:val="Zkladntext20"/>
        <w:framePr w:w="8741" w:h="2200" w:hRule="exact" w:wrap="none" w:vAnchor="page" w:hAnchor="page" w:x="1541" w:y="8954"/>
        <w:spacing w:after="100"/>
        <w:ind w:firstLine="0"/>
        <w:jc w:val="both"/>
      </w:pPr>
      <w:r>
        <w:rPr>
          <w:b/>
          <w:bCs/>
        </w:rPr>
        <w:t>Splátkový kalendář</w:t>
      </w:r>
    </w:p>
    <w:p w14:paraId="43EA9DED" w14:textId="77777777" w:rsidR="00CD46A0" w:rsidRDefault="00000000">
      <w:pPr>
        <w:pStyle w:val="Zkladntext1"/>
        <w:framePr w:w="8741" w:h="2200" w:hRule="exact" w:wrap="none" w:vAnchor="page" w:hAnchor="page" w:x="1541" w:y="8954"/>
        <w:spacing w:after="0" w:line="240" w:lineRule="auto"/>
        <w:ind w:firstLine="0"/>
        <w:jc w:val="both"/>
        <w:rPr>
          <w:sz w:val="17"/>
          <w:szCs w:val="17"/>
        </w:rPr>
      </w:pPr>
      <w:r>
        <w:rPr>
          <w:b/>
          <w:bCs/>
          <w:sz w:val="17"/>
          <w:szCs w:val="17"/>
        </w:rPr>
        <w:t xml:space="preserve">Placení pojistného </w:t>
      </w:r>
      <w:r>
        <w:t xml:space="preserve">za všechna pojištění sjednaná touto pojistnou smlouvou </w:t>
      </w:r>
      <w:r>
        <w:rPr>
          <w:b/>
          <w:bCs/>
          <w:sz w:val="17"/>
          <w:szCs w:val="17"/>
        </w:rPr>
        <w:t xml:space="preserve">se do 01.05.2027 </w:t>
      </w:r>
      <w:r>
        <w:t xml:space="preserve">00:00 hodin </w:t>
      </w:r>
      <w:r>
        <w:rPr>
          <w:b/>
          <w:bCs/>
          <w:sz w:val="17"/>
          <w:szCs w:val="17"/>
        </w:rPr>
        <w:t>řídí následujícím splátkovým kalendářem:</w:t>
      </w:r>
    </w:p>
    <w:p w14:paraId="1AB9570E" w14:textId="77777777" w:rsidR="00CD46A0" w:rsidRDefault="00000000">
      <w:pPr>
        <w:pStyle w:val="Titulektabulky0"/>
        <w:framePr w:wrap="none" w:vAnchor="page" w:hAnchor="page" w:x="1541" w:y="11470"/>
        <w:rPr>
          <w:sz w:val="16"/>
          <w:szCs w:val="16"/>
        </w:rPr>
      </w:pPr>
      <w:r>
        <w:rPr>
          <w:rFonts w:ascii="Arial" w:eastAsia="Arial" w:hAnsi="Arial" w:cs="Arial"/>
          <w:sz w:val="16"/>
          <w:szCs w:val="16"/>
        </w:rPr>
        <w:t>Pojistník je povinen platit pojistné v následujících termínech a splátkách:</w:t>
      </w:r>
    </w:p>
    <w:tbl>
      <w:tblPr>
        <w:tblOverlap w:val="never"/>
        <w:tblW w:w="0" w:type="auto"/>
        <w:tblLayout w:type="fixed"/>
        <w:tblCellMar>
          <w:left w:w="10" w:type="dxa"/>
          <w:right w:w="10" w:type="dxa"/>
        </w:tblCellMar>
        <w:tblLook w:val="04A0" w:firstRow="1" w:lastRow="0" w:firstColumn="1" w:lastColumn="0" w:noHBand="0" w:noVBand="1"/>
      </w:tblPr>
      <w:tblGrid>
        <w:gridCol w:w="3956"/>
        <w:gridCol w:w="4759"/>
      </w:tblGrid>
      <w:tr w:rsidR="00CD46A0" w14:paraId="10D5534E" w14:textId="77777777">
        <w:tblPrEx>
          <w:tblCellMar>
            <w:top w:w="0" w:type="dxa"/>
            <w:bottom w:w="0" w:type="dxa"/>
          </w:tblCellMar>
        </w:tblPrEx>
        <w:trPr>
          <w:trHeight w:hRule="exact" w:val="270"/>
        </w:trPr>
        <w:tc>
          <w:tcPr>
            <w:tcW w:w="3956" w:type="dxa"/>
            <w:tcBorders>
              <w:top w:val="single" w:sz="4" w:space="0" w:color="auto"/>
              <w:left w:val="single" w:sz="4" w:space="0" w:color="auto"/>
            </w:tcBorders>
            <w:shd w:val="clear" w:color="auto" w:fill="auto"/>
            <w:vAlign w:val="bottom"/>
          </w:tcPr>
          <w:p w14:paraId="534D7247" w14:textId="77777777" w:rsidR="00CD46A0" w:rsidRDefault="00000000">
            <w:pPr>
              <w:pStyle w:val="Jin0"/>
              <w:framePr w:w="8716" w:h="1166" w:wrap="none" w:vAnchor="page" w:hAnchor="page" w:x="1545" w:y="11837"/>
              <w:rPr>
                <w:sz w:val="17"/>
                <w:szCs w:val="17"/>
              </w:rPr>
            </w:pPr>
            <w:r>
              <w:rPr>
                <w:b/>
                <w:bCs/>
                <w:sz w:val="17"/>
                <w:szCs w:val="17"/>
              </w:rPr>
              <w:t>Datum splátky pojistného</w:t>
            </w:r>
          </w:p>
        </w:tc>
        <w:tc>
          <w:tcPr>
            <w:tcW w:w="4759" w:type="dxa"/>
            <w:tcBorders>
              <w:top w:val="single" w:sz="4" w:space="0" w:color="auto"/>
              <w:left w:val="single" w:sz="4" w:space="0" w:color="auto"/>
              <w:right w:val="single" w:sz="4" w:space="0" w:color="auto"/>
            </w:tcBorders>
            <w:shd w:val="clear" w:color="auto" w:fill="auto"/>
            <w:vAlign w:val="bottom"/>
          </w:tcPr>
          <w:p w14:paraId="5D25DE7D" w14:textId="77777777" w:rsidR="00CD46A0" w:rsidRDefault="00000000">
            <w:pPr>
              <w:pStyle w:val="Jin0"/>
              <w:framePr w:w="8716" w:h="1166" w:wrap="none" w:vAnchor="page" w:hAnchor="page" w:x="1545" w:y="11837"/>
              <w:jc w:val="right"/>
              <w:rPr>
                <w:sz w:val="17"/>
                <w:szCs w:val="17"/>
              </w:rPr>
            </w:pPr>
            <w:r>
              <w:rPr>
                <w:b/>
                <w:bCs/>
                <w:sz w:val="17"/>
                <w:szCs w:val="17"/>
              </w:rPr>
              <w:t>Splátka pojistného</w:t>
            </w:r>
          </w:p>
        </w:tc>
      </w:tr>
      <w:tr w:rsidR="00CD46A0" w14:paraId="3911F4F0" w14:textId="77777777">
        <w:tblPrEx>
          <w:tblCellMar>
            <w:top w:w="0" w:type="dxa"/>
            <w:bottom w:w="0" w:type="dxa"/>
          </w:tblCellMar>
        </w:tblPrEx>
        <w:trPr>
          <w:trHeight w:hRule="exact" w:val="223"/>
        </w:trPr>
        <w:tc>
          <w:tcPr>
            <w:tcW w:w="3956" w:type="dxa"/>
            <w:tcBorders>
              <w:top w:val="single" w:sz="4" w:space="0" w:color="auto"/>
              <w:left w:val="single" w:sz="4" w:space="0" w:color="auto"/>
            </w:tcBorders>
            <w:shd w:val="clear" w:color="auto" w:fill="auto"/>
            <w:vAlign w:val="bottom"/>
          </w:tcPr>
          <w:p w14:paraId="62E98E68" w14:textId="77777777" w:rsidR="00CD46A0" w:rsidRDefault="00000000">
            <w:pPr>
              <w:pStyle w:val="Jin0"/>
              <w:framePr w:w="8716" w:h="1166" w:wrap="none" w:vAnchor="page" w:hAnchor="page" w:x="1545" w:y="11837"/>
              <w:rPr>
                <w:sz w:val="16"/>
                <w:szCs w:val="16"/>
              </w:rPr>
            </w:pPr>
            <w:r>
              <w:rPr>
                <w:sz w:val="16"/>
                <w:szCs w:val="16"/>
              </w:rPr>
              <w:t>01.06.2026</w:t>
            </w:r>
          </w:p>
        </w:tc>
        <w:tc>
          <w:tcPr>
            <w:tcW w:w="4759" w:type="dxa"/>
            <w:tcBorders>
              <w:top w:val="single" w:sz="4" w:space="0" w:color="auto"/>
              <w:left w:val="single" w:sz="4" w:space="0" w:color="auto"/>
              <w:right w:val="single" w:sz="4" w:space="0" w:color="auto"/>
            </w:tcBorders>
            <w:shd w:val="clear" w:color="auto" w:fill="auto"/>
            <w:vAlign w:val="bottom"/>
          </w:tcPr>
          <w:p w14:paraId="35091907" w14:textId="77777777" w:rsidR="00CD46A0" w:rsidRDefault="00000000">
            <w:pPr>
              <w:pStyle w:val="Jin0"/>
              <w:framePr w:w="8716" w:h="1166" w:wrap="none" w:vAnchor="page" w:hAnchor="page" w:x="1545" w:y="11837"/>
              <w:jc w:val="right"/>
              <w:rPr>
                <w:sz w:val="16"/>
                <w:szCs w:val="16"/>
              </w:rPr>
            </w:pPr>
            <w:r>
              <w:rPr>
                <w:sz w:val="16"/>
                <w:szCs w:val="16"/>
              </w:rPr>
              <w:t>226 592 Kč</w:t>
            </w:r>
          </w:p>
        </w:tc>
      </w:tr>
      <w:tr w:rsidR="00CD46A0" w14:paraId="2E0EC314" w14:textId="77777777">
        <w:tblPrEx>
          <w:tblCellMar>
            <w:top w:w="0" w:type="dxa"/>
            <w:bottom w:w="0" w:type="dxa"/>
          </w:tblCellMar>
        </w:tblPrEx>
        <w:trPr>
          <w:trHeight w:hRule="exact" w:val="220"/>
        </w:trPr>
        <w:tc>
          <w:tcPr>
            <w:tcW w:w="3956" w:type="dxa"/>
            <w:tcBorders>
              <w:top w:val="single" w:sz="4" w:space="0" w:color="auto"/>
              <w:left w:val="single" w:sz="4" w:space="0" w:color="auto"/>
            </w:tcBorders>
            <w:shd w:val="clear" w:color="auto" w:fill="auto"/>
          </w:tcPr>
          <w:p w14:paraId="00EE7B66" w14:textId="77777777" w:rsidR="00CD46A0" w:rsidRDefault="00000000">
            <w:pPr>
              <w:pStyle w:val="Jin0"/>
              <w:framePr w:w="8716" w:h="1166" w:wrap="none" w:vAnchor="page" w:hAnchor="page" w:x="1545" w:y="11837"/>
              <w:rPr>
                <w:sz w:val="16"/>
                <w:szCs w:val="16"/>
              </w:rPr>
            </w:pPr>
            <w:r>
              <w:rPr>
                <w:sz w:val="16"/>
                <w:szCs w:val="16"/>
              </w:rPr>
              <w:t>10.08.2026</w:t>
            </w:r>
          </w:p>
        </w:tc>
        <w:tc>
          <w:tcPr>
            <w:tcW w:w="4759" w:type="dxa"/>
            <w:tcBorders>
              <w:top w:val="single" w:sz="4" w:space="0" w:color="auto"/>
              <w:left w:val="single" w:sz="4" w:space="0" w:color="auto"/>
              <w:right w:val="single" w:sz="4" w:space="0" w:color="auto"/>
            </w:tcBorders>
            <w:shd w:val="clear" w:color="auto" w:fill="auto"/>
          </w:tcPr>
          <w:p w14:paraId="5800B439" w14:textId="77777777" w:rsidR="00CD46A0" w:rsidRDefault="00000000">
            <w:pPr>
              <w:pStyle w:val="Jin0"/>
              <w:framePr w:w="8716" w:h="1166" w:wrap="none" w:vAnchor="page" w:hAnchor="page" w:x="1545" w:y="11837"/>
              <w:jc w:val="right"/>
              <w:rPr>
                <w:sz w:val="16"/>
                <w:szCs w:val="16"/>
              </w:rPr>
            </w:pPr>
            <w:r>
              <w:rPr>
                <w:sz w:val="16"/>
                <w:szCs w:val="16"/>
              </w:rPr>
              <w:t>226 592 Kč</w:t>
            </w:r>
          </w:p>
        </w:tc>
      </w:tr>
      <w:tr w:rsidR="00CD46A0" w14:paraId="1BDAF0CE" w14:textId="77777777">
        <w:tblPrEx>
          <w:tblCellMar>
            <w:top w:w="0" w:type="dxa"/>
            <w:bottom w:w="0" w:type="dxa"/>
          </w:tblCellMar>
        </w:tblPrEx>
        <w:trPr>
          <w:trHeight w:hRule="exact" w:val="216"/>
        </w:trPr>
        <w:tc>
          <w:tcPr>
            <w:tcW w:w="3956" w:type="dxa"/>
            <w:tcBorders>
              <w:top w:val="single" w:sz="4" w:space="0" w:color="auto"/>
              <w:left w:val="single" w:sz="4" w:space="0" w:color="auto"/>
            </w:tcBorders>
            <w:shd w:val="clear" w:color="auto" w:fill="auto"/>
            <w:vAlign w:val="bottom"/>
          </w:tcPr>
          <w:p w14:paraId="075EA971" w14:textId="77777777" w:rsidR="00CD46A0" w:rsidRDefault="00000000">
            <w:pPr>
              <w:pStyle w:val="Jin0"/>
              <w:framePr w:w="8716" w:h="1166" w:wrap="none" w:vAnchor="page" w:hAnchor="page" w:x="1545" w:y="11837"/>
              <w:rPr>
                <w:sz w:val="16"/>
                <w:szCs w:val="16"/>
              </w:rPr>
            </w:pPr>
            <w:r>
              <w:rPr>
                <w:sz w:val="16"/>
                <w:szCs w:val="16"/>
              </w:rPr>
              <w:t>10.11.2026</w:t>
            </w:r>
          </w:p>
        </w:tc>
        <w:tc>
          <w:tcPr>
            <w:tcW w:w="4759" w:type="dxa"/>
            <w:tcBorders>
              <w:top w:val="single" w:sz="4" w:space="0" w:color="auto"/>
              <w:left w:val="single" w:sz="4" w:space="0" w:color="auto"/>
              <w:right w:val="single" w:sz="4" w:space="0" w:color="auto"/>
            </w:tcBorders>
            <w:shd w:val="clear" w:color="auto" w:fill="auto"/>
            <w:vAlign w:val="bottom"/>
          </w:tcPr>
          <w:p w14:paraId="5596F8FD" w14:textId="77777777" w:rsidR="00CD46A0" w:rsidRDefault="00000000">
            <w:pPr>
              <w:pStyle w:val="Jin0"/>
              <w:framePr w:w="8716" w:h="1166" w:wrap="none" w:vAnchor="page" w:hAnchor="page" w:x="1545" w:y="11837"/>
              <w:jc w:val="right"/>
              <w:rPr>
                <w:sz w:val="16"/>
                <w:szCs w:val="16"/>
              </w:rPr>
            </w:pPr>
            <w:r>
              <w:rPr>
                <w:sz w:val="16"/>
                <w:szCs w:val="16"/>
              </w:rPr>
              <w:t>226 592 Kč</w:t>
            </w:r>
          </w:p>
        </w:tc>
      </w:tr>
      <w:tr w:rsidR="00CD46A0" w14:paraId="1B258F54" w14:textId="77777777">
        <w:tblPrEx>
          <w:tblCellMar>
            <w:top w:w="0" w:type="dxa"/>
            <w:bottom w:w="0" w:type="dxa"/>
          </w:tblCellMar>
        </w:tblPrEx>
        <w:trPr>
          <w:trHeight w:hRule="exact" w:val="238"/>
        </w:trPr>
        <w:tc>
          <w:tcPr>
            <w:tcW w:w="3956" w:type="dxa"/>
            <w:tcBorders>
              <w:top w:val="single" w:sz="4" w:space="0" w:color="auto"/>
              <w:left w:val="single" w:sz="4" w:space="0" w:color="auto"/>
              <w:bottom w:val="single" w:sz="4" w:space="0" w:color="auto"/>
            </w:tcBorders>
            <w:shd w:val="clear" w:color="auto" w:fill="auto"/>
          </w:tcPr>
          <w:p w14:paraId="3954E215" w14:textId="77777777" w:rsidR="00CD46A0" w:rsidRDefault="00000000">
            <w:pPr>
              <w:pStyle w:val="Jin0"/>
              <w:framePr w:w="8716" w:h="1166" w:wrap="none" w:vAnchor="page" w:hAnchor="page" w:x="1545" w:y="11837"/>
              <w:rPr>
                <w:sz w:val="16"/>
                <w:szCs w:val="16"/>
              </w:rPr>
            </w:pPr>
            <w:r>
              <w:rPr>
                <w:sz w:val="16"/>
                <w:szCs w:val="16"/>
              </w:rPr>
              <w:t>10.02.2027</w:t>
            </w:r>
          </w:p>
        </w:tc>
        <w:tc>
          <w:tcPr>
            <w:tcW w:w="4759" w:type="dxa"/>
            <w:tcBorders>
              <w:top w:val="single" w:sz="4" w:space="0" w:color="auto"/>
              <w:left w:val="single" w:sz="4" w:space="0" w:color="auto"/>
              <w:bottom w:val="single" w:sz="4" w:space="0" w:color="auto"/>
              <w:right w:val="single" w:sz="4" w:space="0" w:color="auto"/>
            </w:tcBorders>
            <w:shd w:val="clear" w:color="auto" w:fill="auto"/>
          </w:tcPr>
          <w:p w14:paraId="087211E7" w14:textId="77777777" w:rsidR="00CD46A0" w:rsidRDefault="00000000">
            <w:pPr>
              <w:pStyle w:val="Jin0"/>
              <w:framePr w:w="8716" w:h="1166" w:wrap="none" w:vAnchor="page" w:hAnchor="page" w:x="1545" w:y="11837"/>
              <w:jc w:val="right"/>
              <w:rPr>
                <w:sz w:val="16"/>
                <w:szCs w:val="16"/>
              </w:rPr>
            </w:pPr>
            <w:r>
              <w:rPr>
                <w:sz w:val="16"/>
                <w:szCs w:val="16"/>
              </w:rPr>
              <w:t>226 592 Kč</w:t>
            </w:r>
          </w:p>
        </w:tc>
      </w:tr>
    </w:tbl>
    <w:p w14:paraId="0AF85D24" w14:textId="77777777" w:rsidR="00CD46A0" w:rsidRDefault="00000000">
      <w:pPr>
        <w:pStyle w:val="Zkladntext1"/>
        <w:framePr w:w="8741" w:h="1062" w:hRule="exact" w:wrap="none" w:vAnchor="page" w:hAnchor="page" w:x="1541" w:y="13339"/>
        <w:tabs>
          <w:tab w:val="left" w:pos="1739"/>
        </w:tabs>
        <w:spacing w:after="0" w:line="262" w:lineRule="auto"/>
        <w:ind w:firstLine="0"/>
        <w:jc w:val="both"/>
      </w:pPr>
      <w:r>
        <w:t>Pojistné poukáže pojistník na účet ČSOB Pojišťovny, a. s., člena holdingu ČSOB, číslo</w:t>
      </w:r>
      <w:r>
        <w:tab/>
        <w:t>u Československé obchodní banky, a. s.,</w:t>
      </w:r>
    </w:p>
    <w:p w14:paraId="7519D676" w14:textId="77777777" w:rsidR="00CD46A0" w:rsidRDefault="00000000">
      <w:pPr>
        <w:pStyle w:val="Zkladntext1"/>
        <w:framePr w:w="8741" w:h="1062" w:hRule="exact" w:wrap="none" w:vAnchor="page" w:hAnchor="page" w:x="1541" w:y="13339"/>
        <w:spacing w:after="0" w:line="262" w:lineRule="auto"/>
        <w:ind w:firstLine="0"/>
        <w:jc w:val="both"/>
        <w:rPr>
          <w:sz w:val="17"/>
          <w:szCs w:val="17"/>
        </w:rPr>
      </w:pPr>
      <w:r>
        <w:t xml:space="preserve">konstantní symbol 3558, variabilní symbol </w:t>
      </w:r>
      <w:r>
        <w:rPr>
          <w:b/>
          <w:bCs/>
          <w:sz w:val="17"/>
          <w:szCs w:val="17"/>
        </w:rPr>
        <w:t>8083903513.</w:t>
      </w:r>
    </w:p>
    <w:p w14:paraId="7B456965" w14:textId="77777777" w:rsidR="00CD46A0" w:rsidRDefault="00000000">
      <w:pPr>
        <w:pStyle w:val="Zkladntext1"/>
        <w:framePr w:w="8741" w:h="1062" w:hRule="exact" w:wrap="none" w:vAnchor="page" w:hAnchor="page" w:x="1541" w:y="13339"/>
        <w:spacing w:after="0" w:line="262" w:lineRule="auto"/>
        <w:ind w:firstLine="0"/>
        <w:jc w:val="both"/>
      </w:pPr>
      <w:r>
        <w:t>Pojistné se považuje za uhrazené dnem připsání na účet ČSOB Pojišťovny, a. s., člena holdingu ČSOB.</w:t>
      </w:r>
    </w:p>
    <w:p w14:paraId="30E943B3" w14:textId="77777777" w:rsidR="00CD46A0" w:rsidRDefault="00000000">
      <w:pPr>
        <w:pStyle w:val="Zhlavnebozpat0"/>
        <w:framePr w:wrap="none" w:vAnchor="page" w:hAnchor="page" w:x="4745" w:y="15167"/>
        <w:rPr>
          <w:sz w:val="16"/>
          <w:szCs w:val="16"/>
        </w:rPr>
      </w:pPr>
      <w:r>
        <w:rPr>
          <w:sz w:val="16"/>
          <w:szCs w:val="16"/>
        </w:rPr>
        <w:t>Strana 23 (z celkem stran 27)</w:t>
      </w:r>
    </w:p>
    <w:p w14:paraId="7FD6F52D"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7488C6AA" w14:textId="77777777" w:rsidR="00CD46A0" w:rsidRDefault="00CD46A0">
      <w:pPr>
        <w:spacing w:line="1" w:lineRule="exact"/>
      </w:pPr>
    </w:p>
    <w:p w14:paraId="3E3A69C2" w14:textId="77777777" w:rsidR="00CD46A0" w:rsidRDefault="00000000">
      <w:pPr>
        <w:pStyle w:val="Zhlavnebozpat0"/>
        <w:framePr w:wrap="none" w:vAnchor="page" w:hAnchor="page" w:x="1560" w:y="1077"/>
        <w:rPr>
          <w:sz w:val="16"/>
          <w:szCs w:val="16"/>
        </w:rPr>
      </w:pPr>
      <w:r>
        <w:rPr>
          <w:sz w:val="16"/>
          <w:szCs w:val="16"/>
        </w:rPr>
        <w:t>Číslo pojistné smlouvy: 8083903513</w:t>
      </w:r>
    </w:p>
    <w:p w14:paraId="61F81702" w14:textId="77777777" w:rsidR="00CD46A0" w:rsidRDefault="00000000">
      <w:pPr>
        <w:pStyle w:val="Zkladntext1"/>
        <w:framePr w:w="8741" w:h="1562" w:hRule="exact" w:wrap="none" w:vAnchor="page" w:hAnchor="page" w:x="1542" w:y="1588"/>
        <w:ind w:firstLine="0"/>
        <w:jc w:val="both"/>
      </w:pPr>
      <w:r>
        <w:t>Případný rozdíl mezi součtem pojistného a sumou splátek pojistného je způsoben zaokrouhlováním a v celé výši jde na vrub pojistitele.</w:t>
      </w:r>
    </w:p>
    <w:p w14:paraId="05979846" w14:textId="77777777" w:rsidR="00CD46A0" w:rsidRDefault="00000000">
      <w:pPr>
        <w:pStyle w:val="Zkladntext1"/>
        <w:framePr w:w="8741" w:h="1562" w:hRule="exact" w:wrap="none" w:vAnchor="page" w:hAnchor="page" w:x="1542" w:y="1588"/>
        <w:spacing w:line="240" w:lineRule="auto"/>
        <w:ind w:firstLine="0"/>
        <w:jc w:val="both"/>
        <w:rPr>
          <w:sz w:val="17"/>
          <w:szCs w:val="17"/>
        </w:rPr>
      </w:pPr>
      <w:r>
        <w:t xml:space="preserve">V dalších pojistných obdobích je splatnost pojistného vždy v následujících dnech a měsících splatnosti (dd.mm.): </w:t>
      </w:r>
      <w:r>
        <w:rPr>
          <w:b/>
          <w:bCs/>
          <w:sz w:val="17"/>
          <w:szCs w:val="17"/>
        </w:rPr>
        <w:t xml:space="preserve">10.06., </w:t>
      </w:r>
      <w:proofErr w:type="gramStart"/>
      <w:r>
        <w:rPr>
          <w:b/>
          <w:bCs/>
          <w:sz w:val="17"/>
          <w:szCs w:val="17"/>
        </w:rPr>
        <w:t>10.08,,</w:t>
      </w:r>
      <w:proofErr w:type="gramEnd"/>
      <w:r>
        <w:rPr>
          <w:b/>
          <w:bCs/>
          <w:sz w:val="17"/>
          <w:szCs w:val="17"/>
        </w:rPr>
        <w:t xml:space="preserve"> 10.11., 10.02.</w:t>
      </w:r>
    </w:p>
    <w:p w14:paraId="23B9622A" w14:textId="77777777" w:rsidR="00CD46A0" w:rsidRDefault="00000000">
      <w:pPr>
        <w:pStyle w:val="Zkladntext1"/>
        <w:framePr w:w="8741" w:h="1562" w:hRule="exact" w:wrap="none" w:vAnchor="page" w:hAnchor="page" w:x="1542" w:y="1588"/>
        <w:spacing w:after="0" w:line="254" w:lineRule="auto"/>
        <w:ind w:firstLine="0"/>
        <w:jc w:val="both"/>
      </w:pPr>
      <w:r>
        <w:t>Výše pojistného za další pojistné období se řídí splátkovým kalendářem zaslaným pojistníkovi na začátku dalšího pojistného období.</w:t>
      </w:r>
    </w:p>
    <w:p w14:paraId="19F7A998" w14:textId="77777777" w:rsidR="00CD46A0" w:rsidRDefault="00000000">
      <w:pPr>
        <w:pStyle w:val="Nadpis40"/>
        <w:framePr w:w="8741" w:h="11030" w:hRule="exact" w:wrap="none" w:vAnchor="page" w:hAnchor="page" w:x="1542" w:y="3536"/>
      </w:pPr>
      <w:bookmarkStart w:id="8" w:name="bookmark16"/>
      <w:r>
        <w:t>Článek VI.</w:t>
      </w:r>
      <w:bookmarkEnd w:id="8"/>
    </w:p>
    <w:p w14:paraId="4D31F8DF" w14:textId="77777777" w:rsidR="00CD46A0" w:rsidRDefault="00000000">
      <w:pPr>
        <w:pStyle w:val="Zkladntext30"/>
        <w:framePr w:w="8741" w:h="11030" w:hRule="exact" w:wrap="none" w:vAnchor="page" w:hAnchor="page" w:x="1542" w:y="3536"/>
        <w:spacing w:after="160"/>
        <w:ind w:firstLine="0"/>
        <w:jc w:val="center"/>
      </w:pPr>
      <w:r>
        <w:rPr>
          <w:i/>
          <w:iCs/>
        </w:rPr>
        <w:t>Závěrečná ustanovení</w:t>
      </w:r>
    </w:p>
    <w:p w14:paraId="112555E3" w14:textId="77777777" w:rsidR="00CD46A0" w:rsidRDefault="00000000">
      <w:pPr>
        <w:pStyle w:val="Zkladntext1"/>
        <w:framePr w:w="8741" w:h="11030" w:hRule="exact" w:wrap="none" w:vAnchor="page" w:hAnchor="page" w:x="1542" w:y="3536"/>
        <w:ind w:firstLine="0"/>
        <w:jc w:val="both"/>
      </w:pPr>
      <w:r>
        <w:t>Správce pojistné smlouvy: Michael Vančura</w:t>
      </w:r>
    </w:p>
    <w:p w14:paraId="605C94E5" w14:textId="77777777" w:rsidR="00CD46A0" w:rsidRDefault="00000000">
      <w:pPr>
        <w:pStyle w:val="Zkladntext1"/>
        <w:framePr w:w="8741" w:h="11030" w:hRule="exact" w:wrap="none" w:vAnchor="page" w:hAnchor="page" w:x="1542" w:y="3536"/>
        <w:numPr>
          <w:ilvl w:val="0"/>
          <w:numId w:val="9"/>
        </w:numPr>
        <w:tabs>
          <w:tab w:val="left" w:pos="354"/>
        </w:tabs>
        <w:spacing w:line="240" w:lineRule="auto"/>
        <w:ind w:left="320" w:hanging="320"/>
        <w:jc w:val="both"/>
        <w:rPr>
          <w:sz w:val="17"/>
          <w:szCs w:val="17"/>
        </w:rPr>
      </w:pPr>
      <w:r>
        <w:rPr>
          <w:b/>
          <w:bCs/>
          <w:sz w:val="17"/>
          <w:szCs w:val="17"/>
        </w:rPr>
        <w:t>Ujednání pojistníka a pojistitele o elektronické komunikaci a formě právních jednání týkajících se pojištění</w:t>
      </w:r>
    </w:p>
    <w:p w14:paraId="5AC8EE34" w14:textId="77777777" w:rsidR="00CD46A0" w:rsidRDefault="00000000">
      <w:pPr>
        <w:pStyle w:val="Nadpis60"/>
        <w:framePr w:w="8741" w:h="11030" w:hRule="exact" w:wrap="none" w:vAnchor="page" w:hAnchor="page" w:x="1542" w:y="3536"/>
        <w:spacing w:after="160"/>
        <w:ind w:firstLine="320"/>
        <w:jc w:val="both"/>
      </w:pPr>
      <w:bookmarkStart w:id="9" w:name="bookmark18"/>
      <w:r>
        <w:t>Elektronická komunikace:</w:t>
      </w:r>
      <w:bookmarkEnd w:id="9"/>
    </w:p>
    <w:p w14:paraId="69673900" w14:textId="77777777" w:rsidR="00CD46A0" w:rsidRDefault="00000000">
      <w:pPr>
        <w:pStyle w:val="Zkladntext1"/>
        <w:framePr w:w="8741" w:h="11030" w:hRule="exact" w:wrap="none" w:vAnchor="page" w:hAnchor="page" w:x="1542" w:y="3536"/>
        <w:numPr>
          <w:ilvl w:val="0"/>
          <w:numId w:val="10"/>
        </w:numPr>
        <w:tabs>
          <w:tab w:val="left" w:pos="793"/>
        </w:tabs>
        <w:spacing w:line="257" w:lineRule="auto"/>
        <w:ind w:left="320" w:firstLine="200"/>
        <w:jc w:val="both"/>
      </w:pPr>
      <w:r>
        <w:t>V souladu s ustanoveními § 562, § 570 a násl. a § 2773 občanského zákoníku, pojistitel a pojistník výslovně deklarují, že veškerá písemná právní jednání týkající se pojištění mohou být učiněna také elektronickými prostředky.</w:t>
      </w:r>
    </w:p>
    <w:p w14:paraId="3802955C" w14:textId="77777777" w:rsidR="00CD46A0" w:rsidRDefault="00000000">
      <w:pPr>
        <w:pStyle w:val="Zkladntext1"/>
        <w:framePr w:w="8741" w:h="11030" w:hRule="exact" w:wrap="none" w:vAnchor="page" w:hAnchor="page" w:x="1542" w:y="3536"/>
        <w:numPr>
          <w:ilvl w:val="0"/>
          <w:numId w:val="10"/>
        </w:numPr>
        <w:tabs>
          <w:tab w:val="left" w:pos="793"/>
        </w:tabs>
        <w:ind w:left="320" w:firstLine="200"/>
        <w:jc w:val="both"/>
      </w:pPr>
      <w:r>
        <w:t>Na žádost pojistníka pojistitel a pojistník sjednávají, že právní jednání pojistitele adresovaná účastníkům pojištění a učiněná elektronickou poštou se považují za doručená, bez ohledu na to, zda se s jejich obsahem adresát skutečně seznámil, okamžikem, kdy byla doručena:</w:t>
      </w:r>
    </w:p>
    <w:p w14:paraId="5628B486" w14:textId="77777777" w:rsidR="00CD46A0" w:rsidRDefault="00000000">
      <w:pPr>
        <w:pStyle w:val="Zkladntext1"/>
        <w:framePr w:w="8741" w:h="11030" w:hRule="exact" w:wrap="none" w:vAnchor="page" w:hAnchor="page" w:x="1542" w:y="3536"/>
        <w:numPr>
          <w:ilvl w:val="0"/>
          <w:numId w:val="11"/>
        </w:numPr>
        <w:tabs>
          <w:tab w:val="left" w:pos="597"/>
        </w:tabs>
        <w:ind w:firstLine="320"/>
        <w:jc w:val="both"/>
      </w:pPr>
      <w:r>
        <w:t>na e-mailovou adresu účastníka pojištění nebo jeho makléře uvedenou v pojistné smlouvě,</w:t>
      </w:r>
    </w:p>
    <w:p w14:paraId="72A26B2B" w14:textId="77777777" w:rsidR="00CD46A0" w:rsidRDefault="00000000">
      <w:pPr>
        <w:pStyle w:val="Zkladntext1"/>
        <w:framePr w:w="8741" w:h="11030" w:hRule="exact" w:wrap="none" w:vAnchor="page" w:hAnchor="page" w:x="1542" w:y="3536"/>
        <w:numPr>
          <w:ilvl w:val="0"/>
          <w:numId w:val="11"/>
        </w:numPr>
        <w:tabs>
          <w:tab w:val="left" w:pos="608"/>
        </w:tabs>
        <w:spacing w:line="254" w:lineRule="auto"/>
        <w:ind w:left="320" w:firstLine="20"/>
        <w:jc w:val="both"/>
      </w:pPr>
      <w:r>
        <w:t>na e-mailovou adresu účastníka pojištění nebo jeho makléře sdělenou prokazatelně pojistiteli kdykoliv v době trvání pojištění,</w:t>
      </w:r>
    </w:p>
    <w:p w14:paraId="5BF63F70" w14:textId="77777777" w:rsidR="00CD46A0" w:rsidRDefault="00000000">
      <w:pPr>
        <w:pStyle w:val="Nadpis60"/>
        <w:framePr w:w="8741" w:h="11030" w:hRule="exact" w:wrap="none" w:vAnchor="page" w:hAnchor="page" w:x="1542" w:y="3536"/>
        <w:numPr>
          <w:ilvl w:val="0"/>
          <w:numId w:val="9"/>
        </w:numPr>
        <w:tabs>
          <w:tab w:val="left" w:pos="354"/>
        </w:tabs>
        <w:spacing w:after="160"/>
        <w:ind w:firstLine="0"/>
        <w:jc w:val="both"/>
      </w:pPr>
      <w:bookmarkStart w:id="10" w:name="bookmark20"/>
      <w:r>
        <w:t>Speciální ujednání o formě právních jednání týkajících se pojištění:</w:t>
      </w:r>
      <w:bookmarkEnd w:id="10"/>
    </w:p>
    <w:p w14:paraId="10EC9E68" w14:textId="77777777" w:rsidR="00CD46A0" w:rsidRDefault="00000000">
      <w:pPr>
        <w:pStyle w:val="Zkladntext1"/>
        <w:framePr w:w="8741" w:h="11030" w:hRule="exact" w:wrap="none" w:vAnchor="page" w:hAnchor="page" w:x="1542" w:y="3536"/>
        <w:numPr>
          <w:ilvl w:val="0"/>
          <w:numId w:val="12"/>
        </w:numPr>
        <w:tabs>
          <w:tab w:val="left" w:pos="793"/>
        </w:tabs>
        <w:spacing w:line="257" w:lineRule="auto"/>
        <w:ind w:left="320" w:firstLine="200"/>
        <w:jc w:val="both"/>
      </w:pPr>
      <w:r>
        <w:t>V souladu s ustanovením § 1 odst. 2 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elektronickou poštou formou prostých e- mailových zpráv (tzn. e-mailových zpráv nevyžadujících opatření zaručeným elektronickým podpisem).</w:t>
      </w:r>
    </w:p>
    <w:p w14:paraId="6085B2C7" w14:textId="77777777" w:rsidR="00CD46A0" w:rsidRDefault="00000000">
      <w:pPr>
        <w:pStyle w:val="Zkladntext1"/>
        <w:framePr w:w="8741" w:h="11030" w:hRule="exact" w:wrap="none" w:vAnchor="page" w:hAnchor="page" w:x="1542" w:y="3536"/>
        <w:numPr>
          <w:ilvl w:val="0"/>
          <w:numId w:val="12"/>
        </w:numPr>
        <w:tabs>
          <w:tab w:val="left" w:pos="793"/>
        </w:tabs>
        <w:ind w:left="320" w:firstLine="200"/>
        <w:jc w:val="both"/>
      </w:pPr>
      <w:r>
        <w:t>Další ujednání a informace k formě právních jednání a oznámení týkajících se pojištění jsou uvedena ve všeobecných pojistných podmínkách, které jsou nedílnou součásti pojistné smlouvy.</w:t>
      </w:r>
    </w:p>
    <w:p w14:paraId="04286293" w14:textId="77777777" w:rsidR="00CD46A0" w:rsidRDefault="00000000">
      <w:pPr>
        <w:pStyle w:val="Nadpis60"/>
        <w:framePr w:w="8741" w:h="11030" w:hRule="exact" w:wrap="none" w:vAnchor="page" w:hAnchor="page" w:x="1542" w:y="3536"/>
        <w:numPr>
          <w:ilvl w:val="0"/>
          <w:numId w:val="9"/>
        </w:numPr>
        <w:tabs>
          <w:tab w:val="left" w:pos="354"/>
        </w:tabs>
        <w:ind w:firstLine="0"/>
        <w:jc w:val="both"/>
      </w:pPr>
      <w:bookmarkStart w:id="11" w:name="bookmark22"/>
      <w:r>
        <w:t>Registr smluv</w:t>
      </w:r>
      <w:bookmarkEnd w:id="11"/>
    </w:p>
    <w:p w14:paraId="1C5A528F" w14:textId="77777777" w:rsidR="00CD46A0" w:rsidRDefault="00000000">
      <w:pPr>
        <w:pStyle w:val="Zkladntext1"/>
        <w:framePr w:w="8741" w:h="11030" w:hRule="exact" w:wrap="none" w:vAnchor="page" w:hAnchor="page" w:x="1542" w:y="3536"/>
        <w:numPr>
          <w:ilvl w:val="1"/>
          <w:numId w:val="9"/>
        </w:numPr>
        <w:tabs>
          <w:tab w:val="left" w:pos="399"/>
        </w:tabs>
        <w:ind w:left="360" w:hanging="360"/>
        <w:jc w:val="both"/>
      </w:pPr>
      <w:r>
        <w:t xml:space="preserve">Smluvní strany této pojistné smlouvy sjednávají, že povinnost řádně a včas zaslat tuto pojistnou smlouvu a její dodatky (elektronický obraz textového obsahu této smlouvy v otevřeném a strojově čitelném formátu a rovněž stanovená </w:t>
      </w:r>
      <w:r>
        <w:rPr>
          <w:lang w:val="en-US" w:eastAsia="en-US" w:bidi="en-US"/>
        </w:rPr>
        <w:t xml:space="preserve">metadata </w:t>
      </w:r>
      <w:r>
        <w:t>této smlouvy) správci registru smluv k uveřejnění prostřednictvím registru smluv (dále jen "registr") podle § 5 zákona č. 340/2015 Sb., o zvláštních podmínkách účinnosti některých smluv, uveřejňování těchto smluv a o registru smluv (zákon o registru smluv), ve znění pozdějších předpisů (dále také jen "ZRS”), má pojistník. Předchozí větou není dotčeno právo pojistitele, aby tuto pojistnou smlouvu v registru smluv uveřejnil sám.</w:t>
      </w:r>
    </w:p>
    <w:p w14:paraId="501DF16B" w14:textId="77777777" w:rsidR="00CD46A0" w:rsidRDefault="00000000">
      <w:pPr>
        <w:pStyle w:val="Zkladntext1"/>
        <w:framePr w:w="8741" w:h="11030" w:hRule="exact" w:wrap="none" w:vAnchor="page" w:hAnchor="page" w:x="1542" w:y="3536"/>
        <w:numPr>
          <w:ilvl w:val="1"/>
          <w:numId w:val="9"/>
        </w:numPr>
        <w:tabs>
          <w:tab w:val="left" w:pos="403"/>
        </w:tabs>
        <w:ind w:left="360" w:hanging="360"/>
        <w:jc w:val="both"/>
      </w:pPr>
      <w:proofErr w:type="gramStart"/>
      <w:r>
        <w:t>Obě dvě</w:t>
      </w:r>
      <w:proofErr w:type="gramEnd"/>
      <w:r>
        <w:t xml:space="preserve">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prostřednictvím registru smluv zajistí znečitelnění všech případných osobních údajů třetích fyzických osob odlišných od pojistitele a pojistníka.</w:t>
      </w:r>
    </w:p>
    <w:p w14:paraId="27C37BED" w14:textId="77777777" w:rsidR="00CD46A0" w:rsidRDefault="00000000">
      <w:pPr>
        <w:pStyle w:val="Zkladntext1"/>
        <w:framePr w:w="8741" w:h="11030" w:hRule="exact" w:wrap="none" w:vAnchor="page" w:hAnchor="page" w:x="1542" w:y="3536"/>
        <w:numPr>
          <w:ilvl w:val="1"/>
          <w:numId w:val="9"/>
        </w:numPr>
        <w:tabs>
          <w:tab w:val="left" w:pos="399"/>
        </w:tabs>
        <w:spacing w:line="262" w:lineRule="auto"/>
        <w:ind w:left="360" w:hanging="360"/>
        <w:jc w:val="both"/>
      </w:pPr>
      <w:r>
        <w:t>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w:t>
      </w:r>
    </w:p>
    <w:p w14:paraId="1175F5B6" w14:textId="77777777" w:rsidR="00CD46A0" w:rsidRDefault="00000000">
      <w:pPr>
        <w:pStyle w:val="Zkladntext1"/>
        <w:framePr w:w="8741" w:h="11030" w:hRule="exact" w:wrap="none" w:vAnchor="page" w:hAnchor="page" w:x="1542" w:y="3536"/>
        <w:numPr>
          <w:ilvl w:val="1"/>
          <w:numId w:val="9"/>
        </w:numPr>
        <w:tabs>
          <w:tab w:val="left" w:pos="399"/>
        </w:tabs>
        <w:spacing w:after="0" w:line="264" w:lineRule="auto"/>
        <w:ind w:left="360" w:hanging="360"/>
        <w:jc w:val="both"/>
      </w:pPr>
      <w:r>
        <w:t>Právní úprava obsažená v tomto článku odst. 3. pojistné smlouvy (tzn. práva a povinnosti smluvních stran této pojistné smlouvy související s jejím uveřejněním prostřednictvím registru smluv) se použije pouze tehdy, pokud</w:t>
      </w:r>
    </w:p>
    <w:p w14:paraId="75600CF3" w14:textId="77777777" w:rsidR="00CD46A0" w:rsidRDefault="00000000">
      <w:pPr>
        <w:pStyle w:val="Zhlavnebozpat0"/>
        <w:framePr w:wrap="none" w:vAnchor="page" w:hAnchor="page" w:x="4746" w:y="15160"/>
        <w:rPr>
          <w:sz w:val="16"/>
          <w:szCs w:val="16"/>
        </w:rPr>
      </w:pPr>
      <w:r>
        <w:rPr>
          <w:sz w:val="16"/>
          <w:szCs w:val="16"/>
        </w:rPr>
        <w:t>Strana 24 (z celkem stran 27)</w:t>
      </w:r>
    </w:p>
    <w:p w14:paraId="00DDAB36"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52FDDD81" w14:textId="77777777" w:rsidR="00CD46A0" w:rsidRDefault="00CD46A0">
      <w:pPr>
        <w:spacing w:line="1" w:lineRule="exact"/>
      </w:pPr>
    </w:p>
    <w:p w14:paraId="7027821E" w14:textId="77777777" w:rsidR="00CD46A0" w:rsidRDefault="00000000">
      <w:pPr>
        <w:pStyle w:val="Zhlavnebozpat0"/>
        <w:framePr w:wrap="none" w:vAnchor="page" w:hAnchor="page" w:x="1567" w:y="1073"/>
        <w:rPr>
          <w:sz w:val="16"/>
          <w:szCs w:val="16"/>
        </w:rPr>
      </w:pPr>
      <w:r>
        <w:rPr>
          <w:sz w:val="16"/>
          <w:szCs w:val="16"/>
        </w:rPr>
        <w:t>Číslo pojistné smlouvy: 8083903513</w:t>
      </w:r>
    </w:p>
    <w:p w14:paraId="36B79F8D" w14:textId="77777777" w:rsidR="00CD46A0" w:rsidRDefault="00000000">
      <w:pPr>
        <w:pStyle w:val="Zkladntext1"/>
        <w:framePr w:w="8741" w:h="13075" w:hRule="exact" w:wrap="none" w:vAnchor="page" w:hAnchor="page" w:x="1542" w:y="1588"/>
        <w:spacing w:after="180" w:line="264" w:lineRule="auto"/>
        <w:ind w:left="360" w:firstLine="20"/>
        <w:jc w:val="both"/>
      </w:pPr>
      <w:r>
        <w:t>se na tuto pojistnou smlouvu, s ohledem na charakter jejich smluvních stran a s ohledem na obsah této smlouvy, vztahuje povinnost jejího uveřejnění prostřednictvím registru smluv dle ZRS.</w:t>
      </w:r>
    </w:p>
    <w:p w14:paraId="3D70B85E" w14:textId="77777777" w:rsidR="00CD46A0" w:rsidRDefault="00000000">
      <w:pPr>
        <w:pStyle w:val="Nadpis60"/>
        <w:framePr w:w="8741" w:h="13075" w:hRule="exact" w:wrap="none" w:vAnchor="page" w:hAnchor="page" w:x="1542" w:y="1588"/>
        <w:numPr>
          <w:ilvl w:val="0"/>
          <w:numId w:val="9"/>
        </w:numPr>
        <w:tabs>
          <w:tab w:val="left" w:pos="371"/>
        </w:tabs>
        <w:spacing w:after="180"/>
        <w:ind w:firstLine="0"/>
        <w:jc w:val="both"/>
      </w:pPr>
      <w:bookmarkStart w:id="12" w:name="bookmark24"/>
      <w:r>
        <w:t>Prohlášení pojistníka</w:t>
      </w:r>
      <w:bookmarkEnd w:id="12"/>
    </w:p>
    <w:p w14:paraId="285DC751" w14:textId="77777777" w:rsidR="00CD46A0" w:rsidRDefault="00000000">
      <w:pPr>
        <w:pStyle w:val="Nadpis60"/>
        <w:framePr w:w="8741" w:h="13075" w:hRule="exact" w:wrap="none" w:vAnchor="page" w:hAnchor="page" w:x="1542" w:y="1588"/>
        <w:numPr>
          <w:ilvl w:val="1"/>
          <w:numId w:val="9"/>
        </w:numPr>
        <w:tabs>
          <w:tab w:val="left" w:pos="406"/>
        </w:tabs>
        <w:spacing w:after="180" w:line="259" w:lineRule="auto"/>
        <w:ind w:firstLine="0"/>
        <w:jc w:val="both"/>
        <w:rPr>
          <w:sz w:val="16"/>
          <w:szCs w:val="16"/>
        </w:rPr>
      </w:pPr>
      <w:r>
        <w:t xml:space="preserve">Prohlášení pojistníka, je-li pojistník fyzickou osobou: </w:t>
      </w:r>
      <w:r>
        <w:rPr>
          <w:b w:val="0"/>
          <w:bCs w:val="0"/>
          <w:sz w:val="16"/>
          <w:szCs w:val="16"/>
        </w:rPr>
        <w:t>Prohlašuji a svým podpisem níže stvrzuji, že:</w:t>
      </w:r>
    </w:p>
    <w:p w14:paraId="30B427BF" w14:textId="77777777" w:rsidR="00CD46A0" w:rsidRDefault="00000000">
      <w:pPr>
        <w:pStyle w:val="Zkladntext1"/>
        <w:framePr w:w="8741" w:h="13075" w:hRule="exact" w:wrap="none" w:vAnchor="page" w:hAnchor="page" w:x="1542" w:y="1588"/>
        <w:numPr>
          <w:ilvl w:val="0"/>
          <w:numId w:val="13"/>
        </w:numPr>
        <w:tabs>
          <w:tab w:val="left" w:pos="657"/>
        </w:tabs>
        <w:spacing w:after="180"/>
        <w:ind w:left="620" w:hanging="240"/>
        <w:jc w:val="both"/>
      </w:pPr>
      <w:r>
        <w:t>jsem byl před uzavřením pojistné smlouvy, zcela v souladu s ustanovením čí. 13 a čí.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 Informačním memorandem);</w:t>
      </w:r>
    </w:p>
    <w:p w14:paraId="0A65A282" w14:textId="2EC5E063" w:rsidR="00CD46A0" w:rsidRDefault="00000000">
      <w:pPr>
        <w:pStyle w:val="Zkladntext1"/>
        <w:framePr w:w="8741" w:h="13075" w:hRule="exact" w:wrap="none" w:vAnchor="page" w:hAnchor="page" w:x="1542" w:y="1588"/>
        <w:numPr>
          <w:ilvl w:val="0"/>
          <w:numId w:val="13"/>
        </w:numPr>
        <w:tabs>
          <w:tab w:val="left" w:pos="657"/>
        </w:tabs>
        <w:spacing w:after="180"/>
        <w:ind w:left="620" w:hanging="240"/>
        <w:jc w:val="both"/>
      </w:pPr>
      <w:r>
        <w:t xml:space="preserve">seznámení s Informačním memorandem za pojistitele provedla právě ta konkrétní fyzická osoba, která za pojistitele podepsala tuto pojistnou smlouvu (přičemž adresátem uvedených informací může být pojišťovací </w:t>
      </w:r>
      <w:r w:rsidR="00536A47">
        <w:t>makléř</w:t>
      </w:r>
      <w:r>
        <w:t>, coby pojišťovací zprostředkovatel zastupující pojistníka);</w:t>
      </w:r>
    </w:p>
    <w:p w14:paraId="7817F9B7" w14:textId="77777777" w:rsidR="00CD46A0" w:rsidRDefault="00000000">
      <w:pPr>
        <w:pStyle w:val="Zkladntext1"/>
        <w:framePr w:w="8741" w:h="13075" w:hRule="exact" w:wrap="none" w:vAnchor="page" w:hAnchor="page" w:x="1542" w:y="1588"/>
        <w:numPr>
          <w:ilvl w:val="0"/>
          <w:numId w:val="13"/>
        </w:numPr>
        <w:tabs>
          <w:tab w:val="left" w:pos="650"/>
        </w:tabs>
        <w:spacing w:after="180" w:line="257" w:lineRule="auto"/>
        <w:ind w:left="620" w:hanging="240"/>
        <w:jc w:val="both"/>
      </w:pPr>
      <w:r>
        <w:t>po seznámení se s Informačním memorandem a před uzavřením pojistné smlouvy mně byl dán naprosto dostatečný časový prostor pro vlastní seznámení se s Informačním memorandem a pro zodpovězení všech mých případných dotazů k Informačnímu memorandu;</w:t>
      </w:r>
    </w:p>
    <w:p w14:paraId="4AD3CCED" w14:textId="77777777" w:rsidR="00CD46A0" w:rsidRDefault="00000000">
      <w:pPr>
        <w:pStyle w:val="Zkladntext1"/>
        <w:framePr w:w="8741" w:h="13075" w:hRule="exact" w:wrap="none" w:vAnchor="page" w:hAnchor="page" w:x="1542" w:y="1588"/>
        <w:numPr>
          <w:ilvl w:val="0"/>
          <w:numId w:val="13"/>
        </w:numPr>
        <w:tabs>
          <w:tab w:val="left" w:pos="664"/>
        </w:tabs>
        <w:spacing w:after="180"/>
        <w:ind w:left="620" w:hanging="240"/>
        <w:jc w:val="both"/>
      </w:pPr>
      <w:r>
        <w:t xml:space="preserve">beru na vědomí a jsem srozuměn s informací pojistitele o tom, že Informační memorandum je a bude zájemci o pojištění, resp. </w:t>
      </w:r>
      <w:proofErr w:type="spellStart"/>
      <w:r>
        <w:t>pojistníkoví</w:t>
      </w:r>
      <w:proofErr w:type="spellEnd"/>
      <w:r>
        <w:t xml:space="preserve"> a jinému účastníku pojištění k dispozici na internetových (webových) stránkách pojistitele na adrese </w:t>
      </w:r>
      <w:hyperlink r:id="rId9" w:history="1">
        <w:r>
          <w:rPr>
            <w:lang w:val="en-US" w:eastAsia="en-US" w:bidi="en-US"/>
          </w:rPr>
          <w:t>www.csobpoj.cz</w:t>
        </w:r>
      </w:hyperlink>
      <w:r>
        <w:rPr>
          <w:lang w:val="en-US" w:eastAsia="en-US" w:bidi="en-US"/>
        </w:rPr>
        <w:t xml:space="preserve"> </w:t>
      </w:r>
      <w:r>
        <w:t>nebo na vyžádání pojistníka u té konkrétní fyzické osoby, která jménem pojistitele podepsala tuto pojistnou smlouvu, anebo na kterémkoliv obchodním místě pojistitele.</w:t>
      </w:r>
    </w:p>
    <w:p w14:paraId="3A698C38" w14:textId="77777777" w:rsidR="00CD46A0" w:rsidRDefault="00000000">
      <w:pPr>
        <w:pStyle w:val="Zkladntext1"/>
        <w:framePr w:w="8741" w:h="13075" w:hRule="exact" w:wrap="none" w:vAnchor="page" w:hAnchor="page" w:x="1542" w:y="1588"/>
        <w:numPr>
          <w:ilvl w:val="1"/>
          <w:numId w:val="9"/>
        </w:numPr>
        <w:tabs>
          <w:tab w:val="left" w:pos="414"/>
        </w:tabs>
        <w:spacing w:after="180"/>
        <w:ind w:firstLine="0"/>
        <w:jc w:val="both"/>
      </w:pPr>
      <w:r>
        <w:t>Prohlašuji a svým podpisem níže stvrzuji, že:</w:t>
      </w:r>
    </w:p>
    <w:p w14:paraId="7E351E4D" w14:textId="77777777" w:rsidR="00CD46A0" w:rsidRDefault="00000000">
      <w:pPr>
        <w:pStyle w:val="Zkladntext1"/>
        <w:framePr w:w="8741" w:h="13075" w:hRule="exact" w:wrap="none" w:vAnchor="page" w:hAnchor="page" w:x="1542" w:y="1588"/>
        <w:numPr>
          <w:ilvl w:val="0"/>
          <w:numId w:val="14"/>
        </w:numPr>
        <w:tabs>
          <w:tab w:val="left" w:pos="657"/>
        </w:tabs>
        <w:spacing w:after="180"/>
        <w:ind w:left="620" w:hanging="240"/>
        <w:jc w:val="both"/>
      </w:pPr>
      <w:r>
        <w:t xml:space="preserve">jsem byl před uzavřením této pojistné smlouvy, zcela v souladu s ustanovením § 2774 občanského zákoníku, pojistitelem řádně a detailně (co do vysvětlení obsahu a významu všech jejich jednotlivých ustanovení) seznámen s </w:t>
      </w:r>
      <w:proofErr w:type="spellStart"/>
      <w:r>
        <w:t>Infolistem</w:t>
      </w:r>
      <w:proofErr w:type="spellEnd"/>
      <w:r>
        <w:t xml:space="preserve"> produktu, s Informačním dokumentem o pojistném produktu, s rozsahem pojištění a s všeobecnými pojistnými podmínkami (dále také jen "pojistné podmínky"), které jsou nedílnou součástí této pojistné smlouvy;</w:t>
      </w:r>
    </w:p>
    <w:p w14:paraId="56D867A2" w14:textId="77777777" w:rsidR="00CD46A0" w:rsidRDefault="00000000">
      <w:pPr>
        <w:pStyle w:val="Zkladntext1"/>
        <w:framePr w:w="8741" w:h="13075" w:hRule="exact" w:wrap="none" w:vAnchor="page" w:hAnchor="page" w:x="1542" w:y="1588"/>
        <w:numPr>
          <w:ilvl w:val="0"/>
          <w:numId w:val="14"/>
        </w:numPr>
        <w:tabs>
          <w:tab w:val="left" w:pos="657"/>
        </w:tabs>
        <w:spacing w:after="180"/>
        <w:ind w:left="620" w:hanging="240"/>
        <w:jc w:val="both"/>
      </w:pPr>
      <w:r>
        <w:t>jsem byl před uzavřením této pojistné smlouvy podrobně seznámen se všemi vybranými ustanoveními pojistných podmínek zvlášť uvedenými v dokumentu „</w:t>
      </w:r>
      <w:proofErr w:type="spellStart"/>
      <w:r>
        <w:t>Infolist</w:t>
      </w:r>
      <w:proofErr w:type="spellEnd"/>
      <w:r>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p w14:paraId="470C8ED6" w14:textId="77777777" w:rsidR="00CD46A0" w:rsidRDefault="00000000">
      <w:pPr>
        <w:pStyle w:val="Zkladntext1"/>
        <w:framePr w:w="8741" w:h="13075" w:hRule="exact" w:wrap="none" w:vAnchor="page" w:hAnchor="page" w:x="1542" w:y="1588"/>
        <w:numPr>
          <w:ilvl w:val="0"/>
          <w:numId w:val="14"/>
        </w:numPr>
        <w:tabs>
          <w:tab w:val="left" w:pos="650"/>
        </w:tabs>
        <w:spacing w:after="180"/>
        <w:ind w:left="620" w:hanging="240"/>
        <w:jc w:val="both"/>
      </w:pPr>
      <w:r>
        <w:t>seznámení s Informačním dokumentem o pojistném produktu a s pojistnými podmínkami za pojistitele provedla právě ta konkrétní fyzická osoba, která za pojistitele podepsala tuto pojistnou smlouvu (přičemž adresátem uvedených informací může být pojišťovací makléř, coby pojišťovací zprostředkovatel zastupující pojistníka);</w:t>
      </w:r>
    </w:p>
    <w:p w14:paraId="47D0918A" w14:textId="77777777" w:rsidR="00CD46A0" w:rsidRDefault="00000000">
      <w:pPr>
        <w:pStyle w:val="Zkladntext1"/>
        <w:framePr w:w="8741" w:h="13075" w:hRule="exact" w:wrap="none" w:vAnchor="page" w:hAnchor="page" w:x="1542" w:y="1588"/>
        <w:numPr>
          <w:ilvl w:val="0"/>
          <w:numId w:val="14"/>
        </w:numPr>
        <w:tabs>
          <w:tab w:val="left" w:pos="668"/>
        </w:tabs>
        <w:spacing w:after="180" w:line="257" w:lineRule="auto"/>
        <w:ind w:left="620" w:hanging="240"/>
        <w:jc w:val="both"/>
      </w:pPr>
      <w:r>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p w14:paraId="276C4742" w14:textId="77777777" w:rsidR="00CD46A0" w:rsidRDefault="00000000">
      <w:pPr>
        <w:pStyle w:val="Zkladntext1"/>
        <w:framePr w:w="8741" w:h="13075" w:hRule="exact" w:wrap="none" w:vAnchor="page" w:hAnchor="page" w:x="1542" w:y="1588"/>
        <w:numPr>
          <w:ilvl w:val="0"/>
          <w:numId w:val="14"/>
        </w:numPr>
        <w:tabs>
          <w:tab w:val="left" w:pos="664"/>
        </w:tabs>
        <w:spacing w:after="180"/>
        <w:ind w:left="620" w:hanging="240"/>
        <w:jc w:val="both"/>
      </w:pPr>
      <w:r>
        <w:t>před uzavřením pojistné smlouvy mi byly v listinné podobě poskytnuty Informační dokument o pojistném produktu a pojistné podmínky;</w:t>
      </w:r>
    </w:p>
    <w:p w14:paraId="7FF66692" w14:textId="77777777" w:rsidR="00CD46A0" w:rsidRDefault="00000000">
      <w:pPr>
        <w:pStyle w:val="Zkladntext1"/>
        <w:framePr w:w="8741" w:h="13075" w:hRule="exact" w:wrap="none" w:vAnchor="page" w:hAnchor="page" w:x="1542" w:y="1588"/>
        <w:numPr>
          <w:ilvl w:val="0"/>
          <w:numId w:val="14"/>
        </w:numPr>
        <w:tabs>
          <w:tab w:val="left" w:pos="618"/>
        </w:tabs>
        <w:spacing w:after="180" w:line="254" w:lineRule="auto"/>
        <w:ind w:left="620" w:hanging="240"/>
        <w:jc w:val="both"/>
      </w:pPr>
      <w:r>
        <w:t>jsem v dostatečné době před uzavřením této pojistné smlouvy obdržel od pojišťovacího makléře Záznam z jednání, včetně všech jeho příloh;</w:t>
      </w:r>
    </w:p>
    <w:p w14:paraId="2AC9E6B3" w14:textId="77777777" w:rsidR="00CD46A0" w:rsidRDefault="00000000">
      <w:pPr>
        <w:pStyle w:val="Zkladntext1"/>
        <w:framePr w:w="8741" w:h="13075" w:hRule="exact" w:wrap="none" w:vAnchor="page" w:hAnchor="page" w:x="1542" w:y="1588"/>
        <w:numPr>
          <w:ilvl w:val="0"/>
          <w:numId w:val="14"/>
        </w:numPr>
        <w:tabs>
          <w:tab w:val="left" w:pos="664"/>
        </w:tabs>
        <w:spacing w:after="180"/>
        <w:ind w:left="620" w:hanging="240"/>
        <w:jc w:val="both"/>
      </w:pPr>
      <w:r>
        <w:t>v souladu s ustanovením § 128 odst. 1 zákona č. 277/2009 Sb., o pojišťovnictví, ve znění pozdějších předpisů, uděluji pojistiteli souhlas s poskytnutím informací týkajících se pojištění:</w:t>
      </w:r>
    </w:p>
    <w:p w14:paraId="1EA43E04" w14:textId="77777777" w:rsidR="00CD46A0" w:rsidRDefault="00000000">
      <w:pPr>
        <w:pStyle w:val="Zkladntext1"/>
        <w:framePr w:w="8741" w:h="13075" w:hRule="exact" w:wrap="none" w:vAnchor="page" w:hAnchor="page" w:x="1542" w:y="1588"/>
        <w:numPr>
          <w:ilvl w:val="0"/>
          <w:numId w:val="15"/>
        </w:numPr>
        <w:tabs>
          <w:tab w:val="left" w:pos="872"/>
        </w:tabs>
        <w:spacing w:after="60"/>
        <w:ind w:firstLine="620"/>
        <w:jc w:val="both"/>
      </w:pPr>
      <w:r>
        <w:t xml:space="preserve">členům skupiny ČSOB, jejichž seznam je uveden na internetových stránkách </w:t>
      </w:r>
      <w:hyperlink r:id="rId10" w:history="1">
        <w:r>
          <w:rPr>
            <w:lang w:val="en-US" w:eastAsia="en-US" w:bidi="en-US"/>
          </w:rPr>
          <w:t>www.csob.cz/skupina</w:t>
        </w:r>
      </w:hyperlink>
      <w:r>
        <w:rPr>
          <w:lang w:val="en-US" w:eastAsia="en-US" w:bidi="en-US"/>
        </w:rPr>
        <w:t xml:space="preserve"> </w:t>
      </w:r>
      <w:r>
        <w:t>a</w:t>
      </w:r>
    </w:p>
    <w:p w14:paraId="1DEBE2E4" w14:textId="77777777" w:rsidR="00CD46A0" w:rsidRDefault="00000000">
      <w:pPr>
        <w:pStyle w:val="Zkladntext1"/>
        <w:framePr w:w="8741" w:h="13075" w:hRule="exact" w:wrap="none" w:vAnchor="page" w:hAnchor="page" w:x="1542" w:y="1588"/>
        <w:numPr>
          <w:ilvl w:val="0"/>
          <w:numId w:val="15"/>
        </w:numPr>
        <w:tabs>
          <w:tab w:val="left" w:pos="872"/>
        </w:tabs>
        <w:spacing w:after="60"/>
        <w:ind w:firstLine="620"/>
        <w:jc w:val="both"/>
      </w:pPr>
      <w:r>
        <w:t>ostatním subjektům podnikajícím v pojišťovnictví a zájmovým sdružením či korporacím těchto subjektů.</w:t>
      </w:r>
    </w:p>
    <w:p w14:paraId="7D6C0A95" w14:textId="77777777" w:rsidR="00CD46A0" w:rsidRDefault="00000000">
      <w:pPr>
        <w:pStyle w:val="Zkladntext1"/>
        <w:framePr w:w="8741" w:h="13075" w:hRule="exact" w:wrap="none" w:vAnchor="page" w:hAnchor="page" w:x="1542" w:y="1588"/>
        <w:numPr>
          <w:ilvl w:val="1"/>
          <w:numId w:val="9"/>
        </w:numPr>
        <w:tabs>
          <w:tab w:val="left" w:pos="414"/>
        </w:tabs>
        <w:spacing w:after="0"/>
        <w:ind w:left="360" w:hanging="360"/>
        <w:jc w:val="both"/>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p w14:paraId="34DEFA74" w14:textId="77777777" w:rsidR="00CD46A0" w:rsidRDefault="00000000">
      <w:pPr>
        <w:pStyle w:val="Zhlavnebozpat0"/>
        <w:framePr w:wrap="none" w:vAnchor="page" w:hAnchor="page" w:x="4746" w:y="15160"/>
        <w:rPr>
          <w:sz w:val="16"/>
          <w:szCs w:val="16"/>
        </w:rPr>
      </w:pPr>
      <w:r>
        <w:rPr>
          <w:sz w:val="16"/>
          <w:szCs w:val="16"/>
        </w:rPr>
        <w:t>Strana 25 (z celkem stran 27)</w:t>
      </w:r>
    </w:p>
    <w:p w14:paraId="693B0596"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18523658" w14:textId="77777777" w:rsidR="00CD46A0" w:rsidRDefault="00CD46A0">
      <w:pPr>
        <w:spacing w:line="1" w:lineRule="exact"/>
      </w:pPr>
    </w:p>
    <w:p w14:paraId="24FB8232" w14:textId="77777777" w:rsidR="00CD46A0" w:rsidRDefault="00000000">
      <w:pPr>
        <w:pStyle w:val="Zhlavnebozpat0"/>
        <w:framePr w:wrap="none" w:vAnchor="page" w:hAnchor="page" w:x="1560" w:y="1073"/>
        <w:rPr>
          <w:sz w:val="16"/>
          <w:szCs w:val="16"/>
        </w:rPr>
      </w:pPr>
      <w:r>
        <w:rPr>
          <w:sz w:val="16"/>
          <w:szCs w:val="16"/>
        </w:rPr>
        <w:t>Číslo pojistné smlouvy: 8083903513</w:t>
      </w:r>
    </w:p>
    <w:p w14:paraId="5FBE82CB" w14:textId="77777777" w:rsidR="00CD46A0" w:rsidRDefault="00000000">
      <w:pPr>
        <w:pStyle w:val="Zkladntext1"/>
        <w:framePr w:w="8741" w:h="12953" w:hRule="exact" w:wrap="none" w:vAnchor="page" w:hAnchor="page" w:x="1542" w:y="1588"/>
        <w:numPr>
          <w:ilvl w:val="1"/>
          <w:numId w:val="9"/>
        </w:numPr>
        <w:tabs>
          <w:tab w:val="left" w:pos="425"/>
        </w:tabs>
        <w:spacing w:after="320" w:line="257" w:lineRule="auto"/>
        <w:ind w:left="380" w:hanging="380"/>
        <w:jc w:val="both"/>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p w14:paraId="2AAC7C4A" w14:textId="77777777" w:rsidR="00CD46A0" w:rsidRDefault="00000000">
      <w:pPr>
        <w:pStyle w:val="Nadpis60"/>
        <w:framePr w:w="8741" w:h="12953" w:hRule="exact" w:wrap="none" w:vAnchor="page" w:hAnchor="page" w:x="1542" w:y="1588"/>
        <w:numPr>
          <w:ilvl w:val="0"/>
          <w:numId w:val="16"/>
        </w:numPr>
        <w:tabs>
          <w:tab w:val="left" w:pos="668"/>
        </w:tabs>
        <w:ind w:firstLine="380"/>
        <w:jc w:val="both"/>
      </w:pPr>
      <w:bookmarkStart w:id="13" w:name="bookmark27"/>
      <w:r>
        <w:t>Majetek, jehož se má pojištění týkat, je</w:t>
      </w:r>
      <w:bookmarkEnd w:id="13"/>
    </w:p>
    <w:p w14:paraId="3628F4DB" w14:textId="77777777" w:rsidR="00CD46A0" w:rsidRDefault="00000000">
      <w:pPr>
        <w:pStyle w:val="Zkladntext1"/>
        <w:framePr w:w="8741" w:h="12953" w:hRule="exact" w:wrap="none" w:vAnchor="page" w:hAnchor="page" w:x="1542" w:y="1588"/>
        <w:numPr>
          <w:ilvl w:val="0"/>
          <w:numId w:val="17"/>
        </w:numPr>
        <w:tabs>
          <w:tab w:val="left" w:pos="875"/>
        </w:tabs>
        <w:spacing w:after="60" w:line="254" w:lineRule="auto"/>
        <w:ind w:left="860" w:hanging="220"/>
        <w:jc w:val="both"/>
      </w:pPr>
      <w:r>
        <w:t>ve vlastnictví, spoluvlastnictví (včetně přídatného), společenství jmění či řádné, poctivé a pravé držbě pojistníka;</w:t>
      </w:r>
    </w:p>
    <w:p w14:paraId="5C464475" w14:textId="77777777" w:rsidR="00CD46A0" w:rsidRDefault="00000000">
      <w:pPr>
        <w:pStyle w:val="Zkladntext1"/>
        <w:framePr w:w="8741" w:h="12953" w:hRule="exact" w:wrap="none" w:vAnchor="page" w:hAnchor="page" w:x="1542" w:y="1588"/>
        <w:numPr>
          <w:ilvl w:val="0"/>
          <w:numId w:val="17"/>
        </w:numPr>
        <w:tabs>
          <w:tab w:val="left" w:pos="875"/>
        </w:tabs>
        <w:spacing w:after="60" w:line="264" w:lineRule="auto"/>
        <w:ind w:left="860" w:hanging="220"/>
        <w:jc w:val="both"/>
      </w:pPr>
      <w:r>
        <w:t xml:space="preserve">sice ve vlastnictví třetí osoby, ale </w:t>
      </w:r>
      <w:proofErr w:type="spellStart"/>
      <w:r>
        <w:t>pojistníkoví</w:t>
      </w:r>
      <w:proofErr w:type="spellEnd"/>
      <w:r>
        <w:t xml:space="preserve"> k němu svědčí některé z věcných práv k cizím věcem (např. věcné břemeno, zástavní právo, zadržovací právo apod.);</w:t>
      </w:r>
    </w:p>
    <w:p w14:paraId="0EBD209D" w14:textId="77777777" w:rsidR="00CD46A0" w:rsidRDefault="00000000">
      <w:pPr>
        <w:pStyle w:val="Zkladntext1"/>
        <w:framePr w:w="8741" w:h="12953" w:hRule="exact" w:wrap="none" w:vAnchor="page" w:hAnchor="page" w:x="1542" w:y="1588"/>
        <w:numPr>
          <w:ilvl w:val="0"/>
          <w:numId w:val="17"/>
        </w:numPr>
        <w:tabs>
          <w:tab w:val="left" w:pos="875"/>
        </w:tabs>
        <w:spacing w:after="60" w:line="240" w:lineRule="auto"/>
        <w:ind w:left="860" w:hanging="220"/>
        <w:jc w:val="both"/>
      </w:pPr>
      <w:r>
        <w:t>sice ve vlastnictví třetí osoby, ale pojistník oprávněně vykonává jeho správu {např. jako správce Či svěřenský správce apod.);</w:t>
      </w:r>
    </w:p>
    <w:p w14:paraId="0898CDED" w14:textId="77777777" w:rsidR="00CD46A0" w:rsidRDefault="00000000">
      <w:pPr>
        <w:pStyle w:val="Zkladntext1"/>
        <w:framePr w:w="8741" w:h="12953" w:hRule="exact" w:wrap="none" w:vAnchor="page" w:hAnchor="page" w:x="1542" w:y="1588"/>
        <w:numPr>
          <w:ilvl w:val="0"/>
          <w:numId w:val="17"/>
        </w:numPr>
        <w:tabs>
          <w:tab w:val="left" w:pos="875"/>
        </w:tabs>
        <w:spacing w:after="60"/>
        <w:ind w:firstLine="620"/>
        <w:jc w:val="both"/>
      </w:pPr>
      <w:r>
        <w:t>pojistníkem po právu užíván na základě smlouvy;</w:t>
      </w:r>
    </w:p>
    <w:p w14:paraId="6920BAFC" w14:textId="77777777" w:rsidR="00CD46A0" w:rsidRDefault="00000000">
      <w:pPr>
        <w:pStyle w:val="Zkladntext1"/>
        <w:framePr w:w="8741" w:h="12953" w:hRule="exact" w:wrap="none" w:vAnchor="page" w:hAnchor="page" w:x="1542" w:y="1588"/>
        <w:numPr>
          <w:ilvl w:val="0"/>
          <w:numId w:val="17"/>
        </w:numPr>
        <w:tabs>
          <w:tab w:val="left" w:pos="875"/>
        </w:tabs>
        <w:spacing w:after="60"/>
        <w:ind w:firstLine="620"/>
        <w:jc w:val="both"/>
      </w:pPr>
      <w:r>
        <w:t>pojistníkem převzat za účelem splnění jeho závazku;</w:t>
      </w:r>
    </w:p>
    <w:p w14:paraId="27B2571A" w14:textId="77777777" w:rsidR="00CD46A0" w:rsidRDefault="00000000">
      <w:pPr>
        <w:pStyle w:val="Zkladntext1"/>
        <w:framePr w:w="8741" w:h="12953" w:hRule="exact" w:wrap="none" w:vAnchor="page" w:hAnchor="page" w:x="1542" w:y="1588"/>
        <w:numPr>
          <w:ilvl w:val="0"/>
          <w:numId w:val="17"/>
        </w:numPr>
        <w:tabs>
          <w:tab w:val="left" w:pos="875"/>
        </w:tabs>
        <w:spacing w:after="60"/>
        <w:ind w:firstLine="620"/>
        <w:jc w:val="both"/>
      </w:pPr>
      <w:r>
        <w:t xml:space="preserve">ve vlastnictví či spoluvlastnictví osob blízkých </w:t>
      </w:r>
      <w:proofErr w:type="spellStart"/>
      <w:r>
        <w:t>pojistníkoví</w:t>
      </w:r>
      <w:proofErr w:type="spellEnd"/>
      <w:r>
        <w:t>;</w:t>
      </w:r>
    </w:p>
    <w:p w14:paraId="7FC43617" w14:textId="77777777" w:rsidR="00CD46A0" w:rsidRDefault="00000000">
      <w:pPr>
        <w:pStyle w:val="Zkladntext1"/>
        <w:framePr w:w="8741" w:h="12953" w:hRule="exact" w:wrap="none" w:vAnchor="page" w:hAnchor="page" w:x="1542" w:y="1588"/>
        <w:numPr>
          <w:ilvl w:val="0"/>
          <w:numId w:val="17"/>
        </w:numPr>
        <w:tabs>
          <w:tab w:val="left" w:pos="875"/>
        </w:tabs>
        <w:spacing w:after="60" w:line="264" w:lineRule="auto"/>
        <w:ind w:left="860" w:hanging="220"/>
        <w:jc w:val="both"/>
      </w:pPr>
      <w:r>
        <w:t>ve vlastnictví či spoluvlastnictví právnické osoby, jejíž je pojistník Členem či společníkem, členem jejího orgánu nebo tím, kdo právnickou osobu podstatně ovlivňuje na základě dohody či jiné skutečnosti;</w:t>
      </w:r>
    </w:p>
    <w:p w14:paraId="255C12A8" w14:textId="77777777" w:rsidR="00CD46A0" w:rsidRDefault="00000000">
      <w:pPr>
        <w:pStyle w:val="Zkladntext1"/>
        <w:framePr w:w="8741" w:h="12953" w:hRule="exact" w:wrap="none" w:vAnchor="page" w:hAnchor="page" w:x="1542" w:y="1588"/>
        <w:numPr>
          <w:ilvl w:val="0"/>
          <w:numId w:val="17"/>
        </w:numPr>
        <w:tabs>
          <w:tab w:val="left" w:pos="875"/>
        </w:tabs>
        <w:spacing w:after="60"/>
        <w:ind w:left="860" w:hanging="220"/>
        <w:jc w:val="both"/>
      </w:pPr>
      <w:r>
        <w:t>ve vlastnictví či spoluvlastnictví členů či společníků pojistníka, Členů jeho orgánů nebo toho, kdo pojistníka podstatně ovlivňuje na základě dohody či jiné skutečnosti;</w:t>
      </w:r>
    </w:p>
    <w:p w14:paraId="58448C13" w14:textId="77777777" w:rsidR="00CD46A0" w:rsidRDefault="00000000">
      <w:pPr>
        <w:pStyle w:val="Zkladntext1"/>
        <w:framePr w:w="8741" w:h="12953" w:hRule="exact" w:wrap="none" w:vAnchor="page" w:hAnchor="page" w:x="1542" w:y="1588"/>
        <w:numPr>
          <w:ilvl w:val="0"/>
          <w:numId w:val="17"/>
        </w:numPr>
        <w:tabs>
          <w:tab w:val="left" w:pos="875"/>
        </w:tabs>
        <w:spacing w:after="60"/>
        <w:ind w:firstLine="620"/>
        <w:jc w:val="both"/>
      </w:pPr>
      <w:r>
        <w:t>určen k zajištění dluhu pojistníka nebo dluhu, jehož je pojistník věřitelem;</w:t>
      </w:r>
    </w:p>
    <w:p w14:paraId="58BE94F6" w14:textId="77777777" w:rsidR="00CD46A0" w:rsidRDefault="00000000">
      <w:pPr>
        <w:pStyle w:val="Zkladntext1"/>
        <w:framePr w:w="8741" w:h="12953" w:hRule="exact" w:wrap="none" w:vAnchor="page" w:hAnchor="page" w:x="1542" w:y="1588"/>
        <w:numPr>
          <w:ilvl w:val="0"/>
          <w:numId w:val="17"/>
        </w:numPr>
        <w:tabs>
          <w:tab w:val="left" w:pos="875"/>
        </w:tabs>
        <w:spacing w:after="60"/>
        <w:ind w:firstLine="620"/>
        <w:jc w:val="both"/>
      </w:pPr>
      <w:r>
        <w:t>součástí majetkové podstaty (je-li pojistníkem insolvenční správce jednající na účet dlužníka) nebo</w:t>
      </w:r>
    </w:p>
    <w:p w14:paraId="226575F7" w14:textId="77777777" w:rsidR="00CD46A0" w:rsidRDefault="00000000">
      <w:pPr>
        <w:pStyle w:val="Zkladntext1"/>
        <w:framePr w:w="8741" w:h="12953" w:hRule="exact" w:wrap="none" w:vAnchor="page" w:hAnchor="page" w:x="1542" w:y="1588"/>
        <w:numPr>
          <w:ilvl w:val="0"/>
          <w:numId w:val="17"/>
        </w:numPr>
        <w:tabs>
          <w:tab w:val="left" w:pos="875"/>
        </w:tabs>
        <w:spacing w:after="100"/>
        <w:ind w:firstLine="620"/>
        <w:jc w:val="both"/>
      </w:pPr>
      <w:r>
        <w:t>ve vlastnictví osob, které tento majetek od pojistníka pořídily.</w:t>
      </w:r>
    </w:p>
    <w:p w14:paraId="296B3AFB" w14:textId="77777777" w:rsidR="00CD46A0" w:rsidRDefault="00000000">
      <w:pPr>
        <w:pStyle w:val="Zkladntext1"/>
        <w:framePr w:w="8741" w:h="12953" w:hRule="exact" w:wrap="none" w:vAnchor="page" w:hAnchor="page" w:x="1542" w:y="1588"/>
        <w:numPr>
          <w:ilvl w:val="0"/>
          <w:numId w:val="16"/>
        </w:numPr>
        <w:tabs>
          <w:tab w:val="left" w:pos="683"/>
        </w:tabs>
        <w:spacing w:after="0" w:line="240" w:lineRule="auto"/>
        <w:ind w:firstLine="380"/>
        <w:jc w:val="both"/>
        <w:rPr>
          <w:sz w:val="17"/>
          <w:szCs w:val="17"/>
        </w:rPr>
      </w:pPr>
      <w:r>
        <w:rPr>
          <w:b/>
          <w:bCs/>
          <w:sz w:val="17"/>
          <w:szCs w:val="17"/>
        </w:rPr>
        <w:t>Finanční ztráty, jichž se má pojištění týkat, hrozí</w:t>
      </w:r>
    </w:p>
    <w:p w14:paraId="11C27625" w14:textId="77777777" w:rsidR="00CD46A0" w:rsidRDefault="00000000">
      <w:pPr>
        <w:pStyle w:val="Zkladntext1"/>
        <w:framePr w:w="8741" w:h="12953" w:hRule="exact" w:wrap="none" w:vAnchor="page" w:hAnchor="page" w:x="1542" w:y="1588"/>
        <w:numPr>
          <w:ilvl w:val="0"/>
          <w:numId w:val="18"/>
        </w:numPr>
        <w:tabs>
          <w:tab w:val="left" w:pos="875"/>
        </w:tabs>
        <w:spacing w:after="60"/>
        <w:ind w:firstLine="620"/>
        <w:jc w:val="both"/>
      </w:pPr>
      <w:proofErr w:type="spellStart"/>
      <w:r>
        <w:t>pojistníkoví</w:t>
      </w:r>
      <w:proofErr w:type="spellEnd"/>
      <w:r>
        <w:t>;</w:t>
      </w:r>
    </w:p>
    <w:p w14:paraId="6C3B1D70" w14:textId="77777777" w:rsidR="00CD46A0" w:rsidRDefault="00000000">
      <w:pPr>
        <w:pStyle w:val="Zkladntext1"/>
        <w:framePr w:w="8741" w:h="12953" w:hRule="exact" w:wrap="none" w:vAnchor="page" w:hAnchor="page" w:x="1542" w:y="1588"/>
        <w:numPr>
          <w:ilvl w:val="0"/>
          <w:numId w:val="18"/>
        </w:numPr>
        <w:tabs>
          <w:tab w:val="left" w:pos="875"/>
        </w:tabs>
        <w:spacing w:after="60"/>
        <w:ind w:firstLine="620"/>
        <w:jc w:val="both"/>
      </w:pPr>
      <w:r>
        <w:t xml:space="preserve">osobě blízké </w:t>
      </w:r>
      <w:proofErr w:type="spellStart"/>
      <w:r>
        <w:t>pojistníkoví</w:t>
      </w:r>
      <w:proofErr w:type="spellEnd"/>
      <w:r>
        <w:t>;</w:t>
      </w:r>
    </w:p>
    <w:p w14:paraId="32E55424" w14:textId="77777777" w:rsidR="00CD46A0" w:rsidRDefault="00000000">
      <w:pPr>
        <w:pStyle w:val="Zkladntext1"/>
        <w:framePr w:w="8741" w:h="12953" w:hRule="exact" w:wrap="none" w:vAnchor="page" w:hAnchor="page" w:x="1542" w:y="1588"/>
        <w:numPr>
          <w:ilvl w:val="0"/>
          <w:numId w:val="18"/>
        </w:numPr>
        <w:tabs>
          <w:tab w:val="left" w:pos="875"/>
        </w:tabs>
        <w:spacing w:after="60" w:line="264" w:lineRule="auto"/>
        <w:ind w:left="860" w:hanging="220"/>
        <w:jc w:val="both"/>
      </w:pPr>
      <w:r>
        <w:t>právnické osobě, jejíž je pojistník členem či společníkem, členem jejího orgánu nebo tím, kdo právnickou osobu podstatně ovlivňuje na základě dohody či jiné skutečnosti nebo</w:t>
      </w:r>
    </w:p>
    <w:p w14:paraId="22D9A5B2" w14:textId="77777777" w:rsidR="00CD46A0" w:rsidRDefault="00000000">
      <w:pPr>
        <w:pStyle w:val="Zkladntext1"/>
        <w:framePr w:w="8741" w:h="12953" w:hRule="exact" w:wrap="none" w:vAnchor="page" w:hAnchor="page" w:x="1542" w:y="1588"/>
        <w:numPr>
          <w:ilvl w:val="0"/>
          <w:numId w:val="18"/>
        </w:numPr>
        <w:tabs>
          <w:tab w:val="left" w:pos="875"/>
        </w:tabs>
        <w:spacing w:after="100" w:line="254" w:lineRule="auto"/>
        <w:ind w:left="860" w:hanging="220"/>
        <w:jc w:val="both"/>
      </w:pPr>
      <w:r>
        <w:t>Členům či společníkům pojistníka, členům jeho orgánů nebo tomu, kdo pojistníka podstatně ovlivňuje na základě dohody či jiné skutečnosti.</w:t>
      </w:r>
    </w:p>
    <w:p w14:paraId="12B6757C" w14:textId="77777777" w:rsidR="00CD46A0" w:rsidRDefault="00000000">
      <w:pPr>
        <w:pStyle w:val="Zkladntext1"/>
        <w:framePr w:w="8741" w:h="12953" w:hRule="exact" w:wrap="none" w:vAnchor="page" w:hAnchor="page" w:x="1542" w:y="1588"/>
        <w:numPr>
          <w:ilvl w:val="0"/>
          <w:numId w:val="16"/>
        </w:numPr>
        <w:tabs>
          <w:tab w:val="left" w:pos="676"/>
        </w:tabs>
        <w:spacing w:after="0" w:line="240" w:lineRule="auto"/>
        <w:ind w:firstLine="380"/>
        <w:jc w:val="both"/>
        <w:rPr>
          <w:sz w:val="17"/>
          <w:szCs w:val="17"/>
        </w:rPr>
      </w:pPr>
      <w:r>
        <w:rPr>
          <w:b/>
          <w:bCs/>
          <w:sz w:val="17"/>
          <w:szCs w:val="17"/>
        </w:rPr>
        <w:t>Sjednávané pojištění odpovědnosti</w:t>
      </w:r>
    </w:p>
    <w:p w14:paraId="7CC5C506" w14:textId="77777777" w:rsidR="00CD46A0" w:rsidRDefault="00000000">
      <w:pPr>
        <w:pStyle w:val="Zkladntext1"/>
        <w:framePr w:w="8741" w:h="12953" w:hRule="exact" w:wrap="none" w:vAnchor="page" w:hAnchor="page" w:x="1542" w:y="1588"/>
        <w:numPr>
          <w:ilvl w:val="0"/>
          <w:numId w:val="19"/>
        </w:numPr>
        <w:tabs>
          <w:tab w:val="left" w:pos="875"/>
        </w:tabs>
        <w:spacing w:after="60"/>
        <w:ind w:firstLine="620"/>
        <w:jc w:val="both"/>
      </w:pPr>
      <w:r>
        <w:t>je pojištěním pojistníkovy odpovědnosti za újmu;</w:t>
      </w:r>
    </w:p>
    <w:p w14:paraId="4A24731C" w14:textId="77777777" w:rsidR="00CD46A0" w:rsidRDefault="00000000">
      <w:pPr>
        <w:pStyle w:val="Zkladntext1"/>
        <w:framePr w:w="8741" w:h="12953" w:hRule="exact" w:wrap="none" w:vAnchor="page" w:hAnchor="page" w:x="1542" w:y="1588"/>
        <w:numPr>
          <w:ilvl w:val="0"/>
          <w:numId w:val="19"/>
        </w:numPr>
        <w:tabs>
          <w:tab w:val="left" w:pos="875"/>
        </w:tabs>
        <w:spacing w:after="60"/>
        <w:ind w:firstLine="620"/>
        <w:jc w:val="both"/>
      </w:pPr>
      <w:r>
        <w:t xml:space="preserve">je pojištěním odpovědnosti za újmu osob blízkých </w:t>
      </w:r>
      <w:proofErr w:type="spellStart"/>
      <w:r>
        <w:t>pojistníkoví</w:t>
      </w:r>
      <w:proofErr w:type="spellEnd"/>
      <w:r>
        <w:t>;</w:t>
      </w:r>
    </w:p>
    <w:p w14:paraId="7360E3CB" w14:textId="77777777" w:rsidR="00CD46A0" w:rsidRDefault="00000000">
      <w:pPr>
        <w:pStyle w:val="Zkladntext1"/>
        <w:framePr w:w="8741" w:h="12953" w:hRule="exact" w:wrap="none" w:vAnchor="page" w:hAnchor="page" w:x="1542" w:y="1588"/>
        <w:numPr>
          <w:ilvl w:val="0"/>
          <w:numId w:val="19"/>
        </w:numPr>
        <w:tabs>
          <w:tab w:val="left" w:pos="875"/>
        </w:tabs>
        <w:spacing w:after="60"/>
        <w:ind w:left="860" w:hanging="220"/>
        <w:jc w:val="both"/>
      </w:pPr>
      <w:r>
        <w:t xml:space="preserve">je pojištěním odpovědnosti za újmu osob, které mohou způsobit újmu </w:t>
      </w:r>
      <w:proofErr w:type="spellStart"/>
      <w:r>
        <w:t>pojistníkoví</w:t>
      </w:r>
      <w:proofErr w:type="spellEnd"/>
      <w:r>
        <w:t xml:space="preserve"> (např. pojištění odpovědnosti zaměstnance za újmu způsobenou </w:t>
      </w:r>
      <w:proofErr w:type="spellStart"/>
      <w:r>
        <w:t>pojistníkoví</w:t>
      </w:r>
      <w:proofErr w:type="spellEnd"/>
      <w:r>
        <w:t>, coby zaměstnavateli);</w:t>
      </w:r>
    </w:p>
    <w:p w14:paraId="670FCECA" w14:textId="77777777" w:rsidR="00CD46A0" w:rsidRDefault="00000000">
      <w:pPr>
        <w:pStyle w:val="Zkladntext1"/>
        <w:framePr w:w="8741" w:h="12953" w:hRule="exact" w:wrap="none" w:vAnchor="page" w:hAnchor="page" w:x="1542" w:y="1588"/>
        <w:numPr>
          <w:ilvl w:val="0"/>
          <w:numId w:val="19"/>
        </w:numPr>
        <w:tabs>
          <w:tab w:val="left" w:pos="875"/>
        </w:tabs>
        <w:spacing w:after="60" w:line="264" w:lineRule="auto"/>
        <w:ind w:left="860" w:hanging="220"/>
        <w:jc w:val="both"/>
      </w:pPr>
      <w:r>
        <w:t xml:space="preserve">je pojištěním odpovědnosti za újmu právnické osoby, jejíž je pojistník </w:t>
      </w:r>
      <w:proofErr w:type="gramStart"/>
      <w:r>
        <w:t>členem</w:t>
      </w:r>
      <w:proofErr w:type="gramEnd"/>
      <w:r>
        <w:t xml:space="preserve"> čí společníkem, členem jejího orgánu nebo tím, kdo právnickou osobu podstatně ovlivňuje na základě dohody či jiné skutečnosti;</w:t>
      </w:r>
    </w:p>
    <w:p w14:paraId="647D18E3" w14:textId="77777777" w:rsidR="00CD46A0" w:rsidRDefault="00000000">
      <w:pPr>
        <w:pStyle w:val="Zkladntext1"/>
        <w:framePr w:w="8741" w:h="12953" w:hRule="exact" w:wrap="none" w:vAnchor="page" w:hAnchor="page" w:x="1542" w:y="1588"/>
        <w:numPr>
          <w:ilvl w:val="0"/>
          <w:numId w:val="19"/>
        </w:numPr>
        <w:tabs>
          <w:tab w:val="left" w:pos="875"/>
        </w:tabs>
        <w:spacing w:after="60" w:line="264" w:lineRule="auto"/>
        <w:ind w:left="860" w:hanging="220"/>
        <w:jc w:val="both"/>
      </w:pPr>
      <w:r>
        <w:t xml:space="preserve">je pojištěním odpovědnosti za újmu členů či společníků pojistníka, členů jeho orgánů nebo toho, kdo pojistníka podstatně ovlivňuje na základě </w:t>
      </w:r>
      <w:proofErr w:type="gramStart"/>
      <w:r>
        <w:t>dohody</w:t>
      </w:r>
      <w:proofErr w:type="gramEnd"/>
      <w:r>
        <w:t xml:space="preserve"> čí jiné skutečnosti nebo</w:t>
      </w:r>
    </w:p>
    <w:p w14:paraId="2E309FD2" w14:textId="77777777" w:rsidR="00CD46A0" w:rsidRDefault="00000000">
      <w:pPr>
        <w:pStyle w:val="Zkladntext1"/>
        <w:framePr w:w="8741" w:h="12953" w:hRule="exact" w:wrap="none" w:vAnchor="page" w:hAnchor="page" w:x="1542" w:y="1588"/>
        <w:numPr>
          <w:ilvl w:val="0"/>
          <w:numId w:val="19"/>
        </w:numPr>
        <w:tabs>
          <w:tab w:val="left" w:pos="875"/>
        </w:tabs>
        <w:spacing w:after="180" w:line="264" w:lineRule="auto"/>
        <w:ind w:left="860" w:hanging="220"/>
        <w:jc w:val="both"/>
      </w:pPr>
      <w:r>
        <w:t>je pojištěním odpovědnosti za újmu osoby, která se při plnění závazku pojistníka zavázala provést určitou činnost samostatně (např. tzv. subdodavatele pojistníka).</w:t>
      </w:r>
    </w:p>
    <w:p w14:paraId="1A700F96" w14:textId="77777777" w:rsidR="00CD46A0" w:rsidRDefault="00000000">
      <w:pPr>
        <w:pStyle w:val="Zkladntext1"/>
        <w:framePr w:w="8741" w:h="12953" w:hRule="exact" w:wrap="none" w:vAnchor="page" w:hAnchor="page" w:x="1542" w:y="1588"/>
        <w:numPr>
          <w:ilvl w:val="0"/>
          <w:numId w:val="9"/>
        </w:numPr>
        <w:tabs>
          <w:tab w:val="left" w:pos="331"/>
        </w:tabs>
        <w:spacing w:after="180"/>
        <w:ind w:left="300" w:hanging="300"/>
        <w:jc w:val="both"/>
      </w:pPr>
      <w:r>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p w14:paraId="5812AE3B" w14:textId="77777777" w:rsidR="00CD46A0" w:rsidRDefault="00000000">
      <w:pPr>
        <w:pStyle w:val="Zkladntext1"/>
        <w:framePr w:w="8741" w:h="12953" w:hRule="exact" w:wrap="none" w:vAnchor="page" w:hAnchor="page" w:x="1542" w:y="1588"/>
        <w:numPr>
          <w:ilvl w:val="0"/>
          <w:numId w:val="9"/>
        </w:numPr>
        <w:tabs>
          <w:tab w:val="left" w:pos="331"/>
        </w:tabs>
        <w:spacing w:after="180"/>
        <w:ind w:left="300" w:hanging="300"/>
        <w:jc w:val="both"/>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věcí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p w14:paraId="5FB2E4E0" w14:textId="77777777" w:rsidR="00CD46A0" w:rsidRDefault="00000000">
      <w:pPr>
        <w:pStyle w:val="Zkladntext1"/>
        <w:framePr w:w="8741" w:h="12953" w:hRule="exact" w:wrap="none" w:vAnchor="page" w:hAnchor="page" w:x="1542" w:y="1588"/>
        <w:numPr>
          <w:ilvl w:val="0"/>
          <w:numId w:val="9"/>
        </w:numPr>
        <w:tabs>
          <w:tab w:val="left" w:pos="331"/>
        </w:tabs>
        <w:spacing w:after="180"/>
        <w:ind w:firstLine="0"/>
        <w:jc w:val="both"/>
      </w:pPr>
      <w:r>
        <w:t>Pojistná smlouva a jí sjednaná pojištění se řídí českým právním řádem.</w:t>
      </w:r>
    </w:p>
    <w:p w14:paraId="6D033E3D" w14:textId="77777777" w:rsidR="00CD46A0" w:rsidRDefault="00000000">
      <w:pPr>
        <w:pStyle w:val="Zkladntext1"/>
        <w:framePr w:w="8741" w:h="12953" w:hRule="exact" w:wrap="none" w:vAnchor="page" w:hAnchor="page" w:x="1542" w:y="1588"/>
        <w:numPr>
          <w:ilvl w:val="0"/>
          <w:numId w:val="9"/>
        </w:numPr>
        <w:tabs>
          <w:tab w:val="left" w:pos="331"/>
        </w:tabs>
        <w:spacing w:after="0"/>
        <w:ind w:firstLine="0"/>
        <w:jc w:val="both"/>
      </w:pPr>
      <w:r>
        <w:t>Počet stran pojistné smlouvy bez příloh: 27</w:t>
      </w:r>
    </w:p>
    <w:p w14:paraId="30779456" w14:textId="77777777" w:rsidR="00CD46A0" w:rsidRDefault="00000000">
      <w:pPr>
        <w:pStyle w:val="Zhlavnebozpat0"/>
        <w:framePr w:wrap="none" w:vAnchor="page" w:hAnchor="page" w:x="4746" w:y="15160"/>
        <w:rPr>
          <w:sz w:val="16"/>
          <w:szCs w:val="16"/>
        </w:rPr>
      </w:pPr>
      <w:r>
        <w:rPr>
          <w:sz w:val="16"/>
          <w:szCs w:val="16"/>
        </w:rPr>
        <w:t>Strana 26 (z celkem stran 27)</w:t>
      </w:r>
    </w:p>
    <w:p w14:paraId="7682698D"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04183CEA" w14:textId="77777777" w:rsidR="00CD46A0" w:rsidRDefault="00CD46A0">
      <w:pPr>
        <w:spacing w:line="1" w:lineRule="exact"/>
      </w:pPr>
    </w:p>
    <w:p w14:paraId="30E585B2" w14:textId="77777777" w:rsidR="00CD46A0" w:rsidRDefault="00000000">
      <w:pPr>
        <w:pStyle w:val="Zhlavnebozpat0"/>
        <w:framePr w:w="8726" w:h="223" w:hRule="exact" w:wrap="none" w:vAnchor="page" w:hAnchor="page" w:x="1549" w:y="1077"/>
        <w:spacing w:line="259" w:lineRule="auto"/>
        <w:rPr>
          <w:sz w:val="16"/>
          <w:szCs w:val="16"/>
        </w:rPr>
      </w:pPr>
      <w:r>
        <w:rPr>
          <w:sz w:val="16"/>
          <w:szCs w:val="16"/>
        </w:rPr>
        <w:t>Číslo pojistné smlouvy: 8083903513</w:t>
      </w:r>
    </w:p>
    <w:p w14:paraId="7046C957" w14:textId="77777777" w:rsidR="00CD46A0" w:rsidRDefault="00000000">
      <w:pPr>
        <w:pStyle w:val="Zkladntext1"/>
        <w:framePr w:w="8726" w:h="5011" w:hRule="exact" w:wrap="none" w:vAnchor="page" w:hAnchor="page" w:x="1549" w:y="1621"/>
        <w:numPr>
          <w:ilvl w:val="0"/>
          <w:numId w:val="20"/>
        </w:numPr>
        <w:tabs>
          <w:tab w:val="left" w:pos="335"/>
        </w:tabs>
        <w:spacing w:after="0"/>
        <w:ind w:firstLine="0"/>
      </w:pPr>
      <w:r>
        <w:t>Přílohy:</w:t>
      </w:r>
    </w:p>
    <w:p w14:paraId="66A6F9FA" w14:textId="77777777" w:rsidR="00CD46A0" w:rsidRDefault="00000000">
      <w:pPr>
        <w:pStyle w:val="Zkladntext1"/>
        <w:framePr w:w="8726" w:h="5011" w:hRule="exact" w:wrap="none" w:vAnchor="page" w:hAnchor="page" w:x="1549" w:y="1621"/>
        <w:numPr>
          <w:ilvl w:val="0"/>
          <w:numId w:val="21"/>
        </w:numPr>
        <w:tabs>
          <w:tab w:val="left" w:pos="655"/>
        </w:tabs>
        <w:spacing w:after="0"/>
        <w:ind w:firstLine="320"/>
      </w:pPr>
      <w:r>
        <w:t>VPPOC2014</w:t>
      </w:r>
    </w:p>
    <w:p w14:paraId="2ED0D0E6" w14:textId="77777777" w:rsidR="00CD46A0" w:rsidRDefault="00000000">
      <w:pPr>
        <w:pStyle w:val="Zkladntext1"/>
        <w:framePr w:w="8726" w:h="5011" w:hRule="exact" w:wrap="none" w:vAnchor="page" w:hAnchor="page" w:x="1549" w:y="1621"/>
        <w:numPr>
          <w:ilvl w:val="0"/>
          <w:numId w:val="21"/>
        </w:numPr>
        <w:tabs>
          <w:tab w:val="left" w:pos="655"/>
        </w:tabs>
        <w:spacing w:after="0"/>
        <w:ind w:firstLine="320"/>
      </w:pPr>
      <w:r>
        <w:t>AS 2019</w:t>
      </w:r>
    </w:p>
    <w:p w14:paraId="1BEAE2AC" w14:textId="77777777" w:rsidR="00CD46A0" w:rsidRDefault="00000000">
      <w:pPr>
        <w:pStyle w:val="Zkladntext1"/>
        <w:framePr w:w="8726" w:h="5011" w:hRule="exact" w:wrap="none" w:vAnchor="page" w:hAnchor="page" w:x="1549" w:y="1621"/>
        <w:numPr>
          <w:ilvl w:val="0"/>
          <w:numId w:val="21"/>
        </w:numPr>
        <w:tabs>
          <w:tab w:val="left" w:pos="655"/>
        </w:tabs>
        <w:ind w:firstLine="320"/>
      </w:pPr>
      <w:r>
        <w:t>VPPHA2017</w:t>
      </w:r>
    </w:p>
    <w:p w14:paraId="1D068F2B" w14:textId="77777777" w:rsidR="00CD46A0" w:rsidRDefault="00000000">
      <w:pPr>
        <w:pStyle w:val="Zkladntext1"/>
        <w:framePr w:w="8726" w:h="5011" w:hRule="exact" w:wrap="none" w:vAnchor="page" w:hAnchor="page" w:x="1549" w:y="1621"/>
        <w:numPr>
          <w:ilvl w:val="0"/>
          <w:numId w:val="20"/>
        </w:numPr>
        <w:tabs>
          <w:tab w:val="left" w:pos="342"/>
        </w:tabs>
        <w:spacing w:line="257" w:lineRule="auto"/>
        <w:ind w:left="320" w:hanging="320"/>
        <w:jc w:val="both"/>
      </w:pPr>
      <w:r>
        <w:t>Smlouva nabývá platnosti dnem jejího podpisu oběma smluvními stranami a účinnosti dnem zveřejnění v registru smluv vedeném Digitální a informační agenturou v souladu se zákonem č. 340/2015 Sb., o zvláštních podmínkách účinnosti některých smluv, uveřejňování těchto smluv a o registru smluv (zákon o registru smluv), v platném znění.</w:t>
      </w:r>
    </w:p>
    <w:p w14:paraId="1FAF1E51" w14:textId="77777777" w:rsidR="00CD46A0" w:rsidRDefault="00000000">
      <w:pPr>
        <w:pStyle w:val="Zkladntext1"/>
        <w:framePr w:w="8726" w:h="5011" w:hRule="exact" w:wrap="none" w:vAnchor="page" w:hAnchor="page" w:x="1549" w:y="1621"/>
        <w:numPr>
          <w:ilvl w:val="0"/>
          <w:numId w:val="20"/>
        </w:numPr>
        <w:tabs>
          <w:tab w:val="left" w:pos="680"/>
        </w:tabs>
        <w:ind w:left="320" w:firstLine="20"/>
        <w:jc w:val="both"/>
      </w:pPr>
      <w:r>
        <w:t>Smluvní strany se dohodly, že pojistník bezodkladně po uzavření této smlouvy odešle smlouvu k řádnému uveřejnění do registru smluv vedeného Digitální a informační agenturou. O uveřejnění smlouvy pojistník bezodkladně informuje druhou smluvní stranu, nebyl-li kontaktní údaj této smluvní strany uveden přímo do r11.</w:t>
      </w:r>
    </w:p>
    <w:p w14:paraId="1C2ADE06" w14:textId="77777777" w:rsidR="00CD46A0" w:rsidRDefault="00000000">
      <w:pPr>
        <w:pStyle w:val="Zkladntext1"/>
        <w:framePr w:w="8726" w:h="5011" w:hRule="exact" w:wrap="none" w:vAnchor="page" w:hAnchor="page" w:x="1549" w:y="1621"/>
        <w:numPr>
          <w:ilvl w:val="0"/>
          <w:numId w:val="20"/>
        </w:numPr>
        <w:tabs>
          <w:tab w:val="left" w:pos="676"/>
        </w:tabs>
        <w:ind w:left="320" w:firstLine="20"/>
        <w:jc w:val="both"/>
      </w:pPr>
      <w:r>
        <w:t>Smluvní strany berou na vědomí, že nebude-li smlouva zveřejněna ani do tří měsíců od jejího uzavření, je následujícím dnem zrušena od počátku s účinky případného bezdůvodného obohacení.</w:t>
      </w:r>
    </w:p>
    <w:p w14:paraId="3394426E" w14:textId="77777777" w:rsidR="00CD46A0" w:rsidRDefault="00000000">
      <w:pPr>
        <w:pStyle w:val="Zkladntext1"/>
        <w:framePr w:w="8726" w:h="5011" w:hRule="exact" w:wrap="none" w:vAnchor="page" w:hAnchor="page" w:x="1549" w:y="1621"/>
        <w:numPr>
          <w:ilvl w:val="0"/>
          <w:numId w:val="20"/>
        </w:numPr>
        <w:tabs>
          <w:tab w:val="left" w:pos="687"/>
        </w:tabs>
        <w:ind w:left="320" w:firstLine="20"/>
        <w:jc w:val="both"/>
      </w:pPr>
      <w:r>
        <w:t>S ohledem na povinnost vést písemnou komunikaci elektronicky dle § 211 zákona č. 134/2016 Sb., o zadávání veřejných zakázek, ve znění pozdějších předpisů, bude tato smlouva vyhotovena pouze v jednom elektronickém vyhotovení s platností originálu.</w:t>
      </w:r>
    </w:p>
    <w:p w14:paraId="59C53CEB" w14:textId="77777777" w:rsidR="00CD46A0" w:rsidRDefault="00000000">
      <w:pPr>
        <w:pStyle w:val="Zkladntext1"/>
        <w:framePr w:w="8726" w:h="5011" w:hRule="exact" w:wrap="none" w:vAnchor="page" w:hAnchor="page" w:x="1549" w:y="1621"/>
        <w:spacing w:line="264" w:lineRule="auto"/>
        <w:ind w:left="320" w:firstLine="20"/>
        <w:jc w:val="both"/>
      </w:pPr>
      <w:r>
        <w:t>Pokud je pojistná smlouva uzavřena elektronickými prostředky, musí být podepsána uznávaným elektronickým podpisem ve smyslu zákona č. 297/2016 Sb., o službách vytvářejících důvěru pro elektronické transakce.</w:t>
      </w:r>
    </w:p>
    <w:p w14:paraId="7EBEDDBB" w14:textId="77777777" w:rsidR="00CD46A0" w:rsidRDefault="00000000">
      <w:pPr>
        <w:pStyle w:val="Zkladntext1"/>
        <w:framePr w:w="8726" w:h="5011" w:hRule="exact" w:wrap="none" w:vAnchor="page" w:hAnchor="page" w:x="1549" w:y="1621"/>
        <w:spacing w:after="0"/>
        <w:ind w:firstLine="0"/>
      </w:pPr>
      <w:r>
        <w:t>Doložka dle § 41 zákona č. 128/2000 Sb., o obcích, ve znění pozdějších předpisů</w:t>
      </w:r>
    </w:p>
    <w:p w14:paraId="7B4D5161" w14:textId="77777777" w:rsidR="00CD46A0" w:rsidRDefault="00000000">
      <w:pPr>
        <w:pStyle w:val="Zkladntext1"/>
        <w:framePr w:w="8726" w:h="5011" w:hRule="exact" w:wrap="none" w:vAnchor="page" w:hAnchor="page" w:x="1549" w:y="1621"/>
        <w:spacing w:after="0"/>
        <w:ind w:firstLine="0"/>
      </w:pPr>
      <w:r>
        <w:t>Schváleno usnesením Rady města Pardubice ze dne 01.04.2026, číslo usnesení R/7469/2026</w:t>
      </w:r>
    </w:p>
    <w:p w14:paraId="6037FF95" w14:textId="77777777" w:rsidR="00CD46A0" w:rsidRDefault="00000000">
      <w:pPr>
        <w:pStyle w:val="Zkladntext1"/>
        <w:framePr w:wrap="none" w:vAnchor="page" w:hAnchor="page" w:x="1549" w:y="7377"/>
        <w:spacing w:after="0" w:line="240" w:lineRule="auto"/>
        <w:ind w:firstLine="0"/>
      </w:pPr>
      <w:r>
        <w:t>V Pardubicích</w:t>
      </w:r>
    </w:p>
    <w:p w14:paraId="5F54CF05" w14:textId="77777777" w:rsidR="00CD46A0" w:rsidRDefault="00000000">
      <w:pPr>
        <w:pStyle w:val="Zkladntext1"/>
        <w:framePr w:w="8726" w:h="623" w:hRule="exact" w:wrap="none" w:vAnchor="page" w:hAnchor="page" w:x="1549" w:y="7582"/>
        <w:spacing w:after="0"/>
        <w:ind w:firstLine="0"/>
        <w:jc w:val="center"/>
      </w:pPr>
      <w:r>
        <w:t>podpis pojistníka</w:t>
      </w:r>
      <w:r>
        <w:br/>
        <w:t>Bc. Jan Nadrchal</w:t>
      </w:r>
      <w:r>
        <w:br/>
        <w:t>primátor</w:t>
      </w:r>
    </w:p>
    <w:p w14:paraId="5396CF21" w14:textId="77777777" w:rsidR="00CD46A0" w:rsidRDefault="00000000">
      <w:pPr>
        <w:pStyle w:val="Zkladntext1"/>
        <w:framePr w:wrap="none" w:vAnchor="page" w:hAnchor="page" w:x="1549" w:y="9721"/>
        <w:spacing w:after="0" w:line="240" w:lineRule="auto"/>
        <w:ind w:firstLine="0"/>
      </w:pPr>
      <w:r>
        <w:t>V Pardubicích</w:t>
      </w:r>
    </w:p>
    <w:p w14:paraId="5B94F66F" w14:textId="77777777" w:rsidR="00CD46A0" w:rsidRDefault="00000000">
      <w:pPr>
        <w:pStyle w:val="Zkladntext1"/>
        <w:framePr w:w="8726" w:h="616" w:hRule="exact" w:wrap="none" w:vAnchor="page" w:hAnchor="page" w:x="1549" w:y="9929"/>
        <w:spacing w:after="0" w:line="254" w:lineRule="auto"/>
        <w:ind w:firstLine="0"/>
        <w:jc w:val="center"/>
      </w:pPr>
      <w:r>
        <w:t>podpis pojistitele</w:t>
      </w:r>
      <w:r>
        <w:br/>
        <w:t>Aleš Andrlík</w:t>
      </w:r>
      <w:r>
        <w:br/>
      </w:r>
      <w:r>
        <w:rPr>
          <w:lang w:val="en-US" w:eastAsia="en-US" w:bidi="en-US"/>
        </w:rPr>
        <w:t xml:space="preserve">account </w:t>
      </w:r>
      <w:r>
        <w:t>manager senior</w:t>
      </w:r>
    </w:p>
    <w:p w14:paraId="7CBEEB2B" w14:textId="77777777" w:rsidR="00CD46A0" w:rsidRDefault="00000000">
      <w:pPr>
        <w:pStyle w:val="Zhlavnebozpat0"/>
        <w:framePr w:wrap="none" w:vAnchor="page" w:hAnchor="page" w:x="4745" w:y="15160"/>
        <w:rPr>
          <w:sz w:val="16"/>
          <w:szCs w:val="16"/>
        </w:rPr>
      </w:pPr>
      <w:r>
        <w:rPr>
          <w:sz w:val="16"/>
          <w:szCs w:val="16"/>
        </w:rPr>
        <w:t>Strana 27 (z celkem stran 27)</w:t>
      </w:r>
    </w:p>
    <w:p w14:paraId="4350D193"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0E84BF1C" w14:textId="77777777" w:rsidR="00CD46A0" w:rsidRDefault="00CD46A0">
      <w:pPr>
        <w:spacing w:line="1" w:lineRule="exact"/>
      </w:pPr>
    </w:p>
    <w:p w14:paraId="15A44C52" w14:textId="77777777" w:rsidR="00CD46A0" w:rsidRDefault="00000000">
      <w:pPr>
        <w:pStyle w:val="Zkladntext90"/>
        <w:framePr w:w="8716" w:h="1098" w:hRule="exact" w:wrap="none" w:vAnchor="page" w:hAnchor="page" w:x="1555" w:y="1658"/>
      </w:pPr>
      <w:r>
        <w:t>Splátkový kalendář k pojistné smlouvě</w:t>
      </w:r>
      <w:r>
        <w:br/>
        <w:t>č.8083903513</w:t>
      </w:r>
    </w:p>
    <w:p w14:paraId="5B10B3A3" w14:textId="77777777" w:rsidR="00CD46A0" w:rsidRDefault="00000000">
      <w:pPr>
        <w:pStyle w:val="Zkladntext1"/>
        <w:framePr w:w="8716" w:h="1098" w:hRule="exact" w:wrap="none" w:vAnchor="page" w:hAnchor="page" w:x="1555" w:y="1658"/>
        <w:spacing w:after="0" w:line="240" w:lineRule="auto"/>
        <w:ind w:firstLine="400"/>
      </w:pPr>
      <w:r>
        <w:t xml:space="preserve">Tento splátkový kalendář upravuje splátky pojistného za pojištění dle výše uvedené pojistné smlouvy na pojistné období nebo na pojistnou dobu </w:t>
      </w:r>
      <w:r>
        <w:rPr>
          <w:b/>
          <w:bCs/>
          <w:sz w:val="17"/>
          <w:szCs w:val="17"/>
        </w:rPr>
        <w:t xml:space="preserve">od 01.05.2026 </w:t>
      </w:r>
      <w:r>
        <w:t xml:space="preserve">00:00 hodin </w:t>
      </w:r>
      <w:r>
        <w:rPr>
          <w:b/>
          <w:bCs/>
          <w:sz w:val="17"/>
          <w:szCs w:val="17"/>
        </w:rPr>
        <w:t xml:space="preserve">do 01.05.2027 </w:t>
      </w:r>
      <w:r>
        <w:t>00:00 hodin.</w:t>
      </w:r>
    </w:p>
    <w:p w14:paraId="2AC869DB" w14:textId="77777777" w:rsidR="00CD46A0" w:rsidRDefault="00000000">
      <w:pPr>
        <w:pStyle w:val="Titulektabulky0"/>
        <w:framePr w:wrap="none" w:vAnchor="page" w:hAnchor="page" w:x="1576" w:y="2903"/>
        <w:rPr>
          <w:sz w:val="16"/>
          <w:szCs w:val="16"/>
        </w:rPr>
      </w:pPr>
      <w:r>
        <w:rPr>
          <w:rFonts w:ascii="Arial" w:eastAsia="Arial" w:hAnsi="Arial" w:cs="Arial"/>
          <w:sz w:val="16"/>
          <w:szCs w:val="16"/>
        </w:rPr>
        <w:t>Pojistník je povinen platit pojistné v následujících termínech a splátkách:</w:t>
      </w:r>
    </w:p>
    <w:tbl>
      <w:tblPr>
        <w:tblOverlap w:val="never"/>
        <w:tblW w:w="0" w:type="auto"/>
        <w:tblLayout w:type="fixed"/>
        <w:tblCellMar>
          <w:left w:w="10" w:type="dxa"/>
          <w:right w:w="10" w:type="dxa"/>
        </w:tblCellMar>
        <w:tblLook w:val="04A0" w:firstRow="1" w:lastRow="0" w:firstColumn="1" w:lastColumn="0" w:noHBand="0" w:noVBand="1"/>
      </w:tblPr>
      <w:tblGrid>
        <w:gridCol w:w="3956"/>
        <w:gridCol w:w="4741"/>
      </w:tblGrid>
      <w:tr w:rsidR="00CD46A0" w14:paraId="6E33ED19" w14:textId="77777777">
        <w:tblPrEx>
          <w:tblCellMar>
            <w:top w:w="0" w:type="dxa"/>
            <w:bottom w:w="0" w:type="dxa"/>
          </w:tblCellMar>
        </w:tblPrEx>
        <w:trPr>
          <w:trHeight w:hRule="exact" w:val="274"/>
        </w:trPr>
        <w:tc>
          <w:tcPr>
            <w:tcW w:w="3956" w:type="dxa"/>
            <w:tcBorders>
              <w:top w:val="single" w:sz="4" w:space="0" w:color="auto"/>
              <w:left w:val="single" w:sz="4" w:space="0" w:color="auto"/>
            </w:tcBorders>
            <w:shd w:val="clear" w:color="auto" w:fill="D8D8D8"/>
            <w:vAlign w:val="bottom"/>
          </w:tcPr>
          <w:p w14:paraId="6591B0C7" w14:textId="77777777" w:rsidR="00CD46A0" w:rsidRDefault="00000000">
            <w:pPr>
              <w:pStyle w:val="Jin0"/>
              <w:framePr w:w="8698" w:h="1166" w:wrap="none" w:vAnchor="page" w:hAnchor="page" w:x="1573" w:y="3267"/>
              <w:rPr>
                <w:sz w:val="17"/>
                <w:szCs w:val="17"/>
              </w:rPr>
            </w:pPr>
            <w:r>
              <w:rPr>
                <w:b/>
                <w:bCs/>
                <w:sz w:val="17"/>
                <w:szCs w:val="17"/>
              </w:rPr>
              <w:t>Datum splátky pojistného</w:t>
            </w:r>
          </w:p>
        </w:tc>
        <w:tc>
          <w:tcPr>
            <w:tcW w:w="4741" w:type="dxa"/>
            <w:tcBorders>
              <w:top w:val="single" w:sz="4" w:space="0" w:color="auto"/>
              <w:left w:val="single" w:sz="4" w:space="0" w:color="auto"/>
              <w:right w:val="single" w:sz="4" w:space="0" w:color="auto"/>
            </w:tcBorders>
            <w:shd w:val="clear" w:color="auto" w:fill="D8D8D8"/>
            <w:vAlign w:val="bottom"/>
          </w:tcPr>
          <w:p w14:paraId="2137A14E" w14:textId="77777777" w:rsidR="00CD46A0" w:rsidRDefault="00000000">
            <w:pPr>
              <w:pStyle w:val="Jin0"/>
              <w:framePr w:w="8698" w:h="1166" w:wrap="none" w:vAnchor="page" w:hAnchor="page" w:x="1573" w:y="3267"/>
              <w:jc w:val="right"/>
              <w:rPr>
                <w:sz w:val="17"/>
                <w:szCs w:val="17"/>
              </w:rPr>
            </w:pPr>
            <w:r>
              <w:rPr>
                <w:b/>
                <w:bCs/>
                <w:sz w:val="17"/>
                <w:szCs w:val="17"/>
              </w:rPr>
              <w:t>Splátka pojistného</w:t>
            </w:r>
          </w:p>
        </w:tc>
      </w:tr>
      <w:tr w:rsidR="00CD46A0" w14:paraId="2D2C40A9" w14:textId="77777777">
        <w:tblPrEx>
          <w:tblCellMar>
            <w:top w:w="0" w:type="dxa"/>
            <w:bottom w:w="0" w:type="dxa"/>
          </w:tblCellMar>
        </w:tblPrEx>
        <w:trPr>
          <w:trHeight w:hRule="exact" w:val="220"/>
        </w:trPr>
        <w:tc>
          <w:tcPr>
            <w:tcW w:w="3956" w:type="dxa"/>
            <w:tcBorders>
              <w:top w:val="single" w:sz="4" w:space="0" w:color="auto"/>
              <w:left w:val="single" w:sz="4" w:space="0" w:color="auto"/>
            </w:tcBorders>
            <w:shd w:val="clear" w:color="auto" w:fill="auto"/>
            <w:vAlign w:val="bottom"/>
          </w:tcPr>
          <w:p w14:paraId="591BC806" w14:textId="77777777" w:rsidR="00CD46A0" w:rsidRDefault="00000000">
            <w:pPr>
              <w:pStyle w:val="Jin0"/>
              <w:framePr w:w="8698" w:h="1166" w:wrap="none" w:vAnchor="page" w:hAnchor="page" w:x="1573" w:y="3267"/>
              <w:rPr>
                <w:sz w:val="16"/>
                <w:szCs w:val="16"/>
              </w:rPr>
            </w:pPr>
            <w:r>
              <w:rPr>
                <w:sz w:val="16"/>
                <w:szCs w:val="16"/>
              </w:rPr>
              <w:t>01.06.2026</w:t>
            </w:r>
          </w:p>
        </w:tc>
        <w:tc>
          <w:tcPr>
            <w:tcW w:w="4741" w:type="dxa"/>
            <w:tcBorders>
              <w:top w:val="single" w:sz="4" w:space="0" w:color="auto"/>
              <w:left w:val="single" w:sz="4" w:space="0" w:color="auto"/>
              <w:right w:val="single" w:sz="4" w:space="0" w:color="auto"/>
            </w:tcBorders>
            <w:shd w:val="clear" w:color="auto" w:fill="auto"/>
            <w:vAlign w:val="bottom"/>
          </w:tcPr>
          <w:p w14:paraId="19D57668" w14:textId="77777777" w:rsidR="00CD46A0" w:rsidRDefault="00000000">
            <w:pPr>
              <w:pStyle w:val="Jin0"/>
              <w:framePr w:w="8698" w:h="1166" w:wrap="none" w:vAnchor="page" w:hAnchor="page" w:x="1573" w:y="3267"/>
              <w:jc w:val="right"/>
              <w:rPr>
                <w:sz w:val="16"/>
                <w:szCs w:val="16"/>
              </w:rPr>
            </w:pPr>
            <w:r>
              <w:rPr>
                <w:sz w:val="16"/>
                <w:szCs w:val="16"/>
              </w:rPr>
              <w:t>226 590 Kč</w:t>
            </w:r>
          </w:p>
        </w:tc>
      </w:tr>
      <w:tr w:rsidR="00CD46A0" w14:paraId="0829C4A1" w14:textId="77777777">
        <w:tblPrEx>
          <w:tblCellMar>
            <w:top w:w="0" w:type="dxa"/>
            <w:bottom w:w="0" w:type="dxa"/>
          </w:tblCellMar>
        </w:tblPrEx>
        <w:trPr>
          <w:trHeight w:hRule="exact" w:val="216"/>
        </w:trPr>
        <w:tc>
          <w:tcPr>
            <w:tcW w:w="3956" w:type="dxa"/>
            <w:tcBorders>
              <w:top w:val="single" w:sz="4" w:space="0" w:color="auto"/>
              <w:left w:val="single" w:sz="4" w:space="0" w:color="auto"/>
            </w:tcBorders>
            <w:shd w:val="clear" w:color="auto" w:fill="auto"/>
            <w:vAlign w:val="bottom"/>
          </w:tcPr>
          <w:p w14:paraId="15B954CF" w14:textId="77777777" w:rsidR="00CD46A0" w:rsidRDefault="00000000">
            <w:pPr>
              <w:pStyle w:val="Jin0"/>
              <w:framePr w:w="8698" w:h="1166" w:wrap="none" w:vAnchor="page" w:hAnchor="page" w:x="1573" w:y="3267"/>
              <w:rPr>
                <w:sz w:val="16"/>
                <w:szCs w:val="16"/>
              </w:rPr>
            </w:pPr>
            <w:r>
              <w:rPr>
                <w:sz w:val="16"/>
                <w:szCs w:val="16"/>
              </w:rPr>
              <w:t>10.08.2026</w:t>
            </w:r>
          </w:p>
        </w:tc>
        <w:tc>
          <w:tcPr>
            <w:tcW w:w="4741" w:type="dxa"/>
            <w:tcBorders>
              <w:top w:val="single" w:sz="4" w:space="0" w:color="auto"/>
              <w:left w:val="single" w:sz="4" w:space="0" w:color="auto"/>
              <w:right w:val="single" w:sz="4" w:space="0" w:color="auto"/>
            </w:tcBorders>
            <w:shd w:val="clear" w:color="auto" w:fill="auto"/>
            <w:vAlign w:val="bottom"/>
          </w:tcPr>
          <w:p w14:paraId="01F752A2" w14:textId="77777777" w:rsidR="00CD46A0" w:rsidRDefault="00000000">
            <w:pPr>
              <w:pStyle w:val="Jin0"/>
              <w:framePr w:w="8698" w:h="1166" w:wrap="none" w:vAnchor="page" w:hAnchor="page" w:x="1573" w:y="3267"/>
              <w:jc w:val="right"/>
              <w:rPr>
                <w:sz w:val="16"/>
                <w:szCs w:val="16"/>
              </w:rPr>
            </w:pPr>
            <w:r>
              <w:rPr>
                <w:sz w:val="16"/>
                <w:szCs w:val="16"/>
              </w:rPr>
              <w:t>226 590 Kč</w:t>
            </w:r>
          </w:p>
        </w:tc>
      </w:tr>
      <w:tr w:rsidR="00CD46A0" w14:paraId="723F0E56" w14:textId="77777777">
        <w:tblPrEx>
          <w:tblCellMar>
            <w:top w:w="0" w:type="dxa"/>
            <w:bottom w:w="0" w:type="dxa"/>
          </w:tblCellMar>
        </w:tblPrEx>
        <w:trPr>
          <w:trHeight w:hRule="exact" w:val="223"/>
        </w:trPr>
        <w:tc>
          <w:tcPr>
            <w:tcW w:w="3956" w:type="dxa"/>
            <w:tcBorders>
              <w:top w:val="single" w:sz="4" w:space="0" w:color="auto"/>
              <w:left w:val="single" w:sz="4" w:space="0" w:color="auto"/>
            </w:tcBorders>
            <w:shd w:val="clear" w:color="auto" w:fill="auto"/>
          </w:tcPr>
          <w:p w14:paraId="45691BAC" w14:textId="77777777" w:rsidR="00CD46A0" w:rsidRDefault="00000000">
            <w:pPr>
              <w:pStyle w:val="Jin0"/>
              <w:framePr w:w="8698" w:h="1166" w:wrap="none" w:vAnchor="page" w:hAnchor="page" w:x="1573" w:y="3267"/>
              <w:rPr>
                <w:sz w:val="16"/>
                <w:szCs w:val="16"/>
              </w:rPr>
            </w:pPr>
            <w:r>
              <w:rPr>
                <w:sz w:val="16"/>
                <w:szCs w:val="16"/>
              </w:rPr>
              <w:t>10.11.2026</w:t>
            </w:r>
          </w:p>
        </w:tc>
        <w:tc>
          <w:tcPr>
            <w:tcW w:w="4741" w:type="dxa"/>
            <w:tcBorders>
              <w:top w:val="single" w:sz="4" w:space="0" w:color="auto"/>
              <w:left w:val="single" w:sz="4" w:space="0" w:color="auto"/>
              <w:right w:val="single" w:sz="4" w:space="0" w:color="auto"/>
            </w:tcBorders>
            <w:shd w:val="clear" w:color="auto" w:fill="auto"/>
          </w:tcPr>
          <w:p w14:paraId="6C577561" w14:textId="77777777" w:rsidR="00CD46A0" w:rsidRDefault="00000000">
            <w:pPr>
              <w:pStyle w:val="Jin0"/>
              <w:framePr w:w="8698" w:h="1166" w:wrap="none" w:vAnchor="page" w:hAnchor="page" w:x="1573" w:y="3267"/>
              <w:jc w:val="right"/>
              <w:rPr>
                <w:sz w:val="16"/>
                <w:szCs w:val="16"/>
              </w:rPr>
            </w:pPr>
            <w:r>
              <w:rPr>
                <w:sz w:val="16"/>
                <w:szCs w:val="16"/>
              </w:rPr>
              <w:t>226 590 Kč</w:t>
            </w:r>
          </w:p>
        </w:tc>
      </w:tr>
      <w:tr w:rsidR="00CD46A0" w14:paraId="527D4C30" w14:textId="77777777">
        <w:tblPrEx>
          <w:tblCellMar>
            <w:top w:w="0" w:type="dxa"/>
            <w:bottom w:w="0" w:type="dxa"/>
          </w:tblCellMar>
        </w:tblPrEx>
        <w:trPr>
          <w:trHeight w:hRule="exact" w:val="234"/>
        </w:trPr>
        <w:tc>
          <w:tcPr>
            <w:tcW w:w="3956" w:type="dxa"/>
            <w:tcBorders>
              <w:top w:val="single" w:sz="4" w:space="0" w:color="auto"/>
              <w:left w:val="single" w:sz="4" w:space="0" w:color="auto"/>
              <w:bottom w:val="single" w:sz="4" w:space="0" w:color="auto"/>
            </w:tcBorders>
            <w:shd w:val="clear" w:color="auto" w:fill="auto"/>
          </w:tcPr>
          <w:p w14:paraId="7815DC12" w14:textId="77777777" w:rsidR="00CD46A0" w:rsidRDefault="00000000">
            <w:pPr>
              <w:pStyle w:val="Jin0"/>
              <w:framePr w:w="8698" w:h="1166" w:wrap="none" w:vAnchor="page" w:hAnchor="page" w:x="1573" w:y="3267"/>
              <w:rPr>
                <w:sz w:val="16"/>
                <w:szCs w:val="16"/>
              </w:rPr>
            </w:pPr>
            <w:r>
              <w:rPr>
                <w:sz w:val="16"/>
                <w:szCs w:val="16"/>
              </w:rPr>
              <w:t>10.02.2027</w:t>
            </w:r>
          </w:p>
        </w:tc>
        <w:tc>
          <w:tcPr>
            <w:tcW w:w="4741" w:type="dxa"/>
            <w:tcBorders>
              <w:top w:val="single" w:sz="4" w:space="0" w:color="auto"/>
              <w:left w:val="single" w:sz="4" w:space="0" w:color="auto"/>
              <w:bottom w:val="single" w:sz="4" w:space="0" w:color="auto"/>
              <w:right w:val="single" w:sz="4" w:space="0" w:color="auto"/>
            </w:tcBorders>
            <w:shd w:val="clear" w:color="auto" w:fill="auto"/>
          </w:tcPr>
          <w:p w14:paraId="79A88EDA" w14:textId="77777777" w:rsidR="00CD46A0" w:rsidRDefault="00000000">
            <w:pPr>
              <w:pStyle w:val="Jin0"/>
              <w:framePr w:w="8698" w:h="1166" w:wrap="none" w:vAnchor="page" w:hAnchor="page" w:x="1573" w:y="3267"/>
              <w:jc w:val="right"/>
              <w:rPr>
                <w:sz w:val="16"/>
                <w:szCs w:val="16"/>
              </w:rPr>
            </w:pPr>
            <w:r>
              <w:rPr>
                <w:sz w:val="16"/>
                <w:szCs w:val="16"/>
              </w:rPr>
              <w:t>226 590 Kč</w:t>
            </w:r>
          </w:p>
        </w:tc>
      </w:tr>
    </w:tbl>
    <w:p w14:paraId="2BE0A52E" w14:textId="77777777" w:rsidR="00CD46A0" w:rsidRDefault="00000000">
      <w:pPr>
        <w:pStyle w:val="Zkladntext1"/>
        <w:framePr w:w="8716" w:h="1055" w:hRule="exact" w:wrap="none" w:vAnchor="page" w:hAnchor="page" w:x="1555" w:y="4772"/>
        <w:spacing w:after="0" w:line="240" w:lineRule="auto"/>
        <w:ind w:firstLine="0"/>
      </w:pPr>
      <w:r>
        <w:t>Pojistné poukáže pojistník na účet ČSOB Pojišťovny, a. s., člena holdingu ČSOB,</w:t>
      </w:r>
    </w:p>
    <w:p w14:paraId="642DA416" w14:textId="77777777" w:rsidR="00CD46A0" w:rsidRDefault="00000000">
      <w:pPr>
        <w:pStyle w:val="Zkladntext1"/>
        <w:framePr w:w="8716" w:h="1055" w:hRule="exact" w:wrap="none" w:vAnchor="page" w:hAnchor="page" w:x="1555" w:y="4772"/>
        <w:tabs>
          <w:tab w:val="left" w:pos="1742"/>
        </w:tabs>
        <w:spacing w:after="0" w:line="240" w:lineRule="auto"/>
        <w:ind w:firstLine="0"/>
      </w:pPr>
      <w:r>
        <w:t>číslo</w:t>
      </w:r>
      <w:r>
        <w:tab/>
        <w:t>u Československé obchodní banky, a. s.,</w:t>
      </w:r>
    </w:p>
    <w:p w14:paraId="45FCB9AE" w14:textId="77777777" w:rsidR="00CD46A0" w:rsidRDefault="00000000">
      <w:pPr>
        <w:pStyle w:val="Zkladntext1"/>
        <w:framePr w:w="8716" w:h="1055" w:hRule="exact" w:wrap="none" w:vAnchor="page" w:hAnchor="page" w:x="1555" w:y="4772"/>
        <w:spacing w:after="0" w:line="240" w:lineRule="auto"/>
        <w:ind w:firstLine="0"/>
      </w:pPr>
      <w:r>
        <w:t>konstantní symbol 3558,</w:t>
      </w:r>
    </w:p>
    <w:p w14:paraId="0B6C3250" w14:textId="77777777" w:rsidR="00CD46A0" w:rsidRDefault="00000000">
      <w:pPr>
        <w:pStyle w:val="Zkladntext1"/>
        <w:framePr w:w="8716" w:h="1055" w:hRule="exact" w:wrap="none" w:vAnchor="page" w:hAnchor="page" w:x="1555" w:y="4772"/>
        <w:spacing w:after="0" w:line="240" w:lineRule="auto"/>
        <w:ind w:firstLine="0"/>
        <w:rPr>
          <w:sz w:val="17"/>
          <w:szCs w:val="17"/>
        </w:rPr>
      </w:pPr>
      <w:r>
        <w:t xml:space="preserve">variabilní symbol </w:t>
      </w:r>
      <w:r>
        <w:rPr>
          <w:b/>
          <w:bCs/>
          <w:sz w:val="17"/>
          <w:szCs w:val="17"/>
        </w:rPr>
        <w:t>8083903513.</w:t>
      </w:r>
    </w:p>
    <w:p w14:paraId="50D2E255" w14:textId="77777777" w:rsidR="00CD46A0" w:rsidRDefault="00000000">
      <w:pPr>
        <w:pStyle w:val="Zkladntext1"/>
        <w:framePr w:w="8716" w:h="1055" w:hRule="exact" w:wrap="none" w:vAnchor="page" w:hAnchor="page" w:x="1555" w:y="4772"/>
        <w:spacing w:after="0" w:line="240" w:lineRule="auto"/>
        <w:ind w:firstLine="0"/>
      </w:pPr>
      <w:r>
        <w:t>Pojistné se považuje za uhrazené dnem připsání na účet ČSOB Pojišťovny, a. s., člena holdingu ČSOB.</w:t>
      </w:r>
    </w:p>
    <w:p w14:paraId="4541A45B" w14:textId="77777777" w:rsidR="00CD46A0" w:rsidRDefault="00000000">
      <w:pPr>
        <w:pStyle w:val="Zkladntext1"/>
        <w:framePr w:wrap="none" w:vAnchor="page" w:hAnchor="page" w:x="1555" w:y="7317"/>
        <w:spacing w:after="0" w:line="240" w:lineRule="auto"/>
        <w:ind w:firstLine="0"/>
      </w:pPr>
      <w:r>
        <w:t>V Pardubicích</w:t>
      </w:r>
    </w:p>
    <w:p w14:paraId="024B09DC" w14:textId="77777777" w:rsidR="00CD46A0" w:rsidRDefault="00000000">
      <w:pPr>
        <w:pStyle w:val="Zkladntext1"/>
        <w:framePr w:w="8716" w:h="619" w:hRule="exact" w:wrap="none" w:vAnchor="page" w:hAnchor="page" w:x="1555" w:y="7529"/>
        <w:spacing w:after="0" w:line="257" w:lineRule="auto"/>
        <w:ind w:firstLine="0"/>
        <w:jc w:val="center"/>
      </w:pPr>
      <w:r>
        <w:t>podpis pojistitele</w:t>
      </w:r>
      <w:r>
        <w:br/>
        <w:t>Aleš Andrlík</w:t>
      </w:r>
      <w:r>
        <w:br/>
      </w:r>
      <w:r>
        <w:rPr>
          <w:lang w:val="en-US" w:eastAsia="en-US" w:bidi="en-US"/>
        </w:rPr>
        <w:t xml:space="preserve">account </w:t>
      </w:r>
      <w:r>
        <w:t>manager senior</w:t>
      </w:r>
    </w:p>
    <w:p w14:paraId="13C5E563"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29FDBDBE" w14:textId="77777777" w:rsidR="00CD46A0" w:rsidRDefault="00000000">
      <w:pPr>
        <w:spacing w:line="1" w:lineRule="exact"/>
      </w:pPr>
      <w:r>
        <w:rPr>
          <w:noProof/>
        </w:rPr>
        <w:lastRenderedPageBreak/>
        <mc:AlternateContent>
          <mc:Choice Requires="wps">
            <w:drawing>
              <wp:anchor distT="0" distB="0" distL="114300" distR="114300" simplePos="0" relativeHeight="251645440" behindDoc="1" locked="0" layoutInCell="1" allowOverlap="1" wp14:anchorId="2FD3EE07" wp14:editId="705F4E85">
                <wp:simplePos x="0" y="0"/>
                <wp:positionH relativeFrom="page">
                  <wp:posOffset>479425</wp:posOffset>
                </wp:positionH>
                <wp:positionV relativeFrom="page">
                  <wp:posOffset>9957435</wp:posOffset>
                </wp:positionV>
                <wp:extent cx="6519545" cy="0"/>
                <wp:effectExtent l="0" t="0" r="0" b="0"/>
                <wp:wrapNone/>
                <wp:docPr id="1" name="Shape 1"/>
                <wp:cNvGraphicFramePr/>
                <a:graphic xmlns:a="http://schemas.openxmlformats.org/drawingml/2006/main">
                  <a:graphicData uri="http://schemas.microsoft.com/office/word/2010/wordprocessingShape">
                    <wps:wsp>
                      <wps:cNvCnPr/>
                      <wps:spPr>
                        <a:xfrm>
                          <a:off x="0" y="0"/>
                          <a:ext cx="6519545" cy="0"/>
                        </a:xfrm>
                        <a:prstGeom prst="straightConnector1">
                          <a:avLst/>
                        </a:prstGeom>
                        <a:ln w="11430">
                          <a:solidFill/>
                        </a:ln>
                      </wps:spPr>
                      <wps:bodyPr/>
                    </wps:wsp>
                  </a:graphicData>
                </a:graphic>
              </wp:anchor>
            </w:drawing>
          </mc:Choice>
          <mc:Fallback>
            <w:pict>
              <v:shape o:spt="32" o:oned="true" path="m,l21600,21600e" style="position:absolute;margin-left:37.75pt;margin-top:784.05000000000007pt;width:513.35000000000002pt;height:0;z-index:-251658240;mso-position-horizontal-relative:page;mso-position-vertical-relative:page">
                <v:stroke weight="0.90000000000000002pt"/>
              </v:shape>
            </w:pict>
          </mc:Fallback>
        </mc:AlternateContent>
      </w:r>
    </w:p>
    <w:p w14:paraId="0664E40A" w14:textId="77777777" w:rsidR="00CD46A0" w:rsidRDefault="00000000">
      <w:pPr>
        <w:pStyle w:val="Zhlavnebozpat0"/>
        <w:framePr w:wrap="none" w:vAnchor="page" w:hAnchor="page" w:x="9195" w:y="360"/>
        <w:pBdr>
          <w:top w:val="single" w:sz="0" w:space="0" w:color="0391D8"/>
          <w:left w:val="single" w:sz="0" w:space="0" w:color="0391D8"/>
          <w:bottom w:val="single" w:sz="0" w:space="0" w:color="0391D8"/>
          <w:right w:val="single" w:sz="0" w:space="0" w:color="0391D8"/>
        </w:pBdr>
        <w:shd w:val="clear" w:color="auto" w:fill="0391D8"/>
        <w:rPr>
          <w:sz w:val="26"/>
          <w:szCs w:val="26"/>
        </w:rPr>
      </w:pPr>
      <w:r>
        <w:rPr>
          <w:b/>
          <w:bCs/>
          <w:color w:val="FFFFFF"/>
          <w:sz w:val="26"/>
          <w:szCs w:val="26"/>
        </w:rPr>
        <w:t>VPP OC 2014</w:t>
      </w:r>
    </w:p>
    <w:p w14:paraId="678D0815" w14:textId="77777777" w:rsidR="00CD46A0" w:rsidRDefault="00000000">
      <w:pPr>
        <w:framePr w:wrap="none" w:vAnchor="page" w:hAnchor="page" w:x="781" w:y="540"/>
        <w:rPr>
          <w:sz w:val="2"/>
          <w:szCs w:val="2"/>
        </w:rPr>
      </w:pPr>
      <w:r>
        <w:rPr>
          <w:noProof/>
        </w:rPr>
        <w:drawing>
          <wp:inline distT="0" distB="0" distL="0" distR="0" wp14:anchorId="13542534" wp14:editId="1E23EA20">
            <wp:extent cx="652145" cy="3111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pic:blipFill>
                  <pic:spPr>
                    <a:xfrm>
                      <a:off x="0" y="0"/>
                      <a:ext cx="652145" cy="311150"/>
                    </a:xfrm>
                    <a:prstGeom prst="rect">
                      <a:avLst/>
                    </a:prstGeom>
                  </pic:spPr>
                </pic:pic>
              </a:graphicData>
            </a:graphic>
          </wp:inline>
        </w:drawing>
      </w:r>
    </w:p>
    <w:p w14:paraId="287BED2A" w14:textId="77777777" w:rsidR="00CD46A0" w:rsidRDefault="00000000">
      <w:pPr>
        <w:pStyle w:val="Nadpis30"/>
        <w:framePr w:wrap="none" w:vAnchor="page" w:hAnchor="page" w:x="742" w:y="1026"/>
      </w:pPr>
      <w:bookmarkStart w:id="14" w:name="bookmark29"/>
      <w:r>
        <w:rPr>
          <w:sz w:val="36"/>
          <w:szCs w:val="36"/>
        </w:rPr>
        <w:t xml:space="preserve">ČSOB </w:t>
      </w:r>
      <w:r>
        <w:t>Pojišťovna</w:t>
      </w:r>
      <w:bookmarkEnd w:id="14"/>
    </w:p>
    <w:p w14:paraId="35462E70" w14:textId="77777777" w:rsidR="00CD46A0" w:rsidRDefault="00000000">
      <w:pPr>
        <w:pStyle w:val="Zkladntext80"/>
        <w:framePr w:w="3308" w:h="1285" w:hRule="exact" w:wrap="none" w:vAnchor="page" w:hAnchor="page" w:x="745" w:y="1523"/>
      </w:pPr>
      <w:r>
        <w:t xml:space="preserve">ČSOB Pojišťovna, a. </w:t>
      </w:r>
      <w:proofErr w:type="gramStart"/>
      <w:r>
        <w:t>s„ člen</w:t>
      </w:r>
      <w:proofErr w:type="gramEnd"/>
      <w:r>
        <w:t xml:space="preserve"> holdingu ČSOB Masarykovo náměstí 1458, Zelené Předměstí 530 02 Pardubice, Česká republika</w:t>
      </w:r>
    </w:p>
    <w:p w14:paraId="607051C8" w14:textId="77777777" w:rsidR="00CD46A0" w:rsidRDefault="00000000">
      <w:pPr>
        <w:pStyle w:val="Zkladntext80"/>
        <w:framePr w:w="3308" w:h="1285" w:hRule="exact" w:wrap="none" w:vAnchor="page" w:hAnchor="page" w:x="745" w:y="1523"/>
      </w:pPr>
      <w:r>
        <w:t>IČO: 45534306, DIČ: CZ699000761</w:t>
      </w:r>
    </w:p>
    <w:p w14:paraId="4FFE505A" w14:textId="77777777" w:rsidR="00CD46A0" w:rsidRDefault="00000000">
      <w:pPr>
        <w:pStyle w:val="Zkladntext80"/>
        <w:framePr w:w="3308" w:h="1285" w:hRule="exact" w:wrap="none" w:vAnchor="page" w:hAnchor="page" w:x="745" w:y="1523"/>
      </w:pPr>
      <w:r>
        <w:t xml:space="preserve">zapsána v </w:t>
      </w:r>
      <w:r>
        <w:rPr>
          <w:lang w:val="en-US" w:eastAsia="en-US" w:bidi="en-US"/>
        </w:rPr>
        <w:t xml:space="preserve">OR </w:t>
      </w:r>
      <w:r>
        <w:t>u KS Hradec Králové, oddíl B, vložka 567</w:t>
      </w:r>
    </w:p>
    <w:p w14:paraId="6A5D7FB5" w14:textId="77777777" w:rsidR="00CD46A0" w:rsidRDefault="00000000">
      <w:pPr>
        <w:pStyle w:val="Zkladntext80"/>
        <w:framePr w:w="3308" w:h="1285" w:hRule="exact" w:wrap="none" w:vAnchor="page" w:hAnchor="page" w:x="745" w:y="1523"/>
      </w:pPr>
      <w:r>
        <w:t xml:space="preserve">tel.: </w:t>
      </w:r>
      <w:r>
        <w:rPr>
          <w:b/>
          <w:bCs/>
        </w:rPr>
        <w:t xml:space="preserve">466 100 777, </w:t>
      </w:r>
      <w:r>
        <w:t>fax: 467 007 444</w:t>
      </w:r>
    </w:p>
    <w:p w14:paraId="1FF93BFD" w14:textId="77777777" w:rsidR="00CD46A0" w:rsidRDefault="00000000">
      <w:pPr>
        <w:pStyle w:val="Zkladntext80"/>
        <w:framePr w:w="3308" w:h="1285" w:hRule="exact" w:wrap="none" w:vAnchor="page" w:hAnchor="page" w:x="745" w:y="1523"/>
      </w:pPr>
      <w:hyperlink r:id="rId12" w:history="1">
        <w:r>
          <w:rPr>
            <w:b/>
            <w:bCs/>
            <w:lang w:val="en-US" w:eastAsia="en-US" w:bidi="en-US"/>
          </w:rPr>
          <w:t>www.csobpoj.cz</w:t>
        </w:r>
      </w:hyperlink>
      <w:r>
        <w:rPr>
          <w:b/>
          <w:bCs/>
          <w:lang w:val="en-US" w:eastAsia="en-US" w:bidi="en-US"/>
        </w:rPr>
        <w:t xml:space="preserve">, </w:t>
      </w:r>
      <w:r>
        <w:t xml:space="preserve">e-mail: </w:t>
      </w:r>
      <w:hyperlink r:id="rId13" w:history="1">
        <w:r>
          <w:rPr>
            <w:b/>
            <w:bCs/>
            <w:lang w:val="en-US" w:eastAsia="en-US" w:bidi="en-US"/>
          </w:rPr>
          <w:t>info@csobpoj.cz</w:t>
        </w:r>
      </w:hyperlink>
    </w:p>
    <w:p w14:paraId="377F2EB4" w14:textId="77777777" w:rsidR="00CD46A0" w:rsidRDefault="00000000">
      <w:pPr>
        <w:pStyle w:val="Zkladntext80"/>
        <w:framePr w:w="3308" w:h="1285" w:hRule="exact" w:wrap="none" w:vAnchor="page" w:hAnchor="page" w:x="745" w:y="1523"/>
      </w:pPr>
      <w:r>
        <w:t>(dále jen „pojistitel“)</w:t>
      </w:r>
    </w:p>
    <w:p w14:paraId="252F8868" w14:textId="77777777" w:rsidR="00CD46A0" w:rsidRDefault="00000000">
      <w:pPr>
        <w:pStyle w:val="Jin0"/>
        <w:framePr w:w="3766" w:h="745" w:hRule="exact" w:wrap="none" w:vAnchor="page" w:hAnchor="page" w:x="7305" w:y="1328"/>
        <w:jc w:val="right"/>
        <w:rPr>
          <w:sz w:val="26"/>
          <w:szCs w:val="26"/>
        </w:rPr>
      </w:pPr>
      <w:r>
        <w:rPr>
          <w:color w:val="316186"/>
          <w:sz w:val="26"/>
          <w:szCs w:val="26"/>
        </w:rPr>
        <w:t>Všeobecné pojistné podmínky</w:t>
      </w:r>
    </w:p>
    <w:p w14:paraId="2B90CF88" w14:textId="77777777" w:rsidR="00CD46A0" w:rsidRDefault="00000000">
      <w:pPr>
        <w:pStyle w:val="Nadpis20"/>
        <w:framePr w:w="3766" w:h="745" w:hRule="exact" w:wrap="none" w:vAnchor="page" w:hAnchor="page" w:x="7305" w:y="1328"/>
      </w:pPr>
      <w:bookmarkStart w:id="15" w:name="bookmark31"/>
      <w:r>
        <w:t>Obecná část</w:t>
      </w:r>
      <w:bookmarkEnd w:id="15"/>
    </w:p>
    <w:p w14:paraId="6D764E66" w14:textId="77777777" w:rsidR="00CD46A0" w:rsidRDefault="00000000">
      <w:pPr>
        <w:framePr w:wrap="none" w:vAnchor="page" w:hAnchor="page" w:x="10390" w:y="2329"/>
        <w:rPr>
          <w:sz w:val="2"/>
          <w:szCs w:val="2"/>
        </w:rPr>
      </w:pPr>
      <w:r>
        <w:rPr>
          <w:noProof/>
        </w:rPr>
        <w:drawing>
          <wp:inline distT="0" distB="0" distL="0" distR="0" wp14:anchorId="62D983DF" wp14:editId="4DA4EF55">
            <wp:extent cx="463550" cy="48133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stretch/>
                  </pic:blipFill>
                  <pic:spPr>
                    <a:xfrm>
                      <a:off x="0" y="0"/>
                      <a:ext cx="463550" cy="481330"/>
                    </a:xfrm>
                    <a:prstGeom prst="rect">
                      <a:avLst/>
                    </a:prstGeom>
                  </pic:spPr>
                </pic:pic>
              </a:graphicData>
            </a:graphic>
          </wp:inline>
        </w:drawing>
      </w:r>
    </w:p>
    <w:p w14:paraId="6EAA8F85" w14:textId="77777777" w:rsidR="00CD46A0" w:rsidRDefault="00000000">
      <w:pPr>
        <w:pStyle w:val="Nadpis50"/>
        <w:framePr w:wrap="none" w:vAnchor="page" w:hAnchor="page" w:x="753" w:y="3222"/>
      </w:pPr>
      <w:bookmarkStart w:id="16" w:name="bookmark33"/>
      <w:r>
        <w:t>OBSAH</w:t>
      </w:r>
      <w:bookmarkEnd w:id="16"/>
    </w:p>
    <w:p w14:paraId="2050D3E2" w14:textId="77777777" w:rsidR="00CD46A0" w:rsidRDefault="00000000">
      <w:pPr>
        <w:pStyle w:val="Zkladntext1"/>
        <w:framePr w:w="1116" w:h="3316" w:hRule="exact" w:wrap="none" w:vAnchor="page" w:hAnchor="page" w:x="742" w:y="3661"/>
        <w:spacing w:after="0" w:line="307" w:lineRule="auto"/>
        <w:ind w:firstLine="0"/>
        <w:rPr>
          <w:sz w:val="17"/>
          <w:szCs w:val="17"/>
        </w:rPr>
      </w:pPr>
      <w:r>
        <w:rPr>
          <w:b/>
          <w:bCs/>
          <w:color w:val="1D5BBF"/>
          <w:sz w:val="17"/>
          <w:szCs w:val="17"/>
        </w:rPr>
        <w:t xml:space="preserve">ČLÁNEK I ČLÁNEK II ČLÁNEK </w:t>
      </w:r>
      <w:r>
        <w:rPr>
          <w:b/>
          <w:bCs/>
          <w:color w:val="1D5BBF"/>
          <w:sz w:val="17"/>
          <w:szCs w:val="17"/>
          <w:lang w:val="en-US" w:eastAsia="en-US" w:bidi="en-US"/>
        </w:rPr>
        <w:t xml:space="preserve">III </w:t>
      </w:r>
      <w:r>
        <w:rPr>
          <w:b/>
          <w:bCs/>
          <w:color w:val="1D5BBF"/>
          <w:sz w:val="17"/>
          <w:szCs w:val="17"/>
        </w:rPr>
        <w:t>ČLÁNEK IV</w:t>
      </w:r>
    </w:p>
    <w:p w14:paraId="57DD5499" w14:textId="77777777" w:rsidR="00CD46A0" w:rsidRDefault="00000000">
      <w:pPr>
        <w:pStyle w:val="Zkladntext1"/>
        <w:framePr w:w="1116" w:h="3316" w:hRule="exact" w:wrap="none" w:vAnchor="page" w:hAnchor="page" w:x="742" w:y="3661"/>
        <w:spacing w:after="0" w:line="307" w:lineRule="auto"/>
        <w:ind w:firstLine="0"/>
        <w:rPr>
          <w:sz w:val="17"/>
          <w:szCs w:val="17"/>
        </w:rPr>
      </w:pPr>
      <w:r>
        <w:rPr>
          <w:b/>
          <w:bCs/>
          <w:color w:val="1D5BBF"/>
          <w:sz w:val="17"/>
          <w:szCs w:val="17"/>
        </w:rPr>
        <w:t>ČLÁNEK V ČLÁNEK VI ČLÁNEK VII ČLÁNEK Vlil ČLÁNEK IX</w:t>
      </w:r>
    </w:p>
    <w:p w14:paraId="61036711" w14:textId="77777777" w:rsidR="00CD46A0" w:rsidRDefault="00000000">
      <w:pPr>
        <w:pStyle w:val="Zkladntext1"/>
        <w:framePr w:w="1116" w:h="3316" w:hRule="exact" w:wrap="none" w:vAnchor="page" w:hAnchor="page" w:x="742" w:y="3661"/>
        <w:spacing w:after="0" w:line="307" w:lineRule="auto"/>
        <w:ind w:firstLine="0"/>
        <w:rPr>
          <w:sz w:val="17"/>
          <w:szCs w:val="17"/>
        </w:rPr>
      </w:pPr>
      <w:r>
        <w:rPr>
          <w:b/>
          <w:bCs/>
          <w:color w:val="1D5BBF"/>
          <w:sz w:val="17"/>
          <w:szCs w:val="17"/>
        </w:rPr>
        <w:t>ČLÁNEK X ČLÁNEK XI ČLÁNEK XII ČLÁNEK XIII</w:t>
      </w:r>
    </w:p>
    <w:p w14:paraId="5A95F02F" w14:textId="77777777" w:rsidR="00CD46A0" w:rsidRDefault="00000000">
      <w:pPr>
        <w:pStyle w:val="Zkladntext1"/>
        <w:framePr w:w="8528" w:h="3240" w:hRule="exact" w:wrap="none" w:vAnchor="page" w:hAnchor="page" w:x="1923" w:y="3690"/>
        <w:tabs>
          <w:tab w:val="left" w:leader="dot" w:pos="8456"/>
        </w:tabs>
        <w:spacing w:after="60" w:line="240" w:lineRule="auto"/>
        <w:ind w:firstLine="0"/>
        <w:jc w:val="both"/>
      </w:pPr>
      <w:r>
        <w:rPr>
          <w:color w:val="316186"/>
        </w:rPr>
        <w:t>Pojistná událost</w:t>
      </w:r>
      <w:r>
        <w:rPr>
          <w:color w:val="223E51"/>
        </w:rPr>
        <w:tab/>
      </w:r>
    </w:p>
    <w:p w14:paraId="452C2253" w14:textId="77777777" w:rsidR="00CD46A0" w:rsidRDefault="00000000">
      <w:pPr>
        <w:pStyle w:val="Zkladntext1"/>
        <w:framePr w:w="8528" w:h="3240" w:hRule="exact" w:wrap="none" w:vAnchor="page" w:hAnchor="page" w:x="1923" w:y="3690"/>
        <w:tabs>
          <w:tab w:val="left" w:leader="dot" w:pos="8456"/>
        </w:tabs>
        <w:spacing w:after="60" w:line="240" w:lineRule="auto"/>
        <w:ind w:firstLine="0"/>
        <w:jc w:val="both"/>
      </w:pPr>
      <w:r>
        <w:rPr>
          <w:color w:val="316186"/>
        </w:rPr>
        <w:t>Cizí pojistné nebezpečí</w:t>
      </w:r>
      <w:r>
        <w:rPr>
          <w:color w:val="223E51"/>
        </w:rPr>
        <w:tab/>
      </w:r>
    </w:p>
    <w:p w14:paraId="492DAF88" w14:textId="77777777" w:rsidR="00CD46A0" w:rsidRDefault="00000000">
      <w:pPr>
        <w:pStyle w:val="Zkladntext1"/>
        <w:framePr w:w="8528" w:h="3240" w:hRule="exact" w:wrap="none" w:vAnchor="page" w:hAnchor="page" w:x="1923" w:y="3690"/>
        <w:tabs>
          <w:tab w:val="left" w:leader="dot" w:pos="8456"/>
        </w:tabs>
        <w:spacing w:after="60" w:line="240" w:lineRule="auto"/>
        <w:ind w:firstLine="0"/>
        <w:jc w:val="both"/>
      </w:pPr>
      <w:r>
        <w:rPr>
          <w:color w:val="316186"/>
        </w:rPr>
        <w:t>Povinnosti účastníků pojištění</w:t>
      </w:r>
      <w:r>
        <w:rPr>
          <w:color w:val="223E51"/>
        </w:rPr>
        <w:tab/>
      </w:r>
    </w:p>
    <w:p w14:paraId="78B3C507" w14:textId="77777777" w:rsidR="00CD46A0" w:rsidRDefault="00000000">
      <w:pPr>
        <w:pStyle w:val="Zkladntext1"/>
        <w:framePr w:w="8528" w:h="3240" w:hRule="exact" w:wrap="none" w:vAnchor="page" w:hAnchor="page" w:x="1923" w:y="3690"/>
        <w:tabs>
          <w:tab w:val="left" w:leader="dot" w:pos="8464"/>
        </w:tabs>
        <w:spacing w:after="60" w:line="240" w:lineRule="auto"/>
        <w:ind w:firstLine="0"/>
        <w:jc w:val="both"/>
      </w:pPr>
      <w:r>
        <w:rPr>
          <w:color w:val="316186"/>
        </w:rPr>
        <w:t>Vznik, změny a zánik pojištění</w:t>
      </w:r>
      <w:r>
        <w:rPr>
          <w:color w:val="223E51"/>
        </w:rPr>
        <w:tab/>
      </w:r>
    </w:p>
    <w:p w14:paraId="239A8878" w14:textId="77777777" w:rsidR="00CD46A0" w:rsidRDefault="00000000">
      <w:pPr>
        <w:pStyle w:val="Zkladntext1"/>
        <w:framePr w:w="8528" w:h="3240" w:hRule="exact" w:wrap="none" w:vAnchor="page" w:hAnchor="page" w:x="1923" w:y="3690"/>
        <w:tabs>
          <w:tab w:val="left" w:leader="dot" w:pos="8456"/>
        </w:tabs>
        <w:spacing w:after="60" w:line="240" w:lineRule="auto"/>
        <w:ind w:firstLine="0"/>
        <w:jc w:val="both"/>
      </w:pPr>
      <w:r>
        <w:rPr>
          <w:color w:val="316186"/>
        </w:rPr>
        <w:t>Pojistné</w:t>
      </w:r>
      <w:r>
        <w:rPr>
          <w:color w:val="223E51"/>
        </w:rPr>
        <w:tab/>
      </w:r>
    </w:p>
    <w:p w14:paraId="7A721EDC" w14:textId="77777777" w:rsidR="00CD46A0" w:rsidRDefault="00000000">
      <w:pPr>
        <w:pStyle w:val="Zkladntext1"/>
        <w:framePr w:w="8528" w:h="3240" w:hRule="exact" w:wrap="none" w:vAnchor="page" w:hAnchor="page" w:x="1923" w:y="3690"/>
        <w:tabs>
          <w:tab w:val="left" w:leader="dot" w:pos="8464"/>
        </w:tabs>
        <w:spacing w:after="60" w:line="240" w:lineRule="auto"/>
        <w:ind w:firstLine="0"/>
        <w:jc w:val="both"/>
      </w:pPr>
      <w:r>
        <w:rPr>
          <w:color w:val="316186"/>
        </w:rPr>
        <w:t>Výluky z pojištění</w:t>
      </w:r>
      <w:r>
        <w:rPr>
          <w:color w:val="223E51"/>
        </w:rPr>
        <w:tab/>
      </w:r>
    </w:p>
    <w:p w14:paraId="0716D1C4" w14:textId="77777777" w:rsidR="00CD46A0" w:rsidRDefault="00000000">
      <w:pPr>
        <w:pStyle w:val="Zkladntext1"/>
        <w:framePr w:w="8528" w:h="3240" w:hRule="exact" w:wrap="none" w:vAnchor="page" w:hAnchor="page" w:x="1923" w:y="3690"/>
        <w:tabs>
          <w:tab w:val="left" w:leader="dot" w:pos="8464"/>
        </w:tabs>
        <w:spacing w:after="60" w:line="240" w:lineRule="auto"/>
        <w:ind w:firstLine="0"/>
      </w:pPr>
      <w:r>
        <w:rPr>
          <w:color w:val="316186"/>
        </w:rPr>
        <w:t>Čekací doba</w:t>
      </w:r>
      <w:r>
        <w:rPr>
          <w:color w:val="223E51"/>
        </w:rPr>
        <w:tab/>
      </w:r>
    </w:p>
    <w:p w14:paraId="1179F8CA" w14:textId="77777777" w:rsidR="00CD46A0" w:rsidRDefault="00000000">
      <w:pPr>
        <w:pStyle w:val="Zkladntext1"/>
        <w:framePr w:w="8528" w:h="3240" w:hRule="exact" w:wrap="none" w:vAnchor="page" w:hAnchor="page" w:x="1923" w:y="3690"/>
        <w:tabs>
          <w:tab w:val="left" w:leader="dot" w:pos="8456"/>
        </w:tabs>
        <w:spacing w:after="60" w:line="240" w:lineRule="auto"/>
        <w:ind w:firstLine="0"/>
      </w:pPr>
      <w:r>
        <w:rPr>
          <w:color w:val="316186"/>
        </w:rPr>
        <w:t>Pojistné plnění</w:t>
      </w:r>
      <w:r>
        <w:rPr>
          <w:color w:val="223E51"/>
        </w:rPr>
        <w:tab/>
      </w:r>
    </w:p>
    <w:p w14:paraId="0F4A13C9" w14:textId="77777777" w:rsidR="00CD46A0" w:rsidRDefault="00000000">
      <w:pPr>
        <w:pStyle w:val="Zkladntext1"/>
        <w:framePr w:w="8528" w:h="3240" w:hRule="exact" w:wrap="none" w:vAnchor="page" w:hAnchor="page" w:x="1923" w:y="3690"/>
        <w:tabs>
          <w:tab w:val="left" w:leader="dot" w:pos="8460"/>
        </w:tabs>
        <w:spacing w:after="60" w:line="240" w:lineRule="auto"/>
        <w:ind w:firstLine="0"/>
      </w:pPr>
      <w:r>
        <w:rPr>
          <w:color w:val="316186"/>
        </w:rPr>
        <w:t>Spoluúčast</w:t>
      </w:r>
      <w:r>
        <w:rPr>
          <w:color w:val="223E51"/>
        </w:rPr>
        <w:tab/>
      </w:r>
    </w:p>
    <w:p w14:paraId="27E5B48D" w14:textId="77777777" w:rsidR="00CD46A0" w:rsidRDefault="00000000">
      <w:pPr>
        <w:pStyle w:val="Zkladntext1"/>
        <w:framePr w:w="8528" w:h="3240" w:hRule="exact" w:wrap="none" w:vAnchor="page" w:hAnchor="page" w:x="1923" w:y="3690"/>
        <w:tabs>
          <w:tab w:val="left" w:leader="dot" w:pos="8467"/>
        </w:tabs>
        <w:spacing w:after="60" w:line="240" w:lineRule="auto"/>
        <w:ind w:firstLine="0"/>
      </w:pPr>
      <w:r>
        <w:rPr>
          <w:color w:val="316186"/>
        </w:rPr>
        <w:t>Zachraňovaní náklady</w:t>
      </w:r>
      <w:r>
        <w:rPr>
          <w:color w:val="223E51"/>
        </w:rPr>
        <w:tab/>
      </w:r>
    </w:p>
    <w:p w14:paraId="324C5758" w14:textId="77777777" w:rsidR="00CD46A0" w:rsidRDefault="00000000">
      <w:pPr>
        <w:pStyle w:val="Zkladntext1"/>
        <w:framePr w:w="8528" w:h="3240" w:hRule="exact" w:wrap="none" w:vAnchor="page" w:hAnchor="page" w:x="1923" w:y="3690"/>
        <w:tabs>
          <w:tab w:val="left" w:leader="dot" w:pos="8471"/>
        </w:tabs>
        <w:spacing w:after="60" w:line="240" w:lineRule="auto"/>
        <w:ind w:firstLine="0"/>
      </w:pPr>
      <w:r>
        <w:rPr>
          <w:color w:val="316186"/>
        </w:rPr>
        <w:t>Zvláštní ustanovení o formě právních jednání</w:t>
      </w:r>
      <w:r>
        <w:rPr>
          <w:color w:val="223E51"/>
        </w:rPr>
        <w:tab/>
      </w:r>
    </w:p>
    <w:p w14:paraId="35BFA7CE" w14:textId="77777777" w:rsidR="00CD46A0" w:rsidRDefault="00000000">
      <w:pPr>
        <w:pStyle w:val="Zkladntext1"/>
        <w:framePr w:w="8528" w:h="3240" w:hRule="exact" w:wrap="none" w:vAnchor="page" w:hAnchor="page" w:x="1923" w:y="3690"/>
        <w:tabs>
          <w:tab w:val="left" w:leader="dot" w:pos="8464"/>
        </w:tabs>
        <w:spacing w:after="60" w:line="240" w:lineRule="auto"/>
        <w:ind w:firstLine="0"/>
      </w:pPr>
      <w:r>
        <w:rPr>
          <w:color w:val="316186"/>
        </w:rPr>
        <w:t>Společná ustanovení</w:t>
      </w:r>
      <w:r>
        <w:rPr>
          <w:color w:val="223E51"/>
        </w:rPr>
        <w:tab/>
      </w:r>
    </w:p>
    <w:p w14:paraId="149565B3" w14:textId="77777777" w:rsidR="00CD46A0" w:rsidRDefault="00000000">
      <w:pPr>
        <w:pStyle w:val="Zkladntext1"/>
        <w:framePr w:w="8528" w:h="3240" w:hRule="exact" w:wrap="none" w:vAnchor="page" w:hAnchor="page" w:x="1923" w:y="3690"/>
        <w:tabs>
          <w:tab w:val="left" w:leader="dot" w:pos="8471"/>
        </w:tabs>
        <w:spacing w:after="0" w:line="240" w:lineRule="auto"/>
        <w:ind w:firstLine="0"/>
      </w:pPr>
      <w:r>
        <w:rPr>
          <w:color w:val="316186"/>
        </w:rPr>
        <w:t>Výklad pojmů</w:t>
      </w:r>
      <w:r>
        <w:rPr>
          <w:color w:val="223E51"/>
        </w:rPr>
        <w:tab/>
      </w:r>
    </w:p>
    <w:p w14:paraId="426B5207" w14:textId="77777777" w:rsidR="00CD46A0" w:rsidRDefault="00000000">
      <w:pPr>
        <w:pStyle w:val="Zkladntext1"/>
        <w:framePr w:w="536" w:h="3290" w:hRule="exact" w:wrap="none" w:vAnchor="page" w:hAnchor="page" w:x="10512" w:y="3704"/>
        <w:spacing w:after="0" w:line="329" w:lineRule="auto"/>
        <w:ind w:firstLine="0"/>
        <w:jc w:val="both"/>
      </w:pPr>
      <w:r>
        <w:rPr>
          <w:color w:val="316186"/>
        </w:rPr>
        <w:t>str. 1 str. 1 str. 1 str. 2 str. 2 str. 3 str. 3 str. 3 str. 4 str. 4 str. 4 str. 4 str. 5</w:t>
      </w:r>
    </w:p>
    <w:p w14:paraId="2A36B3C1" w14:textId="77777777" w:rsidR="00CD46A0" w:rsidRDefault="00000000">
      <w:pPr>
        <w:pStyle w:val="Nadpis50"/>
        <w:framePr w:wrap="none" w:vAnchor="page" w:hAnchor="page" w:x="749" w:y="7376"/>
      </w:pPr>
      <w:bookmarkStart w:id="17" w:name="bookmark35"/>
      <w:r>
        <w:t>ÚVODNÍ USTANOVENÍ</w:t>
      </w:r>
      <w:bookmarkEnd w:id="17"/>
    </w:p>
    <w:p w14:paraId="0F9ACB75" w14:textId="77777777" w:rsidR="00CD46A0" w:rsidRDefault="00000000">
      <w:pPr>
        <w:pStyle w:val="Zkladntext1"/>
        <w:framePr w:w="10325" w:h="1271" w:hRule="exact" w:wrap="none" w:vAnchor="page" w:hAnchor="page" w:x="738" w:y="7916"/>
        <w:numPr>
          <w:ilvl w:val="0"/>
          <w:numId w:val="22"/>
        </w:numPr>
        <w:tabs>
          <w:tab w:val="left" w:pos="310"/>
        </w:tabs>
        <w:spacing w:after="0" w:line="269" w:lineRule="auto"/>
        <w:ind w:left="320" w:hanging="320"/>
        <w:jc w:val="both"/>
      </w:pPr>
      <w:r>
        <w:rPr>
          <w:color w:val="316186"/>
        </w:rPr>
        <w:t xml:space="preserve">Tyto Všeobecné pojistné </w:t>
      </w:r>
      <w:proofErr w:type="gramStart"/>
      <w:r>
        <w:rPr>
          <w:color w:val="316186"/>
        </w:rPr>
        <w:t>podmínky - obecná</w:t>
      </w:r>
      <w:proofErr w:type="gramEnd"/>
      <w:r>
        <w:rPr>
          <w:color w:val="316186"/>
        </w:rPr>
        <w:t xml:space="preserve"> část VPP OC 2014 (dále jen „VPP OC 2014“) stanoví základní rozsah práv a povinností účastníků pojištění, kterými jsou pojistitel a pojistník jakožto smluvní strany, pojištěný a každá další osoba, které z pojištění vznikne právo nebo povinnost.</w:t>
      </w:r>
    </w:p>
    <w:p w14:paraId="407C00E6" w14:textId="77777777" w:rsidR="00CD46A0" w:rsidRDefault="00000000">
      <w:pPr>
        <w:pStyle w:val="Zkladntext1"/>
        <w:framePr w:w="10325" w:h="1271" w:hRule="exact" w:wrap="none" w:vAnchor="page" w:hAnchor="page" w:x="738" w:y="7916"/>
        <w:numPr>
          <w:ilvl w:val="0"/>
          <w:numId w:val="22"/>
        </w:numPr>
        <w:tabs>
          <w:tab w:val="left" w:pos="310"/>
        </w:tabs>
        <w:spacing w:after="0" w:line="269" w:lineRule="auto"/>
        <w:ind w:left="320" w:hanging="320"/>
        <w:jc w:val="both"/>
      </w:pPr>
      <w:r>
        <w:rPr>
          <w:color w:val="316186"/>
        </w:rPr>
        <w:t>Pro všechna pojištění sjednaná dle těchto VPP OC 2014 platí i příslušná ustanovení zákona č. 89/2012 Sb., občanský zákoník, ve znění pozdějších předpisů (dále jen „občanský zákoník“).</w:t>
      </w:r>
    </w:p>
    <w:p w14:paraId="703B56A3" w14:textId="77777777" w:rsidR="00CD46A0" w:rsidRDefault="00000000">
      <w:pPr>
        <w:pStyle w:val="Zkladntext1"/>
        <w:framePr w:w="10325" w:h="1271" w:hRule="exact" w:wrap="none" w:vAnchor="page" w:hAnchor="page" w:x="738" w:y="7916"/>
        <w:numPr>
          <w:ilvl w:val="0"/>
          <w:numId w:val="22"/>
        </w:numPr>
        <w:tabs>
          <w:tab w:val="left" w:pos="310"/>
        </w:tabs>
        <w:spacing w:after="0" w:line="269" w:lineRule="auto"/>
        <w:ind w:firstLine="0"/>
        <w:jc w:val="both"/>
      </w:pPr>
      <w:r>
        <w:rPr>
          <w:color w:val="316186"/>
        </w:rPr>
        <w:t>VPP OC 2014 jsou nedílnou součástí pojistné smlouvy.</w:t>
      </w:r>
    </w:p>
    <w:p w14:paraId="2F779850" w14:textId="77777777" w:rsidR="00CD46A0" w:rsidRDefault="00000000">
      <w:pPr>
        <w:pStyle w:val="Zkladntext1"/>
        <w:framePr w:wrap="none" w:vAnchor="page" w:hAnchor="page" w:x="745" w:y="9425"/>
        <w:pBdr>
          <w:top w:val="single" w:sz="0" w:space="0" w:color="0299E3"/>
          <w:left w:val="single" w:sz="0" w:space="0" w:color="0299E3"/>
          <w:bottom w:val="single" w:sz="0" w:space="0" w:color="0299E3"/>
          <w:right w:val="single" w:sz="0" w:space="0" w:color="0299E3"/>
        </w:pBdr>
        <w:shd w:val="clear" w:color="auto" w:fill="0299E3"/>
        <w:tabs>
          <w:tab w:val="left" w:pos="1760"/>
        </w:tabs>
        <w:spacing w:after="0" w:line="240" w:lineRule="auto"/>
        <w:ind w:firstLine="0"/>
        <w:rPr>
          <w:sz w:val="17"/>
          <w:szCs w:val="17"/>
        </w:rPr>
      </w:pPr>
      <w:r>
        <w:rPr>
          <w:b/>
          <w:bCs/>
          <w:color w:val="FFFFFF"/>
          <w:sz w:val="17"/>
          <w:szCs w:val="17"/>
        </w:rPr>
        <w:t>ČLÁNEK I</w:t>
      </w:r>
      <w:r>
        <w:rPr>
          <w:b/>
          <w:bCs/>
          <w:color w:val="FFFFFF"/>
          <w:sz w:val="17"/>
          <w:szCs w:val="17"/>
        </w:rPr>
        <w:tab/>
        <w:t>j Pojistná událost</w:t>
      </w:r>
    </w:p>
    <w:p w14:paraId="1A1AFA86" w14:textId="77777777" w:rsidR="00CD46A0" w:rsidRDefault="00000000">
      <w:pPr>
        <w:pStyle w:val="Zkladntext1"/>
        <w:framePr w:w="10332" w:h="1066" w:hRule="exact" w:wrap="none" w:vAnchor="page" w:hAnchor="page" w:x="731" w:y="9882"/>
        <w:numPr>
          <w:ilvl w:val="0"/>
          <w:numId w:val="23"/>
        </w:numPr>
        <w:tabs>
          <w:tab w:val="left" w:pos="313"/>
        </w:tabs>
        <w:spacing w:after="0" w:line="269" w:lineRule="auto"/>
        <w:ind w:firstLine="0"/>
      </w:pPr>
      <w:r>
        <w:rPr>
          <w:color w:val="316186"/>
        </w:rPr>
        <w:t>Pojistnou událostí je nahodilá škodná událost krytá pojištěním.</w:t>
      </w:r>
    </w:p>
    <w:p w14:paraId="1809A8C5" w14:textId="77777777" w:rsidR="00CD46A0" w:rsidRDefault="00000000">
      <w:pPr>
        <w:pStyle w:val="Zkladntext1"/>
        <w:framePr w:w="10332" w:h="1066" w:hRule="exact" w:wrap="none" w:vAnchor="page" w:hAnchor="page" w:x="731" w:y="9882"/>
        <w:numPr>
          <w:ilvl w:val="0"/>
          <w:numId w:val="23"/>
        </w:numPr>
        <w:tabs>
          <w:tab w:val="left" w:pos="313"/>
        </w:tabs>
        <w:spacing w:after="0" w:line="269" w:lineRule="auto"/>
        <w:ind w:left="340" w:hanging="340"/>
      </w:pPr>
      <w:r>
        <w:rPr>
          <w:color w:val="316186"/>
        </w:rPr>
        <w:t>Způsobila-li úmyslně pojistnou událost buď osoba, která uplatňuje právo na pojistné plnění, anebo z jejího podnětu osoba třetí, vzniká právo na pojistné plnění jen tehdy, bylo-li to výslovně ujednáno, anebo stanoví-li tak občanský zákoník nebo jiný zákon.</w:t>
      </w:r>
    </w:p>
    <w:p w14:paraId="459C48FC" w14:textId="77777777" w:rsidR="00CD46A0" w:rsidRDefault="00000000">
      <w:pPr>
        <w:pStyle w:val="Zkladntext1"/>
        <w:framePr w:w="10332" w:h="1066" w:hRule="exact" w:wrap="none" w:vAnchor="page" w:hAnchor="page" w:x="731" w:y="9882"/>
        <w:numPr>
          <w:ilvl w:val="0"/>
          <w:numId w:val="23"/>
        </w:numPr>
        <w:tabs>
          <w:tab w:val="left" w:pos="313"/>
        </w:tabs>
        <w:spacing w:after="0" w:line="269" w:lineRule="auto"/>
        <w:ind w:left="340" w:hanging="340"/>
      </w:pPr>
      <w:r>
        <w:rPr>
          <w:color w:val="316186"/>
        </w:rPr>
        <w:t>Pojistnou událost pro jednotlivá pojištění blíže vymezují zvláštní části všeobecných pojistných podmínek, případné doplňkové pojistné podmínky a ujednání pojistné smlouvy.</w:t>
      </w:r>
    </w:p>
    <w:p w14:paraId="17A8C6F6" w14:textId="77777777" w:rsidR="00CD46A0" w:rsidRDefault="00000000">
      <w:pPr>
        <w:pStyle w:val="Zkladntext1"/>
        <w:framePr w:wrap="none" w:vAnchor="page" w:hAnchor="page" w:x="774" w:y="11182"/>
        <w:pBdr>
          <w:top w:val="single" w:sz="0" w:space="0" w:color="0396E3"/>
          <w:left w:val="single" w:sz="0" w:space="0" w:color="0396E3"/>
          <w:bottom w:val="single" w:sz="0" w:space="0" w:color="0396E3"/>
          <w:right w:val="single" w:sz="0" w:space="0" w:color="0396E3"/>
        </w:pBdr>
        <w:shd w:val="clear" w:color="auto" w:fill="0396E3"/>
        <w:spacing w:after="0" w:line="240" w:lineRule="auto"/>
        <w:ind w:firstLine="0"/>
        <w:rPr>
          <w:sz w:val="17"/>
          <w:szCs w:val="17"/>
        </w:rPr>
      </w:pPr>
      <w:r>
        <w:rPr>
          <w:b/>
          <w:bCs/>
          <w:color w:val="FFFFFF"/>
          <w:sz w:val="17"/>
          <w:szCs w:val="17"/>
        </w:rPr>
        <w:t>ČLÁNEK II</w:t>
      </w:r>
    </w:p>
    <w:p w14:paraId="40E595EC" w14:textId="77777777" w:rsidR="00CD46A0" w:rsidRDefault="00000000">
      <w:pPr>
        <w:pStyle w:val="Zkladntext1"/>
        <w:framePr w:wrap="none" w:vAnchor="page" w:hAnchor="page" w:x="2920" w:y="11221"/>
        <w:pBdr>
          <w:top w:val="single" w:sz="0" w:space="0" w:color="04A2E8"/>
          <w:left w:val="single" w:sz="0" w:space="0" w:color="04A2E8"/>
          <w:bottom w:val="single" w:sz="0" w:space="0" w:color="04A2E8"/>
          <w:right w:val="single" w:sz="0" w:space="0" w:color="04A2E8"/>
        </w:pBdr>
        <w:shd w:val="clear" w:color="auto" w:fill="04A2E8"/>
        <w:spacing w:after="0" w:line="240" w:lineRule="auto"/>
        <w:ind w:firstLine="0"/>
        <w:rPr>
          <w:sz w:val="17"/>
          <w:szCs w:val="17"/>
        </w:rPr>
      </w:pPr>
      <w:r>
        <w:rPr>
          <w:b/>
          <w:bCs/>
          <w:color w:val="FFFFFF"/>
          <w:sz w:val="17"/>
          <w:szCs w:val="17"/>
        </w:rPr>
        <w:t>Cizí pojistné nebezpečí</w:t>
      </w:r>
    </w:p>
    <w:p w14:paraId="42B54E4F" w14:textId="77777777" w:rsidR="00CD46A0" w:rsidRDefault="00000000">
      <w:pPr>
        <w:pStyle w:val="Zkladntext1"/>
        <w:framePr w:w="10339" w:h="1274" w:hRule="exact" w:wrap="none" w:vAnchor="page" w:hAnchor="page" w:x="731" w:y="11646"/>
        <w:numPr>
          <w:ilvl w:val="0"/>
          <w:numId w:val="24"/>
        </w:numPr>
        <w:tabs>
          <w:tab w:val="left" w:pos="306"/>
        </w:tabs>
        <w:spacing w:after="0" w:line="269" w:lineRule="auto"/>
        <w:ind w:left="320" w:hanging="320"/>
        <w:jc w:val="both"/>
      </w:pPr>
      <w:r>
        <w:rPr>
          <w:color w:val="316186"/>
        </w:rPr>
        <w:t>V případě, že pojistník uzavřel ve vlastní prospěch pojistnou smlouvu, kterou je sjednáno pojištění vztahující se na pojistné nebezpečí jako možnou příčinu vzniku pojistné události u třetí osoby, může pojistník uplatnit právo na pojistné plnění, pokud prokáže splnění povinností dle ustanovení § 2767 odst. 1 občanského zákoníku (zejména souhlas pojištěného, že právo na pojistné plnění nabude pojistník). Neprokáže-li pojistník souhlas pojištěného podle předchozí věty nejpozději do konce sjednané pojistné doby, nebo nejpozději do skončení časově posledního šetření škodné události jejíž šetření probíhá po uplynutí pojistné doby, nabývá právo na pojistné plnění pojištěný.</w:t>
      </w:r>
    </w:p>
    <w:p w14:paraId="408A02CB" w14:textId="77777777" w:rsidR="00CD46A0" w:rsidRDefault="00000000">
      <w:pPr>
        <w:pStyle w:val="Zkladntext1"/>
        <w:framePr w:wrap="none" w:vAnchor="page" w:hAnchor="page" w:x="771" w:y="13154"/>
        <w:pBdr>
          <w:top w:val="single" w:sz="0" w:space="0" w:color="0397E3"/>
          <w:left w:val="single" w:sz="0" w:space="0" w:color="0397E3"/>
          <w:bottom w:val="single" w:sz="0" w:space="0" w:color="0397E3"/>
          <w:right w:val="single" w:sz="0" w:space="0" w:color="0397E3"/>
        </w:pBdr>
        <w:shd w:val="clear" w:color="auto" w:fill="0397E3"/>
        <w:spacing w:after="0" w:line="240" w:lineRule="auto"/>
        <w:ind w:left="72" w:right="670" w:firstLine="0"/>
        <w:rPr>
          <w:sz w:val="17"/>
          <w:szCs w:val="17"/>
        </w:rPr>
      </w:pPr>
      <w:r>
        <w:rPr>
          <w:b/>
          <w:bCs/>
          <w:color w:val="FFFFFF"/>
          <w:sz w:val="17"/>
          <w:szCs w:val="17"/>
        </w:rPr>
        <w:t xml:space="preserve">ČLÁNEK </w:t>
      </w:r>
      <w:r>
        <w:rPr>
          <w:b/>
          <w:bCs/>
          <w:color w:val="FFFFFF"/>
          <w:sz w:val="17"/>
          <w:szCs w:val="17"/>
          <w:lang w:val="en-US" w:eastAsia="en-US" w:bidi="en-US"/>
        </w:rPr>
        <w:t>III</w:t>
      </w:r>
    </w:p>
    <w:p w14:paraId="0999F446" w14:textId="77777777" w:rsidR="00CD46A0" w:rsidRDefault="00000000">
      <w:pPr>
        <w:pStyle w:val="Nadpis60"/>
        <w:framePr w:wrap="none" w:vAnchor="page" w:hAnchor="page" w:x="731" w:y="13183"/>
        <w:pBdr>
          <w:top w:val="single" w:sz="0" w:space="0" w:color="03A2E8"/>
          <w:left w:val="single" w:sz="0" w:space="0" w:color="03A2E8"/>
          <w:bottom w:val="single" w:sz="0" w:space="0" w:color="03A2E8"/>
          <w:right w:val="single" w:sz="0" w:space="0" w:color="03A2E8"/>
        </w:pBdr>
        <w:shd w:val="clear" w:color="auto" w:fill="03A2E8"/>
        <w:ind w:left="2033" w:right="5317" w:firstLine="160"/>
        <w:jc w:val="both"/>
      </w:pPr>
      <w:bookmarkStart w:id="18" w:name="bookmark37"/>
      <w:r>
        <w:rPr>
          <w:color w:val="FFFFFF"/>
        </w:rPr>
        <w:t>Povinnosti účastníků pojištění</w:t>
      </w:r>
      <w:bookmarkEnd w:id="18"/>
    </w:p>
    <w:p w14:paraId="723CE2B1" w14:textId="77777777" w:rsidR="00CD46A0" w:rsidRDefault="00000000">
      <w:pPr>
        <w:pStyle w:val="Zkladntext1"/>
        <w:framePr w:w="10339" w:h="1897" w:hRule="exact" w:wrap="none" w:vAnchor="page" w:hAnchor="page" w:x="731" w:y="13615"/>
        <w:numPr>
          <w:ilvl w:val="0"/>
          <w:numId w:val="24"/>
        </w:numPr>
        <w:tabs>
          <w:tab w:val="left" w:pos="306"/>
        </w:tabs>
        <w:spacing w:after="0" w:line="269" w:lineRule="auto"/>
        <w:ind w:firstLine="0"/>
        <w:jc w:val="both"/>
      </w:pPr>
      <w:r>
        <w:rPr>
          <w:color w:val="316186"/>
        </w:rPr>
        <w:t>Vedle povinností stanovených obecně závaznými právními předpisy je pojištěný dále povinen:</w:t>
      </w:r>
    </w:p>
    <w:p w14:paraId="24D18229" w14:textId="77777777" w:rsidR="00CD46A0" w:rsidRDefault="00000000">
      <w:pPr>
        <w:pStyle w:val="Zkladntext1"/>
        <w:framePr w:w="10339" w:h="1897" w:hRule="exact" w:wrap="none" w:vAnchor="page" w:hAnchor="page" w:x="731" w:y="13615"/>
        <w:numPr>
          <w:ilvl w:val="0"/>
          <w:numId w:val="25"/>
        </w:numPr>
        <w:tabs>
          <w:tab w:val="left" w:pos="759"/>
        </w:tabs>
        <w:spacing w:after="0" w:line="269" w:lineRule="auto"/>
        <w:ind w:left="760" w:hanging="440"/>
        <w:jc w:val="both"/>
      </w:pPr>
      <w:r>
        <w:rPr>
          <w:color w:val="316186"/>
        </w:rPr>
        <w:t>pojistiteli nebo jím pověřeným osobám umožnit vstup do pojištěných objektů nebo jiného místa pojištění a umožnit jim posoudit rozsah pojistného rizika. Dále je povinen pojistiteli nebo jím pověřeným osobám předložit k nahlédnutí projektovou, požárně technickou, účetní a jinou pojistitelem požadovanou dokumentaci nutnou k posouzení pojistného rizika, umožnit pojistiteli pořídit si kopie této dokumentace; zároveň je povinen umožnit pojistiteli přezkoumání činnosti zařízení sloužících k ochraně pojištěného majetku,</w:t>
      </w:r>
    </w:p>
    <w:p w14:paraId="147B1B11" w14:textId="77777777" w:rsidR="00CD46A0" w:rsidRDefault="00000000">
      <w:pPr>
        <w:pStyle w:val="Zkladntext1"/>
        <w:framePr w:w="10339" w:h="1897" w:hRule="exact" w:wrap="none" w:vAnchor="page" w:hAnchor="page" w:x="731" w:y="13615"/>
        <w:numPr>
          <w:ilvl w:val="0"/>
          <w:numId w:val="25"/>
        </w:numPr>
        <w:tabs>
          <w:tab w:val="left" w:pos="759"/>
        </w:tabs>
        <w:spacing w:after="0" w:line="269" w:lineRule="auto"/>
        <w:ind w:left="760" w:hanging="440"/>
        <w:jc w:val="both"/>
      </w:pPr>
      <w:r>
        <w:rPr>
          <w:color w:val="316186"/>
        </w:rPr>
        <w:t>pojistiteli bez zbytečného odkladu písemně oznámit všechny změny ve skutečnostech, na které byl písemně tázán při sjednávání pojištění, zejména skutečnost, že došlo ke změně nebo zániku pojistného rizika nebo hodnoty pojistného zájmu (předmětu pojištění) nebo místa pojištění,</w:t>
      </w:r>
    </w:p>
    <w:p w14:paraId="51CA092E" w14:textId="77777777" w:rsidR="00CD46A0" w:rsidRDefault="00000000">
      <w:pPr>
        <w:pStyle w:val="Zhlavnebozpat0"/>
        <w:framePr w:w="1022" w:h="382" w:hRule="exact" w:wrap="none" w:vAnchor="page" w:hAnchor="page" w:x="10033" w:y="15761"/>
        <w:jc w:val="right"/>
        <w:rPr>
          <w:sz w:val="14"/>
          <w:szCs w:val="14"/>
        </w:rPr>
      </w:pPr>
      <w:r>
        <w:rPr>
          <w:color w:val="316186"/>
          <w:sz w:val="14"/>
          <w:szCs w:val="14"/>
        </w:rPr>
        <w:t>strana 1/5</w:t>
      </w:r>
    </w:p>
    <w:p w14:paraId="4ECF17C8" w14:textId="77777777" w:rsidR="00CD46A0" w:rsidRDefault="00000000">
      <w:pPr>
        <w:pStyle w:val="Zhlavnebozpat0"/>
        <w:framePr w:w="1022" w:h="382" w:hRule="exact" w:wrap="none" w:vAnchor="page" w:hAnchor="page" w:x="10033" w:y="15761"/>
        <w:jc w:val="right"/>
        <w:rPr>
          <w:sz w:val="15"/>
          <w:szCs w:val="15"/>
        </w:rPr>
      </w:pPr>
      <w:r>
        <w:rPr>
          <w:b/>
          <w:bCs/>
          <w:color w:val="0A89D2"/>
          <w:sz w:val="15"/>
          <w:szCs w:val="15"/>
        </w:rPr>
        <w:t>VPP OC 2014</w:t>
      </w:r>
    </w:p>
    <w:p w14:paraId="79D026F9"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41741E0F" w14:textId="77777777" w:rsidR="00CD46A0" w:rsidRDefault="00000000">
      <w:pPr>
        <w:spacing w:line="1" w:lineRule="exact"/>
      </w:pPr>
      <w:r>
        <w:rPr>
          <w:noProof/>
        </w:rPr>
        <w:lastRenderedPageBreak/>
        <mc:AlternateContent>
          <mc:Choice Requires="wps">
            <w:drawing>
              <wp:anchor distT="0" distB="0" distL="114300" distR="114300" simplePos="0" relativeHeight="251646464" behindDoc="1" locked="0" layoutInCell="1" allowOverlap="1" wp14:anchorId="4B7E6A3E" wp14:editId="4BBEA89C">
                <wp:simplePos x="0" y="0"/>
                <wp:positionH relativeFrom="page">
                  <wp:posOffset>490220</wp:posOffset>
                </wp:positionH>
                <wp:positionV relativeFrom="page">
                  <wp:posOffset>9950450</wp:posOffset>
                </wp:positionV>
                <wp:extent cx="6523990" cy="0"/>
                <wp:effectExtent l="0" t="0" r="0" b="0"/>
                <wp:wrapNone/>
                <wp:docPr id="4" name="Shape 4"/>
                <wp:cNvGraphicFramePr/>
                <a:graphic xmlns:a="http://schemas.openxmlformats.org/drawingml/2006/main">
                  <a:graphicData uri="http://schemas.microsoft.com/office/word/2010/wordprocessingShape">
                    <wps:wsp>
                      <wps:cNvCnPr/>
                      <wps:spPr>
                        <a:xfrm>
                          <a:off x="0" y="0"/>
                          <a:ext cx="6523990" cy="0"/>
                        </a:xfrm>
                        <a:prstGeom prst="straightConnector1">
                          <a:avLst/>
                        </a:prstGeom>
                        <a:ln w="11430">
                          <a:solidFill/>
                        </a:ln>
                      </wps:spPr>
                      <wps:bodyPr/>
                    </wps:wsp>
                  </a:graphicData>
                </a:graphic>
              </wp:anchor>
            </w:drawing>
          </mc:Choice>
          <mc:Fallback>
            <w:pict>
              <v:shape o:spt="32" o:oned="true" path="m,l21600,21600e" style="position:absolute;margin-left:38.600000000000001pt;margin-top:783.5pt;width:513.70000000000005pt;height:0;z-index:-251658240;mso-position-horizontal-relative:page;mso-position-vertical-relative:page">
                <v:stroke weight="0.90000000000000002pt"/>
              </v:shape>
            </w:pict>
          </mc:Fallback>
        </mc:AlternateContent>
      </w:r>
    </w:p>
    <w:p w14:paraId="1EB20C2E" w14:textId="77777777" w:rsidR="00CD46A0" w:rsidRDefault="00000000">
      <w:pPr>
        <w:pStyle w:val="Zkladntext1"/>
        <w:framePr w:w="10339" w:h="8939" w:hRule="exact" w:wrap="none" w:vAnchor="page" w:hAnchor="page" w:x="748" w:y="778"/>
        <w:numPr>
          <w:ilvl w:val="0"/>
          <w:numId w:val="25"/>
        </w:numPr>
        <w:tabs>
          <w:tab w:val="left" w:pos="778"/>
        </w:tabs>
        <w:spacing w:after="0" w:line="269" w:lineRule="auto"/>
        <w:ind w:left="760" w:hanging="420"/>
        <w:jc w:val="both"/>
      </w:pPr>
      <w:r>
        <w:rPr>
          <w:color w:val="316186"/>
        </w:rPr>
        <w:t xml:space="preserve">pojistiteli bez zbytečného odkladu oznámit všechny změny týkající se skutečností, které jsou obsahem pojistné smlouvy (zejména změnu vlastnictví či spoluvlastnictví majetku, k němuž se pojištění vztahuje </w:t>
      </w:r>
      <w:proofErr w:type="spellStart"/>
      <w:r>
        <w:rPr>
          <w:color w:val="316186"/>
          <w:lang w:val="en-US" w:eastAsia="en-US" w:bidi="en-US"/>
        </w:rPr>
        <w:t>apod</w:t>
      </w:r>
      <w:proofErr w:type="spellEnd"/>
      <w:r>
        <w:rPr>
          <w:color w:val="316186"/>
          <w:lang w:val="en-US" w:eastAsia="en-US" w:bidi="en-US"/>
        </w:rPr>
        <w:t xml:space="preserve">.), </w:t>
      </w:r>
      <w:r>
        <w:rPr>
          <w:color w:val="316186"/>
        </w:rPr>
        <w:t>a všechny změny v identifikačních údajích pojištěného (zejména změnu v adrese skutečného bydliště pojištěného),</w:t>
      </w:r>
    </w:p>
    <w:p w14:paraId="2F89F550" w14:textId="77777777" w:rsidR="00CD46A0" w:rsidRDefault="00000000">
      <w:pPr>
        <w:pStyle w:val="Zkladntext1"/>
        <w:framePr w:w="10339" w:h="8939" w:hRule="exact" w:wrap="none" w:vAnchor="page" w:hAnchor="page" w:x="748" w:y="778"/>
        <w:numPr>
          <w:ilvl w:val="0"/>
          <w:numId w:val="25"/>
        </w:numPr>
        <w:tabs>
          <w:tab w:val="left" w:pos="778"/>
        </w:tabs>
        <w:spacing w:after="0" w:line="269" w:lineRule="auto"/>
        <w:ind w:left="760" w:hanging="420"/>
        <w:jc w:val="both"/>
      </w:pPr>
      <w:r>
        <w:rPr>
          <w:color w:val="316186"/>
        </w:rPr>
        <w:t>počínat si při veškerém svém jednání (právním i neprávním; při konání i případném opomenuto tak, aby škodná událost nenastala, zejména nesmí porušovat povinnosti směřující k odvrácení nebo zmenšení nebezpečí, které jsou pojištěnému uloženy právními předpisy nebo na jejich základě, nebo které na sebe vzal pojistnou smlouvou, a také nesmí trpět porušování těchto povinností ze strany třetích osob. Pokud již nastala škodná událost, je pojištěný povinen učinit opatření směřující k tomu, aby vzniklá újma nenarůstala,</w:t>
      </w:r>
    </w:p>
    <w:p w14:paraId="5A94C52B" w14:textId="77777777" w:rsidR="00CD46A0" w:rsidRDefault="00000000">
      <w:pPr>
        <w:pStyle w:val="Zkladntext1"/>
        <w:framePr w:w="10339" w:h="8939" w:hRule="exact" w:wrap="none" w:vAnchor="page" w:hAnchor="page" w:x="748" w:y="778"/>
        <w:numPr>
          <w:ilvl w:val="0"/>
          <w:numId w:val="25"/>
        </w:numPr>
        <w:tabs>
          <w:tab w:val="left" w:pos="778"/>
        </w:tabs>
        <w:spacing w:after="0" w:line="269" w:lineRule="auto"/>
        <w:ind w:left="760" w:hanging="420"/>
        <w:jc w:val="both"/>
      </w:pPr>
      <w:r>
        <w:rPr>
          <w:color w:val="316186"/>
        </w:rPr>
        <w:t>je-li v souvislosti se škodnou událostí podezření ze spáchání trestného činu, správního deliktu nebo přestupku, bez zbytečného odkladu oznámit škodnou událost Policii České republiky nebo jinému příslušnému orgánu veřejné správy,</w:t>
      </w:r>
    </w:p>
    <w:p w14:paraId="185CEAED" w14:textId="77777777" w:rsidR="00CD46A0" w:rsidRDefault="00000000">
      <w:pPr>
        <w:pStyle w:val="Zkladntext1"/>
        <w:framePr w:w="10339" w:h="8939" w:hRule="exact" w:wrap="none" w:vAnchor="page" w:hAnchor="page" w:x="748" w:y="778"/>
        <w:numPr>
          <w:ilvl w:val="0"/>
          <w:numId w:val="25"/>
        </w:numPr>
        <w:tabs>
          <w:tab w:val="left" w:pos="778"/>
        </w:tabs>
        <w:spacing w:after="0" w:line="269" w:lineRule="auto"/>
        <w:ind w:left="760" w:hanging="420"/>
        <w:jc w:val="both"/>
      </w:pPr>
      <w:r>
        <w:rPr>
          <w:color w:val="316186"/>
        </w:rPr>
        <w:t>došlo-li ke škodné události, neměnit stav škodnou událostí způsobený, dokud nejsou postižené hodnoty pojistného zájmu (předměty pojištěni) pojistitelem nebo jím pověřenou osobou prohlédnuty, nejdéle však 10 pracovních dnů od oznámení škodné události. To však neplatí, je-li taková změna nutná z bezpečnostních nebo hygienických důvodů nebo proto, aby následky škodné události byly zmírněny; v těchto případech je pojištěný povinen zabezpečit dostatečné důkazy o rozsahu škodné události, zejména uchováním poškozených předmětů pojištění nebo jejich součástí, fotografickým nebo filmovým materiálem, videozáznamem a svědectvím třetích osob,</w:t>
      </w:r>
    </w:p>
    <w:p w14:paraId="3FAD3394" w14:textId="77777777" w:rsidR="00CD46A0" w:rsidRDefault="00000000">
      <w:pPr>
        <w:pStyle w:val="Zkladntext1"/>
        <w:framePr w:w="10339" w:h="8939" w:hRule="exact" w:wrap="none" w:vAnchor="page" w:hAnchor="page" w:x="748" w:y="778"/>
        <w:numPr>
          <w:ilvl w:val="0"/>
          <w:numId w:val="25"/>
        </w:numPr>
        <w:tabs>
          <w:tab w:val="left" w:pos="778"/>
        </w:tabs>
        <w:spacing w:after="0" w:line="269" w:lineRule="auto"/>
        <w:ind w:left="760" w:hanging="420"/>
        <w:jc w:val="both"/>
      </w:pPr>
      <w:r>
        <w:rPr>
          <w:color w:val="316186"/>
        </w:rPr>
        <w:t>postupovat tak, aby pojistitel mohl vůči jinému uplatnit právo na náhradu újmy nebo jiné obdobné právo, které mu v souvislosti s pojistnou událostí vzniklo,</w:t>
      </w:r>
    </w:p>
    <w:p w14:paraId="72A0986B" w14:textId="77777777" w:rsidR="00CD46A0" w:rsidRDefault="00000000">
      <w:pPr>
        <w:pStyle w:val="Zkladntext1"/>
        <w:framePr w:w="10339" w:h="8939" w:hRule="exact" w:wrap="none" w:vAnchor="page" w:hAnchor="page" w:x="748" w:y="778"/>
        <w:numPr>
          <w:ilvl w:val="0"/>
          <w:numId w:val="25"/>
        </w:numPr>
        <w:tabs>
          <w:tab w:val="left" w:pos="778"/>
        </w:tabs>
        <w:spacing w:after="0" w:line="269" w:lineRule="auto"/>
        <w:ind w:left="760" w:hanging="420"/>
        <w:jc w:val="both"/>
      </w:pPr>
      <w:r>
        <w:rPr>
          <w:color w:val="316186"/>
        </w:rP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1604310B" w14:textId="77777777" w:rsidR="00CD46A0" w:rsidRDefault="00000000">
      <w:pPr>
        <w:pStyle w:val="Zkladntext1"/>
        <w:framePr w:w="10339" w:h="8939" w:hRule="exact" w:wrap="none" w:vAnchor="page" w:hAnchor="page" w:x="748" w:y="778"/>
        <w:numPr>
          <w:ilvl w:val="0"/>
          <w:numId w:val="25"/>
        </w:numPr>
        <w:tabs>
          <w:tab w:val="left" w:pos="522"/>
        </w:tabs>
        <w:spacing w:after="0" w:line="269" w:lineRule="auto"/>
        <w:ind w:firstLine="340"/>
        <w:jc w:val="both"/>
      </w:pPr>
      <w:r>
        <w:rPr>
          <w:color w:val="316186"/>
        </w:rPr>
        <w:t>bez zbytečného odkladu oznámit pojistiteli, že byl nalezen předmět pojištění pohřešovaný v souvislosti s pojistnou či škodnou událostí. 2. Vedle povinností stanovených obecně závaznými právními předpisy je oprávněná osoba dále povinna bez zbytečného odkladu, nejdéle</w:t>
      </w:r>
    </w:p>
    <w:p w14:paraId="39DA2353" w14:textId="77777777" w:rsidR="00CD46A0" w:rsidRDefault="00000000">
      <w:pPr>
        <w:pStyle w:val="Zkladntext1"/>
        <w:framePr w:w="10339" w:h="8939" w:hRule="exact" w:wrap="none" w:vAnchor="page" w:hAnchor="page" w:x="748" w:y="778"/>
        <w:spacing w:after="0" w:line="269" w:lineRule="auto"/>
        <w:ind w:left="320" w:firstLine="20"/>
        <w:jc w:val="both"/>
      </w:pPr>
      <w:r>
        <w:rPr>
          <w:color w:val="316186"/>
        </w:rPr>
        <w:t>však do 15 dnů od zjištění škodné události, oznámit pojistiteli, že škodná událost vznikla. Stejnou povinnost má jakákoliv osoba, která oznamuje pojistiteli vznik škodné události a která má na pojistném plnění právní zájem.</w:t>
      </w:r>
    </w:p>
    <w:p w14:paraId="008A0711" w14:textId="77777777" w:rsidR="00CD46A0" w:rsidRDefault="00000000">
      <w:pPr>
        <w:pStyle w:val="Zkladntext1"/>
        <w:framePr w:w="10339" w:h="8939" w:hRule="exact" w:wrap="none" w:vAnchor="page" w:hAnchor="page" w:x="748" w:y="778"/>
        <w:numPr>
          <w:ilvl w:val="0"/>
          <w:numId w:val="26"/>
        </w:numPr>
        <w:tabs>
          <w:tab w:val="left" w:pos="323"/>
        </w:tabs>
        <w:spacing w:after="0" w:line="269" w:lineRule="auto"/>
        <w:ind w:firstLine="0"/>
        <w:jc w:val="both"/>
      </w:pPr>
      <w:r>
        <w:rPr>
          <w:color w:val="316186"/>
        </w:rPr>
        <w:t>Vedle povinností stanovených obecně závaznými právními předpisy je pojistník dále povinen:</w:t>
      </w:r>
    </w:p>
    <w:p w14:paraId="4A3DB778" w14:textId="77777777" w:rsidR="00CD46A0" w:rsidRDefault="00000000">
      <w:pPr>
        <w:pStyle w:val="Zkladntext1"/>
        <w:framePr w:w="10339" w:h="8939" w:hRule="exact" w:wrap="none" w:vAnchor="page" w:hAnchor="page" w:x="748" w:y="778"/>
        <w:numPr>
          <w:ilvl w:val="0"/>
          <w:numId w:val="27"/>
        </w:numPr>
        <w:tabs>
          <w:tab w:val="left" w:pos="778"/>
        </w:tabs>
        <w:spacing w:after="0" w:line="269" w:lineRule="auto"/>
        <w:ind w:left="760" w:hanging="420"/>
        <w:jc w:val="both"/>
      </w:pPr>
      <w:r>
        <w:rPr>
          <w:color w:val="316186"/>
        </w:rPr>
        <w:t>pojistiteli bez zbytečného odkladu písemně oznámit všechny změny ve skutečnostech, na které byl písemně tázán při sjednávání pojištění, zejména skutečnost, že došlo ke změně nebo zániku pojistného rizika nebo hodnoty pojistného zájmu (předmětu pojištění) nebo místa pojištění,</w:t>
      </w:r>
    </w:p>
    <w:p w14:paraId="3CB45B73" w14:textId="77777777" w:rsidR="00CD46A0" w:rsidRDefault="00000000">
      <w:pPr>
        <w:pStyle w:val="Zkladntext1"/>
        <w:framePr w:w="10339" w:h="8939" w:hRule="exact" w:wrap="none" w:vAnchor="page" w:hAnchor="page" w:x="748" w:y="778"/>
        <w:numPr>
          <w:ilvl w:val="0"/>
          <w:numId w:val="27"/>
        </w:numPr>
        <w:tabs>
          <w:tab w:val="left" w:pos="778"/>
        </w:tabs>
        <w:spacing w:after="0" w:line="269" w:lineRule="auto"/>
        <w:ind w:left="760" w:hanging="420"/>
        <w:jc w:val="both"/>
      </w:pPr>
      <w:r>
        <w:rPr>
          <w:color w:val="316186"/>
        </w:rPr>
        <w:t xml:space="preserve">pojistiteli bez zbytečného odkladu oznámit všechny změny týkající se skutečností, které jsou obsahem pojistné smlouvy (zejména změnu vlastnictví či spoluvlastnictví majetku, k němuž se pojištění vztahuje </w:t>
      </w:r>
      <w:proofErr w:type="spellStart"/>
      <w:r>
        <w:rPr>
          <w:color w:val="316186"/>
          <w:lang w:val="en-US" w:eastAsia="en-US" w:bidi="en-US"/>
        </w:rPr>
        <w:t>apod</w:t>
      </w:r>
      <w:proofErr w:type="spellEnd"/>
      <w:r>
        <w:rPr>
          <w:color w:val="316186"/>
          <w:lang w:val="en-US" w:eastAsia="en-US" w:bidi="en-US"/>
        </w:rPr>
        <w:t xml:space="preserve">.), </w:t>
      </w:r>
      <w:r>
        <w:rPr>
          <w:color w:val="316186"/>
        </w:rPr>
        <w:t>a všechny změny v identifikačních údajích pojistníka a pojištěného (zejména změnu v adrese skutečného bydliště pojistníka a pojištěného),</w:t>
      </w:r>
    </w:p>
    <w:p w14:paraId="6E251C72" w14:textId="77777777" w:rsidR="00CD46A0" w:rsidRDefault="00000000">
      <w:pPr>
        <w:pStyle w:val="Zkladntext1"/>
        <w:framePr w:w="10339" w:h="8939" w:hRule="exact" w:wrap="none" w:vAnchor="page" w:hAnchor="page" w:x="748" w:y="778"/>
        <w:numPr>
          <w:ilvl w:val="0"/>
          <w:numId w:val="27"/>
        </w:numPr>
        <w:tabs>
          <w:tab w:val="left" w:pos="778"/>
        </w:tabs>
        <w:spacing w:after="0" w:line="269" w:lineRule="auto"/>
        <w:ind w:left="760" w:hanging="420"/>
        <w:jc w:val="both"/>
      </w:pPr>
      <w:r>
        <w:rPr>
          <w:color w:val="316186"/>
        </w:rPr>
        <w:t>bez zbytečného odkladu pojištěnému (je-li odlišný od pojistníka) oznámit, že sjednal pojištění vztahující se na hodnotu pojistného zájmu pojištěného a seznámit pojištěného s právy a povinnostmi, které pro něho ze sjednaného pojištění vyplývají,</w:t>
      </w:r>
    </w:p>
    <w:p w14:paraId="20C1412B" w14:textId="77777777" w:rsidR="00CD46A0" w:rsidRDefault="00000000">
      <w:pPr>
        <w:pStyle w:val="Zkladntext1"/>
        <w:framePr w:w="10339" w:h="8939" w:hRule="exact" w:wrap="none" w:vAnchor="page" w:hAnchor="page" w:x="748" w:y="778"/>
        <w:numPr>
          <w:ilvl w:val="0"/>
          <w:numId w:val="27"/>
        </w:numPr>
        <w:tabs>
          <w:tab w:val="left" w:pos="778"/>
        </w:tabs>
        <w:spacing w:after="0" w:line="269" w:lineRule="auto"/>
        <w:ind w:left="760" w:hanging="420"/>
        <w:jc w:val="both"/>
      </w:pPr>
      <w:r>
        <w:rPr>
          <w:color w:val="316186"/>
        </w:rP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30EDDCEC" w14:textId="77777777" w:rsidR="00CD46A0" w:rsidRDefault="00000000">
      <w:pPr>
        <w:pStyle w:val="Zkladntext1"/>
        <w:framePr w:w="10339" w:h="8939" w:hRule="exact" w:wrap="none" w:vAnchor="page" w:hAnchor="page" w:x="748" w:y="778"/>
        <w:spacing w:after="0" w:line="269" w:lineRule="auto"/>
        <w:ind w:left="320" w:firstLine="20"/>
        <w:jc w:val="both"/>
      </w:pPr>
      <w:r>
        <w:rPr>
          <w:color w:val="316186"/>
        </w:rPr>
        <w:t>V případě, že se pojištění vztahuje na hodnotu pojistného zájmu pojištěného odlišného od pojistníka, má pojistník stejné povinnosti jako pojištěný.</w:t>
      </w:r>
    </w:p>
    <w:p w14:paraId="30411C75" w14:textId="77777777" w:rsidR="00CD46A0" w:rsidRDefault="00000000">
      <w:pPr>
        <w:pStyle w:val="Zkladntext1"/>
        <w:framePr w:w="10339" w:h="8939" w:hRule="exact" w:wrap="none" w:vAnchor="page" w:hAnchor="page" w:x="748" w:y="778"/>
        <w:numPr>
          <w:ilvl w:val="0"/>
          <w:numId w:val="26"/>
        </w:numPr>
        <w:tabs>
          <w:tab w:val="left" w:pos="323"/>
        </w:tabs>
        <w:spacing w:after="0" w:line="269" w:lineRule="auto"/>
        <w:ind w:firstLine="0"/>
        <w:jc w:val="both"/>
      </w:pPr>
      <w:r>
        <w:rPr>
          <w:color w:val="316186"/>
        </w:rPr>
        <w:t>Vedle povinností stanovených obecně závaznými právními předpisy je pojistitel dále povinen:</w:t>
      </w:r>
    </w:p>
    <w:p w14:paraId="4CED7C5C" w14:textId="77777777" w:rsidR="00CD46A0" w:rsidRDefault="00000000">
      <w:pPr>
        <w:pStyle w:val="Zkladntext1"/>
        <w:framePr w:w="10339" w:h="8939" w:hRule="exact" w:wrap="none" w:vAnchor="page" w:hAnchor="page" w:x="748" w:y="778"/>
        <w:numPr>
          <w:ilvl w:val="0"/>
          <w:numId w:val="28"/>
        </w:numPr>
        <w:tabs>
          <w:tab w:val="left" w:pos="778"/>
        </w:tabs>
        <w:spacing w:after="0" w:line="269" w:lineRule="auto"/>
        <w:ind w:left="760" w:hanging="420"/>
        <w:jc w:val="both"/>
      </w:pPr>
      <w:r>
        <w:rPr>
          <w:color w:val="316186"/>
        </w:rPr>
        <w:t>vrátit osobě uplatňující právo na pojistné plnění doklady, které si vyžádá a které pojistiteli poskytla pro šetření existence a rozsahu jeho povinnosti plnit,</w:t>
      </w:r>
    </w:p>
    <w:p w14:paraId="4DC8B6AE" w14:textId="77777777" w:rsidR="00CD46A0" w:rsidRDefault="00000000">
      <w:pPr>
        <w:pStyle w:val="Zkladntext1"/>
        <w:framePr w:w="10339" w:h="8939" w:hRule="exact" w:wrap="none" w:vAnchor="page" w:hAnchor="page" w:x="748" w:y="778"/>
        <w:numPr>
          <w:ilvl w:val="0"/>
          <w:numId w:val="28"/>
        </w:numPr>
        <w:tabs>
          <w:tab w:val="left" w:pos="778"/>
        </w:tabs>
        <w:spacing w:after="0" w:line="269" w:lineRule="auto"/>
        <w:ind w:left="760" w:hanging="420"/>
        <w:jc w:val="both"/>
      </w:pPr>
      <w:r>
        <w:rPr>
          <w:color w:val="316186"/>
        </w:rPr>
        <w:t>umožnit osobě uplatňující právo na pojistné plnění nahlédnout do podkladů, které pojistitel soustředil v průběhu šetření škodné události a pořídit si jejich kopii.</w:t>
      </w:r>
    </w:p>
    <w:p w14:paraId="28150236" w14:textId="77777777" w:rsidR="00CD46A0" w:rsidRDefault="00000000">
      <w:pPr>
        <w:pStyle w:val="Zkladntext1"/>
        <w:framePr w:wrap="none" w:vAnchor="page" w:hAnchor="page" w:x="795" w:y="9951"/>
        <w:pBdr>
          <w:top w:val="single" w:sz="0" w:space="0" w:color="0395E4"/>
          <w:left w:val="single" w:sz="0" w:space="0" w:color="0395E4"/>
          <w:bottom w:val="single" w:sz="0" w:space="0" w:color="0395E4"/>
          <w:right w:val="single" w:sz="0" w:space="0" w:color="0395E4"/>
        </w:pBdr>
        <w:shd w:val="clear" w:color="auto" w:fill="0395E4"/>
        <w:spacing w:after="0" w:line="240" w:lineRule="auto"/>
        <w:ind w:left="72" w:right="648" w:firstLine="0"/>
        <w:rPr>
          <w:sz w:val="17"/>
          <w:szCs w:val="17"/>
        </w:rPr>
      </w:pPr>
      <w:r>
        <w:rPr>
          <w:b/>
          <w:bCs/>
          <w:color w:val="FFFFFF"/>
          <w:sz w:val="17"/>
          <w:szCs w:val="17"/>
        </w:rPr>
        <w:t>ČLÁNEK IV</w:t>
      </w:r>
    </w:p>
    <w:p w14:paraId="490292A8" w14:textId="77777777" w:rsidR="00CD46A0" w:rsidRDefault="00000000">
      <w:pPr>
        <w:pStyle w:val="Nadpis60"/>
        <w:framePr w:wrap="none" w:vAnchor="page" w:hAnchor="page" w:x="748" w:y="9991"/>
        <w:pBdr>
          <w:top w:val="single" w:sz="0" w:space="0" w:color="03A1E9"/>
          <w:left w:val="single" w:sz="0" w:space="0" w:color="03A1E9"/>
          <w:bottom w:val="single" w:sz="0" w:space="0" w:color="03A1E9"/>
          <w:right w:val="single" w:sz="0" w:space="0" w:color="03A1E9"/>
        </w:pBdr>
        <w:shd w:val="clear" w:color="auto" w:fill="03A1E9"/>
        <w:ind w:left="2189" w:right="5302" w:firstLine="0"/>
        <w:jc w:val="both"/>
      </w:pPr>
      <w:bookmarkStart w:id="19" w:name="bookmark39"/>
      <w:r>
        <w:rPr>
          <w:color w:val="FFFFFF"/>
        </w:rPr>
        <w:t>Vznik, změny a zánik pojištění</w:t>
      </w:r>
      <w:bookmarkEnd w:id="19"/>
    </w:p>
    <w:p w14:paraId="02C103FD" w14:textId="77777777" w:rsidR="00CD46A0" w:rsidRDefault="00000000">
      <w:pPr>
        <w:pStyle w:val="Zkladntext1"/>
        <w:framePr w:w="10339" w:h="3974" w:hRule="exact" w:wrap="none" w:vAnchor="page" w:hAnchor="page" w:x="748" w:y="10412"/>
        <w:numPr>
          <w:ilvl w:val="0"/>
          <w:numId w:val="29"/>
        </w:numPr>
        <w:tabs>
          <w:tab w:val="left" w:pos="323"/>
        </w:tabs>
        <w:spacing w:after="0" w:line="271" w:lineRule="auto"/>
        <w:ind w:left="320" w:hanging="320"/>
        <w:jc w:val="both"/>
      </w:pPr>
      <w:r>
        <w:rPr>
          <w:color w:val="316186"/>
        </w:rPr>
        <w:t>Pojištění vzniká na základě písemné pojistné smlouvy. Pojištění vzniká prvním dnem následujícím po uzavření pojistné smlouvy, není-li v pojistné smlouvě ujednáno jinak.</w:t>
      </w:r>
    </w:p>
    <w:p w14:paraId="41C2A2EE" w14:textId="77777777" w:rsidR="00CD46A0" w:rsidRDefault="00000000">
      <w:pPr>
        <w:pStyle w:val="Zkladntext1"/>
        <w:framePr w:w="10339" w:h="3974" w:hRule="exact" w:wrap="none" w:vAnchor="page" w:hAnchor="page" w:x="748" w:y="10412"/>
        <w:numPr>
          <w:ilvl w:val="0"/>
          <w:numId w:val="29"/>
        </w:numPr>
        <w:tabs>
          <w:tab w:val="left" w:pos="323"/>
        </w:tabs>
        <w:spacing w:after="0" w:line="271" w:lineRule="auto"/>
        <w:ind w:firstLine="0"/>
        <w:jc w:val="both"/>
      </w:pPr>
      <w:r>
        <w:rPr>
          <w:color w:val="316186"/>
        </w:rPr>
        <w:t>Pojištění se sjednává na dobu uvedenou v pojistné smlouvě (pojistná doba).</w:t>
      </w:r>
    </w:p>
    <w:p w14:paraId="62F149C5" w14:textId="77777777" w:rsidR="00CD46A0" w:rsidRDefault="00000000">
      <w:pPr>
        <w:pStyle w:val="Zkladntext1"/>
        <w:framePr w:w="10339" w:h="3974" w:hRule="exact" w:wrap="none" w:vAnchor="page" w:hAnchor="page" w:x="748" w:y="10412"/>
        <w:numPr>
          <w:ilvl w:val="0"/>
          <w:numId w:val="29"/>
        </w:numPr>
        <w:tabs>
          <w:tab w:val="left" w:pos="323"/>
        </w:tabs>
        <w:spacing w:after="0" w:line="271" w:lineRule="auto"/>
        <w:ind w:firstLine="0"/>
        <w:jc w:val="both"/>
      </w:pPr>
      <w:r>
        <w:rPr>
          <w:color w:val="316186"/>
        </w:rPr>
        <w:t>Změn v pojistné smlouvě lze dosáhnout dohodou smluvních stran. Dohoda musí být písemná, jinak je neplatná.</w:t>
      </w:r>
    </w:p>
    <w:p w14:paraId="5DA7FC15" w14:textId="77777777" w:rsidR="00CD46A0" w:rsidRDefault="00000000">
      <w:pPr>
        <w:pStyle w:val="Zkladntext1"/>
        <w:framePr w:w="10339" w:h="3974" w:hRule="exact" w:wrap="none" w:vAnchor="page" w:hAnchor="page" w:x="748" w:y="10412"/>
        <w:numPr>
          <w:ilvl w:val="0"/>
          <w:numId w:val="29"/>
        </w:numPr>
        <w:tabs>
          <w:tab w:val="left" w:pos="323"/>
        </w:tabs>
        <w:spacing w:after="0" w:line="271" w:lineRule="auto"/>
        <w:ind w:firstLine="0"/>
        <w:jc w:val="both"/>
      </w:pPr>
      <w:r>
        <w:rPr>
          <w:color w:val="316186"/>
        </w:rPr>
        <w:t>Pojištění se z důvodu nezaplacení pojistného ve smyslu občanského zákoníku během pojistné doby nepřerušuje.</w:t>
      </w:r>
    </w:p>
    <w:p w14:paraId="107E9297" w14:textId="77777777" w:rsidR="00CD46A0" w:rsidRDefault="00000000">
      <w:pPr>
        <w:pStyle w:val="Zkladntext1"/>
        <w:framePr w:w="10339" w:h="3974" w:hRule="exact" w:wrap="none" w:vAnchor="page" w:hAnchor="page" w:x="748" w:y="10412"/>
        <w:numPr>
          <w:ilvl w:val="0"/>
          <w:numId w:val="29"/>
        </w:numPr>
        <w:tabs>
          <w:tab w:val="left" w:pos="323"/>
        </w:tabs>
        <w:spacing w:after="0" w:line="271" w:lineRule="auto"/>
        <w:ind w:left="320" w:hanging="320"/>
        <w:jc w:val="both"/>
      </w:pPr>
      <w:r>
        <w:rPr>
          <w:color w:val="316186"/>
        </w:rPr>
        <w:t>Pojištění, vedle ostatních důvodů stanovených v obecně závazných právních předpisech, zaniká písemnou výpovědí pojistníka nebo pojistitele, kterou mohou smluvní strany po každé škodné události podat, a to do 3 měsíců ode dne doručení oznámení vzniku škodné události pojistiteli. Dnem doručení výpovědi počíná běžet měsíční výpovědní doba, jejímž uplynutím pojištění zaniká. V případě povinného pojištění lze podle tohoto odstavce postupovat pouze, pokud je takový postup v souladu s ustanovením § 2781 občanského zákoníku.</w:t>
      </w:r>
    </w:p>
    <w:p w14:paraId="62CA5FFA" w14:textId="77777777" w:rsidR="00CD46A0" w:rsidRDefault="00000000">
      <w:pPr>
        <w:pStyle w:val="Zkladntext1"/>
        <w:framePr w:w="10339" w:h="3974" w:hRule="exact" w:wrap="none" w:vAnchor="page" w:hAnchor="page" w:x="748" w:y="10412"/>
        <w:numPr>
          <w:ilvl w:val="0"/>
          <w:numId w:val="29"/>
        </w:numPr>
        <w:tabs>
          <w:tab w:val="left" w:pos="323"/>
        </w:tabs>
        <w:spacing w:after="0" w:line="271" w:lineRule="auto"/>
        <w:ind w:left="320" w:hanging="320"/>
        <w:jc w:val="both"/>
      </w:pPr>
      <w:r>
        <w:rPr>
          <w:color w:val="316186"/>
        </w:rPr>
        <w:t>V případě nezaplacení pojistného pojistníkem ani v dodatečné lhůtě stanovené pojistitelem v upomínce, zanikne pojištění odchylně od ustanovení § 2804 občanského zákoníku dnem následujícím po marném uplynutí této dodatečné lhůty.</w:t>
      </w:r>
    </w:p>
    <w:p w14:paraId="08D0F1B6" w14:textId="77777777" w:rsidR="00CD46A0" w:rsidRDefault="00000000">
      <w:pPr>
        <w:pStyle w:val="Zkladntext1"/>
        <w:framePr w:w="10339" w:h="3974" w:hRule="exact" w:wrap="none" w:vAnchor="page" w:hAnchor="page" w:x="748" w:y="10412"/>
        <w:numPr>
          <w:ilvl w:val="0"/>
          <w:numId w:val="29"/>
        </w:numPr>
        <w:tabs>
          <w:tab w:val="left" w:pos="323"/>
        </w:tabs>
        <w:spacing w:after="0" w:line="271" w:lineRule="auto"/>
        <w:ind w:left="320" w:hanging="320"/>
        <w:jc w:val="both"/>
      </w:pPr>
      <w:r>
        <w:rPr>
          <w:color w:val="316186"/>
        </w:rPr>
        <w:t>Pojistitel má právo v případě, že dojde změnou právní úpravy k rozšíření odpovědnosti za újmu nebo rozsahu náhrady újmy, pojištění odpovědnosti za újmu písemně vypovědět nejpozději do 3 měsíců ode dne nabytí účinnosti právního předpisu, který tuto změnu zavádí. Dnem doručení výpovědi počíná běžet měsíční výpovědní doba, jejímž uplynutím pojištění zaniká.</w:t>
      </w:r>
    </w:p>
    <w:p w14:paraId="52D57835" w14:textId="77777777" w:rsidR="00CD46A0" w:rsidRDefault="00000000">
      <w:pPr>
        <w:pStyle w:val="Zkladntext1"/>
        <w:framePr w:w="10339" w:h="3974" w:hRule="exact" w:wrap="none" w:vAnchor="page" w:hAnchor="page" w:x="748" w:y="10412"/>
        <w:numPr>
          <w:ilvl w:val="0"/>
          <w:numId w:val="29"/>
        </w:numPr>
        <w:tabs>
          <w:tab w:val="left" w:pos="323"/>
        </w:tabs>
        <w:spacing w:after="0" w:line="271" w:lineRule="auto"/>
        <w:ind w:left="320" w:hanging="320"/>
        <w:jc w:val="both"/>
      </w:pPr>
      <w:r>
        <w:rPr>
          <w:color w:val="316186"/>
        </w:rPr>
        <w:t>Změní-li se vlastník nebo spoluvlastník předmětu pojištění, ke které se vztahuje sjednané pojištění, a tento vlastník nebo spoluvlastník nebyl pojistníkem, pojištění oznámením této změny pojistiteli odchylně od ustanovení § 2812 a § 2867 občanského zákoníku nezaniká. Práva a povinnosti pojištěného ze sjednaného pojištění přecházejí z vlastníka, který přestal být pojištěným, na nového nabyvatele.</w:t>
      </w:r>
    </w:p>
    <w:p w14:paraId="62715FB8" w14:textId="77777777" w:rsidR="00CD46A0" w:rsidRDefault="00000000">
      <w:pPr>
        <w:pStyle w:val="Zkladntext1"/>
        <w:framePr w:w="10339" w:h="3974" w:hRule="exact" w:wrap="none" w:vAnchor="page" w:hAnchor="page" w:x="748" w:y="10412"/>
        <w:numPr>
          <w:ilvl w:val="0"/>
          <w:numId w:val="29"/>
        </w:numPr>
        <w:tabs>
          <w:tab w:val="left" w:pos="323"/>
        </w:tabs>
        <w:spacing w:after="0" w:line="271" w:lineRule="auto"/>
        <w:ind w:left="320" w:hanging="320"/>
        <w:jc w:val="both"/>
      </w:pPr>
      <w:r>
        <w:rPr>
          <w:color w:val="316186"/>
        </w:rPr>
        <w:t>Nejedná-li se o případ uvedený v odst. 8 tohoto článku, potom pojištění majetku a pojištění související s vlastnickým právem zaniká oznámením změny vlastnictví nebo spoluvlastnictví pojistiteli.</w:t>
      </w:r>
    </w:p>
    <w:p w14:paraId="32720736" w14:textId="77777777" w:rsidR="00CD46A0" w:rsidRDefault="00000000">
      <w:pPr>
        <w:pStyle w:val="Nadpis60"/>
        <w:framePr w:wrap="none" w:vAnchor="page" w:hAnchor="page" w:x="748" w:y="14620"/>
        <w:pBdr>
          <w:top w:val="single" w:sz="0" w:space="0" w:color="0494E4"/>
          <w:left w:val="single" w:sz="0" w:space="0" w:color="0494E4"/>
          <w:bottom w:val="single" w:sz="0" w:space="5" w:color="0494E4"/>
          <w:right w:val="single" w:sz="0" w:space="0" w:color="0494E4"/>
        </w:pBdr>
        <w:shd w:val="clear" w:color="auto" w:fill="0494E4"/>
        <w:ind w:left="115" w:right="9201" w:firstLine="0"/>
        <w:jc w:val="both"/>
      </w:pPr>
      <w:bookmarkStart w:id="20" w:name="bookmark41"/>
      <w:r>
        <w:rPr>
          <w:color w:val="FFFFFF"/>
        </w:rPr>
        <w:t>ČLÁNEK V</w:t>
      </w:r>
      <w:bookmarkEnd w:id="20"/>
    </w:p>
    <w:p w14:paraId="5B8B75A3" w14:textId="77777777" w:rsidR="00CD46A0" w:rsidRDefault="00000000">
      <w:pPr>
        <w:pStyle w:val="Zkladntext1"/>
        <w:framePr w:wrap="none" w:vAnchor="page" w:hAnchor="page" w:x="2944" w:y="14660"/>
        <w:pBdr>
          <w:top w:val="single" w:sz="0" w:space="0" w:color="049DE6"/>
          <w:left w:val="single" w:sz="0" w:space="0" w:color="049DE6"/>
          <w:bottom w:val="single" w:sz="0" w:space="0" w:color="049DE6"/>
          <w:right w:val="single" w:sz="0" w:space="0" w:color="049DE6"/>
        </w:pBdr>
        <w:shd w:val="clear" w:color="auto" w:fill="049DE6"/>
        <w:spacing w:after="0" w:line="240" w:lineRule="auto"/>
        <w:ind w:right="7" w:firstLine="0"/>
        <w:rPr>
          <w:sz w:val="17"/>
          <w:szCs w:val="17"/>
        </w:rPr>
      </w:pPr>
      <w:r>
        <w:rPr>
          <w:b/>
          <w:bCs/>
          <w:color w:val="FFFFFF"/>
          <w:sz w:val="17"/>
          <w:szCs w:val="17"/>
        </w:rPr>
        <w:t>Pojistné</w:t>
      </w:r>
    </w:p>
    <w:p w14:paraId="102CD1F3" w14:textId="77777777" w:rsidR="00CD46A0" w:rsidRDefault="00000000">
      <w:pPr>
        <w:pStyle w:val="Zkladntext1"/>
        <w:framePr w:w="10339" w:h="436" w:hRule="exact" w:wrap="none" w:vAnchor="page" w:hAnchor="page" w:x="748" w:y="15081"/>
        <w:numPr>
          <w:ilvl w:val="0"/>
          <w:numId w:val="30"/>
        </w:numPr>
        <w:tabs>
          <w:tab w:val="left" w:pos="323"/>
        </w:tabs>
        <w:spacing w:after="0" w:line="240" w:lineRule="auto"/>
        <w:ind w:firstLine="0"/>
        <w:jc w:val="both"/>
      </w:pPr>
      <w:r>
        <w:rPr>
          <w:color w:val="316186"/>
        </w:rPr>
        <w:t>Pojistník je povinen platit pojistné, a to běžné nebo jednorázové, podle toho, co bylo dohodnuto v pojistné smlouvě.</w:t>
      </w:r>
    </w:p>
    <w:p w14:paraId="227F01B0" w14:textId="77777777" w:rsidR="00CD46A0" w:rsidRDefault="00000000">
      <w:pPr>
        <w:pStyle w:val="Zkladntext1"/>
        <w:framePr w:w="10339" w:h="436" w:hRule="exact" w:wrap="none" w:vAnchor="page" w:hAnchor="page" w:x="748" w:y="15081"/>
        <w:numPr>
          <w:ilvl w:val="0"/>
          <w:numId w:val="30"/>
        </w:numPr>
        <w:tabs>
          <w:tab w:val="left" w:pos="323"/>
        </w:tabs>
        <w:spacing w:after="0" w:line="240" w:lineRule="auto"/>
        <w:ind w:firstLine="0"/>
        <w:jc w:val="both"/>
      </w:pPr>
      <w:r>
        <w:rPr>
          <w:color w:val="316186"/>
        </w:rPr>
        <w:t>Výše pojistného je uvedena v pojistné smlouvě. Pojistitel je oprávněn ověřit si u pojištěného správnost údajů rozhodných pro stanovení</w:t>
      </w:r>
    </w:p>
    <w:p w14:paraId="7D708F6E" w14:textId="77777777" w:rsidR="00CD46A0" w:rsidRDefault="00000000">
      <w:pPr>
        <w:pStyle w:val="Zhlavnebozpat0"/>
        <w:framePr w:w="1019" w:h="382" w:hRule="exact" w:wrap="none" w:vAnchor="page" w:hAnchor="page" w:x="744" w:y="15743"/>
        <w:rPr>
          <w:sz w:val="14"/>
          <w:szCs w:val="14"/>
        </w:rPr>
      </w:pPr>
      <w:r>
        <w:rPr>
          <w:color w:val="316186"/>
          <w:sz w:val="14"/>
          <w:szCs w:val="14"/>
        </w:rPr>
        <w:t>strana 2/5</w:t>
      </w:r>
    </w:p>
    <w:p w14:paraId="623B6EA3" w14:textId="77777777" w:rsidR="00CD46A0" w:rsidRDefault="00000000">
      <w:pPr>
        <w:pStyle w:val="Zhlavnebozpat0"/>
        <w:framePr w:w="1019" w:h="382" w:hRule="exact" w:wrap="none" w:vAnchor="page" w:hAnchor="page" w:x="744" w:y="15743"/>
        <w:rPr>
          <w:sz w:val="15"/>
          <w:szCs w:val="15"/>
        </w:rPr>
      </w:pPr>
      <w:r>
        <w:rPr>
          <w:b/>
          <w:bCs/>
          <w:color w:val="0A89D2"/>
          <w:sz w:val="15"/>
          <w:szCs w:val="15"/>
        </w:rPr>
        <w:t>VPP OC 2014</w:t>
      </w:r>
    </w:p>
    <w:p w14:paraId="1D1050D6"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15F9F19E" w14:textId="77777777" w:rsidR="00CD46A0" w:rsidRDefault="00000000">
      <w:pPr>
        <w:spacing w:line="1" w:lineRule="exact"/>
      </w:pPr>
      <w:r>
        <w:rPr>
          <w:noProof/>
        </w:rPr>
        <w:lastRenderedPageBreak/>
        <mc:AlternateContent>
          <mc:Choice Requires="wps">
            <w:drawing>
              <wp:anchor distT="0" distB="0" distL="114300" distR="114300" simplePos="0" relativeHeight="251647488" behindDoc="1" locked="0" layoutInCell="1" allowOverlap="1" wp14:anchorId="6C574B93" wp14:editId="6BFB3D9C">
                <wp:simplePos x="0" y="0"/>
                <wp:positionH relativeFrom="page">
                  <wp:posOffset>490855</wp:posOffset>
                </wp:positionH>
                <wp:positionV relativeFrom="page">
                  <wp:posOffset>9968230</wp:posOffset>
                </wp:positionV>
                <wp:extent cx="6522085" cy="0"/>
                <wp:effectExtent l="0" t="0" r="0" b="0"/>
                <wp:wrapNone/>
                <wp:docPr id="5" name="Shape 5"/>
                <wp:cNvGraphicFramePr/>
                <a:graphic xmlns:a="http://schemas.openxmlformats.org/drawingml/2006/main">
                  <a:graphicData uri="http://schemas.microsoft.com/office/word/2010/wordprocessingShape">
                    <wps:wsp>
                      <wps:cNvCnPr/>
                      <wps:spPr>
                        <a:xfrm>
                          <a:off x="0" y="0"/>
                          <a:ext cx="6522085" cy="0"/>
                        </a:xfrm>
                        <a:prstGeom prst="straightConnector1">
                          <a:avLst/>
                        </a:prstGeom>
                        <a:ln w="11430">
                          <a:solidFill/>
                        </a:ln>
                      </wps:spPr>
                      <wps:bodyPr/>
                    </wps:wsp>
                  </a:graphicData>
                </a:graphic>
              </wp:anchor>
            </w:drawing>
          </mc:Choice>
          <mc:Fallback>
            <w:pict>
              <v:shape o:spt="32" o:oned="true" path="m,l21600,21600e" style="position:absolute;margin-left:38.649999999999999pt;margin-top:784.89999999999998pt;width:513.54999999999995pt;height:0;z-index:-251658240;mso-position-horizontal-relative:page;mso-position-vertical-relative:page">
                <v:stroke weight="0.90000000000000002pt"/>
              </v:shape>
            </w:pict>
          </mc:Fallback>
        </mc:AlternateContent>
      </w:r>
    </w:p>
    <w:p w14:paraId="30B70601" w14:textId="77777777" w:rsidR="00CD46A0" w:rsidRDefault="00000000">
      <w:pPr>
        <w:pStyle w:val="Zkladntext1"/>
        <w:framePr w:w="10346" w:h="6455" w:hRule="exact" w:wrap="none" w:vAnchor="page" w:hAnchor="page" w:x="749" w:y="802"/>
        <w:spacing w:after="0" w:line="269" w:lineRule="auto"/>
        <w:ind w:firstLine="340"/>
        <w:jc w:val="both"/>
      </w:pPr>
      <w:r>
        <w:rPr>
          <w:i/>
          <w:iCs/>
          <w:color w:val="316186"/>
        </w:rPr>
        <w:t>výše</w:t>
      </w:r>
      <w:r>
        <w:rPr>
          <w:color w:val="316186"/>
        </w:rPr>
        <w:t xml:space="preserve"> pojistného.</w:t>
      </w:r>
    </w:p>
    <w:p w14:paraId="786E1267" w14:textId="77777777" w:rsidR="00CD46A0" w:rsidRDefault="00000000">
      <w:pPr>
        <w:pStyle w:val="Zkladntext1"/>
        <w:framePr w:w="10346" w:h="6455" w:hRule="exact" w:wrap="none" w:vAnchor="page" w:hAnchor="page" w:x="749" w:y="802"/>
        <w:numPr>
          <w:ilvl w:val="0"/>
          <w:numId w:val="30"/>
        </w:numPr>
        <w:tabs>
          <w:tab w:val="left" w:pos="325"/>
        </w:tabs>
        <w:spacing w:after="0" w:line="269" w:lineRule="auto"/>
        <w:ind w:firstLine="0"/>
      </w:pPr>
      <w:r>
        <w:rPr>
          <w:color w:val="316186"/>
        </w:rPr>
        <w:t>Běžné pojistné je splatné prvního dne pojistného období, jednorázové pojistné dnem počátku pojištění.</w:t>
      </w:r>
    </w:p>
    <w:p w14:paraId="31C4E28B" w14:textId="77777777" w:rsidR="00CD46A0" w:rsidRDefault="00000000">
      <w:pPr>
        <w:pStyle w:val="Zkladntext1"/>
        <w:framePr w:w="10346" w:h="6455" w:hRule="exact" w:wrap="none" w:vAnchor="page" w:hAnchor="page" w:x="749" w:y="802"/>
        <w:numPr>
          <w:ilvl w:val="0"/>
          <w:numId w:val="30"/>
        </w:numPr>
        <w:tabs>
          <w:tab w:val="left" w:pos="325"/>
        </w:tabs>
        <w:spacing w:after="0" w:line="269" w:lineRule="auto"/>
        <w:ind w:left="340" w:hanging="340"/>
        <w:jc w:val="both"/>
      </w:pPr>
      <w:r>
        <w:rPr>
          <w:color w:val="316186"/>
        </w:rPr>
        <w:t>V pojistné smlouvě je možné ujednat, že pojistník uhradí pojistné (běžné nebo jednorázové) ve splátkách. V tomto případě se ve smyslu ustanovení § 1931 občanského zákoníku ujednává, že pokud nebude některá ze splátek pojistného zaplacena nejpozději v den splatnosti této splátky, stává se tímto dnem splatná zbývající část pojistného, pokud pojistitel písemně požádá o její zaplacení nejpozději k datu splatnosti nejbližší příští splátky.</w:t>
      </w:r>
    </w:p>
    <w:p w14:paraId="6933C257" w14:textId="77777777" w:rsidR="00CD46A0" w:rsidRDefault="00000000">
      <w:pPr>
        <w:pStyle w:val="Zkladntext1"/>
        <w:framePr w:w="10346" w:h="6455" w:hRule="exact" w:wrap="none" w:vAnchor="page" w:hAnchor="page" w:x="749" w:y="802"/>
        <w:numPr>
          <w:ilvl w:val="0"/>
          <w:numId w:val="30"/>
        </w:numPr>
        <w:tabs>
          <w:tab w:val="left" w:pos="325"/>
        </w:tabs>
        <w:spacing w:after="0" w:line="269" w:lineRule="auto"/>
        <w:ind w:firstLine="0"/>
        <w:jc w:val="both"/>
      </w:pPr>
      <w:r>
        <w:rPr>
          <w:color w:val="316186"/>
        </w:rPr>
        <w:t>Je-li v pojistné smlouvě ujednáno placení běžného pojistného ve splátkách dle odst. 4. tohoto článku, je splatnost pojistného následující: a) v případě pololetních splátek jsou splátky pojistného splatné prvního dne každého pojistného období a dne, na který připadá konec lhůty v délce 6 měsíců a počítané od prvního dne každého pojistného období,</w:t>
      </w:r>
    </w:p>
    <w:p w14:paraId="01B36744" w14:textId="77777777" w:rsidR="00CD46A0" w:rsidRDefault="00000000">
      <w:pPr>
        <w:pStyle w:val="Zkladntext1"/>
        <w:framePr w:w="10346" w:h="6455" w:hRule="exact" w:wrap="none" w:vAnchor="page" w:hAnchor="page" w:x="749" w:y="802"/>
        <w:spacing w:after="0" w:line="269" w:lineRule="auto"/>
        <w:ind w:left="760" w:hanging="420"/>
        <w:jc w:val="both"/>
      </w:pPr>
      <w:r>
        <w:rPr>
          <w:color w:val="316186"/>
        </w:rPr>
        <w:t>b) v případě čtvrtletních splátek jsou splátky pojistného splatné prvního dne každého pojistného období a dne, na který připadá konec lhůty v délce 3, 6 a 9 měsíců a počítané od prvního dne každého pojistného období.</w:t>
      </w:r>
    </w:p>
    <w:p w14:paraId="5A8D3F25" w14:textId="77777777" w:rsidR="00CD46A0" w:rsidRDefault="00000000">
      <w:pPr>
        <w:pStyle w:val="Zkladntext1"/>
        <w:framePr w:w="10346" w:h="6455" w:hRule="exact" w:wrap="none" w:vAnchor="page" w:hAnchor="page" w:x="749" w:y="802"/>
        <w:numPr>
          <w:ilvl w:val="0"/>
          <w:numId w:val="30"/>
        </w:numPr>
        <w:tabs>
          <w:tab w:val="left" w:pos="325"/>
        </w:tabs>
        <w:spacing w:after="0" w:line="269" w:lineRule="auto"/>
        <w:ind w:left="340" w:hanging="340"/>
        <w:jc w:val="both"/>
      </w:pPr>
      <w:r>
        <w:rPr>
          <w:color w:val="316186"/>
        </w:rPr>
        <w:t>Nebylo-li v pojistné smlouvě výslovně dohodnuto jinak nebo nejedná-li se o případ úhrady pojistného prostřednictvím pojišťovacího zprostředkovatele, pojistné se považuje za uhrazené okamžikem jeho připsání na účet pojistitele nebo jeho úhradou pojistiteli v hotovosti.</w:t>
      </w:r>
    </w:p>
    <w:p w14:paraId="77BC450F" w14:textId="77777777" w:rsidR="00CD46A0" w:rsidRDefault="00000000">
      <w:pPr>
        <w:pStyle w:val="Zkladntext1"/>
        <w:framePr w:w="10346" w:h="6455" w:hRule="exact" w:wrap="none" w:vAnchor="page" w:hAnchor="page" w:x="749" w:y="802"/>
        <w:numPr>
          <w:ilvl w:val="0"/>
          <w:numId w:val="30"/>
        </w:numPr>
        <w:tabs>
          <w:tab w:val="left" w:pos="325"/>
        </w:tabs>
        <w:spacing w:after="0" w:line="269" w:lineRule="auto"/>
        <w:ind w:left="340" w:hanging="340"/>
        <w:jc w:val="both"/>
      </w:pPr>
      <w:r>
        <w:rPr>
          <w:color w:val="316186"/>
        </w:rPr>
        <w:t>Pojistitel má právo na pojistné za dobu trvání pojištění, není-li v občanském zákoníku, v těchto VPP OC 2014 nebo v pojistné smlouvě stanoveno jinak.</w:t>
      </w:r>
    </w:p>
    <w:p w14:paraId="0CB24065" w14:textId="77777777" w:rsidR="00CD46A0" w:rsidRDefault="00000000">
      <w:pPr>
        <w:pStyle w:val="Zkladntext1"/>
        <w:framePr w:w="10346" w:h="6455" w:hRule="exact" w:wrap="none" w:vAnchor="page" w:hAnchor="page" w:x="749" w:y="802"/>
        <w:numPr>
          <w:ilvl w:val="0"/>
          <w:numId w:val="30"/>
        </w:numPr>
        <w:tabs>
          <w:tab w:val="left" w:pos="325"/>
        </w:tabs>
        <w:spacing w:after="0" w:line="269" w:lineRule="auto"/>
        <w:ind w:left="340" w:hanging="340"/>
        <w:jc w:val="both"/>
      </w:pPr>
      <w:r>
        <w:rPr>
          <w:color w:val="316186"/>
        </w:rPr>
        <w:t xml:space="preserve">Nastala-li pojistná událost, v </w:t>
      </w:r>
      <w:proofErr w:type="gramStart"/>
      <w:r>
        <w:rPr>
          <w:color w:val="316186"/>
        </w:rPr>
        <w:t>důsledku</w:t>
      </w:r>
      <w:proofErr w:type="gramEnd"/>
      <w:r>
        <w:rPr>
          <w:color w:val="316186"/>
        </w:rPr>
        <w:t xml:space="preserve"> které pojištění zaniklo, náleží pojistiteli pojistné do konce pojistného období, v němž pojistná událost nastala. Jde-li o jednorázové pojistné, náleží pojistiteli celé pojistné za celou dobu, na kterou bylo pojištění sjednáno.</w:t>
      </w:r>
    </w:p>
    <w:p w14:paraId="2D5D248E" w14:textId="77777777" w:rsidR="00CD46A0" w:rsidRDefault="00000000">
      <w:pPr>
        <w:pStyle w:val="Zkladntext1"/>
        <w:framePr w:w="10346" w:h="6455" w:hRule="exact" w:wrap="none" w:vAnchor="page" w:hAnchor="page" w:x="749" w:y="802"/>
        <w:numPr>
          <w:ilvl w:val="0"/>
          <w:numId w:val="30"/>
        </w:numPr>
        <w:tabs>
          <w:tab w:val="left" w:pos="325"/>
        </w:tabs>
        <w:spacing w:after="0" w:line="269" w:lineRule="auto"/>
        <w:ind w:left="340" w:hanging="340"/>
        <w:jc w:val="both"/>
      </w:pPr>
      <w:r>
        <w:rPr>
          <w:color w:val="316186"/>
        </w:rPr>
        <w:t>V souladu s ustanovením § 2785 a § 2786 občanského zákoníku pojistitel a pojistník sjednávají, že pojistitel má právo, v souvislosti se změnami podmínek rozhodných pro stanovení výše pojistného, upravit výši běžného pojistného na další pojistné období. Změnami podmínek ve smyslu předchozí věty se pro účely těchto VPP OC 2014 rozumí i: a) změna ve škodném poměru, nebo</w:t>
      </w:r>
    </w:p>
    <w:p w14:paraId="69502876" w14:textId="77777777" w:rsidR="00CD46A0" w:rsidRDefault="00000000">
      <w:pPr>
        <w:pStyle w:val="Zkladntext1"/>
        <w:framePr w:w="10346" w:h="6455" w:hRule="exact" w:wrap="none" w:vAnchor="page" w:hAnchor="page" w:x="749" w:y="802"/>
        <w:spacing w:after="0" w:line="269" w:lineRule="auto"/>
        <w:ind w:firstLine="340"/>
      </w:pPr>
      <w:r>
        <w:rPr>
          <w:color w:val="316186"/>
        </w:rPr>
        <w:t>b) změna právní úpravy rozšiřující odpovědnost za újmu nebo rozsah náhrady újmy v pojištění odpovědnosti za újmu.</w:t>
      </w:r>
    </w:p>
    <w:p w14:paraId="432D1EA5" w14:textId="77777777" w:rsidR="00CD46A0" w:rsidRDefault="00000000">
      <w:pPr>
        <w:pStyle w:val="Zkladntext1"/>
        <w:framePr w:w="10346" w:h="6455" w:hRule="exact" w:wrap="none" w:vAnchor="page" w:hAnchor="page" w:x="749" w:y="802"/>
        <w:numPr>
          <w:ilvl w:val="0"/>
          <w:numId w:val="30"/>
        </w:numPr>
        <w:tabs>
          <w:tab w:val="left" w:pos="345"/>
        </w:tabs>
        <w:spacing w:after="0" w:line="269" w:lineRule="auto"/>
        <w:ind w:left="340" w:hanging="340"/>
        <w:jc w:val="both"/>
      </w:pPr>
      <w:r>
        <w:rPr>
          <w:color w:val="316186"/>
        </w:rPr>
        <w:t>Pojistitel je povinen nově stanovenou výši pojistného dle odst. 9 tohoto článku pojistníkovi sdělit nejpozději ve lhůtě 2 měsíců před splatností pojistného za pojistné období, ve kterém se má výše pojistného změnit.</w:t>
      </w:r>
    </w:p>
    <w:p w14:paraId="34FD695F" w14:textId="77777777" w:rsidR="00CD46A0" w:rsidRDefault="00000000">
      <w:pPr>
        <w:pStyle w:val="Zkladntext1"/>
        <w:framePr w:w="10346" w:h="6455" w:hRule="exact" w:wrap="none" w:vAnchor="page" w:hAnchor="page" w:x="749" w:y="802"/>
        <w:numPr>
          <w:ilvl w:val="0"/>
          <w:numId w:val="30"/>
        </w:numPr>
        <w:tabs>
          <w:tab w:val="left" w:pos="342"/>
        </w:tabs>
        <w:spacing w:after="0" w:line="269" w:lineRule="auto"/>
        <w:ind w:left="340" w:hanging="340"/>
        <w:jc w:val="both"/>
      </w:pPr>
      <w:r>
        <w:rPr>
          <w:color w:val="316186"/>
        </w:rPr>
        <w:t>Nesouhlasí-li pojistník se změnou pojistného dle odst. 9. a 10. tohoto článku, může tento svůj nesouhlas pojistiteli sdělit písemně nejpozději do 1 měsíce ode dne, kdy se o navrhované změně výše pojistného dozvěděl. V tomto případě pak pojištění zanikne uplynutím pojistného období bezprostředně předcházejícího pojistnému období, na které pojistitel nově stanovil výši pojistného. Neupozornil-li však pojistitel na tento následek pojistníka ve sdělení podle odst. 10. tohoto článku, trvá pojištění nadále a výše pojistného se při nesouhlasu pojistníka nezmění.</w:t>
      </w:r>
    </w:p>
    <w:p w14:paraId="78C03BA6" w14:textId="77777777" w:rsidR="00CD46A0" w:rsidRDefault="00000000">
      <w:pPr>
        <w:pStyle w:val="Zkladntext1"/>
        <w:framePr w:w="10346" w:h="6455" w:hRule="exact" w:wrap="none" w:vAnchor="page" w:hAnchor="page" w:x="749" w:y="802"/>
        <w:numPr>
          <w:ilvl w:val="0"/>
          <w:numId w:val="30"/>
        </w:numPr>
        <w:tabs>
          <w:tab w:val="left" w:pos="345"/>
        </w:tabs>
        <w:spacing w:after="0" w:line="269" w:lineRule="auto"/>
        <w:ind w:left="340" w:hanging="340"/>
        <w:jc w:val="both"/>
      </w:pPr>
      <w:r>
        <w:rPr>
          <w:color w:val="316186"/>
        </w:rPr>
        <w:t>Pokud pojistník svůj písemný nesouhlas s nově stanovenou výší pojistného dle odst. 11. tohoto článku pojistiteli nedoručí, má se za to, že pojistník s novou výší pojistného souhlasí, a to i se všemi z toho vyplývajícími povinnostmi.</w:t>
      </w:r>
    </w:p>
    <w:p w14:paraId="01BD3CDB" w14:textId="77777777" w:rsidR="00CD46A0" w:rsidRDefault="00000000">
      <w:pPr>
        <w:pStyle w:val="Nadpis60"/>
        <w:framePr w:wrap="none" w:vAnchor="page" w:hAnchor="page" w:x="749" w:y="7487"/>
        <w:pBdr>
          <w:top w:val="single" w:sz="0" w:space="0" w:color="039AE4"/>
          <w:left w:val="single" w:sz="0" w:space="0" w:color="039AE4"/>
          <w:bottom w:val="single" w:sz="0" w:space="7" w:color="039AE4"/>
          <w:right w:val="single" w:sz="0" w:space="0" w:color="039AE4"/>
        </w:pBdr>
        <w:shd w:val="clear" w:color="auto" w:fill="039AE4"/>
        <w:ind w:firstLine="0"/>
      </w:pPr>
      <w:bookmarkStart w:id="21" w:name="bookmark43"/>
      <w:r>
        <w:rPr>
          <w:color w:val="FFFFFF"/>
        </w:rPr>
        <w:t>ČLÁNEK VI | Výluky z pojištění</w:t>
      </w:r>
      <w:bookmarkEnd w:id="21"/>
    </w:p>
    <w:p w14:paraId="53D44040" w14:textId="77777777" w:rsidR="00CD46A0" w:rsidRDefault="00000000">
      <w:pPr>
        <w:pStyle w:val="Zkladntext1"/>
        <w:framePr w:w="10346" w:h="2311" w:hRule="exact" w:wrap="none" w:vAnchor="page" w:hAnchor="page" w:x="749" w:y="7948"/>
        <w:numPr>
          <w:ilvl w:val="0"/>
          <w:numId w:val="31"/>
        </w:numPr>
        <w:tabs>
          <w:tab w:val="left" w:pos="325"/>
        </w:tabs>
        <w:spacing w:after="0" w:line="269" w:lineRule="auto"/>
        <w:ind w:firstLine="0"/>
      </w:pPr>
      <w:r>
        <w:rPr>
          <w:color w:val="316186"/>
        </w:rPr>
        <w:t>Pojištění se nevztahuje na škodné události vzniklé:</w:t>
      </w:r>
    </w:p>
    <w:p w14:paraId="10B1B4EA" w14:textId="77777777" w:rsidR="00CD46A0" w:rsidRDefault="00000000">
      <w:pPr>
        <w:pStyle w:val="Zkladntext1"/>
        <w:framePr w:w="10346" w:h="2311" w:hRule="exact" w:wrap="none" w:vAnchor="page" w:hAnchor="page" w:x="749" w:y="7948"/>
        <w:numPr>
          <w:ilvl w:val="0"/>
          <w:numId w:val="32"/>
        </w:numPr>
        <w:tabs>
          <w:tab w:val="left" w:pos="763"/>
          <w:tab w:val="left" w:pos="772"/>
        </w:tabs>
        <w:spacing w:after="0" w:line="269" w:lineRule="auto"/>
        <w:ind w:firstLine="340"/>
      </w:pPr>
      <w:r>
        <w:rPr>
          <w:color w:val="316186"/>
        </w:rPr>
        <w:t>v důsledku válečných událostí, vzpour, povstání nebo jiných násilných nepokojů majících charakter povstání či revoluce,</w:t>
      </w:r>
    </w:p>
    <w:p w14:paraId="0C764170" w14:textId="77777777" w:rsidR="00CD46A0" w:rsidRDefault="00000000">
      <w:pPr>
        <w:pStyle w:val="Zkladntext1"/>
        <w:framePr w:w="10346" w:h="2311" w:hRule="exact" w:wrap="none" w:vAnchor="page" w:hAnchor="page" w:x="749" w:y="7948"/>
        <w:numPr>
          <w:ilvl w:val="0"/>
          <w:numId w:val="32"/>
        </w:numPr>
        <w:tabs>
          <w:tab w:val="left" w:pos="763"/>
          <w:tab w:val="left" w:pos="772"/>
        </w:tabs>
        <w:spacing w:after="0" w:line="269" w:lineRule="auto"/>
        <w:ind w:firstLine="340"/>
      </w:pPr>
      <w:r>
        <w:rPr>
          <w:color w:val="316186"/>
        </w:rPr>
        <w:t>v důsledku teroristických aktů, stávek nebo zásahem veřejné moci a v příčinné souvislosti s nimi,</w:t>
      </w:r>
    </w:p>
    <w:p w14:paraId="2FB923A8" w14:textId="77777777" w:rsidR="00CD46A0" w:rsidRDefault="00000000">
      <w:pPr>
        <w:pStyle w:val="Zkladntext1"/>
        <w:framePr w:w="10346" w:h="2311" w:hRule="exact" w:wrap="none" w:vAnchor="page" w:hAnchor="page" w:x="749" w:y="7948"/>
        <w:numPr>
          <w:ilvl w:val="0"/>
          <w:numId w:val="32"/>
        </w:numPr>
        <w:tabs>
          <w:tab w:val="left" w:pos="763"/>
        </w:tabs>
        <w:spacing w:after="0" w:line="269" w:lineRule="auto"/>
        <w:ind w:firstLine="340"/>
      </w:pPr>
      <w:r>
        <w:rPr>
          <w:color w:val="316186"/>
        </w:rPr>
        <w:t>jadernou energií, zářením všeho druhu a radioaktivní kontaminací,</w:t>
      </w:r>
    </w:p>
    <w:p w14:paraId="6C999FD2" w14:textId="77777777" w:rsidR="00CD46A0" w:rsidRDefault="00000000">
      <w:pPr>
        <w:pStyle w:val="Zkladntext1"/>
        <w:framePr w:w="10346" w:h="2311" w:hRule="exact" w:wrap="none" w:vAnchor="page" w:hAnchor="page" w:x="749" w:y="7948"/>
        <w:numPr>
          <w:ilvl w:val="0"/>
          <w:numId w:val="32"/>
        </w:numPr>
        <w:tabs>
          <w:tab w:val="left" w:pos="763"/>
        </w:tabs>
        <w:spacing w:after="0" w:line="269" w:lineRule="auto"/>
        <w:ind w:left="760" w:hanging="420"/>
        <w:jc w:val="both"/>
      </w:pPr>
      <w:r>
        <w:rPr>
          <w:color w:val="316186"/>
        </w:rPr>
        <w:t>v důsledku vady, kterou měla pojištěná věc již v době sjednání pojištění, a která měla či mohla být známa pojistníkovi nebo pojištěnému bez ohledu na to, zda byla známa pojistiteli.</w:t>
      </w:r>
    </w:p>
    <w:p w14:paraId="5C95398B" w14:textId="77777777" w:rsidR="00CD46A0" w:rsidRDefault="00000000">
      <w:pPr>
        <w:pStyle w:val="Zkladntext1"/>
        <w:framePr w:w="10346" w:h="2311" w:hRule="exact" w:wrap="none" w:vAnchor="page" w:hAnchor="page" w:x="749" w:y="7948"/>
        <w:numPr>
          <w:ilvl w:val="0"/>
          <w:numId w:val="31"/>
        </w:numPr>
        <w:tabs>
          <w:tab w:val="left" w:pos="325"/>
        </w:tabs>
        <w:spacing w:after="0" w:line="269" w:lineRule="auto"/>
        <w:ind w:left="340" w:hanging="340"/>
        <w:jc w:val="both"/>
      </w:pPr>
      <w:r>
        <w:rPr>
          <w:color w:val="316186"/>
        </w:rPr>
        <w:t xml:space="preserve">Pojištění se nevztahuje na škodné události, v </w:t>
      </w:r>
      <w:proofErr w:type="gramStart"/>
      <w:r>
        <w:rPr>
          <w:color w:val="316186"/>
        </w:rPr>
        <w:t>souvislosti</w:t>
      </w:r>
      <w:proofErr w:type="gramEnd"/>
      <w:r>
        <w:rPr>
          <w:color w:val="316186"/>
        </w:rPr>
        <w:t xml:space="preserve"> s kterými uvede oprávněná osoba při uplatňování práva na pojistné plnění vědomě nepravdivé nebo hrubě zkreslené podstatné údaje týkající se rozsahu pojistné události nebo podstatné údaje týkající se této pojistné události zamlčí.</w:t>
      </w:r>
    </w:p>
    <w:p w14:paraId="63CD65E1" w14:textId="77777777" w:rsidR="00CD46A0" w:rsidRDefault="00000000">
      <w:pPr>
        <w:pStyle w:val="Zkladntext1"/>
        <w:framePr w:w="10346" w:h="2311" w:hRule="exact" w:wrap="none" w:vAnchor="page" w:hAnchor="page" w:x="749" w:y="7948"/>
        <w:numPr>
          <w:ilvl w:val="0"/>
          <w:numId w:val="31"/>
        </w:numPr>
        <w:tabs>
          <w:tab w:val="left" w:pos="325"/>
        </w:tabs>
        <w:spacing w:after="0" w:line="269" w:lineRule="auto"/>
        <w:ind w:left="340" w:hanging="340"/>
        <w:jc w:val="both"/>
      </w:pPr>
      <w:r>
        <w:rPr>
          <w:color w:val="316186"/>
        </w:rPr>
        <w:t>Další výluky z pojištění mohou být uvedeny v dalších částech těchto pojistných podmínek, navazujících pojistných podmínkách a v pojistné smlouvě.</w:t>
      </w:r>
    </w:p>
    <w:p w14:paraId="59CA6784" w14:textId="77777777" w:rsidR="00CD46A0" w:rsidRDefault="00000000">
      <w:pPr>
        <w:pStyle w:val="Zkladntext1"/>
        <w:framePr w:wrap="none" w:vAnchor="page" w:hAnchor="page" w:x="864" w:y="10493"/>
        <w:pBdr>
          <w:top w:val="single" w:sz="0" w:space="0" w:color="0399E5"/>
          <w:left w:val="single" w:sz="0" w:space="4" w:color="0399E5"/>
          <w:bottom w:val="single" w:sz="0" w:space="0" w:color="0399E5"/>
          <w:right w:val="single" w:sz="0" w:space="4" w:color="0399E5"/>
        </w:pBdr>
        <w:shd w:val="clear" w:color="auto" w:fill="0399E5"/>
        <w:spacing w:after="0" w:line="240" w:lineRule="auto"/>
        <w:ind w:firstLine="0"/>
        <w:rPr>
          <w:sz w:val="17"/>
          <w:szCs w:val="17"/>
        </w:rPr>
      </w:pPr>
      <w:r>
        <w:rPr>
          <w:b/>
          <w:bCs/>
          <w:color w:val="FFFFFF"/>
          <w:sz w:val="17"/>
          <w:szCs w:val="17"/>
        </w:rPr>
        <w:t>ČLÁNEK VII</w:t>
      </w:r>
    </w:p>
    <w:p w14:paraId="44F219AE" w14:textId="77777777" w:rsidR="00CD46A0" w:rsidRDefault="00000000">
      <w:pPr>
        <w:pStyle w:val="Zkladntext1"/>
        <w:framePr w:wrap="none" w:vAnchor="page" w:hAnchor="page" w:x="2945" w:y="10497"/>
        <w:pBdr>
          <w:top w:val="single" w:sz="0" w:space="0" w:color="05A3EA"/>
          <w:left w:val="single" w:sz="0" w:space="4" w:color="05A3EA"/>
          <w:bottom w:val="single" w:sz="0" w:space="0" w:color="05A3EA"/>
          <w:right w:val="single" w:sz="0" w:space="4" w:color="05A3EA"/>
        </w:pBdr>
        <w:shd w:val="clear" w:color="auto" w:fill="05A3EA"/>
        <w:spacing w:after="0" w:line="240" w:lineRule="auto"/>
        <w:ind w:firstLine="0"/>
        <w:rPr>
          <w:sz w:val="17"/>
          <w:szCs w:val="17"/>
        </w:rPr>
      </w:pPr>
      <w:r>
        <w:rPr>
          <w:b/>
          <w:bCs/>
          <w:color w:val="FFFFFF"/>
          <w:sz w:val="17"/>
          <w:szCs w:val="17"/>
        </w:rPr>
        <w:t>Čekací doba</w:t>
      </w:r>
    </w:p>
    <w:p w14:paraId="16D0032D" w14:textId="77777777" w:rsidR="00CD46A0" w:rsidRDefault="00000000">
      <w:pPr>
        <w:pStyle w:val="Zkladntext1"/>
        <w:framePr w:w="10346" w:h="1490" w:hRule="exact" w:wrap="none" w:vAnchor="page" w:hAnchor="page" w:x="749" w:y="10947"/>
        <w:numPr>
          <w:ilvl w:val="0"/>
          <w:numId w:val="33"/>
        </w:numPr>
        <w:tabs>
          <w:tab w:val="left" w:pos="313"/>
        </w:tabs>
        <w:spacing w:after="0" w:line="266" w:lineRule="auto"/>
        <w:ind w:left="320" w:hanging="320"/>
        <w:jc w:val="both"/>
      </w:pPr>
      <w:r>
        <w:rPr>
          <w:color w:val="316186"/>
        </w:rPr>
        <w:t>Pojištění pro případ působení pojistného nebezpečí povodeň nebo záplava se sjednává s čekací dobou v délce 10 dnů ode dne uzavření pojistné smlouvy.</w:t>
      </w:r>
    </w:p>
    <w:p w14:paraId="45169C74" w14:textId="77777777" w:rsidR="00CD46A0" w:rsidRDefault="00000000">
      <w:pPr>
        <w:pStyle w:val="Zkladntext1"/>
        <w:framePr w:w="10346" w:h="1490" w:hRule="exact" w:wrap="none" w:vAnchor="page" w:hAnchor="page" w:x="749" w:y="10947"/>
        <w:numPr>
          <w:ilvl w:val="0"/>
          <w:numId w:val="33"/>
        </w:numPr>
        <w:tabs>
          <w:tab w:val="left" w:pos="313"/>
        </w:tabs>
        <w:spacing w:after="0" w:line="266" w:lineRule="auto"/>
        <w:ind w:left="320" w:hanging="320"/>
        <w:jc w:val="both"/>
      </w:pPr>
      <w:r>
        <w:rPr>
          <w:color w:val="316186"/>
        </w:rPr>
        <w:t>Pojistitel není povinen poskytnout pojistné plnění ze škodných událostí vzniklých v čekací době uvedené v odst. 1. tohoto článku a způsobených pojistným nebezpečím povodeň nebo záplava.</w:t>
      </w:r>
    </w:p>
    <w:p w14:paraId="0F7CF672" w14:textId="77777777" w:rsidR="00CD46A0" w:rsidRDefault="00000000">
      <w:pPr>
        <w:pStyle w:val="Zkladntext1"/>
        <w:framePr w:w="10346" w:h="1490" w:hRule="exact" w:wrap="none" w:vAnchor="page" w:hAnchor="page" w:x="749" w:y="10947"/>
        <w:numPr>
          <w:ilvl w:val="0"/>
          <w:numId w:val="33"/>
        </w:numPr>
        <w:tabs>
          <w:tab w:val="left" w:pos="313"/>
        </w:tabs>
        <w:spacing w:after="0" w:line="266" w:lineRule="auto"/>
        <w:ind w:left="320" w:hanging="320"/>
        <w:jc w:val="both"/>
      </w:pPr>
      <w:r>
        <w:rPr>
          <w:color w:val="316186"/>
        </w:rPr>
        <w:t>Ustanovení odstavce 1</w:t>
      </w:r>
      <w:r>
        <w:t xml:space="preserve">. </w:t>
      </w:r>
      <w:r>
        <w:rPr>
          <w:color w:val="316186"/>
        </w:rPr>
        <w:t>a 2. tohoto článku se nevztahuje na škodné události způsobené pojistným nebezpečím povodeň nebo záplava nastalé v pojištění bezprostředně časově navazujícím na předchozí pojištění sjednané u stejného pojistitele pro případ škodné události způsobené pojistným nebezpečím povodeň nebo záplava a vztahující se na shodný předmět pojištění a shodné místo pojištění.</w:t>
      </w:r>
    </w:p>
    <w:p w14:paraId="480720E5" w14:textId="77777777" w:rsidR="00CD46A0" w:rsidRDefault="00000000">
      <w:pPr>
        <w:pStyle w:val="Nadpis60"/>
        <w:framePr w:wrap="none" w:vAnchor="page" w:hAnchor="page" w:x="864" w:y="12675"/>
        <w:pBdr>
          <w:top w:val="single" w:sz="0" w:space="0" w:color="0498E5"/>
          <w:left w:val="single" w:sz="0" w:space="4" w:color="0498E5"/>
          <w:bottom w:val="single" w:sz="0" w:space="0" w:color="0498E5"/>
          <w:right w:val="single" w:sz="0" w:space="4" w:color="0498E5"/>
        </w:pBdr>
        <w:shd w:val="clear" w:color="auto" w:fill="0498E5"/>
        <w:ind w:firstLine="0"/>
      </w:pPr>
      <w:bookmarkStart w:id="22" w:name="bookmark45"/>
      <w:r>
        <w:rPr>
          <w:color w:val="FFFFFF"/>
        </w:rPr>
        <w:t>ČLÁNEK Vlil</w:t>
      </w:r>
      <w:bookmarkEnd w:id="22"/>
    </w:p>
    <w:p w14:paraId="5485D4D8" w14:textId="77777777" w:rsidR="00CD46A0" w:rsidRDefault="00000000">
      <w:pPr>
        <w:pStyle w:val="Nadpis60"/>
        <w:framePr w:wrap="none" w:vAnchor="page" w:hAnchor="page" w:x="2945" w:y="12711"/>
        <w:pBdr>
          <w:top w:val="single" w:sz="0" w:space="0" w:color="05A2E9"/>
          <w:left w:val="single" w:sz="0" w:space="4" w:color="05A2E9"/>
          <w:bottom w:val="single" w:sz="0" w:space="0" w:color="05A2E9"/>
          <w:right w:val="single" w:sz="0" w:space="4" w:color="05A2E9"/>
        </w:pBdr>
        <w:shd w:val="clear" w:color="auto" w:fill="05A2E9"/>
        <w:ind w:firstLine="0"/>
      </w:pPr>
      <w:bookmarkStart w:id="23" w:name="bookmark47"/>
      <w:r>
        <w:rPr>
          <w:color w:val="FFFFFF"/>
        </w:rPr>
        <w:t>Pojistné plnění</w:t>
      </w:r>
      <w:bookmarkEnd w:id="23"/>
    </w:p>
    <w:p w14:paraId="2D4352A3" w14:textId="77777777" w:rsidR="00CD46A0" w:rsidRDefault="00000000">
      <w:pPr>
        <w:pStyle w:val="Zkladntext1"/>
        <w:framePr w:w="10346" w:h="2311" w:hRule="exact" w:wrap="none" w:vAnchor="page" w:hAnchor="page" w:x="749" w:y="13136"/>
        <w:numPr>
          <w:ilvl w:val="0"/>
          <w:numId w:val="34"/>
        </w:numPr>
        <w:tabs>
          <w:tab w:val="left" w:pos="313"/>
        </w:tabs>
        <w:spacing w:after="0" w:line="269" w:lineRule="auto"/>
        <w:ind w:left="320" w:hanging="320"/>
        <w:jc w:val="both"/>
      </w:pPr>
      <w:r>
        <w:rPr>
          <w:color w:val="316186"/>
        </w:rPr>
        <w:t>Veškeré ceny při poskytování pojistného plnění pojistitele (nové, časové, jiné) nebo stupně opotřebení, budou vždy odborně stanoveny pojistitelem, případně stanoveny k tomu způsobilou osobou po dohodě s pojistitelem.</w:t>
      </w:r>
    </w:p>
    <w:p w14:paraId="0AC60DD6" w14:textId="77777777" w:rsidR="00CD46A0" w:rsidRDefault="00000000">
      <w:pPr>
        <w:pStyle w:val="Zkladntext1"/>
        <w:framePr w:w="10346" w:h="2311" w:hRule="exact" w:wrap="none" w:vAnchor="page" w:hAnchor="page" w:x="749" w:y="13136"/>
        <w:numPr>
          <w:ilvl w:val="0"/>
          <w:numId w:val="34"/>
        </w:numPr>
        <w:tabs>
          <w:tab w:val="left" w:pos="313"/>
        </w:tabs>
        <w:spacing w:after="0" w:line="269" w:lineRule="auto"/>
        <w:ind w:firstLine="0"/>
        <w:jc w:val="both"/>
      </w:pPr>
      <w:r>
        <w:rPr>
          <w:color w:val="316186"/>
        </w:rPr>
        <w:t>Pojistitel poskytne pojistné plnění v penězích v tuzemské měně (česká koruna), nevyplývá-li z obecně závazných právních předpisů jinak.</w:t>
      </w:r>
    </w:p>
    <w:p w14:paraId="6B0D7D51" w14:textId="77777777" w:rsidR="00CD46A0" w:rsidRDefault="00000000">
      <w:pPr>
        <w:pStyle w:val="Zkladntext1"/>
        <w:framePr w:w="10346" w:h="2311" w:hRule="exact" w:wrap="none" w:vAnchor="page" w:hAnchor="page" w:x="749" w:y="13136"/>
        <w:numPr>
          <w:ilvl w:val="0"/>
          <w:numId w:val="34"/>
        </w:numPr>
        <w:tabs>
          <w:tab w:val="left" w:pos="313"/>
        </w:tabs>
        <w:spacing w:after="0" w:line="269" w:lineRule="auto"/>
        <w:ind w:left="320" w:hanging="320"/>
        <w:jc w:val="both"/>
      </w:pPr>
      <w:r>
        <w:rPr>
          <w:color w:val="316186"/>
        </w:rPr>
        <w:t>Je-li pojištěným v právním vztahu pojištění věci a jiného majetku, z něhož je pojistitelem poskytováno pojistné plnění, plátce daně z přidané hodnoty (dále také jen „DPH"), poskytne pojistitel pojistné plnění bez DPH s výjimkou případů, kdy pojištěný, coby plátce DPH, nemůže z důvodů vyplývajících z obecně závazných právních předpisů uplatnit nárok na odpočet DPH. Pravidlo vyplývající z předchozí věty není nijak dotčeno tím, zda pojištěný je či není oprávněnou osobou.</w:t>
      </w:r>
    </w:p>
    <w:p w14:paraId="7F8D7D90" w14:textId="77777777" w:rsidR="00CD46A0" w:rsidRDefault="00000000">
      <w:pPr>
        <w:pStyle w:val="Zkladntext1"/>
        <w:framePr w:w="10346" w:h="2311" w:hRule="exact" w:wrap="none" w:vAnchor="page" w:hAnchor="page" w:x="749" w:y="13136"/>
        <w:spacing w:after="0" w:line="269" w:lineRule="auto"/>
        <w:ind w:left="320" w:firstLine="0"/>
        <w:jc w:val="both"/>
      </w:pPr>
      <w:r>
        <w:rPr>
          <w:color w:val="316186"/>
        </w:rPr>
        <w:t>Je-li poškozeným v právním vztahu pojištění odpovědnosti, z něhož je pojistitelem poskytováno pojistné plnění, plátce DPH, poskytne pojistitel pojistné plnění bez DPH s výjimkou případů, kdy poškozený, coby plátce DPH, nemůže z důvodů vyplývajících z obecně závazných právních předpisů uplatnit nárok na odpočet DPH. Pravidlo vyplývající z předchozí věty není nijak dotčeno tím, zda poškozený je či není oprávněnou osobou.</w:t>
      </w:r>
    </w:p>
    <w:p w14:paraId="7217084D" w14:textId="77777777" w:rsidR="00CD46A0" w:rsidRDefault="00000000">
      <w:pPr>
        <w:pStyle w:val="Zhlavnebozpat0"/>
        <w:framePr w:w="1022" w:h="378" w:hRule="exact" w:wrap="none" w:vAnchor="page" w:hAnchor="page" w:x="10055" w:y="15782"/>
        <w:jc w:val="right"/>
        <w:rPr>
          <w:sz w:val="14"/>
          <w:szCs w:val="14"/>
        </w:rPr>
      </w:pPr>
      <w:r>
        <w:rPr>
          <w:color w:val="316186"/>
          <w:sz w:val="14"/>
          <w:szCs w:val="14"/>
        </w:rPr>
        <w:t>strana 3/5</w:t>
      </w:r>
    </w:p>
    <w:p w14:paraId="78A67013" w14:textId="77777777" w:rsidR="00CD46A0" w:rsidRDefault="00000000">
      <w:pPr>
        <w:pStyle w:val="Zhlavnebozpat0"/>
        <w:framePr w:w="1022" w:h="378" w:hRule="exact" w:wrap="none" w:vAnchor="page" w:hAnchor="page" w:x="10055" w:y="15782"/>
        <w:jc w:val="right"/>
        <w:rPr>
          <w:sz w:val="15"/>
          <w:szCs w:val="15"/>
        </w:rPr>
      </w:pPr>
      <w:r>
        <w:rPr>
          <w:b/>
          <w:bCs/>
          <w:color w:val="0A89D2"/>
          <w:sz w:val="15"/>
          <w:szCs w:val="15"/>
        </w:rPr>
        <w:t>VPP OC 2014</w:t>
      </w:r>
    </w:p>
    <w:p w14:paraId="24267DB8"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73B1B636" w14:textId="77777777" w:rsidR="00CD46A0" w:rsidRDefault="00000000">
      <w:pPr>
        <w:spacing w:line="1" w:lineRule="exact"/>
      </w:pPr>
      <w:r>
        <w:rPr>
          <w:noProof/>
        </w:rPr>
        <w:lastRenderedPageBreak/>
        <mc:AlternateContent>
          <mc:Choice Requires="wps">
            <w:drawing>
              <wp:anchor distT="0" distB="0" distL="114300" distR="114300" simplePos="0" relativeHeight="251648512" behindDoc="1" locked="0" layoutInCell="1" allowOverlap="1" wp14:anchorId="20778994" wp14:editId="24E5A8A4">
                <wp:simplePos x="0" y="0"/>
                <wp:positionH relativeFrom="page">
                  <wp:posOffset>487045</wp:posOffset>
                </wp:positionH>
                <wp:positionV relativeFrom="page">
                  <wp:posOffset>9899650</wp:posOffset>
                </wp:positionV>
                <wp:extent cx="6524625" cy="0"/>
                <wp:effectExtent l="0" t="0" r="0" b="0"/>
                <wp:wrapNone/>
                <wp:docPr id="6" name="Shape 6"/>
                <wp:cNvGraphicFramePr/>
                <a:graphic xmlns:a="http://schemas.openxmlformats.org/drawingml/2006/main">
                  <a:graphicData uri="http://schemas.microsoft.com/office/word/2010/wordprocessingShape">
                    <wps:wsp>
                      <wps:cNvCnPr/>
                      <wps:spPr>
                        <a:xfrm>
                          <a:off x="0" y="0"/>
                          <a:ext cx="6524625" cy="0"/>
                        </a:xfrm>
                        <a:prstGeom prst="straightConnector1">
                          <a:avLst/>
                        </a:prstGeom>
                        <a:ln w="11430">
                          <a:solidFill/>
                        </a:ln>
                      </wps:spPr>
                      <wps:bodyPr/>
                    </wps:wsp>
                  </a:graphicData>
                </a:graphic>
              </wp:anchor>
            </w:drawing>
          </mc:Choice>
          <mc:Fallback>
            <w:pict>
              <v:shape o:spt="32" o:oned="true" path="m,l21600,21600e" style="position:absolute;margin-left:38.350000000000001pt;margin-top:779.5pt;width:513.75pt;height:0;z-index:-251658240;mso-position-horizontal-relative:page;mso-position-vertical-relative:page">
                <v:stroke weight="0.90000000000000002pt"/>
              </v:shape>
            </w:pict>
          </mc:Fallback>
        </mc:AlternateContent>
      </w:r>
    </w:p>
    <w:p w14:paraId="03A82291" w14:textId="77777777" w:rsidR="00CD46A0" w:rsidRDefault="00000000">
      <w:pPr>
        <w:pStyle w:val="Nadpis60"/>
        <w:framePr w:wrap="none" w:vAnchor="page" w:hAnchor="page" w:x="891" w:y="802"/>
        <w:pBdr>
          <w:top w:val="single" w:sz="0" w:space="0" w:color="0395DA"/>
          <w:left w:val="single" w:sz="0" w:space="5" w:color="0395DA"/>
          <w:bottom w:val="single" w:sz="0" w:space="0" w:color="0395DA"/>
          <w:right w:val="single" w:sz="0" w:space="5" w:color="0395DA"/>
        </w:pBdr>
        <w:shd w:val="clear" w:color="auto" w:fill="0395DA"/>
        <w:ind w:firstLine="0"/>
      </w:pPr>
      <w:bookmarkStart w:id="24" w:name="bookmark49"/>
      <w:r>
        <w:rPr>
          <w:color w:val="FFFFFF"/>
        </w:rPr>
        <w:t>ČLÁNEK IX</w:t>
      </w:r>
      <w:bookmarkEnd w:id="24"/>
    </w:p>
    <w:p w14:paraId="6442CC58" w14:textId="77777777" w:rsidR="00CD46A0" w:rsidRDefault="00000000">
      <w:pPr>
        <w:pStyle w:val="Nadpis60"/>
        <w:framePr w:wrap="none" w:vAnchor="page" w:hAnchor="page" w:x="2964" w:y="838"/>
        <w:pBdr>
          <w:top w:val="single" w:sz="0" w:space="0" w:color="05A3E4"/>
          <w:left w:val="single" w:sz="0" w:space="5" w:color="05A3E4"/>
          <w:bottom w:val="single" w:sz="0" w:space="0" w:color="05A3E4"/>
          <w:right w:val="single" w:sz="0" w:space="5" w:color="05A3E4"/>
        </w:pBdr>
        <w:shd w:val="clear" w:color="auto" w:fill="05A3E4"/>
        <w:ind w:firstLine="0"/>
        <w:jc w:val="both"/>
      </w:pPr>
      <w:bookmarkStart w:id="25" w:name="bookmark51"/>
      <w:r>
        <w:rPr>
          <w:color w:val="FFFFFF"/>
        </w:rPr>
        <w:t>Spoluúčast</w:t>
      </w:r>
      <w:bookmarkEnd w:id="25"/>
    </w:p>
    <w:p w14:paraId="71A64A98" w14:textId="77777777" w:rsidR="00CD46A0" w:rsidRDefault="00000000">
      <w:pPr>
        <w:pStyle w:val="Zkladntext1"/>
        <w:framePr w:w="10336" w:h="2516" w:hRule="exact" w:wrap="none" w:vAnchor="page" w:hAnchor="page" w:x="754" w:y="1256"/>
        <w:numPr>
          <w:ilvl w:val="0"/>
          <w:numId w:val="35"/>
        </w:numPr>
        <w:tabs>
          <w:tab w:val="left" w:pos="313"/>
        </w:tabs>
        <w:spacing w:after="0" w:line="266" w:lineRule="auto"/>
        <w:ind w:left="320" w:hanging="320"/>
        <w:jc w:val="both"/>
      </w:pPr>
      <w:r>
        <w:rPr>
          <w:color w:val="316186"/>
        </w:rPr>
        <w:t>Pojistitel a pojistník sjednávají, že oprávněné osobě půjde k tíži určitá část úbytku majetku nastalého v příčinné souvislosti s pojistnou událostí (dále také jen „spoluúčast“).</w:t>
      </w:r>
    </w:p>
    <w:p w14:paraId="1388A860" w14:textId="77777777" w:rsidR="00CD46A0" w:rsidRDefault="00000000">
      <w:pPr>
        <w:pStyle w:val="Zkladntext1"/>
        <w:framePr w:w="10336" w:h="2516" w:hRule="exact" w:wrap="none" w:vAnchor="page" w:hAnchor="page" w:x="754" w:y="1256"/>
        <w:numPr>
          <w:ilvl w:val="0"/>
          <w:numId w:val="35"/>
        </w:numPr>
        <w:tabs>
          <w:tab w:val="left" w:pos="313"/>
        </w:tabs>
        <w:spacing w:after="0" w:line="266" w:lineRule="auto"/>
        <w:ind w:firstLine="0"/>
        <w:jc w:val="both"/>
      </w:pPr>
      <w:r>
        <w:rPr>
          <w:color w:val="316186"/>
        </w:rPr>
        <w:t>Spoluúčast je v pojistné smlouvě vyjádřená sjednanou pevnou částkou, procentem, jejich kombinací nebo i jiným způsobem.</w:t>
      </w:r>
    </w:p>
    <w:p w14:paraId="7CB027CA" w14:textId="77777777" w:rsidR="00CD46A0" w:rsidRDefault="00000000">
      <w:pPr>
        <w:pStyle w:val="Zkladntext1"/>
        <w:framePr w:w="10336" w:h="2516" w:hRule="exact" w:wrap="none" w:vAnchor="page" w:hAnchor="page" w:x="754" w:y="1256"/>
        <w:numPr>
          <w:ilvl w:val="0"/>
          <w:numId w:val="35"/>
        </w:numPr>
        <w:tabs>
          <w:tab w:val="left" w:pos="313"/>
        </w:tabs>
        <w:spacing w:after="0" w:line="266" w:lineRule="auto"/>
        <w:ind w:left="320" w:hanging="320"/>
        <w:jc w:val="both"/>
      </w:pPr>
      <w:r>
        <w:rPr>
          <w:color w:val="316186"/>
        </w:rPr>
        <w:t>Odchylně od ustanovení § 2815 občanského zákoníku pojistitel a pojistník sjednávají, že spoluúčast se nestanoví z hodnoty úbytku majetku nastalého v příčinné souvislosti s pojistnou událostí. Spoluúčast se stanoví z hodnoty pojistného plnění, na které by po zohlednění všech ustanovení pojistné smlouvy upravujících pojistné plnění (např. ustanovení o horní hranici pojistného plnění apod.) vzniklo oprávněné osobě jinak, právě před odečtením sjednané spoluúčasti, právo (dále také jen „hrubá výše pojistného plnění“).</w:t>
      </w:r>
    </w:p>
    <w:p w14:paraId="0CF36413" w14:textId="77777777" w:rsidR="00CD46A0" w:rsidRDefault="00000000">
      <w:pPr>
        <w:pStyle w:val="Zkladntext1"/>
        <w:framePr w:w="10336" w:h="2516" w:hRule="exact" w:wrap="none" w:vAnchor="page" w:hAnchor="page" w:x="754" w:y="1256"/>
        <w:numPr>
          <w:ilvl w:val="0"/>
          <w:numId w:val="35"/>
        </w:numPr>
        <w:tabs>
          <w:tab w:val="left" w:pos="313"/>
        </w:tabs>
        <w:spacing w:after="0" w:line="266" w:lineRule="auto"/>
        <w:ind w:left="320" w:hanging="320"/>
        <w:jc w:val="both"/>
      </w:pPr>
      <w:r>
        <w:rPr>
          <w:color w:val="316186"/>
        </w:rPr>
        <w:t>Spoluúčast pojistitel odečte od hrubé výše pojistného plnění. Rozdíl obou částek, tzn. hrubé výše pojistného plnění a spoluúčasti, je pojistným plněním, na něž vzniká oprávněné osobě za pojistnou událost právo.</w:t>
      </w:r>
    </w:p>
    <w:p w14:paraId="7052F1C2" w14:textId="77777777" w:rsidR="00CD46A0" w:rsidRDefault="00000000">
      <w:pPr>
        <w:pStyle w:val="Zkladntext1"/>
        <w:framePr w:w="10336" w:h="2516" w:hRule="exact" w:wrap="none" w:vAnchor="page" w:hAnchor="page" w:x="754" w:y="1256"/>
        <w:numPr>
          <w:ilvl w:val="0"/>
          <w:numId w:val="35"/>
        </w:numPr>
        <w:tabs>
          <w:tab w:val="left" w:pos="313"/>
        </w:tabs>
        <w:spacing w:after="0" w:line="266" w:lineRule="auto"/>
        <w:ind w:firstLine="0"/>
        <w:jc w:val="both"/>
      </w:pPr>
      <w:r>
        <w:rPr>
          <w:color w:val="316186"/>
        </w:rPr>
        <w:t>Pokud hrubá výše pojistného plnění nepřesahuje sjednanou spoluúčast, pojistitel pojistné plnění neposkytne.</w:t>
      </w:r>
    </w:p>
    <w:p w14:paraId="39119CE8" w14:textId="77777777" w:rsidR="00CD46A0" w:rsidRDefault="00000000">
      <w:pPr>
        <w:pStyle w:val="Zkladntext1"/>
        <w:framePr w:w="10336" w:h="2516" w:hRule="exact" w:wrap="none" w:vAnchor="page" w:hAnchor="page" w:x="754" w:y="1256"/>
        <w:numPr>
          <w:ilvl w:val="0"/>
          <w:numId w:val="35"/>
        </w:numPr>
        <w:tabs>
          <w:tab w:val="left" w:pos="313"/>
        </w:tabs>
        <w:spacing w:after="0" w:line="266" w:lineRule="auto"/>
        <w:ind w:left="320" w:hanging="320"/>
        <w:jc w:val="both"/>
      </w:pPr>
      <w:r>
        <w:rPr>
          <w:color w:val="316186"/>
        </w:rPr>
        <w:t xml:space="preserve">V pojistné smlouvě může být sjednána také </w:t>
      </w:r>
      <w:proofErr w:type="gramStart"/>
      <w:r>
        <w:rPr>
          <w:color w:val="316186"/>
        </w:rPr>
        <w:t xml:space="preserve">spoluúčast - </w:t>
      </w:r>
      <w:proofErr w:type="spellStart"/>
      <w:r>
        <w:rPr>
          <w:color w:val="316186"/>
        </w:rPr>
        <w:t>neodčetná</w:t>
      </w:r>
      <w:proofErr w:type="spellEnd"/>
      <w:proofErr w:type="gramEnd"/>
      <w:r>
        <w:rPr>
          <w:color w:val="316186"/>
        </w:rPr>
        <w:t>, která se od hrubé výše pojistného plnění neodečítá, do její výše se však pojistné plnění neposkytuje.</w:t>
      </w:r>
    </w:p>
    <w:tbl>
      <w:tblPr>
        <w:tblOverlap w:val="never"/>
        <w:tblW w:w="0" w:type="auto"/>
        <w:tblLayout w:type="fixed"/>
        <w:tblCellMar>
          <w:left w:w="10" w:type="dxa"/>
          <w:right w:w="10" w:type="dxa"/>
        </w:tblCellMar>
        <w:tblLook w:val="04A0" w:firstRow="1" w:lastRow="0" w:firstColumn="1" w:lastColumn="0" w:noHBand="0" w:noVBand="1"/>
      </w:tblPr>
      <w:tblGrid>
        <w:gridCol w:w="1886"/>
        <w:gridCol w:w="8363"/>
      </w:tblGrid>
      <w:tr w:rsidR="00CD46A0" w14:paraId="5F34866D" w14:textId="77777777">
        <w:tblPrEx>
          <w:tblCellMar>
            <w:top w:w="0" w:type="dxa"/>
            <w:bottom w:w="0" w:type="dxa"/>
          </w:tblCellMar>
        </w:tblPrEx>
        <w:trPr>
          <w:trHeight w:hRule="exact" w:val="421"/>
        </w:trPr>
        <w:tc>
          <w:tcPr>
            <w:tcW w:w="1886" w:type="dxa"/>
            <w:shd w:val="clear" w:color="auto" w:fill="039AE2"/>
            <w:vAlign w:val="center"/>
          </w:tcPr>
          <w:p w14:paraId="73BD4CD1" w14:textId="77777777" w:rsidR="00CD46A0" w:rsidRDefault="00000000">
            <w:pPr>
              <w:pStyle w:val="Jin0"/>
              <w:framePr w:w="10249" w:h="421" w:wrap="none" w:vAnchor="page" w:hAnchor="page" w:x="783" w:y="3945"/>
              <w:pBdr>
                <w:top w:val="single" w:sz="0" w:space="0" w:color="0296DD"/>
                <w:left w:val="single" w:sz="0" w:space="0" w:color="0296DD"/>
                <w:bottom w:val="single" w:sz="0" w:space="0" w:color="0296DD"/>
                <w:right w:val="single" w:sz="0" w:space="0" w:color="0296DD"/>
              </w:pBdr>
              <w:shd w:val="clear" w:color="auto" w:fill="0296DD"/>
              <w:rPr>
                <w:sz w:val="17"/>
                <w:szCs w:val="17"/>
              </w:rPr>
            </w:pPr>
            <w:r>
              <w:rPr>
                <w:b/>
                <w:bCs/>
                <w:color w:val="FFFFFF"/>
                <w:sz w:val="17"/>
                <w:szCs w:val="17"/>
              </w:rPr>
              <w:t>ČLÁNEK X</w:t>
            </w:r>
          </w:p>
        </w:tc>
        <w:tc>
          <w:tcPr>
            <w:tcW w:w="8363" w:type="dxa"/>
            <w:shd w:val="clear" w:color="auto" w:fill="039AE2"/>
            <w:vAlign w:val="center"/>
          </w:tcPr>
          <w:p w14:paraId="4038D447" w14:textId="77777777" w:rsidR="00CD46A0" w:rsidRDefault="00000000">
            <w:pPr>
              <w:pStyle w:val="Jin0"/>
              <w:framePr w:w="10249" w:h="421" w:wrap="none" w:vAnchor="page" w:hAnchor="page" w:x="783" w:y="3945"/>
              <w:pBdr>
                <w:top w:val="single" w:sz="0" w:space="0" w:color="02A3E5"/>
                <w:left w:val="single" w:sz="0" w:space="0" w:color="02A3E5"/>
                <w:bottom w:val="single" w:sz="0" w:space="0" w:color="02A3E5"/>
                <w:right w:val="single" w:sz="0" w:space="0" w:color="02A3E5"/>
              </w:pBdr>
              <w:shd w:val="clear" w:color="auto" w:fill="02A3E5"/>
              <w:ind w:firstLine="280"/>
              <w:rPr>
                <w:sz w:val="17"/>
                <w:szCs w:val="17"/>
              </w:rPr>
            </w:pPr>
            <w:r>
              <w:rPr>
                <w:b/>
                <w:bCs/>
                <w:color w:val="FFFFFF"/>
                <w:sz w:val="17"/>
                <w:szCs w:val="17"/>
              </w:rPr>
              <w:t>Zachraňovací náklady</w:t>
            </w:r>
          </w:p>
        </w:tc>
      </w:tr>
    </w:tbl>
    <w:p w14:paraId="7D15ED3E" w14:textId="77777777" w:rsidR="00CD46A0" w:rsidRDefault="00000000">
      <w:pPr>
        <w:pStyle w:val="Zkladntext1"/>
        <w:framePr w:w="10336" w:h="2311" w:hRule="exact" w:wrap="none" w:vAnchor="page" w:hAnchor="page" w:x="754" w:y="4474"/>
        <w:numPr>
          <w:ilvl w:val="0"/>
          <w:numId w:val="36"/>
        </w:numPr>
        <w:tabs>
          <w:tab w:val="left" w:pos="313"/>
        </w:tabs>
        <w:spacing w:after="0" w:line="269" w:lineRule="auto"/>
        <w:ind w:firstLine="0"/>
        <w:jc w:val="both"/>
      </w:pPr>
      <w:r>
        <w:rPr>
          <w:color w:val="316186"/>
        </w:rPr>
        <w:t>Zachraňovacími náklady se rozumí účelně vynaložené náklady na:</w:t>
      </w:r>
    </w:p>
    <w:p w14:paraId="4D3B6812" w14:textId="77777777" w:rsidR="00CD46A0" w:rsidRDefault="00000000">
      <w:pPr>
        <w:pStyle w:val="Zkladntext1"/>
        <w:framePr w:w="10336" w:h="2311" w:hRule="exact" w:wrap="none" w:vAnchor="page" w:hAnchor="page" w:x="754" w:y="4474"/>
        <w:numPr>
          <w:ilvl w:val="0"/>
          <w:numId w:val="37"/>
        </w:numPr>
        <w:tabs>
          <w:tab w:val="left" w:pos="771"/>
        </w:tabs>
        <w:spacing w:after="0" w:line="269" w:lineRule="auto"/>
        <w:ind w:firstLine="320"/>
        <w:jc w:val="both"/>
      </w:pPr>
      <w:r>
        <w:rPr>
          <w:color w:val="316186"/>
        </w:rPr>
        <w:t>odvrácení bezprostředně hrozící pojistné události,</w:t>
      </w:r>
    </w:p>
    <w:p w14:paraId="7B1460D0" w14:textId="77777777" w:rsidR="00CD46A0" w:rsidRDefault="00000000">
      <w:pPr>
        <w:pStyle w:val="Zkladntext1"/>
        <w:framePr w:w="10336" w:h="2311" w:hRule="exact" w:wrap="none" w:vAnchor="page" w:hAnchor="page" w:x="754" w:y="4474"/>
        <w:numPr>
          <w:ilvl w:val="0"/>
          <w:numId w:val="37"/>
        </w:numPr>
        <w:tabs>
          <w:tab w:val="left" w:pos="771"/>
        </w:tabs>
        <w:spacing w:after="0" w:line="269" w:lineRule="auto"/>
        <w:ind w:firstLine="320"/>
        <w:jc w:val="both"/>
      </w:pPr>
      <w:r>
        <w:rPr>
          <w:color w:val="316186"/>
        </w:rPr>
        <w:t>zmírnění následků již nastalé pojistné události,</w:t>
      </w:r>
    </w:p>
    <w:p w14:paraId="57D30971" w14:textId="77777777" w:rsidR="00CD46A0" w:rsidRDefault="00000000">
      <w:pPr>
        <w:pStyle w:val="Zkladntext1"/>
        <w:framePr w:w="10336" w:h="2311" w:hRule="exact" w:wrap="none" w:vAnchor="page" w:hAnchor="page" w:x="754" w:y="4474"/>
        <w:numPr>
          <w:ilvl w:val="0"/>
          <w:numId w:val="37"/>
        </w:numPr>
        <w:tabs>
          <w:tab w:val="left" w:pos="771"/>
        </w:tabs>
        <w:spacing w:after="0" w:line="269" w:lineRule="auto"/>
        <w:ind w:firstLine="320"/>
        <w:jc w:val="both"/>
      </w:pPr>
      <w:r>
        <w:rPr>
          <w:color w:val="316186"/>
        </w:rPr>
        <w:t>plnění povinnosti odklidit poškozený pojištěný majetek nebo jeho zbytky z hygienických, ekologických či bezpečnostních důvodů.</w:t>
      </w:r>
    </w:p>
    <w:p w14:paraId="561E13E2" w14:textId="77777777" w:rsidR="00CD46A0" w:rsidRDefault="00000000">
      <w:pPr>
        <w:pStyle w:val="Zkladntext1"/>
        <w:framePr w:w="10336" w:h="2311" w:hRule="exact" w:wrap="none" w:vAnchor="page" w:hAnchor="page" w:x="754" w:y="4474"/>
        <w:numPr>
          <w:ilvl w:val="0"/>
          <w:numId w:val="36"/>
        </w:numPr>
        <w:tabs>
          <w:tab w:val="left" w:pos="313"/>
        </w:tabs>
        <w:spacing w:after="0" w:line="269" w:lineRule="auto"/>
        <w:ind w:firstLine="0"/>
        <w:jc w:val="both"/>
      </w:pPr>
      <w:r>
        <w:rPr>
          <w:color w:val="316186"/>
        </w:rPr>
        <w:t>Pojistitel nahradí:</w:t>
      </w:r>
    </w:p>
    <w:p w14:paraId="5AEDAB27" w14:textId="77777777" w:rsidR="00CD46A0" w:rsidRDefault="00000000">
      <w:pPr>
        <w:pStyle w:val="Zkladntext1"/>
        <w:framePr w:w="10336" w:h="2311" w:hRule="exact" w:wrap="none" w:vAnchor="page" w:hAnchor="page" w:x="754" w:y="4474"/>
        <w:numPr>
          <w:ilvl w:val="0"/>
          <w:numId w:val="38"/>
        </w:numPr>
        <w:tabs>
          <w:tab w:val="left" w:pos="771"/>
        </w:tabs>
        <w:spacing w:after="0" w:line="269" w:lineRule="auto"/>
        <w:ind w:left="760" w:hanging="420"/>
        <w:jc w:val="both"/>
      </w:pPr>
      <w:r>
        <w:rPr>
          <w:color w:val="316186"/>
        </w:rPr>
        <w:t xml:space="preserve">zachraňovací náklady vynaložené na záchranu života nebo zdraví osob </w:t>
      </w:r>
      <w:r>
        <w:rPr>
          <w:color w:val="316186"/>
          <w:lang w:val="en-US" w:eastAsia="en-US" w:bidi="en-US"/>
        </w:rPr>
        <w:t xml:space="preserve">max. </w:t>
      </w:r>
      <w:r>
        <w:rPr>
          <w:color w:val="316186"/>
        </w:rPr>
        <w:t xml:space="preserve">do výše </w:t>
      </w:r>
      <w:r>
        <w:rPr>
          <w:color w:val="5D58A8"/>
        </w:rPr>
        <w:t xml:space="preserve">30 % z </w:t>
      </w:r>
      <w:r>
        <w:rPr>
          <w:color w:val="316186"/>
        </w:rPr>
        <w:t xml:space="preserve">horní hranice pojistného </w:t>
      </w:r>
      <w:r>
        <w:rPr>
          <w:color w:val="5D58A8"/>
        </w:rPr>
        <w:t xml:space="preserve">plnění </w:t>
      </w:r>
      <w:r>
        <w:rPr>
          <w:color w:val="316186"/>
        </w:rPr>
        <w:t>stanovené pro hodnotu pojistného zájmu (předmět pojištění) a pojistné nebezpečí, kterého se zachraňovací náklady týkaly,</w:t>
      </w:r>
    </w:p>
    <w:p w14:paraId="6ACBE024" w14:textId="77777777" w:rsidR="00CD46A0" w:rsidRDefault="00000000">
      <w:pPr>
        <w:pStyle w:val="Zkladntext1"/>
        <w:framePr w:w="10336" w:h="2311" w:hRule="exact" w:wrap="none" w:vAnchor="page" w:hAnchor="page" w:x="754" w:y="4474"/>
        <w:numPr>
          <w:ilvl w:val="0"/>
          <w:numId w:val="38"/>
        </w:numPr>
        <w:tabs>
          <w:tab w:val="left" w:pos="771"/>
        </w:tabs>
        <w:spacing w:after="0" w:line="269" w:lineRule="auto"/>
        <w:ind w:left="760" w:hanging="420"/>
        <w:jc w:val="both"/>
      </w:pPr>
      <w:r>
        <w:rPr>
          <w:color w:val="316186"/>
        </w:rPr>
        <w:t xml:space="preserve">ostatní zachraňovací náklady </w:t>
      </w:r>
      <w:r>
        <w:rPr>
          <w:color w:val="316186"/>
          <w:lang w:val="en-US" w:eastAsia="en-US" w:bidi="en-US"/>
        </w:rPr>
        <w:t xml:space="preserve">max. </w:t>
      </w:r>
      <w:r>
        <w:rPr>
          <w:color w:val="316186"/>
        </w:rPr>
        <w:t xml:space="preserve">do výše 10 </w:t>
      </w:r>
      <w:r>
        <w:rPr>
          <w:color w:val="5D58A8"/>
        </w:rPr>
        <w:t xml:space="preserve">%, </w:t>
      </w:r>
      <w:r>
        <w:rPr>
          <w:color w:val="316186"/>
        </w:rPr>
        <w:t>vždy z horní hranice pojistného plnění stanovené pro hodnotu pojistného zájmu (předmět pojištěni) a pojistné nebezpečí, kterého se zachraňovací náklady týkaly, nejvýše však do celkové výše 5000000 Kč ze všech pojištění sjednaných dle těchto VPP OC 2014 jednou pojistnou smlouvou.</w:t>
      </w:r>
    </w:p>
    <w:p w14:paraId="2A62B147" w14:textId="77777777" w:rsidR="00CD46A0" w:rsidRDefault="00000000">
      <w:pPr>
        <w:pStyle w:val="Zkladntext1"/>
        <w:framePr w:w="10336" w:h="2311" w:hRule="exact" w:wrap="none" w:vAnchor="page" w:hAnchor="page" w:x="754" w:y="4474"/>
        <w:numPr>
          <w:ilvl w:val="0"/>
          <w:numId w:val="36"/>
        </w:numPr>
        <w:tabs>
          <w:tab w:val="left" w:pos="313"/>
        </w:tabs>
        <w:spacing w:after="0" w:line="269" w:lineRule="auto"/>
        <w:ind w:firstLine="0"/>
        <w:jc w:val="both"/>
      </w:pPr>
      <w:r>
        <w:rPr>
          <w:color w:val="316186"/>
        </w:rPr>
        <w:t>Výše vyplacené náhrady zachraňovacích nákladů se do pojistného plnění nezapočítává.</w:t>
      </w:r>
    </w:p>
    <w:p w14:paraId="2737AF5C" w14:textId="77777777" w:rsidR="00CD46A0" w:rsidRDefault="00000000">
      <w:pPr>
        <w:pStyle w:val="Nadpis60"/>
        <w:framePr w:wrap="none" w:vAnchor="page" w:hAnchor="page" w:x="754" w:y="7019"/>
        <w:pBdr>
          <w:top w:val="single" w:sz="0" w:space="0" w:color="039FE7"/>
          <w:left w:val="single" w:sz="0" w:space="0" w:color="039FE7"/>
          <w:bottom w:val="single" w:sz="0" w:space="7" w:color="039FE7"/>
          <w:right w:val="single" w:sz="0" w:space="0" w:color="039FE7"/>
        </w:pBdr>
        <w:shd w:val="clear" w:color="auto" w:fill="039FE7"/>
        <w:ind w:firstLine="0"/>
        <w:jc w:val="both"/>
      </w:pPr>
      <w:bookmarkStart w:id="26" w:name="bookmark53"/>
      <w:r>
        <w:rPr>
          <w:color w:val="FFFFFF"/>
        </w:rPr>
        <w:t>ČLÁNEK XI j Zvláštní ustanovení o formě právních jednání týkajících se pojištění</w:t>
      </w:r>
      <w:bookmarkEnd w:id="26"/>
    </w:p>
    <w:p w14:paraId="1E4F299A" w14:textId="77777777" w:rsidR="00CD46A0" w:rsidRDefault="00000000">
      <w:pPr>
        <w:pStyle w:val="Zkladntext1"/>
        <w:framePr w:w="10336" w:h="6880" w:hRule="exact" w:wrap="none" w:vAnchor="page" w:hAnchor="page" w:x="754" w:y="7473"/>
        <w:numPr>
          <w:ilvl w:val="0"/>
          <w:numId w:val="39"/>
        </w:numPr>
        <w:tabs>
          <w:tab w:val="left" w:pos="313"/>
        </w:tabs>
        <w:spacing w:after="0" w:line="269" w:lineRule="auto"/>
        <w:ind w:left="320" w:hanging="320"/>
        <w:jc w:val="both"/>
      </w:pPr>
      <w:r>
        <w:rPr>
          <w:color w:val="316186"/>
        </w:rPr>
        <w:t>Pro účely právních jednání týkajících se pojištění učiněných způsobem dohodnutým v pojistné smlouvě, pojistitel a pojistník sjednávají následující:</w:t>
      </w:r>
    </w:p>
    <w:p w14:paraId="5DFBAFDE" w14:textId="77777777" w:rsidR="00CD46A0" w:rsidRDefault="00000000">
      <w:pPr>
        <w:pStyle w:val="Zkladntext1"/>
        <w:framePr w:w="10336" w:h="6880" w:hRule="exact" w:wrap="none" w:vAnchor="page" w:hAnchor="page" w:x="754" w:y="7473"/>
        <w:numPr>
          <w:ilvl w:val="0"/>
          <w:numId w:val="40"/>
        </w:numPr>
        <w:tabs>
          <w:tab w:val="left" w:pos="771"/>
        </w:tabs>
        <w:spacing w:after="0" w:line="269" w:lineRule="auto"/>
        <w:ind w:left="760" w:hanging="420"/>
        <w:jc w:val="both"/>
      </w:pPr>
      <w:r>
        <w:rPr>
          <w:color w:val="316186"/>
        </w:rPr>
        <w:t>Pojistitel a pojistník sjednávají, že prostřednictvím internetové aplikace mohou účastníci pojištění činit pouze taková právní jednání týkající se pojištění, která tato aplikace v čase učinění právního jednání technologicky umožňuje.</w:t>
      </w:r>
    </w:p>
    <w:p w14:paraId="1B96B6F6" w14:textId="77777777" w:rsidR="00CD46A0" w:rsidRDefault="00000000">
      <w:pPr>
        <w:pStyle w:val="Zkladntext1"/>
        <w:framePr w:w="10336" w:h="6880" w:hRule="exact" w:wrap="none" w:vAnchor="page" w:hAnchor="page" w:x="754" w:y="7473"/>
        <w:numPr>
          <w:ilvl w:val="0"/>
          <w:numId w:val="40"/>
        </w:numPr>
        <w:tabs>
          <w:tab w:val="left" w:pos="771"/>
        </w:tabs>
        <w:spacing w:after="0" w:line="269" w:lineRule="auto"/>
        <w:ind w:left="760" w:hanging="420"/>
        <w:jc w:val="both"/>
      </w:pPr>
      <w:r>
        <w:rPr>
          <w:color w:val="316186"/>
        </w:rPr>
        <w:t>Aktivačním klíčem se pro účely pojištění sjednaného podle těchto pojistných podmínek rozumí číselný nebo alfanumerický kód doručený pojistitelem účastníkovi pojištění, jehož správné zadání je nepřekročitelnou technologickou podmínkou každého jednotlivého přístupu do internetové aplikace. Je-li prostřednictvím internetové aplikace učiněno jakékoliv právní jednání adresované pojistiteli za použití aktivačního klíče, má se za to, že toto právní jednání činil účastník pojištění, jemuž byl aktivační klíč pojistitelem poskytnut. V zájmu právní jistoty účastníků pojištění může být učinění právního jednání účastníka pojištění adresovaného pojistiteli prostřednictvím internetové aplikace kromě použití aktivačního klíče podmíněno i dalším bezpečnostním prvkem (např. dalším, tedy druhým, číselným či alfanumerickým kódem zaslaným k učinění právního jednání pojistitelem účastníkovi pojištění např. formou SMS zprávy na jeho mobilní komunikační zařízení).</w:t>
      </w:r>
    </w:p>
    <w:p w14:paraId="7FF5B0A3" w14:textId="77777777" w:rsidR="00CD46A0" w:rsidRDefault="00000000">
      <w:pPr>
        <w:pStyle w:val="Zkladntext1"/>
        <w:framePr w:w="10336" w:h="6880" w:hRule="exact" w:wrap="none" w:vAnchor="page" w:hAnchor="page" w:x="754" w:y="7473"/>
        <w:numPr>
          <w:ilvl w:val="0"/>
          <w:numId w:val="40"/>
        </w:numPr>
        <w:tabs>
          <w:tab w:val="left" w:pos="771"/>
        </w:tabs>
        <w:spacing w:after="0" w:line="269" w:lineRule="auto"/>
        <w:ind w:left="760" w:hanging="420"/>
        <w:jc w:val="both"/>
      </w:pPr>
      <w:r>
        <w:rPr>
          <w:color w:val="316186"/>
        </w:rPr>
        <w:t>Právní jednání učiněná účastníkem pojištění prostřednictvím internetové aplikace se považují za doručená pojistiteli, bez ohledu na to, zda se s jejich obsahem pojistitel skutečně seznámil, okamžikem zobrazení obsahu právního jednání účastníka pojištění v internetové aplikaci na straně pojistitele, které pojistitel účastníkovi pojištění elektronicky prostřednictvím této aplikace potvrdí informativním textem potvrzujícím doručení právního jednání pojistiteli.</w:t>
      </w:r>
    </w:p>
    <w:p w14:paraId="0F86630A" w14:textId="77777777" w:rsidR="00CD46A0" w:rsidRDefault="00000000">
      <w:pPr>
        <w:pStyle w:val="Zkladntext1"/>
        <w:framePr w:w="10336" w:h="6880" w:hRule="exact" w:wrap="none" w:vAnchor="page" w:hAnchor="page" w:x="754" w:y="7473"/>
        <w:numPr>
          <w:ilvl w:val="0"/>
          <w:numId w:val="40"/>
        </w:numPr>
        <w:tabs>
          <w:tab w:val="left" w:pos="771"/>
        </w:tabs>
        <w:spacing w:after="0" w:line="269" w:lineRule="auto"/>
        <w:ind w:left="760" w:hanging="420"/>
        <w:jc w:val="both"/>
      </w:pPr>
      <w:r>
        <w:rPr>
          <w:color w:val="316186"/>
        </w:rPr>
        <w:t>Právní jednání učiněná pojistitelem prostřednictvím internetové aplikace se považují za doručená účastníkovi pojištění, bez ohledu na to, zda se s jejich obsahem účastník pojištění skutečně seznámil, okamžikem jejich doručení do datového prostoru účastníka pojištění v internetové aplikaci.</w:t>
      </w:r>
    </w:p>
    <w:p w14:paraId="319239FF" w14:textId="77777777" w:rsidR="00CD46A0" w:rsidRDefault="00000000">
      <w:pPr>
        <w:pStyle w:val="Zkladntext1"/>
        <w:framePr w:w="10336" w:h="6880" w:hRule="exact" w:wrap="none" w:vAnchor="page" w:hAnchor="page" w:x="754" w:y="7473"/>
        <w:numPr>
          <w:ilvl w:val="0"/>
          <w:numId w:val="40"/>
        </w:numPr>
        <w:tabs>
          <w:tab w:val="left" w:pos="771"/>
        </w:tabs>
        <w:spacing w:after="0" w:line="269" w:lineRule="auto"/>
        <w:ind w:firstLine="320"/>
        <w:jc w:val="both"/>
      </w:pPr>
      <w:r>
        <w:rPr>
          <w:color w:val="316186"/>
        </w:rPr>
        <w:t>Povinnosti všech účastníků pojištění související s využíváním internetové aplikace:</w:t>
      </w:r>
    </w:p>
    <w:p w14:paraId="51C7AA6D" w14:textId="77777777" w:rsidR="00CD46A0" w:rsidRDefault="00000000">
      <w:pPr>
        <w:pStyle w:val="Zkladntext1"/>
        <w:framePr w:w="10336" w:h="6880" w:hRule="exact" w:wrap="none" w:vAnchor="page" w:hAnchor="page" w:x="754" w:y="7473"/>
        <w:numPr>
          <w:ilvl w:val="0"/>
          <w:numId w:val="41"/>
        </w:numPr>
        <w:tabs>
          <w:tab w:val="left" w:pos="1188"/>
        </w:tabs>
        <w:spacing w:after="0" w:line="269" w:lineRule="auto"/>
        <w:ind w:left="1180" w:hanging="420"/>
        <w:jc w:val="both"/>
      </w:pPr>
      <w:r>
        <w:rPr>
          <w:color w:val="316186"/>
        </w:rPr>
        <w:t>Účastník pojištění odpovídá za to, že právní jednání nebo oznámení týkající se pojištění adresovaná pojistiteli bude prostřednictvím internetové aplikace činit pouze osobně.</w:t>
      </w:r>
    </w:p>
    <w:p w14:paraId="73E1F9AD" w14:textId="77777777" w:rsidR="00CD46A0" w:rsidRDefault="00000000">
      <w:pPr>
        <w:pStyle w:val="Zkladntext1"/>
        <w:framePr w:w="10336" w:h="6880" w:hRule="exact" w:wrap="none" w:vAnchor="page" w:hAnchor="page" w:x="754" w:y="7473"/>
        <w:numPr>
          <w:ilvl w:val="0"/>
          <w:numId w:val="41"/>
        </w:numPr>
        <w:tabs>
          <w:tab w:val="left" w:pos="1188"/>
        </w:tabs>
        <w:spacing w:after="0" w:line="269" w:lineRule="auto"/>
        <w:ind w:left="1180" w:hanging="420"/>
        <w:jc w:val="both"/>
      </w:pPr>
      <w:r>
        <w:rPr>
          <w:color w:val="316186"/>
        </w:rPr>
        <w:t>Účastník pojištění je povinen neopouštět počítač nebo jiné komunikační zařízení, jehož prostřednictvím využívá internetovou aplikaci, během přihlášení účastníka pojištění k internetové aplikaci, zejména během činění právních jednání či oznámení týkajících se pojištění prostřednictvím internetové aplikace.</w:t>
      </w:r>
    </w:p>
    <w:p w14:paraId="3F345922" w14:textId="77777777" w:rsidR="00CD46A0" w:rsidRDefault="00000000">
      <w:pPr>
        <w:pStyle w:val="Zkladntext1"/>
        <w:framePr w:w="10336" w:h="6880" w:hRule="exact" w:wrap="none" w:vAnchor="page" w:hAnchor="page" w:x="754" w:y="7473"/>
        <w:numPr>
          <w:ilvl w:val="0"/>
          <w:numId w:val="41"/>
        </w:numPr>
        <w:tabs>
          <w:tab w:val="left" w:pos="1188"/>
        </w:tabs>
        <w:spacing w:after="0" w:line="269" w:lineRule="auto"/>
        <w:ind w:left="1180" w:hanging="420"/>
        <w:jc w:val="both"/>
      </w:pPr>
      <w:r>
        <w:rPr>
          <w:color w:val="316186"/>
        </w:rPr>
        <w:t>Účastník pojištění je povinen chránit svůj aktivační klíč, držet ho v tajnosti, nesdělit ho či nezpřístupnit jakékoliv třetí osobě a činit obvyklá bezpečnostní opatření před přístupem třetích osob k aktivačnímu klíči.</w:t>
      </w:r>
    </w:p>
    <w:p w14:paraId="564C4DC9" w14:textId="77777777" w:rsidR="00CD46A0" w:rsidRDefault="00000000">
      <w:pPr>
        <w:pStyle w:val="Zkladntext1"/>
        <w:framePr w:w="10336" w:h="6880" w:hRule="exact" w:wrap="none" w:vAnchor="page" w:hAnchor="page" w:x="754" w:y="7473"/>
        <w:numPr>
          <w:ilvl w:val="0"/>
          <w:numId w:val="41"/>
        </w:numPr>
        <w:tabs>
          <w:tab w:val="left" w:pos="1188"/>
        </w:tabs>
        <w:spacing w:after="0" w:line="269" w:lineRule="auto"/>
        <w:ind w:left="1180" w:hanging="420"/>
        <w:jc w:val="both"/>
      </w:pPr>
      <w:r>
        <w:rPr>
          <w:color w:val="316186"/>
        </w:rPr>
        <w:t>Účastník pojištění je povinen neprodleně po zjištění podezření na to, že by jeho aktivační klíč mohl být vyzrazen či zpřístupněn jakékoliv třetí osobě nebo zneužit jakoukoliv třetí osobou oznámit toto své podezření pojistiteli a postupovat dále dle jeho pokynů (zejména např. na výzvu pojistitele a dle jeho pokynů změnit aktivační klíč apod.).</w:t>
      </w:r>
    </w:p>
    <w:p w14:paraId="4850E917" w14:textId="77777777" w:rsidR="00CD46A0" w:rsidRDefault="00000000">
      <w:pPr>
        <w:pStyle w:val="Zkladntext1"/>
        <w:framePr w:w="10336" w:h="6880" w:hRule="exact" w:wrap="none" w:vAnchor="page" w:hAnchor="page" w:x="754" w:y="7473"/>
        <w:numPr>
          <w:ilvl w:val="0"/>
          <w:numId w:val="41"/>
        </w:numPr>
        <w:tabs>
          <w:tab w:val="left" w:pos="1188"/>
        </w:tabs>
        <w:spacing w:after="0" w:line="269" w:lineRule="auto"/>
        <w:ind w:left="1180" w:hanging="420"/>
        <w:jc w:val="both"/>
      </w:pPr>
      <w:r>
        <w:rPr>
          <w:color w:val="316186"/>
        </w:rPr>
        <w:t>Účastník pojištění je povinen při využívání internetové aplikace používat pouze jím vlastněné nebo jím oprávněně užívané počítače nebo jiná komunikační zařízení vybavené či vybavená pouze oprávněně (legálně) získaným a instalovaným softwarem.</w:t>
      </w:r>
    </w:p>
    <w:p w14:paraId="630B05B9" w14:textId="77777777" w:rsidR="00CD46A0" w:rsidRDefault="00000000">
      <w:pPr>
        <w:pStyle w:val="Nadpis60"/>
        <w:framePr w:wrap="none" w:vAnchor="page" w:hAnchor="page" w:x="858" w:y="14590"/>
        <w:pBdr>
          <w:top w:val="single" w:sz="0" w:space="0" w:color="0394E4"/>
          <w:left w:val="single" w:sz="0" w:space="3" w:color="0394E4"/>
          <w:bottom w:val="single" w:sz="0" w:space="0" w:color="0394E4"/>
          <w:right w:val="single" w:sz="0" w:space="3" w:color="0394E4"/>
        </w:pBdr>
        <w:shd w:val="clear" w:color="auto" w:fill="0394E4"/>
        <w:ind w:firstLine="0"/>
      </w:pPr>
      <w:bookmarkStart w:id="27" w:name="bookmark55"/>
      <w:r>
        <w:rPr>
          <w:color w:val="FFFFFF"/>
        </w:rPr>
        <w:t>ČLÁNEK XII</w:t>
      </w:r>
      <w:bookmarkEnd w:id="27"/>
    </w:p>
    <w:p w14:paraId="38E77967" w14:textId="77777777" w:rsidR="00CD46A0" w:rsidRDefault="00000000">
      <w:pPr>
        <w:pStyle w:val="Nadpis60"/>
        <w:framePr w:wrap="none" w:vAnchor="page" w:hAnchor="page" w:x="2936" w:y="14626"/>
        <w:pBdr>
          <w:top w:val="single" w:sz="0" w:space="0" w:color="039DE7"/>
          <w:left w:val="single" w:sz="0" w:space="3" w:color="039DE7"/>
          <w:bottom w:val="single" w:sz="0" w:space="0" w:color="039DE7"/>
          <w:right w:val="single" w:sz="0" w:space="3" w:color="039DE7"/>
        </w:pBdr>
        <w:shd w:val="clear" w:color="auto" w:fill="039DE7"/>
        <w:ind w:firstLine="0"/>
      </w:pPr>
      <w:bookmarkStart w:id="28" w:name="bookmark57"/>
      <w:r>
        <w:rPr>
          <w:color w:val="FFFFFF"/>
        </w:rPr>
        <w:t>Společná ustanovení</w:t>
      </w:r>
      <w:bookmarkEnd w:id="28"/>
    </w:p>
    <w:p w14:paraId="23292D2D" w14:textId="77777777" w:rsidR="00CD46A0" w:rsidRDefault="00000000">
      <w:pPr>
        <w:pStyle w:val="Zkladntext1"/>
        <w:framePr w:w="10336" w:h="464" w:hRule="exact" w:wrap="none" w:vAnchor="page" w:hAnchor="page" w:x="754" w:y="15022"/>
        <w:numPr>
          <w:ilvl w:val="0"/>
          <w:numId w:val="42"/>
        </w:numPr>
        <w:tabs>
          <w:tab w:val="left" w:pos="317"/>
        </w:tabs>
        <w:spacing w:after="0" w:line="240" w:lineRule="auto"/>
        <w:ind w:firstLine="0"/>
        <w:jc w:val="both"/>
      </w:pPr>
      <w:r>
        <w:rPr>
          <w:color w:val="316186"/>
        </w:rPr>
        <w:t>Není-li v pojistné smlouvě ujednáno jinak, je místem pojištění území České republiky.</w:t>
      </w:r>
    </w:p>
    <w:p w14:paraId="7DB6D922" w14:textId="77777777" w:rsidR="00CD46A0" w:rsidRDefault="00000000">
      <w:pPr>
        <w:pStyle w:val="Zkladntext1"/>
        <w:framePr w:w="10336" w:h="464" w:hRule="exact" w:wrap="none" w:vAnchor="page" w:hAnchor="page" w:x="754" w:y="15022"/>
        <w:numPr>
          <w:ilvl w:val="0"/>
          <w:numId w:val="42"/>
        </w:numPr>
        <w:tabs>
          <w:tab w:val="left" w:pos="322"/>
        </w:tabs>
        <w:spacing w:after="0" w:line="240" w:lineRule="auto"/>
        <w:ind w:firstLine="0"/>
      </w:pPr>
      <w:r>
        <w:rPr>
          <w:color w:val="316186"/>
        </w:rPr>
        <w:t>Písemná právní jednání, která se týkají pojištění, musí být učiněna v českém jazyce.</w:t>
      </w:r>
    </w:p>
    <w:p w14:paraId="6AB4D99F" w14:textId="77777777" w:rsidR="00CD46A0" w:rsidRDefault="00000000">
      <w:pPr>
        <w:pStyle w:val="Zhlavnebozpat0"/>
        <w:framePr w:w="1012" w:h="378" w:hRule="exact" w:wrap="none" w:vAnchor="page" w:hAnchor="page" w:x="754" w:y="15663"/>
        <w:rPr>
          <w:sz w:val="14"/>
          <w:szCs w:val="14"/>
        </w:rPr>
      </w:pPr>
      <w:r>
        <w:rPr>
          <w:color w:val="316186"/>
          <w:sz w:val="14"/>
          <w:szCs w:val="14"/>
        </w:rPr>
        <w:t>strana 4/5</w:t>
      </w:r>
    </w:p>
    <w:p w14:paraId="370D94BC" w14:textId="77777777" w:rsidR="00CD46A0" w:rsidRDefault="00000000">
      <w:pPr>
        <w:pStyle w:val="Zhlavnebozpat0"/>
        <w:framePr w:w="1012" w:h="378" w:hRule="exact" w:wrap="none" w:vAnchor="page" w:hAnchor="page" w:x="754" w:y="15663"/>
        <w:rPr>
          <w:sz w:val="15"/>
          <w:szCs w:val="15"/>
        </w:rPr>
      </w:pPr>
      <w:r>
        <w:rPr>
          <w:b/>
          <w:bCs/>
          <w:color w:val="0A89D2"/>
          <w:sz w:val="15"/>
          <w:szCs w:val="15"/>
        </w:rPr>
        <w:t>VPP OC 2014</w:t>
      </w:r>
    </w:p>
    <w:p w14:paraId="1F0FC053"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A51E354" w14:textId="77777777" w:rsidR="00CD46A0" w:rsidRDefault="00000000">
      <w:pPr>
        <w:spacing w:line="1" w:lineRule="exact"/>
      </w:pPr>
      <w:r>
        <w:rPr>
          <w:noProof/>
        </w:rPr>
        <w:lastRenderedPageBreak/>
        <mc:AlternateContent>
          <mc:Choice Requires="wps">
            <w:drawing>
              <wp:anchor distT="0" distB="0" distL="114300" distR="114300" simplePos="0" relativeHeight="251649536" behindDoc="1" locked="0" layoutInCell="1" allowOverlap="1" wp14:anchorId="1983660F" wp14:editId="60EF160E">
                <wp:simplePos x="0" y="0"/>
                <wp:positionH relativeFrom="page">
                  <wp:posOffset>477520</wp:posOffset>
                </wp:positionH>
                <wp:positionV relativeFrom="page">
                  <wp:posOffset>9954260</wp:posOffset>
                </wp:positionV>
                <wp:extent cx="6522085" cy="0"/>
                <wp:effectExtent l="0" t="0" r="0" b="0"/>
                <wp:wrapNone/>
                <wp:docPr id="7" name="Shape 7"/>
                <wp:cNvGraphicFramePr/>
                <a:graphic xmlns:a="http://schemas.openxmlformats.org/drawingml/2006/main">
                  <a:graphicData uri="http://schemas.microsoft.com/office/word/2010/wordprocessingShape">
                    <wps:wsp>
                      <wps:cNvCnPr/>
                      <wps:spPr>
                        <a:xfrm>
                          <a:off x="0" y="0"/>
                          <a:ext cx="6522085" cy="0"/>
                        </a:xfrm>
                        <a:prstGeom prst="straightConnector1">
                          <a:avLst/>
                        </a:prstGeom>
                        <a:ln w="11430">
                          <a:solidFill/>
                        </a:ln>
                      </wps:spPr>
                      <wps:bodyPr/>
                    </wps:wsp>
                  </a:graphicData>
                </a:graphic>
              </wp:anchor>
            </w:drawing>
          </mc:Choice>
          <mc:Fallback>
            <w:pict>
              <v:shape o:spt="32" o:oned="true" path="m,l21600,21600e" style="position:absolute;margin-left:37.600000000000001pt;margin-top:783.80000000000007pt;width:513.54999999999995pt;height:0;z-index:-251658240;mso-position-horizontal-relative:page;mso-position-vertical-relative:page">
                <v:stroke weight="0.90000000000000002pt"/>
              </v:shape>
            </w:pict>
          </mc:Fallback>
        </mc:AlternateContent>
      </w:r>
    </w:p>
    <w:p w14:paraId="728AE9AD" w14:textId="77777777" w:rsidR="00CD46A0" w:rsidRDefault="00000000">
      <w:pPr>
        <w:pStyle w:val="Zkladntext1"/>
        <w:framePr w:w="10332" w:h="2308" w:hRule="exact" w:wrap="none" w:vAnchor="page" w:hAnchor="page" w:x="739" w:y="784"/>
        <w:numPr>
          <w:ilvl w:val="0"/>
          <w:numId w:val="42"/>
        </w:numPr>
        <w:tabs>
          <w:tab w:val="left" w:pos="317"/>
        </w:tabs>
        <w:spacing w:after="0" w:line="269" w:lineRule="auto"/>
        <w:ind w:left="320" w:hanging="320"/>
        <w:jc w:val="both"/>
      </w:pPr>
      <w:r>
        <w:rPr>
          <w:color w:val="316186"/>
        </w:rPr>
        <w:t>Adresná právní jednání pojistitele týkající se pojištění učiněná v písemné listinné formě a oznámení pojistitele učiněná v písemné listinné formě (dále také jen „písemnosti") se účastníkům pojištění doručuji na jimi posledně uvedenou adresu místa skutečného či uváděného bydliště, respektive na adresu skutečného či ve veřejném rejstříku zapsaného sídla. Uvedl-li pojistník v pojistné smlouvě korespondenční adresu (v poli nadepsaném „Korespondenční adresa“), projevuje tím svou vůli, aby mu písemnosti byly doručovány právě na tuto korespondenční adresu se všemi právními důsledky z toho vyplývajícími, a písemnosti se doručuji na tuto adresu, vždy však pouze na adresu v České republice.</w:t>
      </w:r>
    </w:p>
    <w:p w14:paraId="56337BB8" w14:textId="77777777" w:rsidR="00CD46A0" w:rsidRDefault="00000000">
      <w:pPr>
        <w:pStyle w:val="Zkladntext1"/>
        <w:framePr w:w="10332" w:h="2308" w:hRule="exact" w:wrap="none" w:vAnchor="page" w:hAnchor="page" w:x="739" w:y="784"/>
        <w:numPr>
          <w:ilvl w:val="0"/>
          <w:numId w:val="42"/>
        </w:numPr>
        <w:tabs>
          <w:tab w:val="left" w:pos="317"/>
        </w:tabs>
        <w:spacing w:after="0" w:line="269" w:lineRule="auto"/>
        <w:ind w:firstLine="0"/>
      </w:pPr>
      <w:r>
        <w:rPr>
          <w:color w:val="316186"/>
        </w:rPr>
        <w:t>Pojistná smlouva a pojištění v ní sjednaná se řídí českým právním řádem.</w:t>
      </w:r>
    </w:p>
    <w:p w14:paraId="101E3503" w14:textId="77777777" w:rsidR="00CD46A0" w:rsidRDefault="00000000">
      <w:pPr>
        <w:pStyle w:val="Zkladntext1"/>
        <w:framePr w:w="10332" w:h="2308" w:hRule="exact" w:wrap="none" w:vAnchor="page" w:hAnchor="page" w:x="739" w:y="784"/>
        <w:numPr>
          <w:ilvl w:val="0"/>
          <w:numId w:val="42"/>
        </w:numPr>
        <w:tabs>
          <w:tab w:val="left" w:pos="317"/>
        </w:tabs>
        <w:spacing w:after="0" w:line="269" w:lineRule="auto"/>
        <w:ind w:left="320" w:hanging="320"/>
      </w:pPr>
      <w:r>
        <w:rPr>
          <w:color w:val="316186"/>
        </w:rPr>
        <w:t>Všechny spory vyplývající z pojištění nebo v souvislosti s ním vzniklé budou, nedojde-li k dohodě, řešeny u příslušného soudu v České republice podle českého práva.</w:t>
      </w:r>
    </w:p>
    <w:p w14:paraId="71E46E88" w14:textId="77777777" w:rsidR="00CD46A0" w:rsidRDefault="00000000">
      <w:pPr>
        <w:pStyle w:val="Zkladntext1"/>
        <w:framePr w:w="10332" w:h="2308" w:hRule="exact" w:wrap="none" w:vAnchor="page" w:hAnchor="page" w:x="739" w:y="784"/>
        <w:numPr>
          <w:ilvl w:val="0"/>
          <w:numId w:val="42"/>
        </w:numPr>
        <w:tabs>
          <w:tab w:val="left" w:pos="317"/>
        </w:tabs>
        <w:spacing w:after="0" w:line="269" w:lineRule="auto"/>
        <w:ind w:firstLine="0"/>
      </w:pPr>
      <w:r>
        <w:rPr>
          <w:color w:val="316186"/>
        </w:rPr>
        <w:t>Smluvní strany si mohou vzájemná práva a povinnosti upravit dohodou odchylně od VPP OC 2014.</w:t>
      </w:r>
    </w:p>
    <w:p w14:paraId="63714B52" w14:textId="77777777" w:rsidR="00CD46A0" w:rsidRDefault="00000000">
      <w:pPr>
        <w:pStyle w:val="Zkladntext1"/>
        <w:framePr w:w="10332" w:h="2308" w:hRule="exact" w:wrap="none" w:vAnchor="page" w:hAnchor="page" w:x="739" w:y="784"/>
        <w:numPr>
          <w:ilvl w:val="0"/>
          <w:numId w:val="42"/>
        </w:numPr>
        <w:tabs>
          <w:tab w:val="left" w:pos="317"/>
        </w:tabs>
        <w:spacing w:after="0" w:line="269" w:lineRule="auto"/>
        <w:ind w:firstLine="0"/>
      </w:pPr>
      <w:r>
        <w:rPr>
          <w:color w:val="316186"/>
        </w:rPr>
        <w:t>Tyto VPP OC 2014 nabývají účinnosti dne 1</w:t>
      </w:r>
      <w:r>
        <w:rPr>
          <w:color w:val="223E51"/>
        </w:rPr>
        <w:t xml:space="preserve">. </w:t>
      </w:r>
      <w:r>
        <w:rPr>
          <w:color w:val="316186"/>
        </w:rPr>
        <w:t>dubna 2018.</w:t>
      </w:r>
    </w:p>
    <w:p w14:paraId="0C6362A2" w14:textId="77777777" w:rsidR="00CD46A0" w:rsidRDefault="00000000">
      <w:pPr>
        <w:pStyle w:val="Nadpis60"/>
        <w:framePr w:wrap="none" w:vAnchor="page" w:hAnchor="page" w:x="739" w:y="3322"/>
        <w:pBdr>
          <w:top w:val="single" w:sz="0" w:space="0" w:color="0398DC"/>
          <w:left w:val="single" w:sz="0" w:space="0" w:color="0398DC"/>
          <w:bottom w:val="single" w:sz="0" w:space="5" w:color="0398DC"/>
          <w:right w:val="single" w:sz="0" w:space="0" w:color="0398DC"/>
        </w:pBdr>
        <w:shd w:val="clear" w:color="auto" w:fill="0398DC"/>
        <w:ind w:firstLine="0"/>
        <w:jc w:val="both"/>
      </w:pPr>
      <w:bookmarkStart w:id="29" w:name="bookmark59"/>
      <w:r>
        <w:rPr>
          <w:color w:val="FFFFFF"/>
        </w:rPr>
        <w:t>ČLÁNEK XIII | Výklad pojmů</w:t>
      </w:r>
      <w:bookmarkEnd w:id="29"/>
    </w:p>
    <w:p w14:paraId="5BCB8C29" w14:textId="77777777" w:rsidR="00CD46A0" w:rsidRDefault="00000000">
      <w:pPr>
        <w:pStyle w:val="Zkladntext1"/>
        <w:framePr w:w="10332" w:h="7063" w:hRule="exact" w:wrap="none" w:vAnchor="page" w:hAnchor="page" w:x="739" w:y="3787"/>
        <w:numPr>
          <w:ilvl w:val="0"/>
          <w:numId w:val="43"/>
        </w:numPr>
        <w:tabs>
          <w:tab w:val="left" w:pos="317"/>
        </w:tabs>
        <w:spacing w:after="0" w:line="252" w:lineRule="auto"/>
        <w:ind w:firstLine="0"/>
      </w:pPr>
      <w:r>
        <w:rPr>
          <w:b/>
          <w:bCs/>
          <w:color w:val="1D5BBF"/>
          <w:sz w:val="17"/>
          <w:szCs w:val="17"/>
        </w:rPr>
        <w:t xml:space="preserve">Běžné pojistné </w:t>
      </w:r>
      <w:r>
        <w:rPr>
          <w:color w:val="316186"/>
        </w:rPr>
        <w:t>je pojistné stanovené za pojistné období.</w:t>
      </w:r>
    </w:p>
    <w:p w14:paraId="2ACCDA49" w14:textId="77777777" w:rsidR="00CD46A0" w:rsidRDefault="00000000">
      <w:pPr>
        <w:pStyle w:val="Zkladntext1"/>
        <w:framePr w:w="10332" w:h="7063" w:hRule="exact" w:wrap="none" w:vAnchor="page" w:hAnchor="page" w:x="739" w:y="3787"/>
        <w:numPr>
          <w:ilvl w:val="0"/>
          <w:numId w:val="43"/>
        </w:numPr>
        <w:tabs>
          <w:tab w:val="left" w:pos="317"/>
        </w:tabs>
        <w:spacing w:after="0"/>
        <w:ind w:left="320" w:hanging="320"/>
        <w:jc w:val="both"/>
      </w:pPr>
      <w:r>
        <w:rPr>
          <w:b/>
          <w:bCs/>
          <w:color w:val="1D5BBF"/>
          <w:sz w:val="17"/>
          <w:szCs w:val="17"/>
        </w:rPr>
        <w:t xml:space="preserve">Časovou cenou </w:t>
      </w:r>
      <w:r>
        <w:rPr>
          <w:color w:val="316186"/>
        </w:rPr>
        <w:t>je cena, kterou měla věc bezprostředně před pojistnou událostí; stanoví se z nové ceny věci, přičemž se přihlíží ke stupni opotřebení nebo jiného znehodnocení anebo k zhodnocení věci, k němuž došlo její opravou, modernizací nebo jiným způsobem.</w:t>
      </w:r>
    </w:p>
    <w:p w14:paraId="0FDEF0BF" w14:textId="77777777" w:rsidR="00CD46A0" w:rsidRDefault="00000000">
      <w:pPr>
        <w:pStyle w:val="Zkladntext1"/>
        <w:framePr w:w="10332" w:h="7063" w:hRule="exact" w:wrap="none" w:vAnchor="page" w:hAnchor="page" w:x="739" w:y="3787"/>
        <w:numPr>
          <w:ilvl w:val="0"/>
          <w:numId w:val="43"/>
        </w:numPr>
        <w:tabs>
          <w:tab w:val="left" w:pos="317"/>
        </w:tabs>
        <w:spacing w:after="0" w:line="252" w:lineRule="auto"/>
        <w:ind w:firstLine="0"/>
      </w:pPr>
      <w:r>
        <w:rPr>
          <w:b/>
          <w:bCs/>
          <w:color w:val="1D5BBF"/>
          <w:sz w:val="17"/>
          <w:szCs w:val="17"/>
        </w:rPr>
        <w:t xml:space="preserve">Čekací doba </w:t>
      </w:r>
      <w:r>
        <w:rPr>
          <w:color w:val="316186"/>
        </w:rPr>
        <w:t>je doba, po kterou nevzniká pojistiteli povinnost poskytnout pojistné plnění z událostí, které by jinak byly pojistnými událostmi.</w:t>
      </w:r>
    </w:p>
    <w:p w14:paraId="76C69B23" w14:textId="77777777" w:rsidR="00CD46A0" w:rsidRDefault="00000000">
      <w:pPr>
        <w:pStyle w:val="Zkladntext1"/>
        <w:framePr w:w="10332" w:h="7063" w:hRule="exact" w:wrap="none" w:vAnchor="page" w:hAnchor="page" w:x="739" w:y="3787"/>
        <w:numPr>
          <w:ilvl w:val="0"/>
          <w:numId w:val="43"/>
        </w:numPr>
        <w:tabs>
          <w:tab w:val="left" w:pos="317"/>
        </w:tabs>
        <w:spacing w:after="0" w:line="252" w:lineRule="auto"/>
        <w:ind w:firstLine="0"/>
      </w:pPr>
      <w:r>
        <w:rPr>
          <w:b/>
          <w:bCs/>
          <w:color w:val="1D5BBF"/>
          <w:sz w:val="17"/>
          <w:szCs w:val="17"/>
        </w:rPr>
        <w:t xml:space="preserve">Jednorázovým pojistným </w:t>
      </w:r>
      <w:r>
        <w:rPr>
          <w:color w:val="316186"/>
        </w:rPr>
        <w:t>se rozumí pojistné, které je stanoveno na celou dobu, na kterou bylo pojištění sjednáno.</w:t>
      </w:r>
    </w:p>
    <w:p w14:paraId="3C3A800E" w14:textId="77777777" w:rsidR="00CD46A0" w:rsidRDefault="00000000">
      <w:pPr>
        <w:pStyle w:val="Zkladntext1"/>
        <w:framePr w:w="10332" w:h="7063" w:hRule="exact" w:wrap="none" w:vAnchor="page" w:hAnchor="page" w:x="739" w:y="3787"/>
        <w:numPr>
          <w:ilvl w:val="0"/>
          <w:numId w:val="43"/>
        </w:numPr>
        <w:tabs>
          <w:tab w:val="left" w:pos="317"/>
        </w:tabs>
        <w:spacing w:after="0"/>
        <w:ind w:left="320" w:hanging="320"/>
      </w:pPr>
      <w:r>
        <w:rPr>
          <w:b/>
          <w:bCs/>
          <w:color w:val="1D5BBF"/>
          <w:sz w:val="17"/>
          <w:szCs w:val="17"/>
        </w:rPr>
        <w:t xml:space="preserve">Oprávněnou osobou </w:t>
      </w:r>
      <w:r>
        <w:rPr>
          <w:color w:val="316186"/>
        </w:rPr>
        <w:t>je osoba, které v důsledku pojistné události vznikne právo na pojistné plnění. Oprávněnou osobou je pojištěný, není-li v pojistné smlouvě ujednáno jinak.</w:t>
      </w:r>
    </w:p>
    <w:p w14:paraId="2B4F7A1F" w14:textId="77777777" w:rsidR="00CD46A0" w:rsidRDefault="00000000">
      <w:pPr>
        <w:pStyle w:val="Zkladntext1"/>
        <w:framePr w:w="10332" w:h="7063" w:hRule="exact" w:wrap="none" w:vAnchor="page" w:hAnchor="page" w:x="739" w:y="3787"/>
        <w:numPr>
          <w:ilvl w:val="0"/>
          <w:numId w:val="43"/>
        </w:numPr>
        <w:tabs>
          <w:tab w:val="left" w:pos="317"/>
        </w:tabs>
        <w:spacing w:after="0" w:line="252" w:lineRule="auto"/>
        <w:ind w:firstLine="0"/>
      </w:pPr>
      <w:r>
        <w:rPr>
          <w:b/>
          <w:bCs/>
          <w:color w:val="1D5BBF"/>
          <w:sz w:val="17"/>
          <w:szCs w:val="17"/>
        </w:rPr>
        <w:t xml:space="preserve">Pojistitelem </w:t>
      </w:r>
      <w:r>
        <w:rPr>
          <w:color w:val="316186"/>
        </w:rPr>
        <w:t>je ČSOB Pojišťovna, a. s., člen holdingu ČSOB.</w:t>
      </w:r>
    </w:p>
    <w:p w14:paraId="230CB35B" w14:textId="77777777" w:rsidR="00CD46A0" w:rsidRDefault="00000000">
      <w:pPr>
        <w:pStyle w:val="Zkladntext1"/>
        <w:framePr w:w="10332" w:h="7063" w:hRule="exact" w:wrap="none" w:vAnchor="page" w:hAnchor="page" w:x="739" w:y="3787"/>
        <w:numPr>
          <w:ilvl w:val="0"/>
          <w:numId w:val="43"/>
        </w:numPr>
        <w:tabs>
          <w:tab w:val="left" w:pos="317"/>
        </w:tabs>
        <w:spacing w:after="0" w:line="262" w:lineRule="auto"/>
        <w:ind w:left="320" w:hanging="320"/>
        <w:jc w:val="both"/>
      </w:pPr>
      <w:r>
        <w:rPr>
          <w:b/>
          <w:bCs/>
          <w:color w:val="1D5BBF"/>
          <w:sz w:val="17"/>
          <w:szCs w:val="17"/>
        </w:rPr>
        <w:t xml:space="preserve">Pojistná doba </w:t>
      </w:r>
      <w:r>
        <w:rPr>
          <w:color w:val="316186"/>
        </w:rPr>
        <w:t>je doba, na kterou bylo sjednáno pojištění. Pojistná doba je časový interval vymezený počátkem a koncem pojištění (pojištění na dobu určitou) nebo pouze počátkem pojištění (pojištění na dobu neurčitou). Pojistná doba je uvedena v pojistné smlouvě a nemusí být shodná s pojistným obdobím, za něž je placeno běžné pojistné.</w:t>
      </w:r>
    </w:p>
    <w:p w14:paraId="39497776" w14:textId="77777777" w:rsidR="00CD46A0" w:rsidRDefault="00000000">
      <w:pPr>
        <w:pStyle w:val="Zkladntext1"/>
        <w:framePr w:w="10332" w:h="7063" w:hRule="exact" w:wrap="none" w:vAnchor="page" w:hAnchor="page" w:x="739" w:y="3787"/>
        <w:numPr>
          <w:ilvl w:val="0"/>
          <w:numId w:val="43"/>
        </w:numPr>
        <w:tabs>
          <w:tab w:val="left" w:pos="317"/>
        </w:tabs>
        <w:spacing w:after="0" w:line="252" w:lineRule="auto"/>
        <w:ind w:firstLine="0"/>
      </w:pPr>
      <w:r>
        <w:rPr>
          <w:b/>
          <w:bCs/>
          <w:color w:val="1D5BBF"/>
          <w:sz w:val="17"/>
          <w:szCs w:val="17"/>
        </w:rPr>
        <w:t xml:space="preserve">Pojistná hodnota </w:t>
      </w:r>
      <w:r>
        <w:rPr>
          <w:color w:val="316186"/>
        </w:rPr>
        <w:t>je nejvyšší možná majetková újma, která může v důsledku pojistné události nastat.</w:t>
      </w:r>
    </w:p>
    <w:p w14:paraId="5278B5B2" w14:textId="77777777" w:rsidR="00CD46A0" w:rsidRDefault="00000000">
      <w:pPr>
        <w:pStyle w:val="Zkladntext1"/>
        <w:framePr w:w="10332" w:h="7063" w:hRule="exact" w:wrap="none" w:vAnchor="page" w:hAnchor="page" w:x="739" w:y="3787"/>
        <w:numPr>
          <w:ilvl w:val="0"/>
          <w:numId w:val="43"/>
        </w:numPr>
        <w:tabs>
          <w:tab w:val="left" w:pos="317"/>
        </w:tabs>
        <w:spacing w:after="0" w:line="252" w:lineRule="auto"/>
        <w:ind w:firstLine="0"/>
      </w:pPr>
      <w:r>
        <w:rPr>
          <w:b/>
          <w:bCs/>
          <w:color w:val="1D5BBF"/>
          <w:sz w:val="17"/>
          <w:szCs w:val="17"/>
        </w:rPr>
        <w:t xml:space="preserve">Pojistné nebezpečí </w:t>
      </w:r>
      <w:r>
        <w:rPr>
          <w:color w:val="316186"/>
        </w:rPr>
        <w:t>je možná příčina vzniku pojistné události.</w:t>
      </w:r>
    </w:p>
    <w:p w14:paraId="7BDF409B" w14:textId="77777777" w:rsidR="00CD46A0" w:rsidRDefault="00000000">
      <w:pPr>
        <w:pStyle w:val="Zkladntext1"/>
        <w:framePr w:w="10332" w:h="7063" w:hRule="exact" w:wrap="none" w:vAnchor="page" w:hAnchor="page" w:x="739" w:y="3787"/>
        <w:numPr>
          <w:ilvl w:val="0"/>
          <w:numId w:val="43"/>
        </w:numPr>
        <w:tabs>
          <w:tab w:val="left" w:pos="364"/>
        </w:tabs>
        <w:spacing w:after="0" w:line="252" w:lineRule="auto"/>
        <w:ind w:firstLine="0"/>
      </w:pPr>
      <w:r>
        <w:rPr>
          <w:b/>
          <w:bCs/>
          <w:color w:val="1D5BBF"/>
          <w:sz w:val="17"/>
          <w:szCs w:val="17"/>
        </w:rPr>
        <w:t xml:space="preserve">Pojistným rizikem </w:t>
      </w:r>
      <w:r>
        <w:rPr>
          <w:color w:val="316186"/>
        </w:rPr>
        <w:t>je míra pravděpodobnosti vzniku pojistné události vyvolané pojistným nebezpečím.</w:t>
      </w:r>
    </w:p>
    <w:p w14:paraId="3EBE7D6F" w14:textId="77777777" w:rsidR="00CD46A0" w:rsidRDefault="00000000">
      <w:pPr>
        <w:pStyle w:val="Zkladntext1"/>
        <w:framePr w:w="10332" w:h="7063" w:hRule="exact" w:wrap="none" w:vAnchor="page" w:hAnchor="page" w:x="739" w:y="3787"/>
        <w:numPr>
          <w:ilvl w:val="0"/>
          <w:numId w:val="43"/>
        </w:numPr>
        <w:tabs>
          <w:tab w:val="left" w:pos="364"/>
        </w:tabs>
        <w:spacing w:after="0" w:line="269" w:lineRule="auto"/>
        <w:ind w:left="320" w:hanging="320"/>
      </w:pPr>
      <w:r>
        <w:rPr>
          <w:b/>
          <w:bCs/>
          <w:color w:val="1D5BBF"/>
          <w:sz w:val="17"/>
          <w:szCs w:val="17"/>
        </w:rPr>
        <w:t xml:space="preserve">Pojistník </w:t>
      </w:r>
      <w:r>
        <w:rPr>
          <w:color w:val="316186"/>
        </w:rPr>
        <w:t>je fyzická nebo právnická osoba, která uzavřela s pojistitelem pojistnou smlouvu a zavázala se platit pojistiteli pojistné. Pojistník nemusí být totožný s pojištěným.</w:t>
      </w:r>
    </w:p>
    <w:p w14:paraId="2CDEE05F" w14:textId="77777777" w:rsidR="00CD46A0" w:rsidRDefault="00000000">
      <w:pPr>
        <w:pStyle w:val="Zkladntext1"/>
        <w:framePr w:w="10332" w:h="7063" w:hRule="exact" w:wrap="none" w:vAnchor="page" w:hAnchor="page" w:x="739" w:y="3787"/>
        <w:numPr>
          <w:ilvl w:val="0"/>
          <w:numId w:val="43"/>
        </w:numPr>
        <w:tabs>
          <w:tab w:val="left" w:pos="364"/>
        </w:tabs>
        <w:spacing w:after="0" w:line="269" w:lineRule="auto"/>
        <w:ind w:left="320" w:hanging="320"/>
      </w:pPr>
      <w:r>
        <w:rPr>
          <w:b/>
          <w:bCs/>
          <w:color w:val="1D5BBF"/>
          <w:sz w:val="17"/>
          <w:szCs w:val="17"/>
        </w:rPr>
        <w:t xml:space="preserve">Pojistný rok </w:t>
      </w:r>
      <w:r>
        <w:rPr>
          <w:color w:val="316186"/>
        </w:rPr>
        <w:t xml:space="preserve">je časový interval, který začíná v 00 hod dne označeného v pojistné smlouvě jako počátek pojištění a končí uplynutím 365 kalendářních </w:t>
      </w:r>
      <w:r>
        <w:rPr>
          <w:color w:val="1D5BBF"/>
        </w:rPr>
        <w:t xml:space="preserve">dnů </w:t>
      </w:r>
      <w:r>
        <w:rPr>
          <w:color w:val="316186"/>
        </w:rPr>
        <w:t>(v případě přestupného roku 366 kalendářních dnů) od počátku pojištění.</w:t>
      </w:r>
    </w:p>
    <w:p w14:paraId="7D525634" w14:textId="77777777" w:rsidR="00CD46A0" w:rsidRDefault="00000000">
      <w:pPr>
        <w:pStyle w:val="Zkladntext1"/>
        <w:framePr w:w="10332" w:h="7063" w:hRule="exact" w:wrap="none" w:vAnchor="page" w:hAnchor="page" w:x="739" w:y="3787"/>
        <w:numPr>
          <w:ilvl w:val="0"/>
          <w:numId w:val="43"/>
        </w:numPr>
        <w:tabs>
          <w:tab w:val="left" w:pos="368"/>
        </w:tabs>
        <w:spacing w:after="0" w:line="269" w:lineRule="auto"/>
        <w:ind w:firstLine="0"/>
      </w:pPr>
      <w:r>
        <w:rPr>
          <w:b/>
          <w:bCs/>
          <w:color w:val="1D5BBF"/>
          <w:sz w:val="17"/>
          <w:szCs w:val="17"/>
        </w:rPr>
        <w:t xml:space="preserve">Pojištěný </w:t>
      </w:r>
      <w:r>
        <w:rPr>
          <w:color w:val="316186"/>
        </w:rPr>
        <w:t>je osoba, na jejíž život, zdraví, majetek, odpovědnost nebo jinou hodnotu pojistného zájmu se pojištění vztahuje.</w:t>
      </w:r>
    </w:p>
    <w:p w14:paraId="5AC203D9" w14:textId="77777777" w:rsidR="00CD46A0" w:rsidRDefault="00000000">
      <w:pPr>
        <w:pStyle w:val="Zkladntext1"/>
        <w:framePr w:w="10332" w:h="7063" w:hRule="exact" w:wrap="none" w:vAnchor="page" w:hAnchor="page" w:x="739" w:y="3787"/>
        <w:numPr>
          <w:ilvl w:val="0"/>
          <w:numId w:val="43"/>
        </w:numPr>
        <w:tabs>
          <w:tab w:val="left" w:pos="360"/>
        </w:tabs>
        <w:spacing w:after="0" w:line="262" w:lineRule="auto"/>
        <w:ind w:left="320" w:hanging="320"/>
        <w:jc w:val="both"/>
      </w:pPr>
      <w:r>
        <w:rPr>
          <w:b/>
          <w:bCs/>
          <w:color w:val="1D5BBF"/>
          <w:sz w:val="17"/>
          <w:szCs w:val="17"/>
        </w:rPr>
        <w:t xml:space="preserve">Pojistným plněním </w:t>
      </w:r>
      <w:r>
        <w:rPr>
          <w:color w:val="316186"/>
        </w:rPr>
        <w:t>se pro účely pojištění sjednaného podle těchto VPP OC 2014 rozumí suma pojistných plnění, na která vznikl oprávněným osobám nárok za pojistné události nastalé v jednotlivých pojištěních podle těchto VPP OC 2014 sjednaných všemi pojistníky u pojistitele a která (míněna pojistná plněni) byla za tyto pojistné události pojistitelem vyplacena.</w:t>
      </w:r>
    </w:p>
    <w:p w14:paraId="601A7884" w14:textId="77777777" w:rsidR="00CD46A0" w:rsidRDefault="00000000">
      <w:pPr>
        <w:pStyle w:val="Zkladntext1"/>
        <w:framePr w:w="10332" w:h="7063" w:hRule="exact" w:wrap="none" w:vAnchor="page" w:hAnchor="page" w:x="739" w:y="3787"/>
        <w:numPr>
          <w:ilvl w:val="0"/>
          <w:numId w:val="43"/>
        </w:numPr>
        <w:tabs>
          <w:tab w:val="left" w:pos="360"/>
        </w:tabs>
        <w:spacing w:after="0"/>
        <w:ind w:left="320" w:hanging="320"/>
        <w:jc w:val="both"/>
      </w:pPr>
      <w:r>
        <w:rPr>
          <w:b/>
          <w:bCs/>
          <w:color w:val="1D5BBF"/>
          <w:sz w:val="17"/>
          <w:szCs w:val="17"/>
        </w:rPr>
        <w:t xml:space="preserve">Předepsaným pojistným </w:t>
      </w:r>
      <w:r>
        <w:rPr>
          <w:color w:val="316186"/>
        </w:rPr>
        <w:t>se pro účely pojištění sjednaného podle těchto VPP OC 2014 rozumí suma běžného pojistného za jednotlivá pojištění podle těchto VPP OC 2014 sjednaná všemi pojistníky u pojistitele.</w:t>
      </w:r>
    </w:p>
    <w:p w14:paraId="728E543D" w14:textId="77777777" w:rsidR="00CD46A0" w:rsidRDefault="00000000">
      <w:pPr>
        <w:pStyle w:val="Zkladntext1"/>
        <w:framePr w:w="10332" w:h="7063" w:hRule="exact" w:wrap="none" w:vAnchor="page" w:hAnchor="page" w:x="739" w:y="3787"/>
        <w:numPr>
          <w:ilvl w:val="0"/>
          <w:numId w:val="43"/>
        </w:numPr>
        <w:tabs>
          <w:tab w:val="left" w:pos="360"/>
        </w:tabs>
        <w:spacing w:after="0" w:line="269" w:lineRule="auto"/>
        <w:ind w:left="320" w:hanging="320"/>
        <w:jc w:val="both"/>
      </w:pPr>
      <w:r>
        <w:rPr>
          <w:b/>
          <w:bCs/>
          <w:color w:val="1D5BBF"/>
          <w:sz w:val="17"/>
          <w:szCs w:val="17"/>
        </w:rPr>
        <w:t xml:space="preserve">Rezervou </w:t>
      </w:r>
      <w:r>
        <w:rPr>
          <w:color w:val="316186"/>
        </w:rPr>
        <w:t xml:space="preserve">na pojistná </w:t>
      </w:r>
      <w:r>
        <w:rPr>
          <w:color w:val="1D5BBF"/>
        </w:rPr>
        <w:t xml:space="preserve">plnění </w:t>
      </w:r>
      <w:r>
        <w:rPr>
          <w:color w:val="316186"/>
        </w:rPr>
        <w:t>se pro účely pojištění sjednaného podle těchto VPP OC 2014 rozumí suma rezervy na pojistná plnění stanovená pojistitelem ve smyslu ustanovení § 61 zákona č. 277/2009 Sb., o pojišťovnictví, ve znění pozdějších předpisů, a vztahující se k jednotlivým pojištěním podle těchto VPP OC 2014 sjednaným všemi pojistníky u pojistitele.</w:t>
      </w:r>
    </w:p>
    <w:p w14:paraId="5942A4C4" w14:textId="77777777" w:rsidR="00CD46A0" w:rsidRDefault="00000000">
      <w:pPr>
        <w:pStyle w:val="Zkladntext1"/>
        <w:framePr w:w="10332" w:h="7063" w:hRule="exact" w:wrap="none" w:vAnchor="page" w:hAnchor="page" w:x="739" w:y="3787"/>
        <w:numPr>
          <w:ilvl w:val="0"/>
          <w:numId w:val="43"/>
        </w:numPr>
        <w:tabs>
          <w:tab w:val="left" w:pos="360"/>
        </w:tabs>
        <w:spacing w:after="0" w:line="252" w:lineRule="auto"/>
        <w:ind w:firstLine="0"/>
      </w:pPr>
      <w:r>
        <w:rPr>
          <w:b/>
          <w:bCs/>
          <w:color w:val="1D5BBF"/>
          <w:sz w:val="17"/>
          <w:szCs w:val="17"/>
        </w:rPr>
        <w:t xml:space="preserve">Škodná událost </w:t>
      </w:r>
      <w:r>
        <w:rPr>
          <w:color w:val="316186"/>
        </w:rPr>
        <w:t>je skutečnost, ze které vznikla újma a která by mohla být důvodem vzniku práva na pojistné plnění.</w:t>
      </w:r>
    </w:p>
    <w:p w14:paraId="6CB7CFBD" w14:textId="77777777" w:rsidR="00CD46A0" w:rsidRDefault="00000000">
      <w:pPr>
        <w:pStyle w:val="Zkladntext1"/>
        <w:framePr w:w="10332" w:h="7063" w:hRule="exact" w:wrap="none" w:vAnchor="page" w:hAnchor="page" w:x="739" w:y="3787"/>
        <w:numPr>
          <w:ilvl w:val="0"/>
          <w:numId w:val="43"/>
        </w:numPr>
        <w:tabs>
          <w:tab w:val="left" w:pos="364"/>
        </w:tabs>
        <w:spacing w:after="0" w:line="262" w:lineRule="auto"/>
        <w:ind w:left="760" w:hanging="760"/>
      </w:pPr>
      <w:r>
        <w:rPr>
          <w:b/>
          <w:bCs/>
          <w:color w:val="1D5BBF"/>
          <w:sz w:val="17"/>
          <w:szCs w:val="17"/>
        </w:rPr>
        <w:t xml:space="preserve">Škodným poměrem </w:t>
      </w:r>
      <w:r>
        <w:rPr>
          <w:color w:val="316186"/>
        </w:rPr>
        <w:t>se pro účely pojištění sjednaného podle těchto VPP OC 2014 rozumí poměr, vyjádřený v procentech, mezi sumou pojistného plnění a rezervou na pojistná plnění, v čitateli, a předepsaným pojistným, ve jmenovateli,</w:t>
      </w:r>
    </w:p>
    <w:p w14:paraId="62A96C03" w14:textId="77777777" w:rsidR="00CD46A0" w:rsidRDefault="00000000">
      <w:pPr>
        <w:pStyle w:val="Zkladntext1"/>
        <w:framePr w:w="10332" w:h="7063" w:hRule="exact" w:wrap="none" w:vAnchor="page" w:hAnchor="page" w:x="739" w:y="3787"/>
        <w:spacing w:after="0" w:line="269" w:lineRule="auto"/>
        <w:ind w:firstLine="320"/>
      </w:pPr>
      <w:r>
        <w:rPr>
          <w:color w:val="316186"/>
        </w:rPr>
        <w:t xml:space="preserve">z každého jednotlivého pojištění sjednaného podle těchto VPP OC 2014 všemi pojistníky </w:t>
      </w:r>
      <w:r>
        <w:rPr>
          <w:color w:val="1D5BBF"/>
        </w:rPr>
        <w:t xml:space="preserve">u </w:t>
      </w:r>
      <w:r>
        <w:rPr>
          <w:color w:val="316186"/>
        </w:rPr>
        <w:t>pojistitele.</w:t>
      </w:r>
    </w:p>
    <w:p w14:paraId="18A18DBA" w14:textId="77777777" w:rsidR="00CD46A0" w:rsidRDefault="00000000">
      <w:pPr>
        <w:pStyle w:val="Zkladntext1"/>
        <w:framePr w:w="10332" w:h="7063" w:hRule="exact" w:wrap="none" w:vAnchor="page" w:hAnchor="page" w:x="739" w:y="3787"/>
        <w:numPr>
          <w:ilvl w:val="0"/>
          <w:numId w:val="43"/>
        </w:numPr>
        <w:tabs>
          <w:tab w:val="left" w:pos="360"/>
        </w:tabs>
        <w:spacing w:after="0"/>
        <w:ind w:left="320" w:hanging="320"/>
      </w:pPr>
      <w:r>
        <w:rPr>
          <w:b/>
          <w:bCs/>
          <w:color w:val="1D5BBF"/>
          <w:sz w:val="17"/>
          <w:szCs w:val="17"/>
        </w:rPr>
        <w:t xml:space="preserve">Účastníkem pojištění </w:t>
      </w:r>
      <w:r>
        <w:rPr>
          <w:color w:val="316186"/>
        </w:rPr>
        <w:t>se rozumí pojistitel a pojistník jakožto smluvní strany a dále pojištěný a každá další osoba, které ze soukromého pojištění vzniklo právo nebo povinnost.</w:t>
      </w:r>
    </w:p>
    <w:p w14:paraId="08C6DBDC" w14:textId="77777777" w:rsidR="00CD46A0" w:rsidRDefault="00000000">
      <w:pPr>
        <w:pStyle w:val="Zhlavnebozpat0"/>
        <w:framePr w:w="1022" w:h="382" w:hRule="exact" w:wrap="none" w:vAnchor="page" w:hAnchor="page" w:x="10034" w:y="15757"/>
        <w:jc w:val="right"/>
        <w:rPr>
          <w:sz w:val="14"/>
          <w:szCs w:val="14"/>
        </w:rPr>
      </w:pPr>
      <w:r>
        <w:rPr>
          <w:color w:val="316186"/>
          <w:sz w:val="14"/>
          <w:szCs w:val="14"/>
        </w:rPr>
        <w:t>strana 5/5</w:t>
      </w:r>
    </w:p>
    <w:p w14:paraId="4FED3EBE" w14:textId="77777777" w:rsidR="00CD46A0" w:rsidRDefault="00000000">
      <w:pPr>
        <w:pStyle w:val="Zhlavnebozpat0"/>
        <w:framePr w:w="1022" w:h="382" w:hRule="exact" w:wrap="none" w:vAnchor="page" w:hAnchor="page" w:x="10034" w:y="15757"/>
        <w:jc w:val="right"/>
        <w:rPr>
          <w:sz w:val="15"/>
          <w:szCs w:val="15"/>
        </w:rPr>
      </w:pPr>
      <w:r>
        <w:rPr>
          <w:b/>
          <w:bCs/>
          <w:color w:val="0A89D2"/>
          <w:sz w:val="15"/>
          <w:szCs w:val="15"/>
        </w:rPr>
        <w:t>VPP OC 2014</w:t>
      </w:r>
    </w:p>
    <w:p w14:paraId="5B8CE539"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4742B29E" w14:textId="77777777" w:rsidR="00CD46A0" w:rsidRDefault="00000000">
      <w:pPr>
        <w:spacing w:line="1" w:lineRule="exact"/>
      </w:pPr>
      <w:r>
        <w:rPr>
          <w:noProof/>
        </w:rPr>
        <w:lastRenderedPageBreak/>
        <mc:AlternateContent>
          <mc:Choice Requires="wps">
            <w:drawing>
              <wp:anchor distT="0" distB="0" distL="114300" distR="114300" simplePos="0" relativeHeight="251650560" behindDoc="1" locked="0" layoutInCell="1" allowOverlap="1" wp14:anchorId="4F2DF14D" wp14:editId="308EE520">
                <wp:simplePos x="0" y="0"/>
                <wp:positionH relativeFrom="page">
                  <wp:posOffset>481965</wp:posOffset>
                </wp:positionH>
                <wp:positionV relativeFrom="page">
                  <wp:posOffset>9890760</wp:posOffset>
                </wp:positionV>
                <wp:extent cx="6524625" cy="0"/>
                <wp:effectExtent l="0" t="0" r="0" b="0"/>
                <wp:wrapNone/>
                <wp:docPr id="8" name="Shape 8"/>
                <wp:cNvGraphicFramePr/>
                <a:graphic xmlns:a="http://schemas.openxmlformats.org/drawingml/2006/main">
                  <a:graphicData uri="http://schemas.microsoft.com/office/word/2010/wordprocessingShape">
                    <wps:wsp>
                      <wps:cNvCnPr/>
                      <wps:spPr>
                        <a:xfrm>
                          <a:off x="0" y="0"/>
                          <a:ext cx="6524625" cy="0"/>
                        </a:xfrm>
                        <a:prstGeom prst="straightConnector1">
                          <a:avLst/>
                        </a:prstGeom>
                        <a:ln w="11430">
                          <a:solidFill/>
                        </a:ln>
                      </wps:spPr>
                      <wps:bodyPr/>
                    </wps:wsp>
                  </a:graphicData>
                </a:graphic>
              </wp:anchor>
            </w:drawing>
          </mc:Choice>
          <mc:Fallback>
            <w:pict>
              <v:shape o:spt="32" o:oned="true" path="m,l21600,21600e" style="position:absolute;margin-left:37.950000000000003pt;margin-top:778.80000000000007pt;width:513.75pt;height:0;z-index:-251658240;mso-position-horizontal-relative:page;mso-position-vertical-relative:page">
                <v:stroke weight="0.90000000000000002pt"/>
              </v:shape>
            </w:pict>
          </mc:Fallback>
        </mc:AlternateContent>
      </w:r>
    </w:p>
    <w:p w14:paraId="64CB3B5A" w14:textId="77777777" w:rsidR="00CD46A0" w:rsidRDefault="00000000">
      <w:pPr>
        <w:pStyle w:val="Zhlavnebozpat0"/>
        <w:framePr w:w="1166" w:h="320" w:hRule="exact" w:wrap="none" w:vAnchor="page" w:hAnchor="page" w:x="9908" w:y="262"/>
        <w:pBdr>
          <w:top w:val="single" w:sz="0" w:space="0" w:color="038DD7"/>
          <w:left w:val="single" w:sz="0" w:space="0" w:color="038DD7"/>
          <w:bottom w:val="single" w:sz="0" w:space="0" w:color="038DD7"/>
          <w:right w:val="single" w:sz="0" w:space="0" w:color="038DD7"/>
        </w:pBdr>
        <w:shd w:val="clear" w:color="auto" w:fill="038DD7"/>
        <w:jc w:val="right"/>
        <w:rPr>
          <w:sz w:val="26"/>
          <w:szCs w:val="26"/>
        </w:rPr>
      </w:pPr>
      <w:r>
        <w:rPr>
          <w:b/>
          <w:bCs/>
          <w:color w:val="FFFFFF"/>
          <w:sz w:val="26"/>
          <w:szCs w:val="26"/>
          <w:lang w:val="en-US" w:eastAsia="en-US" w:bidi="en-US"/>
        </w:rPr>
        <w:t>AS 2019</w:t>
      </w:r>
    </w:p>
    <w:p w14:paraId="63B0D15F" w14:textId="77777777" w:rsidR="00CD46A0" w:rsidRDefault="00000000">
      <w:pPr>
        <w:pStyle w:val="Nadpis30"/>
        <w:framePr w:w="10346" w:h="1800" w:hRule="exact" w:wrap="none" w:vAnchor="page" w:hAnchor="page" w:x="731" w:y="899"/>
        <w:spacing w:after="80"/>
        <w:ind w:left="22"/>
      </w:pPr>
      <w:bookmarkStart w:id="30" w:name="bookmark61"/>
      <w:r>
        <w:rPr>
          <w:color w:val="316186"/>
          <w:sz w:val="36"/>
          <w:szCs w:val="36"/>
        </w:rPr>
        <w:t xml:space="preserve">ČSOB </w:t>
      </w:r>
      <w:r>
        <w:rPr>
          <w:color w:val="316186"/>
        </w:rPr>
        <w:t>Pojišťovna</w:t>
      </w:r>
      <w:bookmarkEnd w:id="30"/>
    </w:p>
    <w:p w14:paraId="115D1603" w14:textId="77777777" w:rsidR="00CD46A0" w:rsidRDefault="00000000">
      <w:pPr>
        <w:pStyle w:val="Zkladntext80"/>
        <w:framePr w:w="10346" w:h="1800" w:hRule="exact" w:wrap="none" w:vAnchor="page" w:hAnchor="page" w:x="731" w:y="899"/>
        <w:ind w:left="22" w:right="7013"/>
        <w:jc w:val="both"/>
      </w:pPr>
      <w:r>
        <w:t xml:space="preserve">ČSOB Pojišťovna, a. </w:t>
      </w:r>
      <w:proofErr w:type="gramStart"/>
      <w:r>
        <w:t>s„ člen</w:t>
      </w:r>
      <w:proofErr w:type="gramEnd"/>
      <w:r>
        <w:t xml:space="preserve"> holdingu ČSOB</w:t>
      </w:r>
      <w:r>
        <w:br/>
        <w:t>Masarykovo náměstí 1458, Zelené Předměstí</w:t>
      </w:r>
      <w:r>
        <w:br/>
        <w:t>530 02 Pardubice, Česká republika</w:t>
      </w:r>
    </w:p>
    <w:p w14:paraId="3B22252A" w14:textId="77777777" w:rsidR="00CD46A0" w:rsidRDefault="00000000">
      <w:pPr>
        <w:pStyle w:val="Zkladntext80"/>
        <w:framePr w:w="10346" w:h="1800" w:hRule="exact" w:wrap="none" w:vAnchor="page" w:hAnchor="page" w:x="731" w:y="899"/>
        <w:ind w:left="22" w:right="7013"/>
        <w:jc w:val="both"/>
      </w:pPr>
      <w:r>
        <w:t>IČO: 45534306, DIČ: CZ699000761</w:t>
      </w:r>
    </w:p>
    <w:p w14:paraId="27F89F51" w14:textId="77777777" w:rsidR="00CD46A0" w:rsidRDefault="00000000">
      <w:pPr>
        <w:pStyle w:val="Zkladntext80"/>
        <w:framePr w:w="10346" w:h="1800" w:hRule="exact" w:wrap="none" w:vAnchor="page" w:hAnchor="page" w:x="731" w:y="899"/>
        <w:ind w:left="22" w:right="7013"/>
        <w:jc w:val="both"/>
      </w:pPr>
      <w:r>
        <w:t xml:space="preserve">zapsána v </w:t>
      </w:r>
      <w:r>
        <w:rPr>
          <w:lang w:val="en-US" w:eastAsia="en-US" w:bidi="en-US"/>
        </w:rPr>
        <w:t xml:space="preserve">OR </w:t>
      </w:r>
      <w:r>
        <w:t>u KS Hradec Králové, oddíl B, vložka 567</w:t>
      </w:r>
    </w:p>
    <w:p w14:paraId="08049EDA" w14:textId="77777777" w:rsidR="00CD46A0" w:rsidRDefault="00000000">
      <w:pPr>
        <w:pStyle w:val="Zkladntext80"/>
        <w:framePr w:w="10346" w:h="1800" w:hRule="exact" w:wrap="none" w:vAnchor="page" w:hAnchor="page" w:x="731" w:y="899"/>
        <w:ind w:left="22" w:right="7013"/>
        <w:jc w:val="both"/>
      </w:pPr>
      <w:r>
        <w:t xml:space="preserve">Tel.: </w:t>
      </w:r>
      <w:r>
        <w:rPr>
          <w:b/>
          <w:bCs/>
        </w:rPr>
        <w:t xml:space="preserve">466 100 777, </w:t>
      </w:r>
      <w:r>
        <w:t>fax: 467 007 444</w:t>
      </w:r>
    </w:p>
    <w:p w14:paraId="344EBC0E" w14:textId="77777777" w:rsidR="00CD46A0" w:rsidRDefault="00000000">
      <w:pPr>
        <w:pStyle w:val="Zkladntext80"/>
        <w:framePr w:w="10346" w:h="1800" w:hRule="exact" w:wrap="none" w:vAnchor="page" w:hAnchor="page" w:x="731" w:y="899"/>
        <w:ind w:left="22" w:right="7013"/>
        <w:jc w:val="both"/>
      </w:pPr>
      <w:hyperlink r:id="rId15" w:history="1">
        <w:r>
          <w:rPr>
            <w:b/>
            <w:bCs/>
            <w:lang w:val="en-US" w:eastAsia="en-US" w:bidi="en-US"/>
          </w:rPr>
          <w:t>www.csobpoj.cz</w:t>
        </w:r>
      </w:hyperlink>
      <w:r>
        <w:rPr>
          <w:b/>
          <w:bCs/>
          <w:lang w:val="en-US" w:eastAsia="en-US" w:bidi="en-US"/>
        </w:rPr>
        <w:t xml:space="preserve">, </w:t>
      </w:r>
      <w:r>
        <w:t xml:space="preserve">e-mail: </w:t>
      </w:r>
      <w:hyperlink r:id="rId16" w:history="1">
        <w:r>
          <w:rPr>
            <w:b/>
            <w:bCs/>
            <w:lang w:val="en-US" w:eastAsia="en-US" w:bidi="en-US"/>
          </w:rPr>
          <w:t>info@csobpoj.cz</w:t>
        </w:r>
      </w:hyperlink>
    </w:p>
    <w:p w14:paraId="4B913B07" w14:textId="77777777" w:rsidR="00CD46A0" w:rsidRDefault="00000000">
      <w:pPr>
        <w:pStyle w:val="Zkladntext80"/>
        <w:framePr w:w="10346" w:h="1800" w:hRule="exact" w:wrap="none" w:vAnchor="page" w:hAnchor="page" w:x="731" w:y="899"/>
        <w:ind w:left="22" w:right="7013"/>
        <w:jc w:val="both"/>
      </w:pPr>
      <w:r>
        <w:t>(dále jen „pojistitel“)</w:t>
      </w:r>
    </w:p>
    <w:p w14:paraId="1D92627F" w14:textId="77777777" w:rsidR="00CD46A0" w:rsidRDefault="00000000">
      <w:pPr>
        <w:pStyle w:val="Jin0"/>
        <w:framePr w:wrap="none" w:vAnchor="page" w:hAnchor="page" w:x="7859" w:y="1663"/>
        <w:ind w:left="4"/>
        <w:rPr>
          <w:sz w:val="36"/>
          <w:szCs w:val="36"/>
        </w:rPr>
      </w:pPr>
      <w:r>
        <w:rPr>
          <w:b/>
          <w:bCs/>
          <w:color w:val="0A89D2"/>
          <w:sz w:val="36"/>
          <w:szCs w:val="36"/>
        </w:rPr>
        <w:t>Asistenční služby</w:t>
      </w:r>
    </w:p>
    <w:p w14:paraId="13D96BA5" w14:textId="77777777" w:rsidR="00CD46A0" w:rsidRDefault="00000000">
      <w:pPr>
        <w:framePr w:wrap="none" w:vAnchor="page" w:hAnchor="page" w:x="10304" w:y="2383"/>
        <w:rPr>
          <w:sz w:val="2"/>
          <w:szCs w:val="2"/>
        </w:rPr>
      </w:pPr>
      <w:r>
        <w:rPr>
          <w:noProof/>
        </w:rPr>
        <w:drawing>
          <wp:inline distT="0" distB="0" distL="0" distR="0" wp14:anchorId="74F8C168" wp14:editId="0620A93F">
            <wp:extent cx="487680" cy="4508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stretch/>
                  </pic:blipFill>
                  <pic:spPr>
                    <a:xfrm>
                      <a:off x="0" y="0"/>
                      <a:ext cx="487680" cy="450850"/>
                    </a:xfrm>
                    <a:prstGeom prst="rect">
                      <a:avLst/>
                    </a:prstGeom>
                  </pic:spPr>
                </pic:pic>
              </a:graphicData>
            </a:graphic>
          </wp:inline>
        </w:drawing>
      </w:r>
    </w:p>
    <w:p w14:paraId="170353B0" w14:textId="77777777" w:rsidR="00CD46A0" w:rsidRDefault="00000000">
      <w:pPr>
        <w:pStyle w:val="Nadpis50"/>
        <w:framePr w:wrap="none" w:vAnchor="page" w:hAnchor="page" w:x="731" w:y="3178"/>
      </w:pPr>
      <w:bookmarkStart w:id="31" w:name="bookmark63"/>
      <w:r>
        <w:t>ÚVODNÍ USTANOVENÍ</w:t>
      </w:r>
      <w:bookmarkEnd w:id="31"/>
    </w:p>
    <w:p w14:paraId="75AE49FF" w14:textId="77777777" w:rsidR="00CD46A0" w:rsidRDefault="00000000">
      <w:pPr>
        <w:pStyle w:val="Zkladntext1"/>
        <w:framePr w:w="10346" w:h="7078" w:hRule="exact" w:wrap="none" w:vAnchor="page" w:hAnchor="page" w:x="731" w:y="3592"/>
        <w:numPr>
          <w:ilvl w:val="0"/>
          <w:numId w:val="44"/>
        </w:numPr>
        <w:tabs>
          <w:tab w:val="left" w:pos="478"/>
        </w:tabs>
        <w:spacing w:after="0" w:line="269" w:lineRule="auto"/>
        <w:ind w:firstLine="0"/>
        <w:jc w:val="both"/>
      </w:pPr>
      <w:r>
        <w:rPr>
          <w:color w:val="316186"/>
        </w:rPr>
        <w:t>Pojistitel se zavazuje poskytnout pojištěnému asistenční služby v následujícím rozsahu:</w:t>
      </w:r>
    </w:p>
    <w:p w14:paraId="3A59AB48" w14:textId="77777777" w:rsidR="00CD46A0" w:rsidRDefault="00000000">
      <w:pPr>
        <w:pStyle w:val="Zkladntext1"/>
        <w:framePr w:w="10346" w:h="7078" w:hRule="exact" w:wrap="none" w:vAnchor="page" w:hAnchor="page" w:x="731" w:y="3592"/>
        <w:numPr>
          <w:ilvl w:val="0"/>
          <w:numId w:val="45"/>
        </w:numPr>
        <w:tabs>
          <w:tab w:val="left" w:pos="815"/>
        </w:tabs>
        <w:spacing w:after="0" w:line="269" w:lineRule="auto"/>
        <w:ind w:left="820" w:hanging="320"/>
        <w:jc w:val="both"/>
      </w:pPr>
      <w:r>
        <w:rPr>
          <w:color w:val="316186"/>
        </w:rPr>
        <w:t xml:space="preserve">Základní asistenční služby </w:t>
      </w:r>
      <w:r>
        <w:rPr>
          <w:color w:val="5D58A8"/>
        </w:rPr>
        <w:t xml:space="preserve">v </w:t>
      </w:r>
      <w:r>
        <w:rPr>
          <w:color w:val="316186"/>
        </w:rPr>
        <w:t xml:space="preserve">rozsahu dle těchto všeobecných podmínek pro poskytování asistenčních služeb AS 2019 „Asistenční služby“ (dále také jen „PP AS 2019“) pojistitel poskytne vždy, je-li pojistnou smlouvou sjednáno pojištění vozidel dle ustanovení čl. </w:t>
      </w:r>
      <w:r>
        <w:rPr>
          <w:color w:val="5D58A8"/>
        </w:rPr>
        <w:t xml:space="preserve">II </w:t>
      </w:r>
      <w:r>
        <w:rPr>
          <w:color w:val="316186"/>
        </w:rPr>
        <w:t>odst. 1. písm. a) VPP HA 2017.</w:t>
      </w:r>
    </w:p>
    <w:p w14:paraId="1D0CB583" w14:textId="77777777" w:rsidR="00CD46A0" w:rsidRDefault="00000000">
      <w:pPr>
        <w:pStyle w:val="Zkladntext1"/>
        <w:framePr w:w="10346" w:h="7078" w:hRule="exact" w:wrap="none" w:vAnchor="page" w:hAnchor="page" w:x="731" w:y="3592"/>
        <w:numPr>
          <w:ilvl w:val="0"/>
          <w:numId w:val="45"/>
        </w:numPr>
        <w:tabs>
          <w:tab w:val="left" w:pos="815"/>
        </w:tabs>
        <w:spacing w:after="0" w:line="269" w:lineRule="auto"/>
        <w:ind w:left="820" w:hanging="320"/>
        <w:jc w:val="both"/>
      </w:pPr>
      <w:r>
        <w:rPr>
          <w:color w:val="316186"/>
        </w:rPr>
        <w:t xml:space="preserve">Rozšířené asistenční služby </w:t>
      </w:r>
      <w:r>
        <w:rPr>
          <w:color w:val="5D58A8"/>
        </w:rPr>
        <w:t xml:space="preserve">v </w:t>
      </w:r>
      <w:r>
        <w:rPr>
          <w:color w:val="316186"/>
        </w:rPr>
        <w:t xml:space="preserve">některém </w:t>
      </w:r>
      <w:r>
        <w:rPr>
          <w:color w:val="5D58A8"/>
        </w:rPr>
        <w:t xml:space="preserve">z </w:t>
      </w:r>
      <w:r>
        <w:rPr>
          <w:color w:val="316186"/>
        </w:rPr>
        <w:t xml:space="preserve">rozsahů dle všeobecných podmínek pro poskytování asistenčních služeb ASN 2019 „Asistenční služby NADSTANDARD“ (dále také jen „PP ASN 2019") nebo dle všeobecných podmínek pro poskytování asistenčních služeb ASBL 2019 „Asistenční služby BEZ LIMITU“ (dále také jen „PP ASBL 2019“) nebo dle všeobecných podmínek pro poskytování asistenčních služeb ASNP 2014 „Asistenční služby NADSTANDARD PLUS“ (dále také jen „PP ASNP 2019“) nebo dle všeobecných podmínek pro poskytování asistenčních služeb </w:t>
      </w:r>
      <w:r>
        <w:rPr>
          <w:color w:val="316186"/>
          <w:lang w:val="en-US" w:eastAsia="en-US" w:bidi="en-US"/>
        </w:rPr>
        <w:t xml:space="preserve">AST </w:t>
      </w:r>
      <w:r>
        <w:rPr>
          <w:color w:val="316186"/>
        </w:rPr>
        <w:t xml:space="preserve">2019 „Asistenční služby TANDEM“ (dále také jen „PP </w:t>
      </w:r>
      <w:r>
        <w:rPr>
          <w:color w:val="316186"/>
          <w:lang w:val="en-US" w:eastAsia="en-US" w:bidi="en-US"/>
        </w:rPr>
        <w:t xml:space="preserve">AST </w:t>
      </w:r>
      <w:r>
        <w:rPr>
          <w:color w:val="316186"/>
        </w:rPr>
        <w:t>2019“) pojistitel poskytne pouze v případě, pokud je tak v pojistné smlouvě výslovně ujednáno.</w:t>
      </w:r>
    </w:p>
    <w:p w14:paraId="0B9C1997" w14:textId="77777777" w:rsidR="00CD46A0" w:rsidRDefault="00000000">
      <w:pPr>
        <w:pStyle w:val="Zkladntext1"/>
        <w:framePr w:w="10346" w:h="7078" w:hRule="exact" w:wrap="none" w:vAnchor="page" w:hAnchor="page" w:x="731" w:y="3592"/>
        <w:numPr>
          <w:ilvl w:val="0"/>
          <w:numId w:val="44"/>
        </w:numPr>
        <w:tabs>
          <w:tab w:val="left" w:pos="478"/>
        </w:tabs>
        <w:spacing w:after="0" w:line="269" w:lineRule="auto"/>
        <w:ind w:left="480" w:hanging="480"/>
        <w:jc w:val="both"/>
      </w:pPr>
      <w:r>
        <w:rPr>
          <w:color w:val="316186"/>
        </w:rPr>
        <w:t xml:space="preserve">Pro všechny asistenční služby, ať pro základní v rozsahu dle PP AS 2019 nebo pro rozšířené, jsou-li pojistnou smlouvou výslovně sjednány, </w:t>
      </w:r>
      <w:r>
        <w:rPr>
          <w:color w:val="5D58A8"/>
        </w:rPr>
        <w:t xml:space="preserve">v </w:t>
      </w:r>
      <w:r>
        <w:rPr>
          <w:color w:val="316186"/>
        </w:rPr>
        <w:t xml:space="preserve">kterémkoliv z volitelných rozsahů dle PP ASN 2019, PP ASBL 2019, PP ASNP 2019 nebo PP </w:t>
      </w:r>
      <w:r>
        <w:rPr>
          <w:color w:val="316186"/>
          <w:lang w:val="en-US" w:eastAsia="en-US" w:bidi="en-US"/>
        </w:rPr>
        <w:t xml:space="preserve">AST </w:t>
      </w:r>
      <w:r>
        <w:rPr>
          <w:color w:val="316186"/>
        </w:rPr>
        <w:t>2019, platí, že na poskytnutí jakékoliv asistenční služby vzniká pojištěnému právo pouze tehdy (pouze při splnění všech tří následujících kumulativních podmínek),</w:t>
      </w:r>
    </w:p>
    <w:p w14:paraId="7E8E75C4" w14:textId="77777777" w:rsidR="00CD46A0" w:rsidRDefault="00000000">
      <w:pPr>
        <w:pStyle w:val="Zkladntext1"/>
        <w:framePr w:w="10346" w:h="7078" w:hRule="exact" w:wrap="none" w:vAnchor="page" w:hAnchor="page" w:x="731" w:y="3592"/>
        <w:spacing w:after="0" w:line="269" w:lineRule="auto"/>
        <w:ind w:left="820" w:hanging="320"/>
        <w:jc w:val="both"/>
      </w:pPr>
      <w:r>
        <w:rPr>
          <w:color w:val="5D58A8"/>
        </w:rPr>
        <w:t xml:space="preserve">- </w:t>
      </w:r>
      <w:r>
        <w:rPr>
          <w:color w:val="316186"/>
        </w:rPr>
        <w:t>je-li pojistitel za účelem poskytnutí asistenčních služeb pojistníkem nebo pojištěným předem telefonicky kontaktován a o poskytnutí jakékoliv asistenční služby předem telefonicky požádán, a to</w:t>
      </w:r>
    </w:p>
    <w:p w14:paraId="3A48DE15" w14:textId="77777777" w:rsidR="00CD46A0" w:rsidRDefault="00000000">
      <w:pPr>
        <w:pStyle w:val="Zkladntext1"/>
        <w:framePr w:w="10346" w:h="7078" w:hRule="exact" w:wrap="none" w:vAnchor="page" w:hAnchor="page" w:x="731" w:y="3592"/>
        <w:spacing w:after="0" w:line="269" w:lineRule="auto"/>
        <w:ind w:firstLine="820"/>
        <w:jc w:val="both"/>
      </w:pPr>
      <w:r>
        <w:rPr>
          <w:color w:val="316186"/>
        </w:rPr>
        <w:t>bezprostředně po vzniku události, která potřebu poskytnutí asistenčních služeb vyvolala, a</w:t>
      </w:r>
    </w:p>
    <w:p w14:paraId="187CAB77" w14:textId="77777777" w:rsidR="00CD46A0" w:rsidRDefault="00000000">
      <w:pPr>
        <w:pStyle w:val="Zkladntext1"/>
        <w:framePr w:w="10346" w:h="7078" w:hRule="exact" w:wrap="none" w:vAnchor="page" w:hAnchor="page" w:x="731" w:y="3592"/>
        <w:spacing w:after="0" w:line="269" w:lineRule="auto"/>
        <w:ind w:left="820" w:firstLine="0"/>
        <w:jc w:val="both"/>
      </w:pPr>
      <w:r>
        <w:rPr>
          <w:color w:val="316186"/>
        </w:rPr>
        <w:t xml:space="preserve">výhradně prostřednictvím následujících telefonních </w:t>
      </w:r>
      <w:proofErr w:type="gramStart"/>
      <w:r>
        <w:rPr>
          <w:color w:val="316186"/>
        </w:rPr>
        <w:t>čísel - v</w:t>
      </w:r>
      <w:proofErr w:type="gramEnd"/>
      <w:r>
        <w:rPr>
          <w:color w:val="316186"/>
        </w:rPr>
        <w:t xml:space="preserve"> České republice prostřednictvím telefonních čísel 1224 nebo +420 222 803 442, mimo území České republiky prostřednictvím telefonního čísla +420 222 803 442.</w:t>
      </w:r>
    </w:p>
    <w:p w14:paraId="01CAB3EC" w14:textId="77777777" w:rsidR="00CD46A0" w:rsidRDefault="00000000">
      <w:pPr>
        <w:pStyle w:val="Zkladntext1"/>
        <w:framePr w:w="10346" w:h="7078" w:hRule="exact" w:wrap="none" w:vAnchor="page" w:hAnchor="page" w:x="731" w:y="3592"/>
        <w:spacing w:after="0" w:line="269" w:lineRule="auto"/>
        <w:ind w:left="480" w:firstLine="20"/>
        <w:jc w:val="both"/>
      </w:pPr>
      <w:r>
        <w:rPr>
          <w:color w:val="5D58A8"/>
        </w:rPr>
        <w:t xml:space="preserve">Tři </w:t>
      </w:r>
      <w:r>
        <w:rPr>
          <w:color w:val="316186"/>
        </w:rPr>
        <w:t>kumulativní podmínky vzniku práva pojištěného na poskytnutí jakékoliv asistenční služby podle předchozí věty nemusí být splněny pouze ve výjimečných případech, kdy předchozí a bezprostřední telefonické kontaktování pojistitele pojištěným či pojistníkem (předchozí a bezprostřední telefonická žádost pojištěného či pojistníka o poskytnutí asistenčních služeb) objektivně znemožnily či vyloučily závažné zdravotní důvody na straně pojištěného vzniklé v důsledku té události, která potřebu poskytnutí asistenčních služeb vyvolala, a prokázané zdravotnickou dokumentací pojištěného, k jejímuž poskytnutí příslušným zdravotnickým zařízením pojistiteli je pojištěný povinen udělit pojistiteli na jeho žádost bez zbytečného odkladu písemný souhlas.</w:t>
      </w:r>
    </w:p>
    <w:p w14:paraId="58652758" w14:textId="77777777" w:rsidR="00CD46A0" w:rsidRDefault="00000000">
      <w:pPr>
        <w:pStyle w:val="Zkladntext1"/>
        <w:framePr w:w="10346" w:h="7078" w:hRule="exact" w:wrap="none" w:vAnchor="page" w:hAnchor="page" w:x="731" w:y="3592"/>
        <w:numPr>
          <w:ilvl w:val="0"/>
          <w:numId w:val="44"/>
        </w:numPr>
        <w:tabs>
          <w:tab w:val="left" w:pos="478"/>
        </w:tabs>
        <w:spacing w:after="0" w:line="269" w:lineRule="auto"/>
        <w:ind w:left="480" w:hanging="480"/>
        <w:jc w:val="both"/>
      </w:pPr>
      <w:r>
        <w:rPr>
          <w:color w:val="316186"/>
        </w:rPr>
        <w:t xml:space="preserve">Pro všechny asistenční služby, ať pro základní v rozsahu dle PP AS 2019 nebo pro rozšířené, jsou-li pojistnou smlouvou výslovně sjednány, </w:t>
      </w:r>
      <w:r>
        <w:rPr>
          <w:color w:val="5D58A8"/>
        </w:rPr>
        <w:t xml:space="preserve">v </w:t>
      </w:r>
      <w:r>
        <w:rPr>
          <w:color w:val="316186"/>
        </w:rPr>
        <w:t xml:space="preserve">kterémkoliv z volitelných rozsahů dle PP ASN 2019, PP ASBL 2019, PP ASNP 2019 nebo PP </w:t>
      </w:r>
      <w:r>
        <w:rPr>
          <w:color w:val="316186"/>
          <w:lang w:val="en-US" w:eastAsia="en-US" w:bidi="en-US"/>
        </w:rPr>
        <w:t xml:space="preserve">AST </w:t>
      </w:r>
      <w:r>
        <w:rPr>
          <w:color w:val="316186"/>
        </w:rPr>
        <w:t>2019, platí celý obsah ustanovení čl. IV PP AS 2019 (vymezující zejména obecná pravidla právního vztahu asistenčních služeb, práva a povinnosti jeho účastníků, výluky z něj, vymezení služeb pro konkrétní druhy vozidel apod.).</w:t>
      </w:r>
    </w:p>
    <w:p w14:paraId="3BA3472B" w14:textId="77777777" w:rsidR="00CD46A0" w:rsidRDefault="00000000">
      <w:pPr>
        <w:pStyle w:val="Zkladntext1"/>
        <w:framePr w:w="10346" w:h="7078" w:hRule="exact" w:wrap="none" w:vAnchor="page" w:hAnchor="page" w:x="731" w:y="3592"/>
        <w:numPr>
          <w:ilvl w:val="0"/>
          <w:numId w:val="44"/>
        </w:numPr>
        <w:tabs>
          <w:tab w:val="left" w:pos="478"/>
        </w:tabs>
        <w:spacing w:after="0" w:line="269" w:lineRule="auto"/>
        <w:ind w:left="480" w:hanging="480"/>
        <w:jc w:val="both"/>
      </w:pPr>
      <w:r>
        <w:rPr>
          <w:color w:val="316186"/>
        </w:rPr>
        <w:t xml:space="preserve">Zavázal-li se pojistitel k témuž vozidlu a pro tentýž vztah pojištění sjednaný podle VPP HA 2017 poskytnout pojištěnému základní asistenční služby v rozsahu dle PP AS 2019 a byly-li pojistnou smlouvou současně výslovně sjednány rozšířené asistenční služby v některém z rozsahů dle PP ASN 2019 nebo PP ASBL 2019 nebo PP ASNP 2019 nebo PP </w:t>
      </w:r>
      <w:r>
        <w:rPr>
          <w:color w:val="316186"/>
          <w:lang w:val="en-US" w:eastAsia="en-US" w:bidi="en-US"/>
        </w:rPr>
        <w:t xml:space="preserve">AST </w:t>
      </w:r>
      <w:r>
        <w:rPr>
          <w:color w:val="316186"/>
        </w:rPr>
        <w:t xml:space="preserve">2019, pak je pojištěný oprávněn uplatňovat právo na poskytnutí asistenčních služeb současně z obou, vedle sebe stojících, právních vztahů asistenčních služeb (ze základních </w:t>
      </w:r>
      <w:r>
        <w:rPr>
          <w:color w:val="5D58A8"/>
        </w:rPr>
        <w:t xml:space="preserve">i </w:t>
      </w:r>
      <w:r>
        <w:rPr>
          <w:color w:val="316186"/>
        </w:rPr>
        <w:t>z rozšířených), a to včetně sčítání případných příslušných aplikovaných horních limitů poskytovaných asistenčních služeb.</w:t>
      </w:r>
    </w:p>
    <w:p w14:paraId="01EE1231" w14:textId="77777777" w:rsidR="00CD46A0" w:rsidRDefault="00000000">
      <w:pPr>
        <w:pStyle w:val="Nadpis60"/>
        <w:framePr w:wrap="none" w:vAnchor="page" w:hAnchor="page" w:x="731" w:y="10904"/>
        <w:pBdr>
          <w:top w:val="single" w:sz="0" w:space="0" w:color="0497E5"/>
          <w:left w:val="single" w:sz="0" w:space="0" w:color="0497E5"/>
          <w:bottom w:val="single" w:sz="0" w:space="5" w:color="0497E5"/>
          <w:right w:val="single" w:sz="0" w:space="0" w:color="0497E5"/>
        </w:pBdr>
        <w:shd w:val="clear" w:color="auto" w:fill="0497E5"/>
        <w:ind w:firstLine="0"/>
      </w:pPr>
      <w:bookmarkStart w:id="32" w:name="bookmark65"/>
      <w:r>
        <w:rPr>
          <w:color w:val="FFFFFF"/>
        </w:rPr>
        <w:t>ČLÁNEK I</w:t>
      </w:r>
      <w:bookmarkEnd w:id="32"/>
    </w:p>
    <w:p w14:paraId="253CA5EA" w14:textId="77777777" w:rsidR="00CD46A0" w:rsidRDefault="00000000">
      <w:pPr>
        <w:pStyle w:val="Zkladntext1"/>
        <w:framePr w:w="10346" w:h="4172" w:hRule="exact" w:wrap="none" w:vAnchor="page" w:hAnchor="page" w:x="731" w:y="11365"/>
        <w:spacing w:after="0"/>
        <w:ind w:firstLine="0"/>
        <w:jc w:val="both"/>
      </w:pPr>
      <w:r>
        <w:rPr>
          <w:color w:val="316186"/>
          <w:u w:val="single"/>
        </w:rPr>
        <w:t xml:space="preserve">Technická asistence </w:t>
      </w:r>
      <w:r>
        <w:rPr>
          <w:b/>
          <w:bCs/>
          <w:color w:val="316186"/>
          <w:sz w:val="17"/>
          <w:szCs w:val="17"/>
          <w:u w:val="single"/>
        </w:rPr>
        <w:t xml:space="preserve">pro osobní, dodávková, terénní a obytná vozidla </w:t>
      </w:r>
      <w:r>
        <w:rPr>
          <w:color w:val="316186"/>
          <w:u w:val="single"/>
        </w:rPr>
        <w:t>s celkovou hmotností do 3.</w:t>
      </w:r>
      <w:proofErr w:type="gramStart"/>
      <w:r>
        <w:rPr>
          <w:color w:val="316186"/>
          <w:u w:val="single"/>
        </w:rPr>
        <w:t>5t</w:t>
      </w:r>
      <w:proofErr w:type="gramEnd"/>
      <w:r>
        <w:rPr>
          <w:color w:val="316186"/>
        </w:rPr>
        <w:t xml:space="preserve"> (druh vozidla je uveden v pojistné smlouvě) na území České republiky (dále také jen „ČR“) nebo v zahraničí (dále také jen „ZAH“) v rozsahu:</w:t>
      </w:r>
    </w:p>
    <w:p w14:paraId="22B5B9C2" w14:textId="77777777" w:rsidR="00CD46A0" w:rsidRDefault="00000000">
      <w:pPr>
        <w:pStyle w:val="Zkladntext1"/>
        <w:framePr w:w="10346" w:h="4172" w:hRule="exact" w:wrap="none" w:vAnchor="page" w:hAnchor="page" w:x="731" w:y="11365"/>
        <w:numPr>
          <w:ilvl w:val="1"/>
          <w:numId w:val="46"/>
        </w:numPr>
        <w:tabs>
          <w:tab w:val="left" w:pos="478"/>
        </w:tabs>
        <w:spacing w:after="0" w:line="252" w:lineRule="auto"/>
        <w:ind w:left="480" w:hanging="480"/>
        <w:jc w:val="both"/>
        <w:rPr>
          <w:sz w:val="17"/>
          <w:szCs w:val="17"/>
        </w:rPr>
      </w:pPr>
      <w:r>
        <w:rPr>
          <w:b/>
          <w:bCs/>
          <w:color w:val="316186"/>
          <w:sz w:val="17"/>
          <w:szCs w:val="17"/>
        </w:rPr>
        <w:t>Oprava na místě, odtah, úschova v případě dopravní nehody, mechanické nebo elektronické poruchy, zásahu cizí osoby, živelné události, odcizení vozidla, vybití baterie, defektu pneumatiky, zamrznutí paliva nebo ztrátě klíčů od vozidla</w:t>
      </w:r>
    </w:p>
    <w:p w14:paraId="30A4175A" w14:textId="77777777" w:rsidR="00CD46A0" w:rsidRDefault="00000000">
      <w:pPr>
        <w:pStyle w:val="Zkladntext1"/>
        <w:framePr w:w="10346" w:h="4172" w:hRule="exact" w:wrap="none" w:vAnchor="page" w:hAnchor="page" w:x="731" w:y="11365"/>
        <w:spacing w:after="0" w:line="266" w:lineRule="auto"/>
        <w:ind w:left="480" w:firstLine="20"/>
        <w:jc w:val="both"/>
      </w:pPr>
      <w:r>
        <w:rPr>
          <w:color w:val="316186"/>
        </w:rPr>
        <w:t>Pokud dojde k dopravní nehodě, mechanické nebo elektronické poruše, zásahu cizí osoby, živelné události, odcizení vozidla, vybití baterie, defektu pneumatiky, zamrznutí paliva nebo ztrátě klíčů od vozidla, následkem kterých se vozidlo uvedené v pojistné smlouvě stane nepojízdným, pojistitel:</w:t>
      </w:r>
    </w:p>
    <w:p w14:paraId="2220A34D" w14:textId="77777777" w:rsidR="00CD46A0" w:rsidRDefault="00000000">
      <w:pPr>
        <w:pStyle w:val="Zkladntext1"/>
        <w:framePr w:w="10346" w:h="4172" w:hRule="exact" w:wrap="none" w:vAnchor="page" w:hAnchor="page" w:x="731" w:y="11365"/>
        <w:numPr>
          <w:ilvl w:val="0"/>
          <w:numId w:val="47"/>
        </w:numPr>
        <w:tabs>
          <w:tab w:val="left" w:pos="815"/>
        </w:tabs>
        <w:spacing w:after="0" w:line="266" w:lineRule="auto"/>
        <w:ind w:firstLine="480"/>
      </w:pPr>
      <w:r>
        <w:rPr>
          <w:color w:val="316186"/>
        </w:rPr>
        <w:t xml:space="preserve">zorganizuje a uhradí opravu vozidla na místě (s výjimkou náhradních dílů) do limitu 2 000 Kč (ČR) </w:t>
      </w:r>
      <w:r>
        <w:rPr>
          <w:color w:val="668BAB"/>
        </w:rPr>
        <w:t xml:space="preserve">/ </w:t>
      </w:r>
      <w:r>
        <w:rPr>
          <w:color w:val="316186"/>
        </w:rPr>
        <w:t>150 EUR (ZAH), nebo</w:t>
      </w:r>
    </w:p>
    <w:p w14:paraId="59257F03" w14:textId="77777777" w:rsidR="00CD46A0" w:rsidRDefault="00000000">
      <w:pPr>
        <w:pStyle w:val="Zkladntext1"/>
        <w:framePr w:w="10346" w:h="4172" w:hRule="exact" w:wrap="none" w:vAnchor="page" w:hAnchor="page" w:x="731" w:y="11365"/>
        <w:numPr>
          <w:ilvl w:val="0"/>
          <w:numId w:val="47"/>
        </w:numPr>
        <w:tabs>
          <w:tab w:val="left" w:pos="815"/>
        </w:tabs>
        <w:spacing w:after="0" w:line="266" w:lineRule="auto"/>
        <w:ind w:left="820" w:hanging="320"/>
        <w:jc w:val="both"/>
      </w:pPr>
      <w:r>
        <w:rPr>
          <w:color w:val="316186"/>
        </w:rPr>
        <w:t xml:space="preserve">zorganizuje a uhradí odtažení vozidla do nejbližší opravny od místa, kde se vozidlo stalo nepojízdným, do limitu 2 000 Kč (ČR) </w:t>
      </w:r>
      <w:r>
        <w:rPr>
          <w:color w:val="668BAB"/>
        </w:rPr>
        <w:t xml:space="preserve">/ </w:t>
      </w:r>
      <w:r>
        <w:rPr>
          <w:color w:val="316186"/>
        </w:rPr>
        <w:t>150 EUR (ZAH),</w:t>
      </w:r>
    </w:p>
    <w:p w14:paraId="0E867F38" w14:textId="77777777" w:rsidR="00CD46A0" w:rsidRDefault="00000000">
      <w:pPr>
        <w:pStyle w:val="Zkladntext1"/>
        <w:framePr w:w="10346" w:h="4172" w:hRule="exact" w:wrap="none" w:vAnchor="page" w:hAnchor="page" w:x="731" w:y="11365"/>
        <w:numPr>
          <w:ilvl w:val="0"/>
          <w:numId w:val="47"/>
        </w:numPr>
        <w:tabs>
          <w:tab w:val="left" w:pos="815"/>
        </w:tabs>
        <w:spacing w:after="0" w:line="266" w:lineRule="auto"/>
        <w:ind w:left="820" w:hanging="320"/>
        <w:jc w:val="both"/>
      </w:pPr>
      <w:r>
        <w:rPr>
          <w:color w:val="316186"/>
        </w:rPr>
        <w:t>zorganizuje a uhradí úschovu nepojízdného vozidla nejblíže místu, kde se vozidlo stalo nepojízdným po dobu maximálně 3 dnů (ČR i ZAH), nebo</w:t>
      </w:r>
    </w:p>
    <w:p w14:paraId="58CB34C0" w14:textId="77777777" w:rsidR="00CD46A0" w:rsidRDefault="00000000">
      <w:pPr>
        <w:pStyle w:val="Zkladntext1"/>
        <w:framePr w:w="10346" w:h="4172" w:hRule="exact" w:wrap="none" w:vAnchor="page" w:hAnchor="page" w:x="731" w:y="11365"/>
        <w:numPr>
          <w:ilvl w:val="0"/>
          <w:numId w:val="47"/>
        </w:numPr>
        <w:tabs>
          <w:tab w:val="left" w:pos="815"/>
        </w:tabs>
        <w:spacing w:after="0" w:line="266" w:lineRule="auto"/>
        <w:ind w:firstLine="480"/>
        <w:jc w:val="both"/>
      </w:pPr>
      <w:r>
        <w:rPr>
          <w:color w:val="316186"/>
        </w:rPr>
        <w:t xml:space="preserve">zorganizuje a uhradí odtah nepojízdného vozidla do místa bydliště pojištěného do limitu 2 000 Kč (ČR) </w:t>
      </w:r>
      <w:r>
        <w:rPr>
          <w:color w:val="668BAB"/>
        </w:rPr>
        <w:t xml:space="preserve">/ </w:t>
      </w:r>
      <w:r>
        <w:rPr>
          <w:color w:val="316186"/>
        </w:rPr>
        <w:t>150 EUR (ZAH).</w:t>
      </w:r>
    </w:p>
    <w:p w14:paraId="06B38671" w14:textId="77777777" w:rsidR="00CD46A0" w:rsidRDefault="00000000">
      <w:pPr>
        <w:pStyle w:val="Zkladntext1"/>
        <w:framePr w:w="10346" w:h="4172" w:hRule="exact" w:wrap="none" w:vAnchor="page" w:hAnchor="page" w:x="731" w:y="11365"/>
        <w:numPr>
          <w:ilvl w:val="1"/>
          <w:numId w:val="46"/>
        </w:numPr>
        <w:tabs>
          <w:tab w:val="left" w:pos="478"/>
        </w:tabs>
        <w:spacing w:after="0" w:line="252" w:lineRule="auto"/>
        <w:ind w:left="480" w:hanging="480"/>
        <w:jc w:val="both"/>
        <w:rPr>
          <w:sz w:val="17"/>
          <w:szCs w:val="17"/>
        </w:rPr>
      </w:pPr>
      <w:r>
        <w:rPr>
          <w:b/>
          <w:bCs/>
          <w:color w:val="316186"/>
          <w:sz w:val="17"/>
          <w:szCs w:val="17"/>
        </w:rPr>
        <w:t>Ubytování, pokračování v cestě, nouzová doprava v místě nebo návrat do místa bydliště v případě dopravní nehody, mechanické nebo elektronické poruchy, zásahu cizí osoby, živelné události, odcizení vozidla, vybití baterie, defektu pneumatiky, zamrznutí paliva nebo ztrátě klíčů od vozidla</w:t>
      </w:r>
    </w:p>
    <w:p w14:paraId="3039449D" w14:textId="77777777" w:rsidR="00CD46A0" w:rsidRDefault="00000000">
      <w:pPr>
        <w:pStyle w:val="Zkladntext1"/>
        <w:framePr w:w="10346" w:h="4172" w:hRule="exact" w:wrap="none" w:vAnchor="page" w:hAnchor="page" w:x="731" w:y="11365"/>
        <w:spacing w:after="0" w:line="266" w:lineRule="auto"/>
        <w:ind w:left="480" w:firstLine="20"/>
        <w:jc w:val="both"/>
      </w:pPr>
      <w:r>
        <w:rPr>
          <w:color w:val="316186"/>
        </w:rPr>
        <w:t>Pokud dojde k dopravní nehodě, mechanické nebo elektronické poruše, zásahu cizí osoby, živelné události, odcizení vozidla, vybití baterie, defektu pneumatiky, zamrznutí paliva nebo ztrátě klíčů od vozidla, následkem kterých by bylo nutné provést na vozidle opravu trvající déle než osm hodin, pojistitel:</w:t>
      </w:r>
    </w:p>
    <w:p w14:paraId="200A1148" w14:textId="77777777" w:rsidR="00CD46A0" w:rsidRDefault="00000000">
      <w:pPr>
        <w:pStyle w:val="Zhlavnebozpat0"/>
        <w:framePr w:w="727" w:h="385" w:hRule="exact" w:wrap="none" w:vAnchor="page" w:hAnchor="page" w:x="10336" w:y="15656"/>
        <w:jc w:val="right"/>
        <w:rPr>
          <w:sz w:val="14"/>
          <w:szCs w:val="14"/>
        </w:rPr>
      </w:pPr>
      <w:r>
        <w:rPr>
          <w:color w:val="316186"/>
          <w:sz w:val="14"/>
          <w:szCs w:val="14"/>
        </w:rPr>
        <w:t>strana 1/4</w:t>
      </w:r>
    </w:p>
    <w:p w14:paraId="3D45AD41" w14:textId="77777777" w:rsidR="00CD46A0" w:rsidRDefault="00000000">
      <w:pPr>
        <w:pStyle w:val="Zhlavnebozpat0"/>
        <w:framePr w:w="727" w:h="385" w:hRule="exact" w:wrap="none" w:vAnchor="page" w:hAnchor="page" w:x="10336" w:y="15656"/>
        <w:jc w:val="right"/>
        <w:rPr>
          <w:sz w:val="15"/>
          <w:szCs w:val="15"/>
        </w:rPr>
      </w:pPr>
      <w:r>
        <w:rPr>
          <w:b/>
          <w:bCs/>
          <w:color w:val="0A89D2"/>
          <w:sz w:val="15"/>
          <w:szCs w:val="15"/>
        </w:rPr>
        <w:t>AS 2019</w:t>
      </w:r>
    </w:p>
    <w:p w14:paraId="351475FF"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6CFF9A3D" w14:textId="77777777" w:rsidR="00CD46A0" w:rsidRDefault="00000000">
      <w:pPr>
        <w:spacing w:line="1" w:lineRule="exact"/>
      </w:pPr>
      <w:r>
        <w:rPr>
          <w:noProof/>
        </w:rPr>
        <w:lastRenderedPageBreak/>
        <mc:AlternateContent>
          <mc:Choice Requires="wps">
            <w:drawing>
              <wp:anchor distT="0" distB="0" distL="114300" distR="114300" simplePos="0" relativeHeight="251651584" behindDoc="1" locked="0" layoutInCell="1" allowOverlap="1" wp14:anchorId="2E09901C" wp14:editId="3FEA3AD1">
                <wp:simplePos x="0" y="0"/>
                <wp:positionH relativeFrom="page">
                  <wp:posOffset>480060</wp:posOffset>
                </wp:positionH>
                <wp:positionV relativeFrom="page">
                  <wp:posOffset>9970770</wp:posOffset>
                </wp:positionV>
                <wp:extent cx="6523990" cy="0"/>
                <wp:effectExtent l="0" t="0" r="0" b="0"/>
                <wp:wrapNone/>
                <wp:docPr id="10" name="Shape 10"/>
                <wp:cNvGraphicFramePr/>
                <a:graphic xmlns:a="http://schemas.openxmlformats.org/drawingml/2006/main">
                  <a:graphicData uri="http://schemas.microsoft.com/office/word/2010/wordprocessingShape">
                    <wps:wsp>
                      <wps:cNvCnPr/>
                      <wps:spPr>
                        <a:xfrm>
                          <a:off x="0" y="0"/>
                          <a:ext cx="6523990" cy="0"/>
                        </a:xfrm>
                        <a:prstGeom prst="straightConnector1">
                          <a:avLst/>
                        </a:prstGeom>
                        <a:ln w="11430">
                          <a:solidFill/>
                        </a:ln>
                      </wps:spPr>
                      <wps:bodyPr/>
                    </wps:wsp>
                  </a:graphicData>
                </a:graphic>
              </wp:anchor>
            </w:drawing>
          </mc:Choice>
          <mc:Fallback>
            <w:pict>
              <v:shape o:spt="32" o:oned="true" path="m,l21600,21600e" style="position:absolute;margin-left:37.800000000000004pt;margin-top:785.10000000000002pt;width:513.70000000000005pt;height:0;z-index:-251658240;mso-position-horizontal-relative:page;mso-position-vertical-relative:page">
                <v:stroke weight="0.90000000000000002pt"/>
              </v:shape>
            </w:pict>
          </mc:Fallback>
        </mc:AlternateContent>
      </w:r>
    </w:p>
    <w:p w14:paraId="24CD17DD" w14:textId="77777777" w:rsidR="00CD46A0" w:rsidRDefault="00000000">
      <w:pPr>
        <w:pStyle w:val="Zkladntext1"/>
        <w:framePr w:w="10346" w:h="6894" w:hRule="exact" w:wrap="none" w:vAnchor="page" w:hAnchor="page" w:x="731" w:y="784"/>
        <w:numPr>
          <w:ilvl w:val="0"/>
          <w:numId w:val="48"/>
        </w:numPr>
        <w:tabs>
          <w:tab w:val="left" w:pos="819"/>
        </w:tabs>
        <w:spacing w:after="0" w:line="269" w:lineRule="auto"/>
        <w:ind w:left="820" w:hanging="320"/>
        <w:jc w:val="both"/>
      </w:pPr>
      <w:r>
        <w:rPr>
          <w:color w:val="316186"/>
        </w:rPr>
        <w:t xml:space="preserve">zorganizuje a uhradí ubytování posádky vozidla po dobu maximálně 2 nocí </w:t>
      </w:r>
      <w:r>
        <w:rPr>
          <w:color w:val="668BAB"/>
        </w:rPr>
        <w:t xml:space="preserve">v </w:t>
      </w:r>
      <w:r>
        <w:rPr>
          <w:color w:val="316186"/>
        </w:rPr>
        <w:t xml:space="preserve">celkové hodnotě 2 x 1 500 Kč (ČR) </w:t>
      </w:r>
      <w:r>
        <w:rPr>
          <w:color w:val="668BAB"/>
        </w:rPr>
        <w:t xml:space="preserve">/ </w:t>
      </w:r>
      <w:r>
        <w:rPr>
          <w:color w:val="316186"/>
        </w:rPr>
        <w:t>2 x 80 EUR (ZAH), jestliže uváží, že je vhodné přerušit cestu a vyčkat, dokud nebude vozidlo opraveno, nebo</w:t>
      </w:r>
    </w:p>
    <w:p w14:paraId="6B193CF1" w14:textId="77777777" w:rsidR="00CD46A0" w:rsidRDefault="00000000">
      <w:pPr>
        <w:pStyle w:val="Zkladntext1"/>
        <w:framePr w:w="10346" w:h="6894" w:hRule="exact" w:wrap="none" w:vAnchor="page" w:hAnchor="page" w:x="731" w:y="784"/>
        <w:numPr>
          <w:ilvl w:val="0"/>
          <w:numId w:val="48"/>
        </w:numPr>
        <w:tabs>
          <w:tab w:val="left" w:pos="819"/>
        </w:tabs>
        <w:spacing w:after="0" w:line="269" w:lineRule="auto"/>
        <w:ind w:left="820" w:hanging="320"/>
        <w:jc w:val="both"/>
      </w:pPr>
      <w:r>
        <w:rPr>
          <w:color w:val="316186"/>
        </w:rPr>
        <w:t xml:space="preserve">zorganizuje a uhradí návrat posádky vozidla do místa jeho bydliště na území České republiky nebo pokračování v cestě do cílového místa. K návratu do místa bydliště nebo k pokračování v cestě zvolí pojistitel hromadný dopravní prostředek do limitu 3 000 Kč (ČR) </w:t>
      </w:r>
      <w:r>
        <w:rPr>
          <w:color w:val="668BAB"/>
        </w:rPr>
        <w:t xml:space="preserve">/ </w:t>
      </w:r>
      <w:r>
        <w:rPr>
          <w:color w:val="316186"/>
        </w:rPr>
        <w:t xml:space="preserve">120 EUR (ZAH) nebo zapůjčení osobního automobilu na dobu </w:t>
      </w:r>
      <w:r>
        <w:rPr>
          <w:color w:val="316186"/>
          <w:lang w:val="en-US" w:eastAsia="en-US" w:bidi="en-US"/>
        </w:rPr>
        <w:t xml:space="preserve">max. </w:t>
      </w:r>
      <w:r>
        <w:rPr>
          <w:color w:val="316186"/>
        </w:rPr>
        <w:t xml:space="preserve">24 hodin (ČR) </w:t>
      </w:r>
      <w:r>
        <w:rPr>
          <w:color w:val="668BAB"/>
        </w:rPr>
        <w:t xml:space="preserve">/ </w:t>
      </w:r>
      <w:r>
        <w:rPr>
          <w:color w:val="316186"/>
        </w:rPr>
        <w:t xml:space="preserve">48 hodin (ZAH) nebo taxi do limitu 3 000 Kč (ČR) </w:t>
      </w:r>
      <w:r>
        <w:rPr>
          <w:color w:val="668BAB"/>
        </w:rPr>
        <w:t xml:space="preserve">/ </w:t>
      </w:r>
      <w:r>
        <w:rPr>
          <w:color w:val="316186"/>
        </w:rPr>
        <w:t>120 EUR (ZAH). Výběr dopravy musí být v souladu s cílem cesty pojištěného.</w:t>
      </w:r>
    </w:p>
    <w:p w14:paraId="4243EA94" w14:textId="77777777" w:rsidR="00CD46A0" w:rsidRDefault="00000000">
      <w:pPr>
        <w:pStyle w:val="Zkladntext1"/>
        <w:framePr w:w="10346" w:h="6894" w:hRule="exact" w:wrap="none" w:vAnchor="page" w:hAnchor="page" w:x="731" w:y="784"/>
        <w:numPr>
          <w:ilvl w:val="0"/>
          <w:numId w:val="48"/>
        </w:numPr>
        <w:tabs>
          <w:tab w:val="left" w:pos="819"/>
        </w:tabs>
        <w:spacing w:after="0" w:line="269" w:lineRule="auto"/>
        <w:ind w:left="820" w:hanging="320"/>
        <w:jc w:val="both"/>
      </w:pPr>
      <w:r>
        <w:rPr>
          <w:color w:val="316186"/>
        </w:rPr>
        <w:t>Zorganizuje v ČR místní přepravu za účelem dopravy z/do servisu, hotelu, autopůjčovny nebo na stanoviště hromadné dopravy, v ZAH bude tato služba poskytnuta do limitu 100 EUR.</w:t>
      </w:r>
    </w:p>
    <w:p w14:paraId="428B0183" w14:textId="77777777" w:rsidR="00CD46A0" w:rsidRDefault="00000000">
      <w:pPr>
        <w:pStyle w:val="Nadpis60"/>
        <w:framePr w:w="10346" w:h="6894" w:hRule="exact" w:wrap="none" w:vAnchor="page" w:hAnchor="page" w:x="731" w:y="784"/>
        <w:numPr>
          <w:ilvl w:val="1"/>
          <w:numId w:val="46"/>
        </w:numPr>
        <w:tabs>
          <w:tab w:val="left" w:pos="480"/>
        </w:tabs>
        <w:spacing w:line="252" w:lineRule="auto"/>
        <w:ind w:firstLine="0"/>
        <w:jc w:val="both"/>
      </w:pPr>
      <w:bookmarkStart w:id="33" w:name="bookmark67"/>
      <w:r>
        <w:rPr>
          <w:color w:val="1D5BBF"/>
        </w:rPr>
        <w:t>Záměna paliva v nádrži vozidla, spotřebování paliva</w:t>
      </w:r>
      <w:bookmarkEnd w:id="33"/>
    </w:p>
    <w:p w14:paraId="69C5DEF2" w14:textId="77777777" w:rsidR="00CD46A0" w:rsidRDefault="00000000">
      <w:pPr>
        <w:pStyle w:val="Zkladntext1"/>
        <w:framePr w:w="10346" w:h="6894" w:hRule="exact" w:wrap="none" w:vAnchor="page" w:hAnchor="page" w:x="731" w:y="784"/>
        <w:spacing w:after="0" w:line="269" w:lineRule="auto"/>
        <w:ind w:left="480" w:firstLine="20"/>
        <w:jc w:val="both"/>
      </w:pPr>
      <w:r>
        <w:rPr>
          <w:color w:val="316186"/>
        </w:rPr>
        <w:t>V případě, že dojde nedopatřením, omylem či nedorozuměním při čerpání pohonných hmot v prostorách čerpací stanice, k tomuto účelu obvykle určených, k načerpání nesprávného typu paliva, pojistitel zorganizuje odtah vozidla do nejbližší opravny k vyprázdnění nádrže a přečerpání nesprávně načerpaného paliva. V případě, že dojde nedopatřením, omylem či nedorozuměním ke spotřebování veškerého paliva vozidla v jeho nádrži, pojistitel zorganizuje dovoz paliva na místo odstaveného vozidla.</w:t>
      </w:r>
    </w:p>
    <w:p w14:paraId="6706DA61" w14:textId="77777777" w:rsidR="00CD46A0" w:rsidRDefault="00000000">
      <w:pPr>
        <w:pStyle w:val="Nadpis60"/>
        <w:framePr w:w="10346" w:h="6894" w:hRule="exact" w:wrap="none" w:vAnchor="page" w:hAnchor="page" w:x="731" w:y="784"/>
        <w:numPr>
          <w:ilvl w:val="1"/>
          <w:numId w:val="46"/>
        </w:numPr>
        <w:tabs>
          <w:tab w:val="left" w:pos="480"/>
        </w:tabs>
        <w:spacing w:line="252" w:lineRule="auto"/>
        <w:ind w:firstLine="0"/>
        <w:jc w:val="both"/>
      </w:pPr>
      <w:bookmarkStart w:id="34" w:name="bookmark69"/>
      <w:r>
        <w:rPr>
          <w:color w:val="1D5BBF"/>
        </w:rPr>
        <w:t>Vyslání náhradního řidiče</w:t>
      </w:r>
      <w:bookmarkEnd w:id="34"/>
    </w:p>
    <w:p w14:paraId="0CF4ADBB" w14:textId="77777777" w:rsidR="00CD46A0" w:rsidRDefault="00000000">
      <w:pPr>
        <w:pStyle w:val="Zkladntext1"/>
        <w:framePr w:w="10346" w:h="6894" w:hRule="exact" w:wrap="none" w:vAnchor="page" w:hAnchor="page" w:x="731" w:y="784"/>
        <w:spacing w:after="0" w:line="269" w:lineRule="auto"/>
        <w:ind w:left="480" w:firstLine="20"/>
        <w:jc w:val="both"/>
      </w:pPr>
      <w:r>
        <w:rPr>
          <w:color w:val="316186"/>
        </w:rPr>
        <w:t>Pokud bude pojištěný hospitalizován v důsledku dopravní nehody v zahraničí, pojistitel zorganizuje vyslání náhradního řidiče, který přiveze vozidlo pojištěného do místa jeho bydliště.</w:t>
      </w:r>
    </w:p>
    <w:p w14:paraId="21B9A764" w14:textId="77777777" w:rsidR="00CD46A0" w:rsidRDefault="00000000">
      <w:pPr>
        <w:pStyle w:val="Nadpis60"/>
        <w:framePr w:w="10346" w:h="6894" w:hRule="exact" w:wrap="none" w:vAnchor="page" w:hAnchor="page" w:x="731" w:y="784"/>
        <w:numPr>
          <w:ilvl w:val="1"/>
          <w:numId w:val="46"/>
        </w:numPr>
        <w:tabs>
          <w:tab w:val="left" w:pos="480"/>
        </w:tabs>
        <w:spacing w:line="252" w:lineRule="auto"/>
        <w:ind w:firstLine="0"/>
        <w:jc w:val="both"/>
      </w:pPr>
      <w:bookmarkStart w:id="35" w:name="bookmark71"/>
      <w:r>
        <w:rPr>
          <w:color w:val="1D5BBF"/>
        </w:rPr>
        <w:t>Převoz vozidla do České republiky</w:t>
      </w:r>
      <w:bookmarkEnd w:id="35"/>
    </w:p>
    <w:p w14:paraId="6A57739A" w14:textId="77777777" w:rsidR="00CD46A0" w:rsidRDefault="00000000">
      <w:pPr>
        <w:pStyle w:val="Zkladntext1"/>
        <w:framePr w:w="10346" w:h="6894" w:hRule="exact" w:wrap="none" w:vAnchor="page" w:hAnchor="page" w:x="731" w:y="784"/>
        <w:spacing w:after="0" w:line="269" w:lineRule="auto"/>
        <w:ind w:left="480" w:firstLine="20"/>
        <w:jc w:val="both"/>
      </w:pPr>
      <w:r>
        <w:rPr>
          <w:color w:val="316186"/>
        </w:rPr>
        <w:t>Pokud bude vozidlo po dopravní nehodě nebo v případě mechanické či elektronické poruchy v zahraničí nepojízdné déle než 7 dní, pojistitel zorganizuje cestu pojištěného za účelem vyzvednutí opraveného vozidla nebo zorganizuje odtah vozidla do ČR.</w:t>
      </w:r>
    </w:p>
    <w:p w14:paraId="37FAD7B4" w14:textId="77777777" w:rsidR="00CD46A0" w:rsidRDefault="00000000">
      <w:pPr>
        <w:pStyle w:val="Nadpis60"/>
        <w:framePr w:w="10346" w:h="6894" w:hRule="exact" w:wrap="none" w:vAnchor="page" w:hAnchor="page" w:x="731" w:y="784"/>
        <w:numPr>
          <w:ilvl w:val="1"/>
          <w:numId w:val="46"/>
        </w:numPr>
        <w:tabs>
          <w:tab w:val="left" w:pos="480"/>
        </w:tabs>
        <w:spacing w:line="252" w:lineRule="auto"/>
        <w:ind w:firstLine="0"/>
        <w:jc w:val="both"/>
      </w:pPr>
      <w:bookmarkStart w:id="36" w:name="bookmark73"/>
      <w:r>
        <w:rPr>
          <w:color w:val="1D5BBF"/>
        </w:rPr>
        <w:t>Vyřazení vozidla z evidence a jeho sešrotování</w:t>
      </w:r>
      <w:bookmarkEnd w:id="36"/>
    </w:p>
    <w:p w14:paraId="2D31D86D" w14:textId="77777777" w:rsidR="00CD46A0" w:rsidRDefault="00000000">
      <w:pPr>
        <w:pStyle w:val="Zkladntext1"/>
        <w:framePr w:w="10346" w:h="6894" w:hRule="exact" w:wrap="none" w:vAnchor="page" w:hAnchor="page" w:x="731" w:y="784"/>
        <w:spacing w:after="0" w:line="269" w:lineRule="auto"/>
        <w:ind w:left="480" w:firstLine="20"/>
        <w:jc w:val="both"/>
      </w:pPr>
      <w:r>
        <w:rPr>
          <w:color w:val="316186"/>
        </w:rPr>
        <w:t xml:space="preserve">Pokud by v důsledku dopravní nehody nebo mechanické či elektronické poruchy v zahraničí byly odhadované náklady na opravu </w:t>
      </w:r>
      <w:proofErr w:type="gramStart"/>
      <w:r>
        <w:rPr>
          <w:color w:val="316186"/>
        </w:rPr>
        <w:t>vyšší</w:t>
      </w:r>
      <w:proofErr w:type="gramEnd"/>
      <w:r>
        <w:rPr>
          <w:color w:val="316186"/>
        </w:rPr>
        <w:t xml:space="preserve"> než je tržní hodnota vozidla v České republice, pojistitel zorganizuje vše potřebné k tomu, aby se pojištěný zákonným způsobem vzdal vlastnického práva k vozidlu, a zorganizuje likvidaci (sešrotování) vozidla.</w:t>
      </w:r>
    </w:p>
    <w:p w14:paraId="6C48A4BD" w14:textId="77777777" w:rsidR="00CD46A0" w:rsidRDefault="00000000">
      <w:pPr>
        <w:pStyle w:val="Nadpis60"/>
        <w:framePr w:w="10346" w:h="6894" w:hRule="exact" w:wrap="none" w:vAnchor="page" w:hAnchor="page" w:x="731" w:y="784"/>
        <w:numPr>
          <w:ilvl w:val="1"/>
          <w:numId w:val="46"/>
        </w:numPr>
        <w:tabs>
          <w:tab w:val="left" w:pos="480"/>
        </w:tabs>
        <w:spacing w:line="252" w:lineRule="auto"/>
        <w:ind w:firstLine="0"/>
        <w:jc w:val="both"/>
      </w:pPr>
      <w:bookmarkStart w:id="37" w:name="bookmark75"/>
      <w:r>
        <w:rPr>
          <w:color w:val="1D5BBF"/>
        </w:rPr>
        <w:t>Doručení náhradních dílů pro opravu</w:t>
      </w:r>
      <w:bookmarkEnd w:id="37"/>
    </w:p>
    <w:p w14:paraId="39E4CA04" w14:textId="77777777" w:rsidR="00CD46A0" w:rsidRDefault="00000000">
      <w:pPr>
        <w:pStyle w:val="Zkladntext1"/>
        <w:framePr w:w="10346" w:h="6894" w:hRule="exact" w:wrap="none" w:vAnchor="page" w:hAnchor="page" w:x="731" w:y="784"/>
        <w:spacing w:after="0" w:line="269" w:lineRule="auto"/>
        <w:ind w:left="480" w:firstLine="20"/>
        <w:jc w:val="both"/>
      </w:pPr>
      <w:r>
        <w:rPr>
          <w:color w:val="316186"/>
        </w:rPr>
        <w:t xml:space="preserve">Pokud by v důsledku nehody nebo mechanické či elektronické poruchy vozidla v zahraničí bylo nutné zorganizovat nákup náhradních dílů, které nebude možné v daném místě obstarat, potom pojistitel za účelem zajištění opětné provozuschopnosti vozidla zorganizuje a uhradí jejich doručení do příslušné opravny nebo na mezinárodní letiště, které se nachází nejblíže </w:t>
      </w:r>
      <w:r>
        <w:rPr>
          <w:color w:val="1D5BBF"/>
        </w:rPr>
        <w:t xml:space="preserve">k </w:t>
      </w:r>
      <w:r>
        <w:rPr>
          <w:color w:val="316186"/>
        </w:rPr>
        <w:t>místu asistenční události.</w:t>
      </w:r>
    </w:p>
    <w:p w14:paraId="1926CFE6" w14:textId="77777777" w:rsidR="00CD46A0" w:rsidRDefault="00000000">
      <w:pPr>
        <w:pStyle w:val="Nadpis60"/>
        <w:framePr w:w="10346" w:h="6894" w:hRule="exact" w:wrap="none" w:vAnchor="page" w:hAnchor="page" w:x="731" w:y="784"/>
        <w:numPr>
          <w:ilvl w:val="1"/>
          <w:numId w:val="46"/>
        </w:numPr>
        <w:tabs>
          <w:tab w:val="left" w:pos="480"/>
        </w:tabs>
        <w:spacing w:line="252" w:lineRule="auto"/>
        <w:ind w:firstLine="0"/>
        <w:jc w:val="both"/>
      </w:pPr>
      <w:bookmarkStart w:id="38" w:name="bookmark77"/>
      <w:r>
        <w:rPr>
          <w:color w:val="1D5BBF"/>
        </w:rPr>
        <w:t>Pomoc ve finanční tísni, předání vzkazu blízké osobě</w:t>
      </w:r>
      <w:bookmarkEnd w:id="38"/>
    </w:p>
    <w:p w14:paraId="0102793C" w14:textId="77777777" w:rsidR="00CD46A0" w:rsidRDefault="00000000">
      <w:pPr>
        <w:pStyle w:val="Zkladntext1"/>
        <w:framePr w:w="10346" w:h="6894" w:hRule="exact" w:wrap="none" w:vAnchor="page" w:hAnchor="page" w:x="731" w:y="784"/>
        <w:spacing w:after="0" w:line="269" w:lineRule="auto"/>
        <w:ind w:left="480" w:firstLine="20"/>
        <w:jc w:val="both"/>
      </w:pPr>
      <w:r>
        <w:rPr>
          <w:color w:val="316186"/>
        </w:rPr>
        <w:t>Pokud bude pojištěný ve finanční tísni z důvodu nehody nebo mechanické či elektronické poruchy v zahraničí, pojistitel mu poskytne půjčku až do výše 500 EUR pro účel opravy vozidla a jeho opětné provozu uschopnění. To za podmínky, že pojištěný poskytne předem pojistiteli řádně zajištěnou záruku nebo složí pojistiteli předem dostatečnou zálohu na požadovanou půjčku.</w:t>
      </w:r>
    </w:p>
    <w:p w14:paraId="56F19BA2" w14:textId="77777777" w:rsidR="00CD46A0" w:rsidRDefault="00000000">
      <w:pPr>
        <w:pStyle w:val="Nadpis60"/>
        <w:framePr w:w="10346" w:h="6894" w:hRule="exact" w:wrap="none" w:vAnchor="page" w:hAnchor="page" w:x="731" w:y="784"/>
        <w:numPr>
          <w:ilvl w:val="1"/>
          <w:numId w:val="46"/>
        </w:numPr>
        <w:tabs>
          <w:tab w:val="left" w:pos="480"/>
        </w:tabs>
        <w:spacing w:line="252" w:lineRule="auto"/>
        <w:ind w:firstLine="0"/>
        <w:jc w:val="both"/>
      </w:pPr>
      <w:bookmarkStart w:id="39" w:name="bookmark79"/>
      <w:r>
        <w:rPr>
          <w:color w:val="1D5BBF"/>
        </w:rPr>
        <w:t>. Předání vzkazu blízké osobě</w:t>
      </w:r>
      <w:bookmarkEnd w:id="39"/>
    </w:p>
    <w:p w14:paraId="0DEC6F78" w14:textId="77777777" w:rsidR="00CD46A0" w:rsidRDefault="00000000">
      <w:pPr>
        <w:pStyle w:val="Zkladntext1"/>
        <w:framePr w:w="10346" w:h="6894" w:hRule="exact" w:wrap="none" w:vAnchor="page" w:hAnchor="page" w:x="731" w:y="784"/>
        <w:spacing w:after="0" w:line="269" w:lineRule="auto"/>
        <w:ind w:firstLine="480"/>
        <w:jc w:val="both"/>
      </w:pPr>
      <w:r>
        <w:rPr>
          <w:color w:val="316186"/>
        </w:rPr>
        <w:t>V případě nutnosti zajistí pojistitel předání důležitých vzkazů rodinným příslušníkům členů posádky.</w:t>
      </w:r>
    </w:p>
    <w:p w14:paraId="427D16D3" w14:textId="77777777" w:rsidR="00CD46A0" w:rsidRDefault="00000000">
      <w:pPr>
        <w:pStyle w:val="Nadpis60"/>
        <w:framePr w:wrap="none" w:vAnchor="page" w:hAnchor="page" w:x="731" w:y="7909"/>
        <w:pBdr>
          <w:top w:val="single" w:sz="0" w:space="0" w:color="0495E5"/>
          <w:left w:val="single" w:sz="0" w:space="0" w:color="0495E5"/>
          <w:bottom w:val="single" w:sz="0" w:space="5" w:color="0495E5"/>
          <w:right w:val="single" w:sz="0" w:space="0" w:color="0495E5"/>
        </w:pBdr>
        <w:shd w:val="clear" w:color="auto" w:fill="0495E5"/>
        <w:ind w:firstLine="0"/>
        <w:jc w:val="both"/>
      </w:pPr>
      <w:bookmarkStart w:id="40" w:name="bookmark81"/>
      <w:r>
        <w:rPr>
          <w:color w:val="FFFFFF"/>
        </w:rPr>
        <w:t>ČLÁNEK II</w:t>
      </w:r>
      <w:bookmarkEnd w:id="40"/>
    </w:p>
    <w:p w14:paraId="53E17A63" w14:textId="77777777" w:rsidR="00CD46A0" w:rsidRDefault="00000000">
      <w:pPr>
        <w:pStyle w:val="Zkladntext1"/>
        <w:framePr w:w="10346" w:h="5422" w:hRule="exact" w:wrap="none" w:vAnchor="page" w:hAnchor="page" w:x="731" w:y="8369"/>
        <w:spacing w:after="0"/>
        <w:ind w:firstLine="0"/>
        <w:jc w:val="both"/>
      </w:pPr>
      <w:r>
        <w:rPr>
          <w:color w:val="316186"/>
          <w:u w:val="single"/>
        </w:rPr>
        <w:t xml:space="preserve">Technická asistence </w:t>
      </w:r>
      <w:r>
        <w:rPr>
          <w:b/>
          <w:bCs/>
          <w:color w:val="316186"/>
          <w:sz w:val="17"/>
          <w:szCs w:val="17"/>
          <w:u w:val="single"/>
        </w:rPr>
        <w:t xml:space="preserve">pro nákladní vozidla, tahače nebo autobusy </w:t>
      </w:r>
      <w:r>
        <w:rPr>
          <w:color w:val="316186"/>
          <w:u w:val="single"/>
        </w:rPr>
        <w:t>s celkovou hmotností nad 3.</w:t>
      </w:r>
      <w:proofErr w:type="gramStart"/>
      <w:r>
        <w:rPr>
          <w:color w:val="316186"/>
          <w:u w:val="single"/>
        </w:rPr>
        <w:t>5t</w:t>
      </w:r>
      <w:proofErr w:type="gramEnd"/>
      <w:r>
        <w:rPr>
          <w:color w:val="316186"/>
        </w:rPr>
        <w:t xml:space="preserve"> (druh vozidla je uveden v pojistné smlouvě) na území na území České republiky (dále také jen „ČR“) nebo v zahraničí (dále také jen „ZAH“) v rozsahu:</w:t>
      </w:r>
    </w:p>
    <w:p w14:paraId="0C210AB9" w14:textId="77777777" w:rsidR="00CD46A0" w:rsidRDefault="00000000">
      <w:pPr>
        <w:pStyle w:val="Nadpis60"/>
        <w:framePr w:w="10346" w:h="5422" w:hRule="exact" w:wrap="none" w:vAnchor="page" w:hAnchor="page" w:x="731" w:y="8369"/>
        <w:numPr>
          <w:ilvl w:val="1"/>
          <w:numId w:val="49"/>
        </w:numPr>
        <w:tabs>
          <w:tab w:val="left" w:pos="480"/>
        </w:tabs>
        <w:spacing w:line="252" w:lineRule="auto"/>
        <w:ind w:left="480" w:hanging="480"/>
        <w:jc w:val="both"/>
      </w:pPr>
      <w:bookmarkStart w:id="41" w:name="bookmark83"/>
      <w:r>
        <w:rPr>
          <w:color w:val="316186"/>
        </w:rPr>
        <w:t>Oprava na místě, odtah, vyproštění v případě dopravní nehody, mechanické nebo elektronické poruchy, živelné události, zásahu cizí osoby, odcizení vozidla, vybití baterie nebo chyby řidiče</w:t>
      </w:r>
      <w:bookmarkEnd w:id="41"/>
    </w:p>
    <w:p w14:paraId="6AA51E1E" w14:textId="77777777" w:rsidR="00CD46A0" w:rsidRDefault="00000000">
      <w:pPr>
        <w:pStyle w:val="Zkladntext1"/>
        <w:framePr w:w="10346" w:h="5422" w:hRule="exact" w:wrap="none" w:vAnchor="page" w:hAnchor="page" w:x="731" w:y="8369"/>
        <w:spacing w:after="0" w:line="266" w:lineRule="auto"/>
        <w:ind w:left="480" w:firstLine="20"/>
        <w:jc w:val="both"/>
      </w:pPr>
      <w:r>
        <w:rPr>
          <w:color w:val="316186"/>
        </w:rPr>
        <w:t>Pokud dojde k dopravní nehodě, mechanické nebo elektronické poruše, živelné události, zásahu cizí osoby, vybití baterie nebo k chybě řidiče, následkem kterých se vozidlo stane nepojízdným, nebo dojde k odcizení vozidla, pojistitel:</w:t>
      </w:r>
    </w:p>
    <w:p w14:paraId="5B81469B" w14:textId="77777777" w:rsidR="00CD46A0" w:rsidRDefault="00000000">
      <w:pPr>
        <w:pStyle w:val="Zkladntext1"/>
        <w:framePr w:w="10346" w:h="5422" w:hRule="exact" w:wrap="none" w:vAnchor="page" w:hAnchor="page" w:x="731" w:y="8369"/>
        <w:numPr>
          <w:ilvl w:val="0"/>
          <w:numId w:val="50"/>
        </w:numPr>
        <w:tabs>
          <w:tab w:val="left" w:pos="819"/>
        </w:tabs>
        <w:spacing w:after="0" w:line="266" w:lineRule="auto"/>
        <w:ind w:firstLine="480"/>
        <w:jc w:val="both"/>
      </w:pPr>
      <w:r>
        <w:rPr>
          <w:color w:val="316186"/>
        </w:rPr>
        <w:t>zorganizuje a uhradí opravu vozidla na místě (s výjimkou náhradních dílů) do výše 7 000 Kč (ČR) / 550 EUR (ZAH), nebo</w:t>
      </w:r>
    </w:p>
    <w:p w14:paraId="097E7CC2" w14:textId="77777777" w:rsidR="00CD46A0" w:rsidRDefault="00000000">
      <w:pPr>
        <w:pStyle w:val="Zkladntext1"/>
        <w:framePr w:w="10346" w:h="5422" w:hRule="exact" w:wrap="none" w:vAnchor="page" w:hAnchor="page" w:x="731" w:y="8369"/>
        <w:numPr>
          <w:ilvl w:val="0"/>
          <w:numId w:val="50"/>
        </w:numPr>
        <w:tabs>
          <w:tab w:val="left" w:pos="819"/>
        </w:tabs>
        <w:spacing w:after="0" w:line="266" w:lineRule="auto"/>
        <w:ind w:left="820" w:hanging="320"/>
        <w:jc w:val="both"/>
      </w:pPr>
      <w:r>
        <w:rPr>
          <w:color w:val="316186"/>
        </w:rPr>
        <w:t>zorganizuje a uhradí vyproštění vozidla a odtažení vozidla do nejbližšího servisu do výše 7 000 Kč (ČR) / 550 EUR (ZAH) včetně odtažení pojízdného přípojného vozidla na nejbližší odstavné parkoviště,</w:t>
      </w:r>
    </w:p>
    <w:p w14:paraId="5484C6C9" w14:textId="77777777" w:rsidR="00CD46A0" w:rsidRDefault="00000000">
      <w:pPr>
        <w:pStyle w:val="Zkladntext1"/>
        <w:framePr w:w="10346" w:h="5422" w:hRule="exact" w:wrap="none" w:vAnchor="page" w:hAnchor="page" w:x="731" w:y="8369"/>
        <w:numPr>
          <w:ilvl w:val="0"/>
          <w:numId w:val="50"/>
        </w:numPr>
        <w:tabs>
          <w:tab w:val="left" w:pos="819"/>
        </w:tabs>
        <w:spacing w:after="0" w:line="266" w:lineRule="auto"/>
        <w:ind w:left="820" w:hanging="320"/>
        <w:jc w:val="both"/>
      </w:pPr>
      <w:r>
        <w:rPr>
          <w:color w:val="316186"/>
        </w:rPr>
        <w:t xml:space="preserve">zorganizuje a uhradí úschovu nepojízdného vozidla nejblíže místu, kde se vozidlo stalo nepojízdným po dobu </w:t>
      </w:r>
      <w:r>
        <w:rPr>
          <w:color w:val="316186"/>
          <w:lang w:val="en-US" w:eastAsia="en-US" w:bidi="en-US"/>
        </w:rPr>
        <w:t xml:space="preserve">max. </w:t>
      </w:r>
      <w:r>
        <w:rPr>
          <w:color w:val="316186"/>
        </w:rPr>
        <w:t>2 dnů (ČR i ZAH), nebo</w:t>
      </w:r>
    </w:p>
    <w:p w14:paraId="04CB0296" w14:textId="77777777" w:rsidR="00CD46A0" w:rsidRDefault="00000000">
      <w:pPr>
        <w:pStyle w:val="Zkladntext1"/>
        <w:framePr w:w="10346" w:h="5422" w:hRule="exact" w:wrap="none" w:vAnchor="page" w:hAnchor="page" w:x="731" w:y="8369"/>
        <w:numPr>
          <w:ilvl w:val="0"/>
          <w:numId w:val="50"/>
        </w:numPr>
        <w:tabs>
          <w:tab w:val="left" w:pos="819"/>
        </w:tabs>
        <w:spacing w:after="0" w:line="266" w:lineRule="auto"/>
        <w:ind w:firstLine="480"/>
        <w:jc w:val="both"/>
      </w:pPr>
      <w:r>
        <w:rPr>
          <w:color w:val="316186"/>
        </w:rPr>
        <w:t xml:space="preserve">zorganizuje a uhradí odtah nepojízdného vozidla do místa bydliště pojištěného do limitu 7 000 Kč (ČR) </w:t>
      </w:r>
      <w:r>
        <w:rPr>
          <w:color w:val="668BAB"/>
        </w:rPr>
        <w:t xml:space="preserve">/ </w:t>
      </w:r>
      <w:r>
        <w:rPr>
          <w:color w:val="316186"/>
        </w:rPr>
        <w:t>550 EUR (ZAH).</w:t>
      </w:r>
    </w:p>
    <w:p w14:paraId="7B2EE7BD" w14:textId="77777777" w:rsidR="00CD46A0" w:rsidRDefault="00000000">
      <w:pPr>
        <w:pStyle w:val="Nadpis60"/>
        <w:framePr w:w="10346" w:h="5422" w:hRule="exact" w:wrap="none" w:vAnchor="page" w:hAnchor="page" w:x="731" w:y="8369"/>
        <w:numPr>
          <w:ilvl w:val="1"/>
          <w:numId w:val="49"/>
        </w:numPr>
        <w:tabs>
          <w:tab w:val="left" w:pos="480"/>
        </w:tabs>
        <w:spacing w:line="252" w:lineRule="auto"/>
        <w:ind w:left="480" w:hanging="480"/>
        <w:jc w:val="both"/>
      </w:pPr>
      <w:bookmarkStart w:id="42" w:name="bookmark85"/>
      <w:r>
        <w:rPr>
          <w:color w:val="316186"/>
        </w:rPr>
        <w:t>Ubytování, pokračování v cestě, nouzová doprava v místě nebo návrat do místa bydliště v případě dopravní nehody, mechanické nebo elektronické poruchy, živelné události, zásahu cizí osoby, odcizení vozidla, vybití baterie nebo chyby řidiče</w:t>
      </w:r>
      <w:bookmarkEnd w:id="42"/>
    </w:p>
    <w:p w14:paraId="517D4727" w14:textId="77777777" w:rsidR="00CD46A0" w:rsidRDefault="00000000">
      <w:pPr>
        <w:pStyle w:val="Zkladntext1"/>
        <w:framePr w:w="10346" w:h="5422" w:hRule="exact" w:wrap="none" w:vAnchor="page" w:hAnchor="page" w:x="731" w:y="8369"/>
        <w:spacing w:after="0" w:line="266" w:lineRule="auto"/>
        <w:ind w:left="480" w:firstLine="20"/>
        <w:jc w:val="both"/>
      </w:pPr>
      <w:r>
        <w:rPr>
          <w:color w:val="316186"/>
        </w:rPr>
        <w:t>Pokud dojde k dopravní nehodě, mechanické nebo elektronické poruše, zásahu cizí osoby, živelné události, odcizení vozidla, vybití baterie nebo chybě řidiče, následkem kterých by bylo nutné provést na vozidle opravu trvající déle než osm hodin, pojistitel:</w:t>
      </w:r>
    </w:p>
    <w:p w14:paraId="4E1F88FF" w14:textId="77777777" w:rsidR="00CD46A0" w:rsidRDefault="00000000">
      <w:pPr>
        <w:pStyle w:val="Zkladntext1"/>
        <w:framePr w:w="10346" w:h="5422" w:hRule="exact" w:wrap="none" w:vAnchor="page" w:hAnchor="page" w:x="731" w:y="8369"/>
        <w:numPr>
          <w:ilvl w:val="0"/>
          <w:numId w:val="51"/>
        </w:numPr>
        <w:tabs>
          <w:tab w:val="left" w:pos="819"/>
        </w:tabs>
        <w:spacing w:after="0" w:line="266" w:lineRule="auto"/>
        <w:ind w:left="820" w:hanging="320"/>
        <w:jc w:val="both"/>
      </w:pPr>
      <w:r>
        <w:rPr>
          <w:color w:val="316186"/>
        </w:rPr>
        <w:t>zorganizuje a uhradí ubytování posádky vozidla po dobu maximálně 2 nocí v celkové hodnotě 2 x 1 500 Kč (ČR) / 2 x 90 EUR (ZAH), jestliže uváží, že je vhodné přerušit cestu a vyčkat, dokud nebude vozidlo opraveno, nebo</w:t>
      </w:r>
    </w:p>
    <w:p w14:paraId="2AD772B5" w14:textId="77777777" w:rsidR="00CD46A0" w:rsidRDefault="00000000">
      <w:pPr>
        <w:pStyle w:val="Zkladntext1"/>
        <w:framePr w:w="10346" w:h="5422" w:hRule="exact" w:wrap="none" w:vAnchor="page" w:hAnchor="page" w:x="731" w:y="8369"/>
        <w:numPr>
          <w:ilvl w:val="0"/>
          <w:numId w:val="51"/>
        </w:numPr>
        <w:tabs>
          <w:tab w:val="left" w:pos="819"/>
        </w:tabs>
        <w:spacing w:after="0" w:line="266" w:lineRule="auto"/>
        <w:ind w:left="820" w:hanging="320"/>
        <w:jc w:val="both"/>
      </w:pPr>
      <w:r>
        <w:rPr>
          <w:color w:val="316186"/>
        </w:rPr>
        <w:t>zorganizuje a uhradí návrat posádky vozidla do místa jeho bydliště/sídla na území České republiky nebo pokračování v cestě do cílového místa. K návratu do místa bydliště/sídla nebo k pokračování v cestě zvolí poskytovatel hromadný dopravní prostředek do limitu 3 000 Kč (ČR) / 120 EUR (ZAH).</w:t>
      </w:r>
    </w:p>
    <w:p w14:paraId="26585BF4" w14:textId="77777777" w:rsidR="00CD46A0" w:rsidRDefault="00000000">
      <w:pPr>
        <w:pStyle w:val="Zkladntext1"/>
        <w:framePr w:w="10346" w:h="5422" w:hRule="exact" w:wrap="none" w:vAnchor="page" w:hAnchor="page" w:x="731" w:y="8369"/>
        <w:numPr>
          <w:ilvl w:val="0"/>
          <w:numId w:val="51"/>
        </w:numPr>
        <w:tabs>
          <w:tab w:val="left" w:pos="819"/>
        </w:tabs>
        <w:spacing w:after="0" w:line="266" w:lineRule="auto"/>
        <w:ind w:left="820" w:hanging="320"/>
        <w:jc w:val="both"/>
      </w:pPr>
      <w:r>
        <w:rPr>
          <w:color w:val="316186"/>
        </w:rPr>
        <w:t>Zorganizuje v ČR místní přepravu za účelem dopravy z/do servisu, hotelu, autopůjčovny nebo na stanoviště hromadné dopravy, v ZAH bude tato služba poskytnuta do limitu 100 EUR.</w:t>
      </w:r>
    </w:p>
    <w:p w14:paraId="26CC5D15" w14:textId="77777777" w:rsidR="00CD46A0" w:rsidRDefault="00000000">
      <w:pPr>
        <w:pStyle w:val="Nadpis60"/>
        <w:framePr w:w="10346" w:h="5422" w:hRule="exact" w:wrap="none" w:vAnchor="page" w:hAnchor="page" w:x="731" w:y="8369"/>
        <w:numPr>
          <w:ilvl w:val="1"/>
          <w:numId w:val="49"/>
        </w:numPr>
        <w:tabs>
          <w:tab w:val="left" w:pos="480"/>
        </w:tabs>
        <w:spacing w:line="252" w:lineRule="auto"/>
        <w:ind w:firstLine="0"/>
        <w:jc w:val="both"/>
      </w:pPr>
      <w:bookmarkStart w:id="43" w:name="bookmark87"/>
      <w:r>
        <w:rPr>
          <w:color w:val="316186"/>
        </w:rPr>
        <w:t>Předání vzkazu blízké osobě</w:t>
      </w:r>
      <w:bookmarkEnd w:id="43"/>
    </w:p>
    <w:p w14:paraId="091BC660" w14:textId="77777777" w:rsidR="00CD46A0" w:rsidRDefault="00000000">
      <w:pPr>
        <w:pStyle w:val="Zkladntext1"/>
        <w:framePr w:w="10346" w:h="5422" w:hRule="exact" w:wrap="none" w:vAnchor="page" w:hAnchor="page" w:x="731" w:y="8369"/>
        <w:spacing w:after="0" w:line="266" w:lineRule="auto"/>
        <w:ind w:firstLine="480"/>
        <w:jc w:val="both"/>
      </w:pPr>
      <w:r>
        <w:rPr>
          <w:color w:val="316186"/>
        </w:rPr>
        <w:t>V případě nutnosti zajistí pojistitel předání důležitých vzkazů rodinným příslušníkům členů posádky.</w:t>
      </w:r>
    </w:p>
    <w:p w14:paraId="0995F8E4" w14:textId="77777777" w:rsidR="00CD46A0" w:rsidRDefault="00000000">
      <w:pPr>
        <w:pStyle w:val="Nadpis60"/>
        <w:framePr w:wrap="none" w:vAnchor="page" w:hAnchor="page" w:x="731" w:y="14025"/>
        <w:pBdr>
          <w:top w:val="single" w:sz="0" w:space="0" w:color="0392E3"/>
          <w:left w:val="single" w:sz="0" w:space="0" w:color="0392E3"/>
          <w:bottom w:val="single" w:sz="0" w:space="5" w:color="0392E3"/>
          <w:right w:val="single" w:sz="0" w:space="0" w:color="0392E3"/>
        </w:pBdr>
        <w:shd w:val="clear" w:color="auto" w:fill="0392E3"/>
        <w:ind w:firstLine="0"/>
        <w:jc w:val="both"/>
      </w:pPr>
      <w:bookmarkStart w:id="44" w:name="bookmark89"/>
      <w:r>
        <w:rPr>
          <w:color w:val="FFFFFF"/>
        </w:rPr>
        <w:t xml:space="preserve">ČLÁNEK </w:t>
      </w:r>
      <w:r>
        <w:rPr>
          <w:color w:val="FFFFFF"/>
          <w:lang w:val="en-US" w:eastAsia="en-US" w:bidi="en-US"/>
        </w:rPr>
        <w:t>III</w:t>
      </w:r>
      <w:bookmarkEnd w:id="44"/>
    </w:p>
    <w:p w14:paraId="5979F627" w14:textId="77777777" w:rsidR="00CD46A0" w:rsidRDefault="00000000">
      <w:pPr>
        <w:pStyle w:val="Nadpis60"/>
        <w:framePr w:w="10346" w:h="1076" w:hRule="exact" w:wrap="none" w:vAnchor="page" w:hAnchor="page" w:x="731" w:y="14461"/>
        <w:ind w:firstLine="0"/>
        <w:jc w:val="both"/>
      </w:pPr>
      <w:bookmarkStart w:id="45" w:name="bookmark91"/>
      <w:r>
        <w:rPr>
          <w:color w:val="316186"/>
        </w:rPr>
        <w:t>Administrativně právní asistence na území České republiky nebo v zahraničí</w:t>
      </w:r>
      <w:bookmarkEnd w:id="45"/>
    </w:p>
    <w:p w14:paraId="36E52044" w14:textId="77777777" w:rsidR="00CD46A0" w:rsidRDefault="00000000">
      <w:pPr>
        <w:pStyle w:val="Zkladntext1"/>
        <w:framePr w:w="10346" w:h="1076" w:hRule="exact" w:wrap="none" w:vAnchor="page" w:hAnchor="page" w:x="731" w:y="14461"/>
        <w:spacing w:after="0" w:line="240" w:lineRule="auto"/>
        <w:ind w:firstLine="0"/>
        <w:jc w:val="both"/>
      </w:pPr>
      <w:r>
        <w:rPr>
          <w:color w:val="316186"/>
        </w:rPr>
        <w:t>V případě potřeby pojistitel pojištěnému sdělí:</w:t>
      </w:r>
    </w:p>
    <w:p w14:paraId="0F13B257" w14:textId="77777777" w:rsidR="00CD46A0" w:rsidRDefault="00000000">
      <w:pPr>
        <w:pStyle w:val="Zkladntext1"/>
        <w:framePr w:w="10346" w:h="1076" w:hRule="exact" w:wrap="none" w:vAnchor="page" w:hAnchor="page" w:x="731" w:y="14461"/>
        <w:spacing w:after="0" w:line="240" w:lineRule="auto"/>
        <w:ind w:firstLine="480"/>
        <w:jc w:val="both"/>
      </w:pPr>
      <w:r>
        <w:rPr>
          <w:color w:val="316186"/>
        </w:rPr>
        <w:t>rady v situaci nouze,</w:t>
      </w:r>
    </w:p>
    <w:p w14:paraId="01AD5AB9" w14:textId="77777777" w:rsidR="00CD46A0" w:rsidRDefault="00000000">
      <w:pPr>
        <w:pStyle w:val="Zkladntext1"/>
        <w:framePr w:w="10346" w:h="1076" w:hRule="exact" w:wrap="none" w:vAnchor="page" w:hAnchor="page" w:x="731" w:y="14461"/>
        <w:spacing w:after="0" w:line="240" w:lineRule="auto"/>
        <w:ind w:firstLine="480"/>
        <w:jc w:val="both"/>
      </w:pPr>
      <w:r>
        <w:rPr>
          <w:color w:val="316186"/>
        </w:rPr>
        <w:t>rady o postupech po nehodě,</w:t>
      </w:r>
    </w:p>
    <w:p w14:paraId="727E17A3" w14:textId="77777777" w:rsidR="00CD46A0" w:rsidRDefault="00000000">
      <w:pPr>
        <w:pStyle w:val="Zkladntext1"/>
        <w:framePr w:w="10346" w:h="1076" w:hRule="exact" w:wrap="none" w:vAnchor="page" w:hAnchor="page" w:x="731" w:y="14461"/>
        <w:spacing w:after="0" w:line="240" w:lineRule="auto"/>
        <w:ind w:firstLine="480"/>
        <w:jc w:val="both"/>
      </w:pPr>
      <w:r>
        <w:rPr>
          <w:color w:val="316186"/>
        </w:rPr>
        <w:t>adresy právních zástupců,</w:t>
      </w:r>
    </w:p>
    <w:p w14:paraId="6A5DBD67" w14:textId="77777777" w:rsidR="00CD46A0" w:rsidRDefault="00000000">
      <w:pPr>
        <w:pStyle w:val="Zhlavnebozpat0"/>
        <w:framePr w:w="727" w:h="382" w:hRule="exact" w:wrap="none" w:vAnchor="page" w:hAnchor="page" w:x="731" w:y="15775"/>
        <w:rPr>
          <w:sz w:val="14"/>
          <w:szCs w:val="14"/>
        </w:rPr>
      </w:pPr>
      <w:r>
        <w:rPr>
          <w:color w:val="316186"/>
          <w:sz w:val="14"/>
          <w:szCs w:val="14"/>
        </w:rPr>
        <w:t>strana 2/4</w:t>
      </w:r>
    </w:p>
    <w:p w14:paraId="29380CA2" w14:textId="77777777" w:rsidR="00CD46A0" w:rsidRDefault="00000000">
      <w:pPr>
        <w:pStyle w:val="Zhlavnebozpat0"/>
        <w:framePr w:w="727" w:h="382" w:hRule="exact" w:wrap="none" w:vAnchor="page" w:hAnchor="page" w:x="731" w:y="15775"/>
        <w:jc w:val="both"/>
        <w:rPr>
          <w:sz w:val="15"/>
          <w:szCs w:val="15"/>
        </w:rPr>
      </w:pPr>
      <w:r>
        <w:rPr>
          <w:b/>
          <w:bCs/>
          <w:color w:val="0A89D2"/>
          <w:sz w:val="15"/>
          <w:szCs w:val="15"/>
        </w:rPr>
        <w:t>AS 2019</w:t>
      </w:r>
    </w:p>
    <w:p w14:paraId="66497220"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2AAC1636" w14:textId="77777777" w:rsidR="00CD46A0" w:rsidRDefault="00000000">
      <w:pPr>
        <w:spacing w:line="1" w:lineRule="exact"/>
      </w:pPr>
      <w:r>
        <w:rPr>
          <w:noProof/>
        </w:rPr>
        <w:lastRenderedPageBreak/>
        <mc:AlternateContent>
          <mc:Choice Requires="wps">
            <w:drawing>
              <wp:anchor distT="0" distB="0" distL="114300" distR="114300" simplePos="0" relativeHeight="251652608" behindDoc="1" locked="0" layoutInCell="1" allowOverlap="1" wp14:anchorId="17DF4A0E" wp14:editId="6C28C4AA">
                <wp:simplePos x="0" y="0"/>
                <wp:positionH relativeFrom="page">
                  <wp:posOffset>484505</wp:posOffset>
                </wp:positionH>
                <wp:positionV relativeFrom="page">
                  <wp:posOffset>9970770</wp:posOffset>
                </wp:positionV>
                <wp:extent cx="6526530" cy="0"/>
                <wp:effectExtent l="0" t="0" r="0" b="0"/>
                <wp:wrapNone/>
                <wp:docPr id="11" name="Shape 11"/>
                <wp:cNvGraphicFramePr/>
                <a:graphic xmlns:a="http://schemas.openxmlformats.org/drawingml/2006/main">
                  <a:graphicData uri="http://schemas.microsoft.com/office/word/2010/wordprocessingShape">
                    <wps:wsp>
                      <wps:cNvCnPr/>
                      <wps:spPr>
                        <a:xfrm>
                          <a:off x="0" y="0"/>
                          <a:ext cx="6526530" cy="0"/>
                        </a:xfrm>
                        <a:prstGeom prst="straightConnector1">
                          <a:avLst/>
                        </a:prstGeom>
                        <a:ln w="11430">
                          <a:solidFill/>
                        </a:ln>
                      </wps:spPr>
                      <wps:bodyPr/>
                    </wps:wsp>
                  </a:graphicData>
                </a:graphic>
              </wp:anchor>
            </w:drawing>
          </mc:Choice>
          <mc:Fallback>
            <w:pict>
              <v:shape o:spt="32" o:oned="true" path="m,l21600,21600e" style="position:absolute;margin-left:38.149999999999999pt;margin-top:785.10000000000002pt;width:513.89999999999998pt;height:0;z-index:-251658240;mso-position-horizontal-relative:page;mso-position-vertical-relative:page">
                <v:stroke weight="0.90000000000000002pt"/>
              </v:shape>
            </w:pict>
          </mc:Fallback>
        </mc:AlternateContent>
      </w:r>
    </w:p>
    <w:p w14:paraId="26DCCE44" w14:textId="77777777" w:rsidR="00CD46A0" w:rsidRDefault="00000000">
      <w:pPr>
        <w:pStyle w:val="Zkladntext1"/>
        <w:framePr w:w="10346" w:h="1505" w:hRule="exact" w:wrap="none" w:vAnchor="page" w:hAnchor="page" w:x="731" w:y="784"/>
        <w:spacing w:after="0" w:line="264" w:lineRule="auto"/>
        <w:ind w:firstLine="500"/>
      </w:pPr>
      <w:r>
        <w:rPr>
          <w:color w:val="316186"/>
        </w:rPr>
        <w:t>adresy správních a policejních orgánů, případně dopravních inspektorátů v ČR.</w:t>
      </w:r>
    </w:p>
    <w:p w14:paraId="7FE1C677" w14:textId="77777777" w:rsidR="00CD46A0" w:rsidRDefault="00000000">
      <w:pPr>
        <w:pStyle w:val="Zkladntext1"/>
        <w:framePr w:w="10346" w:h="1505" w:hRule="exact" w:wrap="none" w:vAnchor="page" w:hAnchor="page" w:x="731" w:y="784"/>
        <w:spacing w:after="200" w:line="264" w:lineRule="auto"/>
        <w:ind w:firstLine="0"/>
      </w:pPr>
      <w:r>
        <w:rPr>
          <w:color w:val="316186"/>
        </w:rPr>
        <w:t xml:space="preserve">Veškeré shora uvedené informace a rady budou pojištěnému sděleny jak před započetím jeho cesty, tak </w:t>
      </w:r>
      <w:r>
        <w:rPr>
          <w:color w:val="668BAB"/>
        </w:rPr>
        <w:t xml:space="preserve">i </w:t>
      </w:r>
      <w:r>
        <w:rPr>
          <w:color w:val="316186"/>
        </w:rPr>
        <w:t>v situacích nouze, do kterých se během své cesty může dostat.</w:t>
      </w:r>
    </w:p>
    <w:p w14:paraId="1387B32D" w14:textId="77777777" w:rsidR="00CD46A0" w:rsidRDefault="00000000">
      <w:pPr>
        <w:pStyle w:val="Nadpis60"/>
        <w:framePr w:w="10346" w:h="1505" w:hRule="exact" w:wrap="none" w:vAnchor="page" w:hAnchor="page" w:x="731" w:y="784"/>
        <w:spacing w:line="252" w:lineRule="auto"/>
        <w:ind w:firstLine="0"/>
      </w:pPr>
      <w:bookmarkStart w:id="46" w:name="bookmark93"/>
      <w:r>
        <w:rPr>
          <w:color w:val="316186"/>
        </w:rPr>
        <w:t>Telefonická pomoc v nouzi</w:t>
      </w:r>
      <w:bookmarkEnd w:id="46"/>
    </w:p>
    <w:p w14:paraId="57F18735" w14:textId="77777777" w:rsidR="00CD46A0" w:rsidRDefault="00000000">
      <w:pPr>
        <w:pStyle w:val="Zkladntext1"/>
        <w:framePr w:w="10346" w:h="1505" w:hRule="exact" w:wrap="none" w:vAnchor="page" w:hAnchor="page" w:x="731" w:y="784"/>
        <w:spacing w:after="0" w:line="269" w:lineRule="auto"/>
        <w:ind w:firstLine="0"/>
      </w:pPr>
      <w:r>
        <w:rPr>
          <w:color w:val="316186"/>
        </w:rPr>
        <w:t>Při vzniku asistenční události pojistitel podá pojištěnému rady a informace pro řešení nouzové situace, vyhledá dodavatele příslušné služby pro řešení nouzové situace a přijme ohlášení pojistné události.</w:t>
      </w:r>
    </w:p>
    <w:p w14:paraId="67DCEF7E" w14:textId="77777777" w:rsidR="00CD46A0" w:rsidRDefault="00000000">
      <w:pPr>
        <w:pStyle w:val="Zkladntext1"/>
        <w:framePr w:w="10346" w:h="2102" w:hRule="exact" w:wrap="none" w:vAnchor="page" w:hAnchor="page" w:x="731" w:y="2465"/>
        <w:spacing w:after="0"/>
        <w:ind w:firstLine="0"/>
      </w:pPr>
      <w:r>
        <w:rPr>
          <w:b/>
          <w:bCs/>
          <w:color w:val="316186"/>
          <w:sz w:val="17"/>
          <w:szCs w:val="17"/>
        </w:rPr>
        <w:t xml:space="preserve">Tlumočení a </w:t>
      </w:r>
      <w:proofErr w:type="gramStart"/>
      <w:r>
        <w:rPr>
          <w:b/>
          <w:bCs/>
          <w:color w:val="316186"/>
          <w:sz w:val="17"/>
          <w:szCs w:val="17"/>
        </w:rPr>
        <w:t xml:space="preserve">překlady - </w:t>
      </w:r>
      <w:r>
        <w:rPr>
          <w:color w:val="316186"/>
        </w:rPr>
        <w:t>v</w:t>
      </w:r>
      <w:proofErr w:type="gramEnd"/>
      <w:r>
        <w:rPr>
          <w:color w:val="316186"/>
        </w:rPr>
        <w:t xml:space="preserve"> případě potřeby pojistitel zajistí prostřednictvím telefonické konference každému pojištěnému tlumočnickou a překladatelskou pomoc v zahraničí v následujících situacích:</w:t>
      </w:r>
    </w:p>
    <w:p w14:paraId="21DC9C8D" w14:textId="77777777" w:rsidR="00CD46A0" w:rsidRDefault="00000000">
      <w:pPr>
        <w:pStyle w:val="Zkladntext1"/>
        <w:framePr w:w="10346" w:h="2102" w:hRule="exact" w:wrap="none" w:vAnchor="page" w:hAnchor="page" w:x="731" w:y="2465"/>
        <w:spacing w:after="0" w:line="269" w:lineRule="auto"/>
        <w:ind w:left="500" w:firstLine="20"/>
      </w:pPr>
      <w:r>
        <w:rPr>
          <w:color w:val="316186"/>
        </w:rPr>
        <w:t>telefonické tlumočení v případě silniční kontroly,</w:t>
      </w:r>
    </w:p>
    <w:p w14:paraId="276E96A7" w14:textId="77777777" w:rsidR="00CD46A0" w:rsidRDefault="00000000">
      <w:pPr>
        <w:pStyle w:val="Zkladntext1"/>
        <w:framePr w:w="10346" w:h="2102" w:hRule="exact" w:wrap="none" w:vAnchor="page" w:hAnchor="page" w:x="731" w:y="2465"/>
        <w:spacing w:after="0" w:line="269" w:lineRule="auto"/>
        <w:ind w:left="500" w:firstLine="20"/>
      </w:pPr>
      <w:r>
        <w:rPr>
          <w:color w:val="316186"/>
        </w:rPr>
        <w:t>telefonické tlumočení při jednání s policií v případě vzniku asistenční události,</w:t>
      </w:r>
    </w:p>
    <w:p w14:paraId="58965ECE" w14:textId="77777777" w:rsidR="00CD46A0" w:rsidRDefault="00000000">
      <w:pPr>
        <w:pStyle w:val="Zkladntext1"/>
        <w:framePr w:w="10346" w:h="2102" w:hRule="exact" w:wrap="none" w:vAnchor="page" w:hAnchor="page" w:x="731" w:y="2465"/>
        <w:spacing w:after="0" w:line="269" w:lineRule="auto"/>
        <w:ind w:left="500" w:firstLine="20"/>
      </w:pPr>
      <w:r>
        <w:rPr>
          <w:color w:val="316186"/>
        </w:rPr>
        <w:t>telefonické tlumočení v případě celního řízení na hraničním přechodu,</w:t>
      </w:r>
    </w:p>
    <w:p w14:paraId="1BBFF262" w14:textId="77777777" w:rsidR="00CD46A0" w:rsidRDefault="00000000">
      <w:pPr>
        <w:pStyle w:val="Zkladntext1"/>
        <w:framePr w:w="10346" w:h="2102" w:hRule="exact" w:wrap="none" w:vAnchor="page" w:hAnchor="page" w:x="731" w:y="2465"/>
        <w:spacing w:after="0" w:line="269" w:lineRule="auto"/>
        <w:ind w:left="500" w:firstLine="20"/>
      </w:pPr>
      <w:r>
        <w:rPr>
          <w:color w:val="316186"/>
        </w:rPr>
        <w:t>telefonické tlumočení při jednáních s místní administrativou,</w:t>
      </w:r>
    </w:p>
    <w:p w14:paraId="2DC26282" w14:textId="77777777" w:rsidR="00CD46A0" w:rsidRDefault="00000000">
      <w:pPr>
        <w:pStyle w:val="Zkladntext1"/>
        <w:framePr w:w="10346" w:h="2102" w:hRule="exact" w:wrap="none" w:vAnchor="page" w:hAnchor="page" w:x="731" w:y="2465"/>
        <w:spacing w:after="0" w:line="269" w:lineRule="auto"/>
        <w:ind w:left="500" w:firstLine="20"/>
      </w:pPr>
      <w:r>
        <w:rPr>
          <w:color w:val="316186"/>
        </w:rPr>
        <w:t>telefonické tlumočení v případě hospitalizace a návštěvy lékařského zařízení, překlady telefonem a rady při vyplňování cizojazyčných formulářů, zběžné překlady jednoduchých formulářů telefaxem.</w:t>
      </w:r>
    </w:p>
    <w:p w14:paraId="1549E4F4" w14:textId="77777777" w:rsidR="00CD46A0" w:rsidRDefault="00000000">
      <w:pPr>
        <w:pStyle w:val="Zkladntext1"/>
        <w:framePr w:w="10346" w:h="2102" w:hRule="exact" w:wrap="none" w:vAnchor="page" w:hAnchor="page" w:x="731" w:y="2465"/>
        <w:spacing w:after="0" w:line="269" w:lineRule="auto"/>
        <w:ind w:firstLine="0"/>
      </w:pPr>
      <w:r>
        <w:rPr>
          <w:color w:val="316186"/>
        </w:rPr>
        <w:t>V případě potřeby pojistitel zorganizuje zajištění tlumočníka při policejním šetření a při soudním řízení.</w:t>
      </w:r>
    </w:p>
    <w:p w14:paraId="4EE1224E" w14:textId="77777777" w:rsidR="00CD46A0" w:rsidRDefault="00000000">
      <w:pPr>
        <w:pStyle w:val="Nadpis60"/>
        <w:framePr w:w="10346" w:h="3341" w:hRule="exact" w:wrap="none" w:vAnchor="page" w:hAnchor="page" w:x="731" w:y="4741"/>
        <w:ind w:firstLine="0"/>
      </w:pPr>
      <w:bookmarkStart w:id="47" w:name="bookmark95"/>
      <w:r>
        <w:rPr>
          <w:color w:val="316186"/>
        </w:rPr>
        <w:t>Vztahy se zastupitelskými úřady</w:t>
      </w:r>
      <w:bookmarkEnd w:id="47"/>
    </w:p>
    <w:p w14:paraId="2DEDF6FC" w14:textId="77777777" w:rsidR="00CD46A0" w:rsidRDefault="00000000">
      <w:pPr>
        <w:pStyle w:val="Zkladntext1"/>
        <w:framePr w:w="10346" w:h="3341" w:hRule="exact" w:wrap="none" w:vAnchor="page" w:hAnchor="page" w:x="731" w:y="4741"/>
        <w:spacing w:after="0" w:line="264" w:lineRule="auto"/>
        <w:ind w:firstLine="0"/>
      </w:pPr>
      <w:r>
        <w:rPr>
          <w:color w:val="316186"/>
        </w:rPr>
        <w:t>V případě, že dojde k vážné dopravní nehodě v zahraničí za účasti pojištěného nebo pokud se pojištěný ocitne v zahraničí v situaci, kdy je zadržen nebo uvězněn policií daného státu, pojistitel:</w:t>
      </w:r>
    </w:p>
    <w:p w14:paraId="1D28E390" w14:textId="77777777" w:rsidR="00CD46A0" w:rsidRDefault="00000000">
      <w:pPr>
        <w:pStyle w:val="Zkladntext1"/>
        <w:framePr w:w="10346" w:h="3341" w:hRule="exact" w:wrap="none" w:vAnchor="page" w:hAnchor="page" w:x="731" w:y="4741"/>
        <w:numPr>
          <w:ilvl w:val="0"/>
          <w:numId w:val="52"/>
        </w:numPr>
        <w:tabs>
          <w:tab w:val="left" w:pos="483"/>
        </w:tabs>
        <w:spacing w:after="0" w:line="264" w:lineRule="auto"/>
        <w:ind w:left="500" w:hanging="500"/>
      </w:pPr>
      <w:r>
        <w:rPr>
          <w:color w:val="316186"/>
        </w:rPr>
        <w:t>oznámí vážnou dopravní nehodu pojištěného, při které dojde na vozidle k věcné škodě velkého rozsahu nebo újmě na zdraví, zastupitelskému úřadu v zemi asistenční události,</w:t>
      </w:r>
    </w:p>
    <w:p w14:paraId="44AEBFC3" w14:textId="77777777" w:rsidR="00CD46A0" w:rsidRDefault="00000000">
      <w:pPr>
        <w:pStyle w:val="Zkladntext1"/>
        <w:framePr w:w="10346" w:h="3341" w:hRule="exact" w:wrap="none" w:vAnchor="page" w:hAnchor="page" w:x="731" w:y="4741"/>
        <w:numPr>
          <w:ilvl w:val="0"/>
          <w:numId w:val="52"/>
        </w:numPr>
        <w:tabs>
          <w:tab w:val="left" w:pos="483"/>
        </w:tabs>
        <w:spacing w:after="0" w:line="264" w:lineRule="auto"/>
        <w:ind w:firstLine="0"/>
      </w:pPr>
      <w:r>
        <w:rPr>
          <w:color w:val="316186"/>
        </w:rPr>
        <w:t>zajistí návštěvu, případně pomoc pracovníka zastupitelského úřadu v případě zadrženi nebo uvěznění pojištěného.</w:t>
      </w:r>
    </w:p>
    <w:p w14:paraId="7EFF7B5F" w14:textId="77777777" w:rsidR="00CD46A0" w:rsidRDefault="00000000">
      <w:pPr>
        <w:pStyle w:val="Zkladntext1"/>
        <w:framePr w:w="10346" w:h="3341" w:hRule="exact" w:wrap="none" w:vAnchor="page" w:hAnchor="page" w:x="731" w:y="4741"/>
        <w:spacing w:after="200" w:line="264" w:lineRule="auto"/>
        <w:ind w:firstLine="0"/>
      </w:pPr>
      <w:r>
        <w:rPr>
          <w:color w:val="316186"/>
        </w:rPr>
        <w:t>Pojistitel nehradí náklady na dopravu příslušného pracovníka zastupitelského úřadu do místa zadržení nebo uvěznění pojištěného.</w:t>
      </w:r>
    </w:p>
    <w:p w14:paraId="2A2CDC0E" w14:textId="77777777" w:rsidR="00CD46A0" w:rsidRDefault="00000000">
      <w:pPr>
        <w:pStyle w:val="Nadpis60"/>
        <w:framePr w:w="10346" w:h="3341" w:hRule="exact" w:wrap="none" w:vAnchor="page" w:hAnchor="page" w:x="731" w:y="4741"/>
        <w:ind w:firstLine="0"/>
      </w:pPr>
      <w:bookmarkStart w:id="48" w:name="bookmark97"/>
      <w:r>
        <w:rPr>
          <w:color w:val="316186"/>
        </w:rPr>
        <w:t>Vztahy s policejními orgány</w:t>
      </w:r>
      <w:bookmarkEnd w:id="48"/>
    </w:p>
    <w:p w14:paraId="1602D856" w14:textId="77777777" w:rsidR="00CD46A0" w:rsidRDefault="00000000">
      <w:pPr>
        <w:pStyle w:val="Zkladntext1"/>
        <w:framePr w:w="10346" w:h="3341" w:hRule="exact" w:wrap="none" w:vAnchor="page" w:hAnchor="page" w:x="731" w:y="4741"/>
        <w:spacing w:after="0" w:line="264" w:lineRule="auto"/>
        <w:ind w:firstLine="0"/>
      </w:pPr>
      <w:r>
        <w:rPr>
          <w:color w:val="316186"/>
        </w:rPr>
        <w:t>V případě dopravní nehody pojištěného v zahraničí pojistitel:</w:t>
      </w:r>
    </w:p>
    <w:p w14:paraId="06320727" w14:textId="77777777" w:rsidR="00CD46A0" w:rsidRDefault="00000000">
      <w:pPr>
        <w:pStyle w:val="Zkladntext1"/>
        <w:framePr w:w="10346" w:h="3341" w:hRule="exact" w:wrap="none" w:vAnchor="page" w:hAnchor="page" w:x="731" w:y="4741"/>
        <w:numPr>
          <w:ilvl w:val="0"/>
          <w:numId w:val="53"/>
        </w:numPr>
        <w:tabs>
          <w:tab w:val="left" w:pos="483"/>
        </w:tabs>
        <w:spacing w:after="0" w:line="264" w:lineRule="auto"/>
        <w:ind w:firstLine="0"/>
      </w:pPr>
      <w:r>
        <w:rPr>
          <w:color w:val="316186"/>
        </w:rPr>
        <w:t>zajistí pomoc pojištěnému při vyplňování protokolu o dopravní nehodě,</w:t>
      </w:r>
    </w:p>
    <w:p w14:paraId="48492794" w14:textId="77777777" w:rsidR="00CD46A0" w:rsidRDefault="00000000">
      <w:pPr>
        <w:pStyle w:val="Zkladntext1"/>
        <w:framePr w:w="10346" w:h="3341" w:hRule="exact" w:wrap="none" w:vAnchor="page" w:hAnchor="page" w:x="731" w:y="4741"/>
        <w:numPr>
          <w:ilvl w:val="0"/>
          <w:numId w:val="53"/>
        </w:numPr>
        <w:tabs>
          <w:tab w:val="left" w:pos="483"/>
        </w:tabs>
        <w:spacing w:after="0" w:line="264" w:lineRule="auto"/>
        <w:ind w:firstLine="0"/>
      </w:pPr>
      <w:r>
        <w:rPr>
          <w:color w:val="316186"/>
        </w:rPr>
        <w:t>zprostředkuje kontakt na právního zástupce (vyjma úhrady jeho služeb),</w:t>
      </w:r>
    </w:p>
    <w:p w14:paraId="39802C63" w14:textId="77777777" w:rsidR="00CD46A0" w:rsidRDefault="00000000">
      <w:pPr>
        <w:pStyle w:val="Zkladntext1"/>
        <w:framePr w:w="10346" w:h="3341" w:hRule="exact" w:wrap="none" w:vAnchor="page" w:hAnchor="page" w:x="731" w:y="4741"/>
        <w:numPr>
          <w:ilvl w:val="0"/>
          <w:numId w:val="53"/>
        </w:numPr>
        <w:tabs>
          <w:tab w:val="left" w:pos="483"/>
          <w:tab w:val="left" w:pos="490"/>
        </w:tabs>
        <w:spacing w:after="0" w:line="264" w:lineRule="auto"/>
        <w:ind w:firstLine="0"/>
      </w:pPr>
      <w:r>
        <w:rPr>
          <w:color w:val="316186"/>
        </w:rPr>
        <w:t>zorganizuje zajištění protokolu o dopravní nehodě v případě, že byl policií sepsán, ale nebyl vydán,</w:t>
      </w:r>
    </w:p>
    <w:p w14:paraId="0533A0B8" w14:textId="77777777" w:rsidR="00CD46A0" w:rsidRDefault="00000000">
      <w:pPr>
        <w:pStyle w:val="Zkladntext1"/>
        <w:framePr w:w="10346" w:h="3341" w:hRule="exact" w:wrap="none" w:vAnchor="page" w:hAnchor="page" w:x="731" w:y="4741"/>
        <w:numPr>
          <w:ilvl w:val="0"/>
          <w:numId w:val="53"/>
        </w:numPr>
        <w:tabs>
          <w:tab w:val="left" w:pos="483"/>
          <w:tab w:val="left" w:pos="490"/>
        </w:tabs>
        <w:spacing w:after="0" w:line="264" w:lineRule="auto"/>
        <w:ind w:firstLine="0"/>
      </w:pPr>
      <w:r>
        <w:rPr>
          <w:color w:val="316186"/>
        </w:rPr>
        <w:t>zorganizuje navrácení dokladů, které byly zadrženy v důsledku dopravní nehody, pokud to povaha dopravní nehody a veškeré</w:t>
      </w:r>
    </w:p>
    <w:p w14:paraId="28A962A6" w14:textId="77777777" w:rsidR="00CD46A0" w:rsidRDefault="00000000">
      <w:pPr>
        <w:pStyle w:val="Zkladntext1"/>
        <w:framePr w:w="10346" w:h="3341" w:hRule="exact" w:wrap="none" w:vAnchor="page" w:hAnchor="page" w:x="731" w:y="4741"/>
        <w:spacing w:after="0" w:line="264" w:lineRule="auto"/>
        <w:ind w:firstLine="500"/>
      </w:pPr>
      <w:r>
        <w:rPr>
          <w:color w:val="316186"/>
        </w:rPr>
        <w:t>důsledky s dopravní nehodou spojené dovolují,</w:t>
      </w:r>
    </w:p>
    <w:p w14:paraId="053A4FCD" w14:textId="77777777" w:rsidR="00CD46A0" w:rsidRDefault="00000000">
      <w:pPr>
        <w:pStyle w:val="Zkladntext1"/>
        <w:framePr w:w="10346" w:h="3341" w:hRule="exact" w:wrap="none" w:vAnchor="page" w:hAnchor="page" w:x="731" w:y="4741"/>
        <w:numPr>
          <w:ilvl w:val="0"/>
          <w:numId w:val="53"/>
        </w:numPr>
        <w:tabs>
          <w:tab w:val="left" w:pos="483"/>
        </w:tabs>
        <w:spacing w:after="0" w:line="264" w:lineRule="auto"/>
        <w:ind w:firstLine="0"/>
      </w:pPr>
      <w:r>
        <w:rPr>
          <w:color w:val="316186"/>
        </w:rPr>
        <w:t>zorganizuje zajištění svědků a svědectví.</w:t>
      </w:r>
    </w:p>
    <w:p w14:paraId="2914289E" w14:textId="77777777" w:rsidR="00CD46A0" w:rsidRDefault="00000000">
      <w:pPr>
        <w:pStyle w:val="Nadpis60"/>
        <w:framePr w:w="10346" w:h="1901" w:hRule="exact" w:wrap="none" w:vAnchor="page" w:hAnchor="page" w:x="731" w:y="8261"/>
        <w:spacing w:line="252" w:lineRule="auto"/>
        <w:ind w:firstLine="0"/>
      </w:pPr>
      <w:bookmarkStart w:id="49" w:name="bookmark99"/>
      <w:r>
        <w:rPr>
          <w:color w:val="1D5BBF"/>
        </w:rPr>
        <w:t>Uvěznění po nehodě</w:t>
      </w:r>
      <w:bookmarkEnd w:id="49"/>
    </w:p>
    <w:p w14:paraId="0566F145" w14:textId="77777777" w:rsidR="00CD46A0" w:rsidRDefault="00000000">
      <w:pPr>
        <w:pStyle w:val="Zkladntext1"/>
        <w:framePr w:w="10346" w:h="1901" w:hRule="exact" w:wrap="none" w:vAnchor="page" w:hAnchor="page" w:x="731" w:y="8261"/>
        <w:spacing w:after="0" w:line="269" w:lineRule="auto"/>
        <w:ind w:firstLine="0"/>
      </w:pPr>
      <w:r>
        <w:rPr>
          <w:color w:val="316186"/>
        </w:rPr>
        <w:t>V případě, že je pojištěný zadržen, vzat do vazby či uvězněn nebo mu toto hrozí následkem dopravní nehody v zahraničí, pojistitel:</w:t>
      </w:r>
    </w:p>
    <w:p w14:paraId="59429C90" w14:textId="77777777" w:rsidR="00CD46A0" w:rsidRDefault="00000000">
      <w:pPr>
        <w:pStyle w:val="Zkladntext1"/>
        <w:framePr w:w="10346" w:h="1901" w:hRule="exact" w:wrap="none" w:vAnchor="page" w:hAnchor="page" w:x="731" w:y="8261"/>
        <w:numPr>
          <w:ilvl w:val="0"/>
          <w:numId w:val="54"/>
        </w:numPr>
        <w:tabs>
          <w:tab w:val="left" w:pos="483"/>
        </w:tabs>
        <w:spacing w:after="0" w:line="269" w:lineRule="auto"/>
        <w:ind w:firstLine="0"/>
      </w:pPr>
      <w:r>
        <w:rPr>
          <w:color w:val="316186"/>
        </w:rPr>
        <w:t>zorganizuje zaslání a předání osobních potřeb pojištěnému,</w:t>
      </w:r>
    </w:p>
    <w:p w14:paraId="6B7D1880" w14:textId="77777777" w:rsidR="00CD46A0" w:rsidRDefault="00000000">
      <w:pPr>
        <w:pStyle w:val="Zkladntext1"/>
        <w:framePr w:w="10346" w:h="1901" w:hRule="exact" w:wrap="none" w:vAnchor="page" w:hAnchor="page" w:x="731" w:y="8261"/>
        <w:numPr>
          <w:ilvl w:val="0"/>
          <w:numId w:val="54"/>
        </w:numPr>
        <w:tabs>
          <w:tab w:val="left" w:pos="483"/>
        </w:tabs>
        <w:spacing w:after="0" w:line="269" w:lineRule="auto"/>
        <w:ind w:firstLine="0"/>
      </w:pPr>
      <w:r>
        <w:rPr>
          <w:color w:val="316186"/>
        </w:rPr>
        <w:t>zorganizuje právní zastupování pojištěného,</w:t>
      </w:r>
    </w:p>
    <w:p w14:paraId="3921DEB0" w14:textId="77777777" w:rsidR="00CD46A0" w:rsidRDefault="00000000">
      <w:pPr>
        <w:pStyle w:val="Zkladntext1"/>
        <w:framePr w:w="10346" w:h="1901" w:hRule="exact" w:wrap="none" w:vAnchor="page" w:hAnchor="page" w:x="731" w:y="8261"/>
        <w:numPr>
          <w:ilvl w:val="0"/>
          <w:numId w:val="54"/>
        </w:numPr>
        <w:tabs>
          <w:tab w:val="left" w:pos="483"/>
        </w:tabs>
        <w:spacing w:after="0" w:line="269" w:lineRule="auto"/>
        <w:ind w:left="500" w:hanging="500"/>
      </w:pPr>
      <w:r>
        <w:rPr>
          <w:color w:val="316186"/>
        </w:rPr>
        <w:t>zorganizuje složení finanční částky v místní měně jménem pojištěného jako záruku (kauci) požadovanou za propuštění pojištěného v případě, že na něj byla v důsledku dopravní nehody uvalena vazba,</w:t>
      </w:r>
    </w:p>
    <w:p w14:paraId="6368C6E6" w14:textId="77777777" w:rsidR="00CD46A0" w:rsidRDefault="00000000">
      <w:pPr>
        <w:pStyle w:val="Zkladntext1"/>
        <w:framePr w:w="10346" w:h="1901" w:hRule="exact" w:wrap="none" w:vAnchor="page" w:hAnchor="page" w:x="731" w:y="8261"/>
        <w:numPr>
          <w:ilvl w:val="0"/>
          <w:numId w:val="54"/>
        </w:numPr>
        <w:tabs>
          <w:tab w:val="left" w:pos="483"/>
        </w:tabs>
        <w:spacing w:after="0" w:line="269" w:lineRule="auto"/>
        <w:ind w:firstLine="0"/>
      </w:pPr>
      <w:r>
        <w:rPr>
          <w:color w:val="316186"/>
        </w:rPr>
        <w:t>zorganizuje úschovu nepojízdného vozidla,</w:t>
      </w:r>
    </w:p>
    <w:p w14:paraId="45A351E7" w14:textId="77777777" w:rsidR="00CD46A0" w:rsidRDefault="00000000">
      <w:pPr>
        <w:pStyle w:val="Zkladntext1"/>
        <w:framePr w:w="10346" w:h="1901" w:hRule="exact" w:wrap="none" w:vAnchor="page" w:hAnchor="page" w:x="731" w:y="8261"/>
        <w:numPr>
          <w:ilvl w:val="0"/>
          <w:numId w:val="54"/>
        </w:numPr>
        <w:tabs>
          <w:tab w:val="left" w:pos="483"/>
        </w:tabs>
        <w:spacing w:after="0" w:line="269" w:lineRule="auto"/>
        <w:ind w:firstLine="0"/>
      </w:pPr>
      <w:r>
        <w:rPr>
          <w:color w:val="316186"/>
        </w:rPr>
        <w:t>zorganizuje pojištěnému udržování telefonického kontaktu s jeho rodinou a předávání vzkazů rodině pojištěného,</w:t>
      </w:r>
    </w:p>
    <w:p w14:paraId="2589D76C" w14:textId="77777777" w:rsidR="00CD46A0" w:rsidRDefault="00000000">
      <w:pPr>
        <w:pStyle w:val="Zkladntext1"/>
        <w:framePr w:w="10346" w:h="1901" w:hRule="exact" w:wrap="none" w:vAnchor="page" w:hAnchor="page" w:x="731" w:y="8261"/>
        <w:numPr>
          <w:ilvl w:val="0"/>
          <w:numId w:val="54"/>
        </w:numPr>
        <w:tabs>
          <w:tab w:val="left" w:pos="483"/>
        </w:tabs>
        <w:spacing w:after="0" w:line="269" w:lineRule="auto"/>
        <w:ind w:firstLine="0"/>
      </w:pPr>
      <w:r>
        <w:rPr>
          <w:color w:val="316186"/>
        </w:rPr>
        <w:t>zorganizuje úhradu újmy, kterou pojištěný způsobil třetí osobě nedbalostním jednáním.</w:t>
      </w:r>
    </w:p>
    <w:p w14:paraId="341A0F2B" w14:textId="77777777" w:rsidR="00CD46A0" w:rsidRDefault="00000000">
      <w:pPr>
        <w:pStyle w:val="Nadpis60"/>
        <w:framePr w:w="10346" w:h="1264" w:hRule="exact" w:wrap="none" w:vAnchor="page" w:hAnchor="page" w:x="731" w:y="10335"/>
        <w:ind w:firstLine="0"/>
      </w:pPr>
      <w:bookmarkStart w:id="50" w:name="bookmark101"/>
      <w:r>
        <w:rPr>
          <w:color w:val="1D5BBF"/>
        </w:rPr>
        <w:t>Soudní řízení po dopravní nehodě</w:t>
      </w:r>
      <w:bookmarkEnd w:id="50"/>
    </w:p>
    <w:p w14:paraId="66C4C2A7" w14:textId="77777777" w:rsidR="00CD46A0" w:rsidRDefault="00000000">
      <w:pPr>
        <w:pStyle w:val="Zkladntext1"/>
        <w:framePr w:w="10346" w:h="1264" w:hRule="exact" w:wrap="none" w:vAnchor="page" w:hAnchor="page" w:x="731" w:y="10335"/>
        <w:spacing w:after="0" w:line="240" w:lineRule="auto"/>
        <w:ind w:firstLine="0"/>
      </w:pPr>
      <w:r>
        <w:rPr>
          <w:color w:val="316186"/>
        </w:rPr>
        <w:t>Pokud je proti pojištěnému vedeno soudní řízení v důsledku dopravní nehody v zahraničí, pojistitel:</w:t>
      </w:r>
    </w:p>
    <w:p w14:paraId="256C7F4C" w14:textId="77777777" w:rsidR="00CD46A0" w:rsidRDefault="00000000">
      <w:pPr>
        <w:pStyle w:val="Zkladntext1"/>
        <w:framePr w:w="10346" w:h="1264" w:hRule="exact" w:wrap="none" w:vAnchor="page" w:hAnchor="page" w:x="731" w:y="10335"/>
        <w:numPr>
          <w:ilvl w:val="0"/>
          <w:numId w:val="55"/>
        </w:numPr>
        <w:tabs>
          <w:tab w:val="left" w:pos="483"/>
        </w:tabs>
        <w:spacing w:after="0" w:line="240" w:lineRule="auto"/>
        <w:ind w:firstLine="0"/>
      </w:pPr>
      <w:r>
        <w:rPr>
          <w:color w:val="316186"/>
        </w:rPr>
        <w:t>zorganizuje úhradu nákladů na právní zastupování pojištěného,</w:t>
      </w:r>
    </w:p>
    <w:p w14:paraId="4E5C5F66" w14:textId="77777777" w:rsidR="00CD46A0" w:rsidRDefault="00000000">
      <w:pPr>
        <w:pStyle w:val="Zkladntext1"/>
        <w:framePr w:w="10346" w:h="1264" w:hRule="exact" w:wrap="none" w:vAnchor="page" w:hAnchor="page" w:x="731" w:y="10335"/>
        <w:numPr>
          <w:ilvl w:val="0"/>
          <w:numId w:val="55"/>
        </w:numPr>
        <w:tabs>
          <w:tab w:val="left" w:pos="483"/>
          <w:tab w:val="left" w:pos="493"/>
        </w:tabs>
        <w:spacing w:after="0" w:line="240" w:lineRule="auto"/>
        <w:ind w:firstLine="0"/>
      </w:pPr>
      <w:r>
        <w:rPr>
          <w:color w:val="316186"/>
        </w:rPr>
        <w:t>zorganizuje úhradu nákladů na tlumočníka za účelem tlumočení do rodného jazyka pojištěného při soudním řízení,</w:t>
      </w:r>
    </w:p>
    <w:p w14:paraId="48C4AF42" w14:textId="77777777" w:rsidR="00CD46A0" w:rsidRDefault="00000000">
      <w:pPr>
        <w:pStyle w:val="Zkladntext1"/>
        <w:framePr w:w="10346" w:h="1264" w:hRule="exact" w:wrap="none" w:vAnchor="page" w:hAnchor="page" w:x="731" w:y="10335"/>
        <w:numPr>
          <w:ilvl w:val="0"/>
          <w:numId w:val="55"/>
        </w:numPr>
        <w:tabs>
          <w:tab w:val="left" w:pos="483"/>
          <w:tab w:val="left" w:pos="493"/>
        </w:tabs>
        <w:spacing w:after="0" w:line="240" w:lineRule="auto"/>
        <w:ind w:firstLine="0"/>
      </w:pPr>
      <w:r>
        <w:rPr>
          <w:color w:val="316186"/>
        </w:rPr>
        <w:t>zorganizuje dopravu pojištěného k příslušnému soudu v případě jeho předvolání za účelem účasti na soudním řízení,</w:t>
      </w:r>
    </w:p>
    <w:p w14:paraId="3C8463B3" w14:textId="77777777" w:rsidR="00CD46A0" w:rsidRDefault="00000000">
      <w:pPr>
        <w:pStyle w:val="Zkladntext1"/>
        <w:framePr w:w="10346" w:h="1264" w:hRule="exact" w:wrap="none" w:vAnchor="page" w:hAnchor="page" w:x="731" w:y="10335"/>
        <w:numPr>
          <w:ilvl w:val="0"/>
          <w:numId w:val="55"/>
        </w:numPr>
        <w:tabs>
          <w:tab w:val="left" w:pos="483"/>
        </w:tabs>
        <w:spacing w:after="0" w:line="240" w:lineRule="auto"/>
        <w:ind w:firstLine="0"/>
      </w:pPr>
      <w:r>
        <w:rPr>
          <w:color w:val="316186"/>
        </w:rPr>
        <w:t>zorganizuje ubytování pojištěného v případě jeho předvolání za účelem účasti na soudním řízení.</w:t>
      </w:r>
    </w:p>
    <w:p w14:paraId="3DF19302" w14:textId="77777777" w:rsidR="00CD46A0" w:rsidRDefault="00000000">
      <w:pPr>
        <w:pStyle w:val="Nadpis60"/>
        <w:framePr w:w="10346" w:h="655" w:hRule="exact" w:wrap="none" w:vAnchor="page" w:hAnchor="page" w:x="731" w:y="11789"/>
        <w:spacing w:line="252" w:lineRule="auto"/>
        <w:ind w:firstLine="0"/>
      </w:pPr>
      <w:bookmarkStart w:id="51" w:name="bookmark103"/>
      <w:r>
        <w:rPr>
          <w:color w:val="1D5BBF"/>
        </w:rPr>
        <w:t>Právní asistence po dopravní nehodě</w:t>
      </w:r>
      <w:bookmarkEnd w:id="51"/>
    </w:p>
    <w:p w14:paraId="77A18A6A" w14:textId="77777777" w:rsidR="00CD46A0" w:rsidRDefault="00000000">
      <w:pPr>
        <w:pStyle w:val="Zkladntext1"/>
        <w:framePr w:w="10346" w:h="655" w:hRule="exact" w:wrap="none" w:vAnchor="page" w:hAnchor="page" w:x="731" w:y="11789"/>
        <w:spacing w:after="0" w:line="269" w:lineRule="auto"/>
        <w:ind w:firstLine="0"/>
      </w:pPr>
      <w:r>
        <w:rPr>
          <w:color w:val="316186"/>
        </w:rPr>
        <w:t>Pokud je v důsledku dopravní nehody v zahraničí zadrženo vozidlo policejními orgány daného státu, pojistitel zorganizuje kroky, které jsou nutné učinit za účelem vydání zadrženého vozidla.</w:t>
      </w:r>
    </w:p>
    <w:p w14:paraId="0B480AC8" w14:textId="77777777" w:rsidR="00CD46A0" w:rsidRDefault="00000000">
      <w:pPr>
        <w:pStyle w:val="Zkladntext1"/>
        <w:framePr w:wrap="none" w:vAnchor="page" w:hAnchor="page" w:x="731" w:y="12679"/>
        <w:pBdr>
          <w:top w:val="single" w:sz="0" w:space="0" w:color="0396E5"/>
          <w:left w:val="single" w:sz="0" w:space="0" w:color="0396E5"/>
          <w:bottom w:val="single" w:sz="0" w:space="5" w:color="0396E5"/>
          <w:right w:val="single" w:sz="0" w:space="0" w:color="0396E5"/>
        </w:pBdr>
        <w:shd w:val="clear" w:color="auto" w:fill="0396E5"/>
        <w:spacing w:after="0" w:line="240" w:lineRule="auto"/>
        <w:ind w:firstLine="0"/>
        <w:rPr>
          <w:sz w:val="17"/>
          <w:szCs w:val="17"/>
        </w:rPr>
      </w:pPr>
      <w:r>
        <w:rPr>
          <w:b/>
          <w:bCs/>
          <w:color w:val="FFFFFF"/>
          <w:sz w:val="17"/>
          <w:szCs w:val="17"/>
        </w:rPr>
        <w:t>ČLÁNEK IV</w:t>
      </w:r>
    </w:p>
    <w:p w14:paraId="65D26150" w14:textId="77777777" w:rsidR="00CD46A0" w:rsidRDefault="00000000">
      <w:pPr>
        <w:pStyle w:val="Nadpis60"/>
        <w:framePr w:w="10346" w:h="2315" w:hRule="exact" w:wrap="none" w:vAnchor="page" w:hAnchor="page" w:x="731" w:y="13139"/>
        <w:spacing w:line="254" w:lineRule="auto"/>
        <w:ind w:firstLine="0"/>
      </w:pPr>
      <w:bookmarkStart w:id="52" w:name="bookmark105"/>
      <w:r>
        <w:rPr>
          <w:color w:val="316186"/>
        </w:rPr>
        <w:t>Obecná pravidla, definice pojmů, výluky</w:t>
      </w:r>
      <w:bookmarkEnd w:id="52"/>
    </w:p>
    <w:p w14:paraId="52EC1EEA" w14:textId="77777777" w:rsidR="00CD46A0" w:rsidRDefault="00000000">
      <w:pPr>
        <w:pStyle w:val="Zkladntext1"/>
        <w:framePr w:w="10346" w:h="2315" w:hRule="exact" w:wrap="none" w:vAnchor="page" w:hAnchor="page" w:x="731" w:y="13139"/>
        <w:spacing w:after="0" w:line="271" w:lineRule="auto"/>
        <w:ind w:firstLine="0"/>
      </w:pPr>
      <w:r>
        <w:rPr>
          <w:color w:val="316186"/>
        </w:rPr>
        <w:t>Rozhodnutí o volbě asistenční služby, která bude poskytnuta pojištěnému, je vždy plně v kompetenci pojistitele.</w:t>
      </w:r>
    </w:p>
    <w:p w14:paraId="476AE394" w14:textId="77777777" w:rsidR="00CD46A0" w:rsidRDefault="00000000">
      <w:pPr>
        <w:pStyle w:val="Zkladntext1"/>
        <w:framePr w:w="10346" w:h="2315" w:hRule="exact" w:wrap="none" w:vAnchor="page" w:hAnchor="page" w:x="731" w:y="13139"/>
        <w:spacing w:after="0" w:line="271" w:lineRule="auto"/>
        <w:ind w:firstLine="0"/>
      </w:pPr>
      <w:r>
        <w:rPr>
          <w:color w:val="316186"/>
        </w:rPr>
        <w:t>Veškeré náklady za asistenční služby převyšující uvedené limity nebo náklady spojené s pouze organizovanými službami budou plně hrazeny pojištěným na místě z jeho vlastních prostředků nebo pojištěný poskytne předem pojistiteli řádně zajištěnou záruku nebo složí pojistiteli předem dostatečnou zálohu na požadované asistenční služby.</w:t>
      </w:r>
    </w:p>
    <w:p w14:paraId="6AA9862C" w14:textId="77777777" w:rsidR="00CD46A0" w:rsidRDefault="00000000">
      <w:pPr>
        <w:pStyle w:val="Zkladntext1"/>
        <w:framePr w:w="10346" w:h="2315" w:hRule="exact" w:wrap="none" w:vAnchor="page" w:hAnchor="page" w:x="731" w:y="13139"/>
        <w:spacing w:after="0" w:line="271" w:lineRule="auto"/>
        <w:ind w:firstLine="0"/>
      </w:pPr>
      <w:r>
        <w:rPr>
          <w:color w:val="316186"/>
        </w:rPr>
        <w:t>Základním cílem sjednaných asistenčních služeb je zprovoznit dočasně nepojízdné vozidlo a následně umožnit pojištěnému pokračovat vozidlem v započaté cestě. Pro tyto případy pojistitel přednostně zajišťuje opravu vozidla na místě nebo jeho odtah do nejbližšího servisu. Pro případ, že zajištění těchto asistenčních služeb není možné, pojistitel zabezpečí úschovu vozidla, případně jeho odtah do místa bydliště pojištěného. Všechny uvedené limity plnění asistenčních služeb se nevztahují na náklady spojené s opravou nepojízdného vozidla v opravně. Asistenční služby vznikají a zanikají spolu s pojištěním dle VPP HA 2017 článek II odst. a).</w:t>
      </w:r>
    </w:p>
    <w:p w14:paraId="048D24EC" w14:textId="77777777" w:rsidR="00CD46A0" w:rsidRDefault="00000000">
      <w:pPr>
        <w:pStyle w:val="Zkladntext1"/>
        <w:framePr w:w="10346" w:h="2315" w:hRule="exact" w:wrap="none" w:vAnchor="page" w:hAnchor="page" w:x="731" w:y="13139"/>
        <w:spacing w:after="0" w:line="271" w:lineRule="auto"/>
        <w:ind w:firstLine="0"/>
      </w:pPr>
      <w:r>
        <w:rPr>
          <w:color w:val="316186"/>
        </w:rPr>
        <w:t>Všechny uvedené limity plnění asistenčních služeb platí pro jednu asistenční událost.</w:t>
      </w:r>
    </w:p>
    <w:p w14:paraId="35CE2A88" w14:textId="77777777" w:rsidR="00CD46A0" w:rsidRDefault="00000000">
      <w:pPr>
        <w:pStyle w:val="Zhlavnebozpat0"/>
        <w:framePr w:w="727" w:h="385" w:hRule="exact" w:wrap="none" w:vAnchor="page" w:hAnchor="page" w:x="10343" w:y="15782"/>
        <w:jc w:val="right"/>
        <w:rPr>
          <w:sz w:val="14"/>
          <w:szCs w:val="14"/>
        </w:rPr>
      </w:pPr>
      <w:r>
        <w:rPr>
          <w:color w:val="316186"/>
          <w:sz w:val="14"/>
          <w:szCs w:val="14"/>
        </w:rPr>
        <w:t>strana 3/4</w:t>
      </w:r>
    </w:p>
    <w:p w14:paraId="4142711B" w14:textId="77777777" w:rsidR="00CD46A0" w:rsidRDefault="00000000">
      <w:pPr>
        <w:pStyle w:val="Zhlavnebozpat0"/>
        <w:framePr w:w="727" w:h="385" w:hRule="exact" w:wrap="none" w:vAnchor="page" w:hAnchor="page" w:x="10343" w:y="15782"/>
        <w:jc w:val="right"/>
        <w:rPr>
          <w:sz w:val="15"/>
          <w:szCs w:val="15"/>
        </w:rPr>
      </w:pPr>
      <w:r>
        <w:rPr>
          <w:b/>
          <w:bCs/>
          <w:color w:val="0A89D2"/>
          <w:sz w:val="15"/>
          <w:szCs w:val="15"/>
        </w:rPr>
        <w:t>AS 2019</w:t>
      </w:r>
    </w:p>
    <w:p w14:paraId="2CFA0083"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0DF2640E" w14:textId="77777777" w:rsidR="00CD46A0" w:rsidRDefault="00000000">
      <w:pPr>
        <w:spacing w:line="1" w:lineRule="exact"/>
      </w:pPr>
      <w:r>
        <w:rPr>
          <w:noProof/>
        </w:rPr>
        <w:lastRenderedPageBreak/>
        <mc:AlternateContent>
          <mc:Choice Requires="wps">
            <w:drawing>
              <wp:anchor distT="0" distB="0" distL="114300" distR="114300" simplePos="0" relativeHeight="251653632" behindDoc="1" locked="0" layoutInCell="1" allowOverlap="1" wp14:anchorId="730D95D5" wp14:editId="6B39F1C1">
                <wp:simplePos x="0" y="0"/>
                <wp:positionH relativeFrom="page">
                  <wp:posOffset>477520</wp:posOffset>
                </wp:positionH>
                <wp:positionV relativeFrom="page">
                  <wp:posOffset>9954260</wp:posOffset>
                </wp:positionV>
                <wp:extent cx="6526530" cy="0"/>
                <wp:effectExtent l="0" t="0" r="0" b="0"/>
                <wp:wrapNone/>
                <wp:docPr id="12" name="Shape 12"/>
                <wp:cNvGraphicFramePr/>
                <a:graphic xmlns:a="http://schemas.openxmlformats.org/drawingml/2006/main">
                  <a:graphicData uri="http://schemas.microsoft.com/office/word/2010/wordprocessingShape">
                    <wps:wsp>
                      <wps:cNvCnPr/>
                      <wps:spPr>
                        <a:xfrm>
                          <a:off x="0" y="0"/>
                          <a:ext cx="6526530" cy="0"/>
                        </a:xfrm>
                        <a:prstGeom prst="straightConnector1">
                          <a:avLst/>
                        </a:prstGeom>
                        <a:ln w="11430">
                          <a:solidFill/>
                        </a:ln>
                      </wps:spPr>
                      <wps:bodyPr/>
                    </wps:wsp>
                  </a:graphicData>
                </a:graphic>
              </wp:anchor>
            </w:drawing>
          </mc:Choice>
          <mc:Fallback>
            <w:pict>
              <v:shape o:spt="32" o:oned="true" path="m,l21600,21600e" style="position:absolute;margin-left:37.600000000000001pt;margin-top:783.80000000000007pt;width:513.89999999999998pt;height:0;z-index:-251658240;mso-position-horizontal-relative:page;mso-position-vertical-relative:page">
                <v:stroke weight="0.90000000000000002pt"/>
              </v:shape>
            </w:pict>
          </mc:Fallback>
        </mc:AlternateContent>
      </w:r>
    </w:p>
    <w:p w14:paraId="26F524FC" w14:textId="77777777" w:rsidR="00CD46A0" w:rsidRDefault="00000000">
      <w:pPr>
        <w:pStyle w:val="Nadpis60"/>
        <w:framePr w:w="10332" w:h="4378" w:hRule="exact" w:wrap="none" w:vAnchor="page" w:hAnchor="page" w:x="739" w:y="784"/>
        <w:spacing w:line="252" w:lineRule="auto"/>
        <w:ind w:firstLine="0"/>
        <w:jc w:val="both"/>
      </w:pPr>
      <w:bookmarkStart w:id="53" w:name="bookmark107"/>
      <w:r>
        <w:rPr>
          <w:color w:val="316186"/>
        </w:rPr>
        <w:t>Asistenční služby v případě havárie nebo poruchy vozidla se neposkytují v případech, kdy:</w:t>
      </w:r>
      <w:bookmarkEnd w:id="53"/>
    </w:p>
    <w:p w14:paraId="25989E5B" w14:textId="77777777" w:rsidR="00CD46A0" w:rsidRDefault="00000000">
      <w:pPr>
        <w:pStyle w:val="Zkladntext1"/>
        <w:framePr w:w="10332" w:h="4378" w:hRule="exact" w:wrap="none" w:vAnchor="page" w:hAnchor="page" w:x="739" w:y="784"/>
        <w:numPr>
          <w:ilvl w:val="0"/>
          <w:numId w:val="56"/>
        </w:numPr>
        <w:tabs>
          <w:tab w:val="left" w:pos="482"/>
        </w:tabs>
        <w:spacing w:after="0" w:line="269" w:lineRule="auto"/>
        <w:ind w:left="500" w:hanging="500"/>
        <w:jc w:val="both"/>
      </w:pPr>
      <w:r>
        <w:rPr>
          <w:color w:val="316186"/>
        </w:rPr>
        <w:t>není za účelem poskytnutí asistenčních služeb pojistitel pojistníkem nebo pojištěným předem telefonicky kontaktován a o poskytnutí jakékoliv asistenční služby předem telefonicky požádán, a to bezprostředně po vzniku události, která potřebu poskytnutí asistenčních služeb vyvolala, a výhradně prostřednictvím výše v těchto PP AS 2019 určených telefonních čísel,</w:t>
      </w:r>
    </w:p>
    <w:p w14:paraId="6AFFD57C" w14:textId="77777777" w:rsidR="00CD46A0" w:rsidRDefault="00000000">
      <w:pPr>
        <w:pStyle w:val="Zkladntext1"/>
        <w:framePr w:w="10332" w:h="4378" w:hRule="exact" w:wrap="none" w:vAnchor="page" w:hAnchor="page" w:x="739" w:y="784"/>
        <w:numPr>
          <w:ilvl w:val="0"/>
          <w:numId w:val="56"/>
        </w:numPr>
        <w:tabs>
          <w:tab w:val="left" w:pos="482"/>
        </w:tabs>
        <w:spacing w:after="0" w:line="269" w:lineRule="auto"/>
        <w:ind w:firstLine="0"/>
        <w:jc w:val="both"/>
      </w:pPr>
      <w:r>
        <w:rPr>
          <w:color w:val="316186"/>
        </w:rPr>
        <w:t>vozidlo řídila osoba, která nemá předepsané oprávnění k řízení vozidla,</w:t>
      </w:r>
    </w:p>
    <w:p w14:paraId="73ADDA5F" w14:textId="77777777" w:rsidR="00CD46A0" w:rsidRDefault="00000000">
      <w:pPr>
        <w:pStyle w:val="Zkladntext1"/>
        <w:framePr w:w="10332" w:h="4378" w:hRule="exact" w:wrap="none" w:vAnchor="page" w:hAnchor="page" w:x="739" w:y="784"/>
        <w:numPr>
          <w:ilvl w:val="0"/>
          <w:numId w:val="56"/>
        </w:numPr>
        <w:tabs>
          <w:tab w:val="left" w:pos="482"/>
        </w:tabs>
        <w:spacing w:after="0" w:line="269" w:lineRule="auto"/>
        <w:ind w:firstLine="0"/>
        <w:jc w:val="both"/>
      </w:pPr>
      <w:r>
        <w:rPr>
          <w:color w:val="316186"/>
        </w:rPr>
        <w:t xml:space="preserve">asistenční případ vznikl úmyslným jednáním pojištěného jako např. vědomým přetěžováním </w:t>
      </w:r>
      <w:proofErr w:type="gramStart"/>
      <w:r>
        <w:rPr>
          <w:color w:val="316186"/>
        </w:rPr>
        <w:t>vozidla,</w:t>
      </w:r>
      <w:proofErr w:type="gramEnd"/>
      <w:r>
        <w:rPr>
          <w:color w:val="316186"/>
        </w:rPr>
        <w:t xml:space="preserve"> apod.,</w:t>
      </w:r>
    </w:p>
    <w:p w14:paraId="6F9F771A" w14:textId="77777777" w:rsidR="00CD46A0" w:rsidRDefault="00000000">
      <w:pPr>
        <w:pStyle w:val="Zkladntext1"/>
        <w:framePr w:w="10332" w:h="4378" w:hRule="exact" w:wrap="none" w:vAnchor="page" w:hAnchor="page" w:x="739" w:y="784"/>
        <w:numPr>
          <w:ilvl w:val="0"/>
          <w:numId w:val="56"/>
        </w:numPr>
        <w:tabs>
          <w:tab w:val="left" w:pos="482"/>
        </w:tabs>
        <w:spacing w:after="0" w:line="269" w:lineRule="auto"/>
        <w:ind w:left="500" w:hanging="500"/>
        <w:jc w:val="both"/>
      </w:pPr>
      <w:r>
        <w:rPr>
          <w:color w:val="316186"/>
        </w:rPr>
        <w:t>asistenční případ vznikl v důsledku válečných událostí, vzpour, povstání, nebo jiných násilných nepokojů, teroristických aktů, stávek, zásahem státní moci a správy a v příčinné souvislosti s nimi,</w:t>
      </w:r>
    </w:p>
    <w:p w14:paraId="53A925BE" w14:textId="77777777" w:rsidR="00CD46A0" w:rsidRDefault="00000000">
      <w:pPr>
        <w:pStyle w:val="Zkladntext1"/>
        <w:framePr w:w="10332" w:h="4378" w:hRule="exact" w:wrap="none" w:vAnchor="page" w:hAnchor="page" w:x="739" w:y="784"/>
        <w:numPr>
          <w:ilvl w:val="0"/>
          <w:numId w:val="56"/>
        </w:numPr>
        <w:tabs>
          <w:tab w:val="left" w:pos="482"/>
        </w:tabs>
        <w:spacing w:after="0" w:line="269" w:lineRule="auto"/>
        <w:ind w:left="500" w:hanging="500"/>
        <w:jc w:val="both"/>
      </w:pPr>
      <w:r>
        <w:rPr>
          <w:color w:val="316186"/>
        </w:rPr>
        <w:t>asistenční případ vznikl při řízení vozidla osobou, která byla pod vlivem alkoholu, omamné nebo psychotropní látky. Totéž platí, odmítl-li se řidič havarovaného vozidla podrobit příslušnému vyšetření,</w:t>
      </w:r>
    </w:p>
    <w:p w14:paraId="1B19C943" w14:textId="77777777" w:rsidR="00CD46A0" w:rsidRDefault="00000000">
      <w:pPr>
        <w:pStyle w:val="Zkladntext1"/>
        <w:framePr w:w="10332" w:h="4378" w:hRule="exact" w:wrap="none" w:vAnchor="page" w:hAnchor="page" w:x="739" w:y="784"/>
        <w:numPr>
          <w:ilvl w:val="0"/>
          <w:numId w:val="56"/>
        </w:numPr>
        <w:tabs>
          <w:tab w:val="left" w:pos="482"/>
          <w:tab w:val="left" w:pos="493"/>
        </w:tabs>
        <w:spacing w:after="0" w:line="269" w:lineRule="auto"/>
        <w:ind w:firstLine="0"/>
        <w:jc w:val="both"/>
      </w:pPr>
      <w:r>
        <w:rPr>
          <w:color w:val="316186"/>
        </w:rPr>
        <w:t>asistenční případ vznikl při závodech a soutěžích všeho druhu včetně přípravných jízd k nim,</w:t>
      </w:r>
    </w:p>
    <w:p w14:paraId="474ABDA5" w14:textId="77777777" w:rsidR="00CD46A0" w:rsidRDefault="00000000">
      <w:pPr>
        <w:pStyle w:val="Zkladntext1"/>
        <w:framePr w:w="10332" w:h="4378" w:hRule="exact" w:wrap="none" w:vAnchor="page" w:hAnchor="page" w:x="739" w:y="784"/>
        <w:numPr>
          <w:ilvl w:val="0"/>
          <w:numId w:val="56"/>
        </w:numPr>
        <w:tabs>
          <w:tab w:val="left" w:pos="482"/>
          <w:tab w:val="left" w:pos="493"/>
        </w:tabs>
        <w:spacing w:after="0" w:line="269" w:lineRule="auto"/>
        <w:ind w:firstLine="0"/>
        <w:jc w:val="both"/>
      </w:pPr>
      <w:r>
        <w:rPr>
          <w:color w:val="316186"/>
        </w:rPr>
        <w:t>si pojištěný nebo pojistník sjednali jakékoliv asistenční služby bez vědomí pojistitele nebo kdy pojištěný či pojistník přijali nebo byli</w:t>
      </w:r>
    </w:p>
    <w:p w14:paraId="195A4686" w14:textId="77777777" w:rsidR="00CD46A0" w:rsidRDefault="00000000">
      <w:pPr>
        <w:pStyle w:val="Zkladntext1"/>
        <w:framePr w:w="10332" w:h="4378" w:hRule="exact" w:wrap="none" w:vAnchor="page" w:hAnchor="page" w:x="739" w:y="784"/>
        <w:spacing w:after="180" w:line="269" w:lineRule="auto"/>
        <w:ind w:left="500" w:firstLine="0"/>
        <w:jc w:val="both"/>
      </w:pPr>
      <w:r>
        <w:rPr>
          <w:color w:val="316186"/>
        </w:rPr>
        <w:t>nuceni přijmout poskytnutí asistenčních služeb od jakékoliv třetí osoby (včetně orgánů veřejné moci, např. policie apod.) bez vědomí pojistitele.</w:t>
      </w:r>
    </w:p>
    <w:p w14:paraId="37504584" w14:textId="77777777" w:rsidR="00CD46A0" w:rsidRDefault="00000000">
      <w:pPr>
        <w:pStyle w:val="Zkladntext1"/>
        <w:framePr w:w="10332" w:h="4378" w:hRule="exact" w:wrap="none" w:vAnchor="page" w:hAnchor="page" w:x="739" w:y="784"/>
        <w:spacing w:after="0" w:line="252" w:lineRule="auto"/>
        <w:ind w:firstLine="0"/>
        <w:jc w:val="both"/>
      </w:pPr>
      <w:proofErr w:type="gramStart"/>
      <w:r>
        <w:rPr>
          <w:b/>
          <w:bCs/>
          <w:color w:val="316186"/>
          <w:sz w:val="17"/>
          <w:szCs w:val="17"/>
        </w:rPr>
        <w:t xml:space="preserve">Bydliště </w:t>
      </w:r>
      <w:r>
        <w:rPr>
          <w:b/>
          <w:bCs/>
          <w:color w:val="223E51"/>
          <w:sz w:val="17"/>
          <w:szCs w:val="17"/>
        </w:rPr>
        <w:t xml:space="preserve">- </w:t>
      </w:r>
      <w:r>
        <w:rPr>
          <w:color w:val="316186"/>
        </w:rPr>
        <w:t>je</w:t>
      </w:r>
      <w:proofErr w:type="gramEnd"/>
      <w:r>
        <w:rPr>
          <w:color w:val="316186"/>
        </w:rPr>
        <w:t xml:space="preserve"> místo, na kterém je vozidlo na území České republiky obvykle parkováno,</w:t>
      </w:r>
    </w:p>
    <w:p w14:paraId="1D87B3B2" w14:textId="77777777" w:rsidR="00CD46A0" w:rsidRDefault="00000000">
      <w:pPr>
        <w:pStyle w:val="Zkladntext1"/>
        <w:framePr w:w="10332" w:h="4378" w:hRule="exact" w:wrap="none" w:vAnchor="page" w:hAnchor="page" w:x="739" w:y="784"/>
        <w:spacing w:after="0" w:line="252" w:lineRule="auto"/>
        <w:ind w:firstLine="0"/>
        <w:jc w:val="both"/>
      </w:pPr>
      <w:proofErr w:type="gramStart"/>
      <w:r>
        <w:rPr>
          <w:b/>
          <w:bCs/>
          <w:color w:val="316186"/>
          <w:sz w:val="17"/>
          <w:szCs w:val="17"/>
        </w:rPr>
        <w:t xml:space="preserve">Pojistitel </w:t>
      </w:r>
      <w:r>
        <w:rPr>
          <w:b/>
          <w:bCs/>
          <w:color w:val="223E51"/>
          <w:sz w:val="17"/>
          <w:szCs w:val="17"/>
        </w:rPr>
        <w:t xml:space="preserve">- </w:t>
      </w:r>
      <w:r>
        <w:rPr>
          <w:color w:val="316186"/>
        </w:rPr>
        <w:t>je</w:t>
      </w:r>
      <w:proofErr w:type="gramEnd"/>
      <w:r>
        <w:rPr>
          <w:color w:val="316186"/>
        </w:rPr>
        <w:t xml:space="preserve"> ČSOB Pojišťovna, a.s. člen holdingu ČSOB,</w:t>
      </w:r>
    </w:p>
    <w:p w14:paraId="7A0565DD" w14:textId="77777777" w:rsidR="00CD46A0" w:rsidRDefault="00000000">
      <w:pPr>
        <w:pStyle w:val="Zkladntext1"/>
        <w:framePr w:w="10332" w:h="4378" w:hRule="exact" w:wrap="none" w:vAnchor="page" w:hAnchor="page" w:x="739" w:y="784"/>
        <w:spacing w:after="420" w:line="252" w:lineRule="auto"/>
        <w:ind w:firstLine="0"/>
        <w:jc w:val="both"/>
      </w:pPr>
      <w:proofErr w:type="gramStart"/>
      <w:r>
        <w:rPr>
          <w:b/>
          <w:bCs/>
          <w:color w:val="316186"/>
          <w:sz w:val="17"/>
          <w:szCs w:val="17"/>
        </w:rPr>
        <w:t xml:space="preserve">Zahraničí - </w:t>
      </w:r>
      <w:r>
        <w:rPr>
          <w:color w:val="316186"/>
        </w:rPr>
        <w:t>pro</w:t>
      </w:r>
      <w:proofErr w:type="gramEnd"/>
      <w:r>
        <w:rPr>
          <w:color w:val="316186"/>
        </w:rPr>
        <w:t xml:space="preserve"> pojištění vozidel a poskytování asistenčních služeb se zahraničím rozumí území Evropy a Turecka.</w:t>
      </w:r>
    </w:p>
    <w:p w14:paraId="3C21C3F3" w14:textId="77777777" w:rsidR="00CD46A0" w:rsidRDefault="00000000">
      <w:pPr>
        <w:pStyle w:val="Zkladntext1"/>
        <w:framePr w:w="10332" w:h="4378" w:hRule="exact" w:wrap="none" w:vAnchor="page" w:hAnchor="page" w:x="739" w:y="784"/>
        <w:spacing w:after="0" w:line="269" w:lineRule="auto"/>
        <w:ind w:firstLine="0"/>
        <w:jc w:val="both"/>
      </w:pPr>
      <w:r>
        <w:rPr>
          <w:color w:val="316186"/>
        </w:rPr>
        <w:t>Platnost od 1. 12. 2019</w:t>
      </w:r>
    </w:p>
    <w:p w14:paraId="76671412" w14:textId="77777777" w:rsidR="00CD46A0" w:rsidRDefault="00000000">
      <w:pPr>
        <w:pStyle w:val="Zhlavnebozpat0"/>
        <w:framePr w:w="731" w:h="382" w:hRule="exact" w:wrap="none" w:vAnchor="page" w:hAnchor="page" w:x="728" w:y="15749"/>
        <w:rPr>
          <w:sz w:val="14"/>
          <w:szCs w:val="14"/>
        </w:rPr>
      </w:pPr>
      <w:r>
        <w:rPr>
          <w:color w:val="316186"/>
          <w:sz w:val="14"/>
          <w:szCs w:val="14"/>
        </w:rPr>
        <w:t>strana 4/4</w:t>
      </w:r>
    </w:p>
    <w:p w14:paraId="6B79EBB9" w14:textId="77777777" w:rsidR="00CD46A0" w:rsidRDefault="00000000">
      <w:pPr>
        <w:pStyle w:val="Zhlavnebozpat0"/>
        <w:framePr w:w="731" w:h="382" w:hRule="exact" w:wrap="none" w:vAnchor="page" w:hAnchor="page" w:x="728" w:y="15749"/>
        <w:rPr>
          <w:sz w:val="15"/>
          <w:szCs w:val="15"/>
        </w:rPr>
      </w:pPr>
      <w:r>
        <w:rPr>
          <w:b/>
          <w:bCs/>
          <w:color w:val="0A89D2"/>
          <w:sz w:val="15"/>
          <w:szCs w:val="15"/>
        </w:rPr>
        <w:t>AS 2019</w:t>
      </w:r>
    </w:p>
    <w:p w14:paraId="3F551BB5"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F14C034" w14:textId="77777777" w:rsidR="00CD46A0" w:rsidRDefault="00000000">
      <w:pPr>
        <w:spacing w:line="1" w:lineRule="exact"/>
      </w:pPr>
      <w:r>
        <w:rPr>
          <w:noProof/>
        </w:rPr>
        <w:lastRenderedPageBreak/>
        <mc:AlternateContent>
          <mc:Choice Requires="wps">
            <w:drawing>
              <wp:anchor distT="0" distB="0" distL="114300" distR="114300" simplePos="0" relativeHeight="251654656" behindDoc="1" locked="0" layoutInCell="1" allowOverlap="1" wp14:anchorId="28FC702D" wp14:editId="776839F2">
                <wp:simplePos x="0" y="0"/>
                <wp:positionH relativeFrom="page">
                  <wp:posOffset>480695</wp:posOffset>
                </wp:positionH>
                <wp:positionV relativeFrom="page">
                  <wp:posOffset>9953625</wp:posOffset>
                </wp:positionV>
                <wp:extent cx="6526530" cy="0"/>
                <wp:effectExtent l="0" t="0" r="0" b="0"/>
                <wp:wrapNone/>
                <wp:docPr id="13" name="Shape 13"/>
                <wp:cNvGraphicFramePr/>
                <a:graphic xmlns:a="http://schemas.openxmlformats.org/drawingml/2006/main">
                  <a:graphicData uri="http://schemas.microsoft.com/office/word/2010/wordprocessingShape">
                    <wps:wsp>
                      <wps:cNvCnPr/>
                      <wps:spPr>
                        <a:xfrm>
                          <a:off x="0" y="0"/>
                          <a:ext cx="6526530" cy="0"/>
                        </a:xfrm>
                        <a:prstGeom prst="straightConnector1">
                          <a:avLst/>
                        </a:prstGeom>
                        <a:ln w="11430">
                          <a:solidFill/>
                        </a:ln>
                      </wps:spPr>
                      <wps:bodyPr/>
                    </wps:wsp>
                  </a:graphicData>
                </a:graphic>
              </wp:anchor>
            </w:drawing>
          </mc:Choice>
          <mc:Fallback>
            <w:pict>
              <v:shape o:spt="32" o:oned="true" path="m,l21600,21600e" style="position:absolute;margin-left:37.850000000000001pt;margin-top:783.75pt;width:513.89999999999998pt;height:0;z-index:-251658240;mso-position-horizontal-relative:page;mso-position-vertical-relative:page">
                <v:stroke weight="0.90000000000000002pt"/>
              </v:shape>
            </w:pict>
          </mc:Fallback>
        </mc:AlternateContent>
      </w:r>
    </w:p>
    <w:p w14:paraId="1A1E4F61" w14:textId="77777777" w:rsidR="00CD46A0" w:rsidRDefault="00000000">
      <w:pPr>
        <w:pStyle w:val="Zhlavnebozpat0"/>
        <w:framePr w:w="1379" w:h="320" w:hRule="exact" w:wrap="none" w:vAnchor="page" w:hAnchor="page" w:x="9701" w:y="354"/>
        <w:pBdr>
          <w:top w:val="single" w:sz="0" w:space="0" w:color="0390D8"/>
          <w:left w:val="single" w:sz="0" w:space="0" w:color="0390D8"/>
          <w:bottom w:val="single" w:sz="0" w:space="0" w:color="0390D8"/>
          <w:right w:val="single" w:sz="0" w:space="0" w:color="0390D8"/>
        </w:pBdr>
        <w:shd w:val="clear" w:color="auto" w:fill="0390D8"/>
        <w:jc w:val="center"/>
        <w:rPr>
          <w:sz w:val="26"/>
          <w:szCs w:val="26"/>
        </w:rPr>
      </w:pPr>
      <w:r>
        <w:rPr>
          <w:b/>
          <w:bCs/>
          <w:color w:val="FFFFFF"/>
          <w:sz w:val="26"/>
          <w:szCs w:val="26"/>
        </w:rPr>
        <w:t>ASN 2019</w:t>
      </w:r>
    </w:p>
    <w:p w14:paraId="17D7F077" w14:textId="77777777" w:rsidR="00CD46A0" w:rsidRDefault="00000000">
      <w:pPr>
        <w:pStyle w:val="Nadpis30"/>
        <w:framePr w:wrap="none" w:vAnchor="page" w:hAnchor="page" w:x="744" w:y="999"/>
      </w:pPr>
      <w:bookmarkStart w:id="54" w:name="bookmark109"/>
      <w:r>
        <w:rPr>
          <w:sz w:val="36"/>
          <w:szCs w:val="36"/>
        </w:rPr>
        <w:t xml:space="preserve">ČSOB </w:t>
      </w:r>
      <w:r>
        <w:t>Pojišťovna</w:t>
      </w:r>
      <w:bookmarkEnd w:id="54"/>
    </w:p>
    <w:p w14:paraId="5230CFDC" w14:textId="77777777" w:rsidR="00CD46A0" w:rsidRDefault="00000000">
      <w:pPr>
        <w:pStyle w:val="Zkladntext80"/>
        <w:framePr w:w="3312" w:h="1285" w:hRule="exact" w:wrap="none" w:vAnchor="page" w:hAnchor="page" w:x="755" w:y="1513"/>
      </w:pPr>
      <w:r>
        <w:t xml:space="preserve">ČSOB Pojišťovna, a. s., člen holdingu ČSOB Masarykovo náměstí 1458, </w:t>
      </w:r>
      <w:proofErr w:type="gramStart"/>
      <w:r>
        <w:t>Zelené</w:t>
      </w:r>
      <w:proofErr w:type="gramEnd"/>
      <w:r>
        <w:t xml:space="preserve"> Předměstí 530 02 Pardubice, Česká republika</w:t>
      </w:r>
    </w:p>
    <w:p w14:paraId="35A30177" w14:textId="77777777" w:rsidR="00CD46A0" w:rsidRDefault="00000000">
      <w:pPr>
        <w:pStyle w:val="Zkladntext80"/>
        <w:framePr w:w="3312" w:h="1285" w:hRule="exact" w:wrap="none" w:vAnchor="page" w:hAnchor="page" w:x="755" w:y="1513"/>
      </w:pPr>
      <w:r>
        <w:t>IČO: 45534306, DIČ: CZ699000761</w:t>
      </w:r>
    </w:p>
    <w:p w14:paraId="497C0434" w14:textId="77777777" w:rsidR="00CD46A0" w:rsidRDefault="00000000">
      <w:pPr>
        <w:pStyle w:val="Zkladntext80"/>
        <w:framePr w:w="3312" w:h="1285" w:hRule="exact" w:wrap="none" w:vAnchor="page" w:hAnchor="page" w:x="755" w:y="1513"/>
      </w:pPr>
      <w:r>
        <w:t xml:space="preserve">zapsána v </w:t>
      </w:r>
      <w:r>
        <w:rPr>
          <w:lang w:val="en-US" w:eastAsia="en-US" w:bidi="en-US"/>
        </w:rPr>
        <w:t xml:space="preserve">OR </w:t>
      </w:r>
      <w:r>
        <w:t>u KS Hradec Králové, oddíl B, vložka 567</w:t>
      </w:r>
    </w:p>
    <w:p w14:paraId="35BA0DCB" w14:textId="77777777" w:rsidR="00CD46A0" w:rsidRDefault="00000000">
      <w:pPr>
        <w:pStyle w:val="Zkladntext80"/>
        <w:framePr w:w="3312" w:h="1285" w:hRule="exact" w:wrap="none" w:vAnchor="page" w:hAnchor="page" w:x="755" w:y="1513"/>
      </w:pPr>
      <w:proofErr w:type="gramStart"/>
      <w:r>
        <w:t>Tel,:</w:t>
      </w:r>
      <w:proofErr w:type="gramEnd"/>
      <w:r>
        <w:t xml:space="preserve"> </w:t>
      </w:r>
      <w:r>
        <w:rPr>
          <w:b/>
          <w:bCs/>
        </w:rPr>
        <w:t xml:space="preserve">466 100 777, </w:t>
      </w:r>
      <w:r>
        <w:t>fax: 467 007 444</w:t>
      </w:r>
    </w:p>
    <w:p w14:paraId="3DAFE27D" w14:textId="77777777" w:rsidR="00CD46A0" w:rsidRDefault="00000000">
      <w:pPr>
        <w:pStyle w:val="Zkladntext80"/>
        <w:framePr w:w="3312" w:h="1285" w:hRule="exact" w:wrap="none" w:vAnchor="page" w:hAnchor="page" w:x="755" w:y="1513"/>
      </w:pPr>
      <w:hyperlink r:id="rId18" w:history="1">
        <w:r>
          <w:rPr>
            <w:lang w:val="en-US" w:eastAsia="en-US" w:bidi="en-US"/>
          </w:rPr>
          <w:t>www.csobpoj.cz</w:t>
        </w:r>
      </w:hyperlink>
      <w:r>
        <w:rPr>
          <w:lang w:val="en-US" w:eastAsia="en-US" w:bidi="en-US"/>
        </w:rPr>
        <w:t xml:space="preserve">, </w:t>
      </w:r>
      <w:r>
        <w:t xml:space="preserve">e-mail: </w:t>
      </w:r>
      <w:hyperlink r:id="rId19" w:history="1">
        <w:r>
          <w:rPr>
            <w:lang w:val="en-US" w:eastAsia="en-US" w:bidi="en-US"/>
          </w:rPr>
          <w:t>info@csobpoj.cz</w:t>
        </w:r>
      </w:hyperlink>
      <w:r>
        <w:rPr>
          <w:lang w:val="en-US" w:eastAsia="en-US" w:bidi="en-US"/>
        </w:rPr>
        <w:t xml:space="preserve"> </w:t>
      </w:r>
      <w:r>
        <w:t>(dále jen „</w:t>
      </w:r>
      <w:proofErr w:type="gramStart"/>
      <w:r>
        <w:t>pojistitel“</w:t>
      </w:r>
      <w:proofErr w:type="gramEnd"/>
      <w:r>
        <w:t>)</w:t>
      </w:r>
    </w:p>
    <w:p w14:paraId="1F90A2AA" w14:textId="77777777" w:rsidR="00CD46A0" w:rsidRDefault="00000000">
      <w:pPr>
        <w:pStyle w:val="Nadpis20"/>
        <w:framePr w:w="3247" w:h="943" w:hRule="exact" w:wrap="none" w:vAnchor="page" w:hAnchor="page" w:x="7854" w:y="1632"/>
        <w:spacing w:line="266" w:lineRule="auto"/>
      </w:pPr>
      <w:bookmarkStart w:id="55" w:name="bookmark111"/>
      <w:r>
        <w:t>Asistenční služby NADSTANDARD</w:t>
      </w:r>
      <w:bookmarkEnd w:id="55"/>
    </w:p>
    <w:p w14:paraId="0ABD11A7" w14:textId="77777777" w:rsidR="00CD46A0" w:rsidRDefault="00000000">
      <w:pPr>
        <w:framePr w:wrap="none" w:vAnchor="page" w:hAnchor="page" w:x="10305" w:y="2817"/>
        <w:rPr>
          <w:sz w:val="2"/>
          <w:szCs w:val="2"/>
        </w:rPr>
      </w:pPr>
      <w:r>
        <w:rPr>
          <w:noProof/>
        </w:rPr>
        <w:drawing>
          <wp:inline distT="0" distB="0" distL="0" distR="0" wp14:anchorId="748403AE" wp14:editId="078E1357">
            <wp:extent cx="487680" cy="45085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pic:blipFill>
                  <pic:spPr>
                    <a:xfrm>
                      <a:off x="0" y="0"/>
                      <a:ext cx="487680" cy="450850"/>
                    </a:xfrm>
                    <a:prstGeom prst="rect">
                      <a:avLst/>
                    </a:prstGeom>
                  </pic:spPr>
                </pic:pic>
              </a:graphicData>
            </a:graphic>
          </wp:inline>
        </w:drawing>
      </w:r>
    </w:p>
    <w:p w14:paraId="125AE87F" w14:textId="77777777" w:rsidR="00CD46A0" w:rsidRDefault="00000000">
      <w:pPr>
        <w:pStyle w:val="Nadpis50"/>
        <w:framePr w:wrap="none" w:vAnchor="page" w:hAnchor="page" w:x="744" w:y="3630"/>
      </w:pPr>
      <w:bookmarkStart w:id="56" w:name="bookmark113"/>
      <w:r>
        <w:t>ÚVODNÍ USTANOVENÍ</w:t>
      </w:r>
      <w:bookmarkEnd w:id="56"/>
    </w:p>
    <w:p w14:paraId="449605C9" w14:textId="77777777" w:rsidR="00CD46A0" w:rsidRDefault="00000000">
      <w:pPr>
        <w:pStyle w:val="Zkladntext1"/>
        <w:framePr w:wrap="none" w:vAnchor="page" w:hAnchor="page" w:x="744" w:y="4041"/>
        <w:spacing w:after="0" w:line="240" w:lineRule="auto"/>
        <w:ind w:firstLine="0"/>
        <w:jc w:val="both"/>
      </w:pPr>
      <w:r>
        <w:rPr>
          <w:color w:val="316186"/>
        </w:rPr>
        <w:t xml:space="preserve">V pojistné smlouvě mohou být sjednány též Asistenční služby NADSTANDARD. V případě jejich sjednání jsou </w:t>
      </w:r>
      <w:proofErr w:type="gramStart"/>
      <w:r>
        <w:rPr>
          <w:color w:val="316186"/>
        </w:rPr>
        <w:t>poskytovány</w:t>
      </w:r>
      <w:proofErr w:type="gramEnd"/>
      <w:r>
        <w:rPr>
          <w:color w:val="316186"/>
        </w:rPr>
        <w:t xml:space="preserve"> v tomto rozsahu:</w:t>
      </w:r>
    </w:p>
    <w:p w14:paraId="4A68CBF5" w14:textId="77777777" w:rsidR="00CD46A0" w:rsidRDefault="00000000">
      <w:pPr>
        <w:pStyle w:val="Nadpis60"/>
        <w:framePr w:wrap="none" w:vAnchor="page" w:hAnchor="page" w:x="744" w:y="4512"/>
        <w:pBdr>
          <w:top w:val="single" w:sz="0" w:space="0" w:color="0496E1"/>
          <w:left w:val="single" w:sz="0" w:space="0" w:color="0496E1"/>
          <w:bottom w:val="single" w:sz="0" w:space="5" w:color="0496E1"/>
          <w:right w:val="single" w:sz="0" w:space="0" w:color="0496E1"/>
        </w:pBdr>
        <w:shd w:val="clear" w:color="auto" w:fill="0496E1"/>
        <w:ind w:firstLine="0"/>
      </w:pPr>
      <w:bookmarkStart w:id="57" w:name="bookmark115"/>
      <w:r>
        <w:rPr>
          <w:color w:val="FFFFFF"/>
        </w:rPr>
        <w:t>ČLÁNEK I</w:t>
      </w:r>
      <w:bookmarkEnd w:id="57"/>
    </w:p>
    <w:p w14:paraId="31654AF9" w14:textId="77777777" w:rsidR="00CD46A0" w:rsidRDefault="00000000">
      <w:pPr>
        <w:pStyle w:val="Zkladntext1"/>
        <w:framePr w:w="10357" w:h="10598" w:hRule="exact" w:wrap="none" w:vAnchor="page" w:hAnchor="page" w:x="744" w:y="4977"/>
        <w:spacing w:after="0"/>
        <w:ind w:firstLine="0"/>
        <w:jc w:val="both"/>
      </w:pPr>
      <w:r>
        <w:rPr>
          <w:color w:val="316186"/>
          <w:u w:val="single"/>
        </w:rPr>
        <w:t xml:space="preserve">Technická asistence </w:t>
      </w:r>
      <w:r>
        <w:rPr>
          <w:b/>
          <w:bCs/>
          <w:color w:val="316186"/>
          <w:sz w:val="17"/>
          <w:szCs w:val="17"/>
          <w:u w:val="single"/>
        </w:rPr>
        <w:t xml:space="preserve">pro osobní, dodávková, terénní a obytná vozidla </w:t>
      </w:r>
      <w:r>
        <w:rPr>
          <w:color w:val="316186"/>
          <w:u w:val="single"/>
        </w:rPr>
        <w:t>s celkovou hmotností do 3.</w:t>
      </w:r>
      <w:proofErr w:type="gramStart"/>
      <w:r>
        <w:rPr>
          <w:color w:val="316186"/>
          <w:u w:val="single"/>
        </w:rPr>
        <w:t>5t</w:t>
      </w:r>
      <w:proofErr w:type="gramEnd"/>
      <w:r>
        <w:rPr>
          <w:color w:val="316186"/>
        </w:rPr>
        <w:t xml:space="preserve"> (druh vozidla je uveden v pojistné smlouvě) na území České republiky (dále také jen „ČR") nebo v zahraničí (dále také jen „ZAH“) v rozsahu:</w:t>
      </w:r>
    </w:p>
    <w:p w14:paraId="15FA0B8D" w14:textId="77777777" w:rsidR="00CD46A0" w:rsidRDefault="00000000">
      <w:pPr>
        <w:pStyle w:val="Nadpis60"/>
        <w:framePr w:w="10357" w:h="10598" w:hRule="exact" w:wrap="none" w:vAnchor="page" w:hAnchor="page" w:x="744" w:y="4977"/>
        <w:numPr>
          <w:ilvl w:val="1"/>
          <w:numId w:val="57"/>
        </w:numPr>
        <w:tabs>
          <w:tab w:val="left" w:pos="375"/>
        </w:tabs>
        <w:spacing w:line="252" w:lineRule="auto"/>
        <w:ind w:firstLine="0"/>
        <w:jc w:val="both"/>
      </w:pPr>
      <w:bookmarkStart w:id="58" w:name="bookmark117"/>
      <w:r>
        <w:rPr>
          <w:color w:val="316186"/>
        </w:rPr>
        <w:t xml:space="preserve">. </w:t>
      </w:r>
      <w:proofErr w:type="spellStart"/>
      <w:r>
        <w:rPr>
          <w:color w:val="316186"/>
        </w:rPr>
        <w:t>Předcestovní</w:t>
      </w:r>
      <w:proofErr w:type="spellEnd"/>
      <w:r>
        <w:rPr>
          <w:color w:val="316186"/>
        </w:rPr>
        <w:t xml:space="preserve"> asistence, turistické a cestovní </w:t>
      </w:r>
      <w:proofErr w:type="gramStart"/>
      <w:r>
        <w:rPr>
          <w:color w:val="316186"/>
        </w:rPr>
        <w:t>informace - pojistitel</w:t>
      </w:r>
      <w:proofErr w:type="gramEnd"/>
      <w:r>
        <w:rPr>
          <w:color w:val="316186"/>
        </w:rPr>
        <w:t xml:space="preserve"> informuje pojištěného o:</w:t>
      </w:r>
      <w:bookmarkEnd w:id="58"/>
    </w:p>
    <w:p w14:paraId="3499D293" w14:textId="77777777" w:rsidR="00CD46A0" w:rsidRDefault="00000000">
      <w:pPr>
        <w:pStyle w:val="Zkladntext1"/>
        <w:framePr w:w="10357" w:h="10598" w:hRule="exact" w:wrap="none" w:vAnchor="page" w:hAnchor="page" w:x="744" w:y="4977"/>
        <w:numPr>
          <w:ilvl w:val="0"/>
          <w:numId w:val="58"/>
        </w:numPr>
        <w:tabs>
          <w:tab w:val="left" w:pos="803"/>
        </w:tabs>
        <w:spacing w:after="0" w:line="269" w:lineRule="auto"/>
        <w:ind w:firstLine="480"/>
        <w:jc w:val="both"/>
      </w:pPr>
      <w:r>
        <w:rPr>
          <w:color w:val="316186"/>
        </w:rPr>
        <w:t>aktuálních kurzech měn,</w:t>
      </w:r>
    </w:p>
    <w:p w14:paraId="0C302DA4" w14:textId="77777777" w:rsidR="00CD46A0" w:rsidRDefault="00000000">
      <w:pPr>
        <w:pStyle w:val="Zkladntext1"/>
        <w:framePr w:w="10357" w:h="10598" w:hRule="exact" w:wrap="none" w:vAnchor="page" w:hAnchor="page" w:x="744" w:y="4977"/>
        <w:spacing w:after="0" w:line="269" w:lineRule="auto"/>
        <w:ind w:firstLine="800"/>
        <w:jc w:val="both"/>
      </w:pPr>
      <w:r>
        <w:rPr>
          <w:color w:val="316186"/>
        </w:rPr>
        <w:t>průměrných cenách vybraných komodit v cílové zemi,</w:t>
      </w:r>
    </w:p>
    <w:p w14:paraId="2F53B70F" w14:textId="77777777" w:rsidR="00CD46A0" w:rsidRDefault="00000000">
      <w:pPr>
        <w:pStyle w:val="Zkladntext1"/>
        <w:framePr w:w="10357" w:h="10598" w:hRule="exact" w:wrap="none" w:vAnchor="page" w:hAnchor="page" w:x="744" w:y="4977"/>
        <w:numPr>
          <w:ilvl w:val="0"/>
          <w:numId w:val="58"/>
        </w:numPr>
        <w:tabs>
          <w:tab w:val="left" w:pos="803"/>
        </w:tabs>
        <w:spacing w:after="0" w:line="269" w:lineRule="auto"/>
        <w:ind w:firstLine="480"/>
        <w:jc w:val="both"/>
      </w:pPr>
      <w:r>
        <w:rPr>
          <w:color w:val="316186"/>
        </w:rPr>
        <w:t>sjízdnosti cest vozidlem,</w:t>
      </w:r>
    </w:p>
    <w:p w14:paraId="39A2830E" w14:textId="77777777" w:rsidR="00CD46A0" w:rsidRDefault="00000000">
      <w:pPr>
        <w:pStyle w:val="Zkladntext1"/>
        <w:framePr w:w="10357" w:h="10598" w:hRule="exact" w:wrap="none" w:vAnchor="page" w:hAnchor="page" w:x="744" w:y="4977"/>
        <w:numPr>
          <w:ilvl w:val="0"/>
          <w:numId w:val="58"/>
        </w:numPr>
        <w:tabs>
          <w:tab w:val="left" w:pos="803"/>
        </w:tabs>
        <w:spacing w:after="0" w:line="269" w:lineRule="auto"/>
        <w:ind w:firstLine="480"/>
        <w:jc w:val="both"/>
      </w:pPr>
      <w:r>
        <w:rPr>
          <w:color w:val="316186"/>
        </w:rPr>
        <w:t>cenách pohonných hmot v cílové zemi,</w:t>
      </w:r>
    </w:p>
    <w:p w14:paraId="2A8A8A4D" w14:textId="77777777" w:rsidR="00CD46A0" w:rsidRDefault="00000000">
      <w:pPr>
        <w:pStyle w:val="Zkladntext1"/>
        <w:framePr w:w="10357" w:h="10598" w:hRule="exact" w:wrap="none" w:vAnchor="page" w:hAnchor="page" w:x="744" w:y="4977"/>
        <w:numPr>
          <w:ilvl w:val="0"/>
          <w:numId w:val="58"/>
        </w:numPr>
        <w:tabs>
          <w:tab w:val="left" w:pos="803"/>
        </w:tabs>
        <w:spacing w:after="0" w:line="269" w:lineRule="auto"/>
        <w:ind w:firstLine="480"/>
        <w:jc w:val="both"/>
      </w:pPr>
      <w:r>
        <w:rPr>
          <w:color w:val="316186"/>
        </w:rPr>
        <w:t>poplatcích spojených s jízdou ve vozidle (mýtné).</w:t>
      </w:r>
    </w:p>
    <w:p w14:paraId="1FE87A20" w14:textId="77777777" w:rsidR="00CD46A0" w:rsidRDefault="00000000">
      <w:pPr>
        <w:pStyle w:val="Zkladntext1"/>
        <w:framePr w:w="10357" w:h="10598" w:hRule="exact" w:wrap="none" w:vAnchor="page" w:hAnchor="page" w:x="744" w:y="4977"/>
        <w:numPr>
          <w:ilvl w:val="1"/>
          <w:numId w:val="57"/>
        </w:numPr>
        <w:tabs>
          <w:tab w:val="left" w:pos="404"/>
        </w:tabs>
        <w:spacing w:after="0" w:line="252" w:lineRule="auto"/>
        <w:ind w:left="480" w:hanging="480"/>
        <w:jc w:val="both"/>
        <w:rPr>
          <w:sz w:val="17"/>
          <w:szCs w:val="17"/>
        </w:rPr>
      </w:pPr>
      <w:r>
        <w:rPr>
          <w:b/>
          <w:bCs/>
          <w:color w:val="316186"/>
          <w:sz w:val="17"/>
          <w:szCs w:val="17"/>
        </w:rPr>
        <w:t>. Oprava na místě, odtah, vyproštění, úschova v případě dopravní nehody, mechanické nebo elektronické poruchy, zásahu cizí osoby, živelné události, odcizení vozidla, defektu pneumatiky, ztrátě klíčů automobilu, záměně, zamrznutí nebo spotřebování paliva nebo vybití baterie</w:t>
      </w:r>
    </w:p>
    <w:p w14:paraId="34A1E269" w14:textId="77777777" w:rsidR="00CD46A0" w:rsidRDefault="00000000">
      <w:pPr>
        <w:pStyle w:val="Zkladntext1"/>
        <w:framePr w:w="10357" w:h="10598" w:hRule="exact" w:wrap="none" w:vAnchor="page" w:hAnchor="page" w:x="744" w:y="4977"/>
        <w:spacing w:after="0" w:line="269" w:lineRule="auto"/>
        <w:ind w:left="480" w:firstLine="0"/>
        <w:jc w:val="both"/>
      </w:pPr>
      <w:r>
        <w:rPr>
          <w:color w:val="316186"/>
        </w:rPr>
        <w:t>Pokud dojde k dopravní nehodě, mechanické nebo elektronické poruše, zásahu cizí osoby, živelné události, odcizení vozidla, defektu pneumatiky, ztrátě klíčů automobilu, záměně, zamrznutí nebo spotřebování paliva nebo vybití baterie, následkem kterých se vozidlo stane nepojízdným, pojistitel:</w:t>
      </w:r>
    </w:p>
    <w:p w14:paraId="4177A63E" w14:textId="77777777" w:rsidR="00CD46A0" w:rsidRDefault="00000000">
      <w:pPr>
        <w:pStyle w:val="Zkladntext1"/>
        <w:framePr w:w="10357" w:h="10598" w:hRule="exact" w:wrap="none" w:vAnchor="page" w:hAnchor="page" w:x="744" w:y="4977"/>
        <w:numPr>
          <w:ilvl w:val="0"/>
          <w:numId w:val="59"/>
        </w:numPr>
        <w:tabs>
          <w:tab w:val="left" w:pos="803"/>
        </w:tabs>
        <w:spacing w:after="0" w:line="269" w:lineRule="auto"/>
        <w:ind w:firstLine="480"/>
        <w:jc w:val="both"/>
      </w:pPr>
      <w:r>
        <w:rPr>
          <w:color w:val="316186"/>
        </w:rPr>
        <w:t xml:space="preserve">zorganizuje a uhradí opravu vozidla na místě (s výjimkou náhradních dílů) do limitu 5 000 Kč (ČR) </w:t>
      </w:r>
      <w:r>
        <w:rPr>
          <w:color w:val="5D58A8"/>
        </w:rPr>
        <w:t xml:space="preserve">/ </w:t>
      </w:r>
      <w:r>
        <w:rPr>
          <w:color w:val="316186"/>
        </w:rPr>
        <w:t>300 EUR (ZAH), nebo</w:t>
      </w:r>
    </w:p>
    <w:p w14:paraId="26317908" w14:textId="77777777" w:rsidR="00CD46A0" w:rsidRDefault="00000000">
      <w:pPr>
        <w:pStyle w:val="Zkladntext1"/>
        <w:framePr w:w="10357" w:h="10598" w:hRule="exact" w:wrap="none" w:vAnchor="page" w:hAnchor="page" w:x="744" w:y="4977"/>
        <w:numPr>
          <w:ilvl w:val="0"/>
          <w:numId w:val="59"/>
        </w:numPr>
        <w:tabs>
          <w:tab w:val="left" w:pos="803"/>
        </w:tabs>
        <w:spacing w:after="0" w:line="269" w:lineRule="auto"/>
        <w:ind w:left="800" w:hanging="320"/>
        <w:jc w:val="both"/>
      </w:pPr>
      <w:r>
        <w:rPr>
          <w:color w:val="316186"/>
        </w:rPr>
        <w:t xml:space="preserve">zorganizuje a uhradí odtažení vozidla do nejbližší opravny od místa, kde se vozidlo stalo nepojízdným, do limitu 5 </w:t>
      </w:r>
      <w:r>
        <w:rPr>
          <w:color w:val="5D58A8"/>
        </w:rPr>
        <w:t xml:space="preserve">000 </w:t>
      </w:r>
      <w:r>
        <w:rPr>
          <w:color w:val="316186"/>
        </w:rPr>
        <w:t xml:space="preserve">Kč (ČR) </w:t>
      </w:r>
      <w:r>
        <w:rPr>
          <w:color w:val="5D58A8"/>
        </w:rPr>
        <w:t xml:space="preserve">/ </w:t>
      </w:r>
      <w:r>
        <w:rPr>
          <w:color w:val="316186"/>
        </w:rPr>
        <w:t>300 EUR (ZAH) včetně odtažení pojízdného přípojného vozidla na nejbližší odstavné parkoviště, nebo</w:t>
      </w:r>
    </w:p>
    <w:p w14:paraId="52FCFFF2" w14:textId="77777777" w:rsidR="00CD46A0" w:rsidRDefault="00000000">
      <w:pPr>
        <w:pStyle w:val="Zkladntext1"/>
        <w:framePr w:w="10357" w:h="10598" w:hRule="exact" w:wrap="none" w:vAnchor="page" w:hAnchor="page" w:x="744" w:y="4977"/>
        <w:numPr>
          <w:ilvl w:val="0"/>
          <w:numId w:val="59"/>
        </w:numPr>
        <w:tabs>
          <w:tab w:val="left" w:pos="803"/>
        </w:tabs>
        <w:spacing w:after="0" w:line="269" w:lineRule="auto"/>
        <w:ind w:left="800" w:hanging="320"/>
        <w:jc w:val="both"/>
      </w:pPr>
      <w:r>
        <w:rPr>
          <w:color w:val="316186"/>
        </w:rPr>
        <w:t xml:space="preserve">zorganizuje a uhradí odtah vozidla na klientem určené místo směrem k místu bydliště nebo sídlu pojištěného do limitu 5 000 Kč (ČR) </w:t>
      </w:r>
      <w:r>
        <w:rPr>
          <w:color w:val="5D58A8"/>
        </w:rPr>
        <w:t xml:space="preserve">/ </w:t>
      </w:r>
      <w:r>
        <w:rPr>
          <w:color w:val="316186"/>
        </w:rPr>
        <w:t>300 EUR (ZAH),</w:t>
      </w:r>
    </w:p>
    <w:p w14:paraId="4EF3D129" w14:textId="77777777" w:rsidR="00CD46A0" w:rsidRDefault="00000000">
      <w:pPr>
        <w:pStyle w:val="Zkladntext1"/>
        <w:framePr w:w="10357" w:h="10598" w:hRule="exact" w:wrap="none" w:vAnchor="page" w:hAnchor="page" w:x="744" w:y="4977"/>
        <w:numPr>
          <w:ilvl w:val="0"/>
          <w:numId w:val="59"/>
        </w:numPr>
        <w:tabs>
          <w:tab w:val="left" w:pos="803"/>
        </w:tabs>
        <w:spacing w:after="0" w:line="269" w:lineRule="auto"/>
        <w:ind w:left="800" w:hanging="320"/>
        <w:jc w:val="both"/>
      </w:pPr>
      <w:r>
        <w:rPr>
          <w:color w:val="316186"/>
        </w:rPr>
        <w:t xml:space="preserve">zorganizuje a uhradí úschovu nepojízdného vozidla nejblíže místu, kde se vozidlo stalo nepojízdným, po dobu </w:t>
      </w:r>
      <w:r>
        <w:rPr>
          <w:color w:val="316186"/>
          <w:lang w:val="en-US" w:eastAsia="en-US" w:bidi="en-US"/>
        </w:rPr>
        <w:t xml:space="preserve">max. </w:t>
      </w:r>
      <w:r>
        <w:rPr>
          <w:color w:val="316186"/>
        </w:rPr>
        <w:t>5 dnů (ČR i ZAH).</w:t>
      </w:r>
    </w:p>
    <w:p w14:paraId="7AAC0176" w14:textId="77777777" w:rsidR="00CD46A0" w:rsidRDefault="00000000">
      <w:pPr>
        <w:pStyle w:val="Zkladntext1"/>
        <w:framePr w:w="10357" w:h="10598" w:hRule="exact" w:wrap="none" w:vAnchor="page" w:hAnchor="page" w:x="744" w:y="4977"/>
        <w:numPr>
          <w:ilvl w:val="1"/>
          <w:numId w:val="57"/>
        </w:numPr>
        <w:tabs>
          <w:tab w:val="left" w:pos="400"/>
        </w:tabs>
        <w:spacing w:after="0" w:line="252" w:lineRule="auto"/>
        <w:ind w:left="480" w:hanging="480"/>
        <w:jc w:val="both"/>
        <w:rPr>
          <w:sz w:val="17"/>
          <w:szCs w:val="17"/>
        </w:rPr>
      </w:pPr>
      <w:r>
        <w:rPr>
          <w:b/>
          <w:bCs/>
          <w:color w:val="316186"/>
          <w:sz w:val="17"/>
          <w:szCs w:val="17"/>
        </w:rPr>
        <w:t>Ubytování, pokračování v cestě, nouzová doprava v místě nebo návrat do místa bydliště v případě dopravní nehody, mechanické nebo elektronické poruchy, zásahu cizí osoby, živelné události, odcizení vozidla, defektu pneumatiky, ztrátě klíčů automobilu, záměně, zamrznutí nebo spotřebování paliva nebo vybití baterie</w:t>
      </w:r>
    </w:p>
    <w:p w14:paraId="33C0F777" w14:textId="77777777" w:rsidR="00CD46A0" w:rsidRDefault="00000000">
      <w:pPr>
        <w:pStyle w:val="Zkladntext1"/>
        <w:framePr w:w="10357" w:h="10598" w:hRule="exact" w:wrap="none" w:vAnchor="page" w:hAnchor="page" w:x="744" w:y="4977"/>
        <w:spacing w:after="0" w:line="269" w:lineRule="auto"/>
        <w:ind w:left="480" w:firstLine="0"/>
        <w:jc w:val="both"/>
      </w:pPr>
      <w:r>
        <w:rPr>
          <w:color w:val="316186"/>
        </w:rPr>
        <w:t>Pokud dojde k dopravní nehodě, mechanické nebo elektronické poruše, zásahu cizí osoby, živelné události, odcizení vozidla, defektu pneumatiky, ztrátě klíčů automobilu, záměně, zamrznutí nebo spotřebování paliva nebo vybití baterie, následkem kterých by bylo nutné provést na vozidle opravu trvající déle než osm hodin, pojistitel:</w:t>
      </w:r>
    </w:p>
    <w:p w14:paraId="0CE263C7" w14:textId="77777777" w:rsidR="00CD46A0" w:rsidRDefault="00000000">
      <w:pPr>
        <w:pStyle w:val="Zkladntext1"/>
        <w:framePr w:w="10357" w:h="10598" w:hRule="exact" w:wrap="none" w:vAnchor="page" w:hAnchor="page" w:x="744" w:y="4977"/>
        <w:numPr>
          <w:ilvl w:val="0"/>
          <w:numId w:val="60"/>
        </w:numPr>
        <w:tabs>
          <w:tab w:val="left" w:pos="803"/>
        </w:tabs>
        <w:spacing w:after="0" w:line="269" w:lineRule="auto"/>
        <w:ind w:left="800" w:hanging="320"/>
        <w:jc w:val="both"/>
      </w:pPr>
      <w:r>
        <w:rPr>
          <w:color w:val="316186"/>
        </w:rPr>
        <w:t xml:space="preserve">zorganizuje a uhradí ubytování posádky vozidla po dobu maximálně </w:t>
      </w:r>
      <w:r>
        <w:rPr>
          <w:color w:val="5D58A8"/>
        </w:rPr>
        <w:t xml:space="preserve">3 </w:t>
      </w:r>
      <w:r>
        <w:rPr>
          <w:color w:val="316186"/>
        </w:rPr>
        <w:t xml:space="preserve">nocí </w:t>
      </w:r>
      <w:r>
        <w:rPr>
          <w:color w:val="5D58A8"/>
        </w:rPr>
        <w:t xml:space="preserve">v </w:t>
      </w:r>
      <w:r>
        <w:rPr>
          <w:color w:val="316186"/>
        </w:rPr>
        <w:t xml:space="preserve">celkové hodnotě 3x2 200 Kč (ČR) </w:t>
      </w:r>
      <w:r>
        <w:rPr>
          <w:color w:val="5D58A8"/>
        </w:rPr>
        <w:t xml:space="preserve">/ </w:t>
      </w:r>
      <w:r>
        <w:rPr>
          <w:color w:val="316186"/>
        </w:rPr>
        <w:t xml:space="preserve">3 x 100 </w:t>
      </w:r>
      <w:r>
        <w:rPr>
          <w:color w:val="5D58A8"/>
        </w:rPr>
        <w:t xml:space="preserve">EUR </w:t>
      </w:r>
      <w:r>
        <w:rPr>
          <w:color w:val="316186"/>
        </w:rPr>
        <w:t>(ZAH), jestliže uváží, že je vhodné přerušit cestu a vyčkat, dokud nebude vozidlo opraveno, nebo</w:t>
      </w:r>
    </w:p>
    <w:p w14:paraId="641A9113" w14:textId="77777777" w:rsidR="00CD46A0" w:rsidRDefault="00000000">
      <w:pPr>
        <w:pStyle w:val="Zkladntext1"/>
        <w:framePr w:w="10357" w:h="10598" w:hRule="exact" w:wrap="none" w:vAnchor="page" w:hAnchor="page" w:x="744" w:y="4977"/>
        <w:numPr>
          <w:ilvl w:val="0"/>
          <w:numId w:val="60"/>
        </w:numPr>
        <w:tabs>
          <w:tab w:val="left" w:pos="803"/>
        </w:tabs>
        <w:spacing w:after="0" w:line="269" w:lineRule="auto"/>
        <w:ind w:left="800" w:hanging="320"/>
        <w:jc w:val="both"/>
      </w:pPr>
      <w:r>
        <w:rPr>
          <w:color w:val="316186"/>
        </w:rPr>
        <w:t xml:space="preserve">zorganizuje a uhradí návrat posádky vozidla do místa jeho bydliště na území České republiky nebo pokračování v cestě do cílového místa. K návratu do místa bydliště nebo k pokračování v cestě zvolí pojistitel hromadný dopravní prostředek do limitu </w:t>
      </w:r>
      <w:r>
        <w:rPr>
          <w:color w:val="5D58A8"/>
        </w:rPr>
        <w:t xml:space="preserve">6 </w:t>
      </w:r>
      <w:r>
        <w:rPr>
          <w:color w:val="316186"/>
        </w:rPr>
        <w:t xml:space="preserve">000 Kč </w:t>
      </w:r>
      <w:r>
        <w:rPr>
          <w:color w:val="5D58A8"/>
        </w:rPr>
        <w:t xml:space="preserve">(ČR) / 240 </w:t>
      </w:r>
      <w:r>
        <w:rPr>
          <w:color w:val="316186"/>
        </w:rPr>
        <w:t xml:space="preserve">EUR (ZAH) nebo zapůjčení osobního automobilu na dobu </w:t>
      </w:r>
      <w:r>
        <w:rPr>
          <w:color w:val="316186"/>
          <w:lang w:val="en-US" w:eastAsia="en-US" w:bidi="en-US"/>
        </w:rPr>
        <w:t xml:space="preserve">max. </w:t>
      </w:r>
      <w:r>
        <w:rPr>
          <w:color w:val="316186"/>
        </w:rPr>
        <w:t xml:space="preserve">48 hodin (ČR) </w:t>
      </w:r>
      <w:r>
        <w:rPr>
          <w:color w:val="668BAB"/>
        </w:rPr>
        <w:t xml:space="preserve">/ </w:t>
      </w:r>
      <w:r>
        <w:rPr>
          <w:color w:val="316186"/>
        </w:rPr>
        <w:t xml:space="preserve">48 hodin (ZAH) nebo taxi do limitu 3 000 Kč (ČR) </w:t>
      </w:r>
      <w:r>
        <w:rPr>
          <w:color w:val="5D58A8"/>
        </w:rPr>
        <w:t xml:space="preserve">/ </w:t>
      </w:r>
      <w:r>
        <w:rPr>
          <w:color w:val="316186"/>
        </w:rPr>
        <w:t>120 EUR (ZAH). Výběr dopravy musí být v souladu s cílem cesty pojištěného.</w:t>
      </w:r>
    </w:p>
    <w:p w14:paraId="6A3C6030" w14:textId="77777777" w:rsidR="00CD46A0" w:rsidRDefault="00000000">
      <w:pPr>
        <w:pStyle w:val="Zkladntext1"/>
        <w:framePr w:w="10357" w:h="10598" w:hRule="exact" w:wrap="none" w:vAnchor="page" w:hAnchor="page" w:x="744" w:y="4977"/>
        <w:numPr>
          <w:ilvl w:val="0"/>
          <w:numId w:val="60"/>
        </w:numPr>
        <w:tabs>
          <w:tab w:val="left" w:pos="803"/>
        </w:tabs>
        <w:spacing w:after="0" w:line="269" w:lineRule="auto"/>
        <w:ind w:left="800" w:hanging="320"/>
        <w:jc w:val="both"/>
      </w:pPr>
      <w:r>
        <w:rPr>
          <w:color w:val="316186"/>
        </w:rPr>
        <w:t xml:space="preserve">Zorganizuje v ČR místní přepravu za účelem dopravy z/do servisu, hotelu, autopůjčovny nebo na stanoviště hromadné </w:t>
      </w:r>
      <w:r>
        <w:rPr>
          <w:color w:val="5D58A8"/>
        </w:rPr>
        <w:t xml:space="preserve">dopravy, </w:t>
      </w:r>
      <w:r>
        <w:rPr>
          <w:color w:val="316186"/>
        </w:rPr>
        <w:t>v ZAH bude tato služba poskytnuta do limitu 100 EUR.</w:t>
      </w:r>
    </w:p>
    <w:p w14:paraId="29430CEC" w14:textId="77777777" w:rsidR="00CD46A0" w:rsidRDefault="00000000">
      <w:pPr>
        <w:pStyle w:val="Nadpis60"/>
        <w:framePr w:w="10357" w:h="10598" w:hRule="exact" w:wrap="none" w:vAnchor="page" w:hAnchor="page" w:x="744" w:y="4977"/>
        <w:numPr>
          <w:ilvl w:val="1"/>
          <w:numId w:val="57"/>
        </w:numPr>
        <w:tabs>
          <w:tab w:val="left" w:pos="400"/>
        </w:tabs>
        <w:spacing w:line="252" w:lineRule="auto"/>
        <w:ind w:firstLine="0"/>
        <w:jc w:val="both"/>
      </w:pPr>
      <w:bookmarkStart w:id="59" w:name="bookmark119"/>
      <w:r>
        <w:rPr>
          <w:color w:val="316186"/>
        </w:rPr>
        <w:t>Vyslání náhradního řidiče</w:t>
      </w:r>
      <w:bookmarkEnd w:id="59"/>
    </w:p>
    <w:p w14:paraId="0C537A67" w14:textId="77777777" w:rsidR="00CD46A0" w:rsidRDefault="00000000">
      <w:pPr>
        <w:pStyle w:val="Zkladntext1"/>
        <w:framePr w:w="10357" w:h="10598" w:hRule="exact" w:wrap="none" w:vAnchor="page" w:hAnchor="page" w:x="744" w:y="4977"/>
        <w:spacing w:after="0" w:line="269" w:lineRule="auto"/>
        <w:ind w:left="480" w:firstLine="0"/>
        <w:jc w:val="both"/>
      </w:pPr>
      <w:r>
        <w:rPr>
          <w:color w:val="316186"/>
        </w:rPr>
        <w:t>Pokud bude pojištěný hospitalizován v důsledku dopravní nehody v zahraničí, pojistitel zorganizuje a uhradí vyslání náhradního řidiče, který přiveze vozidlo pojištěného do místa jeho bydliště.</w:t>
      </w:r>
    </w:p>
    <w:p w14:paraId="798B6B86" w14:textId="77777777" w:rsidR="00CD46A0" w:rsidRDefault="00000000">
      <w:pPr>
        <w:pStyle w:val="Nadpis60"/>
        <w:framePr w:w="10357" w:h="10598" w:hRule="exact" w:wrap="none" w:vAnchor="page" w:hAnchor="page" w:x="744" w:y="4977"/>
        <w:numPr>
          <w:ilvl w:val="1"/>
          <w:numId w:val="57"/>
        </w:numPr>
        <w:tabs>
          <w:tab w:val="left" w:pos="396"/>
        </w:tabs>
        <w:spacing w:line="252" w:lineRule="auto"/>
        <w:ind w:firstLine="0"/>
        <w:jc w:val="both"/>
      </w:pPr>
      <w:bookmarkStart w:id="60" w:name="bookmark121"/>
      <w:r>
        <w:rPr>
          <w:color w:val="316186"/>
        </w:rPr>
        <w:t>Převoz vozidla do České republiky</w:t>
      </w:r>
      <w:bookmarkEnd w:id="60"/>
    </w:p>
    <w:p w14:paraId="74A8F707" w14:textId="77777777" w:rsidR="00CD46A0" w:rsidRDefault="00000000">
      <w:pPr>
        <w:pStyle w:val="Zkladntext1"/>
        <w:framePr w:w="10357" w:h="10598" w:hRule="exact" w:wrap="none" w:vAnchor="page" w:hAnchor="page" w:x="744" w:y="4977"/>
        <w:spacing w:after="0" w:line="269" w:lineRule="auto"/>
        <w:ind w:left="480" w:firstLine="0"/>
        <w:jc w:val="both"/>
      </w:pPr>
      <w:r>
        <w:rPr>
          <w:color w:val="316186"/>
        </w:rPr>
        <w:t xml:space="preserve">Pokud vozidlo po dopravní nehodě nebo </w:t>
      </w:r>
      <w:r>
        <w:rPr>
          <w:color w:val="5D58A8"/>
        </w:rPr>
        <w:t xml:space="preserve">v </w:t>
      </w:r>
      <w:r>
        <w:rPr>
          <w:color w:val="316186"/>
        </w:rPr>
        <w:t xml:space="preserve">případě mechanické </w:t>
      </w:r>
      <w:r>
        <w:rPr>
          <w:color w:val="5D58A8"/>
        </w:rPr>
        <w:t xml:space="preserve">či </w:t>
      </w:r>
      <w:r>
        <w:rPr>
          <w:color w:val="316186"/>
        </w:rPr>
        <w:t xml:space="preserve">elektronické poruchy v zahraničí bude nepojízdné déle než 7 </w:t>
      </w:r>
      <w:r>
        <w:rPr>
          <w:color w:val="5D58A8"/>
        </w:rPr>
        <w:t xml:space="preserve">dní, </w:t>
      </w:r>
      <w:r>
        <w:rPr>
          <w:color w:val="316186"/>
        </w:rPr>
        <w:t>pojistitel zorganizuje a uhradí cestu pojištěného za účelem vyzvednutí opraveného vozidla nebo zorganizuje a uhradí odtah vozidla do vlasti až do výše limitu 400 EUR.</w:t>
      </w:r>
    </w:p>
    <w:p w14:paraId="1119B16B" w14:textId="77777777" w:rsidR="00CD46A0" w:rsidRDefault="00000000">
      <w:pPr>
        <w:pStyle w:val="Nadpis60"/>
        <w:framePr w:w="10357" w:h="10598" w:hRule="exact" w:wrap="none" w:vAnchor="page" w:hAnchor="page" w:x="744" w:y="4977"/>
        <w:numPr>
          <w:ilvl w:val="1"/>
          <w:numId w:val="57"/>
        </w:numPr>
        <w:tabs>
          <w:tab w:val="left" w:pos="396"/>
        </w:tabs>
        <w:spacing w:line="252" w:lineRule="auto"/>
        <w:ind w:firstLine="0"/>
        <w:jc w:val="both"/>
      </w:pPr>
      <w:bookmarkStart w:id="61" w:name="bookmark123"/>
      <w:r>
        <w:rPr>
          <w:color w:val="316186"/>
        </w:rPr>
        <w:t>Vyřazení vozidla z evidence a jeho sešrotování</w:t>
      </w:r>
      <w:bookmarkEnd w:id="61"/>
    </w:p>
    <w:p w14:paraId="21B822AD" w14:textId="77777777" w:rsidR="00CD46A0" w:rsidRDefault="00000000">
      <w:pPr>
        <w:pStyle w:val="Zkladntext1"/>
        <w:framePr w:w="10357" w:h="10598" w:hRule="exact" w:wrap="none" w:vAnchor="page" w:hAnchor="page" w:x="744" w:y="4977"/>
        <w:spacing w:after="0" w:line="269" w:lineRule="auto"/>
        <w:ind w:left="480" w:firstLine="0"/>
        <w:jc w:val="both"/>
      </w:pPr>
      <w:r>
        <w:rPr>
          <w:color w:val="316186"/>
        </w:rPr>
        <w:t xml:space="preserve">Pokud by v důsledku dopravní nehody nebo mechanické </w:t>
      </w:r>
      <w:r>
        <w:rPr>
          <w:color w:val="5D58A8"/>
        </w:rPr>
        <w:t xml:space="preserve">či </w:t>
      </w:r>
      <w:r>
        <w:rPr>
          <w:color w:val="316186"/>
        </w:rPr>
        <w:t xml:space="preserve">elektronické poruchy </w:t>
      </w:r>
      <w:r>
        <w:rPr>
          <w:color w:val="5D58A8"/>
        </w:rPr>
        <w:t xml:space="preserve">v </w:t>
      </w:r>
      <w:r>
        <w:rPr>
          <w:color w:val="316186"/>
        </w:rPr>
        <w:t xml:space="preserve">zahraničí byly odhadované náklady na opravu vyšší, než je tržní hodnota vozidla v České republice, pojistitel zorganizuje a uhradí vše potřebné k tomu, aby se pojištěný zákonným způsobem vzdal vlastnického práva k vozidlu, a zorganizuje likvidaci (sešrotování) vozidla až do limitu </w:t>
      </w:r>
      <w:r>
        <w:rPr>
          <w:color w:val="5D58A8"/>
        </w:rPr>
        <w:t xml:space="preserve">400 </w:t>
      </w:r>
      <w:r>
        <w:rPr>
          <w:color w:val="316186"/>
        </w:rPr>
        <w:t>EUR.</w:t>
      </w:r>
    </w:p>
    <w:p w14:paraId="3017014B" w14:textId="77777777" w:rsidR="00CD46A0" w:rsidRDefault="00000000">
      <w:pPr>
        <w:pStyle w:val="Nadpis60"/>
        <w:framePr w:w="10357" w:h="10598" w:hRule="exact" w:wrap="none" w:vAnchor="page" w:hAnchor="page" w:x="744" w:y="4977"/>
        <w:numPr>
          <w:ilvl w:val="1"/>
          <w:numId w:val="57"/>
        </w:numPr>
        <w:tabs>
          <w:tab w:val="left" w:pos="393"/>
        </w:tabs>
        <w:spacing w:line="252" w:lineRule="auto"/>
        <w:ind w:firstLine="0"/>
        <w:jc w:val="both"/>
      </w:pPr>
      <w:bookmarkStart w:id="62" w:name="bookmark125"/>
      <w:r>
        <w:rPr>
          <w:color w:val="316186"/>
        </w:rPr>
        <w:t>Doručení náhradních dílů pro opravu</w:t>
      </w:r>
      <w:bookmarkEnd w:id="62"/>
    </w:p>
    <w:p w14:paraId="7D9967CB" w14:textId="77777777" w:rsidR="00CD46A0" w:rsidRDefault="00000000">
      <w:pPr>
        <w:pStyle w:val="Zkladntext1"/>
        <w:framePr w:w="10357" w:h="10598" w:hRule="exact" w:wrap="none" w:vAnchor="page" w:hAnchor="page" w:x="744" w:y="4977"/>
        <w:spacing w:after="0" w:line="269" w:lineRule="auto"/>
        <w:ind w:left="480" w:firstLine="0"/>
        <w:jc w:val="both"/>
      </w:pPr>
      <w:r>
        <w:rPr>
          <w:color w:val="316186"/>
        </w:rPr>
        <w:t>Pokud by v důsledku dopravní nehody nebo mechanické či elektronické poruchy vozidla v zahraničí bylo nutné zorganizovat nákup náhradních dílů, které nebude možné v daném místě obstarat, potom pojistitel za účelem zajištění opětné provozuschopnosti vozidla zorganizuje a uhradí jejich doručení do příslušné opravny nebo na mezinárodní letiště, které se nachází nejblíže k místu asistenční události.</w:t>
      </w:r>
    </w:p>
    <w:p w14:paraId="012FD6E1" w14:textId="77777777" w:rsidR="00CD46A0" w:rsidRDefault="00000000">
      <w:pPr>
        <w:pStyle w:val="Zhlavnebozpat0"/>
        <w:framePr w:w="760" w:h="382" w:hRule="exact" w:wrap="none" w:vAnchor="page" w:hAnchor="page" w:x="10305" w:y="15755"/>
        <w:rPr>
          <w:sz w:val="14"/>
          <w:szCs w:val="14"/>
        </w:rPr>
      </w:pPr>
      <w:r>
        <w:rPr>
          <w:color w:val="316186"/>
          <w:sz w:val="14"/>
          <w:szCs w:val="14"/>
        </w:rPr>
        <w:t>strana 1/2</w:t>
      </w:r>
    </w:p>
    <w:p w14:paraId="23531A3B" w14:textId="77777777" w:rsidR="00CD46A0" w:rsidRDefault="00000000">
      <w:pPr>
        <w:pStyle w:val="Zhlavnebozpat0"/>
        <w:framePr w:w="760" w:h="382" w:hRule="exact" w:wrap="none" w:vAnchor="page" w:hAnchor="page" w:x="10305" w:y="15755"/>
        <w:rPr>
          <w:sz w:val="15"/>
          <w:szCs w:val="15"/>
        </w:rPr>
      </w:pPr>
      <w:r>
        <w:rPr>
          <w:b/>
          <w:bCs/>
          <w:color w:val="0A89D2"/>
          <w:sz w:val="15"/>
          <w:szCs w:val="15"/>
        </w:rPr>
        <w:t>ASN 2019</w:t>
      </w:r>
    </w:p>
    <w:p w14:paraId="46220E85"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2393D56E" w14:textId="77777777" w:rsidR="00CD46A0" w:rsidRDefault="00000000">
      <w:pPr>
        <w:spacing w:line="1" w:lineRule="exact"/>
      </w:pPr>
      <w:r>
        <w:rPr>
          <w:noProof/>
        </w:rPr>
        <w:lastRenderedPageBreak/>
        <mc:AlternateContent>
          <mc:Choice Requires="wps">
            <w:drawing>
              <wp:anchor distT="0" distB="0" distL="114300" distR="114300" simplePos="0" relativeHeight="251655680" behindDoc="1" locked="0" layoutInCell="1" allowOverlap="1" wp14:anchorId="70889E16" wp14:editId="442595A6">
                <wp:simplePos x="0" y="0"/>
                <wp:positionH relativeFrom="page">
                  <wp:posOffset>481330</wp:posOffset>
                </wp:positionH>
                <wp:positionV relativeFrom="page">
                  <wp:posOffset>10041890</wp:posOffset>
                </wp:positionV>
                <wp:extent cx="6529070" cy="0"/>
                <wp:effectExtent l="0" t="0" r="0" b="0"/>
                <wp:wrapNone/>
                <wp:docPr id="15" name="Shape 15"/>
                <wp:cNvGraphicFramePr/>
                <a:graphic xmlns:a="http://schemas.openxmlformats.org/drawingml/2006/main">
                  <a:graphicData uri="http://schemas.microsoft.com/office/word/2010/wordprocessingShape">
                    <wps:wsp>
                      <wps:cNvCnPr/>
                      <wps:spPr>
                        <a:xfrm>
                          <a:off x="0" y="0"/>
                          <a:ext cx="6529070" cy="0"/>
                        </a:xfrm>
                        <a:prstGeom prst="straightConnector1">
                          <a:avLst/>
                        </a:prstGeom>
                        <a:ln w="11430">
                          <a:solidFill/>
                        </a:ln>
                      </wps:spPr>
                      <wps:bodyPr/>
                    </wps:wsp>
                  </a:graphicData>
                </a:graphic>
              </wp:anchor>
            </w:drawing>
          </mc:Choice>
          <mc:Fallback>
            <w:pict>
              <v:shape o:spt="32" o:oned="true" path="m,l21600,21600e" style="position:absolute;margin-left:37.899999999999999pt;margin-top:790.70000000000005pt;width:514.10000000000002pt;height:0;z-index:-251658240;mso-position-horizontal-relative:page;mso-position-vertical-relative:page">
                <v:stroke weight="0.90000000000000002pt"/>
              </v:shape>
            </w:pict>
          </mc:Fallback>
        </mc:AlternateContent>
      </w:r>
    </w:p>
    <w:p w14:paraId="796F954E" w14:textId="77777777" w:rsidR="00CD46A0" w:rsidRDefault="00000000">
      <w:pPr>
        <w:pStyle w:val="Nadpis60"/>
        <w:framePr w:w="10343" w:h="1278" w:hRule="exact" w:wrap="none" w:vAnchor="page" w:hAnchor="page" w:x="738" w:y="914"/>
        <w:numPr>
          <w:ilvl w:val="1"/>
          <w:numId w:val="57"/>
        </w:numPr>
        <w:tabs>
          <w:tab w:val="left" w:pos="408"/>
        </w:tabs>
        <w:spacing w:line="254" w:lineRule="auto"/>
        <w:ind w:firstLine="0"/>
        <w:jc w:val="both"/>
      </w:pPr>
      <w:bookmarkStart w:id="63" w:name="bookmark127"/>
      <w:r>
        <w:rPr>
          <w:color w:val="316186"/>
        </w:rPr>
        <w:t>Pomoc ve finanční tísni</w:t>
      </w:r>
      <w:bookmarkEnd w:id="63"/>
    </w:p>
    <w:p w14:paraId="48BFC1F4" w14:textId="11A3EE44" w:rsidR="00CD46A0" w:rsidRDefault="00000000">
      <w:pPr>
        <w:pStyle w:val="Zkladntext1"/>
        <w:framePr w:w="10343" w:h="1278" w:hRule="exact" w:wrap="none" w:vAnchor="page" w:hAnchor="page" w:x="738" w:y="914"/>
        <w:spacing w:after="0" w:line="271" w:lineRule="auto"/>
        <w:ind w:left="480" w:firstLine="20"/>
        <w:jc w:val="both"/>
      </w:pPr>
      <w:r>
        <w:rPr>
          <w:color w:val="316186"/>
        </w:rPr>
        <w:t xml:space="preserve">Pokud bude pojištěný ve finanční tísni z důvodu nehody nebo mechanické či elektronické poruchy v zahraničí, pojistitel mu poskytne půjčku až do výše 1 500 EUR pro účel opravy vozidla a jeho opětné </w:t>
      </w:r>
      <w:proofErr w:type="spellStart"/>
      <w:r>
        <w:rPr>
          <w:color w:val="316186"/>
        </w:rPr>
        <w:t>z</w:t>
      </w:r>
      <w:r w:rsidR="00E7366F">
        <w:rPr>
          <w:color w:val="316186"/>
        </w:rPr>
        <w:t>p</w:t>
      </w:r>
      <w:r>
        <w:rPr>
          <w:color w:val="316186"/>
        </w:rPr>
        <w:t>ro</w:t>
      </w:r>
      <w:r w:rsidR="00E7366F">
        <w:rPr>
          <w:color w:val="316186"/>
        </w:rPr>
        <w:t>vozuschop</w:t>
      </w:r>
      <w:r>
        <w:rPr>
          <w:color w:val="316186"/>
        </w:rPr>
        <w:t>nění</w:t>
      </w:r>
      <w:proofErr w:type="spellEnd"/>
      <w:r>
        <w:rPr>
          <w:color w:val="316186"/>
        </w:rPr>
        <w:t>. To za podmínky, že pojištěný poskytne předem pojistiteli řádně zajištěnou záruku anebo složí pojistiteli předem dostatečnou zálohu na požadovanou půjčku.</w:t>
      </w:r>
    </w:p>
    <w:p w14:paraId="7F8087C7" w14:textId="77777777" w:rsidR="00CD46A0" w:rsidRDefault="00000000">
      <w:pPr>
        <w:pStyle w:val="Nadpis60"/>
        <w:framePr w:w="10343" w:h="1278" w:hRule="exact" w:wrap="none" w:vAnchor="page" w:hAnchor="page" w:x="738" w:y="914"/>
        <w:numPr>
          <w:ilvl w:val="1"/>
          <w:numId w:val="57"/>
        </w:numPr>
        <w:tabs>
          <w:tab w:val="left" w:pos="408"/>
        </w:tabs>
        <w:spacing w:line="254" w:lineRule="auto"/>
        <w:ind w:firstLine="0"/>
        <w:jc w:val="both"/>
      </w:pPr>
      <w:bookmarkStart w:id="64" w:name="bookmark129"/>
      <w:r>
        <w:rPr>
          <w:color w:val="316186"/>
        </w:rPr>
        <w:t>. Předání vzkazu blízké osobě</w:t>
      </w:r>
      <w:bookmarkEnd w:id="64"/>
    </w:p>
    <w:p w14:paraId="00E5CAD8" w14:textId="77777777" w:rsidR="00CD46A0" w:rsidRDefault="00000000">
      <w:pPr>
        <w:pStyle w:val="Zkladntext1"/>
        <w:framePr w:w="10343" w:h="1278" w:hRule="exact" w:wrap="none" w:vAnchor="page" w:hAnchor="page" w:x="738" w:y="914"/>
        <w:spacing w:after="0" w:line="271" w:lineRule="auto"/>
        <w:ind w:firstLine="480"/>
        <w:jc w:val="both"/>
      </w:pPr>
      <w:r>
        <w:rPr>
          <w:color w:val="316186"/>
        </w:rPr>
        <w:t>V případě nutnosti zajistí pojistitel předání důležitých vzkazů rodinným příslušníkům členů posádky.</w:t>
      </w:r>
    </w:p>
    <w:p w14:paraId="0AA3632A" w14:textId="77777777" w:rsidR="00CD46A0" w:rsidRDefault="00000000">
      <w:pPr>
        <w:pStyle w:val="Nadpis60"/>
        <w:framePr w:wrap="none" w:vAnchor="page" w:hAnchor="page" w:x="738" w:y="2423"/>
        <w:pBdr>
          <w:top w:val="single" w:sz="0" w:space="0" w:color="0494DB"/>
          <w:left w:val="single" w:sz="0" w:space="0" w:color="0494DB"/>
          <w:bottom w:val="single" w:sz="0" w:space="5" w:color="0494DB"/>
          <w:right w:val="single" w:sz="0" w:space="0" w:color="0494DB"/>
        </w:pBdr>
        <w:shd w:val="clear" w:color="auto" w:fill="0494DB"/>
        <w:ind w:firstLine="0"/>
      </w:pPr>
      <w:bookmarkStart w:id="65" w:name="bookmark131"/>
      <w:r>
        <w:rPr>
          <w:color w:val="FFFFFF"/>
        </w:rPr>
        <w:t>ČLÁNEK II</w:t>
      </w:r>
      <w:bookmarkEnd w:id="65"/>
    </w:p>
    <w:p w14:paraId="391FF98F" w14:textId="77777777" w:rsidR="00CD46A0" w:rsidRDefault="00000000">
      <w:pPr>
        <w:pStyle w:val="Zkladntext1"/>
        <w:framePr w:w="10343" w:h="8132" w:hRule="exact" w:wrap="none" w:vAnchor="page" w:hAnchor="page" w:x="738" w:y="2862"/>
        <w:spacing w:after="0" w:line="257" w:lineRule="auto"/>
        <w:ind w:firstLine="0"/>
        <w:jc w:val="both"/>
      </w:pPr>
      <w:r>
        <w:rPr>
          <w:color w:val="316186"/>
          <w:u w:val="single"/>
        </w:rPr>
        <w:t xml:space="preserve">Technická asistence </w:t>
      </w:r>
      <w:r>
        <w:rPr>
          <w:b/>
          <w:bCs/>
          <w:color w:val="316186"/>
          <w:sz w:val="17"/>
          <w:szCs w:val="17"/>
          <w:u w:val="single"/>
        </w:rPr>
        <w:t>pro vozidla s celkovou hmotností nad 3,5t</w:t>
      </w:r>
      <w:r>
        <w:rPr>
          <w:b/>
          <w:bCs/>
          <w:color w:val="316186"/>
          <w:sz w:val="17"/>
          <w:szCs w:val="17"/>
        </w:rPr>
        <w:t xml:space="preserve"> </w:t>
      </w:r>
      <w:r>
        <w:rPr>
          <w:color w:val="316186"/>
        </w:rPr>
        <w:t>na území České republiky (dále také jen „ČR“) nebo v zahraničí (dále také jen „ZAH“) v rozsahu:</w:t>
      </w:r>
    </w:p>
    <w:p w14:paraId="1AB5A3E1" w14:textId="77777777" w:rsidR="00CD46A0" w:rsidRDefault="00000000">
      <w:pPr>
        <w:pStyle w:val="Nadpis60"/>
        <w:framePr w:w="10343" w:h="8132" w:hRule="exact" w:wrap="none" w:vAnchor="page" w:hAnchor="page" w:x="738" w:y="2862"/>
        <w:numPr>
          <w:ilvl w:val="1"/>
          <w:numId w:val="61"/>
        </w:numPr>
        <w:tabs>
          <w:tab w:val="left" w:pos="398"/>
        </w:tabs>
        <w:ind w:left="480" w:hanging="480"/>
        <w:jc w:val="both"/>
      </w:pPr>
      <w:bookmarkStart w:id="66" w:name="bookmark133"/>
      <w:r>
        <w:rPr>
          <w:color w:val="316186"/>
        </w:rPr>
        <w:t>. Oprava na místě, odtah, vyproštění v případě v případě dopravní nehody, mechanické nebo elektronické poruchy, zásahu cizí osoby, živelné události, odcizení vozidla, vybití baterie, defektu pneumatiky nebo chybě řidiče</w:t>
      </w:r>
      <w:bookmarkEnd w:id="66"/>
    </w:p>
    <w:p w14:paraId="455C9E18" w14:textId="77777777" w:rsidR="00CD46A0" w:rsidRDefault="00000000">
      <w:pPr>
        <w:pStyle w:val="Zkladntext1"/>
        <w:framePr w:w="10343" w:h="8132" w:hRule="exact" w:wrap="none" w:vAnchor="page" w:hAnchor="page" w:x="738" w:y="2862"/>
        <w:spacing w:after="0" w:line="266" w:lineRule="auto"/>
        <w:ind w:left="480" w:firstLine="20"/>
        <w:jc w:val="both"/>
      </w:pPr>
      <w:r>
        <w:rPr>
          <w:color w:val="316186"/>
        </w:rPr>
        <w:t>Pokud dojde k dopravní nehodě, mechanické nebo elektronické poruše, zásahu cizí osoby, živelné události, odcizení vozidla, vybití baterie, defektu pneumatiky nebo chybě řidiče, následkem kterých se vozidlo stane nepojízdným, pojistitel:</w:t>
      </w:r>
    </w:p>
    <w:p w14:paraId="0D29D0C5" w14:textId="77777777" w:rsidR="00CD46A0" w:rsidRDefault="00000000">
      <w:pPr>
        <w:pStyle w:val="Zkladntext1"/>
        <w:framePr w:w="10343" w:h="8132" w:hRule="exact" w:wrap="none" w:vAnchor="page" w:hAnchor="page" w:x="738" w:y="2862"/>
        <w:numPr>
          <w:ilvl w:val="0"/>
          <w:numId w:val="62"/>
        </w:numPr>
        <w:tabs>
          <w:tab w:val="left" w:pos="823"/>
        </w:tabs>
        <w:spacing w:after="0" w:line="266" w:lineRule="auto"/>
        <w:ind w:firstLine="480"/>
        <w:jc w:val="both"/>
      </w:pPr>
      <w:r>
        <w:rPr>
          <w:color w:val="316186"/>
        </w:rPr>
        <w:t xml:space="preserve">zorganizuje a uhradí opravu vozidla na místě (s výjimkou náhradních dílů) do výše 10 000 Kč (ČR) </w:t>
      </w:r>
      <w:r>
        <w:rPr>
          <w:color w:val="668BAB"/>
        </w:rPr>
        <w:t xml:space="preserve">/ </w:t>
      </w:r>
      <w:r>
        <w:rPr>
          <w:color w:val="316186"/>
        </w:rPr>
        <w:t>800 EUR (ZAH), nebo</w:t>
      </w:r>
    </w:p>
    <w:p w14:paraId="183AC513" w14:textId="77777777" w:rsidR="00CD46A0" w:rsidRDefault="00000000">
      <w:pPr>
        <w:pStyle w:val="Zkladntext1"/>
        <w:framePr w:w="10343" w:h="8132" w:hRule="exact" w:wrap="none" w:vAnchor="page" w:hAnchor="page" w:x="738" w:y="2862"/>
        <w:numPr>
          <w:ilvl w:val="0"/>
          <w:numId w:val="62"/>
        </w:numPr>
        <w:tabs>
          <w:tab w:val="left" w:pos="823"/>
        </w:tabs>
        <w:spacing w:after="0" w:line="266" w:lineRule="auto"/>
        <w:ind w:left="820" w:hanging="320"/>
        <w:jc w:val="both"/>
      </w:pPr>
      <w:r>
        <w:rPr>
          <w:color w:val="316186"/>
        </w:rPr>
        <w:t xml:space="preserve">zorganizuje a uhradí vyproštění vozidla a odtažení vozidla do nejbližšího servisu do výše 10 000 Kč (ČR) </w:t>
      </w:r>
      <w:r>
        <w:rPr>
          <w:color w:val="668BAB"/>
        </w:rPr>
        <w:t xml:space="preserve">/ </w:t>
      </w:r>
      <w:r>
        <w:rPr>
          <w:color w:val="316186"/>
        </w:rPr>
        <w:t>800 EUR (ZAH) včetně odtažení pojízdného přípojného vozidla na nejbližší odstavné parkoviště, nebo</w:t>
      </w:r>
    </w:p>
    <w:p w14:paraId="21A72386" w14:textId="77777777" w:rsidR="00CD46A0" w:rsidRDefault="00000000">
      <w:pPr>
        <w:pStyle w:val="Zkladntext1"/>
        <w:framePr w:w="10343" w:h="8132" w:hRule="exact" w:wrap="none" w:vAnchor="page" w:hAnchor="page" w:x="738" w:y="2862"/>
        <w:numPr>
          <w:ilvl w:val="0"/>
          <w:numId w:val="62"/>
        </w:numPr>
        <w:tabs>
          <w:tab w:val="left" w:pos="823"/>
        </w:tabs>
        <w:spacing w:after="0" w:line="266" w:lineRule="auto"/>
        <w:ind w:left="820" w:hanging="320"/>
        <w:jc w:val="both"/>
      </w:pPr>
      <w:r>
        <w:rPr>
          <w:color w:val="316186"/>
        </w:rPr>
        <w:t xml:space="preserve">zorganizuje a uhradí odtah vozidla na klientem určené místo směrem k místu bydliště nebo sídlu pojištěného do limitu 10 000 Kč (ČR) </w:t>
      </w:r>
      <w:r>
        <w:rPr>
          <w:color w:val="668BAB"/>
        </w:rPr>
        <w:t xml:space="preserve">/ </w:t>
      </w:r>
      <w:r>
        <w:rPr>
          <w:color w:val="316186"/>
        </w:rPr>
        <w:t>800 EUR (ZAH).</w:t>
      </w:r>
    </w:p>
    <w:p w14:paraId="240A994F" w14:textId="77777777" w:rsidR="00CD46A0" w:rsidRDefault="00000000">
      <w:pPr>
        <w:pStyle w:val="Zkladntext1"/>
        <w:framePr w:w="10343" w:h="8132" w:hRule="exact" w:wrap="none" w:vAnchor="page" w:hAnchor="page" w:x="738" w:y="2862"/>
        <w:numPr>
          <w:ilvl w:val="0"/>
          <w:numId w:val="62"/>
        </w:numPr>
        <w:tabs>
          <w:tab w:val="left" w:pos="823"/>
        </w:tabs>
        <w:spacing w:after="0" w:line="266" w:lineRule="auto"/>
        <w:ind w:left="820" w:hanging="320"/>
        <w:jc w:val="both"/>
      </w:pPr>
      <w:r>
        <w:rPr>
          <w:color w:val="316186"/>
        </w:rPr>
        <w:t xml:space="preserve">Zorganizuje a uhradí úschovu nepojízdného vozidla nejblíže místu, kde se vozidlo stalo nepojízdným po dobu </w:t>
      </w:r>
      <w:r>
        <w:rPr>
          <w:color w:val="316186"/>
          <w:lang w:val="en-US" w:eastAsia="en-US" w:bidi="en-US"/>
        </w:rPr>
        <w:t xml:space="preserve">max. </w:t>
      </w:r>
      <w:r>
        <w:rPr>
          <w:color w:val="316186"/>
        </w:rPr>
        <w:t>3 dnů (ČR i ZAH).</w:t>
      </w:r>
    </w:p>
    <w:p w14:paraId="45A82611" w14:textId="77777777" w:rsidR="00CD46A0" w:rsidRDefault="00000000">
      <w:pPr>
        <w:pStyle w:val="Zkladntext1"/>
        <w:framePr w:w="10343" w:h="8132" w:hRule="exact" w:wrap="none" w:vAnchor="page" w:hAnchor="page" w:x="738" w:y="2862"/>
        <w:numPr>
          <w:ilvl w:val="1"/>
          <w:numId w:val="61"/>
        </w:numPr>
        <w:tabs>
          <w:tab w:val="left" w:pos="423"/>
        </w:tabs>
        <w:spacing w:after="0" w:line="240" w:lineRule="auto"/>
        <w:ind w:left="480" w:hanging="480"/>
        <w:jc w:val="both"/>
        <w:rPr>
          <w:sz w:val="17"/>
          <w:szCs w:val="17"/>
        </w:rPr>
      </w:pPr>
      <w:r>
        <w:rPr>
          <w:b/>
          <w:bCs/>
          <w:color w:val="316186"/>
          <w:sz w:val="17"/>
          <w:szCs w:val="17"/>
        </w:rPr>
        <w:t>Ubytování, pokračování v cestě, nouzová doprava v místě nebo návrat do místa bydliště v případě v případě dopravní nehody, mechanické nebo elektronické poruchy, zásahu cizí osoby, živelné události, odcizení vozidla, vybití baterie, defektu pneumatiky nebo chybě řidiče</w:t>
      </w:r>
    </w:p>
    <w:p w14:paraId="5EC9471F" w14:textId="77777777" w:rsidR="00CD46A0" w:rsidRDefault="00000000">
      <w:pPr>
        <w:pStyle w:val="Zkladntext1"/>
        <w:framePr w:w="10343" w:h="8132" w:hRule="exact" w:wrap="none" w:vAnchor="page" w:hAnchor="page" w:x="738" w:y="2862"/>
        <w:spacing w:after="0" w:line="266" w:lineRule="auto"/>
        <w:ind w:left="480" w:firstLine="20"/>
        <w:jc w:val="both"/>
      </w:pPr>
      <w:r>
        <w:rPr>
          <w:color w:val="316186"/>
        </w:rPr>
        <w:t>Pokud dojde k dopravní nehodě, mechanické nebo elektronické poruše, zásahu cizí osoby, živelné události, vybití baterie, odcizení vozidla, defektu pneumatiky nebo chybě řidiče, následkem kterých by bylo nutné provést na vozidle opravu trvající déle než osm hodin, pojistitel:</w:t>
      </w:r>
    </w:p>
    <w:p w14:paraId="6ABA4E25" w14:textId="77777777" w:rsidR="00CD46A0" w:rsidRDefault="00000000">
      <w:pPr>
        <w:pStyle w:val="Zkladntext1"/>
        <w:framePr w:w="10343" w:h="8132" w:hRule="exact" w:wrap="none" w:vAnchor="page" w:hAnchor="page" w:x="738" w:y="2862"/>
        <w:numPr>
          <w:ilvl w:val="0"/>
          <w:numId w:val="63"/>
        </w:numPr>
        <w:tabs>
          <w:tab w:val="left" w:pos="823"/>
        </w:tabs>
        <w:spacing w:after="0" w:line="266" w:lineRule="auto"/>
        <w:ind w:left="820" w:hanging="320"/>
        <w:jc w:val="both"/>
      </w:pPr>
      <w:r>
        <w:rPr>
          <w:color w:val="316186"/>
        </w:rPr>
        <w:t xml:space="preserve">zorganizuje a uhradí ubytování posádky vozidla po dobu maximálně 3 nocí v celkové hodnotě 3 x 1 500 Kč (ČR) </w:t>
      </w:r>
      <w:r>
        <w:rPr>
          <w:color w:val="668BAB"/>
        </w:rPr>
        <w:t xml:space="preserve">/ </w:t>
      </w:r>
      <w:r>
        <w:rPr>
          <w:color w:val="316186"/>
        </w:rPr>
        <w:t>3 x 100 EUR (ZAH), jestliže uváží, že je vhodné přerušit cestu a vyčkat, dokud nebude vozidlo opraveno, nebo</w:t>
      </w:r>
    </w:p>
    <w:p w14:paraId="0854D223" w14:textId="77777777" w:rsidR="00CD46A0" w:rsidRDefault="00000000">
      <w:pPr>
        <w:pStyle w:val="Zkladntext1"/>
        <w:framePr w:w="10343" w:h="8132" w:hRule="exact" w:wrap="none" w:vAnchor="page" w:hAnchor="page" w:x="738" w:y="2862"/>
        <w:numPr>
          <w:ilvl w:val="0"/>
          <w:numId w:val="63"/>
        </w:numPr>
        <w:tabs>
          <w:tab w:val="left" w:pos="823"/>
        </w:tabs>
        <w:spacing w:after="0" w:line="266" w:lineRule="auto"/>
        <w:ind w:left="820" w:hanging="320"/>
        <w:jc w:val="both"/>
      </w:pPr>
      <w:r>
        <w:rPr>
          <w:color w:val="316186"/>
        </w:rPr>
        <w:t>zorganizuje a uhradí návrat posádky vozidla do místa jeho bydliště na území České republiky nebo pokračování v cestě do cílového místa. K návratu do místa bydliště nebo k pokračování v cestě zvolí poskytovatel hromadný dopravní prostředek do limitu 6 000 Kč (ČR)/ 240 EUR (ZAH).</w:t>
      </w:r>
    </w:p>
    <w:p w14:paraId="390E4362" w14:textId="77777777" w:rsidR="00CD46A0" w:rsidRDefault="00000000">
      <w:pPr>
        <w:pStyle w:val="Zkladntext1"/>
        <w:framePr w:w="10343" w:h="8132" w:hRule="exact" w:wrap="none" w:vAnchor="page" w:hAnchor="page" w:x="738" w:y="2862"/>
        <w:numPr>
          <w:ilvl w:val="0"/>
          <w:numId w:val="63"/>
        </w:numPr>
        <w:tabs>
          <w:tab w:val="left" w:pos="823"/>
        </w:tabs>
        <w:spacing w:after="0" w:line="266" w:lineRule="auto"/>
        <w:ind w:left="820" w:hanging="320"/>
        <w:jc w:val="both"/>
      </w:pPr>
      <w:r>
        <w:rPr>
          <w:color w:val="316186"/>
        </w:rPr>
        <w:t>Zorganizuje v ČR místní přepravu za účelem dopravy z/do servisu, hotelu, autopůjčovny nebo na stanoviště hromadné dopravy, v ZAH bude tato služba poskytnuta do limitu 100 EUR.</w:t>
      </w:r>
    </w:p>
    <w:p w14:paraId="733BE90E" w14:textId="77777777" w:rsidR="00CD46A0" w:rsidRDefault="00000000">
      <w:pPr>
        <w:pStyle w:val="Nadpis60"/>
        <w:framePr w:w="10343" w:h="8132" w:hRule="exact" w:wrap="none" w:vAnchor="page" w:hAnchor="page" w:x="738" w:y="2862"/>
        <w:numPr>
          <w:ilvl w:val="1"/>
          <w:numId w:val="61"/>
        </w:numPr>
        <w:tabs>
          <w:tab w:val="left" w:pos="426"/>
        </w:tabs>
        <w:ind w:firstLine="0"/>
        <w:jc w:val="both"/>
      </w:pPr>
      <w:bookmarkStart w:id="67" w:name="bookmark135"/>
      <w:r>
        <w:rPr>
          <w:color w:val="316186"/>
        </w:rPr>
        <w:t>Předání vzkazu blízké osobě</w:t>
      </w:r>
      <w:bookmarkEnd w:id="67"/>
    </w:p>
    <w:p w14:paraId="5C68B1D9" w14:textId="77777777" w:rsidR="00CD46A0" w:rsidRDefault="00000000">
      <w:pPr>
        <w:pStyle w:val="Zkladntext1"/>
        <w:framePr w:w="10343" w:h="8132" w:hRule="exact" w:wrap="none" w:vAnchor="page" w:hAnchor="page" w:x="738" w:y="2862"/>
        <w:spacing w:after="0" w:line="266" w:lineRule="auto"/>
        <w:ind w:firstLine="480"/>
        <w:jc w:val="both"/>
      </w:pPr>
      <w:r>
        <w:rPr>
          <w:color w:val="316186"/>
        </w:rPr>
        <w:t>V případě nutnosti zajistí pojistitel předání důležitých vzkazů rodinným příslušníkům členů posádky.</w:t>
      </w:r>
    </w:p>
    <w:p w14:paraId="377BC419" w14:textId="77777777" w:rsidR="00CD46A0" w:rsidRDefault="00000000">
      <w:pPr>
        <w:pStyle w:val="Nadpis60"/>
        <w:framePr w:w="10343" w:h="8132" w:hRule="exact" w:wrap="none" w:vAnchor="page" w:hAnchor="page" w:x="738" w:y="2862"/>
        <w:numPr>
          <w:ilvl w:val="1"/>
          <w:numId w:val="61"/>
        </w:numPr>
        <w:tabs>
          <w:tab w:val="left" w:pos="423"/>
        </w:tabs>
        <w:ind w:left="480" w:hanging="480"/>
        <w:jc w:val="both"/>
      </w:pPr>
      <w:bookmarkStart w:id="68" w:name="bookmark137"/>
      <w:r>
        <w:rPr>
          <w:color w:val="316186"/>
        </w:rPr>
        <w:t>Přeložení nákladu v případě mechanické poruchy, dopravní nehody, zásahu cizí osoby, živelné události, chyby řidiče, pokusu o krádež</w:t>
      </w:r>
      <w:bookmarkEnd w:id="68"/>
    </w:p>
    <w:p w14:paraId="221ECD00" w14:textId="77777777" w:rsidR="00CD46A0" w:rsidRDefault="00000000">
      <w:pPr>
        <w:pStyle w:val="Zkladntext1"/>
        <w:framePr w:w="10343" w:h="8132" w:hRule="exact" w:wrap="none" w:vAnchor="page" w:hAnchor="page" w:x="738" w:y="2862"/>
        <w:spacing w:after="0" w:line="266" w:lineRule="auto"/>
        <w:ind w:left="480" w:firstLine="20"/>
        <w:jc w:val="both"/>
      </w:pPr>
      <w:r>
        <w:rPr>
          <w:color w:val="316186"/>
        </w:rPr>
        <w:t xml:space="preserve">V případě, že vozidlo zůstane v zahraničí nepojízdné, pojistitel zorganizuje a uhradí přeložení nákladu až do výše 20 000 Kč (ČR) </w:t>
      </w:r>
      <w:r>
        <w:rPr>
          <w:color w:val="668BAB"/>
        </w:rPr>
        <w:t xml:space="preserve">/ </w:t>
      </w:r>
      <w:r>
        <w:rPr>
          <w:color w:val="316186"/>
        </w:rPr>
        <w:t>1 000 EUR (ZAH).</w:t>
      </w:r>
    </w:p>
    <w:p w14:paraId="12AB2B48" w14:textId="77777777" w:rsidR="00CD46A0" w:rsidRDefault="00000000">
      <w:pPr>
        <w:pStyle w:val="Nadpis60"/>
        <w:framePr w:w="10343" w:h="8132" w:hRule="exact" w:wrap="none" w:vAnchor="page" w:hAnchor="page" w:x="738" w:y="2862"/>
        <w:numPr>
          <w:ilvl w:val="1"/>
          <w:numId w:val="61"/>
        </w:numPr>
        <w:tabs>
          <w:tab w:val="left" w:pos="423"/>
        </w:tabs>
        <w:ind w:left="480" w:hanging="480"/>
        <w:jc w:val="both"/>
      </w:pPr>
      <w:bookmarkStart w:id="69" w:name="bookmark139"/>
      <w:r>
        <w:rPr>
          <w:color w:val="316186"/>
        </w:rPr>
        <w:t>Převoz neopraveného vozidla v případě mechanické poruchy, dopravní nehody, zásahu cizí osoby, živelné události, chyby řidiče, pokusu o krádež</w:t>
      </w:r>
      <w:bookmarkEnd w:id="69"/>
    </w:p>
    <w:p w14:paraId="4BA81810" w14:textId="77777777" w:rsidR="00CD46A0" w:rsidRDefault="00000000">
      <w:pPr>
        <w:pStyle w:val="Zkladntext1"/>
        <w:framePr w:w="10343" w:h="8132" w:hRule="exact" w:wrap="none" w:vAnchor="page" w:hAnchor="page" w:x="738" w:y="2862"/>
        <w:spacing w:after="0" w:line="266" w:lineRule="auto"/>
        <w:ind w:left="480" w:firstLine="20"/>
        <w:jc w:val="both"/>
      </w:pPr>
      <w:r>
        <w:rPr>
          <w:color w:val="316186"/>
        </w:rPr>
        <w:t xml:space="preserve">Pokud není vozidlo opravitelné do 7 kalendářních dnů, pojistitel zorganizuje a uhradí cestu pojištěného za účelem vyzvednutí opraveného vozidla nebo zorganizuje a uhradí odtah vozidla do vlasti až do limitu 10 000 Kč (ČR) </w:t>
      </w:r>
      <w:r>
        <w:rPr>
          <w:color w:val="668BAB"/>
        </w:rPr>
        <w:t xml:space="preserve">/ </w:t>
      </w:r>
      <w:r>
        <w:rPr>
          <w:color w:val="316186"/>
        </w:rPr>
        <w:t>800 EUR (ZAH).</w:t>
      </w:r>
    </w:p>
    <w:p w14:paraId="0AAFEC6A" w14:textId="77777777" w:rsidR="00CD46A0" w:rsidRDefault="00000000">
      <w:pPr>
        <w:pStyle w:val="Nadpis60"/>
        <w:framePr w:w="10343" w:h="8132" w:hRule="exact" w:wrap="none" w:vAnchor="page" w:hAnchor="page" w:x="738" w:y="2862"/>
        <w:numPr>
          <w:ilvl w:val="1"/>
          <w:numId w:val="61"/>
        </w:numPr>
        <w:tabs>
          <w:tab w:val="left" w:pos="423"/>
        </w:tabs>
        <w:ind w:firstLine="0"/>
        <w:jc w:val="both"/>
      </w:pPr>
      <w:bookmarkStart w:id="70" w:name="bookmark141"/>
      <w:r>
        <w:rPr>
          <w:color w:val="316186"/>
        </w:rPr>
        <w:t>Vyslání náhradního řidiče</w:t>
      </w:r>
      <w:bookmarkEnd w:id="70"/>
    </w:p>
    <w:p w14:paraId="1A0D66BE" w14:textId="77777777" w:rsidR="00CD46A0" w:rsidRDefault="00000000">
      <w:pPr>
        <w:pStyle w:val="Zkladntext1"/>
        <w:framePr w:w="10343" w:h="8132" w:hRule="exact" w:wrap="none" w:vAnchor="page" w:hAnchor="page" w:x="738" w:y="2862"/>
        <w:spacing w:after="0" w:line="266" w:lineRule="auto"/>
        <w:ind w:left="480" w:firstLine="20"/>
        <w:jc w:val="both"/>
      </w:pPr>
      <w:r>
        <w:rPr>
          <w:color w:val="316186"/>
        </w:rPr>
        <w:t>Pokud bude pojištěný hospitalizován v důsledku dopravní nehody v ZAH, pojistitel zorganizuje a uhradí vyslání náhradního řidiče, který přiveze vozidlo pojištěného do místa jeho bydliště/sídla.</w:t>
      </w:r>
    </w:p>
    <w:p w14:paraId="0F2B3E66" w14:textId="77777777" w:rsidR="00CD46A0" w:rsidRDefault="00000000">
      <w:pPr>
        <w:pStyle w:val="Nadpis60"/>
        <w:framePr w:wrap="none" w:vAnchor="page" w:hAnchor="page" w:x="738" w:y="11232"/>
        <w:pBdr>
          <w:top w:val="single" w:sz="0" w:space="0" w:color="0495E4"/>
          <w:left w:val="single" w:sz="0" w:space="0" w:color="0495E4"/>
          <w:bottom w:val="single" w:sz="0" w:space="5" w:color="0495E4"/>
          <w:right w:val="single" w:sz="0" w:space="0" w:color="0495E4"/>
        </w:pBdr>
        <w:shd w:val="clear" w:color="auto" w:fill="0495E4"/>
        <w:ind w:firstLine="0"/>
      </w:pPr>
      <w:bookmarkStart w:id="71" w:name="bookmark143"/>
      <w:r>
        <w:rPr>
          <w:color w:val="FFFFFF"/>
        </w:rPr>
        <w:t xml:space="preserve">ČLÁNEK </w:t>
      </w:r>
      <w:r>
        <w:rPr>
          <w:color w:val="FFFFFF"/>
          <w:lang w:val="en-US" w:eastAsia="en-US" w:bidi="en-US"/>
        </w:rPr>
        <w:t>III</w:t>
      </w:r>
      <w:bookmarkEnd w:id="71"/>
    </w:p>
    <w:p w14:paraId="09058B73" w14:textId="77777777" w:rsidR="00CD46A0" w:rsidRDefault="00000000">
      <w:pPr>
        <w:pStyle w:val="Nadpis60"/>
        <w:framePr w:w="10343" w:h="436" w:hRule="exact" w:wrap="none" w:vAnchor="page" w:hAnchor="page" w:x="738" w:y="11689"/>
        <w:ind w:firstLine="0"/>
        <w:jc w:val="both"/>
      </w:pPr>
      <w:bookmarkStart w:id="72" w:name="bookmark145"/>
      <w:r>
        <w:rPr>
          <w:color w:val="1D5BBF"/>
        </w:rPr>
        <w:t>Obecná pravidla, definice pojmů</w:t>
      </w:r>
      <w:bookmarkEnd w:id="72"/>
    </w:p>
    <w:p w14:paraId="34C37DB0" w14:textId="77777777" w:rsidR="00CD46A0" w:rsidRDefault="00000000">
      <w:pPr>
        <w:pStyle w:val="Zkladntext1"/>
        <w:framePr w:w="10343" w:h="436" w:hRule="exact" w:wrap="none" w:vAnchor="page" w:hAnchor="page" w:x="738" w:y="11689"/>
        <w:spacing w:after="0" w:line="240" w:lineRule="auto"/>
        <w:ind w:firstLine="0"/>
        <w:jc w:val="both"/>
      </w:pPr>
      <w:r>
        <w:rPr>
          <w:color w:val="316186"/>
        </w:rPr>
        <w:t>Pro Asistenční služby NADSTANDARD platí ustanovení uvedená v podmínkách asistenčních služeb AS 2019.</w:t>
      </w:r>
    </w:p>
    <w:p w14:paraId="4AB9AAA5" w14:textId="77777777" w:rsidR="00CD46A0" w:rsidRDefault="00000000">
      <w:pPr>
        <w:pStyle w:val="Zkladntext1"/>
        <w:framePr w:wrap="none" w:vAnchor="page" w:hAnchor="page" w:x="738" w:y="12524"/>
        <w:spacing w:after="0" w:line="240" w:lineRule="auto"/>
        <w:ind w:firstLine="0"/>
        <w:jc w:val="both"/>
      </w:pPr>
      <w:r>
        <w:rPr>
          <w:color w:val="316186"/>
        </w:rPr>
        <w:t>Platnost od 1. 12. 2019</w:t>
      </w:r>
    </w:p>
    <w:p w14:paraId="4FD45063" w14:textId="77777777" w:rsidR="00CD46A0" w:rsidRDefault="00000000">
      <w:pPr>
        <w:pStyle w:val="Zhlavnebozpat0"/>
        <w:framePr w:w="760" w:h="382" w:hRule="exact" w:wrap="none" w:vAnchor="page" w:hAnchor="page" w:x="734" w:y="15883"/>
        <w:rPr>
          <w:sz w:val="14"/>
          <w:szCs w:val="14"/>
        </w:rPr>
      </w:pPr>
      <w:r>
        <w:rPr>
          <w:color w:val="316186"/>
          <w:sz w:val="14"/>
          <w:szCs w:val="14"/>
        </w:rPr>
        <w:t>strana 2/2</w:t>
      </w:r>
    </w:p>
    <w:p w14:paraId="1F1CB4A4" w14:textId="77777777" w:rsidR="00CD46A0" w:rsidRDefault="00000000">
      <w:pPr>
        <w:pStyle w:val="Zhlavnebozpat0"/>
        <w:framePr w:w="760" w:h="382" w:hRule="exact" w:wrap="none" w:vAnchor="page" w:hAnchor="page" w:x="734" w:y="15883"/>
        <w:rPr>
          <w:sz w:val="15"/>
          <w:szCs w:val="15"/>
        </w:rPr>
      </w:pPr>
      <w:r>
        <w:rPr>
          <w:b/>
          <w:bCs/>
          <w:color w:val="0A89D2"/>
          <w:sz w:val="15"/>
          <w:szCs w:val="15"/>
        </w:rPr>
        <w:t>ASN 2019</w:t>
      </w:r>
    </w:p>
    <w:p w14:paraId="2B4AC6C7"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6EB899E8" w14:textId="77777777" w:rsidR="00CD46A0"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70EACB42" wp14:editId="7A848787">
                <wp:simplePos x="0" y="0"/>
                <wp:positionH relativeFrom="page">
                  <wp:posOffset>475615</wp:posOffset>
                </wp:positionH>
                <wp:positionV relativeFrom="page">
                  <wp:posOffset>9918065</wp:posOffset>
                </wp:positionV>
                <wp:extent cx="6524625" cy="0"/>
                <wp:effectExtent l="0" t="0" r="0" b="0"/>
                <wp:wrapNone/>
                <wp:docPr id="16" name="Shape 16"/>
                <wp:cNvGraphicFramePr/>
                <a:graphic xmlns:a="http://schemas.openxmlformats.org/drawingml/2006/main">
                  <a:graphicData uri="http://schemas.microsoft.com/office/word/2010/wordprocessingShape">
                    <wps:wsp>
                      <wps:cNvCnPr/>
                      <wps:spPr>
                        <a:xfrm>
                          <a:off x="0" y="0"/>
                          <a:ext cx="6524625" cy="0"/>
                        </a:xfrm>
                        <a:prstGeom prst="straightConnector1">
                          <a:avLst/>
                        </a:prstGeom>
                        <a:ln w="11430">
                          <a:solidFill/>
                        </a:ln>
                      </wps:spPr>
                      <wps:bodyPr/>
                    </wps:wsp>
                  </a:graphicData>
                </a:graphic>
              </wp:anchor>
            </w:drawing>
          </mc:Choice>
          <mc:Fallback>
            <w:pict>
              <v:shape o:spt="32" o:oned="true" path="m,l21600,21600e" style="position:absolute;margin-left:37.450000000000003pt;margin-top:780.95000000000005pt;width:513.75pt;height:0;z-index:-251658240;mso-position-horizontal-relative:page;mso-position-vertical-relative:page">
                <v:stroke weight="0.90000000000000002pt"/>
              </v:shape>
            </w:pict>
          </mc:Fallback>
        </mc:AlternateContent>
      </w:r>
    </w:p>
    <w:p w14:paraId="3AF53C69" w14:textId="77777777" w:rsidR="00CD46A0" w:rsidRDefault="00000000">
      <w:pPr>
        <w:pStyle w:val="Zhlavnebozpat0"/>
        <w:framePr w:w="1544" w:h="320" w:hRule="exact" w:wrap="none" w:vAnchor="page" w:hAnchor="page" w:x="9527" w:y="302"/>
        <w:pBdr>
          <w:top w:val="single" w:sz="0" w:space="0" w:color="0390D9"/>
          <w:left w:val="single" w:sz="0" w:space="0" w:color="0390D9"/>
          <w:bottom w:val="single" w:sz="0" w:space="0" w:color="0390D9"/>
          <w:right w:val="single" w:sz="0" w:space="0" w:color="0390D9"/>
        </w:pBdr>
        <w:shd w:val="clear" w:color="auto" w:fill="0390D9"/>
        <w:jc w:val="center"/>
        <w:rPr>
          <w:sz w:val="26"/>
          <w:szCs w:val="26"/>
        </w:rPr>
      </w:pPr>
      <w:r>
        <w:rPr>
          <w:b/>
          <w:bCs/>
          <w:color w:val="FFFFFF"/>
          <w:sz w:val="26"/>
          <w:szCs w:val="26"/>
          <w:lang w:val="en-US" w:eastAsia="en-US" w:bidi="en-US"/>
        </w:rPr>
        <w:t>ASBL 2019</w:t>
      </w:r>
    </w:p>
    <w:p w14:paraId="6D1B6DF8" w14:textId="77777777" w:rsidR="00CD46A0" w:rsidRDefault="00000000">
      <w:pPr>
        <w:pStyle w:val="Nadpis30"/>
        <w:framePr w:w="3316" w:h="1800" w:hRule="exact" w:wrap="none" w:vAnchor="page" w:hAnchor="page" w:x="743" w:y="943"/>
        <w:spacing w:after="100"/>
      </w:pPr>
      <w:bookmarkStart w:id="73" w:name="bookmark147"/>
      <w:r>
        <w:rPr>
          <w:color w:val="316186"/>
          <w:sz w:val="36"/>
          <w:szCs w:val="36"/>
        </w:rPr>
        <w:t xml:space="preserve">ČSOB </w:t>
      </w:r>
      <w:r>
        <w:rPr>
          <w:color w:val="316186"/>
        </w:rPr>
        <w:t>Pojišťovna</w:t>
      </w:r>
      <w:bookmarkEnd w:id="73"/>
    </w:p>
    <w:p w14:paraId="5056BD87" w14:textId="77777777" w:rsidR="00CD46A0" w:rsidRDefault="00000000">
      <w:pPr>
        <w:pStyle w:val="Zkladntext80"/>
        <w:framePr w:w="3316" w:h="1800" w:hRule="exact" w:wrap="none" w:vAnchor="page" w:hAnchor="page" w:x="743" w:y="943"/>
      </w:pPr>
      <w:r>
        <w:t xml:space="preserve">ČSOB Pojišťovna, a. </w:t>
      </w:r>
      <w:proofErr w:type="gramStart"/>
      <w:r>
        <w:t>s„ člen</w:t>
      </w:r>
      <w:proofErr w:type="gramEnd"/>
      <w:r>
        <w:t xml:space="preserve"> holdingu ČSOB Masarykovo náměstí 1458, Zelené Předměstí 530 02 Pardubice, Česká republika</w:t>
      </w:r>
    </w:p>
    <w:p w14:paraId="2AB1B664" w14:textId="77777777" w:rsidR="00CD46A0" w:rsidRDefault="00000000">
      <w:pPr>
        <w:pStyle w:val="Zkladntext80"/>
        <w:framePr w:w="3316" w:h="1800" w:hRule="exact" w:wrap="none" w:vAnchor="page" w:hAnchor="page" w:x="743" w:y="943"/>
      </w:pPr>
      <w:r>
        <w:t>IČO: 45534306, DIČ: CZ699000761</w:t>
      </w:r>
    </w:p>
    <w:p w14:paraId="7EAEE5B4" w14:textId="77777777" w:rsidR="00CD46A0" w:rsidRDefault="00000000">
      <w:pPr>
        <w:pStyle w:val="Zkladntext80"/>
        <w:framePr w:w="3316" w:h="1800" w:hRule="exact" w:wrap="none" w:vAnchor="page" w:hAnchor="page" w:x="743" w:y="943"/>
      </w:pPr>
      <w:r>
        <w:t xml:space="preserve">zapsána v </w:t>
      </w:r>
      <w:r>
        <w:rPr>
          <w:lang w:val="en-US" w:eastAsia="en-US" w:bidi="en-US"/>
        </w:rPr>
        <w:t xml:space="preserve">OR </w:t>
      </w:r>
      <w:r>
        <w:t>u KS Hradec Králové, oddíl B, vložka 567</w:t>
      </w:r>
    </w:p>
    <w:p w14:paraId="16AF2041" w14:textId="77777777" w:rsidR="00CD46A0" w:rsidRDefault="00000000">
      <w:pPr>
        <w:pStyle w:val="Zkladntext80"/>
        <w:framePr w:w="3316" w:h="1800" w:hRule="exact" w:wrap="none" w:vAnchor="page" w:hAnchor="page" w:x="743" w:y="943"/>
      </w:pPr>
      <w:r>
        <w:t xml:space="preserve">Tel.: </w:t>
      </w:r>
      <w:r>
        <w:rPr>
          <w:b/>
          <w:bCs/>
        </w:rPr>
        <w:t xml:space="preserve">466 100 777, </w:t>
      </w:r>
      <w:r>
        <w:t>fax: 467 007 444</w:t>
      </w:r>
    </w:p>
    <w:p w14:paraId="57752CD0" w14:textId="77777777" w:rsidR="00CD46A0" w:rsidRDefault="00000000">
      <w:pPr>
        <w:pStyle w:val="Zkladntext80"/>
        <w:framePr w:w="3316" w:h="1800" w:hRule="exact" w:wrap="none" w:vAnchor="page" w:hAnchor="page" w:x="743" w:y="943"/>
      </w:pPr>
      <w:hyperlink r:id="rId21" w:history="1">
        <w:r>
          <w:rPr>
            <w:b/>
            <w:bCs/>
            <w:lang w:val="en-US" w:eastAsia="en-US" w:bidi="en-US"/>
          </w:rPr>
          <w:t>www.csobpoj.cz</w:t>
        </w:r>
      </w:hyperlink>
      <w:r>
        <w:rPr>
          <w:b/>
          <w:bCs/>
          <w:lang w:val="en-US" w:eastAsia="en-US" w:bidi="en-US"/>
        </w:rPr>
        <w:t xml:space="preserve">, </w:t>
      </w:r>
      <w:r>
        <w:rPr>
          <w:b/>
          <w:bCs/>
        </w:rPr>
        <w:t xml:space="preserve">e-mail: </w:t>
      </w:r>
      <w:hyperlink r:id="rId22" w:history="1">
        <w:r>
          <w:rPr>
            <w:b/>
            <w:bCs/>
            <w:lang w:val="en-US" w:eastAsia="en-US" w:bidi="en-US"/>
          </w:rPr>
          <w:t>info@csobpoj.cz</w:t>
        </w:r>
      </w:hyperlink>
    </w:p>
    <w:p w14:paraId="4545012D" w14:textId="77777777" w:rsidR="00CD46A0" w:rsidRDefault="00000000">
      <w:pPr>
        <w:pStyle w:val="Zkladntext80"/>
        <w:framePr w:w="3316" w:h="1800" w:hRule="exact" w:wrap="none" w:vAnchor="page" w:hAnchor="page" w:x="743" w:y="943"/>
      </w:pPr>
      <w:r>
        <w:t>(dále jen „pojistitel“)</w:t>
      </w:r>
    </w:p>
    <w:p w14:paraId="034AFE7B" w14:textId="77777777" w:rsidR="00CD46A0" w:rsidRDefault="00000000">
      <w:pPr>
        <w:pStyle w:val="Nadpis20"/>
        <w:framePr w:w="3240" w:h="842" w:hRule="exact" w:wrap="none" w:vAnchor="page" w:hAnchor="page" w:x="7846" w:y="1706"/>
        <w:spacing w:line="240" w:lineRule="auto"/>
      </w:pPr>
      <w:bookmarkStart w:id="74" w:name="bookmark149"/>
      <w:r>
        <w:t>Asistenční služby</w:t>
      </w:r>
      <w:bookmarkEnd w:id="74"/>
    </w:p>
    <w:p w14:paraId="6F117412" w14:textId="77777777" w:rsidR="00CD46A0" w:rsidRDefault="00000000">
      <w:pPr>
        <w:pStyle w:val="Nadpis20"/>
        <w:framePr w:w="3240" w:h="842" w:hRule="exact" w:wrap="none" w:vAnchor="page" w:hAnchor="page" w:x="7846" w:y="1706"/>
        <w:spacing w:line="240" w:lineRule="auto"/>
      </w:pPr>
      <w:bookmarkStart w:id="75" w:name="bookmark151"/>
      <w:r>
        <w:t>BEZ LIMITU</w:t>
      </w:r>
      <w:bookmarkEnd w:id="75"/>
    </w:p>
    <w:p w14:paraId="0B9ECA02" w14:textId="77777777" w:rsidR="00CD46A0" w:rsidRDefault="00000000">
      <w:pPr>
        <w:framePr w:wrap="none" w:vAnchor="page" w:hAnchor="page" w:x="10283" w:y="2829"/>
        <w:rPr>
          <w:sz w:val="2"/>
          <w:szCs w:val="2"/>
        </w:rPr>
      </w:pPr>
      <w:r>
        <w:rPr>
          <w:noProof/>
        </w:rPr>
        <w:drawing>
          <wp:inline distT="0" distB="0" distL="0" distR="0" wp14:anchorId="49503D41" wp14:editId="264AC028">
            <wp:extent cx="499745" cy="44513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3"/>
                    <a:stretch/>
                  </pic:blipFill>
                  <pic:spPr>
                    <a:xfrm>
                      <a:off x="0" y="0"/>
                      <a:ext cx="499745" cy="445135"/>
                    </a:xfrm>
                    <a:prstGeom prst="rect">
                      <a:avLst/>
                    </a:prstGeom>
                  </pic:spPr>
                </pic:pic>
              </a:graphicData>
            </a:graphic>
          </wp:inline>
        </w:drawing>
      </w:r>
    </w:p>
    <w:p w14:paraId="65B875AF" w14:textId="77777777" w:rsidR="00CD46A0" w:rsidRDefault="00000000">
      <w:pPr>
        <w:pStyle w:val="Nadpis50"/>
        <w:framePr w:wrap="none" w:vAnchor="page" w:hAnchor="page" w:x="732" w:y="3629"/>
      </w:pPr>
      <w:bookmarkStart w:id="76" w:name="bookmark153"/>
      <w:r>
        <w:t>ÚVODNÍ USTANOVENÍ</w:t>
      </w:r>
      <w:bookmarkEnd w:id="76"/>
    </w:p>
    <w:p w14:paraId="708794EF" w14:textId="77777777" w:rsidR="00CD46A0" w:rsidRDefault="00000000">
      <w:pPr>
        <w:pStyle w:val="Zkladntext1"/>
        <w:framePr w:wrap="none" w:vAnchor="page" w:hAnchor="page" w:x="732" w:y="4039"/>
        <w:spacing w:after="0" w:line="240" w:lineRule="auto"/>
        <w:ind w:firstLine="0"/>
        <w:jc w:val="both"/>
      </w:pPr>
      <w:r>
        <w:rPr>
          <w:color w:val="316186"/>
        </w:rPr>
        <w:t xml:space="preserve">V pojistné smlouvě mohou být sjednány též Asistenční služby BEZ LIMITU. V případě jejich sjednání jsou </w:t>
      </w:r>
      <w:proofErr w:type="gramStart"/>
      <w:r>
        <w:rPr>
          <w:color w:val="316186"/>
        </w:rPr>
        <w:t>poskytovány</w:t>
      </w:r>
      <w:proofErr w:type="gramEnd"/>
      <w:r>
        <w:rPr>
          <w:color w:val="316186"/>
        </w:rPr>
        <w:t xml:space="preserve"> v tomto rozsahu:</w:t>
      </w:r>
    </w:p>
    <w:p w14:paraId="1C699747" w14:textId="77777777" w:rsidR="00CD46A0" w:rsidRDefault="00000000">
      <w:pPr>
        <w:pStyle w:val="Nadpis60"/>
        <w:framePr w:wrap="none" w:vAnchor="page" w:hAnchor="page" w:x="732" w:y="4511"/>
        <w:pBdr>
          <w:top w:val="single" w:sz="0" w:space="0" w:color="0395E2"/>
          <w:left w:val="single" w:sz="0" w:space="0" w:color="0395E2"/>
          <w:bottom w:val="single" w:sz="0" w:space="5" w:color="0395E2"/>
          <w:right w:val="single" w:sz="0" w:space="0" w:color="0395E2"/>
        </w:pBdr>
        <w:shd w:val="clear" w:color="auto" w:fill="0395E2"/>
        <w:ind w:firstLine="0"/>
      </w:pPr>
      <w:bookmarkStart w:id="77" w:name="bookmark155"/>
      <w:r>
        <w:rPr>
          <w:color w:val="FFFFFF"/>
        </w:rPr>
        <w:t>ČLÁNEK I</w:t>
      </w:r>
      <w:bookmarkEnd w:id="77"/>
    </w:p>
    <w:p w14:paraId="19DD3B6A" w14:textId="77777777" w:rsidR="00CD46A0" w:rsidRDefault="00000000">
      <w:pPr>
        <w:pStyle w:val="Zkladntext1"/>
        <w:framePr w:w="10354" w:h="10217" w:hRule="exact" w:wrap="none" w:vAnchor="page" w:hAnchor="page" w:x="732" w:y="4946"/>
        <w:spacing w:after="0" w:line="269" w:lineRule="auto"/>
        <w:ind w:firstLine="0"/>
        <w:jc w:val="both"/>
      </w:pPr>
      <w:r>
        <w:rPr>
          <w:color w:val="316186"/>
          <w:u w:val="single"/>
        </w:rPr>
        <w:t>Technická asistence pro vozidla s celkovou hmotností do 3.</w:t>
      </w:r>
      <w:proofErr w:type="gramStart"/>
      <w:r>
        <w:rPr>
          <w:color w:val="316186"/>
          <w:u w:val="single"/>
        </w:rPr>
        <w:t>5t</w:t>
      </w:r>
      <w:proofErr w:type="gramEnd"/>
      <w:r>
        <w:rPr>
          <w:color w:val="316186"/>
        </w:rPr>
        <w:t xml:space="preserve"> na území České republiky (dále také jen „ČR“) nebo v zahraničí (dále také jen „ZAH“) v rozsahu:</w:t>
      </w:r>
    </w:p>
    <w:p w14:paraId="573D02F6" w14:textId="77777777" w:rsidR="00CD46A0" w:rsidRDefault="00000000">
      <w:pPr>
        <w:pStyle w:val="Zkladntext1"/>
        <w:framePr w:w="10354" w:h="10217" w:hRule="exact" w:wrap="none" w:vAnchor="page" w:hAnchor="page" w:x="732" w:y="4946"/>
        <w:numPr>
          <w:ilvl w:val="1"/>
          <w:numId w:val="64"/>
        </w:numPr>
        <w:tabs>
          <w:tab w:val="left" w:pos="475"/>
        </w:tabs>
        <w:spacing w:after="0" w:line="252" w:lineRule="auto"/>
        <w:ind w:left="480" w:hanging="480"/>
        <w:jc w:val="both"/>
        <w:rPr>
          <w:sz w:val="17"/>
          <w:szCs w:val="17"/>
        </w:rPr>
      </w:pPr>
      <w:r>
        <w:rPr>
          <w:b/>
          <w:bCs/>
          <w:color w:val="316186"/>
          <w:sz w:val="17"/>
          <w:szCs w:val="17"/>
        </w:rPr>
        <w:t>Oprava na místě, odtah, vyproštění, úschova v případě dopravní nehody, mechanické nebo elektronické poruchy, zásahu cizí osoby, živelné události, odcizení vozidla, defektu pneumatiky, ztrátě klíčů automobilu, záměně, zamrznutí nebo spotřebování paliva, vybití baterie nebo chybě řidiče</w:t>
      </w:r>
    </w:p>
    <w:p w14:paraId="5AA76CB6" w14:textId="77777777" w:rsidR="00CD46A0" w:rsidRDefault="00000000">
      <w:pPr>
        <w:pStyle w:val="Zkladntext1"/>
        <w:framePr w:w="10354" w:h="10217" w:hRule="exact" w:wrap="none" w:vAnchor="page" w:hAnchor="page" w:x="732" w:y="4946"/>
        <w:spacing w:after="0" w:line="269" w:lineRule="auto"/>
        <w:ind w:left="480" w:firstLine="0"/>
        <w:jc w:val="both"/>
      </w:pPr>
      <w:r>
        <w:rPr>
          <w:color w:val="316186"/>
        </w:rPr>
        <w:t>Pokud dojde k dopravní nehodě, mechanické nebo elektronické poruše, zásahu cizí osoby, živelné události, defektu pneumatiky, ztrátě klíčů automobilu, záměně, zamrznutí nebo spotřebování paliva, vybití baterie nebo chybě řidiče, následkem kterých se vozidlo stane nepojízdným, nebo při odcizení vozidla, pojistitel:</w:t>
      </w:r>
    </w:p>
    <w:p w14:paraId="640257AF" w14:textId="77777777" w:rsidR="00CD46A0" w:rsidRDefault="00000000">
      <w:pPr>
        <w:pStyle w:val="Zkladntext1"/>
        <w:framePr w:w="10354" w:h="10217" w:hRule="exact" w:wrap="none" w:vAnchor="page" w:hAnchor="page" w:x="732" w:y="4946"/>
        <w:numPr>
          <w:ilvl w:val="0"/>
          <w:numId w:val="65"/>
        </w:numPr>
        <w:tabs>
          <w:tab w:val="left" w:pos="802"/>
        </w:tabs>
        <w:spacing w:after="0" w:line="269" w:lineRule="auto"/>
        <w:ind w:firstLine="480"/>
        <w:jc w:val="both"/>
      </w:pPr>
      <w:r>
        <w:rPr>
          <w:color w:val="316186"/>
        </w:rPr>
        <w:t>zorganizuje a uhradí opravu vozidla na místě (s výjimkou náhradních dílů). Platí pro ČR i ZAH. Nebo</w:t>
      </w:r>
    </w:p>
    <w:p w14:paraId="48EABF0C" w14:textId="77777777" w:rsidR="00CD46A0" w:rsidRDefault="00000000">
      <w:pPr>
        <w:pStyle w:val="Zkladntext1"/>
        <w:framePr w:w="10354" w:h="10217" w:hRule="exact" w:wrap="none" w:vAnchor="page" w:hAnchor="page" w:x="732" w:y="4946"/>
        <w:numPr>
          <w:ilvl w:val="0"/>
          <w:numId w:val="65"/>
        </w:numPr>
        <w:tabs>
          <w:tab w:val="left" w:pos="802"/>
        </w:tabs>
        <w:spacing w:after="0" w:line="269" w:lineRule="auto"/>
        <w:ind w:left="800" w:hanging="320"/>
        <w:jc w:val="both"/>
      </w:pPr>
      <w:r>
        <w:rPr>
          <w:color w:val="316186"/>
        </w:rPr>
        <w:t>zorganizuje a uhradí odtažení vozidla do nejbližší opravny od místa, kde se vozidlo stalo nepojízdným včetně odtažení pojízdného přípojného vozidla na nejbližší odstavné parkoviště. Platí pro ČR i ZAH. Nebo</w:t>
      </w:r>
    </w:p>
    <w:p w14:paraId="70B00D77" w14:textId="77777777" w:rsidR="00CD46A0" w:rsidRDefault="00000000">
      <w:pPr>
        <w:pStyle w:val="Zkladntext1"/>
        <w:framePr w:w="10354" w:h="10217" w:hRule="exact" w:wrap="none" w:vAnchor="page" w:hAnchor="page" w:x="732" w:y="4946"/>
        <w:numPr>
          <w:ilvl w:val="0"/>
          <w:numId w:val="65"/>
        </w:numPr>
        <w:tabs>
          <w:tab w:val="left" w:pos="802"/>
        </w:tabs>
        <w:spacing w:after="0" w:line="269" w:lineRule="auto"/>
        <w:ind w:left="800" w:hanging="320"/>
        <w:jc w:val="both"/>
      </w:pPr>
      <w:r>
        <w:rPr>
          <w:color w:val="316186"/>
        </w:rPr>
        <w:t xml:space="preserve">zorganizuje a uhradí odtah vozidla na klientem určené místo směrem k místu bydliště nebo sídlu pojištěného (nelze-li vozidlo zprovoznit do </w:t>
      </w:r>
      <w:proofErr w:type="gramStart"/>
      <w:r>
        <w:rPr>
          <w:color w:val="316186"/>
        </w:rPr>
        <w:t>24h</w:t>
      </w:r>
      <w:proofErr w:type="gramEnd"/>
      <w:r>
        <w:rPr>
          <w:color w:val="316186"/>
        </w:rPr>
        <w:t>). Platí pro ČR i ZAH.</w:t>
      </w:r>
    </w:p>
    <w:p w14:paraId="2D0193D4" w14:textId="77777777" w:rsidR="00CD46A0" w:rsidRDefault="00000000">
      <w:pPr>
        <w:pStyle w:val="Zkladntext1"/>
        <w:framePr w:w="10354" w:h="10217" w:hRule="exact" w:wrap="none" w:vAnchor="page" w:hAnchor="page" w:x="732" w:y="4946"/>
        <w:numPr>
          <w:ilvl w:val="0"/>
          <w:numId w:val="65"/>
        </w:numPr>
        <w:tabs>
          <w:tab w:val="left" w:pos="802"/>
        </w:tabs>
        <w:spacing w:after="0" w:line="269" w:lineRule="auto"/>
        <w:ind w:left="800" w:hanging="320"/>
        <w:jc w:val="both"/>
      </w:pPr>
      <w:r>
        <w:rPr>
          <w:color w:val="316186"/>
        </w:rPr>
        <w:t xml:space="preserve">Zorganizuje a uhradí úschovu nepojízdného vozidla nejblíže místu, kde se vozidlo stalo nepojízdným, po dobu </w:t>
      </w:r>
      <w:r>
        <w:rPr>
          <w:color w:val="316186"/>
          <w:lang w:val="en-US" w:eastAsia="en-US" w:bidi="en-US"/>
        </w:rPr>
        <w:t xml:space="preserve">max. </w:t>
      </w:r>
      <w:r>
        <w:rPr>
          <w:color w:val="316186"/>
        </w:rPr>
        <w:t>6 dnů. Platí pro ČR i ZAH.</w:t>
      </w:r>
    </w:p>
    <w:p w14:paraId="309100C3" w14:textId="77777777" w:rsidR="00CD46A0" w:rsidRDefault="00000000">
      <w:pPr>
        <w:pStyle w:val="Zkladntext1"/>
        <w:framePr w:w="10354" w:h="10217" w:hRule="exact" w:wrap="none" w:vAnchor="page" w:hAnchor="page" w:x="732" w:y="4946"/>
        <w:numPr>
          <w:ilvl w:val="1"/>
          <w:numId w:val="64"/>
        </w:numPr>
        <w:tabs>
          <w:tab w:val="left" w:pos="475"/>
        </w:tabs>
        <w:spacing w:after="0" w:line="252" w:lineRule="auto"/>
        <w:ind w:left="480" w:hanging="480"/>
        <w:jc w:val="both"/>
        <w:rPr>
          <w:sz w:val="17"/>
          <w:szCs w:val="17"/>
        </w:rPr>
      </w:pPr>
      <w:r>
        <w:rPr>
          <w:b/>
          <w:bCs/>
          <w:color w:val="316186"/>
          <w:sz w:val="17"/>
          <w:szCs w:val="17"/>
        </w:rPr>
        <w:t>Ubytování, pokračování v cestě, nouzová doprava v místě nebo návrat do místa bydliště v případě dopravní nehody, mechanické nebo elektronické poruchy, zásahu cizí osoby, živelné události, odcizení vozidla, defektu pneumatiky, ztrátě klíčů automobilu, záměně, zamrznutí nebo spotřebování paliva, vybití baterie nebo chybě řidiče</w:t>
      </w:r>
    </w:p>
    <w:p w14:paraId="45D6FD06" w14:textId="77777777" w:rsidR="00CD46A0" w:rsidRDefault="00000000">
      <w:pPr>
        <w:pStyle w:val="Zkladntext1"/>
        <w:framePr w:w="10354" w:h="10217" w:hRule="exact" w:wrap="none" w:vAnchor="page" w:hAnchor="page" w:x="732" w:y="4946"/>
        <w:spacing w:after="0" w:line="269" w:lineRule="auto"/>
        <w:ind w:left="480" w:firstLine="0"/>
        <w:jc w:val="both"/>
      </w:pPr>
      <w:r>
        <w:rPr>
          <w:color w:val="316186"/>
        </w:rPr>
        <w:t>Pokud dojde k dopravní nehodě, mechanické nebo elektronické poruše, zásahu cizí osoby, živelné události, defektu pneumatiky, ztrátě klíčů automobilu, záměně, zamrznutí nebo spotřebování paliva, vybití baterie nebo chybě řidiče, následkem kterých by bylo nutné provést na vozidle opravu trvající déle než osm hodin, nebo při odcizení vozidla, pojistitel:</w:t>
      </w:r>
    </w:p>
    <w:p w14:paraId="63B5B442" w14:textId="77777777" w:rsidR="00CD46A0" w:rsidRDefault="00000000">
      <w:pPr>
        <w:pStyle w:val="Zkladntext1"/>
        <w:framePr w:w="10354" w:h="10217" w:hRule="exact" w:wrap="none" w:vAnchor="page" w:hAnchor="page" w:x="732" w:y="4946"/>
        <w:numPr>
          <w:ilvl w:val="0"/>
          <w:numId w:val="66"/>
        </w:numPr>
        <w:tabs>
          <w:tab w:val="left" w:pos="802"/>
        </w:tabs>
        <w:spacing w:after="0" w:line="269" w:lineRule="auto"/>
        <w:ind w:left="800" w:hanging="320"/>
        <w:jc w:val="both"/>
      </w:pPr>
      <w:r>
        <w:rPr>
          <w:color w:val="316186"/>
        </w:rPr>
        <w:t>zorganizuje a uhradí ubytování posádky vozidla po dobu maximálně 6 nocí v celkové hodnotě 6x 2 200 Kč (ČR) / 6 x 100 EUR (ZAH), jestliže uváží, že je vhodné přerušit cestu a vyčkat, dokud nebude vozidlo opraveno, nebo</w:t>
      </w:r>
    </w:p>
    <w:p w14:paraId="4CD12317" w14:textId="77777777" w:rsidR="00CD46A0" w:rsidRDefault="00000000">
      <w:pPr>
        <w:pStyle w:val="Zkladntext1"/>
        <w:framePr w:w="10354" w:h="10217" w:hRule="exact" w:wrap="none" w:vAnchor="page" w:hAnchor="page" w:x="732" w:y="4946"/>
        <w:numPr>
          <w:ilvl w:val="0"/>
          <w:numId w:val="66"/>
        </w:numPr>
        <w:tabs>
          <w:tab w:val="left" w:pos="802"/>
        </w:tabs>
        <w:spacing w:after="0" w:line="269" w:lineRule="auto"/>
        <w:ind w:left="800" w:hanging="320"/>
        <w:jc w:val="both"/>
      </w:pPr>
      <w:r>
        <w:rPr>
          <w:color w:val="316186"/>
        </w:rPr>
        <w:t>zorganizuje a uhradí návrat posádky vozidla do místa jeho bydliště na území České republiky nebo pokračování v cestě do cílového místa. K návratu do místa bydliště nebo k pokračování v cestě zvolí pojistitel hromadný dopravní prostředek nebo letadlo v ekonomické třídě (pokud by cesta hromadnou dopravou trvala déle, než 8 hodin). Platí pro ČR i ZAH.</w:t>
      </w:r>
    </w:p>
    <w:p w14:paraId="0E3BFE67" w14:textId="77777777" w:rsidR="00CD46A0" w:rsidRDefault="00000000">
      <w:pPr>
        <w:pStyle w:val="Zkladntext1"/>
        <w:framePr w:w="10354" w:h="10217" w:hRule="exact" w:wrap="none" w:vAnchor="page" w:hAnchor="page" w:x="732" w:y="4946"/>
        <w:numPr>
          <w:ilvl w:val="0"/>
          <w:numId w:val="66"/>
        </w:numPr>
        <w:tabs>
          <w:tab w:val="left" w:pos="802"/>
        </w:tabs>
        <w:spacing w:after="0" w:line="269" w:lineRule="auto"/>
        <w:ind w:left="800" w:hanging="320"/>
        <w:jc w:val="both"/>
      </w:pPr>
      <w:r>
        <w:rPr>
          <w:color w:val="316186"/>
        </w:rPr>
        <w:t>Zorganizuje V ČR místní přepravu za účelem dopravy z/ do servisu, hotelu, autopůjčovny nebo na stanoviště hromadné dopravy, v ZAH bude tato služba poskytnuta do limitu 100 EUR.</w:t>
      </w:r>
    </w:p>
    <w:p w14:paraId="2E9B6F1D" w14:textId="77777777" w:rsidR="00CD46A0" w:rsidRDefault="00000000">
      <w:pPr>
        <w:pStyle w:val="Nadpis60"/>
        <w:framePr w:w="10354" w:h="10217" w:hRule="exact" w:wrap="none" w:vAnchor="page" w:hAnchor="page" w:x="732" w:y="4946"/>
        <w:numPr>
          <w:ilvl w:val="1"/>
          <w:numId w:val="64"/>
        </w:numPr>
        <w:tabs>
          <w:tab w:val="left" w:pos="475"/>
        </w:tabs>
        <w:spacing w:line="252" w:lineRule="auto"/>
        <w:ind w:firstLine="0"/>
        <w:jc w:val="both"/>
      </w:pPr>
      <w:bookmarkStart w:id="78" w:name="bookmark157"/>
      <w:r>
        <w:rPr>
          <w:color w:val="316186"/>
        </w:rPr>
        <w:t>Vyslání náhradního řidiče</w:t>
      </w:r>
      <w:bookmarkEnd w:id="78"/>
    </w:p>
    <w:p w14:paraId="1C028022" w14:textId="77777777" w:rsidR="00CD46A0" w:rsidRDefault="00000000">
      <w:pPr>
        <w:pStyle w:val="Zkladntext1"/>
        <w:framePr w:w="10354" w:h="10217" w:hRule="exact" w:wrap="none" w:vAnchor="page" w:hAnchor="page" w:x="732" w:y="4946"/>
        <w:spacing w:after="0" w:line="269" w:lineRule="auto"/>
        <w:ind w:left="480" w:firstLine="0"/>
        <w:jc w:val="both"/>
      </w:pPr>
      <w:r>
        <w:rPr>
          <w:color w:val="316186"/>
        </w:rPr>
        <w:t>Pokud bude pojištěný hospitalizován v důsledku dopravní nehody v ZAH, pojistitel zorganizuje a uhradí vyslání náhradního řidiče, který přiveze vozidlo pojištěného do místa jeho bydliště.</w:t>
      </w:r>
    </w:p>
    <w:p w14:paraId="26FA4E9A" w14:textId="77777777" w:rsidR="00CD46A0" w:rsidRDefault="00000000">
      <w:pPr>
        <w:pStyle w:val="Nadpis60"/>
        <w:framePr w:w="10354" w:h="10217" w:hRule="exact" w:wrap="none" w:vAnchor="page" w:hAnchor="page" w:x="732" w:y="4946"/>
        <w:numPr>
          <w:ilvl w:val="1"/>
          <w:numId w:val="64"/>
        </w:numPr>
        <w:tabs>
          <w:tab w:val="left" w:pos="475"/>
        </w:tabs>
        <w:spacing w:line="252" w:lineRule="auto"/>
        <w:ind w:firstLine="0"/>
        <w:jc w:val="both"/>
      </w:pPr>
      <w:bookmarkStart w:id="79" w:name="bookmark159"/>
      <w:r>
        <w:rPr>
          <w:color w:val="316186"/>
        </w:rPr>
        <w:t>Převoz (repatriace) vozidla do České republiky</w:t>
      </w:r>
      <w:bookmarkEnd w:id="79"/>
    </w:p>
    <w:p w14:paraId="6BA630E6" w14:textId="77777777" w:rsidR="00CD46A0" w:rsidRDefault="00000000">
      <w:pPr>
        <w:pStyle w:val="Zkladntext1"/>
        <w:framePr w:w="10354" w:h="10217" w:hRule="exact" w:wrap="none" w:vAnchor="page" w:hAnchor="page" w:x="732" w:y="4946"/>
        <w:spacing w:after="0" w:line="269" w:lineRule="auto"/>
        <w:ind w:left="480" w:firstLine="0"/>
        <w:jc w:val="both"/>
      </w:pPr>
      <w:r>
        <w:rPr>
          <w:color w:val="316186"/>
        </w:rPr>
        <w:t>Pokud vozidlo po dopravní nehodě nebo v případě mechanické či elektronické poruchy bude nepojízdné déle než 7 dní, pojistitel zorganizuje a uhradí cestu pojištěného za účelem vyzvednutí opraveného vozidla zorganizuje nebo uhradí odtah vozidla do vlasti. Platí pro ČR i ZAH.</w:t>
      </w:r>
    </w:p>
    <w:p w14:paraId="61AEE848" w14:textId="77777777" w:rsidR="00CD46A0" w:rsidRDefault="00000000">
      <w:pPr>
        <w:pStyle w:val="Nadpis60"/>
        <w:framePr w:w="10354" w:h="10217" w:hRule="exact" w:wrap="none" w:vAnchor="page" w:hAnchor="page" w:x="732" w:y="4946"/>
        <w:numPr>
          <w:ilvl w:val="1"/>
          <w:numId w:val="64"/>
        </w:numPr>
        <w:tabs>
          <w:tab w:val="left" w:pos="475"/>
        </w:tabs>
        <w:spacing w:line="252" w:lineRule="auto"/>
        <w:ind w:firstLine="0"/>
        <w:jc w:val="both"/>
      </w:pPr>
      <w:bookmarkStart w:id="80" w:name="bookmark161"/>
      <w:r>
        <w:rPr>
          <w:color w:val="316186"/>
        </w:rPr>
        <w:t>Vyřazení vozidla z evidence a jeho sešrotování</w:t>
      </w:r>
      <w:bookmarkEnd w:id="80"/>
    </w:p>
    <w:p w14:paraId="0E11EE65" w14:textId="77777777" w:rsidR="00CD46A0" w:rsidRDefault="00000000">
      <w:pPr>
        <w:pStyle w:val="Zkladntext1"/>
        <w:framePr w:w="10354" w:h="10217" w:hRule="exact" w:wrap="none" w:vAnchor="page" w:hAnchor="page" w:x="732" w:y="4946"/>
        <w:spacing w:after="0" w:line="269" w:lineRule="auto"/>
        <w:ind w:left="480" w:firstLine="0"/>
        <w:jc w:val="both"/>
      </w:pPr>
      <w:r>
        <w:rPr>
          <w:color w:val="316186"/>
        </w:rPr>
        <w:t>Pokud by v důsledku dopravní nehody nebo mechanické či elektronické poruchy v ZAH byly odhadované náklady na opravu vyšší, než je tržní hodnota vozidla v České republice, pojistitel zorganizuje a uhradí vše potřebné k tomu, aby se pojištěný zákonným způsobem vzdal vlastnického práva k vozidlu a zorganizuje likvidaci (sešrotování) vozidla až do limitu 400 EUR.</w:t>
      </w:r>
    </w:p>
    <w:p w14:paraId="60F3632B" w14:textId="77777777" w:rsidR="00CD46A0" w:rsidRDefault="00000000">
      <w:pPr>
        <w:pStyle w:val="Nadpis60"/>
        <w:framePr w:w="10354" w:h="10217" w:hRule="exact" w:wrap="none" w:vAnchor="page" w:hAnchor="page" w:x="732" w:y="4946"/>
        <w:numPr>
          <w:ilvl w:val="1"/>
          <w:numId w:val="64"/>
        </w:numPr>
        <w:tabs>
          <w:tab w:val="left" w:pos="475"/>
        </w:tabs>
        <w:spacing w:line="252" w:lineRule="auto"/>
        <w:ind w:firstLine="0"/>
        <w:jc w:val="both"/>
      </w:pPr>
      <w:bookmarkStart w:id="81" w:name="bookmark163"/>
      <w:r>
        <w:rPr>
          <w:color w:val="316186"/>
        </w:rPr>
        <w:t>Doručení náhradních dílů pro opravu</w:t>
      </w:r>
      <w:bookmarkEnd w:id="81"/>
    </w:p>
    <w:p w14:paraId="74305796" w14:textId="77777777" w:rsidR="00CD46A0" w:rsidRDefault="00000000">
      <w:pPr>
        <w:pStyle w:val="Zkladntext1"/>
        <w:framePr w:w="10354" w:h="10217" w:hRule="exact" w:wrap="none" w:vAnchor="page" w:hAnchor="page" w:x="732" w:y="4946"/>
        <w:spacing w:after="0" w:line="269" w:lineRule="auto"/>
        <w:ind w:left="480" w:firstLine="0"/>
        <w:jc w:val="both"/>
      </w:pPr>
      <w:r>
        <w:rPr>
          <w:color w:val="316186"/>
        </w:rPr>
        <w:t>Pokud by v důsledku dopravní nehody nebo mechanické či elektronické poruchy vozidla v ZAH bylo nutné zorganizovat nákup náhradních dílů, které nebude možné v daném místě obstarat, pojistitel za účelem zajištění provozuschopnosti vozidla, zorganizuje a uhradí jejich doručení do příslušné opravny nebo na mezinárodní letiště, které se nachází nejblíže k místu asistenční události.</w:t>
      </w:r>
    </w:p>
    <w:p w14:paraId="7D9D1611" w14:textId="77777777" w:rsidR="00CD46A0" w:rsidRDefault="00000000">
      <w:pPr>
        <w:pStyle w:val="Nadpis60"/>
        <w:framePr w:w="10354" w:h="10217" w:hRule="exact" w:wrap="none" w:vAnchor="page" w:hAnchor="page" w:x="732" w:y="4946"/>
        <w:numPr>
          <w:ilvl w:val="1"/>
          <w:numId w:val="64"/>
        </w:numPr>
        <w:tabs>
          <w:tab w:val="left" w:pos="475"/>
        </w:tabs>
        <w:spacing w:line="252" w:lineRule="auto"/>
        <w:ind w:firstLine="0"/>
        <w:jc w:val="both"/>
      </w:pPr>
      <w:bookmarkStart w:id="82" w:name="bookmark165"/>
      <w:r>
        <w:rPr>
          <w:color w:val="316186"/>
        </w:rPr>
        <w:t>Pomoc ve finanční tísni</w:t>
      </w:r>
      <w:bookmarkEnd w:id="82"/>
    </w:p>
    <w:p w14:paraId="0E647EB1" w14:textId="77777777" w:rsidR="00CD46A0" w:rsidRDefault="00000000">
      <w:pPr>
        <w:pStyle w:val="Zkladntext1"/>
        <w:framePr w:w="10354" w:h="10217" w:hRule="exact" w:wrap="none" w:vAnchor="page" w:hAnchor="page" w:x="732" w:y="4946"/>
        <w:spacing w:after="0" w:line="269" w:lineRule="auto"/>
        <w:ind w:left="480" w:firstLine="0"/>
        <w:jc w:val="both"/>
      </w:pPr>
      <w:r>
        <w:rPr>
          <w:color w:val="316186"/>
        </w:rPr>
        <w:t xml:space="preserve">Pokud bude pojištěný ve finanční tísni z důvodu nehody nebo mechanické či elektronické poruchy v ZAH, pojistitel mu poskytne půjčku pro účel opravy vozidla a jeho opětné </w:t>
      </w:r>
      <w:proofErr w:type="spellStart"/>
      <w:r>
        <w:rPr>
          <w:color w:val="316186"/>
        </w:rPr>
        <w:t>zprovozuschopnění</w:t>
      </w:r>
      <w:proofErr w:type="spellEnd"/>
      <w:r>
        <w:rPr>
          <w:color w:val="316186"/>
        </w:rPr>
        <w:t>. To za podmínky, že pojištěný poskytne předem pojistiteli řádně zajištěnou záruku, popř. složí pojistiteli předem dostatečnou zálohu na požadovanou půjčku.</w:t>
      </w:r>
    </w:p>
    <w:p w14:paraId="405D1129" w14:textId="77777777" w:rsidR="00CD46A0" w:rsidRDefault="00000000">
      <w:pPr>
        <w:pStyle w:val="Nadpis60"/>
        <w:framePr w:w="10354" w:h="10217" w:hRule="exact" w:wrap="none" w:vAnchor="page" w:hAnchor="page" w:x="732" w:y="4946"/>
        <w:numPr>
          <w:ilvl w:val="1"/>
          <w:numId w:val="64"/>
        </w:numPr>
        <w:tabs>
          <w:tab w:val="left" w:pos="475"/>
        </w:tabs>
        <w:spacing w:line="252" w:lineRule="auto"/>
        <w:ind w:firstLine="0"/>
        <w:jc w:val="both"/>
      </w:pPr>
      <w:bookmarkStart w:id="83" w:name="bookmark167"/>
      <w:r>
        <w:rPr>
          <w:color w:val="316186"/>
        </w:rPr>
        <w:t>Předání vzkazu blízké osobě</w:t>
      </w:r>
      <w:bookmarkEnd w:id="83"/>
    </w:p>
    <w:p w14:paraId="4D6828F6" w14:textId="77777777" w:rsidR="00CD46A0" w:rsidRDefault="00000000">
      <w:pPr>
        <w:pStyle w:val="Zkladntext1"/>
        <w:framePr w:w="10354" w:h="10217" w:hRule="exact" w:wrap="none" w:vAnchor="page" w:hAnchor="page" w:x="732" w:y="4946"/>
        <w:spacing w:after="0" w:line="269" w:lineRule="auto"/>
        <w:ind w:firstLine="480"/>
        <w:jc w:val="both"/>
      </w:pPr>
      <w:r>
        <w:rPr>
          <w:color w:val="316186"/>
        </w:rPr>
        <w:t>V případě nutnosti zajistí pojistitel předání důležitých vzkazů rodinným příslušníkům.</w:t>
      </w:r>
    </w:p>
    <w:p w14:paraId="2FF841C1" w14:textId="77777777" w:rsidR="00CD46A0" w:rsidRDefault="00000000">
      <w:pPr>
        <w:pStyle w:val="Zhlavnebozpat0"/>
        <w:framePr w:w="846" w:h="382" w:hRule="exact" w:wrap="none" w:vAnchor="page" w:hAnchor="page" w:x="10211" w:y="15699"/>
        <w:jc w:val="right"/>
        <w:rPr>
          <w:sz w:val="14"/>
          <w:szCs w:val="14"/>
        </w:rPr>
      </w:pPr>
      <w:r>
        <w:rPr>
          <w:color w:val="316186"/>
          <w:sz w:val="14"/>
          <w:szCs w:val="14"/>
        </w:rPr>
        <w:t>strana 1/2</w:t>
      </w:r>
    </w:p>
    <w:p w14:paraId="61FF6187" w14:textId="77777777" w:rsidR="00CD46A0" w:rsidRDefault="00000000">
      <w:pPr>
        <w:pStyle w:val="Zhlavnebozpat0"/>
        <w:framePr w:w="846" w:h="382" w:hRule="exact" w:wrap="none" w:vAnchor="page" w:hAnchor="page" w:x="10211" w:y="15699"/>
        <w:jc w:val="right"/>
        <w:rPr>
          <w:sz w:val="15"/>
          <w:szCs w:val="15"/>
        </w:rPr>
      </w:pPr>
      <w:r>
        <w:rPr>
          <w:b/>
          <w:bCs/>
          <w:color w:val="0A89D2"/>
          <w:sz w:val="15"/>
          <w:szCs w:val="15"/>
        </w:rPr>
        <w:t>ASBL 2019</w:t>
      </w:r>
    </w:p>
    <w:p w14:paraId="1D4D5EC6"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C398688" w14:textId="77777777" w:rsidR="00CD46A0"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1CBA7455" wp14:editId="380DA464">
                <wp:simplePos x="0" y="0"/>
                <wp:positionH relativeFrom="page">
                  <wp:posOffset>466725</wp:posOffset>
                </wp:positionH>
                <wp:positionV relativeFrom="page">
                  <wp:posOffset>9973310</wp:posOffset>
                </wp:positionV>
                <wp:extent cx="6530975" cy="0"/>
                <wp:effectExtent l="0" t="0" r="0" b="0"/>
                <wp:wrapNone/>
                <wp:docPr id="18" name="Shape 18"/>
                <wp:cNvGraphicFramePr/>
                <a:graphic xmlns:a="http://schemas.openxmlformats.org/drawingml/2006/main">
                  <a:graphicData uri="http://schemas.microsoft.com/office/word/2010/wordprocessingShape">
                    <wps:wsp>
                      <wps:cNvCnPr/>
                      <wps:spPr>
                        <a:xfrm>
                          <a:off x="0" y="0"/>
                          <a:ext cx="6530975" cy="0"/>
                        </a:xfrm>
                        <a:prstGeom prst="straightConnector1">
                          <a:avLst/>
                        </a:prstGeom>
                        <a:ln w="11430">
                          <a:solidFill/>
                        </a:ln>
                      </wps:spPr>
                      <wps:bodyPr/>
                    </wps:wsp>
                  </a:graphicData>
                </a:graphic>
              </wp:anchor>
            </w:drawing>
          </mc:Choice>
          <mc:Fallback>
            <w:pict>
              <v:shape o:spt="32" o:oned="true" path="m,l21600,21600e" style="position:absolute;margin-left:36.75pt;margin-top:785.30000000000007pt;width:514.25pt;height:0;z-index:-251658240;mso-position-horizontal-relative:page;mso-position-vertical-relative:page">
                <v:stroke weight="0.90000000000000002pt"/>
              </v:shape>
            </w:pict>
          </mc:Fallback>
        </mc:AlternateContent>
      </w:r>
    </w:p>
    <w:p w14:paraId="05EAD684" w14:textId="77777777" w:rsidR="00CD46A0" w:rsidRDefault="00000000">
      <w:pPr>
        <w:pStyle w:val="Nadpis60"/>
        <w:framePr w:wrap="none" w:vAnchor="page" w:hAnchor="page" w:x="732" w:y="914"/>
        <w:pBdr>
          <w:top w:val="single" w:sz="0" w:space="0" w:color="0495DB"/>
          <w:left w:val="single" w:sz="0" w:space="0" w:color="0495DB"/>
          <w:bottom w:val="single" w:sz="0" w:space="5" w:color="0495DB"/>
          <w:right w:val="single" w:sz="0" w:space="0" w:color="0495DB"/>
        </w:pBdr>
        <w:shd w:val="clear" w:color="auto" w:fill="0495DB"/>
        <w:ind w:firstLine="140"/>
      </w:pPr>
      <w:bookmarkStart w:id="84" w:name="bookmark169"/>
      <w:r>
        <w:rPr>
          <w:color w:val="FFFFFF"/>
        </w:rPr>
        <w:t>ČLÁNEK II</w:t>
      </w:r>
      <w:bookmarkEnd w:id="84"/>
    </w:p>
    <w:p w14:paraId="1D3447E4" w14:textId="77777777" w:rsidR="00CD46A0" w:rsidRDefault="00000000">
      <w:pPr>
        <w:pStyle w:val="Nadpis60"/>
        <w:framePr w:w="10354" w:h="436" w:hRule="exact" w:wrap="none" w:vAnchor="page" w:hAnchor="page" w:x="732" w:y="1371"/>
        <w:ind w:firstLine="0"/>
      </w:pPr>
      <w:bookmarkStart w:id="85" w:name="bookmark171"/>
      <w:r>
        <w:rPr>
          <w:color w:val="316186"/>
        </w:rPr>
        <w:t>Obecná pravidla, definice pojmů</w:t>
      </w:r>
      <w:bookmarkEnd w:id="85"/>
    </w:p>
    <w:p w14:paraId="79B6C9AB" w14:textId="77777777" w:rsidR="00CD46A0" w:rsidRDefault="00000000">
      <w:pPr>
        <w:pStyle w:val="Zkladntext1"/>
        <w:framePr w:w="10354" w:h="436" w:hRule="exact" w:wrap="none" w:vAnchor="page" w:hAnchor="page" w:x="732" w:y="1371"/>
        <w:spacing w:after="0" w:line="240" w:lineRule="auto"/>
        <w:ind w:firstLine="0"/>
      </w:pPr>
      <w:r>
        <w:rPr>
          <w:color w:val="316186"/>
        </w:rPr>
        <w:t>Pro Asistenční služby BEZ LIMITU platí ustanovení uvedená v podmínkách asistenčních služeb AS 2019.</w:t>
      </w:r>
    </w:p>
    <w:p w14:paraId="7463AF23" w14:textId="77777777" w:rsidR="00CD46A0" w:rsidRDefault="00000000">
      <w:pPr>
        <w:pStyle w:val="Zkladntext1"/>
        <w:framePr w:wrap="none" w:vAnchor="page" w:hAnchor="page" w:x="732" w:y="2412"/>
        <w:spacing w:after="0" w:line="240" w:lineRule="auto"/>
        <w:ind w:firstLine="0"/>
      </w:pPr>
      <w:r>
        <w:rPr>
          <w:color w:val="316186"/>
        </w:rPr>
        <w:t>Platnost od 1. 12. 2019</w:t>
      </w:r>
    </w:p>
    <w:p w14:paraId="2F42C209" w14:textId="77777777" w:rsidR="00CD46A0" w:rsidRDefault="00000000">
      <w:pPr>
        <w:pStyle w:val="Zhlavnebozpat0"/>
        <w:framePr w:w="846" w:h="385" w:hRule="exact" w:wrap="none" w:vAnchor="page" w:hAnchor="page" w:x="711" w:y="15775"/>
        <w:rPr>
          <w:sz w:val="14"/>
          <w:szCs w:val="14"/>
        </w:rPr>
      </w:pPr>
      <w:r>
        <w:rPr>
          <w:color w:val="316186"/>
          <w:sz w:val="14"/>
          <w:szCs w:val="14"/>
        </w:rPr>
        <w:t>strana 2/2</w:t>
      </w:r>
    </w:p>
    <w:p w14:paraId="2F1A9189" w14:textId="77777777" w:rsidR="00CD46A0" w:rsidRDefault="00000000">
      <w:pPr>
        <w:pStyle w:val="Zhlavnebozpat0"/>
        <w:framePr w:w="846" w:h="385" w:hRule="exact" w:wrap="none" w:vAnchor="page" w:hAnchor="page" w:x="711" w:y="15775"/>
        <w:rPr>
          <w:sz w:val="15"/>
          <w:szCs w:val="15"/>
        </w:rPr>
      </w:pPr>
      <w:r>
        <w:rPr>
          <w:b/>
          <w:bCs/>
          <w:color w:val="0A89D2"/>
          <w:sz w:val="15"/>
          <w:szCs w:val="15"/>
        </w:rPr>
        <w:t>ASBL2019</w:t>
      </w:r>
    </w:p>
    <w:p w14:paraId="294E0C70"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23FEC18" w14:textId="77777777" w:rsidR="00CD46A0"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7E685D0D" wp14:editId="04C6BBEE">
                <wp:simplePos x="0" y="0"/>
                <wp:positionH relativeFrom="page">
                  <wp:posOffset>481965</wp:posOffset>
                </wp:positionH>
                <wp:positionV relativeFrom="page">
                  <wp:posOffset>9910445</wp:posOffset>
                </wp:positionV>
                <wp:extent cx="6528435" cy="0"/>
                <wp:effectExtent l="0" t="0" r="0" b="0"/>
                <wp:wrapNone/>
                <wp:docPr id="19" name="Shape 19"/>
                <wp:cNvGraphicFramePr/>
                <a:graphic xmlns:a="http://schemas.openxmlformats.org/drawingml/2006/main">
                  <a:graphicData uri="http://schemas.microsoft.com/office/word/2010/wordprocessingShape">
                    <wps:wsp>
                      <wps:cNvCnPr/>
                      <wps:spPr>
                        <a:xfrm>
                          <a:off x="0" y="0"/>
                          <a:ext cx="6528435" cy="0"/>
                        </a:xfrm>
                        <a:prstGeom prst="straightConnector1">
                          <a:avLst/>
                        </a:prstGeom>
                        <a:ln w="11430">
                          <a:solidFill/>
                        </a:ln>
                      </wps:spPr>
                      <wps:bodyPr/>
                    </wps:wsp>
                  </a:graphicData>
                </a:graphic>
              </wp:anchor>
            </w:drawing>
          </mc:Choice>
          <mc:Fallback>
            <w:pict>
              <v:shape o:spt="32" o:oned="true" path="m,l21600,21600e" style="position:absolute;margin-left:37.950000000000003pt;margin-top:780.35000000000002pt;width:514.04999999999995pt;height:0;z-index:-251658240;mso-position-horizontal-relative:page;mso-position-vertical-relative:page">
                <v:stroke weight="0.90000000000000002pt"/>
              </v:shape>
            </w:pict>
          </mc:Fallback>
        </mc:AlternateContent>
      </w:r>
    </w:p>
    <w:p w14:paraId="59513287" w14:textId="77777777" w:rsidR="00CD46A0" w:rsidRDefault="00000000">
      <w:pPr>
        <w:pStyle w:val="Zhlavnebozpat0"/>
        <w:framePr w:w="1573" w:h="328" w:hRule="exact" w:wrap="none" w:vAnchor="page" w:hAnchor="page" w:x="9515" w:y="290"/>
        <w:pBdr>
          <w:top w:val="single" w:sz="0" w:space="0" w:color="048DD6"/>
          <w:left w:val="single" w:sz="0" w:space="0" w:color="048DD6"/>
          <w:bottom w:val="single" w:sz="0" w:space="0" w:color="048DD6"/>
          <w:right w:val="single" w:sz="0" w:space="0" w:color="048DD6"/>
        </w:pBdr>
        <w:shd w:val="clear" w:color="auto" w:fill="048DD6"/>
        <w:jc w:val="right"/>
        <w:rPr>
          <w:sz w:val="26"/>
          <w:szCs w:val="26"/>
        </w:rPr>
      </w:pPr>
      <w:r>
        <w:rPr>
          <w:b/>
          <w:bCs/>
          <w:color w:val="FFFFFF"/>
          <w:sz w:val="26"/>
          <w:szCs w:val="26"/>
        </w:rPr>
        <w:t>ASNP2019</w:t>
      </w:r>
    </w:p>
    <w:p w14:paraId="1B0C4EC5" w14:textId="77777777" w:rsidR="00CD46A0" w:rsidRDefault="00000000">
      <w:pPr>
        <w:pStyle w:val="Nadpis30"/>
        <w:framePr w:wrap="none" w:vAnchor="page" w:hAnchor="page" w:x="738" w:y="931"/>
      </w:pPr>
      <w:bookmarkStart w:id="86" w:name="bookmark173"/>
      <w:r>
        <w:rPr>
          <w:sz w:val="36"/>
          <w:szCs w:val="36"/>
          <w:lang w:val="en-US" w:eastAsia="en-US" w:bidi="en-US"/>
        </w:rPr>
        <w:t xml:space="preserve">CSOB </w:t>
      </w:r>
      <w:r>
        <w:t>Pojišťovna</w:t>
      </w:r>
      <w:bookmarkEnd w:id="86"/>
    </w:p>
    <w:p w14:paraId="42369A5B" w14:textId="77777777" w:rsidR="00CD46A0" w:rsidRDefault="00000000">
      <w:pPr>
        <w:pStyle w:val="Zkladntext80"/>
        <w:framePr w:w="10354" w:h="1285" w:hRule="exact" w:wrap="none" w:vAnchor="page" w:hAnchor="page" w:x="738" w:y="1446"/>
        <w:ind w:left="18"/>
      </w:pPr>
      <w:r>
        <w:t>ČSOB Pojišťovna, a. s., člen holdingu ČSOB</w:t>
      </w:r>
      <w:r>
        <w:br/>
        <w:t xml:space="preserve">Masarykovo náměstí 1458, </w:t>
      </w:r>
      <w:proofErr w:type="gramStart"/>
      <w:r>
        <w:t>Zelené</w:t>
      </w:r>
      <w:proofErr w:type="gramEnd"/>
      <w:r>
        <w:t xml:space="preserve"> Předměstí</w:t>
      </w:r>
      <w:r>
        <w:br/>
        <w:t>530 02 Pardubice, Česká republika</w:t>
      </w:r>
    </w:p>
    <w:p w14:paraId="43CC7724" w14:textId="77777777" w:rsidR="00CD46A0" w:rsidRDefault="00000000">
      <w:pPr>
        <w:pStyle w:val="Zkladntext80"/>
        <w:framePr w:w="10354" w:h="1285" w:hRule="exact" w:wrap="none" w:vAnchor="page" w:hAnchor="page" w:x="738" w:y="1446"/>
        <w:ind w:left="18"/>
      </w:pPr>
      <w:r>
        <w:t>IČO: 45534306, DIČ: CZ699000761</w:t>
      </w:r>
    </w:p>
    <w:p w14:paraId="16037101" w14:textId="77777777" w:rsidR="00CD46A0" w:rsidRDefault="00000000">
      <w:pPr>
        <w:pStyle w:val="Zkladntext80"/>
        <w:framePr w:w="10354" w:h="1285" w:hRule="exact" w:wrap="none" w:vAnchor="page" w:hAnchor="page" w:x="738" w:y="1446"/>
        <w:ind w:left="18"/>
      </w:pPr>
      <w:r>
        <w:t xml:space="preserve">zapsána v </w:t>
      </w:r>
      <w:r>
        <w:rPr>
          <w:lang w:val="en-US" w:eastAsia="en-US" w:bidi="en-US"/>
        </w:rPr>
        <w:t xml:space="preserve">OR </w:t>
      </w:r>
      <w:r>
        <w:t>u KS Hradec Králové, oddíl B, vložka 567</w:t>
      </w:r>
    </w:p>
    <w:p w14:paraId="1D12ED6F" w14:textId="77777777" w:rsidR="00CD46A0" w:rsidRDefault="00000000">
      <w:pPr>
        <w:pStyle w:val="Zkladntext80"/>
        <w:framePr w:w="10354" w:h="1285" w:hRule="exact" w:wrap="none" w:vAnchor="page" w:hAnchor="page" w:x="738" w:y="1446"/>
        <w:ind w:left="18"/>
      </w:pPr>
      <w:r>
        <w:t xml:space="preserve">Tel.: </w:t>
      </w:r>
      <w:r>
        <w:rPr>
          <w:b/>
          <w:bCs/>
        </w:rPr>
        <w:t xml:space="preserve">466 100 777, </w:t>
      </w:r>
      <w:r>
        <w:t>fax: 467 007 444</w:t>
      </w:r>
    </w:p>
    <w:p w14:paraId="7A2B8C65" w14:textId="77777777" w:rsidR="00CD46A0" w:rsidRDefault="00000000">
      <w:pPr>
        <w:pStyle w:val="Zkladntext80"/>
        <w:framePr w:w="10354" w:h="1285" w:hRule="exact" w:wrap="none" w:vAnchor="page" w:hAnchor="page" w:x="738" w:y="1446"/>
        <w:ind w:left="18"/>
      </w:pPr>
      <w:hyperlink r:id="rId24" w:history="1">
        <w:r>
          <w:rPr>
            <w:b/>
            <w:bCs/>
            <w:lang w:val="en-US" w:eastAsia="en-US" w:bidi="en-US"/>
          </w:rPr>
          <w:t>www.csobpoj.cz</w:t>
        </w:r>
      </w:hyperlink>
      <w:r>
        <w:rPr>
          <w:b/>
          <w:bCs/>
          <w:lang w:val="en-US" w:eastAsia="en-US" w:bidi="en-US"/>
        </w:rPr>
        <w:t xml:space="preserve">, </w:t>
      </w:r>
      <w:r>
        <w:t xml:space="preserve">e-mail: </w:t>
      </w:r>
      <w:hyperlink r:id="rId25" w:history="1">
        <w:r>
          <w:rPr>
            <w:b/>
            <w:bCs/>
            <w:lang w:val="en-US" w:eastAsia="en-US" w:bidi="en-US"/>
          </w:rPr>
          <w:t>info@csobpoj.cz</w:t>
        </w:r>
      </w:hyperlink>
    </w:p>
    <w:p w14:paraId="73B5ED0F" w14:textId="77777777" w:rsidR="00CD46A0" w:rsidRDefault="00000000">
      <w:pPr>
        <w:pStyle w:val="Zkladntext80"/>
        <w:framePr w:w="10354" w:h="1285" w:hRule="exact" w:wrap="none" w:vAnchor="page" w:hAnchor="page" w:x="738" w:y="1446"/>
        <w:ind w:left="18"/>
      </w:pPr>
      <w:r>
        <w:t>(dále jen „pojistitel“)</w:t>
      </w:r>
    </w:p>
    <w:p w14:paraId="255447B8" w14:textId="77777777" w:rsidR="00CD46A0" w:rsidRDefault="00000000">
      <w:pPr>
        <w:pStyle w:val="Jin0"/>
        <w:framePr w:w="4129" w:h="828" w:hRule="exact" w:wrap="none" w:vAnchor="page" w:hAnchor="page" w:x="6973" w:y="1705"/>
        <w:spacing w:line="233" w:lineRule="auto"/>
        <w:ind w:right="32"/>
        <w:jc w:val="right"/>
        <w:rPr>
          <w:sz w:val="36"/>
          <w:szCs w:val="36"/>
        </w:rPr>
      </w:pPr>
      <w:r>
        <w:rPr>
          <w:b/>
          <w:bCs/>
          <w:color w:val="0A89D2"/>
          <w:sz w:val="36"/>
          <w:szCs w:val="36"/>
        </w:rPr>
        <w:t>Asistenční služby</w:t>
      </w:r>
      <w:r>
        <w:rPr>
          <w:b/>
          <w:bCs/>
          <w:color w:val="0A89D2"/>
          <w:sz w:val="36"/>
          <w:szCs w:val="36"/>
        </w:rPr>
        <w:br/>
        <w:t>NADSTANDARD PLUS</w:t>
      </w:r>
    </w:p>
    <w:p w14:paraId="2D502DA5" w14:textId="77777777" w:rsidR="00CD46A0" w:rsidRDefault="00000000">
      <w:pPr>
        <w:framePr w:wrap="none" w:vAnchor="page" w:hAnchor="page" w:x="10303" w:y="2814"/>
        <w:rPr>
          <w:sz w:val="2"/>
          <w:szCs w:val="2"/>
        </w:rPr>
      </w:pPr>
      <w:r>
        <w:rPr>
          <w:noProof/>
        </w:rPr>
        <w:drawing>
          <wp:inline distT="0" distB="0" distL="0" distR="0" wp14:anchorId="572444D8" wp14:editId="2571F2D4">
            <wp:extent cx="494030" cy="44513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6"/>
                    <a:stretch/>
                  </pic:blipFill>
                  <pic:spPr>
                    <a:xfrm>
                      <a:off x="0" y="0"/>
                      <a:ext cx="494030" cy="445135"/>
                    </a:xfrm>
                    <a:prstGeom prst="rect">
                      <a:avLst/>
                    </a:prstGeom>
                  </pic:spPr>
                </pic:pic>
              </a:graphicData>
            </a:graphic>
          </wp:inline>
        </w:drawing>
      </w:r>
    </w:p>
    <w:p w14:paraId="77F3D793" w14:textId="77777777" w:rsidR="00CD46A0" w:rsidRDefault="00000000">
      <w:pPr>
        <w:pStyle w:val="Nadpis50"/>
        <w:framePr w:wrap="none" w:vAnchor="page" w:hAnchor="page" w:x="738" w:y="3613"/>
      </w:pPr>
      <w:bookmarkStart w:id="87" w:name="bookmark175"/>
      <w:r>
        <w:t>ÚVODNÍ USTANOVENÍ</w:t>
      </w:r>
      <w:bookmarkEnd w:id="87"/>
    </w:p>
    <w:p w14:paraId="60A20AED" w14:textId="77777777" w:rsidR="00CD46A0" w:rsidRDefault="00000000">
      <w:pPr>
        <w:pStyle w:val="Zkladntext1"/>
        <w:framePr w:w="10346" w:h="436" w:hRule="exact" w:wrap="none" w:vAnchor="page" w:hAnchor="page" w:x="738" w:y="4024"/>
        <w:spacing w:after="0" w:line="264" w:lineRule="auto"/>
        <w:ind w:firstLine="0"/>
        <w:jc w:val="both"/>
      </w:pPr>
      <w:r>
        <w:rPr>
          <w:color w:val="316186"/>
        </w:rPr>
        <w:t xml:space="preserve">V pojistné smlouvě mohou být sjednány též Asistenční služby NADSTANDARD </w:t>
      </w:r>
      <w:r>
        <w:rPr>
          <w:color w:val="316186"/>
          <w:lang w:val="en-US" w:eastAsia="en-US" w:bidi="en-US"/>
        </w:rPr>
        <w:t xml:space="preserve">PLUS. </w:t>
      </w:r>
      <w:r>
        <w:rPr>
          <w:color w:val="316186"/>
        </w:rPr>
        <w:t xml:space="preserve">V případě jejich sjednání jsou </w:t>
      </w:r>
      <w:proofErr w:type="gramStart"/>
      <w:r>
        <w:rPr>
          <w:color w:val="316186"/>
        </w:rPr>
        <w:t>poskytovány</w:t>
      </w:r>
      <w:proofErr w:type="gramEnd"/>
      <w:r>
        <w:rPr>
          <w:color w:val="316186"/>
        </w:rPr>
        <w:t xml:space="preserve"> v tomto rozsahu:</w:t>
      </w:r>
    </w:p>
    <w:p w14:paraId="438A0EEC" w14:textId="77777777" w:rsidR="00CD46A0" w:rsidRDefault="00000000">
      <w:pPr>
        <w:pStyle w:val="Nadpis60"/>
        <w:framePr w:wrap="none" w:vAnchor="page" w:hAnchor="page" w:x="738" w:y="4704"/>
        <w:pBdr>
          <w:top w:val="single" w:sz="0" w:space="0" w:color="0496E1"/>
          <w:left w:val="single" w:sz="0" w:space="0" w:color="0496E1"/>
          <w:bottom w:val="single" w:sz="0" w:space="5" w:color="0496E1"/>
          <w:right w:val="single" w:sz="0" w:space="0" w:color="0496E1"/>
        </w:pBdr>
        <w:shd w:val="clear" w:color="auto" w:fill="0496E1"/>
        <w:ind w:firstLine="140"/>
      </w:pPr>
      <w:bookmarkStart w:id="88" w:name="bookmark177"/>
      <w:r>
        <w:rPr>
          <w:color w:val="FFFFFF"/>
        </w:rPr>
        <w:t>ČLÁNEK I</w:t>
      </w:r>
      <w:bookmarkEnd w:id="88"/>
    </w:p>
    <w:p w14:paraId="226B51FF" w14:textId="77777777" w:rsidR="00CD46A0" w:rsidRDefault="00000000">
      <w:pPr>
        <w:pStyle w:val="Zkladntext1"/>
        <w:framePr w:w="10346" w:h="9799" w:hRule="exact" w:wrap="none" w:vAnchor="page" w:hAnchor="page" w:x="738" w:y="5140"/>
        <w:spacing w:after="0" w:line="269" w:lineRule="auto"/>
        <w:ind w:firstLine="0"/>
        <w:jc w:val="both"/>
      </w:pPr>
      <w:r>
        <w:rPr>
          <w:color w:val="316186"/>
          <w:u w:val="single"/>
        </w:rPr>
        <w:t>Technická asistence pro vozidla s celkovou hmotností nad 3.</w:t>
      </w:r>
      <w:proofErr w:type="gramStart"/>
      <w:r>
        <w:rPr>
          <w:color w:val="316186"/>
          <w:u w:val="single"/>
        </w:rPr>
        <w:t>5t</w:t>
      </w:r>
      <w:proofErr w:type="gramEnd"/>
      <w:r>
        <w:rPr>
          <w:color w:val="316186"/>
        </w:rPr>
        <w:t xml:space="preserve"> na území České republiky (dále také jen „ČR") nebo v zahraničí (dále také jen „ZAH“) v rozsahu:</w:t>
      </w:r>
    </w:p>
    <w:p w14:paraId="0A356A73" w14:textId="77777777" w:rsidR="00CD46A0" w:rsidRDefault="00000000">
      <w:pPr>
        <w:pStyle w:val="Zkladntext1"/>
        <w:framePr w:w="10346" w:h="9799" w:hRule="exact" w:wrap="none" w:vAnchor="page" w:hAnchor="page" w:x="738" w:y="5140"/>
        <w:numPr>
          <w:ilvl w:val="1"/>
          <w:numId w:val="67"/>
        </w:numPr>
        <w:tabs>
          <w:tab w:val="left" w:pos="479"/>
        </w:tabs>
        <w:spacing w:after="0" w:line="252" w:lineRule="auto"/>
        <w:ind w:left="480" w:hanging="480"/>
        <w:jc w:val="both"/>
        <w:rPr>
          <w:sz w:val="17"/>
          <w:szCs w:val="17"/>
        </w:rPr>
      </w:pPr>
      <w:r>
        <w:rPr>
          <w:b/>
          <w:bCs/>
          <w:color w:val="316186"/>
          <w:sz w:val="17"/>
          <w:szCs w:val="17"/>
        </w:rPr>
        <w:t>Oprava na místě, odtah, vyproštění, úschova v případě dopravní nehody, mechanické nebo elektronické poruchy, zásahu cizí osoby, živelné události, odcizení vozidla, defektu pneumatiky, ztrátě klíčů automobilu, záměně nebo spotřebování paliva, vybití baterie nebo chybě řidiče</w:t>
      </w:r>
    </w:p>
    <w:p w14:paraId="3E4163D7" w14:textId="77777777" w:rsidR="00CD46A0" w:rsidRDefault="00000000">
      <w:pPr>
        <w:pStyle w:val="Zkladntext1"/>
        <w:framePr w:w="10346" w:h="9799" w:hRule="exact" w:wrap="none" w:vAnchor="page" w:hAnchor="page" w:x="738" w:y="5140"/>
        <w:spacing w:after="0" w:line="269" w:lineRule="auto"/>
        <w:ind w:left="480" w:firstLine="20"/>
        <w:jc w:val="both"/>
      </w:pPr>
      <w:r>
        <w:rPr>
          <w:color w:val="316186"/>
        </w:rPr>
        <w:t>Pokud dojde k dopravní nehodě, mechanické nebo elektronické poruše, zásahu cizí osoby, živelné události, defektu pneumatiky, ztrátě klíčů automobilu, záměně nebo spotřebování paliva, vybití baterie nebo chybě řidiče, následkem kterých se vozidlo stane nepojízdným, nebo při odcizení vozidla, pojistitel:</w:t>
      </w:r>
    </w:p>
    <w:p w14:paraId="6DA0136F" w14:textId="77777777" w:rsidR="00CD46A0" w:rsidRDefault="00000000">
      <w:pPr>
        <w:pStyle w:val="Zkladntext1"/>
        <w:framePr w:w="10346" w:h="9799" w:hRule="exact" w:wrap="none" w:vAnchor="page" w:hAnchor="page" w:x="738" w:y="5140"/>
        <w:numPr>
          <w:ilvl w:val="0"/>
          <w:numId w:val="68"/>
        </w:numPr>
        <w:tabs>
          <w:tab w:val="left" w:pos="818"/>
        </w:tabs>
        <w:spacing w:after="0" w:line="269" w:lineRule="auto"/>
        <w:ind w:firstLine="480"/>
        <w:jc w:val="both"/>
      </w:pPr>
      <w:r>
        <w:rPr>
          <w:color w:val="316186"/>
        </w:rPr>
        <w:t>zorganizuje a uhradí opravu vozidla na místě (s výjimkou náhradních dílů). Platí pro ČR i ZAH. Nebo</w:t>
      </w:r>
    </w:p>
    <w:p w14:paraId="31166B7B" w14:textId="77777777" w:rsidR="00CD46A0" w:rsidRDefault="00000000">
      <w:pPr>
        <w:pStyle w:val="Zkladntext1"/>
        <w:framePr w:w="10346" w:h="9799" w:hRule="exact" w:wrap="none" w:vAnchor="page" w:hAnchor="page" w:x="738" w:y="5140"/>
        <w:numPr>
          <w:ilvl w:val="0"/>
          <w:numId w:val="68"/>
        </w:numPr>
        <w:tabs>
          <w:tab w:val="left" w:pos="818"/>
        </w:tabs>
        <w:spacing w:after="0" w:line="269" w:lineRule="auto"/>
        <w:ind w:left="820" w:hanging="320"/>
        <w:jc w:val="both"/>
      </w:pPr>
      <w:r>
        <w:rPr>
          <w:color w:val="316186"/>
        </w:rPr>
        <w:t xml:space="preserve">zorganizuje a uhradí odtažení vozidla do nejbližší opravny od místa, kde se vozidlo stalo nepojízdným včetně odtažení pojízdného přípojného vozidla na nejbližší odstavné parkoviště. Platí pro ČR </w:t>
      </w:r>
      <w:r>
        <w:rPr>
          <w:color w:val="668BAB"/>
        </w:rPr>
        <w:t xml:space="preserve">i </w:t>
      </w:r>
      <w:r>
        <w:rPr>
          <w:color w:val="316186"/>
        </w:rPr>
        <w:t>ZAH. Nebo</w:t>
      </w:r>
    </w:p>
    <w:p w14:paraId="442625B9" w14:textId="77777777" w:rsidR="00CD46A0" w:rsidRDefault="00000000">
      <w:pPr>
        <w:pStyle w:val="Zkladntext1"/>
        <w:framePr w:w="10346" w:h="9799" w:hRule="exact" w:wrap="none" w:vAnchor="page" w:hAnchor="page" w:x="738" w:y="5140"/>
        <w:numPr>
          <w:ilvl w:val="0"/>
          <w:numId w:val="68"/>
        </w:numPr>
        <w:tabs>
          <w:tab w:val="left" w:pos="818"/>
        </w:tabs>
        <w:spacing w:after="0" w:line="269" w:lineRule="auto"/>
        <w:ind w:left="820" w:hanging="320"/>
        <w:jc w:val="both"/>
      </w:pPr>
      <w:r>
        <w:rPr>
          <w:color w:val="316186"/>
        </w:rPr>
        <w:t xml:space="preserve">zorganizuje a uhradí odtah vozidla na klientem určené místo směrem k místu bydliště nebo sídlu pojištěného (nelze-li vozidlo zprovoznit do </w:t>
      </w:r>
      <w:proofErr w:type="gramStart"/>
      <w:r>
        <w:rPr>
          <w:color w:val="316186"/>
        </w:rPr>
        <w:t>24h</w:t>
      </w:r>
      <w:proofErr w:type="gramEnd"/>
      <w:r>
        <w:rPr>
          <w:color w:val="316186"/>
        </w:rPr>
        <w:t>). Platí pro ČR i ZAH.</w:t>
      </w:r>
    </w:p>
    <w:p w14:paraId="06821476" w14:textId="77777777" w:rsidR="00CD46A0" w:rsidRDefault="00000000">
      <w:pPr>
        <w:pStyle w:val="Zkladntext1"/>
        <w:framePr w:w="10346" w:h="9799" w:hRule="exact" w:wrap="none" w:vAnchor="page" w:hAnchor="page" w:x="738" w:y="5140"/>
        <w:numPr>
          <w:ilvl w:val="0"/>
          <w:numId w:val="68"/>
        </w:numPr>
        <w:tabs>
          <w:tab w:val="left" w:pos="818"/>
        </w:tabs>
        <w:spacing w:after="0" w:line="269" w:lineRule="auto"/>
        <w:ind w:firstLine="480"/>
        <w:jc w:val="both"/>
      </w:pPr>
      <w:r>
        <w:rPr>
          <w:color w:val="316186"/>
        </w:rPr>
        <w:t xml:space="preserve">Zorganizuje a uhradí úschovu nepojízdného vozidla nejblíže místu, kde se vozidlo stalo nepojízdným, po dobu </w:t>
      </w:r>
      <w:r>
        <w:rPr>
          <w:color w:val="316186"/>
          <w:lang w:val="en-US" w:eastAsia="en-US" w:bidi="en-US"/>
        </w:rPr>
        <w:t xml:space="preserve">max. </w:t>
      </w:r>
      <w:r>
        <w:rPr>
          <w:color w:val="316186"/>
        </w:rPr>
        <w:t>6 dnů.</w:t>
      </w:r>
    </w:p>
    <w:p w14:paraId="475795B5" w14:textId="77777777" w:rsidR="00CD46A0" w:rsidRDefault="00000000">
      <w:pPr>
        <w:pStyle w:val="Zkladntext1"/>
        <w:framePr w:w="10346" w:h="9799" w:hRule="exact" w:wrap="none" w:vAnchor="page" w:hAnchor="page" w:x="738" w:y="5140"/>
        <w:numPr>
          <w:ilvl w:val="1"/>
          <w:numId w:val="67"/>
        </w:numPr>
        <w:tabs>
          <w:tab w:val="left" w:pos="479"/>
        </w:tabs>
        <w:spacing w:after="0" w:line="252" w:lineRule="auto"/>
        <w:ind w:left="480" w:hanging="480"/>
        <w:jc w:val="both"/>
        <w:rPr>
          <w:sz w:val="17"/>
          <w:szCs w:val="17"/>
        </w:rPr>
      </w:pPr>
      <w:r>
        <w:rPr>
          <w:b/>
          <w:bCs/>
          <w:color w:val="316186"/>
          <w:sz w:val="17"/>
          <w:szCs w:val="17"/>
        </w:rPr>
        <w:t>Ubytování, pokračování v cestě, nouzová doprava v místě nebo návrat do místa bydliště v případě dopravní nehody, mechanické nebo elektronické poruchy, zásahu cizí osoby, živelné události, odcizení vozidla, defektu pneumatiky, ztrátě klíčů automobilu, záměně nebo spotřebování paliva, vybití baterie nebo chybě řidiče</w:t>
      </w:r>
    </w:p>
    <w:p w14:paraId="06172C5B" w14:textId="77777777" w:rsidR="00CD46A0" w:rsidRDefault="00000000">
      <w:pPr>
        <w:pStyle w:val="Zkladntext1"/>
        <w:framePr w:w="10346" w:h="9799" w:hRule="exact" w:wrap="none" w:vAnchor="page" w:hAnchor="page" w:x="738" w:y="5140"/>
        <w:spacing w:after="0" w:line="269" w:lineRule="auto"/>
        <w:ind w:left="480" w:firstLine="20"/>
        <w:jc w:val="both"/>
      </w:pPr>
      <w:r>
        <w:rPr>
          <w:color w:val="316186"/>
        </w:rPr>
        <w:t>Pokud dojde k dopravní nehodě, mechanické nebo elektronické poruše, zásahu cizí osoby, živelné události, defektu pneumatiky, ztrátě klíčů automobilu, záměně nebo spotřebování paliva, vybití baterie nebo chybě řidiče, následkem kterých by bylo nutné provést na vozidle opravu trvající déle než osm hodin, nebo při odcizení vozidla, pojistitel:</w:t>
      </w:r>
    </w:p>
    <w:p w14:paraId="420D4C3E" w14:textId="77777777" w:rsidR="00CD46A0" w:rsidRDefault="00000000">
      <w:pPr>
        <w:pStyle w:val="Zkladntext1"/>
        <w:framePr w:w="10346" w:h="9799" w:hRule="exact" w:wrap="none" w:vAnchor="page" w:hAnchor="page" w:x="738" w:y="5140"/>
        <w:numPr>
          <w:ilvl w:val="0"/>
          <w:numId w:val="69"/>
        </w:numPr>
        <w:tabs>
          <w:tab w:val="left" w:pos="818"/>
        </w:tabs>
        <w:spacing w:after="0" w:line="269" w:lineRule="auto"/>
        <w:ind w:left="820" w:hanging="320"/>
        <w:jc w:val="both"/>
      </w:pPr>
      <w:r>
        <w:rPr>
          <w:color w:val="316186"/>
        </w:rPr>
        <w:t xml:space="preserve">zorganizuje a uhradí ubytování posádky vozidla po dobu maximálně 6 nocí v celkové hodnotě 6x3 000 Kč (ČR) </w:t>
      </w:r>
      <w:r>
        <w:rPr>
          <w:color w:val="668BAB"/>
        </w:rPr>
        <w:t xml:space="preserve">/ </w:t>
      </w:r>
      <w:r>
        <w:rPr>
          <w:color w:val="316186"/>
        </w:rPr>
        <w:t xml:space="preserve">6 x </w:t>
      </w:r>
      <w:r>
        <w:rPr>
          <w:color w:val="223E51"/>
        </w:rPr>
        <w:t>1</w:t>
      </w:r>
      <w:r>
        <w:rPr>
          <w:color w:val="316186"/>
        </w:rPr>
        <w:t>50 EUR (ZAH), jestliže uváží, že je vhodné přerušit cestu a vyčkat, dokud nebude vozidlo opraveno, nebo</w:t>
      </w:r>
    </w:p>
    <w:p w14:paraId="1332AE4F" w14:textId="77777777" w:rsidR="00CD46A0" w:rsidRDefault="00000000">
      <w:pPr>
        <w:pStyle w:val="Zkladntext1"/>
        <w:framePr w:w="10346" w:h="9799" w:hRule="exact" w:wrap="none" w:vAnchor="page" w:hAnchor="page" w:x="738" w:y="5140"/>
        <w:numPr>
          <w:ilvl w:val="0"/>
          <w:numId w:val="69"/>
        </w:numPr>
        <w:tabs>
          <w:tab w:val="left" w:pos="818"/>
        </w:tabs>
        <w:spacing w:after="0" w:line="269" w:lineRule="auto"/>
        <w:ind w:left="820" w:hanging="320"/>
        <w:jc w:val="both"/>
      </w:pPr>
      <w:r>
        <w:rPr>
          <w:color w:val="316186"/>
        </w:rPr>
        <w:t xml:space="preserve">zorganizuje a uhradí návrat posádky vozidla do místa </w:t>
      </w:r>
      <w:r>
        <w:rPr>
          <w:color w:val="223E51"/>
        </w:rPr>
        <w:t xml:space="preserve">jeho </w:t>
      </w:r>
      <w:r>
        <w:rPr>
          <w:color w:val="316186"/>
        </w:rPr>
        <w:t xml:space="preserve">bydliště na území České republiky nebo pokračování v cestě do cílového místa. K návratu do místa bydliště nebo k pokračování v cestě zvolí pojistitel hromadný dopravní prostředek nebo letadlo v ekonomické třídě (pokud by cesta hromadnou dopravou trvala déle, než 8 hodin). Platí pro ČR </w:t>
      </w:r>
      <w:r>
        <w:rPr>
          <w:color w:val="223E51"/>
        </w:rPr>
        <w:t xml:space="preserve">i </w:t>
      </w:r>
      <w:r>
        <w:rPr>
          <w:color w:val="316186"/>
        </w:rPr>
        <w:t>ZAH.</w:t>
      </w:r>
    </w:p>
    <w:p w14:paraId="1A55C0A1" w14:textId="77777777" w:rsidR="00CD46A0" w:rsidRDefault="00000000">
      <w:pPr>
        <w:pStyle w:val="Zkladntext1"/>
        <w:framePr w:w="10346" w:h="9799" w:hRule="exact" w:wrap="none" w:vAnchor="page" w:hAnchor="page" w:x="738" w:y="5140"/>
        <w:numPr>
          <w:ilvl w:val="0"/>
          <w:numId w:val="69"/>
        </w:numPr>
        <w:tabs>
          <w:tab w:val="left" w:pos="818"/>
        </w:tabs>
        <w:spacing w:after="0" w:line="269" w:lineRule="auto"/>
        <w:ind w:left="820" w:hanging="320"/>
        <w:jc w:val="both"/>
      </w:pPr>
      <w:r>
        <w:rPr>
          <w:color w:val="316186"/>
        </w:rPr>
        <w:t>Zorganizuje V ČR místní přepravu za účelem dopravy z/ do servisu, hotelu, autopůjčovny nebo na stanoviště hromadné dopravy, v ZAH bude tato služba poskytnuta do limitu 100 EUR.</w:t>
      </w:r>
    </w:p>
    <w:p w14:paraId="66CB8F3E" w14:textId="77777777" w:rsidR="00CD46A0" w:rsidRDefault="00000000">
      <w:pPr>
        <w:pStyle w:val="Nadpis60"/>
        <w:framePr w:w="10346" w:h="9799" w:hRule="exact" w:wrap="none" w:vAnchor="page" w:hAnchor="page" w:x="738" w:y="5140"/>
        <w:numPr>
          <w:ilvl w:val="1"/>
          <w:numId w:val="67"/>
        </w:numPr>
        <w:tabs>
          <w:tab w:val="left" w:pos="479"/>
        </w:tabs>
        <w:spacing w:line="252" w:lineRule="auto"/>
        <w:ind w:left="480" w:hanging="480"/>
        <w:jc w:val="both"/>
      </w:pPr>
      <w:bookmarkStart w:id="89" w:name="bookmark179"/>
      <w:r>
        <w:rPr>
          <w:color w:val="316186"/>
        </w:rPr>
        <w:t>Přeložení nákladu v případě dopravní nehody, mechanické nebo elektronické poruchy, zásahu cizí osoby, živelné události</w:t>
      </w:r>
      <w:bookmarkEnd w:id="89"/>
    </w:p>
    <w:p w14:paraId="2A43248D" w14:textId="77777777" w:rsidR="00CD46A0" w:rsidRDefault="00000000">
      <w:pPr>
        <w:pStyle w:val="Zkladntext1"/>
        <w:framePr w:w="10346" w:h="9799" w:hRule="exact" w:wrap="none" w:vAnchor="page" w:hAnchor="page" w:x="738" w:y="5140"/>
        <w:spacing w:after="0" w:line="269" w:lineRule="auto"/>
        <w:ind w:firstLine="480"/>
        <w:jc w:val="both"/>
      </w:pPr>
      <w:r>
        <w:rPr>
          <w:color w:val="316186"/>
        </w:rPr>
        <w:t>V případě, že vozidlo zůstane v zahraničí nepojízdné, pojistitel zorganizuje a uhradí přeložení nákladu (vč. přípojného vozidla).</w:t>
      </w:r>
    </w:p>
    <w:p w14:paraId="6CDE05B1" w14:textId="77777777" w:rsidR="00CD46A0" w:rsidRDefault="00000000">
      <w:pPr>
        <w:pStyle w:val="Nadpis60"/>
        <w:framePr w:w="10346" w:h="9799" w:hRule="exact" w:wrap="none" w:vAnchor="page" w:hAnchor="page" w:x="738" w:y="5140"/>
        <w:numPr>
          <w:ilvl w:val="1"/>
          <w:numId w:val="67"/>
        </w:numPr>
        <w:tabs>
          <w:tab w:val="left" w:pos="479"/>
        </w:tabs>
        <w:spacing w:line="252" w:lineRule="auto"/>
        <w:ind w:left="480" w:hanging="480"/>
        <w:jc w:val="both"/>
      </w:pPr>
      <w:bookmarkStart w:id="90" w:name="bookmark181"/>
      <w:r>
        <w:rPr>
          <w:color w:val="316186"/>
        </w:rPr>
        <w:t>Převoz (repatriace) vozidla v případě dopravní nehody, mechanické nebo elektronické poruchy, zásahu cizí osoby, živelné události</w:t>
      </w:r>
      <w:bookmarkEnd w:id="90"/>
    </w:p>
    <w:p w14:paraId="1C8D5AA7" w14:textId="77777777" w:rsidR="00CD46A0" w:rsidRDefault="00000000">
      <w:pPr>
        <w:pStyle w:val="Zkladntext1"/>
        <w:framePr w:w="10346" w:h="9799" w:hRule="exact" w:wrap="none" w:vAnchor="page" w:hAnchor="page" w:x="738" w:y="5140"/>
        <w:spacing w:after="0" w:line="269" w:lineRule="auto"/>
        <w:ind w:left="480" w:firstLine="20"/>
        <w:jc w:val="both"/>
      </w:pPr>
      <w:r>
        <w:rPr>
          <w:color w:val="316186"/>
        </w:rPr>
        <w:t>Pokud vozidlo po dopravní nehodě nebo v případě mechanické či elektronické poruchy bude nepojízdné déle než 7 dní, pojistitel zorganizuje a uhradí cestu pojištěného za účelem vyzvednutí opraveného vozidla nebo zorganizuje a uhradí odtah vozidla do vlasti. Platí pro ČR i ZAH.</w:t>
      </w:r>
    </w:p>
    <w:p w14:paraId="75DB7C2D" w14:textId="77777777" w:rsidR="00CD46A0" w:rsidRDefault="00000000">
      <w:pPr>
        <w:pStyle w:val="Nadpis60"/>
        <w:framePr w:w="10346" w:h="9799" w:hRule="exact" w:wrap="none" w:vAnchor="page" w:hAnchor="page" w:x="738" w:y="5140"/>
        <w:numPr>
          <w:ilvl w:val="1"/>
          <w:numId w:val="67"/>
        </w:numPr>
        <w:tabs>
          <w:tab w:val="left" w:pos="479"/>
        </w:tabs>
        <w:spacing w:line="252" w:lineRule="auto"/>
        <w:ind w:firstLine="0"/>
        <w:jc w:val="both"/>
      </w:pPr>
      <w:bookmarkStart w:id="91" w:name="bookmark183"/>
      <w:r>
        <w:rPr>
          <w:color w:val="316186"/>
        </w:rPr>
        <w:t>Vyslání náhradního řidiče</w:t>
      </w:r>
      <w:bookmarkEnd w:id="91"/>
    </w:p>
    <w:p w14:paraId="0037BD71" w14:textId="77777777" w:rsidR="00CD46A0" w:rsidRDefault="00000000">
      <w:pPr>
        <w:pStyle w:val="Zkladntext1"/>
        <w:framePr w:w="10346" w:h="9799" w:hRule="exact" w:wrap="none" w:vAnchor="page" w:hAnchor="page" w:x="738" w:y="5140"/>
        <w:spacing w:after="0" w:line="269" w:lineRule="auto"/>
        <w:ind w:left="480" w:firstLine="20"/>
        <w:jc w:val="both"/>
      </w:pPr>
      <w:r>
        <w:rPr>
          <w:color w:val="316186"/>
        </w:rPr>
        <w:t>Pokud bude pojištěný hospitalizován v důsledku dopravní nehody v ZAH, pojistitel zorganizuje a uhradí vyslání náhradního řidiče, který přiveze vozidlo pojištěného do místa jeho bydliště.</w:t>
      </w:r>
    </w:p>
    <w:p w14:paraId="756B4B86" w14:textId="77777777" w:rsidR="00CD46A0" w:rsidRDefault="00000000">
      <w:pPr>
        <w:pStyle w:val="Nadpis60"/>
        <w:framePr w:w="10346" w:h="9799" w:hRule="exact" w:wrap="none" w:vAnchor="page" w:hAnchor="page" w:x="738" w:y="5140"/>
        <w:numPr>
          <w:ilvl w:val="1"/>
          <w:numId w:val="67"/>
        </w:numPr>
        <w:tabs>
          <w:tab w:val="left" w:pos="479"/>
        </w:tabs>
        <w:spacing w:line="252" w:lineRule="auto"/>
        <w:ind w:firstLine="0"/>
        <w:jc w:val="both"/>
      </w:pPr>
      <w:bookmarkStart w:id="92" w:name="bookmark185"/>
      <w:r>
        <w:rPr>
          <w:color w:val="316186"/>
        </w:rPr>
        <w:t>Vyřazení vozidla z evidence a jeho sešrotování</w:t>
      </w:r>
      <w:bookmarkEnd w:id="92"/>
    </w:p>
    <w:p w14:paraId="303D4BB8" w14:textId="77777777" w:rsidR="00CD46A0" w:rsidRDefault="00000000">
      <w:pPr>
        <w:pStyle w:val="Zkladntext1"/>
        <w:framePr w:w="10346" w:h="9799" w:hRule="exact" w:wrap="none" w:vAnchor="page" w:hAnchor="page" w:x="738" w:y="5140"/>
        <w:spacing w:after="0" w:line="269" w:lineRule="auto"/>
        <w:ind w:left="480" w:firstLine="20"/>
        <w:jc w:val="both"/>
      </w:pPr>
      <w:r>
        <w:rPr>
          <w:color w:val="316186"/>
        </w:rPr>
        <w:t>Pokud by v důsledku dopravní nehody nebo mechanické či elektronické poruchy v ZAH byly odhadované náklady na opravu vyšší, než je tržní hodnota vozidla v České republice, pojistitel zorganizuje vše potřebné k tomu, aby se pojištěný zákonným způsobem vzdal vlastnického práva k vozidlu, a zorganizuje likvidaci (sešrotování) vozidla.</w:t>
      </w:r>
    </w:p>
    <w:p w14:paraId="3A8E9342" w14:textId="77777777" w:rsidR="00CD46A0" w:rsidRDefault="00000000">
      <w:pPr>
        <w:pStyle w:val="Nadpis60"/>
        <w:framePr w:w="10346" w:h="9799" w:hRule="exact" w:wrap="none" w:vAnchor="page" w:hAnchor="page" w:x="738" w:y="5140"/>
        <w:numPr>
          <w:ilvl w:val="1"/>
          <w:numId w:val="67"/>
        </w:numPr>
        <w:tabs>
          <w:tab w:val="left" w:pos="479"/>
        </w:tabs>
        <w:spacing w:line="252" w:lineRule="auto"/>
        <w:ind w:firstLine="0"/>
        <w:jc w:val="both"/>
      </w:pPr>
      <w:bookmarkStart w:id="93" w:name="bookmark187"/>
      <w:r>
        <w:rPr>
          <w:color w:val="316186"/>
        </w:rPr>
        <w:t>Doručení náhradních dílů pro opravu</w:t>
      </w:r>
      <w:bookmarkEnd w:id="93"/>
    </w:p>
    <w:p w14:paraId="0AB41469" w14:textId="77777777" w:rsidR="00CD46A0" w:rsidRDefault="00000000">
      <w:pPr>
        <w:pStyle w:val="Zkladntext1"/>
        <w:framePr w:w="10346" w:h="9799" w:hRule="exact" w:wrap="none" w:vAnchor="page" w:hAnchor="page" w:x="738" w:y="5140"/>
        <w:spacing w:after="0" w:line="269" w:lineRule="auto"/>
        <w:ind w:left="480" w:firstLine="20"/>
        <w:jc w:val="both"/>
      </w:pPr>
      <w:r>
        <w:rPr>
          <w:color w:val="316186"/>
        </w:rPr>
        <w:t>Pokud by v důsledku dopravní nehody nebo mechanické či elektronické poruchy vozidla v ZAH bylo nutné zorganizovat nákup náhradních dílů, které nebude možné v daném místě obstarat, potom pojistitel za účelem zajištění opětné provozuschopnosti vozidla, zorganizuje a uhradí jejich doručení do příslušné opravny nebo na mezinárodní letiště, které se nachází nejblíže k místu asistenční události.</w:t>
      </w:r>
    </w:p>
    <w:p w14:paraId="397FB3EC" w14:textId="77777777" w:rsidR="00CD46A0" w:rsidRDefault="00000000">
      <w:pPr>
        <w:pStyle w:val="Zhlavnebozpat0"/>
        <w:framePr w:w="864" w:h="382" w:hRule="exact" w:wrap="none" w:vAnchor="page" w:hAnchor="page" w:x="10206" w:y="15688"/>
        <w:jc w:val="right"/>
        <w:rPr>
          <w:sz w:val="14"/>
          <w:szCs w:val="14"/>
        </w:rPr>
      </w:pPr>
      <w:r>
        <w:rPr>
          <w:color w:val="316186"/>
          <w:sz w:val="14"/>
          <w:szCs w:val="14"/>
        </w:rPr>
        <w:t>strana 1/2</w:t>
      </w:r>
    </w:p>
    <w:p w14:paraId="73262BEA" w14:textId="77777777" w:rsidR="00CD46A0" w:rsidRDefault="00000000">
      <w:pPr>
        <w:pStyle w:val="Zhlavnebozpat0"/>
        <w:framePr w:w="864" w:h="382" w:hRule="exact" w:wrap="none" w:vAnchor="page" w:hAnchor="page" w:x="10206" w:y="15688"/>
        <w:jc w:val="right"/>
        <w:rPr>
          <w:sz w:val="15"/>
          <w:szCs w:val="15"/>
        </w:rPr>
      </w:pPr>
      <w:r>
        <w:rPr>
          <w:b/>
          <w:bCs/>
          <w:color w:val="0A89D2"/>
          <w:sz w:val="15"/>
          <w:szCs w:val="15"/>
        </w:rPr>
        <w:t>ASNP 2019</w:t>
      </w:r>
    </w:p>
    <w:p w14:paraId="1A6F9F47"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473E3697" w14:textId="77777777" w:rsidR="00CD46A0" w:rsidRDefault="00000000">
      <w:pPr>
        <w:spacing w:line="1" w:lineRule="exact"/>
      </w:pPr>
      <w:r>
        <w:rPr>
          <w:noProof/>
        </w:rPr>
        <w:lastRenderedPageBreak/>
        <mc:AlternateContent>
          <mc:Choice Requires="wps">
            <w:drawing>
              <wp:anchor distT="0" distB="0" distL="114300" distR="114300" simplePos="0" relativeHeight="251659776" behindDoc="1" locked="0" layoutInCell="1" allowOverlap="1" wp14:anchorId="1F7D791F" wp14:editId="2B9C6664">
                <wp:simplePos x="0" y="0"/>
                <wp:positionH relativeFrom="page">
                  <wp:posOffset>478155</wp:posOffset>
                </wp:positionH>
                <wp:positionV relativeFrom="page">
                  <wp:posOffset>10050145</wp:posOffset>
                </wp:positionV>
                <wp:extent cx="6524625" cy="0"/>
                <wp:effectExtent l="0" t="0" r="0" b="0"/>
                <wp:wrapNone/>
                <wp:docPr id="21" name="Shape 21"/>
                <wp:cNvGraphicFramePr/>
                <a:graphic xmlns:a="http://schemas.openxmlformats.org/drawingml/2006/main">
                  <a:graphicData uri="http://schemas.microsoft.com/office/word/2010/wordprocessingShape">
                    <wps:wsp>
                      <wps:cNvCnPr/>
                      <wps:spPr>
                        <a:xfrm>
                          <a:off x="0" y="0"/>
                          <a:ext cx="6524625" cy="0"/>
                        </a:xfrm>
                        <a:prstGeom prst="straightConnector1">
                          <a:avLst/>
                        </a:prstGeom>
                        <a:ln w="11430">
                          <a:solidFill/>
                        </a:ln>
                      </wps:spPr>
                      <wps:bodyPr/>
                    </wps:wsp>
                  </a:graphicData>
                </a:graphic>
              </wp:anchor>
            </w:drawing>
          </mc:Choice>
          <mc:Fallback>
            <w:pict>
              <v:shape o:spt="32" o:oned="true" path="m,l21600,21600e" style="position:absolute;margin-left:37.649999999999999pt;margin-top:791.35000000000002pt;width:513.75pt;height:0;z-index:-251658240;mso-position-horizontal-relative:page;mso-position-vertical-relative:page">
                <v:stroke weight="0.90000000000000002pt"/>
              </v:shape>
            </w:pict>
          </mc:Fallback>
        </mc:AlternateContent>
      </w:r>
    </w:p>
    <w:p w14:paraId="38C129DB" w14:textId="77777777" w:rsidR="00CD46A0" w:rsidRDefault="00000000">
      <w:pPr>
        <w:pStyle w:val="Nadpis60"/>
        <w:framePr w:w="10321" w:h="1274" w:hRule="exact" w:wrap="none" w:vAnchor="page" w:hAnchor="page" w:x="751" w:y="931"/>
        <w:numPr>
          <w:ilvl w:val="1"/>
          <w:numId w:val="67"/>
        </w:numPr>
        <w:tabs>
          <w:tab w:val="left" w:pos="479"/>
        </w:tabs>
        <w:spacing w:line="252" w:lineRule="auto"/>
        <w:ind w:firstLine="0"/>
      </w:pPr>
      <w:bookmarkStart w:id="94" w:name="bookmark189"/>
      <w:r>
        <w:rPr>
          <w:color w:val="316186"/>
        </w:rPr>
        <w:t>Pomoc ve finanční tísni</w:t>
      </w:r>
      <w:bookmarkEnd w:id="94"/>
    </w:p>
    <w:p w14:paraId="656F78B8" w14:textId="77777777" w:rsidR="00CD46A0" w:rsidRDefault="00000000">
      <w:pPr>
        <w:pStyle w:val="Zkladntext1"/>
        <w:framePr w:w="10321" w:h="1274" w:hRule="exact" w:wrap="none" w:vAnchor="page" w:hAnchor="page" w:x="751" w:y="931"/>
        <w:spacing w:after="0" w:line="269" w:lineRule="auto"/>
        <w:ind w:left="480" w:firstLine="20"/>
        <w:jc w:val="both"/>
      </w:pPr>
      <w:r>
        <w:rPr>
          <w:color w:val="316186"/>
        </w:rPr>
        <w:t xml:space="preserve">Pokud bude pojištěný ve finanční tísni z důvodu nehody nebo mechanické či elektronické poruchy v ZAH, pojistitel mu poskytne půjčku pro účel opravy vozidla a jeho opětné </w:t>
      </w:r>
      <w:proofErr w:type="spellStart"/>
      <w:r>
        <w:rPr>
          <w:color w:val="316186"/>
        </w:rPr>
        <w:t>zprovozuschopnění</w:t>
      </w:r>
      <w:proofErr w:type="spellEnd"/>
      <w:r>
        <w:rPr>
          <w:color w:val="316186"/>
        </w:rPr>
        <w:t>. To za podmínky, že pojištěný poskytne předem pojistiteli řádně zajištěnou záruku, popř. složí pojistiteli předem dostatečnou zálohu na požadovanou půjčku.</w:t>
      </w:r>
    </w:p>
    <w:p w14:paraId="00771399" w14:textId="77777777" w:rsidR="00CD46A0" w:rsidRDefault="00000000">
      <w:pPr>
        <w:pStyle w:val="Nadpis60"/>
        <w:framePr w:w="10321" w:h="1274" w:hRule="exact" w:wrap="none" w:vAnchor="page" w:hAnchor="page" w:x="751" w:y="931"/>
        <w:numPr>
          <w:ilvl w:val="1"/>
          <w:numId w:val="67"/>
        </w:numPr>
        <w:tabs>
          <w:tab w:val="left" w:pos="479"/>
        </w:tabs>
        <w:spacing w:line="252" w:lineRule="auto"/>
        <w:ind w:firstLine="0"/>
      </w:pPr>
      <w:bookmarkStart w:id="95" w:name="bookmark191"/>
      <w:r>
        <w:rPr>
          <w:color w:val="316186"/>
        </w:rPr>
        <w:t>Předání vzkazu blízké osobě</w:t>
      </w:r>
      <w:bookmarkEnd w:id="95"/>
    </w:p>
    <w:p w14:paraId="73378582" w14:textId="77777777" w:rsidR="00CD46A0" w:rsidRDefault="00000000">
      <w:pPr>
        <w:pStyle w:val="Zkladntext1"/>
        <w:framePr w:w="10321" w:h="1274" w:hRule="exact" w:wrap="none" w:vAnchor="page" w:hAnchor="page" w:x="751" w:y="931"/>
        <w:spacing w:after="0" w:line="269" w:lineRule="auto"/>
        <w:ind w:firstLine="480"/>
        <w:jc w:val="both"/>
      </w:pPr>
      <w:r>
        <w:rPr>
          <w:color w:val="316186"/>
        </w:rPr>
        <w:t>V případě nutnosti zajistí pojistitel předání důležitých vzkazů rodinným příslušníkům.</w:t>
      </w:r>
    </w:p>
    <w:p w14:paraId="3409BD85" w14:textId="77777777" w:rsidR="00CD46A0" w:rsidRDefault="00000000">
      <w:pPr>
        <w:pStyle w:val="Nadpis60"/>
        <w:framePr w:wrap="none" w:vAnchor="page" w:hAnchor="page" w:x="751" w:y="2440"/>
        <w:pBdr>
          <w:top w:val="single" w:sz="0" w:space="0" w:color="0395DB"/>
          <w:left w:val="single" w:sz="0" w:space="0" w:color="0395DB"/>
          <w:bottom w:val="single" w:sz="0" w:space="5" w:color="0395DB"/>
          <w:right w:val="single" w:sz="0" w:space="0" w:color="0395DB"/>
        </w:pBdr>
        <w:shd w:val="clear" w:color="auto" w:fill="0395DB"/>
        <w:ind w:firstLine="0"/>
      </w:pPr>
      <w:bookmarkStart w:id="96" w:name="bookmark193"/>
      <w:r>
        <w:rPr>
          <w:color w:val="FFFFFF"/>
        </w:rPr>
        <w:t>ČLÁNEK II</w:t>
      </w:r>
      <w:bookmarkEnd w:id="96"/>
    </w:p>
    <w:p w14:paraId="74B86EE8" w14:textId="77777777" w:rsidR="00CD46A0" w:rsidRDefault="00000000">
      <w:pPr>
        <w:pStyle w:val="Nadpis60"/>
        <w:framePr w:w="10321" w:h="436" w:hRule="exact" w:wrap="none" w:vAnchor="page" w:hAnchor="page" w:x="751" w:y="2897"/>
        <w:ind w:firstLine="0"/>
      </w:pPr>
      <w:bookmarkStart w:id="97" w:name="bookmark195"/>
      <w:r>
        <w:rPr>
          <w:color w:val="1D5BBF"/>
        </w:rPr>
        <w:t>Obecná pravidla, definice pojmů</w:t>
      </w:r>
      <w:bookmarkEnd w:id="97"/>
    </w:p>
    <w:p w14:paraId="6283A115" w14:textId="77777777" w:rsidR="00CD46A0" w:rsidRDefault="00000000">
      <w:pPr>
        <w:pStyle w:val="Zkladntext1"/>
        <w:framePr w:w="10321" w:h="436" w:hRule="exact" w:wrap="none" w:vAnchor="page" w:hAnchor="page" w:x="751" w:y="2897"/>
        <w:spacing w:after="0" w:line="240" w:lineRule="auto"/>
        <w:ind w:firstLine="0"/>
      </w:pPr>
      <w:r>
        <w:rPr>
          <w:color w:val="316186"/>
        </w:rPr>
        <w:t>Pro Asistenční služby NADSTANDARD PLUS platí ustanovení uvedená v podmínkách asistenčních služeb AS 2019.</w:t>
      </w:r>
    </w:p>
    <w:p w14:paraId="6EC7848F" w14:textId="77777777" w:rsidR="00CD46A0" w:rsidRDefault="00000000">
      <w:pPr>
        <w:pStyle w:val="Zkladntext1"/>
        <w:framePr w:wrap="none" w:vAnchor="page" w:hAnchor="page" w:x="751" w:y="3732"/>
        <w:spacing w:after="0" w:line="240" w:lineRule="auto"/>
        <w:ind w:firstLine="0"/>
      </w:pPr>
      <w:r>
        <w:rPr>
          <w:color w:val="316186"/>
        </w:rPr>
        <w:t>Platnost od 1</w:t>
      </w:r>
      <w:r>
        <w:rPr>
          <w:color w:val="223E51"/>
        </w:rPr>
        <w:t xml:space="preserve">. </w:t>
      </w:r>
      <w:r>
        <w:rPr>
          <w:color w:val="316186"/>
        </w:rPr>
        <w:t>12. 2019</w:t>
      </w:r>
    </w:p>
    <w:p w14:paraId="77354B4C" w14:textId="77777777" w:rsidR="00CD46A0" w:rsidRDefault="00000000">
      <w:pPr>
        <w:pStyle w:val="Zhlavnebozpat0"/>
        <w:framePr w:w="857" w:h="382" w:hRule="exact" w:wrap="none" w:vAnchor="page" w:hAnchor="page" w:x="726" w:y="15900"/>
        <w:rPr>
          <w:sz w:val="14"/>
          <w:szCs w:val="14"/>
        </w:rPr>
      </w:pPr>
      <w:r>
        <w:rPr>
          <w:color w:val="316186"/>
          <w:sz w:val="14"/>
          <w:szCs w:val="14"/>
        </w:rPr>
        <w:t>strana 2/2</w:t>
      </w:r>
    </w:p>
    <w:p w14:paraId="52968B6F" w14:textId="77777777" w:rsidR="00CD46A0" w:rsidRDefault="00000000">
      <w:pPr>
        <w:pStyle w:val="Zhlavnebozpat0"/>
        <w:framePr w:w="857" w:h="382" w:hRule="exact" w:wrap="none" w:vAnchor="page" w:hAnchor="page" w:x="726" w:y="15900"/>
        <w:rPr>
          <w:sz w:val="15"/>
          <w:szCs w:val="15"/>
        </w:rPr>
      </w:pPr>
      <w:r>
        <w:rPr>
          <w:b/>
          <w:bCs/>
          <w:color w:val="0A89D2"/>
          <w:sz w:val="15"/>
          <w:szCs w:val="15"/>
        </w:rPr>
        <w:t>ASNP 2019</w:t>
      </w:r>
    </w:p>
    <w:p w14:paraId="746FFFA8"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07AFC42D" w14:textId="77777777" w:rsidR="00CD46A0" w:rsidRDefault="00000000">
      <w:pPr>
        <w:spacing w:line="1" w:lineRule="exact"/>
      </w:pPr>
      <w:r>
        <w:rPr>
          <w:noProof/>
        </w:rPr>
        <w:lastRenderedPageBreak/>
        <mc:AlternateContent>
          <mc:Choice Requires="wps">
            <w:drawing>
              <wp:anchor distT="0" distB="0" distL="114300" distR="114300" simplePos="0" relativeHeight="251660800" behindDoc="1" locked="0" layoutInCell="1" allowOverlap="1" wp14:anchorId="2A10D2C9" wp14:editId="6273354B">
                <wp:simplePos x="0" y="0"/>
                <wp:positionH relativeFrom="page">
                  <wp:posOffset>481330</wp:posOffset>
                </wp:positionH>
                <wp:positionV relativeFrom="page">
                  <wp:posOffset>9940290</wp:posOffset>
                </wp:positionV>
                <wp:extent cx="6521450" cy="0"/>
                <wp:effectExtent l="0" t="0" r="0" b="0"/>
                <wp:wrapNone/>
                <wp:docPr id="22" name="Shape 22"/>
                <wp:cNvGraphicFramePr/>
                <a:graphic xmlns:a="http://schemas.openxmlformats.org/drawingml/2006/main">
                  <a:graphicData uri="http://schemas.microsoft.com/office/word/2010/wordprocessingShape">
                    <wps:wsp>
                      <wps:cNvCnPr/>
                      <wps:spPr>
                        <a:xfrm>
                          <a:off x="0" y="0"/>
                          <a:ext cx="6521450" cy="0"/>
                        </a:xfrm>
                        <a:prstGeom prst="straightConnector1">
                          <a:avLst/>
                        </a:prstGeom>
                        <a:ln w="11430">
                          <a:solidFill/>
                        </a:ln>
                      </wps:spPr>
                      <wps:bodyPr/>
                    </wps:wsp>
                  </a:graphicData>
                </a:graphic>
              </wp:anchor>
            </w:drawing>
          </mc:Choice>
          <mc:Fallback>
            <w:pict>
              <v:shape o:spt="32" o:oned="true" path="m,l21600,21600e" style="position:absolute;margin-left:37.899999999999999pt;margin-top:782.70000000000005pt;width:513.5pt;height:0;z-index:-251658240;mso-position-horizontal-relative:page;mso-position-vertical-relative:page">
                <v:stroke weight="0.90000000000000002pt"/>
              </v:shape>
            </w:pict>
          </mc:Fallback>
        </mc:AlternateContent>
      </w:r>
    </w:p>
    <w:p w14:paraId="7D059470" w14:textId="77777777" w:rsidR="00CD46A0" w:rsidRDefault="00000000">
      <w:pPr>
        <w:pStyle w:val="Zhlavnebozpat0"/>
        <w:framePr w:wrap="none" w:vAnchor="page" w:hAnchor="page" w:x="8851" w:y="337"/>
        <w:pBdr>
          <w:top w:val="single" w:sz="0" w:space="0" w:color="0391D8"/>
          <w:left w:val="single" w:sz="0" w:space="0" w:color="0391D8"/>
          <w:bottom w:val="single" w:sz="0" w:space="0" w:color="0391D8"/>
          <w:right w:val="single" w:sz="0" w:space="0" w:color="0391D8"/>
        </w:pBdr>
        <w:shd w:val="clear" w:color="auto" w:fill="0391D8"/>
        <w:rPr>
          <w:sz w:val="19"/>
          <w:szCs w:val="19"/>
        </w:rPr>
      </w:pPr>
      <w:r>
        <w:rPr>
          <w:b/>
          <w:bCs/>
          <w:color w:val="FFFFFF"/>
          <w:sz w:val="26"/>
          <w:szCs w:val="26"/>
        </w:rPr>
        <w:t xml:space="preserve">VPP HA 2017 </w:t>
      </w:r>
      <w:r>
        <w:rPr>
          <w:color w:val="FFFFFF"/>
          <w:sz w:val="19"/>
          <w:szCs w:val="19"/>
        </w:rPr>
        <w:t>(v2)</w:t>
      </w:r>
    </w:p>
    <w:p w14:paraId="5A1C7F54" w14:textId="77777777" w:rsidR="00CD46A0" w:rsidRDefault="00000000">
      <w:pPr>
        <w:framePr w:wrap="none" w:vAnchor="page" w:hAnchor="page" w:x="802" w:y="517"/>
        <w:rPr>
          <w:sz w:val="2"/>
          <w:szCs w:val="2"/>
        </w:rPr>
      </w:pPr>
      <w:r>
        <w:rPr>
          <w:noProof/>
        </w:rPr>
        <w:drawing>
          <wp:inline distT="0" distB="0" distL="0" distR="0" wp14:anchorId="78D07B00" wp14:editId="710B9965">
            <wp:extent cx="640080" cy="30480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7"/>
                    <a:stretch/>
                  </pic:blipFill>
                  <pic:spPr>
                    <a:xfrm>
                      <a:off x="0" y="0"/>
                      <a:ext cx="640080" cy="304800"/>
                    </a:xfrm>
                    <a:prstGeom prst="rect">
                      <a:avLst/>
                    </a:prstGeom>
                  </pic:spPr>
                </pic:pic>
              </a:graphicData>
            </a:graphic>
          </wp:inline>
        </w:drawing>
      </w:r>
    </w:p>
    <w:p w14:paraId="124D9010" w14:textId="77777777" w:rsidR="00CD46A0" w:rsidRDefault="00000000">
      <w:pPr>
        <w:pStyle w:val="Nadpis30"/>
        <w:framePr w:wrap="none" w:vAnchor="page" w:hAnchor="page" w:x="755" w:y="978"/>
        <w:ind w:left="11"/>
      </w:pPr>
      <w:bookmarkStart w:id="98" w:name="bookmark197"/>
      <w:r>
        <w:rPr>
          <w:sz w:val="36"/>
          <w:szCs w:val="36"/>
        </w:rPr>
        <w:t xml:space="preserve">CSOB </w:t>
      </w:r>
      <w:r>
        <w:t>Pojišťovna</w:t>
      </w:r>
      <w:bookmarkEnd w:id="98"/>
    </w:p>
    <w:p w14:paraId="449C616C" w14:textId="77777777" w:rsidR="00CD46A0" w:rsidRDefault="00000000">
      <w:pPr>
        <w:pStyle w:val="Zkladntext80"/>
        <w:framePr w:w="10332" w:h="1285" w:hRule="exact" w:wrap="none" w:vAnchor="page" w:hAnchor="page" w:x="737" w:y="1493"/>
        <w:ind w:left="25"/>
      </w:pPr>
      <w:r>
        <w:t xml:space="preserve">ČSOB Pojišťovna, a. </w:t>
      </w:r>
      <w:proofErr w:type="gramStart"/>
      <w:r>
        <w:t>s„ člen</w:t>
      </w:r>
      <w:proofErr w:type="gramEnd"/>
      <w:r>
        <w:t xml:space="preserve"> holdingu ČSOB</w:t>
      </w:r>
      <w:r>
        <w:br/>
        <w:t>Masarykovo náměstí 1458, Zelené Předměstí</w:t>
      </w:r>
      <w:r>
        <w:br/>
        <w:t>530 02 Pardubice. Česká republika</w:t>
      </w:r>
    </w:p>
    <w:p w14:paraId="3E523B22" w14:textId="77777777" w:rsidR="00CD46A0" w:rsidRDefault="00000000">
      <w:pPr>
        <w:pStyle w:val="Zkladntext80"/>
        <w:framePr w:w="10332" w:h="1285" w:hRule="exact" w:wrap="none" w:vAnchor="page" w:hAnchor="page" w:x="737" w:y="1493"/>
        <w:ind w:left="25"/>
      </w:pPr>
      <w:r>
        <w:t>IČO: 45534306, DIČ: CZ699000761</w:t>
      </w:r>
    </w:p>
    <w:p w14:paraId="73B36B74" w14:textId="77777777" w:rsidR="00CD46A0" w:rsidRDefault="00000000">
      <w:pPr>
        <w:pStyle w:val="Zkladntext80"/>
        <w:framePr w:w="10332" w:h="1285" w:hRule="exact" w:wrap="none" w:vAnchor="page" w:hAnchor="page" w:x="737" w:y="1493"/>
        <w:ind w:left="25"/>
      </w:pPr>
      <w:r>
        <w:t xml:space="preserve">zapsána v </w:t>
      </w:r>
      <w:r>
        <w:rPr>
          <w:lang w:val="en-US" w:eastAsia="en-US" w:bidi="en-US"/>
        </w:rPr>
        <w:t xml:space="preserve">OR </w:t>
      </w:r>
      <w:r>
        <w:t>u KS Hradec Králové, oddíl B, vložka 567</w:t>
      </w:r>
    </w:p>
    <w:p w14:paraId="452E34C1" w14:textId="77777777" w:rsidR="00CD46A0" w:rsidRDefault="00000000">
      <w:pPr>
        <w:pStyle w:val="Zkladntext80"/>
        <w:framePr w:w="10332" w:h="1285" w:hRule="exact" w:wrap="none" w:vAnchor="page" w:hAnchor="page" w:x="737" w:y="1493"/>
        <w:ind w:left="25"/>
      </w:pPr>
      <w:r>
        <w:t xml:space="preserve">Tel.: </w:t>
      </w:r>
      <w:r>
        <w:rPr>
          <w:b/>
          <w:bCs/>
        </w:rPr>
        <w:t xml:space="preserve">466 100 777, </w:t>
      </w:r>
      <w:r>
        <w:t>fax: 467 007 444</w:t>
      </w:r>
    </w:p>
    <w:p w14:paraId="18AAB472" w14:textId="77777777" w:rsidR="00CD46A0" w:rsidRDefault="00000000">
      <w:pPr>
        <w:pStyle w:val="Zkladntext80"/>
        <w:framePr w:w="10332" w:h="1285" w:hRule="exact" w:wrap="none" w:vAnchor="page" w:hAnchor="page" w:x="737" w:y="1493"/>
        <w:ind w:left="25"/>
      </w:pPr>
      <w:hyperlink r:id="rId28" w:history="1">
        <w:r>
          <w:rPr>
            <w:b/>
            <w:bCs/>
            <w:lang w:val="en-US" w:eastAsia="en-US" w:bidi="en-US"/>
          </w:rPr>
          <w:t>www.csobpoj.cz</w:t>
        </w:r>
      </w:hyperlink>
      <w:r>
        <w:rPr>
          <w:b/>
          <w:bCs/>
          <w:lang w:val="en-US" w:eastAsia="en-US" w:bidi="en-US"/>
        </w:rPr>
        <w:t xml:space="preserve">, </w:t>
      </w:r>
      <w:r>
        <w:t xml:space="preserve">e-mail: </w:t>
      </w:r>
      <w:hyperlink r:id="rId29" w:history="1">
        <w:r>
          <w:rPr>
            <w:b/>
            <w:bCs/>
            <w:lang w:val="en-US" w:eastAsia="en-US" w:bidi="en-US"/>
          </w:rPr>
          <w:t>info@csobpoj.cz</w:t>
        </w:r>
      </w:hyperlink>
    </w:p>
    <w:p w14:paraId="67D93534" w14:textId="77777777" w:rsidR="00CD46A0" w:rsidRDefault="00000000">
      <w:pPr>
        <w:pStyle w:val="Zkladntext80"/>
        <w:framePr w:w="10332" w:h="1285" w:hRule="exact" w:wrap="none" w:vAnchor="page" w:hAnchor="page" w:x="737" w:y="1493"/>
        <w:ind w:left="25"/>
      </w:pPr>
      <w:r>
        <w:t>(dále jen „pojistitel“)</w:t>
      </w:r>
    </w:p>
    <w:p w14:paraId="12DB0A26" w14:textId="77777777" w:rsidR="00CD46A0" w:rsidRDefault="00000000">
      <w:pPr>
        <w:pStyle w:val="Jin0"/>
        <w:framePr w:w="5548" w:h="749" w:hRule="exact" w:wrap="none" w:vAnchor="page" w:hAnchor="page" w:x="5532" w:y="1298"/>
        <w:ind w:right="18"/>
        <w:jc w:val="right"/>
        <w:rPr>
          <w:sz w:val="26"/>
          <w:szCs w:val="26"/>
        </w:rPr>
      </w:pPr>
      <w:r>
        <w:rPr>
          <w:color w:val="316186"/>
          <w:sz w:val="26"/>
          <w:szCs w:val="26"/>
        </w:rPr>
        <w:t xml:space="preserve">Všeobecné pojistné </w:t>
      </w:r>
      <w:proofErr w:type="gramStart"/>
      <w:r>
        <w:rPr>
          <w:color w:val="316186"/>
          <w:sz w:val="26"/>
          <w:szCs w:val="26"/>
        </w:rPr>
        <w:t>podmínky - zvláštní</w:t>
      </w:r>
      <w:proofErr w:type="gramEnd"/>
      <w:r>
        <w:rPr>
          <w:color w:val="316186"/>
          <w:sz w:val="26"/>
          <w:szCs w:val="26"/>
        </w:rPr>
        <w:t xml:space="preserve"> část</w:t>
      </w:r>
    </w:p>
    <w:p w14:paraId="782109C0" w14:textId="77777777" w:rsidR="00CD46A0" w:rsidRDefault="00000000">
      <w:pPr>
        <w:pStyle w:val="Jin0"/>
        <w:framePr w:w="5548" w:h="749" w:hRule="exact" w:wrap="none" w:vAnchor="page" w:hAnchor="page" w:x="5532" w:y="1298"/>
        <w:ind w:right="18"/>
        <w:jc w:val="right"/>
        <w:rPr>
          <w:sz w:val="36"/>
          <w:szCs w:val="36"/>
        </w:rPr>
      </w:pPr>
      <w:r>
        <w:rPr>
          <w:b/>
          <w:bCs/>
          <w:color w:val="0A89D2"/>
          <w:sz w:val="36"/>
          <w:szCs w:val="36"/>
        </w:rPr>
        <w:t>Pojištění vozidel</w:t>
      </w:r>
    </w:p>
    <w:p w14:paraId="26800290" w14:textId="77777777" w:rsidR="00CD46A0" w:rsidRDefault="00000000">
      <w:pPr>
        <w:framePr w:wrap="none" w:vAnchor="page" w:hAnchor="page" w:x="10295" w:y="2328"/>
        <w:rPr>
          <w:sz w:val="2"/>
          <w:szCs w:val="2"/>
        </w:rPr>
      </w:pPr>
      <w:r>
        <w:rPr>
          <w:noProof/>
        </w:rPr>
        <w:drawing>
          <wp:inline distT="0" distB="0" distL="0" distR="0" wp14:anchorId="6508B532" wp14:editId="1A1C2299">
            <wp:extent cx="506095" cy="45085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0"/>
                    <a:stretch/>
                  </pic:blipFill>
                  <pic:spPr>
                    <a:xfrm>
                      <a:off x="0" y="0"/>
                      <a:ext cx="506095" cy="450850"/>
                    </a:xfrm>
                    <a:prstGeom prst="rect">
                      <a:avLst/>
                    </a:prstGeom>
                  </pic:spPr>
                </pic:pic>
              </a:graphicData>
            </a:graphic>
          </wp:inline>
        </w:drawing>
      </w:r>
    </w:p>
    <w:p w14:paraId="17EF12E0" w14:textId="77777777" w:rsidR="00CD46A0" w:rsidRDefault="00000000">
      <w:pPr>
        <w:pStyle w:val="Nadpis50"/>
        <w:framePr w:wrap="none" w:vAnchor="page" w:hAnchor="page" w:x="737" w:y="3174"/>
      </w:pPr>
      <w:bookmarkStart w:id="99" w:name="bookmark199"/>
      <w:r>
        <w:t>OBSAH</w:t>
      </w:r>
      <w:bookmarkEnd w:id="99"/>
    </w:p>
    <w:p w14:paraId="49B3D691" w14:textId="77777777" w:rsidR="00CD46A0" w:rsidRDefault="00000000">
      <w:pPr>
        <w:pStyle w:val="Obsah0"/>
        <w:framePr w:w="10332" w:h="1973" w:hRule="exact" w:wrap="none" w:vAnchor="page" w:hAnchor="page" w:x="737" w:y="3613"/>
        <w:tabs>
          <w:tab w:val="right" w:leader="dot" w:pos="9978"/>
          <w:tab w:val="right" w:pos="10238"/>
        </w:tabs>
        <w:jc w:val="both"/>
      </w:pPr>
      <w:hyperlink w:anchor="bookmark201" w:tooltip="Current Document">
        <w:r>
          <w:rPr>
            <w:b/>
            <w:bCs/>
            <w:sz w:val="17"/>
            <w:szCs w:val="17"/>
          </w:rPr>
          <w:t xml:space="preserve">ČÁST A. </w:t>
        </w:r>
        <w:r>
          <w:t>POJIŠTĚNÍ VOZIDEL</w:t>
        </w:r>
        <w:r>
          <w:tab/>
          <w:t>str.</w:t>
        </w:r>
        <w:r>
          <w:tab/>
          <w:t>1</w:t>
        </w:r>
      </w:hyperlink>
    </w:p>
    <w:p w14:paraId="133B658D" w14:textId="77777777" w:rsidR="00CD46A0" w:rsidRDefault="00000000">
      <w:pPr>
        <w:pStyle w:val="Obsah0"/>
        <w:framePr w:w="10332" w:h="1973" w:hRule="exact" w:wrap="none" w:vAnchor="page" w:hAnchor="page" w:x="737" w:y="3613"/>
        <w:tabs>
          <w:tab w:val="right" w:leader="dot" w:pos="9978"/>
          <w:tab w:val="right" w:pos="10238"/>
        </w:tabs>
        <w:jc w:val="both"/>
      </w:pPr>
      <w:hyperlink w:anchor="bookmark221" w:tooltip="Current Document">
        <w:r>
          <w:rPr>
            <w:b/>
            <w:bCs/>
            <w:sz w:val="17"/>
            <w:szCs w:val="17"/>
          </w:rPr>
          <w:t xml:space="preserve">ČÁST B. </w:t>
        </w:r>
        <w:r>
          <w:t>POJIŠTĚNÍ NÁKLADŮ NA PŮJČOVNÉ</w:t>
        </w:r>
        <w:r>
          <w:tab/>
          <w:t>str.</w:t>
        </w:r>
        <w:r>
          <w:tab/>
          <w:t>4</w:t>
        </w:r>
      </w:hyperlink>
    </w:p>
    <w:p w14:paraId="68B382C6" w14:textId="77777777" w:rsidR="00CD46A0" w:rsidRDefault="00000000">
      <w:pPr>
        <w:pStyle w:val="Obsah0"/>
        <w:framePr w:w="10332" w:h="1973" w:hRule="exact" w:wrap="none" w:vAnchor="page" w:hAnchor="page" w:x="737" w:y="3613"/>
        <w:tabs>
          <w:tab w:val="right" w:leader="dot" w:pos="9978"/>
          <w:tab w:val="right" w:pos="10238"/>
        </w:tabs>
        <w:jc w:val="both"/>
      </w:pPr>
      <w:hyperlink w:anchor="bookmark227" w:tooltip="Current Document">
        <w:r>
          <w:rPr>
            <w:b/>
            <w:bCs/>
            <w:sz w:val="17"/>
            <w:szCs w:val="17"/>
          </w:rPr>
          <w:t xml:space="preserve">ČÁST C. </w:t>
        </w:r>
        <w:r>
          <w:t>POJIŠTĚNÍ OKENNÍCH SKEL</w:t>
        </w:r>
        <w:r>
          <w:tab/>
          <w:t>str.</w:t>
        </w:r>
        <w:r>
          <w:tab/>
          <w:t>4</w:t>
        </w:r>
      </w:hyperlink>
    </w:p>
    <w:p w14:paraId="49ACDABE" w14:textId="77777777" w:rsidR="00CD46A0" w:rsidRDefault="00000000">
      <w:pPr>
        <w:pStyle w:val="Obsah0"/>
        <w:framePr w:w="10332" w:h="1973" w:hRule="exact" w:wrap="none" w:vAnchor="page" w:hAnchor="page" w:x="737" w:y="3613"/>
        <w:tabs>
          <w:tab w:val="right" w:leader="dot" w:pos="9978"/>
          <w:tab w:val="right" w:pos="10238"/>
        </w:tabs>
        <w:jc w:val="both"/>
      </w:pPr>
      <w:hyperlink w:anchor="bookmark233" w:tooltip="Current Document">
        <w:r>
          <w:rPr>
            <w:b/>
            <w:bCs/>
            <w:sz w:val="17"/>
            <w:szCs w:val="17"/>
          </w:rPr>
          <w:t xml:space="preserve">ČÁST D. </w:t>
        </w:r>
        <w:r>
          <w:t>POJIŠTĚNÍ ZAVAZADEL A PŘEPRAVOVANÝCH VĚCÍ</w:t>
        </w:r>
        <w:r>
          <w:tab/>
          <w:t>str.</w:t>
        </w:r>
        <w:r>
          <w:tab/>
          <w:t>5</w:t>
        </w:r>
      </w:hyperlink>
    </w:p>
    <w:p w14:paraId="07508BAF" w14:textId="77777777" w:rsidR="00CD46A0" w:rsidRDefault="00000000">
      <w:pPr>
        <w:pStyle w:val="Obsah0"/>
        <w:framePr w:w="10332" w:h="1973" w:hRule="exact" w:wrap="none" w:vAnchor="page" w:hAnchor="page" w:x="737" w:y="3613"/>
        <w:tabs>
          <w:tab w:val="right" w:leader="dot" w:pos="9978"/>
          <w:tab w:val="right" w:pos="10238"/>
        </w:tabs>
        <w:jc w:val="both"/>
      </w:pPr>
      <w:hyperlink w:anchor="bookmark243" w:tooltip="Current Document">
        <w:r>
          <w:rPr>
            <w:b/>
            <w:bCs/>
            <w:sz w:val="17"/>
            <w:szCs w:val="17"/>
          </w:rPr>
          <w:t xml:space="preserve">ČÁST E. </w:t>
        </w:r>
        <w:r>
          <w:t>ÚRAZOVÉ POJIŠTĚNÍ PŘEPRAVOVANÝCH OSOB</w:t>
        </w:r>
        <w:r>
          <w:tab/>
          <w:t>str.</w:t>
        </w:r>
        <w:r>
          <w:tab/>
          <w:t>6</w:t>
        </w:r>
      </w:hyperlink>
    </w:p>
    <w:p w14:paraId="380B7830" w14:textId="77777777" w:rsidR="00CD46A0" w:rsidRDefault="00000000">
      <w:pPr>
        <w:pStyle w:val="Obsah0"/>
        <w:framePr w:w="10332" w:h="1973" w:hRule="exact" w:wrap="none" w:vAnchor="page" w:hAnchor="page" w:x="737" w:y="3613"/>
        <w:tabs>
          <w:tab w:val="right" w:leader="dot" w:pos="9978"/>
          <w:tab w:val="right" w:pos="10238"/>
        </w:tabs>
        <w:jc w:val="both"/>
      </w:pPr>
      <w:hyperlink w:anchor="bookmark253" w:tooltip="Current Document">
        <w:r>
          <w:rPr>
            <w:b/>
            <w:bCs/>
            <w:sz w:val="17"/>
            <w:szCs w:val="17"/>
          </w:rPr>
          <w:t xml:space="preserve">ČÁSTF. </w:t>
        </w:r>
        <w:r>
          <w:t>PŘEDPIS ZABEZPEČENÍ VOZIDEL PROTI ODCIZENÍ</w:t>
        </w:r>
        <w:r>
          <w:tab/>
          <w:t>str.</w:t>
        </w:r>
        <w:r>
          <w:tab/>
          <w:t>8</w:t>
        </w:r>
      </w:hyperlink>
    </w:p>
    <w:p w14:paraId="2B0EAB72" w14:textId="77777777" w:rsidR="00CD46A0" w:rsidRDefault="00000000">
      <w:pPr>
        <w:pStyle w:val="Obsah0"/>
        <w:framePr w:w="10332" w:h="1973" w:hRule="exact" w:wrap="none" w:vAnchor="page" w:hAnchor="page" w:x="737" w:y="3613"/>
        <w:tabs>
          <w:tab w:val="right" w:leader="dot" w:pos="9978"/>
          <w:tab w:val="right" w:pos="10238"/>
        </w:tabs>
        <w:jc w:val="both"/>
      </w:pPr>
      <w:hyperlink w:anchor="bookmark257" w:tooltip="Current Document">
        <w:r>
          <w:rPr>
            <w:b/>
            <w:bCs/>
            <w:sz w:val="17"/>
            <w:szCs w:val="17"/>
          </w:rPr>
          <w:t xml:space="preserve">ČÁST G. </w:t>
        </w:r>
        <w:r>
          <w:t>VÝKLAD POJMŮ</w:t>
        </w:r>
        <w:r>
          <w:tab/>
          <w:t>str.</w:t>
        </w:r>
        <w:r>
          <w:tab/>
          <w:t>8</w:t>
        </w:r>
      </w:hyperlink>
    </w:p>
    <w:p w14:paraId="6CD3FE5E" w14:textId="77777777" w:rsidR="00CD46A0" w:rsidRDefault="00000000">
      <w:pPr>
        <w:pStyle w:val="Obsah0"/>
        <w:framePr w:w="10332" w:h="1973" w:hRule="exact" w:wrap="none" w:vAnchor="page" w:hAnchor="page" w:x="737" w:y="3613"/>
        <w:tabs>
          <w:tab w:val="right" w:leader="dot" w:pos="9978"/>
          <w:tab w:val="right" w:pos="10238"/>
        </w:tabs>
        <w:jc w:val="both"/>
      </w:pPr>
      <w:hyperlink w:anchor="bookmark259" w:tooltip="Current Document">
        <w:r>
          <w:rPr>
            <w:b/>
            <w:bCs/>
            <w:sz w:val="17"/>
            <w:szCs w:val="17"/>
          </w:rPr>
          <w:t xml:space="preserve">ČÁSTH. </w:t>
        </w:r>
        <w:r>
          <w:t>ZÁVĚREČNÁ USTANOVENÍ</w:t>
        </w:r>
        <w:r>
          <w:tab/>
          <w:t>str.</w:t>
        </w:r>
        <w:r>
          <w:tab/>
          <w:t>10</w:t>
        </w:r>
      </w:hyperlink>
    </w:p>
    <w:p w14:paraId="1BD240B4" w14:textId="77777777" w:rsidR="00CD46A0" w:rsidRDefault="00000000">
      <w:pPr>
        <w:pStyle w:val="Nadpis50"/>
        <w:framePr w:wrap="none" w:vAnchor="page" w:hAnchor="page" w:x="737" w:y="6025"/>
      </w:pPr>
      <w:bookmarkStart w:id="100" w:name="bookmark201"/>
      <w:r>
        <w:rPr>
          <w:b/>
          <w:bCs/>
        </w:rPr>
        <w:t xml:space="preserve">ČÁST </w:t>
      </w:r>
      <w:r>
        <w:rPr>
          <w:b/>
          <w:bCs/>
          <w:lang w:val="en-US" w:eastAsia="en-US" w:bidi="en-US"/>
        </w:rPr>
        <w:t xml:space="preserve">A. </w:t>
      </w:r>
      <w:r>
        <w:t>I POJIŠTĚNÍ VOZIDEL</w:t>
      </w:r>
      <w:bookmarkEnd w:id="100"/>
    </w:p>
    <w:p w14:paraId="6C090A3C" w14:textId="77777777" w:rsidR="00CD46A0" w:rsidRDefault="00000000">
      <w:pPr>
        <w:pStyle w:val="Zkladntext1"/>
        <w:framePr w:wrap="none" w:vAnchor="page" w:hAnchor="page" w:x="863" w:y="6619"/>
        <w:pBdr>
          <w:top w:val="single" w:sz="0" w:space="0" w:color="0397DD"/>
          <w:left w:val="single" w:sz="0" w:space="4" w:color="0397DD"/>
          <w:bottom w:val="single" w:sz="0" w:space="0" w:color="0397DD"/>
          <w:right w:val="single" w:sz="0" w:space="4" w:color="0397DD"/>
        </w:pBdr>
        <w:shd w:val="clear" w:color="auto" w:fill="0397DD"/>
        <w:spacing w:after="0" w:line="240" w:lineRule="auto"/>
        <w:ind w:firstLine="0"/>
        <w:rPr>
          <w:sz w:val="17"/>
          <w:szCs w:val="17"/>
        </w:rPr>
      </w:pPr>
      <w:r>
        <w:rPr>
          <w:b/>
          <w:bCs/>
          <w:color w:val="FFFFFF"/>
          <w:sz w:val="17"/>
          <w:szCs w:val="17"/>
        </w:rPr>
        <w:t>ČLÁNEK I</w:t>
      </w:r>
    </w:p>
    <w:p w14:paraId="31DA9FA0" w14:textId="77777777" w:rsidR="00CD46A0" w:rsidRDefault="00000000">
      <w:pPr>
        <w:pStyle w:val="Zkladntext1"/>
        <w:framePr w:wrap="none" w:vAnchor="page" w:hAnchor="page" w:x="2940" w:y="6619"/>
        <w:pBdr>
          <w:top w:val="single" w:sz="0" w:space="0" w:color="04A4E7"/>
          <w:left w:val="single" w:sz="0" w:space="4" w:color="04A4E7"/>
          <w:bottom w:val="single" w:sz="0" w:space="0" w:color="04A4E7"/>
          <w:right w:val="single" w:sz="0" w:space="4" w:color="04A4E7"/>
        </w:pBdr>
        <w:shd w:val="clear" w:color="auto" w:fill="04A4E7"/>
        <w:spacing w:after="0" w:line="240" w:lineRule="auto"/>
        <w:ind w:firstLine="0"/>
        <w:rPr>
          <w:sz w:val="17"/>
          <w:szCs w:val="17"/>
        </w:rPr>
      </w:pPr>
      <w:r>
        <w:rPr>
          <w:b/>
          <w:bCs/>
          <w:color w:val="FFFFFF"/>
          <w:sz w:val="17"/>
          <w:szCs w:val="17"/>
        </w:rPr>
        <w:t>Úvodní ustanovení</w:t>
      </w:r>
    </w:p>
    <w:p w14:paraId="2B2A9278" w14:textId="77777777" w:rsidR="00CD46A0" w:rsidRDefault="00000000">
      <w:pPr>
        <w:pStyle w:val="Zkladntext1"/>
        <w:framePr w:w="10332" w:h="857" w:hRule="exact" w:wrap="none" w:vAnchor="page" w:hAnchor="page" w:x="737" w:y="7080"/>
        <w:numPr>
          <w:ilvl w:val="0"/>
          <w:numId w:val="70"/>
        </w:numPr>
        <w:tabs>
          <w:tab w:val="left" w:pos="316"/>
        </w:tabs>
        <w:spacing w:after="0" w:line="269" w:lineRule="auto"/>
        <w:ind w:left="340" w:hanging="340"/>
      </w:pPr>
      <w:r>
        <w:rPr>
          <w:color w:val="316186"/>
        </w:rPr>
        <w:t xml:space="preserve">Tyto Všeobecné pojistné </w:t>
      </w:r>
      <w:proofErr w:type="gramStart"/>
      <w:r>
        <w:rPr>
          <w:color w:val="316186"/>
        </w:rPr>
        <w:t>podmínky - zvláštní</w:t>
      </w:r>
      <w:proofErr w:type="gramEnd"/>
      <w:r>
        <w:rPr>
          <w:color w:val="316186"/>
        </w:rPr>
        <w:t xml:space="preserve"> část Pojištění vozidel VPP HA 2017 (dále jen „VPP HA 2017") navazují na Všeobecné pojistné podmínky - obecná část (dále jen „VPP OC 2014“) a blíže vymezují práva a povinnosti účastníků pojištění vozidel.</w:t>
      </w:r>
    </w:p>
    <w:p w14:paraId="1B41DB2A" w14:textId="77777777" w:rsidR="00CD46A0" w:rsidRDefault="00000000">
      <w:pPr>
        <w:pStyle w:val="Zkladntext1"/>
        <w:framePr w:w="10332" w:h="857" w:hRule="exact" w:wrap="none" w:vAnchor="page" w:hAnchor="page" w:x="737" w:y="7080"/>
        <w:numPr>
          <w:ilvl w:val="0"/>
          <w:numId w:val="70"/>
        </w:numPr>
        <w:tabs>
          <w:tab w:val="left" w:pos="316"/>
        </w:tabs>
        <w:spacing w:after="0" w:line="269" w:lineRule="auto"/>
        <w:ind w:firstLine="0"/>
      </w:pPr>
      <w:r>
        <w:rPr>
          <w:color w:val="316186"/>
        </w:rPr>
        <w:t>Pojištění sjednaná dle této části VPP HA 2017 jsou pojištěními škodovými.</w:t>
      </w:r>
    </w:p>
    <w:p w14:paraId="48819E5E" w14:textId="77777777" w:rsidR="00CD46A0" w:rsidRDefault="00000000">
      <w:pPr>
        <w:pStyle w:val="Zkladntext1"/>
        <w:framePr w:w="10332" w:h="857" w:hRule="exact" w:wrap="none" w:vAnchor="page" w:hAnchor="page" w:x="737" w:y="7080"/>
        <w:numPr>
          <w:ilvl w:val="0"/>
          <w:numId w:val="70"/>
        </w:numPr>
        <w:tabs>
          <w:tab w:val="left" w:pos="316"/>
        </w:tabs>
        <w:spacing w:after="0" w:line="269" w:lineRule="auto"/>
        <w:ind w:firstLine="0"/>
      </w:pPr>
      <w:r>
        <w:rPr>
          <w:color w:val="316186"/>
        </w:rPr>
        <w:t>VPP HA 2017 jsou nedílnou součástí pojistné smlouvy.</w:t>
      </w:r>
    </w:p>
    <w:p w14:paraId="2FA55A42" w14:textId="77777777" w:rsidR="00CD46A0" w:rsidRDefault="00000000">
      <w:pPr>
        <w:pStyle w:val="Zkladntext1"/>
        <w:framePr w:wrap="none" w:vAnchor="page" w:hAnchor="page" w:x="787" w:y="8174"/>
        <w:pBdr>
          <w:top w:val="single" w:sz="0" w:space="0" w:color="0397E2"/>
          <w:left w:val="single" w:sz="0" w:space="0" w:color="0397E2"/>
          <w:bottom w:val="single" w:sz="0" w:space="0" w:color="0397E2"/>
          <w:right w:val="single" w:sz="0" w:space="0" w:color="0397E2"/>
        </w:pBdr>
        <w:shd w:val="clear" w:color="auto" w:fill="0397E2"/>
        <w:spacing w:after="0" w:line="240" w:lineRule="auto"/>
        <w:ind w:left="72" w:right="727" w:firstLine="0"/>
        <w:rPr>
          <w:sz w:val="17"/>
          <w:szCs w:val="17"/>
        </w:rPr>
      </w:pPr>
      <w:r>
        <w:rPr>
          <w:b/>
          <w:bCs/>
          <w:color w:val="FFFFFF"/>
          <w:sz w:val="17"/>
          <w:szCs w:val="17"/>
        </w:rPr>
        <w:t>ČLÁNEK II</w:t>
      </w:r>
    </w:p>
    <w:p w14:paraId="75847535" w14:textId="77777777" w:rsidR="00CD46A0" w:rsidRDefault="00000000">
      <w:pPr>
        <w:pStyle w:val="Nadpis60"/>
        <w:framePr w:wrap="none" w:vAnchor="page" w:hAnchor="page" w:x="737" w:y="8210"/>
        <w:pBdr>
          <w:top w:val="single" w:sz="0" w:space="0" w:color="05A3E8"/>
          <w:left w:val="single" w:sz="0" w:space="0" w:color="05A3E8"/>
          <w:bottom w:val="single" w:sz="0" w:space="0" w:color="05A3E8"/>
          <w:right w:val="single" w:sz="0" w:space="0" w:color="05A3E8"/>
        </w:pBdr>
        <w:shd w:val="clear" w:color="auto" w:fill="05A3E8"/>
        <w:ind w:left="2040" w:right="4622" w:firstLine="160"/>
      </w:pPr>
      <w:bookmarkStart w:id="101" w:name="bookmark203"/>
      <w:r>
        <w:rPr>
          <w:color w:val="FFFFFF"/>
        </w:rPr>
        <w:t>Pojistná nebezpečí a rozsah pojištění</w:t>
      </w:r>
      <w:bookmarkEnd w:id="101"/>
    </w:p>
    <w:p w14:paraId="75916D49" w14:textId="77777777" w:rsidR="00CD46A0" w:rsidRDefault="00000000">
      <w:pPr>
        <w:pStyle w:val="Zkladntext1"/>
        <w:framePr w:w="10332" w:h="1678" w:hRule="exact" w:wrap="none" w:vAnchor="page" w:hAnchor="page" w:x="737" w:y="8635"/>
        <w:numPr>
          <w:ilvl w:val="0"/>
          <w:numId w:val="71"/>
        </w:numPr>
        <w:tabs>
          <w:tab w:val="left" w:pos="316"/>
        </w:tabs>
        <w:spacing w:after="0" w:line="264" w:lineRule="auto"/>
        <w:ind w:firstLine="0"/>
        <w:jc w:val="both"/>
      </w:pPr>
      <w:r>
        <w:rPr>
          <w:color w:val="316186"/>
        </w:rPr>
        <w:t>Pojištění se sjednává pro případ poškození nebo zničení předmětu pojištění:</w:t>
      </w:r>
    </w:p>
    <w:p w14:paraId="671A6D3F" w14:textId="77777777" w:rsidR="00CD46A0" w:rsidRDefault="00000000">
      <w:pPr>
        <w:pStyle w:val="Zkladntext1"/>
        <w:framePr w:w="10332" w:h="1678" w:hRule="exact" w:wrap="none" w:vAnchor="page" w:hAnchor="page" w:x="737" w:y="8635"/>
        <w:numPr>
          <w:ilvl w:val="0"/>
          <w:numId w:val="72"/>
        </w:numPr>
        <w:tabs>
          <w:tab w:val="left" w:pos="671"/>
        </w:tabs>
        <w:spacing w:after="0" w:line="264" w:lineRule="auto"/>
        <w:ind w:left="660" w:hanging="320"/>
        <w:jc w:val="both"/>
      </w:pPr>
      <w:r>
        <w:rPr>
          <w:color w:val="316186"/>
        </w:rPr>
        <w:t>pro případ poškození nebo zničení předmětu pojištění jakoukoliv nahodilou událostí, která není v těchto VPP HA 2017 nebo v pojistné smlouvě vyloučena,</w:t>
      </w:r>
    </w:p>
    <w:p w14:paraId="7BDE0118" w14:textId="77777777" w:rsidR="00CD46A0" w:rsidRDefault="00000000">
      <w:pPr>
        <w:pStyle w:val="Zkladntext1"/>
        <w:framePr w:w="10332" w:h="1678" w:hRule="exact" w:wrap="none" w:vAnchor="page" w:hAnchor="page" w:x="737" w:y="8635"/>
        <w:numPr>
          <w:ilvl w:val="0"/>
          <w:numId w:val="72"/>
        </w:numPr>
        <w:tabs>
          <w:tab w:val="left" w:pos="671"/>
        </w:tabs>
        <w:spacing w:after="0" w:line="264" w:lineRule="auto"/>
        <w:ind w:firstLine="340"/>
      </w:pPr>
      <w:r>
        <w:rPr>
          <w:color w:val="316186"/>
        </w:rPr>
        <w:t>pro případ pohřešování předmětu pojištění nebo jeho části v příčinné souvislosti s dopravní nehodou šetřenou policií.</w:t>
      </w:r>
    </w:p>
    <w:p w14:paraId="0EDCF58D" w14:textId="77777777" w:rsidR="00CD46A0" w:rsidRDefault="00000000">
      <w:pPr>
        <w:pStyle w:val="Zkladntext1"/>
        <w:framePr w:w="10332" w:h="1678" w:hRule="exact" w:wrap="none" w:vAnchor="page" w:hAnchor="page" w:x="737" w:y="8635"/>
        <w:spacing w:after="0" w:line="264" w:lineRule="auto"/>
        <w:ind w:left="340" w:firstLine="0"/>
        <w:jc w:val="both"/>
      </w:pPr>
      <w:r>
        <w:rPr>
          <w:color w:val="316186"/>
        </w:rPr>
        <w:t>Pojistitel poskytne pojištěnému asistenční služby v rozsahu dle všeobecných pojistných podmínek pro poskytování asistenčních služeb AS 2019.</w:t>
      </w:r>
    </w:p>
    <w:p w14:paraId="4DC4D134" w14:textId="77777777" w:rsidR="00CD46A0" w:rsidRDefault="00000000">
      <w:pPr>
        <w:pStyle w:val="Zkladntext1"/>
        <w:framePr w:w="10332" w:h="1678" w:hRule="exact" w:wrap="none" w:vAnchor="page" w:hAnchor="page" w:x="737" w:y="8635"/>
        <w:numPr>
          <w:ilvl w:val="0"/>
          <w:numId w:val="71"/>
        </w:numPr>
        <w:tabs>
          <w:tab w:val="left" w:pos="316"/>
        </w:tabs>
        <w:spacing w:after="0" w:line="264" w:lineRule="auto"/>
        <w:ind w:left="340" w:hanging="340"/>
        <w:jc w:val="both"/>
      </w:pPr>
      <w:r>
        <w:rPr>
          <w:color w:val="316186"/>
        </w:rPr>
        <w:t>Pojištění lze dále sjednat pro případ odcizení předmětu pojištění nebo jeho části pojistným nebezpečím krádež vloupáním nebo loupežným přepadením.</w:t>
      </w:r>
    </w:p>
    <w:p w14:paraId="129A8D76" w14:textId="77777777" w:rsidR="00CD46A0" w:rsidRDefault="00000000">
      <w:pPr>
        <w:pStyle w:val="Zkladntext1"/>
        <w:framePr w:wrap="none" w:vAnchor="page" w:hAnchor="page" w:x="852" w:y="10558"/>
        <w:pBdr>
          <w:top w:val="single" w:sz="0" w:space="0" w:color="0396E3"/>
          <w:left w:val="single" w:sz="0" w:space="4" w:color="0396E3"/>
          <w:bottom w:val="single" w:sz="0" w:space="0" w:color="0396E3"/>
          <w:right w:val="single" w:sz="0" w:space="4" w:color="0396E3"/>
        </w:pBdr>
        <w:shd w:val="clear" w:color="auto" w:fill="0396E3"/>
        <w:spacing w:after="0" w:line="240" w:lineRule="auto"/>
        <w:ind w:firstLine="0"/>
        <w:rPr>
          <w:sz w:val="17"/>
          <w:szCs w:val="17"/>
        </w:rPr>
      </w:pPr>
      <w:r>
        <w:rPr>
          <w:b/>
          <w:bCs/>
          <w:color w:val="FFFFFF"/>
          <w:sz w:val="17"/>
          <w:szCs w:val="17"/>
        </w:rPr>
        <w:t xml:space="preserve">ČLÁNEK </w:t>
      </w:r>
      <w:r>
        <w:rPr>
          <w:b/>
          <w:bCs/>
          <w:color w:val="FFFFFF"/>
          <w:sz w:val="17"/>
          <w:szCs w:val="17"/>
          <w:lang w:val="en-US" w:eastAsia="en-US" w:bidi="en-US"/>
        </w:rPr>
        <w:t>III</w:t>
      </w:r>
    </w:p>
    <w:p w14:paraId="4E31ABFA" w14:textId="77777777" w:rsidR="00CD46A0" w:rsidRDefault="00000000">
      <w:pPr>
        <w:pStyle w:val="Nadpis60"/>
        <w:framePr w:wrap="none" w:vAnchor="page" w:hAnchor="page" w:x="2929" w:y="10594"/>
        <w:pBdr>
          <w:top w:val="single" w:sz="0" w:space="0" w:color="05A3E9"/>
          <w:left w:val="single" w:sz="0" w:space="4" w:color="05A3E9"/>
          <w:bottom w:val="single" w:sz="0" w:space="0" w:color="05A3E9"/>
          <w:right w:val="single" w:sz="0" w:space="4" w:color="05A3E9"/>
        </w:pBdr>
        <w:shd w:val="clear" w:color="auto" w:fill="05A3E9"/>
        <w:ind w:firstLine="0"/>
      </w:pPr>
      <w:bookmarkStart w:id="102" w:name="bookmark205"/>
      <w:r>
        <w:rPr>
          <w:color w:val="FFFFFF"/>
        </w:rPr>
        <w:t>Předmět pojištění</w:t>
      </w:r>
      <w:bookmarkEnd w:id="102"/>
    </w:p>
    <w:p w14:paraId="629F73EE" w14:textId="77777777" w:rsidR="00CD46A0" w:rsidRDefault="00000000">
      <w:pPr>
        <w:pStyle w:val="Zkladntext1"/>
        <w:framePr w:w="10332" w:h="1274" w:hRule="exact" w:wrap="none" w:vAnchor="page" w:hAnchor="page" w:x="737" w:y="11018"/>
        <w:numPr>
          <w:ilvl w:val="0"/>
          <w:numId w:val="73"/>
        </w:numPr>
        <w:tabs>
          <w:tab w:val="left" w:pos="320"/>
        </w:tabs>
        <w:spacing w:after="0" w:line="266" w:lineRule="auto"/>
        <w:ind w:left="320" w:hanging="320"/>
        <w:jc w:val="both"/>
      </w:pPr>
      <w:r>
        <w:rPr>
          <w:color w:val="316186"/>
        </w:rPr>
        <w:t>Pojištění se vztahuje na motorové nebo nemotorové vozidlo specifikované v pojistné smlouvě včetně jeho obvyklé výbavy (dále jen „vozidlo“).</w:t>
      </w:r>
    </w:p>
    <w:p w14:paraId="1A2F50B3" w14:textId="77777777" w:rsidR="00CD46A0" w:rsidRDefault="00000000">
      <w:pPr>
        <w:pStyle w:val="Zkladntext1"/>
        <w:framePr w:w="10332" w:h="1274" w:hRule="exact" w:wrap="none" w:vAnchor="page" w:hAnchor="page" w:x="737" w:y="11018"/>
        <w:numPr>
          <w:ilvl w:val="0"/>
          <w:numId w:val="73"/>
        </w:numPr>
        <w:tabs>
          <w:tab w:val="left" w:pos="320"/>
        </w:tabs>
        <w:spacing w:after="0" w:line="266" w:lineRule="auto"/>
        <w:ind w:left="320" w:hanging="320"/>
        <w:jc w:val="both"/>
      </w:pPr>
      <w:r>
        <w:rPr>
          <w:color w:val="316186"/>
        </w:rPr>
        <w:t>Pouze je-li tak výslovně ujednáno v pojistné smlouvě, pojištění se vztahuje i na mimořádnou výbavu vozidla, která je v pojistné smlouvě blíže specifikována.</w:t>
      </w:r>
    </w:p>
    <w:p w14:paraId="24379156" w14:textId="77777777" w:rsidR="00CD46A0" w:rsidRDefault="00000000">
      <w:pPr>
        <w:pStyle w:val="Zkladntext1"/>
        <w:framePr w:w="10332" w:h="1274" w:hRule="exact" w:wrap="none" w:vAnchor="page" w:hAnchor="page" w:x="737" w:y="11018"/>
        <w:numPr>
          <w:ilvl w:val="0"/>
          <w:numId w:val="73"/>
        </w:numPr>
        <w:tabs>
          <w:tab w:val="left" w:pos="320"/>
        </w:tabs>
        <w:spacing w:after="0" w:line="266" w:lineRule="auto"/>
        <w:ind w:firstLine="0"/>
      </w:pPr>
      <w:r>
        <w:rPr>
          <w:color w:val="316186"/>
        </w:rPr>
        <w:t>Předmětem pojištění není příslušenství ve smyslu ustanovení občanského zákoníku (přívěsný vozík, obytný přívěs apod.).</w:t>
      </w:r>
    </w:p>
    <w:p w14:paraId="02CF4D76" w14:textId="77777777" w:rsidR="00CD46A0" w:rsidRDefault="00000000">
      <w:pPr>
        <w:pStyle w:val="Zkladntext1"/>
        <w:framePr w:w="10332" w:h="1274" w:hRule="exact" w:wrap="none" w:vAnchor="page" w:hAnchor="page" w:x="737" w:y="11018"/>
        <w:numPr>
          <w:ilvl w:val="0"/>
          <w:numId w:val="73"/>
        </w:numPr>
        <w:tabs>
          <w:tab w:val="left" w:pos="320"/>
        </w:tabs>
        <w:spacing w:after="0" w:line="266" w:lineRule="auto"/>
        <w:ind w:firstLine="0"/>
      </w:pPr>
      <w:r>
        <w:rPr>
          <w:color w:val="316186"/>
        </w:rPr>
        <w:t>Pouze je-li tak výslovně ujednáno v pojistné smlouvě, pojištění se vztahuje i na cizí vozidla, která pojistník po právu užívá.</w:t>
      </w:r>
    </w:p>
    <w:p w14:paraId="65DB6AB4" w14:textId="77777777" w:rsidR="00CD46A0" w:rsidRDefault="00000000">
      <w:pPr>
        <w:pStyle w:val="Zkladntext1"/>
        <w:framePr w:wrap="none" w:vAnchor="page" w:hAnchor="page" w:x="737" w:y="12527"/>
        <w:pBdr>
          <w:top w:val="single" w:sz="0" w:space="0" w:color="039BE3"/>
          <w:left w:val="single" w:sz="0" w:space="0" w:color="039BE3"/>
          <w:bottom w:val="single" w:sz="0" w:space="7" w:color="039BE3"/>
          <w:right w:val="single" w:sz="0" w:space="0" w:color="039BE3"/>
        </w:pBdr>
        <w:shd w:val="clear" w:color="auto" w:fill="039BE3"/>
        <w:spacing w:after="0" w:line="240" w:lineRule="auto"/>
        <w:ind w:firstLine="0"/>
        <w:rPr>
          <w:sz w:val="17"/>
          <w:szCs w:val="17"/>
        </w:rPr>
      </w:pPr>
      <w:r>
        <w:rPr>
          <w:b/>
          <w:bCs/>
          <w:color w:val="FFFFFF"/>
          <w:sz w:val="17"/>
          <w:szCs w:val="17"/>
        </w:rPr>
        <w:t>ČLÁNEK IV | Pojistná událost</w:t>
      </w:r>
    </w:p>
    <w:p w14:paraId="2D995622" w14:textId="77777777" w:rsidR="00CD46A0" w:rsidRDefault="00000000">
      <w:pPr>
        <w:pStyle w:val="Zkladntext1"/>
        <w:framePr w:w="10332" w:h="652" w:hRule="exact" w:wrap="none" w:vAnchor="page" w:hAnchor="page" w:x="737" w:y="12991"/>
        <w:numPr>
          <w:ilvl w:val="0"/>
          <w:numId w:val="74"/>
        </w:numPr>
        <w:tabs>
          <w:tab w:val="left" w:pos="320"/>
        </w:tabs>
        <w:spacing w:after="0" w:line="269" w:lineRule="auto"/>
        <w:ind w:left="320" w:hanging="320"/>
        <w:jc w:val="both"/>
      </w:pPr>
      <w:r>
        <w:rPr>
          <w:color w:val="316186"/>
        </w:rPr>
        <w:t>Pojistnou událostí je poškození, zničení vozidla nebo odcizení, pohřešování (pouze v příčinné souvislosti s dopravní nehodou šetřenou policií) vozidla a jeho částí pojistným nebezpečím sjednaným v pojistné smlouvě dle článku II této části VPP HA 2017, které nastalo v místě shodném s ujednaným územním rozsahem v pojistné smlouvě a k němuž došlo v době trvání pojištění.</w:t>
      </w:r>
    </w:p>
    <w:p w14:paraId="6E8A1F8E" w14:textId="77777777" w:rsidR="00CD46A0" w:rsidRDefault="00000000">
      <w:pPr>
        <w:pStyle w:val="Nadpis60"/>
        <w:framePr w:wrap="none" w:vAnchor="page" w:hAnchor="page" w:x="849" w:y="13877"/>
        <w:pBdr>
          <w:top w:val="single" w:sz="0" w:space="0" w:color="0395E1"/>
          <w:left w:val="single" w:sz="0" w:space="3" w:color="0395E1"/>
          <w:bottom w:val="single" w:sz="0" w:space="0" w:color="0395E1"/>
          <w:right w:val="single" w:sz="0" w:space="3" w:color="0395E1"/>
        </w:pBdr>
        <w:shd w:val="clear" w:color="auto" w:fill="0395E1"/>
        <w:ind w:firstLine="0"/>
      </w:pPr>
      <w:bookmarkStart w:id="103" w:name="bookmark207"/>
      <w:r>
        <w:rPr>
          <w:color w:val="FFFFFF"/>
        </w:rPr>
        <w:t>ČLÁNEK V</w:t>
      </w:r>
      <w:bookmarkEnd w:id="103"/>
    </w:p>
    <w:p w14:paraId="43E9762F" w14:textId="77777777" w:rsidR="00CD46A0" w:rsidRDefault="00000000">
      <w:pPr>
        <w:pStyle w:val="Nadpis60"/>
        <w:framePr w:wrap="none" w:vAnchor="page" w:hAnchor="page" w:x="2919" w:y="13913"/>
        <w:pBdr>
          <w:top w:val="single" w:sz="0" w:space="0" w:color="04A1E8"/>
          <w:left w:val="single" w:sz="0" w:space="3" w:color="04A1E8"/>
          <w:bottom w:val="single" w:sz="0" w:space="0" w:color="04A1E8"/>
          <w:right w:val="single" w:sz="0" w:space="3" w:color="04A1E8"/>
        </w:pBdr>
        <w:shd w:val="clear" w:color="auto" w:fill="04A1E8"/>
        <w:ind w:firstLine="0"/>
      </w:pPr>
      <w:bookmarkStart w:id="104" w:name="bookmark209"/>
      <w:r>
        <w:rPr>
          <w:color w:val="FFFFFF"/>
        </w:rPr>
        <w:t>Výluky z pojištění</w:t>
      </w:r>
      <w:bookmarkEnd w:id="104"/>
    </w:p>
    <w:p w14:paraId="6E67BC9E" w14:textId="77777777" w:rsidR="00CD46A0" w:rsidRDefault="00000000">
      <w:pPr>
        <w:pStyle w:val="Zkladntext1"/>
        <w:framePr w:w="10332" w:h="1278" w:hRule="exact" w:wrap="none" w:vAnchor="page" w:hAnchor="page" w:x="737" w:y="14338"/>
        <w:numPr>
          <w:ilvl w:val="0"/>
          <w:numId w:val="75"/>
        </w:numPr>
        <w:tabs>
          <w:tab w:val="left" w:pos="315"/>
        </w:tabs>
        <w:spacing w:after="0" w:line="269" w:lineRule="auto"/>
        <w:ind w:firstLine="0"/>
      </w:pPr>
      <w:r>
        <w:rPr>
          <w:color w:val="316186"/>
        </w:rPr>
        <w:t>Vedle výluk stanovených ve VPP OC 2014 se pojištění dále nevztahuje na škodné události:</w:t>
      </w:r>
    </w:p>
    <w:p w14:paraId="1CBBE78C" w14:textId="77777777" w:rsidR="00CD46A0" w:rsidRDefault="00000000">
      <w:pPr>
        <w:pStyle w:val="Zkladntext1"/>
        <w:framePr w:w="10332" w:h="1278" w:hRule="exact" w:wrap="none" w:vAnchor="page" w:hAnchor="page" w:x="737" w:y="14338"/>
        <w:numPr>
          <w:ilvl w:val="0"/>
          <w:numId w:val="76"/>
        </w:numPr>
        <w:tabs>
          <w:tab w:val="left" w:pos="648"/>
        </w:tabs>
        <w:spacing w:after="0" w:line="269" w:lineRule="auto"/>
        <w:ind w:firstLine="320"/>
      </w:pPr>
      <w:r>
        <w:rPr>
          <w:color w:val="316186"/>
        </w:rPr>
        <w:t>vzniklé při použití vozidla k jinému účelu než, ke kterému je výrobcem určeno,</w:t>
      </w:r>
    </w:p>
    <w:p w14:paraId="6FAE99EF" w14:textId="77777777" w:rsidR="00CD46A0" w:rsidRDefault="00000000">
      <w:pPr>
        <w:pStyle w:val="Zkladntext1"/>
        <w:framePr w:w="10332" w:h="1278" w:hRule="exact" w:wrap="none" w:vAnchor="page" w:hAnchor="page" w:x="737" w:y="14338"/>
        <w:numPr>
          <w:ilvl w:val="0"/>
          <w:numId w:val="76"/>
        </w:numPr>
        <w:tabs>
          <w:tab w:val="left" w:pos="648"/>
        </w:tabs>
        <w:spacing w:after="0" w:line="269" w:lineRule="auto"/>
        <w:ind w:left="660" w:hanging="340"/>
      </w:pPr>
      <w:r>
        <w:rPr>
          <w:color w:val="316186"/>
        </w:rPr>
        <w:t>vzniklé při použití vozidla, které není v provozuschopném stavu, tj. svým technickým stavem neodpovídá požadavkům bezpečnosti silničního provozu,</w:t>
      </w:r>
    </w:p>
    <w:p w14:paraId="185448E2" w14:textId="77777777" w:rsidR="00CD46A0" w:rsidRDefault="00000000">
      <w:pPr>
        <w:pStyle w:val="Zkladntext1"/>
        <w:framePr w:w="10332" w:h="1278" w:hRule="exact" w:wrap="none" w:vAnchor="page" w:hAnchor="page" w:x="737" w:y="14338"/>
        <w:numPr>
          <w:ilvl w:val="0"/>
          <w:numId w:val="76"/>
        </w:numPr>
        <w:tabs>
          <w:tab w:val="left" w:pos="648"/>
        </w:tabs>
        <w:spacing w:after="0" w:line="269" w:lineRule="auto"/>
        <w:ind w:firstLine="320"/>
      </w:pPr>
      <w:r>
        <w:rPr>
          <w:color w:val="316186"/>
        </w:rPr>
        <w:t>spočívající v chybné konstrukci, vadě materiálu nebo výrobní vadě,</w:t>
      </w:r>
    </w:p>
    <w:p w14:paraId="747CBEAB" w14:textId="77777777" w:rsidR="00CD46A0" w:rsidRDefault="00000000">
      <w:pPr>
        <w:pStyle w:val="Zkladntext1"/>
        <w:framePr w:w="10332" w:h="1278" w:hRule="exact" w:wrap="none" w:vAnchor="page" w:hAnchor="page" w:x="737" w:y="14338"/>
        <w:numPr>
          <w:ilvl w:val="0"/>
          <w:numId w:val="76"/>
        </w:numPr>
        <w:tabs>
          <w:tab w:val="left" w:pos="650"/>
        </w:tabs>
        <w:spacing w:after="0" w:line="269" w:lineRule="auto"/>
        <w:ind w:firstLine="320"/>
      </w:pPr>
      <w:r>
        <w:rPr>
          <w:color w:val="316186"/>
        </w:rPr>
        <w:t>vzniklé trvalým vlivem provozu (např. opotřebením, funkčním namáháním, únavou materiálu) nebo korozí,</w:t>
      </w:r>
    </w:p>
    <w:p w14:paraId="70ABABA4" w14:textId="77777777" w:rsidR="00CD46A0" w:rsidRDefault="00000000">
      <w:pPr>
        <w:pStyle w:val="Zhlavnebozpat0"/>
        <w:framePr w:w="1008" w:h="378" w:hRule="exact" w:wrap="none" w:vAnchor="page" w:hAnchor="page" w:x="10050" w:y="15738"/>
        <w:jc w:val="right"/>
        <w:rPr>
          <w:sz w:val="14"/>
          <w:szCs w:val="14"/>
        </w:rPr>
      </w:pPr>
      <w:r>
        <w:rPr>
          <w:color w:val="316186"/>
          <w:sz w:val="14"/>
          <w:szCs w:val="14"/>
        </w:rPr>
        <w:t>strana 1/10</w:t>
      </w:r>
    </w:p>
    <w:p w14:paraId="04E4A6CC" w14:textId="77777777" w:rsidR="00CD46A0" w:rsidRDefault="00000000">
      <w:pPr>
        <w:pStyle w:val="Zhlavnebozpat0"/>
        <w:framePr w:w="1008" w:h="378" w:hRule="exact" w:wrap="none" w:vAnchor="page" w:hAnchor="page" w:x="10050" w:y="15738"/>
        <w:jc w:val="right"/>
        <w:rPr>
          <w:sz w:val="15"/>
          <w:szCs w:val="15"/>
        </w:rPr>
      </w:pPr>
      <w:r>
        <w:rPr>
          <w:b/>
          <w:bCs/>
          <w:color w:val="0A89D2"/>
          <w:sz w:val="15"/>
          <w:szCs w:val="15"/>
        </w:rPr>
        <w:t>VPP HA 2017</w:t>
      </w:r>
    </w:p>
    <w:p w14:paraId="52DF8918"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649B4545" w14:textId="77777777" w:rsidR="00CD46A0" w:rsidRDefault="00000000">
      <w:pPr>
        <w:spacing w:line="1" w:lineRule="exact"/>
      </w:pPr>
      <w:r>
        <w:rPr>
          <w:noProof/>
        </w:rPr>
        <w:lastRenderedPageBreak/>
        <mc:AlternateContent>
          <mc:Choice Requires="wps">
            <w:drawing>
              <wp:anchor distT="0" distB="0" distL="114300" distR="114300" simplePos="0" relativeHeight="251661824" behindDoc="1" locked="0" layoutInCell="1" allowOverlap="1" wp14:anchorId="4467FC7B" wp14:editId="644DDDA9">
                <wp:simplePos x="0" y="0"/>
                <wp:positionH relativeFrom="page">
                  <wp:posOffset>478790</wp:posOffset>
                </wp:positionH>
                <wp:positionV relativeFrom="page">
                  <wp:posOffset>9954260</wp:posOffset>
                </wp:positionV>
                <wp:extent cx="6529070" cy="0"/>
                <wp:effectExtent l="0" t="0" r="0" b="0"/>
                <wp:wrapNone/>
                <wp:docPr id="25" name="Shape 25"/>
                <wp:cNvGraphicFramePr/>
                <a:graphic xmlns:a="http://schemas.openxmlformats.org/drawingml/2006/main">
                  <a:graphicData uri="http://schemas.microsoft.com/office/word/2010/wordprocessingShape">
                    <wps:wsp>
                      <wps:cNvCnPr/>
                      <wps:spPr>
                        <a:xfrm>
                          <a:off x="0" y="0"/>
                          <a:ext cx="6529070" cy="0"/>
                        </a:xfrm>
                        <a:prstGeom prst="straightConnector1">
                          <a:avLst/>
                        </a:prstGeom>
                        <a:ln w="11430">
                          <a:solidFill/>
                        </a:ln>
                      </wps:spPr>
                      <wps:bodyPr/>
                    </wps:wsp>
                  </a:graphicData>
                </a:graphic>
              </wp:anchor>
            </w:drawing>
          </mc:Choice>
          <mc:Fallback>
            <w:pict>
              <v:shape o:spt="32" o:oned="true" path="m,l21600,21600e" style="position:absolute;margin-left:37.700000000000003pt;margin-top:783.80000000000007pt;width:514.10000000000002pt;height:0;z-index:-251658240;mso-position-horizontal-relative:page;mso-position-vertical-relative:page">
                <v:stroke weight="0.90000000000000002pt"/>
              </v:shape>
            </w:pict>
          </mc:Fallback>
        </mc:AlternateContent>
      </w:r>
    </w:p>
    <w:p w14:paraId="33BD42F5"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left="660" w:hanging="320"/>
        <w:jc w:val="both"/>
      </w:pPr>
      <w:r>
        <w:rPr>
          <w:color w:val="316186"/>
        </w:rPr>
        <w:t>vzniklé nesprávnou údržbou, opravou nebo obsluhou (vzniklé např. nedostatkem nebo použitím nevhodných pohonných nebo mazacích hmot, přehřátím motoru, překročením výrobcem stanoveného užitečného zatížení, nedodržováním termínů pravidelné údržby dané obecně závaznými právními předpisy, ustanoveními nebo pokyny danými výrobcem, vědomě nedbalé nebo úmyslné zanedbávání údržby apod.) nebo v přímé souvislosti s těmito činnostmi,</w:t>
      </w:r>
    </w:p>
    <w:p w14:paraId="7EBE7124"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left="660" w:hanging="320"/>
        <w:jc w:val="both"/>
      </w:pPr>
      <w:r>
        <w:rPr>
          <w:color w:val="316186"/>
        </w:rPr>
        <w:t>způsobené zvířetem přepravovaným nebo ponechaným ve vozidle, uloženou věcí nebo nákladem přepravovaným na nebo ve vozidle (nedošlo-li zároveň i k jinému poškození vozidla způsobenému pojistným nebezpečím dle článku II, bodu 1. této části VPP HA 2017), případně na újmy vzniklé při nakládání nebo vykládání přepravovaného nákladu,</w:t>
      </w:r>
    </w:p>
    <w:p w14:paraId="6B075E7F"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left="660" w:hanging="320"/>
        <w:jc w:val="both"/>
      </w:pPr>
      <w:r>
        <w:rPr>
          <w:color w:val="316186"/>
        </w:rPr>
        <w:t xml:space="preserve">vzniklé při řízení vozidla osobou, která nemá předepsané oprávnění </w:t>
      </w:r>
      <w:r>
        <w:rPr>
          <w:color w:val="668BAB"/>
        </w:rPr>
        <w:t xml:space="preserve">k </w:t>
      </w:r>
      <w:r>
        <w:rPr>
          <w:color w:val="316186"/>
        </w:rPr>
        <w:t>řízení motorového vozidla a pojištěný nebo oprávněný uživatel sám řízení tohoto vozidla takové osobě svěřil, nebo kdy nebyla osoba řidiče jednoznačně identifikována,</w:t>
      </w:r>
    </w:p>
    <w:p w14:paraId="14C1280C"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firstLine="320"/>
        <w:jc w:val="both"/>
      </w:pPr>
      <w:r>
        <w:rPr>
          <w:color w:val="316186"/>
        </w:rPr>
        <w:t>vzniklé při činnosti vozidla nebo jeho části jako pracovního stroje,</w:t>
      </w:r>
    </w:p>
    <w:p w14:paraId="512A1C37"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firstLine="320"/>
        <w:jc w:val="both"/>
      </w:pPr>
      <w:r>
        <w:rPr>
          <w:color w:val="316186"/>
        </w:rPr>
        <w:t>vzniklé při použití vozidla k vojenským účelům,</w:t>
      </w:r>
    </w:p>
    <w:p w14:paraId="57894B3C"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firstLine="320"/>
        <w:jc w:val="both"/>
      </w:pPr>
      <w:r>
        <w:rPr>
          <w:color w:val="316186"/>
        </w:rPr>
        <w:t>způsobené výbuchem dopravovaných třaskavin nebo jiných nebezpečných látek,</w:t>
      </w:r>
    </w:p>
    <w:p w14:paraId="49183428"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left="660" w:hanging="320"/>
        <w:jc w:val="both"/>
      </w:pPr>
      <w:r>
        <w:rPr>
          <w:color w:val="316186"/>
        </w:rPr>
        <w:t>způsobené úmyslně osobou uplatňující právo na pojistné plnění a též na škodné události, způsobené třetí osobou z podnětu osoby uplatňující právo na pojistné plnění, nestanoví-li občanský zákoník nebo ujednání pojistné smlouvy jinak,</w:t>
      </w:r>
    </w:p>
    <w:p w14:paraId="4095C9EF"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left="660" w:hanging="320"/>
        <w:jc w:val="both"/>
      </w:pPr>
      <w:r>
        <w:rPr>
          <w:color w:val="316186"/>
        </w:rPr>
        <w:t>vzniklé při použití vozidla k trestné činnosti osobou uplatňující právo na pojistné plnění nebo třetí osobou, s vědomím osoby uplatňující právo na pojistné plnění,</w:t>
      </w:r>
    </w:p>
    <w:p w14:paraId="4D70A2C6"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firstLine="320"/>
        <w:jc w:val="both"/>
      </w:pPr>
      <w:r>
        <w:rPr>
          <w:color w:val="316186"/>
        </w:rPr>
        <w:t>vzniklé při závodech a soutěžích všeho druhu včetně přípravných jízd k nim,</w:t>
      </w:r>
    </w:p>
    <w:p w14:paraId="752174AC"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left="660" w:hanging="320"/>
        <w:jc w:val="both"/>
      </w:pPr>
      <w:r>
        <w:rPr>
          <w:color w:val="316186"/>
        </w:rPr>
        <w:t xml:space="preserve">kdy poškození vzniklo při řízení vozidla osobou, která byla pod vlivem alkoholu, omamné nebo psychotropní látky. Totéž platí, odmítl-li se řidič havarovaného vozidla podrobit příslušnému vyšetření nebo opustí-li místo </w:t>
      </w:r>
      <w:proofErr w:type="gramStart"/>
      <w:r>
        <w:rPr>
          <w:color w:val="316186"/>
        </w:rPr>
        <w:t>nehody</w:t>
      </w:r>
      <w:proofErr w:type="gramEnd"/>
      <w:r>
        <w:rPr>
          <w:color w:val="316186"/>
        </w:rPr>
        <w:t xml:space="preserve"> aniž by příslušné vyšetření na přítomnost alkoholu nebo omamných a psychotropních látek podstoupil,</w:t>
      </w:r>
    </w:p>
    <w:p w14:paraId="1F85D629"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firstLine="320"/>
        <w:jc w:val="both"/>
      </w:pPr>
      <w:r>
        <w:rPr>
          <w:color w:val="316186"/>
        </w:rPr>
        <w:t>nepřímé všeho druhu (např. ušlý zisk, újmy vzniklé z nemožnosti používat vozidlo apod.),</w:t>
      </w:r>
    </w:p>
    <w:p w14:paraId="6C75971E"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firstLine="320"/>
        <w:jc w:val="both"/>
      </w:pPr>
      <w:r>
        <w:rPr>
          <w:color w:val="316186"/>
        </w:rPr>
        <w:t>vzniklé na pohonných hmotách,</w:t>
      </w:r>
    </w:p>
    <w:p w14:paraId="76334AE3"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firstLine="320"/>
        <w:jc w:val="both"/>
      </w:pPr>
      <w:r>
        <w:rPr>
          <w:color w:val="316186"/>
        </w:rPr>
        <w:t>spočívající v poškození nebo zničení dopravovaného nákladu,</w:t>
      </w:r>
    </w:p>
    <w:p w14:paraId="28CCE35F" w14:textId="77777777" w:rsidR="00CD46A0" w:rsidRDefault="00000000">
      <w:pPr>
        <w:pStyle w:val="Zkladntext1"/>
        <w:framePr w:w="10339" w:h="7902" w:hRule="exact" w:wrap="none" w:vAnchor="page" w:hAnchor="page" w:x="733" w:y="784"/>
        <w:numPr>
          <w:ilvl w:val="0"/>
          <w:numId w:val="76"/>
        </w:numPr>
        <w:tabs>
          <w:tab w:val="left" w:pos="663"/>
        </w:tabs>
        <w:spacing w:after="0" w:line="269" w:lineRule="auto"/>
        <w:ind w:left="660" w:hanging="320"/>
        <w:jc w:val="both"/>
      </w:pPr>
      <w:r>
        <w:rPr>
          <w:color w:val="316186"/>
        </w:rPr>
        <w:t>vzniklé v době, kdy bylo pojištěné vozidlo zapůjčeno za úplatu třetí osobě, pokud není v pojistné smlouvě ujednáno jinak. Tato výluka neplatí, je-li pojištěným vozidlem náhradní vozidlo ve vlastnictví autoservisu, využívané k zapůjčování zákazníkům po dobu opravy jejich vozidla. Tato výluka se nevztahuje na poškození okenních skel vozidla.</w:t>
      </w:r>
    </w:p>
    <w:p w14:paraId="573B858F" w14:textId="77777777" w:rsidR="00CD46A0" w:rsidRDefault="00000000">
      <w:pPr>
        <w:pStyle w:val="Zkladntext1"/>
        <w:framePr w:w="10339" w:h="7902" w:hRule="exact" w:wrap="none" w:vAnchor="page" w:hAnchor="page" w:x="733" w:y="784"/>
        <w:numPr>
          <w:ilvl w:val="0"/>
          <w:numId w:val="75"/>
        </w:numPr>
        <w:tabs>
          <w:tab w:val="left" w:pos="310"/>
        </w:tabs>
        <w:spacing w:after="0" w:line="269" w:lineRule="auto"/>
        <w:ind w:left="320" w:hanging="320"/>
        <w:jc w:val="both"/>
      </w:pPr>
      <w:r>
        <w:rPr>
          <w:color w:val="316186"/>
        </w:rPr>
        <w:t xml:space="preserve">Pokud bylo pojištění sjednáno pro případ odcizení vozidla pojistným nebezpečím krádež vloupáním nebo loupežným přepadením dle článku II odst. 2. této části VPP HA 2017 a ke škodné události spočívající v poškození nebo zničení vozidla došlo v době odcizení, zpronevěry nebo neoprávněného užití vozidla do jeho navrácení pojištěnému, je pojistitel povinen plnit </w:t>
      </w:r>
      <w:r>
        <w:rPr>
          <w:color w:val="668BAB"/>
        </w:rPr>
        <w:t xml:space="preserve">i </w:t>
      </w:r>
      <w:r>
        <w:rPr>
          <w:color w:val="316186"/>
        </w:rPr>
        <w:t>za škodné události na něž by se jinak pojištění nevztahovalo z důvodu výluk uvedených v odst. 1</w:t>
      </w:r>
      <w:r>
        <w:rPr>
          <w:color w:val="223E51"/>
        </w:rPr>
        <w:t xml:space="preserve">. </w:t>
      </w:r>
      <w:r>
        <w:rPr>
          <w:color w:val="316186"/>
        </w:rPr>
        <w:t>a odst. 1 písm. a), b), e), f), g), h), i, j), k), I), m), n), p), q) tohoto článku této části VPP HA 2017. V případě, že je pojištění sjednáno pouze pro případ poškození nebo zničení vozidla v rozsahu článku II odst. 1, této části VPP HA 2017, pojištění se nevztahuje na jakékoliv škodné události vzniklé v době odcizení, zpronevěry nebo neoprávněného užití vozidla do jeho navrácení pojištěnému.</w:t>
      </w:r>
    </w:p>
    <w:p w14:paraId="217F94D2" w14:textId="77777777" w:rsidR="00CD46A0" w:rsidRDefault="00000000">
      <w:pPr>
        <w:pStyle w:val="Zkladntext1"/>
        <w:framePr w:w="10339" w:h="7902" w:hRule="exact" w:wrap="none" w:vAnchor="page" w:hAnchor="page" w:x="733" w:y="784"/>
        <w:numPr>
          <w:ilvl w:val="0"/>
          <w:numId w:val="75"/>
        </w:numPr>
        <w:tabs>
          <w:tab w:val="left" w:pos="310"/>
        </w:tabs>
        <w:spacing w:after="0" w:line="269" w:lineRule="auto"/>
        <w:ind w:left="320" w:hanging="320"/>
        <w:jc w:val="both"/>
      </w:pPr>
      <w:r>
        <w:rPr>
          <w:color w:val="316186"/>
        </w:rPr>
        <w:t xml:space="preserve">Pokud z téže příčiny a ve stejnou dobu nedošlo </w:t>
      </w:r>
      <w:r>
        <w:rPr>
          <w:color w:val="668BAB"/>
        </w:rPr>
        <w:t xml:space="preserve">i </w:t>
      </w:r>
      <w:r>
        <w:rPr>
          <w:color w:val="316186"/>
        </w:rPr>
        <w:t>k jinému poškození vozidla, za které je pojistitel povinen plnit, pojištění se nevztahuje na případy poškození nebo zničení: a) pneumatik,</w:t>
      </w:r>
    </w:p>
    <w:p w14:paraId="367CF5E9" w14:textId="77777777" w:rsidR="00CD46A0" w:rsidRDefault="00000000">
      <w:pPr>
        <w:pStyle w:val="Zkladntext1"/>
        <w:framePr w:w="10339" w:h="7902" w:hRule="exact" w:wrap="none" w:vAnchor="page" w:hAnchor="page" w:x="733" w:y="784"/>
        <w:numPr>
          <w:ilvl w:val="0"/>
          <w:numId w:val="77"/>
        </w:numPr>
        <w:tabs>
          <w:tab w:val="left" w:pos="663"/>
        </w:tabs>
        <w:spacing w:after="0" w:line="269" w:lineRule="auto"/>
        <w:ind w:firstLine="320"/>
        <w:jc w:val="both"/>
      </w:pPr>
      <w:r>
        <w:rPr>
          <w:color w:val="316186"/>
        </w:rPr>
        <w:t>elektrického zařízení vozidla,</w:t>
      </w:r>
    </w:p>
    <w:p w14:paraId="72F2B944" w14:textId="77777777" w:rsidR="00CD46A0" w:rsidRDefault="00000000">
      <w:pPr>
        <w:pStyle w:val="Zkladntext1"/>
        <w:framePr w:w="10339" w:h="7902" w:hRule="exact" w:wrap="none" w:vAnchor="page" w:hAnchor="page" w:x="733" w:y="784"/>
        <w:numPr>
          <w:ilvl w:val="0"/>
          <w:numId w:val="77"/>
        </w:numPr>
        <w:tabs>
          <w:tab w:val="left" w:pos="663"/>
        </w:tabs>
        <w:spacing w:after="0" w:line="269" w:lineRule="auto"/>
        <w:ind w:firstLine="320"/>
        <w:jc w:val="both"/>
      </w:pPr>
      <w:r>
        <w:rPr>
          <w:color w:val="316186"/>
        </w:rPr>
        <w:t>elektronického zařízení vozidla včetně nosičů záznamů, obrazovek a jiných zobrazovacích jednotek a záznamů na nich.</w:t>
      </w:r>
    </w:p>
    <w:p w14:paraId="64BA6CCC" w14:textId="77777777" w:rsidR="00CD46A0" w:rsidRDefault="00000000">
      <w:pPr>
        <w:pStyle w:val="Zkladntext1"/>
        <w:framePr w:wrap="none" w:vAnchor="page" w:hAnchor="page" w:x="780" w:y="8920"/>
        <w:pBdr>
          <w:top w:val="single" w:sz="0" w:space="0" w:color="0396E3"/>
          <w:left w:val="single" w:sz="0" w:space="0" w:color="0396E3"/>
          <w:bottom w:val="single" w:sz="0" w:space="0" w:color="0396E3"/>
          <w:right w:val="single" w:sz="0" w:space="0" w:color="0396E3"/>
        </w:pBdr>
        <w:shd w:val="clear" w:color="auto" w:fill="0396E3"/>
        <w:spacing w:after="0" w:line="240" w:lineRule="auto"/>
        <w:ind w:left="72" w:right="666" w:firstLine="0"/>
        <w:rPr>
          <w:sz w:val="17"/>
          <w:szCs w:val="17"/>
        </w:rPr>
      </w:pPr>
      <w:r>
        <w:rPr>
          <w:b/>
          <w:bCs/>
          <w:color w:val="FFFFFF"/>
          <w:sz w:val="17"/>
          <w:szCs w:val="17"/>
        </w:rPr>
        <w:t>ČLÁNEK VI</w:t>
      </w:r>
    </w:p>
    <w:p w14:paraId="5EECBB21" w14:textId="77777777" w:rsidR="00CD46A0" w:rsidRDefault="00000000">
      <w:pPr>
        <w:pStyle w:val="Nadpis60"/>
        <w:framePr w:wrap="none" w:vAnchor="page" w:hAnchor="page" w:x="733" w:y="8959"/>
        <w:pBdr>
          <w:top w:val="single" w:sz="0" w:space="0" w:color="04A3E9"/>
          <w:left w:val="single" w:sz="0" w:space="0" w:color="04A3E9"/>
          <w:bottom w:val="single" w:sz="0" w:space="0" w:color="04A3E9"/>
          <w:right w:val="single" w:sz="0" w:space="0" w:color="04A3E9"/>
        </w:pBdr>
        <w:shd w:val="clear" w:color="auto" w:fill="04A3E9"/>
        <w:ind w:left="2039" w:right="4853" w:firstLine="160"/>
      </w:pPr>
      <w:bookmarkStart w:id="105" w:name="bookmark211"/>
      <w:r>
        <w:rPr>
          <w:color w:val="FFFFFF"/>
        </w:rPr>
        <w:t>Povinnosti pojistníka a pojištěného</w:t>
      </w:r>
      <w:bookmarkEnd w:id="105"/>
    </w:p>
    <w:p w14:paraId="3AD3C5D8" w14:textId="77777777" w:rsidR="00CD46A0" w:rsidRDefault="00000000">
      <w:pPr>
        <w:pStyle w:val="Zkladntext1"/>
        <w:framePr w:w="10339" w:h="3971" w:hRule="exact" w:wrap="none" w:vAnchor="page" w:hAnchor="page" w:x="733" w:y="9380"/>
        <w:numPr>
          <w:ilvl w:val="0"/>
          <w:numId w:val="78"/>
        </w:numPr>
        <w:tabs>
          <w:tab w:val="left" w:pos="310"/>
        </w:tabs>
        <w:spacing w:after="0" w:line="269" w:lineRule="auto"/>
        <w:ind w:firstLine="0"/>
        <w:jc w:val="both"/>
      </w:pPr>
      <w:r>
        <w:rPr>
          <w:color w:val="316186"/>
        </w:rPr>
        <w:t>Vedle povinností stanovených VPP OC 2014 je pojištěný dále povinen:</w:t>
      </w:r>
    </w:p>
    <w:p w14:paraId="6959B5AD" w14:textId="77777777" w:rsidR="00CD46A0" w:rsidRDefault="00000000">
      <w:pPr>
        <w:pStyle w:val="Zkladntext1"/>
        <w:framePr w:w="10339" w:h="3971" w:hRule="exact" w:wrap="none" w:vAnchor="page" w:hAnchor="page" w:x="733" w:y="9380"/>
        <w:numPr>
          <w:ilvl w:val="0"/>
          <w:numId w:val="79"/>
        </w:numPr>
        <w:tabs>
          <w:tab w:val="left" w:pos="663"/>
        </w:tabs>
        <w:spacing w:after="0" w:line="269" w:lineRule="auto"/>
        <w:ind w:left="660" w:hanging="320"/>
        <w:jc w:val="both"/>
      </w:pPr>
      <w:r>
        <w:rPr>
          <w:color w:val="316186"/>
        </w:rPr>
        <w:t xml:space="preserve">za okolností stanovených zákonem č.361/2000 </w:t>
      </w:r>
      <w:proofErr w:type="gramStart"/>
      <w:r>
        <w:rPr>
          <w:color w:val="316186"/>
        </w:rPr>
        <w:t>Sb..</w:t>
      </w:r>
      <w:proofErr w:type="gramEnd"/>
      <w:r>
        <w:rPr>
          <w:color w:val="316186"/>
        </w:rPr>
        <w:t xml:space="preserve"> o provozu na pozemních komunikacích a o změnách některých zákonů (zákon o silničním provozu), ve znění pozdějších předpisů oznámit dopravní nehodu neprodleně policii a pojistitele bez zbytečného odkladu informovat o výsledcích šetření; tímto není dotčena oznamovací povinnost pojištěného stanovená příslušnými obecně závaznými právními předpisy; povinnost taktéž platí pro osobu, které pojištěný svěřil vozidlo k řízení,</w:t>
      </w:r>
    </w:p>
    <w:p w14:paraId="319B8F41" w14:textId="77777777" w:rsidR="00CD46A0" w:rsidRDefault="00000000">
      <w:pPr>
        <w:pStyle w:val="Zkladntext1"/>
        <w:framePr w:w="10339" w:h="3971" w:hRule="exact" w:wrap="none" w:vAnchor="page" w:hAnchor="page" w:x="733" w:y="9380"/>
        <w:numPr>
          <w:ilvl w:val="0"/>
          <w:numId w:val="79"/>
        </w:numPr>
        <w:tabs>
          <w:tab w:val="left" w:pos="663"/>
        </w:tabs>
        <w:spacing w:after="0" w:line="269" w:lineRule="auto"/>
        <w:ind w:left="660" w:hanging="320"/>
        <w:jc w:val="both"/>
      </w:pPr>
      <w:r>
        <w:rPr>
          <w:color w:val="316186"/>
        </w:rPr>
        <w:t>v případě škodné události v zahraničí ohlásit tuto škodnou událost místní policii nebo jinému příslušnému orgánu veřejné moci a pojistiteli písemně doložit výsledky jejího či jeho šetření; povinnost taktéž platí pro osobu, které pojištěný svěřil vozidlo k řízení,</w:t>
      </w:r>
    </w:p>
    <w:p w14:paraId="37D38F8C" w14:textId="77777777" w:rsidR="00CD46A0" w:rsidRDefault="00000000">
      <w:pPr>
        <w:pStyle w:val="Zkladntext1"/>
        <w:framePr w:w="10339" w:h="3971" w:hRule="exact" w:wrap="none" w:vAnchor="page" w:hAnchor="page" w:x="733" w:y="9380"/>
        <w:numPr>
          <w:ilvl w:val="0"/>
          <w:numId w:val="79"/>
        </w:numPr>
        <w:tabs>
          <w:tab w:val="left" w:pos="663"/>
        </w:tabs>
        <w:spacing w:after="0" w:line="269" w:lineRule="auto"/>
        <w:ind w:firstLine="320"/>
        <w:jc w:val="both"/>
      </w:pPr>
      <w:r>
        <w:rPr>
          <w:color w:val="316186"/>
        </w:rPr>
        <w:t>v případě, že přistoupí k opravě poškozeného vozidla, zvolit přiměřený náklad na opravu,</w:t>
      </w:r>
    </w:p>
    <w:p w14:paraId="4A36CD05" w14:textId="77777777" w:rsidR="00CD46A0" w:rsidRDefault="00000000">
      <w:pPr>
        <w:pStyle w:val="Zkladntext1"/>
        <w:framePr w:w="10339" w:h="3971" w:hRule="exact" w:wrap="none" w:vAnchor="page" w:hAnchor="page" w:x="733" w:y="9380"/>
        <w:numPr>
          <w:ilvl w:val="0"/>
          <w:numId w:val="79"/>
        </w:numPr>
        <w:tabs>
          <w:tab w:val="left" w:pos="663"/>
        </w:tabs>
        <w:spacing w:after="0" w:line="269" w:lineRule="auto"/>
        <w:ind w:left="660" w:hanging="320"/>
        <w:jc w:val="both"/>
      </w:pPr>
      <w:r>
        <w:rPr>
          <w:color w:val="316186"/>
        </w:rPr>
        <w:t>dodržovat obecně závazné právní předpisy, technické a další normy a pokyny výrobce vozidla vztahující se na provoz, užívání a údržbu vozidla v místě pojištění,</w:t>
      </w:r>
    </w:p>
    <w:p w14:paraId="33640685" w14:textId="77777777" w:rsidR="00CD46A0" w:rsidRDefault="00000000">
      <w:pPr>
        <w:pStyle w:val="Zkladntext1"/>
        <w:framePr w:w="10339" w:h="3971" w:hRule="exact" w:wrap="none" w:vAnchor="page" w:hAnchor="page" w:x="733" w:y="9380"/>
        <w:numPr>
          <w:ilvl w:val="0"/>
          <w:numId w:val="79"/>
        </w:numPr>
        <w:tabs>
          <w:tab w:val="left" w:pos="663"/>
        </w:tabs>
        <w:spacing w:after="0" w:line="269" w:lineRule="auto"/>
        <w:ind w:left="660" w:hanging="320"/>
        <w:jc w:val="both"/>
      </w:pPr>
      <w:r>
        <w:rPr>
          <w:color w:val="316186"/>
        </w:rPr>
        <w:t>škodnou událost související s odcizením nebo úmyslným zásahem cizí osoby ohlásit k šetření policii v místě vzniku škodné události nejpozději do druhého dne od zjištění skutečnosti,</w:t>
      </w:r>
    </w:p>
    <w:p w14:paraId="1F5ADDA8" w14:textId="77777777" w:rsidR="00CD46A0" w:rsidRDefault="00000000">
      <w:pPr>
        <w:pStyle w:val="Zkladntext1"/>
        <w:framePr w:w="10339" w:h="3971" w:hRule="exact" w:wrap="none" w:vAnchor="page" w:hAnchor="page" w:x="733" w:y="9380"/>
        <w:numPr>
          <w:ilvl w:val="0"/>
          <w:numId w:val="79"/>
        </w:numPr>
        <w:tabs>
          <w:tab w:val="left" w:pos="663"/>
        </w:tabs>
        <w:spacing w:after="0" w:line="269" w:lineRule="auto"/>
        <w:ind w:left="660" w:hanging="320"/>
        <w:jc w:val="both"/>
      </w:pPr>
      <w:r>
        <w:rPr>
          <w:color w:val="316186"/>
        </w:rPr>
        <w:t>v případě poškození vichřicí nezjištěné rychlosti prokázat, že pohyb vzduchu v okolí předmětu pojištění vyvolal obdobné újmy na obdobných věcech nebo na rovněž tak odporu schopných jiných věcech.</w:t>
      </w:r>
    </w:p>
    <w:p w14:paraId="7BF6387D" w14:textId="77777777" w:rsidR="00CD46A0" w:rsidRDefault="00000000">
      <w:pPr>
        <w:pStyle w:val="Zkladntext1"/>
        <w:framePr w:w="10339" w:h="3971" w:hRule="exact" w:wrap="none" w:vAnchor="page" w:hAnchor="page" w:x="733" w:y="9380"/>
        <w:numPr>
          <w:ilvl w:val="0"/>
          <w:numId w:val="78"/>
        </w:numPr>
        <w:tabs>
          <w:tab w:val="left" w:pos="310"/>
        </w:tabs>
        <w:spacing w:after="0" w:line="269" w:lineRule="auto"/>
        <w:ind w:left="320" w:hanging="320"/>
        <w:jc w:val="both"/>
      </w:pPr>
      <w:r>
        <w:rPr>
          <w:color w:val="316186"/>
        </w:rPr>
        <w:t>Mělo-li porušení povinností pojistníka, pojištěného nebo jiné osoby, která má na pojistné plnění právo, podstatný vliv na vznik pojistné události, její průběh, na zvětšení rozsahu jejích následků nebo na zjištění či určení výše pojistného plnění, má pojistitel právo snížit pojistné plnění úměrně k tomu, jaký vliv mělo toto porušení na rozsah pojistitelovy povinnosti plnit.</w:t>
      </w:r>
    </w:p>
    <w:p w14:paraId="2FE21809" w14:textId="77777777" w:rsidR="00CD46A0" w:rsidRDefault="00000000">
      <w:pPr>
        <w:pStyle w:val="Zkladntext1"/>
        <w:framePr w:w="10339" w:h="3971" w:hRule="exact" w:wrap="none" w:vAnchor="page" w:hAnchor="page" w:x="733" w:y="9380"/>
        <w:numPr>
          <w:ilvl w:val="0"/>
          <w:numId w:val="78"/>
        </w:numPr>
        <w:tabs>
          <w:tab w:val="left" w:pos="310"/>
        </w:tabs>
        <w:spacing w:after="0" w:line="269" w:lineRule="auto"/>
        <w:ind w:left="320" w:hanging="320"/>
        <w:jc w:val="both"/>
      </w:pPr>
      <w:r>
        <w:rPr>
          <w:color w:val="316186"/>
        </w:rPr>
        <w:t>Vedle povinností stanovených VPP OC 2014 je pojistník dále povinen specifikovat obvyklou, popř. mimořádnou výbavu vozidla v souladu s článkem Vlil Pojistné plnění pojistitele a částí G těchto VPP HA 2017.</w:t>
      </w:r>
    </w:p>
    <w:p w14:paraId="0FC0D83B" w14:textId="77777777" w:rsidR="00CD46A0" w:rsidRDefault="00000000">
      <w:pPr>
        <w:pStyle w:val="Zkladntext1"/>
        <w:framePr w:wrap="none" w:vAnchor="page" w:hAnchor="page" w:x="773" w:y="13585"/>
        <w:pBdr>
          <w:top w:val="single" w:sz="0" w:space="0" w:color="0394E2"/>
          <w:left w:val="single" w:sz="0" w:space="0" w:color="0394E2"/>
          <w:bottom w:val="single" w:sz="0" w:space="0" w:color="0394E2"/>
          <w:right w:val="single" w:sz="0" w:space="0" w:color="0394E2"/>
        </w:pBdr>
        <w:shd w:val="clear" w:color="auto" w:fill="0394E2"/>
        <w:spacing w:after="0" w:line="240" w:lineRule="auto"/>
        <w:ind w:left="72" w:right="605" w:firstLine="0"/>
        <w:rPr>
          <w:sz w:val="17"/>
          <w:szCs w:val="17"/>
        </w:rPr>
      </w:pPr>
      <w:r>
        <w:rPr>
          <w:b/>
          <w:bCs/>
          <w:color w:val="FFFFFF"/>
          <w:sz w:val="17"/>
          <w:szCs w:val="17"/>
        </w:rPr>
        <w:t>ČLÁNEK VII</w:t>
      </w:r>
    </w:p>
    <w:p w14:paraId="7434036E" w14:textId="77777777" w:rsidR="00CD46A0" w:rsidRDefault="00000000">
      <w:pPr>
        <w:pStyle w:val="Nadpis60"/>
        <w:framePr w:wrap="none" w:vAnchor="page" w:hAnchor="page" w:x="733" w:y="13625"/>
        <w:pBdr>
          <w:top w:val="single" w:sz="0" w:space="0" w:color="04A0E8"/>
          <w:left w:val="single" w:sz="0" w:space="0" w:color="04A0E8"/>
          <w:bottom w:val="single" w:sz="0" w:space="0" w:color="04A0E8"/>
          <w:right w:val="single" w:sz="0" w:space="0" w:color="04A0E8"/>
        </w:pBdr>
        <w:shd w:val="clear" w:color="auto" w:fill="04A0E8"/>
        <w:ind w:left="2029" w:right="3859" w:firstLine="160"/>
      </w:pPr>
      <w:bookmarkStart w:id="106" w:name="bookmark213"/>
      <w:r>
        <w:rPr>
          <w:color w:val="FFFFFF"/>
        </w:rPr>
        <w:t>Pojistná hodnota, pojistná částka, spoluúčast</w:t>
      </w:r>
      <w:bookmarkEnd w:id="106"/>
    </w:p>
    <w:p w14:paraId="0A74956A" w14:textId="77777777" w:rsidR="00CD46A0" w:rsidRDefault="00000000">
      <w:pPr>
        <w:pStyle w:val="Zkladntext1"/>
        <w:framePr w:w="10339" w:h="1271" w:hRule="exact" w:wrap="none" w:vAnchor="page" w:hAnchor="page" w:x="733" w:y="14039"/>
        <w:numPr>
          <w:ilvl w:val="0"/>
          <w:numId w:val="80"/>
        </w:numPr>
        <w:tabs>
          <w:tab w:val="left" w:pos="310"/>
        </w:tabs>
        <w:spacing w:after="0"/>
        <w:ind w:left="320" w:hanging="320"/>
        <w:jc w:val="both"/>
      </w:pPr>
      <w:r>
        <w:rPr>
          <w:color w:val="316186"/>
        </w:rPr>
        <w:t>Pojistná hodnota je nejvyšší možná majetková újma, která může v důsledku pojistné události na pojištěné věci nastat, a je rozhodná pro stanovení výše pojistné částky.</w:t>
      </w:r>
    </w:p>
    <w:p w14:paraId="3594C020" w14:textId="77777777" w:rsidR="00CD46A0" w:rsidRDefault="00000000">
      <w:pPr>
        <w:pStyle w:val="Zkladntext1"/>
        <w:framePr w:w="10339" w:h="1271" w:hRule="exact" w:wrap="none" w:vAnchor="page" w:hAnchor="page" w:x="733" w:y="14039"/>
        <w:spacing w:after="0"/>
        <w:ind w:firstLine="320"/>
        <w:jc w:val="both"/>
      </w:pPr>
      <w:r>
        <w:rPr>
          <w:color w:val="316186"/>
        </w:rPr>
        <w:t>Pojistnou hodnotou předmětu pojištění může být:</w:t>
      </w:r>
    </w:p>
    <w:p w14:paraId="269B6371" w14:textId="77777777" w:rsidR="00CD46A0" w:rsidRDefault="00000000">
      <w:pPr>
        <w:pStyle w:val="Zkladntext1"/>
        <w:framePr w:w="10339" w:h="1271" w:hRule="exact" w:wrap="none" w:vAnchor="page" w:hAnchor="page" w:x="733" w:y="14039"/>
        <w:numPr>
          <w:ilvl w:val="0"/>
          <w:numId w:val="81"/>
        </w:numPr>
        <w:tabs>
          <w:tab w:val="left" w:pos="663"/>
        </w:tabs>
        <w:spacing w:after="0"/>
        <w:ind w:firstLine="320"/>
        <w:jc w:val="both"/>
      </w:pPr>
      <w:r>
        <w:rPr>
          <w:color w:val="316186"/>
        </w:rPr>
        <w:t>nová cena,</w:t>
      </w:r>
    </w:p>
    <w:p w14:paraId="3242BB65" w14:textId="77777777" w:rsidR="00CD46A0" w:rsidRDefault="00000000">
      <w:pPr>
        <w:pStyle w:val="Zkladntext1"/>
        <w:framePr w:w="10339" w:h="1271" w:hRule="exact" w:wrap="none" w:vAnchor="page" w:hAnchor="page" w:x="733" w:y="14039"/>
        <w:numPr>
          <w:ilvl w:val="0"/>
          <w:numId w:val="81"/>
        </w:numPr>
        <w:tabs>
          <w:tab w:val="left" w:pos="663"/>
        </w:tabs>
        <w:spacing w:after="0"/>
        <w:ind w:firstLine="320"/>
        <w:jc w:val="both"/>
      </w:pPr>
      <w:r>
        <w:rPr>
          <w:color w:val="316186"/>
        </w:rPr>
        <w:t>obvyklá cena,</w:t>
      </w:r>
    </w:p>
    <w:p w14:paraId="451BE742" w14:textId="77777777" w:rsidR="00CD46A0" w:rsidRDefault="00000000">
      <w:pPr>
        <w:pStyle w:val="Zkladntext1"/>
        <w:framePr w:w="10339" w:h="1271" w:hRule="exact" w:wrap="none" w:vAnchor="page" w:hAnchor="page" w:x="733" w:y="14039"/>
        <w:numPr>
          <w:ilvl w:val="0"/>
          <w:numId w:val="81"/>
        </w:numPr>
        <w:tabs>
          <w:tab w:val="left" w:pos="663"/>
        </w:tabs>
        <w:spacing w:after="0"/>
        <w:ind w:firstLine="320"/>
        <w:jc w:val="both"/>
      </w:pPr>
      <w:r>
        <w:rPr>
          <w:color w:val="316186"/>
        </w:rPr>
        <w:t>jiná cena.</w:t>
      </w:r>
    </w:p>
    <w:p w14:paraId="5A83B973" w14:textId="77777777" w:rsidR="00CD46A0" w:rsidRDefault="00000000">
      <w:pPr>
        <w:pStyle w:val="Zhlavnebozpat0"/>
        <w:framePr w:w="1001" w:h="378" w:hRule="exact" w:wrap="none" w:vAnchor="page" w:hAnchor="page" w:x="730" w:y="15749"/>
        <w:rPr>
          <w:sz w:val="14"/>
          <w:szCs w:val="14"/>
        </w:rPr>
      </w:pPr>
      <w:r>
        <w:rPr>
          <w:color w:val="316186"/>
          <w:sz w:val="14"/>
          <w:szCs w:val="14"/>
        </w:rPr>
        <w:t>strana 2/10</w:t>
      </w:r>
    </w:p>
    <w:p w14:paraId="0A6E4EE4" w14:textId="77777777" w:rsidR="00CD46A0" w:rsidRDefault="00000000">
      <w:pPr>
        <w:pStyle w:val="Zhlavnebozpat0"/>
        <w:framePr w:w="1001" w:h="378" w:hRule="exact" w:wrap="none" w:vAnchor="page" w:hAnchor="page" w:x="730" w:y="15749"/>
        <w:rPr>
          <w:sz w:val="15"/>
          <w:szCs w:val="15"/>
        </w:rPr>
      </w:pPr>
      <w:r>
        <w:rPr>
          <w:b/>
          <w:bCs/>
          <w:color w:val="0A89D2"/>
          <w:sz w:val="15"/>
          <w:szCs w:val="15"/>
        </w:rPr>
        <w:t>VPP HA 2017</w:t>
      </w:r>
    </w:p>
    <w:p w14:paraId="44D539B3"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43135CB2" w14:textId="77777777" w:rsidR="00CD46A0" w:rsidRDefault="00000000">
      <w:pPr>
        <w:spacing w:line="1" w:lineRule="exact"/>
      </w:pPr>
      <w:r>
        <w:rPr>
          <w:noProof/>
        </w:rPr>
        <w:lastRenderedPageBreak/>
        <mc:AlternateContent>
          <mc:Choice Requires="wps">
            <w:drawing>
              <wp:anchor distT="0" distB="0" distL="114300" distR="114300" simplePos="0" relativeHeight="251662848" behindDoc="1" locked="0" layoutInCell="1" allowOverlap="1" wp14:anchorId="1A3D9A94" wp14:editId="485FCEBF">
                <wp:simplePos x="0" y="0"/>
                <wp:positionH relativeFrom="page">
                  <wp:posOffset>477520</wp:posOffset>
                </wp:positionH>
                <wp:positionV relativeFrom="page">
                  <wp:posOffset>9949815</wp:posOffset>
                </wp:positionV>
                <wp:extent cx="6529070" cy="0"/>
                <wp:effectExtent l="0" t="0" r="0" b="0"/>
                <wp:wrapNone/>
                <wp:docPr id="26" name="Shape 26"/>
                <wp:cNvGraphicFramePr/>
                <a:graphic xmlns:a="http://schemas.openxmlformats.org/drawingml/2006/main">
                  <a:graphicData uri="http://schemas.microsoft.com/office/word/2010/wordprocessingShape">
                    <wps:wsp>
                      <wps:cNvCnPr/>
                      <wps:spPr>
                        <a:xfrm>
                          <a:off x="0" y="0"/>
                          <a:ext cx="6529070" cy="0"/>
                        </a:xfrm>
                        <a:prstGeom prst="straightConnector1">
                          <a:avLst/>
                        </a:prstGeom>
                        <a:ln w="11430">
                          <a:solidFill/>
                        </a:ln>
                      </wps:spPr>
                      <wps:bodyPr/>
                    </wps:wsp>
                  </a:graphicData>
                </a:graphic>
              </wp:anchor>
            </w:drawing>
          </mc:Choice>
          <mc:Fallback>
            <w:pict>
              <v:shape o:spt="32" o:oned="true" path="m,l21600,21600e" style="position:absolute;margin-left:37.600000000000001pt;margin-top:783.45000000000005pt;width:514.10000000000002pt;height:0;z-index:-251658240;mso-position-horizontal-relative:page;mso-position-vertical-relative:page">
                <v:stroke weight="0.90000000000000002pt"/>
              </v:shape>
            </w:pict>
          </mc:Fallback>
        </mc:AlternateContent>
      </w:r>
    </w:p>
    <w:p w14:paraId="58D7FC3E" w14:textId="77777777" w:rsidR="00CD46A0" w:rsidRDefault="00000000">
      <w:pPr>
        <w:pStyle w:val="Zkladntext1"/>
        <w:framePr w:w="10343" w:h="857" w:hRule="exact" w:wrap="none" w:vAnchor="page" w:hAnchor="page" w:x="732" w:y="773"/>
        <w:numPr>
          <w:ilvl w:val="0"/>
          <w:numId w:val="80"/>
        </w:numPr>
        <w:tabs>
          <w:tab w:val="left" w:pos="314"/>
        </w:tabs>
        <w:spacing w:after="0" w:line="269" w:lineRule="auto"/>
        <w:ind w:firstLine="0"/>
        <w:jc w:val="both"/>
      </w:pPr>
      <w:r>
        <w:rPr>
          <w:color w:val="316186"/>
        </w:rPr>
        <w:t>Pojistné plnění pojistitele je omezeno horní hranicí. Horní hranice je určena pojistnou částkou.</w:t>
      </w:r>
    </w:p>
    <w:p w14:paraId="70F4BFB8" w14:textId="77777777" w:rsidR="00CD46A0" w:rsidRDefault="00000000">
      <w:pPr>
        <w:pStyle w:val="Zkladntext1"/>
        <w:framePr w:w="10343" w:h="857" w:hRule="exact" w:wrap="none" w:vAnchor="page" w:hAnchor="page" w:x="732" w:y="773"/>
        <w:numPr>
          <w:ilvl w:val="0"/>
          <w:numId w:val="80"/>
        </w:numPr>
        <w:tabs>
          <w:tab w:val="left" w:pos="314"/>
        </w:tabs>
        <w:spacing w:after="0" w:line="269" w:lineRule="auto"/>
        <w:ind w:left="320" w:hanging="320"/>
        <w:jc w:val="both"/>
      </w:pPr>
      <w:r>
        <w:rPr>
          <w:color w:val="316186"/>
        </w:rPr>
        <w:t>Pojistná částka se na návrh pojistníka stanoví v pojistné smlouvě tak, aby odpovídala pojistné hodnotě pojištěného vozidla v době uzavření pojistné smlouvy, tj. pojistnou částku stanoví na vlastní odpovědnost pojistník.</w:t>
      </w:r>
    </w:p>
    <w:p w14:paraId="786BF6F1" w14:textId="77777777" w:rsidR="00CD46A0" w:rsidRDefault="00000000">
      <w:pPr>
        <w:pStyle w:val="Zkladntext1"/>
        <w:framePr w:w="10343" w:h="857" w:hRule="exact" w:wrap="none" w:vAnchor="page" w:hAnchor="page" w:x="732" w:y="773"/>
        <w:numPr>
          <w:ilvl w:val="0"/>
          <w:numId w:val="80"/>
        </w:numPr>
        <w:tabs>
          <w:tab w:val="left" w:pos="314"/>
        </w:tabs>
        <w:spacing w:after="0" w:line="269" w:lineRule="auto"/>
        <w:ind w:firstLine="0"/>
        <w:jc w:val="both"/>
      </w:pPr>
      <w:r>
        <w:rPr>
          <w:color w:val="316186"/>
        </w:rPr>
        <w:t>Pojištění se sjednává se spoluúčastí na pojistném plnění, jejíž výše je uvedena v pojistné smlouvě.</w:t>
      </w:r>
    </w:p>
    <w:p w14:paraId="60ED7A8D" w14:textId="77777777" w:rsidR="00CD46A0" w:rsidRDefault="00000000">
      <w:pPr>
        <w:pStyle w:val="Nadpis60"/>
        <w:framePr w:wrap="none" w:vAnchor="page" w:hAnchor="page" w:x="732" w:y="1864"/>
        <w:pBdr>
          <w:top w:val="single" w:sz="0" w:space="0" w:color="0399DA"/>
          <w:left w:val="single" w:sz="0" w:space="0" w:color="0399DA"/>
          <w:bottom w:val="single" w:sz="0" w:space="7" w:color="0399DA"/>
          <w:right w:val="single" w:sz="0" w:space="0" w:color="0399DA"/>
        </w:pBdr>
        <w:shd w:val="clear" w:color="auto" w:fill="0399DA"/>
        <w:ind w:firstLine="140"/>
        <w:jc w:val="both"/>
      </w:pPr>
      <w:bookmarkStart w:id="107" w:name="bookmark215"/>
      <w:r>
        <w:rPr>
          <w:color w:val="FFFFFF"/>
        </w:rPr>
        <w:t>ČLÁNEK Vlil I Pojistné plnění pojistitele</w:t>
      </w:r>
      <w:bookmarkEnd w:id="107"/>
    </w:p>
    <w:p w14:paraId="11836EEF" w14:textId="77777777" w:rsidR="00CD46A0" w:rsidRDefault="00000000">
      <w:pPr>
        <w:pStyle w:val="Zkladntext1"/>
        <w:framePr w:w="10343" w:h="10609" w:hRule="exact" w:wrap="none" w:vAnchor="page" w:hAnchor="page" w:x="732" w:y="2321"/>
        <w:numPr>
          <w:ilvl w:val="0"/>
          <w:numId w:val="82"/>
        </w:numPr>
        <w:tabs>
          <w:tab w:val="left" w:pos="314"/>
        </w:tabs>
        <w:spacing w:after="0" w:line="269" w:lineRule="auto"/>
        <w:ind w:left="320" w:hanging="320"/>
        <w:jc w:val="both"/>
      </w:pPr>
      <w:r>
        <w:rPr>
          <w:color w:val="316186"/>
        </w:rPr>
        <w:t>Při poškození vozidla vzniká oprávněné osobě právo, aby jí pojistitel poskytl částku odpovídající přiměřeným nákladům na opravu vozidla, která je v době a místě opravy škodné události obvyklá, sníženou o cenu zbytků nahrazovaných částí. Pojistitel určí cenu zbytků v souladu s aktuálními podmínkami jejich prodejnosti na trhu.</w:t>
      </w:r>
    </w:p>
    <w:p w14:paraId="7A437607" w14:textId="77777777" w:rsidR="00CD46A0" w:rsidRDefault="00000000">
      <w:pPr>
        <w:pStyle w:val="Zkladntext1"/>
        <w:framePr w:w="10343" w:h="10609" w:hRule="exact" w:wrap="none" w:vAnchor="page" w:hAnchor="page" w:x="732" w:y="2321"/>
        <w:spacing w:after="0" w:line="269" w:lineRule="auto"/>
        <w:ind w:left="320" w:firstLine="20"/>
        <w:jc w:val="both"/>
      </w:pPr>
      <w:r>
        <w:rPr>
          <w:color w:val="316186"/>
        </w:rPr>
        <w:t>V případě souhlasu oprávněné osoby s provedením opravy poškozeného vozidla smluvním servisem doporučeným pojistitelem, pojistitel a pojistník sjednávají, že spoluúčast na pojistném plnění oprávněné osoby se snižuje na 1 000 Kč místo výše spoluúčasti na pojistném plnění sjednané v pojistné smlouvě, a to za předpokladu, že zároveň nedošlo k jinému oprávněnému snížení pojistného plnění pojistitelem, ujednaná spoluúčast v pojistné smlouvě není vyšší než 5% případně 5 000 Kč a vzniklá škoda je vyšší, než výše spoluúčasti sjednané v pojistné smlouvě.</w:t>
      </w:r>
    </w:p>
    <w:p w14:paraId="0913D505" w14:textId="77777777" w:rsidR="00CD46A0" w:rsidRDefault="00000000">
      <w:pPr>
        <w:pStyle w:val="Zkladntext1"/>
        <w:framePr w:w="10343" w:h="10609" w:hRule="exact" w:wrap="none" w:vAnchor="page" w:hAnchor="page" w:x="732" w:y="2321"/>
        <w:spacing w:after="0" w:line="269" w:lineRule="auto"/>
        <w:ind w:left="320" w:firstLine="20"/>
        <w:jc w:val="both"/>
      </w:pPr>
      <w:r>
        <w:rPr>
          <w:color w:val="316186"/>
        </w:rPr>
        <w:t>Nebyly-li pojištěným vynaloženy náklady na znovuzřízení stejné nebo srovnatelné nové věci (tj. nedošlo k fyzické opravě nebo výměně poškozených částí vozidla), je pojistitel oprávněn poskytnout pojistné plnění na základě ceníku kvalitativně rovnocenných dílů.</w:t>
      </w:r>
    </w:p>
    <w:p w14:paraId="58DFD8A3" w14:textId="77777777" w:rsidR="00CD46A0" w:rsidRDefault="00000000">
      <w:pPr>
        <w:pStyle w:val="Zkladntext1"/>
        <w:framePr w:w="10343" w:h="10609" w:hRule="exact" w:wrap="none" w:vAnchor="page" w:hAnchor="page" w:x="732" w:y="2321"/>
        <w:numPr>
          <w:ilvl w:val="0"/>
          <w:numId w:val="82"/>
        </w:numPr>
        <w:tabs>
          <w:tab w:val="left" w:pos="314"/>
        </w:tabs>
        <w:spacing w:after="0" w:line="269" w:lineRule="auto"/>
        <w:ind w:left="320" w:hanging="320"/>
        <w:jc w:val="both"/>
      </w:pPr>
      <w:r>
        <w:rPr>
          <w:color w:val="316186"/>
        </w:rPr>
        <w:t>Bylo-li vozidlo zničeno (tj. výše nákladů na opravu poškozeného vozidla dosáhne alespoň 85% obvyklé ceny vozidla k datu vzniku škodné události), odcizeno nebo pohřešováno, vzniká oprávněné osobě právo, aby jí pojistitel poskytl částku odpovídající obvyklé ceně vozidla. Tato částka se snižuje o cenu upotřebitelných zbytků vozidla. Pojistitel určí cenu zbytků v souladu s aktuálními podmínkami jejich prodejnosti na trhu.</w:t>
      </w:r>
    </w:p>
    <w:p w14:paraId="1E86CB6B" w14:textId="77777777" w:rsidR="00CD46A0" w:rsidRDefault="00000000">
      <w:pPr>
        <w:pStyle w:val="Zkladntext1"/>
        <w:framePr w:w="10343" w:h="10609" w:hRule="exact" w:wrap="none" w:vAnchor="page" w:hAnchor="page" w:x="732" w:y="2321"/>
        <w:numPr>
          <w:ilvl w:val="0"/>
          <w:numId w:val="82"/>
        </w:numPr>
        <w:tabs>
          <w:tab w:val="left" w:pos="314"/>
        </w:tabs>
        <w:spacing w:after="0" w:line="269" w:lineRule="auto"/>
        <w:ind w:left="320" w:hanging="320"/>
        <w:jc w:val="both"/>
      </w:pPr>
      <w:r>
        <w:rPr>
          <w:color w:val="316186"/>
        </w:rPr>
        <w:t>Došlo-li ke zničení, odcizení nebo pohřešování jednotlivých prvků v pojistné smlouvě specifikované obvyklé nebo mimořádné výbavy vozidla, vzniká oprávněné osobě právo, aby jí pojistitel poskytl částku odpovídající přiměřeným nákladům na znovuzřízení stejné nebo srovnatelné nové věci, která je v době škodné události v místě obvyklá, sníženou o cenu zbytků nahrazovaných částí. Pojistitel určí cenu zbytků v souladu s aktuálními podmínkami jejich prodejnosti na trhu.</w:t>
      </w:r>
    </w:p>
    <w:p w14:paraId="3436986C" w14:textId="77777777" w:rsidR="00CD46A0" w:rsidRDefault="00000000">
      <w:pPr>
        <w:pStyle w:val="Zkladntext1"/>
        <w:framePr w:w="10343" w:h="10609" w:hRule="exact" w:wrap="none" w:vAnchor="page" w:hAnchor="page" w:x="732" w:y="2321"/>
        <w:numPr>
          <w:ilvl w:val="0"/>
          <w:numId w:val="82"/>
        </w:numPr>
        <w:tabs>
          <w:tab w:val="left" w:pos="314"/>
        </w:tabs>
        <w:spacing w:after="0" w:line="269" w:lineRule="auto"/>
        <w:ind w:left="320" w:hanging="320"/>
        <w:jc w:val="both"/>
      </w:pPr>
      <w:r>
        <w:rPr>
          <w:color w:val="316186"/>
        </w:rPr>
        <w:t>V případě pojistného plnění za zničení, odcizení nebo pohřešování v pojistné smlouvě specifikované obvyklé nebo mimořádné výbavy, kdy nebyly pojištěným vynaloženy náklady na znovuzřízení stejné nebo srovnatelné nové věci (tj. nedošlo k fyzické náhradě, výměně nebo opravě poškozených či odcizených částí vozidla), pojistitel poskytne částku odpovídající časové ceně těchto věcí v době vzniku škodné události, sníženou o cenu zbytků nahrazovaných částí. Pojistitel určí cenu zbytků v souladu s aktuálními podmínkami jejich prodejnosti na trhu.</w:t>
      </w:r>
    </w:p>
    <w:p w14:paraId="2D8224D4" w14:textId="77777777" w:rsidR="00CD46A0" w:rsidRDefault="00000000">
      <w:pPr>
        <w:pStyle w:val="Zkladntext1"/>
        <w:framePr w:w="10343" w:h="10609" w:hRule="exact" w:wrap="none" w:vAnchor="page" w:hAnchor="page" w:x="732" w:y="2321"/>
        <w:numPr>
          <w:ilvl w:val="0"/>
          <w:numId w:val="82"/>
        </w:numPr>
        <w:tabs>
          <w:tab w:val="left" w:pos="314"/>
        </w:tabs>
        <w:spacing w:after="0" w:line="269" w:lineRule="auto"/>
        <w:ind w:left="320" w:hanging="320"/>
        <w:jc w:val="both"/>
      </w:pPr>
      <w:r>
        <w:rPr>
          <w:color w:val="316186"/>
        </w:rPr>
        <w:t>Došlo-li ke zničení, odcizení nebo pohřešování jednotlivých prvků v pojistné smlouvě nespecifikované obvyklé nebo mimořádné výbavy vozidla, vzniká oprávněné osobě právo, aby jí pojistitel poskytl částku odpovídající přiměřeným nákladům na znovuzřízení stejné nebo srovnatelné nové věci, která je v době škodné události v místě obvyklá, sníženou o cenu zbytků nahrazovaných částí, maximálně však do výše 20% z pojistné částky stanovené pro vozidlo, a to za každou jednotlivou položku nespecifikované obvyklé nebo mimořádné výbavy. Pojistitel určí cenu zbytků v souladu s aktuálními podmínkami jejich prodejnosti na trhu.</w:t>
      </w:r>
    </w:p>
    <w:p w14:paraId="74CB9854" w14:textId="77777777" w:rsidR="00CD46A0" w:rsidRDefault="00000000">
      <w:pPr>
        <w:pStyle w:val="Zkladntext1"/>
        <w:framePr w:w="10343" w:h="10609" w:hRule="exact" w:wrap="none" w:vAnchor="page" w:hAnchor="page" w:x="732" w:y="2321"/>
        <w:numPr>
          <w:ilvl w:val="0"/>
          <w:numId w:val="82"/>
        </w:numPr>
        <w:tabs>
          <w:tab w:val="left" w:pos="314"/>
        </w:tabs>
        <w:spacing w:after="0" w:line="269" w:lineRule="auto"/>
        <w:ind w:left="320" w:hanging="320"/>
        <w:jc w:val="both"/>
      </w:pPr>
      <w:r>
        <w:rPr>
          <w:color w:val="316186"/>
        </w:rPr>
        <w:t>V případě pojistného plnění za zničení, odcizení nebo pohřešování v pojistné smlouvě nespecifikované obvyklé nebo mimořádné výbavy, kdy nebyly pojištěným vynaloženy náklady na znovuzřízení stejné nebo srovnatelné nové věci (tj. nedošlo k fyzické náhradě, výměně nebo opravě poškozených či odcizených částí vozidla), pojistitel poskytne částku odpovídající časové ceně těchto věcí v době vzniku škodné události, sníženou o cenu zbytků nahrazovaných částí, maximálně však výše 20% z pojistné částky stanovené pro vozidlo, a to za jednu popř. více položek nespecifikované obvyklé nebo mimořádné výbavy. Pojistitel určí cenu zbytků v souladu s aktuálními podmínkami jejich prodejnosti na trhu.</w:t>
      </w:r>
    </w:p>
    <w:p w14:paraId="419FBB03" w14:textId="77777777" w:rsidR="00CD46A0" w:rsidRDefault="00000000">
      <w:pPr>
        <w:pStyle w:val="Zkladntext1"/>
        <w:framePr w:w="10343" w:h="10609" w:hRule="exact" w:wrap="none" w:vAnchor="page" w:hAnchor="page" w:x="732" w:y="2321"/>
        <w:numPr>
          <w:ilvl w:val="0"/>
          <w:numId w:val="82"/>
        </w:numPr>
        <w:tabs>
          <w:tab w:val="left" w:pos="314"/>
        </w:tabs>
        <w:spacing w:after="0" w:line="269" w:lineRule="auto"/>
        <w:ind w:left="320" w:hanging="320"/>
        <w:jc w:val="both"/>
      </w:pPr>
      <w:r>
        <w:rPr>
          <w:color w:val="316186"/>
        </w:rPr>
        <w:t xml:space="preserve">V případě pojistné události je místem opravy poškozeného vozidla vždy území České republiky. Pojistitel uhradí přiměřené a nezbytné náklady vynaložené na úschovu, zprovoznění, vyproštění, odtažení nebo na přepravu nepojízdného vozidla do nejbližšího autorizovaného servisu v České republice, maximálně však do výše </w:t>
      </w:r>
      <w:proofErr w:type="gramStart"/>
      <w:r>
        <w:rPr>
          <w:color w:val="316186"/>
        </w:rPr>
        <w:t>15%</w:t>
      </w:r>
      <w:proofErr w:type="gramEnd"/>
      <w:r>
        <w:rPr>
          <w:color w:val="316186"/>
        </w:rPr>
        <w:t xml:space="preserve"> z obvyklé ceny vozidla k datu vzniku škodné události, nerozhodne-li pojistitel po pojistné události jinak.</w:t>
      </w:r>
    </w:p>
    <w:p w14:paraId="27D63C88" w14:textId="77777777" w:rsidR="00CD46A0" w:rsidRDefault="00000000">
      <w:pPr>
        <w:pStyle w:val="Zkladntext1"/>
        <w:framePr w:w="10343" w:h="10609" w:hRule="exact" w:wrap="none" w:vAnchor="page" w:hAnchor="page" w:x="732" w:y="2321"/>
        <w:numPr>
          <w:ilvl w:val="0"/>
          <w:numId w:val="82"/>
        </w:numPr>
        <w:tabs>
          <w:tab w:val="left" w:pos="314"/>
        </w:tabs>
        <w:spacing w:after="0" w:line="269" w:lineRule="auto"/>
        <w:ind w:left="320" w:hanging="320"/>
        <w:jc w:val="both"/>
      </w:pPr>
      <w:r>
        <w:rPr>
          <w:color w:val="316186"/>
        </w:rPr>
        <w:t>Je-li v době vzniku škodné události pojistná částka nižší o více jak 15 %, než je pojistná hodnota vozidla, nastane podpojištění a pojistitel má právo snížit pojistné plnění ve stejném poměru, jako je pojistná částka k pojistné hodnotě. Toto pojistné plnění se dále snižuje o výši spoluúčasti.</w:t>
      </w:r>
    </w:p>
    <w:p w14:paraId="60DCEA19" w14:textId="77777777" w:rsidR="00CD46A0" w:rsidRDefault="00000000">
      <w:pPr>
        <w:pStyle w:val="Zkladntext1"/>
        <w:framePr w:w="10343" w:h="10609" w:hRule="exact" w:wrap="none" w:vAnchor="page" w:hAnchor="page" w:x="732" w:y="2321"/>
        <w:numPr>
          <w:ilvl w:val="0"/>
          <w:numId w:val="82"/>
        </w:numPr>
        <w:tabs>
          <w:tab w:val="left" w:pos="314"/>
        </w:tabs>
        <w:spacing w:after="0" w:line="269" w:lineRule="auto"/>
        <w:ind w:left="320" w:hanging="320"/>
        <w:jc w:val="both"/>
      </w:pPr>
      <w:r>
        <w:rPr>
          <w:color w:val="316186"/>
        </w:rPr>
        <w:t xml:space="preserve">Součet pojistných plnění vyplacených za pojištěné vozidlo z pojistných událostí nastalých v průběhu jednoho pojistného roku (je-li pojištění sjednáno na dobu kratší, v průběhu doby trvání pojištění), snížených o částky dohodnutých spoluúčastí, nesmí přesáhnout </w:t>
      </w:r>
      <w:proofErr w:type="gramStart"/>
      <w:r>
        <w:rPr>
          <w:color w:val="316186"/>
        </w:rPr>
        <w:t>1,3 násobek</w:t>
      </w:r>
      <w:proofErr w:type="gramEnd"/>
      <w:r>
        <w:rPr>
          <w:color w:val="316186"/>
        </w:rPr>
        <w:t xml:space="preserve"> pojistné částky vozidla uvedené v pojistné smlouvě.</w:t>
      </w:r>
    </w:p>
    <w:p w14:paraId="160D9FDF" w14:textId="77777777" w:rsidR="00CD46A0" w:rsidRDefault="00000000">
      <w:pPr>
        <w:pStyle w:val="Zkladntext1"/>
        <w:framePr w:w="10343" w:h="10609" w:hRule="exact" w:wrap="none" w:vAnchor="page" w:hAnchor="page" w:x="732" w:y="2321"/>
        <w:numPr>
          <w:ilvl w:val="0"/>
          <w:numId w:val="82"/>
        </w:numPr>
        <w:tabs>
          <w:tab w:val="left" w:pos="349"/>
        </w:tabs>
        <w:spacing w:after="0" w:line="269" w:lineRule="auto"/>
        <w:ind w:left="320" w:hanging="320"/>
        <w:jc w:val="both"/>
      </w:pPr>
      <w:r>
        <w:rPr>
          <w:color w:val="316186"/>
        </w:rPr>
        <w:t>Došlo-li v době trvání pojištění k opakovanému poškození, zničení nebo odcizení airbagů, audiovizuální techniky popř. navigačního zařízení a nebyly-li pojištěným vynaloženy náklady na znovuzřízení stejné nebo srovnatelné nové věci (tj. nedošlo k fyzické náhradě, výměně nebo opravě poškozených či odcizených částí vozidla), v případě jakékoli následné další újmy na těchto prvcích výbavy vzniká oprávněné osobě nárok na pojistné plnění pouze za předpokladu doložení dokladu o předchozí provedené opravě nebo náhradě poškozené, zničené či odcizené věci.</w:t>
      </w:r>
    </w:p>
    <w:p w14:paraId="23BAD8DF" w14:textId="77777777" w:rsidR="00CD46A0" w:rsidRDefault="00000000">
      <w:pPr>
        <w:pStyle w:val="Zkladntext1"/>
        <w:framePr w:w="10343" w:h="10609" w:hRule="exact" w:wrap="none" w:vAnchor="page" w:hAnchor="page" w:x="732" w:y="2321"/>
        <w:numPr>
          <w:ilvl w:val="0"/>
          <w:numId w:val="82"/>
        </w:numPr>
        <w:tabs>
          <w:tab w:val="left" w:pos="345"/>
        </w:tabs>
        <w:spacing w:after="0" w:line="269" w:lineRule="auto"/>
        <w:ind w:left="320" w:hanging="320"/>
        <w:jc w:val="both"/>
      </w:pPr>
      <w:r>
        <w:rPr>
          <w:color w:val="316186"/>
        </w:rPr>
        <w:t>V případě, že při likvidaci pojistné události bude zjištěno poškození vozidla, které bylo na vozidle již při vstupu do pojištění, je pojistitel oprávněn snížit plnění za předchozí poškození, případně zamítnou uhrazení poškozené části vozidla.</w:t>
      </w:r>
    </w:p>
    <w:p w14:paraId="521EB8F4" w14:textId="77777777" w:rsidR="00CD46A0" w:rsidRDefault="00000000">
      <w:pPr>
        <w:pStyle w:val="Nadpis60"/>
        <w:framePr w:wrap="none" w:vAnchor="page" w:hAnchor="page" w:x="843" w:y="13160"/>
        <w:pBdr>
          <w:top w:val="single" w:sz="0" w:space="0" w:color="0498E4"/>
          <w:left w:val="single" w:sz="0" w:space="3" w:color="0498E4"/>
          <w:bottom w:val="single" w:sz="0" w:space="0" w:color="0498E4"/>
          <w:right w:val="single" w:sz="0" w:space="3" w:color="0498E4"/>
        </w:pBdr>
        <w:shd w:val="clear" w:color="auto" w:fill="0498E4"/>
        <w:ind w:firstLine="0"/>
      </w:pPr>
      <w:bookmarkStart w:id="108" w:name="bookmark217"/>
      <w:r>
        <w:rPr>
          <w:color w:val="FFFFFF"/>
        </w:rPr>
        <w:t>ČLÁNEK IX</w:t>
      </w:r>
      <w:bookmarkEnd w:id="108"/>
    </w:p>
    <w:p w14:paraId="7FAA4F97" w14:textId="77777777" w:rsidR="00CD46A0" w:rsidRDefault="00000000">
      <w:pPr>
        <w:pStyle w:val="Nadpis60"/>
        <w:framePr w:wrap="none" w:vAnchor="page" w:hAnchor="page" w:x="2924" w:y="13200"/>
        <w:pBdr>
          <w:top w:val="single" w:sz="0" w:space="0" w:color="03A1E8"/>
          <w:left w:val="single" w:sz="0" w:space="3" w:color="03A1E8"/>
          <w:bottom w:val="single" w:sz="0" w:space="0" w:color="03A1E8"/>
          <w:right w:val="single" w:sz="0" w:space="3" w:color="03A1E8"/>
        </w:pBdr>
        <w:shd w:val="clear" w:color="auto" w:fill="03A1E8"/>
        <w:ind w:firstLine="0"/>
      </w:pPr>
      <w:bookmarkStart w:id="109" w:name="bookmark219"/>
      <w:r>
        <w:rPr>
          <w:color w:val="FFFFFF"/>
        </w:rPr>
        <w:t>Doplňková ustanovení</w:t>
      </w:r>
      <w:bookmarkEnd w:id="109"/>
    </w:p>
    <w:p w14:paraId="43BC43B9" w14:textId="77777777" w:rsidR="00CD46A0" w:rsidRDefault="00000000">
      <w:pPr>
        <w:pStyle w:val="Zkladntext1"/>
        <w:framePr w:w="10343" w:h="436" w:hRule="exact" w:wrap="none" w:vAnchor="page" w:hAnchor="page" w:x="732" w:y="13625"/>
        <w:spacing w:after="0" w:line="264" w:lineRule="auto"/>
        <w:ind w:left="320" w:hanging="320"/>
      </w:pPr>
      <w:r>
        <w:rPr>
          <w:color w:val="316186"/>
        </w:rPr>
        <w:t>1</w:t>
      </w:r>
      <w:r>
        <w:rPr>
          <w:color w:val="223E51"/>
        </w:rPr>
        <w:t xml:space="preserve">. </w:t>
      </w:r>
      <w:r>
        <w:rPr>
          <w:color w:val="316186"/>
        </w:rPr>
        <w:t>Odchylně od ustanovení VPP OC 2014 článek VII se pro pojištění vozidel dle těchto VPP HA 2017 čekací doba pro případ pojistného nebezpečí povodeň nebo záplava nesjednává.</w:t>
      </w:r>
    </w:p>
    <w:p w14:paraId="287EF164" w14:textId="77777777" w:rsidR="00CD46A0" w:rsidRDefault="00000000">
      <w:pPr>
        <w:pStyle w:val="Zhlavnebozpat0"/>
        <w:framePr w:w="1004" w:h="382" w:hRule="exact" w:wrap="none" w:vAnchor="page" w:hAnchor="page" w:x="10056" w:y="15749"/>
        <w:jc w:val="right"/>
        <w:rPr>
          <w:sz w:val="14"/>
          <w:szCs w:val="14"/>
        </w:rPr>
      </w:pPr>
      <w:r>
        <w:rPr>
          <w:color w:val="316186"/>
          <w:sz w:val="14"/>
          <w:szCs w:val="14"/>
        </w:rPr>
        <w:t>strana 3/10</w:t>
      </w:r>
    </w:p>
    <w:p w14:paraId="28FF535C" w14:textId="77777777" w:rsidR="00CD46A0" w:rsidRDefault="00000000">
      <w:pPr>
        <w:pStyle w:val="Zhlavnebozpat0"/>
        <w:framePr w:w="1004" w:h="382" w:hRule="exact" w:wrap="none" w:vAnchor="page" w:hAnchor="page" w:x="10056" w:y="15749"/>
        <w:jc w:val="right"/>
        <w:rPr>
          <w:sz w:val="15"/>
          <w:szCs w:val="15"/>
        </w:rPr>
      </w:pPr>
      <w:r>
        <w:rPr>
          <w:b/>
          <w:bCs/>
          <w:color w:val="0A89D2"/>
          <w:sz w:val="15"/>
          <w:szCs w:val="15"/>
        </w:rPr>
        <w:t>VPP HA 2017</w:t>
      </w:r>
    </w:p>
    <w:p w14:paraId="662DB594"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029BE1B6" w14:textId="77777777" w:rsidR="00CD46A0" w:rsidRDefault="00000000">
      <w:pPr>
        <w:spacing w:line="1" w:lineRule="exact"/>
      </w:pPr>
      <w:r>
        <w:rPr>
          <w:noProof/>
        </w:rPr>
        <w:lastRenderedPageBreak/>
        <mc:AlternateContent>
          <mc:Choice Requires="wps">
            <w:drawing>
              <wp:anchor distT="0" distB="0" distL="114300" distR="114300" simplePos="0" relativeHeight="251663872" behindDoc="1" locked="0" layoutInCell="1" allowOverlap="1" wp14:anchorId="1E8B4AF5" wp14:editId="60C75D1D">
                <wp:simplePos x="0" y="0"/>
                <wp:positionH relativeFrom="page">
                  <wp:posOffset>466725</wp:posOffset>
                </wp:positionH>
                <wp:positionV relativeFrom="page">
                  <wp:posOffset>9909810</wp:posOffset>
                </wp:positionV>
                <wp:extent cx="6529070" cy="0"/>
                <wp:effectExtent l="0" t="0" r="0" b="0"/>
                <wp:wrapNone/>
                <wp:docPr id="27" name="Shape 27"/>
                <wp:cNvGraphicFramePr/>
                <a:graphic xmlns:a="http://schemas.openxmlformats.org/drawingml/2006/main">
                  <a:graphicData uri="http://schemas.microsoft.com/office/word/2010/wordprocessingShape">
                    <wps:wsp>
                      <wps:cNvCnPr/>
                      <wps:spPr>
                        <a:xfrm>
                          <a:off x="0" y="0"/>
                          <a:ext cx="6529070" cy="0"/>
                        </a:xfrm>
                        <a:prstGeom prst="straightConnector1">
                          <a:avLst/>
                        </a:prstGeom>
                        <a:ln w="11430">
                          <a:solidFill/>
                        </a:ln>
                      </wps:spPr>
                      <wps:bodyPr/>
                    </wps:wsp>
                  </a:graphicData>
                </a:graphic>
              </wp:anchor>
            </w:drawing>
          </mc:Choice>
          <mc:Fallback>
            <w:pict>
              <v:shape o:spt="32" o:oned="true" path="m,l21600,21600e" style="position:absolute;margin-left:36.75pt;margin-top:780.30000000000007pt;width:514.10000000000002pt;height:0;z-index:-251658240;mso-position-horizontal-relative:page;mso-position-vertical-relative:page">
                <v:stroke weight="0.90000000000000002pt"/>
              </v:shape>
            </w:pict>
          </mc:Fallback>
        </mc:AlternateContent>
      </w:r>
    </w:p>
    <w:p w14:paraId="312EA8A8" w14:textId="77777777" w:rsidR="00CD46A0" w:rsidRDefault="00000000">
      <w:pPr>
        <w:pStyle w:val="Nadpis50"/>
        <w:framePr w:wrap="none" w:vAnchor="page" w:hAnchor="page" w:x="711" w:y="656"/>
        <w:jc w:val="both"/>
      </w:pPr>
      <w:bookmarkStart w:id="110" w:name="bookmark221"/>
      <w:r>
        <w:rPr>
          <w:b/>
          <w:bCs/>
        </w:rPr>
        <w:t xml:space="preserve">ČÁST B. </w:t>
      </w:r>
      <w:r>
        <w:t>| POJIŠTĚNÍ NÁKLADŮ NA PŮJČOVNÉ</w:t>
      </w:r>
      <w:bookmarkEnd w:id="110"/>
    </w:p>
    <w:p w14:paraId="66090EF2" w14:textId="77777777" w:rsidR="00CD46A0" w:rsidRDefault="00000000">
      <w:pPr>
        <w:pStyle w:val="Zkladntext1"/>
        <w:framePr w:wrap="none" w:vAnchor="page" w:hAnchor="page" w:x="794" w:y="1250"/>
        <w:pBdr>
          <w:top w:val="single" w:sz="0" w:space="0" w:color="0395D9"/>
          <w:left w:val="single" w:sz="0" w:space="0" w:color="0395D9"/>
          <w:bottom w:val="single" w:sz="0" w:space="0" w:color="0395D9"/>
          <w:right w:val="single" w:sz="0" w:space="0" w:color="0395D9"/>
        </w:pBdr>
        <w:shd w:val="clear" w:color="auto" w:fill="0395D9"/>
        <w:spacing w:after="0" w:line="240" w:lineRule="auto"/>
        <w:ind w:left="69" w:right="774" w:firstLine="0"/>
        <w:rPr>
          <w:sz w:val="17"/>
          <w:szCs w:val="17"/>
        </w:rPr>
      </w:pPr>
      <w:r>
        <w:rPr>
          <w:b/>
          <w:bCs/>
          <w:color w:val="FFFFFF"/>
          <w:sz w:val="17"/>
          <w:szCs w:val="17"/>
        </w:rPr>
        <w:t>ČLÁNEK I</w:t>
      </w:r>
    </w:p>
    <w:p w14:paraId="048F4990" w14:textId="77777777" w:rsidR="00CD46A0" w:rsidRDefault="00000000">
      <w:pPr>
        <w:pStyle w:val="Nadpis60"/>
        <w:framePr w:wrap="none" w:vAnchor="page" w:hAnchor="page" w:x="711" w:y="1290"/>
        <w:pBdr>
          <w:top w:val="single" w:sz="0" w:space="0" w:color="05A3E3"/>
          <w:left w:val="single" w:sz="0" w:space="0" w:color="05A3E3"/>
          <w:bottom w:val="single" w:sz="0" w:space="0" w:color="05A3E3"/>
          <w:right w:val="single" w:sz="0" w:space="0" w:color="05A3E3"/>
        </w:pBdr>
        <w:shd w:val="clear" w:color="auto" w:fill="05A3E3"/>
        <w:ind w:left="2089" w:right="2870" w:firstLine="140"/>
        <w:jc w:val="both"/>
      </w:pPr>
      <w:bookmarkStart w:id="111" w:name="bookmark223"/>
      <w:r>
        <w:rPr>
          <w:color w:val="FFFFFF"/>
        </w:rPr>
        <w:t>Pojistné nebezpečí, rozsah pojištění a předmět pojištění</w:t>
      </w:r>
      <w:bookmarkEnd w:id="111"/>
    </w:p>
    <w:p w14:paraId="0805BF28" w14:textId="77777777" w:rsidR="00CD46A0" w:rsidRDefault="00000000">
      <w:pPr>
        <w:pStyle w:val="Zkladntext1"/>
        <w:framePr w:w="10357" w:h="1685" w:hRule="exact" w:wrap="none" w:vAnchor="page" w:hAnchor="page" w:x="711" w:y="1711"/>
        <w:numPr>
          <w:ilvl w:val="0"/>
          <w:numId w:val="83"/>
        </w:numPr>
        <w:tabs>
          <w:tab w:val="left" w:pos="313"/>
        </w:tabs>
        <w:spacing w:after="0" w:line="266" w:lineRule="auto"/>
        <w:ind w:firstLine="0"/>
        <w:jc w:val="both"/>
      </w:pPr>
      <w:r>
        <w:rPr>
          <w:color w:val="316186"/>
        </w:rPr>
        <w:t xml:space="preserve">Pouze je-li tak pojistnou smlouvou výslovně sjednáno, sjednává se </w:t>
      </w:r>
      <w:r>
        <w:rPr>
          <w:color w:val="668BAB"/>
        </w:rPr>
        <w:t xml:space="preserve">i </w:t>
      </w:r>
      <w:r>
        <w:rPr>
          <w:color w:val="316186"/>
        </w:rPr>
        <w:t>pojištění nákladů na půjčovné dle této části VPP HA 2017.</w:t>
      </w:r>
    </w:p>
    <w:p w14:paraId="5F830A97" w14:textId="77777777" w:rsidR="00CD46A0" w:rsidRDefault="00000000">
      <w:pPr>
        <w:pStyle w:val="Zkladntext1"/>
        <w:framePr w:w="10357" w:h="1685" w:hRule="exact" w:wrap="none" w:vAnchor="page" w:hAnchor="page" w:x="711" w:y="1711"/>
        <w:numPr>
          <w:ilvl w:val="0"/>
          <w:numId w:val="83"/>
        </w:numPr>
        <w:tabs>
          <w:tab w:val="left" w:pos="322"/>
        </w:tabs>
        <w:spacing w:after="0" w:line="266" w:lineRule="auto"/>
        <w:ind w:left="340" w:hanging="340"/>
        <w:jc w:val="both"/>
      </w:pPr>
      <w:r>
        <w:rPr>
          <w:color w:val="316186"/>
        </w:rPr>
        <w:t>Předmětem pojištění jsou finanční ztráty vzniklé pojištěnému a spočívající v nezbytně a účelně vynaložených nákladech na zapůjčení náhradního vozidla v příčinné souvislosti s poškozením vozidla, jež je v okamžiku vzniku poškození předmětem pojištění sjednaného podle Části A těchto VPP HA 2017 (dále také jen „vozidlo“ nebo „poškozené vozidlo“).</w:t>
      </w:r>
    </w:p>
    <w:p w14:paraId="413A3160" w14:textId="77777777" w:rsidR="00CD46A0" w:rsidRDefault="00000000">
      <w:pPr>
        <w:pStyle w:val="Zkladntext1"/>
        <w:framePr w:w="10357" w:h="1685" w:hRule="exact" w:wrap="none" w:vAnchor="page" w:hAnchor="page" w:x="711" w:y="1711"/>
        <w:numPr>
          <w:ilvl w:val="0"/>
          <w:numId w:val="83"/>
        </w:numPr>
        <w:tabs>
          <w:tab w:val="left" w:pos="322"/>
        </w:tabs>
        <w:spacing w:after="0" w:line="266" w:lineRule="auto"/>
        <w:ind w:left="340" w:hanging="340"/>
        <w:jc w:val="both"/>
      </w:pPr>
      <w:r>
        <w:rPr>
          <w:color w:val="316186"/>
        </w:rPr>
        <w:t>V souladu s VPP OC 2014 se ujednává, územním rozsahem pojištění při poškození vozidla je území shodné s územním rozsahem pojištění sjednaným v pojistné smlouvě v části A Pojištění vozidel.</w:t>
      </w:r>
    </w:p>
    <w:p w14:paraId="708506A4" w14:textId="77777777" w:rsidR="00CD46A0" w:rsidRDefault="00000000">
      <w:pPr>
        <w:pStyle w:val="Zkladntext1"/>
        <w:framePr w:w="10357" w:h="1685" w:hRule="exact" w:wrap="none" w:vAnchor="page" w:hAnchor="page" w:x="711" w:y="1711"/>
        <w:numPr>
          <w:ilvl w:val="0"/>
          <w:numId w:val="83"/>
        </w:numPr>
        <w:tabs>
          <w:tab w:val="left" w:pos="322"/>
        </w:tabs>
        <w:spacing w:after="0" w:line="266" w:lineRule="auto"/>
        <w:ind w:firstLine="0"/>
        <w:jc w:val="both"/>
      </w:pPr>
      <w:r>
        <w:rPr>
          <w:color w:val="316186"/>
        </w:rPr>
        <w:t>Místo zapůjčení náhradního vozidla po dobu nutnou na opravu pojištěného vozidla je omezeno pouze na území České republiky.</w:t>
      </w:r>
    </w:p>
    <w:p w14:paraId="3A5CA875" w14:textId="77777777" w:rsidR="00CD46A0" w:rsidRDefault="00000000">
      <w:pPr>
        <w:pStyle w:val="Zkladntext1"/>
        <w:framePr w:w="10357" w:h="1685" w:hRule="exact" w:wrap="none" w:vAnchor="page" w:hAnchor="page" w:x="711" w:y="1711"/>
        <w:numPr>
          <w:ilvl w:val="0"/>
          <w:numId w:val="83"/>
        </w:numPr>
        <w:tabs>
          <w:tab w:val="left" w:pos="319"/>
        </w:tabs>
        <w:spacing w:after="0" w:line="266" w:lineRule="auto"/>
        <w:ind w:firstLine="0"/>
        <w:jc w:val="both"/>
      </w:pPr>
      <w:r>
        <w:rPr>
          <w:color w:val="316186"/>
        </w:rPr>
        <w:t>Pojištění nákladů na půjčovné dle těchto VPP HA 2017 pojištěním škodovým.</w:t>
      </w:r>
    </w:p>
    <w:p w14:paraId="0FB7531E" w14:textId="77777777" w:rsidR="00CD46A0" w:rsidRDefault="00000000">
      <w:pPr>
        <w:pStyle w:val="Zkladntext1"/>
        <w:framePr w:wrap="none" w:vAnchor="page" w:hAnchor="page" w:x="711" w:y="3633"/>
        <w:pBdr>
          <w:top w:val="single" w:sz="0" w:space="0" w:color="03A2E4"/>
          <w:left w:val="single" w:sz="0" w:space="0" w:color="03A2E4"/>
          <w:bottom w:val="single" w:sz="0" w:space="7" w:color="03A2E4"/>
          <w:right w:val="single" w:sz="0" w:space="0" w:color="03A2E4"/>
        </w:pBdr>
        <w:shd w:val="clear" w:color="auto" w:fill="03A2E4"/>
        <w:spacing w:after="0" w:line="240" w:lineRule="auto"/>
        <w:ind w:firstLine="140"/>
        <w:jc w:val="both"/>
        <w:rPr>
          <w:sz w:val="17"/>
          <w:szCs w:val="17"/>
        </w:rPr>
      </w:pPr>
      <w:r>
        <w:rPr>
          <w:b/>
          <w:bCs/>
          <w:color w:val="FFFFFF"/>
          <w:sz w:val="17"/>
          <w:szCs w:val="17"/>
        </w:rPr>
        <w:t>ČLÁNEK II | Limit pojistného plnění, spoluúčast</w:t>
      </w:r>
    </w:p>
    <w:p w14:paraId="06FC6BBC" w14:textId="77777777" w:rsidR="00CD46A0" w:rsidRDefault="00000000">
      <w:pPr>
        <w:pStyle w:val="Zkladntext1"/>
        <w:framePr w:w="10357" w:h="860" w:hRule="exact" w:wrap="none" w:vAnchor="page" w:hAnchor="page" w:x="711" w:y="4098"/>
        <w:numPr>
          <w:ilvl w:val="0"/>
          <w:numId w:val="84"/>
        </w:numPr>
        <w:tabs>
          <w:tab w:val="left" w:pos="313"/>
        </w:tabs>
        <w:spacing w:after="0" w:line="269" w:lineRule="auto"/>
        <w:ind w:firstLine="0"/>
        <w:jc w:val="both"/>
      </w:pPr>
      <w:r>
        <w:rPr>
          <w:color w:val="316186"/>
        </w:rPr>
        <w:t>Pojištění se sjednává s limitem pojistného plnění, jehož výše je uvedena v pojistné smlouvě.</w:t>
      </w:r>
    </w:p>
    <w:p w14:paraId="1CBDC9DD" w14:textId="77777777" w:rsidR="00CD46A0" w:rsidRDefault="00000000">
      <w:pPr>
        <w:pStyle w:val="Zkladntext1"/>
        <w:framePr w:w="10357" w:h="860" w:hRule="exact" w:wrap="none" w:vAnchor="page" w:hAnchor="page" w:x="711" w:y="4098"/>
        <w:numPr>
          <w:ilvl w:val="0"/>
          <w:numId w:val="84"/>
        </w:numPr>
        <w:tabs>
          <w:tab w:val="left" w:pos="319"/>
        </w:tabs>
        <w:spacing w:after="0" w:line="269" w:lineRule="auto"/>
        <w:ind w:left="340" w:hanging="340"/>
        <w:jc w:val="both"/>
      </w:pPr>
      <w:r>
        <w:rPr>
          <w:color w:val="316186"/>
        </w:rPr>
        <w:t>Součet pojistných plnění, snížených o částky dohodnutých spoluúčastí, nesmí překročit limit pojistného plnění za pojistný rok (je-li pojištění sjednáno na dobu kratší, tak za dobu trvání pojištění).</w:t>
      </w:r>
    </w:p>
    <w:p w14:paraId="37F5F076" w14:textId="77777777" w:rsidR="00CD46A0" w:rsidRDefault="00000000">
      <w:pPr>
        <w:pStyle w:val="Zkladntext1"/>
        <w:framePr w:w="10357" w:h="860" w:hRule="exact" w:wrap="none" w:vAnchor="page" w:hAnchor="page" w:x="711" w:y="4098"/>
        <w:numPr>
          <w:ilvl w:val="0"/>
          <w:numId w:val="84"/>
        </w:numPr>
        <w:tabs>
          <w:tab w:val="left" w:pos="322"/>
        </w:tabs>
        <w:spacing w:after="0" w:line="269" w:lineRule="auto"/>
        <w:ind w:firstLine="0"/>
        <w:jc w:val="both"/>
      </w:pPr>
      <w:r>
        <w:rPr>
          <w:color w:val="316186"/>
        </w:rPr>
        <w:t>Pojištění se sjednává se spoluúčastí na pojistném plnění, jejíž výše je uvedena v pojistné smlouvě.</w:t>
      </w:r>
    </w:p>
    <w:p w14:paraId="7116BC26" w14:textId="77777777" w:rsidR="00CD46A0" w:rsidRDefault="00000000">
      <w:pPr>
        <w:pStyle w:val="Zkladntext1"/>
        <w:framePr w:wrap="none" w:vAnchor="page" w:hAnchor="page" w:x="711" w:y="5188"/>
        <w:pBdr>
          <w:top w:val="single" w:sz="0" w:space="0" w:color="0397DF"/>
          <w:left w:val="single" w:sz="0" w:space="0" w:color="0397DF"/>
          <w:bottom w:val="single" w:sz="0" w:space="7" w:color="0397DF"/>
          <w:right w:val="single" w:sz="0" w:space="0" w:color="0397DF"/>
        </w:pBdr>
        <w:shd w:val="clear" w:color="auto" w:fill="0397DF"/>
        <w:spacing w:after="0" w:line="240" w:lineRule="auto"/>
        <w:ind w:firstLine="140"/>
        <w:jc w:val="both"/>
        <w:rPr>
          <w:sz w:val="17"/>
          <w:szCs w:val="17"/>
        </w:rPr>
      </w:pPr>
      <w:r>
        <w:rPr>
          <w:b/>
          <w:bCs/>
          <w:color w:val="FFFFFF"/>
          <w:sz w:val="17"/>
          <w:szCs w:val="17"/>
        </w:rPr>
        <w:t xml:space="preserve">ČLÁNEK </w:t>
      </w:r>
      <w:r>
        <w:rPr>
          <w:b/>
          <w:bCs/>
          <w:color w:val="FFFFFF"/>
          <w:sz w:val="17"/>
          <w:szCs w:val="17"/>
          <w:lang w:val="en-US" w:eastAsia="en-US" w:bidi="en-US"/>
        </w:rPr>
        <w:t xml:space="preserve">III </w:t>
      </w:r>
      <w:r>
        <w:rPr>
          <w:b/>
          <w:bCs/>
          <w:color w:val="FFFFFF"/>
          <w:sz w:val="17"/>
          <w:szCs w:val="17"/>
        </w:rPr>
        <w:t>I Pojistná událost</w:t>
      </w:r>
    </w:p>
    <w:p w14:paraId="103D037B" w14:textId="77777777" w:rsidR="00CD46A0" w:rsidRDefault="00000000">
      <w:pPr>
        <w:pStyle w:val="Zkladntext1"/>
        <w:framePr w:w="10357" w:h="662" w:hRule="exact" w:wrap="none" w:vAnchor="page" w:hAnchor="page" w:x="711" w:y="5642"/>
        <w:numPr>
          <w:ilvl w:val="0"/>
          <w:numId w:val="85"/>
        </w:numPr>
        <w:tabs>
          <w:tab w:val="left" w:pos="313"/>
        </w:tabs>
        <w:spacing w:after="0" w:line="269" w:lineRule="auto"/>
        <w:ind w:left="340" w:hanging="340"/>
        <w:jc w:val="both"/>
      </w:pPr>
      <w:r>
        <w:rPr>
          <w:color w:val="316186"/>
        </w:rPr>
        <w:t>Pojistnou událostí je vynaložení nákladů na zapůjčení náhradního vozidla v příčinné souvislosti s poškozením vozidla způsobeným pojistným nebezpečím sjednaným v pojistné smlouvě, které nastalo v místě shodném se sjednaným územním rozsahem a ke kterému došlo v období trvání platnosti pojistné smlouvy.</w:t>
      </w:r>
    </w:p>
    <w:p w14:paraId="0FBB3AF6" w14:textId="77777777" w:rsidR="00CD46A0" w:rsidRDefault="00000000">
      <w:pPr>
        <w:pStyle w:val="Zkladntext1"/>
        <w:framePr w:wrap="none" w:vAnchor="page" w:hAnchor="page" w:x="840" w:y="6535"/>
        <w:pBdr>
          <w:top w:val="single" w:sz="0" w:space="0" w:color="0397E2"/>
          <w:left w:val="single" w:sz="0" w:space="3" w:color="0397E2"/>
          <w:bottom w:val="single" w:sz="0" w:space="0" w:color="0397E2"/>
          <w:right w:val="single" w:sz="0" w:space="3" w:color="0397E2"/>
        </w:pBdr>
        <w:shd w:val="clear" w:color="auto" w:fill="0397E2"/>
        <w:spacing w:after="0" w:line="240" w:lineRule="auto"/>
        <w:ind w:firstLine="0"/>
        <w:rPr>
          <w:sz w:val="17"/>
          <w:szCs w:val="17"/>
        </w:rPr>
      </w:pPr>
      <w:r>
        <w:rPr>
          <w:b/>
          <w:bCs/>
          <w:color w:val="FFFFFF"/>
          <w:sz w:val="17"/>
          <w:szCs w:val="17"/>
        </w:rPr>
        <w:t>ČLÁNEK IV</w:t>
      </w:r>
    </w:p>
    <w:p w14:paraId="1CD1A877" w14:textId="77777777" w:rsidR="00CD46A0" w:rsidRDefault="00000000">
      <w:pPr>
        <w:pStyle w:val="Nadpis60"/>
        <w:framePr w:wrap="none" w:vAnchor="page" w:hAnchor="page" w:x="2921" w:y="6574"/>
        <w:pBdr>
          <w:top w:val="single" w:sz="0" w:space="0" w:color="05A4E9"/>
          <w:left w:val="single" w:sz="0" w:space="3" w:color="05A4E9"/>
          <w:bottom w:val="single" w:sz="0" w:space="0" w:color="05A4E9"/>
          <w:right w:val="single" w:sz="0" w:space="3" w:color="05A4E9"/>
        </w:pBdr>
        <w:shd w:val="clear" w:color="auto" w:fill="05A4E9"/>
        <w:ind w:firstLine="0"/>
      </w:pPr>
      <w:bookmarkStart w:id="112" w:name="bookmark225"/>
      <w:r>
        <w:rPr>
          <w:color w:val="FFFFFF"/>
        </w:rPr>
        <w:t>Pojistné plnění</w:t>
      </w:r>
      <w:bookmarkEnd w:id="112"/>
    </w:p>
    <w:p w14:paraId="3238A071" w14:textId="77777777" w:rsidR="00CD46A0" w:rsidRDefault="00000000">
      <w:pPr>
        <w:pStyle w:val="Zkladntext1"/>
        <w:framePr w:w="10357" w:h="2106" w:hRule="exact" w:wrap="none" w:vAnchor="page" w:hAnchor="page" w:x="711" w:y="6999"/>
        <w:numPr>
          <w:ilvl w:val="0"/>
          <w:numId w:val="85"/>
        </w:numPr>
        <w:tabs>
          <w:tab w:val="left" w:pos="313"/>
        </w:tabs>
        <w:spacing w:after="0" w:line="269" w:lineRule="auto"/>
        <w:ind w:left="340" w:hanging="340"/>
        <w:jc w:val="both"/>
      </w:pPr>
      <w:r>
        <w:rPr>
          <w:color w:val="316186"/>
        </w:rPr>
        <w:t>Pojistitel poskytne pojistné plnění z tohoto pojištění pouze za takovou škodnou událost, kdy doba opravy vozidla uvedeného v pojistné smlouvě přesáhne dle norem výrobce 8 hodin. V případě zničení vozidla vzniká nárok na pojistné plnění dle tohoto článku po dobu, než pojistitel uzná vozidlo jako zničené a než rozhodnutí o uznání vozidla za zničené doručí oprávněné osobě.</w:t>
      </w:r>
    </w:p>
    <w:p w14:paraId="416FE644" w14:textId="77777777" w:rsidR="00CD46A0" w:rsidRDefault="00000000">
      <w:pPr>
        <w:pStyle w:val="Zkladntext1"/>
        <w:framePr w:w="10357" w:h="2106" w:hRule="exact" w:wrap="none" w:vAnchor="page" w:hAnchor="page" w:x="711" w:y="6999"/>
        <w:numPr>
          <w:ilvl w:val="0"/>
          <w:numId w:val="85"/>
        </w:numPr>
        <w:tabs>
          <w:tab w:val="left" w:pos="313"/>
        </w:tabs>
        <w:spacing w:after="0" w:line="269" w:lineRule="auto"/>
        <w:ind w:left="340" w:hanging="340"/>
        <w:jc w:val="both"/>
      </w:pPr>
      <w:r>
        <w:rPr>
          <w:color w:val="316186"/>
        </w:rPr>
        <w:t>Oprávněné osobě vzniká právo, aby jí pojistitel vyplatil částku odpovídající prokázaným nákladům nezbytně a účelně vynaloženým na zapůjčení náhradního vozidla v České republice po dobu nutnou na opravu vozidla, nejvýše však do limitu pojistného plnění sjednaného pojistnou smlouvou. Pojištění se nevztahuje na finanční ztráty spočívající v nákladech vynaložených pojištěným na samotný provoz náhradního vozidla, zejména na náklady na pohonné hmoty, maziva, mytí a čištění náhradního vozidla apod.</w:t>
      </w:r>
    </w:p>
    <w:p w14:paraId="7CE1A906" w14:textId="77777777" w:rsidR="00CD46A0" w:rsidRDefault="00000000">
      <w:pPr>
        <w:pStyle w:val="Zkladntext1"/>
        <w:framePr w:w="10357" w:h="2106" w:hRule="exact" w:wrap="none" w:vAnchor="page" w:hAnchor="page" w:x="711" w:y="6999"/>
        <w:numPr>
          <w:ilvl w:val="0"/>
          <w:numId w:val="85"/>
        </w:numPr>
        <w:tabs>
          <w:tab w:val="left" w:pos="313"/>
        </w:tabs>
        <w:spacing w:after="0" w:line="269" w:lineRule="auto"/>
        <w:ind w:left="340" w:hanging="340"/>
        <w:jc w:val="both"/>
      </w:pPr>
      <w:r>
        <w:rPr>
          <w:color w:val="316186"/>
        </w:rPr>
        <w:t>Pojistitel poskytne pojistné plnění pouze v případě, že náhradní vozidlo bude stejné kategorie jako poškozené vozidlo. V případě, že náhradní vozidlo bude vyšší kategorie než poškozené vozidlo, pojistitel poskytne pojistné plnění pouze ve výši, která by odpovídala nákladům za zapůjčení vozidla kategorie stejné jako poškozené vozidlo, nejvýše však limit pojistného plnění sjednaný v pojistné smlouvě.</w:t>
      </w:r>
    </w:p>
    <w:p w14:paraId="781E41B7" w14:textId="77777777" w:rsidR="00CD46A0" w:rsidRDefault="00000000">
      <w:pPr>
        <w:pStyle w:val="Zkladntext1"/>
        <w:framePr w:wrap="none" w:vAnchor="page" w:hAnchor="page" w:x="833" w:y="9332"/>
        <w:pBdr>
          <w:top w:val="single" w:sz="0" w:space="0" w:color="0395E2"/>
          <w:left w:val="single" w:sz="0" w:space="2" w:color="0395E2"/>
          <w:bottom w:val="single" w:sz="0" w:space="0" w:color="0395E2"/>
          <w:right w:val="single" w:sz="0" w:space="2" w:color="0395E2"/>
        </w:pBdr>
        <w:shd w:val="clear" w:color="auto" w:fill="0395E2"/>
        <w:spacing w:after="0" w:line="240" w:lineRule="auto"/>
        <w:ind w:firstLine="0"/>
        <w:rPr>
          <w:sz w:val="17"/>
          <w:szCs w:val="17"/>
        </w:rPr>
      </w:pPr>
      <w:r>
        <w:rPr>
          <w:b/>
          <w:bCs/>
          <w:color w:val="FFFFFF"/>
          <w:sz w:val="17"/>
          <w:szCs w:val="17"/>
        </w:rPr>
        <w:t>ČLÁNEK V</w:t>
      </w:r>
    </w:p>
    <w:p w14:paraId="3BCBF11B" w14:textId="77777777" w:rsidR="00CD46A0" w:rsidRDefault="00000000">
      <w:pPr>
        <w:pStyle w:val="Zkladntext1"/>
        <w:framePr w:wrap="none" w:vAnchor="page" w:hAnchor="page" w:x="2914" w:y="9375"/>
        <w:pBdr>
          <w:top w:val="single" w:sz="0" w:space="0" w:color="04A1E9"/>
          <w:left w:val="single" w:sz="0" w:space="2" w:color="04A1E9"/>
          <w:bottom w:val="single" w:sz="0" w:space="0" w:color="04A1E9"/>
          <w:right w:val="single" w:sz="0" w:space="2" w:color="04A1E9"/>
        </w:pBdr>
        <w:shd w:val="clear" w:color="auto" w:fill="04A1E9"/>
        <w:spacing w:after="0" w:line="240" w:lineRule="auto"/>
        <w:ind w:firstLine="0"/>
        <w:rPr>
          <w:sz w:val="17"/>
          <w:szCs w:val="17"/>
        </w:rPr>
      </w:pPr>
      <w:r>
        <w:rPr>
          <w:b/>
          <w:bCs/>
          <w:color w:val="FFFFFF"/>
          <w:sz w:val="17"/>
          <w:szCs w:val="17"/>
        </w:rPr>
        <w:t>Doba trvání pojištění</w:t>
      </w:r>
    </w:p>
    <w:p w14:paraId="19ED7ABE" w14:textId="77777777" w:rsidR="00CD46A0" w:rsidRDefault="00000000">
      <w:pPr>
        <w:pStyle w:val="Zkladntext1"/>
        <w:framePr w:w="10357" w:h="461" w:hRule="exact" w:wrap="none" w:vAnchor="page" w:hAnchor="page" w:x="711" w:y="9771"/>
        <w:numPr>
          <w:ilvl w:val="0"/>
          <w:numId w:val="86"/>
        </w:numPr>
        <w:tabs>
          <w:tab w:val="left" w:pos="312"/>
        </w:tabs>
        <w:spacing w:after="0" w:line="264" w:lineRule="auto"/>
        <w:ind w:left="320" w:hanging="320"/>
        <w:jc w:val="both"/>
      </w:pPr>
      <w:r>
        <w:rPr>
          <w:color w:val="316186"/>
        </w:rPr>
        <w:t>V případě, že dojde k zániku pojištění vozidla sjednaného dle Části A Pojištění vozidel, nejpozději ke stejnému datu zaniká i pojištění nákladů na půjčovné.</w:t>
      </w:r>
    </w:p>
    <w:p w14:paraId="468A8E02" w14:textId="77777777" w:rsidR="00CD46A0" w:rsidRDefault="00000000">
      <w:pPr>
        <w:pStyle w:val="Nadpis50"/>
        <w:framePr w:wrap="none" w:vAnchor="page" w:hAnchor="page" w:x="711" w:y="10621"/>
      </w:pPr>
      <w:bookmarkStart w:id="113" w:name="bookmark227"/>
      <w:r>
        <w:rPr>
          <w:b/>
          <w:bCs/>
        </w:rPr>
        <w:t xml:space="preserve">ČÁST C. | </w:t>
      </w:r>
      <w:r>
        <w:t>POJIŠTĚNÍ OKENNÍCH SKEL VOZIDLA</w:t>
      </w:r>
      <w:bookmarkEnd w:id="113"/>
    </w:p>
    <w:p w14:paraId="4C76CB67" w14:textId="77777777" w:rsidR="00CD46A0" w:rsidRDefault="00000000">
      <w:pPr>
        <w:pStyle w:val="Nadpis60"/>
        <w:framePr w:wrap="none" w:vAnchor="page" w:hAnchor="page" w:x="711" w:y="11211"/>
        <w:pBdr>
          <w:top w:val="single" w:sz="0" w:space="0" w:color="03A0E7"/>
          <w:left w:val="single" w:sz="0" w:space="0" w:color="03A0E7"/>
          <w:bottom w:val="single" w:sz="0" w:space="7" w:color="03A0E7"/>
          <w:right w:val="single" w:sz="0" w:space="0" w:color="03A0E7"/>
        </w:pBdr>
        <w:shd w:val="clear" w:color="auto" w:fill="03A0E7"/>
        <w:tabs>
          <w:tab w:val="left" w:pos="1775"/>
        </w:tabs>
        <w:ind w:firstLine="0"/>
      </w:pPr>
      <w:bookmarkStart w:id="114" w:name="bookmark229"/>
      <w:r>
        <w:rPr>
          <w:color w:val="FFFFFF"/>
        </w:rPr>
        <w:t>ČLÁNEK I</w:t>
      </w:r>
      <w:r>
        <w:rPr>
          <w:color w:val="FFFFFF"/>
        </w:rPr>
        <w:tab/>
        <w:t>| Pojistné nebezpečí, rozsah pojištění a předmět pojištění</w:t>
      </w:r>
      <w:bookmarkEnd w:id="114"/>
    </w:p>
    <w:p w14:paraId="0465FEBF" w14:textId="77777777" w:rsidR="00CD46A0" w:rsidRDefault="00000000">
      <w:pPr>
        <w:pStyle w:val="Zkladntext1"/>
        <w:framePr w:w="10357" w:h="1480" w:hRule="exact" w:wrap="none" w:vAnchor="page" w:hAnchor="page" w:x="711" w:y="11676"/>
        <w:numPr>
          <w:ilvl w:val="0"/>
          <w:numId w:val="86"/>
        </w:numPr>
        <w:tabs>
          <w:tab w:val="left" w:pos="310"/>
        </w:tabs>
        <w:spacing w:after="0" w:line="266" w:lineRule="auto"/>
        <w:ind w:firstLine="0"/>
      </w:pPr>
      <w:r>
        <w:rPr>
          <w:color w:val="316186"/>
        </w:rPr>
        <w:t xml:space="preserve">Pouze je-li tak pojistnou smlouvou výslovně sjednáno, sjednává se </w:t>
      </w:r>
      <w:r>
        <w:rPr>
          <w:color w:val="668BAB"/>
        </w:rPr>
        <w:t xml:space="preserve">i </w:t>
      </w:r>
      <w:r>
        <w:rPr>
          <w:color w:val="316186"/>
        </w:rPr>
        <w:t>pojištění okenních skel vozidla dle této části VPP HA 2017.</w:t>
      </w:r>
    </w:p>
    <w:p w14:paraId="57EA8E12" w14:textId="77777777" w:rsidR="00CD46A0" w:rsidRDefault="00000000">
      <w:pPr>
        <w:pStyle w:val="Zkladntext1"/>
        <w:framePr w:w="10357" w:h="1480" w:hRule="exact" w:wrap="none" w:vAnchor="page" w:hAnchor="page" w:x="711" w:y="11676"/>
        <w:numPr>
          <w:ilvl w:val="0"/>
          <w:numId w:val="86"/>
        </w:numPr>
        <w:tabs>
          <w:tab w:val="left" w:pos="319"/>
        </w:tabs>
        <w:spacing w:after="0" w:line="266" w:lineRule="auto"/>
        <w:ind w:left="320" w:hanging="320"/>
      </w:pPr>
      <w:r>
        <w:rPr>
          <w:color w:val="316186"/>
        </w:rPr>
        <w:t>Pojištění se sjednává pro případ náhlého poškození nebo zničení okenních skel vozidla jakoukoliv nahodilou událostí, která není dále v těchto VPP HA 2017 nebo VPP OC 2014 nebo pojistné smlouvě vyloučena.</w:t>
      </w:r>
    </w:p>
    <w:p w14:paraId="5C593A94" w14:textId="77777777" w:rsidR="00CD46A0" w:rsidRDefault="00000000">
      <w:pPr>
        <w:pStyle w:val="Zkladntext1"/>
        <w:framePr w:w="10357" w:h="1480" w:hRule="exact" w:wrap="none" w:vAnchor="page" w:hAnchor="page" w:x="711" w:y="11676"/>
        <w:numPr>
          <w:ilvl w:val="0"/>
          <w:numId w:val="86"/>
        </w:numPr>
        <w:tabs>
          <w:tab w:val="left" w:pos="322"/>
        </w:tabs>
        <w:spacing w:after="0" w:line="266" w:lineRule="auto"/>
        <w:ind w:firstLine="0"/>
      </w:pPr>
      <w:r>
        <w:rPr>
          <w:color w:val="316186"/>
        </w:rPr>
        <w:t>Pojištění se vztahuje na všechna okenní skla vozidla.</w:t>
      </w:r>
    </w:p>
    <w:p w14:paraId="66292B23" w14:textId="77777777" w:rsidR="00CD46A0" w:rsidRDefault="00000000">
      <w:pPr>
        <w:pStyle w:val="Zkladntext1"/>
        <w:framePr w:w="10357" w:h="1480" w:hRule="exact" w:wrap="none" w:vAnchor="page" w:hAnchor="page" w:x="711" w:y="11676"/>
        <w:numPr>
          <w:ilvl w:val="0"/>
          <w:numId w:val="86"/>
        </w:numPr>
        <w:tabs>
          <w:tab w:val="left" w:pos="322"/>
        </w:tabs>
        <w:spacing w:after="0" w:line="266" w:lineRule="auto"/>
        <w:ind w:left="320" w:hanging="320"/>
        <w:jc w:val="both"/>
      </w:pPr>
      <w:r>
        <w:rPr>
          <w:color w:val="316186"/>
        </w:rPr>
        <w:t>V souladu s VPP OC 2014 se ujednává, že územním rozsahem pojištění je území shodné s územním rozsahem pojištění sjednaným v pojistné smlouvě v části A Pojištění vozidel.</w:t>
      </w:r>
    </w:p>
    <w:p w14:paraId="5468C2B8" w14:textId="77777777" w:rsidR="00CD46A0" w:rsidRDefault="00000000">
      <w:pPr>
        <w:pStyle w:val="Zkladntext1"/>
        <w:framePr w:w="10357" w:h="1480" w:hRule="exact" w:wrap="none" w:vAnchor="page" w:hAnchor="page" w:x="711" w:y="11676"/>
        <w:numPr>
          <w:ilvl w:val="0"/>
          <w:numId w:val="86"/>
        </w:numPr>
        <w:tabs>
          <w:tab w:val="left" w:pos="322"/>
        </w:tabs>
        <w:spacing w:after="0" w:line="266" w:lineRule="auto"/>
        <w:ind w:firstLine="0"/>
      </w:pPr>
      <w:r>
        <w:rPr>
          <w:color w:val="316186"/>
        </w:rPr>
        <w:t>Pojištění okenních skel vozidla dle těchto VPP HA 2017 je pojištěním škodovým.</w:t>
      </w:r>
    </w:p>
    <w:p w14:paraId="5202E0FD" w14:textId="77777777" w:rsidR="00CD46A0" w:rsidRDefault="00000000">
      <w:pPr>
        <w:pStyle w:val="Zkladntext1"/>
        <w:framePr w:wrap="none" w:vAnchor="page" w:hAnchor="page" w:x="758" w:y="13393"/>
        <w:pBdr>
          <w:top w:val="single" w:sz="0" w:space="0" w:color="0493E3"/>
          <w:left w:val="single" w:sz="0" w:space="0" w:color="0493E3"/>
          <w:bottom w:val="single" w:sz="0" w:space="0" w:color="0493E3"/>
          <w:right w:val="single" w:sz="0" w:space="0" w:color="0493E3"/>
        </w:pBdr>
        <w:shd w:val="clear" w:color="auto" w:fill="0493E3"/>
        <w:spacing w:after="0" w:line="240" w:lineRule="auto"/>
        <w:ind w:left="72" w:right="727" w:firstLine="0"/>
        <w:rPr>
          <w:sz w:val="17"/>
          <w:szCs w:val="17"/>
        </w:rPr>
      </w:pPr>
      <w:r>
        <w:rPr>
          <w:b/>
          <w:bCs/>
          <w:color w:val="FFFFFF"/>
          <w:sz w:val="17"/>
          <w:szCs w:val="17"/>
        </w:rPr>
        <w:t>ČLÁNEK II</w:t>
      </w:r>
    </w:p>
    <w:p w14:paraId="537E2313" w14:textId="77777777" w:rsidR="00CD46A0" w:rsidRDefault="00000000">
      <w:pPr>
        <w:pStyle w:val="Nadpis60"/>
        <w:framePr w:wrap="none" w:vAnchor="page" w:hAnchor="page" w:x="711" w:y="13436"/>
        <w:pBdr>
          <w:top w:val="single" w:sz="0" w:space="0" w:color="039DE6"/>
          <w:left w:val="single" w:sz="0" w:space="0" w:color="039DE6"/>
          <w:bottom w:val="single" w:sz="0" w:space="0" w:color="039DE6"/>
          <w:right w:val="single" w:sz="0" w:space="0" w:color="039DE6"/>
        </w:pBdr>
        <w:shd w:val="clear" w:color="auto" w:fill="039DE6"/>
        <w:ind w:left="2196" w:right="4868" w:firstLine="0"/>
      </w:pPr>
      <w:bookmarkStart w:id="115" w:name="bookmark231"/>
      <w:r>
        <w:rPr>
          <w:color w:val="FFFFFF"/>
        </w:rPr>
        <w:t>Limit pojistného plnění, spoluúčast</w:t>
      </w:r>
      <w:bookmarkEnd w:id="115"/>
    </w:p>
    <w:p w14:paraId="29146F96" w14:textId="77777777" w:rsidR="00CD46A0" w:rsidRDefault="00000000">
      <w:pPr>
        <w:pStyle w:val="Zkladntext1"/>
        <w:framePr w:w="10357" w:h="1487" w:hRule="exact" w:wrap="none" w:vAnchor="page" w:hAnchor="page" w:x="711" w:y="13854"/>
        <w:numPr>
          <w:ilvl w:val="0"/>
          <w:numId w:val="87"/>
        </w:numPr>
        <w:tabs>
          <w:tab w:val="left" w:pos="310"/>
        </w:tabs>
        <w:spacing w:after="0" w:line="269" w:lineRule="auto"/>
        <w:ind w:firstLine="0"/>
      </w:pPr>
      <w:r>
        <w:rPr>
          <w:color w:val="316186"/>
        </w:rPr>
        <w:t>Pojištění se sjednává s limitem pojistného plnění, jehož výše je uvedena v pojistné smlouvě.</w:t>
      </w:r>
    </w:p>
    <w:p w14:paraId="1009A59C" w14:textId="77777777" w:rsidR="00CD46A0" w:rsidRDefault="00000000">
      <w:pPr>
        <w:pStyle w:val="Zkladntext1"/>
        <w:framePr w:w="10357" w:h="1487" w:hRule="exact" w:wrap="none" w:vAnchor="page" w:hAnchor="page" w:x="711" w:y="13854"/>
        <w:numPr>
          <w:ilvl w:val="0"/>
          <w:numId w:val="87"/>
        </w:numPr>
        <w:tabs>
          <w:tab w:val="left" w:pos="319"/>
        </w:tabs>
        <w:spacing w:after="0" w:line="269" w:lineRule="auto"/>
        <w:ind w:left="320" w:hanging="320"/>
        <w:jc w:val="both"/>
      </w:pPr>
      <w:r>
        <w:rPr>
          <w:color w:val="316186"/>
        </w:rPr>
        <w:t>Součet pojistných plnění, snížených o částky dohodnutých spoluúčastí, nesmí překročit limit pojistného plnění za pojistný rok (je-li pojištění sjednáno na dobu kratší, tak za dobu trvání pojištěni).</w:t>
      </w:r>
    </w:p>
    <w:p w14:paraId="5D231C86" w14:textId="77777777" w:rsidR="00CD46A0" w:rsidRDefault="00000000">
      <w:pPr>
        <w:pStyle w:val="Zkladntext1"/>
        <w:framePr w:w="10357" w:h="1487" w:hRule="exact" w:wrap="none" w:vAnchor="page" w:hAnchor="page" w:x="711" w:y="13854"/>
        <w:numPr>
          <w:ilvl w:val="0"/>
          <w:numId w:val="87"/>
        </w:numPr>
        <w:tabs>
          <w:tab w:val="left" w:pos="322"/>
        </w:tabs>
        <w:spacing w:after="0" w:line="269" w:lineRule="auto"/>
        <w:ind w:left="320" w:hanging="320"/>
        <w:jc w:val="both"/>
      </w:pPr>
      <w:r>
        <w:rPr>
          <w:color w:val="316186"/>
        </w:rPr>
        <w:t>Pojištění se sjednává se spoluúčastí na pojistném plnění, jejíž výše je uvedena v pojistné smlouvě. V případě opravy skla (ne jeho výměny) spoluúčast uvedená ve smlouvě nebude pojistitelem uplatněna.</w:t>
      </w:r>
    </w:p>
    <w:p w14:paraId="270A2C21" w14:textId="77777777" w:rsidR="00CD46A0" w:rsidRDefault="00000000">
      <w:pPr>
        <w:pStyle w:val="Zkladntext1"/>
        <w:framePr w:w="10357" w:h="1487" w:hRule="exact" w:wrap="none" w:vAnchor="page" w:hAnchor="page" w:x="711" w:y="13854"/>
        <w:numPr>
          <w:ilvl w:val="0"/>
          <w:numId w:val="87"/>
        </w:numPr>
        <w:tabs>
          <w:tab w:val="left" w:pos="322"/>
        </w:tabs>
        <w:spacing w:after="0" w:line="269" w:lineRule="auto"/>
        <w:ind w:left="320" w:hanging="320"/>
        <w:jc w:val="both"/>
      </w:pPr>
      <w:r>
        <w:rPr>
          <w:color w:val="316186"/>
        </w:rPr>
        <w:t>V případě souhlasu oprávněné osoby s provedením opravy poškozeného okenního skla smluvním servisem doporučeným pojistitelem, pojistitel a pojistník sjednávají, že spoluúčast uvedená v pojistné smlouvě nebude pojistitelem uplatněna.</w:t>
      </w:r>
    </w:p>
    <w:p w14:paraId="4C4BB399" w14:textId="77777777" w:rsidR="00CD46A0" w:rsidRDefault="00000000">
      <w:pPr>
        <w:pStyle w:val="Zhlavnebozpat0"/>
        <w:framePr w:w="1004" w:h="382" w:hRule="exact" w:wrap="none" w:vAnchor="page" w:hAnchor="page" w:x="711" w:y="15679"/>
        <w:rPr>
          <w:sz w:val="14"/>
          <w:szCs w:val="14"/>
        </w:rPr>
      </w:pPr>
      <w:r>
        <w:rPr>
          <w:color w:val="316186"/>
          <w:sz w:val="14"/>
          <w:szCs w:val="14"/>
        </w:rPr>
        <w:t>strana 4/10</w:t>
      </w:r>
    </w:p>
    <w:p w14:paraId="0F35C49C" w14:textId="77777777" w:rsidR="00CD46A0" w:rsidRDefault="00000000">
      <w:pPr>
        <w:pStyle w:val="Zhlavnebozpat0"/>
        <w:framePr w:w="1004" w:h="382" w:hRule="exact" w:wrap="none" w:vAnchor="page" w:hAnchor="page" w:x="711" w:y="15679"/>
        <w:rPr>
          <w:sz w:val="15"/>
          <w:szCs w:val="15"/>
        </w:rPr>
      </w:pPr>
      <w:r>
        <w:rPr>
          <w:b/>
          <w:bCs/>
          <w:color w:val="0A89D2"/>
          <w:sz w:val="15"/>
          <w:szCs w:val="15"/>
        </w:rPr>
        <w:t>VPP HA 2017</w:t>
      </w:r>
    </w:p>
    <w:p w14:paraId="1CC447DA"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1052BFF" w14:textId="77777777" w:rsidR="00CD46A0" w:rsidRDefault="00000000">
      <w:pPr>
        <w:spacing w:line="1" w:lineRule="exact"/>
      </w:pPr>
      <w:r>
        <w:rPr>
          <w:noProof/>
        </w:rPr>
        <w:lastRenderedPageBreak/>
        <mc:AlternateContent>
          <mc:Choice Requires="wps">
            <w:drawing>
              <wp:anchor distT="0" distB="0" distL="114300" distR="114300" simplePos="0" relativeHeight="251664896" behindDoc="1" locked="0" layoutInCell="1" allowOverlap="1" wp14:anchorId="5B4BFFA5" wp14:editId="0D9B3C2E">
                <wp:simplePos x="0" y="0"/>
                <wp:positionH relativeFrom="page">
                  <wp:posOffset>478155</wp:posOffset>
                </wp:positionH>
                <wp:positionV relativeFrom="page">
                  <wp:posOffset>9892665</wp:posOffset>
                </wp:positionV>
                <wp:extent cx="6521450" cy="0"/>
                <wp:effectExtent l="0" t="0" r="0" b="0"/>
                <wp:wrapNone/>
                <wp:docPr id="28" name="Shape 28"/>
                <wp:cNvGraphicFramePr/>
                <a:graphic xmlns:a="http://schemas.openxmlformats.org/drawingml/2006/main">
                  <a:graphicData uri="http://schemas.microsoft.com/office/word/2010/wordprocessingShape">
                    <wps:wsp>
                      <wps:cNvCnPr/>
                      <wps:spPr>
                        <a:xfrm>
                          <a:off x="0" y="0"/>
                          <a:ext cx="6521450" cy="0"/>
                        </a:xfrm>
                        <a:prstGeom prst="straightConnector1">
                          <a:avLst/>
                        </a:prstGeom>
                        <a:ln w="11430">
                          <a:solidFill/>
                        </a:ln>
                      </wps:spPr>
                      <wps:bodyPr/>
                    </wps:wsp>
                  </a:graphicData>
                </a:graphic>
              </wp:anchor>
            </w:drawing>
          </mc:Choice>
          <mc:Fallback>
            <w:pict>
              <v:shape o:spt="32" o:oned="true" path="m,l21600,21600e" style="position:absolute;margin-left:37.649999999999999pt;margin-top:778.95000000000005pt;width:513.5pt;height:0;z-index:-251658240;mso-position-horizontal-relative:page;mso-position-vertical-relative:page">
                <v:stroke weight="0.90000000000000002pt"/>
              </v:shape>
            </w:pict>
          </mc:Fallback>
        </mc:AlternateContent>
      </w:r>
    </w:p>
    <w:p w14:paraId="2E759926" w14:textId="77777777" w:rsidR="00CD46A0" w:rsidRDefault="00000000">
      <w:pPr>
        <w:pStyle w:val="Zkladntext1"/>
        <w:framePr w:wrap="none" w:vAnchor="page" w:hAnchor="page" w:x="869" w:y="791"/>
        <w:pBdr>
          <w:top w:val="single" w:sz="0" w:space="0" w:color="0496D9"/>
          <w:left w:val="single" w:sz="0" w:space="3" w:color="0496D9"/>
          <w:bottom w:val="single" w:sz="0" w:space="0" w:color="0496D9"/>
          <w:right w:val="single" w:sz="0" w:space="3" w:color="0496D9"/>
        </w:pBdr>
        <w:shd w:val="clear" w:color="auto" w:fill="0496D9"/>
        <w:spacing w:after="0" w:line="240" w:lineRule="auto"/>
        <w:ind w:firstLine="0"/>
        <w:rPr>
          <w:sz w:val="17"/>
          <w:szCs w:val="17"/>
        </w:rPr>
      </w:pPr>
      <w:r>
        <w:rPr>
          <w:b/>
          <w:bCs/>
          <w:color w:val="FFFFFF"/>
          <w:sz w:val="17"/>
          <w:szCs w:val="17"/>
        </w:rPr>
        <w:t xml:space="preserve">ČLÁNEK </w:t>
      </w:r>
      <w:r>
        <w:rPr>
          <w:b/>
          <w:bCs/>
          <w:color w:val="FFFFFF"/>
          <w:sz w:val="17"/>
          <w:szCs w:val="17"/>
          <w:lang w:val="en-US" w:eastAsia="en-US" w:bidi="en-US"/>
        </w:rPr>
        <w:t>III</w:t>
      </w:r>
    </w:p>
    <w:p w14:paraId="70811387" w14:textId="77777777" w:rsidR="00CD46A0" w:rsidRDefault="00000000">
      <w:pPr>
        <w:pStyle w:val="Zkladntext1"/>
        <w:framePr w:wrap="none" w:vAnchor="page" w:hAnchor="page" w:x="2946" w:y="831"/>
        <w:pBdr>
          <w:top w:val="single" w:sz="0" w:space="0" w:color="05A5E3"/>
          <w:left w:val="single" w:sz="0" w:space="3" w:color="05A5E3"/>
          <w:bottom w:val="single" w:sz="0" w:space="0" w:color="05A5E3"/>
          <w:right w:val="single" w:sz="0" w:space="3" w:color="05A5E3"/>
        </w:pBdr>
        <w:shd w:val="clear" w:color="auto" w:fill="05A5E3"/>
        <w:spacing w:after="0" w:line="240" w:lineRule="auto"/>
        <w:ind w:firstLine="0"/>
        <w:rPr>
          <w:sz w:val="17"/>
          <w:szCs w:val="17"/>
        </w:rPr>
      </w:pPr>
      <w:r>
        <w:rPr>
          <w:b/>
          <w:bCs/>
          <w:color w:val="FFFFFF"/>
          <w:sz w:val="17"/>
          <w:szCs w:val="17"/>
        </w:rPr>
        <w:t>Pojistná událost</w:t>
      </w:r>
    </w:p>
    <w:p w14:paraId="22D7223F" w14:textId="77777777" w:rsidR="00CD46A0" w:rsidRDefault="00000000">
      <w:pPr>
        <w:pStyle w:val="Zkladntext1"/>
        <w:framePr w:w="10336" w:h="648" w:hRule="exact" w:wrap="none" w:vAnchor="page" w:hAnchor="page" w:x="736" w:y="1252"/>
        <w:numPr>
          <w:ilvl w:val="0"/>
          <w:numId w:val="88"/>
        </w:numPr>
        <w:tabs>
          <w:tab w:val="left" w:pos="319"/>
        </w:tabs>
        <w:spacing w:after="0" w:line="269" w:lineRule="auto"/>
        <w:ind w:left="320" w:hanging="320"/>
        <w:jc w:val="both"/>
      </w:pPr>
      <w:r>
        <w:rPr>
          <w:color w:val="316186"/>
        </w:rPr>
        <w:t>Pojistnou událostí je náhlé poškození nebo zničení okenních skel vozidla jakoukoliv nahodilou událostí, která není v těchto VPP HA 2017 nebo VPP OC 2014 nebo pojistné smlouvě vyloučena, nastalé v místě shodném se sjednaným územním rozsahem a k níž došlo v období trvání platnosti pojistné smlouvy.</w:t>
      </w:r>
    </w:p>
    <w:p w14:paraId="32499CA2" w14:textId="77777777" w:rsidR="00CD46A0" w:rsidRDefault="00000000">
      <w:pPr>
        <w:pStyle w:val="Zkladntext1"/>
        <w:framePr w:wrap="none" w:vAnchor="page" w:hAnchor="page" w:x="736" w:y="2134"/>
        <w:pBdr>
          <w:top w:val="single" w:sz="0" w:space="0" w:color="0398D9"/>
          <w:left w:val="single" w:sz="0" w:space="0" w:color="0398D9"/>
          <w:bottom w:val="single" w:sz="0" w:space="7" w:color="0398D9"/>
          <w:right w:val="single" w:sz="0" w:space="0" w:color="0398D9"/>
        </w:pBdr>
        <w:shd w:val="clear" w:color="auto" w:fill="0398D9"/>
        <w:spacing w:after="0" w:line="240" w:lineRule="auto"/>
        <w:ind w:firstLine="0"/>
        <w:jc w:val="both"/>
        <w:rPr>
          <w:sz w:val="17"/>
          <w:szCs w:val="17"/>
        </w:rPr>
      </w:pPr>
      <w:r>
        <w:rPr>
          <w:b/>
          <w:bCs/>
          <w:color w:val="FFFFFF"/>
          <w:sz w:val="17"/>
          <w:szCs w:val="17"/>
        </w:rPr>
        <w:t>ČLÁNEK IV | Pojistné plnění</w:t>
      </w:r>
    </w:p>
    <w:p w14:paraId="4D0AD335" w14:textId="77777777" w:rsidR="00CD46A0" w:rsidRDefault="00000000">
      <w:pPr>
        <w:pStyle w:val="Zkladntext1"/>
        <w:framePr w:w="10336" w:h="1487" w:hRule="exact" w:wrap="none" w:vAnchor="page" w:hAnchor="page" w:x="736" w:y="2595"/>
        <w:numPr>
          <w:ilvl w:val="0"/>
          <w:numId w:val="88"/>
        </w:numPr>
        <w:tabs>
          <w:tab w:val="left" w:pos="319"/>
        </w:tabs>
        <w:spacing w:after="0" w:line="269" w:lineRule="auto"/>
        <w:ind w:left="320" w:hanging="320"/>
        <w:jc w:val="both"/>
      </w:pPr>
      <w:r>
        <w:rPr>
          <w:color w:val="316186"/>
        </w:rPr>
        <w:t>V případě poškození pojištěného okenního skla vozidla vzniká oprávněné osobě právo, aby jí pojistitel vyplatil částku odpovídající přiměřeným nákladům prokazatelně vynaloženým na opravu poškozeného skla, nejvýše však limit pojistného plnění sjednaný v pojistné smlouvě.</w:t>
      </w:r>
    </w:p>
    <w:p w14:paraId="335588B9" w14:textId="77777777" w:rsidR="00CD46A0" w:rsidRDefault="00000000">
      <w:pPr>
        <w:pStyle w:val="Zkladntext1"/>
        <w:framePr w:w="10336" w:h="1487" w:hRule="exact" w:wrap="none" w:vAnchor="page" w:hAnchor="page" w:x="736" w:y="2595"/>
        <w:numPr>
          <w:ilvl w:val="0"/>
          <w:numId w:val="88"/>
        </w:numPr>
        <w:tabs>
          <w:tab w:val="left" w:pos="319"/>
        </w:tabs>
        <w:spacing w:after="0" w:line="269" w:lineRule="auto"/>
        <w:ind w:left="320" w:hanging="320"/>
        <w:jc w:val="both"/>
      </w:pPr>
      <w:r>
        <w:rPr>
          <w:color w:val="316186"/>
        </w:rPr>
        <w:t>V případě zničení pojištěného okenního skla vozidla vzniká oprávněné osobě právo, aby jí pojistitel vyplatil částku odpovídající nákladům prokazatelně vynaloženým na znovuzřízení skla, nejvýše však limit pojistného plnění sjednaný v pojistné smlouvě.</w:t>
      </w:r>
    </w:p>
    <w:p w14:paraId="736AED55" w14:textId="77777777" w:rsidR="00CD46A0" w:rsidRDefault="00000000">
      <w:pPr>
        <w:pStyle w:val="Zkladntext1"/>
        <w:framePr w:w="10336" w:h="1487" w:hRule="exact" w:wrap="none" w:vAnchor="page" w:hAnchor="page" w:x="736" w:y="2595"/>
        <w:numPr>
          <w:ilvl w:val="0"/>
          <w:numId w:val="88"/>
        </w:numPr>
        <w:tabs>
          <w:tab w:val="left" w:pos="319"/>
        </w:tabs>
        <w:spacing w:after="0" w:line="269" w:lineRule="auto"/>
        <w:ind w:left="320" w:hanging="320"/>
        <w:jc w:val="both"/>
      </w:pPr>
      <w:r>
        <w:rPr>
          <w:color w:val="316186"/>
        </w:rPr>
        <w:t>Pojistitel a pojistník sjednávají, že v případě škodné události spočívající v náhlém poškození nebo zničení okenního skla vozidla jakoukoliv nahodilou událostí, ke které dojde mimo území České republiky, není pojištěný povinen oznámit tuto skutečnost policii nebo jiné příslušnému orgánu veřejné moci. To neplatí, je-li sklo poškozeno či zničeno zásahem cizí osoby.</w:t>
      </w:r>
    </w:p>
    <w:p w14:paraId="681FC4B2" w14:textId="77777777" w:rsidR="00CD46A0" w:rsidRDefault="00000000">
      <w:pPr>
        <w:pStyle w:val="Zkladntext1"/>
        <w:framePr w:wrap="none" w:vAnchor="page" w:hAnchor="page" w:x="736" w:y="4312"/>
        <w:pBdr>
          <w:top w:val="single" w:sz="0" w:space="0" w:color="0398DD"/>
          <w:left w:val="single" w:sz="0" w:space="0" w:color="0398DD"/>
          <w:bottom w:val="single" w:sz="0" w:space="7" w:color="0398DD"/>
          <w:right w:val="single" w:sz="0" w:space="0" w:color="0398DD"/>
        </w:pBdr>
        <w:shd w:val="clear" w:color="auto" w:fill="0398DD"/>
        <w:spacing w:after="0" w:line="240" w:lineRule="auto"/>
        <w:ind w:firstLine="0"/>
        <w:jc w:val="both"/>
        <w:rPr>
          <w:sz w:val="17"/>
          <w:szCs w:val="17"/>
        </w:rPr>
      </w:pPr>
      <w:r>
        <w:rPr>
          <w:b/>
          <w:bCs/>
          <w:color w:val="FFFFFF"/>
          <w:sz w:val="17"/>
          <w:szCs w:val="17"/>
        </w:rPr>
        <w:t>ČLÁNEK V | Doba trvání pojištění</w:t>
      </w:r>
    </w:p>
    <w:p w14:paraId="25C9D362" w14:textId="77777777" w:rsidR="00CD46A0" w:rsidRDefault="00000000">
      <w:pPr>
        <w:pStyle w:val="Zkladntext1"/>
        <w:framePr w:w="10336" w:h="1091" w:hRule="exact" w:wrap="none" w:vAnchor="page" w:hAnchor="page" w:x="736" w:y="4748"/>
        <w:numPr>
          <w:ilvl w:val="0"/>
          <w:numId w:val="89"/>
        </w:numPr>
        <w:tabs>
          <w:tab w:val="left" w:pos="319"/>
        </w:tabs>
        <w:spacing w:after="0" w:line="266" w:lineRule="auto"/>
        <w:ind w:left="320" w:hanging="320"/>
        <w:jc w:val="both"/>
      </w:pPr>
      <w:r>
        <w:rPr>
          <w:color w:val="316186"/>
        </w:rPr>
        <w:t>V případě, že dojde k zániku pojištění vozidla sjednaného dle Části A Pojištění vozidel, nejpozději ke stejnému datu zaniká i pojištění okenních skel vozidla.</w:t>
      </w:r>
    </w:p>
    <w:p w14:paraId="4ABF0D99" w14:textId="77777777" w:rsidR="00CD46A0" w:rsidRDefault="00000000">
      <w:pPr>
        <w:pStyle w:val="Zkladntext1"/>
        <w:framePr w:w="10336" w:h="1091" w:hRule="exact" w:wrap="none" w:vAnchor="page" w:hAnchor="page" w:x="736" w:y="4748"/>
        <w:numPr>
          <w:ilvl w:val="0"/>
          <w:numId w:val="89"/>
        </w:numPr>
        <w:tabs>
          <w:tab w:val="left" w:pos="319"/>
        </w:tabs>
        <w:spacing w:after="0" w:line="266" w:lineRule="auto"/>
        <w:ind w:left="320" w:hanging="320"/>
        <w:jc w:val="both"/>
      </w:pPr>
      <w:r>
        <w:rPr>
          <w:color w:val="316186"/>
        </w:rPr>
        <w:t>Odchylně od ustanovení § 2810 zákona č. 89/2012 Sb., občanského zákoníku, ve znění pozdějších předpisů pojistitel a pojistník sjednávají, že pojištění nezaniká zničením okenního skla vozidla a pojištění se dále vztahuje na okenní sklo vozidla, na jehož znovuzřízení byly pojištěnému reparovány náklady, poskytnutím pojistného plnění za pojistnou událost z tohoto pojištění.</w:t>
      </w:r>
    </w:p>
    <w:p w14:paraId="1E798CDD" w14:textId="77777777" w:rsidR="00CD46A0" w:rsidRDefault="00000000">
      <w:pPr>
        <w:pStyle w:val="Zkladntext1"/>
        <w:framePr w:wrap="none" w:vAnchor="page" w:hAnchor="page" w:x="736" w:y="6072"/>
        <w:pBdr>
          <w:top w:val="single" w:sz="0" w:space="0" w:color="029AE3"/>
          <w:left w:val="single" w:sz="0" w:space="0" w:color="029AE3"/>
          <w:bottom w:val="single" w:sz="0" w:space="7" w:color="029AE3"/>
          <w:right w:val="single" w:sz="0" w:space="0" w:color="029AE3"/>
        </w:pBdr>
        <w:shd w:val="clear" w:color="auto" w:fill="029AE3"/>
        <w:spacing w:after="0" w:line="240" w:lineRule="auto"/>
        <w:ind w:firstLine="0"/>
        <w:jc w:val="both"/>
        <w:rPr>
          <w:sz w:val="17"/>
          <w:szCs w:val="17"/>
        </w:rPr>
      </w:pPr>
      <w:r>
        <w:rPr>
          <w:b/>
          <w:bCs/>
          <w:color w:val="FFFFFF"/>
          <w:sz w:val="17"/>
          <w:szCs w:val="17"/>
        </w:rPr>
        <w:t>ČLÁNEK VI | Výluky z pojištění</w:t>
      </w:r>
    </w:p>
    <w:p w14:paraId="381DAB70" w14:textId="77777777" w:rsidR="00CD46A0" w:rsidRDefault="00000000">
      <w:pPr>
        <w:pStyle w:val="Zkladntext1"/>
        <w:framePr w:w="10336" w:h="659" w:hRule="exact" w:wrap="none" w:vAnchor="page" w:hAnchor="page" w:x="736" w:y="6533"/>
        <w:numPr>
          <w:ilvl w:val="0"/>
          <w:numId w:val="90"/>
        </w:numPr>
        <w:tabs>
          <w:tab w:val="left" w:pos="319"/>
        </w:tabs>
        <w:spacing w:after="0" w:line="271" w:lineRule="auto"/>
        <w:ind w:left="320" w:hanging="320"/>
        <w:jc w:val="both"/>
      </w:pPr>
      <w:r>
        <w:rPr>
          <w:color w:val="316186"/>
        </w:rPr>
        <w:t>Vedle obecných výluk stanovených ve VPP OC 2014 a výluk z pojištění uvedených v článku V, části A Pojištění vozidel těchto VPP HA 2017 se pojištění dále nevztahuje na škodné události vzniklé pojištěnému v příčinné souvislosti s poškozením nebo zničením pojištěného okenního skla (např. poškození dálniční známky, laku, úpravy skel, čalounění, senzorů, kamer apod.).</w:t>
      </w:r>
    </w:p>
    <w:p w14:paraId="6546C785" w14:textId="77777777" w:rsidR="00CD46A0" w:rsidRDefault="00000000">
      <w:pPr>
        <w:pStyle w:val="Nadpis50"/>
        <w:framePr w:wrap="none" w:vAnchor="page" w:hAnchor="page" w:x="736" w:y="7566"/>
        <w:jc w:val="both"/>
      </w:pPr>
      <w:bookmarkStart w:id="116" w:name="bookmark233"/>
      <w:r>
        <w:rPr>
          <w:b/>
          <w:bCs/>
          <w:color w:val="1D5BBF"/>
        </w:rPr>
        <w:t xml:space="preserve">ČÁST D. </w:t>
      </w:r>
      <w:r>
        <w:rPr>
          <w:b/>
          <w:bCs/>
        </w:rPr>
        <w:t xml:space="preserve">| </w:t>
      </w:r>
      <w:r>
        <w:t>POJIŠTĚNÍ ZAVAZADEL A PŘEPRAVOVANÝCH VĚCÍ</w:t>
      </w:r>
      <w:bookmarkEnd w:id="116"/>
    </w:p>
    <w:p w14:paraId="67611F5E" w14:textId="77777777" w:rsidR="00CD46A0" w:rsidRDefault="00000000">
      <w:pPr>
        <w:pStyle w:val="Zkladntext1"/>
        <w:framePr w:wrap="none" w:vAnchor="page" w:hAnchor="page" w:x="772" w:y="8160"/>
        <w:pBdr>
          <w:top w:val="single" w:sz="0" w:space="0" w:color="0497E4"/>
          <w:left w:val="single" w:sz="0" w:space="0" w:color="0497E4"/>
          <w:bottom w:val="single" w:sz="0" w:space="0" w:color="0497E4"/>
          <w:right w:val="single" w:sz="0" w:space="0" w:color="0497E4"/>
        </w:pBdr>
        <w:shd w:val="clear" w:color="auto" w:fill="0497E4"/>
        <w:spacing w:after="0" w:line="240" w:lineRule="auto"/>
        <w:ind w:left="69" w:right="785" w:firstLine="0"/>
        <w:rPr>
          <w:sz w:val="17"/>
          <w:szCs w:val="17"/>
        </w:rPr>
      </w:pPr>
      <w:r>
        <w:rPr>
          <w:b/>
          <w:bCs/>
          <w:color w:val="FFFFFF"/>
          <w:sz w:val="17"/>
          <w:szCs w:val="17"/>
        </w:rPr>
        <w:t>ČLÁNEK I</w:t>
      </w:r>
    </w:p>
    <w:p w14:paraId="13FD4220" w14:textId="77777777" w:rsidR="00CD46A0" w:rsidRDefault="00000000">
      <w:pPr>
        <w:pStyle w:val="Nadpis60"/>
        <w:framePr w:wrap="none" w:vAnchor="page" w:hAnchor="page" w:x="736" w:y="8200"/>
        <w:pBdr>
          <w:top w:val="single" w:sz="0" w:space="0" w:color="03A2E9"/>
          <w:left w:val="single" w:sz="0" w:space="0" w:color="03A2E9"/>
          <w:bottom w:val="single" w:sz="0" w:space="0" w:color="03A2E9"/>
          <w:right w:val="single" w:sz="0" w:space="0" w:color="03A2E9"/>
        </w:pBdr>
        <w:shd w:val="clear" w:color="auto" w:fill="03A2E9"/>
        <w:ind w:left="2189" w:right="2876" w:firstLine="0"/>
      </w:pPr>
      <w:bookmarkStart w:id="117" w:name="bookmark235"/>
      <w:r>
        <w:rPr>
          <w:color w:val="FFFFFF"/>
        </w:rPr>
        <w:t>Pojistné nebezpečí, rozsah pojištění a předmět pojištění</w:t>
      </w:r>
      <w:bookmarkEnd w:id="117"/>
    </w:p>
    <w:p w14:paraId="75DE8B75" w14:textId="77777777" w:rsidR="00CD46A0" w:rsidRDefault="00000000">
      <w:pPr>
        <w:pStyle w:val="Zkladntext1"/>
        <w:framePr w:w="10336" w:h="3344" w:hRule="exact" w:wrap="none" w:vAnchor="page" w:hAnchor="page" w:x="736" w:y="8621"/>
        <w:numPr>
          <w:ilvl w:val="0"/>
          <w:numId w:val="90"/>
        </w:numPr>
        <w:tabs>
          <w:tab w:val="left" w:pos="319"/>
        </w:tabs>
        <w:spacing w:after="0" w:line="266" w:lineRule="auto"/>
        <w:ind w:left="320" w:hanging="320"/>
        <w:jc w:val="both"/>
      </w:pPr>
      <w:r>
        <w:rPr>
          <w:color w:val="316186"/>
        </w:rPr>
        <w:t>Pouze je-li tak pojistnou smlouvou výslovně sjednáno, sjednává se i pojištění předmětu pojištění zavazadla a přepravované věci dle této části VPP HA 2017.</w:t>
      </w:r>
    </w:p>
    <w:p w14:paraId="7598EC6E" w14:textId="77777777" w:rsidR="00CD46A0" w:rsidRDefault="00000000">
      <w:pPr>
        <w:pStyle w:val="Zkladntext1"/>
        <w:framePr w:w="10336" w:h="3344" w:hRule="exact" w:wrap="none" w:vAnchor="page" w:hAnchor="page" w:x="736" w:y="8621"/>
        <w:numPr>
          <w:ilvl w:val="0"/>
          <w:numId w:val="90"/>
        </w:numPr>
        <w:tabs>
          <w:tab w:val="left" w:pos="319"/>
        </w:tabs>
        <w:spacing w:after="0" w:line="266" w:lineRule="auto"/>
        <w:ind w:firstLine="0"/>
        <w:jc w:val="both"/>
      </w:pPr>
      <w:r>
        <w:rPr>
          <w:color w:val="316186"/>
        </w:rPr>
        <w:t>Pojištění se sjednává pro případ poškození nebo zničení předmětu pojištění:</w:t>
      </w:r>
    </w:p>
    <w:p w14:paraId="06B32B94" w14:textId="77777777" w:rsidR="00CD46A0" w:rsidRDefault="00000000">
      <w:pPr>
        <w:pStyle w:val="Zkladntext1"/>
        <w:framePr w:w="10336" w:h="3344" w:hRule="exact" w:wrap="none" w:vAnchor="page" w:hAnchor="page" w:x="736" w:y="8621"/>
        <w:numPr>
          <w:ilvl w:val="0"/>
          <w:numId w:val="91"/>
        </w:numPr>
        <w:tabs>
          <w:tab w:val="left" w:pos="651"/>
        </w:tabs>
        <w:spacing w:after="0" w:line="266" w:lineRule="auto"/>
        <w:ind w:left="320" w:firstLine="0"/>
        <w:jc w:val="both"/>
      </w:pPr>
      <w:r>
        <w:rPr>
          <w:color w:val="316186"/>
        </w:rPr>
        <w:t>střetem, pádem, nárazem,</w:t>
      </w:r>
    </w:p>
    <w:p w14:paraId="229B8ABC" w14:textId="77777777" w:rsidR="00CD46A0" w:rsidRDefault="00000000">
      <w:pPr>
        <w:pStyle w:val="Zkladntext1"/>
        <w:framePr w:w="10336" w:h="3344" w:hRule="exact" w:wrap="none" w:vAnchor="page" w:hAnchor="page" w:x="736" w:y="8621"/>
        <w:numPr>
          <w:ilvl w:val="0"/>
          <w:numId w:val="91"/>
        </w:numPr>
        <w:tabs>
          <w:tab w:val="left" w:pos="651"/>
        </w:tabs>
        <w:spacing w:after="0" w:line="266" w:lineRule="auto"/>
        <w:ind w:left="320" w:firstLine="0"/>
        <w:jc w:val="both"/>
      </w:pPr>
      <w:r>
        <w:rPr>
          <w:color w:val="316186"/>
        </w:rPr>
        <w:t>požárem, výbuchem, úderem blesku, krupobitím, vichřicí, pádem jakýchkoli věcí,</w:t>
      </w:r>
    </w:p>
    <w:p w14:paraId="44260A17" w14:textId="77777777" w:rsidR="00CD46A0" w:rsidRDefault="00000000">
      <w:pPr>
        <w:pStyle w:val="Zkladntext1"/>
        <w:framePr w:w="10336" w:h="3344" w:hRule="exact" w:wrap="none" w:vAnchor="page" w:hAnchor="page" w:x="736" w:y="8621"/>
        <w:numPr>
          <w:ilvl w:val="0"/>
          <w:numId w:val="91"/>
        </w:numPr>
        <w:tabs>
          <w:tab w:val="left" w:pos="651"/>
        </w:tabs>
        <w:spacing w:after="0" w:line="266" w:lineRule="auto"/>
        <w:ind w:left="320" w:firstLine="0"/>
        <w:jc w:val="both"/>
      </w:pPr>
      <w:r>
        <w:rPr>
          <w:color w:val="316186"/>
        </w:rPr>
        <w:t>povodní, záplavou,</w:t>
      </w:r>
    </w:p>
    <w:p w14:paraId="025DEC40" w14:textId="77777777" w:rsidR="00CD46A0" w:rsidRDefault="00000000">
      <w:pPr>
        <w:pStyle w:val="Zkladntext1"/>
        <w:framePr w:w="10336" w:h="3344" w:hRule="exact" w:wrap="none" w:vAnchor="page" w:hAnchor="page" w:x="736" w:y="8621"/>
        <w:numPr>
          <w:ilvl w:val="0"/>
          <w:numId w:val="91"/>
        </w:numPr>
        <w:tabs>
          <w:tab w:val="left" w:pos="651"/>
        </w:tabs>
        <w:spacing w:after="0" w:line="266" w:lineRule="auto"/>
        <w:ind w:left="320" w:firstLine="0"/>
        <w:jc w:val="both"/>
      </w:pPr>
      <w:r>
        <w:rPr>
          <w:color w:val="316186"/>
        </w:rPr>
        <w:t>zásahem cizí osoby.</w:t>
      </w:r>
    </w:p>
    <w:p w14:paraId="683D0932" w14:textId="77777777" w:rsidR="00CD46A0" w:rsidRDefault="00000000">
      <w:pPr>
        <w:pStyle w:val="Zkladntext1"/>
        <w:framePr w:w="10336" w:h="3344" w:hRule="exact" w:wrap="none" w:vAnchor="page" w:hAnchor="page" w:x="736" w:y="8621"/>
        <w:spacing w:after="0" w:line="266" w:lineRule="auto"/>
        <w:ind w:left="320" w:firstLine="0"/>
        <w:jc w:val="both"/>
      </w:pPr>
      <w:r>
        <w:rPr>
          <w:color w:val="316186"/>
        </w:rPr>
        <w:t>Pojištění se sjednává též pro případ pohřešování předmětu pojištění nebo jeho části v příčinné souvislosti s dopravní nehodou šetřenou policií, pokud fyzická osoba pozbyla schopnost předmět pojištění opatrovat.</w:t>
      </w:r>
    </w:p>
    <w:p w14:paraId="0896BAFB" w14:textId="77777777" w:rsidR="00CD46A0" w:rsidRDefault="00000000">
      <w:pPr>
        <w:pStyle w:val="Zkladntext1"/>
        <w:framePr w:w="10336" w:h="3344" w:hRule="exact" w:wrap="none" w:vAnchor="page" w:hAnchor="page" w:x="736" w:y="8621"/>
        <w:numPr>
          <w:ilvl w:val="0"/>
          <w:numId w:val="92"/>
        </w:numPr>
        <w:tabs>
          <w:tab w:val="left" w:pos="319"/>
        </w:tabs>
        <w:spacing w:after="0" w:line="266" w:lineRule="auto"/>
        <w:ind w:firstLine="0"/>
        <w:jc w:val="both"/>
      </w:pPr>
      <w:r>
        <w:rPr>
          <w:color w:val="316186"/>
        </w:rPr>
        <w:t>Pojištění se sjednává pro případ odcizení z vozidla pojistným nebezpečím krádež vloupáním nebo loupežným přepadením.</w:t>
      </w:r>
    </w:p>
    <w:p w14:paraId="198FE44F" w14:textId="77777777" w:rsidR="00CD46A0" w:rsidRDefault="00000000">
      <w:pPr>
        <w:pStyle w:val="Zkladntext1"/>
        <w:framePr w:w="10336" w:h="3344" w:hRule="exact" w:wrap="none" w:vAnchor="page" w:hAnchor="page" w:x="736" w:y="8621"/>
        <w:numPr>
          <w:ilvl w:val="0"/>
          <w:numId w:val="92"/>
        </w:numPr>
        <w:tabs>
          <w:tab w:val="left" w:pos="319"/>
        </w:tabs>
        <w:spacing w:after="0" w:line="266" w:lineRule="auto"/>
        <w:ind w:left="320" w:hanging="320"/>
        <w:jc w:val="both"/>
      </w:pPr>
      <w:r>
        <w:rPr>
          <w:color w:val="316186"/>
        </w:rPr>
        <w:t>Pojištění se vztahuje na movité věci hmotné (dále také jen „věci“), které mají osoby přepravované vozidlem uvedeným v pojistné smlouvě, které je předmětem pojištění sjednaného podle části A těchto VPP HA 2017, na sobě nebo u sebe nebo je dopravují na místě určeném pro přepravu zavazadel.</w:t>
      </w:r>
    </w:p>
    <w:p w14:paraId="40367C39" w14:textId="77777777" w:rsidR="00CD46A0" w:rsidRDefault="00000000">
      <w:pPr>
        <w:pStyle w:val="Zkladntext1"/>
        <w:framePr w:w="10336" w:h="3344" w:hRule="exact" w:wrap="none" w:vAnchor="page" w:hAnchor="page" w:x="736" w:y="8621"/>
        <w:numPr>
          <w:ilvl w:val="0"/>
          <w:numId w:val="92"/>
        </w:numPr>
        <w:tabs>
          <w:tab w:val="left" w:pos="319"/>
        </w:tabs>
        <w:spacing w:after="0" w:line="266" w:lineRule="auto"/>
        <w:ind w:left="320" w:hanging="320"/>
        <w:jc w:val="both"/>
      </w:pPr>
      <w:r>
        <w:rPr>
          <w:color w:val="316186"/>
        </w:rPr>
        <w:t>V souladu s VPP OC 2014 se ujednává, že územním rozsahem pojištění je území shodné s územním rozsahem pojištění sjednaným v pojistné smlouvě v části A Pojištění vozidel.</w:t>
      </w:r>
    </w:p>
    <w:p w14:paraId="0548622A" w14:textId="77777777" w:rsidR="00CD46A0" w:rsidRDefault="00000000">
      <w:pPr>
        <w:pStyle w:val="Zkladntext1"/>
        <w:framePr w:w="10336" w:h="3344" w:hRule="exact" w:wrap="none" w:vAnchor="page" w:hAnchor="page" w:x="736" w:y="8621"/>
        <w:numPr>
          <w:ilvl w:val="0"/>
          <w:numId w:val="92"/>
        </w:numPr>
        <w:tabs>
          <w:tab w:val="left" w:pos="319"/>
        </w:tabs>
        <w:spacing w:after="0" w:line="266" w:lineRule="auto"/>
        <w:ind w:firstLine="0"/>
        <w:jc w:val="both"/>
      </w:pPr>
      <w:r>
        <w:rPr>
          <w:color w:val="316186"/>
        </w:rPr>
        <w:t>Pojištění zavazadel a přepravovaných věcí dle těchto VPP HA 2017 je pojištěním škodovým.</w:t>
      </w:r>
    </w:p>
    <w:p w14:paraId="44EA955D" w14:textId="77777777" w:rsidR="00CD46A0" w:rsidRDefault="00000000">
      <w:pPr>
        <w:pStyle w:val="Zkladntext1"/>
        <w:framePr w:wrap="none" w:vAnchor="page" w:hAnchor="page" w:x="736" w:y="12200"/>
        <w:pBdr>
          <w:top w:val="single" w:sz="0" w:space="0" w:color="039AE4"/>
          <w:left w:val="single" w:sz="0" w:space="0" w:color="039AE4"/>
          <w:bottom w:val="single" w:sz="0" w:space="7" w:color="039AE4"/>
          <w:right w:val="single" w:sz="0" w:space="0" w:color="039AE4"/>
        </w:pBdr>
        <w:shd w:val="clear" w:color="auto" w:fill="039AE4"/>
        <w:tabs>
          <w:tab w:val="left" w:pos="1778"/>
        </w:tabs>
        <w:spacing w:after="0" w:line="240" w:lineRule="auto"/>
        <w:ind w:firstLine="0"/>
        <w:jc w:val="both"/>
        <w:rPr>
          <w:sz w:val="17"/>
          <w:szCs w:val="17"/>
        </w:rPr>
      </w:pPr>
      <w:r>
        <w:rPr>
          <w:b/>
          <w:bCs/>
          <w:color w:val="FFFFFF"/>
          <w:sz w:val="17"/>
          <w:szCs w:val="17"/>
        </w:rPr>
        <w:t>ČLÁNEK II</w:t>
      </w:r>
      <w:r>
        <w:rPr>
          <w:b/>
          <w:bCs/>
          <w:color w:val="FFFFFF"/>
          <w:sz w:val="17"/>
          <w:szCs w:val="17"/>
        </w:rPr>
        <w:tab/>
        <w:t>| Limit pojistného plnění, spoluúčast</w:t>
      </w:r>
    </w:p>
    <w:p w14:paraId="7670DBC9" w14:textId="77777777" w:rsidR="00CD46A0" w:rsidRDefault="00000000">
      <w:pPr>
        <w:pStyle w:val="Zkladntext1"/>
        <w:framePr w:w="10336" w:h="864" w:hRule="exact" w:wrap="none" w:vAnchor="page" w:hAnchor="page" w:x="736" w:y="12664"/>
        <w:numPr>
          <w:ilvl w:val="0"/>
          <w:numId w:val="93"/>
        </w:numPr>
        <w:tabs>
          <w:tab w:val="left" w:pos="319"/>
        </w:tabs>
        <w:spacing w:after="0" w:line="269" w:lineRule="auto"/>
        <w:ind w:firstLine="0"/>
        <w:jc w:val="both"/>
      </w:pPr>
      <w:r>
        <w:rPr>
          <w:color w:val="316186"/>
        </w:rPr>
        <w:t>Pojištění se sjednává s limitem pojistného plnění, jehož výše je uvedena v pojistné smlouvě.</w:t>
      </w:r>
    </w:p>
    <w:p w14:paraId="62ACA767" w14:textId="77777777" w:rsidR="00CD46A0" w:rsidRDefault="00000000">
      <w:pPr>
        <w:pStyle w:val="Zkladntext1"/>
        <w:framePr w:w="10336" w:h="864" w:hRule="exact" w:wrap="none" w:vAnchor="page" w:hAnchor="page" w:x="736" w:y="12664"/>
        <w:numPr>
          <w:ilvl w:val="0"/>
          <w:numId w:val="93"/>
        </w:numPr>
        <w:tabs>
          <w:tab w:val="left" w:pos="319"/>
        </w:tabs>
        <w:spacing w:after="0" w:line="269" w:lineRule="auto"/>
        <w:ind w:left="320" w:hanging="320"/>
        <w:jc w:val="both"/>
      </w:pPr>
      <w:r>
        <w:rPr>
          <w:color w:val="316186"/>
        </w:rPr>
        <w:t>Součet pojistných plnění, snížených o částky dohodnutých spoluúčastí, nesmí překročit limit pojistného plnění za pojistný rok (je-li pojištění sjednáno na dobu kratší, tak za dobu trvání pojištěni").</w:t>
      </w:r>
    </w:p>
    <w:p w14:paraId="149EFE27" w14:textId="77777777" w:rsidR="00CD46A0" w:rsidRDefault="00000000">
      <w:pPr>
        <w:pStyle w:val="Zkladntext1"/>
        <w:framePr w:w="10336" w:h="864" w:hRule="exact" w:wrap="none" w:vAnchor="page" w:hAnchor="page" w:x="736" w:y="12664"/>
        <w:numPr>
          <w:ilvl w:val="0"/>
          <w:numId w:val="93"/>
        </w:numPr>
        <w:tabs>
          <w:tab w:val="left" w:pos="319"/>
        </w:tabs>
        <w:spacing w:after="0" w:line="269" w:lineRule="auto"/>
        <w:ind w:firstLine="0"/>
        <w:jc w:val="both"/>
      </w:pPr>
      <w:r>
        <w:rPr>
          <w:color w:val="316186"/>
        </w:rPr>
        <w:t>Pojištění se sjednává se spoluúčastí na pojistném plnění, jejíž výše je uvedena v pojistné smlouvě.</w:t>
      </w:r>
    </w:p>
    <w:p w14:paraId="3288C894" w14:textId="77777777" w:rsidR="00CD46A0" w:rsidRDefault="00000000">
      <w:pPr>
        <w:pStyle w:val="Nadpis60"/>
        <w:framePr w:wrap="none" w:vAnchor="page" w:hAnchor="page" w:x="736" w:y="13758"/>
        <w:pBdr>
          <w:top w:val="single" w:sz="0" w:space="0" w:color="0398E3"/>
          <w:left w:val="single" w:sz="0" w:space="0" w:color="0398E3"/>
          <w:bottom w:val="single" w:sz="0" w:space="7" w:color="0398E3"/>
          <w:right w:val="single" w:sz="0" w:space="0" w:color="0398E3"/>
        </w:pBdr>
        <w:shd w:val="clear" w:color="auto" w:fill="0398E3"/>
        <w:ind w:firstLine="0"/>
        <w:jc w:val="both"/>
      </w:pPr>
      <w:bookmarkStart w:id="118" w:name="bookmark237"/>
      <w:r>
        <w:rPr>
          <w:color w:val="FFFFFF"/>
        </w:rPr>
        <w:t xml:space="preserve">ČLÁNEK </w:t>
      </w:r>
      <w:r>
        <w:rPr>
          <w:color w:val="FFFFFF"/>
          <w:lang w:val="en-US" w:eastAsia="en-US" w:bidi="en-US"/>
        </w:rPr>
        <w:t xml:space="preserve">III </w:t>
      </w:r>
      <w:r>
        <w:rPr>
          <w:color w:val="FFFFFF"/>
        </w:rPr>
        <w:t>| Pojistná událost</w:t>
      </w:r>
      <w:bookmarkEnd w:id="118"/>
    </w:p>
    <w:p w14:paraId="4483A843" w14:textId="77777777" w:rsidR="00CD46A0" w:rsidRDefault="00000000">
      <w:pPr>
        <w:pStyle w:val="Zkladntext1"/>
        <w:framePr w:w="10336" w:h="652" w:hRule="exact" w:wrap="none" w:vAnchor="page" w:hAnchor="page" w:x="736" w:y="14223"/>
        <w:numPr>
          <w:ilvl w:val="0"/>
          <w:numId w:val="94"/>
        </w:numPr>
        <w:tabs>
          <w:tab w:val="left" w:pos="319"/>
        </w:tabs>
        <w:spacing w:after="0" w:line="269" w:lineRule="auto"/>
        <w:ind w:left="320" w:hanging="320"/>
        <w:jc w:val="both"/>
      </w:pPr>
      <w:r>
        <w:rPr>
          <w:color w:val="316186"/>
        </w:rPr>
        <w:t>Pojistnou událostí je poškození, zničení nebo odcizení zavazadel a přepravovaných věcí vozidlem uvedeným v pojistné smlouvě, které není v těchto VPP HA 2017 nebo VPP OC 2014 nebo pojistné smlouvě vyloučeno a nastalé v místě shodném se sjednaným územním rozsahem a k němuž došlo v období trvání platnosti pojistné smlouvy.</w:t>
      </w:r>
    </w:p>
    <w:p w14:paraId="09DAEBA8" w14:textId="77777777" w:rsidR="00CD46A0" w:rsidRDefault="00000000">
      <w:pPr>
        <w:pStyle w:val="Zhlavnebozpat0"/>
        <w:framePr w:w="1008" w:h="378" w:hRule="exact" w:wrap="none" w:vAnchor="page" w:hAnchor="page" w:x="10045" w:y="15663"/>
        <w:jc w:val="right"/>
        <w:rPr>
          <w:sz w:val="14"/>
          <w:szCs w:val="14"/>
        </w:rPr>
      </w:pPr>
      <w:r>
        <w:rPr>
          <w:color w:val="316186"/>
          <w:sz w:val="14"/>
          <w:szCs w:val="14"/>
        </w:rPr>
        <w:t>strana 5/10</w:t>
      </w:r>
    </w:p>
    <w:p w14:paraId="2E8F534A" w14:textId="77777777" w:rsidR="00CD46A0" w:rsidRDefault="00000000">
      <w:pPr>
        <w:pStyle w:val="Zhlavnebozpat0"/>
        <w:framePr w:w="1008" w:h="378" w:hRule="exact" w:wrap="none" w:vAnchor="page" w:hAnchor="page" w:x="10045" w:y="15663"/>
        <w:jc w:val="right"/>
        <w:rPr>
          <w:sz w:val="15"/>
          <w:szCs w:val="15"/>
        </w:rPr>
      </w:pPr>
      <w:r>
        <w:rPr>
          <w:b/>
          <w:bCs/>
          <w:color w:val="0A89D2"/>
          <w:sz w:val="15"/>
          <w:szCs w:val="15"/>
        </w:rPr>
        <w:t>VPP HA 2017</w:t>
      </w:r>
    </w:p>
    <w:p w14:paraId="4B7B0DC2"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4ACB9714" w14:textId="77777777" w:rsidR="00CD46A0" w:rsidRDefault="00000000">
      <w:pPr>
        <w:spacing w:line="1" w:lineRule="exact"/>
      </w:pPr>
      <w:r>
        <w:rPr>
          <w:noProof/>
        </w:rPr>
        <w:lastRenderedPageBreak/>
        <mc:AlternateContent>
          <mc:Choice Requires="wps">
            <w:drawing>
              <wp:anchor distT="0" distB="0" distL="114300" distR="114300" simplePos="0" relativeHeight="251665920" behindDoc="1" locked="0" layoutInCell="1" allowOverlap="1" wp14:anchorId="17605F05" wp14:editId="672A0008">
                <wp:simplePos x="0" y="0"/>
                <wp:positionH relativeFrom="page">
                  <wp:posOffset>468630</wp:posOffset>
                </wp:positionH>
                <wp:positionV relativeFrom="page">
                  <wp:posOffset>9897745</wp:posOffset>
                </wp:positionV>
                <wp:extent cx="6536055" cy="0"/>
                <wp:effectExtent l="0" t="0" r="0" b="0"/>
                <wp:wrapNone/>
                <wp:docPr id="29" name="Shape 29"/>
                <wp:cNvGraphicFramePr/>
                <a:graphic xmlns:a="http://schemas.openxmlformats.org/drawingml/2006/main">
                  <a:graphicData uri="http://schemas.microsoft.com/office/word/2010/wordprocessingShape">
                    <wps:wsp>
                      <wps:cNvCnPr/>
                      <wps:spPr>
                        <a:xfrm>
                          <a:off x="0" y="0"/>
                          <a:ext cx="6536055" cy="0"/>
                        </a:xfrm>
                        <a:prstGeom prst="straightConnector1">
                          <a:avLst/>
                        </a:prstGeom>
                        <a:ln w="11430">
                          <a:solidFill/>
                        </a:ln>
                      </wps:spPr>
                      <wps:bodyPr/>
                    </wps:wsp>
                  </a:graphicData>
                </a:graphic>
              </wp:anchor>
            </w:drawing>
          </mc:Choice>
          <mc:Fallback>
            <w:pict>
              <v:shape o:spt="32" o:oned="true" path="m,l21600,21600e" style="position:absolute;margin-left:36.899999999999999pt;margin-top:779.35000000000002pt;width:514.64999999999998pt;height:0;z-index:-251658240;mso-position-horizontal-relative:page;mso-position-vertical-relative:page">
                <v:stroke weight="0.90000000000000002pt"/>
              </v:shape>
            </w:pict>
          </mc:Fallback>
        </mc:AlternateContent>
      </w:r>
    </w:p>
    <w:p w14:paraId="7F6FBEAA" w14:textId="77777777" w:rsidR="00CD46A0" w:rsidRDefault="00000000">
      <w:pPr>
        <w:pStyle w:val="Zkladntext1"/>
        <w:framePr w:wrap="none" w:vAnchor="page" w:hAnchor="page" w:x="862" w:y="800"/>
        <w:pBdr>
          <w:top w:val="single" w:sz="0" w:space="0" w:color="0494DA"/>
          <w:left w:val="single" w:sz="0" w:space="3" w:color="0494DA"/>
          <w:bottom w:val="single" w:sz="0" w:space="0" w:color="0494DA"/>
          <w:right w:val="single" w:sz="0" w:space="3" w:color="0494DA"/>
        </w:pBdr>
        <w:shd w:val="clear" w:color="auto" w:fill="0494DA"/>
        <w:spacing w:after="0" w:line="240" w:lineRule="auto"/>
        <w:ind w:firstLine="0"/>
        <w:rPr>
          <w:sz w:val="17"/>
          <w:szCs w:val="17"/>
        </w:rPr>
      </w:pPr>
      <w:r>
        <w:rPr>
          <w:b/>
          <w:bCs/>
          <w:color w:val="FFFFFF"/>
          <w:sz w:val="17"/>
          <w:szCs w:val="17"/>
        </w:rPr>
        <w:t>ČLÁNEK IV</w:t>
      </w:r>
    </w:p>
    <w:p w14:paraId="7CF28F3E" w14:textId="77777777" w:rsidR="00CD46A0" w:rsidRDefault="00000000">
      <w:pPr>
        <w:pStyle w:val="Nadpis60"/>
        <w:framePr w:wrap="none" w:vAnchor="page" w:hAnchor="page" w:x="2942" w:y="836"/>
        <w:pBdr>
          <w:top w:val="single" w:sz="0" w:space="0" w:color="05A3E4"/>
          <w:left w:val="single" w:sz="0" w:space="3" w:color="05A3E4"/>
          <w:bottom w:val="single" w:sz="0" w:space="0" w:color="05A3E4"/>
          <w:right w:val="single" w:sz="0" w:space="3" w:color="05A3E4"/>
        </w:pBdr>
        <w:shd w:val="clear" w:color="auto" w:fill="05A3E4"/>
        <w:ind w:firstLine="0"/>
      </w:pPr>
      <w:bookmarkStart w:id="119" w:name="bookmark239"/>
      <w:r>
        <w:rPr>
          <w:color w:val="FFFFFF"/>
        </w:rPr>
        <w:t>Pojistné plnění</w:t>
      </w:r>
      <w:bookmarkEnd w:id="119"/>
    </w:p>
    <w:p w14:paraId="006E37BC" w14:textId="77777777" w:rsidR="00CD46A0" w:rsidRDefault="00000000">
      <w:pPr>
        <w:pStyle w:val="Zkladntext1"/>
        <w:framePr w:w="10357" w:h="1483" w:hRule="exact" w:wrap="none" w:vAnchor="page" w:hAnchor="page" w:x="725" w:y="1257"/>
        <w:numPr>
          <w:ilvl w:val="0"/>
          <w:numId w:val="95"/>
        </w:numPr>
        <w:tabs>
          <w:tab w:val="left" w:pos="314"/>
        </w:tabs>
        <w:spacing w:after="0" w:line="269" w:lineRule="auto"/>
        <w:ind w:left="320" w:hanging="320"/>
        <w:jc w:val="both"/>
      </w:pPr>
      <w:r>
        <w:rPr>
          <w:color w:val="316186"/>
        </w:rPr>
        <w:t>Byla-li pojištěná věc poškozena, vzniká oprávněné osobě právo, aby jí pojistitel vyplatil částku odpovídající přiměřeným nákladům na opravu poškozené věci, které jsou v době a místě opravy pojistné události obvyklé, sníženou o hodnotu zbytků nahrazovaných částí poškozené věci, nejvýše však časovou hodnotu věci.</w:t>
      </w:r>
    </w:p>
    <w:p w14:paraId="1F5CE4AA" w14:textId="77777777" w:rsidR="00CD46A0" w:rsidRDefault="00000000">
      <w:pPr>
        <w:pStyle w:val="Zkladntext1"/>
        <w:framePr w:w="10357" w:h="1483" w:hRule="exact" w:wrap="none" w:vAnchor="page" w:hAnchor="page" w:x="725" w:y="1257"/>
        <w:numPr>
          <w:ilvl w:val="0"/>
          <w:numId w:val="95"/>
        </w:numPr>
        <w:tabs>
          <w:tab w:val="left" w:pos="314"/>
        </w:tabs>
        <w:spacing w:after="0" w:line="269" w:lineRule="auto"/>
        <w:ind w:left="320" w:hanging="320"/>
        <w:jc w:val="both"/>
      </w:pPr>
      <w:r>
        <w:rPr>
          <w:color w:val="316186"/>
        </w:rPr>
        <w:t>Byla-li pojištěná věc zničena nebo odcizena, vzniká oprávněné osobě právo, aby jí pojistitel vyplatil částku odpovídající nákladům na znovuzřízení zničené nebo odcizené věci, nejvýše však časovou hodnotu věci sníženou o hodnotu použitelných zbytků.</w:t>
      </w:r>
    </w:p>
    <w:p w14:paraId="49BD1E88" w14:textId="77777777" w:rsidR="00CD46A0" w:rsidRDefault="00000000">
      <w:pPr>
        <w:pStyle w:val="Zkladntext1"/>
        <w:framePr w:w="10357" w:h="1483" w:hRule="exact" w:wrap="none" w:vAnchor="page" w:hAnchor="page" w:x="725" w:y="1257"/>
        <w:numPr>
          <w:ilvl w:val="0"/>
          <w:numId w:val="95"/>
        </w:numPr>
        <w:tabs>
          <w:tab w:val="left" w:pos="314"/>
        </w:tabs>
        <w:spacing w:after="0" w:line="269" w:lineRule="auto"/>
        <w:ind w:left="320" w:hanging="320"/>
        <w:jc w:val="both"/>
      </w:pPr>
      <w:r>
        <w:rPr>
          <w:color w:val="316186"/>
        </w:rPr>
        <w:t>Právo na pojistné plnění za škodnou událost spočívající v odcizení pojištěné věci vzniká pouze tehdy, jestliže byla oznámena policii nebo jinému příslušnému orgánu veřejné moci, a to bez ohledu na výši újmy vzniklé při škodné události.</w:t>
      </w:r>
    </w:p>
    <w:p w14:paraId="77492567" w14:textId="77777777" w:rsidR="00CD46A0" w:rsidRDefault="00000000">
      <w:pPr>
        <w:pStyle w:val="Zkladntext1"/>
        <w:framePr w:wrap="none" w:vAnchor="page" w:hAnchor="page" w:x="725" w:y="2970"/>
        <w:pBdr>
          <w:top w:val="single" w:sz="0" w:space="0" w:color="0397DC"/>
          <w:left w:val="single" w:sz="0" w:space="0" w:color="0397DC"/>
          <w:bottom w:val="single" w:sz="0" w:space="7" w:color="0397DC"/>
          <w:right w:val="single" w:sz="0" w:space="0" w:color="0397DC"/>
        </w:pBdr>
        <w:shd w:val="clear" w:color="auto" w:fill="0397DC"/>
        <w:spacing w:after="0" w:line="240" w:lineRule="auto"/>
        <w:ind w:firstLine="0"/>
        <w:rPr>
          <w:sz w:val="17"/>
          <w:szCs w:val="17"/>
        </w:rPr>
      </w:pPr>
      <w:r>
        <w:rPr>
          <w:b/>
          <w:bCs/>
          <w:color w:val="FFFFFF"/>
          <w:sz w:val="17"/>
          <w:szCs w:val="17"/>
        </w:rPr>
        <w:t>ČLÁNEK V | Doba trvání pojištění</w:t>
      </w:r>
    </w:p>
    <w:p w14:paraId="4C2CC86B" w14:textId="77777777" w:rsidR="00CD46A0" w:rsidRDefault="00000000">
      <w:pPr>
        <w:pStyle w:val="Zkladntext1"/>
        <w:framePr w:w="10357" w:h="464" w:hRule="exact" w:wrap="none" w:vAnchor="page" w:hAnchor="page" w:x="725" w:y="3406"/>
        <w:numPr>
          <w:ilvl w:val="0"/>
          <w:numId w:val="96"/>
        </w:numPr>
        <w:tabs>
          <w:tab w:val="left" w:pos="314"/>
        </w:tabs>
        <w:spacing w:after="0" w:line="264" w:lineRule="auto"/>
        <w:ind w:left="320" w:hanging="320"/>
      </w:pPr>
      <w:r>
        <w:rPr>
          <w:color w:val="316186"/>
        </w:rPr>
        <w:t>V případě, že dojde k zániku pojištění vozidla sjednaného dle Části A Pojištění vozidel, nejpozději ke stejnému datu zaniká i pojištění zavazadel a přepravovaných věcí.</w:t>
      </w:r>
    </w:p>
    <w:p w14:paraId="6D118F34" w14:textId="77777777" w:rsidR="00CD46A0" w:rsidRDefault="00000000">
      <w:pPr>
        <w:pStyle w:val="Nadpis60"/>
        <w:framePr w:wrap="none" w:vAnchor="page" w:hAnchor="page" w:x="725" w:y="4112"/>
        <w:pBdr>
          <w:top w:val="single" w:sz="0" w:space="0" w:color="0396DE"/>
          <w:left w:val="single" w:sz="0" w:space="0" w:color="0396DE"/>
          <w:bottom w:val="single" w:sz="0" w:space="7" w:color="0396DE"/>
          <w:right w:val="single" w:sz="0" w:space="0" w:color="0396DE"/>
        </w:pBdr>
        <w:shd w:val="clear" w:color="auto" w:fill="0396DE"/>
        <w:ind w:firstLine="0"/>
      </w:pPr>
      <w:bookmarkStart w:id="120" w:name="bookmark241"/>
      <w:r>
        <w:rPr>
          <w:color w:val="FFFFFF"/>
        </w:rPr>
        <w:t>ČLÁNEK VI | Výluky z pojištění</w:t>
      </w:r>
      <w:bookmarkEnd w:id="120"/>
    </w:p>
    <w:p w14:paraId="55AFB207" w14:textId="77777777" w:rsidR="00CD46A0" w:rsidRDefault="00000000">
      <w:pPr>
        <w:pStyle w:val="Zkladntext1"/>
        <w:framePr w:w="10357" w:h="2110" w:hRule="exact" w:wrap="none" w:vAnchor="page" w:hAnchor="page" w:x="725" w:y="4572"/>
        <w:numPr>
          <w:ilvl w:val="0"/>
          <w:numId w:val="96"/>
        </w:numPr>
        <w:tabs>
          <w:tab w:val="left" w:pos="314"/>
        </w:tabs>
        <w:spacing w:after="0" w:line="269" w:lineRule="auto"/>
        <w:ind w:left="320" w:hanging="320"/>
        <w:jc w:val="both"/>
      </w:pPr>
      <w:r>
        <w:rPr>
          <w:color w:val="316186"/>
        </w:rPr>
        <w:t>Vedle obecných výluk stanovených ve VPP OC 2014 a výluk z pojištění uvedených v článku V, části A Pojištění vozidel těchto VPP HA 2017 se pojištění dále nevztahuje na škodné události:</w:t>
      </w:r>
    </w:p>
    <w:p w14:paraId="504DA55C" w14:textId="77777777" w:rsidR="00CD46A0" w:rsidRDefault="00000000">
      <w:pPr>
        <w:pStyle w:val="Zkladntext1"/>
        <w:framePr w:w="10357" w:h="2110" w:hRule="exact" w:wrap="none" w:vAnchor="page" w:hAnchor="page" w:x="725" w:y="4572"/>
        <w:numPr>
          <w:ilvl w:val="0"/>
          <w:numId w:val="97"/>
        </w:numPr>
        <w:tabs>
          <w:tab w:val="left" w:pos="660"/>
        </w:tabs>
        <w:spacing w:after="0" w:line="269" w:lineRule="auto"/>
        <w:ind w:left="640" w:hanging="300"/>
        <w:jc w:val="both"/>
      </w:pPr>
      <w:r>
        <w:rPr>
          <w:color w:val="316186"/>
        </w:rPr>
        <w:t>nastalé na veškerých přepravovaných věcech, které jsou vedeny v účetnictví jejich vlastníka jako zásoby, nebo jsou-li přepravované za úhradu,</w:t>
      </w:r>
    </w:p>
    <w:p w14:paraId="4DCDAD10" w14:textId="77777777" w:rsidR="00CD46A0" w:rsidRDefault="00000000">
      <w:pPr>
        <w:pStyle w:val="Zkladntext1"/>
        <w:framePr w:w="10357" w:h="2110" w:hRule="exact" w:wrap="none" w:vAnchor="page" w:hAnchor="page" w:x="725" w:y="4572"/>
        <w:numPr>
          <w:ilvl w:val="0"/>
          <w:numId w:val="97"/>
        </w:numPr>
        <w:tabs>
          <w:tab w:val="left" w:pos="660"/>
        </w:tabs>
        <w:spacing w:after="0" w:line="269" w:lineRule="auto"/>
        <w:ind w:firstLine="320"/>
      </w:pPr>
      <w:r>
        <w:rPr>
          <w:color w:val="316186"/>
        </w:rPr>
        <w:t>nastalé na věcech obvyklé výbavy vozidla,</w:t>
      </w:r>
    </w:p>
    <w:p w14:paraId="66751534" w14:textId="77777777" w:rsidR="00CD46A0" w:rsidRDefault="00000000">
      <w:pPr>
        <w:pStyle w:val="Zkladntext1"/>
        <w:framePr w:w="10357" w:h="2110" w:hRule="exact" w:wrap="none" w:vAnchor="page" w:hAnchor="page" w:x="725" w:y="4572"/>
        <w:numPr>
          <w:ilvl w:val="0"/>
          <w:numId w:val="97"/>
        </w:numPr>
        <w:tabs>
          <w:tab w:val="left" w:pos="660"/>
        </w:tabs>
        <w:spacing w:after="0" w:line="269" w:lineRule="auto"/>
        <w:ind w:left="640" w:hanging="300"/>
        <w:jc w:val="both"/>
      </w:pPr>
      <w:r>
        <w:rPr>
          <w:color w:val="316186"/>
        </w:rPr>
        <w:t>nastalé na přepravovaných věcech zvláštní hodnoty nebo nosičích obrazových, zvukových a datových záznamů, včetně jejich obsahu,</w:t>
      </w:r>
    </w:p>
    <w:p w14:paraId="34BB564A" w14:textId="77777777" w:rsidR="00CD46A0" w:rsidRDefault="00000000">
      <w:pPr>
        <w:pStyle w:val="Zkladntext1"/>
        <w:framePr w:w="10357" w:h="2110" w:hRule="exact" w:wrap="none" w:vAnchor="page" w:hAnchor="page" w:x="725" w:y="4572"/>
        <w:numPr>
          <w:ilvl w:val="0"/>
          <w:numId w:val="97"/>
        </w:numPr>
        <w:tabs>
          <w:tab w:val="left" w:pos="660"/>
        </w:tabs>
        <w:spacing w:after="0" w:line="269" w:lineRule="auto"/>
        <w:ind w:firstLine="320"/>
      </w:pPr>
      <w:r>
        <w:rPr>
          <w:color w:val="316186"/>
        </w:rPr>
        <w:t>způsobené na přepravovaných věcech následkem jejich nesprávného uložení nebo upevnění,</w:t>
      </w:r>
    </w:p>
    <w:p w14:paraId="11EA2C07" w14:textId="77777777" w:rsidR="00CD46A0" w:rsidRDefault="00000000">
      <w:pPr>
        <w:pStyle w:val="Zkladntext1"/>
        <w:framePr w:w="10357" w:h="2110" w:hRule="exact" w:wrap="none" w:vAnchor="page" w:hAnchor="page" w:x="725" w:y="4572"/>
        <w:numPr>
          <w:ilvl w:val="0"/>
          <w:numId w:val="97"/>
        </w:numPr>
        <w:tabs>
          <w:tab w:val="left" w:pos="660"/>
        </w:tabs>
        <w:spacing w:after="0" w:line="269" w:lineRule="auto"/>
        <w:ind w:left="640" w:hanging="300"/>
        <w:jc w:val="both"/>
      </w:pPr>
      <w:r>
        <w:rPr>
          <w:color w:val="316186"/>
        </w:rPr>
        <w:t>způsobené odcizením věci nebo zásahem cizí osoby na věcech umístěných mimo zavazadlový prostor vozidla, nedošlo-li současně k pohřešování přepravované věci nebo její části v příčinné souvislosti s dopravní nehodou šetřenou policií.</w:t>
      </w:r>
    </w:p>
    <w:p w14:paraId="5FA7C588" w14:textId="77777777" w:rsidR="00CD46A0" w:rsidRDefault="00000000">
      <w:pPr>
        <w:pStyle w:val="Nadpis50"/>
        <w:framePr w:wrap="none" w:vAnchor="page" w:hAnchor="page" w:x="725" w:y="7056"/>
      </w:pPr>
      <w:bookmarkStart w:id="121" w:name="bookmark243"/>
      <w:r>
        <w:rPr>
          <w:b/>
          <w:bCs/>
        </w:rPr>
        <w:t xml:space="preserve">ČÁST E. | </w:t>
      </w:r>
      <w:r>
        <w:t>ÚRAZOVÉ POJIŠTĚNÍ PŘEPRAVOVANÝCH OSOB</w:t>
      </w:r>
      <w:bookmarkEnd w:id="121"/>
    </w:p>
    <w:p w14:paraId="4251ED10" w14:textId="77777777" w:rsidR="00CD46A0" w:rsidRDefault="00000000">
      <w:pPr>
        <w:pStyle w:val="Nadpis60"/>
        <w:framePr w:wrap="none" w:vAnchor="page" w:hAnchor="page" w:x="725" w:y="7650"/>
        <w:pBdr>
          <w:top w:val="single" w:sz="0" w:space="0" w:color="039BE6"/>
          <w:left w:val="single" w:sz="0" w:space="0" w:color="039BE6"/>
          <w:bottom w:val="single" w:sz="0" w:space="7" w:color="039BE6"/>
          <w:right w:val="single" w:sz="0" w:space="0" w:color="039BE6"/>
        </w:pBdr>
        <w:shd w:val="clear" w:color="auto" w:fill="039BE6"/>
        <w:tabs>
          <w:tab w:val="left" w:pos="1771"/>
        </w:tabs>
        <w:ind w:firstLine="0"/>
      </w:pPr>
      <w:bookmarkStart w:id="122" w:name="bookmark245"/>
      <w:r>
        <w:rPr>
          <w:color w:val="FFFFFF"/>
        </w:rPr>
        <w:t>ČLÁNEK I</w:t>
      </w:r>
      <w:r>
        <w:rPr>
          <w:color w:val="FFFFFF"/>
        </w:rPr>
        <w:tab/>
        <w:t>| Pojistné nebezpečí, rozsah pojištění a předmět pojištění</w:t>
      </w:r>
      <w:bookmarkEnd w:id="122"/>
    </w:p>
    <w:p w14:paraId="5C0065EA" w14:textId="77777777" w:rsidR="00CD46A0" w:rsidRDefault="00000000">
      <w:pPr>
        <w:pStyle w:val="Zkladntext1"/>
        <w:framePr w:w="10357" w:h="7294" w:hRule="exact" w:wrap="none" w:vAnchor="page" w:hAnchor="page" w:x="725" w:y="8111"/>
        <w:numPr>
          <w:ilvl w:val="0"/>
          <w:numId w:val="98"/>
        </w:numPr>
        <w:tabs>
          <w:tab w:val="left" w:pos="314"/>
        </w:tabs>
        <w:spacing w:after="0" w:line="269" w:lineRule="auto"/>
        <w:ind w:firstLine="0"/>
      </w:pPr>
      <w:r>
        <w:rPr>
          <w:color w:val="316186"/>
        </w:rPr>
        <w:t xml:space="preserve">Pouze je-li tak pojistnou smlouvou výslovně sjednáno, sjednává se </w:t>
      </w:r>
      <w:r>
        <w:rPr>
          <w:color w:val="668BAB"/>
        </w:rPr>
        <w:t xml:space="preserve">i </w:t>
      </w:r>
      <w:r>
        <w:rPr>
          <w:color w:val="316186"/>
        </w:rPr>
        <w:t>úrazové pojištění přepravovaných osob dle této části VPP HA 2017.</w:t>
      </w:r>
    </w:p>
    <w:p w14:paraId="16529974" w14:textId="77777777" w:rsidR="00CD46A0" w:rsidRDefault="00000000">
      <w:pPr>
        <w:pStyle w:val="Zkladntext1"/>
        <w:framePr w:w="10357" w:h="7294" w:hRule="exact" w:wrap="none" w:vAnchor="page" w:hAnchor="page" w:x="725" w:y="8111"/>
        <w:numPr>
          <w:ilvl w:val="0"/>
          <w:numId w:val="98"/>
        </w:numPr>
        <w:tabs>
          <w:tab w:val="left" w:pos="314"/>
        </w:tabs>
        <w:spacing w:after="0" w:line="269" w:lineRule="auto"/>
        <w:ind w:firstLine="0"/>
      </w:pPr>
      <w:r>
        <w:rPr>
          <w:color w:val="316186"/>
        </w:rPr>
        <w:t>Úrazové pojištění se sjednává v rozsahu:</w:t>
      </w:r>
    </w:p>
    <w:p w14:paraId="79D5A9A4" w14:textId="77777777" w:rsidR="00CD46A0" w:rsidRDefault="00000000">
      <w:pPr>
        <w:pStyle w:val="Zkladntext1"/>
        <w:framePr w:w="10357" w:h="7294" w:hRule="exact" w:wrap="none" w:vAnchor="page" w:hAnchor="page" w:x="725" w:y="8111"/>
        <w:numPr>
          <w:ilvl w:val="0"/>
          <w:numId w:val="99"/>
        </w:numPr>
        <w:tabs>
          <w:tab w:val="left" w:pos="660"/>
        </w:tabs>
        <w:spacing w:after="0" w:line="269" w:lineRule="auto"/>
        <w:ind w:firstLine="320"/>
        <w:rPr>
          <w:sz w:val="17"/>
          <w:szCs w:val="17"/>
        </w:rPr>
      </w:pPr>
      <w:r>
        <w:rPr>
          <w:b/>
          <w:bCs/>
          <w:color w:val="316186"/>
          <w:sz w:val="17"/>
          <w:szCs w:val="17"/>
        </w:rPr>
        <w:t>pro případ trvalých následků úrazu,</w:t>
      </w:r>
    </w:p>
    <w:p w14:paraId="14D9E2C1" w14:textId="77777777" w:rsidR="00CD46A0" w:rsidRDefault="00000000">
      <w:pPr>
        <w:pStyle w:val="Zkladntext1"/>
        <w:framePr w:w="10357" w:h="7294" w:hRule="exact" w:wrap="none" w:vAnchor="page" w:hAnchor="page" w:x="725" w:y="8111"/>
        <w:spacing w:after="0" w:line="269" w:lineRule="auto"/>
        <w:ind w:left="960" w:firstLine="20"/>
        <w:jc w:val="both"/>
      </w:pPr>
      <w:r>
        <w:rPr>
          <w:color w:val="316186"/>
        </w:rPr>
        <w:t>zanechá-li úraz, vzniklý za trvání pojištění, osobě přepravované vozidlem uvedeným v pojistné smlouvě (dále jen „pojištěný"), trvalé následky, vyplatí pojistitel pojištěnému tolik procent z pojistné částky sjednané v pojistné smlouvě k datu úrazu, kolika procentům odpovídá podle Oceňovací tabulky B, rozsah trvalých následků po jejich ustálení,</w:t>
      </w:r>
    </w:p>
    <w:p w14:paraId="05DCC86E" w14:textId="77777777" w:rsidR="00CD46A0" w:rsidRDefault="00000000">
      <w:pPr>
        <w:pStyle w:val="Zkladntext1"/>
        <w:framePr w:w="10357" w:h="7294" w:hRule="exact" w:wrap="none" w:vAnchor="page" w:hAnchor="page" w:x="725" w:y="8111"/>
        <w:spacing w:after="0" w:line="269" w:lineRule="auto"/>
        <w:ind w:left="960" w:firstLine="20"/>
        <w:jc w:val="both"/>
      </w:pPr>
      <w:r>
        <w:rPr>
          <w:color w:val="316186"/>
        </w:rPr>
        <w:t>stanoví-li Oceňovací tabulka B procentní rozpětí, určí pojistitel výši plnění tak, aby v rámci daného rozpětí odpovídalo plnění povaze a rozsahu tělesného poškození, které bylo pojištěnému úrazem způsobeno,</w:t>
      </w:r>
    </w:p>
    <w:p w14:paraId="0201CDED" w14:textId="77777777" w:rsidR="00CD46A0" w:rsidRDefault="00000000">
      <w:pPr>
        <w:pStyle w:val="Zkladntext1"/>
        <w:framePr w:w="10357" w:h="7294" w:hRule="exact" w:wrap="none" w:vAnchor="page" w:hAnchor="page" w:x="725" w:y="8111"/>
        <w:numPr>
          <w:ilvl w:val="0"/>
          <w:numId w:val="100"/>
        </w:numPr>
        <w:tabs>
          <w:tab w:val="left" w:pos="980"/>
        </w:tabs>
        <w:spacing w:after="0" w:line="269" w:lineRule="auto"/>
        <w:ind w:left="960" w:hanging="300"/>
        <w:jc w:val="both"/>
      </w:pPr>
      <w:r>
        <w:rPr>
          <w:color w:val="316186"/>
        </w:rPr>
        <w:t>týkají-li se trvalé následky úrazu části těla nebo orgánu, jejichž funkce byly sníženy již před úrazem, sníží se celkové procento o počet procent odpovídajících předchozímu poškození, určenému rovněž podle Oceňovací tabulky B, podmínkou vzniku nároku na plnění je, aby rozsah trvalých následků způsobených pojištěnému jedním úrazovým dějem po jejich ustálení dosáhl minimálně 10% trvalého poškození těla podle Oceňovací tabulky B a současně aby pojištěný na následky tohoto úrazu nezemřel do 6 měsíců ode dne úrazu,</w:t>
      </w:r>
    </w:p>
    <w:p w14:paraId="1A45A5C9" w14:textId="77777777" w:rsidR="00CD46A0" w:rsidRDefault="00000000">
      <w:pPr>
        <w:pStyle w:val="Zkladntext1"/>
        <w:framePr w:w="10357" w:h="7294" w:hRule="exact" w:wrap="none" w:vAnchor="page" w:hAnchor="page" w:x="725" w:y="8111"/>
        <w:numPr>
          <w:ilvl w:val="0"/>
          <w:numId w:val="100"/>
        </w:numPr>
        <w:tabs>
          <w:tab w:val="left" w:pos="980"/>
        </w:tabs>
        <w:spacing w:after="0" w:line="269" w:lineRule="auto"/>
        <w:ind w:left="960" w:hanging="300"/>
        <w:jc w:val="both"/>
      </w:pPr>
      <w:r>
        <w:rPr>
          <w:color w:val="316186"/>
        </w:rPr>
        <w:t>podmínkou vzniku nároku na plnění je, že úraz nastal jako přímý následek střetu, pádu, nárazu, požáru nebo výbuchu vozidla uvedeného v pojistné smlouvě nebo pádu jakýchkoli předmětů na toto vozidlo, způsobil-li jediný úraz pojištěnému několik trvalých následků různého druhu, hodnotí se celkové trvalé následky úrazu součtem procent pro jednotlivé následky. Celkové pojistné plnění za trvalé následky způsobené jedním úrazovým dějem nemůže však přesáhnout 100% sjednané pojistné částky. Týkají-li se však jednotlivé následky téhož údu, orgánu nebo jejich částí, hodnotí se jako celek, a to nejvýše procentem stanoveným v Oceňovací tabulce B pro anatomickou nebo funkční ztrátu příslušného údu, orgánu nebo jejich částí. V případě odškodnění za ztrátu končetiny, za nový úraz na takto odškodněné části těla již z úrazového pojištění nebude plnění pojistitelem poskytnuto,</w:t>
      </w:r>
    </w:p>
    <w:p w14:paraId="7CF5DBB2" w14:textId="77777777" w:rsidR="00CD46A0" w:rsidRDefault="00000000">
      <w:pPr>
        <w:pStyle w:val="Zkladntext1"/>
        <w:framePr w:w="10357" w:h="7294" w:hRule="exact" w:wrap="none" w:vAnchor="page" w:hAnchor="page" w:x="725" w:y="8111"/>
        <w:spacing w:after="0" w:line="269" w:lineRule="auto"/>
        <w:ind w:left="960" w:firstLine="20"/>
        <w:jc w:val="both"/>
      </w:pPr>
      <w:r>
        <w:rPr>
          <w:color w:val="316186"/>
        </w:rPr>
        <w:t>není-li tělesné poškození obsaženo v Oceňovací tabulce B, určí pojistitel rozsah pojistného plnění podle trvalých následků uvedených v Oceňovací tabulce B, která jsou předmětným trvalým následkům svou povahou nejbližší,</w:t>
      </w:r>
    </w:p>
    <w:p w14:paraId="7EFA3E09" w14:textId="77777777" w:rsidR="00CD46A0" w:rsidRDefault="00000000">
      <w:pPr>
        <w:pStyle w:val="Zkladntext1"/>
        <w:framePr w:w="10357" w:h="7294" w:hRule="exact" w:wrap="none" w:vAnchor="page" w:hAnchor="page" w:x="725" w:y="8111"/>
        <w:numPr>
          <w:ilvl w:val="0"/>
          <w:numId w:val="100"/>
        </w:numPr>
        <w:tabs>
          <w:tab w:val="left" w:pos="980"/>
        </w:tabs>
        <w:spacing w:after="0" w:line="269" w:lineRule="auto"/>
        <w:ind w:left="960" w:hanging="300"/>
        <w:jc w:val="both"/>
      </w:pPr>
      <w:r>
        <w:rPr>
          <w:color w:val="316186"/>
        </w:rPr>
        <w:t>výši pojistného plnění určuje pojistitel podle zdravotní dokumentace pojištěného. Opírá se přitom o stanovisko lékaře, který pro něj vykonává odbornou poradní činnost, nelze-li podle zdravotní dokumentace pojištěného určit rozsah trvalých následků úrazu, budou určeny pojistitelem na základě zprávy o výsledku zdravotní prohlídky pojištěného u lékaře určeného pojistitelem. Zdravotní prohlídku zabezpečí pojistitel na svůj náklad.</w:t>
      </w:r>
    </w:p>
    <w:p w14:paraId="612AE191" w14:textId="77777777" w:rsidR="00CD46A0" w:rsidRDefault="00000000">
      <w:pPr>
        <w:pStyle w:val="Zkladntext1"/>
        <w:framePr w:w="10357" w:h="7294" w:hRule="exact" w:wrap="none" w:vAnchor="page" w:hAnchor="page" w:x="725" w:y="8111"/>
        <w:numPr>
          <w:ilvl w:val="0"/>
          <w:numId w:val="99"/>
        </w:numPr>
        <w:tabs>
          <w:tab w:val="left" w:pos="660"/>
        </w:tabs>
        <w:spacing w:after="0" w:line="269" w:lineRule="auto"/>
        <w:ind w:firstLine="320"/>
        <w:rPr>
          <w:sz w:val="17"/>
          <w:szCs w:val="17"/>
        </w:rPr>
      </w:pPr>
      <w:r>
        <w:rPr>
          <w:b/>
          <w:bCs/>
          <w:color w:val="316186"/>
          <w:sz w:val="17"/>
          <w:szCs w:val="17"/>
        </w:rPr>
        <w:t>pro případ smrti způsobené úrazem,</w:t>
      </w:r>
    </w:p>
    <w:p w14:paraId="451C7315" w14:textId="77777777" w:rsidR="00CD46A0" w:rsidRDefault="00000000">
      <w:pPr>
        <w:pStyle w:val="Zkladntext1"/>
        <w:framePr w:w="10357" w:h="7294" w:hRule="exact" w:wrap="none" w:vAnchor="page" w:hAnchor="page" w:x="725" w:y="8111"/>
        <w:spacing w:after="0" w:line="269" w:lineRule="auto"/>
        <w:ind w:left="960" w:firstLine="20"/>
        <w:jc w:val="both"/>
      </w:pPr>
      <w:r>
        <w:rPr>
          <w:color w:val="316186"/>
        </w:rPr>
        <w:t>byla-li úrazem, vzniklým v době trvání pojištění, způsobena osobě přepravované vozidlem uvedeným v pojistné smlouvě (dále jen „pojištěný“) smrt, která nastala nejpozději do tří let ode dne úrazu, vyplatí pojistitel tomu, komu smrtí pojištěného vznikne právo na pojistné plnění, pojistnou částku sjednanou v pojistné smlouvě k datu úrazu,</w:t>
      </w:r>
    </w:p>
    <w:p w14:paraId="6F77CCAF" w14:textId="77777777" w:rsidR="00CD46A0" w:rsidRDefault="00000000">
      <w:pPr>
        <w:pStyle w:val="Zkladntext1"/>
        <w:framePr w:w="10357" w:h="7294" w:hRule="exact" w:wrap="none" w:vAnchor="page" w:hAnchor="page" w:x="725" w:y="8111"/>
        <w:spacing w:after="0" w:line="269" w:lineRule="auto"/>
        <w:ind w:left="960" w:firstLine="20"/>
        <w:jc w:val="both"/>
      </w:pPr>
      <w:r>
        <w:rPr>
          <w:color w:val="316186"/>
        </w:rPr>
        <w:t>zemřel-li však pojištěný na následky úrazu a pojistitel již poskytl pojistné plnění za trvalé následky tohoto úrazu, vyplatí obmyšlenému za smrt následkem úrazu jen případný rozdíl mezi pojistnou částkou pro případ smrti následkem úrazu sjednanou v pojistné smlouvě k datu úrazu a již vyplacenou částkou pojistného plnění za trvalé následky tohoto úrazu,</w:t>
      </w:r>
    </w:p>
    <w:p w14:paraId="61F45088" w14:textId="77777777" w:rsidR="00CD46A0" w:rsidRDefault="00000000">
      <w:pPr>
        <w:pStyle w:val="Zhlavnebozpat0"/>
        <w:framePr w:w="1008" w:h="378" w:hRule="exact" w:wrap="none" w:vAnchor="page" w:hAnchor="page" w:x="710" w:y="15660"/>
        <w:rPr>
          <w:sz w:val="14"/>
          <w:szCs w:val="14"/>
        </w:rPr>
      </w:pPr>
      <w:r>
        <w:rPr>
          <w:color w:val="316186"/>
          <w:sz w:val="14"/>
          <w:szCs w:val="14"/>
        </w:rPr>
        <w:t>strana 6/10</w:t>
      </w:r>
    </w:p>
    <w:p w14:paraId="74C24E17" w14:textId="77777777" w:rsidR="00CD46A0" w:rsidRDefault="00000000">
      <w:pPr>
        <w:pStyle w:val="Zhlavnebozpat0"/>
        <w:framePr w:w="1008" w:h="378" w:hRule="exact" w:wrap="none" w:vAnchor="page" w:hAnchor="page" w:x="710" w:y="15660"/>
        <w:rPr>
          <w:sz w:val="15"/>
          <w:szCs w:val="15"/>
        </w:rPr>
      </w:pPr>
      <w:r>
        <w:rPr>
          <w:b/>
          <w:bCs/>
          <w:color w:val="0A89D2"/>
          <w:sz w:val="15"/>
          <w:szCs w:val="15"/>
        </w:rPr>
        <w:t>VPP HA 2017</w:t>
      </w:r>
    </w:p>
    <w:p w14:paraId="5D3ABCA5"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163DC2F" w14:textId="77777777" w:rsidR="00CD46A0" w:rsidRDefault="00000000">
      <w:pPr>
        <w:spacing w:line="1" w:lineRule="exact"/>
      </w:pPr>
      <w:r>
        <w:rPr>
          <w:noProof/>
        </w:rPr>
        <w:lastRenderedPageBreak/>
        <mc:AlternateContent>
          <mc:Choice Requires="wps">
            <w:drawing>
              <wp:anchor distT="0" distB="0" distL="114300" distR="114300" simplePos="0" relativeHeight="251666944" behindDoc="1" locked="0" layoutInCell="1" allowOverlap="1" wp14:anchorId="51501C1B" wp14:editId="0953128D">
                <wp:simplePos x="0" y="0"/>
                <wp:positionH relativeFrom="page">
                  <wp:posOffset>480060</wp:posOffset>
                </wp:positionH>
                <wp:positionV relativeFrom="page">
                  <wp:posOffset>9906635</wp:posOffset>
                </wp:positionV>
                <wp:extent cx="6529070" cy="0"/>
                <wp:effectExtent l="0" t="0" r="0" b="0"/>
                <wp:wrapNone/>
                <wp:docPr id="30" name="Shape 30"/>
                <wp:cNvGraphicFramePr/>
                <a:graphic xmlns:a="http://schemas.openxmlformats.org/drawingml/2006/main">
                  <a:graphicData uri="http://schemas.microsoft.com/office/word/2010/wordprocessingShape">
                    <wps:wsp>
                      <wps:cNvCnPr/>
                      <wps:spPr>
                        <a:xfrm>
                          <a:off x="0" y="0"/>
                          <a:ext cx="6529070" cy="0"/>
                        </a:xfrm>
                        <a:prstGeom prst="straightConnector1">
                          <a:avLst/>
                        </a:prstGeom>
                        <a:ln w="11430">
                          <a:solidFill/>
                        </a:ln>
                      </wps:spPr>
                      <wps:bodyPr/>
                    </wps:wsp>
                  </a:graphicData>
                </a:graphic>
              </wp:anchor>
            </w:drawing>
          </mc:Choice>
          <mc:Fallback>
            <w:pict>
              <v:shape o:spt="32" o:oned="true" path="m,l21600,21600e" style="position:absolute;margin-left:37.800000000000004pt;margin-top:780.05000000000007pt;width:514.10000000000002pt;height:0;z-index:-251658240;mso-position-horizontal-relative:page;mso-position-vertical-relative:page">
                <v:stroke weight="0.90000000000000002pt"/>
              </v:shape>
            </w:pict>
          </mc:Fallback>
        </mc:AlternateContent>
      </w:r>
    </w:p>
    <w:p w14:paraId="5F02D389" w14:textId="77777777" w:rsidR="00CD46A0" w:rsidRDefault="00000000">
      <w:pPr>
        <w:pStyle w:val="Zkladntext1"/>
        <w:framePr w:w="10350" w:h="7902" w:hRule="exact" w:wrap="none" w:vAnchor="page" w:hAnchor="page" w:x="728" w:y="705"/>
        <w:spacing w:after="0" w:line="271" w:lineRule="auto"/>
        <w:ind w:left="960" w:firstLine="20"/>
        <w:jc w:val="both"/>
      </w:pPr>
      <w:r>
        <w:rPr>
          <w:color w:val="316186"/>
        </w:rPr>
        <w:t xml:space="preserve">podmínkou vzniku nároku na plnění je, že smrt pojištěného nastala jako přímý následek střetu, pádu, nárazu, požáru nebo výbuchu vozidla uvedeného </w:t>
      </w:r>
      <w:r>
        <w:rPr>
          <w:color w:val="668BAB"/>
        </w:rPr>
        <w:t xml:space="preserve">v </w:t>
      </w:r>
      <w:r>
        <w:rPr>
          <w:color w:val="316186"/>
        </w:rPr>
        <w:t>pojistné smlouvě nebo pádu jakýchkoli předmětů na toto vozidlo.</w:t>
      </w:r>
    </w:p>
    <w:p w14:paraId="0A7A0E28" w14:textId="77777777" w:rsidR="00CD46A0" w:rsidRDefault="00000000">
      <w:pPr>
        <w:pStyle w:val="Zkladntext1"/>
        <w:framePr w:w="10350" w:h="7902" w:hRule="exact" w:wrap="none" w:vAnchor="page" w:hAnchor="page" w:x="728" w:y="705"/>
        <w:numPr>
          <w:ilvl w:val="0"/>
          <w:numId w:val="99"/>
        </w:numPr>
        <w:tabs>
          <w:tab w:val="left" w:pos="671"/>
        </w:tabs>
        <w:spacing w:after="0" w:line="271" w:lineRule="auto"/>
        <w:ind w:left="980" w:hanging="640"/>
        <w:jc w:val="both"/>
      </w:pPr>
      <w:r>
        <w:rPr>
          <w:b/>
          <w:bCs/>
          <w:color w:val="316186"/>
          <w:sz w:val="17"/>
          <w:szCs w:val="17"/>
        </w:rPr>
        <w:t xml:space="preserve">pro případ pojistného plnění za dobu nezbytného léčení tělesného poškození následkem úrazu, </w:t>
      </w:r>
      <w:r>
        <w:rPr>
          <w:color w:val="316186"/>
        </w:rPr>
        <w:t xml:space="preserve">právo na pojistné plnění za dobu nezbytného léčení tělesného poškození následkem úrazu (také denní odškodné) vzniká pojištěnému tehdy, jestliže utrpí úraz a doba nezbytného léčení tělesného poškození následkem tohoto úrazu doložená lékařským potvrzením dosáhne alespoň 29 dní. U tělesných poškození, u kterých je v Oceňovací tabulce A uvedeno „neplní se“, není pojistitel povinen poskytnout plnění denního odškodného, </w:t>
      </w:r>
      <w:r>
        <w:rPr>
          <w:color w:val="668BAB"/>
        </w:rPr>
        <w:t xml:space="preserve">i </w:t>
      </w:r>
      <w:r>
        <w:rPr>
          <w:color w:val="316186"/>
        </w:rPr>
        <w:t xml:space="preserve">když je tato podmínka splněna, podmínkou vzniku nároku na plnění je, že úraz nastal jako přímý následek střetu, pádu, nárazu, požáru nebo výbuchu vozidla uvedeného </w:t>
      </w:r>
      <w:r>
        <w:rPr>
          <w:color w:val="668BAB"/>
        </w:rPr>
        <w:t xml:space="preserve">v </w:t>
      </w:r>
      <w:r>
        <w:rPr>
          <w:color w:val="316186"/>
        </w:rPr>
        <w:t xml:space="preserve">pojistné smlouvě nebo pádu jakýchkoli předmětů na toto vozidlo, pojistitel vyplatí pojištěnému denní odškodné za dobu trvání nezbytného léčení tělesného poškození následkem úrazu doloženého lékařským potvrzením, ale pouze </w:t>
      </w:r>
      <w:r>
        <w:rPr>
          <w:color w:val="668BAB"/>
        </w:rPr>
        <w:t xml:space="preserve">v </w:t>
      </w:r>
      <w:r>
        <w:rPr>
          <w:color w:val="316186"/>
        </w:rPr>
        <w:t>případě, že tato nepřesáhne počet dní stanovený pro jednotlivá tělesná poškození v Oceňovací tabulce A. Za dny, o které celková doba trvání nezbytného léčení tělesného poškození následkem úrazu přesáhne tento pojistitelem stanovený limit, není pojistitel povinen plnit, v případě, že nezbytné léčení tělesného poškození následkem úrazu probíhá v pracovní neschopnosti, za kterou pojištěnému náleží peněžité dávky nemocenské a jsou jím čerpány a ve smyslu předpisů o sociálním zabezpečení se mu vystavuje doklad o pracovní neschopnosti (dále jen „pracovní neschopnost“) a délka této pracovní neschopnosti přesáhne počet dní stanovený pro jednotlivá tělesná poškození v Oceňovací tabulce A, je pojistitel povinen vyplatit denní odškodné za dobu trvání této pracovní neschopnosti, ale pouze v případě, že tato nepřesáhne počet dní stanovený pro jednotlivá tělesná poškození v Oceňovací tabulce A o více než 20%. Za dny, o které celková doba pracovní neschopnosti přesáhne pojistitelem stanovený limit navýšený o 20%, není pojistitel povinen plnit, pojistitel není povinen poskytnout pojistné plnění za dobu nezbytného léčení tělesného poškození následkem úrazu přesahující dobu 365 dní ode dne tohoto úrazu, utrpí-li pojištěný další úraz v době nezbytného léčení tělesného poškození následkem úrazu, za který je pojistitel povinen vyplatit denní odškodné, stanoví se počet dní, za které pojistitel nejvýše plní, jako součet počtu dní uvedených v Oceňovací tabulce A pro obě tělesná poškození. Doba, po kterou se doby léčení obou úrazů překrývají, se započítává pouze jednou, dojde-li k souběhu léčení následků úrazu a nemoci, která není následkem úrazu, vyplatí pojistitel denní odškodné nejvýše za počet dní, který je uveden pro jednotlivá tělesná poškození v Oceňovací tabulce A. Utrpí-li pojištěný jedním úrazovým dějem několik tělesných poškození, stanoví se počet dní, za které pojistitel vyplatí denní odškodné, podle toho tělesného poškození, u kterého je v Oceňovací tabulce A uveden nejvyšší počet dní, není-li jakékoliv tělesné poškození obsaženo v Oceňovací tabulce A, je pojistitel oprávněn určit výši pojistného plnění sám nebo v součinnosti s lékařem, kterého určí. Ke stanovení výše pojistného plnění použije analogicky hodnoty uvedené v oceňovacích tabulkách u tělesných poškození, která jsou předmětnému tělesnému poškození svou povahou nejbližší, celková výše pojistného plnění denního odškodného se stanoví vynásobením počtu dní nezbytného léčení tělesného poškození následkem úrazu určeného podle zásad uvedených v tomto článku částkou denního odškodného sjednanou v pojistné smlouvě k datu úrazu.</w:t>
      </w:r>
    </w:p>
    <w:p w14:paraId="077DD0C7" w14:textId="77777777" w:rsidR="00CD46A0" w:rsidRDefault="00000000">
      <w:pPr>
        <w:pStyle w:val="Zkladntext1"/>
        <w:framePr w:w="10350" w:h="7902" w:hRule="exact" w:wrap="none" w:vAnchor="page" w:hAnchor="page" w:x="728" w:y="705"/>
        <w:numPr>
          <w:ilvl w:val="0"/>
          <w:numId w:val="98"/>
        </w:numPr>
        <w:tabs>
          <w:tab w:val="left" w:pos="313"/>
        </w:tabs>
        <w:spacing w:after="0" w:line="271" w:lineRule="auto"/>
        <w:ind w:left="340" w:hanging="340"/>
        <w:jc w:val="both"/>
      </w:pPr>
      <w:r>
        <w:rPr>
          <w:color w:val="316186"/>
        </w:rPr>
        <w:t>V souladu s VPP OC 2014 se ujednává, že územním rozsahem pojištění je území shodné s územním rozsahem pojištění sjednaným v pojistné smlouvě v části A Pojištění vozidel.</w:t>
      </w:r>
    </w:p>
    <w:p w14:paraId="00BF1745" w14:textId="77777777" w:rsidR="00CD46A0" w:rsidRDefault="00000000">
      <w:pPr>
        <w:pStyle w:val="Zkladntext1"/>
        <w:framePr w:w="10350" w:h="7902" w:hRule="exact" w:wrap="none" w:vAnchor="page" w:hAnchor="page" w:x="728" w:y="705"/>
        <w:numPr>
          <w:ilvl w:val="0"/>
          <w:numId w:val="98"/>
        </w:numPr>
        <w:tabs>
          <w:tab w:val="left" w:pos="313"/>
        </w:tabs>
        <w:spacing w:after="0" w:line="271" w:lineRule="auto"/>
        <w:ind w:firstLine="0"/>
      </w:pPr>
      <w:r>
        <w:rPr>
          <w:color w:val="316186"/>
        </w:rPr>
        <w:t>Úrazové pojištění dle těchto VPP HA 2017 je pojištěním obnosovým.</w:t>
      </w:r>
    </w:p>
    <w:p w14:paraId="3DEC75A7" w14:textId="77777777" w:rsidR="00CD46A0" w:rsidRDefault="00000000">
      <w:pPr>
        <w:pStyle w:val="Nadpis60"/>
        <w:framePr w:wrap="none" w:vAnchor="page" w:hAnchor="page" w:x="728" w:y="8841"/>
        <w:pBdr>
          <w:top w:val="single" w:sz="0" w:space="0" w:color="0299E4"/>
          <w:left w:val="single" w:sz="0" w:space="0" w:color="0299E4"/>
          <w:bottom w:val="single" w:sz="0" w:space="7" w:color="0299E4"/>
          <w:right w:val="single" w:sz="0" w:space="0" w:color="0299E4"/>
        </w:pBdr>
        <w:shd w:val="clear" w:color="auto" w:fill="0299E4"/>
        <w:ind w:firstLine="0"/>
      </w:pPr>
      <w:bookmarkStart w:id="123" w:name="bookmark247"/>
      <w:r>
        <w:rPr>
          <w:color w:val="FFFFFF"/>
        </w:rPr>
        <w:t>ČLÁNEK II | Pojistná částka</w:t>
      </w:r>
      <w:bookmarkEnd w:id="123"/>
    </w:p>
    <w:p w14:paraId="336A5B5D" w14:textId="77777777" w:rsidR="00CD46A0" w:rsidRDefault="00000000">
      <w:pPr>
        <w:pStyle w:val="Zkladntext1"/>
        <w:framePr w:w="10350" w:h="853" w:hRule="exact" w:wrap="none" w:vAnchor="page" w:hAnchor="page" w:x="728" w:y="9294"/>
        <w:numPr>
          <w:ilvl w:val="0"/>
          <w:numId w:val="101"/>
        </w:numPr>
        <w:tabs>
          <w:tab w:val="left" w:pos="313"/>
        </w:tabs>
        <w:spacing w:after="0" w:line="240" w:lineRule="auto"/>
        <w:ind w:firstLine="0"/>
      </w:pPr>
      <w:r>
        <w:rPr>
          <w:color w:val="316186"/>
        </w:rPr>
        <w:t>Základní pojistná částka pro případ trvalých následků úrazu se sjednává ve výši 100 000 Kč.</w:t>
      </w:r>
    </w:p>
    <w:p w14:paraId="123FDFF8" w14:textId="77777777" w:rsidR="00CD46A0" w:rsidRDefault="00000000">
      <w:pPr>
        <w:pStyle w:val="Zkladntext1"/>
        <w:framePr w:w="10350" w:h="853" w:hRule="exact" w:wrap="none" w:vAnchor="page" w:hAnchor="page" w:x="728" w:y="9294"/>
        <w:numPr>
          <w:ilvl w:val="0"/>
          <w:numId w:val="101"/>
        </w:numPr>
        <w:tabs>
          <w:tab w:val="left" w:pos="313"/>
        </w:tabs>
        <w:spacing w:after="0" w:line="240" w:lineRule="auto"/>
        <w:ind w:firstLine="0"/>
      </w:pPr>
      <w:r>
        <w:rPr>
          <w:color w:val="316186"/>
        </w:rPr>
        <w:t>Základní pojistná částka pro případ smrti následkem úrazu se sjednává ve výši 50 000Kč.</w:t>
      </w:r>
    </w:p>
    <w:p w14:paraId="377FF720" w14:textId="77777777" w:rsidR="00CD46A0" w:rsidRDefault="00000000">
      <w:pPr>
        <w:pStyle w:val="Zkladntext1"/>
        <w:framePr w:w="10350" w:h="853" w:hRule="exact" w:wrap="none" w:vAnchor="page" w:hAnchor="page" w:x="728" w:y="9294"/>
        <w:numPr>
          <w:ilvl w:val="0"/>
          <w:numId w:val="101"/>
        </w:numPr>
        <w:tabs>
          <w:tab w:val="left" w:pos="313"/>
        </w:tabs>
        <w:spacing w:after="0" w:line="240" w:lineRule="auto"/>
        <w:ind w:firstLine="0"/>
      </w:pPr>
      <w:r>
        <w:rPr>
          <w:color w:val="316186"/>
        </w:rPr>
        <w:t>Základní pojistná částka denního odškodného se sjednává ve výši 100 Kč.</w:t>
      </w:r>
    </w:p>
    <w:p w14:paraId="43384BC9" w14:textId="77777777" w:rsidR="00CD46A0" w:rsidRDefault="00000000">
      <w:pPr>
        <w:pStyle w:val="Zkladntext1"/>
        <w:framePr w:w="10350" w:h="853" w:hRule="exact" w:wrap="none" w:vAnchor="page" w:hAnchor="page" w:x="728" w:y="9294"/>
        <w:numPr>
          <w:ilvl w:val="0"/>
          <w:numId w:val="101"/>
        </w:numPr>
        <w:tabs>
          <w:tab w:val="left" w:pos="313"/>
        </w:tabs>
        <w:spacing w:after="0" w:line="240" w:lineRule="auto"/>
        <w:ind w:firstLine="0"/>
      </w:pPr>
      <w:r>
        <w:rPr>
          <w:color w:val="316186"/>
        </w:rPr>
        <w:t>V pojistné smlouvě lze sjednat též násobek základních pojistných částek dle odst. 1</w:t>
      </w:r>
      <w:r>
        <w:rPr>
          <w:color w:val="223E51"/>
        </w:rPr>
        <w:t xml:space="preserve">. </w:t>
      </w:r>
      <w:r>
        <w:rPr>
          <w:color w:val="316186"/>
        </w:rPr>
        <w:t>až 3. tohoto článku.</w:t>
      </w:r>
    </w:p>
    <w:p w14:paraId="61C02A98" w14:textId="77777777" w:rsidR="00CD46A0" w:rsidRDefault="00000000">
      <w:pPr>
        <w:pStyle w:val="Zkladntext1"/>
        <w:framePr w:wrap="none" w:vAnchor="page" w:hAnchor="page" w:x="847" w:y="10392"/>
        <w:pBdr>
          <w:top w:val="single" w:sz="0" w:space="0" w:color="0396E5"/>
          <w:left w:val="single" w:sz="0" w:space="3" w:color="0396E5"/>
          <w:bottom w:val="single" w:sz="0" w:space="0" w:color="0396E5"/>
          <w:right w:val="single" w:sz="0" w:space="3" w:color="0396E5"/>
        </w:pBdr>
        <w:shd w:val="clear" w:color="auto" w:fill="0396E5"/>
        <w:spacing w:after="0" w:line="240" w:lineRule="auto"/>
        <w:ind w:firstLine="0"/>
        <w:rPr>
          <w:sz w:val="17"/>
          <w:szCs w:val="17"/>
        </w:rPr>
      </w:pPr>
      <w:r>
        <w:rPr>
          <w:b/>
          <w:bCs/>
          <w:color w:val="FFFFFF"/>
          <w:sz w:val="17"/>
          <w:szCs w:val="17"/>
        </w:rPr>
        <w:t xml:space="preserve">ČLÁNEK </w:t>
      </w:r>
      <w:r>
        <w:rPr>
          <w:b/>
          <w:bCs/>
          <w:color w:val="FFFFFF"/>
          <w:sz w:val="17"/>
          <w:szCs w:val="17"/>
          <w:lang w:val="en-US" w:eastAsia="en-US" w:bidi="en-US"/>
        </w:rPr>
        <w:t>III</w:t>
      </w:r>
    </w:p>
    <w:p w14:paraId="242EFB7D" w14:textId="77777777" w:rsidR="00CD46A0" w:rsidRDefault="00000000">
      <w:pPr>
        <w:pStyle w:val="Zkladntext1"/>
        <w:framePr w:wrap="none" w:vAnchor="page" w:hAnchor="page" w:x="2932" w:y="10432"/>
        <w:pBdr>
          <w:top w:val="single" w:sz="0" w:space="0" w:color="04A1E9"/>
          <w:left w:val="single" w:sz="0" w:space="3" w:color="04A1E9"/>
          <w:bottom w:val="single" w:sz="0" w:space="0" w:color="04A1E9"/>
          <w:right w:val="single" w:sz="0" w:space="3" w:color="04A1E9"/>
        </w:pBdr>
        <w:shd w:val="clear" w:color="auto" w:fill="04A1E9"/>
        <w:spacing w:after="0" w:line="240" w:lineRule="auto"/>
        <w:ind w:firstLine="0"/>
        <w:rPr>
          <w:sz w:val="17"/>
          <w:szCs w:val="17"/>
        </w:rPr>
      </w:pPr>
      <w:r>
        <w:rPr>
          <w:b/>
          <w:bCs/>
          <w:color w:val="FFFFFF"/>
          <w:sz w:val="17"/>
          <w:szCs w:val="17"/>
        </w:rPr>
        <w:t>Doba trvání pojištění</w:t>
      </w:r>
    </w:p>
    <w:p w14:paraId="39729DF6" w14:textId="77777777" w:rsidR="00CD46A0" w:rsidRDefault="00000000">
      <w:pPr>
        <w:pStyle w:val="Zkladntext1"/>
        <w:framePr w:w="10350" w:h="454" w:hRule="exact" w:wrap="none" w:vAnchor="page" w:hAnchor="page" w:x="728" w:y="10832"/>
        <w:spacing w:after="0"/>
        <w:ind w:firstLine="0"/>
      </w:pPr>
      <w:r>
        <w:rPr>
          <w:color w:val="316186"/>
        </w:rPr>
        <w:t>V případě, že dojde k zániku pojištění vozidla sjednaného dle Části A Pojištění vozidel, nejpozději ke stejnému datu zaniká i úrazové pojištění přepravovaných osob.</w:t>
      </w:r>
    </w:p>
    <w:p w14:paraId="7D22BF01" w14:textId="77777777" w:rsidR="00CD46A0" w:rsidRDefault="00000000">
      <w:pPr>
        <w:pStyle w:val="Nadpis60"/>
        <w:framePr w:wrap="none" w:vAnchor="page" w:hAnchor="page" w:x="844" w:y="11537"/>
        <w:pBdr>
          <w:top w:val="single" w:sz="0" w:space="0" w:color="0395E4"/>
          <w:left w:val="single" w:sz="0" w:space="3" w:color="0395E4"/>
          <w:bottom w:val="single" w:sz="0" w:space="0" w:color="0395E4"/>
          <w:right w:val="single" w:sz="0" w:space="3" w:color="0395E4"/>
        </w:pBdr>
        <w:shd w:val="clear" w:color="auto" w:fill="0395E4"/>
        <w:ind w:firstLine="0"/>
      </w:pPr>
      <w:bookmarkStart w:id="124" w:name="bookmark249"/>
      <w:r>
        <w:rPr>
          <w:color w:val="FFFFFF"/>
        </w:rPr>
        <w:t>ČLÁNEK IV</w:t>
      </w:r>
      <w:bookmarkEnd w:id="124"/>
    </w:p>
    <w:p w14:paraId="390684FF" w14:textId="77777777" w:rsidR="00CD46A0" w:rsidRDefault="00000000">
      <w:pPr>
        <w:pStyle w:val="Nadpis60"/>
        <w:framePr w:wrap="none" w:vAnchor="page" w:hAnchor="page" w:x="2924" w:y="11573"/>
        <w:pBdr>
          <w:top w:val="single" w:sz="0" w:space="0" w:color="04A1E9"/>
          <w:left w:val="single" w:sz="0" w:space="3" w:color="04A1E9"/>
          <w:bottom w:val="single" w:sz="0" w:space="0" w:color="04A1E9"/>
          <w:right w:val="single" w:sz="0" w:space="3" w:color="04A1E9"/>
        </w:pBdr>
        <w:shd w:val="clear" w:color="auto" w:fill="04A1E9"/>
        <w:ind w:firstLine="0"/>
      </w:pPr>
      <w:bookmarkStart w:id="125" w:name="bookmark251"/>
      <w:r>
        <w:rPr>
          <w:color w:val="FFFFFF"/>
        </w:rPr>
        <w:t>Výluky z pojištění</w:t>
      </w:r>
      <w:bookmarkEnd w:id="125"/>
    </w:p>
    <w:p w14:paraId="4A28F963" w14:textId="77777777" w:rsidR="00CD46A0" w:rsidRDefault="00000000">
      <w:pPr>
        <w:pStyle w:val="Zkladntext1"/>
        <w:framePr w:w="10350" w:h="2142" w:hRule="exact" w:wrap="none" w:vAnchor="page" w:hAnchor="page" w:x="728" w:y="11962"/>
        <w:numPr>
          <w:ilvl w:val="0"/>
          <w:numId w:val="102"/>
        </w:numPr>
        <w:tabs>
          <w:tab w:val="left" w:pos="317"/>
        </w:tabs>
        <w:spacing w:after="0" w:line="271" w:lineRule="auto"/>
        <w:ind w:firstLine="0"/>
      </w:pPr>
      <w:r>
        <w:rPr>
          <w:color w:val="316186"/>
        </w:rPr>
        <w:t>Úrazové pojištění se nevztahuje na škodné události v případech, kdy:</w:t>
      </w:r>
    </w:p>
    <w:p w14:paraId="20F42122" w14:textId="77777777" w:rsidR="00CD46A0" w:rsidRDefault="00000000">
      <w:pPr>
        <w:pStyle w:val="Zkladntext1"/>
        <w:framePr w:w="10350" w:h="2142" w:hRule="exact" w:wrap="none" w:vAnchor="page" w:hAnchor="page" w:x="728" w:y="11962"/>
        <w:numPr>
          <w:ilvl w:val="0"/>
          <w:numId w:val="103"/>
        </w:numPr>
        <w:tabs>
          <w:tab w:val="left" w:pos="659"/>
        </w:tabs>
        <w:spacing w:after="0" w:line="271" w:lineRule="auto"/>
        <w:ind w:firstLine="320"/>
        <w:jc w:val="both"/>
      </w:pPr>
      <w:r>
        <w:rPr>
          <w:color w:val="316186"/>
        </w:rPr>
        <w:t>došlo k úrazu při dopravní nehodě, která nebyla šetřena policií,</w:t>
      </w:r>
    </w:p>
    <w:p w14:paraId="50A7EAD8" w14:textId="77777777" w:rsidR="00CD46A0" w:rsidRDefault="00000000">
      <w:pPr>
        <w:pStyle w:val="Zkladntext1"/>
        <w:framePr w:w="10350" w:h="2142" w:hRule="exact" w:wrap="none" w:vAnchor="page" w:hAnchor="page" w:x="728" w:y="11962"/>
        <w:numPr>
          <w:ilvl w:val="0"/>
          <w:numId w:val="103"/>
        </w:numPr>
        <w:tabs>
          <w:tab w:val="left" w:pos="659"/>
        </w:tabs>
        <w:spacing w:after="0" w:line="271" w:lineRule="auto"/>
        <w:ind w:firstLine="320"/>
        <w:jc w:val="both"/>
      </w:pPr>
      <w:r>
        <w:rPr>
          <w:color w:val="316186"/>
        </w:rPr>
        <w:t>došlo k úrazu při přepravě pojištěného na místě, které nebylo určeno k přepravě osob dle technického průkazu vozidla,</w:t>
      </w:r>
    </w:p>
    <w:p w14:paraId="54E943F9" w14:textId="77777777" w:rsidR="00CD46A0" w:rsidRDefault="00000000">
      <w:pPr>
        <w:pStyle w:val="Zkladntext1"/>
        <w:framePr w:w="10350" w:h="2142" w:hRule="exact" w:wrap="none" w:vAnchor="page" w:hAnchor="page" w:x="728" w:y="11962"/>
        <w:numPr>
          <w:ilvl w:val="0"/>
          <w:numId w:val="103"/>
        </w:numPr>
        <w:tabs>
          <w:tab w:val="left" w:pos="659"/>
        </w:tabs>
        <w:spacing w:after="0" w:line="271" w:lineRule="auto"/>
        <w:ind w:firstLine="320"/>
        <w:jc w:val="both"/>
      </w:pPr>
      <w:r>
        <w:rPr>
          <w:color w:val="316186"/>
        </w:rPr>
        <w:t>došlo k úrazu při nastupování a vystupování pojištěného z vozidla,</w:t>
      </w:r>
    </w:p>
    <w:p w14:paraId="13E189B1" w14:textId="77777777" w:rsidR="00CD46A0" w:rsidRDefault="00000000">
      <w:pPr>
        <w:pStyle w:val="Zkladntext1"/>
        <w:framePr w:w="10350" w:h="2142" w:hRule="exact" w:wrap="none" w:vAnchor="page" w:hAnchor="page" w:x="728" w:y="11962"/>
        <w:numPr>
          <w:ilvl w:val="0"/>
          <w:numId w:val="103"/>
        </w:numPr>
        <w:tabs>
          <w:tab w:val="left" w:pos="667"/>
        </w:tabs>
        <w:spacing w:after="0" w:line="271" w:lineRule="auto"/>
        <w:ind w:left="660" w:hanging="320"/>
      </w:pPr>
      <w:r>
        <w:rPr>
          <w:color w:val="316186"/>
        </w:rPr>
        <w:t>nastala-li u řidiče vozidla pojistná událost pod vlivem alkoholu nebo jiných omamných, toxických, psychotropních či ostatních látek způsobilých nepříznivě ovlivnit psychiku člověka nebo jeho ovládací nebo rozpoznávací schopnosti nebo sociální chování,</w:t>
      </w:r>
    </w:p>
    <w:p w14:paraId="4E6C03CC" w14:textId="77777777" w:rsidR="00CD46A0" w:rsidRDefault="00000000">
      <w:pPr>
        <w:pStyle w:val="Zkladntext1"/>
        <w:framePr w:w="10350" w:h="2142" w:hRule="exact" w:wrap="none" w:vAnchor="page" w:hAnchor="page" w:x="728" w:y="11962"/>
        <w:numPr>
          <w:ilvl w:val="0"/>
          <w:numId w:val="103"/>
        </w:numPr>
        <w:tabs>
          <w:tab w:val="left" w:pos="659"/>
        </w:tabs>
        <w:spacing w:after="0" w:line="271" w:lineRule="auto"/>
        <w:ind w:firstLine="320"/>
        <w:jc w:val="both"/>
      </w:pPr>
      <w:r>
        <w:rPr>
          <w:color w:val="316186"/>
        </w:rPr>
        <w:t>způsobil-li si pojištěný pojistnou událost při řízení vozidla, pro něž neměl příslušné oprávnění k řízení.</w:t>
      </w:r>
    </w:p>
    <w:p w14:paraId="20DA814D" w14:textId="77777777" w:rsidR="00CD46A0" w:rsidRDefault="00000000">
      <w:pPr>
        <w:pStyle w:val="Zkladntext1"/>
        <w:framePr w:w="10350" w:h="2142" w:hRule="exact" w:wrap="none" w:vAnchor="page" w:hAnchor="page" w:x="728" w:y="11962"/>
        <w:numPr>
          <w:ilvl w:val="0"/>
          <w:numId w:val="102"/>
        </w:numPr>
        <w:tabs>
          <w:tab w:val="left" w:pos="320"/>
        </w:tabs>
        <w:spacing w:after="0" w:line="271" w:lineRule="auto"/>
        <w:ind w:left="320" w:hanging="320"/>
        <w:jc w:val="both"/>
      </w:pPr>
      <w:r>
        <w:rPr>
          <w:color w:val="316186"/>
        </w:rPr>
        <w:t xml:space="preserve">Pojistitel je oprávněn přiměřeně snížit pojistné plnění, a to až na jednu polovinu, došlo-li k pojistné </w:t>
      </w:r>
      <w:proofErr w:type="gramStart"/>
      <w:r>
        <w:rPr>
          <w:color w:val="316186"/>
        </w:rPr>
        <w:t>události - úrazu</w:t>
      </w:r>
      <w:proofErr w:type="gramEnd"/>
      <w:r>
        <w:rPr>
          <w:color w:val="316186"/>
        </w:rPr>
        <w:t xml:space="preserve"> pojištěného následkem dopravní nehody, při níž bylo v pojištěném vozidle přepravováno více osob, než je počet míst určených pro přepravu osob dle technického průkazu pojištěného vozidla.</w:t>
      </w:r>
    </w:p>
    <w:p w14:paraId="799F38CB" w14:textId="77777777" w:rsidR="00CD46A0" w:rsidRDefault="00000000">
      <w:pPr>
        <w:pStyle w:val="Zhlavnebozpat0"/>
        <w:framePr w:w="1008" w:h="385" w:hRule="exact" w:wrap="none" w:vAnchor="page" w:hAnchor="page" w:x="10063" w:y="15674"/>
        <w:jc w:val="right"/>
        <w:rPr>
          <w:sz w:val="14"/>
          <w:szCs w:val="14"/>
        </w:rPr>
      </w:pPr>
      <w:r>
        <w:rPr>
          <w:color w:val="316186"/>
          <w:sz w:val="14"/>
          <w:szCs w:val="14"/>
        </w:rPr>
        <w:t>strana 7/10</w:t>
      </w:r>
    </w:p>
    <w:p w14:paraId="6C52AB12" w14:textId="77777777" w:rsidR="00CD46A0" w:rsidRDefault="00000000">
      <w:pPr>
        <w:pStyle w:val="Zhlavnebozpat0"/>
        <w:framePr w:w="1008" w:h="385" w:hRule="exact" w:wrap="none" w:vAnchor="page" w:hAnchor="page" w:x="10063" w:y="15674"/>
        <w:jc w:val="right"/>
        <w:rPr>
          <w:sz w:val="15"/>
          <w:szCs w:val="15"/>
        </w:rPr>
      </w:pPr>
      <w:r>
        <w:rPr>
          <w:b/>
          <w:bCs/>
          <w:color w:val="0A89D2"/>
          <w:sz w:val="15"/>
          <w:szCs w:val="15"/>
        </w:rPr>
        <w:t>VPP HA 2017</w:t>
      </w:r>
    </w:p>
    <w:p w14:paraId="3A79BDF6"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6B7959E9" w14:textId="77777777" w:rsidR="00CD46A0" w:rsidRDefault="00000000">
      <w:pPr>
        <w:spacing w:line="1" w:lineRule="exact"/>
      </w:pPr>
      <w:r>
        <w:rPr>
          <w:noProof/>
        </w:rPr>
        <w:lastRenderedPageBreak/>
        <mc:AlternateContent>
          <mc:Choice Requires="wps">
            <w:drawing>
              <wp:anchor distT="0" distB="0" distL="114300" distR="114300" simplePos="0" relativeHeight="251667968" behindDoc="1" locked="0" layoutInCell="1" allowOverlap="1" wp14:anchorId="52FB5D6C" wp14:editId="103BECE7">
                <wp:simplePos x="0" y="0"/>
                <wp:positionH relativeFrom="page">
                  <wp:posOffset>480060</wp:posOffset>
                </wp:positionH>
                <wp:positionV relativeFrom="page">
                  <wp:posOffset>9903460</wp:posOffset>
                </wp:positionV>
                <wp:extent cx="6528435" cy="0"/>
                <wp:effectExtent l="0" t="0" r="0" b="0"/>
                <wp:wrapNone/>
                <wp:docPr id="31" name="Shape 31"/>
                <wp:cNvGraphicFramePr/>
                <a:graphic xmlns:a="http://schemas.openxmlformats.org/drawingml/2006/main">
                  <a:graphicData uri="http://schemas.microsoft.com/office/word/2010/wordprocessingShape">
                    <wps:wsp>
                      <wps:cNvCnPr/>
                      <wps:spPr>
                        <a:xfrm>
                          <a:off x="0" y="0"/>
                          <a:ext cx="6528435" cy="0"/>
                        </a:xfrm>
                        <a:prstGeom prst="straightConnector1">
                          <a:avLst/>
                        </a:prstGeom>
                        <a:ln w="11430">
                          <a:solidFill/>
                        </a:ln>
                      </wps:spPr>
                      <wps:bodyPr/>
                    </wps:wsp>
                  </a:graphicData>
                </a:graphic>
              </wp:anchor>
            </w:drawing>
          </mc:Choice>
          <mc:Fallback>
            <w:pict>
              <v:shape o:spt="32" o:oned="true" path="m,l21600,21600e" style="position:absolute;margin-left:37.800000000000004pt;margin-top:779.80000000000007pt;width:514.04999999999995pt;height:0;z-index:-251658240;mso-position-horizontal-relative:page;mso-position-vertical-relative:page">
                <v:stroke weight="0.90000000000000002pt"/>
              </v:shape>
            </w:pict>
          </mc:Fallback>
        </mc:AlternateContent>
      </w:r>
    </w:p>
    <w:p w14:paraId="297B2DCA" w14:textId="77777777" w:rsidR="00CD46A0" w:rsidRDefault="00000000">
      <w:pPr>
        <w:pStyle w:val="Nadpis50"/>
        <w:framePr w:w="10354" w:h="14778" w:hRule="exact" w:wrap="none" w:vAnchor="page" w:hAnchor="page" w:x="731" w:y="650"/>
        <w:spacing w:after="180"/>
      </w:pPr>
      <w:bookmarkStart w:id="126" w:name="bookmark253"/>
      <w:r>
        <w:rPr>
          <w:b/>
          <w:bCs/>
          <w:color w:val="1D5BBF"/>
        </w:rPr>
        <w:t xml:space="preserve">ČÁST F. </w:t>
      </w:r>
      <w:r>
        <w:rPr>
          <w:b/>
          <w:bCs/>
        </w:rPr>
        <w:t xml:space="preserve">| </w:t>
      </w:r>
      <w:r>
        <w:t>PŘEDPIS ZABEZPEČENÍ VOZIDEL PROTI ODCIZENÍ</w:t>
      </w:r>
      <w:bookmarkEnd w:id="126"/>
    </w:p>
    <w:p w14:paraId="759878D1" w14:textId="77777777" w:rsidR="00CD46A0" w:rsidRDefault="00000000">
      <w:pPr>
        <w:pStyle w:val="Nadpis60"/>
        <w:framePr w:w="10354" w:h="14778" w:hRule="exact" w:wrap="none" w:vAnchor="page" w:hAnchor="page" w:x="731" w:y="650"/>
        <w:spacing w:line="254" w:lineRule="auto"/>
        <w:ind w:firstLine="0"/>
        <w:jc w:val="both"/>
      </w:pPr>
      <w:bookmarkStart w:id="127" w:name="bookmark255"/>
      <w:r>
        <w:rPr>
          <w:color w:val="1D5BBF"/>
        </w:rPr>
        <w:t>Minimální způsoby zabezpečení pojištěných vozidel proti odcizení (dále také jen „zabezpečení“ nebo „zabezpečení proti odcizení“)</w:t>
      </w:r>
      <w:bookmarkEnd w:id="127"/>
    </w:p>
    <w:p w14:paraId="755FF357" w14:textId="77777777" w:rsidR="00CD46A0" w:rsidRDefault="00000000">
      <w:pPr>
        <w:pStyle w:val="Zkladntext1"/>
        <w:framePr w:w="10354" w:h="14778" w:hRule="exact" w:wrap="none" w:vAnchor="page" w:hAnchor="page" w:x="731" w:y="650"/>
        <w:numPr>
          <w:ilvl w:val="0"/>
          <w:numId w:val="104"/>
        </w:numPr>
        <w:tabs>
          <w:tab w:val="left" w:pos="318"/>
        </w:tabs>
        <w:spacing w:after="0" w:line="269" w:lineRule="auto"/>
        <w:ind w:left="320" w:hanging="320"/>
        <w:jc w:val="both"/>
      </w:pPr>
      <w:r>
        <w:rPr>
          <w:color w:val="316186"/>
        </w:rPr>
        <w:t>Podmínkou vzniku práva na pojistné plnění za škodnou událost spočívající v odcizení pojištěného vozidla nebo jeho části je to, že pojištěné vozidlo bylo v okamžiku vzniku škodné události vybaveno dále uvedenými způsoby zabezpečení:</w:t>
      </w:r>
    </w:p>
    <w:p w14:paraId="7D0755E6" w14:textId="77777777" w:rsidR="00CD46A0" w:rsidRDefault="00000000">
      <w:pPr>
        <w:pStyle w:val="Zkladntext1"/>
        <w:framePr w:w="10354" w:h="14778" w:hRule="exact" w:wrap="none" w:vAnchor="page" w:hAnchor="page" w:x="731" w:y="650"/>
        <w:numPr>
          <w:ilvl w:val="0"/>
          <w:numId w:val="105"/>
        </w:numPr>
        <w:tabs>
          <w:tab w:val="left" w:pos="664"/>
        </w:tabs>
        <w:spacing w:after="0" w:line="269" w:lineRule="auto"/>
        <w:ind w:left="1000" w:hanging="660"/>
        <w:jc w:val="both"/>
      </w:pPr>
      <w:r>
        <w:rPr>
          <w:color w:val="316186"/>
        </w:rPr>
        <w:t xml:space="preserve">- osobní, dodávková a obytná vozidla s pojistnou částkou do 800 </w:t>
      </w:r>
      <w:r>
        <w:rPr>
          <w:color w:val="668BAB"/>
        </w:rPr>
        <w:t xml:space="preserve">000 </w:t>
      </w:r>
      <w:r>
        <w:rPr>
          <w:color w:val="316186"/>
        </w:rPr>
        <w:t>Kč včetně: mechanický systém nebo imobilizér nebo alarm nebo aktivní systém vyhledávání vozidel nebo pasivní systém vyhledávání vozidel, osobní, dodávková a obytná vozidla s pojistnou částkou od 800 000 Kč do 1 500 000 Kč včetně: kombinace dvou z těchto způsobů zabezpečení: mechanický systém; imobilizér; alarm; aktivní systém vyhledávání vozidel nebo pasivní systém vyhledávání vozidel; bezpečnostní značení skel, osobní, dodávková a obytná vozidla s pojistnou částkou nad 1 500 000 Kč: kombinace tří z těchto způsobů zabezpečení: mechanický systém; imobilizér; alarm; aktivní systém vyhledávání vozidel nebo pasivní systém vyhledávání vozidel; bezpečnostní značení skel.</w:t>
      </w:r>
    </w:p>
    <w:p w14:paraId="1D775E27" w14:textId="77777777" w:rsidR="00CD46A0" w:rsidRDefault="00000000">
      <w:pPr>
        <w:pStyle w:val="Zkladntext1"/>
        <w:framePr w:w="10354" w:h="14778" w:hRule="exact" w:wrap="none" w:vAnchor="page" w:hAnchor="page" w:x="731" w:y="650"/>
        <w:numPr>
          <w:ilvl w:val="0"/>
          <w:numId w:val="105"/>
        </w:numPr>
        <w:tabs>
          <w:tab w:val="left" w:pos="664"/>
        </w:tabs>
        <w:spacing w:after="0" w:line="269" w:lineRule="auto"/>
        <w:ind w:left="1000" w:hanging="660"/>
      </w:pPr>
      <w:r>
        <w:rPr>
          <w:color w:val="316186"/>
        </w:rPr>
        <w:t>nákladní vozidla včetně tahačů a autobusy musí být pro vznik nároku na pojistné plnění zabezpečena následujícím způsobem: mechanický systém nebo imobilizér nebo alarm.</w:t>
      </w:r>
    </w:p>
    <w:p w14:paraId="0763D2EA" w14:textId="77777777" w:rsidR="00CD46A0" w:rsidRDefault="00000000">
      <w:pPr>
        <w:pStyle w:val="Zkladntext1"/>
        <w:framePr w:w="10354" w:h="14778" w:hRule="exact" w:wrap="none" w:vAnchor="page" w:hAnchor="page" w:x="731" w:y="650"/>
        <w:numPr>
          <w:ilvl w:val="0"/>
          <w:numId w:val="104"/>
        </w:numPr>
        <w:tabs>
          <w:tab w:val="left" w:pos="318"/>
        </w:tabs>
        <w:spacing w:after="0" w:line="269" w:lineRule="auto"/>
        <w:ind w:left="320" w:hanging="320"/>
        <w:jc w:val="both"/>
      </w:pPr>
      <w:r>
        <w:rPr>
          <w:color w:val="316186"/>
        </w:rPr>
        <w:t>Za způsob zabezpečení ve smyslu této části VPP HA 2017 se vždy považuje pouze a jen takový způsob zabezpečení, který splňuje všechny podmínky stanovené obecně závaznými právními předpisy České republiky pro jeho použití v motorových vozidlech.</w:t>
      </w:r>
    </w:p>
    <w:p w14:paraId="1B9F1F32" w14:textId="77777777" w:rsidR="00CD46A0" w:rsidRDefault="00000000">
      <w:pPr>
        <w:pStyle w:val="Zkladntext1"/>
        <w:framePr w:w="10354" w:h="14778" w:hRule="exact" w:wrap="none" w:vAnchor="page" w:hAnchor="page" w:x="731" w:y="650"/>
        <w:numPr>
          <w:ilvl w:val="0"/>
          <w:numId w:val="104"/>
        </w:numPr>
        <w:tabs>
          <w:tab w:val="left" w:pos="318"/>
        </w:tabs>
        <w:spacing w:after="0" w:line="269" w:lineRule="auto"/>
        <w:ind w:firstLine="0"/>
      </w:pPr>
      <w:r>
        <w:rPr>
          <w:color w:val="316186"/>
        </w:rPr>
        <w:t>Popis jednotlivých způsobů zabezpečení:</w:t>
      </w:r>
    </w:p>
    <w:p w14:paraId="427C7FE1" w14:textId="77777777" w:rsidR="00CD46A0" w:rsidRDefault="00000000">
      <w:pPr>
        <w:pStyle w:val="Zkladntext1"/>
        <w:framePr w:w="10354" w:h="14778" w:hRule="exact" w:wrap="none" w:vAnchor="page" w:hAnchor="page" w:x="731" w:y="650"/>
        <w:spacing w:after="0" w:line="269" w:lineRule="auto"/>
        <w:ind w:left="660" w:hanging="320"/>
        <w:jc w:val="both"/>
      </w:pPr>
      <w:r>
        <w:rPr>
          <w:color w:val="316186"/>
        </w:rPr>
        <w:t xml:space="preserve">aktivní systém vyhledávání vozidel = monitorovací a lokalizační systém, </w:t>
      </w:r>
      <w:r>
        <w:rPr>
          <w:color w:val="1D5BBF"/>
        </w:rPr>
        <w:t xml:space="preserve">u </w:t>
      </w:r>
      <w:r>
        <w:rPr>
          <w:color w:val="316186"/>
        </w:rPr>
        <w:t>kterého aktivační detektory a čidla samy zjistí neoprávněnou manipulaci s vozidlem. Systém sám aktivuje dispečink poskytovatele. Dispečink poskytovatele dále sleduje pohyb vozidla, zajistí výjezd vlastní zásahové jednotky, popř. ve spolupráci s policií zajistí zadržení vozidla;</w:t>
      </w:r>
    </w:p>
    <w:p w14:paraId="3D42B5DA" w14:textId="77777777" w:rsidR="00CD46A0" w:rsidRDefault="00000000">
      <w:pPr>
        <w:pStyle w:val="Zkladntext1"/>
        <w:framePr w:w="10354" w:h="14778" w:hRule="exact" w:wrap="none" w:vAnchor="page" w:hAnchor="page" w:x="731" w:y="650"/>
        <w:spacing w:after="0" w:line="269" w:lineRule="auto"/>
        <w:ind w:left="660" w:hanging="320"/>
        <w:jc w:val="both"/>
      </w:pPr>
      <w:r>
        <w:rPr>
          <w:color w:val="316186"/>
        </w:rPr>
        <w:t xml:space="preserve">alarm </w:t>
      </w:r>
      <w:r>
        <w:rPr>
          <w:color w:val="668BAB"/>
        </w:rPr>
        <w:t xml:space="preserve">= </w:t>
      </w:r>
      <w:r>
        <w:rPr>
          <w:color w:val="316186"/>
        </w:rPr>
        <w:t>elektronické aktivní zabezpečovací zařízení pevně zabudované ve vozidle signalizující akusticky nebo opticky pokus o neoprávněný vstup do vozidla, případně zároveň zabraňující jeho rozjezdu blokováním motoru;</w:t>
      </w:r>
    </w:p>
    <w:p w14:paraId="4347413D" w14:textId="77777777" w:rsidR="00CD46A0" w:rsidRDefault="00000000">
      <w:pPr>
        <w:pStyle w:val="Zkladntext1"/>
        <w:framePr w:w="10354" w:h="14778" w:hRule="exact" w:wrap="none" w:vAnchor="page" w:hAnchor="page" w:x="731" w:y="650"/>
        <w:spacing w:after="0" w:line="269" w:lineRule="auto"/>
        <w:ind w:left="660" w:hanging="320"/>
        <w:jc w:val="both"/>
      </w:pPr>
      <w:r>
        <w:rPr>
          <w:color w:val="316186"/>
        </w:rPr>
        <w:t xml:space="preserve">bezpečnostní značení skel = tzv. pískování nebo leptání speciálního kódu či </w:t>
      </w:r>
      <w:proofErr w:type="spellStart"/>
      <w:r>
        <w:rPr>
          <w:color w:val="316186"/>
        </w:rPr>
        <w:t>VINu</w:t>
      </w:r>
      <w:proofErr w:type="spellEnd"/>
      <w:r>
        <w:rPr>
          <w:color w:val="316186"/>
        </w:rPr>
        <w:t xml:space="preserve"> na všechna skla na vozidle systémem OCIS s následným zpracováním dat o takto označených vozidlech;</w:t>
      </w:r>
    </w:p>
    <w:p w14:paraId="1F9EA138" w14:textId="77777777" w:rsidR="00CD46A0" w:rsidRDefault="00000000">
      <w:pPr>
        <w:pStyle w:val="Zkladntext1"/>
        <w:framePr w:w="10354" w:h="14778" w:hRule="exact" w:wrap="none" w:vAnchor="page" w:hAnchor="page" w:x="731" w:y="650"/>
        <w:spacing w:after="0" w:line="269" w:lineRule="auto"/>
        <w:ind w:left="660" w:hanging="320"/>
        <w:jc w:val="both"/>
      </w:pPr>
      <w:proofErr w:type="gramStart"/>
      <w:r>
        <w:rPr>
          <w:color w:val="316186"/>
        </w:rPr>
        <w:t>imobilizér - elektronické</w:t>
      </w:r>
      <w:proofErr w:type="gramEnd"/>
      <w:r>
        <w:rPr>
          <w:color w:val="316186"/>
        </w:rPr>
        <w:t xml:space="preserve"> pasivní zabezpečovací zařízení pevně zabudované ve vozidle zabraňující neoprávněnému rozjezdu vozidla tím, že vyřadí z provozu oddělené proudové okruhy vozidla;</w:t>
      </w:r>
    </w:p>
    <w:p w14:paraId="239BB5F1" w14:textId="77777777" w:rsidR="00CD46A0" w:rsidRDefault="00000000">
      <w:pPr>
        <w:pStyle w:val="Zkladntext1"/>
        <w:framePr w:w="10354" w:h="14778" w:hRule="exact" w:wrap="none" w:vAnchor="page" w:hAnchor="page" w:x="731" w:y="650"/>
        <w:spacing w:after="0" w:line="269" w:lineRule="auto"/>
        <w:ind w:left="660" w:hanging="320"/>
        <w:jc w:val="both"/>
      </w:pPr>
      <w:r>
        <w:rPr>
          <w:color w:val="316186"/>
        </w:rPr>
        <w:t xml:space="preserve">mechanický systém </w:t>
      </w:r>
      <w:r>
        <w:rPr>
          <w:color w:val="668BAB"/>
        </w:rPr>
        <w:t xml:space="preserve">= </w:t>
      </w:r>
      <w:r>
        <w:rPr>
          <w:color w:val="316186"/>
        </w:rPr>
        <w:t xml:space="preserve">zařízení, které je pevně spojeno s vozidlem a mechanickým způsobem brání neoprávněnému použití vozidla tím, že blokuje převodové ústrojí či blokuje řazení rychlostí - např. </w:t>
      </w:r>
      <w:r>
        <w:rPr>
          <w:color w:val="316186"/>
          <w:lang w:val="en-US" w:eastAsia="en-US" w:bidi="en-US"/>
        </w:rPr>
        <w:t xml:space="preserve">CONSTRUCT, </w:t>
      </w:r>
      <w:r>
        <w:rPr>
          <w:color w:val="316186"/>
        </w:rPr>
        <w:t>DEFEND-LOCK, MUL-T-LOCK, MEDVĚD BLOK; mechanickým systémem ve smyslu těchto VPP HA 2017 nejsou různá provedení odnímatelných pák na volant, mezi volant a pedály nebo mezi řadicí páku a parkovací (ruční) brzdu;</w:t>
      </w:r>
    </w:p>
    <w:p w14:paraId="279F94CD" w14:textId="77777777" w:rsidR="00CD46A0" w:rsidRDefault="00000000">
      <w:pPr>
        <w:pStyle w:val="Zkladntext1"/>
        <w:framePr w:w="10354" w:h="14778" w:hRule="exact" w:wrap="none" w:vAnchor="page" w:hAnchor="page" w:x="731" w:y="650"/>
        <w:spacing w:after="400" w:line="269" w:lineRule="auto"/>
        <w:ind w:left="660" w:hanging="320"/>
        <w:jc w:val="both"/>
      </w:pPr>
      <w:r>
        <w:rPr>
          <w:color w:val="316186"/>
        </w:rPr>
        <w:t xml:space="preserve">pasivní systém vyhledávání vozidel = monitorovací a lokalizační systém, který aktivně nehlásí neoprávněnou manipulaci s vozidlem (tj. aktivuje se až na základě oznámení krádeže vozidla). Jedná se spíše o tzv. elektronickou knihu jízd </w:t>
      </w:r>
      <w:proofErr w:type="spellStart"/>
      <w:r>
        <w:rPr>
          <w:color w:val="316186"/>
          <w:lang w:val="en-US" w:eastAsia="en-US" w:bidi="en-US"/>
        </w:rPr>
        <w:t>apod</w:t>
      </w:r>
      <w:proofErr w:type="spellEnd"/>
      <w:r>
        <w:rPr>
          <w:color w:val="316186"/>
          <w:lang w:val="en-US" w:eastAsia="en-US" w:bidi="en-US"/>
        </w:rPr>
        <w:t xml:space="preserve">. </w:t>
      </w:r>
      <w:r>
        <w:rPr>
          <w:color w:val="316186"/>
        </w:rPr>
        <w:t>Pro účely těchto VPP HA 2017 lze tímto systémem nahradit jeden z těchto způsobů zabezpečení: imobilizér nebo alarm nebo mechanický systém.</w:t>
      </w:r>
    </w:p>
    <w:p w14:paraId="301C436E" w14:textId="77777777" w:rsidR="00CD46A0" w:rsidRDefault="00000000">
      <w:pPr>
        <w:pStyle w:val="Nadpis50"/>
        <w:framePr w:w="10354" w:h="14778" w:hRule="exact" w:wrap="none" w:vAnchor="page" w:hAnchor="page" w:x="731" w:y="650"/>
        <w:spacing w:after="180"/>
      </w:pPr>
      <w:bookmarkStart w:id="128" w:name="bookmark257"/>
      <w:r>
        <w:rPr>
          <w:b/>
          <w:bCs/>
          <w:color w:val="1D5BBF"/>
        </w:rPr>
        <w:t xml:space="preserve">ČÁST G. | </w:t>
      </w:r>
      <w:r>
        <w:t>VÝKLAD POJMŮ</w:t>
      </w:r>
      <w:bookmarkEnd w:id="128"/>
    </w:p>
    <w:p w14:paraId="4753AD53" w14:textId="77777777" w:rsidR="00CD46A0" w:rsidRDefault="00000000">
      <w:pPr>
        <w:pStyle w:val="Zkladntext1"/>
        <w:framePr w:w="10354" w:h="14778" w:hRule="exact" w:wrap="none" w:vAnchor="page" w:hAnchor="page" w:x="731" w:y="650"/>
        <w:numPr>
          <w:ilvl w:val="0"/>
          <w:numId w:val="106"/>
        </w:numPr>
        <w:tabs>
          <w:tab w:val="left" w:pos="318"/>
        </w:tabs>
        <w:spacing w:after="0" w:line="262" w:lineRule="auto"/>
        <w:ind w:left="320" w:hanging="320"/>
        <w:jc w:val="both"/>
      </w:pPr>
      <w:r>
        <w:rPr>
          <w:b/>
          <w:bCs/>
          <w:color w:val="1D5BBF"/>
          <w:sz w:val="17"/>
          <w:szCs w:val="17"/>
        </w:rPr>
        <w:t xml:space="preserve">Časová cena </w:t>
      </w:r>
      <w:r>
        <w:rPr>
          <w:color w:val="316186"/>
        </w:rPr>
        <w:t xml:space="preserve">je cena věci k datu ocenění vypočtená tak, že se od prodejní či jiné obdobné ceny stanovené </w:t>
      </w:r>
      <w:r>
        <w:rPr>
          <w:color w:val="1D5BBF"/>
        </w:rPr>
        <w:t xml:space="preserve">k </w:t>
      </w:r>
      <w:r>
        <w:rPr>
          <w:color w:val="316186"/>
        </w:rPr>
        <w:t>datu ocenění odečte částka odpovídající skutečnému opotřebení věci, k němuž došlo v době od jejího pořízení jako nové do data ocenění.</w:t>
      </w:r>
    </w:p>
    <w:p w14:paraId="702D253D" w14:textId="77777777" w:rsidR="00CD46A0" w:rsidRDefault="00000000">
      <w:pPr>
        <w:pStyle w:val="Zkladntext1"/>
        <w:framePr w:w="10354" w:h="14778" w:hRule="exact" w:wrap="none" w:vAnchor="page" w:hAnchor="page" w:x="731" w:y="650"/>
        <w:numPr>
          <w:ilvl w:val="0"/>
          <w:numId w:val="106"/>
        </w:numPr>
        <w:tabs>
          <w:tab w:val="left" w:pos="318"/>
        </w:tabs>
        <w:spacing w:after="0" w:line="264" w:lineRule="auto"/>
        <w:ind w:left="320" w:hanging="320"/>
        <w:jc w:val="both"/>
      </w:pPr>
      <w:r>
        <w:rPr>
          <w:b/>
          <w:bCs/>
          <w:color w:val="1D5BBF"/>
          <w:sz w:val="17"/>
          <w:szCs w:val="17"/>
        </w:rPr>
        <w:t xml:space="preserve">Doba nezbytného léčení </w:t>
      </w:r>
      <w:r>
        <w:rPr>
          <w:color w:val="316186"/>
        </w:rPr>
        <w:t xml:space="preserve">je doba, </w:t>
      </w:r>
      <w:r>
        <w:rPr>
          <w:color w:val="1D5BBF"/>
        </w:rPr>
        <w:t xml:space="preserve">ve </w:t>
      </w:r>
      <w:r>
        <w:rPr>
          <w:color w:val="316186"/>
        </w:rPr>
        <w:t>které se realizuje proces léčení, jehož účelem je příznivé ovlivnění zdravotního stavu pojištěného na základě realizace individuálního léčebného postupu stanoveného lékařem v rámci jeho odborné způsobilosti, s cílem vyléčení pojištěného nebo stabilizace důsledků jeho úrazu. Ze zdravotní dokumentace pojištěného musí být patrné odůvodnění zvoleného léčebného postupu a termíny kontrolních návštěv.</w:t>
      </w:r>
    </w:p>
    <w:p w14:paraId="0EFA7812" w14:textId="77777777" w:rsidR="00CD46A0" w:rsidRDefault="00000000">
      <w:pPr>
        <w:pStyle w:val="Zkladntext1"/>
        <w:framePr w:w="10354" w:h="14778" w:hRule="exact" w:wrap="none" w:vAnchor="page" w:hAnchor="page" w:x="731" w:y="650"/>
        <w:spacing w:after="0" w:line="269" w:lineRule="auto"/>
        <w:ind w:firstLine="320"/>
      </w:pPr>
      <w:r>
        <w:rPr>
          <w:color w:val="316186"/>
        </w:rPr>
        <w:t>Do doby nezbytného léčení se nezapočte doba:</w:t>
      </w:r>
    </w:p>
    <w:p w14:paraId="39DCF506" w14:textId="77777777" w:rsidR="00CD46A0" w:rsidRDefault="00000000">
      <w:pPr>
        <w:pStyle w:val="Zkladntext1"/>
        <w:framePr w:w="10354" w:h="14778" w:hRule="exact" w:wrap="none" w:vAnchor="page" w:hAnchor="page" w:x="731" w:y="650"/>
        <w:spacing w:after="0" w:line="269" w:lineRule="auto"/>
        <w:ind w:firstLine="660"/>
      </w:pPr>
      <w:r>
        <w:rPr>
          <w:color w:val="316186"/>
        </w:rPr>
        <w:t>do kontrolní návštěvy, pokud pojištěný nedodrží bez závažného důvodu termín této návštěvy;</w:t>
      </w:r>
    </w:p>
    <w:p w14:paraId="6CB0C0A4" w14:textId="77777777" w:rsidR="00CD46A0" w:rsidRDefault="00000000">
      <w:pPr>
        <w:pStyle w:val="Zkladntext1"/>
        <w:framePr w:w="10354" w:h="14778" w:hRule="exact" w:wrap="none" w:vAnchor="page" w:hAnchor="page" w:x="731" w:y="650"/>
        <w:spacing w:after="0" w:line="269" w:lineRule="auto"/>
        <w:ind w:left="320" w:firstLine="340"/>
        <w:jc w:val="both"/>
      </w:pPr>
      <w:r>
        <w:rPr>
          <w:color w:val="316186"/>
        </w:rPr>
        <w:t>léčebného režimu klidem u diagnózy, pro kterou není tento postup obvyklý a v lékařské dokumentaci není dostatečně odůvodněný; - po kterou je doporučeno postupné zatěžování;</w:t>
      </w:r>
    </w:p>
    <w:p w14:paraId="53DB4F22" w14:textId="77777777" w:rsidR="00CD46A0" w:rsidRDefault="00000000">
      <w:pPr>
        <w:pStyle w:val="Zkladntext1"/>
        <w:framePr w:w="10354" w:h="14778" w:hRule="exact" w:wrap="none" w:vAnchor="page" w:hAnchor="page" w:x="731" w:y="650"/>
        <w:spacing w:after="0" w:line="269" w:lineRule="auto"/>
        <w:ind w:left="660" w:firstLine="0"/>
        <w:jc w:val="both"/>
      </w:pPr>
      <w:r>
        <w:rPr>
          <w:color w:val="316186"/>
        </w:rPr>
        <w:t>po kterou je ambulantně či ve vlastním sociálním prostřední pojištěného prováděná léčebně rehabilitační péče či lázeňská léčebně rehabilitační péče nebo cvičení pojištěného.</w:t>
      </w:r>
    </w:p>
    <w:p w14:paraId="1F77B96C" w14:textId="77777777" w:rsidR="00CD46A0" w:rsidRDefault="00000000">
      <w:pPr>
        <w:pStyle w:val="Zkladntext1"/>
        <w:framePr w:w="10354" w:h="14778" w:hRule="exact" w:wrap="none" w:vAnchor="page" w:hAnchor="page" w:x="731" w:y="650"/>
        <w:numPr>
          <w:ilvl w:val="0"/>
          <w:numId w:val="106"/>
        </w:numPr>
        <w:tabs>
          <w:tab w:val="left" w:pos="318"/>
        </w:tabs>
        <w:spacing w:after="0" w:line="252" w:lineRule="auto"/>
        <w:ind w:firstLine="0"/>
      </w:pPr>
      <w:r>
        <w:rPr>
          <w:b/>
          <w:bCs/>
          <w:color w:val="1D5BBF"/>
          <w:sz w:val="17"/>
          <w:szCs w:val="17"/>
        </w:rPr>
        <w:t xml:space="preserve">Dopravní nehodou </w:t>
      </w:r>
      <w:r>
        <w:rPr>
          <w:color w:val="316186"/>
        </w:rPr>
        <w:t>se rozumí poškození nebo zničení vozidla vzniklá působením pojistných nebezpečí, pád, střet nebo náraz.</w:t>
      </w:r>
    </w:p>
    <w:p w14:paraId="4F11378E" w14:textId="77777777" w:rsidR="00CD46A0" w:rsidRDefault="00000000">
      <w:pPr>
        <w:pStyle w:val="Zkladntext1"/>
        <w:framePr w:w="10354" w:h="14778" w:hRule="exact" w:wrap="none" w:vAnchor="page" w:hAnchor="page" w:x="731" w:y="650"/>
        <w:numPr>
          <w:ilvl w:val="0"/>
          <w:numId w:val="106"/>
        </w:numPr>
        <w:tabs>
          <w:tab w:val="left" w:pos="318"/>
        </w:tabs>
        <w:spacing w:after="0" w:line="252" w:lineRule="auto"/>
        <w:ind w:firstLine="0"/>
      </w:pPr>
      <w:r>
        <w:rPr>
          <w:b/>
          <w:bCs/>
          <w:color w:val="1D5BBF"/>
          <w:sz w:val="17"/>
          <w:szCs w:val="17"/>
        </w:rPr>
        <w:t xml:space="preserve">Jiná cena vozidla </w:t>
      </w:r>
      <w:r>
        <w:rPr>
          <w:color w:val="316186"/>
        </w:rPr>
        <w:t xml:space="preserve">je cena, jejíž způsob výpočtu </w:t>
      </w:r>
      <w:r>
        <w:rPr>
          <w:color w:val="1D5BBF"/>
        </w:rPr>
        <w:t xml:space="preserve">je </w:t>
      </w:r>
      <w:r>
        <w:rPr>
          <w:color w:val="316186"/>
        </w:rPr>
        <w:t>definován v pojistné smlouvě.</w:t>
      </w:r>
    </w:p>
    <w:p w14:paraId="628D1BD3" w14:textId="77777777" w:rsidR="00CD46A0" w:rsidRDefault="00000000">
      <w:pPr>
        <w:pStyle w:val="Zkladntext1"/>
        <w:framePr w:w="10354" w:h="14778" w:hRule="exact" w:wrap="none" w:vAnchor="page" w:hAnchor="page" w:x="731" w:y="650"/>
        <w:numPr>
          <w:ilvl w:val="0"/>
          <w:numId w:val="106"/>
        </w:numPr>
        <w:tabs>
          <w:tab w:val="left" w:pos="318"/>
        </w:tabs>
        <w:spacing w:after="0" w:line="262" w:lineRule="auto"/>
        <w:ind w:left="320" w:hanging="320"/>
      </w:pPr>
      <w:r>
        <w:rPr>
          <w:b/>
          <w:bCs/>
          <w:color w:val="1D5BBF"/>
          <w:sz w:val="17"/>
          <w:szCs w:val="17"/>
        </w:rPr>
        <w:t xml:space="preserve">Jinou nebezpečnou látkou </w:t>
      </w:r>
      <w:r>
        <w:rPr>
          <w:color w:val="316186"/>
        </w:rPr>
        <w:t>se rozumí jedy, žíraviny, radioaktivní materiál, infekční látky, paliva a další látky přepravované zejména v režimu mezinárodní dohody o přepravě ADR.</w:t>
      </w:r>
    </w:p>
    <w:p w14:paraId="5A71544E" w14:textId="77777777" w:rsidR="00CD46A0" w:rsidRDefault="00000000">
      <w:pPr>
        <w:pStyle w:val="Zkladntext1"/>
        <w:framePr w:w="10354" w:h="14778" w:hRule="exact" w:wrap="none" w:vAnchor="page" w:hAnchor="page" w:x="731" w:y="650"/>
        <w:numPr>
          <w:ilvl w:val="0"/>
          <w:numId w:val="106"/>
        </w:numPr>
        <w:tabs>
          <w:tab w:val="left" w:pos="318"/>
        </w:tabs>
        <w:spacing w:after="0" w:line="262" w:lineRule="auto"/>
        <w:ind w:left="320" w:hanging="320"/>
      </w:pPr>
      <w:r>
        <w:rPr>
          <w:b/>
          <w:bCs/>
          <w:color w:val="1D5BBF"/>
          <w:sz w:val="17"/>
          <w:szCs w:val="17"/>
        </w:rPr>
        <w:t xml:space="preserve">Krádeží </w:t>
      </w:r>
      <w:r>
        <w:rPr>
          <w:color w:val="316186"/>
        </w:rPr>
        <w:t>se rozumí přisvojení si předmětu pojištění nebo jeho části způsobem, při kterém pachatel překonal překážky nebo opatření chránící předmět pojištění před odcizením a zmocnil se ho některým z dále uvedených způsobů:</w:t>
      </w:r>
    </w:p>
    <w:p w14:paraId="48BC0855" w14:textId="77777777" w:rsidR="00CD46A0" w:rsidRDefault="00000000">
      <w:pPr>
        <w:pStyle w:val="Zkladntext1"/>
        <w:framePr w:w="10354" w:h="14778" w:hRule="exact" w:wrap="none" w:vAnchor="page" w:hAnchor="page" w:x="731" w:y="650"/>
        <w:numPr>
          <w:ilvl w:val="0"/>
          <w:numId w:val="107"/>
        </w:numPr>
        <w:tabs>
          <w:tab w:val="left" w:pos="664"/>
        </w:tabs>
        <w:spacing w:after="0" w:line="269" w:lineRule="auto"/>
        <w:ind w:left="660" w:hanging="320"/>
        <w:jc w:val="both"/>
      </w:pPr>
      <w:r>
        <w:rPr>
          <w:color w:val="316186"/>
        </w:rPr>
        <w:t xml:space="preserve">do místa, kde </w:t>
      </w:r>
      <w:r>
        <w:rPr>
          <w:color w:val="1D5BBF"/>
        </w:rPr>
        <w:t xml:space="preserve">byl </w:t>
      </w:r>
      <w:r>
        <w:rPr>
          <w:color w:val="316186"/>
        </w:rPr>
        <w:t>předmět pojištění uzamčen nebo do předmětu pojištění se dostal tak, že je zpřístupnil nástroji, které nejsou určeny k jejich řádnému otevírání nebo jiným destruktivním způsobem, při němž překonal konstrukci (</w:t>
      </w:r>
      <w:proofErr w:type="spellStart"/>
      <w:r>
        <w:rPr>
          <w:color w:val="316186"/>
        </w:rPr>
        <w:t>plášt</w:t>
      </w:r>
      <w:proofErr w:type="spellEnd"/>
      <w:r>
        <w:rPr>
          <w:color w:val="316186"/>
        </w:rPr>
        <w:t>) předmětu pojištění nebo místa, kde byl předmět pojištění uzamčen,</w:t>
      </w:r>
    </w:p>
    <w:p w14:paraId="7098701B" w14:textId="77777777" w:rsidR="00CD46A0" w:rsidRDefault="00000000">
      <w:pPr>
        <w:pStyle w:val="Zkladntext1"/>
        <w:framePr w:w="10354" w:h="14778" w:hRule="exact" w:wrap="none" w:vAnchor="page" w:hAnchor="page" w:x="731" w:y="650"/>
        <w:numPr>
          <w:ilvl w:val="0"/>
          <w:numId w:val="107"/>
        </w:numPr>
        <w:tabs>
          <w:tab w:val="left" w:pos="664"/>
        </w:tabs>
        <w:spacing w:after="0" w:line="269" w:lineRule="auto"/>
        <w:ind w:left="660" w:hanging="320"/>
      </w:pPr>
      <w:r>
        <w:rPr>
          <w:color w:val="316186"/>
        </w:rPr>
        <w:t xml:space="preserve">místo, kde </w:t>
      </w:r>
      <w:r>
        <w:rPr>
          <w:color w:val="1D5BBF"/>
        </w:rPr>
        <w:t xml:space="preserve">byl </w:t>
      </w:r>
      <w:r>
        <w:rPr>
          <w:color w:val="316186"/>
        </w:rPr>
        <w:t>předmět pojištění uzamčen nebo přímo předmět pojištění otevřel originálním klíčem nebo jeho duplikátem, jehož se průkazně zmocnil bez vědomí oprávněného uživatele předmětu pojištění,</w:t>
      </w:r>
    </w:p>
    <w:p w14:paraId="2311A3BC" w14:textId="77777777" w:rsidR="00CD46A0" w:rsidRDefault="00000000">
      <w:pPr>
        <w:pStyle w:val="Zkladntext1"/>
        <w:framePr w:w="10354" w:h="14778" w:hRule="exact" w:wrap="none" w:vAnchor="page" w:hAnchor="page" w:x="731" w:y="650"/>
        <w:numPr>
          <w:ilvl w:val="0"/>
          <w:numId w:val="107"/>
        </w:numPr>
        <w:tabs>
          <w:tab w:val="left" w:pos="664"/>
        </w:tabs>
        <w:spacing w:after="0" w:line="269" w:lineRule="auto"/>
        <w:ind w:firstLine="320"/>
      </w:pPr>
      <w:r>
        <w:rPr>
          <w:color w:val="316186"/>
        </w:rPr>
        <w:t>zmocnil se povrchových částí předmětu pojištění překonáním konstrukčního upevnění této části předmětu pojištění.</w:t>
      </w:r>
    </w:p>
    <w:p w14:paraId="76C33ABC" w14:textId="77777777" w:rsidR="00CD46A0" w:rsidRDefault="00000000">
      <w:pPr>
        <w:pStyle w:val="Zkladntext1"/>
        <w:framePr w:w="10354" w:h="14778" w:hRule="exact" w:wrap="none" w:vAnchor="page" w:hAnchor="page" w:x="731" w:y="650"/>
        <w:numPr>
          <w:ilvl w:val="0"/>
          <w:numId w:val="106"/>
        </w:numPr>
        <w:tabs>
          <w:tab w:val="left" w:pos="318"/>
        </w:tabs>
        <w:spacing w:after="0" w:line="262" w:lineRule="auto"/>
        <w:ind w:left="320" w:hanging="320"/>
        <w:jc w:val="both"/>
      </w:pPr>
      <w:r>
        <w:rPr>
          <w:b/>
          <w:bCs/>
          <w:color w:val="1D5BBF"/>
          <w:sz w:val="17"/>
          <w:szCs w:val="17"/>
        </w:rPr>
        <w:t xml:space="preserve">Krupobitím </w:t>
      </w:r>
      <w:r>
        <w:rPr>
          <w:color w:val="316186"/>
        </w:rPr>
        <w:t>se rozumí jev, při kterém kousky ledu různého tvaru, velikosti, váhy a hustoty vytvořené v atmosféře dopadají na předmět pojištění, a tím dochází k jeho poškození nebo zničení.</w:t>
      </w:r>
    </w:p>
    <w:p w14:paraId="3AB13D87" w14:textId="77777777" w:rsidR="00CD46A0" w:rsidRDefault="00000000">
      <w:pPr>
        <w:pStyle w:val="Zkladntext1"/>
        <w:framePr w:w="10354" w:h="14778" w:hRule="exact" w:wrap="none" w:vAnchor="page" w:hAnchor="page" w:x="731" w:y="650"/>
        <w:numPr>
          <w:ilvl w:val="0"/>
          <w:numId w:val="106"/>
        </w:numPr>
        <w:tabs>
          <w:tab w:val="left" w:pos="318"/>
        </w:tabs>
        <w:spacing w:after="0" w:line="262" w:lineRule="auto"/>
        <w:ind w:left="320" w:hanging="320"/>
        <w:jc w:val="both"/>
      </w:pPr>
      <w:r>
        <w:rPr>
          <w:b/>
          <w:bCs/>
          <w:color w:val="1D5BBF"/>
          <w:sz w:val="17"/>
          <w:szCs w:val="17"/>
        </w:rPr>
        <w:t xml:space="preserve">Kvalitativně rovnocennými díly </w:t>
      </w:r>
      <w:r>
        <w:rPr>
          <w:color w:val="316186"/>
        </w:rPr>
        <w:t>se rozumí díly vyráběné jakýmkoli dodavatelem dosahujícím kvality dílů použitých či používaných při montáži nových motorových vozidel.</w:t>
      </w:r>
    </w:p>
    <w:p w14:paraId="3C922801" w14:textId="77777777" w:rsidR="00CD46A0" w:rsidRDefault="00000000">
      <w:pPr>
        <w:pStyle w:val="Zkladntext1"/>
        <w:framePr w:w="10354" w:h="14778" w:hRule="exact" w:wrap="none" w:vAnchor="page" w:hAnchor="page" w:x="731" w:y="650"/>
        <w:numPr>
          <w:ilvl w:val="0"/>
          <w:numId w:val="106"/>
        </w:numPr>
        <w:tabs>
          <w:tab w:val="left" w:pos="318"/>
        </w:tabs>
        <w:spacing w:after="0" w:line="269" w:lineRule="auto"/>
        <w:ind w:left="320" w:hanging="320"/>
        <w:jc w:val="both"/>
      </w:pPr>
      <w:r>
        <w:rPr>
          <w:b/>
          <w:bCs/>
          <w:color w:val="1D5BBF"/>
          <w:sz w:val="17"/>
          <w:szCs w:val="17"/>
        </w:rPr>
        <w:t xml:space="preserve">Léčení </w:t>
      </w:r>
      <w:r>
        <w:rPr>
          <w:color w:val="316186"/>
        </w:rPr>
        <w:t>je proces, jehož účelem je příznivé ovlivnění zdravotního stavu pojištěného na základě realizace individuálního léčebného postupu stanoveného lékařem v rámci jeho odborné způsobilosti, s cílem vyléčení pojištěného nebo stabilizace důsledků jeho nemoci či úrazu. Pro účely pojištění se za léčení nepovažuje ambulantně či ve vlastním sociálním prostřední pojištěného prováděná léčebně rehabilitační</w:t>
      </w:r>
    </w:p>
    <w:p w14:paraId="4E157E89" w14:textId="77777777" w:rsidR="00CD46A0" w:rsidRDefault="00000000">
      <w:pPr>
        <w:pStyle w:val="Zhlavnebozpat0"/>
        <w:framePr w:w="1001" w:h="378" w:hRule="exact" w:wrap="none" w:vAnchor="page" w:hAnchor="page" w:x="731" w:y="15672"/>
        <w:rPr>
          <w:sz w:val="14"/>
          <w:szCs w:val="14"/>
        </w:rPr>
      </w:pPr>
      <w:r>
        <w:rPr>
          <w:color w:val="316186"/>
          <w:sz w:val="14"/>
          <w:szCs w:val="14"/>
        </w:rPr>
        <w:t>strana 8/10</w:t>
      </w:r>
    </w:p>
    <w:p w14:paraId="29A4353F" w14:textId="77777777" w:rsidR="00CD46A0" w:rsidRDefault="00000000">
      <w:pPr>
        <w:pStyle w:val="Zhlavnebozpat0"/>
        <w:framePr w:w="1001" w:h="378" w:hRule="exact" w:wrap="none" w:vAnchor="page" w:hAnchor="page" w:x="731" w:y="15672"/>
        <w:rPr>
          <w:sz w:val="15"/>
          <w:szCs w:val="15"/>
        </w:rPr>
      </w:pPr>
      <w:r>
        <w:rPr>
          <w:b/>
          <w:bCs/>
          <w:color w:val="0A89D2"/>
          <w:sz w:val="15"/>
          <w:szCs w:val="15"/>
        </w:rPr>
        <w:t>VPP HA 2017</w:t>
      </w:r>
    </w:p>
    <w:p w14:paraId="1B9B85CF"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38691A76" w14:textId="77777777" w:rsidR="00CD46A0" w:rsidRDefault="00000000">
      <w:pPr>
        <w:spacing w:line="1" w:lineRule="exact"/>
      </w:pPr>
      <w:r>
        <w:rPr>
          <w:noProof/>
        </w:rPr>
        <w:lastRenderedPageBreak/>
        <mc:AlternateContent>
          <mc:Choice Requires="wps">
            <w:drawing>
              <wp:anchor distT="0" distB="0" distL="114300" distR="114300" simplePos="0" relativeHeight="251668992" behindDoc="1" locked="0" layoutInCell="1" allowOverlap="1" wp14:anchorId="65FC0646" wp14:editId="108999A7">
                <wp:simplePos x="0" y="0"/>
                <wp:positionH relativeFrom="page">
                  <wp:posOffset>480060</wp:posOffset>
                </wp:positionH>
                <wp:positionV relativeFrom="page">
                  <wp:posOffset>9918065</wp:posOffset>
                </wp:positionV>
                <wp:extent cx="6526530" cy="0"/>
                <wp:effectExtent l="0" t="0" r="0" b="0"/>
                <wp:wrapNone/>
                <wp:docPr id="32" name="Shape 32"/>
                <wp:cNvGraphicFramePr/>
                <a:graphic xmlns:a="http://schemas.openxmlformats.org/drawingml/2006/main">
                  <a:graphicData uri="http://schemas.microsoft.com/office/word/2010/wordprocessingShape">
                    <wps:wsp>
                      <wps:cNvCnPr/>
                      <wps:spPr>
                        <a:xfrm>
                          <a:off x="0" y="0"/>
                          <a:ext cx="6526530" cy="0"/>
                        </a:xfrm>
                        <a:prstGeom prst="straightConnector1">
                          <a:avLst/>
                        </a:prstGeom>
                        <a:ln w="11430">
                          <a:solidFill/>
                        </a:ln>
                      </wps:spPr>
                      <wps:bodyPr/>
                    </wps:wsp>
                  </a:graphicData>
                </a:graphic>
              </wp:anchor>
            </w:drawing>
          </mc:Choice>
          <mc:Fallback>
            <w:pict>
              <v:shape o:spt="32" o:oned="true" path="m,l21600,21600e" style="position:absolute;margin-left:37.800000000000004pt;margin-top:780.95000000000005pt;width:513.89999999999998pt;height:0;z-index:-251658240;mso-position-horizontal-relative:page;mso-position-vertical-relative:page">
                <v:stroke weight="0.90000000000000002pt"/>
              </v:shape>
            </w:pict>
          </mc:Fallback>
        </mc:AlternateContent>
      </w:r>
    </w:p>
    <w:p w14:paraId="3328E68D" w14:textId="77777777" w:rsidR="00CD46A0" w:rsidRDefault="00000000">
      <w:pPr>
        <w:pStyle w:val="Zkladntext1"/>
        <w:framePr w:w="10354" w:h="14746" w:hRule="exact" w:wrap="none" w:vAnchor="page" w:hAnchor="page" w:x="731" w:y="726"/>
        <w:spacing w:after="0" w:line="269" w:lineRule="auto"/>
        <w:ind w:left="320" w:firstLine="20"/>
        <w:jc w:val="both"/>
      </w:pPr>
      <w:r>
        <w:rPr>
          <w:color w:val="316186"/>
        </w:rPr>
        <w:t>péče či lázeňská léčebně rehabilitační péče nebo cvičení pojištěného, není-li současně pojištěnému poskytována diagnostická péče nebo předepsána léčiva nebo není-li hospitalizován.</w:t>
      </w:r>
    </w:p>
    <w:p w14:paraId="43218637" w14:textId="77777777" w:rsidR="00CD46A0" w:rsidRDefault="00000000">
      <w:pPr>
        <w:pStyle w:val="Zkladntext1"/>
        <w:framePr w:w="10354" w:h="14746" w:hRule="exact" w:wrap="none" w:vAnchor="page" w:hAnchor="page" w:x="731" w:y="726"/>
        <w:numPr>
          <w:ilvl w:val="0"/>
          <w:numId w:val="106"/>
        </w:numPr>
        <w:tabs>
          <w:tab w:val="left" w:pos="342"/>
        </w:tabs>
        <w:spacing w:after="0" w:line="269" w:lineRule="auto"/>
        <w:ind w:left="320" w:hanging="320"/>
        <w:jc w:val="both"/>
      </w:pPr>
      <w:r>
        <w:rPr>
          <w:b/>
          <w:bCs/>
          <w:color w:val="316186"/>
          <w:sz w:val="17"/>
          <w:szCs w:val="17"/>
        </w:rPr>
        <w:t xml:space="preserve">Loupežným přepadením </w:t>
      </w:r>
      <w:r>
        <w:rPr>
          <w:color w:val="316186"/>
        </w:rPr>
        <w:t>se rozumí přisvojení si předmětu pojištění tak, že pachatel použil proti pojištěnému, jeho zaměstnanci nebo jiné osobě pověřené pojištěným, násilí nebo pohrůžky bezprostředního násilí.</w:t>
      </w:r>
    </w:p>
    <w:p w14:paraId="7826C165" w14:textId="77777777" w:rsidR="00CD46A0" w:rsidRDefault="00000000">
      <w:pPr>
        <w:pStyle w:val="Zkladntext1"/>
        <w:framePr w:w="10354" w:h="14746" w:hRule="exact" w:wrap="none" w:vAnchor="page" w:hAnchor="page" w:x="731" w:y="726"/>
        <w:numPr>
          <w:ilvl w:val="0"/>
          <w:numId w:val="106"/>
        </w:numPr>
        <w:tabs>
          <w:tab w:val="left" w:pos="342"/>
        </w:tabs>
        <w:spacing w:after="0" w:line="269" w:lineRule="auto"/>
        <w:ind w:left="320" w:hanging="320"/>
        <w:jc w:val="both"/>
      </w:pPr>
      <w:r>
        <w:rPr>
          <w:b/>
          <w:bCs/>
          <w:color w:val="316186"/>
          <w:sz w:val="17"/>
          <w:szCs w:val="17"/>
        </w:rPr>
        <w:t xml:space="preserve">Mimořádná výbava </w:t>
      </w:r>
      <w:r>
        <w:rPr>
          <w:color w:val="316186"/>
        </w:rPr>
        <w:t>je veškerá výbava vozidla nad rámec obvyklé výbavy, dodaná prodejcem nebo vlastníkem a neodporující příslušným obecně závazným právním předpisům. Všechny díly mimořádné výbavy musí být do vozidla zabudovány, uzamčeny v něm nebo s ním pevně spojeny (tj. k jejich montáži do nebo na vozidlo je nutno použít příslušných nástrojů). Při specifikaci mimořádné výbavy vozidla se do pojistné smlouvy uvádí zejména tyto prvky: audio/video systém (autorádio, CD/DVD přehrávač apod.), navigační systém, ráfky z lehkých kovů, klimatizace, dětská autosedačka, kožená sedadla a xenonové světlomety).</w:t>
      </w:r>
    </w:p>
    <w:p w14:paraId="01D64298" w14:textId="77777777" w:rsidR="00CD46A0" w:rsidRDefault="00000000">
      <w:pPr>
        <w:pStyle w:val="Zkladntext1"/>
        <w:framePr w:w="10354" w:h="14746" w:hRule="exact" w:wrap="none" w:vAnchor="page" w:hAnchor="page" w:x="731" w:y="726"/>
        <w:numPr>
          <w:ilvl w:val="0"/>
          <w:numId w:val="106"/>
        </w:numPr>
        <w:tabs>
          <w:tab w:val="left" w:pos="345"/>
        </w:tabs>
        <w:spacing w:after="0" w:line="269" w:lineRule="auto"/>
        <w:ind w:firstLine="0"/>
        <w:jc w:val="both"/>
      </w:pPr>
      <w:r>
        <w:rPr>
          <w:b/>
          <w:bCs/>
          <w:color w:val="316186"/>
          <w:sz w:val="17"/>
          <w:szCs w:val="17"/>
        </w:rPr>
        <w:t xml:space="preserve">Náraz </w:t>
      </w:r>
      <w:r>
        <w:rPr>
          <w:color w:val="316186"/>
        </w:rPr>
        <w:t>je srážka vozidla s nepohyblivou překážkou (např. stojící automobil, zeď, svodidla apod.).</w:t>
      </w:r>
    </w:p>
    <w:p w14:paraId="13C58149" w14:textId="77777777" w:rsidR="00CD46A0" w:rsidRDefault="00000000">
      <w:pPr>
        <w:pStyle w:val="Zkladntext1"/>
        <w:framePr w:w="10354" w:h="14746" w:hRule="exact" w:wrap="none" w:vAnchor="page" w:hAnchor="page" w:x="731" w:y="726"/>
        <w:numPr>
          <w:ilvl w:val="0"/>
          <w:numId w:val="106"/>
        </w:numPr>
        <w:tabs>
          <w:tab w:val="left" w:pos="345"/>
        </w:tabs>
        <w:spacing w:after="0" w:line="269" w:lineRule="auto"/>
        <w:ind w:left="320" w:hanging="320"/>
        <w:jc w:val="both"/>
      </w:pPr>
      <w:r>
        <w:rPr>
          <w:b/>
          <w:bCs/>
          <w:color w:val="316186"/>
          <w:sz w:val="17"/>
          <w:szCs w:val="17"/>
        </w:rPr>
        <w:t xml:space="preserve">Neoprávněným užitím </w:t>
      </w:r>
      <w:r>
        <w:rPr>
          <w:color w:val="316186"/>
        </w:rPr>
        <w:t>se rozumí neoprávněné zmocnění se nebo ponechání si cizího předmětu pojištění v úmyslu ho přechodně užívat.</w:t>
      </w:r>
    </w:p>
    <w:p w14:paraId="1AFD8C9D" w14:textId="77777777" w:rsidR="00CD46A0" w:rsidRDefault="00000000">
      <w:pPr>
        <w:pStyle w:val="Zkladntext1"/>
        <w:framePr w:w="10354" w:h="14746" w:hRule="exact" w:wrap="none" w:vAnchor="page" w:hAnchor="page" w:x="731" w:y="726"/>
        <w:numPr>
          <w:ilvl w:val="0"/>
          <w:numId w:val="106"/>
        </w:numPr>
        <w:tabs>
          <w:tab w:val="left" w:pos="342"/>
        </w:tabs>
        <w:spacing w:after="0" w:line="269" w:lineRule="auto"/>
        <w:ind w:left="320" w:hanging="320"/>
        <w:jc w:val="both"/>
      </w:pPr>
      <w:r>
        <w:rPr>
          <w:b/>
          <w:bCs/>
          <w:color w:val="316186"/>
          <w:sz w:val="17"/>
          <w:szCs w:val="17"/>
        </w:rPr>
        <w:t xml:space="preserve">Neprovozuschopným stavem vozidla </w:t>
      </w:r>
      <w:r>
        <w:rPr>
          <w:color w:val="316186"/>
        </w:rPr>
        <w:t>se rozumí takový technický stav, při kterém nelze vozidlo bezpečně provozovat na pozemních komunikacích.</w:t>
      </w:r>
    </w:p>
    <w:p w14:paraId="0C082B45" w14:textId="77777777" w:rsidR="00CD46A0" w:rsidRDefault="00000000">
      <w:pPr>
        <w:pStyle w:val="Zkladntext1"/>
        <w:framePr w:w="10354" w:h="14746" w:hRule="exact" w:wrap="none" w:vAnchor="page" w:hAnchor="page" w:x="731" w:y="726"/>
        <w:numPr>
          <w:ilvl w:val="0"/>
          <w:numId w:val="106"/>
        </w:numPr>
        <w:tabs>
          <w:tab w:val="left" w:pos="342"/>
        </w:tabs>
        <w:spacing w:after="0" w:line="269" w:lineRule="auto"/>
        <w:ind w:left="320" w:hanging="320"/>
        <w:jc w:val="both"/>
      </w:pPr>
      <w:r>
        <w:rPr>
          <w:b/>
          <w:bCs/>
          <w:color w:val="316186"/>
          <w:sz w:val="17"/>
          <w:szCs w:val="17"/>
        </w:rPr>
        <w:t xml:space="preserve">Nová cena </w:t>
      </w:r>
      <w:r>
        <w:rPr>
          <w:color w:val="316186"/>
        </w:rPr>
        <w:t>je částka, kterou je třeba vynaložit na znovuzřízení předmětu pojištění stejného nebo srovnatelného druhu a kvality v novém stavu, v daném místě a čase.</w:t>
      </w:r>
    </w:p>
    <w:p w14:paraId="3070AD71" w14:textId="77777777" w:rsidR="00CD46A0" w:rsidRDefault="00000000">
      <w:pPr>
        <w:pStyle w:val="Zkladntext1"/>
        <w:framePr w:w="10354" w:h="14746" w:hRule="exact" w:wrap="none" w:vAnchor="page" w:hAnchor="page" w:x="731" w:y="726"/>
        <w:numPr>
          <w:ilvl w:val="0"/>
          <w:numId w:val="106"/>
        </w:numPr>
        <w:tabs>
          <w:tab w:val="left" w:pos="342"/>
        </w:tabs>
        <w:spacing w:after="0" w:line="269" w:lineRule="auto"/>
        <w:ind w:left="320" w:hanging="320"/>
        <w:jc w:val="both"/>
      </w:pPr>
      <w:r>
        <w:rPr>
          <w:b/>
          <w:bCs/>
          <w:color w:val="316186"/>
          <w:sz w:val="17"/>
          <w:szCs w:val="17"/>
        </w:rPr>
        <w:t xml:space="preserve">Obvyklou cenou </w:t>
      </w:r>
      <w:r>
        <w:rPr>
          <w:color w:val="316186"/>
        </w:rPr>
        <w:t>se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14:paraId="6DBA8471" w14:textId="77777777" w:rsidR="00CD46A0" w:rsidRDefault="00000000">
      <w:pPr>
        <w:pStyle w:val="Zkladntext1"/>
        <w:framePr w:w="10354" w:h="14746" w:hRule="exact" w:wrap="none" w:vAnchor="page" w:hAnchor="page" w:x="731" w:y="726"/>
        <w:numPr>
          <w:ilvl w:val="0"/>
          <w:numId w:val="106"/>
        </w:numPr>
        <w:tabs>
          <w:tab w:val="left" w:pos="342"/>
        </w:tabs>
        <w:spacing w:after="0" w:line="269" w:lineRule="auto"/>
        <w:ind w:left="320" w:hanging="320"/>
        <w:jc w:val="both"/>
      </w:pPr>
      <w:r>
        <w:rPr>
          <w:b/>
          <w:bCs/>
          <w:color w:val="316186"/>
          <w:sz w:val="17"/>
          <w:szCs w:val="17"/>
        </w:rPr>
        <w:t xml:space="preserve">Oceňovací tabulka A </w:t>
      </w:r>
      <w:r>
        <w:rPr>
          <w:color w:val="316186"/>
        </w:rPr>
        <w:t>je část pojistných podmínek obsahující zásady plnění pojistitele z pojištění pro případ léčení úrazu (denního odškodného), podle kterého se stanovuje maximální počet dní léčení tělesného poškození následkem úrazu. Tato tabulka zároveň určuje diagnózy, za které pojistitel pojistné plnění neposkytuje. Oceňovací tabulka A je dostupná na obchodních místech pojistitele.</w:t>
      </w:r>
    </w:p>
    <w:p w14:paraId="2777CC54" w14:textId="77777777" w:rsidR="00CD46A0" w:rsidRDefault="00000000">
      <w:pPr>
        <w:pStyle w:val="Zkladntext1"/>
        <w:framePr w:w="10354" w:h="14746" w:hRule="exact" w:wrap="none" w:vAnchor="page" w:hAnchor="page" w:x="731" w:y="726"/>
        <w:numPr>
          <w:ilvl w:val="0"/>
          <w:numId w:val="106"/>
        </w:numPr>
        <w:tabs>
          <w:tab w:val="left" w:pos="349"/>
        </w:tabs>
        <w:spacing w:after="0" w:line="269" w:lineRule="auto"/>
        <w:ind w:left="320" w:hanging="320"/>
        <w:jc w:val="both"/>
      </w:pPr>
      <w:r>
        <w:rPr>
          <w:b/>
          <w:bCs/>
          <w:color w:val="316186"/>
          <w:sz w:val="17"/>
          <w:szCs w:val="17"/>
        </w:rPr>
        <w:t xml:space="preserve">Oceňovací tabulka B </w:t>
      </w:r>
      <w:r>
        <w:rPr>
          <w:color w:val="316186"/>
        </w:rPr>
        <w:t>je část pojistných podmínek obsahující zásady plnění pojistitele z pojištění pro případ trvalých následků úrazu, podle kterého se stanovuje maximální rozsah trvalých následků. Oceňovací tabulka B je dostupná na obchodních místech pojistitele.</w:t>
      </w:r>
    </w:p>
    <w:p w14:paraId="39E66DEF" w14:textId="77777777" w:rsidR="00CD46A0" w:rsidRDefault="00000000">
      <w:pPr>
        <w:pStyle w:val="Zkladntext1"/>
        <w:framePr w:w="10354" w:h="14746" w:hRule="exact" w:wrap="none" w:vAnchor="page" w:hAnchor="page" w:x="731" w:y="726"/>
        <w:numPr>
          <w:ilvl w:val="0"/>
          <w:numId w:val="106"/>
        </w:numPr>
        <w:tabs>
          <w:tab w:val="left" w:pos="345"/>
        </w:tabs>
        <w:spacing w:after="0" w:line="269" w:lineRule="auto"/>
        <w:ind w:left="320" w:hanging="320"/>
        <w:jc w:val="both"/>
      </w:pPr>
      <w:r>
        <w:rPr>
          <w:b/>
          <w:bCs/>
          <w:color w:val="316186"/>
          <w:sz w:val="17"/>
          <w:szCs w:val="17"/>
        </w:rPr>
        <w:t xml:space="preserve">Obvyklá výbava </w:t>
      </w:r>
      <w:r>
        <w:rPr>
          <w:color w:val="316186"/>
        </w:rPr>
        <w:t>vozidla je příslušenství a doplňky, dodávané pro konkrétní typ a model vozidla výrobcem nebo předepsané právními předpisy. Všechny díly obvyklé výbavy musí být do vozidla zabudovány, uzamčeny v něm nebo s ním pevně spojeny (tj. k jejich montáži do nebo na vozidlo je nutno použít příslušných nástrojů). Při specifikaci obvyklé výbavy vozidla se do pojistné smlouvy uvádí zejména tyto prvky: audio/video systém (autorádio, CD/DVD přehrávač apod.), navigační systém, ráfky z lehkých kovů, klimatizace, dětská autosedačka, kožená sedadla a xenonové světlomety.</w:t>
      </w:r>
    </w:p>
    <w:p w14:paraId="5814453C"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left="320" w:hanging="320"/>
        <w:jc w:val="both"/>
      </w:pPr>
      <w:r>
        <w:rPr>
          <w:b/>
          <w:bCs/>
          <w:color w:val="316186"/>
          <w:sz w:val="17"/>
          <w:szCs w:val="17"/>
        </w:rPr>
        <w:t xml:space="preserve">Okenním sklem vozidla </w:t>
      </w:r>
      <w:r>
        <w:rPr>
          <w:color w:val="316186"/>
        </w:rPr>
        <w:t>se rozumí všechna obvodová čelní, zadní a boční (dveřní) okenní skla. Za okenní skla se nepovažují střešní okna, panoramatické střecha apod.</w:t>
      </w:r>
    </w:p>
    <w:p w14:paraId="1CB0FFB7"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firstLine="0"/>
        <w:jc w:val="both"/>
      </w:pPr>
      <w:r>
        <w:rPr>
          <w:b/>
          <w:bCs/>
          <w:color w:val="316186"/>
          <w:sz w:val="17"/>
          <w:szCs w:val="17"/>
        </w:rPr>
        <w:t xml:space="preserve">Oprávněný uživatel vozidla </w:t>
      </w:r>
      <w:r>
        <w:rPr>
          <w:color w:val="316186"/>
        </w:rPr>
        <w:t>je osoba, která jako vlastník nebo se souhlasem vlastníka nebo jím zplnomocněné osoby vozidlo užívá.</w:t>
      </w:r>
    </w:p>
    <w:p w14:paraId="4D4EDF0E"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firstLine="0"/>
        <w:jc w:val="both"/>
      </w:pPr>
      <w:r>
        <w:rPr>
          <w:b/>
          <w:bCs/>
          <w:color w:val="316186"/>
          <w:sz w:val="17"/>
          <w:szCs w:val="17"/>
        </w:rPr>
        <w:t xml:space="preserve">Pádem </w:t>
      </w:r>
      <w:r>
        <w:rPr>
          <w:color w:val="316186"/>
        </w:rPr>
        <w:t>se rozumí takový pohyb předmětu pojištění, který má znaky volného pádu.</w:t>
      </w:r>
    </w:p>
    <w:p w14:paraId="65CFF22D"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left="320" w:hanging="320"/>
        <w:jc w:val="both"/>
      </w:pPr>
      <w:r>
        <w:rPr>
          <w:b/>
          <w:bCs/>
          <w:color w:val="316186"/>
          <w:sz w:val="17"/>
          <w:szCs w:val="17"/>
        </w:rPr>
        <w:t xml:space="preserve">Pohřešování předmětu pojištění </w:t>
      </w:r>
      <w:r>
        <w:rPr>
          <w:color w:val="316186"/>
        </w:rPr>
        <w:t>je stav, kdy poškozený nebo pojištěný pozbyl nezávisle na své vůli možnost s předmětem pojištění disponovat.</w:t>
      </w:r>
    </w:p>
    <w:p w14:paraId="758A9D3C"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left="320" w:hanging="320"/>
        <w:jc w:val="both"/>
      </w:pPr>
      <w:r>
        <w:rPr>
          <w:b/>
          <w:bCs/>
          <w:color w:val="316186"/>
          <w:sz w:val="17"/>
          <w:szCs w:val="17"/>
        </w:rPr>
        <w:t xml:space="preserve">Pořizovací cena </w:t>
      </w:r>
      <w:r>
        <w:rPr>
          <w:color w:val="316186"/>
        </w:rPr>
        <w:t>předmětu pojištění je obvyklá cena, za kterou je možno pořídit předmět pojištění ve stejné kvalitě ke dni pořízení předmětu pojištění pojištěným.</w:t>
      </w:r>
    </w:p>
    <w:p w14:paraId="61BEEE6C"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left="320" w:hanging="320"/>
        <w:jc w:val="both"/>
      </w:pPr>
      <w:r>
        <w:rPr>
          <w:b/>
          <w:bCs/>
          <w:color w:val="316186"/>
          <w:sz w:val="17"/>
          <w:szCs w:val="17"/>
        </w:rPr>
        <w:t xml:space="preserve">Poškozením předmětu pojištění </w:t>
      </w:r>
      <w:r>
        <w:rPr>
          <w:color w:val="316186"/>
        </w:rPr>
        <w:t>se rozumí změna stavu předmětu pojištění, kterou lze objektivně odstranit opravou, nebo taková změna stavu předmětu pojištění, kterou objektivně není možno odstranit opravou, přesto však je předmět pojištění použitelný k původnímu účelu.</w:t>
      </w:r>
    </w:p>
    <w:p w14:paraId="74CD872A"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left="320" w:hanging="320"/>
        <w:jc w:val="both"/>
      </w:pPr>
      <w:r>
        <w:rPr>
          <w:b/>
          <w:bCs/>
          <w:color w:val="316186"/>
          <w:sz w:val="17"/>
          <w:szCs w:val="17"/>
        </w:rPr>
        <w:t xml:space="preserve">Povodní </w:t>
      </w:r>
      <w:r>
        <w:rPr>
          <w:color w:val="316186"/>
        </w:rPr>
        <w:t>se rozumí zaplavení územních celků vodou, která se vylila ze břehů vodních toků nebo vodních nádrží, nebo která tyto břehy a hráze protrhla nebo bylo zaplavení způsobeno náhlým a náhodným zmenšením průtočného profilu vodního toku.</w:t>
      </w:r>
    </w:p>
    <w:p w14:paraId="0BC73F9C"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left="320" w:hanging="320"/>
        <w:jc w:val="both"/>
      </w:pPr>
      <w:r>
        <w:rPr>
          <w:b/>
          <w:bCs/>
          <w:color w:val="316186"/>
          <w:sz w:val="17"/>
          <w:szCs w:val="17"/>
        </w:rPr>
        <w:t xml:space="preserve">Požárem </w:t>
      </w:r>
      <w:r>
        <w:rPr>
          <w:color w:val="316186"/>
        </w:rPr>
        <w:t>se rozumí oheň v podobě plamene, který provází hoření a vznikl mimo určené ohniště nebo takové ohniště opustil a šíří se vlastní silou nebo pachatelem. Požárem však není žhnutí (ožehnutí) a doutnání s omezeným přístupem kyslíku, jakož i působení užitkového ohně a jeho tepla. Požárem dále není působení tepla při zkratu v elektrickém vedení (zařízeni'), pokud se plamen vzniklý zkratem dále nerozšířil. Pojištění sjednané pro případ vzniku tohoto pojistného nebezpečí se vztahuje i na škodné události způsobené hasební látkou použitou při zásahu proti požáru a škodné události způsobené zplodinami hoření při požáru.</w:t>
      </w:r>
    </w:p>
    <w:p w14:paraId="75E00621"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left="320" w:hanging="320"/>
        <w:jc w:val="both"/>
      </w:pPr>
      <w:r>
        <w:rPr>
          <w:b/>
          <w:bCs/>
          <w:color w:val="316186"/>
          <w:sz w:val="17"/>
          <w:szCs w:val="17"/>
        </w:rPr>
        <w:t xml:space="preserve">Přiměřeným nákladem na opravu předmětu pojištění </w:t>
      </w:r>
      <w:r>
        <w:rPr>
          <w:color w:val="316186"/>
        </w:rPr>
        <w:t>je cena opravy předmětu pojištění nebo jeho části, která je v době a místě opravy vozidla obvyklá.</w:t>
      </w:r>
    </w:p>
    <w:p w14:paraId="2E58249D"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left="320" w:hanging="320"/>
        <w:jc w:val="both"/>
      </w:pPr>
      <w:r>
        <w:rPr>
          <w:b/>
          <w:bCs/>
          <w:color w:val="316186"/>
          <w:sz w:val="17"/>
          <w:szCs w:val="17"/>
        </w:rPr>
        <w:t xml:space="preserve">Přípravnou jízdou k závodu nebo soutěži </w:t>
      </w:r>
      <w:r>
        <w:rPr>
          <w:color w:val="316186"/>
        </w:rPr>
        <w:t>se rozumí jakýkoli typ zdokonalovací, výcvikové či jiné tréninkové jízdy, kde zároveň dochází k měření dosažených časů, popř. k jejich porovnávání.</w:t>
      </w:r>
    </w:p>
    <w:p w14:paraId="068161FF" w14:textId="77777777" w:rsidR="00CD46A0" w:rsidRDefault="00000000">
      <w:pPr>
        <w:pStyle w:val="Zkladntext1"/>
        <w:framePr w:w="10354" w:h="14746" w:hRule="exact" w:wrap="none" w:vAnchor="page" w:hAnchor="page" w:x="731" w:y="726"/>
        <w:numPr>
          <w:ilvl w:val="0"/>
          <w:numId w:val="106"/>
        </w:numPr>
        <w:tabs>
          <w:tab w:val="left" w:pos="360"/>
        </w:tabs>
        <w:spacing w:after="0" w:line="269" w:lineRule="auto"/>
        <w:ind w:firstLine="0"/>
        <w:jc w:val="both"/>
      </w:pPr>
      <w:r>
        <w:rPr>
          <w:b/>
          <w:bCs/>
          <w:color w:val="316186"/>
          <w:sz w:val="17"/>
          <w:szCs w:val="17"/>
        </w:rPr>
        <w:t xml:space="preserve">Skutečné opotřebení vozidla </w:t>
      </w:r>
      <w:r>
        <w:rPr>
          <w:color w:val="316186"/>
        </w:rPr>
        <w:t>se stanovuje dle Znaleckého standardu pro oceňování vozidel v České republice.</w:t>
      </w:r>
    </w:p>
    <w:p w14:paraId="2C9927A3" w14:textId="77777777" w:rsidR="00CD46A0" w:rsidRDefault="00000000">
      <w:pPr>
        <w:pStyle w:val="Zkladntext1"/>
        <w:framePr w:w="10354" w:h="14746" w:hRule="exact" w:wrap="none" w:vAnchor="page" w:hAnchor="page" w:x="731" w:y="726"/>
        <w:numPr>
          <w:ilvl w:val="0"/>
          <w:numId w:val="106"/>
        </w:numPr>
        <w:tabs>
          <w:tab w:val="left" w:pos="360"/>
        </w:tabs>
        <w:spacing w:after="0" w:line="269" w:lineRule="auto"/>
        <w:ind w:firstLine="0"/>
        <w:jc w:val="both"/>
      </w:pPr>
      <w:r>
        <w:rPr>
          <w:b/>
          <w:bCs/>
          <w:color w:val="316186"/>
          <w:sz w:val="17"/>
          <w:szCs w:val="17"/>
        </w:rPr>
        <w:t xml:space="preserve">Smluvní servis </w:t>
      </w:r>
      <w:r>
        <w:rPr>
          <w:color w:val="316186"/>
        </w:rPr>
        <w:t>je opravna předmětu pojištění doporučená pojistitelem.</w:t>
      </w:r>
    </w:p>
    <w:p w14:paraId="0A92744E" w14:textId="77777777" w:rsidR="00CD46A0" w:rsidRDefault="00000000">
      <w:pPr>
        <w:pStyle w:val="Zkladntext1"/>
        <w:framePr w:w="10354" w:h="14746" w:hRule="exact" w:wrap="none" w:vAnchor="page" w:hAnchor="page" w:x="731" w:y="726"/>
        <w:numPr>
          <w:ilvl w:val="0"/>
          <w:numId w:val="106"/>
        </w:numPr>
        <w:tabs>
          <w:tab w:val="left" w:pos="360"/>
        </w:tabs>
        <w:spacing w:after="0" w:line="269" w:lineRule="auto"/>
        <w:ind w:firstLine="0"/>
        <w:jc w:val="both"/>
      </w:pPr>
      <w:r>
        <w:rPr>
          <w:b/>
          <w:bCs/>
          <w:color w:val="316186"/>
          <w:sz w:val="17"/>
          <w:szCs w:val="17"/>
        </w:rPr>
        <w:t xml:space="preserve">Střetem </w:t>
      </w:r>
      <w:r>
        <w:rPr>
          <w:color w:val="316186"/>
        </w:rPr>
        <w:t>se rozumí srážka vozidla s jiným pohyblivým předmětem.</w:t>
      </w:r>
    </w:p>
    <w:p w14:paraId="2F8490E1"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firstLine="0"/>
        <w:jc w:val="both"/>
      </w:pPr>
      <w:r>
        <w:rPr>
          <w:b/>
          <w:bCs/>
          <w:color w:val="316186"/>
          <w:sz w:val="17"/>
          <w:szCs w:val="17"/>
        </w:rPr>
        <w:t xml:space="preserve">Trvalé následky úrazu </w:t>
      </w:r>
      <w:r>
        <w:rPr>
          <w:color w:val="316186"/>
        </w:rPr>
        <w:t>znamenají omezení funkce tělesných orgánů, které mají po doléčení trvalý stav nebo znamenají jejich ztrátu</w:t>
      </w:r>
    </w:p>
    <w:p w14:paraId="0BB6D897" w14:textId="77777777" w:rsidR="00CD46A0" w:rsidRDefault="00000000">
      <w:pPr>
        <w:pStyle w:val="Zkladntext1"/>
        <w:framePr w:w="10354" w:h="14746" w:hRule="exact" w:wrap="none" w:vAnchor="page" w:hAnchor="page" w:x="731" w:y="726"/>
        <w:numPr>
          <w:ilvl w:val="0"/>
          <w:numId w:val="106"/>
        </w:numPr>
        <w:tabs>
          <w:tab w:val="left" w:pos="360"/>
        </w:tabs>
        <w:spacing w:after="0" w:line="269" w:lineRule="auto"/>
        <w:ind w:left="320" w:hanging="320"/>
        <w:jc w:val="both"/>
      </w:pPr>
      <w:r>
        <w:rPr>
          <w:b/>
          <w:bCs/>
          <w:color w:val="316186"/>
          <w:sz w:val="17"/>
          <w:szCs w:val="17"/>
        </w:rPr>
        <w:t xml:space="preserve">Úderem blesku </w:t>
      </w:r>
      <w:r>
        <w:rPr>
          <w:color w:val="316186"/>
        </w:rPr>
        <w:t>je přímý a bezprostřední přechod blesku (atmosférického výboje) na předmět pojištění. Místo úderu blesku musí být spolehlivě zjistitelné podle tepelných a mechanických stop.</w:t>
      </w:r>
    </w:p>
    <w:p w14:paraId="009FCBF6" w14:textId="77777777" w:rsidR="00CD46A0" w:rsidRDefault="00000000">
      <w:pPr>
        <w:pStyle w:val="Zkladntext1"/>
        <w:framePr w:w="10354" w:h="14746" w:hRule="exact" w:wrap="none" w:vAnchor="page" w:hAnchor="page" w:x="731" w:y="726"/>
        <w:numPr>
          <w:ilvl w:val="0"/>
          <w:numId w:val="106"/>
        </w:numPr>
        <w:tabs>
          <w:tab w:val="left" w:pos="360"/>
        </w:tabs>
        <w:spacing w:after="0" w:line="269" w:lineRule="auto"/>
        <w:ind w:left="320" w:hanging="320"/>
        <w:jc w:val="both"/>
      </w:pPr>
      <w:r>
        <w:rPr>
          <w:b/>
          <w:bCs/>
          <w:color w:val="316186"/>
          <w:sz w:val="17"/>
          <w:szCs w:val="17"/>
        </w:rPr>
        <w:t xml:space="preserve">Úrazem </w:t>
      </w:r>
      <w:r>
        <w:rPr>
          <w:color w:val="316186"/>
        </w:rPr>
        <w:t>se rozumí neočekávané a náhlé působení zevních sil nebo vlastní tělesné síly nezávisle na vůli pojištěného, ke kterému došlo v době trvání pojištění a kterým bylo pojištěnému způsobeno poškození zdraví nebo smrt.</w:t>
      </w:r>
    </w:p>
    <w:p w14:paraId="0D604B33" w14:textId="77777777" w:rsidR="00CD46A0" w:rsidRDefault="00000000">
      <w:pPr>
        <w:pStyle w:val="Zkladntext1"/>
        <w:framePr w:w="10354" w:h="14746" w:hRule="exact" w:wrap="none" w:vAnchor="page" w:hAnchor="page" w:x="731" w:y="726"/>
        <w:numPr>
          <w:ilvl w:val="0"/>
          <w:numId w:val="106"/>
        </w:numPr>
        <w:tabs>
          <w:tab w:val="left" w:pos="356"/>
        </w:tabs>
        <w:spacing w:after="0" w:line="269" w:lineRule="auto"/>
        <w:ind w:firstLine="0"/>
        <w:jc w:val="both"/>
      </w:pPr>
      <w:r>
        <w:rPr>
          <w:b/>
          <w:bCs/>
          <w:color w:val="316186"/>
          <w:sz w:val="17"/>
          <w:szCs w:val="17"/>
        </w:rPr>
        <w:t xml:space="preserve">Věcmi zvláštní hodnoty </w:t>
      </w:r>
      <w:r>
        <w:rPr>
          <w:color w:val="316186"/>
        </w:rPr>
        <w:t>se rozumí:</w:t>
      </w:r>
    </w:p>
    <w:p w14:paraId="4231AB29" w14:textId="77777777" w:rsidR="00CD46A0" w:rsidRDefault="00000000">
      <w:pPr>
        <w:pStyle w:val="Zkladntext1"/>
        <w:framePr w:w="10354" w:h="14746" w:hRule="exact" w:wrap="none" w:vAnchor="page" w:hAnchor="page" w:x="731" w:y="726"/>
        <w:numPr>
          <w:ilvl w:val="0"/>
          <w:numId w:val="108"/>
        </w:numPr>
        <w:tabs>
          <w:tab w:val="left" w:pos="657"/>
        </w:tabs>
        <w:spacing w:after="0" w:line="269" w:lineRule="auto"/>
        <w:ind w:left="640" w:hanging="300"/>
        <w:jc w:val="both"/>
      </w:pPr>
      <w:r>
        <w:rPr>
          <w:color w:val="316186"/>
        </w:rPr>
        <w:t>věci umělecké hodnoty, kterými se rozumí obrazy a jiná výtvarná díla, předměty ze značkového skla nebo značkového porcelánu a jiných materiálů, ručně vázané koberce, gobelíny, tapiserie a jiné umělecké předměty, jejichž cena je dána nejen výrobními náklady, ale též uměleckou kvalitou nebo autorem díla, případně mají charakter unikátu,</w:t>
      </w:r>
    </w:p>
    <w:p w14:paraId="06801BC0" w14:textId="77777777" w:rsidR="00CD46A0" w:rsidRDefault="00000000">
      <w:pPr>
        <w:pStyle w:val="Zkladntext1"/>
        <w:framePr w:w="10354" w:h="14746" w:hRule="exact" w:wrap="none" w:vAnchor="page" w:hAnchor="page" w:x="731" w:y="726"/>
        <w:numPr>
          <w:ilvl w:val="0"/>
          <w:numId w:val="108"/>
        </w:numPr>
        <w:tabs>
          <w:tab w:val="left" w:pos="657"/>
        </w:tabs>
        <w:spacing w:after="0" w:line="269" w:lineRule="auto"/>
        <w:ind w:left="320" w:firstLine="20"/>
        <w:jc w:val="both"/>
      </w:pPr>
      <w:r>
        <w:rPr>
          <w:color w:val="316186"/>
        </w:rPr>
        <w:t>věci historické hodnoty, kterými se rozumí věci, jejichž hodnota je dána tím, že mají vztah k historii nebo historickým osobnostem, c) starožitnosti, kterými se rozumí věci zpravidla starší 100 let, které mají značnou uměleckou hodnotu, případně charakter unikátu vzhledem ke svému původu a stáří,</w:t>
      </w:r>
    </w:p>
    <w:p w14:paraId="7BB55A6E" w14:textId="77777777" w:rsidR="00CD46A0" w:rsidRDefault="00000000">
      <w:pPr>
        <w:pStyle w:val="Zkladntext1"/>
        <w:framePr w:w="10354" w:h="14746" w:hRule="exact" w:wrap="none" w:vAnchor="page" w:hAnchor="page" w:x="731" w:y="726"/>
        <w:numPr>
          <w:ilvl w:val="0"/>
          <w:numId w:val="109"/>
        </w:numPr>
        <w:tabs>
          <w:tab w:val="left" w:pos="657"/>
        </w:tabs>
        <w:spacing w:after="0" w:line="269" w:lineRule="auto"/>
        <w:ind w:left="640" w:hanging="300"/>
        <w:jc w:val="both"/>
      </w:pPr>
      <w:r>
        <w:rPr>
          <w:color w:val="316186"/>
        </w:rPr>
        <w:t>sbírky, kterými se rozumí soubor věcí stejného charakteru a sběratelského zájmu, přičemž součet hodnot jednotlivých věcí tvořících sbírku je nižší než hodnota sbírky jako celku,</w:t>
      </w:r>
    </w:p>
    <w:p w14:paraId="775B2B50" w14:textId="77777777" w:rsidR="00CD46A0" w:rsidRDefault="00000000">
      <w:pPr>
        <w:pStyle w:val="Zhlavnebozpat0"/>
        <w:framePr w:w="1004" w:h="382" w:hRule="exact" w:wrap="none" w:vAnchor="page" w:hAnchor="page" w:x="10059" w:y="15699"/>
        <w:jc w:val="right"/>
        <w:rPr>
          <w:sz w:val="14"/>
          <w:szCs w:val="14"/>
        </w:rPr>
      </w:pPr>
      <w:r>
        <w:rPr>
          <w:color w:val="316186"/>
          <w:sz w:val="14"/>
          <w:szCs w:val="14"/>
        </w:rPr>
        <w:t>strana 9/10</w:t>
      </w:r>
    </w:p>
    <w:p w14:paraId="7F9997EA" w14:textId="77777777" w:rsidR="00CD46A0" w:rsidRDefault="00000000">
      <w:pPr>
        <w:pStyle w:val="Zhlavnebozpat0"/>
        <w:framePr w:w="1004" w:h="382" w:hRule="exact" w:wrap="none" w:vAnchor="page" w:hAnchor="page" w:x="10059" w:y="15699"/>
        <w:jc w:val="right"/>
        <w:rPr>
          <w:sz w:val="15"/>
          <w:szCs w:val="15"/>
        </w:rPr>
      </w:pPr>
      <w:r>
        <w:rPr>
          <w:b/>
          <w:bCs/>
          <w:color w:val="0A89D2"/>
          <w:sz w:val="15"/>
          <w:szCs w:val="15"/>
        </w:rPr>
        <w:t>VPP HA 2017</w:t>
      </w:r>
    </w:p>
    <w:p w14:paraId="4265F5F3" w14:textId="77777777" w:rsidR="00CD46A0" w:rsidRDefault="00CD46A0">
      <w:pPr>
        <w:spacing w:line="1" w:lineRule="exact"/>
        <w:sectPr w:rsidR="00CD46A0">
          <w:pgSz w:w="11900" w:h="16840"/>
          <w:pgMar w:top="360" w:right="360" w:bottom="360" w:left="360" w:header="0" w:footer="3" w:gutter="0"/>
          <w:cols w:space="720"/>
          <w:noEndnote/>
          <w:docGrid w:linePitch="360"/>
        </w:sectPr>
      </w:pPr>
    </w:p>
    <w:p w14:paraId="5C99548D" w14:textId="77777777" w:rsidR="00CD46A0" w:rsidRDefault="00000000">
      <w:pPr>
        <w:spacing w:line="1" w:lineRule="exact"/>
      </w:pPr>
      <w:r>
        <w:rPr>
          <w:noProof/>
        </w:rPr>
        <w:lastRenderedPageBreak/>
        <mc:AlternateContent>
          <mc:Choice Requires="wps">
            <w:drawing>
              <wp:anchor distT="0" distB="0" distL="114300" distR="114300" simplePos="0" relativeHeight="251670016" behindDoc="1" locked="0" layoutInCell="1" allowOverlap="1" wp14:anchorId="09D85691" wp14:editId="4B7DA34F">
                <wp:simplePos x="0" y="0"/>
                <wp:positionH relativeFrom="page">
                  <wp:posOffset>477520</wp:posOffset>
                </wp:positionH>
                <wp:positionV relativeFrom="page">
                  <wp:posOffset>9922510</wp:posOffset>
                </wp:positionV>
                <wp:extent cx="6530975" cy="0"/>
                <wp:effectExtent l="0" t="0" r="0" b="0"/>
                <wp:wrapNone/>
                <wp:docPr id="33" name="Shape 33"/>
                <wp:cNvGraphicFramePr/>
                <a:graphic xmlns:a="http://schemas.openxmlformats.org/drawingml/2006/main">
                  <a:graphicData uri="http://schemas.microsoft.com/office/word/2010/wordprocessingShape">
                    <wps:wsp>
                      <wps:cNvCnPr/>
                      <wps:spPr>
                        <a:xfrm>
                          <a:off x="0" y="0"/>
                          <a:ext cx="6530975" cy="0"/>
                        </a:xfrm>
                        <a:prstGeom prst="straightConnector1">
                          <a:avLst/>
                        </a:prstGeom>
                        <a:ln w="13970">
                          <a:solidFill/>
                        </a:ln>
                      </wps:spPr>
                      <wps:bodyPr/>
                    </wps:wsp>
                  </a:graphicData>
                </a:graphic>
              </wp:anchor>
            </w:drawing>
          </mc:Choice>
          <mc:Fallback>
            <w:pict>
              <v:shape o:spt="32" o:oned="true" path="m,l21600,21600e" style="position:absolute;margin-left:37.600000000000001pt;margin-top:781.30000000000007pt;width:514.25pt;height:0;z-index:-251658240;mso-position-horizontal-relative:page;mso-position-vertical-relative:page">
                <v:stroke weight="1.1000000000000001pt"/>
              </v:shape>
            </w:pict>
          </mc:Fallback>
        </mc:AlternateContent>
      </w:r>
    </w:p>
    <w:p w14:paraId="014D86EF" w14:textId="77777777" w:rsidR="00CD46A0" w:rsidRDefault="00000000">
      <w:pPr>
        <w:pStyle w:val="Zkladntext1"/>
        <w:framePr w:w="10354" w:h="3143" w:hRule="exact" w:wrap="none" w:vAnchor="page" w:hAnchor="page" w:x="731" w:y="723"/>
        <w:numPr>
          <w:ilvl w:val="0"/>
          <w:numId w:val="109"/>
        </w:numPr>
        <w:tabs>
          <w:tab w:val="left" w:pos="664"/>
        </w:tabs>
        <w:spacing w:after="0" w:line="266" w:lineRule="auto"/>
        <w:ind w:left="680" w:hanging="340"/>
        <w:jc w:val="both"/>
      </w:pPr>
      <w:r>
        <w:rPr>
          <w:color w:val="316186"/>
        </w:rPr>
        <w:t>výrobky z drahých kovů a jiných materiálů, které vzhledem ke své relativně malé velikosti a nízké váze mají velkou cenu, tj. např. klenoty, drahé kameny, perly.</w:t>
      </w:r>
    </w:p>
    <w:p w14:paraId="163E2CE8" w14:textId="77777777" w:rsidR="00CD46A0" w:rsidRDefault="00000000">
      <w:pPr>
        <w:pStyle w:val="Zkladntext1"/>
        <w:framePr w:w="10354" w:h="3143" w:hRule="exact" w:wrap="none" w:vAnchor="page" w:hAnchor="page" w:x="731" w:y="723"/>
        <w:numPr>
          <w:ilvl w:val="0"/>
          <w:numId w:val="106"/>
        </w:numPr>
        <w:tabs>
          <w:tab w:val="left" w:pos="380"/>
        </w:tabs>
        <w:spacing w:after="0" w:line="266" w:lineRule="auto"/>
        <w:ind w:left="340" w:hanging="340"/>
        <w:jc w:val="both"/>
      </w:pPr>
      <w:r>
        <w:rPr>
          <w:b/>
          <w:bCs/>
          <w:color w:val="316186"/>
          <w:sz w:val="17"/>
          <w:szCs w:val="17"/>
        </w:rPr>
        <w:t xml:space="preserve">Věci na sobě nebo u sebe </w:t>
      </w:r>
      <w:r>
        <w:rPr>
          <w:color w:val="316186"/>
        </w:rPr>
        <w:t>jsou věci spojené s účelem cesty, nikoliv věci, které se svou povahou či množstvím uvedenému účelu vymykají (náklad).</w:t>
      </w:r>
    </w:p>
    <w:p w14:paraId="6A4D8EF4" w14:textId="77777777" w:rsidR="00CD46A0" w:rsidRDefault="00000000">
      <w:pPr>
        <w:pStyle w:val="Zkladntext1"/>
        <w:framePr w:w="10354" w:h="3143" w:hRule="exact" w:wrap="none" w:vAnchor="page" w:hAnchor="page" w:x="731" w:y="723"/>
        <w:numPr>
          <w:ilvl w:val="0"/>
          <w:numId w:val="106"/>
        </w:numPr>
        <w:tabs>
          <w:tab w:val="left" w:pos="380"/>
        </w:tabs>
        <w:spacing w:after="0" w:line="266" w:lineRule="auto"/>
        <w:ind w:firstLine="0"/>
        <w:jc w:val="both"/>
      </w:pPr>
      <w:r>
        <w:rPr>
          <w:b/>
          <w:bCs/>
          <w:color w:val="316186"/>
          <w:sz w:val="17"/>
          <w:szCs w:val="17"/>
        </w:rPr>
        <w:t xml:space="preserve">Vichřicí </w:t>
      </w:r>
      <w:r>
        <w:rPr>
          <w:color w:val="316186"/>
        </w:rPr>
        <w:t>se rozumí dynamické působení hmoty vzduchu, která se pohybuje rychlostí nejméně 20,8 m/s (75 km/hod).</w:t>
      </w:r>
    </w:p>
    <w:p w14:paraId="3C7227B5" w14:textId="77777777" w:rsidR="00CD46A0" w:rsidRDefault="00000000">
      <w:pPr>
        <w:pStyle w:val="Zkladntext1"/>
        <w:framePr w:w="10354" w:h="3143" w:hRule="exact" w:wrap="none" w:vAnchor="page" w:hAnchor="page" w:x="731" w:y="723"/>
        <w:numPr>
          <w:ilvl w:val="0"/>
          <w:numId w:val="106"/>
        </w:numPr>
        <w:tabs>
          <w:tab w:val="left" w:pos="380"/>
        </w:tabs>
        <w:spacing w:after="0" w:line="266" w:lineRule="auto"/>
        <w:ind w:left="340" w:hanging="340"/>
        <w:jc w:val="both"/>
      </w:pPr>
      <w:r>
        <w:rPr>
          <w:b/>
          <w:bCs/>
          <w:color w:val="316186"/>
          <w:sz w:val="17"/>
          <w:szCs w:val="17"/>
        </w:rPr>
        <w:t xml:space="preserve">Výbuchem </w:t>
      </w:r>
      <w:r>
        <w:rPr>
          <w:color w:val="316186"/>
        </w:rPr>
        <w:t>se rozumí náhlý ničivý projev tlakové síly spočívající v rozpínavosti plynu nebo par. Výbuchem není aerodynamický třesk nebo výbuch ve spalovacím prostoru spalovacího motoru a jiných zařízení, ve kterých se energie výbuchu nebo vyššího tlaku cílevědomě využívá.</w:t>
      </w:r>
    </w:p>
    <w:p w14:paraId="026A0CB2" w14:textId="77777777" w:rsidR="00CD46A0" w:rsidRDefault="00000000">
      <w:pPr>
        <w:pStyle w:val="Zkladntext1"/>
        <w:framePr w:w="10354" w:h="3143" w:hRule="exact" w:wrap="none" w:vAnchor="page" w:hAnchor="page" w:x="731" w:y="723"/>
        <w:numPr>
          <w:ilvl w:val="0"/>
          <w:numId w:val="106"/>
        </w:numPr>
        <w:tabs>
          <w:tab w:val="left" w:pos="377"/>
        </w:tabs>
        <w:spacing w:after="0" w:line="266" w:lineRule="auto"/>
        <w:ind w:left="340" w:hanging="340"/>
        <w:jc w:val="both"/>
      </w:pPr>
      <w:r>
        <w:rPr>
          <w:b/>
          <w:bCs/>
          <w:color w:val="316186"/>
          <w:sz w:val="17"/>
          <w:szCs w:val="17"/>
        </w:rPr>
        <w:t xml:space="preserve">Zásahem cizí osoby </w:t>
      </w:r>
      <w:r>
        <w:rPr>
          <w:color w:val="316186"/>
        </w:rPr>
        <w:t>se rozumí úmyslné jednání třetí osoby vedoucí ke zničení, poškození nebo učinění předmětu pojištění neupotřebitelným, např. vandalismus (ulamování zpětných zrcátek, poškození karoserie vozidla, rozbití oken apod.). Za zásah cizí osoby se nepovažuje poškození viditelně vzniklé střetem nebo nárazem.</w:t>
      </w:r>
    </w:p>
    <w:p w14:paraId="3975B625" w14:textId="77777777" w:rsidR="00CD46A0" w:rsidRDefault="00000000">
      <w:pPr>
        <w:pStyle w:val="Zkladntext1"/>
        <w:framePr w:w="10354" w:h="3143" w:hRule="exact" w:wrap="none" w:vAnchor="page" w:hAnchor="page" w:x="731" w:y="723"/>
        <w:numPr>
          <w:ilvl w:val="0"/>
          <w:numId w:val="106"/>
        </w:numPr>
        <w:tabs>
          <w:tab w:val="left" w:pos="373"/>
        </w:tabs>
        <w:spacing w:after="0" w:line="266" w:lineRule="auto"/>
        <w:ind w:firstLine="0"/>
        <w:jc w:val="both"/>
      </w:pPr>
      <w:r>
        <w:rPr>
          <w:b/>
          <w:bCs/>
          <w:color w:val="316186"/>
          <w:sz w:val="17"/>
          <w:szCs w:val="17"/>
        </w:rPr>
        <w:t xml:space="preserve">Záplavou </w:t>
      </w:r>
      <w:r>
        <w:rPr>
          <w:color w:val="316186"/>
        </w:rPr>
        <w:t>se rozumí vytvoření souvislé vodní plochy, která po určitou dobu stojí nebo proudí v místě pojištění.</w:t>
      </w:r>
    </w:p>
    <w:p w14:paraId="73D98D18" w14:textId="77777777" w:rsidR="00CD46A0" w:rsidRDefault="00000000">
      <w:pPr>
        <w:pStyle w:val="Zkladntext1"/>
        <w:framePr w:w="10354" w:h="3143" w:hRule="exact" w:wrap="none" w:vAnchor="page" w:hAnchor="page" w:x="731" w:y="723"/>
        <w:numPr>
          <w:ilvl w:val="0"/>
          <w:numId w:val="106"/>
        </w:numPr>
        <w:tabs>
          <w:tab w:val="left" w:pos="377"/>
        </w:tabs>
        <w:spacing w:after="0" w:line="266" w:lineRule="auto"/>
        <w:ind w:left="340" w:hanging="340"/>
        <w:jc w:val="both"/>
      </w:pPr>
      <w:r>
        <w:rPr>
          <w:b/>
          <w:bCs/>
          <w:color w:val="316186"/>
          <w:sz w:val="17"/>
          <w:szCs w:val="17"/>
        </w:rPr>
        <w:t xml:space="preserve">Zničením vozidla </w:t>
      </w:r>
      <w:r>
        <w:rPr>
          <w:color w:val="316186"/>
        </w:rPr>
        <w:t>se rozumí změna stavu předmětu pojištění, kterou objektivně není možno odstranit ekonomickou opravou, jejíž cena by nepřesáhla stanovenou hranici 85% obvyklé ceny vozidla.</w:t>
      </w:r>
    </w:p>
    <w:p w14:paraId="7C06D8E3" w14:textId="77777777" w:rsidR="00CD46A0" w:rsidRDefault="00000000">
      <w:pPr>
        <w:pStyle w:val="Zkladntext1"/>
        <w:framePr w:w="10354" w:h="3143" w:hRule="exact" w:wrap="none" w:vAnchor="page" w:hAnchor="page" w:x="731" w:y="723"/>
        <w:numPr>
          <w:ilvl w:val="0"/>
          <w:numId w:val="106"/>
        </w:numPr>
        <w:tabs>
          <w:tab w:val="left" w:pos="377"/>
        </w:tabs>
        <w:spacing w:after="0" w:line="266" w:lineRule="auto"/>
        <w:ind w:firstLine="0"/>
        <w:jc w:val="both"/>
      </w:pPr>
      <w:r>
        <w:rPr>
          <w:b/>
          <w:bCs/>
          <w:color w:val="316186"/>
          <w:sz w:val="17"/>
          <w:szCs w:val="17"/>
        </w:rPr>
        <w:t xml:space="preserve">Zpronevěrou </w:t>
      </w:r>
      <w:r>
        <w:rPr>
          <w:color w:val="316186"/>
        </w:rPr>
        <w:t>se rozumí svévolné přisvojení nebo nevrácení svěřeného vozidla.</w:t>
      </w:r>
    </w:p>
    <w:p w14:paraId="2DBB7061" w14:textId="77777777" w:rsidR="00CD46A0" w:rsidRDefault="00000000">
      <w:pPr>
        <w:pStyle w:val="Nadpis50"/>
        <w:framePr w:wrap="none" w:vAnchor="page" w:hAnchor="page" w:x="731" w:y="4244"/>
        <w:jc w:val="both"/>
      </w:pPr>
      <w:bookmarkStart w:id="129" w:name="bookmark259"/>
      <w:r>
        <w:rPr>
          <w:b/>
          <w:bCs/>
        </w:rPr>
        <w:t xml:space="preserve">ČÁST H. | </w:t>
      </w:r>
      <w:r>
        <w:t>ZÁVĚREČNÁ USTANOVENÍ</w:t>
      </w:r>
      <w:bookmarkEnd w:id="129"/>
    </w:p>
    <w:p w14:paraId="0AD31315" w14:textId="77777777" w:rsidR="00CD46A0" w:rsidRDefault="00000000">
      <w:pPr>
        <w:pStyle w:val="Zkladntext1"/>
        <w:framePr w:w="10354" w:h="446" w:hRule="exact" w:wrap="none" w:vAnchor="page" w:hAnchor="page" w:x="731" w:y="4780"/>
        <w:numPr>
          <w:ilvl w:val="0"/>
          <w:numId w:val="110"/>
        </w:numPr>
        <w:tabs>
          <w:tab w:val="left" w:pos="318"/>
        </w:tabs>
        <w:spacing w:after="0" w:line="269" w:lineRule="auto"/>
        <w:ind w:firstLine="0"/>
        <w:jc w:val="both"/>
      </w:pPr>
      <w:r>
        <w:rPr>
          <w:color w:val="316186"/>
        </w:rPr>
        <w:t>Smluvní strany si mohou vzájemná práva a povinnosti upravit dohodou odchylně, pokud to tyto VPP HA 2017 výslovně nezakazují. 2. Tyto VPP HA 2017 nabývají účinnosti dne 1. prosince 2019.</w:t>
      </w:r>
    </w:p>
    <w:p w14:paraId="5E8FB7F0" w14:textId="77777777" w:rsidR="00CD46A0" w:rsidRDefault="00000000">
      <w:pPr>
        <w:pStyle w:val="Zhlavnebozpat0"/>
        <w:framePr w:w="1008" w:h="382" w:hRule="exact" w:wrap="none" w:vAnchor="page" w:hAnchor="page" w:x="724" w:y="15699"/>
        <w:rPr>
          <w:sz w:val="14"/>
          <w:szCs w:val="14"/>
        </w:rPr>
      </w:pPr>
      <w:r>
        <w:rPr>
          <w:color w:val="316186"/>
          <w:sz w:val="14"/>
          <w:szCs w:val="14"/>
        </w:rPr>
        <w:t>strana 10/10</w:t>
      </w:r>
    </w:p>
    <w:p w14:paraId="4A904B94" w14:textId="77777777" w:rsidR="00CD46A0" w:rsidRDefault="00000000">
      <w:pPr>
        <w:pStyle w:val="Zhlavnebozpat0"/>
        <w:framePr w:w="1008" w:h="382" w:hRule="exact" w:wrap="none" w:vAnchor="page" w:hAnchor="page" w:x="724" w:y="15699"/>
        <w:rPr>
          <w:sz w:val="15"/>
          <w:szCs w:val="15"/>
        </w:rPr>
      </w:pPr>
      <w:r>
        <w:rPr>
          <w:b/>
          <w:bCs/>
          <w:color w:val="0A89D2"/>
          <w:sz w:val="15"/>
          <w:szCs w:val="15"/>
        </w:rPr>
        <w:t>VPP HA 2017</w:t>
      </w:r>
    </w:p>
    <w:p w14:paraId="1CB03AFE" w14:textId="77777777" w:rsidR="00CD46A0" w:rsidRDefault="00CD46A0">
      <w:pPr>
        <w:spacing w:line="1" w:lineRule="exact"/>
      </w:pPr>
    </w:p>
    <w:sectPr w:rsidR="00CD46A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AA97" w14:textId="77777777" w:rsidR="00A374EF" w:rsidRDefault="00A374EF">
      <w:r>
        <w:separator/>
      </w:r>
    </w:p>
  </w:endnote>
  <w:endnote w:type="continuationSeparator" w:id="0">
    <w:p w14:paraId="03467D09" w14:textId="77777777" w:rsidR="00A374EF" w:rsidRDefault="00A3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E350" w14:textId="77777777" w:rsidR="00A374EF" w:rsidRDefault="00A374EF"/>
  </w:footnote>
  <w:footnote w:type="continuationSeparator" w:id="0">
    <w:p w14:paraId="0AF9C90A" w14:textId="77777777" w:rsidR="00A374EF" w:rsidRDefault="00A374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776"/>
    <w:multiLevelType w:val="multilevel"/>
    <w:tmpl w:val="18E21F3A"/>
    <w:lvl w:ilvl="0">
      <w:start w:val="1"/>
      <w:numFmt w:val="bullet"/>
      <w:lvlText w:val="-"/>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9143F"/>
    <w:multiLevelType w:val="multilevel"/>
    <w:tmpl w:val="F32EC5B8"/>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E937F9"/>
    <w:multiLevelType w:val="multilevel"/>
    <w:tmpl w:val="34CA9DE4"/>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316186"/>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3549C"/>
    <w:multiLevelType w:val="multilevel"/>
    <w:tmpl w:val="42EE0414"/>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927164"/>
    <w:multiLevelType w:val="multilevel"/>
    <w:tmpl w:val="D90C227C"/>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60160F"/>
    <w:multiLevelType w:val="multilevel"/>
    <w:tmpl w:val="C9101556"/>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537BAA"/>
    <w:multiLevelType w:val="multilevel"/>
    <w:tmpl w:val="D3CCE282"/>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8F5AFB"/>
    <w:multiLevelType w:val="multilevel"/>
    <w:tmpl w:val="29CE25B4"/>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6D08BC"/>
    <w:multiLevelType w:val="multilevel"/>
    <w:tmpl w:val="AF8658F0"/>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1D5BBF"/>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EF6236"/>
    <w:multiLevelType w:val="multilevel"/>
    <w:tmpl w:val="F7CCD7FE"/>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4B38F6"/>
    <w:multiLevelType w:val="multilevel"/>
    <w:tmpl w:val="D3D630F8"/>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8C04CD"/>
    <w:multiLevelType w:val="multilevel"/>
    <w:tmpl w:val="BD90E7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B27880"/>
    <w:multiLevelType w:val="multilevel"/>
    <w:tmpl w:val="3C4A4A0C"/>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740BE0"/>
    <w:multiLevelType w:val="multilevel"/>
    <w:tmpl w:val="886045D8"/>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9D40FC"/>
    <w:multiLevelType w:val="multilevel"/>
    <w:tmpl w:val="B0064B5A"/>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967BD4"/>
    <w:multiLevelType w:val="multilevel"/>
    <w:tmpl w:val="AE02F982"/>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283F95"/>
    <w:multiLevelType w:val="multilevel"/>
    <w:tmpl w:val="D6DEBA32"/>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2B4E89"/>
    <w:multiLevelType w:val="multilevel"/>
    <w:tmpl w:val="6B04F2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5D71E0"/>
    <w:multiLevelType w:val="multilevel"/>
    <w:tmpl w:val="EF8ED840"/>
    <w:lvl w:ilvl="0">
      <w:start w:val="1"/>
      <w:numFmt w:val="lowerLetter"/>
      <w:lvlText w:val="%1)"/>
      <w:lvlJc w:val="left"/>
      <w:rPr>
        <w:rFonts w:ascii="Arial" w:eastAsia="Arial" w:hAnsi="Arial" w:cs="Arial"/>
        <w:b w:val="0"/>
        <w:bCs w:val="0"/>
        <w:i w:val="0"/>
        <w:iCs w:val="0"/>
        <w:smallCaps w:val="0"/>
        <w:strike w:val="0"/>
        <w:color w:val="5D58A8"/>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480CF0"/>
    <w:multiLevelType w:val="multilevel"/>
    <w:tmpl w:val="2C68D642"/>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22E18"/>
    <w:multiLevelType w:val="multilevel"/>
    <w:tmpl w:val="13EEDE22"/>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91292D"/>
    <w:multiLevelType w:val="multilevel"/>
    <w:tmpl w:val="DC089B1E"/>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307025"/>
    <w:multiLevelType w:val="multilevel"/>
    <w:tmpl w:val="2C2E4CDE"/>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904799"/>
    <w:multiLevelType w:val="multilevel"/>
    <w:tmpl w:val="DAA0E6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9AA1F74"/>
    <w:multiLevelType w:val="multilevel"/>
    <w:tmpl w:val="B52CEF9E"/>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9AB3F18"/>
    <w:multiLevelType w:val="multilevel"/>
    <w:tmpl w:val="62109BBC"/>
    <w:lvl w:ilvl="0">
      <w:start w:val="1"/>
      <w:numFmt w:val="bullet"/>
      <w:lvlText w:val="•"/>
      <w:lvlJc w:val="left"/>
      <w:rPr>
        <w:rFonts w:ascii="Arial" w:eastAsia="Arial" w:hAnsi="Arial" w:cs="Arial"/>
        <w:b w:val="0"/>
        <w:bCs w:val="0"/>
        <w:i w:val="0"/>
        <w:iCs w:val="0"/>
        <w:smallCaps w:val="0"/>
        <w:strike w:val="0"/>
        <w:color w:val="1D5BB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D21C0B"/>
    <w:multiLevelType w:val="multilevel"/>
    <w:tmpl w:val="FDFA2292"/>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F55282"/>
    <w:multiLevelType w:val="multilevel"/>
    <w:tmpl w:val="F5429848"/>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B3A1C04"/>
    <w:multiLevelType w:val="multilevel"/>
    <w:tmpl w:val="E71CBAA0"/>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C8E7175"/>
    <w:multiLevelType w:val="multilevel"/>
    <w:tmpl w:val="D898F814"/>
    <w:lvl w:ilvl="0">
      <w:start w:val="10"/>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9207FB"/>
    <w:multiLevelType w:val="multilevel"/>
    <w:tmpl w:val="A85091A8"/>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1E0E29"/>
    <w:multiLevelType w:val="multilevel"/>
    <w:tmpl w:val="B48ABC10"/>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D444EB7"/>
    <w:multiLevelType w:val="multilevel"/>
    <w:tmpl w:val="24BCA3F6"/>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EC627D5"/>
    <w:multiLevelType w:val="multilevel"/>
    <w:tmpl w:val="C34CE5AE"/>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394C04"/>
    <w:multiLevelType w:val="multilevel"/>
    <w:tmpl w:val="FF96AFE6"/>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F4640D5"/>
    <w:multiLevelType w:val="multilevel"/>
    <w:tmpl w:val="BA2CBA76"/>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1536C70"/>
    <w:multiLevelType w:val="multilevel"/>
    <w:tmpl w:val="C846A89C"/>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A851BC"/>
    <w:multiLevelType w:val="multilevel"/>
    <w:tmpl w:val="B4968A7C"/>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7B4410F"/>
    <w:multiLevelType w:val="multilevel"/>
    <w:tmpl w:val="1C96F8F6"/>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82A60B6"/>
    <w:multiLevelType w:val="multilevel"/>
    <w:tmpl w:val="F630455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9CE484A"/>
    <w:multiLevelType w:val="multilevel"/>
    <w:tmpl w:val="9A3674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BD33C9A"/>
    <w:multiLevelType w:val="multilevel"/>
    <w:tmpl w:val="21586F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C9A1E91"/>
    <w:multiLevelType w:val="multilevel"/>
    <w:tmpl w:val="A4D4DFF2"/>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CAB384A"/>
    <w:multiLevelType w:val="multilevel"/>
    <w:tmpl w:val="4C7E0DEE"/>
    <w:lvl w:ilvl="0">
      <w:start w:val="4"/>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E323710"/>
    <w:multiLevelType w:val="multilevel"/>
    <w:tmpl w:val="544681F2"/>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F207417"/>
    <w:multiLevelType w:val="multilevel"/>
    <w:tmpl w:val="C718A00C"/>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316186"/>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F513893"/>
    <w:multiLevelType w:val="multilevel"/>
    <w:tmpl w:val="2FB6C730"/>
    <w:lvl w:ilvl="0">
      <w:start w:val="2"/>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F80606D"/>
    <w:multiLevelType w:val="multilevel"/>
    <w:tmpl w:val="1C680186"/>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0536374"/>
    <w:multiLevelType w:val="multilevel"/>
    <w:tmpl w:val="387AF97C"/>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19C3164"/>
    <w:multiLevelType w:val="multilevel"/>
    <w:tmpl w:val="E9F88804"/>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423371F"/>
    <w:multiLevelType w:val="multilevel"/>
    <w:tmpl w:val="C0BEC236"/>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5396CCB"/>
    <w:multiLevelType w:val="multilevel"/>
    <w:tmpl w:val="D600794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2C4F83"/>
    <w:multiLevelType w:val="multilevel"/>
    <w:tmpl w:val="2B26A426"/>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A5B5689"/>
    <w:multiLevelType w:val="multilevel"/>
    <w:tmpl w:val="26F61E24"/>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A7773EA"/>
    <w:multiLevelType w:val="multilevel"/>
    <w:tmpl w:val="722A4C9C"/>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BC4557D"/>
    <w:multiLevelType w:val="multilevel"/>
    <w:tmpl w:val="D55E1BA6"/>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E30899"/>
    <w:multiLevelType w:val="multilevel"/>
    <w:tmpl w:val="278216A4"/>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C202337"/>
    <w:multiLevelType w:val="multilevel"/>
    <w:tmpl w:val="74E4DE30"/>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E1836FD"/>
    <w:multiLevelType w:val="multilevel"/>
    <w:tmpl w:val="9D56974C"/>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EC05A4A"/>
    <w:multiLevelType w:val="multilevel"/>
    <w:tmpl w:val="05469C9E"/>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FB16D85"/>
    <w:multiLevelType w:val="multilevel"/>
    <w:tmpl w:val="B8B4875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FEC54B4"/>
    <w:multiLevelType w:val="multilevel"/>
    <w:tmpl w:val="7ACEABE6"/>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316186"/>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26F3FD2"/>
    <w:multiLevelType w:val="multilevel"/>
    <w:tmpl w:val="4EFC7778"/>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2F13537"/>
    <w:multiLevelType w:val="multilevel"/>
    <w:tmpl w:val="83EEEBC0"/>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3B5142D"/>
    <w:multiLevelType w:val="multilevel"/>
    <w:tmpl w:val="56BCBF10"/>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4615A8B"/>
    <w:multiLevelType w:val="multilevel"/>
    <w:tmpl w:val="A53A2C9A"/>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79D63AA"/>
    <w:multiLevelType w:val="multilevel"/>
    <w:tmpl w:val="6400D41C"/>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7F2250A"/>
    <w:multiLevelType w:val="multilevel"/>
    <w:tmpl w:val="3FD2CD08"/>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9240D1E"/>
    <w:multiLevelType w:val="multilevel"/>
    <w:tmpl w:val="DBC82DC0"/>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316186"/>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9304019"/>
    <w:multiLevelType w:val="multilevel"/>
    <w:tmpl w:val="75C0C8D4"/>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9997E25"/>
    <w:multiLevelType w:val="multilevel"/>
    <w:tmpl w:val="28580A58"/>
    <w:lvl w:ilvl="0">
      <w:start w:val="3"/>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C1C7A3E"/>
    <w:multiLevelType w:val="multilevel"/>
    <w:tmpl w:val="E6BE9B84"/>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C8769F3"/>
    <w:multiLevelType w:val="multilevel"/>
    <w:tmpl w:val="D236F466"/>
    <w:lvl w:ilvl="0">
      <w:start w:val="2"/>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D2E783C"/>
    <w:multiLevelType w:val="multilevel"/>
    <w:tmpl w:val="D35AD922"/>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DBB0EE5"/>
    <w:multiLevelType w:val="multilevel"/>
    <w:tmpl w:val="11262046"/>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E024563"/>
    <w:multiLevelType w:val="multilevel"/>
    <w:tmpl w:val="5FFEE80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E301E7E"/>
    <w:multiLevelType w:val="multilevel"/>
    <w:tmpl w:val="D8969020"/>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E7F7191"/>
    <w:multiLevelType w:val="multilevel"/>
    <w:tmpl w:val="39585F84"/>
    <w:lvl w:ilvl="0">
      <w:start w:val="9"/>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F8A77BE"/>
    <w:multiLevelType w:val="multilevel"/>
    <w:tmpl w:val="2E0E1C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FEB02DE"/>
    <w:multiLevelType w:val="multilevel"/>
    <w:tmpl w:val="3D4E2556"/>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0DD53DC"/>
    <w:multiLevelType w:val="multilevel"/>
    <w:tmpl w:val="CC268B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0FC63EE"/>
    <w:multiLevelType w:val="multilevel"/>
    <w:tmpl w:val="017EAB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1901A93"/>
    <w:multiLevelType w:val="multilevel"/>
    <w:tmpl w:val="577CC9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34F28E1"/>
    <w:multiLevelType w:val="multilevel"/>
    <w:tmpl w:val="D888556C"/>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3B857D6"/>
    <w:multiLevelType w:val="multilevel"/>
    <w:tmpl w:val="E3A0EBAE"/>
    <w:lvl w:ilvl="0">
      <w:start w:val="1"/>
      <w:numFmt w:val="lowerLetter"/>
      <w:lvlText w:val="%1)"/>
      <w:lvlJc w:val="left"/>
      <w:rPr>
        <w:rFonts w:ascii="Arial" w:eastAsia="Arial" w:hAnsi="Arial" w:cs="Arial"/>
        <w:b w:val="0"/>
        <w:bCs w:val="0"/>
        <w:i w:val="0"/>
        <w:iCs w:val="0"/>
        <w:smallCaps w:val="0"/>
        <w:strike w:val="0"/>
        <w:color w:val="5D58A8"/>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4025F89"/>
    <w:multiLevelType w:val="multilevel"/>
    <w:tmpl w:val="87E29200"/>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408560F"/>
    <w:multiLevelType w:val="multilevel"/>
    <w:tmpl w:val="8A72AFE0"/>
    <w:lvl w:ilvl="0">
      <w:start w:val="1"/>
      <w:numFmt w:val="bullet"/>
      <w:lvlText w:val="-"/>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5193316"/>
    <w:multiLevelType w:val="multilevel"/>
    <w:tmpl w:val="14926D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6227172"/>
    <w:multiLevelType w:val="multilevel"/>
    <w:tmpl w:val="F99EE8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A0F7FB6"/>
    <w:multiLevelType w:val="multilevel"/>
    <w:tmpl w:val="7EAE587C"/>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D7B67BE"/>
    <w:multiLevelType w:val="multilevel"/>
    <w:tmpl w:val="68C4A2DC"/>
    <w:lvl w:ilvl="0">
      <w:start w:val="1"/>
      <w:numFmt w:val="lowerLetter"/>
      <w:lvlText w:val="%1)"/>
      <w:lvlJc w:val="left"/>
      <w:rPr>
        <w:rFonts w:ascii="Arial" w:eastAsia="Arial" w:hAnsi="Arial" w:cs="Arial"/>
        <w:b w:val="0"/>
        <w:bCs w:val="0"/>
        <w:i w:val="0"/>
        <w:iCs w:val="0"/>
        <w:smallCaps w:val="0"/>
        <w:strike w:val="0"/>
        <w:color w:val="668BAB"/>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DAF25B1"/>
    <w:multiLevelType w:val="multilevel"/>
    <w:tmpl w:val="3BBC153C"/>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16A4986"/>
    <w:multiLevelType w:val="multilevel"/>
    <w:tmpl w:val="CE24D35A"/>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8E7009"/>
    <w:multiLevelType w:val="multilevel"/>
    <w:tmpl w:val="9484368E"/>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44720C6"/>
    <w:multiLevelType w:val="multilevel"/>
    <w:tmpl w:val="18CCCCEA"/>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54828A0"/>
    <w:multiLevelType w:val="multilevel"/>
    <w:tmpl w:val="9C586C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60B551C"/>
    <w:multiLevelType w:val="multilevel"/>
    <w:tmpl w:val="951837CE"/>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683356"/>
    <w:multiLevelType w:val="multilevel"/>
    <w:tmpl w:val="44142DEA"/>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316186"/>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6AB441B"/>
    <w:multiLevelType w:val="multilevel"/>
    <w:tmpl w:val="E05CC834"/>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6CD5DE4"/>
    <w:multiLevelType w:val="multilevel"/>
    <w:tmpl w:val="828E2072"/>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75129CC"/>
    <w:multiLevelType w:val="multilevel"/>
    <w:tmpl w:val="54907226"/>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854764E"/>
    <w:multiLevelType w:val="multilevel"/>
    <w:tmpl w:val="CE24C88A"/>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87D2BCA"/>
    <w:multiLevelType w:val="multilevel"/>
    <w:tmpl w:val="471C755C"/>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9767C68"/>
    <w:multiLevelType w:val="multilevel"/>
    <w:tmpl w:val="EA4AB3AC"/>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9C308CD"/>
    <w:multiLevelType w:val="multilevel"/>
    <w:tmpl w:val="9A32DB06"/>
    <w:lvl w:ilvl="0">
      <w:start w:val="1"/>
      <w:numFmt w:val="lowerLetter"/>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C3007"/>
    <w:multiLevelType w:val="multilevel"/>
    <w:tmpl w:val="6C66F008"/>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BEF6282"/>
    <w:multiLevelType w:val="multilevel"/>
    <w:tmpl w:val="A552C840"/>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DD05B3D"/>
    <w:multiLevelType w:val="multilevel"/>
    <w:tmpl w:val="DB9A614E"/>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E1A6CC0"/>
    <w:multiLevelType w:val="multilevel"/>
    <w:tmpl w:val="BAB64A90"/>
    <w:lvl w:ilvl="0">
      <w:start w:val="1"/>
      <w:numFmt w:val="decimal"/>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EDF0AEC"/>
    <w:multiLevelType w:val="multilevel"/>
    <w:tmpl w:val="758AB84C"/>
    <w:lvl w:ilvl="0">
      <w:start w:val="1"/>
      <w:numFmt w:val="lowerLetter"/>
      <w:lvlText w:val="%1)"/>
      <w:lvlJc w:val="left"/>
      <w:rPr>
        <w:rFonts w:ascii="Arial" w:eastAsia="Arial" w:hAnsi="Arial" w:cs="Arial"/>
        <w:b w:val="0"/>
        <w:bCs w:val="0"/>
        <w:i w:val="0"/>
        <w:iCs w:val="0"/>
        <w:smallCaps w:val="0"/>
        <w:strike w:val="0"/>
        <w:color w:val="316186"/>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5444229">
    <w:abstractNumId w:val="40"/>
  </w:num>
  <w:num w:numId="2" w16cid:durableId="1735811065">
    <w:abstractNumId w:val="41"/>
  </w:num>
  <w:num w:numId="3" w16cid:durableId="1764952882">
    <w:abstractNumId w:val="11"/>
  </w:num>
  <w:num w:numId="4" w16cid:durableId="1768193770">
    <w:abstractNumId w:val="78"/>
  </w:num>
  <w:num w:numId="5" w16cid:durableId="938945654">
    <w:abstractNumId w:val="39"/>
  </w:num>
  <w:num w:numId="6" w16cid:durableId="1304504499">
    <w:abstractNumId w:val="103"/>
  </w:num>
  <w:num w:numId="7" w16cid:durableId="1194347568">
    <w:abstractNumId w:val="87"/>
  </w:num>
  <w:num w:numId="8" w16cid:durableId="1664895424">
    <w:abstractNumId w:val="29"/>
  </w:num>
  <w:num w:numId="9" w16cid:durableId="1929725265">
    <w:abstractNumId w:val="80"/>
  </w:num>
  <w:num w:numId="10" w16cid:durableId="623736958">
    <w:abstractNumId w:val="82"/>
  </w:num>
  <w:num w:numId="11" w16cid:durableId="139275748">
    <w:abstractNumId w:val="95"/>
  </w:num>
  <w:num w:numId="12" w16cid:durableId="955022144">
    <w:abstractNumId w:val="88"/>
  </w:num>
  <w:num w:numId="13" w16cid:durableId="954556863">
    <w:abstractNumId w:val="23"/>
  </w:num>
  <w:num w:numId="14" w16cid:durableId="326128825">
    <w:abstractNumId w:val="17"/>
  </w:num>
  <w:num w:numId="15" w16cid:durableId="231700395">
    <w:abstractNumId w:val="92"/>
  </w:num>
  <w:num w:numId="16" w16cid:durableId="1923221545">
    <w:abstractNumId w:val="104"/>
  </w:num>
  <w:num w:numId="17" w16cid:durableId="1427385353">
    <w:abstractNumId w:val="51"/>
  </w:num>
  <w:num w:numId="18" w16cid:durableId="1918781075">
    <w:abstractNumId w:val="75"/>
  </w:num>
  <w:num w:numId="19" w16cid:durableId="340014954">
    <w:abstractNumId w:val="60"/>
  </w:num>
  <w:num w:numId="20" w16cid:durableId="2122410605">
    <w:abstractNumId w:val="77"/>
  </w:num>
  <w:num w:numId="21" w16cid:durableId="402996656">
    <w:abstractNumId w:val="81"/>
  </w:num>
  <w:num w:numId="22" w16cid:durableId="954485514">
    <w:abstractNumId w:val="48"/>
  </w:num>
  <w:num w:numId="23" w16cid:durableId="2130775639">
    <w:abstractNumId w:val="62"/>
  </w:num>
  <w:num w:numId="24" w16cid:durableId="598024609">
    <w:abstractNumId w:val="22"/>
  </w:num>
  <w:num w:numId="25" w16cid:durableId="233900282">
    <w:abstractNumId w:val="57"/>
  </w:num>
  <w:num w:numId="26" w16cid:durableId="1852791263">
    <w:abstractNumId w:val="70"/>
  </w:num>
  <w:num w:numId="27" w16cid:durableId="319043772">
    <w:abstractNumId w:val="58"/>
  </w:num>
  <w:num w:numId="28" w16cid:durableId="60178354">
    <w:abstractNumId w:val="65"/>
  </w:num>
  <w:num w:numId="29" w16cid:durableId="599725995">
    <w:abstractNumId w:val="1"/>
  </w:num>
  <w:num w:numId="30" w16cid:durableId="1337422361">
    <w:abstractNumId w:val="99"/>
  </w:num>
  <w:num w:numId="31" w16cid:durableId="1366364998">
    <w:abstractNumId w:val="79"/>
  </w:num>
  <w:num w:numId="32" w16cid:durableId="1673215531">
    <w:abstractNumId w:val="5"/>
  </w:num>
  <w:num w:numId="33" w16cid:durableId="2129273647">
    <w:abstractNumId w:val="37"/>
  </w:num>
  <w:num w:numId="34" w16cid:durableId="1037585724">
    <w:abstractNumId w:val="74"/>
  </w:num>
  <w:num w:numId="35" w16cid:durableId="473764915">
    <w:abstractNumId w:val="91"/>
  </w:num>
  <w:num w:numId="36" w16cid:durableId="706494884">
    <w:abstractNumId w:val="30"/>
  </w:num>
  <w:num w:numId="37" w16cid:durableId="876359187">
    <w:abstractNumId w:val="9"/>
  </w:num>
  <w:num w:numId="38" w16cid:durableId="1499727878">
    <w:abstractNumId w:val="98"/>
  </w:num>
  <w:num w:numId="39" w16cid:durableId="1646542726">
    <w:abstractNumId w:val="108"/>
  </w:num>
  <w:num w:numId="40" w16cid:durableId="1820028398">
    <w:abstractNumId w:val="67"/>
  </w:num>
  <w:num w:numId="41" w16cid:durableId="1103377056">
    <w:abstractNumId w:val="25"/>
  </w:num>
  <w:num w:numId="42" w16cid:durableId="308099298">
    <w:abstractNumId w:val="14"/>
  </w:num>
  <w:num w:numId="43" w16cid:durableId="1464543665">
    <w:abstractNumId w:val="96"/>
  </w:num>
  <w:num w:numId="44" w16cid:durableId="826752263">
    <w:abstractNumId w:val="55"/>
  </w:num>
  <w:num w:numId="45" w16cid:durableId="2039888400">
    <w:abstractNumId w:val="84"/>
  </w:num>
  <w:num w:numId="46" w16cid:durableId="392318486">
    <w:abstractNumId w:val="8"/>
  </w:num>
  <w:num w:numId="47" w16cid:durableId="671223315">
    <w:abstractNumId w:val="32"/>
  </w:num>
  <w:num w:numId="48" w16cid:durableId="1663503094">
    <w:abstractNumId w:val="24"/>
  </w:num>
  <w:num w:numId="49" w16cid:durableId="1978146583">
    <w:abstractNumId w:val="97"/>
  </w:num>
  <w:num w:numId="50" w16cid:durableId="388459087">
    <w:abstractNumId w:val="4"/>
  </w:num>
  <w:num w:numId="51" w16cid:durableId="1904103577">
    <w:abstractNumId w:val="13"/>
  </w:num>
  <w:num w:numId="52" w16cid:durableId="1135220099">
    <w:abstractNumId w:val="44"/>
  </w:num>
  <w:num w:numId="53" w16cid:durableId="64375157">
    <w:abstractNumId w:val="27"/>
  </w:num>
  <w:num w:numId="54" w16cid:durableId="1721444122">
    <w:abstractNumId w:val="89"/>
  </w:num>
  <w:num w:numId="55" w16cid:durableId="1753896016">
    <w:abstractNumId w:val="7"/>
  </w:num>
  <w:num w:numId="56" w16cid:durableId="1344094050">
    <w:abstractNumId w:val="101"/>
  </w:num>
  <w:num w:numId="57" w16cid:durableId="1849516317">
    <w:abstractNumId w:val="45"/>
  </w:num>
  <w:num w:numId="58" w16cid:durableId="731545472">
    <w:abstractNumId w:val="86"/>
  </w:num>
  <w:num w:numId="59" w16cid:durableId="1475634010">
    <w:abstractNumId w:val="3"/>
  </w:num>
  <w:num w:numId="60" w16cid:durableId="1810513414">
    <w:abstractNumId w:val="18"/>
  </w:num>
  <w:num w:numId="61" w16cid:durableId="65887603">
    <w:abstractNumId w:val="61"/>
  </w:num>
  <w:num w:numId="62" w16cid:durableId="927159726">
    <w:abstractNumId w:val="102"/>
  </w:num>
  <w:num w:numId="63" w16cid:durableId="302857279">
    <w:abstractNumId w:val="26"/>
  </w:num>
  <w:num w:numId="64" w16cid:durableId="1785923514">
    <w:abstractNumId w:val="68"/>
  </w:num>
  <w:num w:numId="65" w16cid:durableId="259067065">
    <w:abstractNumId w:val="38"/>
  </w:num>
  <w:num w:numId="66" w16cid:durableId="1299146623">
    <w:abstractNumId w:val="12"/>
  </w:num>
  <w:num w:numId="67" w16cid:durableId="1220626936">
    <w:abstractNumId w:val="2"/>
  </w:num>
  <w:num w:numId="68" w16cid:durableId="1591239152">
    <w:abstractNumId w:val="53"/>
  </w:num>
  <w:num w:numId="69" w16cid:durableId="1642422195">
    <w:abstractNumId w:val="66"/>
  </w:num>
  <w:num w:numId="70" w16cid:durableId="764574565">
    <w:abstractNumId w:val="47"/>
  </w:num>
  <w:num w:numId="71" w16cid:durableId="1036128020">
    <w:abstractNumId w:val="85"/>
  </w:num>
  <w:num w:numId="72" w16cid:durableId="1472401900">
    <w:abstractNumId w:val="50"/>
  </w:num>
  <w:num w:numId="73" w16cid:durableId="1264536137">
    <w:abstractNumId w:val="107"/>
  </w:num>
  <w:num w:numId="74" w16cid:durableId="1536501186">
    <w:abstractNumId w:val="35"/>
  </w:num>
  <w:num w:numId="75" w16cid:durableId="526024323">
    <w:abstractNumId w:val="15"/>
  </w:num>
  <w:num w:numId="76" w16cid:durableId="294912411">
    <w:abstractNumId w:val="33"/>
  </w:num>
  <w:num w:numId="77" w16cid:durableId="237061924">
    <w:abstractNumId w:val="46"/>
  </w:num>
  <w:num w:numId="78" w16cid:durableId="524289768">
    <w:abstractNumId w:val="49"/>
  </w:num>
  <w:num w:numId="79" w16cid:durableId="916789369">
    <w:abstractNumId w:val="21"/>
  </w:num>
  <w:num w:numId="80" w16cid:durableId="305863642">
    <w:abstractNumId w:val="106"/>
  </w:num>
  <w:num w:numId="81" w16cid:durableId="658466071">
    <w:abstractNumId w:val="109"/>
  </w:num>
  <w:num w:numId="82" w16cid:durableId="191917351">
    <w:abstractNumId w:val="54"/>
  </w:num>
  <w:num w:numId="83" w16cid:durableId="1364597540">
    <w:abstractNumId w:val="59"/>
  </w:num>
  <w:num w:numId="84" w16cid:durableId="1882008898">
    <w:abstractNumId w:val="76"/>
  </w:num>
  <w:num w:numId="85" w16cid:durableId="1765032811">
    <w:abstractNumId w:val="36"/>
  </w:num>
  <w:num w:numId="86" w16cid:durableId="933396321">
    <w:abstractNumId w:val="93"/>
  </w:num>
  <w:num w:numId="87" w16cid:durableId="872617481">
    <w:abstractNumId w:val="94"/>
  </w:num>
  <w:num w:numId="88" w16cid:durableId="1695769338">
    <w:abstractNumId w:val="6"/>
  </w:num>
  <w:num w:numId="89" w16cid:durableId="1852722896">
    <w:abstractNumId w:val="10"/>
  </w:num>
  <w:num w:numId="90" w16cid:durableId="201021964">
    <w:abstractNumId w:val="42"/>
  </w:num>
  <w:num w:numId="91" w16cid:durableId="2119903751">
    <w:abstractNumId w:val="20"/>
  </w:num>
  <w:num w:numId="92" w16cid:durableId="405304254">
    <w:abstractNumId w:val="72"/>
  </w:num>
  <w:num w:numId="93" w16cid:durableId="1347168041">
    <w:abstractNumId w:val="83"/>
  </w:num>
  <w:num w:numId="94" w16cid:durableId="643003481">
    <w:abstractNumId w:val="63"/>
  </w:num>
  <w:num w:numId="95" w16cid:durableId="1937013722">
    <w:abstractNumId w:val="71"/>
  </w:num>
  <w:num w:numId="96" w16cid:durableId="160120840">
    <w:abstractNumId w:val="28"/>
  </w:num>
  <w:num w:numId="97" w16cid:durableId="585892460">
    <w:abstractNumId w:val="34"/>
  </w:num>
  <w:num w:numId="98" w16cid:durableId="276524946">
    <w:abstractNumId w:val="56"/>
  </w:num>
  <w:num w:numId="99" w16cid:durableId="1673990831">
    <w:abstractNumId w:val="90"/>
  </w:num>
  <w:num w:numId="100" w16cid:durableId="148524298">
    <w:abstractNumId w:val="0"/>
  </w:num>
  <w:num w:numId="101" w16cid:durableId="1482766810">
    <w:abstractNumId w:val="16"/>
  </w:num>
  <w:num w:numId="102" w16cid:durableId="1554001206">
    <w:abstractNumId w:val="105"/>
  </w:num>
  <w:num w:numId="103" w16cid:durableId="1936555499">
    <w:abstractNumId w:val="31"/>
  </w:num>
  <w:num w:numId="104" w16cid:durableId="676156759">
    <w:abstractNumId w:val="52"/>
  </w:num>
  <w:num w:numId="105" w16cid:durableId="1227840070">
    <w:abstractNumId w:val="73"/>
  </w:num>
  <w:num w:numId="106" w16cid:durableId="1738280350">
    <w:abstractNumId w:val="100"/>
  </w:num>
  <w:num w:numId="107" w16cid:durableId="751588907">
    <w:abstractNumId w:val="64"/>
  </w:num>
  <w:num w:numId="108" w16cid:durableId="374895556">
    <w:abstractNumId w:val="19"/>
  </w:num>
  <w:num w:numId="109" w16cid:durableId="483204357">
    <w:abstractNumId w:val="43"/>
  </w:num>
  <w:num w:numId="110" w16cid:durableId="1398701312">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A0"/>
    <w:rsid w:val="00536A47"/>
    <w:rsid w:val="007C2599"/>
    <w:rsid w:val="00A374EF"/>
    <w:rsid w:val="00CD46A0"/>
    <w:rsid w:val="00E73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5577"/>
  <w15:docId w15:val="{83CC631E-B870-4B74-AC4D-7C69BA29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sz w:val="52"/>
      <w:szCs w:val="5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0"/>
      <w:szCs w:val="1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6"/>
      <w:szCs w:val="16"/>
      <w:u w:val="none"/>
    </w:rPr>
  </w:style>
  <w:style w:type="character" w:customStyle="1" w:styleId="Nadpis4">
    <w:name w:val="Nadpis #4_"/>
    <w:basedOn w:val="Standardnpsmoodstavce"/>
    <w:link w:val="Nadpis40"/>
    <w:rPr>
      <w:rFonts w:ascii="Arial" w:eastAsia="Arial" w:hAnsi="Arial" w:cs="Arial"/>
      <w:b/>
      <w:bCs/>
      <w:i/>
      <w:iCs/>
      <w:smallCaps w:val="0"/>
      <w:strike w:val="0"/>
      <w:sz w:val="26"/>
      <w:szCs w:val="26"/>
      <w:u w:val="none"/>
    </w:rPr>
  </w:style>
  <w:style w:type="character" w:customStyle="1" w:styleId="Nadpis6">
    <w:name w:val="Nadpis #6_"/>
    <w:basedOn w:val="Standardnpsmoodstavce"/>
    <w:link w:val="Nadpis60"/>
    <w:rPr>
      <w:rFonts w:ascii="Arial" w:eastAsia="Arial" w:hAnsi="Arial" w:cs="Arial"/>
      <w:b/>
      <w:bCs/>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26"/>
      <w:szCs w:val="26"/>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1D5BBF"/>
      <w:sz w:val="32"/>
      <w:szCs w:val="32"/>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color w:val="316186"/>
      <w:sz w:val="13"/>
      <w:szCs w:val="13"/>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0A89D2"/>
      <w:sz w:val="36"/>
      <w:szCs w:val="36"/>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color w:val="316186"/>
      <w:u w:val="none"/>
    </w:rPr>
  </w:style>
  <w:style w:type="character" w:customStyle="1" w:styleId="Obsah">
    <w:name w:val="Obsah_"/>
    <w:basedOn w:val="Standardnpsmoodstavce"/>
    <w:link w:val="Obsah0"/>
    <w:rPr>
      <w:rFonts w:ascii="Arial" w:eastAsia="Arial" w:hAnsi="Arial" w:cs="Arial"/>
      <w:b w:val="0"/>
      <w:bCs w:val="0"/>
      <w:i w:val="0"/>
      <w:iCs w:val="0"/>
      <w:smallCaps w:val="0"/>
      <w:strike w:val="0"/>
      <w:color w:val="316186"/>
      <w:sz w:val="16"/>
      <w:szCs w:val="16"/>
      <w:u w:val="none"/>
    </w:rPr>
  </w:style>
  <w:style w:type="paragraph" w:customStyle="1" w:styleId="Nadpis10">
    <w:name w:val="Nadpis #1"/>
    <w:basedOn w:val="Normln"/>
    <w:link w:val="Nadpis1"/>
    <w:pPr>
      <w:spacing w:after="480" w:line="271" w:lineRule="auto"/>
      <w:jc w:val="center"/>
      <w:outlineLvl w:val="0"/>
    </w:pPr>
    <w:rPr>
      <w:rFonts w:ascii="Arial" w:eastAsia="Arial" w:hAnsi="Arial" w:cs="Arial"/>
      <w:sz w:val="52"/>
      <w:szCs w:val="52"/>
    </w:rPr>
  </w:style>
  <w:style w:type="paragraph" w:customStyle="1" w:styleId="Zkladntext20">
    <w:name w:val="Základní text (2)"/>
    <w:basedOn w:val="Normln"/>
    <w:link w:val="Zkladntext2"/>
    <w:pPr>
      <w:spacing w:after="110"/>
      <w:ind w:firstLine="400"/>
    </w:pPr>
    <w:rPr>
      <w:rFonts w:ascii="Arial" w:eastAsia="Arial" w:hAnsi="Arial" w:cs="Arial"/>
      <w:sz w:val="19"/>
      <w:szCs w:val="19"/>
    </w:rPr>
  </w:style>
  <w:style w:type="paragraph" w:customStyle="1" w:styleId="Zkladntext30">
    <w:name w:val="Základní text (3)"/>
    <w:basedOn w:val="Normln"/>
    <w:link w:val="Zkladntext3"/>
    <w:pPr>
      <w:spacing w:after="280"/>
      <w:ind w:firstLine="400"/>
    </w:pPr>
    <w:rPr>
      <w:rFonts w:ascii="Arial" w:eastAsia="Arial" w:hAnsi="Arial" w:cs="Arial"/>
      <w:b/>
      <w:bCs/>
      <w:sz w:val="22"/>
      <w:szCs w:val="22"/>
    </w:rPr>
  </w:style>
  <w:style w:type="paragraph" w:customStyle="1" w:styleId="Jin0">
    <w:name w:val="Jiné"/>
    <w:basedOn w:val="Normln"/>
    <w:link w:val="Jin"/>
    <w:rPr>
      <w:rFonts w:ascii="Arial" w:eastAsia="Arial" w:hAnsi="Arial" w:cs="Arial"/>
      <w:sz w:val="10"/>
      <w:szCs w:val="10"/>
    </w:rPr>
  </w:style>
  <w:style w:type="paragraph" w:customStyle="1" w:styleId="Zkladntext1">
    <w:name w:val="Základní text1"/>
    <w:basedOn w:val="Normln"/>
    <w:link w:val="Zkladntext"/>
    <w:pPr>
      <w:spacing w:after="160" w:line="259" w:lineRule="auto"/>
      <w:ind w:firstLine="10"/>
    </w:pPr>
    <w:rPr>
      <w:rFonts w:ascii="Arial" w:eastAsia="Arial" w:hAnsi="Arial" w:cs="Arial"/>
      <w:sz w:val="16"/>
      <w:szCs w:val="16"/>
    </w:rPr>
  </w:style>
  <w:style w:type="paragraph" w:customStyle="1" w:styleId="Nadpis40">
    <w:name w:val="Nadpis #4"/>
    <w:basedOn w:val="Normln"/>
    <w:link w:val="Nadpis4"/>
    <w:pPr>
      <w:jc w:val="center"/>
      <w:outlineLvl w:val="3"/>
    </w:pPr>
    <w:rPr>
      <w:rFonts w:ascii="Arial" w:eastAsia="Arial" w:hAnsi="Arial" w:cs="Arial"/>
      <w:b/>
      <w:bCs/>
      <w:i/>
      <w:iCs/>
      <w:sz w:val="26"/>
      <w:szCs w:val="26"/>
    </w:rPr>
  </w:style>
  <w:style w:type="paragraph" w:customStyle="1" w:styleId="Nadpis60">
    <w:name w:val="Nadpis #6"/>
    <w:basedOn w:val="Normln"/>
    <w:link w:val="Nadpis6"/>
    <w:pPr>
      <w:ind w:firstLine="760"/>
      <w:outlineLvl w:val="5"/>
    </w:pPr>
    <w:rPr>
      <w:rFonts w:ascii="Arial" w:eastAsia="Arial" w:hAnsi="Arial" w:cs="Arial"/>
      <w:b/>
      <w:bCs/>
      <w:sz w:val="17"/>
      <w:szCs w:val="17"/>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2"/>
      <w:szCs w:val="12"/>
    </w:rPr>
  </w:style>
  <w:style w:type="paragraph" w:customStyle="1" w:styleId="Titulektabulky0">
    <w:name w:val="Titulek tabulky"/>
    <w:basedOn w:val="Normln"/>
    <w:link w:val="Titulektabulky"/>
    <w:rPr>
      <w:rFonts w:ascii="Calibri" w:eastAsia="Calibri" w:hAnsi="Calibri" w:cs="Calibri"/>
      <w:sz w:val="22"/>
      <w:szCs w:val="22"/>
    </w:rPr>
  </w:style>
  <w:style w:type="paragraph" w:customStyle="1" w:styleId="Zkladntext90">
    <w:name w:val="Základní text (9)"/>
    <w:basedOn w:val="Normln"/>
    <w:link w:val="Zkladntext9"/>
    <w:pPr>
      <w:spacing w:line="295" w:lineRule="auto"/>
      <w:jc w:val="center"/>
    </w:pPr>
    <w:rPr>
      <w:rFonts w:ascii="Arial" w:eastAsia="Arial" w:hAnsi="Arial" w:cs="Arial"/>
      <w:b/>
      <w:bCs/>
      <w:sz w:val="26"/>
      <w:szCs w:val="26"/>
    </w:rPr>
  </w:style>
  <w:style w:type="paragraph" w:customStyle="1" w:styleId="Nadpis30">
    <w:name w:val="Nadpis #3"/>
    <w:basedOn w:val="Normln"/>
    <w:link w:val="Nadpis3"/>
    <w:pPr>
      <w:outlineLvl w:val="2"/>
    </w:pPr>
    <w:rPr>
      <w:rFonts w:ascii="Arial" w:eastAsia="Arial" w:hAnsi="Arial" w:cs="Arial"/>
      <w:b/>
      <w:bCs/>
      <w:color w:val="1D5BBF"/>
      <w:sz w:val="32"/>
      <w:szCs w:val="32"/>
    </w:rPr>
  </w:style>
  <w:style w:type="paragraph" w:customStyle="1" w:styleId="Zkladntext80">
    <w:name w:val="Základní text (8)"/>
    <w:basedOn w:val="Normln"/>
    <w:link w:val="Zkladntext8"/>
    <w:rPr>
      <w:rFonts w:ascii="Arial" w:eastAsia="Arial" w:hAnsi="Arial" w:cs="Arial"/>
      <w:color w:val="316186"/>
      <w:sz w:val="13"/>
      <w:szCs w:val="13"/>
    </w:rPr>
  </w:style>
  <w:style w:type="paragraph" w:customStyle="1" w:styleId="Nadpis20">
    <w:name w:val="Nadpis #2"/>
    <w:basedOn w:val="Normln"/>
    <w:link w:val="Nadpis2"/>
    <w:pPr>
      <w:spacing w:line="233" w:lineRule="auto"/>
      <w:jc w:val="right"/>
      <w:outlineLvl w:val="1"/>
    </w:pPr>
    <w:rPr>
      <w:rFonts w:ascii="Arial" w:eastAsia="Arial" w:hAnsi="Arial" w:cs="Arial"/>
      <w:b/>
      <w:bCs/>
      <w:color w:val="0A89D2"/>
      <w:sz w:val="36"/>
      <w:szCs w:val="36"/>
    </w:rPr>
  </w:style>
  <w:style w:type="paragraph" w:customStyle="1" w:styleId="Nadpis50">
    <w:name w:val="Nadpis #5"/>
    <w:basedOn w:val="Normln"/>
    <w:link w:val="Nadpis5"/>
    <w:pPr>
      <w:outlineLvl w:val="4"/>
    </w:pPr>
    <w:rPr>
      <w:rFonts w:ascii="Arial" w:eastAsia="Arial" w:hAnsi="Arial" w:cs="Arial"/>
      <w:color w:val="316186"/>
    </w:rPr>
  </w:style>
  <w:style w:type="paragraph" w:customStyle="1" w:styleId="Obsah0">
    <w:name w:val="Obsah"/>
    <w:basedOn w:val="Normln"/>
    <w:link w:val="Obsah"/>
    <w:rPr>
      <w:rFonts w:ascii="Arial" w:eastAsia="Arial" w:hAnsi="Arial" w:cs="Arial"/>
      <w:color w:val="31618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obpoj.cz" TargetMode="External"/><Relationship Id="rId13" Type="http://schemas.openxmlformats.org/officeDocument/2006/relationships/hyperlink" Target="mailto:info@csobpoj.cz" TargetMode="External"/><Relationship Id="rId18" Type="http://schemas.openxmlformats.org/officeDocument/2006/relationships/hyperlink" Target="http://www.csobpoj.cz"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www.csobpoj.cz" TargetMode="External"/><Relationship Id="rId7" Type="http://schemas.openxmlformats.org/officeDocument/2006/relationships/hyperlink" Target="http://www.csobpoj.cz" TargetMode="External"/><Relationship Id="rId12" Type="http://schemas.openxmlformats.org/officeDocument/2006/relationships/hyperlink" Target="http://www.csobpoj.cz" TargetMode="External"/><Relationship Id="rId17" Type="http://schemas.openxmlformats.org/officeDocument/2006/relationships/image" Target="media/image3.jpeg"/><Relationship Id="rId25" Type="http://schemas.openxmlformats.org/officeDocument/2006/relationships/hyperlink" Target="mailto:info@csobpoj.cz" TargetMode="External"/><Relationship Id="rId2" Type="http://schemas.openxmlformats.org/officeDocument/2006/relationships/styles" Target="styles.xml"/><Relationship Id="rId16" Type="http://schemas.openxmlformats.org/officeDocument/2006/relationships/hyperlink" Target="mailto:info@csobpoj.cz" TargetMode="External"/><Relationship Id="rId20" Type="http://schemas.openxmlformats.org/officeDocument/2006/relationships/image" Target="media/image4.jpeg"/><Relationship Id="rId29" Type="http://schemas.openxmlformats.org/officeDocument/2006/relationships/hyperlink" Target="mailto:info@csobpoj.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csobpoj.cz"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sobpoj.cz" TargetMode="External"/><Relationship Id="rId23" Type="http://schemas.openxmlformats.org/officeDocument/2006/relationships/image" Target="media/image5.jpeg"/><Relationship Id="rId28" Type="http://schemas.openxmlformats.org/officeDocument/2006/relationships/hyperlink" Target="http://www.csobpoj.cz" TargetMode="External"/><Relationship Id="rId10" Type="http://schemas.openxmlformats.org/officeDocument/2006/relationships/hyperlink" Target="http://www.csob.cz/skupina" TargetMode="External"/><Relationship Id="rId19" Type="http://schemas.openxmlformats.org/officeDocument/2006/relationships/hyperlink" Target="mailto:info@csobpoj.cz"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obpoj.cz" TargetMode="External"/><Relationship Id="rId14" Type="http://schemas.openxmlformats.org/officeDocument/2006/relationships/image" Target="media/image2.jpeg"/><Relationship Id="rId22" Type="http://schemas.openxmlformats.org/officeDocument/2006/relationships/hyperlink" Target="mailto:info@csobpoj.cz" TargetMode="External"/><Relationship Id="rId27" Type="http://schemas.openxmlformats.org/officeDocument/2006/relationships/image" Target="media/image7.jpeg"/><Relationship Id="rId30" Type="http://schemas.openxmlformats.org/officeDocument/2006/relationships/image" Target="media/image8.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53</Pages>
  <Words>26557</Words>
  <Characters>156690</Characters>
  <Application>Microsoft Office Word</Application>
  <DocSecurity>0</DocSecurity>
  <Lines>1305</Lines>
  <Paragraphs>365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2026-04-30T05:26:00Z</dcterms:created>
  <dcterms:modified xsi:type="dcterms:W3CDTF">2026-04-30T05:40:00Z</dcterms:modified>
</cp:coreProperties>
</file>