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8375700"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4D2EFE42" w14:textId="77777777" w:rsidR="00157D93" w:rsidRPr="00D045D5" w:rsidRDefault="00157D93" w:rsidP="00157D93">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1EDD00AC" w14:textId="77777777" w:rsidR="00157D93" w:rsidRPr="00D045D5" w:rsidRDefault="00157D93" w:rsidP="00157D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1F6F8008" w14:textId="77777777" w:rsidR="00157D93" w:rsidRPr="00D045D5" w:rsidRDefault="00157D93" w:rsidP="00157D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138F7991" w14:textId="77777777" w:rsidR="00157D93" w:rsidRDefault="00157D93" w:rsidP="00157D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02376E2C" w14:textId="77777777" w:rsidR="00157D93" w:rsidRDefault="00157D93" w:rsidP="00157D93">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238A2DD5" w14:textId="77777777" w:rsidR="00157D93" w:rsidRPr="00D045D5" w:rsidRDefault="00157D93" w:rsidP="00157D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5B2247F2"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6ABE551A"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 z rozpočtu poskytovatele příjemci pro kalendářní rok 202</w:t>
      </w:r>
      <w:r w:rsidR="009B3EAE">
        <w:rPr>
          <w:rFonts w:ascii="Tahoma" w:hAnsi="Tahoma" w:cs="Tahoma"/>
          <w:sz w:val="22"/>
          <w:szCs w:val="22"/>
        </w:rPr>
        <w:t>6</w:t>
      </w:r>
      <w:r w:rsidRPr="00093CAC">
        <w:rPr>
          <w:rFonts w:ascii="Tahoma" w:hAnsi="Tahoma" w:cs="Tahoma"/>
          <w:sz w:val="22"/>
          <w:szCs w:val="22"/>
        </w:rPr>
        <w:t xml:space="preserve"> ve výši </w:t>
      </w:r>
      <w:r w:rsidR="009B3EAE">
        <w:rPr>
          <w:rFonts w:ascii="Tahoma" w:hAnsi="Tahoma" w:cs="Tahoma"/>
          <w:sz w:val="22"/>
          <w:szCs w:val="22"/>
        </w:rPr>
        <w:t>6</w:t>
      </w:r>
      <w:r w:rsidR="00B47F48">
        <w:rPr>
          <w:rFonts w:ascii="Tahoma" w:hAnsi="Tahoma" w:cs="Tahoma"/>
          <w:sz w:val="22"/>
          <w:szCs w:val="22"/>
        </w:rPr>
        <w:t>0</w:t>
      </w:r>
      <w:r w:rsidR="00656FBB">
        <w:rPr>
          <w:rFonts w:ascii="Tahoma" w:hAnsi="Tahoma" w:cs="Tahoma"/>
          <w:sz w:val="22"/>
          <w:szCs w:val="22"/>
        </w:rPr>
        <w:t>.</w:t>
      </w:r>
      <w:r w:rsidRPr="00093CAC">
        <w:rPr>
          <w:rFonts w:ascii="Tahoma" w:hAnsi="Tahoma" w:cs="Tahoma"/>
          <w:sz w:val="22"/>
          <w:szCs w:val="22"/>
        </w:rPr>
        <w:t xml:space="preserve">000 Kč, slovy: </w:t>
      </w:r>
      <w:proofErr w:type="spellStart"/>
      <w:r w:rsidR="009B3EAE">
        <w:rPr>
          <w:rFonts w:ascii="Tahoma" w:hAnsi="Tahoma" w:cs="Tahoma"/>
          <w:sz w:val="22"/>
          <w:szCs w:val="22"/>
        </w:rPr>
        <w:t>Šedesát</w:t>
      </w:r>
      <w:r w:rsidRPr="00093CAC">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341E">
        <w:rPr>
          <w:rFonts w:ascii="Tahoma" w:hAnsi="Tahoma" w:cs="Tahoma"/>
          <w:sz w:val="22"/>
          <w:szCs w:val="22"/>
        </w:rPr>
        <w:t>,</w:t>
      </w:r>
      <w:r w:rsidR="009E341E">
        <w:rPr>
          <w:rFonts w:ascii="Tahoma" w:hAnsi="Tahoma" w:cs="Tahoma"/>
          <w:sz w:val="22"/>
          <w:szCs w:val="22"/>
        </w:rPr>
        <w:br/>
      </w:r>
      <w:r w:rsidR="009E341E" w:rsidRPr="009E341E">
        <w:rPr>
          <w:rFonts w:ascii="Tahoma" w:hAnsi="Tahoma" w:cs="Tahoma"/>
          <w:sz w:val="22"/>
        </w:rPr>
        <w:t>tj. ve snížené výši oproti žádosti z důvodu omezených finančních prostředků v rozpočtu města</w:t>
      </w:r>
      <w:r w:rsidRPr="00093CAC">
        <w:rPr>
          <w:rFonts w:ascii="Tahoma" w:hAnsi="Tahoma" w:cs="Tahoma"/>
          <w:sz w:val="22"/>
          <w:szCs w:val="22"/>
        </w:rPr>
        <w:t>. Zdrojem krytí dotace je v plné výši rozpočet poskytovatele.</w:t>
      </w:r>
    </w:p>
    <w:p w14:paraId="74E0B513" w14:textId="159515F6" w:rsidR="00D35C71" w:rsidRDefault="00D35C71" w:rsidP="00D35C71">
      <w:pPr>
        <w:pStyle w:val="Zkladntext"/>
        <w:tabs>
          <w:tab w:val="left" w:pos="284"/>
        </w:tabs>
        <w:rPr>
          <w:rFonts w:ascii="Tahoma" w:hAnsi="Tahoma" w:cs="Tahoma"/>
          <w:sz w:val="22"/>
          <w:szCs w:val="22"/>
        </w:rPr>
      </w:pPr>
      <w:r w:rsidRPr="00D35C71">
        <w:rPr>
          <w:rFonts w:ascii="Tahoma" w:hAnsi="Tahoma" w:cs="Tahoma"/>
          <w:sz w:val="22"/>
          <w:szCs w:val="22"/>
        </w:rPr>
        <w:t>Poskytnutí této dotace bylo schváleno usnesením Rady města Strakonice</w:t>
      </w:r>
      <w:r w:rsidRPr="00D35C71">
        <w:rPr>
          <w:rFonts w:ascii="Tahoma" w:hAnsi="Tahoma" w:cs="Tahoma"/>
          <w:sz w:val="22"/>
          <w:szCs w:val="22"/>
        </w:rPr>
        <w:br/>
        <w:t xml:space="preserve">č. </w:t>
      </w:r>
      <w:r w:rsidR="009B3EAE">
        <w:rPr>
          <w:rFonts w:ascii="Tahoma" w:hAnsi="Tahoma" w:cs="Tahoma"/>
          <w:sz w:val="22"/>
          <w:szCs w:val="22"/>
        </w:rPr>
        <w:t>439</w:t>
      </w:r>
      <w:r w:rsidR="009E341E">
        <w:rPr>
          <w:rFonts w:ascii="Tahoma" w:hAnsi="Tahoma" w:cs="Tahoma"/>
          <w:sz w:val="22"/>
          <w:szCs w:val="22"/>
        </w:rPr>
        <w:t>0</w:t>
      </w:r>
      <w:r w:rsidR="000A62ED">
        <w:rPr>
          <w:rFonts w:ascii="Tahoma" w:hAnsi="Tahoma" w:cs="Tahoma"/>
          <w:sz w:val="22"/>
          <w:szCs w:val="22"/>
        </w:rPr>
        <w:t>/202</w:t>
      </w:r>
      <w:r w:rsidR="009B3EAE">
        <w:rPr>
          <w:rFonts w:ascii="Tahoma" w:hAnsi="Tahoma" w:cs="Tahoma"/>
          <w:sz w:val="22"/>
          <w:szCs w:val="22"/>
        </w:rPr>
        <w:t>6</w:t>
      </w:r>
      <w:r w:rsidRPr="00D35C71">
        <w:rPr>
          <w:rFonts w:ascii="Tahoma" w:hAnsi="Tahoma" w:cs="Tahoma"/>
          <w:sz w:val="22"/>
          <w:szCs w:val="22"/>
        </w:rPr>
        <w:t xml:space="preserve"> dne </w:t>
      </w:r>
      <w:proofErr w:type="gramStart"/>
      <w:r w:rsidR="000A62ED">
        <w:rPr>
          <w:rFonts w:ascii="Tahoma" w:hAnsi="Tahoma" w:cs="Tahoma"/>
          <w:sz w:val="22"/>
          <w:szCs w:val="22"/>
        </w:rPr>
        <w:t>1</w:t>
      </w:r>
      <w:r w:rsidR="009B3EAE">
        <w:rPr>
          <w:rFonts w:ascii="Tahoma" w:hAnsi="Tahoma" w:cs="Tahoma"/>
          <w:sz w:val="22"/>
          <w:szCs w:val="22"/>
        </w:rPr>
        <w:t>5</w:t>
      </w:r>
      <w:r w:rsidRPr="00D35C71">
        <w:rPr>
          <w:rFonts w:ascii="Tahoma" w:hAnsi="Tahoma" w:cs="Tahoma"/>
          <w:sz w:val="22"/>
          <w:szCs w:val="22"/>
        </w:rPr>
        <w:t>.</w:t>
      </w:r>
      <w:r w:rsidR="009B3EAE">
        <w:rPr>
          <w:rFonts w:ascii="Tahoma" w:hAnsi="Tahoma" w:cs="Tahoma"/>
          <w:sz w:val="22"/>
          <w:szCs w:val="22"/>
        </w:rPr>
        <w:t>04</w:t>
      </w:r>
      <w:r w:rsidRPr="00D35C71">
        <w:rPr>
          <w:rFonts w:ascii="Tahoma" w:hAnsi="Tahoma" w:cs="Tahoma"/>
          <w:sz w:val="22"/>
          <w:szCs w:val="22"/>
        </w:rPr>
        <w:t>.202</w:t>
      </w:r>
      <w:r w:rsidR="009B3EAE">
        <w:rPr>
          <w:rFonts w:ascii="Tahoma" w:hAnsi="Tahoma" w:cs="Tahoma"/>
          <w:sz w:val="22"/>
          <w:szCs w:val="22"/>
        </w:rPr>
        <w:t>6</w:t>
      </w:r>
      <w:proofErr w:type="gramEnd"/>
      <w:r w:rsidRPr="00D35C71">
        <w:rPr>
          <w:rFonts w:ascii="Tahoma" w:hAnsi="Tahoma" w:cs="Tahoma"/>
          <w:sz w:val="22"/>
          <w:szCs w:val="22"/>
        </w:rPr>
        <w:t xml:space="preserve">. </w:t>
      </w:r>
    </w:p>
    <w:p w14:paraId="707A7553" w14:textId="77777777" w:rsidR="00D35C71" w:rsidRPr="00D35C71" w:rsidRDefault="00D35C71" w:rsidP="00D35C71">
      <w:pPr>
        <w:pStyle w:val="Zkladntext"/>
        <w:tabs>
          <w:tab w:val="left" w:pos="284"/>
        </w:tabs>
        <w:rPr>
          <w:rFonts w:ascii="Tahoma" w:hAnsi="Tahoma" w:cs="Tahoma"/>
          <w:sz w:val="22"/>
          <w:szCs w:val="22"/>
        </w:rPr>
      </w:pPr>
    </w:p>
    <w:p w14:paraId="592FAA90" w14:textId="5C7C2E06" w:rsidR="008D6409" w:rsidRPr="008D6409" w:rsidRDefault="00D35C71" w:rsidP="008D6409">
      <w:pPr>
        <w:pStyle w:val="Odstavecseseznamem"/>
        <w:numPr>
          <w:ilvl w:val="0"/>
          <w:numId w:val="6"/>
        </w:numPr>
        <w:tabs>
          <w:tab w:val="left" w:pos="284"/>
        </w:tabs>
        <w:ind w:left="0" w:firstLine="0"/>
        <w:jc w:val="both"/>
        <w:rPr>
          <w:rFonts w:ascii="Tahoma" w:hAnsi="Tahoma" w:cs="Tahoma"/>
          <w:sz w:val="22"/>
        </w:rPr>
      </w:pPr>
      <w:r w:rsidRPr="009E341E">
        <w:rPr>
          <w:rFonts w:ascii="Tahoma" w:hAnsi="Tahoma" w:cs="Tahoma"/>
          <w:sz w:val="22"/>
        </w:rPr>
        <w:t>Příjemce se zavazuje použít tuto dotaci pouze k účelu uvedenému v jím podané žádosti o poskytnutí dotace</w:t>
      </w:r>
      <w:bookmarkStart w:id="0" w:name="_GoBack"/>
      <w:bookmarkEnd w:id="0"/>
      <w:r w:rsidR="000A62ED" w:rsidRPr="009E341E">
        <w:rPr>
          <w:rFonts w:ascii="Tahoma" w:hAnsi="Tahoma" w:cs="Tahoma"/>
          <w:sz w:val="22"/>
        </w:rPr>
        <w:t xml:space="preserve"> </w:t>
      </w:r>
      <w:r w:rsidR="008D6409">
        <w:rPr>
          <w:rFonts w:ascii="Tahoma" w:hAnsi="Tahoma" w:cs="Tahoma"/>
          <w:sz w:val="22"/>
        </w:rPr>
        <w:t>n</w:t>
      </w:r>
      <w:r w:rsidR="008D6409" w:rsidRPr="008D6409">
        <w:rPr>
          <w:rFonts w:ascii="Tahoma" w:hAnsi="Tahoma" w:cs="Tahoma"/>
          <w:sz w:val="22"/>
        </w:rPr>
        <w:t>a úhradu nákladů na Mistrovství České republiky, které se uskuteční v Ostravě, Plzni a Českých Budějovicích.</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3DBD4003"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2A7F89E9"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1. </w:t>
      </w:r>
      <w:r w:rsidR="00AA2784">
        <w:rPr>
          <w:rFonts w:ascii="Tahoma" w:hAnsi="Tahoma" w:cs="Tahoma"/>
          <w:sz w:val="22"/>
          <w:szCs w:val="22"/>
        </w:rPr>
        <w:t>1</w:t>
      </w:r>
      <w:r w:rsidRPr="00D045D5">
        <w:rPr>
          <w:rFonts w:ascii="Tahoma" w:hAnsi="Tahoma" w:cs="Tahoma"/>
          <w:sz w:val="22"/>
          <w:szCs w:val="22"/>
        </w:rPr>
        <w:t xml:space="preserve">. do </w:t>
      </w:r>
      <w:r w:rsidR="00B87EE2">
        <w:rPr>
          <w:rFonts w:ascii="Tahoma" w:hAnsi="Tahoma" w:cs="Tahoma"/>
          <w:sz w:val="22"/>
          <w:szCs w:val="22"/>
        </w:rPr>
        <w:t xml:space="preserve">31. </w:t>
      </w:r>
      <w:r w:rsidR="00312BFE">
        <w:rPr>
          <w:rFonts w:ascii="Tahoma" w:hAnsi="Tahoma" w:cs="Tahoma"/>
          <w:sz w:val="22"/>
          <w:szCs w:val="22"/>
        </w:rPr>
        <w:t>12</w:t>
      </w:r>
      <w:r w:rsidRPr="00D045D5">
        <w:rPr>
          <w:rFonts w:ascii="Tahoma" w:hAnsi="Tahoma" w:cs="Tahoma"/>
          <w:sz w:val="22"/>
          <w:szCs w:val="22"/>
        </w:rPr>
        <w:t>. 20</w:t>
      </w:r>
      <w:r>
        <w:rPr>
          <w:rFonts w:ascii="Tahoma" w:hAnsi="Tahoma" w:cs="Tahoma"/>
          <w:sz w:val="22"/>
          <w:szCs w:val="22"/>
        </w:rPr>
        <w:t>2</w:t>
      </w:r>
      <w:r w:rsidR="009B3EAE">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a podléhá finančnímu vypořádání s rozpočtem poskytovatele za rok 202</w:t>
      </w:r>
      <w:r w:rsidR="009B3EAE">
        <w:rPr>
          <w:rFonts w:ascii="Tahoma" w:hAnsi="Tahoma" w:cs="Tahoma"/>
          <w:sz w:val="22"/>
          <w:szCs w:val="22"/>
        </w:rPr>
        <w:t>6</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4A97E83E"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0357E5">
        <w:rPr>
          <w:rFonts w:ascii="Tahoma" w:hAnsi="Tahoma" w:cs="Tahoma"/>
          <w:sz w:val="22"/>
        </w:rPr>
        <w:t>31</w:t>
      </w:r>
      <w:r w:rsidR="00BE1B56">
        <w:rPr>
          <w:rFonts w:ascii="Tahoma" w:hAnsi="Tahoma" w:cs="Tahoma"/>
          <w:sz w:val="22"/>
        </w:rPr>
        <w:t xml:space="preserve">. </w:t>
      </w:r>
      <w:r w:rsidR="00733DB2">
        <w:rPr>
          <w:rFonts w:ascii="Tahoma" w:hAnsi="Tahoma" w:cs="Tahoma"/>
          <w:sz w:val="22"/>
        </w:rPr>
        <w:t>1</w:t>
      </w:r>
      <w:r w:rsidR="000357E5">
        <w:rPr>
          <w:rFonts w:ascii="Tahoma" w:hAnsi="Tahoma" w:cs="Tahoma"/>
          <w:sz w:val="22"/>
        </w:rPr>
        <w:t>2</w:t>
      </w:r>
      <w:r w:rsidR="00BE1B56">
        <w:rPr>
          <w:rFonts w:ascii="Tahoma" w:hAnsi="Tahoma" w:cs="Tahoma"/>
          <w:sz w:val="22"/>
        </w:rPr>
        <w:t>. 202</w:t>
      </w:r>
      <w:r w:rsidR="009B3EAE">
        <w:rPr>
          <w:rFonts w:ascii="Tahoma" w:hAnsi="Tahoma" w:cs="Tahoma"/>
          <w:sz w:val="22"/>
        </w:rPr>
        <w:t>6</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77777777" w:rsidR="00402AA1" w:rsidRP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3A5B5DFD" w14:textId="77777777" w:rsidR="00B71EA9" w:rsidRPr="0092711B" w:rsidRDefault="00B71EA9" w:rsidP="00B71EA9">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0B68463E" w14:textId="77777777" w:rsidR="00B71EA9" w:rsidRDefault="00B71EA9" w:rsidP="0092711B">
      <w:pPr>
        <w:jc w:val="both"/>
        <w:rPr>
          <w:rFonts w:ascii="Tahoma" w:hAnsi="Tahoma" w:cs="Tahoma"/>
          <w:sz w:val="22"/>
          <w:szCs w:val="22"/>
        </w:rPr>
      </w:pPr>
    </w:p>
    <w:p w14:paraId="0215BC88" w14:textId="2CE8FF52" w:rsidR="0092711B" w:rsidRPr="0092711B" w:rsidRDefault="00B71EA9" w:rsidP="0092711B">
      <w:pPr>
        <w:jc w:val="both"/>
        <w:rPr>
          <w:rFonts w:ascii="Tahoma" w:hAnsi="Tahoma" w:cs="Tahoma"/>
          <w:sz w:val="22"/>
          <w:szCs w:val="22"/>
        </w:rPr>
      </w:pPr>
      <w:r>
        <w:rPr>
          <w:rFonts w:ascii="Tahoma" w:hAnsi="Tahoma" w:cs="Tahoma"/>
          <w:sz w:val="22"/>
          <w:szCs w:val="22"/>
        </w:rPr>
        <w:t>6</w:t>
      </w:r>
      <w:r w:rsidR="0092711B" w:rsidRPr="0092711B">
        <w:rPr>
          <w:rFonts w:ascii="Tahoma" w:hAnsi="Tahoma" w:cs="Tahoma"/>
          <w:sz w:val="22"/>
          <w:szCs w:val="22"/>
        </w:rPr>
        <w:t>) Změny a doplňky této smlouvy lze provádět pouze dohodou smluvních stran formou písemných číslovaných dodatků podepsaných oběma smluvními stranami.</w:t>
      </w:r>
    </w:p>
    <w:p w14:paraId="4FC4B759" w14:textId="77777777" w:rsidR="0092711B" w:rsidRDefault="0092711B" w:rsidP="0092711B">
      <w:pPr>
        <w:jc w:val="both"/>
        <w:rPr>
          <w:rFonts w:ascii="Tahoma" w:hAnsi="Tahoma" w:cs="Tahoma"/>
          <w:sz w:val="22"/>
          <w:szCs w:val="22"/>
        </w:rPr>
      </w:pPr>
    </w:p>
    <w:p w14:paraId="53C51BBB" w14:textId="35EE28B2" w:rsidR="0092711B" w:rsidRPr="0092711B" w:rsidRDefault="00B71EA9" w:rsidP="0092711B">
      <w:pPr>
        <w:jc w:val="both"/>
        <w:rPr>
          <w:rFonts w:ascii="Tahoma" w:hAnsi="Tahoma" w:cs="Tahoma"/>
          <w:sz w:val="22"/>
          <w:szCs w:val="22"/>
        </w:rPr>
      </w:pPr>
      <w:r>
        <w:rPr>
          <w:rFonts w:ascii="Tahoma" w:hAnsi="Tahoma" w:cs="Tahoma"/>
          <w:sz w:val="22"/>
          <w:szCs w:val="22"/>
        </w:rPr>
        <w:t>7</w:t>
      </w:r>
      <w:r w:rsidR="0092711B" w:rsidRPr="0092711B">
        <w:rPr>
          <w:rFonts w:ascii="Tahoma" w:hAnsi="Tahoma" w:cs="Tahoma"/>
          <w:sz w:val="22"/>
          <w:szCs w:val="22"/>
        </w:rPr>
        <w:t>)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5A5842D3" w:rsidR="0092711B" w:rsidRPr="0092711B" w:rsidRDefault="00B71EA9" w:rsidP="0092711B">
      <w:pPr>
        <w:jc w:val="both"/>
        <w:rPr>
          <w:rFonts w:ascii="Tahoma" w:hAnsi="Tahoma" w:cs="Tahoma"/>
          <w:sz w:val="22"/>
          <w:szCs w:val="22"/>
        </w:rPr>
      </w:pPr>
      <w:r>
        <w:rPr>
          <w:rFonts w:ascii="Tahoma" w:hAnsi="Tahoma" w:cs="Tahoma"/>
          <w:sz w:val="22"/>
          <w:szCs w:val="22"/>
        </w:rPr>
        <w:t>8</w:t>
      </w:r>
      <w:r w:rsidR="0092711B" w:rsidRPr="0092711B">
        <w:rPr>
          <w:rFonts w:ascii="Tahoma" w:hAnsi="Tahoma" w:cs="Tahoma"/>
          <w:sz w:val="22"/>
          <w:szCs w:val="22"/>
        </w:rPr>
        <w:t xml:space="preserve">) Uzavření této smlouvy bylo schváleno usnesením Rady města Strakonice č. </w:t>
      </w:r>
      <w:r w:rsidR="009531B4">
        <w:rPr>
          <w:rFonts w:ascii="Tahoma" w:hAnsi="Tahoma" w:cs="Tahoma"/>
          <w:sz w:val="22"/>
          <w:szCs w:val="22"/>
        </w:rPr>
        <w:t>4390</w:t>
      </w:r>
      <w:r w:rsidR="0092711B" w:rsidRPr="0092711B">
        <w:rPr>
          <w:rFonts w:ascii="Tahoma" w:hAnsi="Tahoma" w:cs="Tahoma"/>
          <w:sz w:val="22"/>
          <w:szCs w:val="22"/>
        </w:rPr>
        <w:t>/202</w:t>
      </w:r>
      <w:r w:rsidR="009531B4">
        <w:rPr>
          <w:rFonts w:ascii="Tahoma" w:hAnsi="Tahoma" w:cs="Tahoma"/>
          <w:sz w:val="22"/>
          <w:szCs w:val="22"/>
        </w:rPr>
        <w:t>6</w:t>
      </w:r>
      <w:r w:rsidR="0092711B" w:rsidRPr="0092711B">
        <w:rPr>
          <w:rFonts w:ascii="Tahoma" w:hAnsi="Tahoma" w:cs="Tahoma"/>
          <w:sz w:val="22"/>
          <w:szCs w:val="22"/>
        </w:rPr>
        <w:t xml:space="preserve"> dne </w:t>
      </w:r>
      <w:proofErr w:type="gramStart"/>
      <w:r w:rsidR="0045255F">
        <w:rPr>
          <w:rFonts w:ascii="Tahoma" w:hAnsi="Tahoma" w:cs="Tahoma"/>
          <w:sz w:val="22"/>
          <w:szCs w:val="22"/>
        </w:rPr>
        <w:t>1</w:t>
      </w:r>
      <w:r w:rsidR="009531B4">
        <w:rPr>
          <w:rFonts w:ascii="Tahoma" w:hAnsi="Tahoma" w:cs="Tahoma"/>
          <w:sz w:val="22"/>
          <w:szCs w:val="22"/>
        </w:rPr>
        <w:t>5</w:t>
      </w:r>
      <w:r w:rsidR="0092711B" w:rsidRPr="0092711B">
        <w:rPr>
          <w:rFonts w:ascii="Tahoma" w:hAnsi="Tahoma" w:cs="Tahoma"/>
          <w:sz w:val="22"/>
          <w:szCs w:val="22"/>
        </w:rPr>
        <w:t>.</w:t>
      </w:r>
      <w:r w:rsidR="009531B4">
        <w:rPr>
          <w:rFonts w:ascii="Tahoma" w:hAnsi="Tahoma" w:cs="Tahoma"/>
          <w:sz w:val="22"/>
          <w:szCs w:val="22"/>
        </w:rPr>
        <w:t>04</w:t>
      </w:r>
      <w:r w:rsidR="0092711B" w:rsidRPr="0092711B">
        <w:rPr>
          <w:rFonts w:ascii="Tahoma" w:hAnsi="Tahoma" w:cs="Tahoma"/>
          <w:sz w:val="22"/>
          <w:szCs w:val="22"/>
        </w:rPr>
        <w:t>.202</w:t>
      </w:r>
      <w:r w:rsidR="009531B4">
        <w:rPr>
          <w:rFonts w:ascii="Tahoma" w:hAnsi="Tahoma" w:cs="Tahoma"/>
          <w:sz w:val="22"/>
          <w:szCs w:val="22"/>
        </w:rPr>
        <w:t>6</w:t>
      </w:r>
      <w:proofErr w:type="gramEnd"/>
      <w:r w:rsidR="0092711B" w:rsidRPr="0092711B">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2D3C4F0E" w14:textId="6CE31D80" w:rsidR="0092711B" w:rsidRPr="0092711B" w:rsidRDefault="00B71EA9" w:rsidP="0092711B">
      <w:pPr>
        <w:jc w:val="both"/>
        <w:rPr>
          <w:rFonts w:ascii="Tahoma" w:hAnsi="Tahoma" w:cs="Tahoma"/>
          <w:sz w:val="22"/>
          <w:szCs w:val="22"/>
        </w:rPr>
      </w:pPr>
      <w:r>
        <w:rPr>
          <w:rFonts w:ascii="Tahoma" w:hAnsi="Tahoma" w:cs="Tahoma"/>
          <w:sz w:val="22"/>
          <w:szCs w:val="22"/>
        </w:rPr>
        <w:t>9</w:t>
      </w:r>
      <w:r w:rsidR="0092711B" w:rsidRPr="0092711B">
        <w:rPr>
          <w:rFonts w:ascii="Tahoma" w:hAnsi="Tahoma" w:cs="Tahoma"/>
          <w:sz w:val="22"/>
          <w:szCs w:val="22"/>
        </w:rPr>
        <w:t>) Tato smlouva nabývá platnosti a účinnosti dnem podpisu oprávněnými zástupci obou smluvních stran. Změny a doplňky této smlouvy lze provádět pouze dohodou smluvních stran formou písemných číslovaných dodatků podepsaných oběma smluvními stranami</w:t>
      </w:r>
      <w:r w:rsidR="009A5EA2">
        <w:rPr>
          <w:rFonts w:ascii="Tahoma" w:hAnsi="Tahoma" w:cs="Tahoma"/>
          <w:sz w:val="22"/>
          <w:szCs w:val="22"/>
        </w:rPr>
        <w:t>.</w:t>
      </w:r>
    </w:p>
    <w:p w14:paraId="7DB19C68" w14:textId="77777777"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 </w:t>
      </w:r>
    </w:p>
    <w:p w14:paraId="6A5535B0" w14:textId="083A45B6" w:rsidR="006F3B93" w:rsidRDefault="00B71EA9" w:rsidP="0092711B">
      <w:pPr>
        <w:jc w:val="both"/>
        <w:rPr>
          <w:rFonts w:ascii="Tahoma" w:hAnsi="Tahoma" w:cs="Tahoma"/>
          <w:snapToGrid w:val="0"/>
          <w:sz w:val="22"/>
          <w:szCs w:val="22"/>
        </w:rPr>
      </w:pPr>
      <w:r>
        <w:rPr>
          <w:rFonts w:ascii="Tahoma" w:hAnsi="Tahoma" w:cs="Tahoma"/>
          <w:sz w:val="22"/>
          <w:szCs w:val="22"/>
        </w:rPr>
        <w:t>10</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702F1AE3"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B56182">
        <w:rPr>
          <w:rFonts w:ascii="Tahoma" w:hAnsi="Tahoma" w:cs="Tahoma"/>
          <w:snapToGrid w:val="0"/>
          <w:sz w:val="22"/>
          <w:szCs w:val="22"/>
        </w:rPr>
        <w:t>Mgr. Jiří Johanes</w:t>
      </w:r>
    </w:p>
    <w:p w14:paraId="5FE99306" w14:textId="6944AF90"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t>předseda sp</w:t>
      </w:r>
      <w:r w:rsidR="00652A2B">
        <w:rPr>
          <w:rFonts w:ascii="Tahoma" w:hAnsi="Tahoma" w:cs="Tahoma"/>
          <w:sz w:val="22"/>
          <w:szCs w:val="22"/>
        </w:rPr>
        <w:t>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7E5"/>
    <w:rsid w:val="00035F04"/>
    <w:rsid w:val="00045FE4"/>
    <w:rsid w:val="0004780D"/>
    <w:rsid w:val="0005706A"/>
    <w:rsid w:val="00063DF7"/>
    <w:rsid w:val="0006670C"/>
    <w:rsid w:val="000720C7"/>
    <w:rsid w:val="00085B95"/>
    <w:rsid w:val="00091AAB"/>
    <w:rsid w:val="00095E76"/>
    <w:rsid w:val="000A2562"/>
    <w:rsid w:val="000A2E56"/>
    <w:rsid w:val="000A438E"/>
    <w:rsid w:val="000A62ED"/>
    <w:rsid w:val="000A67DC"/>
    <w:rsid w:val="000B15F0"/>
    <w:rsid w:val="000B26F2"/>
    <w:rsid w:val="000B3BCE"/>
    <w:rsid w:val="000B4AA7"/>
    <w:rsid w:val="000D0DE5"/>
    <w:rsid w:val="000D36C0"/>
    <w:rsid w:val="000D4B16"/>
    <w:rsid w:val="000F58DA"/>
    <w:rsid w:val="000F7C93"/>
    <w:rsid w:val="001050F0"/>
    <w:rsid w:val="00105AEA"/>
    <w:rsid w:val="00115579"/>
    <w:rsid w:val="0012499A"/>
    <w:rsid w:val="0013347C"/>
    <w:rsid w:val="00133AD9"/>
    <w:rsid w:val="00157D93"/>
    <w:rsid w:val="00176C2F"/>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379"/>
    <w:rsid w:val="00402AA1"/>
    <w:rsid w:val="00415604"/>
    <w:rsid w:val="00421514"/>
    <w:rsid w:val="0042389C"/>
    <w:rsid w:val="00423C2C"/>
    <w:rsid w:val="00431ECA"/>
    <w:rsid w:val="00446635"/>
    <w:rsid w:val="00447E0B"/>
    <w:rsid w:val="0045255F"/>
    <w:rsid w:val="0046084B"/>
    <w:rsid w:val="0046740F"/>
    <w:rsid w:val="004734A4"/>
    <w:rsid w:val="00475E63"/>
    <w:rsid w:val="004831CA"/>
    <w:rsid w:val="00491C7A"/>
    <w:rsid w:val="004923C4"/>
    <w:rsid w:val="0049504C"/>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C64CD"/>
    <w:rsid w:val="005D2432"/>
    <w:rsid w:val="005D4C09"/>
    <w:rsid w:val="005D50F7"/>
    <w:rsid w:val="005D565A"/>
    <w:rsid w:val="005E11E4"/>
    <w:rsid w:val="005E1BD6"/>
    <w:rsid w:val="005F2E19"/>
    <w:rsid w:val="0063452B"/>
    <w:rsid w:val="00635ACD"/>
    <w:rsid w:val="00644561"/>
    <w:rsid w:val="00652A2B"/>
    <w:rsid w:val="006564B4"/>
    <w:rsid w:val="00656FBB"/>
    <w:rsid w:val="00676D9D"/>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616F4"/>
    <w:rsid w:val="00866121"/>
    <w:rsid w:val="00874262"/>
    <w:rsid w:val="00881F4F"/>
    <w:rsid w:val="0088417B"/>
    <w:rsid w:val="00892F9F"/>
    <w:rsid w:val="0089382B"/>
    <w:rsid w:val="00897D50"/>
    <w:rsid w:val="008A0C88"/>
    <w:rsid w:val="008A2391"/>
    <w:rsid w:val="008B46D8"/>
    <w:rsid w:val="008C7544"/>
    <w:rsid w:val="008C7A44"/>
    <w:rsid w:val="008D6409"/>
    <w:rsid w:val="008D7509"/>
    <w:rsid w:val="008E0137"/>
    <w:rsid w:val="008E0CA2"/>
    <w:rsid w:val="008F5533"/>
    <w:rsid w:val="00901311"/>
    <w:rsid w:val="00904722"/>
    <w:rsid w:val="0090505F"/>
    <w:rsid w:val="00906CCD"/>
    <w:rsid w:val="0090709D"/>
    <w:rsid w:val="00913889"/>
    <w:rsid w:val="009164BD"/>
    <w:rsid w:val="009179F3"/>
    <w:rsid w:val="00926A9C"/>
    <w:rsid w:val="0092711B"/>
    <w:rsid w:val="00930329"/>
    <w:rsid w:val="00935E5B"/>
    <w:rsid w:val="00944AB9"/>
    <w:rsid w:val="00951E96"/>
    <w:rsid w:val="009522CA"/>
    <w:rsid w:val="009531B4"/>
    <w:rsid w:val="0095415B"/>
    <w:rsid w:val="00970317"/>
    <w:rsid w:val="00975219"/>
    <w:rsid w:val="009841F1"/>
    <w:rsid w:val="00995C90"/>
    <w:rsid w:val="00996C05"/>
    <w:rsid w:val="009A5EA2"/>
    <w:rsid w:val="009B3EAE"/>
    <w:rsid w:val="009B689B"/>
    <w:rsid w:val="009C133D"/>
    <w:rsid w:val="009C31DB"/>
    <w:rsid w:val="009C5BC9"/>
    <w:rsid w:val="009D2D94"/>
    <w:rsid w:val="009D4F06"/>
    <w:rsid w:val="009E341E"/>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39A"/>
    <w:rsid w:val="00B22FEE"/>
    <w:rsid w:val="00B25EE5"/>
    <w:rsid w:val="00B30F61"/>
    <w:rsid w:val="00B33078"/>
    <w:rsid w:val="00B35939"/>
    <w:rsid w:val="00B44215"/>
    <w:rsid w:val="00B474B3"/>
    <w:rsid w:val="00B47F48"/>
    <w:rsid w:val="00B56182"/>
    <w:rsid w:val="00B71EA9"/>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53B6E"/>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53BF"/>
    <w:rsid w:val="00EF050A"/>
    <w:rsid w:val="00EF128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7F6C-9E1A-4B2E-A487-3DBF99E6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2026</Words>
  <Characters>11944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2022-06-27T11:34:00Z</cp:lastPrinted>
  <dcterms:created xsi:type="dcterms:W3CDTF">2026-04-22T09:40:00Z</dcterms:created>
  <dcterms:modified xsi:type="dcterms:W3CDTF">2026-04-22T13:08:00Z</dcterms:modified>
</cp:coreProperties>
</file>