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DFF1" w14:textId="77777777" w:rsidR="00665D5E" w:rsidRPr="00665D5E" w:rsidRDefault="00665D5E" w:rsidP="00665D5E">
      <w:pPr>
        <w:spacing w:after="0" w:line="240" w:lineRule="auto"/>
        <w:jc w:val="center"/>
        <w:rPr>
          <w:rFonts w:eastAsia="Times New Roman" w:cstheme="minorHAnsi"/>
          <w:b/>
          <w:sz w:val="28"/>
          <w:szCs w:val="24"/>
          <w:lang w:eastAsia="cs-CZ"/>
        </w:rPr>
      </w:pPr>
      <w:r w:rsidRPr="007F13C9">
        <w:rPr>
          <w:rFonts w:eastAsia="Times New Roman" w:cstheme="minorHAnsi"/>
          <w:b/>
          <w:sz w:val="28"/>
          <w:szCs w:val="24"/>
          <w:lang w:eastAsia="cs-CZ"/>
        </w:rPr>
        <w:t xml:space="preserve">SMLOUVA O </w:t>
      </w:r>
      <w:r w:rsidR="001C23E2" w:rsidRPr="007F13C9">
        <w:rPr>
          <w:rFonts w:eastAsia="Times New Roman" w:cstheme="minorHAnsi"/>
          <w:b/>
          <w:sz w:val="28"/>
          <w:szCs w:val="24"/>
          <w:lang w:eastAsia="cs-CZ"/>
        </w:rPr>
        <w:t xml:space="preserve">POSKYTNUTÍ </w:t>
      </w:r>
      <w:r w:rsidRPr="007F13C9">
        <w:rPr>
          <w:rFonts w:eastAsia="Times New Roman" w:cstheme="minorHAnsi"/>
          <w:b/>
          <w:sz w:val="28"/>
          <w:szCs w:val="24"/>
          <w:lang w:eastAsia="cs-CZ"/>
        </w:rPr>
        <w:t>UBYTOVÁNÍ</w:t>
      </w:r>
      <w:r w:rsidR="001C23E2" w:rsidRPr="007F13C9">
        <w:rPr>
          <w:rFonts w:eastAsia="Times New Roman" w:cstheme="minorHAnsi"/>
          <w:b/>
          <w:sz w:val="28"/>
          <w:szCs w:val="24"/>
          <w:lang w:eastAsia="cs-CZ"/>
        </w:rPr>
        <w:t xml:space="preserve"> PRO SKUPINY</w:t>
      </w:r>
    </w:p>
    <w:p w14:paraId="4A73E975" w14:textId="77777777" w:rsidR="00C66F3A" w:rsidRPr="007F13C9" w:rsidRDefault="00C66F3A" w:rsidP="00C66F3A">
      <w:pPr>
        <w:shd w:val="clear" w:color="auto" w:fill="FFFFFF"/>
        <w:spacing w:after="0" w:line="240" w:lineRule="auto"/>
        <w:ind w:left="1410" w:hanging="1410"/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</w:pPr>
    </w:p>
    <w:p w14:paraId="18539C76" w14:textId="77777777" w:rsidR="00162421" w:rsidRDefault="00665D5E" w:rsidP="00C66F3A">
      <w:pPr>
        <w:shd w:val="clear" w:color="auto" w:fill="FFFFFF"/>
        <w:spacing w:after="0" w:line="240" w:lineRule="auto"/>
        <w:ind w:left="1410" w:hanging="1410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665D5E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>Ubytovatel: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Pr="00665D5E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>Střední průmyslová škola Otrokovice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, tř. Tomáše Bati 1266, 765 02 Otrokovice </w:t>
      </w:r>
    </w:p>
    <w:p w14:paraId="314A2314" w14:textId="1FA0BB0F" w:rsidR="00162421" w:rsidRDefault="00162421" w:rsidP="00162421">
      <w:pPr>
        <w:shd w:val="clear" w:color="auto" w:fill="FFFFFF"/>
        <w:spacing w:after="0" w:line="240" w:lineRule="auto"/>
        <w:ind w:left="1410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>IČO: 00128198, DIČ: CZ 00128198</w:t>
      </w:r>
    </w:p>
    <w:p w14:paraId="0D1C71BB" w14:textId="77777777" w:rsidR="008F3109" w:rsidRPr="007F13C9" w:rsidRDefault="008F3109" w:rsidP="008F3109">
      <w:pPr>
        <w:shd w:val="clear" w:color="auto" w:fill="FFFFFF"/>
        <w:spacing w:after="0" w:line="240" w:lineRule="auto"/>
        <w:rPr>
          <w:rFonts w:eastAsia="Times New Roman" w:cstheme="minorHAnsi"/>
          <w:color w:val="303030"/>
          <w:sz w:val="24"/>
          <w:szCs w:val="24"/>
          <w:lang w:eastAsia="cs-CZ"/>
        </w:rPr>
      </w:pPr>
    </w:p>
    <w:p w14:paraId="204D22BB" w14:textId="1524E8E2" w:rsidR="008F3109" w:rsidRPr="007F13C9" w:rsidRDefault="008F3109" w:rsidP="00572888">
      <w:pPr>
        <w:shd w:val="clear" w:color="auto" w:fill="FFFFFF"/>
        <w:spacing w:after="0" w:line="240" w:lineRule="auto"/>
        <w:ind w:left="1410" w:hanging="1410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>Objednatel:</w:t>
      </w: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ab/>
      </w:r>
      <w:r w:rsidR="008B3FCF" w:rsidRPr="008C6D82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 xml:space="preserve">ALL SPORT KIDS </w:t>
      </w:r>
      <w:proofErr w:type="spellStart"/>
      <w:r w:rsidR="008B3FCF" w:rsidRPr="008C6D82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>academy</w:t>
      </w:r>
      <w:proofErr w:type="spellEnd"/>
      <w:r w:rsidR="008B3FCF" w:rsidRPr="008C6D82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 xml:space="preserve"> </w:t>
      </w:r>
      <w:proofErr w:type="spellStart"/>
      <w:r w:rsidR="008B3FCF" w:rsidRPr="008C6D82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>z.s</w:t>
      </w:r>
      <w:proofErr w:type="spellEnd"/>
      <w:r w:rsidR="008B3FCF" w:rsidRPr="008C6D82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>.</w:t>
      </w:r>
      <w:r w:rsidR="00162421"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  <w:t xml:space="preserve">, </w:t>
      </w:r>
      <w:r w:rsidR="00A02739" w:rsidRPr="008C6D82">
        <w:rPr>
          <w:rFonts w:eastAsia="Times New Roman" w:cstheme="minorHAnsi"/>
          <w:color w:val="303030"/>
          <w:sz w:val="24"/>
          <w:szCs w:val="24"/>
          <w:lang w:eastAsia="cs-CZ"/>
        </w:rPr>
        <w:t>Štěrkoviště 1294, 765 02 Otrokovice</w:t>
      </w:r>
      <w:r w:rsidRPr="00287790">
        <w:rPr>
          <w:rFonts w:eastAsia="Times New Roman" w:cstheme="minorHAnsi"/>
          <w:color w:val="303030"/>
          <w:sz w:val="24"/>
          <w:szCs w:val="24"/>
          <w:lang w:eastAsia="cs-CZ"/>
        </w:rPr>
        <w:br/>
        <w:t xml:space="preserve">IČO: </w:t>
      </w:r>
      <w:r w:rsidR="008C6D82" w:rsidRPr="008C6D82">
        <w:rPr>
          <w:rFonts w:eastAsia="Times New Roman" w:cstheme="minorHAnsi"/>
          <w:color w:val="303030"/>
          <w:sz w:val="24"/>
          <w:szCs w:val="24"/>
          <w:lang w:eastAsia="cs-CZ"/>
        </w:rPr>
        <w:t>09224939</w:t>
      </w:r>
      <w:r w:rsidRPr="00287790">
        <w:rPr>
          <w:rFonts w:eastAsia="Times New Roman" w:cstheme="minorHAnsi"/>
          <w:color w:val="303030"/>
          <w:sz w:val="24"/>
          <w:szCs w:val="24"/>
          <w:lang w:eastAsia="cs-CZ"/>
        </w:rPr>
        <w:br/>
      </w:r>
    </w:p>
    <w:p w14:paraId="4A3A191B" w14:textId="2DCB2253" w:rsidR="00665D5E" w:rsidRPr="007F13C9" w:rsidRDefault="007F13C9" w:rsidP="007F13C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 xml:space="preserve">Ubytovací zařízení. </w:t>
      </w:r>
      <w:r w:rsidR="00665D5E" w:rsidRPr="007F13C9">
        <w:rPr>
          <w:rFonts w:eastAsia="Times New Roman" w:cstheme="minorHAnsi"/>
          <w:color w:val="303030"/>
          <w:sz w:val="24"/>
          <w:szCs w:val="24"/>
          <w:lang w:eastAsia="cs-CZ"/>
        </w:rPr>
        <w:t>Ubytovatel vykonává správu majetku k budovám na tř. Tomáše Bati, č.p. 1266</w:t>
      </w:r>
      <w:r w:rsidR="00E46253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a č.p. </w:t>
      </w:r>
      <w:r w:rsidR="00F0129E">
        <w:rPr>
          <w:rFonts w:eastAsia="Times New Roman" w:cstheme="minorHAnsi"/>
          <w:color w:val="303030"/>
          <w:sz w:val="24"/>
          <w:szCs w:val="24"/>
          <w:lang w:eastAsia="cs-CZ"/>
        </w:rPr>
        <w:t>1268</w:t>
      </w:r>
      <w:r w:rsidR="00665D5E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v Otrokovicích, v nichž j</w:t>
      </w:r>
      <w:r w:rsidR="00186526">
        <w:rPr>
          <w:rFonts w:eastAsia="Times New Roman" w:cstheme="minorHAnsi"/>
          <w:color w:val="303030"/>
          <w:sz w:val="24"/>
          <w:szCs w:val="24"/>
          <w:lang w:eastAsia="cs-CZ"/>
        </w:rPr>
        <w:t>sou</w:t>
      </w:r>
      <w:r w:rsidR="00665D5E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mj. umístěn</w:t>
      </w:r>
      <w:r w:rsidR="00F0129E">
        <w:rPr>
          <w:rFonts w:eastAsia="Times New Roman" w:cstheme="minorHAnsi"/>
          <w:color w:val="303030"/>
          <w:sz w:val="24"/>
          <w:szCs w:val="24"/>
          <w:lang w:eastAsia="cs-CZ"/>
        </w:rPr>
        <w:t>y</w:t>
      </w:r>
      <w:r w:rsidR="00665D5E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domov</w:t>
      </w:r>
      <w:r w:rsidR="00F0129E">
        <w:rPr>
          <w:rFonts w:eastAsia="Times New Roman" w:cstheme="minorHAnsi"/>
          <w:color w:val="303030"/>
          <w:sz w:val="24"/>
          <w:szCs w:val="24"/>
          <w:lang w:eastAsia="cs-CZ"/>
        </w:rPr>
        <w:t>y</w:t>
      </w:r>
      <w:r w:rsidR="00665D5E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mládeže </w:t>
      </w:r>
      <w:r>
        <w:rPr>
          <w:rFonts w:eastAsia="Times New Roman" w:cstheme="minorHAnsi"/>
          <w:color w:val="303030"/>
          <w:sz w:val="24"/>
          <w:szCs w:val="24"/>
          <w:lang w:eastAsia="cs-CZ"/>
        </w:rPr>
        <w:t>(DM1</w:t>
      </w:r>
      <w:r w:rsidR="00F0129E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a DM2</w:t>
      </w:r>
      <w:r>
        <w:rPr>
          <w:rFonts w:eastAsia="Times New Roman" w:cstheme="minorHAnsi"/>
          <w:color w:val="303030"/>
          <w:sz w:val="24"/>
          <w:szCs w:val="24"/>
          <w:lang w:eastAsia="cs-CZ"/>
        </w:rPr>
        <w:t xml:space="preserve">) </w:t>
      </w:r>
      <w:r w:rsidR="00665D5E" w:rsidRPr="007F13C9">
        <w:rPr>
          <w:rFonts w:eastAsia="Times New Roman" w:cstheme="minorHAnsi"/>
          <w:color w:val="303030"/>
          <w:sz w:val="24"/>
          <w:szCs w:val="24"/>
          <w:lang w:eastAsia="cs-CZ"/>
        </w:rPr>
        <w:t>a</w:t>
      </w:r>
      <w:r w:rsidR="000636B4">
        <w:rPr>
          <w:rFonts w:eastAsia="Times New Roman" w:cstheme="minorHAnsi"/>
          <w:color w:val="303030"/>
          <w:sz w:val="24"/>
          <w:szCs w:val="24"/>
          <w:lang w:eastAsia="cs-CZ"/>
        </w:rPr>
        <w:t> </w:t>
      </w:r>
      <w:r w:rsidR="00665D5E" w:rsidRPr="007F13C9">
        <w:rPr>
          <w:rFonts w:eastAsia="Times New Roman" w:cstheme="minorHAnsi"/>
          <w:color w:val="303030"/>
          <w:sz w:val="24"/>
          <w:szCs w:val="24"/>
          <w:lang w:eastAsia="cs-CZ"/>
        </w:rPr>
        <w:t>další prostory sloužící k přechodnému (nikoliv trvalému) ubytování osob.</w:t>
      </w:r>
    </w:p>
    <w:p w14:paraId="31E1EAFD" w14:textId="3EF88EE0" w:rsidR="008F3109" w:rsidRPr="007F13C9" w:rsidRDefault="007F13C9" w:rsidP="007F13C9">
      <w:pPr>
        <w:pStyle w:val="Odstavecseseznamem"/>
        <w:numPr>
          <w:ilvl w:val="0"/>
          <w:numId w:val="8"/>
        </w:numPr>
        <w:shd w:val="clear" w:color="auto" w:fill="FFFFFF"/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>Předmět smlouvy.</w:t>
      </w:r>
      <w:r>
        <w:rPr>
          <w:rFonts w:eastAsia="Times New Roman" w:cstheme="minorHAnsi"/>
          <w:color w:val="303030"/>
          <w:sz w:val="24"/>
          <w:szCs w:val="24"/>
          <w:lang w:eastAsia="cs-CZ"/>
        </w:rPr>
        <w:t xml:space="preserve"> </w:t>
      </w:r>
      <w:r w:rsidR="008F3109" w:rsidRPr="007F13C9">
        <w:rPr>
          <w:rFonts w:eastAsia="Times New Roman" w:cstheme="minorHAnsi"/>
          <w:color w:val="303030"/>
          <w:sz w:val="24"/>
          <w:szCs w:val="24"/>
          <w:lang w:eastAsia="cs-CZ"/>
        </w:rPr>
        <w:t>Ubytovatel zajistí pro Objednatele možnost přechodného ubytování pro</w:t>
      </w:r>
      <w:r w:rsidR="002C70AD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pobyt</w:t>
      </w:r>
      <w:r w:rsidR="008F3109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</w:t>
      </w:r>
      <w:r w:rsidR="002C70AD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účastníků jím pořádané akce </w:t>
      </w:r>
      <w:r w:rsidR="008F3109" w:rsidRPr="007F13C9">
        <w:rPr>
          <w:rFonts w:eastAsia="Times New Roman" w:cstheme="minorHAnsi"/>
          <w:color w:val="303030"/>
          <w:sz w:val="24"/>
          <w:szCs w:val="24"/>
          <w:lang w:eastAsia="cs-CZ"/>
        </w:rPr>
        <w:t>v zařízení: DM1</w:t>
      </w:r>
      <w:r w:rsidR="00F0129E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a DM2</w:t>
      </w:r>
      <w:r w:rsidR="008F3109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včetně možnosti využití příslušenství.</w:t>
      </w:r>
    </w:p>
    <w:p w14:paraId="4300BF01" w14:textId="22609367" w:rsidR="008F3109" w:rsidRPr="007F13C9" w:rsidRDefault="008F3109" w:rsidP="007F13C9">
      <w:pPr>
        <w:numPr>
          <w:ilvl w:val="0"/>
          <w:numId w:val="8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sz w:val="24"/>
          <w:szCs w:val="24"/>
          <w:lang w:eastAsia="cs-CZ"/>
        </w:rPr>
        <w:t>Ubytování se sjednává na dobu určitou:</w:t>
      </w:r>
      <w:r w:rsidRPr="00287790">
        <w:rPr>
          <w:rFonts w:eastAsia="Times New Roman" w:cstheme="minorHAnsi"/>
          <w:sz w:val="24"/>
          <w:szCs w:val="24"/>
          <w:lang w:eastAsia="cs-CZ"/>
        </w:rPr>
        <w:br/>
      </w:r>
      <w:r w:rsidRPr="007F13C9">
        <w:rPr>
          <w:rFonts w:eastAsia="Times New Roman" w:cstheme="minorHAnsi"/>
          <w:b/>
          <w:bCs/>
          <w:sz w:val="24"/>
          <w:szCs w:val="24"/>
          <w:lang w:eastAsia="cs-CZ"/>
        </w:rPr>
        <w:t>Termín pobytu: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4280D">
        <w:rPr>
          <w:rFonts w:eastAsia="Times New Roman" w:cstheme="minorHAnsi"/>
          <w:sz w:val="24"/>
          <w:szCs w:val="24"/>
          <w:lang w:eastAsia="cs-CZ"/>
        </w:rPr>
        <w:t>od 07.05.2026</w:t>
      </w:r>
      <w:r w:rsidR="0084280D">
        <w:rPr>
          <w:rFonts w:eastAsia="Times New Roman" w:cstheme="minorHAnsi"/>
          <w:sz w:val="24"/>
          <w:szCs w:val="24"/>
          <w:lang w:eastAsia="cs-CZ"/>
        </w:rPr>
        <w:tab/>
        <w:t>do 10.05.2026</w:t>
      </w:r>
      <w:r w:rsidRPr="00287790">
        <w:rPr>
          <w:rFonts w:eastAsia="Times New Roman" w:cstheme="minorHAnsi"/>
          <w:sz w:val="24"/>
          <w:szCs w:val="24"/>
          <w:lang w:eastAsia="cs-CZ"/>
        </w:rPr>
        <w:br/>
      </w:r>
      <w:r w:rsidRPr="007F13C9">
        <w:rPr>
          <w:rFonts w:eastAsia="Times New Roman" w:cstheme="minorHAnsi"/>
          <w:b/>
          <w:bCs/>
          <w:sz w:val="24"/>
          <w:szCs w:val="24"/>
          <w:lang w:eastAsia="cs-CZ"/>
        </w:rPr>
        <w:t>Rezervace pro celkový počet osob:</w:t>
      </w:r>
      <w:r w:rsidR="00E44531">
        <w:rPr>
          <w:rFonts w:eastAsia="Times New Roman" w:cstheme="minorHAnsi"/>
          <w:sz w:val="24"/>
          <w:szCs w:val="24"/>
          <w:lang w:eastAsia="cs-CZ"/>
        </w:rPr>
        <w:t xml:space="preserve"> maximální kapacita </w:t>
      </w:r>
      <w:r w:rsidR="00B21865">
        <w:rPr>
          <w:rFonts w:eastAsia="Times New Roman" w:cstheme="minorHAnsi"/>
          <w:sz w:val="24"/>
          <w:szCs w:val="24"/>
          <w:lang w:eastAsia="cs-CZ"/>
        </w:rPr>
        <w:t>185</w:t>
      </w:r>
      <w:r w:rsidR="00E44531">
        <w:rPr>
          <w:rFonts w:eastAsia="Times New Roman" w:cstheme="minorHAnsi"/>
          <w:sz w:val="24"/>
          <w:szCs w:val="24"/>
          <w:lang w:eastAsia="cs-CZ"/>
        </w:rPr>
        <w:t xml:space="preserve"> osob na DM1 a DM2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EAC7411" w14:textId="77777777" w:rsidR="008F3109" w:rsidRPr="00287790" w:rsidRDefault="008F3109" w:rsidP="007F13C9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sz w:val="24"/>
          <w:szCs w:val="24"/>
          <w:lang w:eastAsia="cs-CZ"/>
        </w:rPr>
        <w:t>Pokoje: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dvou a více lůžkové</w:t>
      </w:r>
    </w:p>
    <w:p w14:paraId="08ED5678" w14:textId="34A21242" w:rsidR="008F3109" w:rsidRPr="00287790" w:rsidRDefault="008F3109" w:rsidP="007F13C9">
      <w:pPr>
        <w:numPr>
          <w:ilvl w:val="0"/>
          <w:numId w:val="8"/>
        </w:numPr>
        <w:spacing w:before="120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b/>
          <w:sz w:val="24"/>
          <w:szCs w:val="24"/>
          <w:lang w:eastAsia="cs-CZ"/>
        </w:rPr>
        <w:t>Cena ubytování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za osobu/noc je stanovena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ve výši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4280D">
        <w:rPr>
          <w:rFonts w:eastAsia="Times New Roman" w:cstheme="minorHAnsi"/>
          <w:bCs/>
          <w:sz w:val="24"/>
          <w:szCs w:val="24"/>
          <w:lang w:eastAsia="cs-CZ"/>
        </w:rPr>
        <w:t>300</w:t>
      </w:r>
      <w:r w:rsidRPr="007F13C9">
        <w:rPr>
          <w:rFonts w:eastAsia="Times New Roman" w:cstheme="minorHAnsi"/>
          <w:bCs/>
          <w:sz w:val="24"/>
          <w:szCs w:val="24"/>
          <w:lang w:eastAsia="cs-CZ"/>
        </w:rPr>
        <w:t xml:space="preserve"> Kč vč. DPH</w:t>
      </w:r>
      <w:r w:rsidR="0084280D">
        <w:rPr>
          <w:rFonts w:eastAsia="Times New Roman" w:cstheme="minorHAnsi"/>
          <w:bCs/>
          <w:sz w:val="24"/>
          <w:szCs w:val="24"/>
          <w:lang w:eastAsia="cs-CZ"/>
        </w:rPr>
        <w:t xml:space="preserve"> za osobu starší 18 let a</w:t>
      </w:r>
      <w:r w:rsidR="000636B4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="0084280D">
        <w:rPr>
          <w:rFonts w:eastAsia="Times New Roman" w:cstheme="minorHAnsi"/>
          <w:bCs/>
          <w:sz w:val="24"/>
          <w:szCs w:val="24"/>
          <w:lang w:eastAsia="cs-CZ"/>
        </w:rPr>
        <w:t>250 Kč vč. DPH za osobu mladší 18 let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, tj. </w:t>
      </w:r>
      <w:r w:rsidR="00752EFA">
        <w:rPr>
          <w:rFonts w:eastAsia="Times New Roman" w:cstheme="minorHAnsi"/>
          <w:b/>
          <w:sz w:val="24"/>
          <w:szCs w:val="24"/>
          <w:lang w:eastAsia="cs-CZ"/>
        </w:rPr>
        <w:t>maximální</w:t>
      </w:r>
      <w:r w:rsidR="009948AE" w:rsidRPr="007F13C9">
        <w:rPr>
          <w:rFonts w:eastAsia="Times New Roman" w:cstheme="minorHAnsi"/>
          <w:b/>
          <w:sz w:val="24"/>
          <w:szCs w:val="24"/>
          <w:lang w:eastAsia="cs-CZ"/>
        </w:rPr>
        <w:t xml:space="preserve"> cena</w:t>
      </w:r>
      <w:r w:rsidR="009948AE" w:rsidRPr="007F13C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pro rezervovaný počet osob: </w:t>
      </w:r>
      <w:r w:rsidR="0048557A" w:rsidRPr="0048557A">
        <w:rPr>
          <w:rFonts w:eastAsia="Times New Roman" w:cstheme="minorHAnsi"/>
          <w:b/>
          <w:bCs/>
          <w:sz w:val="24"/>
          <w:szCs w:val="24"/>
          <w:lang w:eastAsia="cs-CZ"/>
        </w:rPr>
        <w:t>130.000</w:t>
      </w:r>
      <w:r w:rsidR="009948AE" w:rsidRPr="007F13C9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 vč. DPH.</w:t>
      </w:r>
      <w:r w:rsidR="009948AE" w:rsidRPr="007F13C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48AE" w:rsidRPr="00287790">
        <w:rPr>
          <w:rFonts w:eastAsia="Times New Roman" w:cstheme="minorHAnsi"/>
          <w:sz w:val="24"/>
          <w:szCs w:val="24"/>
          <w:lang w:eastAsia="cs-CZ"/>
        </w:rPr>
        <w:t xml:space="preserve">Objednatel uhradí zálohu ve výši </w:t>
      </w:r>
      <w:r w:rsidR="0075192C" w:rsidRPr="0075192C">
        <w:rPr>
          <w:rFonts w:eastAsia="Times New Roman" w:cstheme="minorHAnsi"/>
          <w:sz w:val="24"/>
          <w:szCs w:val="24"/>
          <w:lang w:eastAsia="cs-CZ"/>
        </w:rPr>
        <w:t>4</w:t>
      </w:r>
      <w:r w:rsidR="0084280D" w:rsidRPr="0075192C">
        <w:rPr>
          <w:rFonts w:eastAsia="Times New Roman" w:cstheme="minorHAnsi"/>
          <w:sz w:val="24"/>
          <w:szCs w:val="24"/>
          <w:lang w:eastAsia="cs-CZ"/>
        </w:rPr>
        <w:t>0</w:t>
      </w:r>
      <w:r w:rsidR="009948AE" w:rsidRPr="0075192C">
        <w:rPr>
          <w:rFonts w:eastAsia="Times New Roman" w:cstheme="minorHAnsi"/>
          <w:sz w:val="24"/>
          <w:szCs w:val="24"/>
          <w:lang w:eastAsia="cs-CZ"/>
        </w:rPr>
        <w:t xml:space="preserve"> %</w:t>
      </w:r>
      <w:r w:rsidR="009948AE" w:rsidRPr="00287790">
        <w:rPr>
          <w:rFonts w:eastAsia="Times New Roman" w:cstheme="minorHAnsi"/>
          <w:sz w:val="24"/>
          <w:szCs w:val="24"/>
          <w:lang w:eastAsia="cs-CZ"/>
        </w:rPr>
        <w:t xml:space="preserve"> z </w:t>
      </w:r>
      <w:r w:rsidR="00874479">
        <w:rPr>
          <w:rFonts w:eastAsia="Times New Roman" w:cstheme="minorHAnsi"/>
          <w:sz w:val="24"/>
          <w:szCs w:val="24"/>
          <w:lang w:eastAsia="cs-CZ"/>
        </w:rPr>
        <w:t>maximální</w:t>
      </w:r>
      <w:r w:rsidR="009948AE" w:rsidRPr="00287790">
        <w:rPr>
          <w:rFonts w:eastAsia="Times New Roman" w:cstheme="minorHAnsi"/>
          <w:sz w:val="24"/>
          <w:szCs w:val="24"/>
          <w:lang w:eastAsia="cs-CZ"/>
        </w:rPr>
        <w:t xml:space="preserve"> ceny do </w:t>
      </w:r>
      <w:r w:rsidR="009506BF">
        <w:rPr>
          <w:rFonts w:eastAsia="Times New Roman" w:cstheme="minorHAnsi"/>
          <w:sz w:val="24"/>
          <w:szCs w:val="24"/>
          <w:lang w:eastAsia="cs-CZ"/>
        </w:rPr>
        <w:t>5</w:t>
      </w:r>
      <w:r w:rsidR="009948AE" w:rsidRPr="00287790">
        <w:rPr>
          <w:rFonts w:eastAsia="Times New Roman" w:cstheme="minorHAnsi"/>
          <w:sz w:val="24"/>
          <w:szCs w:val="24"/>
          <w:lang w:eastAsia="cs-CZ"/>
        </w:rPr>
        <w:t xml:space="preserve"> dnů od podpisu této smlouvy. Nebude-li záloha uhrazena ve stanoveném termínu, smlouva se od počátku ruší a</w:t>
      </w:r>
      <w:r w:rsidR="000636B4">
        <w:rPr>
          <w:rFonts w:eastAsia="Times New Roman" w:cstheme="minorHAnsi"/>
          <w:sz w:val="24"/>
          <w:szCs w:val="24"/>
          <w:lang w:eastAsia="cs-CZ"/>
        </w:rPr>
        <w:t> </w:t>
      </w:r>
      <w:r w:rsidR="009948AE" w:rsidRPr="00287790">
        <w:rPr>
          <w:rFonts w:eastAsia="Times New Roman" w:cstheme="minorHAnsi"/>
          <w:sz w:val="24"/>
          <w:szCs w:val="24"/>
          <w:lang w:eastAsia="cs-CZ"/>
        </w:rPr>
        <w:t>Ubytovatel není povinen ubytování poskytnout.</w:t>
      </w:r>
      <w:r w:rsidR="007F13C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Objednatel se zavazuje uhradit veškeré náklady spojené s pobytem </w:t>
      </w:r>
      <w:r w:rsidR="007F13C9">
        <w:rPr>
          <w:rFonts w:eastAsia="Times New Roman" w:cstheme="minorHAnsi"/>
          <w:sz w:val="24"/>
          <w:szCs w:val="24"/>
          <w:lang w:eastAsia="cs-CZ"/>
        </w:rPr>
        <w:t>u</w:t>
      </w:r>
      <w:r w:rsidRPr="00287790">
        <w:rPr>
          <w:rFonts w:eastAsia="Times New Roman" w:cstheme="minorHAnsi"/>
          <w:sz w:val="24"/>
          <w:szCs w:val="24"/>
          <w:lang w:eastAsia="cs-CZ"/>
        </w:rPr>
        <w:t>bytovaných bez ohledu na to, zda obdrží úhradu od samotných účastníků či jiných osob.</w:t>
      </w:r>
    </w:p>
    <w:p w14:paraId="141AE61B" w14:textId="77777777" w:rsidR="002C70AD" w:rsidRPr="007F13C9" w:rsidRDefault="008F3109" w:rsidP="007F13C9">
      <w:pPr>
        <w:numPr>
          <w:ilvl w:val="0"/>
          <w:numId w:val="8"/>
        </w:numPr>
        <w:spacing w:before="120" w:after="100" w:afterAutospacing="1" w:line="240" w:lineRule="auto"/>
        <w:ind w:left="357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b/>
          <w:sz w:val="24"/>
          <w:szCs w:val="24"/>
          <w:lang w:eastAsia="cs-CZ"/>
        </w:rPr>
        <w:t>Doplatek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C70AD" w:rsidRPr="007F13C9">
        <w:rPr>
          <w:rFonts w:eastAsia="Times New Roman" w:cstheme="minorHAnsi"/>
          <w:sz w:val="24"/>
          <w:szCs w:val="24"/>
          <w:lang w:eastAsia="cs-CZ"/>
        </w:rPr>
        <w:t xml:space="preserve">do </w:t>
      </w:r>
      <w:r w:rsidRPr="00287790">
        <w:rPr>
          <w:rFonts w:eastAsia="Times New Roman" w:cstheme="minorHAnsi"/>
          <w:sz w:val="24"/>
          <w:szCs w:val="24"/>
          <w:lang w:eastAsia="cs-CZ"/>
        </w:rPr>
        <w:t>celkové ceny je splatný nejpozději do 14 dnů po vystavení konečného vyúčtování (faktury) po skončení akce</w:t>
      </w:r>
      <w:r w:rsidR="002C70AD" w:rsidRPr="007F13C9">
        <w:rPr>
          <w:rFonts w:eastAsia="Times New Roman" w:cstheme="minorHAnsi"/>
          <w:sz w:val="24"/>
          <w:szCs w:val="24"/>
          <w:lang w:eastAsia="cs-CZ"/>
        </w:rPr>
        <w:t xml:space="preserve"> Objednatele</w:t>
      </w:r>
    </w:p>
    <w:p w14:paraId="66FA493C" w14:textId="77777777" w:rsidR="002C70AD" w:rsidRPr="00287790" w:rsidRDefault="002C70AD" w:rsidP="007F13C9">
      <w:pPr>
        <w:numPr>
          <w:ilvl w:val="0"/>
          <w:numId w:val="8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 xml:space="preserve">Storno podmínky: 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Záloha je nevratná a při stornování pobytu 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Objednatelem </w:t>
      </w:r>
      <w:r w:rsidRPr="00287790">
        <w:rPr>
          <w:rFonts w:eastAsia="Times New Roman" w:cstheme="minorHAnsi"/>
          <w:sz w:val="24"/>
          <w:szCs w:val="24"/>
          <w:lang w:eastAsia="cs-CZ"/>
        </w:rPr>
        <w:t>propadá ve prospěch Ubytovatele.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V případě zrušení pobytu </w:t>
      </w:r>
      <w:r w:rsidRPr="007F13C9">
        <w:rPr>
          <w:rFonts w:eastAsia="Times New Roman" w:cstheme="minorHAnsi"/>
          <w:sz w:val="24"/>
          <w:szCs w:val="24"/>
          <w:lang w:eastAsia="cs-CZ"/>
        </w:rPr>
        <w:t>Objednatelem</w:t>
      </w:r>
      <w:r w:rsidR="00707727" w:rsidRPr="007F13C9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snížení počtu osob </w:t>
      </w:r>
      <w:r w:rsidR="00707727" w:rsidRPr="007F13C9">
        <w:rPr>
          <w:rFonts w:eastAsia="Times New Roman" w:cstheme="minorHAnsi"/>
          <w:sz w:val="24"/>
          <w:szCs w:val="24"/>
          <w:lang w:eastAsia="cs-CZ"/>
        </w:rPr>
        <w:t xml:space="preserve">nebo celkového nevyužití rezervace 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platí následující storno poplatky z ceny zrušených lůžek: </w:t>
      </w:r>
    </w:p>
    <w:p w14:paraId="2AD8822D" w14:textId="77777777" w:rsidR="002C70AD" w:rsidRPr="00287790" w:rsidRDefault="002C70AD" w:rsidP="007F13C9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b/>
          <w:sz w:val="24"/>
          <w:szCs w:val="24"/>
          <w:lang w:eastAsia="cs-CZ"/>
        </w:rPr>
        <w:t>více než 30 dnů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před nástupem: bez </w:t>
      </w:r>
      <w:r w:rsidRPr="007F13C9">
        <w:rPr>
          <w:rFonts w:eastAsia="Times New Roman" w:cstheme="minorHAnsi"/>
          <w:sz w:val="24"/>
          <w:szCs w:val="24"/>
          <w:lang w:eastAsia="cs-CZ"/>
        </w:rPr>
        <w:t>storno</w:t>
      </w:r>
      <w:r w:rsidRPr="00287790">
        <w:rPr>
          <w:rFonts w:eastAsia="Times New Roman" w:cstheme="minorHAnsi"/>
          <w:sz w:val="24"/>
          <w:szCs w:val="24"/>
          <w:lang w:eastAsia="cs-CZ"/>
        </w:rPr>
        <w:t>poplatku</w:t>
      </w:r>
    </w:p>
    <w:p w14:paraId="4F06CA18" w14:textId="77777777" w:rsidR="002C70AD" w:rsidRPr="00287790" w:rsidRDefault="002C70AD" w:rsidP="007F13C9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b/>
          <w:sz w:val="24"/>
          <w:szCs w:val="24"/>
          <w:lang w:eastAsia="cs-CZ"/>
        </w:rPr>
        <w:t>30–15 dnů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před</w:t>
      </w:r>
      <w:r w:rsidR="007F13C9">
        <w:rPr>
          <w:rFonts w:eastAsia="Times New Roman" w:cstheme="minorHAnsi"/>
          <w:sz w:val="24"/>
          <w:szCs w:val="24"/>
          <w:lang w:eastAsia="cs-CZ"/>
        </w:rPr>
        <w:t xml:space="preserve"> nástupem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stornopoplatek </w:t>
      </w:r>
      <w:r w:rsidRPr="00287790">
        <w:rPr>
          <w:rFonts w:eastAsia="Times New Roman" w:cstheme="minorHAnsi"/>
          <w:sz w:val="24"/>
          <w:szCs w:val="24"/>
          <w:lang w:eastAsia="cs-CZ"/>
        </w:rPr>
        <w:t>30 % z</w:t>
      </w:r>
      <w:r w:rsidRPr="007F13C9">
        <w:rPr>
          <w:rFonts w:eastAsia="Times New Roman" w:cstheme="minorHAnsi"/>
          <w:sz w:val="24"/>
          <w:szCs w:val="24"/>
          <w:lang w:eastAsia="cs-CZ"/>
        </w:rPr>
        <w:t> 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ceny 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stornovaného </w:t>
      </w:r>
      <w:r w:rsidRPr="00287790">
        <w:rPr>
          <w:rFonts w:eastAsia="Times New Roman" w:cstheme="minorHAnsi"/>
          <w:sz w:val="24"/>
          <w:szCs w:val="24"/>
          <w:lang w:eastAsia="cs-CZ"/>
        </w:rPr>
        <w:t>ubytování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283DB13" w14:textId="77777777" w:rsidR="002C70AD" w:rsidRPr="00287790" w:rsidRDefault="002C70AD" w:rsidP="007F13C9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b/>
          <w:sz w:val="24"/>
          <w:szCs w:val="24"/>
          <w:lang w:eastAsia="cs-CZ"/>
        </w:rPr>
        <w:t>14–7 dnů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před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F13C9">
        <w:rPr>
          <w:rFonts w:eastAsia="Times New Roman" w:cstheme="minorHAnsi"/>
          <w:sz w:val="24"/>
          <w:szCs w:val="24"/>
          <w:lang w:eastAsia="cs-CZ"/>
        </w:rPr>
        <w:t>nástupem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7F13C9">
        <w:rPr>
          <w:rFonts w:eastAsia="Times New Roman" w:cstheme="minorHAnsi"/>
          <w:sz w:val="24"/>
          <w:szCs w:val="24"/>
          <w:lang w:eastAsia="cs-CZ"/>
        </w:rPr>
        <w:t>stornopoplatek 5</w:t>
      </w:r>
      <w:r w:rsidRPr="00287790">
        <w:rPr>
          <w:rFonts w:eastAsia="Times New Roman" w:cstheme="minorHAnsi"/>
          <w:sz w:val="24"/>
          <w:szCs w:val="24"/>
          <w:lang w:eastAsia="cs-CZ"/>
        </w:rPr>
        <w:t>0 % z</w:t>
      </w:r>
      <w:r w:rsidRPr="007F13C9">
        <w:rPr>
          <w:rFonts w:eastAsia="Times New Roman" w:cstheme="minorHAnsi"/>
          <w:sz w:val="24"/>
          <w:szCs w:val="24"/>
          <w:lang w:eastAsia="cs-CZ"/>
        </w:rPr>
        <w:t> 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ceny 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stornovaného </w:t>
      </w:r>
      <w:r w:rsidRPr="00287790">
        <w:rPr>
          <w:rFonts w:eastAsia="Times New Roman" w:cstheme="minorHAnsi"/>
          <w:sz w:val="24"/>
          <w:szCs w:val="24"/>
          <w:lang w:eastAsia="cs-CZ"/>
        </w:rPr>
        <w:t>ubytování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778585F" w14:textId="77777777" w:rsidR="002C70AD" w:rsidRPr="007F13C9" w:rsidRDefault="002C70AD" w:rsidP="007F13C9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b/>
          <w:sz w:val="24"/>
          <w:szCs w:val="24"/>
          <w:lang w:eastAsia="cs-CZ"/>
        </w:rPr>
        <w:t>méně než 7 dnů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před nástupem: </w:t>
      </w:r>
      <w:r w:rsidRPr="007F13C9">
        <w:rPr>
          <w:rFonts w:eastAsia="Times New Roman" w:cstheme="minorHAnsi"/>
          <w:sz w:val="24"/>
          <w:szCs w:val="24"/>
          <w:lang w:eastAsia="cs-CZ"/>
        </w:rPr>
        <w:t>stornopoplatek 100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% z</w:t>
      </w:r>
      <w:r w:rsidRPr="007F13C9">
        <w:rPr>
          <w:rFonts w:eastAsia="Times New Roman" w:cstheme="minorHAnsi"/>
          <w:sz w:val="24"/>
          <w:szCs w:val="24"/>
          <w:lang w:eastAsia="cs-CZ"/>
        </w:rPr>
        <w:t> 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ceny 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stornovaného </w:t>
      </w:r>
      <w:r w:rsidRPr="00287790">
        <w:rPr>
          <w:rFonts w:eastAsia="Times New Roman" w:cstheme="minorHAnsi"/>
          <w:sz w:val="24"/>
          <w:szCs w:val="24"/>
          <w:lang w:eastAsia="cs-CZ"/>
        </w:rPr>
        <w:t>ubytování</w:t>
      </w:r>
      <w:r w:rsidRPr="007F13C9">
        <w:rPr>
          <w:rFonts w:eastAsia="Times New Roman" w:cstheme="minorHAnsi"/>
          <w:sz w:val="24"/>
          <w:szCs w:val="24"/>
          <w:lang w:eastAsia="cs-CZ"/>
        </w:rPr>
        <w:t xml:space="preserve"> resp. </w:t>
      </w:r>
      <w:proofErr w:type="gramStart"/>
      <w:r w:rsidRPr="007F13C9">
        <w:rPr>
          <w:rFonts w:eastAsia="Times New Roman" w:cstheme="minorHAnsi"/>
          <w:sz w:val="24"/>
          <w:szCs w:val="24"/>
          <w:lang w:eastAsia="cs-CZ"/>
        </w:rPr>
        <w:t>100%</w:t>
      </w:r>
      <w:proofErr w:type="gramEnd"/>
      <w:r w:rsidRPr="007F13C9">
        <w:rPr>
          <w:rFonts w:eastAsia="Times New Roman" w:cstheme="minorHAnsi"/>
          <w:sz w:val="24"/>
          <w:szCs w:val="24"/>
          <w:lang w:eastAsia="cs-CZ"/>
        </w:rPr>
        <w:t xml:space="preserve"> z ceny v případě </w:t>
      </w:r>
      <w:r w:rsidR="00707727" w:rsidRPr="007F13C9">
        <w:rPr>
          <w:rFonts w:eastAsia="Times New Roman" w:cstheme="minorHAnsi"/>
          <w:sz w:val="24"/>
          <w:szCs w:val="24"/>
          <w:lang w:eastAsia="cs-CZ"/>
        </w:rPr>
        <w:t>celkového nevyužití rezervace.</w:t>
      </w:r>
    </w:p>
    <w:p w14:paraId="4EE300A3" w14:textId="77777777" w:rsidR="002C70AD" w:rsidRPr="00287790" w:rsidRDefault="002C70AD" w:rsidP="007F13C9">
      <w:pPr>
        <w:spacing w:after="0" w:line="240" w:lineRule="auto"/>
        <w:ind w:left="336"/>
        <w:jc w:val="both"/>
        <w:rPr>
          <w:rFonts w:eastAsia="Times New Roman" w:cstheme="minorHAnsi"/>
          <w:sz w:val="24"/>
          <w:szCs w:val="24"/>
          <w:lang w:eastAsia="cs-CZ"/>
        </w:rPr>
      </w:pPr>
      <w:r w:rsidRPr="00287790">
        <w:rPr>
          <w:rFonts w:eastAsia="Times New Roman" w:cstheme="minorHAnsi"/>
          <w:sz w:val="24"/>
          <w:szCs w:val="24"/>
          <w:lang w:eastAsia="cs-CZ"/>
        </w:rPr>
        <w:t>Stornopoplatek představuje smluvní pokutu</w:t>
      </w:r>
      <w:r w:rsidR="00707727" w:rsidRPr="007F13C9">
        <w:rPr>
          <w:rFonts w:eastAsia="Times New Roman" w:cstheme="minorHAnsi"/>
          <w:sz w:val="24"/>
          <w:szCs w:val="24"/>
          <w:lang w:eastAsia="cs-CZ"/>
        </w:rPr>
        <w:t xml:space="preserve"> ve prospěch Ubytovatele za porušení povinností Objednatele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707727" w:rsidRPr="007F13C9">
        <w:rPr>
          <w:rFonts w:eastAsia="Times New Roman" w:cstheme="minorHAnsi"/>
          <w:sz w:val="24"/>
          <w:szCs w:val="24"/>
          <w:lang w:eastAsia="cs-CZ"/>
        </w:rPr>
        <w:t>Jeho ú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hradou není dotčeno právo Ubytovatele na náhradu škody, která by </w:t>
      </w:r>
      <w:r w:rsidR="009216D0">
        <w:rPr>
          <w:rFonts w:eastAsia="Times New Roman" w:cstheme="minorHAnsi"/>
          <w:sz w:val="24"/>
          <w:szCs w:val="24"/>
          <w:lang w:eastAsia="cs-CZ"/>
        </w:rPr>
        <w:t>tento</w:t>
      </w:r>
      <w:r w:rsidRPr="0028779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07727" w:rsidRPr="007F13C9">
        <w:rPr>
          <w:rFonts w:eastAsia="Times New Roman" w:cstheme="minorHAnsi"/>
          <w:sz w:val="24"/>
          <w:szCs w:val="24"/>
          <w:lang w:eastAsia="cs-CZ"/>
        </w:rPr>
        <w:t xml:space="preserve">stornopoplatek </w:t>
      </w:r>
      <w:r w:rsidRPr="00287790">
        <w:rPr>
          <w:rFonts w:eastAsia="Times New Roman" w:cstheme="minorHAnsi"/>
          <w:sz w:val="24"/>
          <w:szCs w:val="24"/>
          <w:lang w:eastAsia="cs-CZ"/>
        </w:rPr>
        <w:t>převyšovala.</w:t>
      </w:r>
    </w:p>
    <w:p w14:paraId="759C5C08" w14:textId="77777777" w:rsidR="00707727" w:rsidRDefault="00707727" w:rsidP="007F13C9">
      <w:pPr>
        <w:pStyle w:val="Odstavecseseznamem"/>
        <w:numPr>
          <w:ilvl w:val="0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>Okamžité zrušení ubytování a sankce</w:t>
      </w:r>
      <w:r w:rsidR="007F13C9"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>.</w:t>
      </w:r>
      <w:r w:rsid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Ubytovatel je oprávněn ubytování okamžitě zrušit (bez výpovědní doby) dle § 2331 občanského zákoníku vůči konkrétnímu </w:t>
      </w:r>
      <w:r w:rsidR="007F13C9">
        <w:rPr>
          <w:rFonts w:eastAsia="Times New Roman" w:cstheme="minorHAnsi"/>
          <w:color w:val="303030"/>
          <w:sz w:val="24"/>
          <w:szCs w:val="24"/>
          <w:lang w:eastAsia="cs-CZ"/>
        </w:rPr>
        <w:t>u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bytovanému nebo celé skupině, pokud </w:t>
      </w:r>
      <w:r w:rsidR="007F13C9">
        <w:rPr>
          <w:rFonts w:eastAsia="Times New Roman" w:cstheme="minorHAnsi"/>
          <w:color w:val="303030"/>
          <w:sz w:val="24"/>
          <w:szCs w:val="24"/>
          <w:lang w:eastAsia="cs-CZ"/>
        </w:rPr>
        <w:t>u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>bytovaní i přes výstrahu hrubě porušují dobré mravy, noční klid, zákaz kouření/alkoholu nebo tuto smlouvu.  V případě okamžitého zrušení pobytu z důvodu porušení povinností propadá poměrná část ceny za zbývající dny pobytu jako smluvní pokuta.</w:t>
      </w:r>
    </w:p>
    <w:p w14:paraId="0A83918D" w14:textId="3E8AF418" w:rsidR="00707727" w:rsidRPr="007F13C9" w:rsidRDefault="007F13C9" w:rsidP="007F13C9">
      <w:pPr>
        <w:pStyle w:val="Odstavecseseznamem"/>
        <w:numPr>
          <w:ilvl w:val="0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303030"/>
          <w:sz w:val="24"/>
          <w:szCs w:val="24"/>
          <w:lang w:eastAsia="cs-CZ"/>
        </w:rPr>
        <w:lastRenderedPageBreak/>
        <w:t xml:space="preserve">Další podmínky ubytování. 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Objednatel se zavazuje </w:t>
      </w:r>
      <w:r>
        <w:rPr>
          <w:rFonts w:eastAsia="Times New Roman" w:cstheme="minorHAnsi"/>
          <w:color w:val="303030"/>
          <w:sz w:val="24"/>
          <w:szCs w:val="24"/>
          <w:lang w:eastAsia="cs-CZ"/>
        </w:rPr>
        <w:t xml:space="preserve">zajistit, aby při pobytu ubytovaní dodržovali Podmínky ubytování, které tvoří přílohu této smlouvy. </w:t>
      </w:r>
      <w:r w:rsidR="00707727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Objednatel svým podpisem stvrzuje, že se detailně seznámil s touto smlouvou, </w:t>
      </w:r>
      <w:r>
        <w:rPr>
          <w:rFonts w:eastAsia="Times New Roman" w:cstheme="minorHAnsi"/>
          <w:color w:val="303030"/>
          <w:sz w:val="24"/>
          <w:szCs w:val="24"/>
          <w:lang w:eastAsia="cs-CZ"/>
        </w:rPr>
        <w:t xml:space="preserve">připojenými Podmínkami ubytování, </w:t>
      </w:r>
      <w:r w:rsidR="00707727" w:rsidRPr="007F13C9">
        <w:rPr>
          <w:rFonts w:eastAsia="Times New Roman" w:cstheme="minorHAnsi"/>
          <w:color w:val="303030"/>
          <w:sz w:val="24"/>
          <w:szCs w:val="24"/>
          <w:lang w:eastAsia="cs-CZ"/>
        </w:rPr>
        <w:t>ceníkem i provozními a požárními předpisy budovy DM1</w:t>
      </w:r>
      <w:r w:rsidR="0084280D">
        <w:rPr>
          <w:rFonts w:eastAsia="Times New Roman" w:cstheme="minorHAnsi"/>
          <w:color w:val="303030"/>
          <w:sz w:val="24"/>
          <w:szCs w:val="24"/>
          <w:lang w:eastAsia="cs-CZ"/>
        </w:rPr>
        <w:t xml:space="preserve"> a DM2</w:t>
      </w:r>
      <w:r w:rsidR="00707727"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, plně s nimi souhlasí a zavazuje se zajistit jejich dodržování všemi 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>u</w:t>
      </w:r>
      <w:r w:rsidR="00707727" w:rsidRPr="007F13C9">
        <w:rPr>
          <w:rFonts w:eastAsia="Times New Roman" w:cstheme="minorHAnsi"/>
          <w:color w:val="303030"/>
          <w:sz w:val="24"/>
          <w:szCs w:val="24"/>
          <w:lang w:eastAsia="cs-CZ"/>
        </w:rPr>
        <w:t>bytovanými osobami.</w:t>
      </w:r>
    </w:p>
    <w:p w14:paraId="74737E66" w14:textId="77777777" w:rsidR="007F13C9" w:rsidRPr="007F13C9" w:rsidRDefault="007F13C9" w:rsidP="007F13C9">
      <w:pPr>
        <w:pStyle w:val="Odstavecseseznamem"/>
        <w:numPr>
          <w:ilvl w:val="0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 xml:space="preserve">Doručování. </w:t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>Veškeré písemnosti se považují za doručené dnem jejich osobního předání případně odesláním na e-mail pro doručování</w:t>
      </w:r>
      <w:r>
        <w:rPr>
          <w:rFonts w:eastAsia="Times New Roman" w:cstheme="minorHAnsi"/>
          <w:color w:val="303030"/>
          <w:sz w:val="24"/>
          <w:szCs w:val="24"/>
          <w:lang w:eastAsia="cs-CZ"/>
        </w:rPr>
        <w:t>.</w:t>
      </w: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 xml:space="preserve"> </w:t>
      </w:r>
    </w:p>
    <w:p w14:paraId="0DC50765" w14:textId="77777777" w:rsidR="007F13C9" w:rsidRDefault="007F13C9" w:rsidP="007F13C9">
      <w:pPr>
        <w:pStyle w:val="Odstavecseseznamem"/>
        <w:numPr>
          <w:ilvl w:val="0"/>
          <w:numId w:val="8"/>
        </w:numPr>
        <w:shd w:val="clear" w:color="auto" w:fill="FFFFFF"/>
        <w:spacing w:before="60" w:after="100" w:afterAutospacing="1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b/>
          <w:color w:val="303030"/>
          <w:sz w:val="24"/>
          <w:szCs w:val="24"/>
          <w:lang w:eastAsia="cs-CZ"/>
        </w:rPr>
        <w:t xml:space="preserve">Stejnopisy. </w:t>
      </w:r>
      <w:r w:rsidR="00707727" w:rsidRPr="007F13C9">
        <w:rPr>
          <w:rFonts w:eastAsia="Times New Roman" w:cstheme="minorHAnsi"/>
          <w:color w:val="303030"/>
          <w:sz w:val="24"/>
          <w:szCs w:val="24"/>
          <w:lang w:eastAsia="cs-CZ"/>
        </w:rPr>
        <w:t>Smlouva je vyhotovena ve dvou stejnopisech, z nichž každá strana obdrží po jednom.</w:t>
      </w:r>
    </w:p>
    <w:p w14:paraId="5AB95660" w14:textId="77777777" w:rsidR="007F13C9" w:rsidRDefault="007F13C9" w:rsidP="007F13C9">
      <w:pPr>
        <w:pStyle w:val="Odstavecseseznamem"/>
        <w:shd w:val="clear" w:color="auto" w:fill="FFFFFF"/>
        <w:spacing w:before="60" w:after="100" w:afterAutospacing="1" w:line="240" w:lineRule="auto"/>
        <w:ind w:left="360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</w:p>
    <w:p w14:paraId="133392EB" w14:textId="05D6C8BF" w:rsidR="00C66F3A" w:rsidRPr="007F13C9" w:rsidRDefault="00665D5E" w:rsidP="007F13C9">
      <w:pPr>
        <w:shd w:val="clear" w:color="auto" w:fill="FFFFFF"/>
        <w:spacing w:before="60" w:after="100" w:afterAutospacing="1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V Otrokovicích dne: </w:t>
      </w:r>
      <w:r w:rsidR="00302BA2">
        <w:rPr>
          <w:rFonts w:eastAsia="Times New Roman" w:cstheme="minorHAnsi"/>
          <w:color w:val="303030"/>
          <w:sz w:val="24"/>
          <w:szCs w:val="24"/>
          <w:lang w:eastAsia="cs-CZ"/>
        </w:rPr>
        <w:t>30.04.2026</w:t>
      </w:r>
    </w:p>
    <w:p w14:paraId="3C980661" w14:textId="77777777" w:rsidR="007F13C9" w:rsidRDefault="007F13C9" w:rsidP="007F13C9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</w:p>
    <w:p w14:paraId="4C65806F" w14:textId="77777777" w:rsidR="005B7CD6" w:rsidRDefault="005B7CD6" w:rsidP="007F13C9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</w:p>
    <w:p w14:paraId="434287D3" w14:textId="77777777" w:rsidR="005B7CD6" w:rsidRDefault="005B7CD6" w:rsidP="007F13C9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</w:p>
    <w:p w14:paraId="3712EC12" w14:textId="77777777" w:rsidR="005B7CD6" w:rsidRDefault="005B7CD6" w:rsidP="007F13C9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</w:p>
    <w:p w14:paraId="2F399C3E" w14:textId="77777777" w:rsidR="00C66F3A" w:rsidRPr="007F13C9" w:rsidRDefault="00665D5E" w:rsidP="007F13C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.......................................... </w:t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.......................................... </w:t>
      </w:r>
    </w:p>
    <w:p w14:paraId="502BCAAB" w14:textId="77777777" w:rsidR="00665D5E" w:rsidRPr="007F13C9" w:rsidRDefault="00665D5E" w:rsidP="005B7CD6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303030"/>
          <w:sz w:val="24"/>
          <w:szCs w:val="24"/>
          <w:lang w:eastAsia="cs-CZ"/>
        </w:rPr>
      </w:pPr>
      <w:r w:rsidRPr="007F13C9">
        <w:rPr>
          <w:rFonts w:eastAsia="Times New Roman" w:cstheme="minorHAnsi"/>
          <w:color w:val="303030"/>
          <w:sz w:val="24"/>
          <w:szCs w:val="24"/>
          <w:lang w:eastAsia="cs-CZ"/>
        </w:rPr>
        <w:t xml:space="preserve">Ubytovatel </w:t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C66F3A" w:rsidRPr="007F13C9">
        <w:rPr>
          <w:rFonts w:eastAsia="Times New Roman" w:cstheme="minorHAnsi"/>
          <w:color w:val="303030"/>
          <w:sz w:val="24"/>
          <w:szCs w:val="24"/>
          <w:lang w:eastAsia="cs-CZ"/>
        </w:rPr>
        <w:tab/>
      </w:r>
      <w:r w:rsidR="007F13C9">
        <w:rPr>
          <w:rFonts w:eastAsia="Times New Roman" w:cstheme="minorHAnsi"/>
          <w:color w:val="303030"/>
          <w:sz w:val="24"/>
          <w:szCs w:val="24"/>
          <w:lang w:eastAsia="cs-CZ"/>
        </w:rPr>
        <w:t>Objednatel</w:t>
      </w:r>
    </w:p>
    <w:p w14:paraId="73B6389A" w14:textId="1E66A7EE" w:rsidR="008971C6" w:rsidRPr="008971C6" w:rsidRDefault="00E83CC7" w:rsidP="008971C6">
      <w:pPr>
        <w:jc w:val="center"/>
        <w:rPr>
          <w:rFonts w:eastAsia="Times New Roman" w:cstheme="minorHAnsi"/>
          <w:b/>
          <w:bCs/>
          <w:color w:val="303030"/>
          <w:sz w:val="24"/>
          <w:szCs w:val="24"/>
          <w:lang w:eastAsia="cs-CZ"/>
        </w:rPr>
      </w:pPr>
      <w:r>
        <w:rPr>
          <w:rFonts w:eastAsia="Times New Roman" w:cstheme="minorHAnsi"/>
          <w:color w:val="303030"/>
          <w:sz w:val="24"/>
          <w:szCs w:val="24"/>
          <w:lang w:eastAsia="cs-CZ"/>
        </w:rPr>
        <w:br w:type="page"/>
      </w:r>
      <w:r w:rsidR="008971C6" w:rsidRPr="00C7037B"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>Příloha č. 1</w:t>
      </w:r>
      <w:r w:rsidR="008971C6" w:rsidRPr="00C7037B">
        <w:rPr>
          <w:rFonts w:eastAsia="Times New Roman" w:cstheme="minorHAnsi"/>
          <w:b/>
          <w:bCs/>
          <w:sz w:val="28"/>
          <w:szCs w:val="28"/>
          <w:lang w:eastAsia="cs-CZ"/>
        </w:rPr>
        <w:tab/>
      </w:r>
      <w:r w:rsidR="008971C6" w:rsidRPr="00C7037B">
        <w:rPr>
          <w:rFonts w:cstheme="minorHAnsi"/>
          <w:b/>
          <w:bCs/>
          <w:sz w:val="28"/>
          <w:szCs w:val="28"/>
        </w:rPr>
        <w:t>Podmínky ubytování</w:t>
      </w:r>
    </w:p>
    <w:p w14:paraId="30A66DCC" w14:textId="77777777" w:rsidR="008971C6" w:rsidRPr="008971C6" w:rsidRDefault="008971C6" w:rsidP="008971C6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971C6">
        <w:rPr>
          <w:rFonts w:eastAsia="Times New Roman" w:cstheme="minorHAnsi"/>
          <w:b/>
          <w:bCs/>
          <w:sz w:val="24"/>
          <w:szCs w:val="24"/>
          <w:lang w:eastAsia="cs-CZ"/>
        </w:rPr>
        <w:t>1. Všeobecné podmínky</w:t>
      </w:r>
    </w:p>
    <w:p w14:paraId="7BCEFCB4" w14:textId="77777777" w:rsidR="008971C6" w:rsidRPr="008971C6" w:rsidRDefault="008971C6" w:rsidP="008971C6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Ubytováni mohou být pouze hosté, kteří se řádně přihlásí předložením občanského průkazu nebo platného cestovního pasu.</w:t>
      </w:r>
    </w:p>
    <w:p w14:paraId="4EC17E2D" w14:textId="77777777" w:rsidR="008971C6" w:rsidRPr="008971C6" w:rsidRDefault="008971C6" w:rsidP="008971C6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Ubytovna neodpovídá za věci vnesené hosty, ani za peníze a cennosti.</w:t>
      </w:r>
    </w:p>
    <w:p w14:paraId="701256B1" w14:textId="77777777" w:rsidR="008971C6" w:rsidRPr="008971C6" w:rsidRDefault="008971C6" w:rsidP="008971C6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971C6">
        <w:rPr>
          <w:rFonts w:eastAsia="Times New Roman" w:cstheme="minorHAnsi"/>
          <w:b/>
          <w:bCs/>
          <w:sz w:val="24"/>
          <w:szCs w:val="24"/>
          <w:lang w:eastAsia="cs-CZ"/>
        </w:rPr>
        <w:t>2. Příjezd a odjezd</w:t>
      </w:r>
    </w:p>
    <w:p w14:paraId="0A94B60C" w14:textId="77777777" w:rsidR="008971C6" w:rsidRPr="00C7037B" w:rsidRDefault="008971C6" w:rsidP="008971C6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 xml:space="preserve">Nástup na ubytování je </w:t>
      </w:r>
      <w:r w:rsidRPr="00C7037B">
        <w:rPr>
          <w:rFonts w:eastAsia="Times New Roman" w:cstheme="minorHAnsi"/>
          <w:sz w:val="24"/>
          <w:szCs w:val="24"/>
          <w:lang w:eastAsia="cs-CZ"/>
        </w:rPr>
        <w:t xml:space="preserve">od 15:00 do 20:00 hod. </w:t>
      </w:r>
    </w:p>
    <w:p w14:paraId="061893A6" w14:textId="77777777" w:rsidR="008971C6" w:rsidRPr="00C7037B" w:rsidRDefault="008971C6" w:rsidP="008971C6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Ukončení pobytu a opuštění pokoje je nutné nejpozději do 09:00 hod. posledního dne.</w:t>
      </w:r>
    </w:p>
    <w:p w14:paraId="77E4FE00" w14:textId="77777777" w:rsidR="008971C6" w:rsidRPr="008971C6" w:rsidRDefault="008971C6" w:rsidP="008971C6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Pokud host pokoj neuvolní včas, může mu být účtován pobyt za další den</w:t>
      </w:r>
      <w:r w:rsidRPr="008971C6">
        <w:rPr>
          <w:rFonts w:eastAsia="Times New Roman" w:cstheme="minorHAnsi"/>
          <w:sz w:val="24"/>
          <w:szCs w:val="24"/>
          <w:lang w:eastAsia="cs-CZ"/>
        </w:rPr>
        <w:t>.</w:t>
      </w:r>
    </w:p>
    <w:p w14:paraId="26F136C5" w14:textId="77777777" w:rsidR="008971C6" w:rsidRPr="008971C6" w:rsidRDefault="008971C6" w:rsidP="008971C6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V případě změny času příjezdu či odjezdu je nutné domluvit se písemnou formou.</w:t>
      </w:r>
    </w:p>
    <w:p w14:paraId="0ECEE548" w14:textId="77777777" w:rsidR="008971C6" w:rsidRPr="008971C6" w:rsidRDefault="008971C6" w:rsidP="008971C6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971C6">
        <w:rPr>
          <w:rFonts w:eastAsia="Times New Roman" w:cstheme="minorHAnsi"/>
          <w:b/>
          <w:bCs/>
          <w:sz w:val="24"/>
          <w:szCs w:val="24"/>
          <w:lang w:eastAsia="cs-CZ"/>
        </w:rPr>
        <w:t>3. Ubytovací karty</w:t>
      </w:r>
    </w:p>
    <w:p w14:paraId="323EBA19" w14:textId="77777777" w:rsidR="008971C6" w:rsidRPr="00C7037B" w:rsidRDefault="008971C6" w:rsidP="008971C6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 xml:space="preserve">Přesný počet ubytovaných musí být nahlášen </w:t>
      </w:r>
      <w:r w:rsidRPr="00C7037B">
        <w:rPr>
          <w:rFonts w:eastAsia="Times New Roman" w:cstheme="minorHAnsi"/>
          <w:sz w:val="24"/>
          <w:szCs w:val="24"/>
          <w:lang w:eastAsia="cs-CZ"/>
        </w:rPr>
        <w:t>nejpozději 3 týdny před akcí.</w:t>
      </w:r>
    </w:p>
    <w:p w14:paraId="2B761ABD" w14:textId="77777777" w:rsidR="008971C6" w:rsidRPr="00C7037B" w:rsidRDefault="008971C6" w:rsidP="008971C6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Na základě nahlášeného počtu budou přiděleny pokoje a zaslány ubytovací karty.</w:t>
      </w:r>
    </w:p>
    <w:p w14:paraId="6CEC8D57" w14:textId="77777777" w:rsidR="008971C6" w:rsidRPr="00C7037B" w:rsidRDefault="008971C6" w:rsidP="008971C6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Změny lze provádět nejpozději 1 týden před akcí, poté jen drobné (např. nemoc, náhradník).</w:t>
      </w:r>
    </w:p>
    <w:p w14:paraId="49F723CA" w14:textId="2AF48D42" w:rsidR="008971C6" w:rsidRPr="00C7037B" w:rsidRDefault="008971C6" w:rsidP="008971C6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Vyplněné karty je nutno zaslat nejpozději 1 týden před začátkem akce na</w:t>
      </w:r>
      <w:r w:rsidRPr="00C7037B">
        <w:rPr>
          <w:rFonts w:eastAsia="Times New Roman" w:cstheme="minorHAnsi"/>
          <w:sz w:val="24"/>
          <w:szCs w:val="24"/>
          <w:lang w:eastAsia="cs-CZ"/>
        </w:rPr>
        <w:br/>
        <w:t xml:space="preserve"> e-mail</w:t>
      </w:r>
      <w:r w:rsidR="008B1DA4">
        <w:rPr>
          <w:rFonts w:eastAsia="Times New Roman" w:cstheme="minorHAnsi"/>
          <w:sz w:val="24"/>
          <w:szCs w:val="24"/>
          <w:lang w:eastAsia="cs-CZ"/>
        </w:rPr>
        <w:t>.</w:t>
      </w:r>
    </w:p>
    <w:p w14:paraId="2924C67D" w14:textId="77777777" w:rsidR="008971C6" w:rsidRPr="00C7037B" w:rsidRDefault="008971C6" w:rsidP="008971C6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Veškeré změny je nutné hlásit dopředu formou emailu.</w:t>
      </w:r>
    </w:p>
    <w:p w14:paraId="02DF758B" w14:textId="77777777" w:rsidR="008971C6" w:rsidRPr="008971C6" w:rsidRDefault="008971C6" w:rsidP="008971C6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Týmy bez kompletních karet budou ubytovány až po jejich doplnění.</w:t>
      </w:r>
    </w:p>
    <w:p w14:paraId="51ACF796" w14:textId="77777777" w:rsidR="008971C6" w:rsidRPr="008971C6" w:rsidRDefault="008971C6" w:rsidP="008971C6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971C6">
        <w:rPr>
          <w:rFonts w:eastAsia="Times New Roman" w:cstheme="minorHAnsi"/>
          <w:b/>
          <w:bCs/>
          <w:sz w:val="24"/>
          <w:szCs w:val="24"/>
          <w:lang w:eastAsia="cs-CZ"/>
        </w:rPr>
        <w:t>4. Rozdělení pokojů</w:t>
      </w:r>
    </w:p>
    <w:p w14:paraId="73A32822" w14:textId="77777777" w:rsidR="008971C6" w:rsidRPr="008971C6" w:rsidRDefault="008971C6" w:rsidP="008971C6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Muži a ženy nesmí být ubytováni společně na jednom pokoji ani v jedné buňce. Toto pravidlo platí například při školních výletech nebo sportovních soustředěních. Výjimku mohou mít pouze vedoucí, pokud o ni předem požádají.</w:t>
      </w:r>
    </w:p>
    <w:p w14:paraId="55478DBF" w14:textId="77777777" w:rsidR="008971C6" w:rsidRPr="008971C6" w:rsidRDefault="008971C6" w:rsidP="008971C6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Přidělené pokoje je nutné striktně dodržovat. Přesuny jsou možné pouze se souhlasem ubytovatele.</w:t>
      </w:r>
    </w:p>
    <w:p w14:paraId="3515B9B8" w14:textId="77777777" w:rsidR="008971C6" w:rsidRPr="008971C6" w:rsidRDefault="008971C6" w:rsidP="008971C6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971C6">
        <w:rPr>
          <w:rFonts w:eastAsia="Times New Roman" w:cstheme="minorHAnsi"/>
          <w:b/>
          <w:bCs/>
          <w:sz w:val="24"/>
          <w:szCs w:val="24"/>
          <w:lang w:eastAsia="cs-CZ"/>
        </w:rPr>
        <w:t>5. Povinnosti ubytovaných</w:t>
      </w:r>
    </w:p>
    <w:p w14:paraId="1D829FD0" w14:textId="77777777" w:rsidR="008971C6" w:rsidRPr="00C7037B" w:rsidRDefault="008971C6" w:rsidP="008971C6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 xml:space="preserve">Při odjezdu vrátit </w:t>
      </w:r>
      <w:r w:rsidRPr="00C7037B">
        <w:rPr>
          <w:rFonts w:eastAsia="Times New Roman" w:cstheme="minorHAnsi"/>
          <w:sz w:val="24"/>
          <w:szCs w:val="24"/>
          <w:lang w:eastAsia="cs-CZ"/>
        </w:rPr>
        <w:t>poskládané povlečení na vrátnici.</w:t>
      </w:r>
    </w:p>
    <w:p w14:paraId="3739AB7B" w14:textId="77777777" w:rsidR="008971C6" w:rsidRPr="00C7037B" w:rsidRDefault="008971C6" w:rsidP="008971C6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U nezletilých je nutné určit odpovědnou osobu, která zodpovídá za své svěřence. Ti nesmí být ponecháni bez dozoru.</w:t>
      </w:r>
    </w:p>
    <w:p w14:paraId="3A745B03" w14:textId="77777777" w:rsidR="008971C6" w:rsidRPr="00C7037B" w:rsidRDefault="008971C6" w:rsidP="008971C6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V prostorách ubytovny je zákaz kouření – pokuta 5 000 Kč.</w:t>
      </w:r>
    </w:p>
    <w:p w14:paraId="1CD446F4" w14:textId="77777777" w:rsidR="008971C6" w:rsidRPr="00C7037B" w:rsidRDefault="008971C6" w:rsidP="008971C6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Je zakázáno přemisťovat zařízení a zasahovat do elektroinstalace či jiných instalací.</w:t>
      </w:r>
    </w:p>
    <w:p w14:paraId="16B2AF59" w14:textId="77777777" w:rsidR="008971C6" w:rsidRPr="00C7037B" w:rsidRDefault="008971C6" w:rsidP="008971C6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Hosté jsou povinni zavírat vodu, zhasínat světla, vypínat spotřebiče, zavírat okna a zamykat pokoj.</w:t>
      </w:r>
    </w:p>
    <w:p w14:paraId="5FFD9F5B" w14:textId="77777777" w:rsidR="008971C6" w:rsidRPr="00C7037B" w:rsidRDefault="008971C6" w:rsidP="008971C6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Noční klid platí od 22:00 do 06:00 hod.</w:t>
      </w:r>
    </w:p>
    <w:p w14:paraId="1FD73E7A" w14:textId="77777777" w:rsidR="008971C6" w:rsidRPr="008971C6" w:rsidRDefault="008971C6" w:rsidP="008971C6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7037B">
        <w:rPr>
          <w:rFonts w:eastAsia="Times New Roman" w:cstheme="minorHAnsi"/>
          <w:sz w:val="24"/>
          <w:szCs w:val="24"/>
          <w:lang w:eastAsia="cs-CZ"/>
        </w:rPr>
        <w:t>Je zakázána konzumace alkoholu a jiných návykových</w:t>
      </w:r>
      <w:r w:rsidRPr="008971C6">
        <w:rPr>
          <w:rFonts w:eastAsia="Times New Roman" w:cstheme="minorHAnsi"/>
          <w:sz w:val="24"/>
          <w:szCs w:val="24"/>
          <w:lang w:eastAsia="cs-CZ"/>
        </w:rPr>
        <w:t xml:space="preserve"> látek.</w:t>
      </w:r>
    </w:p>
    <w:p w14:paraId="1F848EB0" w14:textId="77777777" w:rsidR="008971C6" w:rsidRPr="008971C6" w:rsidRDefault="008971C6" w:rsidP="008971C6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971C6">
        <w:rPr>
          <w:rFonts w:eastAsia="Times New Roman" w:cstheme="minorHAnsi"/>
          <w:b/>
          <w:bCs/>
          <w:sz w:val="24"/>
          <w:szCs w:val="24"/>
          <w:lang w:eastAsia="cs-CZ"/>
        </w:rPr>
        <w:t>6. Odpovědnost</w:t>
      </w:r>
    </w:p>
    <w:p w14:paraId="3B62AA8A" w14:textId="77777777" w:rsidR="008971C6" w:rsidRPr="008971C6" w:rsidRDefault="008971C6" w:rsidP="008971C6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Za akci odpovídá určená osoba objednatelem nebo objednavatel sám; tato osoba je dostupná na telefonu pro řešení případných problémů.</w:t>
      </w:r>
    </w:p>
    <w:p w14:paraId="5335373D" w14:textId="77777777" w:rsidR="008971C6" w:rsidRPr="008971C6" w:rsidRDefault="008971C6" w:rsidP="008971C6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Neplánované ubytování je možné pouze se souhlasem správce ubytování nebo vrátného.</w:t>
      </w:r>
    </w:p>
    <w:p w14:paraId="3B950776" w14:textId="77777777" w:rsidR="008971C6" w:rsidRPr="008971C6" w:rsidRDefault="008971C6" w:rsidP="008971C6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Individuální ubytování osob mimo rámec objednávky se hradí při příjezdu v hotovosti. Objednavatel však odpovídá za jakékoliv další osoby, které se ubytují v rámci jeho akce.</w:t>
      </w:r>
    </w:p>
    <w:p w14:paraId="5F4C0DB6" w14:textId="77777777" w:rsidR="008971C6" w:rsidRPr="008971C6" w:rsidRDefault="008971C6" w:rsidP="008971C6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971C6">
        <w:rPr>
          <w:rFonts w:eastAsia="Times New Roman" w:cstheme="minorHAnsi"/>
          <w:sz w:val="24"/>
          <w:szCs w:val="24"/>
          <w:lang w:eastAsia="cs-CZ"/>
        </w:rPr>
        <w:t>Objednavatel odpovídá za škody způsobené účastníky, včetně nákladů na mimořádný úklid či náhradu vybavení.</w:t>
      </w:r>
    </w:p>
    <w:sectPr w:rsidR="008971C6" w:rsidRPr="008971C6" w:rsidSect="00883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E746" w14:textId="77777777" w:rsidR="009F16F7" w:rsidRDefault="009F16F7" w:rsidP="008971C6">
      <w:pPr>
        <w:spacing w:after="0" w:line="240" w:lineRule="auto"/>
      </w:pPr>
      <w:r>
        <w:separator/>
      </w:r>
    </w:p>
  </w:endnote>
  <w:endnote w:type="continuationSeparator" w:id="0">
    <w:p w14:paraId="10CC3FA7" w14:textId="77777777" w:rsidR="009F16F7" w:rsidRDefault="009F16F7" w:rsidP="0089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BA72" w14:textId="77777777" w:rsidR="00A44F4D" w:rsidRDefault="00A44F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C18E" w14:textId="77777777" w:rsidR="00A44F4D" w:rsidRDefault="00A44F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5BBF" w14:textId="77777777" w:rsidR="00A44F4D" w:rsidRDefault="00A44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DCC9" w14:textId="77777777" w:rsidR="009F16F7" w:rsidRDefault="009F16F7" w:rsidP="008971C6">
      <w:pPr>
        <w:spacing w:after="0" w:line="240" w:lineRule="auto"/>
      </w:pPr>
      <w:r>
        <w:separator/>
      </w:r>
    </w:p>
  </w:footnote>
  <w:footnote w:type="continuationSeparator" w:id="0">
    <w:p w14:paraId="63002443" w14:textId="77777777" w:rsidR="009F16F7" w:rsidRDefault="009F16F7" w:rsidP="0089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BB03" w14:textId="77777777" w:rsidR="00A44F4D" w:rsidRDefault="00A44F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2D84" w14:textId="79B910C6" w:rsidR="00A44F4D" w:rsidRDefault="00A44F4D">
    <w:pPr>
      <w:pStyle w:val="Zhlav"/>
    </w:pPr>
    <w:r>
      <w:tab/>
    </w:r>
    <w:r>
      <w:tab/>
      <w:t>U1/2026/KH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C30E" w14:textId="77777777" w:rsidR="00A44F4D" w:rsidRDefault="00A44F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230"/>
    <w:multiLevelType w:val="multilevel"/>
    <w:tmpl w:val="46A8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E5515"/>
    <w:multiLevelType w:val="multilevel"/>
    <w:tmpl w:val="B13A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92952"/>
    <w:multiLevelType w:val="multilevel"/>
    <w:tmpl w:val="B840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44C73"/>
    <w:multiLevelType w:val="multilevel"/>
    <w:tmpl w:val="20C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01255"/>
    <w:multiLevelType w:val="multilevel"/>
    <w:tmpl w:val="094A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83C05"/>
    <w:multiLevelType w:val="hybridMultilevel"/>
    <w:tmpl w:val="B75E28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951DE"/>
    <w:multiLevelType w:val="multilevel"/>
    <w:tmpl w:val="D194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C2619"/>
    <w:multiLevelType w:val="hybridMultilevel"/>
    <w:tmpl w:val="6FBE5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C7E90"/>
    <w:multiLevelType w:val="multilevel"/>
    <w:tmpl w:val="682C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92952"/>
    <w:multiLevelType w:val="multilevel"/>
    <w:tmpl w:val="AFDE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C2E8F"/>
    <w:multiLevelType w:val="multilevel"/>
    <w:tmpl w:val="D430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C3B82"/>
    <w:multiLevelType w:val="hybridMultilevel"/>
    <w:tmpl w:val="ECE802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2B514B"/>
    <w:multiLevelType w:val="multilevel"/>
    <w:tmpl w:val="D452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C3778"/>
    <w:multiLevelType w:val="multilevel"/>
    <w:tmpl w:val="831E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C1F2C"/>
    <w:multiLevelType w:val="multilevel"/>
    <w:tmpl w:val="47A8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95F66"/>
    <w:multiLevelType w:val="multilevel"/>
    <w:tmpl w:val="085E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F6589"/>
    <w:multiLevelType w:val="multilevel"/>
    <w:tmpl w:val="2256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E0234"/>
    <w:multiLevelType w:val="multilevel"/>
    <w:tmpl w:val="5582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7E4BF4"/>
    <w:multiLevelType w:val="multilevel"/>
    <w:tmpl w:val="357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402699">
    <w:abstractNumId w:val="4"/>
  </w:num>
  <w:num w:numId="2" w16cid:durableId="441651090">
    <w:abstractNumId w:val="2"/>
  </w:num>
  <w:num w:numId="3" w16cid:durableId="1208756591">
    <w:abstractNumId w:val="0"/>
  </w:num>
  <w:num w:numId="4" w16cid:durableId="1295720641">
    <w:abstractNumId w:val="8"/>
  </w:num>
  <w:num w:numId="5" w16cid:durableId="1582905214">
    <w:abstractNumId w:val="12"/>
  </w:num>
  <w:num w:numId="6" w16cid:durableId="2093697352">
    <w:abstractNumId w:val="18"/>
  </w:num>
  <w:num w:numId="7" w16cid:durableId="1068116260">
    <w:abstractNumId w:val="7"/>
  </w:num>
  <w:num w:numId="8" w16cid:durableId="990867183">
    <w:abstractNumId w:val="5"/>
  </w:num>
  <w:num w:numId="9" w16cid:durableId="1562520168">
    <w:abstractNumId w:val="11"/>
  </w:num>
  <w:num w:numId="10" w16cid:durableId="703409880">
    <w:abstractNumId w:val="10"/>
  </w:num>
  <w:num w:numId="11" w16cid:durableId="940796209">
    <w:abstractNumId w:val="15"/>
  </w:num>
  <w:num w:numId="12" w16cid:durableId="1127504614">
    <w:abstractNumId w:val="17"/>
  </w:num>
  <w:num w:numId="13" w16cid:durableId="872233395">
    <w:abstractNumId w:val="1"/>
  </w:num>
  <w:num w:numId="14" w16cid:durableId="1295285018">
    <w:abstractNumId w:val="3"/>
  </w:num>
  <w:num w:numId="15" w16cid:durableId="212429584">
    <w:abstractNumId w:val="13"/>
  </w:num>
  <w:num w:numId="16" w16cid:durableId="2122187220">
    <w:abstractNumId w:val="6"/>
  </w:num>
  <w:num w:numId="17" w16cid:durableId="2062092572">
    <w:abstractNumId w:val="14"/>
  </w:num>
  <w:num w:numId="18" w16cid:durableId="850877819">
    <w:abstractNumId w:val="9"/>
  </w:num>
  <w:num w:numId="19" w16cid:durableId="11063134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5E"/>
    <w:rsid w:val="000636B4"/>
    <w:rsid w:val="000C459F"/>
    <w:rsid w:val="0014474A"/>
    <w:rsid w:val="00162421"/>
    <w:rsid w:val="0017279E"/>
    <w:rsid w:val="00186526"/>
    <w:rsid w:val="001C23E2"/>
    <w:rsid w:val="002C70AD"/>
    <w:rsid w:val="00302BA2"/>
    <w:rsid w:val="00365035"/>
    <w:rsid w:val="00462755"/>
    <w:rsid w:val="0048557A"/>
    <w:rsid w:val="00506B04"/>
    <w:rsid w:val="00572888"/>
    <w:rsid w:val="005B7CD6"/>
    <w:rsid w:val="005F5989"/>
    <w:rsid w:val="00665D5E"/>
    <w:rsid w:val="006735EA"/>
    <w:rsid w:val="006E4781"/>
    <w:rsid w:val="00707727"/>
    <w:rsid w:val="0075192C"/>
    <w:rsid w:val="00752EFA"/>
    <w:rsid w:val="007F13C9"/>
    <w:rsid w:val="0084280D"/>
    <w:rsid w:val="00874479"/>
    <w:rsid w:val="00883FB2"/>
    <w:rsid w:val="008971C6"/>
    <w:rsid w:val="008B1DA4"/>
    <w:rsid w:val="008B3FCF"/>
    <w:rsid w:val="008C0C10"/>
    <w:rsid w:val="008C6D82"/>
    <w:rsid w:val="008F3109"/>
    <w:rsid w:val="009216D0"/>
    <w:rsid w:val="00926BD2"/>
    <w:rsid w:val="009506BF"/>
    <w:rsid w:val="009948AE"/>
    <w:rsid w:val="009F16F7"/>
    <w:rsid w:val="009F3711"/>
    <w:rsid w:val="00A02739"/>
    <w:rsid w:val="00A44F4D"/>
    <w:rsid w:val="00AF6446"/>
    <w:rsid w:val="00B21865"/>
    <w:rsid w:val="00B45B9A"/>
    <w:rsid w:val="00BE0C77"/>
    <w:rsid w:val="00C66F3A"/>
    <w:rsid w:val="00C7037B"/>
    <w:rsid w:val="00CF4B94"/>
    <w:rsid w:val="00D61EF7"/>
    <w:rsid w:val="00D9355F"/>
    <w:rsid w:val="00E44531"/>
    <w:rsid w:val="00E46253"/>
    <w:rsid w:val="00E83CC7"/>
    <w:rsid w:val="00EF14EF"/>
    <w:rsid w:val="00F0129E"/>
    <w:rsid w:val="00FA42D5"/>
    <w:rsid w:val="00FB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0BE7"/>
  <w15:chartTrackingRefBased/>
  <w15:docId w15:val="{A6B3F5C9-D168-4702-9AE4-983F37F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71C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g-star-inserted">
    <w:name w:val="ng-star-inserted"/>
    <w:basedOn w:val="Standardnpsmoodstavce"/>
    <w:rsid w:val="00665D5E"/>
  </w:style>
  <w:style w:type="paragraph" w:customStyle="1" w:styleId="paragraph">
    <w:name w:val="paragraph"/>
    <w:basedOn w:val="Normln"/>
    <w:rsid w:val="0066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5D5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F3109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8971C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971C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1C6"/>
  </w:style>
  <w:style w:type="paragraph" w:styleId="Zpat">
    <w:name w:val="footer"/>
    <w:basedOn w:val="Normln"/>
    <w:link w:val="ZpatChar"/>
    <w:uiPriority w:val="99"/>
    <w:unhideWhenUsed/>
    <w:rsid w:val="0089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5131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Baťová Irena</cp:lastModifiedBy>
  <cp:revision>2</cp:revision>
  <cp:lastPrinted>2026-04-30T10:33:00Z</cp:lastPrinted>
  <dcterms:created xsi:type="dcterms:W3CDTF">2026-04-30T10:43:00Z</dcterms:created>
  <dcterms:modified xsi:type="dcterms:W3CDTF">2026-04-30T10:43:00Z</dcterms:modified>
</cp:coreProperties>
</file>