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DEF3" w14:textId="77777777" w:rsidR="007A6D7B" w:rsidRDefault="007A6D7B" w:rsidP="007A6D7B">
      <w:pPr>
        <w:jc w:val="right"/>
      </w:pPr>
    </w:p>
    <w:p w14:paraId="5721BFA2" w14:textId="77777777" w:rsidR="00046DD5" w:rsidRPr="00A8048B" w:rsidRDefault="0042607A" w:rsidP="009A60BC">
      <w:pPr>
        <w:pStyle w:val="Nadpis1"/>
        <w:jc w:val="both"/>
        <w:rPr>
          <w:rFonts w:ascii="Arial" w:hAnsi="Arial" w:cs="Arial"/>
          <w:b w:val="0"/>
          <w:sz w:val="20"/>
          <w:szCs w:val="20"/>
        </w:rPr>
      </w:pPr>
      <w:r w:rsidRPr="00A8048B">
        <w:rPr>
          <w:rFonts w:ascii="Arial" w:hAnsi="Arial" w:cs="Arial"/>
          <w:b w:val="0"/>
          <w:sz w:val="20"/>
          <w:szCs w:val="20"/>
        </w:rPr>
        <w:t>S</w:t>
      </w:r>
      <w:r w:rsidR="00046DD5" w:rsidRPr="00A8048B">
        <w:rPr>
          <w:rFonts w:ascii="Arial" w:hAnsi="Arial" w:cs="Arial"/>
          <w:b w:val="0"/>
          <w:sz w:val="20"/>
          <w:szCs w:val="20"/>
        </w:rPr>
        <w:t>tatutární město Brno</w:t>
      </w:r>
    </w:p>
    <w:p w14:paraId="44C17BE7" w14:textId="77777777" w:rsidR="009A60BC" w:rsidRPr="00A8048B" w:rsidRDefault="009A60BC" w:rsidP="009A60BC">
      <w:pPr>
        <w:rPr>
          <w:rFonts w:ascii="Arial" w:hAnsi="Arial" w:cs="Arial"/>
          <w:sz w:val="20"/>
          <w:szCs w:val="20"/>
        </w:rPr>
      </w:pPr>
      <w:r w:rsidRPr="00A8048B">
        <w:rPr>
          <w:rFonts w:ascii="Arial" w:hAnsi="Arial" w:cs="Arial"/>
          <w:sz w:val="20"/>
          <w:szCs w:val="20"/>
        </w:rPr>
        <w:t>IČO: 449 92 785</w:t>
      </w:r>
    </w:p>
    <w:p w14:paraId="4DBB136D" w14:textId="77777777" w:rsidR="00046DD5" w:rsidRPr="00A8048B" w:rsidRDefault="00046DD5" w:rsidP="00046DD5">
      <w:pPr>
        <w:rPr>
          <w:rFonts w:ascii="Arial" w:hAnsi="Arial" w:cs="Arial"/>
          <w:sz w:val="20"/>
          <w:szCs w:val="20"/>
        </w:rPr>
      </w:pPr>
      <w:r w:rsidRPr="00A8048B">
        <w:rPr>
          <w:rFonts w:ascii="Arial" w:hAnsi="Arial" w:cs="Arial"/>
          <w:sz w:val="20"/>
          <w:szCs w:val="20"/>
        </w:rPr>
        <w:t xml:space="preserve">se sídlem </w:t>
      </w:r>
      <w:r w:rsidR="009A60BC" w:rsidRPr="00A8048B">
        <w:rPr>
          <w:rFonts w:ascii="Arial" w:hAnsi="Arial" w:cs="Arial"/>
          <w:sz w:val="20"/>
          <w:szCs w:val="20"/>
        </w:rPr>
        <w:t>Dominikánské nám. 1,</w:t>
      </w:r>
      <w:r w:rsidR="0004080B">
        <w:rPr>
          <w:rFonts w:ascii="Arial" w:hAnsi="Arial" w:cs="Arial"/>
          <w:sz w:val="20"/>
          <w:szCs w:val="20"/>
        </w:rPr>
        <w:t xml:space="preserve"> </w:t>
      </w:r>
      <w:r w:rsidR="009A60BC" w:rsidRPr="00A8048B">
        <w:rPr>
          <w:rFonts w:ascii="Arial" w:hAnsi="Arial" w:cs="Arial"/>
          <w:sz w:val="20"/>
          <w:szCs w:val="20"/>
        </w:rPr>
        <w:t>602 00</w:t>
      </w:r>
      <w:r w:rsidR="0004080B">
        <w:rPr>
          <w:rFonts w:ascii="Arial" w:hAnsi="Arial" w:cs="Arial"/>
          <w:sz w:val="20"/>
          <w:szCs w:val="20"/>
        </w:rPr>
        <w:t xml:space="preserve"> Brno</w:t>
      </w:r>
    </w:p>
    <w:p w14:paraId="1CE51384" w14:textId="77777777" w:rsidR="00046DD5" w:rsidRPr="00A8048B" w:rsidRDefault="007807F6" w:rsidP="007807F6">
      <w:pPr>
        <w:jc w:val="both"/>
        <w:rPr>
          <w:rFonts w:ascii="Arial" w:hAnsi="Arial" w:cs="Arial"/>
          <w:sz w:val="20"/>
          <w:szCs w:val="20"/>
        </w:rPr>
      </w:pPr>
      <w:r w:rsidRPr="00CF2B30">
        <w:rPr>
          <w:rFonts w:ascii="Arial" w:hAnsi="Arial" w:cs="Arial"/>
          <w:sz w:val="20"/>
          <w:szCs w:val="20"/>
        </w:rPr>
        <w:t xml:space="preserve">za statutární město Brno, Mgr. </w:t>
      </w:r>
      <w:r w:rsidR="008522A7">
        <w:rPr>
          <w:rFonts w:ascii="Arial" w:hAnsi="Arial" w:cs="Arial"/>
          <w:sz w:val="20"/>
          <w:szCs w:val="20"/>
        </w:rPr>
        <w:t>Nikol Wagnerová</w:t>
      </w:r>
      <w:r w:rsidRPr="00CF2B30">
        <w:rPr>
          <w:rFonts w:ascii="Arial" w:hAnsi="Arial" w:cs="Arial"/>
          <w:sz w:val="20"/>
          <w:szCs w:val="20"/>
        </w:rPr>
        <w:t>, vedoucí Majetkového odboru</w:t>
      </w:r>
      <w:r w:rsidR="00C72551">
        <w:rPr>
          <w:rFonts w:ascii="Arial" w:hAnsi="Arial" w:cs="Arial"/>
          <w:sz w:val="20"/>
          <w:szCs w:val="20"/>
        </w:rPr>
        <w:t xml:space="preserve"> MMB, na základě pověření R</w:t>
      </w:r>
      <w:r w:rsidR="008522A7">
        <w:rPr>
          <w:rFonts w:ascii="Arial" w:hAnsi="Arial" w:cs="Arial"/>
          <w:sz w:val="20"/>
          <w:szCs w:val="20"/>
        </w:rPr>
        <w:t>9</w:t>
      </w:r>
      <w:r w:rsidR="00C72551">
        <w:rPr>
          <w:rFonts w:ascii="Arial" w:hAnsi="Arial" w:cs="Arial"/>
          <w:sz w:val="20"/>
          <w:szCs w:val="20"/>
        </w:rPr>
        <w:t>/</w:t>
      </w:r>
      <w:r w:rsidR="00D45BD6">
        <w:rPr>
          <w:rFonts w:ascii="Arial" w:hAnsi="Arial" w:cs="Arial"/>
          <w:sz w:val="20"/>
          <w:szCs w:val="20"/>
        </w:rPr>
        <w:t>171</w:t>
      </w:r>
      <w:r w:rsidR="00265B31">
        <w:rPr>
          <w:rFonts w:ascii="Arial" w:hAnsi="Arial" w:cs="Arial"/>
          <w:sz w:val="20"/>
          <w:szCs w:val="20"/>
        </w:rPr>
        <w:t>.</w:t>
      </w:r>
      <w:r w:rsidRPr="00CF2B30">
        <w:rPr>
          <w:rFonts w:ascii="Arial" w:hAnsi="Arial" w:cs="Arial"/>
          <w:sz w:val="20"/>
          <w:szCs w:val="20"/>
        </w:rPr>
        <w:t xml:space="preserve"> schůz</w:t>
      </w:r>
      <w:r w:rsidR="00C72551">
        <w:rPr>
          <w:rFonts w:ascii="Arial" w:hAnsi="Arial" w:cs="Arial"/>
          <w:sz w:val="20"/>
          <w:szCs w:val="20"/>
        </w:rPr>
        <w:t xml:space="preserve">e Rady města Brna ze dne </w:t>
      </w:r>
      <w:r w:rsidR="00D45BD6">
        <w:rPr>
          <w:rFonts w:ascii="Arial" w:hAnsi="Arial" w:cs="Arial"/>
          <w:sz w:val="20"/>
          <w:szCs w:val="20"/>
        </w:rPr>
        <w:t xml:space="preserve">8. 4. </w:t>
      </w:r>
      <w:r w:rsidRPr="00CF2B30">
        <w:rPr>
          <w:rFonts w:ascii="Arial" w:hAnsi="Arial" w:cs="Arial"/>
          <w:sz w:val="20"/>
          <w:szCs w:val="20"/>
        </w:rPr>
        <w:t>20</w:t>
      </w:r>
      <w:r w:rsidR="0004080B">
        <w:rPr>
          <w:rFonts w:ascii="Arial" w:hAnsi="Arial" w:cs="Arial"/>
          <w:sz w:val="20"/>
          <w:szCs w:val="20"/>
        </w:rPr>
        <w:t>2</w:t>
      </w:r>
      <w:r w:rsidR="008522A7">
        <w:rPr>
          <w:rFonts w:ascii="Arial" w:hAnsi="Arial" w:cs="Arial"/>
          <w:sz w:val="20"/>
          <w:szCs w:val="20"/>
        </w:rPr>
        <w:t>6</w:t>
      </w:r>
    </w:p>
    <w:p w14:paraId="1B2A7D68" w14:textId="77777777" w:rsidR="00046DD5" w:rsidRPr="00A8048B" w:rsidRDefault="00D32E3C" w:rsidP="00046DD5">
      <w:pPr>
        <w:rPr>
          <w:rFonts w:ascii="Arial" w:hAnsi="Arial" w:cs="Arial"/>
          <w:sz w:val="20"/>
          <w:szCs w:val="20"/>
        </w:rPr>
      </w:pPr>
      <w:r w:rsidRPr="00A8048B">
        <w:rPr>
          <w:rFonts w:ascii="Arial" w:hAnsi="Arial" w:cs="Arial"/>
          <w:sz w:val="20"/>
          <w:szCs w:val="20"/>
        </w:rPr>
        <w:t>b</w:t>
      </w:r>
      <w:r w:rsidR="00046DD5" w:rsidRPr="00A8048B">
        <w:rPr>
          <w:rFonts w:ascii="Arial" w:hAnsi="Arial" w:cs="Arial"/>
          <w:sz w:val="20"/>
          <w:szCs w:val="20"/>
        </w:rPr>
        <w:t xml:space="preserve">ankovní spojení: Česká spořitelna, a.s. </w:t>
      </w:r>
    </w:p>
    <w:p w14:paraId="4819B913" w14:textId="77777777" w:rsidR="00046DD5" w:rsidRPr="00A8048B" w:rsidRDefault="00905A35" w:rsidP="00046DD5">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046DD5" w:rsidRPr="00A8048B">
        <w:rPr>
          <w:rFonts w:ascii="Arial" w:hAnsi="Arial" w:cs="Arial"/>
          <w:sz w:val="20"/>
          <w:szCs w:val="20"/>
        </w:rPr>
        <w:t>Olbrachtova 1929/62, 140 00 Praha 4</w:t>
      </w:r>
    </w:p>
    <w:p w14:paraId="1DDDF3E2" w14:textId="77777777" w:rsidR="00046DD5" w:rsidRPr="00A8048B" w:rsidRDefault="00046DD5" w:rsidP="00046DD5">
      <w:pPr>
        <w:rPr>
          <w:rFonts w:ascii="Arial" w:hAnsi="Arial" w:cs="Arial"/>
          <w:sz w:val="20"/>
          <w:szCs w:val="20"/>
        </w:rPr>
      </w:pPr>
      <w:r w:rsidRPr="00A8048B">
        <w:rPr>
          <w:rFonts w:ascii="Arial" w:hAnsi="Arial" w:cs="Arial"/>
          <w:color w:val="FF0000"/>
          <w:sz w:val="20"/>
          <w:szCs w:val="20"/>
        </w:rPr>
        <w:t xml:space="preserve">                              </w:t>
      </w:r>
      <w:r w:rsidRPr="00A8048B">
        <w:rPr>
          <w:rFonts w:ascii="Arial" w:hAnsi="Arial" w:cs="Arial"/>
          <w:sz w:val="20"/>
          <w:szCs w:val="20"/>
        </w:rPr>
        <w:t>č.</w:t>
      </w:r>
      <w:r w:rsidR="00D32E3C" w:rsidRPr="00A8048B">
        <w:rPr>
          <w:rFonts w:ascii="Arial" w:hAnsi="Arial" w:cs="Arial"/>
          <w:sz w:val="20"/>
          <w:szCs w:val="20"/>
        </w:rPr>
        <w:t xml:space="preserve"> </w:t>
      </w:r>
      <w:proofErr w:type="spellStart"/>
      <w:r w:rsidR="00FA275C" w:rsidRPr="00A8048B">
        <w:rPr>
          <w:rFonts w:ascii="Arial" w:hAnsi="Arial" w:cs="Arial"/>
          <w:sz w:val="20"/>
          <w:szCs w:val="20"/>
        </w:rPr>
        <w:t>ú.</w:t>
      </w:r>
      <w:proofErr w:type="spellEnd"/>
      <w:r w:rsidR="00FA275C" w:rsidRPr="00A8048B">
        <w:rPr>
          <w:rFonts w:ascii="Arial" w:hAnsi="Arial" w:cs="Arial"/>
          <w:sz w:val="20"/>
          <w:szCs w:val="20"/>
        </w:rPr>
        <w:t xml:space="preserve"> 111 107</w:t>
      </w:r>
      <w:r w:rsidR="00864898" w:rsidRPr="00A8048B">
        <w:rPr>
          <w:rFonts w:ascii="Arial" w:hAnsi="Arial" w:cs="Arial"/>
          <w:sz w:val="20"/>
          <w:szCs w:val="20"/>
        </w:rPr>
        <w:t xml:space="preserve"> 222</w:t>
      </w:r>
      <w:r w:rsidRPr="00A8048B">
        <w:rPr>
          <w:rFonts w:ascii="Arial" w:hAnsi="Arial" w:cs="Arial"/>
          <w:sz w:val="20"/>
          <w:szCs w:val="20"/>
        </w:rPr>
        <w:t>/0800</w:t>
      </w:r>
    </w:p>
    <w:p w14:paraId="66E1E0BE" w14:textId="77777777" w:rsidR="00046DD5" w:rsidRPr="00A8048B" w:rsidRDefault="00905A35" w:rsidP="00046DD5">
      <w:pPr>
        <w:ind w:left="1416"/>
        <w:rPr>
          <w:rFonts w:ascii="Arial" w:hAnsi="Arial" w:cs="Arial"/>
          <w:sz w:val="20"/>
          <w:szCs w:val="20"/>
        </w:rPr>
      </w:pPr>
      <w:r>
        <w:rPr>
          <w:rFonts w:ascii="Arial" w:hAnsi="Arial" w:cs="Arial"/>
          <w:sz w:val="20"/>
          <w:szCs w:val="20"/>
        </w:rPr>
        <w:t xml:space="preserve">     </w:t>
      </w:r>
      <w:r w:rsidR="00046DD5" w:rsidRPr="00A8048B">
        <w:rPr>
          <w:rFonts w:ascii="Arial" w:hAnsi="Arial" w:cs="Arial"/>
          <w:sz w:val="20"/>
          <w:szCs w:val="20"/>
        </w:rPr>
        <w:t>v.</w:t>
      </w:r>
      <w:r w:rsidR="00D32E3C" w:rsidRPr="00A8048B">
        <w:rPr>
          <w:rFonts w:ascii="Arial" w:hAnsi="Arial" w:cs="Arial"/>
          <w:sz w:val="20"/>
          <w:szCs w:val="20"/>
        </w:rPr>
        <w:t xml:space="preserve"> </w:t>
      </w:r>
      <w:r w:rsidR="00201E32" w:rsidRPr="00A8048B">
        <w:rPr>
          <w:rFonts w:ascii="Arial" w:hAnsi="Arial" w:cs="Arial"/>
          <w:sz w:val="20"/>
          <w:szCs w:val="20"/>
        </w:rPr>
        <w:t xml:space="preserve">s. </w:t>
      </w:r>
      <w:r w:rsidR="00143EBB">
        <w:rPr>
          <w:rFonts w:ascii="Arial" w:hAnsi="Arial" w:cs="Arial"/>
          <w:bCs/>
          <w:sz w:val="20"/>
          <w:szCs w:val="20"/>
        </w:rPr>
        <w:t>6326031602</w:t>
      </w:r>
    </w:p>
    <w:p w14:paraId="0277C958" w14:textId="77777777" w:rsidR="000B7E48" w:rsidRPr="00A8048B" w:rsidRDefault="007A6D7B" w:rsidP="000B7E48">
      <w:pPr>
        <w:rPr>
          <w:rFonts w:ascii="Arial" w:hAnsi="Arial" w:cs="Arial"/>
          <w:sz w:val="20"/>
          <w:szCs w:val="20"/>
        </w:rPr>
      </w:pPr>
      <w:r w:rsidRPr="00A8048B">
        <w:rPr>
          <w:rFonts w:ascii="Arial" w:hAnsi="Arial" w:cs="Arial"/>
          <w:sz w:val="20"/>
          <w:szCs w:val="20"/>
        </w:rPr>
        <w:t xml:space="preserve">         </w:t>
      </w:r>
    </w:p>
    <w:p w14:paraId="4873F329" w14:textId="77777777" w:rsidR="007A6D7B" w:rsidRPr="00A8048B" w:rsidRDefault="007A6D7B" w:rsidP="007A6D7B">
      <w:pPr>
        <w:rPr>
          <w:rFonts w:ascii="Arial" w:hAnsi="Arial" w:cs="Arial"/>
          <w:sz w:val="20"/>
          <w:szCs w:val="20"/>
        </w:rPr>
      </w:pPr>
      <w:r w:rsidRPr="00A8048B">
        <w:rPr>
          <w:rFonts w:ascii="Arial" w:hAnsi="Arial" w:cs="Arial"/>
          <w:sz w:val="20"/>
          <w:szCs w:val="20"/>
        </w:rPr>
        <w:t xml:space="preserve">(dále jako </w:t>
      </w:r>
      <w:r w:rsidR="00B552BC" w:rsidRPr="00A8048B">
        <w:rPr>
          <w:rFonts w:ascii="Arial" w:hAnsi="Arial" w:cs="Arial"/>
          <w:sz w:val="20"/>
          <w:szCs w:val="20"/>
        </w:rPr>
        <w:t>„</w:t>
      </w:r>
      <w:r w:rsidRPr="00A8048B">
        <w:rPr>
          <w:rFonts w:ascii="Arial" w:hAnsi="Arial" w:cs="Arial"/>
          <w:sz w:val="20"/>
          <w:szCs w:val="20"/>
        </w:rPr>
        <w:t>pronajímatel</w:t>
      </w:r>
      <w:r w:rsidR="00B552BC" w:rsidRPr="00A8048B">
        <w:rPr>
          <w:rFonts w:ascii="Arial" w:hAnsi="Arial" w:cs="Arial"/>
          <w:sz w:val="20"/>
          <w:szCs w:val="20"/>
        </w:rPr>
        <w:t>“</w:t>
      </w:r>
      <w:r w:rsidRPr="00A8048B">
        <w:rPr>
          <w:rFonts w:ascii="Arial" w:hAnsi="Arial" w:cs="Arial"/>
          <w:sz w:val="20"/>
          <w:szCs w:val="20"/>
        </w:rPr>
        <w:t>)</w:t>
      </w:r>
    </w:p>
    <w:p w14:paraId="23443C99" w14:textId="77777777" w:rsidR="00046DD5" w:rsidRDefault="00046DD5" w:rsidP="007A6D7B">
      <w:pPr>
        <w:rPr>
          <w:rFonts w:ascii="Arial" w:hAnsi="Arial" w:cs="Arial"/>
          <w:sz w:val="20"/>
          <w:szCs w:val="20"/>
        </w:rPr>
      </w:pPr>
    </w:p>
    <w:p w14:paraId="0BD575C1" w14:textId="77777777" w:rsidR="00EB0F5F" w:rsidRPr="00A8048B" w:rsidRDefault="00EB0F5F" w:rsidP="007A6D7B">
      <w:pPr>
        <w:rPr>
          <w:rFonts w:ascii="Arial" w:hAnsi="Arial" w:cs="Arial"/>
          <w:sz w:val="20"/>
          <w:szCs w:val="20"/>
        </w:rPr>
      </w:pPr>
    </w:p>
    <w:p w14:paraId="17131B1F" w14:textId="77777777" w:rsidR="007A6D7B" w:rsidRPr="00A8048B" w:rsidRDefault="007A6D7B" w:rsidP="007A6D7B">
      <w:pPr>
        <w:rPr>
          <w:rFonts w:ascii="Arial" w:hAnsi="Arial" w:cs="Arial"/>
          <w:sz w:val="20"/>
          <w:szCs w:val="20"/>
        </w:rPr>
      </w:pPr>
      <w:r w:rsidRPr="00A8048B">
        <w:rPr>
          <w:rFonts w:ascii="Arial" w:hAnsi="Arial" w:cs="Arial"/>
          <w:sz w:val="20"/>
          <w:szCs w:val="20"/>
        </w:rPr>
        <w:t xml:space="preserve">a </w:t>
      </w:r>
    </w:p>
    <w:p w14:paraId="53043BF8" w14:textId="77777777" w:rsidR="007A6D7B" w:rsidRDefault="007A6D7B" w:rsidP="007A6D7B">
      <w:pPr>
        <w:rPr>
          <w:rFonts w:ascii="Arial" w:hAnsi="Arial" w:cs="Arial"/>
          <w:sz w:val="20"/>
          <w:szCs w:val="20"/>
        </w:rPr>
      </w:pPr>
    </w:p>
    <w:p w14:paraId="647D6C6A" w14:textId="77777777" w:rsidR="00EB0F5F" w:rsidRPr="00A8048B" w:rsidRDefault="00EB0F5F" w:rsidP="007A6D7B">
      <w:pPr>
        <w:rPr>
          <w:rFonts w:ascii="Arial" w:hAnsi="Arial" w:cs="Arial"/>
          <w:sz w:val="20"/>
          <w:szCs w:val="20"/>
        </w:rPr>
      </w:pPr>
    </w:p>
    <w:p w14:paraId="3AB4F7C0" w14:textId="77777777" w:rsidR="009A60BC" w:rsidRPr="00A8048B" w:rsidRDefault="008522A7" w:rsidP="00AE0B22">
      <w:pPr>
        <w:tabs>
          <w:tab w:val="left" w:pos="7905"/>
        </w:tabs>
        <w:rPr>
          <w:rFonts w:ascii="Arial" w:hAnsi="Arial" w:cs="Arial"/>
          <w:bCs/>
          <w:sz w:val="20"/>
          <w:szCs w:val="20"/>
        </w:rPr>
      </w:pPr>
      <w:r>
        <w:rPr>
          <w:rFonts w:ascii="Arial" w:hAnsi="Arial" w:cs="Arial"/>
          <w:bCs/>
          <w:sz w:val="20"/>
          <w:szCs w:val="20"/>
        </w:rPr>
        <w:t>Junák – český skaut, středisko Duha Brno, z. s.</w:t>
      </w:r>
    </w:p>
    <w:p w14:paraId="4B91410A" w14:textId="77777777" w:rsidR="009D71AB" w:rsidRPr="00A8048B" w:rsidRDefault="005F6BCB" w:rsidP="00AE0B22">
      <w:pPr>
        <w:tabs>
          <w:tab w:val="left" w:pos="7905"/>
        </w:tabs>
        <w:rPr>
          <w:rFonts w:ascii="Arial" w:hAnsi="Arial" w:cs="Arial"/>
          <w:bCs/>
          <w:sz w:val="20"/>
          <w:szCs w:val="20"/>
        </w:rPr>
      </w:pPr>
      <w:r>
        <w:rPr>
          <w:rFonts w:ascii="Arial" w:hAnsi="Arial" w:cs="Arial"/>
          <w:bCs/>
          <w:sz w:val="20"/>
          <w:szCs w:val="20"/>
        </w:rPr>
        <w:t>IČO: 62</w:t>
      </w:r>
      <w:r w:rsidR="008522A7">
        <w:rPr>
          <w:rFonts w:ascii="Arial" w:hAnsi="Arial" w:cs="Arial"/>
          <w:bCs/>
          <w:sz w:val="20"/>
          <w:szCs w:val="20"/>
        </w:rPr>
        <w:t>1 57 477</w:t>
      </w:r>
    </w:p>
    <w:p w14:paraId="1E78F0A1" w14:textId="77777777" w:rsidR="000962B7" w:rsidRDefault="005F6BCB" w:rsidP="007A6D7B">
      <w:pPr>
        <w:rPr>
          <w:rFonts w:ascii="Arial" w:hAnsi="Arial" w:cs="Arial"/>
          <w:sz w:val="20"/>
          <w:szCs w:val="20"/>
        </w:rPr>
      </w:pPr>
      <w:r>
        <w:rPr>
          <w:rFonts w:ascii="Arial" w:hAnsi="Arial" w:cs="Arial"/>
          <w:sz w:val="20"/>
          <w:szCs w:val="20"/>
        </w:rPr>
        <w:t xml:space="preserve">se sídlem </w:t>
      </w:r>
      <w:proofErr w:type="spellStart"/>
      <w:r w:rsidR="008522A7">
        <w:rPr>
          <w:rFonts w:ascii="Arial" w:hAnsi="Arial" w:cs="Arial"/>
          <w:sz w:val="20"/>
          <w:szCs w:val="20"/>
        </w:rPr>
        <w:t>Prumperk</w:t>
      </w:r>
      <w:proofErr w:type="spellEnd"/>
      <w:r w:rsidR="008522A7">
        <w:rPr>
          <w:rFonts w:ascii="Arial" w:hAnsi="Arial" w:cs="Arial"/>
          <w:sz w:val="20"/>
          <w:szCs w:val="20"/>
        </w:rPr>
        <w:t xml:space="preserve"> 85/3, 621 00 Brno</w:t>
      </w:r>
    </w:p>
    <w:p w14:paraId="20B41BB8" w14:textId="77777777" w:rsidR="007B364C" w:rsidRDefault="005F6BCB" w:rsidP="007A6D7B">
      <w:pPr>
        <w:rPr>
          <w:rFonts w:ascii="Arial" w:hAnsi="Arial" w:cs="Arial"/>
          <w:sz w:val="20"/>
          <w:szCs w:val="20"/>
        </w:rPr>
      </w:pPr>
      <w:r>
        <w:rPr>
          <w:rFonts w:ascii="Arial" w:hAnsi="Arial" w:cs="Arial"/>
          <w:sz w:val="20"/>
          <w:szCs w:val="20"/>
        </w:rPr>
        <w:t>zapsan</w:t>
      </w:r>
      <w:r w:rsidR="008522A7">
        <w:rPr>
          <w:rFonts w:ascii="Arial" w:hAnsi="Arial" w:cs="Arial"/>
          <w:sz w:val="20"/>
          <w:szCs w:val="20"/>
        </w:rPr>
        <w:t>ý</w:t>
      </w:r>
      <w:r>
        <w:rPr>
          <w:rFonts w:ascii="Arial" w:hAnsi="Arial" w:cs="Arial"/>
          <w:sz w:val="20"/>
          <w:szCs w:val="20"/>
        </w:rPr>
        <w:t xml:space="preserve"> v</w:t>
      </w:r>
      <w:r w:rsidR="008522A7">
        <w:rPr>
          <w:rFonts w:ascii="Arial" w:hAnsi="Arial" w:cs="Arial"/>
          <w:sz w:val="20"/>
          <w:szCs w:val="20"/>
        </w:rPr>
        <w:t xml:space="preserve">e spolkovém </w:t>
      </w:r>
      <w:r>
        <w:rPr>
          <w:rFonts w:ascii="Arial" w:hAnsi="Arial" w:cs="Arial"/>
          <w:sz w:val="20"/>
          <w:szCs w:val="20"/>
        </w:rPr>
        <w:t xml:space="preserve">rejstříku vedeném Městským soudem v Praze, oddíl </w:t>
      </w:r>
      <w:r w:rsidR="008522A7">
        <w:rPr>
          <w:rFonts w:ascii="Arial" w:hAnsi="Arial" w:cs="Arial"/>
          <w:sz w:val="20"/>
          <w:szCs w:val="20"/>
        </w:rPr>
        <w:t>L</w:t>
      </w:r>
      <w:r>
        <w:rPr>
          <w:rFonts w:ascii="Arial" w:hAnsi="Arial" w:cs="Arial"/>
          <w:sz w:val="20"/>
          <w:szCs w:val="20"/>
        </w:rPr>
        <w:t xml:space="preserve">, vložka </w:t>
      </w:r>
      <w:r w:rsidR="008522A7">
        <w:rPr>
          <w:rFonts w:ascii="Arial" w:hAnsi="Arial" w:cs="Arial"/>
          <w:sz w:val="20"/>
          <w:szCs w:val="20"/>
        </w:rPr>
        <w:t>38652</w:t>
      </w:r>
    </w:p>
    <w:p w14:paraId="38982368" w14:textId="77777777" w:rsidR="005F6BCB" w:rsidRPr="00A8048B" w:rsidRDefault="007B364C" w:rsidP="007A6D7B">
      <w:pPr>
        <w:rPr>
          <w:rFonts w:ascii="Arial" w:hAnsi="Arial" w:cs="Arial"/>
          <w:sz w:val="20"/>
          <w:szCs w:val="20"/>
        </w:rPr>
      </w:pPr>
      <w:r>
        <w:rPr>
          <w:rFonts w:ascii="Arial" w:hAnsi="Arial" w:cs="Arial"/>
          <w:sz w:val="20"/>
          <w:szCs w:val="20"/>
        </w:rPr>
        <w:t>zastoupen</w:t>
      </w:r>
      <w:r w:rsidR="008522A7">
        <w:rPr>
          <w:rFonts w:ascii="Arial" w:hAnsi="Arial" w:cs="Arial"/>
          <w:sz w:val="20"/>
          <w:szCs w:val="20"/>
        </w:rPr>
        <w:t>ý Josefem Květoněm, vedoucím střediska</w:t>
      </w:r>
    </w:p>
    <w:p w14:paraId="3F932426" w14:textId="77777777" w:rsidR="00A404BF" w:rsidRPr="00A8048B" w:rsidRDefault="00A404BF" w:rsidP="007A6D7B">
      <w:pPr>
        <w:rPr>
          <w:rFonts w:ascii="Arial" w:hAnsi="Arial" w:cs="Arial"/>
          <w:sz w:val="20"/>
          <w:szCs w:val="20"/>
        </w:rPr>
      </w:pPr>
    </w:p>
    <w:p w14:paraId="0ADE97B4" w14:textId="77777777" w:rsidR="007A6D7B" w:rsidRPr="00A8048B" w:rsidRDefault="007A6D7B" w:rsidP="007A6D7B">
      <w:pPr>
        <w:rPr>
          <w:rFonts w:ascii="Arial" w:hAnsi="Arial" w:cs="Arial"/>
          <w:sz w:val="20"/>
          <w:szCs w:val="20"/>
        </w:rPr>
      </w:pPr>
      <w:r w:rsidRPr="00A8048B">
        <w:rPr>
          <w:rFonts w:ascii="Arial" w:hAnsi="Arial" w:cs="Arial"/>
          <w:sz w:val="20"/>
          <w:szCs w:val="20"/>
        </w:rPr>
        <w:t xml:space="preserve">(dále jako </w:t>
      </w:r>
      <w:r w:rsidR="00B552BC" w:rsidRPr="00A8048B">
        <w:rPr>
          <w:rFonts w:ascii="Arial" w:hAnsi="Arial" w:cs="Arial"/>
          <w:sz w:val="20"/>
          <w:szCs w:val="20"/>
        </w:rPr>
        <w:t>„</w:t>
      </w:r>
      <w:r w:rsidRPr="00A8048B">
        <w:rPr>
          <w:rFonts w:ascii="Arial" w:hAnsi="Arial" w:cs="Arial"/>
          <w:sz w:val="20"/>
          <w:szCs w:val="20"/>
        </w:rPr>
        <w:t>nájemce</w:t>
      </w:r>
      <w:r w:rsidR="00B552BC" w:rsidRPr="00A8048B">
        <w:rPr>
          <w:rFonts w:ascii="Arial" w:hAnsi="Arial" w:cs="Arial"/>
          <w:sz w:val="20"/>
          <w:szCs w:val="20"/>
        </w:rPr>
        <w:t>“</w:t>
      </w:r>
      <w:r w:rsidRPr="00A8048B">
        <w:rPr>
          <w:rFonts w:ascii="Arial" w:hAnsi="Arial" w:cs="Arial"/>
          <w:sz w:val="20"/>
          <w:szCs w:val="20"/>
        </w:rPr>
        <w:t>)</w:t>
      </w:r>
    </w:p>
    <w:p w14:paraId="186E9C53" w14:textId="77777777" w:rsidR="007A6D7B" w:rsidRPr="00A8048B" w:rsidRDefault="007A6D7B" w:rsidP="007A6D7B">
      <w:pPr>
        <w:jc w:val="center"/>
        <w:rPr>
          <w:rFonts w:ascii="Arial" w:hAnsi="Arial" w:cs="Arial"/>
          <w:sz w:val="20"/>
          <w:szCs w:val="20"/>
        </w:rPr>
      </w:pPr>
    </w:p>
    <w:p w14:paraId="666FDE03" w14:textId="77777777" w:rsidR="009A7F4F" w:rsidRPr="00A8048B" w:rsidRDefault="009A7F4F" w:rsidP="008948D7">
      <w:pPr>
        <w:jc w:val="center"/>
        <w:rPr>
          <w:rFonts w:ascii="Arial" w:hAnsi="Arial" w:cs="Arial"/>
          <w:sz w:val="20"/>
          <w:szCs w:val="20"/>
        </w:rPr>
      </w:pPr>
    </w:p>
    <w:p w14:paraId="6CA50C54" w14:textId="77777777" w:rsidR="008948D7" w:rsidRPr="00A8048B" w:rsidRDefault="008948D7" w:rsidP="008948D7">
      <w:pPr>
        <w:jc w:val="center"/>
        <w:rPr>
          <w:rFonts w:ascii="Arial" w:hAnsi="Arial" w:cs="Arial"/>
          <w:sz w:val="20"/>
          <w:szCs w:val="20"/>
        </w:rPr>
      </w:pPr>
      <w:r w:rsidRPr="00A8048B">
        <w:rPr>
          <w:rFonts w:ascii="Arial" w:hAnsi="Arial" w:cs="Arial"/>
          <w:sz w:val="20"/>
          <w:szCs w:val="20"/>
        </w:rPr>
        <w:t>uzavírají níže uvedeného dne, měsíce a roku tuto</w:t>
      </w:r>
    </w:p>
    <w:p w14:paraId="12D6DA4B" w14:textId="77777777" w:rsidR="008948D7" w:rsidRPr="00A8048B" w:rsidRDefault="008948D7" w:rsidP="008948D7">
      <w:pPr>
        <w:pStyle w:val="Nadpis6"/>
        <w:rPr>
          <w:rFonts w:ascii="Arial" w:hAnsi="Arial" w:cs="Arial"/>
          <w:b w:val="0"/>
          <w:bCs w:val="0"/>
          <w:sz w:val="24"/>
        </w:rPr>
      </w:pPr>
    </w:p>
    <w:p w14:paraId="578138C0" w14:textId="77777777" w:rsidR="008948D7" w:rsidRPr="00A8048B" w:rsidRDefault="008948D7" w:rsidP="008948D7">
      <w:pPr>
        <w:jc w:val="center"/>
        <w:rPr>
          <w:rFonts w:ascii="Arial" w:hAnsi="Arial" w:cs="Arial"/>
          <w:sz w:val="32"/>
          <w:szCs w:val="32"/>
        </w:rPr>
      </w:pPr>
      <w:r w:rsidRPr="00A8048B">
        <w:rPr>
          <w:rFonts w:ascii="Arial" w:hAnsi="Arial" w:cs="Arial"/>
          <w:sz w:val="32"/>
          <w:szCs w:val="32"/>
        </w:rPr>
        <w:t xml:space="preserve">NÁJEMNÍ SMLOUVU </w:t>
      </w:r>
    </w:p>
    <w:p w14:paraId="136AFEDC" w14:textId="77777777" w:rsidR="008948D7" w:rsidRPr="00A8048B" w:rsidRDefault="008948D7" w:rsidP="007A6D7B">
      <w:pPr>
        <w:jc w:val="center"/>
        <w:rPr>
          <w:rFonts w:ascii="Arial" w:hAnsi="Arial" w:cs="Arial"/>
        </w:rPr>
      </w:pPr>
    </w:p>
    <w:p w14:paraId="0AC000FC" w14:textId="77777777" w:rsidR="007A6D7B" w:rsidRPr="00A8048B" w:rsidRDefault="007A6D7B" w:rsidP="007A6D7B">
      <w:pPr>
        <w:jc w:val="center"/>
        <w:rPr>
          <w:rFonts w:ascii="Arial" w:hAnsi="Arial" w:cs="Arial"/>
          <w:sz w:val="20"/>
          <w:szCs w:val="20"/>
        </w:rPr>
      </w:pPr>
      <w:r w:rsidRPr="00A8048B">
        <w:rPr>
          <w:rFonts w:ascii="Arial" w:hAnsi="Arial" w:cs="Arial"/>
          <w:sz w:val="20"/>
          <w:szCs w:val="20"/>
        </w:rPr>
        <w:t>I.</w:t>
      </w:r>
    </w:p>
    <w:p w14:paraId="02F28CD5" w14:textId="77777777" w:rsidR="007A6D7B" w:rsidRPr="00A8048B" w:rsidRDefault="007A6D7B" w:rsidP="007A6D7B">
      <w:pPr>
        <w:jc w:val="center"/>
        <w:rPr>
          <w:rFonts w:ascii="Arial" w:hAnsi="Arial" w:cs="Arial"/>
          <w:sz w:val="20"/>
          <w:szCs w:val="20"/>
        </w:rPr>
      </w:pPr>
    </w:p>
    <w:p w14:paraId="2E116D38" w14:textId="77777777" w:rsidR="00995D50" w:rsidRDefault="00F817DD" w:rsidP="007A6D7B">
      <w:pPr>
        <w:jc w:val="both"/>
        <w:rPr>
          <w:rFonts w:ascii="Arial" w:hAnsi="Arial" w:cs="Arial"/>
          <w:sz w:val="20"/>
          <w:szCs w:val="20"/>
        </w:rPr>
      </w:pPr>
      <w:r w:rsidRPr="00A8048B">
        <w:rPr>
          <w:rFonts w:ascii="Arial" w:hAnsi="Arial" w:cs="Arial"/>
          <w:sz w:val="20"/>
          <w:szCs w:val="20"/>
        </w:rPr>
        <w:t>1.</w:t>
      </w:r>
      <w:r w:rsidR="007A6D7B" w:rsidRPr="00A8048B">
        <w:rPr>
          <w:rFonts w:ascii="Arial" w:hAnsi="Arial" w:cs="Arial"/>
          <w:sz w:val="20"/>
          <w:szCs w:val="20"/>
        </w:rPr>
        <w:t xml:space="preserve"> Pronajímatel je výlučný</w:t>
      </w:r>
      <w:r w:rsidR="00995D50">
        <w:rPr>
          <w:rFonts w:ascii="Arial" w:hAnsi="Arial" w:cs="Arial"/>
          <w:sz w:val="20"/>
          <w:szCs w:val="20"/>
        </w:rPr>
        <w:t>m vlastníkem pozemků:</w:t>
      </w:r>
    </w:p>
    <w:p w14:paraId="6D97CCC5" w14:textId="77777777" w:rsidR="00995D50" w:rsidRDefault="00995D50" w:rsidP="007A6D7B">
      <w:pPr>
        <w:jc w:val="both"/>
        <w:rPr>
          <w:rFonts w:ascii="Arial" w:hAnsi="Arial" w:cs="Arial"/>
          <w:sz w:val="20"/>
          <w:szCs w:val="20"/>
        </w:rPr>
      </w:pPr>
      <w:r>
        <w:rPr>
          <w:rFonts w:ascii="Arial" w:hAnsi="Arial" w:cs="Arial"/>
          <w:sz w:val="20"/>
          <w:szCs w:val="20"/>
        </w:rPr>
        <w:t>-</w:t>
      </w:r>
      <w:r w:rsidR="008C0D55" w:rsidRPr="00A8048B">
        <w:rPr>
          <w:rFonts w:ascii="Arial" w:hAnsi="Arial" w:cs="Arial"/>
          <w:sz w:val="20"/>
          <w:szCs w:val="20"/>
        </w:rPr>
        <w:t xml:space="preserve"> </w:t>
      </w:r>
      <w:r>
        <w:rPr>
          <w:rFonts w:ascii="Arial" w:hAnsi="Arial" w:cs="Arial"/>
          <w:sz w:val="20"/>
          <w:szCs w:val="20"/>
        </w:rPr>
        <w:t xml:space="preserve">p. č. </w:t>
      </w:r>
      <w:r w:rsidR="008522A7">
        <w:rPr>
          <w:rFonts w:ascii="Arial" w:hAnsi="Arial" w:cs="Arial"/>
          <w:sz w:val="20"/>
          <w:szCs w:val="20"/>
        </w:rPr>
        <w:t>3227</w:t>
      </w:r>
      <w:r w:rsidR="00BD1D76" w:rsidRPr="00A8048B">
        <w:rPr>
          <w:rFonts w:ascii="Arial" w:hAnsi="Arial" w:cs="Arial"/>
          <w:sz w:val="20"/>
          <w:szCs w:val="20"/>
        </w:rPr>
        <w:t>, o</w:t>
      </w:r>
      <w:r w:rsidR="008522A7">
        <w:rPr>
          <w:rFonts w:ascii="Arial" w:hAnsi="Arial" w:cs="Arial"/>
          <w:sz w:val="20"/>
          <w:szCs w:val="20"/>
        </w:rPr>
        <w:t>rná půda</w:t>
      </w:r>
      <w:r w:rsidR="00BD1D76" w:rsidRPr="00A8048B">
        <w:rPr>
          <w:rFonts w:ascii="Arial" w:hAnsi="Arial" w:cs="Arial"/>
          <w:sz w:val="20"/>
          <w:szCs w:val="20"/>
        </w:rPr>
        <w:t>,</w:t>
      </w:r>
      <w:r w:rsidR="007A6D7B" w:rsidRPr="00A8048B">
        <w:rPr>
          <w:rFonts w:ascii="Arial" w:hAnsi="Arial" w:cs="Arial"/>
          <w:sz w:val="20"/>
          <w:szCs w:val="20"/>
        </w:rPr>
        <w:t xml:space="preserve"> o výměře </w:t>
      </w:r>
      <w:r w:rsidR="005F6BCB">
        <w:rPr>
          <w:rFonts w:ascii="Arial" w:hAnsi="Arial" w:cs="Arial"/>
          <w:sz w:val="20"/>
          <w:szCs w:val="20"/>
        </w:rPr>
        <w:t>8</w:t>
      </w:r>
      <w:r w:rsidR="008522A7">
        <w:rPr>
          <w:rFonts w:ascii="Arial" w:hAnsi="Arial" w:cs="Arial"/>
          <w:sz w:val="20"/>
          <w:szCs w:val="20"/>
        </w:rPr>
        <w:t>81</w:t>
      </w:r>
      <w:r w:rsidR="007A6D7B" w:rsidRPr="00A8048B">
        <w:rPr>
          <w:rFonts w:ascii="Arial" w:hAnsi="Arial" w:cs="Arial"/>
          <w:sz w:val="20"/>
          <w:szCs w:val="20"/>
        </w:rPr>
        <w:t xml:space="preserve"> m</w:t>
      </w:r>
      <w:r w:rsidR="007A6D7B" w:rsidRPr="00A8048B">
        <w:rPr>
          <w:rFonts w:ascii="Arial" w:hAnsi="Arial" w:cs="Arial"/>
          <w:sz w:val="20"/>
          <w:szCs w:val="20"/>
          <w:vertAlign w:val="superscript"/>
        </w:rPr>
        <w:t>2</w:t>
      </w:r>
      <w:r w:rsidR="000962B7" w:rsidRPr="00A8048B">
        <w:rPr>
          <w:rFonts w:ascii="Arial" w:hAnsi="Arial" w:cs="Arial"/>
          <w:sz w:val="20"/>
          <w:szCs w:val="20"/>
        </w:rPr>
        <w:t>,</w:t>
      </w:r>
      <w:r w:rsidR="008C0D55" w:rsidRPr="00A8048B">
        <w:rPr>
          <w:rFonts w:ascii="Arial" w:hAnsi="Arial" w:cs="Arial"/>
          <w:sz w:val="20"/>
          <w:szCs w:val="20"/>
        </w:rPr>
        <w:t xml:space="preserve"> </w:t>
      </w:r>
    </w:p>
    <w:p w14:paraId="739780B9" w14:textId="77777777" w:rsidR="00995D50" w:rsidRPr="00995D50" w:rsidRDefault="00995D50" w:rsidP="007A6D7B">
      <w:pPr>
        <w:jc w:val="both"/>
        <w:rPr>
          <w:rFonts w:ascii="Arial" w:hAnsi="Arial" w:cs="Arial"/>
          <w:sz w:val="20"/>
          <w:szCs w:val="20"/>
        </w:rPr>
      </w:pPr>
      <w:r>
        <w:rPr>
          <w:rFonts w:ascii="Arial" w:hAnsi="Arial" w:cs="Arial"/>
          <w:sz w:val="20"/>
          <w:szCs w:val="20"/>
        </w:rPr>
        <w:t xml:space="preserve">- p. č. </w:t>
      </w:r>
      <w:r w:rsidR="008522A7">
        <w:rPr>
          <w:rFonts w:ascii="Arial" w:hAnsi="Arial" w:cs="Arial"/>
          <w:sz w:val="20"/>
          <w:szCs w:val="20"/>
        </w:rPr>
        <w:t>3228</w:t>
      </w:r>
      <w:r>
        <w:rPr>
          <w:rFonts w:ascii="Arial" w:hAnsi="Arial" w:cs="Arial"/>
          <w:sz w:val="20"/>
          <w:szCs w:val="20"/>
        </w:rPr>
        <w:t xml:space="preserve">, zastavěná plocha a nádvoří, </w:t>
      </w:r>
      <w:r w:rsidR="008522A7">
        <w:rPr>
          <w:rFonts w:ascii="Arial" w:hAnsi="Arial" w:cs="Arial"/>
          <w:sz w:val="20"/>
          <w:szCs w:val="20"/>
        </w:rPr>
        <w:t xml:space="preserve">zbořeniště, </w:t>
      </w:r>
      <w:r>
        <w:rPr>
          <w:rFonts w:ascii="Arial" w:hAnsi="Arial" w:cs="Arial"/>
          <w:sz w:val="20"/>
          <w:szCs w:val="20"/>
        </w:rPr>
        <w:t xml:space="preserve">o výměře </w:t>
      </w:r>
      <w:r w:rsidR="008522A7">
        <w:rPr>
          <w:rFonts w:ascii="Arial" w:hAnsi="Arial" w:cs="Arial"/>
          <w:sz w:val="20"/>
          <w:szCs w:val="20"/>
        </w:rPr>
        <w:t>506</w:t>
      </w:r>
      <w:r>
        <w:rPr>
          <w:rFonts w:ascii="Arial" w:hAnsi="Arial" w:cs="Arial"/>
          <w:sz w:val="20"/>
          <w:szCs w:val="20"/>
        </w:rPr>
        <w:t xml:space="preserve"> m</w:t>
      </w:r>
      <w:r>
        <w:rPr>
          <w:rFonts w:ascii="Arial" w:hAnsi="Arial" w:cs="Arial"/>
          <w:sz w:val="20"/>
          <w:szCs w:val="20"/>
          <w:vertAlign w:val="superscript"/>
        </w:rPr>
        <w:t>2</w:t>
      </w:r>
      <w:r>
        <w:rPr>
          <w:rFonts w:ascii="Arial" w:hAnsi="Arial" w:cs="Arial"/>
          <w:sz w:val="20"/>
          <w:szCs w:val="20"/>
        </w:rPr>
        <w:t>,</w:t>
      </w:r>
      <w:r w:rsidR="00AF24A1">
        <w:rPr>
          <w:rFonts w:ascii="Arial" w:hAnsi="Arial" w:cs="Arial"/>
          <w:sz w:val="20"/>
          <w:szCs w:val="20"/>
        </w:rPr>
        <w:t xml:space="preserve"> </w:t>
      </w:r>
    </w:p>
    <w:p w14:paraId="16322D6C" w14:textId="77777777" w:rsidR="00FC198B" w:rsidRPr="00A8048B" w:rsidRDefault="00995D50" w:rsidP="007A6D7B">
      <w:pPr>
        <w:jc w:val="both"/>
        <w:rPr>
          <w:rFonts w:ascii="Arial" w:hAnsi="Arial" w:cs="Arial"/>
          <w:sz w:val="20"/>
          <w:szCs w:val="20"/>
        </w:rPr>
      </w:pPr>
      <w:r>
        <w:rPr>
          <w:rFonts w:ascii="Arial" w:hAnsi="Arial" w:cs="Arial"/>
          <w:sz w:val="20"/>
          <w:szCs w:val="20"/>
        </w:rPr>
        <w:t xml:space="preserve">oba v k. ú. </w:t>
      </w:r>
      <w:r w:rsidR="005F6BCB">
        <w:rPr>
          <w:rFonts w:ascii="Arial" w:hAnsi="Arial" w:cs="Arial"/>
          <w:sz w:val="20"/>
          <w:szCs w:val="20"/>
        </w:rPr>
        <w:t>Řečkovice</w:t>
      </w:r>
      <w:r w:rsidR="00680648" w:rsidRPr="00A8048B">
        <w:rPr>
          <w:rFonts w:ascii="Arial" w:hAnsi="Arial" w:cs="Arial"/>
          <w:sz w:val="20"/>
          <w:szCs w:val="20"/>
        </w:rPr>
        <w:t xml:space="preserve">, </w:t>
      </w:r>
      <w:r w:rsidR="00A404BF" w:rsidRPr="00A8048B">
        <w:rPr>
          <w:rFonts w:ascii="Arial" w:hAnsi="Arial" w:cs="Arial"/>
          <w:sz w:val="20"/>
          <w:szCs w:val="20"/>
        </w:rPr>
        <w:t>zapsan</w:t>
      </w:r>
      <w:r w:rsidR="00DB0D9D">
        <w:rPr>
          <w:rFonts w:ascii="Arial" w:hAnsi="Arial" w:cs="Arial"/>
          <w:sz w:val="20"/>
          <w:szCs w:val="20"/>
        </w:rPr>
        <w:t>ých</w:t>
      </w:r>
      <w:r w:rsidR="00680648" w:rsidRPr="00A8048B">
        <w:rPr>
          <w:rFonts w:ascii="Arial" w:hAnsi="Arial" w:cs="Arial"/>
          <w:sz w:val="20"/>
          <w:szCs w:val="20"/>
        </w:rPr>
        <w:t xml:space="preserve"> na listu vlas</w:t>
      </w:r>
      <w:r>
        <w:rPr>
          <w:rFonts w:ascii="Arial" w:hAnsi="Arial" w:cs="Arial"/>
          <w:sz w:val="20"/>
          <w:szCs w:val="20"/>
        </w:rPr>
        <w:t xml:space="preserve">tnictví č. 10001 pro k. </w:t>
      </w:r>
      <w:proofErr w:type="spellStart"/>
      <w:r>
        <w:rPr>
          <w:rFonts w:ascii="Arial" w:hAnsi="Arial" w:cs="Arial"/>
          <w:sz w:val="20"/>
          <w:szCs w:val="20"/>
        </w:rPr>
        <w:t>ú.</w:t>
      </w:r>
      <w:proofErr w:type="spellEnd"/>
      <w:r>
        <w:rPr>
          <w:rFonts w:ascii="Arial" w:hAnsi="Arial" w:cs="Arial"/>
          <w:sz w:val="20"/>
          <w:szCs w:val="20"/>
        </w:rPr>
        <w:t xml:space="preserve"> </w:t>
      </w:r>
      <w:r w:rsidR="005F6BCB">
        <w:rPr>
          <w:rFonts w:ascii="Arial" w:hAnsi="Arial" w:cs="Arial"/>
          <w:sz w:val="20"/>
          <w:szCs w:val="20"/>
        </w:rPr>
        <w:t>Řečkovice</w:t>
      </w:r>
      <w:r w:rsidR="00680648" w:rsidRPr="00A8048B">
        <w:rPr>
          <w:rFonts w:ascii="Arial" w:hAnsi="Arial" w:cs="Arial"/>
          <w:sz w:val="20"/>
          <w:szCs w:val="20"/>
        </w:rPr>
        <w:t>, obec Brno, okres Brno-město</w:t>
      </w:r>
      <w:r w:rsidR="007A6D7B" w:rsidRPr="00A8048B">
        <w:rPr>
          <w:rFonts w:ascii="Arial" w:hAnsi="Arial" w:cs="Arial"/>
          <w:sz w:val="20"/>
          <w:szCs w:val="20"/>
        </w:rPr>
        <w:t xml:space="preserve"> u Katastrálního úřadu pro Jihomoravský kraj, Katas</w:t>
      </w:r>
      <w:r w:rsidR="00680648" w:rsidRPr="00A8048B">
        <w:rPr>
          <w:rFonts w:ascii="Arial" w:hAnsi="Arial" w:cs="Arial"/>
          <w:sz w:val="20"/>
          <w:szCs w:val="20"/>
        </w:rPr>
        <w:t>trální pracoviště Brno–město.</w:t>
      </w:r>
    </w:p>
    <w:p w14:paraId="1E055796" w14:textId="77777777" w:rsidR="007A6D7B" w:rsidRPr="00A8048B" w:rsidRDefault="007A6D7B" w:rsidP="007A6D7B">
      <w:pPr>
        <w:jc w:val="both"/>
        <w:rPr>
          <w:rFonts w:ascii="Arial" w:hAnsi="Arial" w:cs="Arial"/>
          <w:sz w:val="20"/>
          <w:szCs w:val="20"/>
        </w:rPr>
      </w:pPr>
    </w:p>
    <w:p w14:paraId="4DFDD6AE" w14:textId="77777777" w:rsidR="00D32E3C" w:rsidRPr="00A8048B" w:rsidRDefault="008522A7" w:rsidP="007A6D7B">
      <w:pPr>
        <w:jc w:val="both"/>
        <w:rPr>
          <w:rFonts w:ascii="Arial" w:hAnsi="Arial" w:cs="Arial"/>
          <w:sz w:val="20"/>
          <w:szCs w:val="20"/>
        </w:rPr>
      </w:pPr>
      <w:r>
        <w:rPr>
          <w:rFonts w:ascii="Arial" w:hAnsi="Arial" w:cs="Arial"/>
          <w:sz w:val="20"/>
          <w:szCs w:val="20"/>
        </w:rPr>
        <w:t>2</w:t>
      </w:r>
      <w:r w:rsidR="00F817DD" w:rsidRPr="00A8048B">
        <w:rPr>
          <w:rFonts w:ascii="Arial" w:hAnsi="Arial" w:cs="Arial"/>
          <w:sz w:val="20"/>
          <w:szCs w:val="20"/>
        </w:rPr>
        <w:t>.</w:t>
      </w:r>
      <w:r w:rsidR="007A6D7B" w:rsidRPr="00A8048B">
        <w:rPr>
          <w:rFonts w:ascii="Arial" w:hAnsi="Arial" w:cs="Arial"/>
          <w:sz w:val="20"/>
          <w:szCs w:val="20"/>
        </w:rPr>
        <w:t xml:space="preserve"> </w:t>
      </w:r>
      <w:r w:rsidR="00D32E3C" w:rsidRPr="00A8048B">
        <w:rPr>
          <w:rFonts w:ascii="Arial" w:hAnsi="Arial" w:cs="Arial"/>
          <w:sz w:val="20"/>
          <w:szCs w:val="20"/>
        </w:rPr>
        <w:t>Nájemce vlastnické právo pronajímatele k </w:t>
      </w:r>
      <w:r w:rsidR="00995D50">
        <w:rPr>
          <w:rFonts w:ascii="Arial" w:hAnsi="Arial" w:cs="Arial"/>
          <w:sz w:val="20"/>
          <w:szCs w:val="20"/>
        </w:rPr>
        <w:t>výše uvedeným pozemkům</w:t>
      </w:r>
      <w:r w:rsidR="00841A24" w:rsidRPr="00A8048B">
        <w:rPr>
          <w:rFonts w:ascii="Arial" w:hAnsi="Arial" w:cs="Arial"/>
          <w:sz w:val="20"/>
          <w:szCs w:val="20"/>
        </w:rPr>
        <w:t xml:space="preserve"> nečiní </w:t>
      </w:r>
      <w:r w:rsidR="00D32E3C" w:rsidRPr="00A8048B">
        <w:rPr>
          <w:rFonts w:ascii="Arial" w:hAnsi="Arial" w:cs="Arial"/>
          <w:sz w:val="20"/>
          <w:szCs w:val="20"/>
        </w:rPr>
        <w:t>sporným ani pochybným.</w:t>
      </w:r>
    </w:p>
    <w:p w14:paraId="1E21AC1A" w14:textId="77777777" w:rsidR="007854A2" w:rsidRPr="00A8048B" w:rsidRDefault="007854A2" w:rsidP="007854A2">
      <w:pPr>
        <w:rPr>
          <w:rFonts w:ascii="Arial" w:hAnsi="Arial" w:cs="Arial"/>
          <w:sz w:val="20"/>
          <w:szCs w:val="20"/>
        </w:rPr>
      </w:pPr>
    </w:p>
    <w:p w14:paraId="0CD42196" w14:textId="77777777" w:rsidR="007854A2" w:rsidRPr="00A8048B" w:rsidRDefault="007854A2" w:rsidP="008C0D55">
      <w:pPr>
        <w:rPr>
          <w:rFonts w:ascii="Arial" w:hAnsi="Arial" w:cs="Arial"/>
          <w:sz w:val="20"/>
          <w:szCs w:val="20"/>
        </w:rPr>
      </w:pPr>
    </w:p>
    <w:p w14:paraId="41193D8D" w14:textId="77777777" w:rsidR="007A6D7B" w:rsidRPr="00A8048B" w:rsidRDefault="007A6D7B" w:rsidP="007854A2">
      <w:pPr>
        <w:jc w:val="center"/>
        <w:rPr>
          <w:rFonts w:ascii="Arial" w:hAnsi="Arial" w:cs="Arial"/>
          <w:sz w:val="20"/>
          <w:szCs w:val="20"/>
        </w:rPr>
      </w:pPr>
      <w:r w:rsidRPr="00A8048B">
        <w:rPr>
          <w:rFonts w:ascii="Arial" w:hAnsi="Arial" w:cs="Arial"/>
          <w:sz w:val="20"/>
          <w:szCs w:val="20"/>
        </w:rPr>
        <w:t>II.</w:t>
      </w:r>
    </w:p>
    <w:p w14:paraId="005B1DB2" w14:textId="77777777" w:rsidR="007A6D7B" w:rsidRPr="00A8048B" w:rsidRDefault="007A6D7B" w:rsidP="007A6D7B">
      <w:pPr>
        <w:pStyle w:val="Zkladntext"/>
        <w:ind w:firstLine="708"/>
        <w:rPr>
          <w:rFonts w:ascii="Arial" w:hAnsi="Arial" w:cs="Arial"/>
          <w:sz w:val="20"/>
          <w:szCs w:val="20"/>
        </w:rPr>
      </w:pPr>
    </w:p>
    <w:p w14:paraId="428EF67A" w14:textId="77777777" w:rsidR="0059492E" w:rsidRDefault="00A404BF" w:rsidP="007A6D7B">
      <w:pPr>
        <w:jc w:val="both"/>
        <w:rPr>
          <w:rFonts w:ascii="Arial" w:hAnsi="Arial" w:cs="Arial"/>
          <w:sz w:val="20"/>
          <w:szCs w:val="20"/>
        </w:rPr>
      </w:pPr>
      <w:r w:rsidRPr="00A8048B">
        <w:rPr>
          <w:rFonts w:ascii="Arial" w:hAnsi="Arial" w:cs="Arial"/>
          <w:sz w:val="20"/>
          <w:szCs w:val="20"/>
        </w:rPr>
        <w:t xml:space="preserve">1. Pronajímatel přenechává touto smlouvou nájemci do nájmu (dočasného užívání) </w:t>
      </w:r>
      <w:r w:rsidR="00FC198B">
        <w:rPr>
          <w:rFonts w:ascii="Arial" w:hAnsi="Arial" w:cs="Arial"/>
          <w:sz w:val="20"/>
          <w:szCs w:val="20"/>
        </w:rPr>
        <w:t>pozemky blíže specifikované</w:t>
      </w:r>
      <w:r w:rsidRPr="00A8048B">
        <w:rPr>
          <w:rFonts w:ascii="Arial" w:hAnsi="Arial" w:cs="Arial"/>
          <w:sz w:val="20"/>
          <w:szCs w:val="20"/>
        </w:rPr>
        <w:t xml:space="preserve"> v čl. I. odst. 1. této smlouvy, </w:t>
      </w:r>
      <w:r w:rsidR="00FC198B">
        <w:rPr>
          <w:rFonts w:ascii="Arial" w:hAnsi="Arial" w:cs="Arial"/>
          <w:sz w:val="20"/>
          <w:szCs w:val="20"/>
        </w:rPr>
        <w:t xml:space="preserve">a to pozemky p. č. </w:t>
      </w:r>
      <w:r w:rsidR="007A4857">
        <w:rPr>
          <w:rFonts w:ascii="Arial" w:hAnsi="Arial" w:cs="Arial"/>
          <w:sz w:val="20"/>
          <w:szCs w:val="20"/>
        </w:rPr>
        <w:t>3</w:t>
      </w:r>
      <w:r w:rsidR="008522A7">
        <w:rPr>
          <w:rFonts w:ascii="Arial" w:hAnsi="Arial" w:cs="Arial"/>
          <w:sz w:val="20"/>
          <w:szCs w:val="20"/>
        </w:rPr>
        <w:t>227</w:t>
      </w:r>
      <w:r w:rsidR="00680648" w:rsidRPr="00A8048B">
        <w:rPr>
          <w:rFonts w:ascii="Arial" w:hAnsi="Arial" w:cs="Arial"/>
          <w:sz w:val="20"/>
          <w:szCs w:val="20"/>
        </w:rPr>
        <w:t xml:space="preserve"> </w:t>
      </w:r>
      <w:r w:rsidR="00FC198B">
        <w:rPr>
          <w:rFonts w:ascii="Arial" w:hAnsi="Arial" w:cs="Arial"/>
          <w:sz w:val="20"/>
          <w:szCs w:val="20"/>
        </w:rPr>
        <w:t xml:space="preserve">a p. č. </w:t>
      </w:r>
      <w:r w:rsidR="007A4857">
        <w:rPr>
          <w:rFonts w:ascii="Arial" w:hAnsi="Arial" w:cs="Arial"/>
          <w:sz w:val="20"/>
          <w:szCs w:val="20"/>
        </w:rPr>
        <w:t>3</w:t>
      </w:r>
      <w:r w:rsidR="008522A7">
        <w:rPr>
          <w:rFonts w:ascii="Arial" w:hAnsi="Arial" w:cs="Arial"/>
          <w:sz w:val="20"/>
          <w:szCs w:val="20"/>
        </w:rPr>
        <w:t>228</w:t>
      </w:r>
      <w:r w:rsidR="00FC198B">
        <w:rPr>
          <w:rFonts w:ascii="Arial" w:hAnsi="Arial" w:cs="Arial"/>
          <w:sz w:val="20"/>
          <w:szCs w:val="20"/>
        </w:rPr>
        <w:t>, oba</w:t>
      </w:r>
      <w:r w:rsidR="003B073C" w:rsidRPr="00A8048B">
        <w:rPr>
          <w:rFonts w:ascii="Arial" w:hAnsi="Arial" w:cs="Arial"/>
          <w:sz w:val="20"/>
          <w:szCs w:val="20"/>
        </w:rPr>
        <w:t xml:space="preserve"> </w:t>
      </w:r>
      <w:r w:rsidR="00FC198B">
        <w:rPr>
          <w:rFonts w:ascii="Arial" w:hAnsi="Arial" w:cs="Arial"/>
          <w:sz w:val="20"/>
          <w:szCs w:val="20"/>
        </w:rPr>
        <w:t xml:space="preserve">v k. </w:t>
      </w:r>
      <w:proofErr w:type="spellStart"/>
      <w:r w:rsidR="00FC198B">
        <w:rPr>
          <w:rFonts w:ascii="Arial" w:hAnsi="Arial" w:cs="Arial"/>
          <w:sz w:val="20"/>
          <w:szCs w:val="20"/>
        </w:rPr>
        <w:t>ú.</w:t>
      </w:r>
      <w:proofErr w:type="spellEnd"/>
      <w:r w:rsidR="00FC198B">
        <w:rPr>
          <w:rFonts w:ascii="Arial" w:hAnsi="Arial" w:cs="Arial"/>
          <w:sz w:val="20"/>
          <w:szCs w:val="20"/>
        </w:rPr>
        <w:t xml:space="preserve"> </w:t>
      </w:r>
      <w:r w:rsidR="007A4857">
        <w:rPr>
          <w:rFonts w:ascii="Arial" w:hAnsi="Arial" w:cs="Arial"/>
          <w:sz w:val="20"/>
          <w:szCs w:val="20"/>
        </w:rPr>
        <w:t>Řečkovice</w:t>
      </w:r>
      <w:r w:rsidR="0059492E">
        <w:rPr>
          <w:rFonts w:ascii="Arial" w:hAnsi="Arial" w:cs="Arial"/>
          <w:sz w:val="20"/>
          <w:szCs w:val="20"/>
        </w:rPr>
        <w:t xml:space="preserve">. Spolu s užíváním pozemků p. č. 3227 a p. č. 3228, oba v k. </w:t>
      </w:r>
      <w:proofErr w:type="spellStart"/>
      <w:r w:rsidR="0059492E">
        <w:rPr>
          <w:rFonts w:ascii="Arial" w:hAnsi="Arial" w:cs="Arial"/>
          <w:sz w:val="20"/>
          <w:szCs w:val="20"/>
        </w:rPr>
        <w:t>ú.</w:t>
      </w:r>
      <w:proofErr w:type="spellEnd"/>
      <w:r w:rsidR="0059492E">
        <w:rPr>
          <w:rFonts w:ascii="Arial" w:hAnsi="Arial" w:cs="Arial"/>
          <w:sz w:val="20"/>
          <w:szCs w:val="20"/>
        </w:rPr>
        <w:t xml:space="preserve"> Řečkovice je nájemce oprávněn užívat studnu umístěnou na pozemku p. č. 3227 v k. </w:t>
      </w:r>
      <w:proofErr w:type="spellStart"/>
      <w:r w:rsidR="0059492E">
        <w:rPr>
          <w:rFonts w:ascii="Arial" w:hAnsi="Arial" w:cs="Arial"/>
          <w:sz w:val="20"/>
          <w:szCs w:val="20"/>
        </w:rPr>
        <w:t>ú.</w:t>
      </w:r>
      <w:proofErr w:type="spellEnd"/>
      <w:r w:rsidR="0059492E">
        <w:rPr>
          <w:rFonts w:ascii="Arial" w:hAnsi="Arial" w:cs="Arial"/>
          <w:sz w:val="20"/>
          <w:szCs w:val="20"/>
        </w:rPr>
        <w:t xml:space="preserve"> Řečkovice za účelem zásobování objektů stojících na pozemcích p. č. 3227 a p. č. 3228, oba v k. </w:t>
      </w:r>
      <w:proofErr w:type="spellStart"/>
      <w:r w:rsidR="0059492E">
        <w:rPr>
          <w:rFonts w:ascii="Arial" w:hAnsi="Arial" w:cs="Arial"/>
          <w:sz w:val="20"/>
          <w:szCs w:val="20"/>
        </w:rPr>
        <w:t>ú.</w:t>
      </w:r>
      <w:proofErr w:type="spellEnd"/>
      <w:r w:rsidR="0059492E">
        <w:rPr>
          <w:rFonts w:ascii="Arial" w:hAnsi="Arial" w:cs="Arial"/>
          <w:sz w:val="20"/>
          <w:szCs w:val="20"/>
        </w:rPr>
        <w:t xml:space="preserve"> Řečkovice</w:t>
      </w:r>
      <w:r w:rsidR="003B073C" w:rsidRPr="00A8048B">
        <w:rPr>
          <w:rFonts w:ascii="Arial" w:hAnsi="Arial" w:cs="Arial"/>
          <w:sz w:val="20"/>
          <w:szCs w:val="20"/>
        </w:rPr>
        <w:t xml:space="preserve"> (dále jen „předmět nájmu“).</w:t>
      </w:r>
    </w:p>
    <w:p w14:paraId="019284BC" w14:textId="77777777" w:rsidR="0059492E" w:rsidRDefault="0059492E" w:rsidP="007A6D7B">
      <w:pPr>
        <w:jc w:val="both"/>
        <w:rPr>
          <w:rFonts w:ascii="Arial" w:hAnsi="Arial" w:cs="Arial"/>
          <w:sz w:val="20"/>
          <w:szCs w:val="20"/>
        </w:rPr>
      </w:pPr>
    </w:p>
    <w:p w14:paraId="6CFADD10" w14:textId="77777777" w:rsidR="004C03EB" w:rsidRDefault="0059492E" w:rsidP="007A6D7B">
      <w:pPr>
        <w:jc w:val="both"/>
        <w:rPr>
          <w:rFonts w:ascii="Arial" w:hAnsi="Arial" w:cs="Arial"/>
          <w:sz w:val="20"/>
          <w:szCs w:val="20"/>
        </w:rPr>
      </w:pPr>
      <w:r>
        <w:rPr>
          <w:rFonts w:ascii="Arial" w:hAnsi="Arial" w:cs="Arial"/>
          <w:sz w:val="20"/>
          <w:szCs w:val="20"/>
        </w:rPr>
        <w:t xml:space="preserve">2. </w:t>
      </w:r>
      <w:r w:rsidR="002A3798" w:rsidRPr="00A8048B">
        <w:rPr>
          <w:rFonts w:ascii="Arial" w:hAnsi="Arial" w:cs="Arial"/>
          <w:sz w:val="20"/>
          <w:szCs w:val="20"/>
        </w:rPr>
        <w:t>Nájemce předmět nájmu přijímá do nájmu (dočasného užívání) a zavazuje se platit pronajíma</w:t>
      </w:r>
      <w:r w:rsidR="00D52F31" w:rsidRPr="00A8048B">
        <w:rPr>
          <w:rFonts w:ascii="Arial" w:hAnsi="Arial" w:cs="Arial"/>
          <w:sz w:val="20"/>
          <w:szCs w:val="20"/>
        </w:rPr>
        <w:t xml:space="preserve">teli sjednané nájemné. </w:t>
      </w:r>
    </w:p>
    <w:p w14:paraId="6EFF9490" w14:textId="77777777" w:rsidR="004C03EB" w:rsidRDefault="004C03EB" w:rsidP="007A6D7B">
      <w:pPr>
        <w:jc w:val="both"/>
        <w:rPr>
          <w:rFonts w:ascii="Arial" w:hAnsi="Arial" w:cs="Arial"/>
          <w:sz w:val="20"/>
          <w:szCs w:val="20"/>
        </w:rPr>
      </w:pPr>
    </w:p>
    <w:p w14:paraId="5DF35751" w14:textId="77777777" w:rsidR="00052247" w:rsidRPr="00A8048B" w:rsidRDefault="0059492E" w:rsidP="007A6D7B">
      <w:pPr>
        <w:jc w:val="both"/>
        <w:rPr>
          <w:rFonts w:ascii="Arial" w:hAnsi="Arial" w:cs="Arial"/>
          <w:bCs/>
          <w:iCs/>
          <w:sz w:val="20"/>
          <w:szCs w:val="20"/>
        </w:rPr>
      </w:pPr>
      <w:r>
        <w:rPr>
          <w:rFonts w:ascii="Arial" w:hAnsi="Arial" w:cs="Arial"/>
          <w:sz w:val="20"/>
          <w:szCs w:val="20"/>
        </w:rPr>
        <w:t>3</w:t>
      </w:r>
      <w:r w:rsidR="004C03EB">
        <w:rPr>
          <w:rFonts w:ascii="Arial" w:hAnsi="Arial" w:cs="Arial"/>
          <w:sz w:val="20"/>
          <w:szCs w:val="20"/>
        </w:rPr>
        <w:t xml:space="preserve">. </w:t>
      </w:r>
      <w:r w:rsidR="00233A92" w:rsidRPr="00A8048B">
        <w:rPr>
          <w:rFonts w:ascii="Arial" w:hAnsi="Arial" w:cs="Arial"/>
          <w:sz w:val="20"/>
          <w:szCs w:val="20"/>
        </w:rPr>
        <w:t xml:space="preserve">Předmět nájmu bude nájemce využívat </w:t>
      </w:r>
      <w:r w:rsidR="00FC198B">
        <w:rPr>
          <w:rFonts w:ascii="Arial" w:hAnsi="Arial" w:cs="Arial"/>
          <w:sz w:val="20"/>
          <w:szCs w:val="20"/>
        </w:rPr>
        <w:t>z </w:t>
      </w:r>
      <w:r w:rsidR="008522A7">
        <w:rPr>
          <w:rFonts w:ascii="Arial" w:hAnsi="Arial" w:cs="Arial"/>
          <w:sz w:val="20"/>
          <w:szCs w:val="20"/>
        </w:rPr>
        <w:t>důvodu</w:t>
      </w:r>
      <w:r w:rsidR="00FC198B">
        <w:rPr>
          <w:rFonts w:ascii="Arial" w:hAnsi="Arial" w:cs="Arial"/>
          <w:sz w:val="20"/>
          <w:szCs w:val="20"/>
        </w:rPr>
        <w:t xml:space="preserve">, že na </w:t>
      </w:r>
      <w:r w:rsidR="008522A7">
        <w:rPr>
          <w:rFonts w:ascii="Arial" w:hAnsi="Arial" w:cs="Arial"/>
          <w:sz w:val="20"/>
          <w:szCs w:val="20"/>
        </w:rPr>
        <w:t xml:space="preserve">něm stojí objekty (dočasné stavby), </w:t>
      </w:r>
      <w:r w:rsidR="00C017CD">
        <w:rPr>
          <w:rFonts w:ascii="Arial" w:hAnsi="Arial" w:cs="Arial"/>
          <w:sz w:val="20"/>
          <w:szCs w:val="20"/>
        </w:rPr>
        <w:t>které má v úmyslu nabýt do svého vlastnictví po uzavření této nájemní smlouvy.</w:t>
      </w:r>
    </w:p>
    <w:p w14:paraId="5B6993C5" w14:textId="77777777" w:rsidR="00A01913" w:rsidRPr="00A8048B" w:rsidRDefault="00A01913" w:rsidP="007A6D7B">
      <w:pPr>
        <w:pStyle w:val="Zkladntext"/>
        <w:jc w:val="center"/>
        <w:rPr>
          <w:rFonts w:ascii="Arial" w:hAnsi="Arial" w:cs="Arial"/>
          <w:sz w:val="20"/>
          <w:szCs w:val="20"/>
        </w:rPr>
      </w:pPr>
    </w:p>
    <w:p w14:paraId="7C56C222" w14:textId="77777777" w:rsidR="006B49C8" w:rsidRPr="00A8048B" w:rsidRDefault="0059492E" w:rsidP="006C6411">
      <w:pPr>
        <w:pStyle w:val="Zkladntext"/>
        <w:rPr>
          <w:rFonts w:ascii="Arial" w:hAnsi="Arial" w:cs="Arial"/>
          <w:sz w:val="20"/>
          <w:szCs w:val="20"/>
        </w:rPr>
      </w:pPr>
      <w:r>
        <w:rPr>
          <w:rFonts w:ascii="Arial" w:hAnsi="Arial" w:cs="Arial"/>
          <w:sz w:val="20"/>
          <w:szCs w:val="20"/>
        </w:rPr>
        <w:t>4</w:t>
      </w:r>
      <w:r w:rsidR="006C6411">
        <w:rPr>
          <w:rFonts w:ascii="Arial" w:hAnsi="Arial" w:cs="Arial"/>
          <w:sz w:val="20"/>
          <w:szCs w:val="20"/>
        </w:rPr>
        <w:t>. Nájem se sjednává ode dne 1. 5. 2026.</w:t>
      </w:r>
    </w:p>
    <w:p w14:paraId="27627CD4" w14:textId="77777777" w:rsidR="007A6D7B" w:rsidRPr="00A8048B" w:rsidRDefault="00FC198B" w:rsidP="007A6D7B">
      <w:pPr>
        <w:pStyle w:val="Zkladntext"/>
        <w:jc w:val="center"/>
        <w:rPr>
          <w:rFonts w:ascii="Arial" w:hAnsi="Arial" w:cs="Arial"/>
          <w:sz w:val="20"/>
          <w:szCs w:val="20"/>
        </w:rPr>
      </w:pPr>
      <w:r>
        <w:rPr>
          <w:rFonts w:ascii="Arial" w:hAnsi="Arial" w:cs="Arial"/>
          <w:sz w:val="20"/>
          <w:szCs w:val="20"/>
        </w:rPr>
        <w:br w:type="page"/>
      </w:r>
      <w:r w:rsidR="007A6D7B" w:rsidRPr="00A8048B">
        <w:rPr>
          <w:rFonts w:ascii="Arial" w:hAnsi="Arial" w:cs="Arial"/>
          <w:sz w:val="20"/>
          <w:szCs w:val="20"/>
        </w:rPr>
        <w:lastRenderedPageBreak/>
        <w:t>III.</w:t>
      </w:r>
    </w:p>
    <w:p w14:paraId="085B88D7" w14:textId="77777777" w:rsidR="007A6D7B" w:rsidRPr="00A8048B" w:rsidRDefault="007A6D7B" w:rsidP="007A6D7B">
      <w:pPr>
        <w:pStyle w:val="Zkladntextodsazen"/>
        <w:ind w:firstLine="0"/>
        <w:rPr>
          <w:rFonts w:ascii="Arial" w:hAnsi="Arial" w:cs="Arial"/>
          <w:sz w:val="20"/>
          <w:szCs w:val="20"/>
        </w:rPr>
      </w:pPr>
    </w:p>
    <w:p w14:paraId="3A9D5FF2" w14:textId="77777777" w:rsidR="007A6D7B" w:rsidRPr="00011720" w:rsidRDefault="007A6D7B" w:rsidP="008E6117">
      <w:pPr>
        <w:ind w:right="90"/>
        <w:jc w:val="both"/>
        <w:rPr>
          <w:rFonts w:ascii="Arial" w:hAnsi="Arial" w:cs="Arial"/>
          <w:bCs/>
          <w:noProof/>
          <w:sz w:val="20"/>
          <w:szCs w:val="20"/>
        </w:rPr>
      </w:pPr>
      <w:r w:rsidRPr="00011720">
        <w:rPr>
          <w:rFonts w:ascii="Arial" w:hAnsi="Arial" w:cs="Arial"/>
          <w:sz w:val="20"/>
          <w:szCs w:val="20"/>
        </w:rPr>
        <w:t>1</w:t>
      </w:r>
      <w:r w:rsidR="00F817DD" w:rsidRPr="00011720">
        <w:rPr>
          <w:rFonts w:ascii="Arial" w:hAnsi="Arial" w:cs="Arial"/>
          <w:sz w:val="20"/>
          <w:szCs w:val="20"/>
        </w:rPr>
        <w:t>.</w:t>
      </w:r>
      <w:r w:rsidRPr="00011720">
        <w:rPr>
          <w:rFonts w:ascii="Arial" w:hAnsi="Arial" w:cs="Arial"/>
          <w:sz w:val="20"/>
          <w:szCs w:val="20"/>
        </w:rPr>
        <w:t xml:space="preserve"> </w:t>
      </w:r>
      <w:r w:rsidR="008E6117" w:rsidRPr="00011720">
        <w:rPr>
          <w:rFonts w:ascii="Arial" w:hAnsi="Arial" w:cs="Arial"/>
          <w:sz w:val="20"/>
          <w:szCs w:val="20"/>
        </w:rPr>
        <w:t>Nájemné za předmět nájmu se sjednává dohodou smluvních st</w:t>
      </w:r>
      <w:r w:rsidR="00FC198B" w:rsidRPr="00011720">
        <w:rPr>
          <w:rFonts w:ascii="Arial" w:hAnsi="Arial" w:cs="Arial"/>
          <w:sz w:val="20"/>
          <w:szCs w:val="20"/>
        </w:rPr>
        <w:t xml:space="preserve">ran a činí částku ve výši </w:t>
      </w:r>
      <w:r w:rsidR="00C017CD">
        <w:rPr>
          <w:rFonts w:ascii="Arial" w:hAnsi="Arial" w:cs="Arial"/>
          <w:sz w:val="20"/>
          <w:szCs w:val="20"/>
        </w:rPr>
        <w:t>24 966</w:t>
      </w:r>
      <w:r w:rsidR="008E6117" w:rsidRPr="00011720">
        <w:rPr>
          <w:rFonts w:ascii="Arial" w:hAnsi="Arial" w:cs="Arial"/>
          <w:sz w:val="20"/>
          <w:szCs w:val="20"/>
        </w:rPr>
        <w:t xml:space="preserve"> Kč/rok (slovy</w:t>
      </w:r>
      <w:r w:rsidR="00841A24" w:rsidRPr="00011720">
        <w:rPr>
          <w:rFonts w:ascii="Arial" w:hAnsi="Arial" w:cs="Arial"/>
          <w:sz w:val="20"/>
          <w:szCs w:val="20"/>
        </w:rPr>
        <w:t>:</w:t>
      </w:r>
      <w:r w:rsidR="004F44B4" w:rsidRPr="00011720">
        <w:rPr>
          <w:rFonts w:ascii="Arial" w:hAnsi="Arial" w:cs="Arial"/>
          <w:sz w:val="20"/>
          <w:szCs w:val="20"/>
        </w:rPr>
        <w:t xml:space="preserve"> </w:t>
      </w:r>
      <w:r w:rsidR="00C017CD">
        <w:rPr>
          <w:rFonts w:ascii="Arial" w:hAnsi="Arial" w:cs="Arial"/>
          <w:sz w:val="20"/>
          <w:szCs w:val="20"/>
        </w:rPr>
        <w:t>dvacet čtyři tisíc devět set šedesát šest</w:t>
      </w:r>
      <w:r w:rsidR="001A2D85">
        <w:rPr>
          <w:rFonts w:ascii="Arial" w:hAnsi="Arial" w:cs="Arial"/>
          <w:sz w:val="20"/>
          <w:szCs w:val="20"/>
        </w:rPr>
        <w:t xml:space="preserve"> </w:t>
      </w:r>
      <w:r w:rsidR="00FA275C" w:rsidRPr="00011720">
        <w:rPr>
          <w:rFonts w:ascii="Arial" w:hAnsi="Arial" w:cs="Arial"/>
          <w:sz w:val="20"/>
          <w:szCs w:val="20"/>
        </w:rPr>
        <w:t>korun českých</w:t>
      </w:r>
      <w:r w:rsidR="008E6117" w:rsidRPr="00011720">
        <w:rPr>
          <w:rFonts w:ascii="Arial" w:hAnsi="Arial" w:cs="Arial"/>
          <w:sz w:val="20"/>
          <w:szCs w:val="20"/>
        </w:rPr>
        <w:t xml:space="preserve">), </w:t>
      </w:r>
      <w:r w:rsidR="00FC198B" w:rsidRPr="00011720">
        <w:rPr>
          <w:rFonts w:ascii="Arial" w:hAnsi="Arial" w:cs="Arial"/>
          <w:bCs/>
          <w:noProof/>
          <w:sz w:val="20"/>
          <w:szCs w:val="20"/>
        </w:rPr>
        <w:t xml:space="preserve">tj. </w:t>
      </w:r>
      <w:r w:rsidR="00C017CD">
        <w:rPr>
          <w:rFonts w:ascii="Arial" w:hAnsi="Arial" w:cs="Arial"/>
          <w:bCs/>
          <w:noProof/>
          <w:sz w:val="20"/>
          <w:szCs w:val="20"/>
        </w:rPr>
        <w:t>18</w:t>
      </w:r>
      <w:r w:rsidR="008E6117" w:rsidRPr="00011720">
        <w:rPr>
          <w:rFonts w:ascii="Arial" w:hAnsi="Arial" w:cs="Arial"/>
          <w:bCs/>
          <w:noProof/>
          <w:sz w:val="20"/>
          <w:szCs w:val="20"/>
        </w:rPr>
        <w:t xml:space="preserve"> Kč/m</w:t>
      </w:r>
      <w:r w:rsidR="008E6117" w:rsidRPr="00011720">
        <w:rPr>
          <w:rFonts w:ascii="Arial" w:hAnsi="Arial" w:cs="Arial"/>
          <w:bCs/>
          <w:noProof/>
          <w:sz w:val="20"/>
          <w:szCs w:val="20"/>
          <w:vertAlign w:val="superscript"/>
        </w:rPr>
        <w:t>2</w:t>
      </w:r>
      <w:r w:rsidR="00FA275C" w:rsidRPr="00011720">
        <w:rPr>
          <w:rFonts w:ascii="Arial" w:hAnsi="Arial" w:cs="Arial"/>
          <w:bCs/>
          <w:noProof/>
          <w:sz w:val="20"/>
          <w:szCs w:val="20"/>
        </w:rPr>
        <w:t>/rok.</w:t>
      </w:r>
    </w:p>
    <w:p w14:paraId="42769776" w14:textId="77777777" w:rsidR="00FA275C" w:rsidRPr="00011720" w:rsidRDefault="00FA275C" w:rsidP="008E6117">
      <w:pPr>
        <w:ind w:right="90"/>
        <w:jc w:val="both"/>
        <w:rPr>
          <w:rFonts w:ascii="Arial" w:hAnsi="Arial" w:cs="Arial"/>
          <w:sz w:val="20"/>
          <w:szCs w:val="20"/>
        </w:rPr>
      </w:pPr>
    </w:p>
    <w:p w14:paraId="5A9D6DD2" w14:textId="77777777" w:rsidR="00FA275C" w:rsidRPr="00CF1652" w:rsidRDefault="00FA275C" w:rsidP="008E6117">
      <w:pPr>
        <w:ind w:right="90"/>
        <w:jc w:val="both"/>
        <w:rPr>
          <w:rFonts w:ascii="Arial" w:hAnsi="Arial" w:cs="Arial"/>
          <w:sz w:val="20"/>
          <w:szCs w:val="20"/>
        </w:rPr>
      </w:pPr>
      <w:r w:rsidRPr="00CF1652">
        <w:rPr>
          <w:rFonts w:ascii="Arial" w:hAnsi="Arial" w:cs="Arial"/>
          <w:sz w:val="20"/>
          <w:szCs w:val="20"/>
        </w:rPr>
        <w:t>2. Předmět nájmu je osvobozen od DPH dle ustanovení § 56</w:t>
      </w:r>
      <w:r w:rsidR="00C862AE" w:rsidRPr="00CF1652">
        <w:rPr>
          <w:rFonts w:ascii="Arial" w:hAnsi="Arial" w:cs="Arial"/>
          <w:sz w:val="20"/>
          <w:szCs w:val="20"/>
        </w:rPr>
        <w:t>a</w:t>
      </w:r>
      <w:r w:rsidRPr="00CF1652">
        <w:rPr>
          <w:rFonts w:ascii="Arial" w:hAnsi="Arial" w:cs="Arial"/>
          <w:sz w:val="20"/>
          <w:szCs w:val="20"/>
        </w:rPr>
        <w:t xml:space="preserve"> zákona č. 235/2004 Sb., o dani z přidané hodno</w:t>
      </w:r>
      <w:r w:rsidR="006B3B77" w:rsidRPr="00CF1652">
        <w:rPr>
          <w:rFonts w:ascii="Arial" w:hAnsi="Arial" w:cs="Arial"/>
          <w:sz w:val="20"/>
          <w:szCs w:val="20"/>
        </w:rPr>
        <w:t>ty, v platném znění</w:t>
      </w:r>
      <w:r w:rsidRPr="00CF1652">
        <w:rPr>
          <w:rFonts w:ascii="Arial" w:hAnsi="Arial" w:cs="Arial"/>
          <w:sz w:val="20"/>
          <w:szCs w:val="20"/>
        </w:rPr>
        <w:t>.</w:t>
      </w:r>
    </w:p>
    <w:p w14:paraId="648AF6F7" w14:textId="77777777" w:rsidR="008E6117" w:rsidRPr="00A8048B" w:rsidRDefault="008E6117" w:rsidP="008E6117">
      <w:pPr>
        <w:ind w:right="90"/>
        <w:jc w:val="both"/>
        <w:rPr>
          <w:rFonts w:ascii="Arial" w:hAnsi="Arial" w:cs="Arial"/>
          <w:sz w:val="20"/>
          <w:szCs w:val="20"/>
        </w:rPr>
      </w:pPr>
    </w:p>
    <w:p w14:paraId="42314E3A" w14:textId="77777777" w:rsidR="008E6117" w:rsidRPr="00A8048B" w:rsidRDefault="00FA275C" w:rsidP="008E6117">
      <w:pPr>
        <w:ind w:right="90"/>
        <w:jc w:val="both"/>
        <w:rPr>
          <w:rFonts w:ascii="Arial" w:hAnsi="Arial" w:cs="Arial"/>
          <w:sz w:val="20"/>
          <w:szCs w:val="20"/>
        </w:rPr>
      </w:pPr>
      <w:r w:rsidRPr="00A8048B">
        <w:rPr>
          <w:rFonts w:ascii="Arial" w:hAnsi="Arial" w:cs="Arial"/>
          <w:sz w:val="20"/>
          <w:szCs w:val="20"/>
        </w:rPr>
        <w:t>3</w:t>
      </w:r>
      <w:r w:rsidR="00F817DD" w:rsidRPr="00A8048B">
        <w:rPr>
          <w:rFonts w:ascii="Arial" w:hAnsi="Arial" w:cs="Arial"/>
          <w:sz w:val="20"/>
          <w:szCs w:val="20"/>
        </w:rPr>
        <w:t>.</w:t>
      </w:r>
      <w:r w:rsidR="008E6117" w:rsidRPr="00A8048B">
        <w:rPr>
          <w:rFonts w:ascii="Arial" w:hAnsi="Arial" w:cs="Arial"/>
          <w:sz w:val="20"/>
          <w:szCs w:val="20"/>
        </w:rPr>
        <w:t xml:space="preserve"> Roční nájemné je vždy splatné k 30. 6. příslušného kalendářního roku na bankovní účet pronajímatele uvedený v záhlaví této smlouvy na základě vystaveného daňového dokladu (faktury).</w:t>
      </w:r>
    </w:p>
    <w:p w14:paraId="7892E181" w14:textId="77777777" w:rsidR="00FF4185" w:rsidRPr="00A8048B" w:rsidRDefault="00FF4185" w:rsidP="008E6117">
      <w:pPr>
        <w:ind w:right="90"/>
        <w:jc w:val="both"/>
        <w:rPr>
          <w:rFonts w:ascii="Arial" w:hAnsi="Arial" w:cs="Arial"/>
          <w:sz w:val="20"/>
          <w:szCs w:val="20"/>
        </w:rPr>
      </w:pPr>
    </w:p>
    <w:p w14:paraId="35E21B48" w14:textId="77777777" w:rsidR="00FF4185" w:rsidRPr="00A8048B" w:rsidRDefault="00FA275C" w:rsidP="008E6117">
      <w:pPr>
        <w:ind w:right="90"/>
        <w:jc w:val="both"/>
        <w:rPr>
          <w:rFonts w:ascii="Arial" w:hAnsi="Arial" w:cs="Arial"/>
          <w:bCs/>
          <w:noProof/>
          <w:color w:val="000000"/>
          <w:sz w:val="20"/>
          <w:szCs w:val="20"/>
        </w:rPr>
      </w:pPr>
      <w:r w:rsidRPr="00A8048B">
        <w:rPr>
          <w:rFonts w:ascii="Arial" w:hAnsi="Arial" w:cs="Arial"/>
          <w:sz w:val="20"/>
          <w:szCs w:val="20"/>
        </w:rPr>
        <w:t>4</w:t>
      </w:r>
      <w:r w:rsidR="00F817DD" w:rsidRPr="00A8048B">
        <w:rPr>
          <w:rFonts w:ascii="Arial" w:hAnsi="Arial" w:cs="Arial"/>
          <w:sz w:val="20"/>
          <w:szCs w:val="20"/>
        </w:rPr>
        <w:t>.</w:t>
      </w:r>
      <w:r w:rsidR="00FF4185" w:rsidRPr="00A8048B">
        <w:rPr>
          <w:rFonts w:ascii="Arial" w:hAnsi="Arial" w:cs="Arial"/>
          <w:sz w:val="20"/>
          <w:szCs w:val="20"/>
        </w:rPr>
        <w:t xml:space="preserve"> Poměrnou část nájemného za rok, v němž byla uzavřena tato smlouva, uhradí nájemce do 30 dnů ode dne uzavření této smlouvy na základě vystaveného daňového dokladu (faktu</w:t>
      </w:r>
      <w:r w:rsidR="00604026">
        <w:rPr>
          <w:rFonts w:ascii="Arial" w:hAnsi="Arial" w:cs="Arial"/>
          <w:sz w:val="20"/>
          <w:szCs w:val="20"/>
        </w:rPr>
        <w:t xml:space="preserve">ry). </w:t>
      </w:r>
    </w:p>
    <w:p w14:paraId="3E3D7817" w14:textId="77777777" w:rsidR="007E38CF" w:rsidRPr="00A8048B" w:rsidRDefault="007E38CF" w:rsidP="007A6D7B">
      <w:pPr>
        <w:pStyle w:val="Zkladntext"/>
        <w:rPr>
          <w:rFonts w:ascii="Arial" w:hAnsi="Arial" w:cs="Arial"/>
          <w:sz w:val="20"/>
          <w:szCs w:val="20"/>
        </w:rPr>
      </w:pPr>
    </w:p>
    <w:p w14:paraId="5734E983" w14:textId="77777777" w:rsidR="006B49C8" w:rsidRPr="00A8048B" w:rsidRDefault="006B49C8" w:rsidP="007A6D7B">
      <w:pPr>
        <w:pStyle w:val="Zkladntext"/>
        <w:rPr>
          <w:rFonts w:ascii="Arial" w:hAnsi="Arial" w:cs="Arial"/>
          <w:sz w:val="20"/>
          <w:szCs w:val="20"/>
        </w:rPr>
      </w:pPr>
    </w:p>
    <w:p w14:paraId="23EF3AA8" w14:textId="77777777" w:rsidR="007A6D7B" w:rsidRPr="00A8048B" w:rsidRDefault="007A6D7B" w:rsidP="007A6D7B">
      <w:pPr>
        <w:jc w:val="center"/>
        <w:rPr>
          <w:rFonts w:ascii="Arial" w:hAnsi="Arial" w:cs="Arial"/>
          <w:sz w:val="20"/>
          <w:szCs w:val="20"/>
        </w:rPr>
      </w:pPr>
      <w:r w:rsidRPr="00A8048B">
        <w:rPr>
          <w:rFonts w:ascii="Arial" w:hAnsi="Arial" w:cs="Arial"/>
          <w:sz w:val="20"/>
          <w:szCs w:val="20"/>
        </w:rPr>
        <w:t>IV.</w:t>
      </w:r>
    </w:p>
    <w:p w14:paraId="2BAA005F" w14:textId="77777777" w:rsidR="007A6D7B" w:rsidRPr="00A8048B" w:rsidRDefault="007A6D7B" w:rsidP="007A6D7B">
      <w:pPr>
        <w:jc w:val="center"/>
        <w:rPr>
          <w:rFonts w:ascii="Arial" w:hAnsi="Arial" w:cs="Arial"/>
          <w:sz w:val="20"/>
          <w:szCs w:val="20"/>
        </w:rPr>
      </w:pPr>
    </w:p>
    <w:p w14:paraId="33DCFEF9" w14:textId="77777777" w:rsidR="00C017CD" w:rsidRPr="00E20AAD" w:rsidRDefault="00C017CD" w:rsidP="00C017CD">
      <w:pPr>
        <w:ind w:right="91"/>
        <w:jc w:val="both"/>
        <w:rPr>
          <w:rFonts w:ascii="Arial" w:hAnsi="Arial" w:cs="Arial"/>
          <w:sz w:val="20"/>
          <w:szCs w:val="20"/>
        </w:rPr>
      </w:pPr>
      <w:r w:rsidRPr="00E20AAD">
        <w:rPr>
          <w:rFonts w:ascii="Arial" w:hAnsi="Arial" w:cs="Arial"/>
          <w:sz w:val="20"/>
          <w:szCs w:val="20"/>
        </w:rPr>
        <w:t>1. 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w:t>
      </w:r>
      <w:r>
        <w:rPr>
          <w:rFonts w:ascii="Arial" w:hAnsi="Arial" w:cs="Arial"/>
          <w:sz w:val="20"/>
          <w:szCs w:val="20"/>
        </w:rPr>
        <w:t>e</w:t>
      </w:r>
      <w:r w:rsidRPr="00E20AAD">
        <w:rPr>
          <w:rFonts w:ascii="Arial" w:hAnsi="Arial" w:cs="Arial"/>
          <w:sz w:val="20"/>
          <w:szCs w:val="20"/>
        </w:rPr>
        <w:t xml:space="preserve"> se zavazuj</w:t>
      </w:r>
      <w:r>
        <w:rPr>
          <w:rFonts w:ascii="Arial" w:hAnsi="Arial" w:cs="Arial"/>
          <w:sz w:val="20"/>
          <w:szCs w:val="20"/>
        </w:rPr>
        <w:t>e</w:t>
      </w:r>
      <w:r w:rsidRPr="00E20AAD">
        <w:rPr>
          <w:rFonts w:ascii="Arial" w:hAnsi="Arial" w:cs="Arial"/>
          <w:sz w:val="20"/>
          <w:szCs w:val="20"/>
        </w:rPr>
        <w:t xml:space="preserv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w:t>
      </w:r>
      <w:r>
        <w:rPr>
          <w:rFonts w:ascii="Arial" w:hAnsi="Arial" w:cs="Arial"/>
          <w:sz w:val="20"/>
          <w:szCs w:val="20"/>
        </w:rPr>
        <w:t>i</w:t>
      </w:r>
      <w:r w:rsidRPr="00E20AAD">
        <w:rPr>
          <w:rFonts w:ascii="Arial" w:hAnsi="Arial" w:cs="Arial"/>
          <w:sz w:val="20"/>
          <w:szCs w:val="20"/>
        </w:rPr>
        <w:t xml:space="preserve"> zasláno do datové schránky, pokud ji m</w:t>
      </w:r>
      <w:r>
        <w:rPr>
          <w:rFonts w:ascii="Arial" w:hAnsi="Arial" w:cs="Arial"/>
          <w:sz w:val="20"/>
          <w:szCs w:val="20"/>
        </w:rPr>
        <w:t>á</w:t>
      </w:r>
      <w:r w:rsidRPr="00E20AAD">
        <w:rPr>
          <w:rFonts w:ascii="Arial" w:hAnsi="Arial" w:cs="Arial"/>
          <w:sz w:val="20"/>
          <w:szCs w:val="20"/>
        </w:rPr>
        <w:t xml:space="preserve"> zřízenou, jinak doporučeným dopisem na poslední známou adresu. V případě, že se nájemc</w:t>
      </w:r>
      <w:r>
        <w:rPr>
          <w:rFonts w:ascii="Arial" w:hAnsi="Arial" w:cs="Arial"/>
          <w:sz w:val="20"/>
          <w:szCs w:val="20"/>
        </w:rPr>
        <w:t>e</w:t>
      </w:r>
      <w:r w:rsidRPr="00E20AAD">
        <w:rPr>
          <w:rFonts w:ascii="Arial" w:hAnsi="Arial" w:cs="Arial"/>
          <w:sz w:val="20"/>
          <w:szCs w:val="20"/>
        </w:rPr>
        <w:t xml:space="preserv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odevzdání příslušnému provozovateli poštovních služeb k doručení).</w:t>
      </w:r>
    </w:p>
    <w:p w14:paraId="402E74B8" w14:textId="77777777" w:rsidR="007E38CF" w:rsidRPr="00A8048B" w:rsidRDefault="007E38CF" w:rsidP="007E38CF">
      <w:pPr>
        <w:ind w:right="90"/>
        <w:jc w:val="both"/>
        <w:rPr>
          <w:rFonts w:ascii="Arial" w:hAnsi="Arial" w:cs="Arial"/>
          <w:sz w:val="20"/>
          <w:szCs w:val="20"/>
        </w:rPr>
      </w:pPr>
    </w:p>
    <w:p w14:paraId="51407DA6" w14:textId="77777777" w:rsidR="007E38CF" w:rsidRPr="00A8048B" w:rsidRDefault="007E38CF" w:rsidP="007E38CF">
      <w:pPr>
        <w:ind w:right="90"/>
        <w:jc w:val="both"/>
        <w:rPr>
          <w:rFonts w:ascii="Arial" w:hAnsi="Arial" w:cs="Arial"/>
          <w:color w:val="FF0000"/>
          <w:sz w:val="20"/>
          <w:szCs w:val="20"/>
        </w:rPr>
      </w:pPr>
    </w:p>
    <w:p w14:paraId="32213C19" w14:textId="77777777" w:rsidR="00196035" w:rsidRPr="00A8048B" w:rsidRDefault="00196035" w:rsidP="00786414">
      <w:pPr>
        <w:ind w:right="90"/>
        <w:jc w:val="center"/>
        <w:rPr>
          <w:rFonts w:ascii="Arial" w:hAnsi="Arial" w:cs="Arial"/>
          <w:sz w:val="20"/>
          <w:szCs w:val="20"/>
        </w:rPr>
      </w:pPr>
      <w:r w:rsidRPr="00A8048B">
        <w:rPr>
          <w:rFonts w:ascii="Arial" w:hAnsi="Arial" w:cs="Arial"/>
          <w:sz w:val="20"/>
          <w:szCs w:val="20"/>
        </w:rPr>
        <w:t>V.</w:t>
      </w:r>
    </w:p>
    <w:p w14:paraId="400B490C" w14:textId="77777777" w:rsidR="007E38CF" w:rsidRPr="00A8048B" w:rsidRDefault="007E38CF" w:rsidP="007E38CF">
      <w:pPr>
        <w:ind w:right="90"/>
        <w:jc w:val="both"/>
        <w:rPr>
          <w:rFonts w:ascii="Arial" w:hAnsi="Arial" w:cs="Arial"/>
          <w:sz w:val="20"/>
          <w:szCs w:val="20"/>
        </w:rPr>
      </w:pPr>
    </w:p>
    <w:p w14:paraId="0BFE3385" w14:textId="77777777" w:rsidR="007E38CF" w:rsidRPr="00A8048B" w:rsidRDefault="00196035" w:rsidP="007E38CF">
      <w:pPr>
        <w:ind w:right="90"/>
        <w:jc w:val="both"/>
        <w:rPr>
          <w:rFonts w:ascii="Arial" w:hAnsi="Arial" w:cs="Arial"/>
          <w:sz w:val="20"/>
          <w:szCs w:val="20"/>
        </w:rPr>
      </w:pPr>
      <w:r w:rsidRPr="00A8048B">
        <w:rPr>
          <w:rFonts w:ascii="Arial" w:hAnsi="Arial" w:cs="Arial"/>
          <w:sz w:val="20"/>
          <w:szCs w:val="20"/>
        </w:rPr>
        <w:t>1</w:t>
      </w:r>
      <w:r w:rsidR="00DB44B1" w:rsidRPr="00A8048B">
        <w:rPr>
          <w:rFonts w:ascii="Arial" w:hAnsi="Arial" w:cs="Arial"/>
          <w:sz w:val="20"/>
          <w:szCs w:val="20"/>
        </w:rPr>
        <w:t>.</w:t>
      </w:r>
      <w:r w:rsidR="007E38CF" w:rsidRPr="00A8048B">
        <w:rPr>
          <w:rFonts w:ascii="Arial" w:hAnsi="Arial" w:cs="Arial"/>
          <w:sz w:val="20"/>
          <w:szCs w:val="20"/>
        </w:rPr>
        <w:t xml:space="preserve"> V případě, že nájem</w:t>
      </w:r>
      <w:r w:rsidRPr="00A8048B">
        <w:rPr>
          <w:rFonts w:ascii="Arial" w:hAnsi="Arial" w:cs="Arial"/>
          <w:sz w:val="20"/>
          <w:szCs w:val="20"/>
        </w:rPr>
        <w:t>ce nezaplatí stanovené</w:t>
      </w:r>
      <w:r w:rsidR="007E38CF" w:rsidRPr="00A8048B">
        <w:rPr>
          <w:rFonts w:ascii="Arial" w:hAnsi="Arial" w:cs="Arial"/>
          <w:sz w:val="20"/>
          <w:szCs w:val="20"/>
        </w:rPr>
        <w:t xml:space="preserve"> nájemné</w:t>
      </w:r>
      <w:r w:rsidR="00D52F31" w:rsidRPr="00A8048B">
        <w:rPr>
          <w:rFonts w:ascii="Arial" w:hAnsi="Arial" w:cs="Arial"/>
          <w:sz w:val="20"/>
          <w:szCs w:val="20"/>
        </w:rPr>
        <w:t>, jak je uvedeno</w:t>
      </w:r>
      <w:r w:rsidR="006B3B77" w:rsidRPr="00A8048B">
        <w:rPr>
          <w:rFonts w:ascii="Arial" w:hAnsi="Arial" w:cs="Arial"/>
          <w:sz w:val="20"/>
          <w:szCs w:val="20"/>
        </w:rPr>
        <w:t xml:space="preserve"> v čl.</w:t>
      </w:r>
      <w:r w:rsidR="00D52F31" w:rsidRPr="00A8048B">
        <w:rPr>
          <w:rFonts w:ascii="Arial" w:hAnsi="Arial" w:cs="Arial"/>
          <w:sz w:val="20"/>
          <w:szCs w:val="20"/>
        </w:rPr>
        <w:t xml:space="preserve"> III. t</w:t>
      </w:r>
      <w:r w:rsidR="00EF41A7" w:rsidRPr="00A8048B">
        <w:rPr>
          <w:rFonts w:ascii="Arial" w:hAnsi="Arial" w:cs="Arial"/>
          <w:sz w:val="20"/>
          <w:szCs w:val="20"/>
        </w:rPr>
        <w:t xml:space="preserve">éto smlouvy, </w:t>
      </w:r>
      <w:r w:rsidR="007E38CF" w:rsidRPr="00A8048B">
        <w:rPr>
          <w:rFonts w:ascii="Arial" w:hAnsi="Arial" w:cs="Arial"/>
          <w:sz w:val="20"/>
          <w:szCs w:val="20"/>
        </w:rPr>
        <w:t xml:space="preserve">v dohodnutém termínu, zavazuje se uhradit pronajímateli smluvní pokutu ve výši </w:t>
      </w:r>
      <w:r w:rsidR="00A8048B" w:rsidRPr="00A8048B">
        <w:rPr>
          <w:rFonts w:ascii="Arial" w:hAnsi="Arial" w:cs="Arial"/>
          <w:sz w:val="20"/>
          <w:szCs w:val="20"/>
        </w:rPr>
        <w:t>2</w:t>
      </w:r>
      <w:r w:rsidR="007E38CF" w:rsidRPr="00A8048B">
        <w:rPr>
          <w:rFonts w:ascii="Arial" w:hAnsi="Arial" w:cs="Arial"/>
          <w:sz w:val="20"/>
          <w:szCs w:val="20"/>
        </w:rPr>
        <w:t xml:space="preserve"> promile z dlužné částky za každý </w:t>
      </w:r>
      <w:r w:rsidR="005A3A3D" w:rsidRPr="00A8048B">
        <w:rPr>
          <w:rFonts w:ascii="Arial" w:hAnsi="Arial" w:cs="Arial"/>
          <w:sz w:val="20"/>
          <w:szCs w:val="20"/>
        </w:rPr>
        <w:t xml:space="preserve">započatý </w:t>
      </w:r>
      <w:r w:rsidR="007E38CF" w:rsidRPr="00A8048B">
        <w:rPr>
          <w:rFonts w:ascii="Arial" w:hAnsi="Arial" w:cs="Arial"/>
          <w:sz w:val="20"/>
          <w:szCs w:val="20"/>
        </w:rPr>
        <w:t>den prodlení.</w:t>
      </w:r>
    </w:p>
    <w:p w14:paraId="320B26D8" w14:textId="77777777" w:rsidR="00196035" w:rsidRPr="00A8048B" w:rsidRDefault="00196035" w:rsidP="007E38CF">
      <w:pPr>
        <w:ind w:right="90"/>
        <w:jc w:val="both"/>
        <w:rPr>
          <w:rFonts w:ascii="Arial" w:hAnsi="Arial" w:cs="Arial"/>
          <w:sz w:val="20"/>
          <w:szCs w:val="20"/>
        </w:rPr>
      </w:pPr>
    </w:p>
    <w:p w14:paraId="70DE08C7" w14:textId="77777777" w:rsidR="00FA275C" w:rsidRPr="00A8048B" w:rsidRDefault="00196035" w:rsidP="00FA275C">
      <w:pPr>
        <w:ind w:right="90"/>
        <w:jc w:val="both"/>
        <w:rPr>
          <w:rFonts w:ascii="Arial" w:hAnsi="Arial" w:cs="Arial"/>
          <w:sz w:val="20"/>
          <w:szCs w:val="20"/>
        </w:rPr>
      </w:pPr>
      <w:r w:rsidRPr="00A8048B">
        <w:rPr>
          <w:rFonts w:ascii="Arial" w:hAnsi="Arial" w:cs="Arial"/>
          <w:sz w:val="20"/>
          <w:szCs w:val="20"/>
        </w:rPr>
        <w:t>2</w:t>
      </w:r>
      <w:r w:rsidR="00DB44B1" w:rsidRPr="00A8048B">
        <w:rPr>
          <w:rFonts w:ascii="Arial" w:hAnsi="Arial" w:cs="Arial"/>
          <w:sz w:val="20"/>
          <w:szCs w:val="20"/>
        </w:rPr>
        <w:t>.</w:t>
      </w:r>
      <w:r w:rsidRPr="00A8048B">
        <w:rPr>
          <w:rFonts w:ascii="Arial" w:hAnsi="Arial" w:cs="Arial"/>
          <w:sz w:val="20"/>
          <w:szCs w:val="20"/>
        </w:rPr>
        <w:t xml:space="preserve"> Smluvní pokuta je splatná ve lhůtě 10 dnů ode dne, kdy pronajímatel doručí nájemci písemnou výzvu k její úhradě. Zaplacením smluvní pokuty není nijak dotčen nárok pronajímatele na náhradu škody, která mu případně porušením smluvního závazku zaji</w:t>
      </w:r>
      <w:r w:rsidR="00FA275C" w:rsidRPr="00A8048B">
        <w:rPr>
          <w:rFonts w:ascii="Arial" w:hAnsi="Arial" w:cs="Arial"/>
          <w:sz w:val="20"/>
          <w:szCs w:val="20"/>
        </w:rPr>
        <w:t>štěného smluvní pokutou vznikne.</w:t>
      </w:r>
    </w:p>
    <w:p w14:paraId="1103B21B" w14:textId="77777777" w:rsidR="00FA275C" w:rsidRPr="00A8048B" w:rsidRDefault="00FA275C" w:rsidP="00FA275C">
      <w:pPr>
        <w:ind w:right="90"/>
        <w:jc w:val="both"/>
        <w:rPr>
          <w:rFonts w:ascii="Arial" w:hAnsi="Arial" w:cs="Arial"/>
          <w:sz w:val="20"/>
          <w:szCs w:val="20"/>
        </w:rPr>
      </w:pPr>
    </w:p>
    <w:p w14:paraId="55D47A5E" w14:textId="77777777" w:rsidR="00FA275C" w:rsidRPr="00A8048B" w:rsidRDefault="00FA275C" w:rsidP="00FA275C">
      <w:pPr>
        <w:ind w:right="90"/>
        <w:jc w:val="both"/>
        <w:rPr>
          <w:rFonts w:ascii="Arial" w:hAnsi="Arial" w:cs="Arial"/>
          <w:sz w:val="20"/>
          <w:szCs w:val="20"/>
        </w:rPr>
      </w:pPr>
    </w:p>
    <w:p w14:paraId="536749B4" w14:textId="77777777" w:rsidR="007A6D7B" w:rsidRPr="00A8048B" w:rsidRDefault="007A6D7B" w:rsidP="00FA275C">
      <w:pPr>
        <w:ind w:right="90"/>
        <w:jc w:val="center"/>
        <w:rPr>
          <w:rFonts w:ascii="Arial" w:hAnsi="Arial" w:cs="Arial"/>
          <w:sz w:val="20"/>
          <w:szCs w:val="20"/>
        </w:rPr>
      </w:pPr>
      <w:r w:rsidRPr="00A8048B">
        <w:rPr>
          <w:rFonts w:ascii="Arial" w:hAnsi="Arial" w:cs="Arial"/>
          <w:sz w:val="20"/>
          <w:szCs w:val="20"/>
        </w:rPr>
        <w:t>V</w:t>
      </w:r>
      <w:r w:rsidR="00AF6E3B" w:rsidRPr="00A8048B">
        <w:rPr>
          <w:rFonts w:ascii="Arial" w:hAnsi="Arial" w:cs="Arial"/>
          <w:sz w:val="20"/>
          <w:szCs w:val="20"/>
        </w:rPr>
        <w:t>I</w:t>
      </w:r>
      <w:r w:rsidRPr="00A8048B">
        <w:rPr>
          <w:rFonts w:ascii="Arial" w:hAnsi="Arial" w:cs="Arial"/>
          <w:sz w:val="20"/>
          <w:szCs w:val="20"/>
        </w:rPr>
        <w:t>.</w:t>
      </w:r>
    </w:p>
    <w:p w14:paraId="3C836B43" w14:textId="77777777" w:rsidR="007A6D7B" w:rsidRPr="00A8048B" w:rsidRDefault="007A6D7B" w:rsidP="007A6D7B">
      <w:pPr>
        <w:pStyle w:val="Zkladntextodsazen"/>
        <w:ind w:left="0" w:firstLine="708"/>
        <w:jc w:val="both"/>
        <w:rPr>
          <w:rFonts w:ascii="Arial" w:hAnsi="Arial" w:cs="Arial"/>
          <w:iCs w:val="0"/>
          <w:sz w:val="20"/>
          <w:szCs w:val="20"/>
        </w:rPr>
      </w:pPr>
    </w:p>
    <w:p w14:paraId="18B6C042" w14:textId="77777777" w:rsidR="00B013EB" w:rsidRPr="00A8048B" w:rsidRDefault="00B3009E" w:rsidP="00B013EB">
      <w:pPr>
        <w:jc w:val="both"/>
        <w:rPr>
          <w:rFonts w:ascii="Arial" w:hAnsi="Arial" w:cs="Arial"/>
          <w:sz w:val="20"/>
          <w:szCs w:val="20"/>
        </w:rPr>
      </w:pPr>
      <w:r w:rsidRPr="00A8048B">
        <w:rPr>
          <w:rFonts w:ascii="Arial" w:hAnsi="Arial" w:cs="Arial"/>
          <w:sz w:val="20"/>
          <w:szCs w:val="20"/>
        </w:rPr>
        <w:t>1</w:t>
      </w:r>
      <w:r w:rsidR="0067562A" w:rsidRPr="00A8048B">
        <w:rPr>
          <w:rFonts w:ascii="Arial" w:hAnsi="Arial" w:cs="Arial"/>
          <w:sz w:val="20"/>
          <w:szCs w:val="20"/>
        </w:rPr>
        <w:t>.</w:t>
      </w:r>
      <w:r w:rsidR="00B013EB" w:rsidRPr="00A8048B">
        <w:rPr>
          <w:rFonts w:ascii="Arial" w:hAnsi="Arial" w:cs="Arial"/>
          <w:sz w:val="20"/>
          <w:szCs w:val="20"/>
        </w:rPr>
        <w:t xml:space="preserve"> Nájemce se zavazuje využívat předmět nájmu v souladu s účelem nájmu. </w:t>
      </w:r>
    </w:p>
    <w:p w14:paraId="35FA726D" w14:textId="77777777" w:rsidR="00B013EB" w:rsidRPr="00A8048B" w:rsidRDefault="00B013EB" w:rsidP="00B3009E">
      <w:pPr>
        <w:ind w:right="90"/>
        <w:jc w:val="both"/>
        <w:rPr>
          <w:rFonts w:ascii="Arial" w:hAnsi="Arial" w:cs="Arial"/>
          <w:sz w:val="20"/>
          <w:szCs w:val="20"/>
        </w:rPr>
      </w:pPr>
    </w:p>
    <w:p w14:paraId="6404A041" w14:textId="77777777" w:rsidR="00B3009E" w:rsidRPr="00A8048B" w:rsidRDefault="00B013EB" w:rsidP="00B3009E">
      <w:pPr>
        <w:ind w:right="90"/>
        <w:jc w:val="both"/>
        <w:rPr>
          <w:rFonts w:ascii="Arial" w:hAnsi="Arial" w:cs="Arial"/>
          <w:sz w:val="20"/>
          <w:szCs w:val="20"/>
        </w:rPr>
      </w:pPr>
      <w:r w:rsidRPr="00A8048B">
        <w:rPr>
          <w:rFonts w:ascii="Arial" w:hAnsi="Arial" w:cs="Arial"/>
          <w:sz w:val="20"/>
          <w:szCs w:val="20"/>
        </w:rPr>
        <w:t xml:space="preserve">2. </w:t>
      </w:r>
      <w:r w:rsidR="00B3009E" w:rsidRPr="00A8048B">
        <w:rPr>
          <w:rFonts w:ascii="Arial" w:hAnsi="Arial" w:cs="Arial"/>
          <w:sz w:val="20"/>
          <w:szCs w:val="20"/>
        </w:rPr>
        <w:t>Nájemce není oprávněn dát předmět nájmu do podnáj</w:t>
      </w:r>
      <w:r w:rsidR="00052247" w:rsidRPr="00A8048B">
        <w:rPr>
          <w:rFonts w:ascii="Arial" w:hAnsi="Arial" w:cs="Arial"/>
          <w:sz w:val="20"/>
          <w:szCs w:val="20"/>
        </w:rPr>
        <w:t xml:space="preserve">mu třetí osobě, </w:t>
      </w:r>
      <w:r w:rsidR="00AF6E3B" w:rsidRPr="00A8048B">
        <w:rPr>
          <w:rFonts w:ascii="Arial" w:hAnsi="Arial" w:cs="Arial"/>
          <w:sz w:val="20"/>
          <w:szCs w:val="20"/>
        </w:rPr>
        <w:t>ledaže k tomu obdrží ze strany pronajímatele jeho předchozí, výslovný a písemný souhlas</w:t>
      </w:r>
      <w:r w:rsidR="007B364C">
        <w:rPr>
          <w:rFonts w:ascii="Arial" w:hAnsi="Arial" w:cs="Arial"/>
          <w:sz w:val="20"/>
          <w:szCs w:val="20"/>
        </w:rPr>
        <w:t>.</w:t>
      </w:r>
      <w:r w:rsidR="0059492E">
        <w:rPr>
          <w:rFonts w:ascii="Arial" w:hAnsi="Arial" w:cs="Arial"/>
          <w:sz w:val="20"/>
          <w:szCs w:val="20"/>
        </w:rPr>
        <w:t xml:space="preserve"> Toto ustanovení se nevztahuje na případy, kdy nájemce propůjčí předmět nájmu </w:t>
      </w:r>
      <w:r w:rsidR="0059492E" w:rsidRPr="0059492E">
        <w:rPr>
          <w:rFonts w:ascii="Arial" w:hAnsi="Arial" w:cs="Arial"/>
          <w:sz w:val="20"/>
          <w:szCs w:val="20"/>
        </w:rPr>
        <w:t>spolkům a organizacím vykonávajícím činnost pro děti a mládež nebo jinou veřejně prospěšnou či sportovní činnost</w:t>
      </w:r>
      <w:r w:rsidR="0059492E">
        <w:rPr>
          <w:rFonts w:ascii="Arial" w:hAnsi="Arial" w:cs="Arial"/>
          <w:sz w:val="20"/>
          <w:szCs w:val="20"/>
        </w:rPr>
        <w:t xml:space="preserve">, a to na dobu </w:t>
      </w:r>
      <w:r w:rsidR="00906638">
        <w:rPr>
          <w:rFonts w:ascii="Arial" w:hAnsi="Arial" w:cs="Arial"/>
          <w:sz w:val="20"/>
          <w:szCs w:val="20"/>
        </w:rPr>
        <w:t>nejdéle 48 hodin.</w:t>
      </w:r>
    </w:p>
    <w:p w14:paraId="2084C398" w14:textId="77777777" w:rsidR="00E95725" w:rsidRPr="00A8048B" w:rsidRDefault="00E95725" w:rsidP="00B3009E">
      <w:pPr>
        <w:ind w:right="90"/>
        <w:jc w:val="both"/>
        <w:rPr>
          <w:rFonts w:ascii="Arial" w:hAnsi="Arial" w:cs="Arial"/>
          <w:sz w:val="20"/>
          <w:szCs w:val="20"/>
        </w:rPr>
      </w:pPr>
    </w:p>
    <w:p w14:paraId="205059DD" w14:textId="77777777" w:rsidR="001E3003" w:rsidRDefault="00E95725" w:rsidP="00E95725">
      <w:pPr>
        <w:jc w:val="both"/>
        <w:rPr>
          <w:rFonts w:ascii="Arial" w:hAnsi="Arial" w:cs="Arial"/>
          <w:sz w:val="20"/>
          <w:szCs w:val="20"/>
        </w:rPr>
      </w:pPr>
      <w:r w:rsidRPr="00A8048B">
        <w:rPr>
          <w:rFonts w:ascii="Arial" w:hAnsi="Arial" w:cs="Arial"/>
          <w:sz w:val="20"/>
          <w:szCs w:val="20"/>
        </w:rPr>
        <w:t>3. Nájemce je oprávněn provádět na předmětu nájmu jakékoliv stavební úpravy pouze na základě předchozího, výslovného a písemného souhlasu pronajímatele</w:t>
      </w:r>
      <w:r w:rsidR="0059492E">
        <w:rPr>
          <w:rFonts w:ascii="Arial" w:hAnsi="Arial" w:cs="Arial"/>
          <w:sz w:val="20"/>
          <w:szCs w:val="20"/>
        </w:rPr>
        <w:t>, a to s výjimkou drobných úprav, které nevyžadují povolení dle aktuálně platných stavebních předpisů.</w:t>
      </w:r>
    </w:p>
    <w:p w14:paraId="45943D3D" w14:textId="77777777" w:rsidR="001E3003" w:rsidRDefault="001E3003" w:rsidP="00E95725">
      <w:pPr>
        <w:jc w:val="both"/>
        <w:rPr>
          <w:rFonts w:ascii="Arial" w:hAnsi="Arial" w:cs="Arial"/>
          <w:sz w:val="20"/>
          <w:szCs w:val="20"/>
        </w:rPr>
      </w:pPr>
    </w:p>
    <w:p w14:paraId="62FE31B6" w14:textId="77777777" w:rsidR="001E3003" w:rsidRDefault="00FC198B" w:rsidP="00E95725">
      <w:pPr>
        <w:jc w:val="both"/>
        <w:rPr>
          <w:rFonts w:ascii="Arial" w:hAnsi="Arial" w:cs="Arial"/>
          <w:sz w:val="20"/>
          <w:szCs w:val="20"/>
        </w:rPr>
      </w:pPr>
      <w:r>
        <w:rPr>
          <w:rFonts w:ascii="Arial" w:hAnsi="Arial" w:cs="Arial"/>
          <w:sz w:val="20"/>
          <w:szCs w:val="20"/>
        </w:rPr>
        <w:t xml:space="preserve">4. </w:t>
      </w:r>
      <w:r w:rsidR="001E3003">
        <w:rPr>
          <w:rFonts w:ascii="Arial" w:hAnsi="Arial" w:cs="Arial"/>
          <w:sz w:val="20"/>
          <w:szCs w:val="20"/>
        </w:rPr>
        <w:t xml:space="preserve">Dočasné stavby </w:t>
      </w:r>
      <w:r w:rsidR="00C017CD">
        <w:rPr>
          <w:rFonts w:ascii="Arial" w:hAnsi="Arial" w:cs="Arial"/>
          <w:sz w:val="20"/>
          <w:szCs w:val="20"/>
        </w:rPr>
        <w:t xml:space="preserve">(vyjma těch již na předmětu nájmu stojících) </w:t>
      </w:r>
      <w:r w:rsidR="001E3003">
        <w:rPr>
          <w:rFonts w:ascii="Arial" w:hAnsi="Arial" w:cs="Arial"/>
          <w:sz w:val="20"/>
          <w:szCs w:val="20"/>
        </w:rPr>
        <w:t>je nájemce oprávněn budovat pouze po předchozím písemném souhlasu pronajímatele.</w:t>
      </w:r>
    </w:p>
    <w:p w14:paraId="4CC60A2E" w14:textId="77777777" w:rsidR="00D73B8C" w:rsidRDefault="00D73B8C" w:rsidP="00E95725">
      <w:pPr>
        <w:jc w:val="both"/>
        <w:rPr>
          <w:rFonts w:ascii="Arial" w:hAnsi="Arial" w:cs="Arial"/>
          <w:sz w:val="20"/>
          <w:szCs w:val="20"/>
        </w:rPr>
      </w:pPr>
    </w:p>
    <w:p w14:paraId="6481523D" w14:textId="77777777" w:rsidR="00D73B8C" w:rsidRDefault="00D73B8C" w:rsidP="00E95725">
      <w:pPr>
        <w:jc w:val="both"/>
        <w:rPr>
          <w:rFonts w:ascii="Arial" w:hAnsi="Arial" w:cs="Arial"/>
          <w:sz w:val="20"/>
          <w:szCs w:val="20"/>
        </w:rPr>
      </w:pPr>
      <w:r>
        <w:rPr>
          <w:rFonts w:ascii="Arial" w:hAnsi="Arial" w:cs="Arial"/>
          <w:sz w:val="20"/>
          <w:szCs w:val="20"/>
        </w:rPr>
        <w:t>5. Nájemce není oprávněn měnit charakter staveb</w:t>
      </w:r>
      <w:r w:rsidR="009A3B7C">
        <w:rPr>
          <w:rFonts w:ascii="Arial" w:hAnsi="Arial" w:cs="Arial"/>
          <w:sz w:val="20"/>
          <w:szCs w:val="20"/>
        </w:rPr>
        <w:t xml:space="preserve"> stojících na předmětu nájmu</w:t>
      </w:r>
      <w:r>
        <w:rPr>
          <w:rFonts w:ascii="Arial" w:hAnsi="Arial" w:cs="Arial"/>
          <w:sz w:val="20"/>
          <w:szCs w:val="20"/>
        </w:rPr>
        <w:t xml:space="preserve"> z dočasných </w:t>
      </w:r>
      <w:r w:rsidR="009A3B7C">
        <w:rPr>
          <w:rFonts w:ascii="Arial" w:hAnsi="Arial" w:cs="Arial"/>
          <w:sz w:val="20"/>
          <w:szCs w:val="20"/>
        </w:rPr>
        <w:t xml:space="preserve">staveb </w:t>
      </w:r>
      <w:r>
        <w:rPr>
          <w:rFonts w:ascii="Arial" w:hAnsi="Arial" w:cs="Arial"/>
          <w:sz w:val="20"/>
          <w:szCs w:val="20"/>
        </w:rPr>
        <w:t xml:space="preserve">na trvalé </w:t>
      </w:r>
      <w:r w:rsidR="009A3B7C">
        <w:rPr>
          <w:rFonts w:ascii="Arial" w:hAnsi="Arial" w:cs="Arial"/>
          <w:sz w:val="20"/>
          <w:szCs w:val="20"/>
        </w:rPr>
        <w:t xml:space="preserve">stavby </w:t>
      </w:r>
      <w:r>
        <w:rPr>
          <w:rFonts w:ascii="Arial" w:hAnsi="Arial" w:cs="Arial"/>
          <w:sz w:val="20"/>
          <w:szCs w:val="20"/>
        </w:rPr>
        <w:t>bez předchozího písemného souhlasu pronajímatele.</w:t>
      </w:r>
    </w:p>
    <w:p w14:paraId="503CCB98" w14:textId="77777777" w:rsidR="00D73B8C" w:rsidRDefault="00D73B8C" w:rsidP="00E95725">
      <w:pPr>
        <w:jc w:val="both"/>
        <w:rPr>
          <w:rFonts w:ascii="Arial" w:hAnsi="Arial" w:cs="Arial"/>
          <w:sz w:val="20"/>
          <w:szCs w:val="20"/>
        </w:rPr>
      </w:pPr>
    </w:p>
    <w:p w14:paraId="475B7377" w14:textId="77777777" w:rsidR="00D73B8C" w:rsidRDefault="00D73B8C" w:rsidP="00E95725">
      <w:pPr>
        <w:jc w:val="both"/>
        <w:rPr>
          <w:rFonts w:ascii="Arial" w:hAnsi="Arial" w:cs="Arial"/>
          <w:sz w:val="20"/>
          <w:szCs w:val="20"/>
        </w:rPr>
      </w:pPr>
      <w:r>
        <w:rPr>
          <w:rFonts w:ascii="Arial" w:hAnsi="Arial" w:cs="Arial"/>
          <w:sz w:val="20"/>
          <w:szCs w:val="20"/>
        </w:rPr>
        <w:lastRenderedPageBreak/>
        <w:t>6. Nájemce je povinen zabezpečit, aby na předmět nájmu neoprávněně nevnikal</w:t>
      </w:r>
      <w:r w:rsidR="0059492E">
        <w:rPr>
          <w:rFonts w:ascii="Arial" w:hAnsi="Arial" w:cs="Arial"/>
          <w:sz w:val="20"/>
          <w:szCs w:val="20"/>
        </w:rPr>
        <w:t>y</w:t>
      </w:r>
      <w:r>
        <w:rPr>
          <w:rFonts w:ascii="Arial" w:hAnsi="Arial" w:cs="Arial"/>
          <w:sz w:val="20"/>
          <w:szCs w:val="20"/>
        </w:rPr>
        <w:t xml:space="preserve"> cizí osoby bez povolení nájemce.</w:t>
      </w:r>
    </w:p>
    <w:p w14:paraId="1A696FA1" w14:textId="77777777" w:rsidR="00D73B8C" w:rsidRDefault="00D73B8C" w:rsidP="00E95725">
      <w:pPr>
        <w:jc w:val="both"/>
        <w:rPr>
          <w:rFonts w:ascii="Arial" w:hAnsi="Arial" w:cs="Arial"/>
          <w:sz w:val="20"/>
          <w:szCs w:val="20"/>
        </w:rPr>
      </w:pPr>
    </w:p>
    <w:p w14:paraId="59EC2D55" w14:textId="77777777" w:rsidR="00D73B8C" w:rsidRPr="00A8048B" w:rsidRDefault="00D73B8C" w:rsidP="00E95725">
      <w:pPr>
        <w:jc w:val="both"/>
        <w:rPr>
          <w:rFonts w:ascii="Arial" w:hAnsi="Arial" w:cs="Arial"/>
          <w:sz w:val="20"/>
          <w:szCs w:val="20"/>
        </w:rPr>
      </w:pPr>
      <w:r>
        <w:rPr>
          <w:rFonts w:ascii="Arial" w:hAnsi="Arial" w:cs="Arial"/>
          <w:sz w:val="20"/>
          <w:szCs w:val="20"/>
        </w:rPr>
        <w:t xml:space="preserve">7. Nájemce je povinen zabezpečit stavebně technický stav objektů (dočasných staveb) stojících na předmětu nájmu tak, aby nedošlo ke škodám na majetku a </w:t>
      </w:r>
      <w:r w:rsidR="009A3B7C">
        <w:rPr>
          <w:rFonts w:ascii="Arial" w:hAnsi="Arial" w:cs="Arial"/>
          <w:sz w:val="20"/>
          <w:szCs w:val="20"/>
        </w:rPr>
        <w:t xml:space="preserve">k </w:t>
      </w:r>
      <w:r>
        <w:rPr>
          <w:rFonts w:ascii="Arial" w:hAnsi="Arial" w:cs="Arial"/>
          <w:sz w:val="20"/>
          <w:szCs w:val="20"/>
        </w:rPr>
        <w:t>újm</w:t>
      </w:r>
      <w:r w:rsidR="009A3B7C">
        <w:rPr>
          <w:rFonts w:ascii="Arial" w:hAnsi="Arial" w:cs="Arial"/>
          <w:sz w:val="20"/>
          <w:szCs w:val="20"/>
        </w:rPr>
        <w:t>ám</w:t>
      </w:r>
      <w:r>
        <w:rPr>
          <w:rFonts w:ascii="Arial" w:hAnsi="Arial" w:cs="Arial"/>
          <w:sz w:val="20"/>
          <w:szCs w:val="20"/>
        </w:rPr>
        <w:t xml:space="preserve"> na zdraví</w:t>
      </w:r>
      <w:r w:rsidR="009A3B7C">
        <w:rPr>
          <w:rFonts w:ascii="Arial" w:hAnsi="Arial" w:cs="Arial"/>
          <w:sz w:val="20"/>
          <w:szCs w:val="20"/>
        </w:rPr>
        <w:t xml:space="preserve"> osob</w:t>
      </w:r>
      <w:r>
        <w:rPr>
          <w:rFonts w:ascii="Arial" w:hAnsi="Arial" w:cs="Arial"/>
          <w:sz w:val="20"/>
          <w:szCs w:val="20"/>
        </w:rPr>
        <w:t>.</w:t>
      </w:r>
    </w:p>
    <w:p w14:paraId="5493F869" w14:textId="77777777" w:rsidR="00E777D4" w:rsidRPr="00A8048B" w:rsidRDefault="00E777D4" w:rsidP="00E95725">
      <w:pPr>
        <w:jc w:val="both"/>
        <w:rPr>
          <w:rFonts w:ascii="Arial" w:hAnsi="Arial" w:cs="Arial"/>
          <w:sz w:val="20"/>
          <w:szCs w:val="20"/>
        </w:rPr>
      </w:pPr>
    </w:p>
    <w:p w14:paraId="4BADA883" w14:textId="77777777" w:rsidR="001C73A3" w:rsidRPr="00A8048B" w:rsidRDefault="001C73A3" w:rsidP="00E95725">
      <w:pPr>
        <w:jc w:val="both"/>
        <w:rPr>
          <w:rFonts w:ascii="Arial" w:hAnsi="Arial" w:cs="Arial"/>
          <w:sz w:val="20"/>
          <w:szCs w:val="20"/>
        </w:rPr>
      </w:pPr>
    </w:p>
    <w:p w14:paraId="602697A8" w14:textId="77777777" w:rsidR="00F930AB" w:rsidRPr="00213F6C" w:rsidRDefault="00F930AB" w:rsidP="00F930AB">
      <w:pPr>
        <w:jc w:val="center"/>
        <w:rPr>
          <w:rFonts w:ascii="Arial" w:hAnsi="Arial" w:cs="Arial"/>
          <w:sz w:val="20"/>
          <w:szCs w:val="20"/>
        </w:rPr>
      </w:pPr>
      <w:r w:rsidRPr="00213F6C">
        <w:rPr>
          <w:rFonts w:ascii="Arial" w:hAnsi="Arial" w:cs="Arial"/>
          <w:sz w:val="20"/>
          <w:szCs w:val="20"/>
        </w:rPr>
        <w:t>VII.</w:t>
      </w:r>
    </w:p>
    <w:p w14:paraId="439501B7" w14:textId="77777777" w:rsidR="00F930AB" w:rsidRPr="00213F6C" w:rsidRDefault="00F930AB" w:rsidP="00F930AB">
      <w:pPr>
        <w:ind w:right="90"/>
        <w:rPr>
          <w:rFonts w:ascii="Arial" w:hAnsi="Arial" w:cs="Arial"/>
          <w:sz w:val="20"/>
          <w:szCs w:val="20"/>
        </w:rPr>
      </w:pPr>
    </w:p>
    <w:p w14:paraId="466FA2B8" w14:textId="77777777" w:rsidR="00CF1652" w:rsidRPr="00A8048B" w:rsidRDefault="00CF1652" w:rsidP="00CF1652">
      <w:pPr>
        <w:ind w:right="90"/>
        <w:jc w:val="both"/>
        <w:rPr>
          <w:rFonts w:ascii="Arial" w:hAnsi="Arial" w:cs="Arial"/>
          <w:sz w:val="20"/>
          <w:szCs w:val="20"/>
        </w:rPr>
      </w:pPr>
      <w:r w:rsidRPr="00A8048B">
        <w:rPr>
          <w:rFonts w:ascii="Arial" w:hAnsi="Arial" w:cs="Arial"/>
          <w:sz w:val="20"/>
          <w:szCs w:val="20"/>
        </w:rPr>
        <w:t>1. Tato smlouva se uzavírá na dobu neurčitou.</w:t>
      </w:r>
    </w:p>
    <w:p w14:paraId="43C2537F" w14:textId="77777777" w:rsidR="00CF1652" w:rsidRPr="00A8048B" w:rsidRDefault="00CF1652" w:rsidP="00CF1652">
      <w:pPr>
        <w:ind w:right="90"/>
        <w:jc w:val="both"/>
        <w:rPr>
          <w:rFonts w:ascii="Arial" w:hAnsi="Arial" w:cs="Arial"/>
          <w:sz w:val="20"/>
          <w:szCs w:val="20"/>
        </w:rPr>
      </w:pPr>
    </w:p>
    <w:p w14:paraId="110A0322" w14:textId="77777777" w:rsidR="00CF1652" w:rsidRPr="00A8048B" w:rsidRDefault="00CF1652" w:rsidP="00CF1652">
      <w:pPr>
        <w:ind w:right="90"/>
        <w:jc w:val="both"/>
        <w:rPr>
          <w:rFonts w:ascii="Arial" w:hAnsi="Arial" w:cs="Arial"/>
          <w:sz w:val="20"/>
          <w:szCs w:val="20"/>
        </w:rPr>
      </w:pPr>
      <w:r>
        <w:rPr>
          <w:rFonts w:ascii="Arial" w:hAnsi="Arial" w:cs="Arial"/>
          <w:sz w:val="20"/>
          <w:szCs w:val="20"/>
        </w:rPr>
        <w:t>2. Nájem</w:t>
      </w:r>
      <w:r w:rsidRPr="00A8048B">
        <w:rPr>
          <w:rFonts w:ascii="Arial" w:hAnsi="Arial" w:cs="Arial"/>
          <w:sz w:val="20"/>
          <w:szCs w:val="20"/>
        </w:rPr>
        <w:t xml:space="preserve"> dle této smlouvy lze ukončit na podkladě písemné výpovědi kterékoli smluvní strany, a to bez udání důvodu s výpovědní dobou </w:t>
      </w:r>
      <w:r>
        <w:rPr>
          <w:rFonts w:ascii="Arial" w:hAnsi="Arial" w:cs="Arial"/>
          <w:sz w:val="20"/>
          <w:szCs w:val="20"/>
        </w:rPr>
        <w:t>6</w:t>
      </w:r>
      <w:r w:rsidRPr="00A8048B">
        <w:rPr>
          <w:rFonts w:ascii="Arial" w:hAnsi="Arial" w:cs="Arial"/>
          <w:sz w:val="20"/>
          <w:szCs w:val="20"/>
        </w:rPr>
        <w:t xml:space="preserve"> měsíc</w:t>
      </w:r>
      <w:r>
        <w:rPr>
          <w:rFonts w:ascii="Arial" w:hAnsi="Arial" w:cs="Arial"/>
          <w:sz w:val="20"/>
          <w:szCs w:val="20"/>
        </w:rPr>
        <w:t>ů</w:t>
      </w:r>
      <w:r w:rsidRPr="00A8048B">
        <w:rPr>
          <w:rFonts w:ascii="Arial" w:hAnsi="Arial" w:cs="Arial"/>
          <w:sz w:val="20"/>
          <w:szCs w:val="20"/>
        </w:rPr>
        <w:t>, která počíná běžet od prvního dne měsíce následujícího po měsíci, v němž byla písemná výpověď jedné smluvní strany doručena druhé smluvní straně.</w:t>
      </w:r>
    </w:p>
    <w:p w14:paraId="4826FA94" w14:textId="77777777" w:rsidR="00CF1652" w:rsidRPr="00A8048B" w:rsidRDefault="00CF1652" w:rsidP="00CF1652">
      <w:pPr>
        <w:ind w:right="90"/>
        <w:jc w:val="both"/>
        <w:rPr>
          <w:rFonts w:ascii="Arial" w:hAnsi="Arial" w:cs="Arial"/>
          <w:sz w:val="20"/>
          <w:szCs w:val="20"/>
        </w:rPr>
      </w:pPr>
    </w:p>
    <w:p w14:paraId="1A67E7B2" w14:textId="77777777" w:rsidR="00CF1652" w:rsidRPr="00A8048B" w:rsidRDefault="00CF1652" w:rsidP="00CF1652">
      <w:pPr>
        <w:ind w:right="90"/>
        <w:jc w:val="both"/>
        <w:rPr>
          <w:rFonts w:ascii="Arial" w:hAnsi="Arial" w:cs="Arial"/>
          <w:sz w:val="20"/>
          <w:szCs w:val="20"/>
        </w:rPr>
      </w:pPr>
      <w:r w:rsidRPr="00A8048B">
        <w:rPr>
          <w:rFonts w:ascii="Arial" w:hAnsi="Arial" w:cs="Arial"/>
          <w:sz w:val="20"/>
          <w:szCs w:val="20"/>
        </w:rPr>
        <w:t>3. Nájem uzavřený dle této smlouvy lze rovněž ukončit na podkladě písemné výpovědi kterékoli smluvní strany bez výpovědní doby, jsou-li pro to splněny podmínky dle ustanovení § 2232 zákona č. 89/2012 Sb., občanský zákon</w:t>
      </w:r>
      <w:r>
        <w:rPr>
          <w:rFonts w:ascii="Arial" w:hAnsi="Arial" w:cs="Arial"/>
          <w:sz w:val="20"/>
          <w:szCs w:val="20"/>
        </w:rPr>
        <w:t>ík, v platném znění</w:t>
      </w:r>
      <w:r w:rsidRPr="00A8048B">
        <w:rPr>
          <w:rFonts w:ascii="Arial" w:hAnsi="Arial" w:cs="Arial"/>
          <w:sz w:val="20"/>
          <w:szCs w:val="20"/>
        </w:rPr>
        <w:t>.</w:t>
      </w:r>
    </w:p>
    <w:p w14:paraId="1F3048AB" w14:textId="77777777" w:rsidR="00CF1652" w:rsidRPr="00A8048B" w:rsidRDefault="00CF1652" w:rsidP="00CF1652">
      <w:pPr>
        <w:ind w:right="90"/>
        <w:jc w:val="both"/>
        <w:rPr>
          <w:rFonts w:ascii="Arial" w:hAnsi="Arial" w:cs="Arial"/>
          <w:sz w:val="20"/>
          <w:szCs w:val="20"/>
        </w:rPr>
      </w:pPr>
    </w:p>
    <w:p w14:paraId="1A609A05" w14:textId="77777777" w:rsidR="00CF1652" w:rsidRPr="00A8048B" w:rsidRDefault="00CF1652" w:rsidP="00CF1652">
      <w:pPr>
        <w:ind w:right="90"/>
        <w:jc w:val="both"/>
        <w:rPr>
          <w:rFonts w:ascii="Arial" w:hAnsi="Arial" w:cs="Arial"/>
          <w:sz w:val="20"/>
          <w:szCs w:val="20"/>
        </w:rPr>
      </w:pPr>
      <w:r w:rsidRPr="00A8048B">
        <w:rPr>
          <w:rFonts w:ascii="Arial" w:hAnsi="Arial" w:cs="Arial"/>
          <w:sz w:val="20"/>
          <w:szCs w:val="20"/>
        </w:rPr>
        <w:t>4. Nájem dle této smlouvy lze taktéž kdykoliv písemně ukončit dohodou smluvních stran.</w:t>
      </w:r>
    </w:p>
    <w:p w14:paraId="070179C0" w14:textId="77777777" w:rsidR="00CF1652" w:rsidRPr="00A8048B" w:rsidRDefault="00CF1652" w:rsidP="00CF1652">
      <w:pPr>
        <w:ind w:right="90"/>
        <w:jc w:val="both"/>
        <w:rPr>
          <w:rFonts w:ascii="Arial" w:hAnsi="Arial" w:cs="Arial"/>
          <w:sz w:val="20"/>
          <w:szCs w:val="20"/>
        </w:rPr>
      </w:pPr>
    </w:p>
    <w:p w14:paraId="5EA87C9C" w14:textId="77777777" w:rsidR="00CF1652" w:rsidRDefault="00CF1652" w:rsidP="00CF1652">
      <w:pPr>
        <w:ind w:right="90"/>
        <w:jc w:val="both"/>
        <w:rPr>
          <w:rFonts w:ascii="Arial" w:hAnsi="Arial" w:cs="Arial"/>
          <w:sz w:val="20"/>
          <w:szCs w:val="20"/>
        </w:rPr>
      </w:pPr>
      <w:r w:rsidRPr="00A8048B">
        <w:rPr>
          <w:rFonts w:ascii="Arial" w:hAnsi="Arial" w:cs="Arial"/>
          <w:sz w:val="20"/>
          <w:szCs w:val="20"/>
        </w:rPr>
        <w:t>5. Po skončení nájmu je nájemce povinen na vlastní náklady předmět nájmu vyklidit a předat ho pronajímateli</w:t>
      </w:r>
      <w:r>
        <w:rPr>
          <w:rFonts w:ascii="Arial" w:hAnsi="Arial" w:cs="Arial"/>
          <w:sz w:val="20"/>
          <w:szCs w:val="20"/>
        </w:rPr>
        <w:t xml:space="preserve"> v původním stavu, pokud se s pronajímatelem nedohodne jinak</w:t>
      </w:r>
      <w:r w:rsidRPr="00A8048B">
        <w:rPr>
          <w:rFonts w:ascii="Arial" w:hAnsi="Arial" w:cs="Arial"/>
          <w:sz w:val="20"/>
          <w:szCs w:val="20"/>
        </w:rPr>
        <w:t>. Smluvní strany se dohodly, že nájemce nemá nárok na úhradu nákladů vynaložených na úpravy předmětu nájmu.</w:t>
      </w:r>
      <w:r w:rsidR="0059492E">
        <w:rPr>
          <w:rFonts w:ascii="Arial" w:hAnsi="Arial" w:cs="Arial"/>
          <w:sz w:val="20"/>
          <w:szCs w:val="20"/>
        </w:rPr>
        <w:t xml:space="preserve"> Původním stavem je myšlen stav ke dni předání a převzetí předmětu nájmu.</w:t>
      </w:r>
    </w:p>
    <w:p w14:paraId="00C15FEA" w14:textId="77777777" w:rsidR="0063410B" w:rsidRPr="00A8048B" w:rsidRDefault="0063410B" w:rsidP="00CF1652">
      <w:pPr>
        <w:ind w:right="90"/>
        <w:jc w:val="both"/>
        <w:rPr>
          <w:rFonts w:ascii="Arial" w:hAnsi="Arial" w:cs="Arial"/>
          <w:sz w:val="20"/>
          <w:szCs w:val="20"/>
        </w:rPr>
      </w:pPr>
      <w:r>
        <w:rPr>
          <w:rFonts w:ascii="Arial" w:hAnsi="Arial" w:cs="Arial"/>
          <w:sz w:val="20"/>
          <w:szCs w:val="20"/>
        </w:rPr>
        <w:t>V případě skončení nájmu není nájemce povinen odstranit objekty (dočasné stavby) stojící na předmětu nájmu, nedohodne-li se s pronajímatelem jinak.</w:t>
      </w:r>
    </w:p>
    <w:p w14:paraId="1589556C" w14:textId="77777777" w:rsidR="00F930AB" w:rsidRPr="00213F6C" w:rsidRDefault="00F930AB" w:rsidP="00F930AB">
      <w:pPr>
        <w:ind w:right="90"/>
        <w:jc w:val="both"/>
        <w:rPr>
          <w:rFonts w:ascii="Arial" w:hAnsi="Arial" w:cs="Arial"/>
          <w:sz w:val="20"/>
          <w:szCs w:val="20"/>
        </w:rPr>
      </w:pPr>
    </w:p>
    <w:p w14:paraId="509ED9AA" w14:textId="77777777" w:rsidR="00F930AB" w:rsidRPr="00213F6C" w:rsidRDefault="00F930AB" w:rsidP="00F930AB">
      <w:pPr>
        <w:ind w:right="90"/>
        <w:jc w:val="both"/>
        <w:rPr>
          <w:rFonts w:ascii="Arial" w:hAnsi="Arial" w:cs="Arial"/>
          <w:sz w:val="20"/>
          <w:szCs w:val="20"/>
        </w:rPr>
      </w:pPr>
    </w:p>
    <w:p w14:paraId="79113465" w14:textId="77777777" w:rsidR="00F930AB" w:rsidRPr="00213F6C" w:rsidRDefault="00F930AB" w:rsidP="00F930AB">
      <w:pPr>
        <w:ind w:right="90"/>
        <w:jc w:val="center"/>
        <w:rPr>
          <w:rFonts w:ascii="Arial" w:hAnsi="Arial" w:cs="Arial"/>
          <w:sz w:val="20"/>
          <w:szCs w:val="20"/>
        </w:rPr>
      </w:pPr>
      <w:r w:rsidRPr="00213F6C">
        <w:rPr>
          <w:rFonts w:ascii="Arial" w:hAnsi="Arial" w:cs="Arial"/>
          <w:sz w:val="20"/>
          <w:szCs w:val="20"/>
        </w:rPr>
        <w:t>VIII.</w:t>
      </w:r>
    </w:p>
    <w:p w14:paraId="241402ED" w14:textId="77777777" w:rsidR="00F930AB" w:rsidRPr="00213F6C" w:rsidRDefault="00F930AB" w:rsidP="00F930AB">
      <w:pPr>
        <w:ind w:right="90"/>
        <w:jc w:val="both"/>
        <w:rPr>
          <w:rFonts w:ascii="Arial" w:hAnsi="Arial" w:cs="Arial"/>
          <w:sz w:val="20"/>
          <w:szCs w:val="20"/>
        </w:rPr>
      </w:pPr>
    </w:p>
    <w:p w14:paraId="2EC0F7DE" w14:textId="77777777" w:rsidR="00F930AB" w:rsidRPr="00213F6C" w:rsidRDefault="00F930AB" w:rsidP="00F930AB">
      <w:pPr>
        <w:numPr>
          <w:ilvl w:val="0"/>
          <w:numId w:val="1"/>
        </w:numPr>
        <w:tabs>
          <w:tab w:val="left" w:pos="284"/>
        </w:tabs>
        <w:ind w:left="0" w:right="90" w:firstLine="0"/>
        <w:jc w:val="both"/>
        <w:rPr>
          <w:rFonts w:ascii="Arial" w:hAnsi="Arial" w:cs="Arial"/>
          <w:sz w:val="20"/>
          <w:szCs w:val="20"/>
        </w:rPr>
      </w:pPr>
      <w:r w:rsidRPr="00213F6C">
        <w:rPr>
          <w:rFonts w:ascii="Arial" w:hAnsi="Arial" w:cs="Arial"/>
          <w:sz w:val="20"/>
          <w:szCs w:val="20"/>
        </w:rPr>
        <w:t>Nájemce bere na vědomí, že správa předmětu nájmu je zajišťována Odborem správy majetku Magistrátu města Brna.</w:t>
      </w:r>
    </w:p>
    <w:p w14:paraId="3BF1DB36" w14:textId="77777777" w:rsidR="00F930AB" w:rsidRPr="00213F6C" w:rsidRDefault="00F930AB" w:rsidP="00F930AB">
      <w:pPr>
        <w:ind w:right="90"/>
        <w:jc w:val="both"/>
        <w:rPr>
          <w:rFonts w:ascii="Arial" w:hAnsi="Arial" w:cs="Arial"/>
          <w:sz w:val="20"/>
          <w:szCs w:val="20"/>
        </w:rPr>
      </w:pPr>
    </w:p>
    <w:p w14:paraId="48737F1B" w14:textId="77777777" w:rsidR="00F930AB" w:rsidRPr="00213F6C" w:rsidRDefault="00F930AB" w:rsidP="00F930AB">
      <w:pPr>
        <w:pStyle w:val="Zkladntext"/>
        <w:rPr>
          <w:rFonts w:ascii="Arial" w:hAnsi="Arial" w:cs="Arial"/>
          <w:sz w:val="20"/>
          <w:szCs w:val="20"/>
        </w:rPr>
      </w:pPr>
    </w:p>
    <w:p w14:paraId="11E01C82" w14:textId="77777777" w:rsidR="00F930AB" w:rsidRPr="00213F6C" w:rsidRDefault="00F930AB" w:rsidP="00F930AB">
      <w:pPr>
        <w:pStyle w:val="Zkladntext"/>
        <w:jc w:val="center"/>
        <w:rPr>
          <w:rFonts w:ascii="Arial" w:hAnsi="Arial" w:cs="Arial"/>
          <w:sz w:val="20"/>
          <w:szCs w:val="20"/>
        </w:rPr>
      </w:pPr>
      <w:r w:rsidRPr="00213F6C">
        <w:rPr>
          <w:rFonts w:ascii="Arial" w:hAnsi="Arial" w:cs="Arial"/>
          <w:sz w:val="20"/>
          <w:szCs w:val="20"/>
        </w:rPr>
        <w:t>IX.</w:t>
      </w:r>
    </w:p>
    <w:p w14:paraId="5DB257B4" w14:textId="77777777" w:rsidR="00F930AB" w:rsidRPr="00213F6C" w:rsidRDefault="00F930AB" w:rsidP="00F930AB">
      <w:pPr>
        <w:pStyle w:val="Zkladntext"/>
        <w:rPr>
          <w:rFonts w:ascii="Arial" w:hAnsi="Arial" w:cs="Arial"/>
          <w:sz w:val="20"/>
          <w:szCs w:val="20"/>
        </w:rPr>
      </w:pPr>
    </w:p>
    <w:p w14:paraId="1DDB823D" w14:textId="77777777" w:rsidR="00F930AB" w:rsidRPr="00213F6C" w:rsidRDefault="00F930AB" w:rsidP="00F930AB">
      <w:pPr>
        <w:jc w:val="both"/>
        <w:rPr>
          <w:rFonts w:ascii="Arial" w:hAnsi="Arial" w:cs="Arial"/>
          <w:sz w:val="20"/>
          <w:szCs w:val="20"/>
        </w:rPr>
      </w:pPr>
      <w:r w:rsidRPr="00213F6C">
        <w:rPr>
          <w:rFonts w:ascii="Arial" w:hAnsi="Arial" w:cs="Arial"/>
          <w:sz w:val="20"/>
          <w:szCs w:val="20"/>
        </w:rPr>
        <w:t xml:space="preserve">1. Právní vztahy založené touto smlouvou se řídí ustanoveními § 2201 a násl. zákona č. 89/2012 Sb., občanský zákoník, v platném znění. </w:t>
      </w:r>
    </w:p>
    <w:p w14:paraId="09201C94" w14:textId="77777777" w:rsidR="00F930AB" w:rsidRPr="00213F6C" w:rsidRDefault="00F930AB" w:rsidP="00F930AB">
      <w:pPr>
        <w:jc w:val="both"/>
        <w:rPr>
          <w:rFonts w:ascii="Arial" w:hAnsi="Arial" w:cs="Arial"/>
          <w:sz w:val="20"/>
          <w:szCs w:val="20"/>
        </w:rPr>
      </w:pPr>
    </w:p>
    <w:p w14:paraId="2FF51902" w14:textId="77777777" w:rsidR="00F930AB" w:rsidRPr="00213F6C" w:rsidRDefault="00F930AB" w:rsidP="00F930AB">
      <w:pPr>
        <w:jc w:val="both"/>
        <w:rPr>
          <w:rFonts w:ascii="Arial" w:hAnsi="Arial" w:cs="Arial"/>
          <w:sz w:val="20"/>
          <w:szCs w:val="20"/>
        </w:rPr>
      </w:pPr>
      <w:r w:rsidRPr="00213F6C">
        <w:rPr>
          <w:rFonts w:ascii="Arial" w:hAnsi="Arial" w:cs="Arial"/>
          <w:sz w:val="20"/>
          <w:szCs w:val="20"/>
        </w:rPr>
        <w:t>2. Nájemce bere na vědomí, že pronajímatel jako vlastník předmětu nájmu může na základě ustanovení § 2203 zákona č. 89/2012 Sb., občanský zákoník, v platném znění, kdykoliv v době trvání nájemního práva dle této smlouvy podat návrh na zápis tohoto práva do katastru nemovitostí.</w:t>
      </w:r>
    </w:p>
    <w:p w14:paraId="68CD20E4" w14:textId="77777777" w:rsidR="00F930AB" w:rsidRPr="00213F6C" w:rsidRDefault="00F930AB" w:rsidP="00F930AB">
      <w:pPr>
        <w:ind w:left="567"/>
        <w:jc w:val="both"/>
        <w:rPr>
          <w:rFonts w:ascii="Arial" w:hAnsi="Arial" w:cs="Arial"/>
          <w:sz w:val="20"/>
          <w:szCs w:val="20"/>
        </w:rPr>
      </w:pPr>
    </w:p>
    <w:p w14:paraId="2073A964" w14:textId="77777777" w:rsidR="00F930AB"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t>3</w:t>
      </w:r>
      <w:r w:rsidR="00F930AB" w:rsidRPr="00213F6C">
        <w:rPr>
          <w:rFonts w:ascii="Arial" w:hAnsi="Arial" w:cs="Arial"/>
          <w:sz w:val="20"/>
          <w:szCs w:val="20"/>
        </w:rPr>
        <w:t>.</w:t>
      </w:r>
      <w:r w:rsidR="00F930AB" w:rsidRPr="00213F6C">
        <w:rPr>
          <w:rFonts w:ascii="Arial" w:hAnsi="Arial" w:cs="Arial"/>
          <w:color w:val="FF0000"/>
          <w:sz w:val="20"/>
          <w:szCs w:val="20"/>
        </w:rPr>
        <w:t xml:space="preserve"> </w:t>
      </w:r>
      <w:r w:rsidR="00F930AB" w:rsidRPr="00213F6C">
        <w:rPr>
          <w:rFonts w:ascii="Arial" w:hAnsi="Arial" w:cs="Arial"/>
          <w:sz w:val="20"/>
          <w:szCs w:val="20"/>
        </w:rPr>
        <w:t>Tato smlouva nabývá platnosti dnem jejího podpisu smluvními stranami.</w:t>
      </w:r>
    </w:p>
    <w:p w14:paraId="10361DA6" w14:textId="77777777" w:rsidR="00F930AB" w:rsidRDefault="00F930AB" w:rsidP="00F930AB">
      <w:pPr>
        <w:tabs>
          <w:tab w:val="left" w:pos="7380"/>
          <w:tab w:val="left" w:pos="8100"/>
        </w:tabs>
        <w:ind w:right="-12"/>
        <w:jc w:val="both"/>
        <w:rPr>
          <w:rFonts w:ascii="Arial" w:hAnsi="Arial" w:cs="Arial"/>
          <w:sz w:val="20"/>
          <w:szCs w:val="20"/>
        </w:rPr>
      </w:pPr>
    </w:p>
    <w:p w14:paraId="071C2540" w14:textId="77777777" w:rsidR="00F930AB" w:rsidRPr="009F6642" w:rsidRDefault="00C017CD" w:rsidP="00F930AB">
      <w:pPr>
        <w:pStyle w:val="Default"/>
        <w:jc w:val="both"/>
        <w:rPr>
          <w:rFonts w:ascii="Arial" w:eastAsia="Calibri" w:hAnsi="Arial" w:cs="Arial"/>
          <w:color w:val="auto"/>
          <w:sz w:val="20"/>
          <w:szCs w:val="20"/>
          <w:lang w:eastAsia="en-US"/>
        </w:rPr>
      </w:pPr>
      <w:r>
        <w:rPr>
          <w:rFonts w:ascii="Arial" w:hAnsi="Arial" w:cs="Arial"/>
          <w:sz w:val="20"/>
          <w:szCs w:val="20"/>
        </w:rPr>
        <w:t>4</w:t>
      </w:r>
      <w:r w:rsidR="00F930AB">
        <w:rPr>
          <w:rFonts w:ascii="Arial" w:hAnsi="Arial" w:cs="Arial"/>
          <w:sz w:val="20"/>
          <w:szCs w:val="20"/>
        </w:rPr>
        <w:t>. Tato smlouva nabývá účinnosti dnem uveřejnění v registru smluv ve smyslu zákona č. 340/2015 Sb., o zvláštních podmínkách účinnosti některých smluv, uveřejňování těchto smluv a o registru smluv (zákon o registru smluv), v platném znění.</w:t>
      </w:r>
      <w:r w:rsidR="00F930AB" w:rsidRPr="009F6642">
        <w:rPr>
          <w:rFonts w:ascii="Arial" w:hAnsi="Arial" w:cs="Arial"/>
          <w:sz w:val="20"/>
        </w:rPr>
        <w:t xml:space="preserve"> </w:t>
      </w:r>
      <w:r w:rsidR="00F930AB">
        <w:rPr>
          <w:rFonts w:ascii="Arial" w:hAnsi="Arial" w:cs="Arial"/>
          <w:sz w:val="20"/>
        </w:rPr>
        <w:t>Pronajímatel</w:t>
      </w:r>
      <w:r w:rsidR="00F930AB" w:rsidRPr="00E301F8">
        <w:rPr>
          <w:rFonts w:ascii="Arial" w:hAnsi="Arial" w:cs="Arial"/>
          <w:sz w:val="20"/>
        </w:rPr>
        <w:t xml:space="preserve"> zašle tuto smlouvu správci registru smluv k uveřejnění prostřednictvím registru smluv bez zbytečného odkladu, nejpozději však do 30 dnů od uzavření této smlouvy.</w:t>
      </w:r>
    </w:p>
    <w:p w14:paraId="5DCDC7B6" w14:textId="77777777" w:rsidR="00F930AB" w:rsidRPr="00213F6C" w:rsidRDefault="00F930AB" w:rsidP="00F930AB">
      <w:pPr>
        <w:tabs>
          <w:tab w:val="left" w:pos="7380"/>
          <w:tab w:val="left" w:pos="8100"/>
        </w:tabs>
        <w:ind w:right="-12"/>
        <w:jc w:val="both"/>
        <w:rPr>
          <w:rFonts w:ascii="Arial" w:hAnsi="Arial" w:cs="Arial"/>
          <w:sz w:val="20"/>
          <w:szCs w:val="20"/>
        </w:rPr>
      </w:pPr>
    </w:p>
    <w:p w14:paraId="3A738B8D" w14:textId="77777777" w:rsidR="00F930AB" w:rsidRPr="00213F6C"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t>5</w:t>
      </w:r>
      <w:r w:rsidR="00F930AB" w:rsidRPr="00213F6C">
        <w:rPr>
          <w:rFonts w:ascii="Arial" w:hAnsi="Arial" w:cs="Arial"/>
          <w:sz w:val="20"/>
          <w:szCs w:val="20"/>
        </w:rPr>
        <w:t>. Jakékoli změny této smlouvy jsou možné výhradně na podkladě písemných, očíslovaných dodatků, sjednaných oběma smluvními stranami v listinné formě.</w:t>
      </w:r>
    </w:p>
    <w:p w14:paraId="7DBD726A" w14:textId="77777777" w:rsidR="00F930AB" w:rsidRPr="00213F6C" w:rsidRDefault="00F930AB" w:rsidP="00F930AB">
      <w:pPr>
        <w:tabs>
          <w:tab w:val="left" w:pos="7380"/>
          <w:tab w:val="left" w:pos="8100"/>
        </w:tabs>
        <w:ind w:right="-12"/>
        <w:jc w:val="both"/>
        <w:rPr>
          <w:rFonts w:ascii="Arial" w:hAnsi="Arial" w:cs="Arial"/>
          <w:sz w:val="20"/>
          <w:szCs w:val="20"/>
        </w:rPr>
      </w:pPr>
    </w:p>
    <w:p w14:paraId="67DB56AC" w14:textId="77777777" w:rsidR="00F930AB" w:rsidRPr="00213F6C"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t>6</w:t>
      </w:r>
      <w:r w:rsidR="00F930AB" w:rsidRPr="00213F6C">
        <w:rPr>
          <w:rFonts w:ascii="Arial" w:hAnsi="Arial" w:cs="Arial"/>
          <w:sz w:val="20"/>
          <w:szCs w:val="20"/>
        </w:rPr>
        <w:t xml:space="preserve">. Tato smlouva je </w:t>
      </w:r>
      <w:r w:rsidR="00F930AB">
        <w:rPr>
          <w:rFonts w:ascii="Arial" w:hAnsi="Arial" w:cs="Arial"/>
          <w:sz w:val="20"/>
          <w:szCs w:val="20"/>
        </w:rPr>
        <w:t>sepsána</w:t>
      </w:r>
      <w:r w:rsidR="00F930AB" w:rsidRPr="00213F6C">
        <w:rPr>
          <w:rFonts w:ascii="Arial" w:hAnsi="Arial" w:cs="Arial"/>
          <w:sz w:val="20"/>
          <w:szCs w:val="20"/>
        </w:rPr>
        <w:t xml:space="preserve"> </w:t>
      </w:r>
      <w:r w:rsidR="00F930AB">
        <w:rPr>
          <w:rFonts w:ascii="Arial" w:hAnsi="Arial" w:cs="Arial"/>
          <w:sz w:val="20"/>
          <w:szCs w:val="20"/>
        </w:rPr>
        <w:t>ve třech vyhotoveních</w:t>
      </w:r>
      <w:r w:rsidR="00F930AB" w:rsidRPr="00213F6C">
        <w:rPr>
          <w:rFonts w:ascii="Arial" w:hAnsi="Arial" w:cs="Arial"/>
          <w:sz w:val="20"/>
          <w:szCs w:val="20"/>
        </w:rPr>
        <w:t>, dvě vyhotovení jsou určena pro pronajímatele a jedno vyhotovení pro nájemce.</w:t>
      </w:r>
    </w:p>
    <w:p w14:paraId="64990296" w14:textId="77777777" w:rsidR="00F930AB" w:rsidRPr="00213F6C" w:rsidRDefault="00F930AB" w:rsidP="00F930AB">
      <w:pPr>
        <w:tabs>
          <w:tab w:val="left" w:pos="7380"/>
          <w:tab w:val="left" w:pos="8100"/>
        </w:tabs>
        <w:ind w:left="567" w:right="-12"/>
        <w:jc w:val="both"/>
        <w:rPr>
          <w:rFonts w:ascii="Arial" w:hAnsi="Arial" w:cs="Arial"/>
          <w:sz w:val="20"/>
          <w:szCs w:val="20"/>
        </w:rPr>
      </w:pPr>
    </w:p>
    <w:p w14:paraId="5D05293B" w14:textId="77777777" w:rsidR="00F930AB" w:rsidRPr="00213F6C"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t>7</w:t>
      </w:r>
      <w:r w:rsidR="00F930AB" w:rsidRPr="00213F6C">
        <w:rPr>
          <w:rFonts w:ascii="Arial" w:hAnsi="Arial" w:cs="Arial"/>
          <w:sz w:val="20"/>
          <w:szCs w:val="20"/>
        </w:rPr>
        <w:t xml:space="preserve">. Nájemce bere na vědomí, že pronajímatel je při nakládání s veřejnými prostředky povinen dodržovat ustanovení zákona č. 106/1999 Sb., o svobodném přístupu k informacím, v platném znění (zejména § 9 odst. 2 tohoto zákona). </w:t>
      </w:r>
    </w:p>
    <w:p w14:paraId="2A0B9620" w14:textId="77777777" w:rsidR="00F930AB" w:rsidRPr="00213F6C" w:rsidRDefault="00F930AB" w:rsidP="00F930AB">
      <w:pPr>
        <w:tabs>
          <w:tab w:val="left" w:pos="7380"/>
          <w:tab w:val="left" w:pos="8100"/>
        </w:tabs>
        <w:ind w:left="567" w:right="-12"/>
        <w:jc w:val="both"/>
        <w:rPr>
          <w:rFonts w:ascii="Arial" w:hAnsi="Arial" w:cs="Arial"/>
          <w:sz w:val="20"/>
          <w:szCs w:val="20"/>
        </w:rPr>
      </w:pPr>
    </w:p>
    <w:p w14:paraId="198B0D5D" w14:textId="77777777" w:rsidR="00F930AB" w:rsidRPr="00213F6C"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lastRenderedPageBreak/>
        <w:t>8</w:t>
      </w:r>
      <w:r w:rsidR="00F930AB" w:rsidRPr="00213F6C">
        <w:rPr>
          <w:rFonts w:ascii="Arial" w:hAnsi="Arial" w:cs="Arial"/>
          <w:sz w:val="20"/>
          <w:szCs w:val="20"/>
        </w:rPr>
        <w:t>. Smluvní strany závěrem prohlašují, že se řádně seznámily s obsahem této smlouvy, že tomuto obsahu porozuměly a nemají vůči němu žádných výhrad, přičemž tuto smlouvu uzavírají na základě jejich svobodné, vážné a omylu prosté vůle, nikoli v tísni za nápadně nevýhodných podmínek, na důkaz čehož připojují pod tuto smlouvu své vlastnoruční podpisy.</w:t>
      </w:r>
    </w:p>
    <w:p w14:paraId="068C640F" w14:textId="77777777" w:rsidR="00F930AB" w:rsidRPr="00213F6C" w:rsidRDefault="00F930AB" w:rsidP="00F930AB">
      <w:pPr>
        <w:tabs>
          <w:tab w:val="left" w:pos="7380"/>
          <w:tab w:val="left" w:pos="8100"/>
        </w:tabs>
        <w:ind w:right="-12"/>
        <w:jc w:val="both"/>
        <w:rPr>
          <w:rFonts w:ascii="Arial" w:hAnsi="Arial" w:cs="Arial"/>
          <w:sz w:val="20"/>
          <w:szCs w:val="20"/>
        </w:rPr>
      </w:pPr>
    </w:p>
    <w:p w14:paraId="52E73A90" w14:textId="77777777" w:rsidR="00F930AB" w:rsidRPr="00213F6C" w:rsidRDefault="00C017CD" w:rsidP="00F930AB">
      <w:pPr>
        <w:tabs>
          <w:tab w:val="left" w:pos="7380"/>
          <w:tab w:val="left" w:pos="8100"/>
        </w:tabs>
        <w:ind w:right="-12"/>
        <w:jc w:val="both"/>
        <w:rPr>
          <w:rFonts w:ascii="Arial" w:hAnsi="Arial" w:cs="Arial"/>
          <w:sz w:val="20"/>
          <w:szCs w:val="20"/>
        </w:rPr>
      </w:pPr>
      <w:r>
        <w:rPr>
          <w:rFonts w:ascii="Arial" w:hAnsi="Arial" w:cs="Arial"/>
          <w:sz w:val="20"/>
          <w:szCs w:val="20"/>
        </w:rPr>
        <w:t>9</w:t>
      </w:r>
      <w:r w:rsidR="00F930AB" w:rsidRPr="00213F6C">
        <w:rPr>
          <w:rFonts w:ascii="Arial" w:hAnsi="Arial" w:cs="Arial"/>
          <w:sz w:val="20"/>
          <w:szCs w:val="20"/>
        </w:rPr>
        <w:t xml:space="preserve">. </w:t>
      </w:r>
      <w:r w:rsidR="00F930AB">
        <w:rPr>
          <w:rFonts w:ascii="Arial" w:hAnsi="Arial" w:cs="Arial"/>
          <w:sz w:val="20"/>
          <w:szCs w:val="20"/>
        </w:rPr>
        <w:t>Nájemce</w:t>
      </w:r>
      <w:r w:rsidR="00F930AB" w:rsidRPr="00213F6C">
        <w:rPr>
          <w:rFonts w:ascii="Arial" w:hAnsi="Arial" w:cs="Arial"/>
          <w:sz w:val="20"/>
          <w:szCs w:val="20"/>
        </w:rPr>
        <w:t xml:space="preserve"> podpisem této smlouvy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www.brno.cz/</w:t>
      </w:r>
      <w:proofErr w:type="spellStart"/>
      <w:r w:rsidR="00F930AB" w:rsidRPr="00213F6C">
        <w:rPr>
          <w:rFonts w:ascii="Arial" w:hAnsi="Arial" w:cs="Arial"/>
          <w:sz w:val="20"/>
          <w:szCs w:val="20"/>
        </w:rPr>
        <w:t>gdpr</w:t>
      </w:r>
      <w:proofErr w:type="spellEnd"/>
      <w:r w:rsidR="00F930AB" w:rsidRPr="00213F6C">
        <w:rPr>
          <w:rFonts w:ascii="Arial" w:hAnsi="Arial" w:cs="Arial"/>
          <w:sz w:val="20"/>
          <w:szCs w:val="20"/>
        </w:rPr>
        <w:t>/.</w:t>
      </w:r>
    </w:p>
    <w:p w14:paraId="0BBE791D" w14:textId="77777777" w:rsidR="00F930AB" w:rsidRPr="00213F6C" w:rsidRDefault="00F930AB" w:rsidP="00F930AB">
      <w:pPr>
        <w:jc w:val="both"/>
        <w:rPr>
          <w:rFonts w:ascii="Arial" w:hAnsi="Arial" w:cs="Arial"/>
          <w:sz w:val="20"/>
          <w:szCs w:val="20"/>
        </w:rPr>
      </w:pPr>
    </w:p>
    <w:p w14:paraId="2538F600" w14:textId="77777777" w:rsidR="00F930AB" w:rsidRDefault="00F930AB" w:rsidP="00C45A32">
      <w:pPr>
        <w:pStyle w:val="Zkladntext"/>
        <w:rPr>
          <w:rFonts w:ascii="Arial" w:hAnsi="Arial" w:cs="Arial"/>
          <w:sz w:val="20"/>
          <w:szCs w:val="20"/>
        </w:rPr>
      </w:pPr>
    </w:p>
    <w:p w14:paraId="154214C7" w14:textId="77777777" w:rsidR="00F930AB" w:rsidRDefault="00F930AB" w:rsidP="00F930AB">
      <w:pPr>
        <w:pStyle w:val="Zkladntext"/>
        <w:jc w:val="center"/>
        <w:rPr>
          <w:rFonts w:ascii="Arial" w:hAnsi="Arial" w:cs="Arial"/>
          <w:sz w:val="20"/>
          <w:szCs w:val="20"/>
        </w:rPr>
      </w:pPr>
    </w:p>
    <w:p w14:paraId="2323C14E" w14:textId="77777777" w:rsidR="009A3B7C" w:rsidRDefault="009A3B7C" w:rsidP="00F930AB">
      <w:pPr>
        <w:pStyle w:val="Zkladntext"/>
        <w:jc w:val="center"/>
        <w:rPr>
          <w:rFonts w:ascii="Arial" w:hAnsi="Arial" w:cs="Arial"/>
          <w:sz w:val="20"/>
          <w:szCs w:val="20"/>
        </w:rPr>
      </w:pPr>
    </w:p>
    <w:p w14:paraId="2DBB8ADA" w14:textId="77777777" w:rsidR="00F930AB" w:rsidRPr="00213F6C" w:rsidRDefault="00F930AB" w:rsidP="00F930AB">
      <w:pPr>
        <w:pStyle w:val="Zkladntext"/>
        <w:jc w:val="center"/>
        <w:rPr>
          <w:rFonts w:ascii="Arial" w:hAnsi="Arial" w:cs="Arial"/>
          <w:sz w:val="20"/>
          <w:szCs w:val="20"/>
        </w:rPr>
      </w:pPr>
    </w:p>
    <w:p w14:paraId="0ECAABE8" w14:textId="77777777" w:rsidR="00F930AB" w:rsidRPr="00213F6C" w:rsidRDefault="00F930AB" w:rsidP="009A3B7C">
      <w:pPr>
        <w:pStyle w:val="NormalJustified"/>
        <w:jc w:val="center"/>
        <w:outlineLvl w:val="0"/>
        <w:rPr>
          <w:rFonts w:ascii="Arial" w:hAnsi="Arial" w:cs="Arial"/>
          <w:sz w:val="20"/>
        </w:rPr>
      </w:pPr>
      <w:r w:rsidRPr="00213F6C">
        <w:rPr>
          <w:rFonts w:ascii="Arial" w:hAnsi="Arial" w:cs="Arial"/>
          <w:sz w:val="20"/>
        </w:rPr>
        <w:t>DOLOŽKA</w:t>
      </w:r>
    </w:p>
    <w:p w14:paraId="1031AD8A" w14:textId="77777777" w:rsidR="00F930AB" w:rsidRPr="00213F6C" w:rsidRDefault="00F930AB" w:rsidP="009A3B7C">
      <w:pPr>
        <w:pStyle w:val="NormalJustified"/>
        <w:jc w:val="center"/>
        <w:outlineLvl w:val="0"/>
        <w:rPr>
          <w:rFonts w:ascii="Arial" w:hAnsi="Arial" w:cs="Arial"/>
          <w:sz w:val="20"/>
        </w:rPr>
      </w:pPr>
    </w:p>
    <w:p w14:paraId="5CDB3AD5" w14:textId="77777777" w:rsidR="00F930AB" w:rsidRPr="00213F6C" w:rsidRDefault="00F930AB" w:rsidP="009A3B7C">
      <w:pPr>
        <w:jc w:val="center"/>
        <w:rPr>
          <w:rFonts w:ascii="Arial" w:hAnsi="Arial" w:cs="Arial"/>
          <w:sz w:val="20"/>
          <w:szCs w:val="20"/>
        </w:rPr>
      </w:pPr>
      <w:r w:rsidRPr="00213F6C">
        <w:rPr>
          <w:rFonts w:ascii="Arial" w:hAnsi="Arial" w:cs="Arial"/>
          <w:sz w:val="20"/>
          <w:szCs w:val="20"/>
        </w:rPr>
        <w:t>ve smyslu ust</w:t>
      </w:r>
      <w:r>
        <w:rPr>
          <w:rFonts w:ascii="Arial" w:hAnsi="Arial" w:cs="Arial"/>
          <w:sz w:val="20"/>
          <w:szCs w:val="20"/>
        </w:rPr>
        <w:t>anovení</w:t>
      </w:r>
      <w:r w:rsidRPr="00213F6C">
        <w:rPr>
          <w:rFonts w:ascii="Arial" w:hAnsi="Arial" w:cs="Arial"/>
          <w:sz w:val="20"/>
          <w:szCs w:val="20"/>
        </w:rPr>
        <w:t xml:space="preserve"> § 41 zákona č. 128/2000 Sb., o obcích (obecní zřízení), ve znění pozdějších předpisů</w:t>
      </w:r>
    </w:p>
    <w:p w14:paraId="616CE3F4" w14:textId="77777777" w:rsidR="00F930AB" w:rsidRPr="00213F6C" w:rsidRDefault="00F930AB" w:rsidP="009A3B7C">
      <w:pPr>
        <w:pStyle w:val="Zkladntext"/>
        <w:jc w:val="left"/>
        <w:rPr>
          <w:rFonts w:ascii="Arial" w:hAnsi="Arial" w:cs="Arial"/>
          <w:sz w:val="20"/>
          <w:szCs w:val="20"/>
        </w:rPr>
      </w:pPr>
    </w:p>
    <w:p w14:paraId="2971FB08" w14:textId="77777777" w:rsidR="00F930AB" w:rsidRPr="00213F6C" w:rsidRDefault="00F930AB" w:rsidP="009A3B7C">
      <w:pPr>
        <w:pStyle w:val="Zkladntext"/>
        <w:rPr>
          <w:rFonts w:ascii="Arial" w:hAnsi="Arial" w:cs="Arial"/>
          <w:sz w:val="20"/>
          <w:szCs w:val="20"/>
        </w:rPr>
      </w:pPr>
      <w:r w:rsidRPr="00213F6C">
        <w:rPr>
          <w:rFonts w:ascii="Arial" w:hAnsi="Arial" w:cs="Arial"/>
          <w:sz w:val="20"/>
          <w:szCs w:val="20"/>
        </w:rPr>
        <w:t>1. Záměr obce pronajmout nemovitý majetek dle této smlouvy byl zveřejněn zákonem stanoveným způsobem od</w:t>
      </w:r>
      <w:r w:rsidR="00C45A32">
        <w:rPr>
          <w:rFonts w:ascii="Arial" w:hAnsi="Arial" w:cs="Arial"/>
          <w:sz w:val="20"/>
          <w:szCs w:val="20"/>
        </w:rPr>
        <w:t xml:space="preserve">e dne </w:t>
      </w:r>
      <w:r w:rsidR="009A3B7C">
        <w:rPr>
          <w:rFonts w:ascii="Arial" w:hAnsi="Arial" w:cs="Arial"/>
          <w:sz w:val="20"/>
          <w:szCs w:val="20"/>
        </w:rPr>
        <w:t xml:space="preserve">8. 12. </w:t>
      </w:r>
      <w:r w:rsidRPr="00213F6C">
        <w:rPr>
          <w:rFonts w:ascii="Arial" w:hAnsi="Arial" w:cs="Arial"/>
          <w:sz w:val="20"/>
          <w:szCs w:val="20"/>
        </w:rPr>
        <w:t>20</w:t>
      </w:r>
      <w:r>
        <w:rPr>
          <w:rFonts w:ascii="Arial" w:hAnsi="Arial" w:cs="Arial"/>
          <w:sz w:val="20"/>
          <w:szCs w:val="20"/>
        </w:rPr>
        <w:t>2</w:t>
      </w:r>
      <w:r w:rsidR="009A3B7C">
        <w:rPr>
          <w:rFonts w:ascii="Arial" w:hAnsi="Arial" w:cs="Arial"/>
          <w:sz w:val="20"/>
          <w:szCs w:val="20"/>
        </w:rPr>
        <w:t>5</w:t>
      </w:r>
      <w:r w:rsidRPr="00213F6C">
        <w:rPr>
          <w:rFonts w:ascii="Arial" w:hAnsi="Arial" w:cs="Arial"/>
          <w:sz w:val="20"/>
          <w:szCs w:val="20"/>
        </w:rPr>
        <w:t xml:space="preserve"> do </w:t>
      </w:r>
      <w:r w:rsidR="00C45A32">
        <w:rPr>
          <w:rFonts w:ascii="Arial" w:hAnsi="Arial" w:cs="Arial"/>
          <w:sz w:val="20"/>
          <w:szCs w:val="20"/>
        </w:rPr>
        <w:t xml:space="preserve">dne </w:t>
      </w:r>
      <w:r w:rsidR="009A3B7C">
        <w:rPr>
          <w:rFonts w:ascii="Arial" w:hAnsi="Arial" w:cs="Arial"/>
          <w:sz w:val="20"/>
          <w:szCs w:val="20"/>
        </w:rPr>
        <w:t xml:space="preserve">29. 12. </w:t>
      </w:r>
      <w:r w:rsidRPr="00213F6C">
        <w:rPr>
          <w:rFonts w:ascii="Arial" w:hAnsi="Arial" w:cs="Arial"/>
          <w:sz w:val="20"/>
          <w:szCs w:val="20"/>
        </w:rPr>
        <w:t>20</w:t>
      </w:r>
      <w:r>
        <w:rPr>
          <w:rFonts w:ascii="Arial" w:hAnsi="Arial" w:cs="Arial"/>
          <w:sz w:val="20"/>
          <w:szCs w:val="20"/>
        </w:rPr>
        <w:t>2</w:t>
      </w:r>
      <w:r w:rsidR="009A3B7C">
        <w:rPr>
          <w:rFonts w:ascii="Arial" w:hAnsi="Arial" w:cs="Arial"/>
          <w:sz w:val="20"/>
          <w:szCs w:val="20"/>
        </w:rPr>
        <w:t>5</w:t>
      </w:r>
      <w:r w:rsidRPr="00213F6C">
        <w:rPr>
          <w:rFonts w:ascii="Arial" w:hAnsi="Arial" w:cs="Arial"/>
          <w:sz w:val="20"/>
          <w:szCs w:val="20"/>
        </w:rPr>
        <w:t>.</w:t>
      </w:r>
    </w:p>
    <w:p w14:paraId="14B83142" w14:textId="77777777" w:rsidR="00F930AB" w:rsidRPr="00213F6C" w:rsidRDefault="00F930AB" w:rsidP="009A3B7C">
      <w:pPr>
        <w:pStyle w:val="Zkladntext"/>
        <w:rPr>
          <w:rFonts w:ascii="Arial" w:hAnsi="Arial" w:cs="Arial"/>
          <w:sz w:val="20"/>
          <w:szCs w:val="20"/>
        </w:rPr>
      </w:pPr>
    </w:p>
    <w:p w14:paraId="79467229" w14:textId="77777777" w:rsidR="00F930AB" w:rsidRPr="00213F6C" w:rsidRDefault="00F930AB" w:rsidP="00F930AB">
      <w:pPr>
        <w:jc w:val="both"/>
        <w:rPr>
          <w:rFonts w:ascii="Arial" w:hAnsi="Arial" w:cs="Arial"/>
          <w:sz w:val="20"/>
          <w:szCs w:val="20"/>
        </w:rPr>
      </w:pPr>
      <w:r w:rsidRPr="00213F6C">
        <w:rPr>
          <w:rFonts w:ascii="Arial" w:hAnsi="Arial" w:cs="Arial"/>
          <w:sz w:val="20"/>
          <w:szCs w:val="20"/>
        </w:rPr>
        <w:t xml:space="preserve">2. </w:t>
      </w:r>
      <w:r w:rsidR="00FD33BB">
        <w:rPr>
          <w:rFonts w:ascii="Arial" w:hAnsi="Arial" w:cs="Arial"/>
          <w:sz w:val="20"/>
          <w:szCs w:val="20"/>
        </w:rPr>
        <w:t xml:space="preserve">Pronájem pozemků p. č. 3227 a p. č. 3228, oba v k. </w:t>
      </w:r>
      <w:proofErr w:type="spellStart"/>
      <w:r w:rsidR="00FD33BB">
        <w:rPr>
          <w:rFonts w:ascii="Arial" w:hAnsi="Arial" w:cs="Arial"/>
          <w:sz w:val="20"/>
          <w:szCs w:val="20"/>
        </w:rPr>
        <w:t>ú.</w:t>
      </w:r>
      <w:proofErr w:type="spellEnd"/>
      <w:r w:rsidR="00FD33BB">
        <w:rPr>
          <w:rFonts w:ascii="Arial" w:hAnsi="Arial" w:cs="Arial"/>
          <w:sz w:val="20"/>
          <w:szCs w:val="20"/>
        </w:rPr>
        <w:t xml:space="preserve"> Řečkovice</w:t>
      </w:r>
      <w:r w:rsidRPr="00213F6C">
        <w:rPr>
          <w:rFonts w:ascii="Arial" w:hAnsi="Arial" w:cs="Arial"/>
          <w:sz w:val="20"/>
          <w:szCs w:val="20"/>
        </w:rPr>
        <w:t xml:space="preserve"> byl schválen </w:t>
      </w:r>
      <w:r w:rsidR="00FD33BB">
        <w:rPr>
          <w:rFonts w:ascii="Arial" w:hAnsi="Arial" w:cs="Arial"/>
          <w:sz w:val="20"/>
          <w:szCs w:val="20"/>
        </w:rPr>
        <w:t>na R9/</w:t>
      </w:r>
      <w:r w:rsidR="00D45BD6">
        <w:rPr>
          <w:rFonts w:ascii="Arial" w:hAnsi="Arial" w:cs="Arial"/>
          <w:sz w:val="20"/>
          <w:szCs w:val="20"/>
        </w:rPr>
        <w:t>171</w:t>
      </w:r>
      <w:r w:rsidR="00FD33BB">
        <w:rPr>
          <w:rFonts w:ascii="Arial" w:hAnsi="Arial" w:cs="Arial"/>
          <w:sz w:val="20"/>
          <w:szCs w:val="20"/>
        </w:rPr>
        <w:t xml:space="preserve">. </w:t>
      </w:r>
      <w:r w:rsidR="00EB0F5F">
        <w:rPr>
          <w:rFonts w:ascii="Arial" w:hAnsi="Arial" w:cs="Arial"/>
          <w:sz w:val="20"/>
          <w:szCs w:val="20"/>
        </w:rPr>
        <w:t>s</w:t>
      </w:r>
      <w:r w:rsidR="00FD33BB">
        <w:rPr>
          <w:rFonts w:ascii="Arial" w:hAnsi="Arial" w:cs="Arial"/>
          <w:sz w:val="20"/>
          <w:szCs w:val="20"/>
        </w:rPr>
        <w:t xml:space="preserve">chůzi </w:t>
      </w:r>
      <w:r w:rsidRPr="00213F6C">
        <w:rPr>
          <w:rFonts w:ascii="Arial" w:hAnsi="Arial" w:cs="Arial"/>
          <w:sz w:val="20"/>
          <w:szCs w:val="20"/>
        </w:rPr>
        <w:t>Rad</w:t>
      </w:r>
      <w:r w:rsidR="00FD33BB">
        <w:rPr>
          <w:rFonts w:ascii="Arial" w:hAnsi="Arial" w:cs="Arial"/>
          <w:sz w:val="20"/>
          <w:szCs w:val="20"/>
        </w:rPr>
        <w:t>y</w:t>
      </w:r>
      <w:r w:rsidRPr="00213F6C">
        <w:rPr>
          <w:rFonts w:ascii="Arial" w:hAnsi="Arial" w:cs="Arial"/>
          <w:sz w:val="20"/>
          <w:szCs w:val="20"/>
        </w:rPr>
        <w:t xml:space="preserve"> města Brna </w:t>
      </w:r>
      <w:r w:rsidR="00FD33BB">
        <w:rPr>
          <w:rFonts w:ascii="Arial" w:hAnsi="Arial" w:cs="Arial"/>
          <w:sz w:val="20"/>
          <w:szCs w:val="20"/>
        </w:rPr>
        <w:t xml:space="preserve">konané </w:t>
      </w:r>
      <w:r w:rsidRPr="00213F6C">
        <w:rPr>
          <w:rFonts w:ascii="Arial" w:hAnsi="Arial" w:cs="Arial"/>
          <w:sz w:val="20"/>
          <w:szCs w:val="20"/>
        </w:rPr>
        <w:t xml:space="preserve">dne </w:t>
      </w:r>
      <w:r w:rsidR="00D45BD6">
        <w:rPr>
          <w:rFonts w:ascii="Arial" w:hAnsi="Arial" w:cs="Arial"/>
          <w:sz w:val="20"/>
          <w:szCs w:val="20"/>
        </w:rPr>
        <w:t xml:space="preserve">8. 4. </w:t>
      </w:r>
      <w:r>
        <w:rPr>
          <w:rFonts w:ascii="Arial" w:hAnsi="Arial" w:cs="Arial"/>
          <w:sz w:val="20"/>
          <w:szCs w:val="20"/>
        </w:rPr>
        <w:t>202</w:t>
      </w:r>
      <w:r w:rsidR="00FD33BB">
        <w:rPr>
          <w:rFonts w:ascii="Arial" w:hAnsi="Arial" w:cs="Arial"/>
          <w:sz w:val="20"/>
          <w:szCs w:val="20"/>
        </w:rPr>
        <w:t>6.</w:t>
      </w:r>
    </w:p>
    <w:p w14:paraId="1E969026" w14:textId="77777777" w:rsidR="00F930AB" w:rsidRPr="00213F6C" w:rsidRDefault="00F930AB" w:rsidP="00F930AB">
      <w:pPr>
        <w:pStyle w:val="Zkladntext"/>
        <w:ind w:firstLine="708"/>
        <w:rPr>
          <w:rFonts w:ascii="Arial" w:hAnsi="Arial" w:cs="Arial"/>
          <w:sz w:val="20"/>
          <w:szCs w:val="20"/>
        </w:rPr>
      </w:pPr>
    </w:p>
    <w:p w14:paraId="1124C205" w14:textId="77777777" w:rsidR="00F930AB" w:rsidRPr="00213F6C" w:rsidRDefault="00F930AB" w:rsidP="00F930AB">
      <w:pPr>
        <w:pStyle w:val="Zkladntext"/>
        <w:ind w:firstLine="708"/>
        <w:rPr>
          <w:rFonts w:ascii="Arial" w:hAnsi="Arial" w:cs="Arial"/>
          <w:sz w:val="20"/>
          <w:szCs w:val="20"/>
        </w:rPr>
      </w:pPr>
    </w:p>
    <w:p w14:paraId="4A3406D8" w14:textId="77777777" w:rsidR="00F930AB" w:rsidRDefault="00F930AB" w:rsidP="00F930AB">
      <w:pPr>
        <w:pStyle w:val="Zkladntext"/>
        <w:rPr>
          <w:rFonts w:ascii="Arial" w:hAnsi="Arial" w:cs="Arial"/>
          <w:sz w:val="20"/>
          <w:szCs w:val="20"/>
        </w:rPr>
      </w:pPr>
    </w:p>
    <w:p w14:paraId="48F75BD1" w14:textId="77777777" w:rsidR="00F930AB" w:rsidRPr="00213F6C" w:rsidRDefault="00F930AB" w:rsidP="00F930AB">
      <w:pPr>
        <w:pStyle w:val="Zkladntext"/>
        <w:rPr>
          <w:rFonts w:ascii="Arial" w:hAnsi="Arial" w:cs="Arial"/>
          <w:sz w:val="20"/>
          <w:szCs w:val="20"/>
        </w:rPr>
      </w:pPr>
    </w:p>
    <w:p w14:paraId="548A487A" w14:textId="77777777" w:rsidR="00F930AB" w:rsidRPr="00213F6C" w:rsidRDefault="00F930AB" w:rsidP="00F930AB">
      <w:pPr>
        <w:jc w:val="both"/>
        <w:rPr>
          <w:rFonts w:ascii="Arial" w:hAnsi="Arial" w:cs="Arial"/>
          <w:sz w:val="20"/>
          <w:szCs w:val="20"/>
        </w:rPr>
      </w:pPr>
    </w:p>
    <w:p w14:paraId="580B4B35" w14:textId="77777777" w:rsidR="00F930AB" w:rsidRPr="00213F6C" w:rsidRDefault="00F930AB" w:rsidP="00F930AB">
      <w:pPr>
        <w:jc w:val="both"/>
        <w:rPr>
          <w:rFonts w:ascii="Arial" w:hAnsi="Arial" w:cs="Arial"/>
          <w:sz w:val="20"/>
          <w:szCs w:val="20"/>
        </w:rPr>
      </w:pPr>
      <w:r w:rsidRPr="00213F6C">
        <w:rPr>
          <w:rFonts w:ascii="Arial" w:hAnsi="Arial" w:cs="Arial"/>
          <w:sz w:val="20"/>
          <w:szCs w:val="20"/>
        </w:rPr>
        <w:t>V Brně dne</w:t>
      </w:r>
      <w:r w:rsidR="00B3077D">
        <w:rPr>
          <w:rFonts w:ascii="Arial" w:hAnsi="Arial" w:cs="Arial"/>
          <w:sz w:val="20"/>
          <w:szCs w:val="20"/>
        </w:rPr>
        <w:t xml:space="preserve"> 24. 4. 2026</w:t>
      </w:r>
      <w:r w:rsidRPr="00213F6C">
        <w:rPr>
          <w:rFonts w:ascii="Arial" w:hAnsi="Arial" w:cs="Arial"/>
          <w:sz w:val="20"/>
          <w:szCs w:val="20"/>
        </w:rPr>
        <w:tab/>
      </w:r>
      <w:r w:rsidRPr="00213F6C">
        <w:rPr>
          <w:rFonts w:ascii="Arial" w:hAnsi="Arial" w:cs="Arial"/>
          <w:sz w:val="20"/>
          <w:szCs w:val="20"/>
        </w:rPr>
        <w:tab/>
      </w:r>
      <w:r w:rsidRPr="00213F6C">
        <w:rPr>
          <w:rFonts w:ascii="Arial" w:hAnsi="Arial" w:cs="Arial"/>
          <w:sz w:val="20"/>
          <w:szCs w:val="20"/>
        </w:rPr>
        <w:tab/>
      </w:r>
      <w:r>
        <w:rPr>
          <w:rFonts w:ascii="Arial" w:hAnsi="Arial" w:cs="Arial"/>
          <w:sz w:val="20"/>
          <w:szCs w:val="20"/>
        </w:rPr>
        <w:tab/>
      </w:r>
      <w:r>
        <w:rPr>
          <w:rFonts w:ascii="Arial" w:hAnsi="Arial" w:cs="Arial"/>
          <w:sz w:val="20"/>
          <w:szCs w:val="20"/>
        </w:rPr>
        <w:tab/>
      </w:r>
      <w:r w:rsidR="00B3077D">
        <w:rPr>
          <w:rFonts w:ascii="Arial" w:hAnsi="Arial" w:cs="Arial"/>
          <w:sz w:val="20"/>
          <w:szCs w:val="20"/>
        </w:rPr>
        <w:tab/>
      </w:r>
      <w:r w:rsidRPr="00213F6C">
        <w:rPr>
          <w:rFonts w:ascii="Arial" w:hAnsi="Arial" w:cs="Arial"/>
          <w:sz w:val="20"/>
          <w:szCs w:val="20"/>
        </w:rPr>
        <w:t>V Brně dne</w:t>
      </w:r>
      <w:r w:rsidR="00B3077D">
        <w:rPr>
          <w:rFonts w:ascii="Arial" w:hAnsi="Arial" w:cs="Arial"/>
          <w:sz w:val="20"/>
          <w:szCs w:val="20"/>
        </w:rPr>
        <w:t xml:space="preserve"> 14. 4. 2026</w:t>
      </w:r>
    </w:p>
    <w:p w14:paraId="445116C2" w14:textId="77777777" w:rsidR="00F930AB" w:rsidRPr="00213F6C" w:rsidRDefault="00F930AB" w:rsidP="00F930AB">
      <w:pPr>
        <w:jc w:val="both"/>
        <w:rPr>
          <w:rFonts w:ascii="Arial" w:hAnsi="Arial" w:cs="Arial"/>
          <w:sz w:val="20"/>
          <w:szCs w:val="20"/>
        </w:rPr>
      </w:pPr>
    </w:p>
    <w:p w14:paraId="75E2D688" w14:textId="77777777" w:rsidR="00F930AB" w:rsidRPr="00213F6C" w:rsidRDefault="00F930AB" w:rsidP="00F930AB">
      <w:pPr>
        <w:jc w:val="both"/>
        <w:rPr>
          <w:rFonts w:ascii="Arial" w:hAnsi="Arial" w:cs="Arial"/>
          <w:sz w:val="20"/>
          <w:szCs w:val="20"/>
        </w:rPr>
      </w:pPr>
    </w:p>
    <w:p w14:paraId="1A4D193E" w14:textId="77777777" w:rsidR="00F930AB" w:rsidRPr="00213F6C" w:rsidRDefault="00F930AB" w:rsidP="00F930AB">
      <w:pPr>
        <w:jc w:val="both"/>
        <w:rPr>
          <w:rFonts w:ascii="Arial" w:hAnsi="Arial" w:cs="Arial"/>
          <w:sz w:val="20"/>
          <w:szCs w:val="20"/>
        </w:rPr>
      </w:pPr>
    </w:p>
    <w:p w14:paraId="1ACE207D" w14:textId="77777777" w:rsidR="00F930AB" w:rsidRPr="00213F6C" w:rsidRDefault="00F930AB" w:rsidP="00F930AB">
      <w:pPr>
        <w:tabs>
          <w:tab w:val="left" w:pos="5670"/>
        </w:tabs>
        <w:rPr>
          <w:rFonts w:ascii="Arial" w:hAnsi="Arial" w:cs="Arial"/>
          <w:sz w:val="20"/>
          <w:szCs w:val="20"/>
        </w:rPr>
      </w:pPr>
    </w:p>
    <w:p w14:paraId="70C12164" w14:textId="77777777" w:rsidR="00F930AB" w:rsidRPr="00213F6C" w:rsidRDefault="00F930AB" w:rsidP="00F930AB">
      <w:pPr>
        <w:tabs>
          <w:tab w:val="left" w:pos="5670"/>
        </w:tabs>
        <w:rPr>
          <w:rFonts w:ascii="Arial" w:hAnsi="Arial" w:cs="Arial"/>
          <w:sz w:val="20"/>
          <w:szCs w:val="20"/>
        </w:rPr>
      </w:pPr>
    </w:p>
    <w:p w14:paraId="3C2AEC32" w14:textId="77777777" w:rsidR="00F930AB" w:rsidRPr="00213F6C" w:rsidRDefault="00F930AB" w:rsidP="00F930AB">
      <w:pPr>
        <w:tabs>
          <w:tab w:val="left" w:pos="5670"/>
        </w:tabs>
        <w:rPr>
          <w:rFonts w:ascii="Arial" w:hAnsi="Arial" w:cs="Arial"/>
          <w:sz w:val="20"/>
          <w:szCs w:val="20"/>
        </w:rPr>
      </w:pPr>
    </w:p>
    <w:p w14:paraId="55B3FF2C" w14:textId="77777777" w:rsidR="00F930AB" w:rsidRPr="00213F6C" w:rsidRDefault="00F930AB" w:rsidP="00F930AB">
      <w:pPr>
        <w:tabs>
          <w:tab w:val="left" w:pos="5670"/>
        </w:tabs>
        <w:rPr>
          <w:rFonts w:ascii="Arial" w:hAnsi="Arial" w:cs="Arial"/>
          <w:sz w:val="20"/>
          <w:szCs w:val="20"/>
        </w:rPr>
      </w:pPr>
      <w:r w:rsidRPr="00213F6C">
        <w:rPr>
          <w:rFonts w:ascii="Arial" w:hAnsi="Arial" w:cs="Arial"/>
          <w:sz w:val="20"/>
          <w:szCs w:val="20"/>
        </w:rPr>
        <w:t xml:space="preserve">____________________________                            </w:t>
      </w:r>
      <w:r>
        <w:rPr>
          <w:rFonts w:ascii="Arial" w:hAnsi="Arial" w:cs="Arial"/>
          <w:sz w:val="20"/>
          <w:szCs w:val="20"/>
        </w:rPr>
        <w:tab/>
      </w:r>
      <w:r w:rsidRPr="00213F6C">
        <w:rPr>
          <w:rFonts w:ascii="Arial" w:hAnsi="Arial" w:cs="Arial"/>
          <w:sz w:val="20"/>
          <w:szCs w:val="20"/>
        </w:rPr>
        <w:t>______________________________</w:t>
      </w:r>
    </w:p>
    <w:p w14:paraId="75511FFC" w14:textId="77777777" w:rsidR="00F930AB" w:rsidRPr="00213F6C" w:rsidRDefault="00F930AB" w:rsidP="00FD33BB">
      <w:pPr>
        <w:tabs>
          <w:tab w:val="left" w:pos="5387"/>
        </w:tabs>
        <w:ind w:left="5664" w:hanging="5664"/>
        <w:rPr>
          <w:rFonts w:ascii="Arial" w:hAnsi="Arial" w:cs="Arial"/>
          <w:sz w:val="20"/>
          <w:szCs w:val="20"/>
        </w:rPr>
      </w:pPr>
      <w:r>
        <w:rPr>
          <w:rFonts w:ascii="Arial" w:hAnsi="Arial" w:cs="Arial"/>
          <w:sz w:val="20"/>
          <w:szCs w:val="20"/>
        </w:rPr>
        <w:t xml:space="preserve">za </w:t>
      </w:r>
      <w:r w:rsidRPr="00213F6C">
        <w:rPr>
          <w:rFonts w:ascii="Arial" w:hAnsi="Arial" w:cs="Arial"/>
          <w:sz w:val="20"/>
          <w:szCs w:val="20"/>
        </w:rPr>
        <w:t xml:space="preserve">statutární město Brno                                                  </w:t>
      </w:r>
      <w:r>
        <w:rPr>
          <w:rFonts w:ascii="Arial" w:hAnsi="Arial" w:cs="Arial"/>
          <w:sz w:val="20"/>
          <w:szCs w:val="20"/>
        </w:rPr>
        <w:tab/>
      </w:r>
      <w:r>
        <w:rPr>
          <w:rFonts w:ascii="Arial" w:hAnsi="Arial" w:cs="Arial"/>
          <w:sz w:val="20"/>
          <w:szCs w:val="20"/>
        </w:rPr>
        <w:tab/>
        <w:t xml:space="preserve">za </w:t>
      </w:r>
      <w:r w:rsidR="00FD33BB">
        <w:rPr>
          <w:rFonts w:ascii="Arial" w:hAnsi="Arial" w:cs="Arial"/>
          <w:sz w:val="20"/>
          <w:szCs w:val="20"/>
        </w:rPr>
        <w:t>Junák – český skaut, středisko</w:t>
      </w:r>
    </w:p>
    <w:p w14:paraId="4445010E" w14:textId="77777777" w:rsidR="00F930AB" w:rsidRPr="00D53DF6" w:rsidRDefault="00F930AB" w:rsidP="00F930AB">
      <w:pPr>
        <w:rPr>
          <w:rFonts w:ascii="Arial" w:hAnsi="Arial" w:cs="Arial"/>
          <w:sz w:val="20"/>
          <w:szCs w:val="20"/>
        </w:rPr>
      </w:pPr>
      <w:r w:rsidRPr="00D53DF6">
        <w:rPr>
          <w:rFonts w:ascii="Arial" w:hAnsi="Arial" w:cs="Arial"/>
          <w:sz w:val="20"/>
          <w:szCs w:val="20"/>
        </w:rPr>
        <w:t xml:space="preserve">Mgr. </w:t>
      </w:r>
      <w:r w:rsidR="00FD33BB">
        <w:rPr>
          <w:rFonts w:ascii="Arial" w:hAnsi="Arial" w:cs="Arial"/>
          <w:sz w:val="20"/>
          <w:szCs w:val="20"/>
        </w:rPr>
        <w:t>Nikol Wagnerová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33BB">
        <w:rPr>
          <w:rFonts w:ascii="Arial" w:hAnsi="Arial" w:cs="Arial"/>
          <w:sz w:val="20"/>
          <w:szCs w:val="20"/>
        </w:rPr>
        <w:tab/>
        <w:t>Duha Brno z. s.</w:t>
      </w:r>
    </w:p>
    <w:p w14:paraId="26464F54" w14:textId="77777777" w:rsidR="00F930AB" w:rsidRPr="00D53DF6" w:rsidRDefault="00F930AB" w:rsidP="00F930AB">
      <w:pPr>
        <w:rPr>
          <w:rFonts w:ascii="Arial" w:hAnsi="Arial" w:cs="Arial"/>
          <w:sz w:val="20"/>
          <w:szCs w:val="20"/>
        </w:rPr>
      </w:pPr>
      <w:r w:rsidRPr="00D53DF6">
        <w:rPr>
          <w:rFonts w:ascii="Arial" w:hAnsi="Arial" w:cs="Arial"/>
          <w:sz w:val="20"/>
          <w:szCs w:val="20"/>
        </w:rPr>
        <w:t xml:space="preserve">vedoucí Majetkového odboru MMB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33BB">
        <w:rPr>
          <w:rFonts w:ascii="Arial" w:hAnsi="Arial" w:cs="Arial"/>
          <w:sz w:val="20"/>
          <w:szCs w:val="20"/>
        </w:rPr>
        <w:t>Josef Květoň</w:t>
      </w:r>
    </w:p>
    <w:p w14:paraId="725E09CD" w14:textId="77777777" w:rsidR="00FD33BB" w:rsidRDefault="00F930AB" w:rsidP="00F930AB">
      <w:pPr>
        <w:pStyle w:val="Zkladntext0"/>
        <w:outlineLvl w:val="0"/>
        <w:rPr>
          <w:rFonts w:ascii="Arial" w:hAnsi="Arial" w:cs="Arial"/>
          <w:sz w:val="20"/>
        </w:rPr>
      </w:pPr>
      <w:r w:rsidRPr="00D53DF6">
        <w:rPr>
          <w:rFonts w:ascii="Arial" w:hAnsi="Arial" w:cs="Arial"/>
          <w:sz w:val="20"/>
        </w:rPr>
        <w:t xml:space="preserve">na základě pověření </w:t>
      </w:r>
      <w:r w:rsidR="00FD33BB">
        <w:rPr>
          <w:rFonts w:ascii="Arial" w:hAnsi="Arial" w:cs="Arial"/>
          <w:sz w:val="20"/>
        </w:rPr>
        <w:t>R9/</w:t>
      </w:r>
      <w:r w:rsidR="00D45BD6">
        <w:rPr>
          <w:rFonts w:ascii="Arial" w:hAnsi="Arial" w:cs="Arial"/>
          <w:sz w:val="20"/>
        </w:rPr>
        <w:t>171</w:t>
      </w:r>
      <w:r w:rsidR="00FD33BB">
        <w:rPr>
          <w:rFonts w:ascii="Arial" w:hAnsi="Arial" w:cs="Arial"/>
          <w:sz w:val="20"/>
        </w:rPr>
        <w:t xml:space="preserve">. schůze </w:t>
      </w:r>
      <w:r w:rsidR="00FD33BB">
        <w:rPr>
          <w:rFonts w:ascii="Arial" w:hAnsi="Arial" w:cs="Arial"/>
          <w:sz w:val="20"/>
        </w:rPr>
        <w:tab/>
      </w:r>
      <w:r w:rsidR="00FD33BB">
        <w:rPr>
          <w:rFonts w:ascii="Arial" w:hAnsi="Arial" w:cs="Arial"/>
          <w:sz w:val="20"/>
        </w:rPr>
        <w:tab/>
      </w:r>
      <w:r w:rsidR="00FD33BB">
        <w:rPr>
          <w:rFonts w:ascii="Arial" w:hAnsi="Arial" w:cs="Arial"/>
          <w:sz w:val="20"/>
        </w:rPr>
        <w:tab/>
      </w:r>
      <w:r w:rsidR="00FD33BB">
        <w:rPr>
          <w:rFonts w:ascii="Arial" w:hAnsi="Arial" w:cs="Arial"/>
          <w:sz w:val="20"/>
        </w:rPr>
        <w:tab/>
        <w:t>vedoucí střediska</w:t>
      </w:r>
    </w:p>
    <w:p w14:paraId="1CAAF7D5" w14:textId="77777777" w:rsidR="00F930AB" w:rsidRPr="00D53DF6" w:rsidRDefault="00F930AB" w:rsidP="00F930AB">
      <w:pPr>
        <w:pStyle w:val="Zkladntext0"/>
        <w:outlineLvl w:val="0"/>
        <w:rPr>
          <w:rFonts w:ascii="Arial" w:hAnsi="Arial" w:cs="Arial"/>
          <w:sz w:val="20"/>
        </w:rPr>
      </w:pPr>
      <w:r w:rsidRPr="00D53DF6">
        <w:rPr>
          <w:rFonts w:ascii="Arial" w:hAnsi="Arial" w:cs="Arial"/>
          <w:sz w:val="20"/>
        </w:rPr>
        <w:t>Rady města Brna</w:t>
      </w:r>
      <w:r w:rsidR="00FD33BB">
        <w:rPr>
          <w:rFonts w:ascii="Arial" w:hAnsi="Arial" w:cs="Arial"/>
          <w:sz w:val="20"/>
        </w:rPr>
        <w:t xml:space="preserve"> </w:t>
      </w:r>
      <w:r w:rsidRPr="00D53DF6">
        <w:rPr>
          <w:rFonts w:ascii="Arial" w:hAnsi="Arial" w:cs="Arial"/>
          <w:sz w:val="20"/>
        </w:rPr>
        <w:t xml:space="preserve">ze dne </w:t>
      </w:r>
      <w:r w:rsidR="00D45BD6">
        <w:rPr>
          <w:rFonts w:ascii="Arial" w:hAnsi="Arial" w:cs="Arial"/>
          <w:sz w:val="20"/>
        </w:rPr>
        <w:t xml:space="preserve">8. 4. </w:t>
      </w:r>
      <w:r w:rsidRPr="00D53DF6">
        <w:rPr>
          <w:rFonts w:ascii="Arial" w:hAnsi="Arial" w:cs="Arial"/>
          <w:sz w:val="20"/>
        </w:rPr>
        <w:t>20</w:t>
      </w:r>
      <w:r>
        <w:rPr>
          <w:rFonts w:ascii="Arial" w:hAnsi="Arial" w:cs="Arial"/>
          <w:sz w:val="20"/>
        </w:rPr>
        <w:t>2</w:t>
      </w:r>
      <w:r w:rsidR="00FD33BB">
        <w:rPr>
          <w:rFonts w:ascii="Arial" w:hAnsi="Arial" w:cs="Arial"/>
          <w:sz w:val="20"/>
        </w:rPr>
        <w:t>6</w:t>
      </w:r>
    </w:p>
    <w:p w14:paraId="65F271AE" w14:textId="77777777" w:rsidR="00F930AB" w:rsidRPr="00213F6C" w:rsidRDefault="00F930AB" w:rsidP="00F930AB">
      <w:pPr>
        <w:tabs>
          <w:tab w:val="left" w:pos="4962"/>
        </w:tabs>
        <w:rPr>
          <w:rFonts w:ascii="Arial" w:hAnsi="Arial" w:cs="Arial"/>
          <w:sz w:val="20"/>
          <w:szCs w:val="20"/>
        </w:rPr>
      </w:pPr>
    </w:p>
    <w:p w14:paraId="21000F1B" w14:textId="77777777" w:rsidR="00F43A5F" w:rsidRPr="00A8048B" w:rsidRDefault="00F43A5F" w:rsidP="00F930AB">
      <w:pPr>
        <w:jc w:val="center"/>
        <w:rPr>
          <w:rFonts w:ascii="Arial" w:hAnsi="Arial" w:cs="Arial"/>
          <w:sz w:val="20"/>
          <w:szCs w:val="20"/>
        </w:rPr>
      </w:pPr>
    </w:p>
    <w:sectPr w:rsidR="00F43A5F" w:rsidRPr="00A8048B" w:rsidSect="006F2776">
      <w:headerReference w:type="default" r:id="rId8"/>
      <w:footerReference w:type="even" r:id="rId9"/>
      <w:footerReference w:type="default" r:id="rId10"/>
      <w:headerReference w:type="first" r:id="rId11"/>
      <w:footerReference w:type="first" r:id="rId12"/>
      <w:pgSz w:w="11906" w:h="16838"/>
      <w:pgMar w:top="709" w:right="1417" w:bottom="851"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7A93" w14:textId="77777777" w:rsidR="00000E75" w:rsidRDefault="00000E75">
      <w:r>
        <w:separator/>
      </w:r>
    </w:p>
  </w:endnote>
  <w:endnote w:type="continuationSeparator" w:id="0">
    <w:p w14:paraId="0AD2FB32" w14:textId="77777777" w:rsidR="00000E75" w:rsidRDefault="0000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A16D" w14:textId="77777777" w:rsidR="009802ED" w:rsidRDefault="009802ED" w:rsidP="009571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349390" w14:textId="77777777" w:rsidR="009802ED" w:rsidRDefault="009802ED" w:rsidP="00EB538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4D1C" w14:textId="77777777" w:rsidR="007854A2" w:rsidRDefault="007854A2">
    <w:pPr>
      <w:pStyle w:val="Zpat"/>
      <w:jc w:val="center"/>
    </w:pPr>
    <w:r>
      <w:fldChar w:fldCharType="begin"/>
    </w:r>
    <w:r>
      <w:instrText>PAGE   \* MERGEFORMAT</w:instrText>
    </w:r>
    <w:r>
      <w:fldChar w:fldCharType="separate"/>
    </w:r>
    <w:r w:rsidR="00C72551">
      <w:rPr>
        <w:noProof/>
      </w:rPr>
      <w:t>- 3 -</w:t>
    </w:r>
    <w:r>
      <w:fldChar w:fldCharType="end"/>
    </w:r>
  </w:p>
  <w:p w14:paraId="2D441678" w14:textId="77777777" w:rsidR="009802ED" w:rsidRDefault="009802ED" w:rsidP="00EB538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B1FC" w14:textId="77777777" w:rsidR="007854A2" w:rsidRPr="009C3D04" w:rsidRDefault="007854A2">
    <w:pPr>
      <w:pStyle w:val="Zpat"/>
      <w:jc w:val="center"/>
      <w:rPr>
        <w:rFonts w:ascii="Arial" w:hAnsi="Arial" w:cs="Arial"/>
        <w:sz w:val="20"/>
        <w:szCs w:val="20"/>
      </w:rPr>
    </w:pPr>
    <w:r w:rsidRPr="009C3D04">
      <w:rPr>
        <w:rFonts w:ascii="Arial" w:hAnsi="Arial" w:cs="Arial"/>
        <w:sz w:val="20"/>
        <w:szCs w:val="20"/>
      </w:rPr>
      <w:fldChar w:fldCharType="begin"/>
    </w:r>
    <w:r w:rsidRPr="009C3D04">
      <w:rPr>
        <w:rFonts w:ascii="Arial" w:hAnsi="Arial" w:cs="Arial"/>
        <w:sz w:val="20"/>
        <w:szCs w:val="20"/>
      </w:rPr>
      <w:instrText>PAGE   \* MERGEFORMAT</w:instrText>
    </w:r>
    <w:r w:rsidRPr="009C3D04">
      <w:rPr>
        <w:rFonts w:ascii="Arial" w:hAnsi="Arial" w:cs="Arial"/>
        <w:sz w:val="20"/>
        <w:szCs w:val="20"/>
      </w:rPr>
      <w:fldChar w:fldCharType="separate"/>
    </w:r>
    <w:r w:rsidR="00C72551" w:rsidRPr="009C3D04">
      <w:rPr>
        <w:rFonts w:ascii="Arial" w:hAnsi="Arial" w:cs="Arial"/>
        <w:noProof/>
        <w:sz w:val="20"/>
        <w:szCs w:val="20"/>
      </w:rPr>
      <w:t>- 1 -</w:t>
    </w:r>
    <w:r w:rsidRPr="009C3D04">
      <w:rPr>
        <w:rFonts w:ascii="Arial" w:hAnsi="Arial" w:cs="Arial"/>
        <w:sz w:val="20"/>
        <w:szCs w:val="20"/>
      </w:rPr>
      <w:fldChar w:fldCharType="end"/>
    </w:r>
  </w:p>
  <w:p w14:paraId="5FFBD987" w14:textId="77777777" w:rsidR="007854A2" w:rsidRDefault="007854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AA8C" w14:textId="77777777" w:rsidR="00000E75" w:rsidRDefault="00000E75">
      <w:r>
        <w:separator/>
      </w:r>
    </w:p>
  </w:footnote>
  <w:footnote w:type="continuationSeparator" w:id="0">
    <w:p w14:paraId="502CBF35" w14:textId="77777777" w:rsidR="00000E75" w:rsidRDefault="0000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3E5" w14:textId="77777777" w:rsidR="00784EEF" w:rsidRPr="00BC1ACD" w:rsidRDefault="00BC1ACD" w:rsidP="00BC1ACD">
    <w:pPr>
      <w:pStyle w:val="Zhlav"/>
      <w:tabs>
        <w:tab w:val="clear" w:pos="4536"/>
        <w:tab w:val="clear" w:pos="9072"/>
        <w:tab w:val="left" w:pos="83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13C1" w14:textId="77777777" w:rsidR="00B552BC" w:rsidRPr="00A8048B" w:rsidRDefault="00FD61FA" w:rsidP="003A02C1">
    <w:pPr>
      <w:ind w:left="6372"/>
      <w:jc w:val="right"/>
      <w:rPr>
        <w:rFonts w:ascii="Arial" w:hAnsi="Arial" w:cs="Arial"/>
        <w:sz w:val="20"/>
        <w:szCs w:val="20"/>
      </w:rPr>
    </w:pPr>
    <w:r w:rsidRPr="00A8048B">
      <w:rPr>
        <w:rFonts w:ascii="Arial" w:hAnsi="Arial" w:cs="Arial"/>
        <w:sz w:val="20"/>
        <w:szCs w:val="20"/>
      </w:rPr>
      <w:t>s</w:t>
    </w:r>
    <w:r w:rsidR="00201E32" w:rsidRPr="00A8048B">
      <w:rPr>
        <w:rFonts w:ascii="Arial" w:hAnsi="Arial" w:cs="Arial"/>
        <w:sz w:val="20"/>
        <w:szCs w:val="20"/>
      </w:rPr>
      <w:t>mlouva č.</w:t>
    </w:r>
    <w:r w:rsidR="003A02C1" w:rsidRPr="00A8048B">
      <w:rPr>
        <w:rFonts w:ascii="Arial" w:hAnsi="Arial" w:cs="Arial"/>
        <w:sz w:val="20"/>
        <w:szCs w:val="20"/>
      </w:rPr>
      <w:t xml:space="preserve"> </w:t>
    </w:r>
    <w:r w:rsidR="00143EBB">
      <w:rPr>
        <w:rFonts w:ascii="Arial" w:hAnsi="Arial" w:cs="Arial"/>
        <w:bCs/>
        <w:sz w:val="20"/>
        <w:szCs w:val="20"/>
      </w:rPr>
      <w:t>6326031602</w:t>
    </w:r>
  </w:p>
  <w:p w14:paraId="2259ABE8" w14:textId="77777777" w:rsidR="00BC1ACD" w:rsidRDefault="00BC1ACD" w:rsidP="00FD61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1D1"/>
    <w:multiLevelType w:val="hybridMultilevel"/>
    <w:tmpl w:val="5880B932"/>
    <w:lvl w:ilvl="0" w:tplc="4C663B46">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1F8727E6"/>
    <w:multiLevelType w:val="hybridMultilevel"/>
    <w:tmpl w:val="DAE41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AA5ECB"/>
    <w:multiLevelType w:val="hybridMultilevel"/>
    <w:tmpl w:val="4A40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B040933"/>
    <w:multiLevelType w:val="hybridMultilevel"/>
    <w:tmpl w:val="6A523CB2"/>
    <w:lvl w:ilvl="0" w:tplc="67245A4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415251979">
    <w:abstractNumId w:val="2"/>
  </w:num>
  <w:num w:numId="2" w16cid:durableId="1961449008">
    <w:abstractNumId w:val="3"/>
  </w:num>
  <w:num w:numId="3" w16cid:durableId="1189561849">
    <w:abstractNumId w:val="0"/>
  </w:num>
  <w:num w:numId="4" w16cid:durableId="89019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851"/>
    <w:rsid w:val="00000E75"/>
    <w:rsid w:val="000100BB"/>
    <w:rsid w:val="0001058D"/>
    <w:rsid w:val="000115A9"/>
    <w:rsid w:val="00011720"/>
    <w:rsid w:val="00013692"/>
    <w:rsid w:val="00030429"/>
    <w:rsid w:val="000333EE"/>
    <w:rsid w:val="00034EB0"/>
    <w:rsid w:val="0004080B"/>
    <w:rsid w:val="00046DD5"/>
    <w:rsid w:val="00052247"/>
    <w:rsid w:val="000639EF"/>
    <w:rsid w:val="00065029"/>
    <w:rsid w:val="0007252C"/>
    <w:rsid w:val="00076836"/>
    <w:rsid w:val="000770EE"/>
    <w:rsid w:val="00086736"/>
    <w:rsid w:val="00090137"/>
    <w:rsid w:val="000961E0"/>
    <w:rsid w:val="000962B7"/>
    <w:rsid w:val="000A2123"/>
    <w:rsid w:val="000A3C3A"/>
    <w:rsid w:val="000A439F"/>
    <w:rsid w:val="000A4AE6"/>
    <w:rsid w:val="000A74BF"/>
    <w:rsid w:val="000B7E48"/>
    <w:rsid w:val="000C394E"/>
    <w:rsid w:val="000D04E2"/>
    <w:rsid w:val="000D1FA3"/>
    <w:rsid w:val="000D39B8"/>
    <w:rsid w:val="000D523B"/>
    <w:rsid w:val="000D7391"/>
    <w:rsid w:val="000E57A2"/>
    <w:rsid w:val="000E778D"/>
    <w:rsid w:val="00101DEA"/>
    <w:rsid w:val="00105F35"/>
    <w:rsid w:val="001070C0"/>
    <w:rsid w:val="001112D4"/>
    <w:rsid w:val="0011495C"/>
    <w:rsid w:val="00122358"/>
    <w:rsid w:val="00132A0C"/>
    <w:rsid w:val="00134186"/>
    <w:rsid w:val="00134A4F"/>
    <w:rsid w:val="00140242"/>
    <w:rsid w:val="00140551"/>
    <w:rsid w:val="001415F6"/>
    <w:rsid w:val="00143EBB"/>
    <w:rsid w:val="0015027F"/>
    <w:rsid w:val="001522B7"/>
    <w:rsid w:val="00153BD9"/>
    <w:rsid w:val="00160860"/>
    <w:rsid w:val="00165718"/>
    <w:rsid w:val="00165B78"/>
    <w:rsid w:val="00166301"/>
    <w:rsid w:val="00172D79"/>
    <w:rsid w:val="001777DF"/>
    <w:rsid w:val="0018156B"/>
    <w:rsid w:val="00185FFA"/>
    <w:rsid w:val="001901B3"/>
    <w:rsid w:val="00196035"/>
    <w:rsid w:val="0019687C"/>
    <w:rsid w:val="001A0EB6"/>
    <w:rsid w:val="001A1715"/>
    <w:rsid w:val="001A2D85"/>
    <w:rsid w:val="001A326A"/>
    <w:rsid w:val="001A56F7"/>
    <w:rsid w:val="001B1E9B"/>
    <w:rsid w:val="001B2851"/>
    <w:rsid w:val="001B4281"/>
    <w:rsid w:val="001B7B3A"/>
    <w:rsid w:val="001C00ED"/>
    <w:rsid w:val="001C2BC0"/>
    <w:rsid w:val="001C47D9"/>
    <w:rsid w:val="001C5FB0"/>
    <w:rsid w:val="001C73A3"/>
    <w:rsid w:val="001E1043"/>
    <w:rsid w:val="001E13E3"/>
    <w:rsid w:val="001E3003"/>
    <w:rsid w:val="001E38B1"/>
    <w:rsid w:val="00201E32"/>
    <w:rsid w:val="00202138"/>
    <w:rsid w:val="00204988"/>
    <w:rsid w:val="002060F1"/>
    <w:rsid w:val="00210DBE"/>
    <w:rsid w:val="00224FAB"/>
    <w:rsid w:val="002260AF"/>
    <w:rsid w:val="00233A92"/>
    <w:rsid w:val="0023446F"/>
    <w:rsid w:val="00252F79"/>
    <w:rsid w:val="0025745D"/>
    <w:rsid w:val="00261BE0"/>
    <w:rsid w:val="00265B31"/>
    <w:rsid w:val="0027323A"/>
    <w:rsid w:val="00273C17"/>
    <w:rsid w:val="00276DA1"/>
    <w:rsid w:val="0028715D"/>
    <w:rsid w:val="00291A19"/>
    <w:rsid w:val="00296428"/>
    <w:rsid w:val="00297B6D"/>
    <w:rsid w:val="002A3798"/>
    <w:rsid w:val="002A6D23"/>
    <w:rsid w:val="002B0330"/>
    <w:rsid w:val="002B1C68"/>
    <w:rsid w:val="002C5061"/>
    <w:rsid w:val="002D30B7"/>
    <w:rsid w:val="002D5014"/>
    <w:rsid w:val="002D5687"/>
    <w:rsid w:val="002D62C3"/>
    <w:rsid w:val="002E4A3E"/>
    <w:rsid w:val="002F1DA6"/>
    <w:rsid w:val="00301D40"/>
    <w:rsid w:val="00301EDB"/>
    <w:rsid w:val="00304611"/>
    <w:rsid w:val="0031067E"/>
    <w:rsid w:val="003121D4"/>
    <w:rsid w:val="00322B17"/>
    <w:rsid w:val="00322F2D"/>
    <w:rsid w:val="00324061"/>
    <w:rsid w:val="003270B4"/>
    <w:rsid w:val="00331989"/>
    <w:rsid w:val="00332A6C"/>
    <w:rsid w:val="00332B5C"/>
    <w:rsid w:val="0033560B"/>
    <w:rsid w:val="00336EBD"/>
    <w:rsid w:val="00344CAE"/>
    <w:rsid w:val="0034725B"/>
    <w:rsid w:val="00350F70"/>
    <w:rsid w:val="00354165"/>
    <w:rsid w:val="0035547B"/>
    <w:rsid w:val="003605C5"/>
    <w:rsid w:val="003618CF"/>
    <w:rsid w:val="0036582B"/>
    <w:rsid w:val="00367079"/>
    <w:rsid w:val="0037716B"/>
    <w:rsid w:val="00380B39"/>
    <w:rsid w:val="0038350A"/>
    <w:rsid w:val="00384F7D"/>
    <w:rsid w:val="003915D7"/>
    <w:rsid w:val="0039705B"/>
    <w:rsid w:val="003A02C1"/>
    <w:rsid w:val="003A148E"/>
    <w:rsid w:val="003B073C"/>
    <w:rsid w:val="003B4B74"/>
    <w:rsid w:val="003C118E"/>
    <w:rsid w:val="003C232D"/>
    <w:rsid w:val="003C6364"/>
    <w:rsid w:val="003C7ECB"/>
    <w:rsid w:val="003D4FB5"/>
    <w:rsid w:val="003D6196"/>
    <w:rsid w:val="003D6B4A"/>
    <w:rsid w:val="003D7582"/>
    <w:rsid w:val="003E6E8E"/>
    <w:rsid w:val="003E732D"/>
    <w:rsid w:val="003F3F8A"/>
    <w:rsid w:val="00416655"/>
    <w:rsid w:val="00417C3A"/>
    <w:rsid w:val="00422BD8"/>
    <w:rsid w:val="00424D92"/>
    <w:rsid w:val="0042607A"/>
    <w:rsid w:val="00432ED2"/>
    <w:rsid w:val="004421E4"/>
    <w:rsid w:val="004505DA"/>
    <w:rsid w:val="00456195"/>
    <w:rsid w:val="004563AB"/>
    <w:rsid w:val="004563F9"/>
    <w:rsid w:val="00456EF4"/>
    <w:rsid w:val="00466EF2"/>
    <w:rsid w:val="00476B6F"/>
    <w:rsid w:val="00477956"/>
    <w:rsid w:val="00487464"/>
    <w:rsid w:val="00493DF0"/>
    <w:rsid w:val="004960EE"/>
    <w:rsid w:val="004A0BA1"/>
    <w:rsid w:val="004A0C9B"/>
    <w:rsid w:val="004A2A65"/>
    <w:rsid w:val="004A4014"/>
    <w:rsid w:val="004A5A3A"/>
    <w:rsid w:val="004B14C9"/>
    <w:rsid w:val="004B45D7"/>
    <w:rsid w:val="004B6044"/>
    <w:rsid w:val="004C03EB"/>
    <w:rsid w:val="004D051E"/>
    <w:rsid w:val="004D21B4"/>
    <w:rsid w:val="004E3064"/>
    <w:rsid w:val="004E6E95"/>
    <w:rsid w:val="004E7C39"/>
    <w:rsid w:val="004F37AA"/>
    <w:rsid w:val="004F44B4"/>
    <w:rsid w:val="005051AD"/>
    <w:rsid w:val="00507F90"/>
    <w:rsid w:val="005113DB"/>
    <w:rsid w:val="0051216A"/>
    <w:rsid w:val="0052155A"/>
    <w:rsid w:val="00523C66"/>
    <w:rsid w:val="00526E2D"/>
    <w:rsid w:val="005314E3"/>
    <w:rsid w:val="00531D45"/>
    <w:rsid w:val="00535C77"/>
    <w:rsid w:val="00550E50"/>
    <w:rsid w:val="00551E4B"/>
    <w:rsid w:val="0055457B"/>
    <w:rsid w:val="00567D69"/>
    <w:rsid w:val="00573CCE"/>
    <w:rsid w:val="00574973"/>
    <w:rsid w:val="00576F9B"/>
    <w:rsid w:val="005830DF"/>
    <w:rsid w:val="005938D3"/>
    <w:rsid w:val="0059492E"/>
    <w:rsid w:val="00594B4B"/>
    <w:rsid w:val="005A0793"/>
    <w:rsid w:val="005A3A3D"/>
    <w:rsid w:val="005A5FED"/>
    <w:rsid w:val="005A797D"/>
    <w:rsid w:val="005B0409"/>
    <w:rsid w:val="005B1D8E"/>
    <w:rsid w:val="005B3642"/>
    <w:rsid w:val="005B7817"/>
    <w:rsid w:val="005C20C9"/>
    <w:rsid w:val="005C6347"/>
    <w:rsid w:val="005D208E"/>
    <w:rsid w:val="005D3D08"/>
    <w:rsid w:val="005D4BFE"/>
    <w:rsid w:val="005E0316"/>
    <w:rsid w:val="005E068D"/>
    <w:rsid w:val="005E472F"/>
    <w:rsid w:val="005F6132"/>
    <w:rsid w:val="005F6906"/>
    <w:rsid w:val="005F6BCB"/>
    <w:rsid w:val="00602030"/>
    <w:rsid w:val="00604026"/>
    <w:rsid w:val="00617360"/>
    <w:rsid w:val="006248F0"/>
    <w:rsid w:val="00630F7D"/>
    <w:rsid w:val="0063410B"/>
    <w:rsid w:val="00637E90"/>
    <w:rsid w:val="00637FBF"/>
    <w:rsid w:val="006452DE"/>
    <w:rsid w:val="00651E90"/>
    <w:rsid w:val="006559F5"/>
    <w:rsid w:val="00664612"/>
    <w:rsid w:val="00667674"/>
    <w:rsid w:val="00673854"/>
    <w:rsid w:val="00674EA3"/>
    <w:rsid w:val="0067562A"/>
    <w:rsid w:val="00680648"/>
    <w:rsid w:val="00690130"/>
    <w:rsid w:val="006926A9"/>
    <w:rsid w:val="00692F4B"/>
    <w:rsid w:val="0069585A"/>
    <w:rsid w:val="006960A3"/>
    <w:rsid w:val="006A40D5"/>
    <w:rsid w:val="006B3B77"/>
    <w:rsid w:val="006B49C8"/>
    <w:rsid w:val="006C0681"/>
    <w:rsid w:val="006C143B"/>
    <w:rsid w:val="006C3043"/>
    <w:rsid w:val="006C4FE4"/>
    <w:rsid w:val="006C60FA"/>
    <w:rsid w:val="006C6411"/>
    <w:rsid w:val="006C7EEF"/>
    <w:rsid w:val="006D0E65"/>
    <w:rsid w:val="006D474F"/>
    <w:rsid w:val="006D5BD1"/>
    <w:rsid w:val="006E0AE6"/>
    <w:rsid w:val="006F2776"/>
    <w:rsid w:val="006F2F8C"/>
    <w:rsid w:val="00703372"/>
    <w:rsid w:val="0070422F"/>
    <w:rsid w:val="00704F8B"/>
    <w:rsid w:val="00712264"/>
    <w:rsid w:val="00712DF5"/>
    <w:rsid w:val="007141BF"/>
    <w:rsid w:val="007206B1"/>
    <w:rsid w:val="00722721"/>
    <w:rsid w:val="007268AA"/>
    <w:rsid w:val="00734ECE"/>
    <w:rsid w:val="00743CC2"/>
    <w:rsid w:val="00753239"/>
    <w:rsid w:val="00757113"/>
    <w:rsid w:val="00762773"/>
    <w:rsid w:val="00766FA0"/>
    <w:rsid w:val="007677AA"/>
    <w:rsid w:val="007710CC"/>
    <w:rsid w:val="00774A86"/>
    <w:rsid w:val="007765CB"/>
    <w:rsid w:val="007807F6"/>
    <w:rsid w:val="00783D44"/>
    <w:rsid w:val="00783D9D"/>
    <w:rsid w:val="00784EEF"/>
    <w:rsid w:val="007854A2"/>
    <w:rsid w:val="00786414"/>
    <w:rsid w:val="0079348A"/>
    <w:rsid w:val="0079779F"/>
    <w:rsid w:val="007A2129"/>
    <w:rsid w:val="007A4857"/>
    <w:rsid w:val="007A6D7B"/>
    <w:rsid w:val="007B364C"/>
    <w:rsid w:val="007C2563"/>
    <w:rsid w:val="007D0007"/>
    <w:rsid w:val="007D1777"/>
    <w:rsid w:val="007D23F9"/>
    <w:rsid w:val="007D6C74"/>
    <w:rsid w:val="007D751D"/>
    <w:rsid w:val="007D7B41"/>
    <w:rsid w:val="007E1BC2"/>
    <w:rsid w:val="007E38CF"/>
    <w:rsid w:val="007F33C7"/>
    <w:rsid w:val="0080663E"/>
    <w:rsid w:val="00810E86"/>
    <w:rsid w:val="00815617"/>
    <w:rsid w:val="00816668"/>
    <w:rsid w:val="00820DD7"/>
    <w:rsid w:val="0083277A"/>
    <w:rsid w:val="00834842"/>
    <w:rsid w:val="00835403"/>
    <w:rsid w:val="00837105"/>
    <w:rsid w:val="00841A24"/>
    <w:rsid w:val="00844FC7"/>
    <w:rsid w:val="00847108"/>
    <w:rsid w:val="008522A7"/>
    <w:rsid w:val="00862CF3"/>
    <w:rsid w:val="00864898"/>
    <w:rsid w:val="00871FA2"/>
    <w:rsid w:val="00874377"/>
    <w:rsid w:val="008948D7"/>
    <w:rsid w:val="008A11F3"/>
    <w:rsid w:val="008B167C"/>
    <w:rsid w:val="008B75F6"/>
    <w:rsid w:val="008C0D55"/>
    <w:rsid w:val="008C5B74"/>
    <w:rsid w:val="008C5D46"/>
    <w:rsid w:val="008D6509"/>
    <w:rsid w:val="008E6117"/>
    <w:rsid w:val="008F01A9"/>
    <w:rsid w:val="008F2081"/>
    <w:rsid w:val="008F6900"/>
    <w:rsid w:val="00905A35"/>
    <w:rsid w:val="00906638"/>
    <w:rsid w:val="00910873"/>
    <w:rsid w:val="0091210E"/>
    <w:rsid w:val="00920B8F"/>
    <w:rsid w:val="00924A3D"/>
    <w:rsid w:val="00926624"/>
    <w:rsid w:val="00930DC5"/>
    <w:rsid w:val="00931452"/>
    <w:rsid w:val="00931A35"/>
    <w:rsid w:val="00932A5F"/>
    <w:rsid w:val="00933A09"/>
    <w:rsid w:val="00944FC5"/>
    <w:rsid w:val="009467B1"/>
    <w:rsid w:val="009542CF"/>
    <w:rsid w:val="00954685"/>
    <w:rsid w:val="00957178"/>
    <w:rsid w:val="009630CE"/>
    <w:rsid w:val="00964464"/>
    <w:rsid w:val="009652A8"/>
    <w:rsid w:val="009724A9"/>
    <w:rsid w:val="0097337F"/>
    <w:rsid w:val="00980168"/>
    <w:rsid w:val="009802ED"/>
    <w:rsid w:val="0098426A"/>
    <w:rsid w:val="00984419"/>
    <w:rsid w:val="009854F0"/>
    <w:rsid w:val="0099424B"/>
    <w:rsid w:val="00995493"/>
    <w:rsid w:val="00995D50"/>
    <w:rsid w:val="009A3B7C"/>
    <w:rsid w:val="009A558E"/>
    <w:rsid w:val="009A60BC"/>
    <w:rsid w:val="009A6E76"/>
    <w:rsid w:val="009A7F4F"/>
    <w:rsid w:val="009B34CF"/>
    <w:rsid w:val="009B60C2"/>
    <w:rsid w:val="009C22DA"/>
    <w:rsid w:val="009C2554"/>
    <w:rsid w:val="009C3D04"/>
    <w:rsid w:val="009C5FDE"/>
    <w:rsid w:val="009D3A33"/>
    <w:rsid w:val="009D5A3C"/>
    <w:rsid w:val="009D69CC"/>
    <w:rsid w:val="009D71AB"/>
    <w:rsid w:val="009E050C"/>
    <w:rsid w:val="009E45B7"/>
    <w:rsid w:val="009E5EA8"/>
    <w:rsid w:val="009F0D97"/>
    <w:rsid w:val="009F47F5"/>
    <w:rsid w:val="009F6823"/>
    <w:rsid w:val="00A01458"/>
    <w:rsid w:val="00A01913"/>
    <w:rsid w:val="00A03DE4"/>
    <w:rsid w:val="00A04D40"/>
    <w:rsid w:val="00A05493"/>
    <w:rsid w:val="00A05A09"/>
    <w:rsid w:val="00A14EFD"/>
    <w:rsid w:val="00A23217"/>
    <w:rsid w:val="00A26805"/>
    <w:rsid w:val="00A310A4"/>
    <w:rsid w:val="00A334DB"/>
    <w:rsid w:val="00A404BF"/>
    <w:rsid w:val="00A6711A"/>
    <w:rsid w:val="00A76296"/>
    <w:rsid w:val="00A77DAE"/>
    <w:rsid w:val="00A8048B"/>
    <w:rsid w:val="00A8505D"/>
    <w:rsid w:val="00A93866"/>
    <w:rsid w:val="00AB2945"/>
    <w:rsid w:val="00AB5B04"/>
    <w:rsid w:val="00AC0B3B"/>
    <w:rsid w:val="00AD1EB9"/>
    <w:rsid w:val="00AD3131"/>
    <w:rsid w:val="00AD77A1"/>
    <w:rsid w:val="00AD7E43"/>
    <w:rsid w:val="00AE0B22"/>
    <w:rsid w:val="00AE17A6"/>
    <w:rsid w:val="00AF0EBB"/>
    <w:rsid w:val="00AF1384"/>
    <w:rsid w:val="00AF24A1"/>
    <w:rsid w:val="00AF5FC0"/>
    <w:rsid w:val="00AF6397"/>
    <w:rsid w:val="00AF6E3B"/>
    <w:rsid w:val="00B008B4"/>
    <w:rsid w:val="00B013EB"/>
    <w:rsid w:val="00B0536B"/>
    <w:rsid w:val="00B06EBF"/>
    <w:rsid w:val="00B11348"/>
    <w:rsid w:val="00B16428"/>
    <w:rsid w:val="00B228FB"/>
    <w:rsid w:val="00B24355"/>
    <w:rsid w:val="00B25213"/>
    <w:rsid w:val="00B3009E"/>
    <w:rsid w:val="00B3077D"/>
    <w:rsid w:val="00B4027C"/>
    <w:rsid w:val="00B5079E"/>
    <w:rsid w:val="00B5410F"/>
    <w:rsid w:val="00B552BC"/>
    <w:rsid w:val="00B6576E"/>
    <w:rsid w:val="00B70E82"/>
    <w:rsid w:val="00B71BF0"/>
    <w:rsid w:val="00B7795F"/>
    <w:rsid w:val="00B80C73"/>
    <w:rsid w:val="00B8487C"/>
    <w:rsid w:val="00B901EE"/>
    <w:rsid w:val="00B974CB"/>
    <w:rsid w:val="00B97A0A"/>
    <w:rsid w:val="00B97E89"/>
    <w:rsid w:val="00B97F6D"/>
    <w:rsid w:val="00BA2DDA"/>
    <w:rsid w:val="00BA39C1"/>
    <w:rsid w:val="00BA7384"/>
    <w:rsid w:val="00BB0EFB"/>
    <w:rsid w:val="00BB1744"/>
    <w:rsid w:val="00BB6223"/>
    <w:rsid w:val="00BB7CA7"/>
    <w:rsid w:val="00BC1ACD"/>
    <w:rsid w:val="00BC236F"/>
    <w:rsid w:val="00BC263D"/>
    <w:rsid w:val="00BC5B83"/>
    <w:rsid w:val="00BC7104"/>
    <w:rsid w:val="00BC76C3"/>
    <w:rsid w:val="00BD1D76"/>
    <w:rsid w:val="00BF22E4"/>
    <w:rsid w:val="00BF385D"/>
    <w:rsid w:val="00BF5CB6"/>
    <w:rsid w:val="00C00479"/>
    <w:rsid w:val="00C017CD"/>
    <w:rsid w:val="00C023A6"/>
    <w:rsid w:val="00C055D1"/>
    <w:rsid w:val="00C06DD6"/>
    <w:rsid w:val="00C11175"/>
    <w:rsid w:val="00C1451B"/>
    <w:rsid w:val="00C16125"/>
    <w:rsid w:val="00C16398"/>
    <w:rsid w:val="00C26165"/>
    <w:rsid w:val="00C30C89"/>
    <w:rsid w:val="00C45A32"/>
    <w:rsid w:val="00C509C9"/>
    <w:rsid w:val="00C563D7"/>
    <w:rsid w:val="00C60B28"/>
    <w:rsid w:val="00C664ED"/>
    <w:rsid w:val="00C704CF"/>
    <w:rsid w:val="00C72551"/>
    <w:rsid w:val="00C83507"/>
    <w:rsid w:val="00C845A6"/>
    <w:rsid w:val="00C862AE"/>
    <w:rsid w:val="00C96068"/>
    <w:rsid w:val="00C962E9"/>
    <w:rsid w:val="00CB26BE"/>
    <w:rsid w:val="00CB369D"/>
    <w:rsid w:val="00CB50B1"/>
    <w:rsid w:val="00CC3E56"/>
    <w:rsid w:val="00CD4F3F"/>
    <w:rsid w:val="00CD53A3"/>
    <w:rsid w:val="00CD5B92"/>
    <w:rsid w:val="00CD762F"/>
    <w:rsid w:val="00CE7A40"/>
    <w:rsid w:val="00CF1652"/>
    <w:rsid w:val="00CF5CAA"/>
    <w:rsid w:val="00CF5CF7"/>
    <w:rsid w:val="00D01640"/>
    <w:rsid w:val="00D20318"/>
    <w:rsid w:val="00D2503A"/>
    <w:rsid w:val="00D27AB9"/>
    <w:rsid w:val="00D30446"/>
    <w:rsid w:val="00D32E3C"/>
    <w:rsid w:val="00D45BD6"/>
    <w:rsid w:val="00D50415"/>
    <w:rsid w:val="00D52F31"/>
    <w:rsid w:val="00D53F61"/>
    <w:rsid w:val="00D57795"/>
    <w:rsid w:val="00D632FE"/>
    <w:rsid w:val="00D73B8C"/>
    <w:rsid w:val="00D7641A"/>
    <w:rsid w:val="00D81791"/>
    <w:rsid w:val="00D83466"/>
    <w:rsid w:val="00D9427D"/>
    <w:rsid w:val="00D94A40"/>
    <w:rsid w:val="00DA156F"/>
    <w:rsid w:val="00DA6B10"/>
    <w:rsid w:val="00DB0D9D"/>
    <w:rsid w:val="00DB2A7E"/>
    <w:rsid w:val="00DB44B1"/>
    <w:rsid w:val="00DC0B1F"/>
    <w:rsid w:val="00DE34F7"/>
    <w:rsid w:val="00DE7F46"/>
    <w:rsid w:val="00DF15DB"/>
    <w:rsid w:val="00DF3E0B"/>
    <w:rsid w:val="00DF5AF5"/>
    <w:rsid w:val="00DF643F"/>
    <w:rsid w:val="00E07852"/>
    <w:rsid w:val="00E128E6"/>
    <w:rsid w:val="00E2165C"/>
    <w:rsid w:val="00E21A47"/>
    <w:rsid w:val="00E311EF"/>
    <w:rsid w:val="00E32E08"/>
    <w:rsid w:val="00E337A1"/>
    <w:rsid w:val="00E37DA7"/>
    <w:rsid w:val="00E518B3"/>
    <w:rsid w:val="00E51997"/>
    <w:rsid w:val="00E53E49"/>
    <w:rsid w:val="00E54CA3"/>
    <w:rsid w:val="00E552F9"/>
    <w:rsid w:val="00E631BB"/>
    <w:rsid w:val="00E638DD"/>
    <w:rsid w:val="00E67270"/>
    <w:rsid w:val="00E777D4"/>
    <w:rsid w:val="00E83C52"/>
    <w:rsid w:val="00E85CD3"/>
    <w:rsid w:val="00E9013A"/>
    <w:rsid w:val="00E90BDF"/>
    <w:rsid w:val="00E95725"/>
    <w:rsid w:val="00E977DE"/>
    <w:rsid w:val="00EA0A73"/>
    <w:rsid w:val="00EA2E4A"/>
    <w:rsid w:val="00EB0088"/>
    <w:rsid w:val="00EB0EEA"/>
    <w:rsid w:val="00EB0F5F"/>
    <w:rsid w:val="00EB5380"/>
    <w:rsid w:val="00EB5786"/>
    <w:rsid w:val="00EC29E5"/>
    <w:rsid w:val="00EC6298"/>
    <w:rsid w:val="00EE4770"/>
    <w:rsid w:val="00EF109C"/>
    <w:rsid w:val="00EF41A7"/>
    <w:rsid w:val="00EF4837"/>
    <w:rsid w:val="00F026C1"/>
    <w:rsid w:val="00F034E6"/>
    <w:rsid w:val="00F111DF"/>
    <w:rsid w:val="00F1433F"/>
    <w:rsid w:val="00F412C4"/>
    <w:rsid w:val="00F43837"/>
    <w:rsid w:val="00F43A5F"/>
    <w:rsid w:val="00F53841"/>
    <w:rsid w:val="00F5631A"/>
    <w:rsid w:val="00F606E1"/>
    <w:rsid w:val="00F6350D"/>
    <w:rsid w:val="00F817DD"/>
    <w:rsid w:val="00F8545F"/>
    <w:rsid w:val="00F930AB"/>
    <w:rsid w:val="00F97D88"/>
    <w:rsid w:val="00FA0D14"/>
    <w:rsid w:val="00FA275C"/>
    <w:rsid w:val="00FB7DCA"/>
    <w:rsid w:val="00FC198B"/>
    <w:rsid w:val="00FC36FF"/>
    <w:rsid w:val="00FC5102"/>
    <w:rsid w:val="00FD33BB"/>
    <w:rsid w:val="00FD33BC"/>
    <w:rsid w:val="00FD41CF"/>
    <w:rsid w:val="00FD61FA"/>
    <w:rsid w:val="00FE1A60"/>
    <w:rsid w:val="00FE5BA3"/>
    <w:rsid w:val="00FF4185"/>
    <w:rsid w:val="00FF6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F347F"/>
  <w15:chartTrackingRefBased/>
  <w15:docId w15:val="{65BE4461-FC68-4F2D-AC88-CA195E93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6D7B"/>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center"/>
      <w:outlineLvl w:val="1"/>
    </w:pPr>
    <w:rPr>
      <w:b/>
      <w:bCs/>
    </w:rPr>
  </w:style>
  <w:style w:type="paragraph" w:styleId="Nadpis6">
    <w:name w:val="heading 6"/>
    <w:basedOn w:val="Normln"/>
    <w:next w:val="Normln"/>
    <w:link w:val="Nadpis6Char"/>
    <w:semiHidden/>
    <w:unhideWhenUsed/>
    <w:qFormat/>
    <w:rsid w:val="008948D7"/>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kladntextodsazen">
    <w:name w:val="Body Text Indent"/>
    <w:basedOn w:val="Normln"/>
    <w:pPr>
      <w:spacing w:line="218" w:lineRule="auto"/>
      <w:ind w:left="3495" w:hanging="3495"/>
    </w:pPr>
    <w:rPr>
      <w:iCs/>
      <w:color w:val="000000"/>
    </w:rPr>
  </w:style>
  <w:style w:type="paragraph" w:styleId="Zkladntext2">
    <w:name w:val="Body Text 2"/>
    <w:basedOn w:val="Normln"/>
    <w:pPr>
      <w:jc w:val="both"/>
    </w:pPr>
    <w:rPr>
      <w:i/>
      <w:iCs/>
    </w:rPr>
  </w:style>
  <w:style w:type="paragraph" w:styleId="Zkladntextodsazen2">
    <w:name w:val="Body Text Indent 2"/>
    <w:basedOn w:val="Normln"/>
    <w:pPr>
      <w:ind w:left="1418" w:hanging="1418"/>
      <w:jc w:val="both"/>
    </w:pPr>
  </w:style>
  <w:style w:type="paragraph" w:styleId="Zkladntextodsazen3">
    <w:name w:val="Body Text Indent 3"/>
    <w:basedOn w:val="Normln"/>
    <w:pPr>
      <w:ind w:firstLine="708"/>
      <w:jc w:val="both"/>
    </w:pPr>
  </w:style>
  <w:style w:type="paragraph" w:styleId="Zpat">
    <w:name w:val="footer"/>
    <w:basedOn w:val="Normln"/>
    <w:link w:val="ZpatChar"/>
    <w:uiPriority w:val="99"/>
    <w:rsid w:val="00EB5380"/>
    <w:pPr>
      <w:tabs>
        <w:tab w:val="center" w:pos="4536"/>
        <w:tab w:val="right" w:pos="9072"/>
      </w:tabs>
    </w:pPr>
  </w:style>
  <w:style w:type="character" w:styleId="slostrnky">
    <w:name w:val="page number"/>
    <w:basedOn w:val="Standardnpsmoodstavce"/>
    <w:rsid w:val="00EB5380"/>
  </w:style>
  <w:style w:type="paragraph" w:styleId="Zhlav">
    <w:name w:val="header"/>
    <w:basedOn w:val="Normln"/>
    <w:rsid w:val="00EB5380"/>
    <w:pPr>
      <w:tabs>
        <w:tab w:val="center" w:pos="4536"/>
        <w:tab w:val="right" w:pos="9072"/>
      </w:tabs>
    </w:pPr>
  </w:style>
  <w:style w:type="table" w:styleId="Mkatabulky">
    <w:name w:val="Table Grid"/>
    <w:basedOn w:val="Normlntabulka"/>
    <w:rsid w:val="000D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CharCharCharCharChar">
    <w:name w:val="Car Char Char Char Char Char Char"/>
    <w:basedOn w:val="Normln"/>
    <w:rsid w:val="00A23217"/>
    <w:pPr>
      <w:spacing w:after="160" w:line="240" w:lineRule="exact"/>
      <w:jc w:val="both"/>
    </w:pPr>
    <w:rPr>
      <w:rFonts w:ascii="Times New Roman Bold" w:hAnsi="Times New Roman Bold"/>
      <w:sz w:val="22"/>
      <w:szCs w:val="26"/>
      <w:lang w:val="sk-SK" w:eastAsia="en-US"/>
    </w:rPr>
  </w:style>
  <w:style w:type="paragraph" w:customStyle="1" w:styleId="CharCharCharCharCharCharChar">
    <w:name w:val="Char Char Char Char Char Char Char"/>
    <w:basedOn w:val="Normln"/>
    <w:rsid w:val="004505DA"/>
    <w:pPr>
      <w:spacing w:after="160" w:line="240" w:lineRule="exact"/>
    </w:pPr>
    <w:rPr>
      <w:sz w:val="22"/>
      <w:szCs w:val="26"/>
      <w:lang w:val="sk-SK" w:eastAsia="en-US"/>
    </w:rPr>
  </w:style>
  <w:style w:type="paragraph" w:styleId="Textbubliny">
    <w:name w:val="Balloon Text"/>
    <w:basedOn w:val="Normln"/>
    <w:semiHidden/>
    <w:rsid w:val="00743CC2"/>
    <w:rPr>
      <w:rFonts w:ascii="Tahoma" w:hAnsi="Tahoma" w:cs="Tahoma"/>
      <w:sz w:val="16"/>
      <w:szCs w:val="16"/>
    </w:rPr>
  </w:style>
  <w:style w:type="paragraph" w:customStyle="1" w:styleId="Rozvrendokumentu">
    <w:name w:val="Rozvržení dokumentu"/>
    <w:basedOn w:val="Normln"/>
    <w:semiHidden/>
    <w:rsid w:val="001901B3"/>
    <w:pPr>
      <w:shd w:val="clear" w:color="auto" w:fill="000080"/>
    </w:pPr>
    <w:rPr>
      <w:rFonts w:ascii="Tahoma" w:hAnsi="Tahoma" w:cs="Tahoma"/>
      <w:sz w:val="20"/>
      <w:szCs w:val="20"/>
    </w:rPr>
  </w:style>
  <w:style w:type="paragraph" w:customStyle="1" w:styleId="NormalJustified">
    <w:name w:val="Normal (Justified)"/>
    <w:basedOn w:val="Normln"/>
    <w:rsid w:val="00AD3131"/>
    <w:pPr>
      <w:jc w:val="both"/>
    </w:pPr>
    <w:rPr>
      <w:kern w:val="28"/>
      <w:szCs w:val="20"/>
    </w:rPr>
  </w:style>
  <w:style w:type="character" w:customStyle="1" w:styleId="ZkladntextChar">
    <w:name w:val="Základní text Char"/>
    <w:link w:val="Zkladntext"/>
    <w:rsid w:val="00B3009E"/>
    <w:rPr>
      <w:sz w:val="24"/>
      <w:szCs w:val="24"/>
    </w:rPr>
  </w:style>
  <w:style w:type="character" w:customStyle="1" w:styleId="Nadpis6Char">
    <w:name w:val="Nadpis 6 Char"/>
    <w:link w:val="Nadpis6"/>
    <w:semiHidden/>
    <w:rsid w:val="008948D7"/>
    <w:rPr>
      <w:rFonts w:ascii="Calibri" w:eastAsia="Times New Roman" w:hAnsi="Calibri" w:cs="Times New Roman"/>
      <w:b/>
      <w:bCs/>
      <w:sz w:val="22"/>
      <w:szCs w:val="22"/>
    </w:rPr>
  </w:style>
  <w:style w:type="character" w:customStyle="1" w:styleId="ZpatChar">
    <w:name w:val="Zápatí Char"/>
    <w:link w:val="Zpat"/>
    <w:uiPriority w:val="99"/>
    <w:rsid w:val="00EF41A7"/>
    <w:rPr>
      <w:sz w:val="24"/>
      <w:szCs w:val="24"/>
    </w:rPr>
  </w:style>
  <w:style w:type="paragraph" w:styleId="Odstavecseseznamem">
    <w:name w:val="List Paragraph"/>
    <w:basedOn w:val="Normln"/>
    <w:uiPriority w:val="34"/>
    <w:qFormat/>
    <w:rsid w:val="00354165"/>
    <w:pPr>
      <w:ind w:left="708"/>
    </w:pPr>
  </w:style>
  <w:style w:type="paragraph" w:customStyle="1" w:styleId="Zkladntext0">
    <w:name w:val="Základní text~"/>
    <w:basedOn w:val="Normln"/>
    <w:rsid w:val="00C1451B"/>
    <w:pPr>
      <w:widowControl w:val="0"/>
      <w:spacing w:line="218" w:lineRule="auto"/>
    </w:pPr>
    <w:rPr>
      <w:color w:val="000000"/>
      <w:szCs w:val="20"/>
    </w:rPr>
  </w:style>
  <w:style w:type="paragraph" w:customStyle="1" w:styleId="Default">
    <w:name w:val="Default"/>
    <w:rsid w:val="00F930A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7032-56B5-4253-AB63-AF2E6822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1457</Words>
  <Characters>8597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vt:lpstr>
    </vt:vector>
  </TitlesOfParts>
  <Company>MMB</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MMB</dc:creator>
  <cp:keywords/>
  <cp:lastModifiedBy>Urbanová Irena (MMB_MO)</cp:lastModifiedBy>
  <cp:revision>2</cp:revision>
  <cp:lastPrinted>2022-05-10T05:49:00Z</cp:lastPrinted>
  <dcterms:created xsi:type="dcterms:W3CDTF">2026-04-30T09:03:00Z</dcterms:created>
  <dcterms:modified xsi:type="dcterms:W3CDTF">2026-04-30T09:03:00Z</dcterms:modified>
</cp:coreProperties>
</file>