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AAD9" w14:textId="77777777" w:rsidR="00972257" w:rsidRDefault="00972257">
      <w:pPr>
        <w:jc w:val="center"/>
        <w:rPr>
          <w:b/>
          <w:sz w:val="44"/>
          <w:szCs w:val="44"/>
        </w:rPr>
      </w:pPr>
      <w:r>
        <w:rPr>
          <w:b/>
          <w:sz w:val="44"/>
          <w:szCs w:val="44"/>
        </w:rPr>
        <w:t>KUPNÍ SMLOUVA</w:t>
      </w:r>
    </w:p>
    <w:p w14:paraId="0B9919B5" w14:textId="77777777" w:rsidR="00972257" w:rsidRDefault="00EC35BF">
      <w:pPr>
        <w:jc w:val="center"/>
        <w:rPr>
          <w:sz w:val="28"/>
          <w:szCs w:val="28"/>
        </w:rPr>
      </w:pPr>
      <w:r>
        <w:rPr>
          <w:sz w:val="28"/>
          <w:szCs w:val="28"/>
        </w:rPr>
        <w:t xml:space="preserve">Č. </w:t>
      </w:r>
      <w:r w:rsidR="00054586">
        <w:rPr>
          <w:sz w:val="28"/>
          <w:szCs w:val="28"/>
        </w:rPr>
        <w:t>05</w:t>
      </w:r>
      <w:r w:rsidR="00972257">
        <w:rPr>
          <w:sz w:val="28"/>
          <w:szCs w:val="28"/>
        </w:rPr>
        <w:t>/20</w:t>
      </w:r>
      <w:r w:rsidR="007710B3">
        <w:rPr>
          <w:sz w:val="28"/>
          <w:szCs w:val="28"/>
        </w:rPr>
        <w:t>2</w:t>
      </w:r>
      <w:r w:rsidR="00054586">
        <w:rPr>
          <w:sz w:val="28"/>
          <w:szCs w:val="28"/>
        </w:rPr>
        <w:t>6</w:t>
      </w:r>
    </w:p>
    <w:p w14:paraId="0B7BE430" w14:textId="77777777" w:rsidR="00972257" w:rsidRDefault="00972257">
      <w:pPr>
        <w:jc w:val="center"/>
        <w:rPr>
          <w:sz w:val="28"/>
          <w:szCs w:val="28"/>
        </w:rPr>
      </w:pPr>
    </w:p>
    <w:p w14:paraId="2AEDB817" w14:textId="77777777" w:rsidR="00972257" w:rsidRDefault="00972257">
      <w:pPr>
        <w:rPr>
          <w:sz w:val="22"/>
          <w:szCs w:val="22"/>
        </w:rPr>
      </w:pPr>
      <w:r>
        <w:rPr>
          <w:sz w:val="22"/>
          <w:szCs w:val="22"/>
        </w:rPr>
        <w:t xml:space="preserve">Kupní smlouva uzavřená dle </w:t>
      </w:r>
      <w:proofErr w:type="spellStart"/>
      <w:r>
        <w:rPr>
          <w:sz w:val="22"/>
          <w:szCs w:val="22"/>
        </w:rPr>
        <w:t>ust</w:t>
      </w:r>
      <w:proofErr w:type="spellEnd"/>
      <w:r>
        <w:rPr>
          <w:sz w:val="22"/>
          <w:szCs w:val="22"/>
        </w:rPr>
        <w:t>. § 2079 a násl. občanského zákoníku č.8</w:t>
      </w:r>
      <w:r w:rsidR="00005FFD">
        <w:rPr>
          <w:sz w:val="22"/>
          <w:szCs w:val="22"/>
        </w:rPr>
        <w:t>9</w:t>
      </w:r>
      <w:r>
        <w:rPr>
          <w:sz w:val="22"/>
          <w:szCs w:val="22"/>
        </w:rPr>
        <w:t>/2012 Sb. v platném znění</w:t>
      </w:r>
    </w:p>
    <w:p w14:paraId="7CBC1C19" w14:textId="77777777" w:rsidR="00972257" w:rsidRDefault="00972257">
      <w:pPr>
        <w:rPr>
          <w:sz w:val="22"/>
          <w:szCs w:val="22"/>
        </w:rPr>
      </w:pPr>
    </w:p>
    <w:p w14:paraId="578EF1CD" w14:textId="77777777" w:rsidR="00972257" w:rsidRDefault="00972257">
      <w:pPr>
        <w:rPr>
          <w:sz w:val="22"/>
          <w:szCs w:val="22"/>
        </w:rPr>
      </w:pPr>
    </w:p>
    <w:p w14:paraId="21DF35F1" w14:textId="77777777" w:rsidR="00972257" w:rsidRDefault="00972257" w:rsidP="00054586">
      <w:pPr>
        <w:numPr>
          <w:ilvl w:val="0"/>
          <w:numId w:val="1"/>
        </w:numPr>
        <w:jc w:val="center"/>
        <w:rPr>
          <w:b/>
          <w:sz w:val="32"/>
          <w:szCs w:val="32"/>
        </w:rPr>
      </w:pPr>
      <w:r>
        <w:rPr>
          <w:b/>
          <w:sz w:val="32"/>
          <w:szCs w:val="32"/>
        </w:rPr>
        <w:t>SMLUVNÍ STRANY</w:t>
      </w:r>
    </w:p>
    <w:p w14:paraId="0B252AAE" w14:textId="77777777" w:rsidR="00054586" w:rsidRDefault="00054586" w:rsidP="00054586">
      <w:pPr>
        <w:rPr>
          <w:b/>
          <w:sz w:val="32"/>
          <w:szCs w:val="32"/>
        </w:rPr>
      </w:pPr>
    </w:p>
    <w:p w14:paraId="2BE31DAB" w14:textId="77777777" w:rsidR="00972257" w:rsidRDefault="00972257">
      <w:pPr>
        <w:jc w:val="center"/>
        <w:rPr>
          <w:b/>
          <w:sz w:val="32"/>
          <w:szCs w:val="32"/>
        </w:rPr>
      </w:pPr>
    </w:p>
    <w:p w14:paraId="42F5F566" w14:textId="77777777" w:rsidR="00F12C95" w:rsidRDefault="00972257">
      <w:pPr>
        <w:rPr>
          <w:b/>
          <w:bCs/>
          <w:color w:val="202530"/>
          <w:sz w:val="28"/>
          <w:szCs w:val="28"/>
          <w:shd w:val="clear" w:color="auto" w:fill="FFFFFF"/>
        </w:rPr>
      </w:pPr>
      <w:r>
        <w:rPr>
          <w:b/>
          <w:sz w:val="28"/>
          <w:szCs w:val="28"/>
        </w:rPr>
        <w:t xml:space="preserve">Kupující: </w:t>
      </w:r>
      <w:r w:rsidR="002926AE">
        <w:rPr>
          <w:b/>
          <w:bCs/>
          <w:color w:val="202530"/>
          <w:sz w:val="28"/>
          <w:szCs w:val="28"/>
          <w:shd w:val="clear" w:color="auto" w:fill="FFFFFF"/>
        </w:rPr>
        <w:t>Základní škola a mateřská škola</w:t>
      </w:r>
      <w:r w:rsidR="00F12C95">
        <w:rPr>
          <w:b/>
          <w:bCs/>
          <w:color w:val="202530"/>
          <w:sz w:val="28"/>
          <w:szCs w:val="28"/>
          <w:shd w:val="clear" w:color="auto" w:fill="FFFFFF"/>
        </w:rPr>
        <w:t xml:space="preserve"> příspěvková organizace,</w:t>
      </w:r>
      <w:r w:rsidR="002926AE">
        <w:rPr>
          <w:b/>
          <w:bCs/>
          <w:color w:val="202530"/>
          <w:sz w:val="28"/>
          <w:szCs w:val="28"/>
          <w:shd w:val="clear" w:color="auto" w:fill="FFFFFF"/>
        </w:rPr>
        <w:t xml:space="preserve"> </w:t>
      </w:r>
      <w:r w:rsidR="00F12C95">
        <w:rPr>
          <w:b/>
          <w:bCs/>
          <w:color w:val="202530"/>
          <w:sz w:val="28"/>
          <w:szCs w:val="28"/>
          <w:shd w:val="clear" w:color="auto" w:fill="FFFFFF"/>
        </w:rPr>
        <w:t xml:space="preserve">   Řezníčkova 1, 779 00 Olomouc      </w:t>
      </w:r>
    </w:p>
    <w:p w14:paraId="70D42072" w14:textId="77777777" w:rsidR="00CC4740" w:rsidRPr="00CC4740" w:rsidRDefault="00F12C95">
      <w:pPr>
        <w:rPr>
          <w:b/>
          <w:bCs/>
          <w:color w:val="202530"/>
          <w:sz w:val="28"/>
          <w:szCs w:val="28"/>
          <w:shd w:val="clear" w:color="auto" w:fill="FFFFFF"/>
        </w:rPr>
      </w:pPr>
      <w:r>
        <w:rPr>
          <w:b/>
          <w:bCs/>
          <w:color w:val="202530"/>
          <w:sz w:val="28"/>
          <w:szCs w:val="28"/>
          <w:shd w:val="clear" w:color="auto" w:fill="FFFFFF"/>
        </w:rPr>
        <w:t xml:space="preserve">                      </w:t>
      </w:r>
    </w:p>
    <w:p w14:paraId="14ED9FD1" w14:textId="77777777" w:rsidR="001C1710" w:rsidRDefault="00972257">
      <w:r>
        <w:t xml:space="preserve">sídlo: </w:t>
      </w:r>
      <w:r w:rsidR="00054586">
        <w:t>Řezníčkova 25/1</w:t>
      </w:r>
      <w:r w:rsidR="00F12C95">
        <w:t xml:space="preserve">, </w:t>
      </w:r>
      <w:r w:rsidR="00F94606">
        <w:t>7</w:t>
      </w:r>
      <w:r w:rsidR="00054586">
        <w:t>79 00 Olomouc</w:t>
      </w:r>
    </w:p>
    <w:p w14:paraId="7B18C5B3" w14:textId="19A449C8" w:rsidR="00972257" w:rsidRDefault="00972257">
      <w:r>
        <w:t xml:space="preserve">zastoupená: </w:t>
      </w:r>
      <w:r w:rsidR="00F12C95">
        <w:t xml:space="preserve">Mgr. </w:t>
      </w:r>
      <w:r w:rsidR="00EC2158">
        <w:t>Lucií</w:t>
      </w:r>
      <w:r w:rsidR="00F12C95">
        <w:t xml:space="preserve"> Hladíkovou</w:t>
      </w:r>
    </w:p>
    <w:p w14:paraId="00656DC0" w14:textId="380E1DD7" w:rsidR="00972257" w:rsidRDefault="00972257">
      <w:r>
        <w:t>identifikace:</w:t>
      </w:r>
      <w:r w:rsidR="00F90AD6">
        <w:t xml:space="preserve"> </w:t>
      </w:r>
      <w:proofErr w:type="spellStart"/>
      <w:r w:rsidR="001C67A5">
        <w:t>Pr</w:t>
      </w:r>
      <w:proofErr w:type="spellEnd"/>
      <w:r w:rsidR="001C67A5">
        <w:t xml:space="preserve"> 762</w:t>
      </w:r>
      <w:r w:rsidR="001322D4">
        <w:t xml:space="preserve"> vedená u KS</w:t>
      </w:r>
      <w:r w:rsidR="007653B1">
        <w:t xml:space="preserve"> v Ostravě </w:t>
      </w:r>
    </w:p>
    <w:p w14:paraId="4E300CAE" w14:textId="77777777" w:rsidR="00972257" w:rsidRDefault="00972257" w:rsidP="00F910F6">
      <w:r>
        <w:t>IČO</w:t>
      </w:r>
      <w:r w:rsidRPr="00F129B7">
        <w:t>:</w:t>
      </w:r>
      <w:r w:rsidR="00A039DE" w:rsidRPr="00F129B7">
        <w:t xml:space="preserve"> </w:t>
      </w:r>
      <w:r w:rsidR="00F129B7" w:rsidRPr="00F129B7">
        <w:t>60338598</w:t>
      </w:r>
    </w:p>
    <w:p w14:paraId="24635651" w14:textId="77777777" w:rsidR="00972257" w:rsidRPr="00F129B7" w:rsidRDefault="00972257" w:rsidP="00F910F6">
      <w:r>
        <w:t>DIČ:</w:t>
      </w:r>
      <w:r w:rsidR="00F910F6">
        <w:t xml:space="preserve"> </w:t>
      </w:r>
      <w:r w:rsidR="00F910F6" w:rsidRPr="00F129B7">
        <w:t>CZ</w:t>
      </w:r>
      <w:r w:rsidR="00F129B7" w:rsidRPr="00F129B7">
        <w:t>60338598</w:t>
      </w:r>
    </w:p>
    <w:p w14:paraId="11F320E5" w14:textId="735F5C23" w:rsidR="00972257" w:rsidRDefault="00972257">
      <w:r>
        <w:t>bankovní spojení:</w:t>
      </w:r>
      <w:r w:rsidR="00FD1A88">
        <w:t xml:space="preserve"> </w:t>
      </w:r>
      <w:r w:rsidR="00F344C6">
        <w:t xml:space="preserve">Komerční banka </w:t>
      </w:r>
      <w:r w:rsidR="00E257CE">
        <w:t xml:space="preserve">a.s., pobočka Olomouc </w:t>
      </w:r>
    </w:p>
    <w:p w14:paraId="37419EE6" w14:textId="219C9BB4" w:rsidR="00972257" w:rsidRDefault="00972257">
      <w:r>
        <w:t xml:space="preserve">číslo účtu: </w:t>
      </w:r>
      <w:r w:rsidR="00E257CE">
        <w:t>69232811</w:t>
      </w:r>
      <w:r w:rsidR="0090675A">
        <w:t>/0100</w:t>
      </w:r>
    </w:p>
    <w:p w14:paraId="6B79AFC0" w14:textId="77777777" w:rsidR="00972257" w:rsidRDefault="00972257">
      <w:r>
        <w:t>kontaktní osoba:</w:t>
      </w:r>
      <w:r w:rsidR="00FD1A88">
        <w:t xml:space="preserve"> </w:t>
      </w:r>
      <w:r w:rsidR="00F12C95">
        <w:t>Mgr. Lucie Hladíková</w:t>
      </w:r>
      <w:r w:rsidR="00867E97">
        <w:t>, ředitelka školy</w:t>
      </w:r>
    </w:p>
    <w:p w14:paraId="36583C8E" w14:textId="50DD9AAC" w:rsidR="00972257" w:rsidRDefault="00972257">
      <w:r>
        <w:t>telefon:</w:t>
      </w:r>
      <w:r w:rsidR="00FD1A88">
        <w:t xml:space="preserve"> </w:t>
      </w:r>
      <w:r w:rsidR="00F12C95">
        <w:t>588 505 0</w:t>
      </w:r>
      <w:r w:rsidR="0090675A">
        <w:t>30</w:t>
      </w:r>
    </w:p>
    <w:p w14:paraId="7217EB53" w14:textId="2F477E66" w:rsidR="00972257" w:rsidRDefault="00972257">
      <w:r>
        <w:t>e-mail:</w:t>
      </w:r>
      <w:r w:rsidR="00FD1A88">
        <w:t xml:space="preserve"> </w:t>
      </w:r>
      <w:r w:rsidR="0090675A" w:rsidRPr="00652233">
        <w:t>reznickova@zs-reznickova.cz</w:t>
      </w:r>
      <w:r w:rsidR="0090675A">
        <w:t xml:space="preserve"> </w:t>
      </w:r>
    </w:p>
    <w:p w14:paraId="1AABC3E5" w14:textId="77777777" w:rsidR="00972257" w:rsidRDefault="00972257"/>
    <w:p w14:paraId="4A86DB84" w14:textId="77777777" w:rsidR="00972257" w:rsidRDefault="00972257">
      <w:r>
        <w:t>(pro účely této smlouvy dále jen „kupující“)</w:t>
      </w:r>
    </w:p>
    <w:p w14:paraId="32A0410D" w14:textId="77777777" w:rsidR="00972257" w:rsidRDefault="00972257"/>
    <w:p w14:paraId="48EC715B" w14:textId="77777777" w:rsidR="00972257" w:rsidRDefault="00972257"/>
    <w:p w14:paraId="31C57D89" w14:textId="77777777" w:rsidR="00972257" w:rsidRDefault="00972257">
      <w:pPr>
        <w:rPr>
          <w:b/>
          <w:sz w:val="28"/>
          <w:szCs w:val="28"/>
        </w:rPr>
      </w:pPr>
      <w:r>
        <w:rPr>
          <w:b/>
          <w:sz w:val="28"/>
          <w:szCs w:val="28"/>
        </w:rPr>
        <w:t>Prodávající: SEVKO PLUS, s.r.o.</w:t>
      </w:r>
    </w:p>
    <w:p w14:paraId="006DC392" w14:textId="77777777" w:rsidR="00972257" w:rsidRDefault="00972257">
      <w:pPr>
        <w:rPr>
          <w:b/>
          <w:sz w:val="28"/>
          <w:szCs w:val="28"/>
        </w:rPr>
      </w:pPr>
    </w:p>
    <w:p w14:paraId="0DF46081" w14:textId="77777777" w:rsidR="00972257" w:rsidRDefault="00972257">
      <w:r>
        <w:t>sídlo: Schweitzerova 37</w:t>
      </w:r>
    </w:p>
    <w:p w14:paraId="7326EBA2" w14:textId="77777777" w:rsidR="00972257" w:rsidRDefault="00972257">
      <w:r>
        <w:t xml:space="preserve">          779 00 Olomouc</w:t>
      </w:r>
    </w:p>
    <w:p w14:paraId="372AA917" w14:textId="77777777" w:rsidR="00972257" w:rsidRDefault="00972257">
      <w:r>
        <w:t>zastoupená: Radek Dufek, jednatel společnosti</w:t>
      </w:r>
    </w:p>
    <w:p w14:paraId="7AA5A38E" w14:textId="77777777" w:rsidR="00972257" w:rsidRDefault="00972257">
      <w:r>
        <w:t>identifikace: firma zapsána v OR u KS v Ostravě, oddíl C, vložka 17430</w:t>
      </w:r>
    </w:p>
    <w:p w14:paraId="3F807460" w14:textId="77777777" w:rsidR="00972257" w:rsidRDefault="00972257">
      <w:r>
        <w:t xml:space="preserve">IČO: 25821717 </w:t>
      </w:r>
    </w:p>
    <w:p w14:paraId="3DFD4F08" w14:textId="77777777" w:rsidR="00972257" w:rsidRDefault="00972257">
      <w:r>
        <w:t>DIČ: CZ25821717</w:t>
      </w:r>
    </w:p>
    <w:p w14:paraId="39CDBCAD" w14:textId="77777777" w:rsidR="00972257" w:rsidRDefault="00972257">
      <w:r>
        <w:t>bankovní spojení: Komerční banka a.s., pobočka Olomouc</w:t>
      </w:r>
    </w:p>
    <w:p w14:paraId="24CBF95D" w14:textId="77777777" w:rsidR="00972257" w:rsidRDefault="00972257">
      <w:r>
        <w:t>číslo účtu: 27-4176330247/0100</w:t>
      </w:r>
    </w:p>
    <w:p w14:paraId="402A2752" w14:textId="77777777" w:rsidR="00972257" w:rsidRDefault="00972257">
      <w:r>
        <w:t>kontaktní osoba: Radek Dufek</w:t>
      </w:r>
    </w:p>
    <w:p w14:paraId="2C335A05" w14:textId="77777777" w:rsidR="00972257" w:rsidRDefault="00972257">
      <w:r>
        <w:t>telefon: 585 223 697</w:t>
      </w:r>
    </w:p>
    <w:p w14:paraId="49113481" w14:textId="77777777" w:rsidR="00972257" w:rsidRDefault="00972257">
      <w:r>
        <w:t>e-mail: info@sevko.cz</w:t>
      </w:r>
    </w:p>
    <w:p w14:paraId="341805AA" w14:textId="77777777" w:rsidR="00972257" w:rsidRDefault="00972257"/>
    <w:p w14:paraId="189E2B91" w14:textId="77777777" w:rsidR="00972257" w:rsidRDefault="00972257">
      <w:r>
        <w:t>(pro účely této smlouvy dále jen „prodávající“)</w:t>
      </w:r>
    </w:p>
    <w:p w14:paraId="06FA273B" w14:textId="77777777" w:rsidR="00972257" w:rsidRDefault="00972257"/>
    <w:p w14:paraId="45BFB5D6" w14:textId="77777777" w:rsidR="00972257" w:rsidRDefault="00972257"/>
    <w:p w14:paraId="66AF9D72" w14:textId="77777777" w:rsidR="00972257" w:rsidRDefault="00972257"/>
    <w:p w14:paraId="7A37FBEC" w14:textId="77777777" w:rsidR="00972257" w:rsidRDefault="00972257"/>
    <w:p w14:paraId="50C880F3" w14:textId="77777777" w:rsidR="00972257" w:rsidRDefault="00972257"/>
    <w:p w14:paraId="3707B9A1" w14:textId="77777777" w:rsidR="00972257" w:rsidRDefault="00972257"/>
    <w:p w14:paraId="572A798D" w14:textId="77777777" w:rsidR="00972257" w:rsidRDefault="00972257">
      <w:r>
        <w:rPr>
          <w:b/>
        </w:rPr>
        <w:lastRenderedPageBreak/>
        <w:t xml:space="preserve">II.1. </w:t>
      </w:r>
      <w:r>
        <w:t>Předmětem této smlouvy je d</w:t>
      </w:r>
      <w:r w:rsidR="00D94C54">
        <w:t>odávka a montáž</w:t>
      </w:r>
      <w:r w:rsidR="001C1710" w:rsidRPr="00005FFD">
        <w:rPr>
          <w:b/>
        </w:rPr>
        <w:t xml:space="preserve"> </w:t>
      </w:r>
      <w:r w:rsidR="00F129B7">
        <w:rPr>
          <w:b/>
        </w:rPr>
        <w:t>1</w:t>
      </w:r>
      <w:r w:rsidR="001D0BCE">
        <w:rPr>
          <w:b/>
        </w:rPr>
        <w:t xml:space="preserve"> ks </w:t>
      </w:r>
      <w:r w:rsidR="00F129B7">
        <w:rPr>
          <w:b/>
        </w:rPr>
        <w:t xml:space="preserve">plynového varného kotle RKG-505 </w:t>
      </w:r>
      <w:proofErr w:type="spellStart"/>
      <w:r w:rsidR="00F129B7">
        <w:rPr>
          <w:b/>
        </w:rPr>
        <w:t>Gasztrometal</w:t>
      </w:r>
      <w:proofErr w:type="spellEnd"/>
      <w:r w:rsidR="00D94C54">
        <w:t xml:space="preserve"> </w:t>
      </w:r>
      <w:r>
        <w:t xml:space="preserve">dle cenové nabídky </w:t>
      </w:r>
      <w:r w:rsidR="00D94C54">
        <w:rPr>
          <w:b/>
        </w:rPr>
        <w:t>č.NA</w:t>
      </w:r>
      <w:r w:rsidR="002D3694">
        <w:rPr>
          <w:b/>
        </w:rPr>
        <w:t>2</w:t>
      </w:r>
      <w:r w:rsidR="00F129B7">
        <w:rPr>
          <w:b/>
        </w:rPr>
        <w:t>6232</w:t>
      </w:r>
      <w:r>
        <w:t xml:space="preserve"> ze dne </w:t>
      </w:r>
      <w:r w:rsidR="003B771C">
        <w:t>1</w:t>
      </w:r>
      <w:r w:rsidR="00F129B7">
        <w:t>6</w:t>
      </w:r>
      <w:r w:rsidR="00D94C54">
        <w:t>.</w:t>
      </w:r>
      <w:r w:rsidR="00F129B7">
        <w:t>3</w:t>
      </w:r>
      <w:r w:rsidR="00D94C54">
        <w:t>.20</w:t>
      </w:r>
      <w:r w:rsidR="002D3694">
        <w:t>2</w:t>
      </w:r>
      <w:r w:rsidR="00F129B7">
        <w:t>6</w:t>
      </w:r>
      <w:r w:rsidR="00F910F6">
        <w:t xml:space="preserve"> </w:t>
      </w:r>
      <w:r>
        <w:t xml:space="preserve">za celkovou cenu </w:t>
      </w:r>
      <w:r w:rsidR="00F129B7">
        <w:br/>
      </w:r>
      <w:r w:rsidR="00577E74" w:rsidRPr="00577E74">
        <w:rPr>
          <w:b/>
          <w:bCs/>
        </w:rPr>
        <w:t>2</w:t>
      </w:r>
      <w:r w:rsidR="00F129B7">
        <w:rPr>
          <w:b/>
          <w:bCs/>
        </w:rPr>
        <w:t>40</w:t>
      </w:r>
      <w:r w:rsidR="003E6080" w:rsidRPr="00F910F6">
        <w:rPr>
          <w:b/>
          <w:bCs/>
        </w:rPr>
        <w:t>.</w:t>
      </w:r>
      <w:r w:rsidR="00F129B7">
        <w:rPr>
          <w:b/>
          <w:bCs/>
        </w:rPr>
        <w:t>00</w:t>
      </w:r>
      <w:r w:rsidR="00577E74">
        <w:rPr>
          <w:b/>
          <w:bCs/>
        </w:rPr>
        <w:t>0</w:t>
      </w:r>
      <w:r w:rsidR="00F129B7">
        <w:rPr>
          <w:b/>
          <w:bCs/>
        </w:rPr>
        <w:t>,-</w:t>
      </w:r>
      <w:r w:rsidRPr="005A6D17">
        <w:rPr>
          <w:b/>
          <w:bCs/>
        </w:rPr>
        <w:t xml:space="preserve"> Kč bez DPH</w:t>
      </w:r>
    </w:p>
    <w:p w14:paraId="1385F4A3" w14:textId="77777777" w:rsidR="00972257" w:rsidRDefault="00972257"/>
    <w:p w14:paraId="1506BF99" w14:textId="77777777" w:rsidR="00972257" w:rsidRDefault="00D94C54">
      <w:r>
        <w:t>Cenová nabídka č.NA</w:t>
      </w:r>
      <w:r w:rsidR="002D3694">
        <w:t>2</w:t>
      </w:r>
      <w:r w:rsidR="00F129B7">
        <w:t>6232</w:t>
      </w:r>
      <w:r w:rsidR="00972257">
        <w:t xml:space="preserve"> je nedílnou součástí této smlouvy.</w:t>
      </w:r>
    </w:p>
    <w:p w14:paraId="3EF114C4" w14:textId="77777777" w:rsidR="00972257" w:rsidRDefault="00972257">
      <w:r>
        <w:t>Dále jen „předmět prodeje“.</w:t>
      </w:r>
    </w:p>
    <w:p w14:paraId="41B68848" w14:textId="77777777" w:rsidR="00972257" w:rsidRDefault="00972257"/>
    <w:p w14:paraId="12970D46" w14:textId="77777777" w:rsidR="00972257" w:rsidRDefault="00972257"/>
    <w:p w14:paraId="47E4E51C" w14:textId="77777777" w:rsidR="00972257" w:rsidRDefault="00972257">
      <w:r>
        <w:rPr>
          <w:b/>
        </w:rPr>
        <w:t>II.2.</w:t>
      </w:r>
      <w:r>
        <w:t xml:space="preserve"> Předmětem smlouvy je dále dodávka návodu k obsluze v českém jazyce, záručního l</w:t>
      </w:r>
      <w:r w:rsidR="00D94C54">
        <w:t xml:space="preserve">istu a </w:t>
      </w:r>
      <w:r>
        <w:t>prohl</w:t>
      </w:r>
      <w:r w:rsidR="00D94C54">
        <w:t>ášení o shodě.</w:t>
      </w:r>
    </w:p>
    <w:p w14:paraId="3336433B" w14:textId="77777777" w:rsidR="00972257" w:rsidRDefault="00972257"/>
    <w:p w14:paraId="43BE0307" w14:textId="77777777" w:rsidR="00972257" w:rsidRDefault="00972257">
      <w:r>
        <w:rPr>
          <w:b/>
        </w:rPr>
        <w:t>II.3.</w:t>
      </w:r>
      <w:r>
        <w:t xml:space="preserve"> Kupující se zavazuje k převzetí předmětu smlouvy a k zaplacení kupní ceny </w:t>
      </w:r>
    </w:p>
    <w:p w14:paraId="6B870027" w14:textId="77777777" w:rsidR="00972257" w:rsidRDefault="00972257">
      <w:r>
        <w:t>za podmínek dále v této smlouvě uvedených. Kupující se dále zavazuje dodržovat podmínky používání stanovených v návodech na obsluhu a respektovat podmínky záručních listů.</w:t>
      </w:r>
    </w:p>
    <w:p w14:paraId="351DC57D" w14:textId="77777777" w:rsidR="00972257" w:rsidRDefault="00972257"/>
    <w:p w14:paraId="522E26D9" w14:textId="77777777" w:rsidR="00972257" w:rsidRDefault="00972257">
      <w:r>
        <w:rPr>
          <w:b/>
        </w:rPr>
        <w:t>II.4.</w:t>
      </w:r>
      <w:r>
        <w:t xml:space="preserve"> Vlastnické právo k předmětu prodeje nabývá kupující teprve úplným zaplacením kupní ceny ve smyslu § 2132 a násl. NOZ.</w:t>
      </w:r>
    </w:p>
    <w:p w14:paraId="4F9535E3" w14:textId="77777777" w:rsidR="00972257" w:rsidRDefault="00972257"/>
    <w:p w14:paraId="2A412440" w14:textId="77777777" w:rsidR="00972257" w:rsidRDefault="00972257">
      <w:r>
        <w:rPr>
          <w:b/>
        </w:rPr>
        <w:t>II.5.</w:t>
      </w:r>
      <w:r>
        <w:t xml:space="preserve"> Součástí předmětu plnění je také doprava zboží do místa plnění,</w:t>
      </w:r>
      <w:r w:rsidR="00090251">
        <w:t xml:space="preserve"> </w:t>
      </w:r>
      <w:r>
        <w:t>instalace a další činnosti nezbytné pro uvedení zařízení do provozu a jejich řádnou</w:t>
      </w:r>
    </w:p>
    <w:p w14:paraId="20187C79" w14:textId="77777777" w:rsidR="00972257" w:rsidRDefault="00972257">
      <w:r>
        <w:t>funkčnost,</w:t>
      </w:r>
      <w:r w:rsidR="00D10F0B">
        <w:t xml:space="preserve"> </w:t>
      </w:r>
      <w:r>
        <w:t>a to zejména:</w:t>
      </w:r>
    </w:p>
    <w:p w14:paraId="666C03E6" w14:textId="77777777" w:rsidR="00972257" w:rsidRDefault="00972257">
      <w:r>
        <w:t xml:space="preserve"> -  napojení veškerého zařízení na </w:t>
      </w:r>
      <w:r w:rsidR="00A039DE">
        <w:t xml:space="preserve">předem připravené </w:t>
      </w:r>
      <w:r>
        <w:t>př</w:t>
      </w:r>
      <w:r w:rsidR="00D94C54">
        <w:t xml:space="preserve">ipojovací místa rozvodů </w:t>
      </w:r>
      <w:r w:rsidR="00A039DE">
        <w:br/>
      </w:r>
      <w:r w:rsidR="00D94C54">
        <w:t>a uvedení do provozu.</w:t>
      </w:r>
    </w:p>
    <w:p w14:paraId="58DE7581" w14:textId="77777777" w:rsidR="00972257" w:rsidRDefault="00972257">
      <w:r>
        <w:t xml:space="preserve"> -  seznámení určených zaměstnanců uživatele</w:t>
      </w:r>
      <w:r w:rsidR="00A17AE0">
        <w:t xml:space="preserve"> </w:t>
      </w:r>
      <w:r>
        <w:t>s obsluhou zařízení tak,</w:t>
      </w:r>
      <w:r w:rsidR="00D94C54">
        <w:t xml:space="preserve"> </w:t>
      </w:r>
      <w:r>
        <w:t>aby je byli schopni řádně a bezpečně užívat.</w:t>
      </w:r>
    </w:p>
    <w:p w14:paraId="694EC5BB" w14:textId="77777777" w:rsidR="00972257" w:rsidRDefault="00972257"/>
    <w:p w14:paraId="0E04780B" w14:textId="77777777" w:rsidR="00972257" w:rsidRDefault="00972257">
      <w:r>
        <w:rPr>
          <w:b/>
        </w:rPr>
        <w:t>II.7.</w:t>
      </w:r>
      <w:r>
        <w:t xml:space="preserve"> Veškeré dodané zboží bude nové, nepoužité a odpovídající platným technickým normám, právním předpisům a předpisům výrobce jakož i bezpečnostním</w:t>
      </w:r>
      <w:r w:rsidR="00A17AE0">
        <w:t>,</w:t>
      </w:r>
      <w:r w:rsidR="00D10F0B">
        <w:t xml:space="preserve"> </w:t>
      </w:r>
      <w:r>
        <w:t xml:space="preserve">zdravotním </w:t>
      </w:r>
    </w:p>
    <w:p w14:paraId="5C7E010E" w14:textId="77777777" w:rsidR="00972257" w:rsidRDefault="00972257">
      <w:r>
        <w:t>a hygienickým předpisům.</w:t>
      </w:r>
    </w:p>
    <w:p w14:paraId="68FB65BA" w14:textId="77777777" w:rsidR="000B2CB0" w:rsidRDefault="000B2CB0"/>
    <w:p w14:paraId="0F7A8324" w14:textId="77777777" w:rsidR="000B2CB0" w:rsidRDefault="000B2CB0">
      <w:r w:rsidRPr="000B2CB0">
        <w:rPr>
          <w:b/>
          <w:bCs/>
        </w:rPr>
        <w:t>III.8</w:t>
      </w:r>
      <w:r>
        <w:t xml:space="preserve"> O</w:t>
      </w:r>
      <w:r w:rsidRPr="000B2CB0">
        <w:t xml:space="preserve">bsah kupní smlouvy není obchodním tajemstvím ve smyslu §17 obchodního zákoníku a </w:t>
      </w:r>
      <w:r>
        <w:t>prodávající</w:t>
      </w:r>
      <w:r w:rsidRPr="000B2CB0">
        <w:t xml:space="preserve"> </w:t>
      </w:r>
      <w:r>
        <w:t xml:space="preserve">i kupující </w:t>
      </w:r>
      <w:r w:rsidRPr="000B2CB0">
        <w:t>souhlasí se zveřejněním smlouvy v registru smluv.</w:t>
      </w:r>
    </w:p>
    <w:p w14:paraId="6A05A523" w14:textId="77777777" w:rsidR="000B2CB0" w:rsidRDefault="000B2CB0"/>
    <w:p w14:paraId="759D1E3B" w14:textId="77777777" w:rsidR="000B2CB0" w:rsidRPr="000B2CB0" w:rsidRDefault="000B2CB0" w:rsidP="000B2CB0">
      <w:r w:rsidRPr="000B2CB0">
        <w:rPr>
          <w:b/>
          <w:bCs/>
        </w:rPr>
        <w:t>III.9</w:t>
      </w:r>
      <w:r>
        <w:t xml:space="preserve"> Prodávající </w:t>
      </w:r>
      <w:r w:rsidRPr="000B2CB0">
        <w:t>zajistí ekologickou likvidaci stávajících 2 ks myček</w:t>
      </w:r>
      <w:r>
        <w:t xml:space="preserve"> a kupujícímu předá </w:t>
      </w:r>
      <w:r w:rsidRPr="000B2CB0">
        <w:t>likvidační protokol</w:t>
      </w:r>
      <w:r>
        <w:t>.</w:t>
      </w:r>
    </w:p>
    <w:p w14:paraId="279DBA91" w14:textId="77777777" w:rsidR="000B2CB0" w:rsidRDefault="000B2CB0"/>
    <w:p w14:paraId="690B0D30" w14:textId="77777777" w:rsidR="000B2CB0" w:rsidRDefault="000B2CB0"/>
    <w:p w14:paraId="6805D356" w14:textId="77777777" w:rsidR="00972257" w:rsidRDefault="00972257"/>
    <w:p w14:paraId="42896F78" w14:textId="77777777" w:rsidR="00972257" w:rsidRDefault="00972257">
      <w:pPr>
        <w:jc w:val="center"/>
        <w:rPr>
          <w:b/>
          <w:sz w:val="32"/>
          <w:szCs w:val="32"/>
        </w:rPr>
      </w:pPr>
      <w:r>
        <w:rPr>
          <w:b/>
          <w:sz w:val="32"/>
          <w:szCs w:val="32"/>
        </w:rPr>
        <w:t>III. DOBA A MÍSTO PLNĚNÍ</w:t>
      </w:r>
    </w:p>
    <w:p w14:paraId="2D8637A5" w14:textId="77777777" w:rsidR="00972257" w:rsidRDefault="00972257">
      <w:pPr>
        <w:jc w:val="center"/>
        <w:rPr>
          <w:b/>
          <w:sz w:val="32"/>
          <w:szCs w:val="32"/>
        </w:rPr>
      </w:pPr>
    </w:p>
    <w:p w14:paraId="111181BF" w14:textId="77777777" w:rsidR="00972257" w:rsidRDefault="00972257">
      <w:r>
        <w:rPr>
          <w:b/>
        </w:rPr>
        <w:t>III.1.</w:t>
      </w:r>
      <w:r>
        <w:t xml:space="preserve"> </w:t>
      </w:r>
      <w:r w:rsidR="000E4473">
        <w:t xml:space="preserve">Termín plnění předmětu smlouvy: </w:t>
      </w:r>
      <w:r w:rsidR="00E84728">
        <w:t xml:space="preserve"> </w:t>
      </w:r>
      <w:r w:rsidR="00F129B7" w:rsidRPr="00F129B7">
        <w:rPr>
          <w:b/>
          <w:bCs/>
        </w:rPr>
        <w:t>6-7</w:t>
      </w:r>
      <w:r w:rsidR="00577E74">
        <w:rPr>
          <w:b/>
          <w:bCs/>
        </w:rPr>
        <w:t xml:space="preserve"> týdny od podpisu smlouvy</w:t>
      </w:r>
    </w:p>
    <w:p w14:paraId="67AB36D4" w14:textId="77777777" w:rsidR="00972257" w:rsidRDefault="00972257"/>
    <w:p w14:paraId="2E6356EE" w14:textId="77777777" w:rsidR="00972257" w:rsidRDefault="00972257">
      <w:r>
        <w:t xml:space="preserve">Při nedodržení termínu dodávky uhradí prodávající kupujícímu smluvní pokutu ve výši </w:t>
      </w:r>
    </w:p>
    <w:p w14:paraId="340AC23A" w14:textId="77777777" w:rsidR="00972257" w:rsidRDefault="00972257">
      <w:r>
        <w:t>0,05 % denně z ceny nedodaného zboží.</w:t>
      </w:r>
    </w:p>
    <w:p w14:paraId="1BC9F5C7" w14:textId="77777777" w:rsidR="00972257" w:rsidRDefault="00972257">
      <w:r>
        <w:t>Smluvní pokuty se nehradí v případě, že prodlení bylo způsobeno vyšší mocí.</w:t>
      </w:r>
    </w:p>
    <w:p w14:paraId="2DE68A71" w14:textId="77777777" w:rsidR="00972257" w:rsidRDefault="00972257"/>
    <w:p w14:paraId="0059DEE8" w14:textId="77777777" w:rsidR="00972257" w:rsidRDefault="00972257">
      <w:r>
        <w:rPr>
          <w:b/>
        </w:rPr>
        <w:t>III.2.</w:t>
      </w:r>
      <w:r>
        <w:t xml:space="preserve"> </w:t>
      </w:r>
      <w:r w:rsidR="000B2CB0" w:rsidRPr="000B2CB0">
        <w:t xml:space="preserve">Místem plnění je objekt </w:t>
      </w:r>
      <w:r w:rsidR="00F129B7">
        <w:t>základní školy Řezníčkova 1, 779 00 Olomouc</w:t>
      </w:r>
    </w:p>
    <w:p w14:paraId="12C91332" w14:textId="77777777" w:rsidR="000B2CB0" w:rsidRDefault="000B2CB0"/>
    <w:p w14:paraId="46F21F62" w14:textId="77777777" w:rsidR="00972257" w:rsidRDefault="00972257">
      <w:r>
        <w:rPr>
          <w:b/>
        </w:rPr>
        <w:t>III.3.</w:t>
      </w:r>
      <w:r>
        <w:t xml:space="preserve"> Osobou zmocněnou kupujícím k převzetí zboží a potvrzení dodacího listu je osoba,</w:t>
      </w:r>
    </w:p>
    <w:p w14:paraId="51AADFFA" w14:textId="77777777" w:rsidR="00972257" w:rsidRDefault="00972257">
      <w:r>
        <w:lastRenderedPageBreak/>
        <w:t>kterou určí objednávající (dále jen osoba odpovědná za realizaci). Předání konečnému uživateli proběhne výhradně za přítomnosti výše uvedené osoby odpovědné za realizaci.</w:t>
      </w:r>
    </w:p>
    <w:p w14:paraId="235F6306" w14:textId="77777777" w:rsidR="00972257" w:rsidRDefault="00972257">
      <w:r>
        <w:t xml:space="preserve">Přesný termín dodávky bude domluven telefonicky nebo písemně s osobou odpovědnou </w:t>
      </w:r>
    </w:p>
    <w:p w14:paraId="1D66918F" w14:textId="77777777" w:rsidR="00972257" w:rsidRDefault="00972257">
      <w:r>
        <w:t>za realizaci.</w:t>
      </w:r>
    </w:p>
    <w:p w14:paraId="02EACD28" w14:textId="77777777" w:rsidR="00972257" w:rsidRDefault="00972257"/>
    <w:p w14:paraId="04CD1F79" w14:textId="77777777" w:rsidR="00972257" w:rsidRDefault="00972257">
      <w:r>
        <w:rPr>
          <w:b/>
        </w:rPr>
        <w:t>III.4.</w:t>
      </w:r>
      <w:r>
        <w:t xml:space="preserve"> Předáním předmětu prodeje na kupujícího přechází odpovědnost za zboží a nebezpečí škody na zboží ve smyslu § 2132 a násl. NOZ</w:t>
      </w:r>
    </w:p>
    <w:p w14:paraId="4C3D1151" w14:textId="77777777" w:rsidR="00972257" w:rsidRDefault="00972257"/>
    <w:p w14:paraId="5DCE2F47" w14:textId="77777777" w:rsidR="00972257" w:rsidRDefault="00972257"/>
    <w:p w14:paraId="49F8ADB4" w14:textId="77777777" w:rsidR="00972257" w:rsidRDefault="00972257">
      <w:pPr>
        <w:jc w:val="center"/>
        <w:rPr>
          <w:b/>
          <w:sz w:val="32"/>
          <w:szCs w:val="32"/>
        </w:rPr>
      </w:pPr>
      <w:r>
        <w:rPr>
          <w:b/>
          <w:sz w:val="32"/>
          <w:szCs w:val="32"/>
        </w:rPr>
        <w:t>IV. KUPNÍ CENA</w:t>
      </w:r>
    </w:p>
    <w:p w14:paraId="642CB658" w14:textId="77777777" w:rsidR="00972257" w:rsidRDefault="00972257">
      <w:pPr>
        <w:jc w:val="center"/>
        <w:rPr>
          <w:b/>
          <w:sz w:val="32"/>
          <w:szCs w:val="32"/>
        </w:rPr>
      </w:pPr>
    </w:p>
    <w:p w14:paraId="225C33A6" w14:textId="77777777" w:rsidR="00972257" w:rsidRDefault="00972257">
      <w:r>
        <w:rPr>
          <w:b/>
        </w:rPr>
        <w:t>IV.1.</w:t>
      </w:r>
      <w:r>
        <w:t xml:space="preserve"> Kupní cena je stanovena na základě na</w:t>
      </w:r>
      <w:r w:rsidR="00D94C54">
        <w:t>bídky č.NA</w:t>
      </w:r>
      <w:r w:rsidR="002D3694">
        <w:t>2</w:t>
      </w:r>
      <w:r w:rsidR="00F129B7">
        <w:t>6232</w:t>
      </w:r>
      <w:r w:rsidR="00D94C54">
        <w:t xml:space="preserve"> ze dne </w:t>
      </w:r>
      <w:r w:rsidR="003B771C">
        <w:t>1</w:t>
      </w:r>
      <w:r w:rsidR="00F129B7">
        <w:t>6</w:t>
      </w:r>
      <w:r w:rsidR="001C1710">
        <w:t>.</w:t>
      </w:r>
      <w:r w:rsidR="00F129B7">
        <w:t>3</w:t>
      </w:r>
      <w:r w:rsidR="00D94C54">
        <w:t>.20</w:t>
      </w:r>
      <w:r w:rsidR="002D3694">
        <w:t>2</w:t>
      </w:r>
      <w:r w:rsidR="00F129B7">
        <w:t>6</w:t>
      </w:r>
    </w:p>
    <w:p w14:paraId="46362D70" w14:textId="77777777" w:rsidR="00972257" w:rsidRDefault="00972257"/>
    <w:p w14:paraId="2779FC21" w14:textId="77777777" w:rsidR="00972257" w:rsidRDefault="00972257">
      <w:r>
        <w:rPr>
          <w:b/>
        </w:rPr>
        <w:t>IV.2</w:t>
      </w:r>
      <w:r>
        <w:t>. Cena je stanovena takto:</w:t>
      </w:r>
    </w:p>
    <w:p w14:paraId="0DCA3AAF" w14:textId="77777777" w:rsidR="000F321B" w:rsidRPr="00224F7B" w:rsidRDefault="00972257">
      <w:pPr>
        <w:rPr>
          <w:b/>
        </w:rPr>
      </w:pPr>
      <w:r>
        <w:rPr>
          <w:b/>
        </w:rPr>
        <w:t>Celková ce</w:t>
      </w:r>
      <w:r w:rsidR="00102E08">
        <w:rPr>
          <w:b/>
        </w:rPr>
        <w:t xml:space="preserve">na za předmět smlouvy je </w:t>
      </w:r>
      <w:r w:rsidR="00577E74">
        <w:rPr>
          <w:b/>
        </w:rPr>
        <w:t>2</w:t>
      </w:r>
      <w:r w:rsidR="00F129B7">
        <w:rPr>
          <w:b/>
        </w:rPr>
        <w:t>40</w:t>
      </w:r>
      <w:r w:rsidR="00443476">
        <w:rPr>
          <w:b/>
        </w:rPr>
        <w:t>.</w:t>
      </w:r>
      <w:r w:rsidR="00F129B7">
        <w:rPr>
          <w:b/>
        </w:rPr>
        <w:t>000</w:t>
      </w:r>
      <w:r w:rsidR="003E6080">
        <w:rPr>
          <w:b/>
        </w:rPr>
        <w:t>,</w:t>
      </w:r>
      <w:r w:rsidR="00F129B7">
        <w:rPr>
          <w:b/>
        </w:rPr>
        <w:t>-</w:t>
      </w:r>
      <w:r>
        <w:rPr>
          <w:b/>
        </w:rPr>
        <w:t xml:space="preserve"> Kč bez DPH</w:t>
      </w:r>
    </w:p>
    <w:p w14:paraId="223A03FF" w14:textId="77777777" w:rsidR="000F321B" w:rsidRDefault="000F321B">
      <w:r>
        <w:t xml:space="preserve">DPH 21 % je </w:t>
      </w:r>
      <w:r w:rsidR="00F129B7">
        <w:t>50</w:t>
      </w:r>
      <w:r w:rsidR="00577E74">
        <w:t>.</w:t>
      </w:r>
      <w:r w:rsidR="00F129B7">
        <w:t>40</w:t>
      </w:r>
      <w:r w:rsidR="00577E74">
        <w:t>0,</w:t>
      </w:r>
      <w:r w:rsidR="00F129B7">
        <w:t>-</w:t>
      </w:r>
      <w:r>
        <w:t xml:space="preserve"> Kč</w:t>
      </w:r>
    </w:p>
    <w:p w14:paraId="26B81EDC" w14:textId="77777777" w:rsidR="00B04297" w:rsidRPr="00B04297" w:rsidRDefault="00B04297">
      <w:r w:rsidRPr="00B04297">
        <w:t xml:space="preserve">Cena s DPH je </w:t>
      </w:r>
      <w:r w:rsidR="00577E74">
        <w:t>2</w:t>
      </w:r>
      <w:r w:rsidR="00F129B7">
        <w:t>90</w:t>
      </w:r>
      <w:r w:rsidR="00577E74">
        <w:t>.</w:t>
      </w:r>
      <w:r w:rsidR="00F129B7">
        <w:t>400</w:t>
      </w:r>
      <w:r w:rsidR="00D24C9A">
        <w:t>,</w:t>
      </w:r>
      <w:r w:rsidR="00F129B7">
        <w:t>-</w:t>
      </w:r>
      <w:r w:rsidRPr="00B04297">
        <w:t xml:space="preserve"> Kč</w:t>
      </w:r>
    </w:p>
    <w:p w14:paraId="0084B3DE" w14:textId="77777777" w:rsidR="00972257" w:rsidRDefault="00972257">
      <w:pPr>
        <w:rPr>
          <w:b/>
        </w:rPr>
      </w:pPr>
    </w:p>
    <w:p w14:paraId="7DF50C3C" w14:textId="77777777" w:rsidR="00972257" w:rsidRDefault="00972257"/>
    <w:p w14:paraId="3CE349AB" w14:textId="77777777" w:rsidR="00972257" w:rsidRDefault="00972257">
      <w:r>
        <w:rPr>
          <w:b/>
        </w:rPr>
        <w:t>IV.3.</w:t>
      </w:r>
      <w:r>
        <w:t xml:space="preserve"> Kupní cena podle odstavce IV.2 je cenou pevnou a nepřekročitelnou  a obsahuje veškeré náklady spojené s realizací předmětu smlouvy.</w:t>
      </w:r>
    </w:p>
    <w:p w14:paraId="768DEB53" w14:textId="77777777" w:rsidR="00972257" w:rsidRDefault="00972257"/>
    <w:p w14:paraId="3D89D6EC" w14:textId="77777777" w:rsidR="00972257" w:rsidRDefault="00972257">
      <w:r>
        <w:rPr>
          <w:b/>
        </w:rPr>
        <w:t>IV.4.</w:t>
      </w:r>
      <w:r>
        <w:t xml:space="preserve"> V případě, že dojde ke změně sazby DPH bude účtována sazba platná ke dni vystavení faktury. </w:t>
      </w:r>
    </w:p>
    <w:p w14:paraId="6C06FAAB" w14:textId="77777777" w:rsidR="00972257" w:rsidRDefault="00972257"/>
    <w:p w14:paraId="62CB5147" w14:textId="77777777" w:rsidR="00972257" w:rsidRDefault="00972257"/>
    <w:p w14:paraId="2CFA04DC" w14:textId="77777777" w:rsidR="00972257" w:rsidRDefault="00972257">
      <w:pPr>
        <w:jc w:val="center"/>
        <w:rPr>
          <w:b/>
          <w:sz w:val="32"/>
          <w:szCs w:val="32"/>
        </w:rPr>
      </w:pPr>
      <w:r>
        <w:rPr>
          <w:b/>
          <w:sz w:val="32"/>
          <w:szCs w:val="32"/>
        </w:rPr>
        <w:t>V. PLATEBNÍ PODMÍNKY</w:t>
      </w:r>
    </w:p>
    <w:p w14:paraId="0E992D43" w14:textId="77777777" w:rsidR="00972257" w:rsidRDefault="00972257">
      <w:pPr>
        <w:jc w:val="center"/>
        <w:rPr>
          <w:b/>
          <w:sz w:val="32"/>
          <w:szCs w:val="32"/>
        </w:rPr>
      </w:pPr>
    </w:p>
    <w:p w14:paraId="256A25CE" w14:textId="77777777" w:rsidR="00972257" w:rsidRDefault="00972257">
      <w:r>
        <w:rPr>
          <w:b/>
        </w:rPr>
        <w:t>V.1.</w:t>
      </w:r>
      <w:r>
        <w:t xml:space="preserve"> Cena bude uhrazena na základě prodávajícím vystavené faktury – daňového dokladu. Faktura bude zaplacena do </w:t>
      </w:r>
      <w:r w:rsidR="002E3BAC">
        <w:rPr>
          <w:b/>
        </w:rPr>
        <w:t>1</w:t>
      </w:r>
      <w:r w:rsidR="00D24C9A">
        <w:rPr>
          <w:b/>
        </w:rPr>
        <w:t>4</w:t>
      </w:r>
      <w:r>
        <w:rPr>
          <w:b/>
        </w:rPr>
        <w:t xml:space="preserve"> dnů</w:t>
      </w:r>
      <w:r>
        <w:t xml:space="preserve"> od jejího vystavení.</w:t>
      </w:r>
    </w:p>
    <w:p w14:paraId="743907BB" w14:textId="77777777" w:rsidR="00972257" w:rsidRDefault="00972257"/>
    <w:p w14:paraId="4AEA7E1B" w14:textId="77777777" w:rsidR="00972257" w:rsidRDefault="00972257">
      <w:r>
        <w:rPr>
          <w:b/>
        </w:rPr>
        <w:t>V.2.</w:t>
      </w:r>
      <w:r>
        <w:t xml:space="preserve"> V případě neuhrazení faktury v termínu splatnosti zaplatí kupující smluvní pokutu </w:t>
      </w:r>
    </w:p>
    <w:p w14:paraId="20F49E50" w14:textId="77777777" w:rsidR="00972257" w:rsidRDefault="00972257">
      <w:r>
        <w:t>ve výši 0,05% z neuhrazené částky za každý den prodlení.</w:t>
      </w:r>
    </w:p>
    <w:p w14:paraId="636A27FF" w14:textId="77777777" w:rsidR="00972257" w:rsidRDefault="00972257"/>
    <w:p w14:paraId="7A8D3FAB" w14:textId="77777777" w:rsidR="00972257" w:rsidRDefault="00972257">
      <w:r>
        <w:rPr>
          <w:b/>
        </w:rPr>
        <w:t xml:space="preserve"> V.3.</w:t>
      </w:r>
      <w:r>
        <w:t xml:space="preserve"> Prodávající vystaví fakturu po dokončení montáže a podepsání předávacího protokolu.</w:t>
      </w:r>
    </w:p>
    <w:p w14:paraId="17D081C1" w14:textId="77777777" w:rsidR="00972257" w:rsidRDefault="00972257">
      <w:r>
        <w:t xml:space="preserve">  V případě, že budou zjištěny při předání vady či nedodělky, budou tyto zapsány </w:t>
      </w:r>
    </w:p>
    <w:p w14:paraId="350E7B8B" w14:textId="77777777" w:rsidR="00972257" w:rsidRDefault="00972257">
      <w:r>
        <w:t xml:space="preserve">  do předávacího protokolu a bude domluven termín jejich odstranění.             </w:t>
      </w:r>
    </w:p>
    <w:p w14:paraId="07A64057" w14:textId="77777777" w:rsidR="00972257" w:rsidRDefault="00972257">
      <w:r>
        <w:t xml:space="preserve">  </w:t>
      </w:r>
    </w:p>
    <w:p w14:paraId="0FFF0FF7" w14:textId="77777777" w:rsidR="00972257" w:rsidRDefault="00972257"/>
    <w:p w14:paraId="47143FB6" w14:textId="77777777" w:rsidR="00972257" w:rsidRDefault="00972257">
      <w:pPr>
        <w:jc w:val="center"/>
        <w:rPr>
          <w:b/>
          <w:sz w:val="32"/>
          <w:szCs w:val="32"/>
        </w:rPr>
      </w:pPr>
      <w:r>
        <w:rPr>
          <w:b/>
          <w:sz w:val="32"/>
          <w:szCs w:val="32"/>
        </w:rPr>
        <w:t>VI. POVINNOSTI SMLUVNÍCH STRAN</w:t>
      </w:r>
    </w:p>
    <w:p w14:paraId="6EDCFFCF" w14:textId="77777777" w:rsidR="00972257" w:rsidRDefault="00972257"/>
    <w:p w14:paraId="2F4E881C" w14:textId="77777777" w:rsidR="00972257" w:rsidRDefault="00972257">
      <w:r>
        <w:rPr>
          <w:b/>
        </w:rPr>
        <w:t>VI.1</w:t>
      </w:r>
      <w:r>
        <w:t xml:space="preserve">. Kupující je povinen zaplatit prodávajícímu kupní cenu způsobem uvedeným </w:t>
      </w:r>
    </w:p>
    <w:p w14:paraId="72C860D4" w14:textId="77777777" w:rsidR="00972257" w:rsidRDefault="00972257">
      <w:r>
        <w:t>v článku V. této smlouvy.</w:t>
      </w:r>
    </w:p>
    <w:p w14:paraId="0C3789DF" w14:textId="77777777" w:rsidR="00972257" w:rsidRDefault="00972257"/>
    <w:p w14:paraId="49B0F638" w14:textId="77777777" w:rsidR="00C24298" w:rsidRDefault="00972257">
      <w:r>
        <w:rPr>
          <w:b/>
        </w:rPr>
        <w:t>VI.2.</w:t>
      </w:r>
      <w:r>
        <w:t xml:space="preserve"> Kupující je povinen potvrdit převzetí předmětu smlouvy podpisem předávacího protokolu či dodacího listu, bude-li bez vad</w:t>
      </w:r>
    </w:p>
    <w:p w14:paraId="24E2A3C1" w14:textId="77777777" w:rsidR="002D3694" w:rsidRDefault="002D3694"/>
    <w:p w14:paraId="25B0DBB0" w14:textId="77777777" w:rsidR="00972257" w:rsidRDefault="00972257"/>
    <w:p w14:paraId="0CE8A7BD" w14:textId="77777777" w:rsidR="00972257" w:rsidRDefault="00972257">
      <w:pPr>
        <w:jc w:val="center"/>
        <w:rPr>
          <w:b/>
          <w:sz w:val="32"/>
          <w:szCs w:val="32"/>
        </w:rPr>
      </w:pPr>
      <w:r>
        <w:rPr>
          <w:b/>
          <w:sz w:val="32"/>
          <w:szCs w:val="32"/>
        </w:rPr>
        <w:lastRenderedPageBreak/>
        <w:t xml:space="preserve">VII. ODPOVĚDNOST ZA VADY, </w:t>
      </w:r>
    </w:p>
    <w:p w14:paraId="5477A4FF" w14:textId="77777777" w:rsidR="00972257" w:rsidRDefault="00972257">
      <w:pPr>
        <w:jc w:val="center"/>
        <w:rPr>
          <w:b/>
          <w:sz w:val="32"/>
          <w:szCs w:val="32"/>
        </w:rPr>
      </w:pPr>
      <w:r>
        <w:rPr>
          <w:b/>
          <w:sz w:val="32"/>
          <w:szCs w:val="32"/>
        </w:rPr>
        <w:t>ZÁRUČNÍ DOBA A REKLAMACE</w:t>
      </w:r>
    </w:p>
    <w:p w14:paraId="0D01B257" w14:textId="77777777" w:rsidR="00972257" w:rsidRDefault="00972257"/>
    <w:p w14:paraId="15237612" w14:textId="77777777" w:rsidR="00972257" w:rsidRDefault="00972257"/>
    <w:p w14:paraId="0C754870" w14:textId="77777777" w:rsidR="00C24298" w:rsidRDefault="00972257">
      <w:r>
        <w:rPr>
          <w:b/>
        </w:rPr>
        <w:t>VII.1.</w:t>
      </w:r>
      <w:r>
        <w:t xml:space="preserve"> Záruční doba činí </w:t>
      </w:r>
      <w:r w:rsidR="00F129B7">
        <w:rPr>
          <w:b/>
        </w:rPr>
        <w:t>12</w:t>
      </w:r>
      <w:r>
        <w:rPr>
          <w:b/>
        </w:rPr>
        <w:t xml:space="preserve"> měsíců</w:t>
      </w:r>
      <w:r>
        <w:t xml:space="preserve"> a počíná běžet ode dne podpisu předávacího protokolu či dodacího listu.</w:t>
      </w:r>
      <w:r w:rsidR="00D10F0B">
        <w:t xml:space="preserve"> </w:t>
      </w:r>
      <w:r>
        <w:t>V této době prodávající zodpovídá za to, že předmět smlouvy bude mít vlastnosti stanovené touto smlouvou. Po dobu záruční doby provede prodávající bezplatně záruční opravy zařízení vč. dodávek náhradních dílů. Dále odpovídá za vady zjištěné kupujícím po předání, jestliže tyto vady byly způsobeny porušením povinností prodávajícího.</w:t>
      </w:r>
    </w:p>
    <w:p w14:paraId="0A68B780" w14:textId="77777777" w:rsidR="00972257" w:rsidRDefault="00C24298">
      <w:r>
        <w:t>Kupující je povinen dodržovat</w:t>
      </w:r>
      <w:r w:rsidR="00D10F0B">
        <w:t xml:space="preserve"> </w:t>
      </w:r>
      <w:r>
        <w:t xml:space="preserve">  podmínky uvedené v záručním listě, což je zejména provádění pravidelných technických prohlídek a údržby.</w:t>
      </w:r>
    </w:p>
    <w:p w14:paraId="6E544F90" w14:textId="77777777" w:rsidR="00972257" w:rsidRDefault="00972257"/>
    <w:p w14:paraId="337D2BA5" w14:textId="77777777" w:rsidR="00972257" w:rsidRDefault="00972257">
      <w:r>
        <w:rPr>
          <w:b/>
        </w:rPr>
        <w:t>VII.2.</w:t>
      </w:r>
      <w:r>
        <w:t xml:space="preserve"> Prodávající zaručuje nástup na bezplatný záruční servis v místě instalace do </w:t>
      </w:r>
      <w:r w:rsidR="00CE3692">
        <w:t>48</w:t>
      </w:r>
      <w:r>
        <w:t xml:space="preserve"> hodin po nahlášení závady (v pracovní dny). Prodávající je povinen odstranit řádně reklamovanou vadu, pokud bude kupující odstranění reklamované vady požadovat a bude-li to technicky možné, neprodleně. Záruka se nevztahuje na díly podléhající běžnému opotřebení. </w:t>
      </w:r>
    </w:p>
    <w:p w14:paraId="640014CF" w14:textId="77777777" w:rsidR="00972257" w:rsidRDefault="00972257">
      <w:r>
        <w:t>Záruka se nevztahuje na díly, jejíchž životnost je kratší než záruční lhůta.</w:t>
      </w:r>
    </w:p>
    <w:p w14:paraId="722B280E" w14:textId="77777777" w:rsidR="00972257" w:rsidRDefault="00972257">
      <w:r>
        <w:t xml:space="preserve">Požadavek na záruční opravu bude nahlášen oprávněnou osobou kupujícího telefonicky </w:t>
      </w:r>
    </w:p>
    <w:p w14:paraId="7CAC9FA3" w14:textId="77777777" w:rsidR="00972257" w:rsidRDefault="00972257">
      <w:r>
        <w:t xml:space="preserve">na číslo prodávajícího a zároveň zaslán tento požadavek písemně na kontaktní email: </w:t>
      </w:r>
      <w:hyperlink r:id="rId5" w:history="1">
        <w:r>
          <w:rPr>
            <w:rStyle w:val="Hypertextovodkaz"/>
          </w:rPr>
          <w:t>info@sevko.cz</w:t>
        </w:r>
      </w:hyperlink>
      <w:r>
        <w:t xml:space="preserve">   </w:t>
      </w:r>
    </w:p>
    <w:p w14:paraId="0575287B" w14:textId="77777777" w:rsidR="00972257" w:rsidRDefault="00972257"/>
    <w:p w14:paraId="7A9E9853" w14:textId="77777777" w:rsidR="00972257" w:rsidRDefault="00972257">
      <w:r>
        <w:rPr>
          <w:b/>
        </w:rPr>
        <w:t>VII.3.</w:t>
      </w:r>
      <w:r>
        <w:t xml:space="preserve"> Prodávající je povinen dle svých možností dodávat na základě písemné objednávky kupujícího náhradní díly i po ukončení záruční doby. Na takovou dodávku náhradních dílů </w:t>
      </w:r>
      <w:r w:rsidR="00CE3692">
        <w:t>může být</w:t>
      </w:r>
      <w:r>
        <w:t xml:space="preserve"> uzavřena samostatná smlouva, stejně tak na pozáruční servis.</w:t>
      </w:r>
    </w:p>
    <w:p w14:paraId="31469759" w14:textId="77777777" w:rsidR="00972257" w:rsidRDefault="00972257"/>
    <w:p w14:paraId="7C28FA16" w14:textId="77777777" w:rsidR="00972257" w:rsidRDefault="00972257">
      <w:r>
        <w:rPr>
          <w:b/>
        </w:rPr>
        <w:t>VII.4.</w:t>
      </w:r>
      <w:r>
        <w:t xml:space="preserve"> Prodávající nenese žádnou odpovědno</w:t>
      </w:r>
      <w:r w:rsidR="00090251">
        <w:t>st</w:t>
      </w:r>
      <w:r>
        <w:t xml:space="preserve"> za vady v projektové dokumentaci navazujících činnosti jako např. vzduchotechnika, zdravotechnika, elektroinstalace, stavební činnosti apod.</w:t>
      </w:r>
    </w:p>
    <w:p w14:paraId="4B0F0624" w14:textId="77777777" w:rsidR="00972257" w:rsidRDefault="00972257">
      <w:r>
        <w:t xml:space="preserve"> </w:t>
      </w:r>
    </w:p>
    <w:p w14:paraId="1A6B7F5A" w14:textId="77777777" w:rsidR="00972257" w:rsidRDefault="00972257">
      <w:r>
        <w:rPr>
          <w:b/>
        </w:rPr>
        <w:t xml:space="preserve">VII.5. </w:t>
      </w:r>
      <w:r>
        <w:t xml:space="preserve">V případě, že reklamovaná vada nebude v termínu uvedeném v.čl.VII.2. odstraněna, bude domluven nový termín opravy zařízení. O dobu opravy zařízení se prodlužuje záruka tohoto výrobku. </w:t>
      </w:r>
    </w:p>
    <w:p w14:paraId="2901653B" w14:textId="77777777" w:rsidR="00972257" w:rsidRDefault="00972257">
      <w:r>
        <w:t xml:space="preserve">V případě výměny nebo opravy v servisním středisku prodávajícího nebo v servisním středisku výrobce zabezpečí prodávající bezplatně dopravu zařízení od uživatele do servisu </w:t>
      </w:r>
    </w:p>
    <w:p w14:paraId="3595517D" w14:textId="77777777" w:rsidR="00972257" w:rsidRDefault="00972257">
      <w:r>
        <w:t>a dopravu opraveného nebo vyměněného zařízení zpět k uživateli.</w:t>
      </w:r>
    </w:p>
    <w:p w14:paraId="3C640612" w14:textId="77777777" w:rsidR="00972257" w:rsidRDefault="00972257">
      <w:r>
        <w:t xml:space="preserve">Provedenou opravu či jiné odstranění vady zboží prodávající kupujícímu předá písemným protokolem (např. montážním listem). Na vyměněné náhradní díly poskytne prodávající záruku v délce 6 měsíců. Kupující se zavazuje řádně pečovat o jednotlivá zařízení v souladu s návodem k použití a zejména provádění údržby a pravidelných kontrol. </w:t>
      </w:r>
    </w:p>
    <w:p w14:paraId="6449BC53" w14:textId="77777777" w:rsidR="002D3694" w:rsidRDefault="002D3694">
      <w:pPr>
        <w:jc w:val="center"/>
      </w:pPr>
    </w:p>
    <w:p w14:paraId="7BCAA98B" w14:textId="77777777" w:rsidR="00972257" w:rsidRDefault="00972257"/>
    <w:p w14:paraId="28D74131" w14:textId="77777777" w:rsidR="00972257" w:rsidRDefault="00972257"/>
    <w:p w14:paraId="64ECCCD7" w14:textId="77777777" w:rsidR="00972257" w:rsidRDefault="00972257"/>
    <w:p w14:paraId="6B7B3E5A" w14:textId="77777777" w:rsidR="00F37C06" w:rsidRDefault="00F37C06"/>
    <w:p w14:paraId="7213F243" w14:textId="77777777" w:rsidR="00F37C06" w:rsidRDefault="00F37C06"/>
    <w:p w14:paraId="0241E004" w14:textId="77777777" w:rsidR="00F37C06" w:rsidRDefault="00F37C06"/>
    <w:p w14:paraId="343BADAE" w14:textId="77777777" w:rsidR="00F37C06" w:rsidRDefault="00F37C06"/>
    <w:p w14:paraId="7082B6D7" w14:textId="77777777" w:rsidR="00972257" w:rsidRDefault="00972257"/>
    <w:p w14:paraId="14C676F5" w14:textId="77777777" w:rsidR="00A024A7" w:rsidRDefault="00A024A7"/>
    <w:p w14:paraId="61AD43A6" w14:textId="77777777" w:rsidR="00972257" w:rsidRDefault="00F37C06">
      <w:pPr>
        <w:jc w:val="center"/>
        <w:rPr>
          <w:b/>
          <w:sz w:val="32"/>
          <w:szCs w:val="32"/>
        </w:rPr>
      </w:pPr>
      <w:r>
        <w:rPr>
          <w:b/>
          <w:sz w:val="32"/>
          <w:szCs w:val="32"/>
        </w:rPr>
        <w:lastRenderedPageBreak/>
        <w:t>VIII</w:t>
      </w:r>
      <w:r w:rsidR="00972257">
        <w:rPr>
          <w:b/>
          <w:sz w:val="32"/>
          <w:szCs w:val="32"/>
        </w:rPr>
        <w:t>. ZÁVĚREČNÉ USTANOVENÍ</w:t>
      </w:r>
    </w:p>
    <w:p w14:paraId="4F092693" w14:textId="77777777" w:rsidR="00972257" w:rsidRDefault="00972257">
      <w:pPr>
        <w:jc w:val="center"/>
        <w:rPr>
          <w:b/>
          <w:sz w:val="32"/>
          <w:szCs w:val="32"/>
        </w:rPr>
      </w:pPr>
    </w:p>
    <w:p w14:paraId="2D19A521" w14:textId="77777777" w:rsidR="00972257" w:rsidRDefault="00F37C06">
      <w:r>
        <w:rPr>
          <w:b/>
        </w:rPr>
        <w:t>VIII</w:t>
      </w:r>
      <w:r w:rsidR="00972257">
        <w:rPr>
          <w:b/>
        </w:rPr>
        <w:t>.1.</w:t>
      </w:r>
      <w:r w:rsidR="00972257">
        <w:t xml:space="preserve"> Změnu oprávněných osob nebo změnu rozsahu jejich oprávnění si smluvní strany písemně oznámí.</w:t>
      </w:r>
    </w:p>
    <w:p w14:paraId="4BE0A0A7" w14:textId="77777777" w:rsidR="00972257" w:rsidRDefault="00972257"/>
    <w:p w14:paraId="03801351" w14:textId="77777777" w:rsidR="00972257" w:rsidRDefault="00F37C06">
      <w:r>
        <w:rPr>
          <w:b/>
        </w:rPr>
        <w:t>VII</w:t>
      </w:r>
      <w:r w:rsidR="00972257">
        <w:rPr>
          <w:b/>
        </w:rPr>
        <w:t>I.2.</w:t>
      </w:r>
      <w:r w:rsidR="00972257">
        <w:t xml:space="preserve"> Prodávající ani kupující není oprávněn převést bez předchozího souhlasu druhé strany svá práva a závazky, vyplývající z této smlouvy na třetí osobu. </w:t>
      </w:r>
    </w:p>
    <w:p w14:paraId="6371CC70" w14:textId="77777777" w:rsidR="00972257" w:rsidRDefault="00972257"/>
    <w:p w14:paraId="1FBCBF81" w14:textId="77777777" w:rsidR="00CE3692" w:rsidRDefault="00F37C06">
      <w:r>
        <w:rPr>
          <w:b/>
        </w:rPr>
        <w:t>VII</w:t>
      </w:r>
      <w:r w:rsidR="00972257">
        <w:rPr>
          <w:b/>
        </w:rPr>
        <w:t>I.3.</w:t>
      </w:r>
      <w:r w:rsidR="00972257">
        <w:t xml:space="preserve"> Nedílnou součástí této smlouvy je její příloha: Cenová nabídka č.NA</w:t>
      </w:r>
      <w:r w:rsidR="002D3694">
        <w:t>2</w:t>
      </w:r>
      <w:r w:rsidR="00F129B7">
        <w:t>6232</w:t>
      </w:r>
    </w:p>
    <w:p w14:paraId="270B7109" w14:textId="77777777" w:rsidR="00972257" w:rsidRDefault="00972257"/>
    <w:p w14:paraId="7CFC3072" w14:textId="77777777" w:rsidR="00972257" w:rsidRDefault="00F37C06">
      <w:r>
        <w:rPr>
          <w:b/>
        </w:rPr>
        <w:t>VII</w:t>
      </w:r>
      <w:r w:rsidR="00972257">
        <w:rPr>
          <w:b/>
        </w:rPr>
        <w:t>I.4.</w:t>
      </w:r>
      <w:r w:rsidR="00972257">
        <w:t xml:space="preserve"> Tato smlouva je vyhotovena ve 2 stejnopisech, z nichž jeden obdrží prodávající </w:t>
      </w:r>
    </w:p>
    <w:p w14:paraId="71DB7EDF" w14:textId="77777777" w:rsidR="00972257" w:rsidRDefault="00972257">
      <w:r>
        <w:t xml:space="preserve">a jeden kupující. </w:t>
      </w:r>
    </w:p>
    <w:p w14:paraId="0C9F1BCA" w14:textId="77777777" w:rsidR="00972257" w:rsidRDefault="00972257"/>
    <w:p w14:paraId="4EF9C1B7" w14:textId="77777777" w:rsidR="00972257" w:rsidRDefault="00F37C06">
      <w:r>
        <w:rPr>
          <w:b/>
        </w:rPr>
        <w:t>VII</w:t>
      </w:r>
      <w:r w:rsidR="00972257">
        <w:rPr>
          <w:b/>
        </w:rPr>
        <w:t>I.5.</w:t>
      </w:r>
      <w:r w:rsidR="00972257">
        <w:t xml:space="preserve"> Obě strany prohlašují, že nejsou v insolvenčním řízení, že proti nim není vedeno exekuční řízení nebo řízení o výkonu rozhodnutí ani soudní spor, který by mohl ovlivnit právní vztah k předmětu smlouvy.</w:t>
      </w:r>
    </w:p>
    <w:p w14:paraId="5E895F32" w14:textId="77777777" w:rsidR="00972257" w:rsidRDefault="00972257"/>
    <w:p w14:paraId="5715F993" w14:textId="77777777" w:rsidR="00972257" w:rsidRDefault="00F37C06">
      <w:r>
        <w:rPr>
          <w:b/>
        </w:rPr>
        <w:t>VII</w:t>
      </w:r>
      <w:r w:rsidR="00972257">
        <w:rPr>
          <w:b/>
        </w:rPr>
        <w:t>I.6.</w:t>
      </w:r>
      <w:r w:rsidR="00972257">
        <w:t xml:space="preserve"> Smluvní strany se dohodly, že jakékoliv jejich vzájemné spory budou řešit nejprve snahou o domluvu prostřednictvím svých právníků, které k tomu určí, přičemž teprve tehdy, pokud nedojde k domluvě, se mohou obrátit na příslušné české soudy v souladu s českým zákonodárstvím.</w:t>
      </w:r>
    </w:p>
    <w:p w14:paraId="01145246" w14:textId="77777777" w:rsidR="00972257" w:rsidRDefault="00972257"/>
    <w:p w14:paraId="03A5010E" w14:textId="77777777" w:rsidR="00972257" w:rsidRDefault="00F37C06">
      <w:r>
        <w:rPr>
          <w:b/>
        </w:rPr>
        <w:t>VII</w:t>
      </w:r>
      <w:r w:rsidR="00972257">
        <w:rPr>
          <w:b/>
        </w:rPr>
        <w:t>I.7.</w:t>
      </w:r>
      <w:r w:rsidR="00972257">
        <w:t xml:space="preserve"> Smluvní strany shodně a výslovně prohlašují, že došlo k dohodě o celém obsahu této smlouvy a že je jim obsah smlouvy dobře znám v celém jeho rozsahu s tím, že tato smlouva je projevem jejich vážné, pravé a svobodné vůle.</w:t>
      </w:r>
    </w:p>
    <w:p w14:paraId="6C261D59" w14:textId="77777777" w:rsidR="00972257" w:rsidRDefault="00972257">
      <w:r>
        <w:t>Na důkaz souhlasu připojují oprávnění zástupci smluvních stran své vlastnoruční podpisy, jak následuje.</w:t>
      </w:r>
    </w:p>
    <w:p w14:paraId="0D40CB92" w14:textId="77777777" w:rsidR="00972257" w:rsidRDefault="00972257"/>
    <w:p w14:paraId="09CE4EDF" w14:textId="77777777" w:rsidR="008A7DDC" w:rsidRDefault="008A7DDC"/>
    <w:p w14:paraId="4AB488A5" w14:textId="77777777" w:rsidR="002D3694" w:rsidRDefault="002D3694"/>
    <w:p w14:paraId="0AEAEE4C" w14:textId="77777777" w:rsidR="00972257" w:rsidRDefault="00972257">
      <w:r>
        <w:t>V </w:t>
      </w:r>
      <w:r w:rsidR="00F129B7">
        <w:t>Olomouci</w:t>
      </w:r>
      <w:r>
        <w:t xml:space="preserve"> dne ………………….           </w:t>
      </w:r>
      <w:r w:rsidR="00F129B7">
        <w:t xml:space="preserve">     </w:t>
      </w:r>
      <w:r>
        <w:t xml:space="preserve">               V</w:t>
      </w:r>
      <w:r w:rsidR="00B04297">
        <w:t> </w:t>
      </w:r>
      <w:r>
        <w:t>Olo</w:t>
      </w:r>
      <w:r w:rsidR="00B84231">
        <w:t>mouc</w:t>
      </w:r>
      <w:r w:rsidR="00046A95">
        <w:t>i</w:t>
      </w:r>
      <w:r w:rsidR="00B04297">
        <w:t xml:space="preserve"> dne</w:t>
      </w:r>
      <w:r w:rsidR="00F129B7">
        <w:t xml:space="preserve"> ………………..</w:t>
      </w:r>
    </w:p>
    <w:p w14:paraId="71C4909B" w14:textId="77777777" w:rsidR="00972257" w:rsidRDefault="00972257"/>
    <w:p w14:paraId="1CEC7097" w14:textId="77777777" w:rsidR="00972257" w:rsidRDefault="00972257"/>
    <w:p w14:paraId="35A80216" w14:textId="77777777" w:rsidR="008A7DDC" w:rsidRDefault="008A7DDC"/>
    <w:p w14:paraId="0964C66F" w14:textId="77777777" w:rsidR="00972257" w:rsidRDefault="00972257"/>
    <w:p w14:paraId="7A1D4BE4" w14:textId="77777777" w:rsidR="002D3694" w:rsidRDefault="002D3694"/>
    <w:p w14:paraId="50F5532D" w14:textId="77777777" w:rsidR="00972257" w:rsidRDefault="00867E97">
      <w:r>
        <w:t>Mgr. Lucie Hladíková, ředitelka školy</w:t>
      </w:r>
      <w:r w:rsidR="00F129B7">
        <w:t xml:space="preserve">                           </w:t>
      </w:r>
      <w:r w:rsidR="00B04297">
        <w:t>Radek Dufek, jednatel společnosti</w:t>
      </w:r>
    </w:p>
    <w:p w14:paraId="6E84CE05" w14:textId="77777777" w:rsidR="00972257" w:rsidRDefault="00972257"/>
    <w:p w14:paraId="77E08C80" w14:textId="77777777" w:rsidR="00972257" w:rsidRDefault="00972257"/>
    <w:p w14:paraId="7C7AFFE9" w14:textId="77777777" w:rsidR="002D3694" w:rsidRDefault="002D3694"/>
    <w:p w14:paraId="15B87FC3" w14:textId="77777777" w:rsidR="00972257" w:rsidRDefault="00972257"/>
    <w:p w14:paraId="620A27E4" w14:textId="77777777" w:rsidR="00972257" w:rsidRDefault="00972257">
      <w:r>
        <w:t xml:space="preserve">               za kupujícího                                                                        za prodávajícího</w:t>
      </w:r>
    </w:p>
    <w:p w14:paraId="3AA93DAE" w14:textId="77777777" w:rsidR="00972257" w:rsidRDefault="00972257"/>
    <w:p w14:paraId="09B00C9D" w14:textId="77777777" w:rsidR="00972257" w:rsidRDefault="00972257"/>
    <w:p w14:paraId="41E092B1" w14:textId="77777777" w:rsidR="00972257" w:rsidRDefault="00972257"/>
    <w:p w14:paraId="5F6857DB" w14:textId="77777777" w:rsidR="00972257" w:rsidRDefault="00972257"/>
    <w:sectPr w:rsidR="00972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943"/>
    <w:multiLevelType w:val="hybridMultilevel"/>
    <w:tmpl w:val="3D7888B8"/>
    <w:lvl w:ilvl="0" w:tplc="E5569E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053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65"/>
    <w:rsid w:val="00005FFD"/>
    <w:rsid w:val="00046A95"/>
    <w:rsid w:val="00054586"/>
    <w:rsid w:val="000864D5"/>
    <w:rsid w:val="00090251"/>
    <w:rsid w:val="000B2CB0"/>
    <w:rsid w:val="000E4473"/>
    <w:rsid w:val="000F291F"/>
    <w:rsid w:val="000F321B"/>
    <w:rsid w:val="00102E08"/>
    <w:rsid w:val="00124845"/>
    <w:rsid w:val="001300DA"/>
    <w:rsid w:val="001322D4"/>
    <w:rsid w:val="001B55D8"/>
    <w:rsid w:val="001C1710"/>
    <w:rsid w:val="001C67A5"/>
    <w:rsid w:val="001D0BCE"/>
    <w:rsid w:val="001E614E"/>
    <w:rsid w:val="00224F7B"/>
    <w:rsid w:val="00280C22"/>
    <w:rsid w:val="002926AE"/>
    <w:rsid w:val="002D3694"/>
    <w:rsid w:val="002E3BAC"/>
    <w:rsid w:val="00320941"/>
    <w:rsid w:val="00330181"/>
    <w:rsid w:val="00384618"/>
    <w:rsid w:val="003B771C"/>
    <w:rsid w:val="003E6080"/>
    <w:rsid w:val="00443476"/>
    <w:rsid w:val="004B4417"/>
    <w:rsid w:val="00515AF3"/>
    <w:rsid w:val="005563F4"/>
    <w:rsid w:val="00577E74"/>
    <w:rsid w:val="00594F62"/>
    <w:rsid w:val="005A6D17"/>
    <w:rsid w:val="005C1D60"/>
    <w:rsid w:val="005D6078"/>
    <w:rsid w:val="005F7DDA"/>
    <w:rsid w:val="00616966"/>
    <w:rsid w:val="00652233"/>
    <w:rsid w:val="00670FD8"/>
    <w:rsid w:val="007653B1"/>
    <w:rsid w:val="007710B3"/>
    <w:rsid w:val="00792D07"/>
    <w:rsid w:val="00867E97"/>
    <w:rsid w:val="008A7DDC"/>
    <w:rsid w:val="008F4C56"/>
    <w:rsid w:val="0090675A"/>
    <w:rsid w:val="00972257"/>
    <w:rsid w:val="00980FB2"/>
    <w:rsid w:val="009A2F82"/>
    <w:rsid w:val="00A024A7"/>
    <w:rsid w:val="00A039DE"/>
    <w:rsid w:val="00A17AE0"/>
    <w:rsid w:val="00A27637"/>
    <w:rsid w:val="00A40413"/>
    <w:rsid w:val="00A655DF"/>
    <w:rsid w:val="00AB5488"/>
    <w:rsid w:val="00AF3BB5"/>
    <w:rsid w:val="00B04297"/>
    <w:rsid w:val="00B32D65"/>
    <w:rsid w:val="00B423B4"/>
    <w:rsid w:val="00B42975"/>
    <w:rsid w:val="00B71708"/>
    <w:rsid w:val="00B76497"/>
    <w:rsid w:val="00B84231"/>
    <w:rsid w:val="00C24298"/>
    <w:rsid w:val="00C76FCC"/>
    <w:rsid w:val="00C93678"/>
    <w:rsid w:val="00CC4740"/>
    <w:rsid w:val="00CC7ED9"/>
    <w:rsid w:val="00CE0FFB"/>
    <w:rsid w:val="00CE3692"/>
    <w:rsid w:val="00D0146E"/>
    <w:rsid w:val="00D10F0B"/>
    <w:rsid w:val="00D24C9A"/>
    <w:rsid w:val="00D94C54"/>
    <w:rsid w:val="00E257CE"/>
    <w:rsid w:val="00E84728"/>
    <w:rsid w:val="00EC2158"/>
    <w:rsid w:val="00EC35BF"/>
    <w:rsid w:val="00F129B7"/>
    <w:rsid w:val="00F12C95"/>
    <w:rsid w:val="00F31281"/>
    <w:rsid w:val="00F344C6"/>
    <w:rsid w:val="00F37C06"/>
    <w:rsid w:val="00F90AD6"/>
    <w:rsid w:val="00F910F6"/>
    <w:rsid w:val="00F94606"/>
    <w:rsid w:val="00FD1A88"/>
    <w:rsid w:val="00FD7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512D1F"/>
  <w15:chartTrackingRefBased/>
  <w15:docId w15:val="{939950EA-5955-2E47-8310-3862AAB2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bubliny">
    <w:name w:val="Balloon Text"/>
    <w:basedOn w:val="Normln"/>
    <w:link w:val="TextbublinyChar"/>
    <w:uiPriority w:val="99"/>
    <w:semiHidden/>
    <w:unhideWhenUsed/>
    <w:rsid w:val="00515AF3"/>
    <w:rPr>
      <w:rFonts w:ascii="Segoe UI" w:hAnsi="Segoe UI" w:cs="Segoe UI"/>
      <w:sz w:val="18"/>
      <w:szCs w:val="18"/>
    </w:rPr>
  </w:style>
  <w:style w:type="character" w:customStyle="1" w:styleId="TextbublinyChar">
    <w:name w:val="Text bubliny Char"/>
    <w:link w:val="Textbubliny"/>
    <w:uiPriority w:val="99"/>
    <w:semiHidden/>
    <w:rsid w:val="00515AF3"/>
    <w:rPr>
      <w:rFonts w:ascii="Segoe UI" w:hAnsi="Segoe UI" w:cs="Segoe UI"/>
      <w:sz w:val="18"/>
      <w:szCs w:val="18"/>
      <w:lang w:eastAsia="ar-SA"/>
    </w:rPr>
  </w:style>
  <w:style w:type="character" w:styleId="Nevyeenzmnka">
    <w:name w:val="Unresolved Mention"/>
    <w:basedOn w:val="Standardnpsmoodstavce"/>
    <w:uiPriority w:val="99"/>
    <w:semiHidden/>
    <w:unhideWhenUsed/>
    <w:rsid w:val="0090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evk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1305</Words>
  <Characters>7701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8989</CharactersWithSpaces>
  <SharedDoc>false</SharedDoc>
  <HLinks>
    <vt:vector size="6" baseType="variant">
      <vt:variant>
        <vt:i4>7798850</vt:i4>
      </vt:variant>
      <vt:variant>
        <vt:i4>0</vt:i4>
      </vt:variant>
      <vt:variant>
        <vt:i4>0</vt:i4>
      </vt:variant>
      <vt:variant>
        <vt:i4>5</vt:i4>
      </vt:variant>
      <vt:variant>
        <vt:lpwstr>mailto:info@sevko.cz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Sevko plus,s.r.o</dc:creator>
  <cp:keywords/>
  <cp:lastModifiedBy>Otruba Aleš</cp:lastModifiedBy>
  <cp:revision>12</cp:revision>
  <cp:lastPrinted>2018-05-03T07:52:00Z</cp:lastPrinted>
  <dcterms:created xsi:type="dcterms:W3CDTF">2026-04-29T17:28:00Z</dcterms:created>
  <dcterms:modified xsi:type="dcterms:W3CDTF">2026-04-30T07:56:00Z</dcterms:modified>
</cp:coreProperties>
</file>