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9062"/>
      </w:tblGrid>
      <w:tr w:rsidR="00880DCC" w14:paraId="1ECE6A40" w14:textId="77777777" w:rsidTr="00973A45">
        <w:trPr>
          <w:trHeight w:val="671"/>
        </w:trPr>
        <w:tc>
          <w:tcPr>
            <w:tcW w:w="9062" w:type="dxa"/>
            <w:vAlign w:val="center"/>
          </w:tcPr>
          <w:p w14:paraId="677C18C0" w14:textId="68C76AEE" w:rsidR="00880DCC" w:rsidRPr="009C0C8A" w:rsidRDefault="00880DCC" w:rsidP="009C0C8A">
            <w:pPr>
              <w:pStyle w:val="Nzev"/>
              <w:rPr>
                <w:rStyle w:val="Siln"/>
                <w:b/>
                <w:bCs w:val="0"/>
              </w:rPr>
            </w:pPr>
            <w:r w:rsidRPr="00821C36">
              <w:t>SMLOUV</w:t>
            </w:r>
            <w:r w:rsidR="00E9166C">
              <w:t>A</w:t>
            </w:r>
            <w:r w:rsidR="00A56EB9">
              <w:t xml:space="preserve"> O DÍL</w:t>
            </w:r>
            <w:r w:rsidR="00A35227">
              <w:t>O</w:t>
            </w:r>
          </w:p>
        </w:tc>
      </w:tr>
    </w:tbl>
    <w:p w14:paraId="6FCECD53" w14:textId="77777777" w:rsidR="00880DCC" w:rsidRPr="00880DCC" w:rsidRDefault="00880DCC" w:rsidP="00880DCC">
      <w:pPr>
        <w:spacing w:line="240" w:lineRule="atLeast"/>
        <w:jc w:val="center"/>
        <w:rPr>
          <w:rFonts w:eastAsia="Times New Roman"/>
          <w:szCs w:val="20"/>
        </w:rPr>
      </w:pPr>
      <w:r w:rsidRPr="00880DCC">
        <w:rPr>
          <w:rFonts w:eastAsia="Times New Roman"/>
          <w:szCs w:val="20"/>
        </w:rPr>
        <w:t xml:space="preserve">DLE § </w:t>
      </w:r>
      <w:r w:rsidR="00AD468E">
        <w:rPr>
          <w:rFonts w:eastAsia="Times New Roman"/>
          <w:szCs w:val="20"/>
        </w:rPr>
        <w:t>2</w:t>
      </w:r>
      <w:r w:rsidR="00A56EB9">
        <w:rPr>
          <w:rFonts w:eastAsia="Times New Roman"/>
          <w:szCs w:val="20"/>
        </w:rPr>
        <w:t>586</w:t>
      </w:r>
      <w:r w:rsidR="00AD468E">
        <w:rPr>
          <w:rFonts w:eastAsia="Times New Roman"/>
          <w:szCs w:val="20"/>
        </w:rPr>
        <w:t xml:space="preserve"> </w:t>
      </w:r>
      <w:r w:rsidRPr="00880DCC">
        <w:rPr>
          <w:rFonts w:eastAsia="Times New Roman"/>
          <w:szCs w:val="20"/>
        </w:rPr>
        <w:t xml:space="preserve">A NÁSL. </w:t>
      </w:r>
      <w:r w:rsidR="0060198A">
        <w:rPr>
          <w:rFonts w:eastAsia="Times New Roman"/>
          <w:szCs w:val="20"/>
        </w:rPr>
        <w:t xml:space="preserve">ZÁKONA Č. </w:t>
      </w:r>
      <w:r w:rsidR="00AD468E">
        <w:rPr>
          <w:rFonts w:eastAsia="Times New Roman"/>
          <w:szCs w:val="20"/>
        </w:rPr>
        <w:t>89/2012</w:t>
      </w:r>
      <w:r w:rsidR="0060198A">
        <w:rPr>
          <w:rFonts w:eastAsia="Times New Roman"/>
          <w:szCs w:val="20"/>
        </w:rPr>
        <w:t xml:space="preserve"> Sb., </w:t>
      </w:r>
      <w:r w:rsidRPr="00880DCC">
        <w:rPr>
          <w:rFonts w:eastAsia="Times New Roman"/>
          <w:szCs w:val="20"/>
        </w:rPr>
        <w:t>OB</w:t>
      </w:r>
      <w:r w:rsidR="00AD468E">
        <w:rPr>
          <w:rFonts w:eastAsia="Times New Roman"/>
          <w:szCs w:val="20"/>
        </w:rPr>
        <w:t>ČANSKÝ</w:t>
      </w:r>
      <w:r w:rsidRPr="00880DCC">
        <w:rPr>
          <w:rFonts w:eastAsia="Times New Roman"/>
          <w:szCs w:val="20"/>
        </w:rPr>
        <w:t xml:space="preserve"> ZÁKONÍK</w:t>
      </w:r>
      <w:r w:rsidR="0060198A">
        <w:rPr>
          <w:rFonts w:eastAsia="Times New Roman"/>
          <w:szCs w:val="20"/>
        </w:rPr>
        <w:t xml:space="preserve"> V PLATNÉM ZNĚNÍ</w:t>
      </w:r>
      <w:r w:rsidR="00AD468E">
        <w:rPr>
          <w:rFonts w:eastAsia="Times New Roman"/>
          <w:szCs w:val="20"/>
        </w:rPr>
        <w:t xml:space="preserve"> (dále jen „Občanský zákoník“)</w:t>
      </w:r>
    </w:p>
    <w:p w14:paraId="6BA7CC35" w14:textId="77777777" w:rsidR="006169CC" w:rsidRDefault="006169CC" w:rsidP="00880DCC">
      <w:pPr>
        <w:rPr>
          <w:szCs w:val="22"/>
        </w:rPr>
      </w:pPr>
    </w:p>
    <w:p w14:paraId="1ADD4D81" w14:textId="77777777" w:rsidR="009C0C8A" w:rsidRPr="00880DCC" w:rsidRDefault="009C0C8A"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6163"/>
      </w:tblGrid>
      <w:tr w:rsidR="00CE6BE0" w:rsidRPr="00880DCC" w14:paraId="125EB728" w14:textId="77777777" w:rsidTr="00511A9D">
        <w:tc>
          <w:tcPr>
            <w:tcW w:w="2899" w:type="dxa"/>
            <w:vAlign w:val="center"/>
          </w:tcPr>
          <w:p w14:paraId="1F51EC31" w14:textId="77777777" w:rsidR="00CE6BE0" w:rsidRPr="00821C36" w:rsidRDefault="00CE6BE0" w:rsidP="00CE6BE0">
            <w:pPr>
              <w:pStyle w:val="Tabulka"/>
            </w:pPr>
            <w:r>
              <w:t>Objednatel:</w:t>
            </w:r>
          </w:p>
        </w:tc>
        <w:tc>
          <w:tcPr>
            <w:tcW w:w="6163" w:type="dxa"/>
          </w:tcPr>
          <w:p w14:paraId="24DECCAC" w14:textId="5F3A6BF6" w:rsidR="00CE6BE0" w:rsidRPr="00724CC4" w:rsidRDefault="00CE6BE0" w:rsidP="00CE6BE0">
            <w:pPr>
              <w:pStyle w:val="Tabulka"/>
              <w:rPr>
                <w:b/>
                <w:bCs/>
                <w:szCs w:val="22"/>
              </w:rPr>
            </w:pPr>
            <w:r w:rsidRPr="00724CC4">
              <w:rPr>
                <w:b/>
                <w:bCs/>
              </w:rPr>
              <w:t>město Otrokovice</w:t>
            </w:r>
          </w:p>
        </w:tc>
      </w:tr>
      <w:tr w:rsidR="00CE6BE0" w:rsidRPr="00880DCC" w14:paraId="6DFF233A" w14:textId="77777777" w:rsidTr="00511A9D">
        <w:tc>
          <w:tcPr>
            <w:tcW w:w="2899" w:type="dxa"/>
            <w:vAlign w:val="center"/>
          </w:tcPr>
          <w:p w14:paraId="56A536BF" w14:textId="77777777" w:rsidR="00CE6BE0" w:rsidRPr="00973A45" w:rsidRDefault="00CE6BE0" w:rsidP="00CE6BE0">
            <w:pPr>
              <w:pStyle w:val="Tabulka"/>
            </w:pPr>
            <w:r w:rsidRPr="00973A45">
              <w:t>Sídlo</w:t>
            </w:r>
          </w:p>
        </w:tc>
        <w:tc>
          <w:tcPr>
            <w:tcW w:w="6163" w:type="dxa"/>
          </w:tcPr>
          <w:p w14:paraId="1B322697" w14:textId="1CCB8BA5" w:rsidR="00CE6BE0" w:rsidRPr="00326879" w:rsidRDefault="00CE6BE0" w:rsidP="00CE6BE0">
            <w:pPr>
              <w:pStyle w:val="Tabulka"/>
            </w:pPr>
            <w:r w:rsidRPr="00490DEB">
              <w:t>nám. 3. května 1340, 765 02 Otrokovice</w:t>
            </w:r>
          </w:p>
        </w:tc>
      </w:tr>
      <w:tr w:rsidR="00CE6BE0" w:rsidRPr="00880DCC" w14:paraId="3EA3D183" w14:textId="77777777" w:rsidTr="00511A9D">
        <w:tc>
          <w:tcPr>
            <w:tcW w:w="2899" w:type="dxa"/>
            <w:vAlign w:val="center"/>
          </w:tcPr>
          <w:p w14:paraId="6FF766FF" w14:textId="1C9C1520" w:rsidR="00CE6BE0" w:rsidRPr="00973A45" w:rsidRDefault="00CE6BE0" w:rsidP="00CE6BE0">
            <w:pPr>
              <w:pStyle w:val="Tabulka"/>
            </w:pPr>
            <w:r w:rsidRPr="00973A45">
              <w:t>Zastoupen</w:t>
            </w:r>
          </w:p>
        </w:tc>
        <w:tc>
          <w:tcPr>
            <w:tcW w:w="6163" w:type="dxa"/>
          </w:tcPr>
          <w:p w14:paraId="01373974" w14:textId="2085A62D" w:rsidR="00CE6BE0" w:rsidRPr="00326879" w:rsidRDefault="00CE6BE0" w:rsidP="00CE6BE0">
            <w:pPr>
              <w:pStyle w:val="Tabulka"/>
            </w:pPr>
            <w:r w:rsidRPr="00490DEB">
              <w:t>Bc. Hanou Večerkovou, DiS., starostkou města</w:t>
            </w:r>
          </w:p>
        </w:tc>
      </w:tr>
      <w:tr w:rsidR="00CE6BE0" w:rsidRPr="00880DCC" w14:paraId="1F0A3F8E" w14:textId="77777777" w:rsidTr="00326879">
        <w:tc>
          <w:tcPr>
            <w:tcW w:w="2899" w:type="dxa"/>
            <w:vAlign w:val="center"/>
          </w:tcPr>
          <w:p w14:paraId="2DA9552D" w14:textId="640D5FD3" w:rsidR="00CE6BE0" w:rsidRPr="00880DCC" w:rsidRDefault="00CE6BE0" w:rsidP="00CE6BE0">
            <w:pPr>
              <w:pStyle w:val="Tabulka"/>
            </w:pPr>
            <w:r w:rsidRPr="00880DCC">
              <w:t>IČ</w:t>
            </w:r>
            <w:r w:rsidR="003C1104">
              <w:t>O</w:t>
            </w:r>
          </w:p>
        </w:tc>
        <w:tc>
          <w:tcPr>
            <w:tcW w:w="6163" w:type="dxa"/>
          </w:tcPr>
          <w:p w14:paraId="54356255" w14:textId="672B9D86" w:rsidR="00CE6BE0" w:rsidRPr="00326879" w:rsidRDefault="00CE6BE0" w:rsidP="00CE6BE0">
            <w:pPr>
              <w:pStyle w:val="Tabulka"/>
            </w:pPr>
            <w:r w:rsidRPr="00490DEB">
              <w:t>002 84 301</w:t>
            </w:r>
          </w:p>
        </w:tc>
      </w:tr>
      <w:tr w:rsidR="00CE6BE0" w:rsidRPr="00880DCC" w14:paraId="3C1DF758" w14:textId="77777777" w:rsidTr="00326879">
        <w:tc>
          <w:tcPr>
            <w:tcW w:w="2899" w:type="dxa"/>
            <w:vAlign w:val="center"/>
          </w:tcPr>
          <w:p w14:paraId="6734FAE8" w14:textId="77777777" w:rsidR="00CE6BE0" w:rsidRPr="00880DCC" w:rsidRDefault="00CE6BE0" w:rsidP="00CE6BE0">
            <w:pPr>
              <w:pStyle w:val="Tabulka"/>
            </w:pPr>
            <w:r w:rsidRPr="00880DCC">
              <w:t>DIČ</w:t>
            </w:r>
          </w:p>
        </w:tc>
        <w:tc>
          <w:tcPr>
            <w:tcW w:w="6163" w:type="dxa"/>
          </w:tcPr>
          <w:p w14:paraId="768A8BB1" w14:textId="42A8F2AD" w:rsidR="00CE6BE0" w:rsidRPr="00326879" w:rsidRDefault="00CE6BE0" w:rsidP="00CE6BE0">
            <w:pPr>
              <w:pStyle w:val="Tabulka"/>
            </w:pPr>
            <w:r w:rsidRPr="00490DEB">
              <w:t xml:space="preserve">CZ00284301. Pro tuto veřejnou zakázku není </w:t>
            </w:r>
            <w:r w:rsidR="00FA0CFC">
              <w:t>objednatel</w:t>
            </w:r>
            <w:r w:rsidRPr="00490DEB">
              <w:t xml:space="preserve"> plátcem DPH. </w:t>
            </w:r>
          </w:p>
        </w:tc>
      </w:tr>
      <w:tr w:rsidR="00CE6BE0" w:rsidRPr="00880DCC" w14:paraId="7998BC93" w14:textId="77777777" w:rsidTr="00326879">
        <w:tc>
          <w:tcPr>
            <w:tcW w:w="2899" w:type="dxa"/>
            <w:vAlign w:val="center"/>
          </w:tcPr>
          <w:p w14:paraId="64A6B020" w14:textId="77777777" w:rsidR="00CE6BE0" w:rsidRPr="00880DCC" w:rsidRDefault="00CE6BE0" w:rsidP="00CE6BE0">
            <w:pPr>
              <w:pStyle w:val="Tabulka"/>
            </w:pPr>
            <w:r w:rsidRPr="00880DCC">
              <w:t>Bankovní spojení</w:t>
            </w:r>
          </w:p>
        </w:tc>
        <w:tc>
          <w:tcPr>
            <w:tcW w:w="6163" w:type="dxa"/>
          </w:tcPr>
          <w:p w14:paraId="69BFAE90" w14:textId="4E77386C" w:rsidR="00CE6BE0" w:rsidRPr="00326879" w:rsidRDefault="00CE6BE0" w:rsidP="00CE6BE0">
            <w:pPr>
              <w:pStyle w:val="Tabulka"/>
            </w:pPr>
            <w:r w:rsidRPr="00490DEB">
              <w:t xml:space="preserve">Komerční banka, a.s. </w:t>
            </w:r>
          </w:p>
        </w:tc>
      </w:tr>
      <w:tr w:rsidR="00CE6BE0" w:rsidRPr="00880DCC" w14:paraId="49BA0A8A" w14:textId="77777777" w:rsidTr="00326879">
        <w:tc>
          <w:tcPr>
            <w:tcW w:w="2899" w:type="dxa"/>
            <w:vAlign w:val="center"/>
          </w:tcPr>
          <w:p w14:paraId="738753AD" w14:textId="77777777" w:rsidR="00CE6BE0" w:rsidRPr="00880DCC" w:rsidRDefault="00CE6BE0" w:rsidP="00CE6BE0">
            <w:pPr>
              <w:pStyle w:val="Tabulka"/>
            </w:pPr>
            <w:r w:rsidRPr="00880DCC">
              <w:t>Číslo účtu</w:t>
            </w:r>
          </w:p>
        </w:tc>
        <w:tc>
          <w:tcPr>
            <w:tcW w:w="6163" w:type="dxa"/>
          </w:tcPr>
          <w:p w14:paraId="29A212DA" w14:textId="2EBF06BA" w:rsidR="00CE6BE0" w:rsidRPr="00326879" w:rsidRDefault="00CE6BE0" w:rsidP="00CE6BE0">
            <w:pPr>
              <w:pStyle w:val="Tabulka"/>
            </w:pPr>
            <w:r w:rsidRPr="00490DEB">
              <w:t>0000122921/0100</w:t>
            </w:r>
          </w:p>
        </w:tc>
      </w:tr>
      <w:tr w:rsidR="00CE6BE0" w:rsidRPr="00880DCC" w14:paraId="487E85A1" w14:textId="77777777" w:rsidTr="00493628">
        <w:tc>
          <w:tcPr>
            <w:tcW w:w="2899" w:type="dxa"/>
          </w:tcPr>
          <w:p w14:paraId="19086D0C" w14:textId="240B49E3" w:rsidR="00CE6BE0" w:rsidRPr="00880DCC" w:rsidRDefault="00CE6BE0" w:rsidP="00CE6BE0">
            <w:pPr>
              <w:pStyle w:val="Tabulka"/>
            </w:pPr>
            <w:r w:rsidRPr="00B546CA">
              <w:t>Osoby oprávněné jednat</w:t>
            </w:r>
            <w:r>
              <w:t xml:space="preserve"> ve věcech technických</w:t>
            </w:r>
          </w:p>
        </w:tc>
        <w:tc>
          <w:tcPr>
            <w:tcW w:w="6163" w:type="dxa"/>
            <w:vAlign w:val="center"/>
          </w:tcPr>
          <w:p w14:paraId="734C12EA" w14:textId="3A5410B2" w:rsidR="00CE6BE0" w:rsidRPr="002147A9" w:rsidRDefault="008D0F4A" w:rsidP="00CE6BE0">
            <w:pPr>
              <w:pStyle w:val="Tabulka"/>
            </w:pPr>
            <w:proofErr w:type="spellStart"/>
            <w:r w:rsidRPr="008D0F4A">
              <w:rPr>
                <w:highlight w:val="black"/>
              </w:rPr>
              <w:t>xxxx</w:t>
            </w:r>
            <w:proofErr w:type="spellEnd"/>
            <w:r w:rsidR="00CE6BE0" w:rsidRPr="00490DEB">
              <w:t xml:space="preserve">  </w:t>
            </w:r>
          </w:p>
        </w:tc>
      </w:tr>
      <w:tr w:rsidR="00CE6BE0" w:rsidRPr="00880DCC" w14:paraId="68EB4FF2" w14:textId="77777777" w:rsidTr="00326879">
        <w:tc>
          <w:tcPr>
            <w:tcW w:w="2899" w:type="dxa"/>
            <w:vAlign w:val="center"/>
          </w:tcPr>
          <w:p w14:paraId="4C860A19" w14:textId="77777777" w:rsidR="00CE6BE0" w:rsidRPr="00880DCC" w:rsidRDefault="00CE6BE0" w:rsidP="00CE6BE0">
            <w:pPr>
              <w:pStyle w:val="Tabulka"/>
            </w:pPr>
            <w:r>
              <w:t xml:space="preserve">Telefon </w:t>
            </w:r>
          </w:p>
        </w:tc>
        <w:tc>
          <w:tcPr>
            <w:tcW w:w="6163" w:type="dxa"/>
          </w:tcPr>
          <w:p w14:paraId="4D3E4509" w14:textId="7E6C432F" w:rsidR="00CE6BE0" w:rsidRPr="00326879" w:rsidRDefault="008D0F4A" w:rsidP="00CE6BE0">
            <w:pPr>
              <w:pStyle w:val="Tabulka"/>
            </w:pPr>
            <w:proofErr w:type="spellStart"/>
            <w:r w:rsidRPr="008D0F4A">
              <w:rPr>
                <w:highlight w:val="black"/>
              </w:rPr>
              <w:t>xxxx</w:t>
            </w:r>
            <w:proofErr w:type="spellEnd"/>
          </w:p>
        </w:tc>
      </w:tr>
      <w:tr w:rsidR="00CE6BE0" w:rsidRPr="00880DCC" w14:paraId="2C28F030" w14:textId="77777777" w:rsidTr="00326879">
        <w:tc>
          <w:tcPr>
            <w:tcW w:w="2899" w:type="dxa"/>
            <w:vAlign w:val="center"/>
          </w:tcPr>
          <w:p w14:paraId="2666E36A" w14:textId="77777777" w:rsidR="00CE6BE0" w:rsidRPr="00880DCC" w:rsidRDefault="00CE6BE0" w:rsidP="00CE6BE0">
            <w:pPr>
              <w:pStyle w:val="Tabulka"/>
            </w:pPr>
            <w:r w:rsidRPr="00880DCC">
              <w:t>E-mail</w:t>
            </w:r>
          </w:p>
        </w:tc>
        <w:tc>
          <w:tcPr>
            <w:tcW w:w="6163" w:type="dxa"/>
          </w:tcPr>
          <w:p w14:paraId="542F0D95" w14:textId="174E1CFE" w:rsidR="00CE6BE0" w:rsidRPr="00326879" w:rsidRDefault="008D0F4A" w:rsidP="00CE6BE0">
            <w:pPr>
              <w:pStyle w:val="Tabulka"/>
            </w:pPr>
            <w:proofErr w:type="spellStart"/>
            <w:r w:rsidRPr="008D0F4A">
              <w:rPr>
                <w:highlight w:val="black"/>
              </w:rPr>
              <w:t>xxxx</w:t>
            </w:r>
            <w:proofErr w:type="spellEnd"/>
          </w:p>
        </w:tc>
      </w:tr>
    </w:tbl>
    <w:p w14:paraId="214A0D4C" w14:textId="69847380" w:rsidR="00B66BF3" w:rsidRPr="00880DCC" w:rsidRDefault="00880DCC" w:rsidP="00CD3231">
      <w:pPr>
        <w:spacing w:before="120" w:after="240" w:line="240" w:lineRule="auto"/>
        <w:rPr>
          <w:szCs w:val="22"/>
        </w:rPr>
      </w:pPr>
      <w:r>
        <w:rPr>
          <w:szCs w:val="22"/>
        </w:rPr>
        <w:t xml:space="preserve">dále jen </w:t>
      </w:r>
      <w:r w:rsidR="00084228" w:rsidRPr="00880DCC">
        <w:rPr>
          <w:szCs w:val="22"/>
        </w:rPr>
        <w:t>„</w:t>
      </w:r>
      <w:r w:rsidR="003F0EDC">
        <w:rPr>
          <w:szCs w:val="22"/>
        </w:rPr>
        <w:t>o</w:t>
      </w:r>
      <w:r w:rsidR="00A56EB9">
        <w:rPr>
          <w:szCs w:val="22"/>
        </w:rPr>
        <w:t>bjednatel“</w:t>
      </w:r>
      <w:r w:rsidR="00084228" w:rsidRPr="00880DCC">
        <w:rPr>
          <w:szCs w:val="22"/>
        </w:rPr>
        <w:t xml:space="preserve"> </w:t>
      </w:r>
      <w:r>
        <w:rPr>
          <w:szCs w:val="22"/>
        </w:rPr>
        <w:t>na straně jedné</w:t>
      </w:r>
    </w:p>
    <w:p w14:paraId="5B53DE25" w14:textId="77777777" w:rsidR="00C43B76" w:rsidRDefault="00A90055" w:rsidP="00880DCC">
      <w:pPr>
        <w:rPr>
          <w:szCs w:val="22"/>
        </w:rPr>
      </w:pPr>
      <w:r w:rsidRPr="00880DCC">
        <w:rPr>
          <w:szCs w:val="22"/>
        </w:rPr>
        <w:t>a</w:t>
      </w:r>
    </w:p>
    <w:p w14:paraId="0B4D6742" w14:textId="77777777" w:rsidR="00B66BF3" w:rsidRPr="00880DCC" w:rsidRDefault="00B66BF3"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068A0E18" w14:textId="77777777" w:rsidTr="00880DCC">
        <w:tc>
          <w:tcPr>
            <w:tcW w:w="2943" w:type="dxa"/>
          </w:tcPr>
          <w:p w14:paraId="3B7E0762" w14:textId="2B098841" w:rsidR="00C43B76" w:rsidRPr="00880DCC" w:rsidRDefault="00B66BF3" w:rsidP="00863C56">
            <w:pPr>
              <w:pStyle w:val="Tabulka"/>
            </w:pPr>
            <w:r>
              <w:t>Zhotovitel</w:t>
            </w:r>
          </w:p>
        </w:tc>
        <w:tc>
          <w:tcPr>
            <w:tcW w:w="6345" w:type="dxa"/>
          </w:tcPr>
          <w:p w14:paraId="6CEE218D" w14:textId="4AAE5031" w:rsidR="00C43B76" w:rsidRPr="00863C56" w:rsidRDefault="00DA4ACD" w:rsidP="00B66BF3">
            <w:pPr>
              <w:pStyle w:val="Tabulka"/>
            </w:pPr>
            <w:r>
              <w:rPr>
                <w:b/>
              </w:rPr>
              <w:t xml:space="preserve">KERAMO </w:t>
            </w:r>
            <w:proofErr w:type="gramStart"/>
            <w:r>
              <w:rPr>
                <w:b/>
              </w:rPr>
              <w:t xml:space="preserve">D - </w:t>
            </w:r>
            <w:proofErr w:type="spellStart"/>
            <w:r w:rsidRPr="00DA4ACD">
              <w:rPr>
                <w:b/>
              </w:rPr>
              <w:t>Dohorák</w:t>
            </w:r>
            <w:proofErr w:type="spellEnd"/>
            <w:proofErr w:type="gramEnd"/>
            <w:r w:rsidRPr="00DA4ACD">
              <w:rPr>
                <w:b/>
              </w:rPr>
              <w:t xml:space="preserve"> s.r.o.</w:t>
            </w:r>
          </w:p>
        </w:tc>
      </w:tr>
      <w:tr w:rsidR="00C43B76" w:rsidRPr="00880DCC" w14:paraId="563FAE0E" w14:textId="77777777" w:rsidTr="00880DCC">
        <w:tc>
          <w:tcPr>
            <w:tcW w:w="9288" w:type="dxa"/>
            <w:gridSpan w:val="2"/>
          </w:tcPr>
          <w:p w14:paraId="5D1C9D29" w14:textId="3EB9C34A" w:rsidR="00C43B76" w:rsidRPr="00880DCC" w:rsidRDefault="00B66BF3" w:rsidP="00863C56">
            <w:pPr>
              <w:pStyle w:val="Tabulka"/>
            </w:pPr>
            <w:r>
              <w:t>se sídlem</w:t>
            </w:r>
            <w:r w:rsidR="00C43B76" w:rsidRPr="00880DCC">
              <w:t xml:space="preserve"> </w:t>
            </w:r>
            <w:r w:rsidR="00DA4ACD">
              <w:t>Zahradní 583, 768 21 Kvasice</w:t>
            </w:r>
            <w:r>
              <w:t xml:space="preserve"> </w:t>
            </w:r>
          </w:p>
          <w:p w14:paraId="2DC6196B" w14:textId="7D113274" w:rsidR="00C43B76" w:rsidRPr="00880DCC" w:rsidRDefault="00C43B76" w:rsidP="00863C56">
            <w:pPr>
              <w:pStyle w:val="Tabulka"/>
            </w:pPr>
            <w:r w:rsidRPr="00880DCC">
              <w:t xml:space="preserve">IČO: </w:t>
            </w:r>
            <w:r w:rsidR="00DA4ACD">
              <w:t>277 16 104</w:t>
            </w:r>
          </w:p>
          <w:p w14:paraId="23C9EA73" w14:textId="0887643D" w:rsidR="00C43B76" w:rsidRPr="00880DCC" w:rsidRDefault="00C43B76" w:rsidP="00863C56">
            <w:pPr>
              <w:pStyle w:val="Tabulka"/>
            </w:pPr>
            <w:r w:rsidRPr="00880DCC">
              <w:t xml:space="preserve">DIČ: </w:t>
            </w:r>
            <w:r w:rsidR="00DA4ACD">
              <w:t>CZ27716104</w:t>
            </w:r>
          </w:p>
          <w:p w14:paraId="143409AF" w14:textId="4F03A5F9" w:rsidR="00C43B76" w:rsidRPr="00880DCC" w:rsidRDefault="00272318" w:rsidP="00863C56">
            <w:pPr>
              <w:pStyle w:val="Tabulka"/>
            </w:pPr>
            <w:r>
              <w:t>zaps</w:t>
            </w:r>
            <w:r w:rsidR="00C43B76" w:rsidRPr="00880DCC">
              <w:t>á</w:t>
            </w:r>
            <w:r>
              <w:t>n</w:t>
            </w:r>
            <w:r w:rsidR="00C43B76" w:rsidRPr="00880DCC">
              <w:t xml:space="preserve"> v obchodním rejstříku vedeném </w:t>
            </w:r>
            <w:r w:rsidR="00DA4ACD">
              <w:t>Krajským soudem v Brně</w:t>
            </w:r>
            <w:r w:rsidR="00C43B76" w:rsidRPr="00880DCC">
              <w:t xml:space="preserve">, </w:t>
            </w:r>
            <w:r w:rsidR="00DA4ACD">
              <w:t xml:space="preserve">oddíl C, </w:t>
            </w:r>
            <w:r w:rsidR="00C43B76" w:rsidRPr="00880DCC">
              <w:t xml:space="preserve">vložka </w:t>
            </w:r>
            <w:r w:rsidR="00DA4ACD">
              <w:t>54030</w:t>
            </w:r>
          </w:p>
          <w:p w14:paraId="2B643220" w14:textId="281A296C" w:rsidR="00C43B76" w:rsidRPr="00880DCC" w:rsidRDefault="00C43B76" w:rsidP="00863C56">
            <w:pPr>
              <w:pStyle w:val="Tabulka"/>
            </w:pPr>
            <w:r w:rsidRPr="00880DCC">
              <w:t xml:space="preserve">jednající </w:t>
            </w:r>
            <w:r w:rsidR="00DA4ACD">
              <w:t xml:space="preserve">Michal </w:t>
            </w:r>
            <w:proofErr w:type="spellStart"/>
            <w:r w:rsidR="00DA4ACD">
              <w:t>Dohorák</w:t>
            </w:r>
            <w:proofErr w:type="spellEnd"/>
            <w:r w:rsidR="00DA4ACD">
              <w:t>, jednatel</w:t>
            </w:r>
          </w:p>
          <w:p w14:paraId="3DE3CE44" w14:textId="6C8A011A" w:rsidR="00C43B76" w:rsidRPr="00141B58" w:rsidRDefault="00C43B76" w:rsidP="00863C56">
            <w:pPr>
              <w:pStyle w:val="Tabulka"/>
              <w:rPr>
                <w:i/>
              </w:rPr>
            </w:pPr>
            <w:r w:rsidRPr="00880DCC">
              <w:t xml:space="preserve">bankovní spojení: </w:t>
            </w:r>
            <w:r w:rsidR="00DA4ACD">
              <w:t>ČSOB, a.s.</w:t>
            </w:r>
            <w:r w:rsidRPr="00880DCC">
              <w:t xml:space="preserve">, č. účtu: </w:t>
            </w:r>
            <w:r w:rsidR="00DA4ACD">
              <w:t>212583690/0300</w:t>
            </w:r>
            <w:r w:rsidR="00141B58">
              <w:t xml:space="preserve"> </w:t>
            </w:r>
            <w:r w:rsidR="00B83BD7">
              <w:rPr>
                <w:i/>
              </w:rPr>
              <w:t>(bankovní účet používaný pro ekonomickou činnost registrovaný u správce daně)</w:t>
            </w:r>
          </w:p>
          <w:p w14:paraId="676CDBF8" w14:textId="0908F21C" w:rsidR="00C43B76" w:rsidRPr="00880DCC" w:rsidRDefault="00C43B76" w:rsidP="00B66BF3">
            <w:pPr>
              <w:pStyle w:val="Tabulka"/>
            </w:pPr>
            <w:r w:rsidRPr="00880DCC">
              <w:t xml:space="preserve">e-mail: </w:t>
            </w:r>
            <w:proofErr w:type="spellStart"/>
            <w:r w:rsidR="008D0F4A" w:rsidRPr="008D0F4A">
              <w:rPr>
                <w:highlight w:val="black"/>
              </w:rPr>
              <w:t>xxxx</w:t>
            </w:r>
            <w:proofErr w:type="spellEnd"/>
            <w:r w:rsidRPr="00880DCC">
              <w:t xml:space="preserve">, </w:t>
            </w:r>
            <w:r w:rsidR="00AD468E">
              <w:t xml:space="preserve">tel.: </w:t>
            </w:r>
            <w:proofErr w:type="spellStart"/>
            <w:r w:rsidR="008D0F4A" w:rsidRPr="008D0F4A">
              <w:rPr>
                <w:highlight w:val="black"/>
              </w:rPr>
              <w:t>xxxx</w:t>
            </w:r>
            <w:proofErr w:type="spellEnd"/>
          </w:p>
        </w:tc>
      </w:tr>
    </w:tbl>
    <w:p w14:paraId="1116C2C1" w14:textId="51B4C523" w:rsidR="00B66BF3" w:rsidRDefault="00C43B76" w:rsidP="00CD3231">
      <w:pPr>
        <w:spacing w:before="120" w:after="120" w:line="240" w:lineRule="auto"/>
        <w:rPr>
          <w:szCs w:val="22"/>
        </w:rPr>
      </w:pPr>
      <w:r w:rsidRPr="00880DCC">
        <w:rPr>
          <w:szCs w:val="22"/>
        </w:rPr>
        <w:t xml:space="preserve">dále </w:t>
      </w:r>
      <w:r w:rsidR="00076B51" w:rsidRPr="00880DCC">
        <w:rPr>
          <w:szCs w:val="22"/>
        </w:rPr>
        <w:t>jen</w:t>
      </w:r>
      <w:r w:rsidRPr="00880DCC">
        <w:rPr>
          <w:szCs w:val="22"/>
        </w:rPr>
        <w:t xml:space="preserve"> jako „</w:t>
      </w:r>
      <w:r w:rsidR="003F0EDC">
        <w:rPr>
          <w:szCs w:val="22"/>
        </w:rPr>
        <w:t>z</w:t>
      </w:r>
      <w:r w:rsidR="00A56EB9">
        <w:rPr>
          <w:szCs w:val="22"/>
        </w:rPr>
        <w:t>hotovitel</w:t>
      </w:r>
      <w:r w:rsidR="00A90055" w:rsidRPr="00880DCC">
        <w:rPr>
          <w:szCs w:val="22"/>
        </w:rPr>
        <w:t>“</w:t>
      </w:r>
      <w:r w:rsidR="00880DCC">
        <w:rPr>
          <w:szCs w:val="22"/>
        </w:rPr>
        <w:t xml:space="preserve"> </w:t>
      </w:r>
      <w:r w:rsidRPr="00880DCC">
        <w:rPr>
          <w:szCs w:val="22"/>
        </w:rPr>
        <w:t>na straně druhé</w:t>
      </w:r>
      <w:r w:rsidR="00821C36">
        <w:rPr>
          <w:szCs w:val="22"/>
        </w:rPr>
        <w:t xml:space="preserve">. </w:t>
      </w:r>
    </w:p>
    <w:p w14:paraId="310C0B0C" w14:textId="1F4954C0" w:rsidR="001D68A7" w:rsidRDefault="00A56EB9" w:rsidP="009C0C8A">
      <w:pPr>
        <w:spacing w:after="480"/>
        <w:rPr>
          <w:szCs w:val="22"/>
        </w:rPr>
      </w:pPr>
      <w:r>
        <w:rPr>
          <w:szCs w:val="22"/>
        </w:rPr>
        <w:t xml:space="preserve">Objednatel a </w:t>
      </w:r>
      <w:r w:rsidR="003F0EDC">
        <w:rPr>
          <w:szCs w:val="22"/>
        </w:rPr>
        <w:t>z</w:t>
      </w:r>
      <w:r>
        <w:rPr>
          <w:szCs w:val="22"/>
        </w:rPr>
        <w:t xml:space="preserve">hotovitel </w:t>
      </w:r>
      <w:r w:rsidR="00C43B76" w:rsidRPr="00880DCC">
        <w:rPr>
          <w:szCs w:val="22"/>
        </w:rPr>
        <w:t>jednotlivě jako „</w:t>
      </w:r>
      <w:r w:rsidR="003F0EDC">
        <w:rPr>
          <w:szCs w:val="22"/>
        </w:rPr>
        <w:t>s</w:t>
      </w:r>
      <w:r w:rsidR="00C43B76" w:rsidRPr="00880DCC">
        <w:rPr>
          <w:szCs w:val="22"/>
        </w:rPr>
        <w:t>mluvní strana“ a společně jako „</w:t>
      </w:r>
      <w:r w:rsidR="003F0EDC">
        <w:rPr>
          <w:szCs w:val="22"/>
        </w:rPr>
        <w:t>s</w:t>
      </w:r>
      <w:r w:rsidR="00C43B76" w:rsidRPr="00880DCC">
        <w:rPr>
          <w:szCs w:val="22"/>
        </w:rPr>
        <w:t>mluvní strany</w:t>
      </w:r>
      <w:r w:rsidR="00880DCC">
        <w:rPr>
          <w:szCs w:val="22"/>
        </w:rPr>
        <w:t>“</w:t>
      </w:r>
      <w:r w:rsidR="009C0C8A">
        <w:rPr>
          <w:szCs w:val="22"/>
        </w:rPr>
        <w:t>.</w:t>
      </w:r>
    </w:p>
    <w:p w14:paraId="49BBC8DA" w14:textId="77777777" w:rsidR="00CD3231" w:rsidRDefault="00CD3231" w:rsidP="009C0C8A">
      <w:pPr>
        <w:spacing w:after="480"/>
        <w:rPr>
          <w:szCs w:val="22"/>
        </w:rPr>
      </w:pPr>
    </w:p>
    <w:p w14:paraId="6B695DFE" w14:textId="77777777" w:rsidR="00DA4ACD" w:rsidRDefault="00DA4ACD" w:rsidP="009C0C8A">
      <w:pPr>
        <w:spacing w:after="480"/>
        <w:rPr>
          <w:szCs w:val="22"/>
        </w:rPr>
      </w:pPr>
    </w:p>
    <w:p w14:paraId="7CFD11F6" w14:textId="77777777" w:rsidR="00CD3231" w:rsidRDefault="00CD3231" w:rsidP="009C0C8A">
      <w:pPr>
        <w:spacing w:after="480"/>
        <w:rPr>
          <w:szCs w:val="22"/>
        </w:rPr>
      </w:pPr>
    </w:p>
    <w:p w14:paraId="60F9F067" w14:textId="77777777" w:rsidR="00C43B76" w:rsidRPr="00A62540" w:rsidRDefault="00276CF8" w:rsidP="00821C36">
      <w:pPr>
        <w:pStyle w:val="Nadpislnku"/>
      </w:pPr>
      <w:r w:rsidRPr="00A62540">
        <w:lastRenderedPageBreak/>
        <w:t>PREAMBULE</w:t>
      </w:r>
    </w:p>
    <w:p w14:paraId="6F887E20" w14:textId="0ECAA28C" w:rsidR="00A90055" w:rsidRPr="00E416EA" w:rsidRDefault="00A56EB9" w:rsidP="00CD3231">
      <w:pPr>
        <w:pStyle w:val="Odstavecseseznamem"/>
        <w:ind w:left="284" w:hanging="284"/>
      </w:pPr>
      <w:r>
        <w:rPr>
          <w:lang w:val="cs-CZ"/>
        </w:rPr>
        <w:t>Objednatel</w:t>
      </w:r>
      <w:r w:rsidR="00710839" w:rsidRPr="00276CF8">
        <w:t xml:space="preserve"> </w:t>
      </w:r>
      <w:r w:rsidR="00C43B76" w:rsidRPr="00276CF8">
        <w:t xml:space="preserve">provedl </w:t>
      </w:r>
      <w:r w:rsidR="009C0C8A" w:rsidRPr="00E416EA">
        <w:rPr>
          <w:lang w:val="cs-CZ"/>
        </w:rPr>
        <w:t>výběrové</w:t>
      </w:r>
      <w:r w:rsidR="00AB4923" w:rsidRPr="00E416EA">
        <w:t xml:space="preserve"> ří</w:t>
      </w:r>
      <w:r w:rsidR="00C43B76" w:rsidRPr="00E416EA">
        <w:t xml:space="preserve">zení </w:t>
      </w:r>
      <w:r w:rsidR="009C0C8A" w:rsidRPr="00E416EA">
        <w:rPr>
          <w:lang w:val="cs-CZ"/>
        </w:rPr>
        <w:t xml:space="preserve">na veřejnou zakázku </w:t>
      </w:r>
      <w:r w:rsidR="00326879" w:rsidRPr="00E416EA">
        <w:rPr>
          <w:lang w:val="cs-CZ"/>
        </w:rPr>
        <w:t>malého</w:t>
      </w:r>
      <w:r w:rsidR="009C0C8A" w:rsidRPr="00E416EA">
        <w:rPr>
          <w:lang w:val="cs-CZ"/>
        </w:rPr>
        <w:t xml:space="preserve"> rozsahu na </w:t>
      </w:r>
      <w:r w:rsidR="00E7133A" w:rsidRPr="00E416EA">
        <w:rPr>
          <w:lang w:val="cs-CZ"/>
        </w:rPr>
        <w:t xml:space="preserve">stavební </w:t>
      </w:r>
      <w:r w:rsidR="00723041" w:rsidRPr="00E416EA">
        <w:rPr>
          <w:lang w:val="cs-CZ"/>
        </w:rPr>
        <w:t xml:space="preserve">práce </w:t>
      </w:r>
      <w:r w:rsidR="00AB4923" w:rsidRPr="00E416EA">
        <w:t>s</w:t>
      </w:r>
      <w:r w:rsidR="0053773E" w:rsidRPr="00E416EA">
        <w:t> </w:t>
      </w:r>
      <w:r w:rsidR="00AB4923" w:rsidRPr="00E416EA">
        <w:t>názvem</w:t>
      </w:r>
      <w:r w:rsidR="0053773E" w:rsidRPr="00E416EA">
        <w:rPr>
          <w:lang w:val="cs-CZ"/>
        </w:rPr>
        <w:t>:</w:t>
      </w:r>
    </w:p>
    <w:p w14:paraId="083A7A51" w14:textId="6CED076A" w:rsidR="00326879" w:rsidRPr="00E416EA" w:rsidRDefault="00326879" w:rsidP="00CD3231">
      <w:pPr>
        <w:spacing w:after="120" w:line="240" w:lineRule="auto"/>
        <w:ind w:left="425"/>
        <w:jc w:val="center"/>
        <w:rPr>
          <w:b/>
          <w:sz w:val="26"/>
          <w:szCs w:val="26"/>
        </w:rPr>
      </w:pPr>
      <w:r w:rsidRPr="00E416EA">
        <w:rPr>
          <w:b/>
          <w:sz w:val="26"/>
          <w:szCs w:val="26"/>
        </w:rPr>
        <w:t>“</w:t>
      </w:r>
      <w:r w:rsidR="004E029A" w:rsidRPr="004E029A">
        <w:rPr>
          <w:b/>
          <w:sz w:val="28"/>
          <w:szCs w:val="28"/>
        </w:rPr>
        <w:t xml:space="preserve">Rekonstrukce TIC </w:t>
      </w:r>
      <w:proofErr w:type="gramStart"/>
      <w:r w:rsidR="004E029A" w:rsidRPr="004E029A">
        <w:rPr>
          <w:b/>
          <w:sz w:val="28"/>
          <w:szCs w:val="28"/>
        </w:rPr>
        <w:t>Otrokovice</w:t>
      </w:r>
      <w:r w:rsidR="00C43B76" w:rsidRPr="00E416EA">
        <w:rPr>
          <w:b/>
          <w:sz w:val="26"/>
          <w:szCs w:val="26"/>
        </w:rPr>
        <w:t>„</w:t>
      </w:r>
      <w:proofErr w:type="gramEnd"/>
    </w:p>
    <w:p w14:paraId="025C66F2" w14:textId="4E417509" w:rsidR="00A56918" w:rsidRPr="00E416EA" w:rsidRDefault="00C43B76" w:rsidP="00CD3231">
      <w:pPr>
        <w:spacing w:after="240" w:line="240" w:lineRule="auto"/>
        <w:ind w:left="284"/>
        <w:jc w:val="center"/>
        <w:rPr>
          <w:szCs w:val="22"/>
        </w:rPr>
      </w:pPr>
      <w:r w:rsidRPr="00E416EA">
        <w:rPr>
          <w:szCs w:val="22"/>
        </w:rPr>
        <w:t>(dále jen „</w:t>
      </w:r>
      <w:r w:rsidR="00DD0E85" w:rsidRPr="00E416EA">
        <w:rPr>
          <w:szCs w:val="22"/>
        </w:rPr>
        <w:t>výběrové</w:t>
      </w:r>
      <w:r w:rsidR="00CA3002" w:rsidRPr="00E416EA">
        <w:rPr>
          <w:szCs w:val="22"/>
        </w:rPr>
        <w:t xml:space="preserve"> </w:t>
      </w:r>
      <w:r w:rsidRPr="00E416EA">
        <w:rPr>
          <w:szCs w:val="22"/>
        </w:rPr>
        <w:t xml:space="preserve">řízení“) na uzavření této </w:t>
      </w:r>
      <w:r w:rsidR="00C461E0" w:rsidRPr="00E416EA">
        <w:rPr>
          <w:szCs w:val="22"/>
        </w:rPr>
        <w:t>s</w:t>
      </w:r>
      <w:r w:rsidRPr="00E416EA">
        <w:rPr>
          <w:szCs w:val="22"/>
        </w:rPr>
        <w:t>mlouvy o d</w:t>
      </w:r>
      <w:r w:rsidR="00A56EB9" w:rsidRPr="00E416EA">
        <w:rPr>
          <w:szCs w:val="22"/>
        </w:rPr>
        <w:t>ílo</w:t>
      </w:r>
      <w:r w:rsidRPr="00E416EA">
        <w:rPr>
          <w:szCs w:val="22"/>
        </w:rPr>
        <w:t xml:space="preserve"> (dále jen „</w:t>
      </w:r>
      <w:r w:rsidR="003F0EDC" w:rsidRPr="00E416EA">
        <w:rPr>
          <w:szCs w:val="22"/>
        </w:rPr>
        <w:t>s</w:t>
      </w:r>
      <w:r w:rsidRPr="00E416EA">
        <w:rPr>
          <w:szCs w:val="22"/>
        </w:rPr>
        <w:t>mlouva“).</w:t>
      </w:r>
    </w:p>
    <w:p w14:paraId="6F282786" w14:textId="45368DFE" w:rsidR="00326879" w:rsidRPr="00E416EA" w:rsidRDefault="00326879" w:rsidP="00CD3231">
      <w:pPr>
        <w:pStyle w:val="Odstavecseseznamem"/>
        <w:tabs>
          <w:tab w:val="left" w:pos="2977"/>
        </w:tabs>
        <w:ind w:left="284" w:hanging="284"/>
        <w:rPr>
          <w:bCs/>
        </w:rPr>
      </w:pPr>
      <w:bookmarkStart w:id="0" w:name="_Hlk484007864"/>
      <w:r w:rsidRPr="00E416EA">
        <w:t>Název veřejné zakázky:</w:t>
      </w:r>
      <w:r w:rsidR="00CD3231">
        <w:tab/>
      </w:r>
      <w:r w:rsidR="004E029A" w:rsidRPr="004E029A">
        <w:rPr>
          <w:b/>
        </w:rPr>
        <w:t>Rekonstrukce TIC Otrokovice</w:t>
      </w:r>
    </w:p>
    <w:p w14:paraId="5F778125" w14:textId="3AA8E84B" w:rsidR="00326879" w:rsidRPr="006D594B" w:rsidRDefault="00326879" w:rsidP="00CD3231">
      <w:pPr>
        <w:pStyle w:val="Odstavecseseznamem"/>
        <w:numPr>
          <w:ilvl w:val="0"/>
          <w:numId w:val="0"/>
        </w:numPr>
        <w:ind w:left="284"/>
        <w:rPr>
          <w:lang w:val="cs-CZ"/>
        </w:rPr>
      </w:pPr>
      <w:r w:rsidRPr="006705F6">
        <w:t>Stavební povolení</w:t>
      </w:r>
      <w:r w:rsidR="00E53A27">
        <w:t xml:space="preserve">: </w:t>
      </w:r>
      <w:r w:rsidR="001A50EF">
        <w:t xml:space="preserve">  </w:t>
      </w:r>
      <w:r w:rsidR="00E53A27">
        <w:t xml:space="preserve"> </w:t>
      </w:r>
    </w:p>
    <w:p w14:paraId="06A25A69" w14:textId="2B71D5FE" w:rsidR="00326879" w:rsidRPr="00493628" w:rsidRDefault="00326879" w:rsidP="00493628">
      <w:pPr>
        <w:pStyle w:val="Odstavecseseznamem"/>
        <w:numPr>
          <w:ilvl w:val="0"/>
          <w:numId w:val="0"/>
        </w:numPr>
        <w:ind w:left="2977" w:hanging="2693"/>
        <w:rPr>
          <w:lang w:val="cs-CZ"/>
        </w:rPr>
      </w:pPr>
      <w:r w:rsidRPr="006705F6">
        <w:t>Místo stavby:</w:t>
      </w:r>
      <w:r w:rsidRPr="006705F6">
        <w:tab/>
      </w:r>
      <w:r w:rsidR="00973A45">
        <w:rPr>
          <w:lang w:val="cs-CZ"/>
        </w:rPr>
        <w:t>k.</w:t>
      </w:r>
      <w:r w:rsidR="00E41AD1">
        <w:rPr>
          <w:lang w:val="cs-CZ"/>
        </w:rPr>
        <w:t xml:space="preserve"> </w:t>
      </w:r>
      <w:proofErr w:type="spellStart"/>
      <w:r w:rsidR="00973A45">
        <w:rPr>
          <w:lang w:val="cs-CZ"/>
        </w:rPr>
        <w:t>ú</w:t>
      </w:r>
      <w:r w:rsidR="00CE6BE0">
        <w:rPr>
          <w:lang w:val="cs-CZ"/>
        </w:rPr>
        <w:t>.</w:t>
      </w:r>
      <w:proofErr w:type="spellEnd"/>
      <w:r w:rsidR="00CE6BE0">
        <w:rPr>
          <w:lang w:val="cs-CZ"/>
        </w:rPr>
        <w:t xml:space="preserve"> Otrokovice</w:t>
      </w:r>
      <w:r w:rsidR="004E029A">
        <w:rPr>
          <w:lang w:val="cs-CZ"/>
        </w:rPr>
        <w:t xml:space="preserve">, </w:t>
      </w:r>
      <w:r w:rsidR="004E029A" w:rsidRPr="004E029A">
        <w:rPr>
          <w:lang w:val="cs-CZ"/>
        </w:rPr>
        <w:t>ul. nám. 3. května</w:t>
      </w:r>
      <w:r w:rsidR="00493628">
        <w:rPr>
          <w:lang w:val="cs-CZ"/>
        </w:rPr>
        <w:t xml:space="preserve"> 1302</w:t>
      </w:r>
      <w:r w:rsidR="004E029A" w:rsidRPr="004E029A">
        <w:rPr>
          <w:lang w:val="cs-CZ"/>
        </w:rPr>
        <w:t xml:space="preserve"> na pozemku </w:t>
      </w:r>
      <w:r w:rsidR="00FA0CFC">
        <w:rPr>
          <w:lang w:val="cs-CZ"/>
        </w:rPr>
        <w:br/>
      </w:r>
      <w:proofErr w:type="spellStart"/>
      <w:r w:rsidR="004E029A" w:rsidRPr="004E029A">
        <w:rPr>
          <w:lang w:val="cs-CZ"/>
        </w:rPr>
        <w:t>parc.č</w:t>
      </w:r>
      <w:proofErr w:type="spellEnd"/>
      <w:r w:rsidR="004E029A" w:rsidRPr="004E029A">
        <w:rPr>
          <w:lang w:val="cs-CZ"/>
        </w:rPr>
        <w:t>. st. 2669/2</w:t>
      </w:r>
      <w:r w:rsidR="004E029A" w:rsidRPr="00493628">
        <w:rPr>
          <w:lang w:val="cs-CZ"/>
        </w:rPr>
        <w:t>o rozloze 821 m</w:t>
      </w:r>
      <w:r w:rsidR="004E029A" w:rsidRPr="00493628">
        <w:rPr>
          <w:vertAlign w:val="superscript"/>
          <w:lang w:val="cs-CZ"/>
        </w:rPr>
        <w:t>2</w:t>
      </w:r>
    </w:p>
    <w:p w14:paraId="7587BC3B" w14:textId="30AF5F3B" w:rsidR="004E029A" w:rsidRDefault="00326879" w:rsidP="00493628">
      <w:pPr>
        <w:spacing w:after="120" w:line="240" w:lineRule="auto"/>
        <w:ind w:left="2977" w:hanging="2693"/>
      </w:pPr>
      <w:r w:rsidRPr="006705F6">
        <w:t>Projektant:</w:t>
      </w:r>
      <w:r w:rsidRPr="006705F6">
        <w:tab/>
      </w:r>
      <w:proofErr w:type="spellStart"/>
      <w:r w:rsidR="008D0F4A" w:rsidRPr="008D0F4A">
        <w:rPr>
          <w:highlight w:val="black"/>
        </w:rPr>
        <w:t>xxxx</w:t>
      </w:r>
      <w:proofErr w:type="spellEnd"/>
    </w:p>
    <w:p w14:paraId="73457813" w14:textId="77777777" w:rsidR="00CD3231" w:rsidRDefault="00326879" w:rsidP="00CD3231">
      <w:pPr>
        <w:spacing w:line="240" w:lineRule="auto"/>
        <w:ind w:left="644" w:hanging="360"/>
        <w:rPr>
          <w:bCs/>
        </w:rPr>
      </w:pPr>
      <w:r w:rsidRPr="004E029A">
        <w:rPr>
          <w:bCs/>
        </w:rPr>
        <w:t xml:space="preserve">Koordinátor BOZP </w:t>
      </w:r>
    </w:p>
    <w:p w14:paraId="6275A84C" w14:textId="08E30BAE" w:rsidR="00326879" w:rsidRPr="006705F6" w:rsidRDefault="00326879" w:rsidP="00CD3231">
      <w:pPr>
        <w:spacing w:after="120" w:line="240" w:lineRule="auto"/>
        <w:ind w:left="2977" w:hanging="2693"/>
      </w:pPr>
      <w:r w:rsidRPr="004E029A">
        <w:rPr>
          <w:bCs/>
        </w:rPr>
        <w:t>objednatele:</w:t>
      </w:r>
      <w:r w:rsidR="008321B2" w:rsidRPr="004E029A">
        <w:rPr>
          <w:bCs/>
        </w:rPr>
        <w:t xml:space="preserve"> </w:t>
      </w:r>
      <w:r w:rsidR="00CD3231">
        <w:rPr>
          <w:bCs/>
        </w:rPr>
        <w:tab/>
      </w:r>
      <w:proofErr w:type="spellStart"/>
      <w:r w:rsidR="008D0F4A" w:rsidRPr="008D0F4A">
        <w:rPr>
          <w:highlight w:val="black"/>
        </w:rPr>
        <w:t>xxxx</w:t>
      </w:r>
      <w:proofErr w:type="spellEnd"/>
      <w:r w:rsidR="008D0F4A" w:rsidRPr="009555B7">
        <w:t xml:space="preserve"> </w:t>
      </w:r>
      <w:r w:rsidR="00CD3231">
        <w:t xml:space="preserve"> </w:t>
      </w:r>
    </w:p>
    <w:p w14:paraId="0FD0598A" w14:textId="099350A3" w:rsidR="00326879" w:rsidRPr="006705F6" w:rsidRDefault="00326879" w:rsidP="00CD3231">
      <w:pPr>
        <w:pStyle w:val="Odstavecseseznamem"/>
        <w:numPr>
          <w:ilvl w:val="0"/>
          <w:numId w:val="0"/>
        </w:numPr>
        <w:spacing w:before="0" w:after="0"/>
        <w:ind w:left="2977" w:hanging="2693"/>
      </w:pPr>
      <w:r w:rsidRPr="006705F6">
        <w:t>Stavbyvedoucí zhotovitele:</w:t>
      </w:r>
      <w:r w:rsidRPr="006705F6">
        <w:tab/>
      </w:r>
      <w:proofErr w:type="spellStart"/>
      <w:r w:rsidR="008D0F4A" w:rsidRPr="008D0F4A">
        <w:rPr>
          <w:highlight w:val="black"/>
        </w:rPr>
        <w:t>xxxx</w:t>
      </w:r>
      <w:proofErr w:type="spellEnd"/>
    </w:p>
    <w:p w14:paraId="4707B303" w14:textId="13706CE3" w:rsidR="00326879" w:rsidRPr="006705F6" w:rsidRDefault="00326879" w:rsidP="00CD3231">
      <w:pPr>
        <w:pStyle w:val="Odstavecseseznamem"/>
        <w:numPr>
          <w:ilvl w:val="0"/>
          <w:numId w:val="0"/>
        </w:numPr>
        <w:spacing w:before="0" w:after="0"/>
        <w:ind w:left="2977" w:hanging="2617"/>
      </w:pPr>
      <w:r w:rsidRPr="006705F6">
        <w:t xml:space="preserve">                                             </w:t>
      </w:r>
      <w:r w:rsidR="00CD3231">
        <w:tab/>
      </w:r>
      <w:r w:rsidRPr="006705F6">
        <w:rPr>
          <w:bCs/>
        </w:rPr>
        <w:t>mobil</w:t>
      </w:r>
      <w:r w:rsidRPr="006705F6">
        <w:t xml:space="preserve"> </w:t>
      </w:r>
      <w:proofErr w:type="spellStart"/>
      <w:r w:rsidR="008D0F4A" w:rsidRPr="008D0F4A">
        <w:rPr>
          <w:highlight w:val="black"/>
        </w:rPr>
        <w:t>xxxx</w:t>
      </w:r>
      <w:proofErr w:type="spellEnd"/>
      <w:r w:rsidRPr="006705F6">
        <w:tab/>
        <w:t xml:space="preserve">                               </w:t>
      </w:r>
    </w:p>
    <w:p w14:paraId="0D6B568E" w14:textId="71712438" w:rsidR="00326879" w:rsidRPr="006705F6" w:rsidRDefault="00326879" w:rsidP="00CD3231">
      <w:pPr>
        <w:pStyle w:val="Odstavecseseznamem"/>
        <w:numPr>
          <w:ilvl w:val="0"/>
          <w:numId w:val="0"/>
        </w:numPr>
        <w:spacing w:before="0" w:after="0"/>
        <w:ind w:left="2977" w:hanging="2617"/>
      </w:pPr>
      <w:r w:rsidRPr="006705F6">
        <w:t xml:space="preserve">                                             </w:t>
      </w:r>
      <w:r w:rsidR="00CD3231">
        <w:tab/>
      </w:r>
      <w:proofErr w:type="spellStart"/>
      <w:r w:rsidR="008D0F4A" w:rsidRPr="008D0F4A">
        <w:rPr>
          <w:highlight w:val="black"/>
        </w:rPr>
        <w:t>xxxx</w:t>
      </w:r>
      <w:proofErr w:type="spellEnd"/>
    </w:p>
    <w:p w14:paraId="7442A2E9" w14:textId="47432ECB" w:rsidR="00326879" w:rsidRPr="006705F6" w:rsidRDefault="00326879" w:rsidP="00CD3231">
      <w:pPr>
        <w:pStyle w:val="Odstavecseseznamem"/>
        <w:numPr>
          <w:ilvl w:val="0"/>
          <w:numId w:val="0"/>
        </w:numPr>
        <w:spacing w:after="0"/>
        <w:ind w:left="284"/>
        <w:rPr>
          <w:i/>
        </w:rPr>
      </w:pPr>
      <w:r w:rsidRPr="006705F6">
        <w:t xml:space="preserve">Technický dozor objednatele: </w:t>
      </w:r>
      <w:proofErr w:type="spellStart"/>
      <w:r w:rsidR="008D0F4A" w:rsidRPr="008D0F4A">
        <w:rPr>
          <w:highlight w:val="black"/>
        </w:rPr>
        <w:t>xxxx</w:t>
      </w:r>
      <w:proofErr w:type="spellEnd"/>
      <w:r w:rsidR="00CD3231">
        <w:tab/>
      </w:r>
    </w:p>
    <w:p w14:paraId="3B70C659" w14:textId="5BFE8D33" w:rsidR="00326879" w:rsidRPr="006705F6" w:rsidRDefault="00326879" w:rsidP="00CD3231">
      <w:pPr>
        <w:spacing w:line="240" w:lineRule="auto"/>
        <w:ind w:left="284"/>
      </w:pPr>
      <w:r w:rsidRPr="006705F6">
        <w:t xml:space="preserve">    </w:t>
      </w:r>
      <w:r w:rsidR="008321B2">
        <w:t xml:space="preserve">                                             </w:t>
      </w:r>
      <w:r w:rsidRPr="006705F6">
        <w:t xml:space="preserve">mobil </w:t>
      </w:r>
      <w:proofErr w:type="spellStart"/>
      <w:r w:rsidR="008D0F4A" w:rsidRPr="008D0F4A">
        <w:rPr>
          <w:highlight w:val="black"/>
        </w:rPr>
        <w:t>xxxx</w:t>
      </w:r>
      <w:proofErr w:type="spellEnd"/>
      <w:r w:rsidRPr="006705F6">
        <w:t xml:space="preserve">             </w:t>
      </w:r>
    </w:p>
    <w:p w14:paraId="707607FD" w14:textId="0FCAF752" w:rsidR="00326879" w:rsidRPr="006705F6" w:rsidRDefault="00326879" w:rsidP="00CD3231">
      <w:pPr>
        <w:pStyle w:val="Odstavecseseznamem"/>
        <w:numPr>
          <w:ilvl w:val="0"/>
          <w:numId w:val="0"/>
        </w:numPr>
        <w:spacing w:before="0"/>
        <w:ind w:left="284"/>
      </w:pPr>
      <w:r w:rsidRPr="006705F6">
        <w:rPr>
          <w:bCs/>
        </w:rPr>
        <w:t xml:space="preserve">   </w:t>
      </w:r>
      <w:r w:rsidR="008321B2">
        <w:rPr>
          <w:bCs/>
          <w:lang w:val="cs-CZ"/>
        </w:rPr>
        <w:t xml:space="preserve">                                         </w:t>
      </w:r>
      <w:r w:rsidRPr="006705F6">
        <w:rPr>
          <w:bCs/>
        </w:rPr>
        <w:t xml:space="preserve">    </w:t>
      </w:r>
      <w:proofErr w:type="spellStart"/>
      <w:r w:rsidR="008D0F4A" w:rsidRPr="008D0F4A">
        <w:rPr>
          <w:highlight w:val="black"/>
        </w:rPr>
        <w:t>xxxx</w:t>
      </w:r>
      <w:proofErr w:type="spellEnd"/>
      <w:r w:rsidRPr="006705F6">
        <w:t xml:space="preserve">                         </w:t>
      </w:r>
      <w:r w:rsidRPr="006705F6">
        <w:rPr>
          <w:bCs/>
        </w:rPr>
        <w:t xml:space="preserve"> </w:t>
      </w:r>
    </w:p>
    <w:p w14:paraId="303CF545" w14:textId="77777777" w:rsidR="00CD3231" w:rsidRDefault="00326879" w:rsidP="00CD3231">
      <w:pPr>
        <w:pStyle w:val="Odstavecseseznamem"/>
        <w:numPr>
          <w:ilvl w:val="0"/>
          <w:numId w:val="0"/>
        </w:numPr>
        <w:spacing w:before="0" w:after="0"/>
        <w:ind w:left="284"/>
      </w:pPr>
      <w:r>
        <w:rPr>
          <w:lang w:val="cs-CZ"/>
        </w:rPr>
        <w:t>P</w:t>
      </w:r>
      <w:r w:rsidR="00177F06">
        <w:rPr>
          <w:lang w:val="cs-CZ"/>
        </w:rPr>
        <w:t>racovník</w:t>
      </w:r>
      <w:r w:rsidRPr="006705F6">
        <w:t xml:space="preserve"> zhotovitele odpovědný </w:t>
      </w:r>
    </w:p>
    <w:p w14:paraId="102B9AF0" w14:textId="77777777" w:rsidR="00CD3231" w:rsidRDefault="00326879" w:rsidP="00CD3231">
      <w:pPr>
        <w:pStyle w:val="Odstavecseseznamem"/>
        <w:numPr>
          <w:ilvl w:val="0"/>
          <w:numId w:val="0"/>
        </w:numPr>
        <w:spacing w:before="0" w:after="0"/>
        <w:ind w:left="284"/>
      </w:pPr>
      <w:r w:rsidRPr="006705F6">
        <w:t xml:space="preserve">za vedení a zasílání daňových </w:t>
      </w:r>
    </w:p>
    <w:p w14:paraId="344249EF" w14:textId="7567AF4A" w:rsidR="00326879" w:rsidRPr="006705F6" w:rsidRDefault="00326879" w:rsidP="00CD3231">
      <w:pPr>
        <w:pStyle w:val="Odstavecseseznamem"/>
        <w:numPr>
          <w:ilvl w:val="0"/>
          <w:numId w:val="0"/>
        </w:numPr>
        <w:spacing w:before="0" w:after="0"/>
        <w:ind w:left="2836" w:hanging="2552"/>
      </w:pPr>
      <w:r w:rsidRPr="006705F6">
        <w:t>dokladů</w:t>
      </w:r>
      <w:r w:rsidR="00CD3231">
        <w:t>:</w:t>
      </w:r>
      <w:r w:rsidRPr="006705F6">
        <w:t xml:space="preserve"> </w:t>
      </w:r>
      <w:r w:rsidR="00CD3231">
        <w:tab/>
      </w:r>
      <w:proofErr w:type="spellStart"/>
      <w:r w:rsidR="008D0F4A" w:rsidRPr="008D0F4A">
        <w:rPr>
          <w:highlight w:val="black"/>
        </w:rPr>
        <w:t>xxxx</w:t>
      </w:r>
      <w:proofErr w:type="spellEnd"/>
    </w:p>
    <w:p w14:paraId="6E1B3641" w14:textId="16610A4C" w:rsidR="00326879" w:rsidRPr="006705F6" w:rsidRDefault="00326879" w:rsidP="00CD3231">
      <w:pPr>
        <w:pStyle w:val="Odstavecseseznamem"/>
        <w:numPr>
          <w:ilvl w:val="0"/>
          <w:numId w:val="0"/>
        </w:numPr>
        <w:spacing w:before="0" w:after="0"/>
        <w:ind w:left="2835" w:hanging="2478"/>
      </w:pPr>
      <w:r w:rsidRPr="006705F6">
        <w:t xml:space="preserve">                                  </w:t>
      </w:r>
      <w:r w:rsidR="00CD3231">
        <w:tab/>
      </w:r>
      <w:r w:rsidRPr="006705F6">
        <w:rPr>
          <w:bCs/>
        </w:rPr>
        <w:t>mobil</w:t>
      </w:r>
      <w:r w:rsidR="00CD3231">
        <w:rPr>
          <w:bCs/>
        </w:rPr>
        <w:t xml:space="preserve"> </w:t>
      </w:r>
      <w:proofErr w:type="spellStart"/>
      <w:r w:rsidR="008D0F4A" w:rsidRPr="008D0F4A">
        <w:rPr>
          <w:highlight w:val="black"/>
        </w:rPr>
        <w:t>xxxx</w:t>
      </w:r>
      <w:proofErr w:type="spellEnd"/>
      <w:r w:rsidRPr="006705F6">
        <w:t xml:space="preserve">                    </w:t>
      </w:r>
    </w:p>
    <w:p w14:paraId="2567E1E1" w14:textId="7C9209A1" w:rsidR="00326879" w:rsidRPr="006705F6" w:rsidRDefault="00326879" w:rsidP="00CD3231">
      <w:pPr>
        <w:spacing w:line="240" w:lineRule="auto"/>
        <w:ind w:left="2835" w:hanging="2835"/>
      </w:pPr>
      <w:r w:rsidRPr="006705F6">
        <w:t xml:space="preserve">     </w:t>
      </w:r>
      <w:r>
        <w:t xml:space="preserve">      </w:t>
      </w:r>
      <w:r w:rsidR="001A50EF">
        <w:t xml:space="preserve"> </w:t>
      </w:r>
      <w:r>
        <w:t xml:space="preserve">  </w:t>
      </w:r>
      <w:r w:rsidRPr="006705F6">
        <w:t xml:space="preserve">                          </w:t>
      </w:r>
      <w:r w:rsidR="00CD3231">
        <w:tab/>
      </w:r>
      <w:proofErr w:type="spellStart"/>
      <w:r w:rsidR="008D0F4A" w:rsidRPr="008D0F4A">
        <w:rPr>
          <w:highlight w:val="black"/>
        </w:rPr>
        <w:t>xxxx</w:t>
      </w:r>
      <w:proofErr w:type="spellEnd"/>
      <w:r w:rsidRPr="006705F6">
        <w:t xml:space="preserve">                                  </w:t>
      </w:r>
    </w:p>
    <w:p w14:paraId="1D514B82" w14:textId="4245C833" w:rsidR="00326879" w:rsidRPr="006705F6" w:rsidRDefault="00326879" w:rsidP="00CD3231">
      <w:pPr>
        <w:pStyle w:val="Odstavecseseznamem"/>
        <w:numPr>
          <w:ilvl w:val="0"/>
          <w:numId w:val="0"/>
        </w:numPr>
        <w:spacing w:after="0"/>
        <w:ind w:left="284"/>
      </w:pPr>
      <w:r w:rsidRPr="006705F6">
        <w:t xml:space="preserve">Osoba oprávněná za objednatele schvalovat zjišťovací protokoly </w:t>
      </w:r>
    </w:p>
    <w:p w14:paraId="2F175385" w14:textId="0C3B582A" w:rsidR="00326879" w:rsidRDefault="00326879" w:rsidP="00CD3231">
      <w:pPr>
        <w:pStyle w:val="Odstavecseseznamem"/>
        <w:numPr>
          <w:ilvl w:val="0"/>
          <w:numId w:val="0"/>
        </w:numPr>
        <w:spacing w:before="0" w:after="0"/>
        <w:ind w:left="284"/>
      </w:pPr>
      <w:r w:rsidRPr="006705F6">
        <w:t xml:space="preserve">a soupisy provedených st. prací, dodávek a služeb : </w:t>
      </w:r>
      <w:r w:rsidRPr="006705F6">
        <w:tab/>
      </w:r>
      <w:proofErr w:type="spellStart"/>
      <w:r w:rsidR="008D0F4A" w:rsidRPr="008D0F4A">
        <w:rPr>
          <w:highlight w:val="black"/>
        </w:rPr>
        <w:t>xxxx</w:t>
      </w:r>
      <w:proofErr w:type="spellEnd"/>
      <w:r w:rsidRPr="006705F6">
        <w:tab/>
      </w:r>
      <w:r w:rsidRPr="006705F6">
        <w:tab/>
      </w:r>
    </w:p>
    <w:p w14:paraId="3CD38D8F" w14:textId="7D7D300A" w:rsidR="00326879" w:rsidRPr="006705F6" w:rsidRDefault="00326879" w:rsidP="00CD3231">
      <w:pPr>
        <w:pStyle w:val="Odstavecseseznamem"/>
        <w:numPr>
          <w:ilvl w:val="0"/>
          <w:numId w:val="0"/>
        </w:numPr>
        <w:spacing w:before="0" w:after="0"/>
        <w:ind w:left="284"/>
      </w:pPr>
      <w:r w:rsidRPr="006705F6">
        <w:tab/>
        <w:t xml:space="preserve">                                                                             </w:t>
      </w:r>
      <w:r>
        <w:rPr>
          <w:lang w:val="cs-CZ"/>
        </w:rPr>
        <w:t xml:space="preserve"> </w:t>
      </w:r>
      <w:r w:rsidR="00017DC2" w:rsidRPr="00017DC2">
        <w:t xml:space="preserve">tel: </w:t>
      </w:r>
      <w:proofErr w:type="spellStart"/>
      <w:r w:rsidR="008D0F4A" w:rsidRPr="008D0F4A">
        <w:rPr>
          <w:highlight w:val="black"/>
        </w:rPr>
        <w:t>xxxx</w:t>
      </w:r>
      <w:proofErr w:type="spellEnd"/>
      <w:r w:rsidR="00017DC2" w:rsidRPr="00017DC2">
        <w:t xml:space="preserve"> mobil: </w:t>
      </w:r>
      <w:proofErr w:type="spellStart"/>
      <w:r w:rsidR="008D0F4A" w:rsidRPr="008D0F4A">
        <w:rPr>
          <w:highlight w:val="black"/>
        </w:rPr>
        <w:t>xxxx</w:t>
      </w:r>
      <w:proofErr w:type="spellEnd"/>
    </w:p>
    <w:p w14:paraId="1AEA8C2E" w14:textId="5921B8CB" w:rsidR="00326879" w:rsidRPr="006705F6" w:rsidRDefault="00326879" w:rsidP="00CD3231">
      <w:pPr>
        <w:pStyle w:val="Odstavecseseznamem"/>
        <w:numPr>
          <w:ilvl w:val="0"/>
          <w:numId w:val="0"/>
        </w:numPr>
        <w:spacing w:before="0" w:after="0"/>
        <w:ind w:left="284"/>
      </w:pPr>
      <w:r w:rsidRPr="006705F6">
        <w:t xml:space="preserve">                                                                                      </w:t>
      </w:r>
      <w:proofErr w:type="spellStart"/>
      <w:r w:rsidR="008D0F4A" w:rsidRPr="008D0F4A">
        <w:rPr>
          <w:highlight w:val="black"/>
        </w:rPr>
        <w:t>xxxx</w:t>
      </w:r>
      <w:proofErr w:type="spellEnd"/>
      <w:r w:rsidRPr="006705F6">
        <w:t xml:space="preserve">             </w:t>
      </w:r>
    </w:p>
    <w:bookmarkEnd w:id="0"/>
    <w:p w14:paraId="2DE5F49B" w14:textId="75D19E38" w:rsidR="00CC5E8A" w:rsidRPr="00A56918" w:rsidRDefault="00A56EB9" w:rsidP="0053773E">
      <w:pPr>
        <w:pStyle w:val="Odstavecseseznamem"/>
        <w:ind w:left="284" w:hanging="284"/>
      </w:pPr>
      <w:r>
        <w:rPr>
          <w:lang w:val="cs-CZ"/>
        </w:rPr>
        <w:t>S</w:t>
      </w:r>
      <w:r w:rsidR="00177F06">
        <w:rPr>
          <w:lang w:val="cs-CZ"/>
        </w:rPr>
        <w:t>mlouvou</w:t>
      </w:r>
      <w:r w:rsidR="00C24A67" w:rsidRPr="00276CF8">
        <w:t xml:space="preserve"> se rozumí smlouva mezi </w:t>
      </w:r>
      <w:r w:rsidR="00177F06">
        <w:rPr>
          <w:lang w:val="cs-CZ"/>
        </w:rPr>
        <w:t>ob</w:t>
      </w:r>
      <w:r>
        <w:t>jednatel</w:t>
      </w:r>
      <w:r w:rsidR="002110E7">
        <w:rPr>
          <w:lang w:val="cs-CZ"/>
        </w:rPr>
        <w:t>e</w:t>
      </w:r>
      <w:r w:rsidR="00A90055" w:rsidRPr="00276CF8">
        <w:t>m</w:t>
      </w:r>
      <w:r w:rsidR="00C43B76" w:rsidRPr="00276CF8">
        <w:t xml:space="preserve"> a </w:t>
      </w:r>
      <w:r w:rsidR="003F0EDC">
        <w:rPr>
          <w:lang w:val="cs-CZ"/>
        </w:rPr>
        <w:t>z</w:t>
      </w:r>
      <w:r>
        <w:t>hotovitel</w:t>
      </w:r>
      <w:r w:rsidR="005879DE">
        <w:rPr>
          <w:lang w:val="cs-CZ"/>
        </w:rPr>
        <w:t>e</w:t>
      </w:r>
      <w:r w:rsidR="00A90055" w:rsidRPr="00276CF8">
        <w:t>m</w:t>
      </w:r>
      <w:r w:rsidR="00C43B76" w:rsidRPr="00276CF8">
        <w:t xml:space="preserve">, na jejímž základě </w:t>
      </w:r>
      <w:r w:rsidR="003F0EDC">
        <w:rPr>
          <w:lang w:val="cs-CZ"/>
        </w:rPr>
        <w:t>z</w:t>
      </w:r>
      <w:r>
        <w:t>hotovitel</w:t>
      </w:r>
      <w:r w:rsidR="00C43B76" w:rsidRPr="00276CF8">
        <w:t xml:space="preserve"> pos</w:t>
      </w:r>
      <w:r w:rsidR="00710839" w:rsidRPr="00276CF8">
        <w:t xml:space="preserve">kytne </w:t>
      </w:r>
      <w:r w:rsidR="00177F06">
        <w:rPr>
          <w:lang w:val="cs-CZ"/>
        </w:rPr>
        <w:t>ob</w:t>
      </w:r>
      <w:r>
        <w:t>jednatel</w:t>
      </w:r>
      <w:r w:rsidR="002110E7">
        <w:rPr>
          <w:lang w:val="cs-CZ"/>
        </w:rPr>
        <w:t>i</w:t>
      </w:r>
      <w:r w:rsidR="00E82A3F" w:rsidRPr="00276CF8">
        <w:t xml:space="preserve"> předmět plnění</w:t>
      </w:r>
      <w:r w:rsidR="00C43B76" w:rsidRPr="00276CF8">
        <w:t xml:space="preserve">. Tato </w:t>
      </w:r>
      <w:r w:rsidR="00177F06">
        <w:rPr>
          <w:lang w:val="cs-CZ"/>
        </w:rPr>
        <w:t>smlouva</w:t>
      </w:r>
      <w:r w:rsidR="00C43B76" w:rsidRPr="00276CF8">
        <w:t xml:space="preserve"> dále vymezuje základní smluvní podmínky</w:t>
      </w:r>
      <w:r w:rsidR="00710839" w:rsidRPr="00276CF8">
        <w:t>.</w:t>
      </w:r>
      <w:r w:rsidR="00C43B76" w:rsidRPr="00276CF8">
        <w:t xml:space="preserve"> </w:t>
      </w:r>
      <w:bookmarkStart w:id="1" w:name="_Ref283984823"/>
    </w:p>
    <w:p w14:paraId="69E5BBF8" w14:textId="04D097CC" w:rsidR="00A56918" w:rsidRDefault="00A56EB9" w:rsidP="0053773E">
      <w:pPr>
        <w:pStyle w:val="Odstavecseseznamem"/>
        <w:ind w:left="284" w:hanging="284"/>
      </w:pPr>
      <w:r>
        <w:t>Zhotovitel</w:t>
      </w:r>
      <w:r w:rsidR="00A56918" w:rsidRPr="006B2FAD">
        <w:t xml:space="preserve"> se zavazuje, že kromě ustanovení této </w:t>
      </w:r>
      <w:r w:rsidR="00177F06">
        <w:rPr>
          <w:lang w:val="cs-CZ"/>
        </w:rPr>
        <w:t>smlouvy</w:t>
      </w:r>
      <w:r w:rsidR="00A56918" w:rsidRPr="006B2FAD">
        <w:t xml:space="preserve"> bude dodržovat zadávací podmínky </w:t>
      </w:r>
      <w:r w:rsidR="002110E7">
        <w:rPr>
          <w:lang w:val="cs-CZ"/>
        </w:rPr>
        <w:t>výběrového</w:t>
      </w:r>
      <w:r w:rsidR="00A56918" w:rsidRPr="006B2FAD">
        <w:t xml:space="preserve"> řízení a obsah své nabídky, kterou do tohoto </w:t>
      </w:r>
      <w:r w:rsidR="002110E7">
        <w:rPr>
          <w:lang w:val="cs-CZ"/>
        </w:rPr>
        <w:t>výběrového</w:t>
      </w:r>
      <w:r w:rsidR="00A56918" w:rsidRPr="006B2FAD">
        <w:t xml:space="preserve"> řízení předložil, které obojí předcházelo uzavření této </w:t>
      </w:r>
      <w:r w:rsidR="00177F06">
        <w:rPr>
          <w:lang w:val="cs-CZ"/>
        </w:rPr>
        <w:t>smlouvy</w:t>
      </w:r>
      <w:r w:rsidR="00A56918" w:rsidRPr="006B2FAD">
        <w:t xml:space="preserve">. </w:t>
      </w:r>
    </w:p>
    <w:p w14:paraId="51FFEE65" w14:textId="2118D0ED" w:rsidR="00326879" w:rsidRPr="00493628" w:rsidRDefault="00326879" w:rsidP="0053773E">
      <w:pPr>
        <w:pStyle w:val="Odstavecseseznamem"/>
        <w:ind w:left="284" w:hanging="284"/>
        <w:rPr>
          <w:i/>
        </w:rPr>
      </w:pPr>
      <w:r>
        <w:t>Zhotovitel je právnickou/fyzickou osobou. Zhotovitel tímto prohlašuje, že má veškerá práva a</w:t>
      </w:r>
      <w:r w:rsidR="00A13B5A">
        <w:rPr>
          <w:lang w:val="cs-CZ"/>
        </w:rPr>
        <w:t> </w:t>
      </w:r>
      <w:r>
        <w:t xml:space="preserve">způsobilost k tomu, aby plnil závazky vyplývající z uzavřené </w:t>
      </w:r>
      <w:r w:rsidR="00177F06">
        <w:rPr>
          <w:lang w:val="cs-CZ"/>
        </w:rPr>
        <w:t>smlouvy</w:t>
      </w:r>
      <w:r>
        <w:t xml:space="preserve"> a že neexistují žádné právní překážky, které by bránily, či omezovaly plnění jeho závazků a že uzavřením </w:t>
      </w:r>
      <w:r w:rsidR="00177F06">
        <w:rPr>
          <w:lang w:val="cs-CZ"/>
        </w:rPr>
        <w:t>smlouvy</w:t>
      </w:r>
      <w:r w:rsidR="00177F06">
        <w:t xml:space="preserve"> </w:t>
      </w:r>
      <w:r>
        <w:t xml:space="preserve">nedojde k porušení žádného obecně závazného předpisu. Zhotovitel současně prohlašuje, že se dostatečným způsobem seznámil se záměry </w:t>
      </w:r>
      <w:r w:rsidR="00177F06">
        <w:rPr>
          <w:lang w:val="cs-CZ"/>
        </w:rPr>
        <w:t>ob</w:t>
      </w:r>
      <w:r>
        <w:t xml:space="preserve">jednatele ohledně přípravy a </w:t>
      </w:r>
      <w:r w:rsidR="001F6BA6">
        <w:t>provádění</w:t>
      </w:r>
      <w:r w:rsidR="001F6BA6">
        <w:rPr>
          <w:lang w:val="cs-CZ"/>
        </w:rPr>
        <w:t xml:space="preserve"> díla </w:t>
      </w:r>
      <w:r>
        <w:t xml:space="preserve">specifikované v následujících ustanoveních této </w:t>
      </w:r>
      <w:r w:rsidR="00177F06">
        <w:rPr>
          <w:lang w:val="cs-CZ"/>
        </w:rPr>
        <w:t>smlouvy</w:t>
      </w:r>
      <w:r w:rsidR="00177F06">
        <w:t xml:space="preserve"> </w:t>
      </w:r>
      <w:r>
        <w:t xml:space="preserve">a že na základě tohoto zjištění přistupuje k uzavření předmětné smlouvy. </w:t>
      </w:r>
    </w:p>
    <w:p w14:paraId="57DF79A4" w14:textId="77777777" w:rsidR="00493628" w:rsidRPr="00CD3231" w:rsidRDefault="00493628" w:rsidP="00493628">
      <w:pPr>
        <w:pStyle w:val="Odstavecseseznamem"/>
        <w:numPr>
          <w:ilvl w:val="0"/>
          <w:numId w:val="0"/>
        </w:numPr>
        <w:ind w:left="284"/>
        <w:rPr>
          <w:i/>
        </w:rPr>
      </w:pPr>
    </w:p>
    <w:p w14:paraId="7FB17807" w14:textId="77777777" w:rsidR="00CD3231" w:rsidRDefault="00CD3231" w:rsidP="00CD3231">
      <w:pPr>
        <w:rPr>
          <w:i/>
        </w:rPr>
      </w:pPr>
    </w:p>
    <w:p w14:paraId="593E2803" w14:textId="77777777" w:rsidR="00CD3231" w:rsidRDefault="00CD3231" w:rsidP="00CD3231">
      <w:pPr>
        <w:rPr>
          <w:i/>
        </w:rPr>
      </w:pPr>
    </w:p>
    <w:p w14:paraId="5FEFC201" w14:textId="77777777" w:rsidR="00CD3231" w:rsidRPr="00CD3231" w:rsidRDefault="00CD3231" w:rsidP="00CD3231">
      <w:pPr>
        <w:rPr>
          <w:i/>
        </w:rPr>
      </w:pPr>
    </w:p>
    <w:bookmarkEnd w:id="1"/>
    <w:p w14:paraId="2D690BE3" w14:textId="77777777" w:rsidR="00C43B76" w:rsidRPr="00A62540" w:rsidRDefault="00276CF8" w:rsidP="00821C36">
      <w:pPr>
        <w:pStyle w:val="Nadpislnku"/>
      </w:pPr>
      <w:r w:rsidRPr="00A62540">
        <w:lastRenderedPageBreak/>
        <w:t>PŘEDMĚT SMLOUVY</w:t>
      </w:r>
    </w:p>
    <w:p w14:paraId="0572B4B1" w14:textId="5FB91F01" w:rsidR="00326879" w:rsidRPr="00326879" w:rsidRDefault="00326879" w:rsidP="00326879">
      <w:pPr>
        <w:widowControl w:val="0"/>
        <w:spacing w:line="240" w:lineRule="auto"/>
        <w:ind w:left="284" w:right="-92" w:hanging="284"/>
        <w:rPr>
          <w:rFonts w:eastAsia="Times New Roman"/>
          <w:szCs w:val="20"/>
        </w:rPr>
      </w:pPr>
      <w:bookmarkStart w:id="2" w:name="_Ref286396990"/>
      <w:r w:rsidRPr="00326879">
        <w:rPr>
          <w:rFonts w:eastAsia="Times New Roman"/>
          <w:szCs w:val="20"/>
        </w:rPr>
        <w:t xml:space="preserve">1.  Zhotovitel se zavazuje provést na svůj náklad a nebezpečí pro </w:t>
      </w:r>
      <w:r w:rsidR="00A520FA">
        <w:rPr>
          <w:rFonts w:eastAsia="Times New Roman"/>
          <w:szCs w:val="20"/>
        </w:rPr>
        <w:t>o</w:t>
      </w:r>
      <w:r w:rsidRPr="00326879">
        <w:rPr>
          <w:rFonts w:eastAsia="Times New Roman"/>
          <w:szCs w:val="20"/>
        </w:rPr>
        <w:t>bjednatele dílo (dále jen „</w:t>
      </w:r>
      <w:r w:rsidR="00616BB6">
        <w:rPr>
          <w:rFonts w:eastAsia="Times New Roman"/>
          <w:szCs w:val="20"/>
        </w:rPr>
        <w:t>d</w:t>
      </w:r>
      <w:r w:rsidRPr="00326879">
        <w:rPr>
          <w:rFonts w:eastAsia="Times New Roman"/>
          <w:szCs w:val="20"/>
        </w:rPr>
        <w:t xml:space="preserve">ílo“) </w:t>
      </w:r>
    </w:p>
    <w:p w14:paraId="6EEADDAF" w14:textId="4B45F3BA" w:rsidR="006D594B" w:rsidRPr="00326879" w:rsidRDefault="00326879" w:rsidP="00CD3231">
      <w:pPr>
        <w:widowControl w:val="0"/>
        <w:spacing w:line="240" w:lineRule="auto"/>
        <w:ind w:right="-92"/>
        <w:rPr>
          <w:rFonts w:eastAsia="Times New Roman"/>
          <w:szCs w:val="20"/>
        </w:rPr>
      </w:pPr>
      <w:r w:rsidRPr="00326879">
        <w:rPr>
          <w:rFonts w:eastAsia="Times New Roman"/>
          <w:szCs w:val="20"/>
        </w:rPr>
        <w:t xml:space="preserve">     a </w:t>
      </w:r>
      <w:r w:rsidR="00A520FA">
        <w:rPr>
          <w:rFonts w:eastAsia="Times New Roman"/>
          <w:szCs w:val="20"/>
        </w:rPr>
        <w:t>o</w:t>
      </w:r>
      <w:r w:rsidRPr="00326879">
        <w:rPr>
          <w:rFonts w:eastAsia="Times New Roman"/>
          <w:szCs w:val="20"/>
        </w:rPr>
        <w:t>bjednatel se zavazuje</w:t>
      </w:r>
      <w:r w:rsidR="001F6BA6">
        <w:rPr>
          <w:rFonts w:eastAsia="Times New Roman"/>
          <w:szCs w:val="20"/>
        </w:rPr>
        <w:t xml:space="preserve"> řádně zhotovené</w:t>
      </w:r>
      <w:r w:rsidRPr="00326879">
        <w:rPr>
          <w:rFonts w:eastAsia="Times New Roman"/>
          <w:szCs w:val="20"/>
        </w:rPr>
        <w:t xml:space="preserve"> </w:t>
      </w:r>
      <w:r w:rsidR="0030441E">
        <w:rPr>
          <w:rFonts w:eastAsia="Times New Roman"/>
          <w:szCs w:val="20"/>
        </w:rPr>
        <w:t>d</w:t>
      </w:r>
      <w:r w:rsidRPr="00326879">
        <w:rPr>
          <w:rFonts w:eastAsia="Times New Roman"/>
          <w:szCs w:val="20"/>
        </w:rPr>
        <w:t>ílo převzít a zaplatit cenu</w:t>
      </w:r>
      <w:r>
        <w:rPr>
          <w:rFonts w:eastAsia="Times New Roman"/>
          <w:szCs w:val="20"/>
        </w:rPr>
        <w:t>.</w:t>
      </w:r>
      <w:r w:rsidRPr="00326879">
        <w:rPr>
          <w:rFonts w:eastAsia="Times New Roman"/>
          <w:szCs w:val="20"/>
        </w:rPr>
        <w:t xml:space="preserve">  </w:t>
      </w:r>
    </w:p>
    <w:p w14:paraId="4977C4AF" w14:textId="77777777" w:rsidR="00326879" w:rsidRPr="00326879" w:rsidRDefault="00326879" w:rsidP="00326879">
      <w:pPr>
        <w:widowControl w:val="0"/>
        <w:spacing w:before="60" w:line="240" w:lineRule="auto"/>
        <w:ind w:left="284" w:right="-91"/>
        <w:rPr>
          <w:rFonts w:eastAsia="Times New Roman"/>
          <w:szCs w:val="20"/>
        </w:rPr>
      </w:pPr>
      <w:r w:rsidRPr="00326879">
        <w:rPr>
          <w:rFonts w:eastAsia="Times New Roman"/>
          <w:b/>
          <w:bCs/>
          <w:szCs w:val="20"/>
        </w:rPr>
        <w:t>Dílem se rozumí</w:t>
      </w:r>
      <w:r w:rsidRPr="00326879">
        <w:rPr>
          <w:rFonts w:eastAsia="Times New Roman"/>
          <w:szCs w:val="20"/>
        </w:rPr>
        <w:t>:</w:t>
      </w:r>
    </w:p>
    <w:p w14:paraId="1D504E80" w14:textId="072683FF" w:rsidR="00326879" w:rsidRPr="00326879" w:rsidRDefault="00326879" w:rsidP="00D765E0">
      <w:pPr>
        <w:widowControl w:val="0"/>
        <w:numPr>
          <w:ilvl w:val="0"/>
          <w:numId w:val="30"/>
        </w:numPr>
        <w:spacing w:before="60" w:line="240" w:lineRule="auto"/>
        <w:ind w:right="-91"/>
        <w:jc w:val="left"/>
        <w:rPr>
          <w:rFonts w:eastAsia="Times New Roman"/>
          <w:szCs w:val="20"/>
        </w:rPr>
      </w:pPr>
      <w:r w:rsidRPr="00326879">
        <w:rPr>
          <w:rFonts w:eastAsia="Times New Roman"/>
          <w:szCs w:val="20"/>
        </w:rPr>
        <w:t>provedení stavebních prací specifikovan</w:t>
      </w:r>
      <w:r w:rsidR="00E247AE">
        <w:rPr>
          <w:rFonts w:eastAsia="Times New Roman"/>
          <w:szCs w:val="20"/>
        </w:rPr>
        <w:t>ých</w:t>
      </w:r>
      <w:r w:rsidRPr="00326879">
        <w:rPr>
          <w:rFonts w:eastAsia="Times New Roman"/>
          <w:szCs w:val="20"/>
        </w:rPr>
        <w:t xml:space="preserve"> touto </w:t>
      </w:r>
      <w:r w:rsidR="00A520FA">
        <w:rPr>
          <w:rFonts w:eastAsia="Times New Roman"/>
          <w:szCs w:val="20"/>
        </w:rPr>
        <w:t>s</w:t>
      </w:r>
      <w:r w:rsidRPr="00326879">
        <w:rPr>
          <w:rFonts w:eastAsia="Times New Roman"/>
          <w:szCs w:val="20"/>
        </w:rPr>
        <w:t xml:space="preserve">mlouvou a projektem předaným </w:t>
      </w:r>
      <w:r w:rsidR="00A520FA">
        <w:rPr>
          <w:rFonts w:eastAsia="Times New Roman"/>
          <w:szCs w:val="20"/>
        </w:rPr>
        <w:t>z</w:t>
      </w:r>
      <w:r w:rsidRPr="00326879">
        <w:rPr>
          <w:rFonts w:eastAsia="Times New Roman"/>
          <w:szCs w:val="20"/>
        </w:rPr>
        <w:t xml:space="preserve">hotoviteli </w:t>
      </w:r>
      <w:r w:rsidR="00A520FA">
        <w:rPr>
          <w:rFonts w:eastAsia="Times New Roman"/>
          <w:szCs w:val="20"/>
        </w:rPr>
        <w:t>o</w:t>
      </w:r>
      <w:r w:rsidRPr="00326879">
        <w:rPr>
          <w:rFonts w:eastAsia="Times New Roman"/>
          <w:szCs w:val="20"/>
        </w:rPr>
        <w:t xml:space="preserve">bjednatelem  </w:t>
      </w:r>
    </w:p>
    <w:p w14:paraId="2CE03CFF" w14:textId="07F0CBE5" w:rsidR="00326879" w:rsidRPr="00326879" w:rsidRDefault="00326879" w:rsidP="00D765E0">
      <w:pPr>
        <w:widowControl w:val="0"/>
        <w:numPr>
          <w:ilvl w:val="0"/>
          <w:numId w:val="30"/>
        </w:numPr>
        <w:spacing w:before="60" w:line="240" w:lineRule="auto"/>
        <w:ind w:right="-91"/>
        <w:jc w:val="left"/>
        <w:rPr>
          <w:rFonts w:eastAsia="Times New Roman"/>
          <w:szCs w:val="20"/>
        </w:rPr>
      </w:pPr>
      <w:r w:rsidRPr="00326879">
        <w:rPr>
          <w:rFonts w:eastAsia="Times New Roman"/>
          <w:szCs w:val="20"/>
        </w:rPr>
        <w:t>dokumentace skutečného provedení stavby</w:t>
      </w:r>
      <w:r w:rsidR="00AF2958">
        <w:rPr>
          <w:rFonts w:eastAsia="Times New Roman"/>
          <w:szCs w:val="20"/>
        </w:rPr>
        <w:t>.</w:t>
      </w:r>
    </w:p>
    <w:p w14:paraId="223FF586" w14:textId="77777777" w:rsidR="00326879" w:rsidRPr="00326879" w:rsidRDefault="00326879" w:rsidP="00326879">
      <w:pPr>
        <w:spacing w:line="240" w:lineRule="auto"/>
        <w:ind w:left="284"/>
        <w:rPr>
          <w:rFonts w:eastAsia="Times New Roman"/>
          <w:b/>
          <w:bCs/>
          <w:szCs w:val="22"/>
        </w:rPr>
      </w:pPr>
    </w:p>
    <w:p w14:paraId="0ABAE22F" w14:textId="5C7DD050" w:rsidR="00326879" w:rsidRPr="00326879" w:rsidRDefault="00326879" w:rsidP="00FB568B">
      <w:pPr>
        <w:spacing w:line="240" w:lineRule="auto"/>
        <w:ind w:left="284" w:hanging="284"/>
        <w:rPr>
          <w:rFonts w:eastAsia="Times New Roman"/>
          <w:snapToGrid w:val="0"/>
          <w:szCs w:val="20"/>
        </w:rPr>
      </w:pPr>
      <w:r w:rsidRPr="00326879">
        <w:rPr>
          <w:rFonts w:eastAsia="Times New Roman"/>
          <w:b/>
          <w:bCs/>
          <w:snapToGrid w:val="0"/>
          <w:szCs w:val="20"/>
        </w:rPr>
        <w:t xml:space="preserve">      </w:t>
      </w:r>
      <w:r w:rsidRPr="00973A45">
        <w:rPr>
          <w:rFonts w:eastAsia="Times New Roman"/>
          <w:b/>
          <w:bCs/>
          <w:snapToGrid w:val="0"/>
          <w:szCs w:val="20"/>
        </w:rPr>
        <w:t xml:space="preserve">ad a) Provedením stavebních prací </w:t>
      </w:r>
      <w:r w:rsidRPr="00973A45">
        <w:rPr>
          <w:rFonts w:eastAsia="Times New Roman"/>
          <w:snapToGrid w:val="0"/>
          <w:szCs w:val="20"/>
        </w:rPr>
        <w:t>se rozumí úplné, funkční a bezvadné provedení všech stavebních, montážních prací, včetně dodávek potřebných materiálů, výrobků, konstrukcí, strojů a</w:t>
      </w:r>
      <w:r w:rsidR="009E15EA">
        <w:rPr>
          <w:rFonts w:eastAsia="Times New Roman"/>
          <w:snapToGrid w:val="0"/>
          <w:szCs w:val="20"/>
        </w:rPr>
        <w:t> </w:t>
      </w:r>
      <w:r w:rsidRPr="00973A45">
        <w:rPr>
          <w:rFonts w:eastAsia="Times New Roman"/>
          <w:snapToGrid w:val="0"/>
          <w:szCs w:val="20"/>
        </w:rPr>
        <w:t>zařízení nezbytných pro řádné dokončení provozuschopného díla a provedení všech činností souvisejících se stavebními a montážními</w:t>
      </w:r>
      <w:r w:rsidRPr="00326879">
        <w:rPr>
          <w:rFonts w:eastAsia="Times New Roman"/>
          <w:snapToGrid w:val="0"/>
          <w:szCs w:val="20"/>
        </w:rPr>
        <w:t xml:space="preserve"> pracemi, jejichž provedení je pro řádné dokončení díla nezbytné, a to zejména:</w:t>
      </w:r>
    </w:p>
    <w:p w14:paraId="0951ABDD" w14:textId="25AC1E93" w:rsidR="000253B4" w:rsidRPr="000253B4" w:rsidRDefault="000253B4" w:rsidP="00CD3231">
      <w:pPr>
        <w:numPr>
          <w:ilvl w:val="0"/>
          <w:numId w:val="34"/>
        </w:numPr>
        <w:spacing w:before="120" w:after="120" w:line="240" w:lineRule="auto"/>
        <w:ind w:left="567" w:hanging="283"/>
        <w:rPr>
          <w:rFonts w:eastAsia="Times New Roman"/>
          <w:szCs w:val="22"/>
        </w:rPr>
      </w:pPr>
      <w:bookmarkStart w:id="3" w:name="_Hlk2253509"/>
      <w:bookmarkStart w:id="4" w:name="_Hlk2251120"/>
      <w:r w:rsidRPr="000253B4">
        <w:rPr>
          <w:rFonts w:eastAsia="Times New Roman"/>
          <w:szCs w:val="22"/>
        </w:rPr>
        <w:t>kompletační a koordinační činnost</w:t>
      </w:r>
      <w:r w:rsidR="0059327D">
        <w:rPr>
          <w:rFonts w:eastAsia="Times New Roman"/>
          <w:szCs w:val="22"/>
        </w:rPr>
        <w:t>;</w:t>
      </w:r>
    </w:p>
    <w:p w14:paraId="13B44025" w14:textId="2A9CDC47"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stavba bude označena v souladu s pravidly publicity poskytovatele dotace IROP</w:t>
      </w:r>
      <w:r w:rsidR="0059327D">
        <w:rPr>
          <w:rFonts w:eastAsia="Times New Roman"/>
          <w:szCs w:val="22"/>
        </w:rPr>
        <w:t>;</w:t>
      </w:r>
    </w:p>
    <w:p w14:paraId="050D86B7" w14:textId="53ED7EC2"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v případě existence staveb technické infrastruktury v místě stavby provést vytyčení tras technické infrastruktury v místě jejich střetu se stavbou</w:t>
      </w:r>
      <w:r w:rsidR="0059327D">
        <w:rPr>
          <w:rFonts w:eastAsia="Times New Roman"/>
          <w:szCs w:val="22"/>
        </w:rPr>
        <w:t>;</w:t>
      </w:r>
    </w:p>
    <w:p w14:paraId="72F5C197" w14:textId="734657A7" w:rsidR="000253B4" w:rsidRPr="00334B3E"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zřízení a odstranění zařízení staveniště včetně napojení na technickou infrastrukturu dle projektu, stavebního zákona a jeho prováděcích předpisů a zákona č. 309/2006 Sb., o bezpečnosti a ochraně zdraví při práci</w:t>
      </w:r>
      <w:r w:rsidR="00E41AD1">
        <w:rPr>
          <w:rFonts w:eastAsia="Times New Roman"/>
          <w:szCs w:val="22"/>
        </w:rPr>
        <w:t>,</w:t>
      </w:r>
      <w:r w:rsidRPr="000253B4">
        <w:rPr>
          <w:rFonts w:eastAsia="Times New Roman"/>
          <w:szCs w:val="22"/>
        </w:rPr>
        <w:t xml:space="preserve"> ve znění pozdějších </w:t>
      </w:r>
      <w:r w:rsidR="00E41AD1">
        <w:rPr>
          <w:rFonts w:eastAsia="Times New Roman"/>
          <w:szCs w:val="22"/>
        </w:rPr>
        <w:t>p</w:t>
      </w:r>
      <w:r w:rsidRPr="000253B4">
        <w:rPr>
          <w:rFonts w:eastAsia="Times New Roman"/>
          <w:szCs w:val="22"/>
        </w:rPr>
        <w:t xml:space="preserve">ředpisů, a prováděcích předpisů k zákonu </w:t>
      </w:r>
      <w:r w:rsidR="00CD3231">
        <w:rPr>
          <w:rFonts w:eastAsia="Times New Roman"/>
          <w:szCs w:val="22"/>
        </w:rPr>
        <w:br/>
      </w:r>
      <w:r w:rsidRPr="000253B4">
        <w:rPr>
          <w:rFonts w:eastAsia="Times New Roman"/>
          <w:szCs w:val="22"/>
        </w:rPr>
        <w:t>č. 309/2006 Sb., o bezpečnosti a ochraně zdraví při práci</w:t>
      </w:r>
      <w:r w:rsidR="00E41AD1">
        <w:rPr>
          <w:rFonts w:eastAsia="Times New Roman"/>
          <w:szCs w:val="22"/>
        </w:rPr>
        <w:t>,</w:t>
      </w:r>
      <w:r w:rsidRPr="000253B4">
        <w:rPr>
          <w:rFonts w:eastAsia="Times New Roman"/>
          <w:szCs w:val="22"/>
        </w:rPr>
        <w:t xml:space="preserve"> ve znění pozdějších předpisů, zejména nařízení vlády č. 591/2006 Sb., o bližších požadavcích na BOZP na staveništích</w:t>
      </w:r>
      <w:r w:rsidR="00E41AD1">
        <w:rPr>
          <w:rFonts w:eastAsia="Times New Roman"/>
          <w:szCs w:val="22"/>
        </w:rPr>
        <w:t>,</w:t>
      </w:r>
      <w:r w:rsidRPr="000253B4">
        <w:rPr>
          <w:rFonts w:eastAsia="Times New Roman"/>
          <w:szCs w:val="22"/>
        </w:rPr>
        <w:t xml:space="preserve"> ve znění </w:t>
      </w:r>
      <w:r w:rsidRPr="00334B3E">
        <w:rPr>
          <w:rFonts w:eastAsia="Times New Roman"/>
          <w:szCs w:val="22"/>
        </w:rPr>
        <w:t>pozdějších předpisů</w:t>
      </w:r>
      <w:r w:rsidR="0059327D" w:rsidRPr="00334B3E">
        <w:rPr>
          <w:rFonts w:eastAsia="Times New Roman"/>
          <w:szCs w:val="22"/>
        </w:rPr>
        <w:t>;</w:t>
      </w:r>
    </w:p>
    <w:p w14:paraId="0993CF3D" w14:textId="71E28D2C" w:rsidR="00493628" w:rsidRPr="00334B3E" w:rsidRDefault="00493628" w:rsidP="00493628">
      <w:pPr>
        <w:pStyle w:val="Odstavecseseznamem"/>
        <w:numPr>
          <w:ilvl w:val="0"/>
          <w:numId w:val="34"/>
        </w:numPr>
        <w:ind w:left="567" w:hanging="283"/>
      </w:pPr>
      <w:r w:rsidRPr="00334B3E">
        <w:rPr>
          <w:rStyle w:val="cf01"/>
          <w:rFonts w:ascii="Times New Roman" w:hAnsi="Times New Roman" w:cs="Times New Roman"/>
          <w:sz w:val="22"/>
          <w:szCs w:val="22"/>
        </w:rPr>
        <w:t xml:space="preserve">zajištění </w:t>
      </w:r>
      <w:r w:rsidRPr="00334B3E">
        <w:rPr>
          <w:rStyle w:val="cf11"/>
          <w:rFonts w:ascii="Times New Roman" w:hAnsi="Times New Roman" w:cs="Times New Roman"/>
          <w:sz w:val="22"/>
          <w:szCs w:val="22"/>
        </w:rPr>
        <w:t xml:space="preserve">účinného </w:t>
      </w:r>
      <w:r w:rsidRPr="00334B3E">
        <w:rPr>
          <w:rStyle w:val="cf01"/>
          <w:rFonts w:ascii="Times New Roman" w:hAnsi="Times New Roman" w:cs="Times New Roman"/>
          <w:sz w:val="22"/>
          <w:szCs w:val="22"/>
        </w:rPr>
        <w:t xml:space="preserve">oddělení staveniště od provozovaných prostor z důvodu prašnosti, hluku </w:t>
      </w:r>
      <w:r w:rsidRPr="00334B3E">
        <w:rPr>
          <w:rStyle w:val="cf01"/>
          <w:rFonts w:ascii="Times New Roman" w:hAnsi="Times New Roman" w:cs="Times New Roman"/>
          <w:sz w:val="22"/>
          <w:szCs w:val="22"/>
        </w:rPr>
        <w:br/>
        <w:t>a dalších negativních vlivů stavební činnosti. Stavební práce budou probíhat za plného provozu objektu, přičemž v sousedních a navazujících prostorách bude zachován běžný provoz. Zhotovitel je povinen přizpůsobit organizaci, technologii a časový harmonogram prací této skutečnosti, zajistit účinné oddělení staveniště od provozovaných prostor a minimalizovat negativní vlivy stavební činnosti (zejména hluk, prašnost, vibrace a omezení přístupu), a to v úzké koordinaci</w:t>
      </w:r>
      <w:r w:rsidR="0059327D" w:rsidRPr="00334B3E">
        <w:rPr>
          <w:rStyle w:val="cf01"/>
          <w:rFonts w:ascii="Times New Roman" w:hAnsi="Times New Roman" w:cs="Times New Roman"/>
          <w:sz w:val="22"/>
          <w:szCs w:val="22"/>
        </w:rPr>
        <w:t xml:space="preserve"> </w:t>
      </w:r>
      <w:r w:rsidR="0059327D" w:rsidRPr="00334B3E">
        <w:rPr>
          <w:rStyle w:val="cf01"/>
          <w:rFonts w:ascii="Times New Roman" w:hAnsi="Times New Roman" w:cs="Times New Roman"/>
          <w:sz w:val="22"/>
          <w:szCs w:val="22"/>
        </w:rPr>
        <w:br/>
      </w:r>
      <w:r w:rsidRPr="00334B3E">
        <w:rPr>
          <w:rStyle w:val="cf01"/>
          <w:rFonts w:ascii="Times New Roman" w:hAnsi="Times New Roman" w:cs="Times New Roman"/>
          <w:sz w:val="22"/>
          <w:szCs w:val="22"/>
        </w:rPr>
        <w:t>s provozovatelem objektu</w:t>
      </w:r>
      <w:r w:rsidR="0059327D" w:rsidRPr="00334B3E">
        <w:rPr>
          <w:rStyle w:val="cf01"/>
          <w:rFonts w:ascii="Times New Roman" w:hAnsi="Times New Roman" w:cs="Times New Roman"/>
          <w:sz w:val="22"/>
          <w:szCs w:val="22"/>
        </w:rPr>
        <w:t>;</w:t>
      </w:r>
    </w:p>
    <w:p w14:paraId="5910B703" w14:textId="39BBF02F"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 xml:space="preserve">zajištění a provedení všech opatření organizačního a stavebně technologického charakteru </w:t>
      </w:r>
      <w:r w:rsidR="00CD3231">
        <w:rPr>
          <w:rFonts w:eastAsia="Times New Roman"/>
          <w:szCs w:val="22"/>
        </w:rPr>
        <w:br/>
      </w:r>
      <w:r w:rsidRPr="000253B4">
        <w:rPr>
          <w:rFonts w:eastAsia="Times New Roman"/>
          <w:szCs w:val="22"/>
        </w:rPr>
        <w:t>k řádnému provádění a dokončení díla</w:t>
      </w:r>
      <w:r w:rsidR="0059327D">
        <w:rPr>
          <w:rFonts w:eastAsia="Times New Roman"/>
          <w:szCs w:val="22"/>
        </w:rPr>
        <w:t>;</w:t>
      </w:r>
    </w:p>
    <w:p w14:paraId="7149E35A" w14:textId="5E001657"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 xml:space="preserve">zajištění všech nezbytných průzkumů nutných pro řádné provádění a dokončení díla v návaznosti na výsledky průzkumů předložených </w:t>
      </w:r>
      <w:r w:rsidR="00FA0CFC">
        <w:rPr>
          <w:rFonts w:eastAsia="Times New Roman"/>
          <w:szCs w:val="22"/>
        </w:rPr>
        <w:t>objedna</w:t>
      </w:r>
      <w:r w:rsidRPr="000253B4">
        <w:rPr>
          <w:rFonts w:eastAsia="Times New Roman"/>
          <w:szCs w:val="22"/>
        </w:rPr>
        <w:t>telem</w:t>
      </w:r>
      <w:r w:rsidR="0059327D">
        <w:rPr>
          <w:rFonts w:eastAsia="Times New Roman"/>
          <w:szCs w:val="22"/>
        </w:rPr>
        <w:t>;</w:t>
      </w:r>
    </w:p>
    <w:p w14:paraId="3AA3D7CD" w14:textId="6C3695AE"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 xml:space="preserve">projednání a zajištění případného zvláštního užívání komunikací a veřejných ploch </w:t>
      </w:r>
      <w:proofErr w:type="gramStart"/>
      <w:r w:rsidRPr="000253B4">
        <w:rPr>
          <w:rFonts w:eastAsia="Times New Roman"/>
          <w:szCs w:val="22"/>
        </w:rPr>
        <w:t>včetně  úhrady</w:t>
      </w:r>
      <w:proofErr w:type="gramEnd"/>
      <w:r w:rsidRPr="000253B4">
        <w:rPr>
          <w:rFonts w:eastAsia="Times New Roman"/>
          <w:szCs w:val="22"/>
        </w:rPr>
        <w:t xml:space="preserve"> vyměřených poplatků a nájemného, pokud jsou vyměřeny</w:t>
      </w:r>
      <w:r w:rsidR="0059327D">
        <w:rPr>
          <w:rFonts w:eastAsia="Times New Roman"/>
          <w:szCs w:val="22"/>
        </w:rPr>
        <w:t>;</w:t>
      </w:r>
    </w:p>
    <w:p w14:paraId="3A9AA0B9" w14:textId="305636C7"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 xml:space="preserve">zajištění dopravního značení k případným dopravním omezením, jejich údržba, přemísťování </w:t>
      </w:r>
      <w:r w:rsidR="00CD3231">
        <w:rPr>
          <w:rFonts w:eastAsia="Times New Roman"/>
          <w:szCs w:val="22"/>
        </w:rPr>
        <w:br/>
      </w:r>
      <w:r w:rsidRPr="000253B4">
        <w:rPr>
          <w:rFonts w:eastAsia="Times New Roman"/>
          <w:szCs w:val="22"/>
        </w:rPr>
        <w:t>po dobu provádění díla a následné odstranění po předání díla</w:t>
      </w:r>
      <w:r w:rsidR="0059327D">
        <w:rPr>
          <w:rFonts w:eastAsia="Times New Roman"/>
          <w:szCs w:val="22"/>
        </w:rPr>
        <w:t>;</w:t>
      </w:r>
    </w:p>
    <w:p w14:paraId="5914BD76" w14:textId="2FE88BB6"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uvedení všech povrchů dotčených stavbou do původního stavu (komunikace, chodníky zeleň, příkopy, propustky)</w:t>
      </w:r>
      <w:r w:rsidR="0059327D">
        <w:rPr>
          <w:rFonts w:eastAsia="Times New Roman"/>
          <w:szCs w:val="22"/>
        </w:rPr>
        <w:t>;</w:t>
      </w:r>
    </w:p>
    <w:p w14:paraId="41747C19" w14:textId="56F9F4BB"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 xml:space="preserve">zpracování zásad organizace výstavby a předložení ke schválení </w:t>
      </w:r>
      <w:r w:rsidR="00FA0CFC">
        <w:rPr>
          <w:rFonts w:eastAsia="Times New Roman"/>
          <w:szCs w:val="22"/>
        </w:rPr>
        <w:t>objedna</w:t>
      </w:r>
      <w:r w:rsidRPr="000253B4">
        <w:rPr>
          <w:rFonts w:eastAsia="Times New Roman"/>
          <w:szCs w:val="22"/>
        </w:rPr>
        <w:t>teli</w:t>
      </w:r>
      <w:r w:rsidR="0059327D">
        <w:rPr>
          <w:rFonts w:eastAsia="Times New Roman"/>
          <w:szCs w:val="22"/>
        </w:rPr>
        <w:t>;</w:t>
      </w:r>
    </w:p>
    <w:p w14:paraId="2CC9A705" w14:textId="1EBC84F2"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vyhotovení dílenské, výrobní dokumentace tam, kde je potřeba</w:t>
      </w:r>
      <w:r w:rsidR="0059327D">
        <w:rPr>
          <w:rFonts w:eastAsia="Times New Roman"/>
          <w:szCs w:val="22"/>
        </w:rPr>
        <w:t>;</w:t>
      </w:r>
    </w:p>
    <w:p w14:paraId="4F193FC9" w14:textId="0B71B3BA"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obstarání / dodávka zboží, materiálů a zařízení</w:t>
      </w:r>
      <w:r w:rsidR="0059327D">
        <w:rPr>
          <w:rFonts w:eastAsia="Times New Roman"/>
          <w:szCs w:val="22"/>
        </w:rPr>
        <w:t>;</w:t>
      </w:r>
    </w:p>
    <w:p w14:paraId="16B0DB1D" w14:textId="5D4AC461"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doprava, nakládka, vykládka a skladování zboží a materiálu na místě stavby ve vhodném tuzemským zvyklostem odpovídajícím balení</w:t>
      </w:r>
      <w:r w:rsidR="0059327D">
        <w:rPr>
          <w:rFonts w:eastAsia="Times New Roman"/>
          <w:szCs w:val="22"/>
        </w:rPr>
        <w:t>;</w:t>
      </w:r>
    </w:p>
    <w:p w14:paraId="179F524E" w14:textId="058F1CDB" w:rsidR="00CD3231" w:rsidRPr="00CD3231"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lastRenderedPageBreak/>
        <w:t xml:space="preserve">umožnit provádění kontrolní prohlídky rozestavěné stavby dle zákona č. </w:t>
      </w:r>
      <w:r w:rsidR="0008070F">
        <w:rPr>
          <w:rFonts w:eastAsia="Times New Roman"/>
          <w:szCs w:val="22"/>
        </w:rPr>
        <w:t>2</w:t>
      </w:r>
      <w:r w:rsidRPr="000253B4">
        <w:rPr>
          <w:rFonts w:eastAsia="Times New Roman"/>
          <w:szCs w:val="22"/>
        </w:rPr>
        <w:t>83/20</w:t>
      </w:r>
      <w:r w:rsidR="0008070F">
        <w:rPr>
          <w:rFonts w:eastAsia="Times New Roman"/>
          <w:szCs w:val="22"/>
        </w:rPr>
        <w:t>21</w:t>
      </w:r>
      <w:r w:rsidRPr="000253B4">
        <w:rPr>
          <w:rFonts w:eastAsia="Times New Roman"/>
          <w:szCs w:val="22"/>
        </w:rPr>
        <w:t xml:space="preserve"> Sb., stavební zákon</w:t>
      </w:r>
      <w:r w:rsidR="00E41AD1">
        <w:rPr>
          <w:rFonts w:eastAsia="Times New Roman"/>
          <w:szCs w:val="22"/>
        </w:rPr>
        <w:t>,</w:t>
      </w:r>
      <w:r w:rsidRPr="000253B4">
        <w:rPr>
          <w:rFonts w:eastAsia="Times New Roman"/>
          <w:szCs w:val="22"/>
        </w:rPr>
        <w:t xml:space="preserve"> ve znění pozdějších předpisů (dále jen „stavební zákon“), a zajistit účast stavbyvedoucího</w:t>
      </w:r>
      <w:r w:rsidR="0059327D">
        <w:rPr>
          <w:rFonts w:eastAsia="Times New Roman"/>
          <w:szCs w:val="22"/>
        </w:rPr>
        <w:t>;</w:t>
      </w:r>
    </w:p>
    <w:p w14:paraId="75430D31" w14:textId="66C7A59C" w:rsidR="00CD3231" w:rsidRDefault="000253B4" w:rsidP="00CD3231">
      <w:pPr>
        <w:numPr>
          <w:ilvl w:val="0"/>
          <w:numId w:val="34"/>
        </w:numPr>
        <w:spacing w:before="120" w:after="120" w:line="240" w:lineRule="auto"/>
        <w:ind w:left="567" w:hanging="283"/>
        <w:rPr>
          <w:rFonts w:eastAsia="Times New Roman"/>
          <w:szCs w:val="22"/>
        </w:rPr>
      </w:pPr>
      <w:r w:rsidRPr="0008070F">
        <w:rPr>
          <w:rFonts w:eastAsia="Times New Roman"/>
          <w:szCs w:val="22"/>
        </w:rPr>
        <w:t xml:space="preserve">odvoz odpadů a obalů v souladu se zákonem č. 541/2020 Sb., o odpadech a prováděcími předpisy, úhrada poplatků za likvidaci odpadu, doložení dokladu o likvidaci odpadu a obalu v souladu se zákonem o odpadech při přejímacím řízení, veškerý kovový odpad bude likvidován dle instrukcí </w:t>
      </w:r>
      <w:bookmarkStart w:id="5" w:name="_Hlk137113748"/>
      <w:r w:rsidR="00FA0CFC">
        <w:rPr>
          <w:rFonts w:eastAsia="Times New Roman"/>
          <w:szCs w:val="22"/>
        </w:rPr>
        <w:t>objednatele</w:t>
      </w:r>
      <w:r w:rsidR="00E54114">
        <w:rPr>
          <w:rFonts w:eastAsia="Times New Roman"/>
          <w:szCs w:val="22"/>
        </w:rPr>
        <w:t>;</w:t>
      </w:r>
    </w:p>
    <w:p w14:paraId="5497AF4D" w14:textId="779C3E21" w:rsidR="0008070F" w:rsidRDefault="000253B4" w:rsidP="00CD3231">
      <w:pPr>
        <w:spacing w:before="120" w:after="120" w:line="240" w:lineRule="auto"/>
        <w:ind w:left="567"/>
        <w:rPr>
          <w:rFonts w:eastAsia="Times New Roman"/>
          <w:szCs w:val="22"/>
        </w:rPr>
      </w:pPr>
      <w:r w:rsidRPr="0008070F">
        <w:rPr>
          <w:rFonts w:eastAsia="Times New Roman"/>
          <w:b/>
          <w:bCs/>
          <w:szCs w:val="22"/>
        </w:rPr>
        <w:t xml:space="preserve">V souladu s podmínkami poskytovatele dotace je </w:t>
      </w:r>
      <w:r w:rsidRPr="0008070F">
        <w:rPr>
          <w:rFonts w:eastAsia="Times New Roman"/>
          <w:b/>
          <w:bCs/>
          <w:szCs w:val="22"/>
          <w:u w:val="single"/>
        </w:rPr>
        <w:t>vybraný dodavatel povinen dodržet v průběhu provádění díla zásady „významně nepoškozovat“ („DNSH“)</w:t>
      </w:r>
      <w:r w:rsidRPr="0008070F">
        <w:rPr>
          <w:rFonts w:eastAsia="Times New Roman"/>
          <w:szCs w:val="22"/>
        </w:rPr>
        <w:t xml:space="preserve"> – splnění této zásady spočívá zejména v předcházení vzniku odpadů a recyklace odpadu vznikajícího </w:t>
      </w:r>
      <w:r w:rsidR="00CD3231">
        <w:rPr>
          <w:rFonts w:eastAsia="Times New Roman"/>
          <w:szCs w:val="22"/>
        </w:rPr>
        <w:br/>
      </w:r>
      <w:r w:rsidRPr="0008070F">
        <w:rPr>
          <w:rFonts w:eastAsia="Times New Roman"/>
          <w:szCs w:val="22"/>
        </w:rPr>
        <w:t xml:space="preserve">v průběhu provádění díla (podrobnosti v podobě soupisu množství </w:t>
      </w:r>
      <w:bookmarkStart w:id="6" w:name="_Hlk137114121"/>
      <w:r w:rsidRPr="0008070F">
        <w:rPr>
          <w:rFonts w:eastAsia="Times New Roman"/>
          <w:szCs w:val="22"/>
        </w:rPr>
        <w:t xml:space="preserve">opětovného použití </w:t>
      </w:r>
      <w:bookmarkEnd w:id="6"/>
      <w:r w:rsidRPr="0008070F">
        <w:rPr>
          <w:rFonts w:eastAsia="Times New Roman"/>
          <w:szCs w:val="22"/>
        </w:rPr>
        <w:t>odpadů jsou uvedeny v tabulce k odpadům, která je součástí projektu), minimalizace zatěžování dotčené lokality hlukem, prachem a emisemi znečišťujících látek, nezhoršení kvality vody aj.</w:t>
      </w:r>
      <w:bookmarkEnd w:id="5"/>
      <w:r w:rsidR="0008070F" w:rsidRPr="0008070F">
        <w:t xml:space="preserve"> </w:t>
      </w:r>
      <w:r w:rsidR="0008070F" w:rsidRPr="0008070F">
        <w:rPr>
          <w:rFonts w:eastAsia="Times New Roman"/>
          <w:szCs w:val="22"/>
        </w:rPr>
        <w:t xml:space="preserve">(viz příloha č. 9 </w:t>
      </w:r>
      <w:r w:rsidR="007534ED">
        <w:rPr>
          <w:rFonts w:eastAsia="Times New Roman"/>
          <w:szCs w:val="22"/>
        </w:rPr>
        <w:t>T</w:t>
      </w:r>
      <w:r w:rsidR="0008070F" w:rsidRPr="0008070F">
        <w:rPr>
          <w:rFonts w:eastAsia="Times New Roman"/>
          <w:szCs w:val="22"/>
        </w:rPr>
        <w:t xml:space="preserve">extové části zadávací dokumentace) a toto spolu s doklady o likvidaci odpadu předat při protokolárním předání a převzetí díla objednateli. Dále viz čl. </w:t>
      </w:r>
      <w:r w:rsidR="00AF2958">
        <w:rPr>
          <w:rFonts w:eastAsia="Times New Roman"/>
          <w:szCs w:val="22"/>
        </w:rPr>
        <w:t>X</w:t>
      </w:r>
      <w:r w:rsidR="00CE6BE0">
        <w:rPr>
          <w:rFonts w:eastAsia="Times New Roman"/>
          <w:szCs w:val="22"/>
        </w:rPr>
        <w:t>I</w:t>
      </w:r>
      <w:r w:rsidR="00F63929">
        <w:rPr>
          <w:rFonts w:eastAsia="Times New Roman"/>
          <w:szCs w:val="22"/>
        </w:rPr>
        <w:t>X</w:t>
      </w:r>
      <w:r w:rsidR="00CE6BE0">
        <w:rPr>
          <w:rFonts w:eastAsia="Times New Roman"/>
          <w:szCs w:val="22"/>
        </w:rPr>
        <w:t xml:space="preserve"> </w:t>
      </w:r>
      <w:r w:rsidR="0008070F" w:rsidRPr="0008070F">
        <w:rPr>
          <w:rFonts w:eastAsia="Times New Roman"/>
          <w:szCs w:val="22"/>
        </w:rPr>
        <w:t>této smlouvy</w:t>
      </w:r>
      <w:r w:rsidR="00E54114">
        <w:rPr>
          <w:rFonts w:eastAsia="Times New Roman"/>
          <w:szCs w:val="22"/>
        </w:rPr>
        <w:t>;</w:t>
      </w:r>
    </w:p>
    <w:p w14:paraId="58BE44DE" w14:textId="0CBB6B09" w:rsidR="000253B4" w:rsidRPr="0008070F" w:rsidRDefault="0008070F" w:rsidP="00CD3231">
      <w:pPr>
        <w:numPr>
          <w:ilvl w:val="0"/>
          <w:numId w:val="34"/>
        </w:numPr>
        <w:spacing w:before="120" w:after="120" w:line="240" w:lineRule="auto"/>
        <w:ind w:left="567" w:hanging="283"/>
        <w:rPr>
          <w:rFonts w:eastAsia="Times New Roman"/>
          <w:szCs w:val="22"/>
        </w:rPr>
      </w:pPr>
      <w:r w:rsidRPr="0008070F">
        <w:rPr>
          <w:rFonts w:eastAsia="Times New Roman"/>
          <w:szCs w:val="22"/>
        </w:rPr>
        <w:t xml:space="preserve"> </w:t>
      </w:r>
      <w:r w:rsidR="000253B4" w:rsidRPr="0008070F">
        <w:rPr>
          <w:rFonts w:eastAsia="Times New Roman"/>
          <w:szCs w:val="22"/>
        </w:rPr>
        <w:t>provedení veškerých prací a dodávek, souvisejících s bezpečnostními opatřeními na ochranu lidí a majetku</w:t>
      </w:r>
      <w:r w:rsidR="00E54114">
        <w:rPr>
          <w:rFonts w:eastAsia="Times New Roman"/>
          <w:szCs w:val="22"/>
        </w:rPr>
        <w:t>;</w:t>
      </w:r>
    </w:p>
    <w:p w14:paraId="1664E79F" w14:textId="36D8B412"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zajištění bezpečnosti a ochrany zdraví při práci v souladu splatnými právními předpisy, zejména zákoníkem práce, zákonem č. 309/2006 Sb., a prováděcími předpisy</w:t>
      </w:r>
      <w:r w:rsidR="00E54114">
        <w:rPr>
          <w:rFonts w:eastAsia="Times New Roman"/>
          <w:szCs w:val="22"/>
        </w:rPr>
        <w:t>;</w:t>
      </w:r>
    </w:p>
    <w:p w14:paraId="3816729D" w14:textId="15E98A32"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zajištění ochrany životního prostředí při provádění díla dle platných předpisů</w:t>
      </w:r>
      <w:r w:rsidR="00E54114">
        <w:rPr>
          <w:rFonts w:eastAsia="Times New Roman"/>
          <w:szCs w:val="22"/>
        </w:rPr>
        <w:t>;</w:t>
      </w:r>
      <w:r w:rsidRPr="000253B4">
        <w:rPr>
          <w:rFonts w:eastAsia="Times New Roman"/>
          <w:szCs w:val="22"/>
        </w:rPr>
        <w:t xml:space="preserve"> </w:t>
      </w:r>
    </w:p>
    <w:p w14:paraId="5037BF2F" w14:textId="07A9F91D"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vedení stavebního deníku minimálně v rozsahu dle zákona č.</w:t>
      </w:r>
      <w:r w:rsidR="0008070F">
        <w:rPr>
          <w:rFonts w:eastAsia="Times New Roman"/>
          <w:szCs w:val="22"/>
        </w:rPr>
        <w:t>2</w:t>
      </w:r>
      <w:r w:rsidRPr="000253B4">
        <w:rPr>
          <w:rFonts w:eastAsia="Times New Roman"/>
          <w:szCs w:val="22"/>
        </w:rPr>
        <w:t>83/20</w:t>
      </w:r>
      <w:r w:rsidR="0008070F">
        <w:rPr>
          <w:rFonts w:eastAsia="Times New Roman"/>
          <w:szCs w:val="22"/>
        </w:rPr>
        <w:t>21</w:t>
      </w:r>
      <w:r w:rsidRPr="000253B4">
        <w:rPr>
          <w:rFonts w:eastAsia="Times New Roman"/>
          <w:szCs w:val="22"/>
        </w:rPr>
        <w:t xml:space="preserve"> Sb., stavební zákon </w:t>
      </w:r>
      <w:r w:rsidR="00CD3231">
        <w:rPr>
          <w:rFonts w:eastAsia="Times New Roman"/>
          <w:szCs w:val="22"/>
        </w:rPr>
        <w:br/>
      </w:r>
      <w:r w:rsidR="0008070F">
        <w:rPr>
          <w:rFonts w:eastAsia="Times New Roman"/>
          <w:szCs w:val="22"/>
        </w:rPr>
        <w:t xml:space="preserve">a prováděcích </w:t>
      </w:r>
      <w:r w:rsidRPr="000253B4">
        <w:rPr>
          <w:rFonts w:eastAsia="Times New Roman"/>
          <w:szCs w:val="22"/>
        </w:rPr>
        <w:t xml:space="preserve">předpisů a předání jeho originálu </w:t>
      </w:r>
      <w:r w:rsidR="0008070F">
        <w:rPr>
          <w:rFonts w:eastAsia="Times New Roman"/>
          <w:szCs w:val="22"/>
        </w:rPr>
        <w:t>objednateli</w:t>
      </w:r>
      <w:r w:rsidRPr="000253B4">
        <w:rPr>
          <w:rFonts w:eastAsia="Times New Roman"/>
          <w:szCs w:val="22"/>
        </w:rPr>
        <w:t xml:space="preserve"> při předání a převzetí </w:t>
      </w:r>
      <w:proofErr w:type="gramStart"/>
      <w:r w:rsidRPr="000253B4">
        <w:rPr>
          <w:rFonts w:eastAsia="Times New Roman"/>
          <w:szCs w:val="22"/>
        </w:rPr>
        <w:t>díla,</w:t>
      </w:r>
      <w:r w:rsidR="00E54114">
        <w:rPr>
          <w:rFonts w:eastAsia="Times New Roman"/>
          <w:szCs w:val="22"/>
        </w:rPr>
        <w:t>;</w:t>
      </w:r>
      <w:proofErr w:type="gramEnd"/>
      <w:r w:rsidRPr="000253B4">
        <w:rPr>
          <w:rFonts w:eastAsia="Times New Roman"/>
          <w:szCs w:val="22"/>
        </w:rPr>
        <w:t xml:space="preserve">  </w:t>
      </w:r>
    </w:p>
    <w:p w14:paraId="05AE593A" w14:textId="40D45BD0"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 xml:space="preserve">pojištění odpovědnosti za škodu způsobenou třetí osobě činností </w:t>
      </w:r>
      <w:r w:rsidR="0008070F">
        <w:rPr>
          <w:rFonts w:eastAsia="Times New Roman"/>
          <w:szCs w:val="22"/>
        </w:rPr>
        <w:t>zhotovitele</w:t>
      </w:r>
      <w:r w:rsidR="00E54114">
        <w:rPr>
          <w:rFonts w:eastAsia="Times New Roman"/>
          <w:szCs w:val="22"/>
        </w:rPr>
        <w:t>;</w:t>
      </w:r>
    </w:p>
    <w:p w14:paraId="0CA1AFCF" w14:textId="160781FD"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fotografie průběhu stavby, zejména zakrývacích částí stavby / stavebních prací</w:t>
      </w:r>
      <w:r w:rsidR="00E54114">
        <w:rPr>
          <w:rFonts w:eastAsia="Times New Roman"/>
          <w:szCs w:val="22"/>
        </w:rPr>
        <w:t>;</w:t>
      </w:r>
    </w:p>
    <w:p w14:paraId="31E25258" w14:textId="522A0B6E"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 xml:space="preserve">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w:t>
      </w:r>
      <w:r w:rsidR="00CD3231">
        <w:rPr>
          <w:rFonts w:eastAsia="Times New Roman"/>
          <w:szCs w:val="22"/>
        </w:rPr>
        <w:br/>
      </w:r>
      <w:r w:rsidRPr="000253B4">
        <w:rPr>
          <w:rFonts w:eastAsia="Times New Roman"/>
          <w:szCs w:val="22"/>
        </w:rPr>
        <w:t>o technických požadavcích na výrobky a související předpisy</w:t>
      </w:r>
      <w:r w:rsidR="00E41AD1">
        <w:rPr>
          <w:rFonts w:eastAsia="Times New Roman"/>
          <w:szCs w:val="22"/>
        </w:rPr>
        <w:t>,</w:t>
      </w:r>
      <w:r w:rsidRPr="000253B4">
        <w:rPr>
          <w:rFonts w:eastAsia="Times New Roman"/>
          <w:szCs w:val="22"/>
        </w:rPr>
        <w:t xml:space="preserve"> ve znění pozdějších předpisů, </w:t>
      </w:r>
      <w:r w:rsidR="00CD3231">
        <w:rPr>
          <w:rFonts w:eastAsia="Times New Roman"/>
          <w:szCs w:val="22"/>
        </w:rPr>
        <w:br/>
      </w:r>
      <w:r w:rsidRPr="000253B4">
        <w:rPr>
          <w:rFonts w:eastAsia="Times New Roman"/>
          <w:szCs w:val="22"/>
        </w:rPr>
        <w:t xml:space="preserve">a prováděcích předpisů, vše v českém jazyku a jejich předání </w:t>
      </w:r>
      <w:r w:rsidR="00FA0CFC">
        <w:rPr>
          <w:rFonts w:eastAsia="Times New Roman"/>
          <w:szCs w:val="22"/>
        </w:rPr>
        <w:t>objednat</w:t>
      </w:r>
      <w:r w:rsidRPr="000253B4">
        <w:rPr>
          <w:rFonts w:eastAsia="Times New Roman"/>
          <w:szCs w:val="22"/>
        </w:rPr>
        <w:t>eli</w:t>
      </w:r>
      <w:r w:rsidR="00E54114">
        <w:rPr>
          <w:rFonts w:eastAsia="Times New Roman"/>
          <w:szCs w:val="22"/>
        </w:rPr>
        <w:t>;</w:t>
      </w:r>
    </w:p>
    <w:p w14:paraId="527DD202" w14:textId="1B59C21E"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provedení individuálního vyzkoušení stavby v souladu s projektem a smlouvou o dílo</w:t>
      </w:r>
      <w:r w:rsidR="00E54114">
        <w:rPr>
          <w:rFonts w:eastAsia="Times New Roman"/>
          <w:szCs w:val="22"/>
        </w:rPr>
        <w:t>;</w:t>
      </w:r>
    </w:p>
    <w:p w14:paraId="3FEE80FA" w14:textId="7B8A98BF" w:rsidR="000253B4" w:rsidRPr="000253B4" w:rsidRDefault="000253B4" w:rsidP="00CD3231">
      <w:pPr>
        <w:numPr>
          <w:ilvl w:val="0"/>
          <w:numId w:val="34"/>
        </w:numPr>
        <w:spacing w:before="120" w:after="120" w:line="240" w:lineRule="auto"/>
        <w:ind w:left="567" w:hanging="283"/>
        <w:rPr>
          <w:rFonts w:eastAsia="Times New Roman"/>
          <w:szCs w:val="22"/>
        </w:rPr>
      </w:pPr>
      <w:r w:rsidRPr="000253B4">
        <w:rPr>
          <w:rFonts w:eastAsia="Times New Roman"/>
          <w:szCs w:val="22"/>
        </w:rPr>
        <w:t>předání záručních listů a návodů k obsluze ke strojům a zařízením v českém jazyce</w:t>
      </w:r>
      <w:r w:rsidR="00E54114">
        <w:rPr>
          <w:rFonts w:eastAsia="Times New Roman"/>
          <w:szCs w:val="22"/>
        </w:rPr>
        <w:t>;</w:t>
      </w:r>
    </w:p>
    <w:p w14:paraId="3BD6C007" w14:textId="622D3EDB" w:rsidR="000253B4" w:rsidRPr="006368CC" w:rsidRDefault="000253B4" w:rsidP="00CD3231">
      <w:pPr>
        <w:numPr>
          <w:ilvl w:val="0"/>
          <w:numId w:val="34"/>
        </w:numPr>
        <w:spacing w:before="120" w:after="120" w:line="240" w:lineRule="auto"/>
        <w:ind w:left="567" w:hanging="283"/>
        <w:rPr>
          <w:rFonts w:eastAsia="Times New Roman"/>
          <w:szCs w:val="22"/>
        </w:rPr>
      </w:pPr>
      <w:r w:rsidRPr="006368CC">
        <w:rPr>
          <w:rFonts w:eastAsia="Times New Roman"/>
          <w:szCs w:val="22"/>
        </w:rPr>
        <w:t>úklid staveniště před protokolárním předáním a převzetím díla</w:t>
      </w:r>
      <w:r w:rsidR="00E54114">
        <w:rPr>
          <w:rFonts w:eastAsia="Times New Roman"/>
          <w:szCs w:val="22"/>
        </w:rPr>
        <w:t>;</w:t>
      </w:r>
      <w:r w:rsidRPr="006368CC">
        <w:rPr>
          <w:rFonts w:eastAsia="Times New Roman"/>
          <w:szCs w:val="22"/>
        </w:rPr>
        <w:t xml:space="preserve"> </w:t>
      </w:r>
    </w:p>
    <w:p w14:paraId="389191C7" w14:textId="05B08A8F" w:rsidR="000253B4" w:rsidRPr="006368CC" w:rsidRDefault="000253B4" w:rsidP="0059327D">
      <w:pPr>
        <w:numPr>
          <w:ilvl w:val="0"/>
          <w:numId w:val="34"/>
        </w:numPr>
        <w:spacing w:before="120" w:after="120" w:line="240" w:lineRule="auto"/>
        <w:ind w:left="567" w:hanging="425"/>
        <w:rPr>
          <w:rFonts w:eastAsia="Times New Roman"/>
          <w:szCs w:val="22"/>
        </w:rPr>
      </w:pPr>
      <w:r w:rsidRPr="006368CC">
        <w:rPr>
          <w:rFonts w:eastAsia="Times New Roman"/>
          <w:szCs w:val="22"/>
        </w:rPr>
        <w:t>odstranění případných závad zjištěných při závěrečné kontrolní prohlídce stavby</w:t>
      </w:r>
      <w:r w:rsidR="00E54114">
        <w:rPr>
          <w:rFonts w:eastAsia="Times New Roman"/>
          <w:szCs w:val="22"/>
        </w:rPr>
        <w:t>;</w:t>
      </w:r>
    </w:p>
    <w:p w14:paraId="439252D7" w14:textId="185CB700" w:rsidR="000253B4" w:rsidRPr="0059327D" w:rsidRDefault="000253B4" w:rsidP="0059327D">
      <w:pPr>
        <w:numPr>
          <w:ilvl w:val="0"/>
          <w:numId w:val="34"/>
        </w:numPr>
        <w:spacing w:before="120" w:after="120" w:line="240" w:lineRule="auto"/>
        <w:ind w:left="567" w:hanging="425"/>
        <w:rPr>
          <w:rFonts w:eastAsia="Times New Roman"/>
          <w:szCs w:val="22"/>
        </w:rPr>
      </w:pPr>
      <w:bookmarkStart w:id="7" w:name="_Hlk137044486"/>
      <w:r w:rsidRPr="0059327D">
        <w:rPr>
          <w:rFonts w:eastAsia="Times New Roman"/>
          <w:szCs w:val="22"/>
        </w:rPr>
        <w:t>zpracování pokynů k údržbě dokončené stav</w:t>
      </w:r>
      <w:r w:rsidR="008A7B82">
        <w:rPr>
          <w:rFonts w:eastAsia="Times New Roman"/>
          <w:szCs w:val="22"/>
        </w:rPr>
        <w:t>e</w:t>
      </w:r>
      <w:r w:rsidRPr="0059327D">
        <w:rPr>
          <w:rFonts w:eastAsia="Times New Roman"/>
          <w:szCs w:val="22"/>
        </w:rPr>
        <w:t>b</w:t>
      </w:r>
      <w:bookmarkEnd w:id="7"/>
      <w:r w:rsidR="00E54114">
        <w:rPr>
          <w:rFonts w:eastAsia="Times New Roman"/>
          <w:szCs w:val="22"/>
        </w:rPr>
        <w:t>;</w:t>
      </w:r>
    </w:p>
    <w:p w14:paraId="0AAF7A4B" w14:textId="525B6540" w:rsidR="00326879" w:rsidRPr="0059327D" w:rsidRDefault="000253B4" w:rsidP="0059327D">
      <w:pPr>
        <w:numPr>
          <w:ilvl w:val="0"/>
          <w:numId w:val="34"/>
        </w:numPr>
        <w:spacing w:before="120" w:after="120" w:line="240" w:lineRule="auto"/>
        <w:ind w:left="567" w:hanging="425"/>
        <w:rPr>
          <w:rFonts w:eastAsia="Times New Roman"/>
          <w:szCs w:val="22"/>
        </w:rPr>
      </w:pPr>
      <w:r w:rsidRPr="0059327D">
        <w:rPr>
          <w:rFonts w:eastAsia="Times New Roman"/>
          <w:szCs w:val="22"/>
        </w:rPr>
        <w:t>zajištění kladných stanovisek dotčených orgánů státní správy a samosprávy k vydání kolaudačního souhlasu</w:t>
      </w:r>
      <w:bookmarkEnd w:id="3"/>
      <w:r w:rsidRPr="0059327D">
        <w:rPr>
          <w:rFonts w:eastAsia="Times New Roman"/>
          <w:szCs w:val="22"/>
        </w:rPr>
        <w:t>.</w:t>
      </w:r>
      <w:bookmarkEnd w:id="4"/>
    </w:p>
    <w:p w14:paraId="08F3396F" w14:textId="3128184E" w:rsidR="00326879" w:rsidRPr="00326879" w:rsidRDefault="00326879" w:rsidP="00326879">
      <w:pPr>
        <w:widowControl w:val="0"/>
        <w:spacing w:before="60" w:line="240" w:lineRule="auto"/>
        <w:ind w:left="284" w:right="-91"/>
        <w:rPr>
          <w:rFonts w:eastAsia="Times New Roman"/>
          <w:szCs w:val="20"/>
        </w:rPr>
      </w:pPr>
      <w:r w:rsidRPr="000E3CAE">
        <w:rPr>
          <w:rFonts w:eastAsia="Times New Roman"/>
          <w:szCs w:val="20"/>
        </w:rPr>
        <w:t>Dílo bude zhotoveno v souladu se zadávací dokumentací veřejné zak</w:t>
      </w:r>
      <w:r w:rsidR="00D14D45" w:rsidRPr="000E3CAE">
        <w:rPr>
          <w:rFonts w:eastAsia="Times New Roman"/>
          <w:szCs w:val="20"/>
        </w:rPr>
        <w:t>ázky ma</w:t>
      </w:r>
      <w:r w:rsidRPr="000E3CAE">
        <w:rPr>
          <w:rFonts w:eastAsia="Times New Roman"/>
          <w:szCs w:val="20"/>
        </w:rPr>
        <w:t>lého rozsahu na stavební práce a v souladu s</w:t>
      </w:r>
      <w:r w:rsidR="004E029A">
        <w:rPr>
          <w:rFonts w:eastAsia="Times New Roman"/>
          <w:szCs w:val="20"/>
        </w:rPr>
        <w:t> dokumentací pro provádění stavby</w:t>
      </w:r>
      <w:r w:rsidRPr="000E3CAE">
        <w:rPr>
          <w:rFonts w:eastAsia="Times New Roman"/>
          <w:szCs w:val="20"/>
        </w:rPr>
        <w:t xml:space="preserve"> zpracovanou </w:t>
      </w:r>
      <w:proofErr w:type="spellStart"/>
      <w:proofErr w:type="gramStart"/>
      <w:r w:rsidR="00483B74" w:rsidRPr="00483B74">
        <w:rPr>
          <w:highlight w:val="black"/>
        </w:rPr>
        <w:t>xxxx</w:t>
      </w:r>
      <w:proofErr w:type="spellEnd"/>
      <w:r w:rsidR="004E029A" w:rsidRPr="004E029A">
        <w:t xml:space="preserve">,  </w:t>
      </w:r>
      <w:r w:rsidRPr="000E3CAE">
        <w:rPr>
          <w:rFonts w:eastAsia="Times New Roman"/>
          <w:szCs w:val="20"/>
        </w:rPr>
        <w:t>(</w:t>
      </w:r>
      <w:proofErr w:type="gramEnd"/>
      <w:r w:rsidRPr="000E3CAE">
        <w:rPr>
          <w:rFonts w:eastAsia="Times New Roman"/>
          <w:szCs w:val="20"/>
        </w:rPr>
        <w:t xml:space="preserve">dále jen „projekt“), která je součástí zadávací dokumentace, pravomocným stavebním povolením a nabídkou </w:t>
      </w:r>
      <w:r w:rsidR="0066720A" w:rsidRPr="000E3CAE">
        <w:rPr>
          <w:rFonts w:eastAsia="Times New Roman"/>
          <w:szCs w:val="20"/>
        </w:rPr>
        <w:t>z</w:t>
      </w:r>
      <w:r w:rsidRPr="000E3CAE">
        <w:rPr>
          <w:rFonts w:eastAsia="Times New Roman"/>
          <w:szCs w:val="20"/>
        </w:rPr>
        <w:t>hotovitele.</w:t>
      </w:r>
    </w:p>
    <w:p w14:paraId="75EF14EA" w14:textId="1F622190" w:rsidR="00326879" w:rsidRPr="00326879" w:rsidRDefault="00326879" w:rsidP="00326879">
      <w:pPr>
        <w:widowControl w:val="0"/>
        <w:spacing w:before="60" w:line="240" w:lineRule="auto"/>
        <w:ind w:left="284" w:right="-92"/>
        <w:rPr>
          <w:rFonts w:eastAsia="Times New Roman"/>
          <w:szCs w:val="20"/>
        </w:rPr>
      </w:pPr>
      <w:r w:rsidRPr="00326879">
        <w:rPr>
          <w:rFonts w:eastAsia="Times New Roman"/>
          <w:szCs w:val="20"/>
        </w:rPr>
        <w:t xml:space="preserve">Zhotovitel prohlašuje, že mu před podpisem této </w:t>
      </w:r>
      <w:r w:rsidR="00A520FA">
        <w:rPr>
          <w:rFonts w:eastAsia="Times New Roman"/>
          <w:szCs w:val="20"/>
        </w:rPr>
        <w:t>s</w:t>
      </w:r>
      <w:r w:rsidRPr="00326879">
        <w:rPr>
          <w:rFonts w:eastAsia="Times New Roman"/>
          <w:szCs w:val="20"/>
        </w:rPr>
        <w:t>mlouvy byl předán projekt a prohlašuje, že se s</w:t>
      </w:r>
      <w:r w:rsidR="00EF6D36">
        <w:rPr>
          <w:rFonts w:eastAsia="Times New Roman"/>
          <w:szCs w:val="20"/>
        </w:rPr>
        <w:t> </w:t>
      </w:r>
      <w:r w:rsidRPr="00326879">
        <w:rPr>
          <w:rFonts w:eastAsia="Times New Roman"/>
          <w:szCs w:val="20"/>
        </w:rPr>
        <w:t xml:space="preserve">projektem jako odborně způsobilý seznámil a prohlašuje, že </w:t>
      </w:r>
      <w:r w:rsidR="0030441E">
        <w:rPr>
          <w:rFonts w:eastAsia="Times New Roman"/>
          <w:szCs w:val="20"/>
        </w:rPr>
        <w:t>d</w:t>
      </w:r>
      <w:r w:rsidRPr="00326879">
        <w:rPr>
          <w:rFonts w:eastAsia="Times New Roman"/>
          <w:szCs w:val="20"/>
        </w:rPr>
        <w:t xml:space="preserve">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w:t>
      </w:r>
      <w:r w:rsidR="0084727E">
        <w:rPr>
          <w:rFonts w:eastAsia="Times New Roman"/>
          <w:szCs w:val="20"/>
        </w:rPr>
        <w:t>o</w:t>
      </w:r>
      <w:r w:rsidRPr="00326879">
        <w:rPr>
          <w:rFonts w:eastAsia="Times New Roman"/>
          <w:szCs w:val="20"/>
        </w:rPr>
        <w:t xml:space="preserve">bjednatelem, které považuje za dostatečné pro zpracování nabídky, přistoupil ke zpracování nabídky. </w:t>
      </w:r>
    </w:p>
    <w:p w14:paraId="70023AAF" w14:textId="600A71E4" w:rsidR="00326879" w:rsidRPr="00326879" w:rsidRDefault="00326879" w:rsidP="00326879">
      <w:pPr>
        <w:widowControl w:val="0"/>
        <w:spacing w:before="60" w:line="240" w:lineRule="auto"/>
        <w:ind w:left="284" w:right="-92"/>
        <w:rPr>
          <w:rFonts w:eastAsia="Times New Roman"/>
          <w:szCs w:val="20"/>
        </w:rPr>
      </w:pPr>
      <w:r w:rsidRPr="00326879">
        <w:rPr>
          <w:rFonts w:eastAsia="Times New Roman"/>
          <w:szCs w:val="20"/>
        </w:rPr>
        <w:t xml:space="preserve">Projekt věcně definuje </w:t>
      </w:r>
      <w:r w:rsidR="0030441E">
        <w:rPr>
          <w:rFonts w:eastAsia="Times New Roman"/>
          <w:szCs w:val="20"/>
        </w:rPr>
        <w:t>d</w:t>
      </w:r>
      <w:r w:rsidRPr="00326879">
        <w:rPr>
          <w:rFonts w:eastAsia="Times New Roman"/>
          <w:szCs w:val="20"/>
        </w:rPr>
        <w:t xml:space="preserve">ílo. Od takto vymezeného rozsahu se budou posuzovat případné změny věcného rozsahu a řešení </w:t>
      </w:r>
      <w:r w:rsidR="0030441E">
        <w:rPr>
          <w:rFonts w:eastAsia="Times New Roman"/>
          <w:szCs w:val="20"/>
        </w:rPr>
        <w:t>d</w:t>
      </w:r>
      <w:r w:rsidRPr="00326879">
        <w:rPr>
          <w:rFonts w:eastAsia="Times New Roman"/>
          <w:szCs w:val="20"/>
        </w:rPr>
        <w:t>íla.</w:t>
      </w:r>
    </w:p>
    <w:p w14:paraId="2480C4ED" w14:textId="699E145E" w:rsidR="00326879" w:rsidRPr="00326879" w:rsidRDefault="00326879" w:rsidP="00CD3231">
      <w:pPr>
        <w:widowControl w:val="0"/>
        <w:spacing w:before="60" w:after="120" w:line="240" w:lineRule="auto"/>
        <w:ind w:left="284" w:right="-91"/>
        <w:rPr>
          <w:rFonts w:eastAsia="Times New Roman"/>
          <w:szCs w:val="20"/>
        </w:rPr>
      </w:pPr>
      <w:r w:rsidRPr="00326879">
        <w:rPr>
          <w:rFonts w:eastAsia="Times New Roman"/>
          <w:szCs w:val="20"/>
        </w:rPr>
        <w:t xml:space="preserve">V případě rozporu mezi věcným vymezením </w:t>
      </w:r>
      <w:r w:rsidR="00987F6D">
        <w:rPr>
          <w:rFonts w:eastAsia="Times New Roman"/>
          <w:szCs w:val="20"/>
        </w:rPr>
        <w:t>d</w:t>
      </w:r>
      <w:r w:rsidRPr="00326879">
        <w:rPr>
          <w:rFonts w:eastAsia="Times New Roman"/>
          <w:szCs w:val="20"/>
        </w:rPr>
        <w:t xml:space="preserve">íla ve výkresové části projektu a jeho technických </w:t>
      </w:r>
      <w:r w:rsidRPr="00326879">
        <w:rPr>
          <w:rFonts w:eastAsia="Times New Roman"/>
          <w:szCs w:val="20"/>
        </w:rPr>
        <w:lastRenderedPageBreak/>
        <w:t xml:space="preserve">specifikacích a v soupisu prací, dodávek a služeb s výkazem výměr, bude platit vymezení </w:t>
      </w:r>
      <w:r w:rsidR="0030441E">
        <w:rPr>
          <w:rFonts w:eastAsia="Times New Roman"/>
          <w:szCs w:val="20"/>
        </w:rPr>
        <w:t>d</w:t>
      </w:r>
      <w:r w:rsidRPr="00326879">
        <w:rPr>
          <w:rFonts w:eastAsia="Times New Roman"/>
          <w:szCs w:val="20"/>
        </w:rPr>
        <w:t>íla v soupisu stavebních prací, dodávek a služeb s výkazem výměr.</w:t>
      </w:r>
    </w:p>
    <w:p w14:paraId="03F941BF" w14:textId="228633A8" w:rsidR="000253B4" w:rsidRPr="00083597" w:rsidRDefault="00326879" w:rsidP="00083597">
      <w:pPr>
        <w:widowControl w:val="0"/>
        <w:spacing w:after="240" w:line="240" w:lineRule="auto"/>
        <w:ind w:left="284" w:right="-91" w:hanging="284"/>
        <w:rPr>
          <w:rFonts w:eastAsia="Times New Roman"/>
          <w:bCs/>
          <w:szCs w:val="20"/>
        </w:rPr>
      </w:pPr>
      <w:r w:rsidRPr="00326879">
        <w:rPr>
          <w:rFonts w:eastAsia="Times New Roman"/>
          <w:szCs w:val="20"/>
        </w:rPr>
        <w:t xml:space="preserve">     </w:t>
      </w:r>
      <w:r w:rsidRPr="000E3CAE">
        <w:rPr>
          <w:rFonts w:eastAsia="Times New Roman"/>
          <w:szCs w:val="20"/>
        </w:rPr>
        <w:t>Stavba</w:t>
      </w:r>
      <w:r w:rsidRPr="000E3CAE">
        <w:rPr>
          <w:rFonts w:eastAsia="Times New Roman"/>
          <w:bCs/>
          <w:szCs w:val="20"/>
        </w:rPr>
        <w:t xml:space="preserve"> </w:t>
      </w:r>
      <w:r w:rsidR="00CE6BE0">
        <w:rPr>
          <w:rFonts w:eastAsia="Times New Roman"/>
          <w:bCs/>
          <w:szCs w:val="20"/>
        </w:rPr>
        <w:t>není</w:t>
      </w:r>
      <w:r w:rsidRPr="000E3CAE">
        <w:rPr>
          <w:rFonts w:eastAsia="Times New Roman"/>
          <w:bCs/>
          <w:szCs w:val="20"/>
        </w:rPr>
        <w:t xml:space="preserve"> projektem členěna na stavební objekt</w:t>
      </w:r>
      <w:r w:rsidR="000253B4">
        <w:rPr>
          <w:rFonts w:eastAsia="Times New Roman"/>
          <w:bCs/>
          <w:szCs w:val="20"/>
        </w:rPr>
        <w:t>y</w:t>
      </w:r>
      <w:r w:rsidR="00D708A3">
        <w:rPr>
          <w:rFonts w:eastAsia="Times New Roman"/>
          <w:bCs/>
          <w:szCs w:val="20"/>
        </w:rPr>
        <w:t>.</w:t>
      </w:r>
    </w:p>
    <w:p w14:paraId="405548B4" w14:textId="4865A20D" w:rsidR="000253B4" w:rsidRDefault="000253B4" w:rsidP="00FC3223">
      <w:pPr>
        <w:widowControl w:val="0"/>
        <w:spacing w:line="240" w:lineRule="auto"/>
        <w:ind w:left="284" w:right="-91"/>
        <w:rPr>
          <w:rFonts w:eastAsia="Times New Roman"/>
          <w:szCs w:val="20"/>
        </w:rPr>
      </w:pPr>
      <w:r>
        <w:rPr>
          <w:rFonts w:eastAsia="Times New Roman"/>
          <w:b/>
          <w:bCs/>
          <w:szCs w:val="20"/>
        </w:rPr>
        <w:t xml:space="preserve">ad </w:t>
      </w:r>
      <w:r w:rsidR="004E029A">
        <w:rPr>
          <w:rFonts w:eastAsia="Times New Roman"/>
          <w:b/>
          <w:bCs/>
          <w:szCs w:val="20"/>
        </w:rPr>
        <w:t>a</w:t>
      </w:r>
      <w:r>
        <w:rPr>
          <w:rFonts w:eastAsia="Times New Roman"/>
          <w:b/>
          <w:bCs/>
          <w:szCs w:val="20"/>
        </w:rPr>
        <w:t xml:space="preserve">) </w:t>
      </w:r>
      <w:r w:rsidR="00326879" w:rsidRPr="000E3CAE">
        <w:rPr>
          <w:rFonts w:eastAsia="Times New Roman"/>
          <w:b/>
          <w:bCs/>
          <w:szCs w:val="20"/>
        </w:rPr>
        <w:t>Dokumentace skutečného provedení stavby</w:t>
      </w:r>
      <w:r w:rsidR="00326879" w:rsidRPr="000E3CAE">
        <w:rPr>
          <w:rFonts w:eastAsia="Times New Roman"/>
          <w:szCs w:val="20"/>
        </w:rPr>
        <w:t xml:space="preserve"> bude </w:t>
      </w:r>
      <w:r w:rsidR="0084727E" w:rsidRPr="000E3CAE">
        <w:rPr>
          <w:rFonts w:eastAsia="Times New Roman"/>
          <w:szCs w:val="20"/>
        </w:rPr>
        <w:t>o</w:t>
      </w:r>
      <w:r w:rsidR="00326879" w:rsidRPr="000E3CAE">
        <w:rPr>
          <w:rFonts w:eastAsia="Times New Roman"/>
          <w:szCs w:val="20"/>
        </w:rPr>
        <w:t xml:space="preserve">bjednateli předána ve </w:t>
      </w:r>
      <w:r w:rsidR="000E3CAE" w:rsidRPr="000E3CAE">
        <w:rPr>
          <w:rFonts w:eastAsia="Times New Roman"/>
          <w:szCs w:val="20"/>
        </w:rPr>
        <w:t>dvou</w:t>
      </w:r>
      <w:r w:rsidR="00326879" w:rsidRPr="000E3CAE">
        <w:rPr>
          <w:rFonts w:eastAsia="Times New Roman"/>
          <w:szCs w:val="20"/>
        </w:rPr>
        <w:t xml:space="preserve"> vyhotoveních v tištěné formě a 2x na CD v digitální formě v souladu se stavebním zákonem</w:t>
      </w:r>
      <w:r w:rsidR="00724CC4">
        <w:rPr>
          <w:rFonts w:eastAsia="Times New Roman"/>
          <w:szCs w:val="20"/>
        </w:rPr>
        <w:t>.</w:t>
      </w:r>
      <w:r w:rsidR="00326879" w:rsidRPr="000E3CAE">
        <w:rPr>
          <w:rFonts w:eastAsia="Times New Roman"/>
          <w:szCs w:val="20"/>
        </w:rPr>
        <w:t xml:space="preserve"> Zhotovitel je povinen do </w:t>
      </w:r>
      <w:r w:rsidR="00724CC4">
        <w:rPr>
          <w:rFonts w:eastAsia="Times New Roman"/>
          <w:szCs w:val="20"/>
        </w:rPr>
        <w:t xml:space="preserve">ověřené </w:t>
      </w:r>
      <w:r w:rsidR="00326879" w:rsidRPr="000E3CAE">
        <w:rPr>
          <w:rFonts w:eastAsia="Times New Roman"/>
          <w:szCs w:val="20"/>
        </w:rPr>
        <w:t>projekt</w:t>
      </w:r>
      <w:r w:rsidR="00724CC4">
        <w:rPr>
          <w:rFonts w:eastAsia="Times New Roman"/>
          <w:szCs w:val="20"/>
        </w:rPr>
        <w:t>ové dokumentace</w:t>
      </w:r>
      <w:r w:rsidR="00326879" w:rsidRPr="000E3CAE">
        <w:rPr>
          <w:rFonts w:eastAsia="Times New Roman"/>
          <w:szCs w:val="20"/>
        </w:rPr>
        <w:t xml:space="preserve"> zakreslovat všechny změny na stavbě, k nimž došlo v průběhu zhotovení díla. Každý výkres projektu bude opatřen jménem a příjmením osoby, která změny zakreslila, včetně razítka </w:t>
      </w:r>
      <w:r w:rsidR="0066720A" w:rsidRPr="000E3CAE">
        <w:rPr>
          <w:rFonts w:eastAsia="Times New Roman"/>
          <w:szCs w:val="20"/>
        </w:rPr>
        <w:t>z</w:t>
      </w:r>
      <w:r w:rsidR="00326879" w:rsidRPr="000E3CAE">
        <w:rPr>
          <w:rFonts w:eastAsia="Times New Roman"/>
          <w:szCs w:val="20"/>
        </w:rPr>
        <w:t>hotovitele. U výkresu obsahující změnu proti projektu bude přiložen i doklad, ze kterého bude vyplývat projednání změny</w:t>
      </w:r>
      <w:r w:rsidR="00326879" w:rsidRPr="00326879">
        <w:rPr>
          <w:rFonts w:eastAsia="Times New Roman"/>
          <w:szCs w:val="20"/>
        </w:rPr>
        <w:t xml:space="preserve"> s osobou vykonávající autorský dohled a technickým dozorem </w:t>
      </w:r>
      <w:r w:rsidR="0084727E">
        <w:rPr>
          <w:rFonts w:eastAsia="Times New Roman"/>
          <w:szCs w:val="20"/>
        </w:rPr>
        <w:t>o</w:t>
      </w:r>
      <w:r w:rsidR="00326879" w:rsidRPr="00326879">
        <w:rPr>
          <w:rFonts w:eastAsia="Times New Roman"/>
          <w:szCs w:val="20"/>
        </w:rPr>
        <w:t xml:space="preserve">bjednatele a jejich souhlasné stanovisko. Ty části projektové dokumentace, u kterých nedošlo k žádným změnám, bude uvedeno „beze změn“.  Součástí bude i celková situace skutečného provedení stavby vč. přívodů, přípojek, komunikací, podzemních i nadzemních vedení v areálu staveniště s údaji o hloubkách uložení sítí (tato část bude i v digitální podobě). Takto opravenou a </w:t>
      </w:r>
      <w:r w:rsidR="0066720A">
        <w:rPr>
          <w:rFonts w:eastAsia="Times New Roman"/>
          <w:szCs w:val="20"/>
        </w:rPr>
        <w:t>z</w:t>
      </w:r>
      <w:r w:rsidR="00326879" w:rsidRPr="00326879">
        <w:rPr>
          <w:rFonts w:eastAsia="Times New Roman"/>
          <w:szCs w:val="20"/>
        </w:rPr>
        <w:t xml:space="preserve">hotovitelem podepsanou projektovou dokumentaci skutečného provedení stavby předá </w:t>
      </w:r>
      <w:r w:rsidR="0084727E">
        <w:rPr>
          <w:rFonts w:eastAsia="Times New Roman"/>
          <w:szCs w:val="20"/>
        </w:rPr>
        <w:t>o</w:t>
      </w:r>
      <w:r w:rsidR="00326879" w:rsidRPr="00326879">
        <w:rPr>
          <w:rFonts w:eastAsia="Times New Roman"/>
          <w:szCs w:val="20"/>
        </w:rPr>
        <w:t xml:space="preserve">bjednateli při předání a převzetí díla.     </w:t>
      </w:r>
    </w:p>
    <w:p w14:paraId="4C54A289" w14:textId="79C83588" w:rsidR="001A50EF" w:rsidRDefault="00326879" w:rsidP="00FC3223">
      <w:pPr>
        <w:widowControl w:val="0"/>
        <w:spacing w:line="240" w:lineRule="auto"/>
        <w:ind w:right="-91"/>
        <w:rPr>
          <w:rFonts w:eastAsia="Times New Roman"/>
          <w:szCs w:val="20"/>
        </w:rPr>
      </w:pPr>
      <w:r w:rsidRPr="00326879">
        <w:rPr>
          <w:rFonts w:eastAsia="Times New Roman"/>
          <w:szCs w:val="20"/>
        </w:rPr>
        <w:t xml:space="preserve">                                                                                                                                                                                                                                                                                                                                                                                                                                                                                                                                                                                                                                                                                                  </w:t>
      </w:r>
      <w:r w:rsidR="00816351">
        <w:rPr>
          <w:rFonts w:eastAsia="Times New Roman"/>
          <w:szCs w:val="20"/>
        </w:rPr>
        <w:t>2</w:t>
      </w:r>
      <w:r w:rsidRPr="00373051">
        <w:rPr>
          <w:rFonts w:eastAsia="Times New Roman"/>
          <w:szCs w:val="20"/>
        </w:rPr>
        <w:t xml:space="preserve">. </w:t>
      </w:r>
      <w:r w:rsidR="001A50EF">
        <w:rPr>
          <w:rFonts w:eastAsia="Times New Roman"/>
          <w:szCs w:val="20"/>
        </w:rPr>
        <w:t xml:space="preserve"> </w:t>
      </w:r>
      <w:r w:rsidRPr="00373051">
        <w:rPr>
          <w:rFonts w:eastAsia="Times New Roman"/>
          <w:szCs w:val="20"/>
        </w:rPr>
        <w:t xml:space="preserve">Při zhotovení </w:t>
      </w:r>
      <w:r w:rsidR="00606126" w:rsidRPr="00373051">
        <w:rPr>
          <w:rFonts w:eastAsia="Times New Roman"/>
          <w:szCs w:val="20"/>
        </w:rPr>
        <w:t>d</w:t>
      </w:r>
      <w:r w:rsidRPr="00373051">
        <w:rPr>
          <w:rFonts w:eastAsia="Times New Roman"/>
          <w:szCs w:val="20"/>
        </w:rPr>
        <w:t xml:space="preserve">íla postupuje </w:t>
      </w:r>
      <w:r w:rsidR="0066720A" w:rsidRPr="00373051">
        <w:rPr>
          <w:rFonts w:eastAsia="Times New Roman"/>
          <w:szCs w:val="20"/>
        </w:rPr>
        <w:t>z</w:t>
      </w:r>
      <w:r w:rsidRPr="00373051">
        <w:rPr>
          <w:rFonts w:eastAsia="Times New Roman"/>
          <w:szCs w:val="20"/>
        </w:rPr>
        <w:t xml:space="preserve">hotovitel samostatně dle schválené projektové dokumentace, </w:t>
      </w:r>
      <w:r w:rsidR="001A50EF">
        <w:rPr>
          <w:rFonts w:eastAsia="Times New Roman"/>
          <w:szCs w:val="20"/>
        </w:rPr>
        <w:t xml:space="preserve">   </w:t>
      </w:r>
    </w:p>
    <w:p w14:paraId="66EB3BCC" w14:textId="77777777" w:rsidR="001A50EF" w:rsidRDefault="001A50EF" w:rsidP="001A50EF">
      <w:pPr>
        <w:widowControl w:val="0"/>
        <w:spacing w:line="240" w:lineRule="auto"/>
        <w:ind w:right="-92"/>
        <w:rPr>
          <w:rFonts w:eastAsia="Times New Roman"/>
          <w:szCs w:val="20"/>
        </w:rPr>
      </w:pPr>
      <w:r>
        <w:rPr>
          <w:rFonts w:eastAsia="Times New Roman"/>
          <w:szCs w:val="20"/>
        </w:rPr>
        <w:t xml:space="preserve">     </w:t>
      </w:r>
      <w:r w:rsidR="00326879" w:rsidRPr="00373051">
        <w:rPr>
          <w:rFonts w:eastAsia="Times New Roman"/>
          <w:szCs w:val="20"/>
        </w:rPr>
        <w:t xml:space="preserve">pravomocného stavebního povolení a této </w:t>
      </w:r>
      <w:r w:rsidR="00A520FA" w:rsidRPr="00373051">
        <w:rPr>
          <w:rFonts w:eastAsia="Times New Roman"/>
          <w:szCs w:val="20"/>
        </w:rPr>
        <w:t>s</w:t>
      </w:r>
      <w:r w:rsidR="00326879" w:rsidRPr="00373051">
        <w:rPr>
          <w:rFonts w:eastAsia="Times New Roman"/>
          <w:szCs w:val="20"/>
        </w:rPr>
        <w:t>mlouvy. Zhotovitel je oprávněn použít pro</w:t>
      </w:r>
      <w:r>
        <w:rPr>
          <w:rFonts w:eastAsia="Times New Roman"/>
          <w:szCs w:val="20"/>
        </w:rPr>
        <w:t xml:space="preserve"> </w:t>
      </w:r>
      <w:r w:rsidR="00326879" w:rsidRPr="00373051">
        <w:rPr>
          <w:rFonts w:eastAsia="Times New Roman"/>
          <w:szCs w:val="20"/>
        </w:rPr>
        <w:t xml:space="preserve">provádění </w:t>
      </w:r>
      <w:r>
        <w:rPr>
          <w:rFonts w:eastAsia="Times New Roman"/>
          <w:szCs w:val="20"/>
        </w:rPr>
        <w:t xml:space="preserve"> </w:t>
      </w:r>
    </w:p>
    <w:p w14:paraId="561DB97A" w14:textId="240FCC1C" w:rsidR="00326879" w:rsidRPr="00C17DEE" w:rsidRDefault="001A50EF" w:rsidP="001A50EF">
      <w:pPr>
        <w:widowControl w:val="0"/>
        <w:spacing w:line="240" w:lineRule="auto"/>
        <w:ind w:right="-92"/>
        <w:rPr>
          <w:rFonts w:eastAsia="Times New Roman"/>
          <w:szCs w:val="20"/>
        </w:rPr>
      </w:pPr>
      <w:r>
        <w:rPr>
          <w:rFonts w:eastAsia="Times New Roman"/>
          <w:szCs w:val="20"/>
        </w:rPr>
        <w:t xml:space="preserve">     </w:t>
      </w:r>
      <w:r w:rsidR="00326879" w:rsidRPr="00373051">
        <w:rPr>
          <w:rFonts w:eastAsia="Times New Roman"/>
          <w:szCs w:val="20"/>
        </w:rPr>
        <w:t xml:space="preserve">stavebních prací, služeb a dodávek poddodavatele. </w:t>
      </w:r>
    </w:p>
    <w:p w14:paraId="4D6168EB" w14:textId="4413F8B1" w:rsidR="00326879" w:rsidRPr="00C17DEE" w:rsidRDefault="001A50EF" w:rsidP="001A50EF">
      <w:pPr>
        <w:keepLines/>
        <w:widowControl w:val="0"/>
        <w:spacing w:before="60" w:line="240" w:lineRule="auto"/>
        <w:ind w:left="284" w:right="-92" w:hanging="284"/>
        <w:rPr>
          <w:rFonts w:eastAsia="Times New Roman"/>
          <w:bCs/>
          <w:snapToGrid w:val="0"/>
          <w:szCs w:val="20"/>
        </w:rPr>
      </w:pPr>
      <w:r>
        <w:rPr>
          <w:rFonts w:eastAsia="Times New Roman"/>
          <w:szCs w:val="20"/>
        </w:rPr>
        <w:t xml:space="preserve">     </w:t>
      </w:r>
      <w:r w:rsidR="00326879" w:rsidRPr="00C17DEE">
        <w:rPr>
          <w:rFonts w:eastAsia="Times New Roman"/>
          <w:szCs w:val="20"/>
        </w:rPr>
        <w:t>Objednatel</w:t>
      </w:r>
      <w:r w:rsidR="00326879" w:rsidRPr="00C17DEE">
        <w:rPr>
          <w:rFonts w:eastAsia="Times New Roman"/>
          <w:bCs/>
          <w:snapToGrid w:val="0"/>
          <w:szCs w:val="20"/>
        </w:rPr>
        <w:t xml:space="preserve"> si dle § 105 odst. 2 zákona č. 134/2016 Sb. </w:t>
      </w:r>
      <w:r w:rsidR="00C17DEE" w:rsidRPr="00C17DEE">
        <w:rPr>
          <w:rFonts w:eastAsia="Times New Roman"/>
          <w:b/>
          <w:snapToGrid w:val="0"/>
          <w:szCs w:val="20"/>
        </w:rPr>
        <w:t>ne</w:t>
      </w:r>
      <w:r w:rsidR="00326879" w:rsidRPr="00C17DEE">
        <w:rPr>
          <w:rFonts w:eastAsia="Times New Roman"/>
          <w:b/>
          <w:bCs/>
          <w:snapToGrid w:val="0"/>
          <w:szCs w:val="20"/>
        </w:rPr>
        <w:t>vyhrazuje</w:t>
      </w:r>
      <w:r w:rsidR="00326879" w:rsidRPr="00C17DEE">
        <w:rPr>
          <w:rFonts w:eastAsia="Times New Roman"/>
          <w:bCs/>
          <w:snapToGrid w:val="0"/>
          <w:szCs w:val="20"/>
        </w:rPr>
        <w:t xml:space="preserve"> požadavek, že určitá část plnění </w:t>
      </w:r>
      <w:r>
        <w:rPr>
          <w:rFonts w:eastAsia="Times New Roman"/>
          <w:bCs/>
          <w:snapToGrid w:val="0"/>
          <w:szCs w:val="20"/>
        </w:rPr>
        <w:t>díla</w:t>
      </w:r>
      <w:r w:rsidR="00326879" w:rsidRPr="00C17DEE">
        <w:rPr>
          <w:rFonts w:eastAsia="Times New Roman"/>
          <w:bCs/>
          <w:snapToGrid w:val="0"/>
          <w:szCs w:val="20"/>
        </w:rPr>
        <w:t xml:space="preserve"> nesmí být plněna poddodavatele</w:t>
      </w:r>
      <w:r w:rsidR="00C17DEE" w:rsidRPr="00C17DEE">
        <w:rPr>
          <w:rFonts w:eastAsia="Times New Roman"/>
          <w:bCs/>
          <w:snapToGrid w:val="0"/>
          <w:szCs w:val="20"/>
        </w:rPr>
        <w:t>m</w:t>
      </w:r>
      <w:r w:rsidR="00326879" w:rsidRPr="00C17DEE">
        <w:rPr>
          <w:rFonts w:eastAsia="Times New Roman"/>
          <w:bCs/>
          <w:snapToGrid w:val="0"/>
          <w:szCs w:val="20"/>
        </w:rPr>
        <w:t xml:space="preserve">. Za poddodávku je pro tento účel považována </w:t>
      </w:r>
      <w:r w:rsidR="001F6BA6" w:rsidRPr="00C17DEE">
        <w:rPr>
          <w:rFonts w:eastAsia="Times New Roman"/>
          <w:bCs/>
          <w:snapToGrid w:val="0"/>
          <w:szCs w:val="20"/>
        </w:rPr>
        <w:t>provádění</w:t>
      </w:r>
      <w:r w:rsidR="00A13B5A" w:rsidRPr="00C17DEE">
        <w:rPr>
          <w:rFonts w:eastAsia="Times New Roman"/>
          <w:bCs/>
          <w:snapToGrid w:val="0"/>
          <w:szCs w:val="20"/>
        </w:rPr>
        <w:t xml:space="preserve"> </w:t>
      </w:r>
      <w:r w:rsidR="00326879" w:rsidRPr="00C17DEE">
        <w:rPr>
          <w:rFonts w:eastAsia="Times New Roman"/>
          <w:bCs/>
          <w:snapToGrid w:val="0"/>
          <w:szCs w:val="20"/>
        </w:rPr>
        <w:t xml:space="preserve">dílčích zakázek stavebních prací, dodávek a služeb jinými subjekty pro zhotovitele. </w:t>
      </w:r>
    </w:p>
    <w:p w14:paraId="2D02D2EB" w14:textId="4965C5E9" w:rsidR="00326879" w:rsidRPr="00C17DEE" w:rsidRDefault="001A50EF" w:rsidP="001A50EF">
      <w:pPr>
        <w:keepLines/>
        <w:widowControl w:val="0"/>
        <w:spacing w:before="60" w:line="240" w:lineRule="auto"/>
        <w:ind w:left="284" w:right="-92" w:hanging="284"/>
        <w:rPr>
          <w:rFonts w:eastAsia="Times New Roman"/>
          <w:bCs/>
          <w:snapToGrid w:val="0"/>
          <w:szCs w:val="20"/>
        </w:rPr>
      </w:pPr>
      <w:r>
        <w:rPr>
          <w:rFonts w:eastAsia="Times New Roman"/>
          <w:bCs/>
          <w:snapToGrid w:val="0"/>
          <w:szCs w:val="20"/>
        </w:rPr>
        <w:t xml:space="preserve">     </w:t>
      </w:r>
      <w:r w:rsidR="00326879" w:rsidRPr="00C17DEE">
        <w:rPr>
          <w:rFonts w:eastAsia="Times New Roman"/>
          <w:bCs/>
          <w:snapToGrid w:val="0"/>
          <w:szCs w:val="20"/>
        </w:rPr>
        <w:t xml:space="preserve">Za poddodávku je pro tento účel považována </w:t>
      </w:r>
      <w:r w:rsidR="001F6BA6" w:rsidRPr="00C17DEE">
        <w:rPr>
          <w:rFonts w:eastAsia="Times New Roman"/>
          <w:bCs/>
          <w:snapToGrid w:val="0"/>
          <w:szCs w:val="20"/>
        </w:rPr>
        <w:t>provádění</w:t>
      </w:r>
      <w:r w:rsidR="00A13B5A" w:rsidRPr="00C17DEE">
        <w:rPr>
          <w:rFonts w:eastAsia="Times New Roman"/>
          <w:bCs/>
          <w:snapToGrid w:val="0"/>
          <w:szCs w:val="20"/>
        </w:rPr>
        <w:t xml:space="preserve"> </w:t>
      </w:r>
      <w:r w:rsidR="00326879" w:rsidRPr="00C17DEE">
        <w:rPr>
          <w:rFonts w:eastAsia="Times New Roman"/>
          <w:bCs/>
          <w:snapToGrid w:val="0"/>
          <w:szCs w:val="20"/>
        </w:rPr>
        <w:t>dílčích zakázek stavebních prací, dodávek</w:t>
      </w:r>
      <w:r w:rsidR="00FA1327" w:rsidRPr="00C17DEE">
        <w:rPr>
          <w:rFonts w:eastAsia="Times New Roman"/>
          <w:bCs/>
          <w:snapToGrid w:val="0"/>
          <w:szCs w:val="20"/>
        </w:rPr>
        <w:t xml:space="preserve"> </w:t>
      </w:r>
      <w:r w:rsidR="00326879" w:rsidRPr="00C17DEE">
        <w:rPr>
          <w:rFonts w:eastAsia="Times New Roman"/>
          <w:bCs/>
          <w:snapToGrid w:val="0"/>
          <w:szCs w:val="20"/>
        </w:rPr>
        <w:t>a</w:t>
      </w:r>
      <w:r w:rsidR="00EF6D36">
        <w:rPr>
          <w:rFonts w:eastAsia="Times New Roman"/>
          <w:bCs/>
          <w:snapToGrid w:val="0"/>
          <w:szCs w:val="20"/>
        </w:rPr>
        <w:t> </w:t>
      </w:r>
      <w:r w:rsidR="00326879" w:rsidRPr="00C17DEE">
        <w:rPr>
          <w:rFonts w:eastAsia="Times New Roman"/>
          <w:bCs/>
          <w:snapToGrid w:val="0"/>
          <w:szCs w:val="20"/>
        </w:rPr>
        <w:t xml:space="preserve">služeb jinými subjekty pro </w:t>
      </w:r>
      <w:r w:rsidR="0066720A" w:rsidRPr="00C17DEE">
        <w:rPr>
          <w:rFonts w:eastAsia="Times New Roman"/>
          <w:bCs/>
          <w:snapToGrid w:val="0"/>
          <w:szCs w:val="20"/>
        </w:rPr>
        <w:t>z</w:t>
      </w:r>
      <w:r w:rsidR="00326879" w:rsidRPr="00C17DEE">
        <w:rPr>
          <w:rFonts w:eastAsia="Times New Roman"/>
          <w:bCs/>
          <w:snapToGrid w:val="0"/>
          <w:szCs w:val="20"/>
        </w:rPr>
        <w:t xml:space="preserve">hotovitele. </w:t>
      </w:r>
    </w:p>
    <w:p w14:paraId="2A03DACA" w14:textId="3329AF87" w:rsidR="00816351" w:rsidRPr="00CD3231" w:rsidRDefault="001A50EF" w:rsidP="00CD3231">
      <w:pPr>
        <w:keepLines/>
        <w:widowControl w:val="0"/>
        <w:spacing w:before="60" w:after="120" w:line="240" w:lineRule="auto"/>
        <w:ind w:left="284" w:right="-91" w:hanging="284"/>
        <w:rPr>
          <w:rFonts w:eastAsia="Times New Roman"/>
          <w:bCs/>
          <w:snapToGrid w:val="0"/>
          <w:szCs w:val="20"/>
        </w:rPr>
      </w:pPr>
      <w:r>
        <w:rPr>
          <w:rFonts w:eastAsia="Times New Roman"/>
          <w:bCs/>
          <w:snapToGrid w:val="0"/>
          <w:szCs w:val="20"/>
        </w:rPr>
        <w:t xml:space="preserve">     </w:t>
      </w:r>
      <w:r w:rsidR="00326879" w:rsidRPr="00C17DEE">
        <w:rPr>
          <w:rFonts w:eastAsia="Times New Roman"/>
          <w:bCs/>
          <w:snapToGrid w:val="0"/>
          <w:szCs w:val="20"/>
        </w:rPr>
        <w:t xml:space="preserve">Má-li být část díla dle této </w:t>
      </w:r>
      <w:r w:rsidR="00A520FA" w:rsidRPr="00C17DEE">
        <w:rPr>
          <w:rFonts w:eastAsia="Times New Roman"/>
          <w:bCs/>
          <w:snapToGrid w:val="0"/>
          <w:szCs w:val="20"/>
        </w:rPr>
        <w:t>s</w:t>
      </w:r>
      <w:r w:rsidR="00326879" w:rsidRPr="00C17DEE">
        <w:rPr>
          <w:rFonts w:eastAsia="Times New Roman"/>
          <w:bCs/>
          <w:snapToGrid w:val="0"/>
          <w:szCs w:val="20"/>
        </w:rPr>
        <w:t xml:space="preserve">mlouvy, realizována prostřednictvím poddodavatele, který za </w:t>
      </w:r>
      <w:r w:rsidR="0066720A" w:rsidRPr="00C17DEE">
        <w:rPr>
          <w:rFonts w:eastAsia="Times New Roman"/>
          <w:bCs/>
          <w:snapToGrid w:val="0"/>
          <w:szCs w:val="20"/>
        </w:rPr>
        <w:t>z</w:t>
      </w:r>
      <w:r w:rsidR="00326879" w:rsidRPr="00C17DEE">
        <w:rPr>
          <w:rFonts w:eastAsia="Times New Roman"/>
          <w:bCs/>
          <w:snapToGrid w:val="0"/>
          <w:szCs w:val="20"/>
        </w:rPr>
        <w:t>hotovitele prokázal určitou část kvalifikace v</w:t>
      </w:r>
      <w:r w:rsidR="00CD716A">
        <w:rPr>
          <w:rFonts w:eastAsia="Times New Roman"/>
          <w:bCs/>
          <w:snapToGrid w:val="0"/>
          <w:szCs w:val="20"/>
        </w:rPr>
        <w:t xml:space="preserve">e výběrovém </w:t>
      </w:r>
      <w:r w:rsidR="00326879" w:rsidRPr="00C17DEE">
        <w:rPr>
          <w:rFonts w:eastAsia="Times New Roman"/>
          <w:bCs/>
          <w:snapToGrid w:val="0"/>
          <w:szCs w:val="20"/>
        </w:rPr>
        <w:t xml:space="preserve">řízení předcházejícímu uzavření této </w:t>
      </w:r>
      <w:r w:rsidR="00C461E0" w:rsidRPr="00C17DEE">
        <w:rPr>
          <w:rFonts w:eastAsia="Times New Roman"/>
          <w:bCs/>
          <w:snapToGrid w:val="0"/>
          <w:szCs w:val="20"/>
        </w:rPr>
        <w:t>s</w:t>
      </w:r>
      <w:r w:rsidR="00326879" w:rsidRPr="00C17DEE">
        <w:rPr>
          <w:rFonts w:eastAsia="Times New Roman"/>
          <w:bCs/>
          <w:snapToGrid w:val="0"/>
          <w:szCs w:val="20"/>
        </w:rPr>
        <w:t xml:space="preserve">mlouvy, musí se poddodavatel podílet na plnění díla v tom rozsahu, v jakém se k tomu zavázal ve smlouvě se </w:t>
      </w:r>
      <w:r w:rsidR="0066720A" w:rsidRPr="00C17DEE">
        <w:rPr>
          <w:rFonts w:eastAsia="Times New Roman"/>
          <w:bCs/>
          <w:snapToGrid w:val="0"/>
          <w:szCs w:val="20"/>
        </w:rPr>
        <w:t>z</w:t>
      </w:r>
      <w:r w:rsidR="00326879" w:rsidRPr="00C17DEE">
        <w:rPr>
          <w:rFonts w:eastAsia="Times New Roman"/>
          <w:bCs/>
          <w:snapToGrid w:val="0"/>
          <w:szCs w:val="20"/>
        </w:rPr>
        <w:t xml:space="preserve">hotovitelem a v jakém prokázal kvalifikaci. Zhotovitel je takového poddodavatele oprávněn nahradit jiným poddodavatelem pouze za předpokladu, že nový poddodavatel prokáže část kvalifikace </w:t>
      </w:r>
      <w:r w:rsidR="00B30BD2">
        <w:rPr>
          <w:rFonts w:eastAsia="Times New Roman"/>
          <w:bCs/>
          <w:snapToGrid w:val="0"/>
          <w:szCs w:val="20"/>
        </w:rPr>
        <w:br/>
      </w:r>
      <w:r w:rsidR="00326879" w:rsidRPr="00C17DEE">
        <w:rPr>
          <w:rFonts w:eastAsia="Times New Roman"/>
          <w:bCs/>
          <w:snapToGrid w:val="0"/>
          <w:szCs w:val="20"/>
        </w:rPr>
        <w:t xml:space="preserve">ve stejném rozsahu, v jakém </w:t>
      </w:r>
      <w:r w:rsidR="0066720A" w:rsidRPr="00C17DEE">
        <w:rPr>
          <w:rFonts w:eastAsia="Times New Roman"/>
          <w:bCs/>
          <w:snapToGrid w:val="0"/>
          <w:szCs w:val="20"/>
        </w:rPr>
        <w:t>z</w:t>
      </w:r>
      <w:r w:rsidR="00326879" w:rsidRPr="00C17DEE">
        <w:rPr>
          <w:rFonts w:eastAsia="Times New Roman"/>
          <w:bCs/>
          <w:snapToGrid w:val="0"/>
          <w:szCs w:val="20"/>
        </w:rPr>
        <w:t xml:space="preserve">hotovitel prokázal část kvalifikace prostřednictvím původního poddodavatele. Nedodržení povinností uvedených v tomto odstavci se považuje za podstatné porušení </w:t>
      </w:r>
      <w:r w:rsidR="00A520FA" w:rsidRPr="00C17DEE">
        <w:rPr>
          <w:rFonts w:eastAsia="Times New Roman"/>
          <w:bCs/>
          <w:snapToGrid w:val="0"/>
          <w:szCs w:val="20"/>
        </w:rPr>
        <w:t>s</w:t>
      </w:r>
      <w:r w:rsidR="00326879" w:rsidRPr="00C17DEE">
        <w:rPr>
          <w:rFonts w:eastAsia="Times New Roman"/>
          <w:bCs/>
          <w:snapToGrid w:val="0"/>
          <w:szCs w:val="20"/>
        </w:rPr>
        <w:t>mlouvy.</w:t>
      </w:r>
    </w:p>
    <w:p w14:paraId="6D24C0BC" w14:textId="51B45153" w:rsidR="00A34FC9" w:rsidRDefault="0008070F" w:rsidP="001A50EF">
      <w:pPr>
        <w:ind w:left="284" w:hanging="284"/>
      </w:pPr>
      <w:r>
        <w:t>3</w:t>
      </w:r>
      <w:r w:rsidR="00816351">
        <w:t xml:space="preserve">. </w:t>
      </w:r>
      <w:r w:rsidR="00A34FC9">
        <w:t>Veškerý materiál a díly dodávky musí být nové, nepoužité</w:t>
      </w:r>
      <w:r w:rsidR="00AD468E" w:rsidRPr="00816351">
        <w:t xml:space="preserve"> a musí odpovídat technickým normám EU a ČSN.</w:t>
      </w:r>
      <w:r w:rsidR="001A50EF">
        <w:t xml:space="preserve"> </w:t>
      </w:r>
      <w:r w:rsidR="00AD468E" w:rsidRPr="00816351">
        <w:t xml:space="preserve">Veškerá dokumentace bude </w:t>
      </w:r>
      <w:r w:rsidR="001A50EF">
        <w:t xml:space="preserve">objednateli </w:t>
      </w:r>
      <w:r w:rsidR="00AD468E" w:rsidRPr="00816351">
        <w:t>předána v českém jazyce</w:t>
      </w:r>
      <w:r w:rsidR="00A34FC9">
        <w:t xml:space="preserve">. </w:t>
      </w:r>
    </w:p>
    <w:p w14:paraId="3602EDC6" w14:textId="1FD93921" w:rsidR="00276CF8" w:rsidRPr="00276CF8" w:rsidRDefault="0008070F" w:rsidP="00D765E0">
      <w:pPr>
        <w:pStyle w:val="Odstavecseseznamem"/>
        <w:numPr>
          <w:ilvl w:val="0"/>
          <w:numId w:val="39"/>
        </w:numPr>
        <w:ind w:left="284" w:hanging="284"/>
      </w:pPr>
      <w:bookmarkStart w:id="8" w:name="_Ref286397119"/>
      <w:bookmarkEnd w:id="2"/>
      <w:r w:rsidRPr="00E71E98">
        <w:rPr>
          <w:lang w:val="cs-CZ"/>
        </w:rPr>
        <w:t>O</w:t>
      </w:r>
      <w:r w:rsidR="007C22AC" w:rsidRPr="00E71E98">
        <w:rPr>
          <w:lang w:val="cs-CZ"/>
        </w:rPr>
        <w:t xml:space="preserve">bjednatel se zavazuje poskytnout součinnost nezbytnou pro zhotovení </w:t>
      </w:r>
      <w:r w:rsidR="0030441E" w:rsidRPr="00E71E98">
        <w:rPr>
          <w:lang w:val="cs-CZ"/>
        </w:rPr>
        <w:t>d</w:t>
      </w:r>
      <w:r w:rsidR="007C22AC" w:rsidRPr="00E71E98">
        <w:rPr>
          <w:lang w:val="cs-CZ"/>
        </w:rPr>
        <w:t>íla</w:t>
      </w:r>
      <w:r w:rsidR="00C5513C" w:rsidRPr="00E71E98">
        <w:rPr>
          <w:lang w:val="cs-CZ"/>
        </w:rPr>
        <w:t xml:space="preserve">. Dále je </w:t>
      </w:r>
      <w:r w:rsidR="0084727E" w:rsidRPr="00E71E98">
        <w:rPr>
          <w:lang w:val="cs-CZ"/>
        </w:rPr>
        <w:t>o</w:t>
      </w:r>
      <w:r w:rsidR="00C5513C" w:rsidRPr="00E71E98">
        <w:rPr>
          <w:lang w:val="cs-CZ"/>
        </w:rPr>
        <w:t>bjednatel povinen</w:t>
      </w:r>
      <w:r w:rsidR="007C22AC" w:rsidRPr="00E71E98">
        <w:rPr>
          <w:lang w:val="cs-CZ"/>
        </w:rPr>
        <w:t xml:space="preserve"> řádně provedené a dokončené dílo převzít a zaplatit sjednanou cenu.</w:t>
      </w:r>
      <w:r w:rsidR="00F9166A" w:rsidRPr="00276CF8">
        <w:t xml:space="preserve"> </w:t>
      </w:r>
    </w:p>
    <w:bookmarkEnd w:id="8"/>
    <w:p w14:paraId="25F977F1" w14:textId="19C5FF1C" w:rsidR="00D538E3" w:rsidRPr="00D538E3" w:rsidRDefault="0008070F" w:rsidP="001A50EF">
      <w:pPr>
        <w:pStyle w:val="Odstavecseseznamem"/>
        <w:ind w:left="284" w:hanging="284"/>
      </w:pPr>
      <w:r>
        <w:t>Z</w:t>
      </w:r>
      <w:r w:rsidR="007C22AC" w:rsidRPr="0008070F">
        <w:t>hotovitel prohlašuje, že se důkladně a s odbornou péčí seznámil se všemi podklady pro p</w:t>
      </w:r>
      <w:r w:rsidR="00BF424E" w:rsidRPr="0008070F">
        <w:t xml:space="preserve">rovedení díla uvedenými v této </w:t>
      </w:r>
      <w:r w:rsidR="00A520FA" w:rsidRPr="0008070F">
        <w:t>s</w:t>
      </w:r>
      <w:r w:rsidR="007C22AC" w:rsidRPr="0008070F">
        <w:t xml:space="preserve">mlouvě a že je shledal vhodnými a způsobilými, </w:t>
      </w:r>
      <w:r w:rsidR="00EA218F" w:rsidRPr="0008070F">
        <w:t>že k</w:t>
      </w:r>
      <w:r w:rsidR="00387197" w:rsidRPr="0008070F">
        <w:t> </w:t>
      </w:r>
      <w:r w:rsidR="00EA218F" w:rsidRPr="0008070F">
        <w:t>nim</w:t>
      </w:r>
      <w:r w:rsidR="00387197" w:rsidRPr="0008070F">
        <w:t xml:space="preserve"> nemá žádné výhrady ani připomínky, že podle těchto podkladů lze zhotovit dílo, které bude těmto podkladům odpovídat a které bude funkční tak, jak tyto doklady předpokládají.</w:t>
      </w:r>
      <w:r w:rsidR="00D538E3" w:rsidRPr="0008070F">
        <w:t xml:space="preserve"> </w:t>
      </w:r>
    </w:p>
    <w:p w14:paraId="2694A5B2" w14:textId="0CEB2973" w:rsidR="00197B9D" w:rsidRPr="0062314B" w:rsidRDefault="00D538E3" w:rsidP="001A50EF">
      <w:pPr>
        <w:pStyle w:val="Odstavecseseznamem"/>
        <w:ind w:left="284" w:hanging="284"/>
      </w:pPr>
      <w:r>
        <w:rPr>
          <w:lang w:val="cs-CZ"/>
        </w:rPr>
        <w:t xml:space="preserve">Zhotovitel prohlašuje, že je odborně způsobilý k zajištění </w:t>
      </w:r>
      <w:r w:rsidR="001F6BA6">
        <w:rPr>
          <w:lang w:val="cs-CZ"/>
        </w:rPr>
        <w:t xml:space="preserve">provádění </w:t>
      </w:r>
      <w:r>
        <w:rPr>
          <w:lang w:val="cs-CZ"/>
        </w:rPr>
        <w:t xml:space="preserve">díla dle této </w:t>
      </w:r>
      <w:r w:rsidR="00A520FA">
        <w:rPr>
          <w:lang w:val="cs-CZ"/>
        </w:rPr>
        <w:t>s</w:t>
      </w:r>
      <w:r>
        <w:rPr>
          <w:lang w:val="cs-CZ"/>
        </w:rPr>
        <w:t xml:space="preserve">mlouvy. </w:t>
      </w:r>
    </w:p>
    <w:p w14:paraId="36483E47" w14:textId="0C8A0954" w:rsidR="00197B9D" w:rsidRPr="00197B9D" w:rsidRDefault="00197B9D" w:rsidP="00821C36">
      <w:pPr>
        <w:pStyle w:val="Nadpislnku"/>
      </w:pPr>
      <w:r>
        <w:rPr>
          <w:lang w:val="cs-CZ"/>
        </w:rPr>
        <w:t>ZPŮSOB KOMUNIKACE, KONTAKTNÍ ÚDAJE</w:t>
      </w:r>
    </w:p>
    <w:p w14:paraId="45E2CFE1" w14:textId="77777777" w:rsidR="00083597" w:rsidRDefault="00197B9D" w:rsidP="00B30BD2">
      <w:pPr>
        <w:pStyle w:val="Nadpislnku"/>
        <w:numPr>
          <w:ilvl w:val="0"/>
          <w:numId w:val="24"/>
        </w:numPr>
        <w:spacing w:after="120"/>
        <w:ind w:left="284" w:hanging="284"/>
        <w:rPr>
          <w:b w:val="0"/>
          <w:u w:val="none"/>
        </w:rPr>
      </w:pPr>
      <w:r>
        <w:rPr>
          <w:b w:val="0"/>
          <w:u w:val="none"/>
          <w:lang w:val="cs-CZ"/>
        </w:rPr>
        <w:t xml:space="preserve">Veškerá komunikace na </w:t>
      </w:r>
      <w:r w:rsidRPr="00197B9D">
        <w:rPr>
          <w:b w:val="0"/>
          <w:u w:val="none"/>
        </w:rPr>
        <w:t xml:space="preserve">základě této </w:t>
      </w:r>
      <w:r w:rsidR="00177F06">
        <w:rPr>
          <w:b w:val="0"/>
          <w:u w:val="none"/>
          <w:lang w:val="cs-CZ"/>
        </w:rPr>
        <w:t>smlouvy</w:t>
      </w:r>
      <w:r w:rsidRPr="00197B9D">
        <w:rPr>
          <w:b w:val="0"/>
          <w:u w:val="none"/>
        </w:rPr>
        <w:t xml:space="preserve"> je činěna písemně, není-li touto</w:t>
      </w:r>
      <w:r w:rsidR="00A520FA">
        <w:rPr>
          <w:b w:val="0"/>
          <w:u w:val="none"/>
          <w:lang w:val="cs-CZ"/>
        </w:rPr>
        <w:t xml:space="preserve"> s</w:t>
      </w:r>
      <w:r w:rsidR="00177F06">
        <w:rPr>
          <w:b w:val="0"/>
          <w:u w:val="none"/>
          <w:lang w:val="cs-CZ"/>
        </w:rPr>
        <w:t>mlouvou</w:t>
      </w:r>
      <w:r w:rsidRPr="00197B9D">
        <w:rPr>
          <w:b w:val="0"/>
          <w:u w:val="none"/>
        </w:rPr>
        <w:t xml:space="preserve"> stanoveno jinak. Písemná komunikace probíhá v listinné nebo elektronické podobě prostřednictvím doporučené pošty, e-mailu nebo </w:t>
      </w:r>
      <w:r w:rsidR="001A50EF">
        <w:rPr>
          <w:b w:val="0"/>
          <w:u w:val="none"/>
        </w:rPr>
        <w:t>datové schránky</w:t>
      </w:r>
      <w:r w:rsidRPr="00197B9D">
        <w:rPr>
          <w:b w:val="0"/>
          <w:u w:val="none"/>
        </w:rPr>
        <w:t xml:space="preserve"> na adresy či čísla, které si </w:t>
      </w:r>
      <w:r w:rsidR="00A520FA">
        <w:rPr>
          <w:b w:val="0"/>
          <w:u w:val="none"/>
          <w:lang w:val="cs-CZ"/>
        </w:rPr>
        <w:t>s</w:t>
      </w:r>
      <w:r w:rsidRPr="00197B9D">
        <w:rPr>
          <w:b w:val="0"/>
          <w:u w:val="none"/>
        </w:rPr>
        <w:t xml:space="preserve">mluvní strany sdělí. </w:t>
      </w:r>
    </w:p>
    <w:p w14:paraId="263BBD42" w14:textId="45401141" w:rsidR="00B30BD2" w:rsidRDefault="00197B9D" w:rsidP="00CB7E20">
      <w:pPr>
        <w:pStyle w:val="Nadpislnku"/>
        <w:numPr>
          <w:ilvl w:val="0"/>
          <w:numId w:val="0"/>
        </w:numPr>
        <w:spacing w:after="120"/>
        <w:ind w:left="284"/>
        <w:rPr>
          <w:b w:val="0"/>
          <w:u w:val="none"/>
        </w:rPr>
      </w:pPr>
      <w:r w:rsidRPr="00197B9D">
        <w:rPr>
          <w:b w:val="0"/>
          <w:u w:val="none"/>
        </w:rPr>
        <w:lastRenderedPageBreak/>
        <w:t xml:space="preserve">Písemná komunikace prostřednictvím doporučené pošty se bude považovat za řádně doručenou dnem, kdy je druhá </w:t>
      </w:r>
      <w:r w:rsidR="00B54853">
        <w:rPr>
          <w:b w:val="0"/>
          <w:u w:val="none"/>
          <w:lang w:val="cs-CZ"/>
        </w:rPr>
        <w:t>s</w:t>
      </w:r>
      <w:r w:rsidR="00820BC5">
        <w:rPr>
          <w:b w:val="0"/>
          <w:u w:val="none"/>
          <w:lang w:val="cs-CZ"/>
        </w:rPr>
        <w:t xml:space="preserve">mluvní </w:t>
      </w:r>
      <w:r w:rsidRPr="00197B9D">
        <w:rPr>
          <w:b w:val="0"/>
          <w:u w:val="none"/>
        </w:rPr>
        <w:t xml:space="preserve">strana převezme od poštovního doručovatele. Neučiní-li tak, pak se považuje písemná komunikace dle této </w:t>
      </w:r>
      <w:r w:rsidR="00177F06" w:rsidRPr="00177F06">
        <w:rPr>
          <w:b w:val="0"/>
          <w:bCs/>
          <w:u w:val="none"/>
          <w:lang w:val="cs-CZ"/>
        </w:rPr>
        <w:t>smlouvy</w:t>
      </w:r>
      <w:r w:rsidR="00177F06" w:rsidRPr="00177F06">
        <w:rPr>
          <w:b w:val="0"/>
          <w:bCs/>
          <w:u w:val="none"/>
        </w:rPr>
        <w:t xml:space="preserve"> </w:t>
      </w:r>
      <w:r w:rsidRPr="00197B9D">
        <w:rPr>
          <w:b w:val="0"/>
          <w:u w:val="none"/>
        </w:rPr>
        <w:t>za doručenou třetího dne od podání písemné zprávy či dokumentu k</w:t>
      </w:r>
      <w:r>
        <w:rPr>
          <w:b w:val="0"/>
          <w:u w:val="none"/>
        </w:rPr>
        <w:t> </w:t>
      </w:r>
      <w:r w:rsidRPr="00197B9D">
        <w:rPr>
          <w:b w:val="0"/>
          <w:u w:val="none"/>
        </w:rPr>
        <w:t>poštovní</w:t>
      </w:r>
      <w:r>
        <w:rPr>
          <w:b w:val="0"/>
          <w:u w:val="none"/>
          <w:lang w:val="cs-CZ"/>
        </w:rPr>
        <w:t xml:space="preserve"> přepravě</w:t>
      </w:r>
      <w:r w:rsidR="00B30BD2">
        <w:rPr>
          <w:b w:val="0"/>
          <w:u w:val="none"/>
        </w:rPr>
        <w:t>.</w:t>
      </w:r>
    </w:p>
    <w:p w14:paraId="45E7925A" w14:textId="4FC75CA4" w:rsidR="00197B9D" w:rsidRPr="00B30BD2" w:rsidRDefault="00197B9D" w:rsidP="00CB7E20">
      <w:pPr>
        <w:pStyle w:val="Nadpislnku"/>
        <w:numPr>
          <w:ilvl w:val="0"/>
          <w:numId w:val="24"/>
        </w:numPr>
        <w:spacing w:before="120" w:after="120"/>
        <w:ind w:left="284" w:hanging="284"/>
        <w:rPr>
          <w:b w:val="0"/>
          <w:u w:val="none"/>
        </w:rPr>
      </w:pPr>
      <w:r w:rsidRPr="00B30BD2">
        <w:rPr>
          <w:b w:val="0"/>
          <w:u w:val="none"/>
          <w:lang w:val="cs-CZ"/>
        </w:rPr>
        <w:t xml:space="preserve">Kontaktní osobou oprávněnou jednat </w:t>
      </w:r>
      <w:r w:rsidR="00656381" w:rsidRPr="00B30BD2">
        <w:rPr>
          <w:b w:val="0"/>
          <w:u w:val="none"/>
          <w:lang w:val="cs-CZ"/>
        </w:rPr>
        <w:t xml:space="preserve">za </w:t>
      </w:r>
      <w:r w:rsidR="00A520FA" w:rsidRPr="00B30BD2">
        <w:rPr>
          <w:b w:val="0"/>
          <w:u w:val="none"/>
          <w:lang w:val="cs-CZ"/>
        </w:rPr>
        <w:t>o</w:t>
      </w:r>
      <w:r w:rsidRPr="00B30BD2">
        <w:rPr>
          <w:b w:val="0"/>
          <w:u w:val="none"/>
          <w:lang w:val="cs-CZ"/>
        </w:rPr>
        <w:t xml:space="preserve">bjednatele ve věcech organizačních a technických je </w:t>
      </w:r>
    </w:p>
    <w:p w14:paraId="241098EF" w14:textId="7D18B964" w:rsidR="00197B9D" w:rsidRPr="00472B23" w:rsidRDefault="00483B74" w:rsidP="0053773E">
      <w:pPr>
        <w:pStyle w:val="Nadpislnku"/>
        <w:numPr>
          <w:ilvl w:val="0"/>
          <w:numId w:val="0"/>
        </w:numPr>
        <w:spacing w:before="0" w:after="120"/>
        <w:ind w:left="284"/>
        <w:rPr>
          <w:b w:val="0"/>
          <w:i/>
          <w:u w:val="none"/>
          <w:lang w:val="cs-CZ"/>
        </w:rPr>
      </w:pPr>
      <w:proofErr w:type="spellStart"/>
      <w:r w:rsidRPr="00483B74">
        <w:rPr>
          <w:b w:val="0"/>
          <w:highlight w:val="black"/>
          <w:u w:val="none"/>
          <w:lang w:val="cs-CZ"/>
        </w:rPr>
        <w:t>xxxx</w:t>
      </w:r>
      <w:proofErr w:type="spellEnd"/>
      <w:r w:rsidR="00197B9D">
        <w:rPr>
          <w:b w:val="0"/>
          <w:u w:val="none"/>
          <w:lang w:val="cs-CZ"/>
        </w:rPr>
        <w:t xml:space="preserve">, tel.: </w:t>
      </w:r>
      <w:proofErr w:type="spellStart"/>
      <w:r w:rsidRPr="00483B74">
        <w:rPr>
          <w:b w:val="0"/>
          <w:highlight w:val="black"/>
          <w:u w:val="none"/>
          <w:lang w:val="cs-CZ"/>
        </w:rPr>
        <w:t>xxxx</w:t>
      </w:r>
      <w:proofErr w:type="spellEnd"/>
      <w:r w:rsidR="00197B9D">
        <w:rPr>
          <w:b w:val="0"/>
          <w:u w:val="none"/>
          <w:lang w:val="cs-CZ"/>
        </w:rPr>
        <w:t xml:space="preserve">, email </w:t>
      </w:r>
      <w:proofErr w:type="spellStart"/>
      <w:r w:rsidRPr="00483B74">
        <w:rPr>
          <w:b w:val="0"/>
          <w:highlight w:val="black"/>
          <w:u w:val="none"/>
          <w:lang w:val="cs-CZ"/>
        </w:rPr>
        <w:t>xxxx</w:t>
      </w:r>
      <w:proofErr w:type="spellEnd"/>
    </w:p>
    <w:p w14:paraId="0357357B" w14:textId="7C764E1E" w:rsidR="00197B9D" w:rsidRPr="00A20886" w:rsidRDefault="00197B9D" w:rsidP="00D765E0">
      <w:pPr>
        <w:pStyle w:val="Nadpislnku"/>
        <w:numPr>
          <w:ilvl w:val="0"/>
          <w:numId w:val="24"/>
        </w:numPr>
        <w:spacing w:before="0" w:after="120"/>
        <w:ind w:left="284" w:hanging="284"/>
        <w:rPr>
          <w:b w:val="0"/>
          <w:u w:val="none"/>
        </w:rPr>
      </w:pPr>
      <w:r>
        <w:rPr>
          <w:b w:val="0"/>
          <w:u w:val="none"/>
          <w:lang w:val="cs-CZ"/>
        </w:rPr>
        <w:t>Kontaktní osobou oprávněnou jedn</w:t>
      </w:r>
      <w:r w:rsidR="00656381">
        <w:rPr>
          <w:b w:val="0"/>
          <w:u w:val="none"/>
          <w:lang w:val="cs-CZ"/>
        </w:rPr>
        <w:t xml:space="preserve">at </w:t>
      </w:r>
      <w:r w:rsidR="00A20886">
        <w:rPr>
          <w:b w:val="0"/>
          <w:u w:val="none"/>
          <w:lang w:val="cs-CZ"/>
        </w:rPr>
        <w:t xml:space="preserve">za </w:t>
      </w:r>
      <w:r w:rsidR="00A520FA">
        <w:rPr>
          <w:b w:val="0"/>
          <w:u w:val="none"/>
          <w:lang w:val="cs-CZ"/>
        </w:rPr>
        <w:t>z</w:t>
      </w:r>
      <w:r w:rsidR="00A20886">
        <w:rPr>
          <w:b w:val="0"/>
          <w:u w:val="none"/>
          <w:lang w:val="cs-CZ"/>
        </w:rPr>
        <w:t xml:space="preserve">hotovitele ve věcech organizačních a technických </w:t>
      </w:r>
    </w:p>
    <w:p w14:paraId="6BD879C9" w14:textId="797B33B1" w:rsidR="00A20886" w:rsidRPr="00A20886" w:rsidRDefault="00483B74" w:rsidP="0053773E">
      <w:pPr>
        <w:pStyle w:val="Nadpislnku"/>
        <w:numPr>
          <w:ilvl w:val="0"/>
          <w:numId w:val="0"/>
        </w:numPr>
        <w:spacing w:before="0" w:after="120"/>
        <w:ind w:left="284"/>
        <w:rPr>
          <w:b w:val="0"/>
          <w:i/>
          <w:u w:val="none"/>
          <w:lang w:val="cs-CZ"/>
        </w:rPr>
      </w:pPr>
      <w:proofErr w:type="spellStart"/>
      <w:r w:rsidRPr="00483B74">
        <w:rPr>
          <w:b w:val="0"/>
          <w:highlight w:val="black"/>
          <w:u w:val="none"/>
          <w:lang w:val="cs-CZ"/>
        </w:rPr>
        <w:t>xxxx</w:t>
      </w:r>
      <w:proofErr w:type="spellEnd"/>
      <w:r w:rsidR="00A20886">
        <w:rPr>
          <w:b w:val="0"/>
          <w:u w:val="none"/>
          <w:lang w:val="cs-CZ"/>
        </w:rPr>
        <w:t xml:space="preserve">, tel.: </w:t>
      </w:r>
      <w:proofErr w:type="spellStart"/>
      <w:r w:rsidRPr="00483B74">
        <w:rPr>
          <w:b w:val="0"/>
          <w:highlight w:val="black"/>
          <w:u w:val="none"/>
          <w:lang w:val="cs-CZ"/>
        </w:rPr>
        <w:t>xxxx</w:t>
      </w:r>
      <w:proofErr w:type="spellEnd"/>
      <w:r w:rsidR="00A20886">
        <w:rPr>
          <w:b w:val="0"/>
          <w:u w:val="none"/>
          <w:lang w:val="cs-CZ"/>
        </w:rPr>
        <w:t xml:space="preserve">, email </w:t>
      </w:r>
      <w:proofErr w:type="spellStart"/>
      <w:r w:rsidRPr="00483B74">
        <w:rPr>
          <w:b w:val="0"/>
          <w:highlight w:val="black"/>
          <w:u w:val="none"/>
          <w:lang w:val="cs-CZ"/>
        </w:rPr>
        <w:t>xxxx</w:t>
      </w:r>
      <w:proofErr w:type="spellEnd"/>
    </w:p>
    <w:p w14:paraId="46F662BD" w14:textId="32B3B109" w:rsidR="0050372F" w:rsidRPr="00B60F44" w:rsidRDefault="00A20886" w:rsidP="00D765E0">
      <w:pPr>
        <w:pStyle w:val="Nadpislnku"/>
        <w:numPr>
          <w:ilvl w:val="0"/>
          <w:numId w:val="24"/>
        </w:numPr>
        <w:spacing w:before="0"/>
        <w:ind w:left="284" w:hanging="284"/>
        <w:rPr>
          <w:b w:val="0"/>
          <w:u w:val="none"/>
        </w:rPr>
      </w:pPr>
      <w:r>
        <w:rPr>
          <w:b w:val="0"/>
          <w:u w:val="none"/>
          <w:lang w:val="cs-CZ"/>
        </w:rPr>
        <w:t xml:space="preserve">V případě změn ve výše uvedených kontaktních údajích se </w:t>
      </w:r>
      <w:r w:rsidR="00A520FA">
        <w:rPr>
          <w:b w:val="0"/>
          <w:u w:val="none"/>
          <w:lang w:val="cs-CZ"/>
        </w:rPr>
        <w:t>s</w:t>
      </w:r>
      <w:r>
        <w:rPr>
          <w:b w:val="0"/>
          <w:u w:val="none"/>
          <w:lang w:val="cs-CZ"/>
        </w:rPr>
        <w:t xml:space="preserve">mluvní strany zavazují tyto změny bez zbytečného odkladu nahlásit druhé </w:t>
      </w:r>
      <w:r w:rsidR="00A520FA">
        <w:rPr>
          <w:b w:val="0"/>
          <w:u w:val="none"/>
          <w:lang w:val="cs-CZ"/>
        </w:rPr>
        <w:t>s</w:t>
      </w:r>
      <w:r>
        <w:rPr>
          <w:b w:val="0"/>
          <w:u w:val="none"/>
          <w:lang w:val="cs-CZ"/>
        </w:rPr>
        <w:t>mluvní straně.</w:t>
      </w:r>
    </w:p>
    <w:p w14:paraId="3F5025BB" w14:textId="6C3A0CFF" w:rsidR="00C17DEE" w:rsidRPr="005F097C" w:rsidRDefault="00387197" w:rsidP="005F097C">
      <w:pPr>
        <w:pStyle w:val="Nadpislnku"/>
      </w:pPr>
      <w:r>
        <w:rPr>
          <w:lang w:val="cs-CZ"/>
        </w:rPr>
        <w:t>DOBA PLNĚNÍ</w:t>
      </w:r>
    </w:p>
    <w:p w14:paraId="25C12CD4" w14:textId="1D9A7C61" w:rsidR="00811366" w:rsidRDefault="004E029A" w:rsidP="00B30BD2">
      <w:pPr>
        <w:pStyle w:val="Odstavecseseznamem"/>
        <w:numPr>
          <w:ilvl w:val="0"/>
          <w:numId w:val="32"/>
        </w:numPr>
        <w:ind w:left="284" w:hanging="284"/>
      </w:pPr>
      <w:r>
        <w:t>Objednatel pro plnění díla stanoví následující</w:t>
      </w:r>
      <w:r w:rsidR="00EC69E6">
        <w:t xml:space="preserve"> termíny:</w:t>
      </w:r>
      <w:r w:rsidR="00811366">
        <w:t xml:space="preserve"> : </w:t>
      </w:r>
    </w:p>
    <w:p w14:paraId="3E2D88CC" w14:textId="745DF3AF" w:rsidR="00EC69E6" w:rsidRPr="00334B3E" w:rsidRDefault="00EC69E6" w:rsidP="00B30BD2">
      <w:pPr>
        <w:pStyle w:val="Odstavecseseznamem"/>
        <w:numPr>
          <w:ilvl w:val="0"/>
          <w:numId w:val="40"/>
        </w:numPr>
        <w:ind w:left="567" w:hanging="283"/>
      </w:pPr>
      <w:r w:rsidRPr="00334B3E">
        <w:t>Předpokládaný termín zahájení stavebních prací – květen 2026. Zhotovitel je povinen převzít staveniště a zahájit stavební práce do 10 dnů ode dne doručení písemné výzvy k zahájení prací.</w:t>
      </w:r>
      <w:r w:rsidR="003136D6" w:rsidRPr="00334B3E">
        <w:rPr>
          <w:rFonts w:ascii="Segoe UI" w:eastAsia="Calibri" w:hAnsi="Segoe UI" w:cs="Segoe UI"/>
          <w:sz w:val="18"/>
          <w:szCs w:val="18"/>
          <w:lang w:val="cs-CZ" w:eastAsia="cs-CZ"/>
        </w:rPr>
        <w:t xml:space="preserve"> </w:t>
      </w:r>
      <w:r w:rsidR="003136D6" w:rsidRPr="00334B3E">
        <w:rPr>
          <w:lang w:val="cs-CZ"/>
        </w:rPr>
        <w:t xml:space="preserve">Výzva k zahájení prací bude doručena nejpozději </w:t>
      </w:r>
      <w:r w:rsidR="003136D6" w:rsidRPr="00334B3E">
        <w:rPr>
          <w:b/>
          <w:bCs/>
          <w:lang w:val="cs-CZ"/>
        </w:rPr>
        <w:t>do 60 dnů</w:t>
      </w:r>
      <w:r w:rsidR="003136D6" w:rsidRPr="00334B3E">
        <w:rPr>
          <w:lang w:val="cs-CZ"/>
        </w:rPr>
        <w:t xml:space="preserve"> ode dne nabytí účinnosti této smlouvy o dílo, nedohodnou-li se smluvní strany jinak</w:t>
      </w:r>
      <w:r w:rsidR="003D28C9">
        <w:rPr>
          <w:lang w:val="cs-CZ"/>
        </w:rPr>
        <w:t>.</w:t>
      </w:r>
    </w:p>
    <w:p w14:paraId="1707C8DE" w14:textId="59C12030" w:rsidR="00592019" w:rsidRPr="00334B3E" w:rsidRDefault="00592019" w:rsidP="00592019">
      <w:pPr>
        <w:pStyle w:val="pf0"/>
        <w:numPr>
          <w:ilvl w:val="0"/>
          <w:numId w:val="40"/>
        </w:numPr>
        <w:ind w:left="567" w:hanging="283"/>
        <w:jc w:val="both"/>
        <w:rPr>
          <w:sz w:val="22"/>
          <w:szCs w:val="22"/>
        </w:rPr>
      </w:pPr>
      <w:r w:rsidRPr="00334B3E">
        <w:rPr>
          <w:rStyle w:val="cf01"/>
          <w:rFonts w:ascii="Times New Roman" w:hAnsi="Times New Roman" w:cs="Times New Roman"/>
          <w:sz w:val="22"/>
          <w:szCs w:val="22"/>
        </w:rPr>
        <w:t>Dílčí termíny plnění budou stanoveny v harmonogramu postupu prací odsouhlaseném objednateli, který bude objednateli předán ke dni protokolárního předání a převzetí staveniště.</w:t>
      </w:r>
    </w:p>
    <w:p w14:paraId="675525C5" w14:textId="1069DC2C" w:rsidR="00C17DEE" w:rsidRPr="001A50EF" w:rsidRDefault="00811366" w:rsidP="00B30BD2">
      <w:pPr>
        <w:pStyle w:val="Odstavecseseznamem"/>
        <w:numPr>
          <w:ilvl w:val="0"/>
          <w:numId w:val="40"/>
        </w:numPr>
        <w:ind w:left="567" w:hanging="283"/>
      </w:pPr>
      <w:r w:rsidRPr="00EC69E6">
        <w:t>P</w:t>
      </w:r>
      <w:r w:rsidR="00C17DEE" w:rsidRPr="00EC69E6">
        <w:t>rotokolární předání a převzetí díla</w:t>
      </w:r>
      <w:r w:rsidR="001E43A5" w:rsidRPr="00EC69E6">
        <w:t xml:space="preserve"> ode dne převzetí staveniště : </w:t>
      </w:r>
      <w:r w:rsidR="00EC69E6" w:rsidRPr="001F400D">
        <w:rPr>
          <w:b/>
          <w:bCs/>
        </w:rPr>
        <w:t xml:space="preserve">do 26 </w:t>
      </w:r>
      <w:r w:rsidR="00CE6BE0" w:rsidRPr="001F400D">
        <w:rPr>
          <w:b/>
          <w:bCs/>
        </w:rPr>
        <w:t>týdnů</w:t>
      </w:r>
      <w:r w:rsidR="00EC69E6" w:rsidRPr="001F400D">
        <w:rPr>
          <w:b/>
          <w:bCs/>
        </w:rPr>
        <w:t xml:space="preserve"> od zahájení prací</w:t>
      </w:r>
      <w:r w:rsidR="00EC69E6" w:rsidRPr="00EC69E6">
        <w:t xml:space="preserve">, </w:t>
      </w:r>
      <w:r w:rsidR="00C17DEE" w:rsidRPr="00EC69E6">
        <w:t xml:space="preserve">pokud se </w:t>
      </w:r>
      <w:r w:rsidR="005F097C" w:rsidRPr="00EC69E6">
        <w:t>objednatel</w:t>
      </w:r>
      <w:r w:rsidR="00C17DEE" w:rsidRPr="00EC69E6">
        <w:t xml:space="preserve"> a </w:t>
      </w:r>
      <w:r w:rsidR="005F097C" w:rsidRPr="00EC69E6">
        <w:t>zhotovitel</w:t>
      </w:r>
      <w:r w:rsidR="00C17DEE" w:rsidRPr="00EC69E6">
        <w:t xml:space="preserve"> nedohodnou jinak</w:t>
      </w:r>
      <w:r w:rsidR="00C17DEE" w:rsidRPr="00EC69E6">
        <w:rPr>
          <w:b/>
          <w:bCs/>
        </w:rPr>
        <w:t>.</w:t>
      </w:r>
    </w:p>
    <w:p w14:paraId="4896DDE5" w14:textId="36A130F7" w:rsidR="00C17DEE" w:rsidRPr="00B30BD2" w:rsidRDefault="00C17DEE" w:rsidP="003136D6">
      <w:pPr>
        <w:pStyle w:val="Odstavecseseznamem"/>
        <w:numPr>
          <w:ilvl w:val="0"/>
          <w:numId w:val="43"/>
        </w:numPr>
        <w:ind w:left="284" w:hanging="284"/>
      </w:pPr>
      <w:r w:rsidRPr="00B30BD2">
        <w:t xml:space="preserve">V případě změny zahájení doby plnění z důvodu ležícího na straně </w:t>
      </w:r>
      <w:r w:rsidR="005F097C" w:rsidRPr="00B30BD2">
        <w:t>objednatele</w:t>
      </w:r>
      <w:r w:rsidRPr="00B30BD2">
        <w:t xml:space="preserve"> se posunuje i termín dokončení a protokolárního předání a převzetí </w:t>
      </w:r>
      <w:r w:rsidR="001A50EF" w:rsidRPr="00B30BD2">
        <w:t>díla</w:t>
      </w:r>
      <w:r w:rsidRPr="00B30BD2">
        <w:t xml:space="preserve">, avšak doba provádění v kalendářních </w:t>
      </w:r>
      <w:r w:rsidR="00811366" w:rsidRPr="00B30BD2">
        <w:t>týdnech</w:t>
      </w:r>
      <w:bookmarkStart w:id="9" w:name="_Hlk103935836"/>
      <w:r w:rsidR="00811366" w:rsidRPr="00B30BD2">
        <w:t xml:space="preserve"> </w:t>
      </w:r>
      <w:r w:rsidRPr="00B30BD2">
        <w:t xml:space="preserve">zůstane nezměněna, pokud se </w:t>
      </w:r>
      <w:r w:rsidR="001A50EF" w:rsidRPr="00B30BD2">
        <w:t>objednatel a zhotovitel</w:t>
      </w:r>
      <w:r w:rsidRPr="00B30BD2">
        <w:t xml:space="preserve"> nedohodnou jinak.</w:t>
      </w:r>
      <w:bookmarkEnd w:id="9"/>
    </w:p>
    <w:p w14:paraId="5ECB772D" w14:textId="3787A7E9" w:rsidR="00C17DEE" w:rsidRPr="001B133D" w:rsidRDefault="005F097C" w:rsidP="00B30BD2">
      <w:pPr>
        <w:pStyle w:val="Odstavecseseznamem"/>
        <w:numPr>
          <w:ilvl w:val="0"/>
          <w:numId w:val="43"/>
        </w:numPr>
        <w:ind w:left="284" w:hanging="284"/>
      </w:pPr>
      <w:r>
        <w:t>Objednatel</w:t>
      </w:r>
      <w:r w:rsidR="00C17DEE" w:rsidRPr="001B133D">
        <w:t xml:space="preserve"> si vyhrazuje změnu závazku:</w:t>
      </w:r>
      <w:r w:rsidR="005C2517">
        <w:t xml:space="preserve"> analogicky dle § 100 odst. 1 zákona:</w:t>
      </w:r>
    </w:p>
    <w:p w14:paraId="076C979E" w14:textId="77777777" w:rsidR="005F097C" w:rsidRPr="00B26794" w:rsidRDefault="005F097C" w:rsidP="00B30BD2">
      <w:pPr>
        <w:pStyle w:val="Odstavecseseznamem"/>
        <w:numPr>
          <w:ilvl w:val="0"/>
          <w:numId w:val="33"/>
        </w:numPr>
        <w:ind w:left="567" w:hanging="283"/>
      </w:pPr>
      <w:r w:rsidRPr="00B26794">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objednatele. O této skutečnosti bude vždy učiněn záznam do stavebního deníku. Do doby plnění díla budou započteny pouze dny, v nichž bude probíhat realizace stavebních prací,</w:t>
      </w:r>
    </w:p>
    <w:p w14:paraId="6C014F81" w14:textId="77777777" w:rsidR="005F097C" w:rsidRDefault="005F097C" w:rsidP="00B30BD2">
      <w:pPr>
        <w:numPr>
          <w:ilvl w:val="0"/>
          <w:numId w:val="33"/>
        </w:numPr>
        <w:spacing w:before="120" w:after="120" w:line="240" w:lineRule="auto"/>
        <w:ind w:left="567" w:hanging="283"/>
        <w:rPr>
          <w:rFonts w:eastAsia="Times New Roman"/>
          <w:szCs w:val="22"/>
        </w:rPr>
      </w:pPr>
      <w:r w:rsidRPr="00B26794">
        <w:rPr>
          <w:rFonts w:eastAsia="Times New Roman"/>
          <w:szCs w:val="22"/>
        </w:rPr>
        <w:t>v případě, že by objednatel požadoval změny technologie nebo materiálů, upraví se přiměřeně těmto změnám i doba realizace odpovídající rozsahu provedených změn,</w:t>
      </w:r>
    </w:p>
    <w:p w14:paraId="01890183" w14:textId="4BD0A987" w:rsidR="005C2517" w:rsidRPr="00334B3E" w:rsidRDefault="005C2517" w:rsidP="005C2517">
      <w:pPr>
        <w:numPr>
          <w:ilvl w:val="0"/>
          <w:numId w:val="33"/>
        </w:numPr>
        <w:spacing w:before="120" w:after="120" w:line="240" w:lineRule="auto"/>
        <w:ind w:left="567" w:hanging="283"/>
        <w:rPr>
          <w:rFonts w:eastAsia="Times New Roman"/>
          <w:szCs w:val="22"/>
          <w:u w:val="single"/>
        </w:rPr>
      </w:pPr>
      <w:bookmarkStart w:id="10" w:name="_Hlk196834981"/>
      <w:r w:rsidRPr="00334B3E">
        <w:rPr>
          <w:rFonts w:eastAsia="Times New Roman"/>
          <w:szCs w:val="22"/>
          <w:u w:val="single"/>
        </w:rPr>
        <w:t>objednatel</w:t>
      </w:r>
      <w:r w:rsidRPr="00334B3E">
        <w:rPr>
          <w:u w:val="single"/>
          <w:lang w:eastAsia="en-US"/>
        </w:rPr>
        <w:t xml:space="preserve"> si vyhrazuje změnu závazku a to, že v případě nezískání dotace nebude předmět plnění (stavební práce) proveden.</w:t>
      </w:r>
      <w:bookmarkEnd w:id="10"/>
    </w:p>
    <w:p w14:paraId="38F235BD" w14:textId="0E3D664C" w:rsidR="00D708A3" w:rsidRPr="005B2A17" w:rsidRDefault="00D708A3" w:rsidP="005B2A17">
      <w:pPr>
        <w:pStyle w:val="Odstavecseseznamem"/>
        <w:numPr>
          <w:ilvl w:val="0"/>
          <w:numId w:val="40"/>
        </w:numPr>
        <w:ind w:left="567" w:hanging="283"/>
      </w:pPr>
      <w:r w:rsidRPr="00334B3E">
        <w:t xml:space="preserve">pokud nebude výzva zhotoviteli k zahájení </w:t>
      </w:r>
      <w:r w:rsidR="003136D6" w:rsidRPr="00334B3E">
        <w:t xml:space="preserve">stavebních </w:t>
      </w:r>
      <w:r w:rsidRPr="00334B3E">
        <w:t>prací</w:t>
      </w:r>
      <w:r w:rsidRPr="00D708A3">
        <w:t xml:space="preserve"> doručena v termín</w:t>
      </w:r>
      <w:r w:rsidR="00E579DA">
        <w:t>u</w:t>
      </w:r>
      <w:r w:rsidRPr="00D708A3">
        <w:t xml:space="preserve"> dle odstavce 1 tohoto článku</w:t>
      </w:r>
      <w:r w:rsidR="005B2A17">
        <w:t xml:space="preserve">, </w:t>
      </w:r>
      <w:r w:rsidR="005B2A17" w:rsidRPr="00334B3E">
        <w:rPr>
          <w:lang w:val="cs-CZ"/>
        </w:rPr>
        <w:t>, nedohodnou-li se smluvní strany jinak</w:t>
      </w:r>
      <w:r w:rsidR="005B2A17">
        <w:rPr>
          <w:lang w:val="cs-CZ"/>
        </w:rPr>
        <w:t xml:space="preserve">, </w:t>
      </w:r>
      <w:r w:rsidRPr="005B2A17">
        <w:t>uzavřená smlouva se stává bezpředmětnou a pohlíží se na ni, jako by nebyla uzavřena (rozvazovací podmínka), a to k datu, kdy mohla být výzva k zahájení prací doručena nejpozději, nedohodnou-li se smluvní strany jinak</w:t>
      </w:r>
      <w:r w:rsidR="00480672" w:rsidRPr="005B2A17">
        <w:t>,</w:t>
      </w:r>
    </w:p>
    <w:p w14:paraId="7D1CF01D" w14:textId="245B0096" w:rsidR="00E83DD3" w:rsidRDefault="005F097C" w:rsidP="00B30BD2">
      <w:pPr>
        <w:numPr>
          <w:ilvl w:val="0"/>
          <w:numId w:val="33"/>
        </w:numPr>
        <w:spacing w:before="120" w:after="120" w:line="240" w:lineRule="auto"/>
        <w:ind w:left="567" w:hanging="283"/>
        <w:rPr>
          <w:rFonts w:eastAsia="Times New Roman"/>
          <w:szCs w:val="22"/>
        </w:rPr>
      </w:pPr>
      <w:r w:rsidRPr="00B26794">
        <w:t xml:space="preserve">v případě, že by objednatel požadoval dodatečné stavební práce nebo nepředvídané práce </w:t>
      </w:r>
      <w:r w:rsidR="00B30BD2">
        <w:br/>
      </w:r>
      <w:r w:rsidRPr="00B26794">
        <w:t xml:space="preserve">a cenový nárůst takových prací nebo taková změna překročí </w:t>
      </w:r>
      <w:r>
        <w:t>3</w:t>
      </w:r>
      <w:r w:rsidRPr="00B26794">
        <w:t xml:space="preserve">% původní hodnoty závazku, může být lhůta pro dokončení prací prodloužena tak, že za každé 1 % nad </w:t>
      </w:r>
      <w:r>
        <w:t>3</w:t>
      </w:r>
      <w:r w:rsidRPr="00B26794">
        <w:t xml:space="preserve"> %, o které se zvýší nebo změní původní hodnota závazku, se doba plnění prodlouží max. o 7 dnů.</w:t>
      </w:r>
    </w:p>
    <w:p w14:paraId="4497D4BD" w14:textId="2C94EE6E" w:rsidR="001B6BBC" w:rsidRPr="00DB2438" w:rsidRDefault="001B6BBC" w:rsidP="003136D6">
      <w:pPr>
        <w:pStyle w:val="Odstavecseseznamem"/>
        <w:numPr>
          <w:ilvl w:val="0"/>
          <w:numId w:val="44"/>
        </w:numPr>
        <w:ind w:left="284" w:hanging="284"/>
      </w:pPr>
      <w:r w:rsidRPr="00DB2438">
        <w:t xml:space="preserve">Místem plnění díla je </w:t>
      </w:r>
      <w:r w:rsidR="00EC69E6" w:rsidRPr="00EC69E6">
        <w:t>k.</w:t>
      </w:r>
      <w:r w:rsidR="00E41AD1">
        <w:t xml:space="preserve"> </w:t>
      </w:r>
      <w:proofErr w:type="spellStart"/>
      <w:r w:rsidR="00EC69E6" w:rsidRPr="00EC69E6">
        <w:t>ú.</w:t>
      </w:r>
      <w:proofErr w:type="spellEnd"/>
      <w:r w:rsidR="00EC69E6" w:rsidRPr="00EC69E6">
        <w:t xml:space="preserve"> Otrokovice, ul. nám. 3. května </w:t>
      </w:r>
      <w:r w:rsidR="003136D6">
        <w:t xml:space="preserve">1302 </w:t>
      </w:r>
      <w:r w:rsidR="00EC69E6" w:rsidRPr="00EC69E6">
        <w:t xml:space="preserve">na pozemku </w:t>
      </w:r>
      <w:r w:rsidR="00B30BD2">
        <w:t xml:space="preserve"> </w:t>
      </w:r>
      <w:proofErr w:type="spellStart"/>
      <w:r w:rsidR="00EC69E6" w:rsidRPr="00EC69E6">
        <w:t>parc</w:t>
      </w:r>
      <w:proofErr w:type="spellEnd"/>
      <w:r w:rsidR="00EC69E6" w:rsidRPr="00EC69E6">
        <w:t>.</w:t>
      </w:r>
      <w:r w:rsidR="00E41AD1">
        <w:t xml:space="preserve"> </w:t>
      </w:r>
      <w:r w:rsidR="00EC69E6" w:rsidRPr="00EC69E6">
        <w:t>č. st. 2669/2</w:t>
      </w:r>
      <w:r w:rsidR="00B30BD2">
        <w:t>.</w:t>
      </w:r>
      <w:r w:rsidRPr="00DB2438">
        <w:t xml:space="preserve">                                                                                                                                                                                                                                                                                                                                                                                                                                                                                                                                                                                                                                                                                                                                                                                                                                                                                                                                                                                                                                                                                                                                                                                                                                                                                                                                                                                                                                                                                                                                                                                                                                                                                                                                                                                                                                                                                                                                                                                                                                       </w:t>
      </w:r>
    </w:p>
    <w:p w14:paraId="7263283E" w14:textId="252F60F3" w:rsidR="00C43B76" w:rsidRPr="00276CF8" w:rsidRDefault="00276CF8" w:rsidP="004F2600">
      <w:pPr>
        <w:pStyle w:val="Nadpislnku"/>
      </w:pPr>
      <w:r w:rsidRPr="00276CF8">
        <w:lastRenderedPageBreak/>
        <w:t>CENA</w:t>
      </w:r>
      <w:r w:rsidR="006848BC" w:rsidRPr="004F2600">
        <w:rPr>
          <w:lang w:val="cs-CZ"/>
        </w:rPr>
        <w:t xml:space="preserve"> DÍLA</w:t>
      </w:r>
    </w:p>
    <w:p w14:paraId="060FCC4B" w14:textId="2903872E" w:rsidR="00EC69E6" w:rsidRPr="008321B2" w:rsidRDefault="00315D88" w:rsidP="00EC69E6">
      <w:pPr>
        <w:pStyle w:val="Odstavecseseznamem"/>
        <w:numPr>
          <w:ilvl w:val="0"/>
          <w:numId w:val="3"/>
        </w:numPr>
        <w:ind w:left="284" w:hanging="284"/>
      </w:pPr>
      <w:r>
        <w:rPr>
          <w:lang w:val="cs-CZ"/>
        </w:rPr>
        <w:t xml:space="preserve">Smluvní strany </w:t>
      </w:r>
      <w:r w:rsidR="00C5513C">
        <w:rPr>
          <w:lang w:val="cs-CZ"/>
        </w:rPr>
        <w:t xml:space="preserve">se </w:t>
      </w:r>
      <w:r>
        <w:rPr>
          <w:lang w:val="cs-CZ"/>
        </w:rPr>
        <w:t>v souladu se zákonem č. 526/1990 Sb., o cenách</w:t>
      </w:r>
      <w:r w:rsidR="00E41AD1">
        <w:rPr>
          <w:lang w:val="cs-CZ"/>
        </w:rPr>
        <w:t>,</w:t>
      </w:r>
      <w:r>
        <w:rPr>
          <w:lang w:val="cs-CZ"/>
        </w:rPr>
        <w:t xml:space="preserve"> ve znění pozdějších </w:t>
      </w:r>
      <w:r w:rsidR="00E41AD1">
        <w:rPr>
          <w:lang w:val="cs-CZ"/>
        </w:rPr>
        <w:t>p</w:t>
      </w:r>
      <w:r>
        <w:rPr>
          <w:lang w:val="cs-CZ"/>
        </w:rPr>
        <w:t xml:space="preserve">ředpisů, dohodly </w:t>
      </w:r>
      <w:r w:rsidR="005C4655">
        <w:t xml:space="preserve">na základě výsledku </w:t>
      </w:r>
      <w:r w:rsidR="00285C9D">
        <w:rPr>
          <w:lang w:val="cs-CZ"/>
        </w:rPr>
        <w:t>výběrového</w:t>
      </w:r>
      <w:r w:rsidR="005C4655">
        <w:t xml:space="preserve"> řízení na ceně za řádně zhotovené a bezvadné </w:t>
      </w:r>
      <w:r w:rsidR="00177F06">
        <w:rPr>
          <w:lang w:val="cs-CZ"/>
        </w:rPr>
        <w:t>dílo</w:t>
      </w:r>
      <w:r w:rsidR="005C4655">
        <w:t xml:space="preserve"> </w:t>
      </w:r>
      <w:r w:rsidR="00E41AD1">
        <w:br/>
      </w:r>
      <w:r w:rsidR="005C4655">
        <w:t xml:space="preserve">v rozsahu dle čl. II. </w:t>
      </w:r>
      <w:r w:rsidR="00177F06">
        <w:rPr>
          <w:lang w:val="cs-CZ"/>
        </w:rPr>
        <w:t>smlouvy</w:t>
      </w:r>
      <w:r w:rsidR="005C4655">
        <w:t xml:space="preserve"> takto</w:t>
      </w:r>
      <w:r w:rsidR="005C4655">
        <w:rPr>
          <w:lang w:val="cs-CZ"/>
        </w:rPr>
        <w:t>:</w:t>
      </w:r>
    </w:p>
    <w:p w14:paraId="35F3A944" w14:textId="7C13ADEB" w:rsidR="005C4655" w:rsidRPr="0062314B" w:rsidRDefault="0062314B" w:rsidP="00B30BD2">
      <w:pPr>
        <w:ind w:left="284"/>
        <w:rPr>
          <w:b/>
          <w:szCs w:val="22"/>
        </w:rPr>
      </w:pPr>
      <w:r w:rsidRPr="0062314B">
        <w:rPr>
          <w:b/>
          <w:szCs w:val="22"/>
        </w:rPr>
        <w:t>C</w:t>
      </w:r>
      <w:r w:rsidR="005C4655" w:rsidRPr="0062314B">
        <w:rPr>
          <w:b/>
          <w:szCs w:val="22"/>
        </w:rPr>
        <w:t>ena</w:t>
      </w:r>
      <w:r w:rsidRPr="0062314B">
        <w:rPr>
          <w:b/>
          <w:szCs w:val="22"/>
        </w:rPr>
        <w:t xml:space="preserve"> díla</w:t>
      </w:r>
      <w:r w:rsidR="005C4655" w:rsidRPr="0062314B">
        <w:rPr>
          <w:b/>
          <w:szCs w:val="22"/>
        </w:rPr>
        <w:t xml:space="preserve"> </w:t>
      </w:r>
    </w:p>
    <w:p w14:paraId="5FB16C9E" w14:textId="1B1CF5CE" w:rsidR="005C4655" w:rsidRPr="00973A45" w:rsidRDefault="00DA4ACD" w:rsidP="005322FE">
      <w:pPr>
        <w:pStyle w:val="Odstavecseseznamem"/>
        <w:numPr>
          <w:ilvl w:val="0"/>
          <w:numId w:val="0"/>
        </w:numPr>
        <w:ind w:left="360"/>
        <w:jc w:val="center"/>
        <w:rPr>
          <w:bCs/>
          <w:i/>
        </w:rPr>
      </w:pPr>
      <w:r>
        <w:rPr>
          <w:bCs/>
        </w:rPr>
        <w:t>2 505 598,09</w:t>
      </w:r>
      <w:r w:rsidR="005C4655" w:rsidRPr="00973A45">
        <w:rPr>
          <w:bCs/>
        </w:rPr>
        <w:t xml:space="preserve"> Kč bez DPH</w:t>
      </w:r>
    </w:p>
    <w:p w14:paraId="34A0DE36" w14:textId="496F687B" w:rsidR="005C4655" w:rsidRPr="00973A45" w:rsidRDefault="005322FE" w:rsidP="005322FE">
      <w:pPr>
        <w:pStyle w:val="Odstavecseseznamem"/>
        <w:numPr>
          <w:ilvl w:val="0"/>
          <w:numId w:val="0"/>
        </w:numPr>
        <w:ind w:left="360"/>
        <w:jc w:val="center"/>
        <w:rPr>
          <w:bCs/>
        </w:rPr>
      </w:pPr>
      <w:r w:rsidRPr="00973A45">
        <w:rPr>
          <w:bCs/>
          <w:lang w:val="cs-CZ"/>
        </w:rPr>
        <w:t xml:space="preserve">  </w:t>
      </w:r>
      <w:r w:rsidR="00DA4ACD">
        <w:rPr>
          <w:bCs/>
          <w:lang w:val="cs-CZ"/>
        </w:rPr>
        <w:t xml:space="preserve">    </w:t>
      </w:r>
      <w:r w:rsidR="00DA4ACD">
        <w:rPr>
          <w:bCs/>
        </w:rPr>
        <w:t>526 175,60</w:t>
      </w:r>
      <w:r w:rsidR="005C4655" w:rsidRPr="00973A45">
        <w:rPr>
          <w:bCs/>
        </w:rPr>
        <w:t xml:space="preserve"> Kč DPH 21 %</w:t>
      </w:r>
    </w:p>
    <w:p w14:paraId="1A799E47" w14:textId="0065A9ED" w:rsidR="005C4655" w:rsidRPr="0062314B" w:rsidRDefault="005322FE" w:rsidP="005322FE">
      <w:pPr>
        <w:pStyle w:val="Odstavecseseznamem"/>
        <w:numPr>
          <w:ilvl w:val="0"/>
          <w:numId w:val="0"/>
        </w:numPr>
        <w:ind w:left="360"/>
        <w:jc w:val="center"/>
        <w:rPr>
          <w:b/>
          <w:lang w:val="cs-CZ"/>
        </w:rPr>
      </w:pPr>
      <w:r w:rsidRPr="0062314B">
        <w:rPr>
          <w:b/>
          <w:lang w:val="cs-CZ"/>
        </w:rPr>
        <w:t xml:space="preserve">   </w:t>
      </w:r>
      <w:r w:rsidR="00B66BDB" w:rsidRPr="0062314B">
        <w:rPr>
          <w:b/>
          <w:lang w:val="cs-CZ"/>
        </w:rPr>
        <w:t xml:space="preserve">   </w:t>
      </w:r>
      <w:r w:rsidR="00DA4ACD">
        <w:rPr>
          <w:b/>
        </w:rPr>
        <w:t>3 031 773,69</w:t>
      </w:r>
      <w:r w:rsidR="005C4655" w:rsidRPr="0062314B">
        <w:rPr>
          <w:b/>
        </w:rPr>
        <w:t xml:space="preserve"> Kč včetně DPH</w:t>
      </w:r>
      <w:r w:rsidR="0023545C" w:rsidRPr="0062314B">
        <w:rPr>
          <w:b/>
          <w:lang w:val="cs-CZ"/>
        </w:rPr>
        <w:t xml:space="preserve"> </w:t>
      </w:r>
    </w:p>
    <w:p w14:paraId="1DFD7A69" w14:textId="4031E39C" w:rsidR="005C4655" w:rsidRPr="0062314B" w:rsidRDefault="005322FE" w:rsidP="00D25669">
      <w:pPr>
        <w:pStyle w:val="Odstavecseseznamem"/>
        <w:numPr>
          <w:ilvl w:val="0"/>
          <w:numId w:val="0"/>
        </w:numPr>
        <w:spacing w:after="240"/>
        <w:ind w:left="360"/>
        <w:rPr>
          <w:b/>
          <w:i/>
          <w:lang w:val="cs-CZ"/>
        </w:rPr>
      </w:pPr>
      <w:r w:rsidRPr="0062314B">
        <w:rPr>
          <w:b/>
        </w:rPr>
        <w:t>(slovy</w:t>
      </w:r>
      <w:r w:rsidR="005C4655" w:rsidRPr="0062314B">
        <w:rPr>
          <w:b/>
        </w:rPr>
        <w:t xml:space="preserve"> </w:t>
      </w:r>
      <w:r w:rsidR="00DA4ACD">
        <w:rPr>
          <w:b/>
        </w:rPr>
        <w:t>tři miliony třicet jeden tisíc sedm set sedmdesát tři a 69/100</w:t>
      </w:r>
      <w:r w:rsidR="005C4655" w:rsidRPr="0062314B">
        <w:rPr>
          <w:b/>
        </w:rPr>
        <w:t xml:space="preserve"> korun českých včetně DPH)</w:t>
      </w:r>
      <w:r w:rsidR="0023545C" w:rsidRPr="0062314B">
        <w:rPr>
          <w:b/>
          <w:lang w:val="cs-CZ"/>
        </w:rPr>
        <w:t xml:space="preserve"> </w:t>
      </w:r>
    </w:p>
    <w:p w14:paraId="4E70B356" w14:textId="4BC85A3B" w:rsidR="0015046E" w:rsidRPr="00FB568B" w:rsidRDefault="00AD468E" w:rsidP="0053773E">
      <w:pPr>
        <w:pStyle w:val="Odstavecseseznamem"/>
        <w:numPr>
          <w:ilvl w:val="0"/>
          <w:numId w:val="3"/>
        </w:numPr>
        <w:ind w:left="284" w:hanging="284"/>
      </w:pPr>
      <w:r w:rsidRPr="0015046E">
        <w:rPr>
          <w:lang w:val="cs-CZ"/>
        </w:rPr>
        <w:t>Podrobný rozpis ceny</w:t>
      </w:r>
      <w:r w:rsidR="00472B23">
        <w:rPr>
          <w:lang w:val="cs-CZ"/>
        </w:rPr>
        <w:t xml:space="preserve"> </w:t>
      </w:r>
      <w:r w:rsidR="001A50EF">
        <w:rPr>
          <w:lang w:val="cs-CZ"/>
        </w:rPr>
        <w:t xml:space="preserve">díla </w:t>
      </w:r>
      <w:r w:rsidRPr="0015046E">
        <w:rPr>
          <w:lang w:val="cs-CZ"/>
        </w:rPr>
        <w:t xml:space="preserve">je uveden v Příloze č. 1 </w:t>
      </w:r>
      <w:r w:rsidR="00315D88" w:rsidRPr="0015046E">
        <w:rPr>
          <w:lang w:val="cs-CZ"/>
        </w:rPr>
        <w:t>P</w:t>
      </w:r>
      <w:r w:rsidRPr="0015046E">
        <w:rPr>
          <w:lang w:val="cs-CZ"/>
        </w:rPr>
        <w:t>oložkový rozpočet</w:t>
      </w:r>
      <w:r w:rsidR="00315D88" w:rsidRPr="0015046E">
        <w:rPr>
          <w:lang w:val="cs-CZ"/>
        </w:rPr>
        <w:t>.</w:t>
      </w:r>
      <w:r w:rsidR="0015046E" w:rsidRPr="0015046E">
        <w:rPr>
          <w:lang w:val="cs-CZ"/>
        </w:rPr>
        <w:t xml:space="preserve"> </w:t>
      </w:r>
    </w:p>
    <w:p w14:paraId="24B817E9" w14:textId="27F16FA6" w:rsidR="00FB568B" w:rsidRPr="00816351" w:rsidRDefault="00FB568B" w:rsidP="0053773E">
      <w:pPr>
        <w:pStyle w:val="Odstavecseseznamem"/>
        <w:numPr>
          <w:ilvl w:val="0"/>
          <w:numId w:val="3"/>
        </w:numPr>
        <w:ind w:left="284" w:hanging="284"/>
      </w:pPr>
      <w:r w:rsidRPr="00FB568B">
        <w:rPr>
          <w:rFonts w:eastAsia="Calibri"/>
          <w:u w:val="single"/>
        </w:rPr>
        <w:t xml:space="preserve">Objednatel si vyhrazuje </w:t>
      </w:r>
      <w:bookmarkStart w:id="11" w:name="_Hlk2164381"/>
      <w:r w:rsidRPr="00FB568B">
        <w:rPr>
          <w:rFonts w:eastAsia="Calibri"/>
          <w:u w:val="single"/>
        </w:rPr>
        <w:t xml:space="preserve"> změnu závazku</w:t>
      </w:r>
      <w:bookmarkEnd w:id="11"/>
      <w:r w:rsidRPr="00FB568B">
        <w:rPr>
          <w:rFonts w:eastAsia="Calibri"/>
        </w:rPr>
        <w:t>: změny daňových předpisů majících vliv na cenu díla. V</w:t>
      </w:r>
      <w:r w:rsidR="00EF6D36">
        <w:rPr>
          <w:rFonts w:eastAsia="Calibri"/>
          <w:lang w:val="cs-CZ"/>
        </w:rPr>
        <w:t> </w:t>
      </w:r>
      <w:r w:rsidRPr="00FB568B">
        <w:rPr>
          <w:rFonts w:eastAsia="Calibri"/>
        </w:rPr>
        <w:t>takovém případě bude nabídková cena upravena dle sazeb daně z přidané hodnoty platných v době vzniku zdanitelného plnění za práce neprovedené a nevyfakturované.</w:t>
      </w:r>
    </w:p>
    <w:p w14:paraId="549CC641" w14:textId="7EBD5F3E" w:rsidR="002B49F8" w:rsidRPr="00816351" w:rsidRDefault="00C43B76" w:rsidP="00816351">
      <w:pPr>
        <w:pStyle w:val="Odstavecseseznamem"/>
        <w:numPr>
          <w:ilvl w:val="0"/>
          <w:numId w:val="3"/>
        </w:numPr>
        <w:ind w:left="284" w:hanging="284"/>
      </w:pPr>
      <w:r w:rsidRPr="0068708C">
        <w:t xml:space="preserve">Veškeré ceny dohodnuté v této </w:t>
      </w:r>
      <w:r w:rsidR="00177F06" w:rsidRPr="00816351">
        <w:rPr>
          <w:lang w:val="cs-CZ"/>
        </w:rPr>
        <w:t>smlouvě</w:t>
      </w:r>
      <w:r w:rsidR="00C24A67" w:rsidRPr="0068708C">
        <w:t xml:space="preserve">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1D6E878D" w14:textId="77777777" w:rsidR="00511797" w:rsidRPr="0068708C" w:rsidRDefault="00511797" w:rsidP="003136D6">
      <w:pPr>
        <w:pStyle w:val="Odstavecseseznamem"/>
        <w:numPr>
          <w:ilvl w:val="0"/>
          <w:numId w:val="3"/>
        </w:numPr>
        <w:ind w:left="284" w:hanging="284"/>
      </w:pPr>
      <w:r w:rsidRPr="0068708C">
        <w:t xml:space="preserve">Příslušná sazba daně z přidané hodnoty (DPH) bude účtována dle platných předpisů v době zdanitelného plnění.  </w:t>
      </w:r>
    </w:p>
    <w:p w14:paraId="34530131" w14:textId="492B4BC9" w:rsidR="00A54822" w:rsidRPr="00973A45" w:rsidRDefault="00511797" w:rsidP="003136D6">
      <w:pPr>
        <w:pStyle w:val="Odstavecseseznamem"/>
        <w:numPr>
          <w:ilvl w:val="0"/>
          <w:numId w:val="3"/>
        </w:numPr>
        <w:ind w:left="284" w:hanging="284"/>
      </w:pPr>
      <w:r w:rsidRPr="0068708C">
        <w:t xml:space="preserve">Cena byla dohodnuta na základě </w:t>
      </w:r>
      <w:r w:rsidR="0084727E">
        <w:rPr>
          <w:lang w:val="cs-CZ"/>
        </w:rPr>
        <w:t>o</w:t>
      </w:r>
      <w:r w:rsidR="00315D88">
        <w:rPr>
          <w:lang w:val="cs-CZ"/>
        </w:rPr>
        <w:t xml:space="preserve">bjednatelem vypracovaných a </w:t>
      </w:r>
      <w:r w:rsidR="0066720A">
        <w:rPr>
          <w:lang w:val="cs-CZ"/>
        </w:rPr>
        <w:t>z</w:t>
      </w:r>
      <w:r w:rsidR="00A56EB9">
        <w:t>hotovitel</w:t>
      </w:r>
      <w:r w:rsidR="005879DE">
        <w:rPr>
          <w:lang w:val="cs-CZ"/>
        </w:rPr>
        <w:t>e</w:t>
      </w:r>
      <w:r w:rsidR="00E82A3F" w:rsidRPr="0068708C">
        <w:t>m</w:t>
      </w:r>
      <w:r w:rsidR="00315D88">
        <w:rPr>
          <w:lang w:val="cs-CZ"/>
        </w:rPr>
        <w:t xml:space="preserve"> oceněného soupisu dodávek a prací</w:t>
      </w:r>
      <w:r w:rsidR="00A54822">
        <w:rPr>
          <w:lang w:val="cs-CZ"/>
        </w:rPr>
        <w:t xml:space="preserve"> (položkov</w:t>
      </w:r>
      <w:r w:rsidR="00C5513C">
        <w:rPr>
          <w:lang w:val="cs-CZ"/>
        </w:rPr>
        <w:t>ého</w:t>
      </w:r>
      <w:r w:rsidR="00A54822">
        <w:rPr>
          <w:lang w:val="cs-CZ"/>
        </w:rPr>
        <w:t xml:space="preserve"> rozpočt</w:t>
      </w:r>
      <w:r w:rsidR="00C5513C">
        <w:rPr>
          <w:lang w:val="cs-CZ"/>
        </w:rPr>
        <w:t>u</w:t>
      </w:r>
      <w:r w:rsidR="00A54822">
        <w:rPr>
          <w:lang w:val="cs-CZ"/>
        </w:rPr>
        <w:t xml:space="preserve">). </w:t>
      </w:r>
      <w:r w:rsidRPr="0068708C">
        <w:t>Případné odchylky, vynechání, opomnění, chyby a</w:t>
      </w:r>
      <w:r w:rsidR="00EF6D36">
        <w:rPr>
          <w:lang w:val="cs-CZ"/>
        </w:rPr>
        <w:t> </w:t>
      </w:r>
      <w:r w:rsidRPr="0068708C">
        <w:t xml:space="preserve">nedostatky </w:t>
      </w:r>
      <w:r w:rsidR="00A54822">
        <w:rPr>
          <w:lang w:val="cs-CZ"/>
        </w:rPr>
        <w:t>oceněného položkového rozpočtu</w:t>
      </w:r>
      <w:r w:rsidRPr="0068708C">
        <w:t xml:space="preserve"> nemají v žádném případě vliv na  </w:t>
      </w:r>
      <w:r w:rsidR="009335F2" w:rsidRPr="0068708C">
        <w:t>cenu</w:t>
      </w:r>
      <w:r w:rsidR="00A54822">
        <w:rPr>
          <w:lang w:val="cs-CZ"/>
        </w:rPr>
        <w:t xml:space="preserve"> díla</w:t>
      </w:r>
      <w:r w:rsidRPr="0068708C">
        <w:t xml:space="preserve">, </w:t>
      </w:r>
      <w:r w:rsidR="00FA0CFC">
        <w:br/>
      </w:r>
      <w:r w:rsidRPr="0068708C">
        <w:t xml:space="preserve">ani na rozsah plnění </w:t>
      </w:r>
      <w:r w:rsidR="0066720A">
        <w:rPr>
          <w:lang w:val="cs-CZ"/>
        </w:rPr>
        <w:t>z</w:t>
      </w:r>
      <w:r w:rsidR="00A56EB9">
        <w:t>hotovitel</w:t>
      </w:r>
      <w:r w:rsidR="005879DE">
        <w:rPr>
          <w:lang w:val="cs-CZ"/>
        </w:rPr>
        <w:t>e</w:t>
      </w:r>
      <w:r w:rsidRPr="0068708C">
        <w:t xml:space="preserve">, ani na další ujednání </w:t>
      </w:r>
      <w:r w:rsidR="00B54853">
        <w:rPr>
          <w:lang w:val="cs-CZ"/>
        </w:rPr>
        <w:t>s</w:t>
      </w:r>
      <w:r w:rsidRPr="0068708C">
        <w:t>mluvních stran v této</w:t>
      </w:r>
      <w:r w:rsidR="00BF424E">
        <w:t xml:space="preserve"> </w:t>
      </w:r>
      <w:r w:rsidR="00177F06">
        <w:rPr>
          <w:lang w:val="cs-CZ"/>
        </w:rPr>
        <w:t>smlouvě</w:t>
      </w:r>
      <w:r w:rsidRPr="0068708C">
        <w:t xml:space="preserve">. </w:t>
      </w:r>
      <w:r w:rsidR="00A54822">
        <w:rPr>
          <w:lang w:val="cs-CZ"/>
        </w:rPr>
        <w:t xml:space="preserve">Oceněný položkový rozpočet bude sloužit rovněž jako cenová úroveň pro případné „dodatečné </w:t>
      </w:r>
      <w:r w:rsidR="007659B7">
        <w:rPr>
          <w:lang w:val="cs-CZ"/>
        </w:rPr>
        <w:t xml:space="preserve">dodávky a </w:t>
      </w:r>
      <w:r w:rsidR="00A54822">
        <w:rPr>
          <w:lang w:val="cs-CZ"/>
        </w:rPr>
        <w:t>práce“ a</w:t>
      </w:r>
      <w:r w:rsidR="00EF6D36">
        <w:rPr>
          <w:lang w:val="cs-CZ"/>
        </w:rPr>
        <w:t> </w:t>
      </w:r>
      <w:r w:rsidR="00A54822" w:rsidRPr="00973A45">
        <w:rPr>
          <w:lang w:val="cs-CZ"/>
        </w:rPr>
        <w:t>„</w:t>
      </w:r>
      <w:proofErr w:type="spellStart"/>
      <w:r w:rsidR="007659B7" w:rsidRPr="00973A45">
        <w:rPr>
          <w:lang w:val="cs-CZ"/>
        </w:rPr>
        <w:t>ménědodávky</w:t>
      </w:r>
      <w:proofErr w:type="spellEnd"/>
      <w:r w:rsidR="007659B7" w:rsidRPr="00973A45">
        <w:rPr>
          <w:lang w:val="cs-CZ"/>
        </w:rPr>
        <w:t xml:space="preserve"> a </w:t>
      </w:r>
      <w:r w:rsidR="00A54822" w:rsidRPr="00973A45">
        <w:rPr>
          <w:lang w:val="cs-CZ"/>
        </w:rPr>
        <w:t>méněpráce“.</w:t>
      </w:r>
    </w:p>
    <w:p w14:paraId="0C8D3C8C" w14:textId="11B9D5BE" w:rsidR="00A54822" w:rsidRPr="00816351" w:rsidRDefault="00A54822" w:rsidP="003136D6">
      <w:pPr>
        <w:pStyle w:val="Odstavecseseznamem"/>
        <w:numPr>
          <w:ilvl w:val="0"/>
          <w:numId w:val="3"/>
        </w:numPr>
        <w:ind w:left="284" w:hanging="284"/>
      </w:pPr>
      <w:r w:rsidRPr="00973A45">
        <w:rPr>
          <w:lang w:val="cs-CZ"/>
        </w:rPr>
        <w:t xml:space="preserve">Cena díla a </w:t>
      </w:r>
      <w:r w:rsidR="00177F06" w:rsidRPr="00973A45">
        <w:rPr>
          <w:lang w:val="cs-CZ"/>
        </w:rPr>
        <w:t>jednotkové</w:t>
      </w:r>
      <w:r w:rsidR="00511797" w:rsidRPr="00973A45">
        <w:t xml:space="preserve"> ceny uvedené v</w:t>
      </w:r>
      <w:r w:rsidRPr="00973A45">
        <w:t> </w:t>
      </w:r>
      <w:r w:rsidRPr="00973A45">
        <w:rPr>
          <w:lang w:val="cs-CZ"/>
        </w:rPr>
        <w:t>položkovém rozpočtu</w:t>
      </w:r>
      <w:r w:rsidR="00511797" w:rsidRPr="00973A45">
        <w:t xml:space="preserve"> jsou cenami pevn</w:t>
      </w:r>
      <w:r w:rsidR="009335F2" w:rsidRPr="00973A45">
        <w:t>ými po celou dobu plnění</w:t>
      </w:r>
      <w:r w:rsidRPr="00973A45">
        <w:rPr>
          <w:lang w:val="cs-CZ"/>
        </w:rPr>
        <w:t>, tj. až do protokolárního předání a převzetí díla bez vad</w:t>
      </w:r>
      <w:r w:rsidR="00C5513C" w:rsidRPr="00973A45">
        <w:rPr>
          <w:lang w:val="cs-CZ"/>
        </w:rPr>
        <w:t xml:space="preserve"> a nedodělků</w:t>
      </w:r>
      <w:r w:rsidR="001F6BA6" w:rsidRPr="00973A45">
        <w:rPr>
          <w:lang w:val="cs-CZ"/>
        </w:rPr>
        <w:t>, není-li uvedeno jinak</w:t>
      </w:r>
      <w:r w:rsidRPr="00973A45">
        <w:rPr>
          <w:lang w:val="cs-CZ"/>
        </w:rPr>
        <w:t xml:space="preserve">. </w:t>
      </w:r>
    </w:p>
    <w:p w14:paraId="21587CBC" w14:textId="163BA8A2" w:rsidR="001D18CE" w:rsidRPr="00973A45" w:rsidRDefault="00A56EB9" w:rsidP="003136D6">
      <w:pPr>
        <w:pStyle w:val="Odstavecseseznamem"/>
        <w:numPr>
          <w:ilvl w:val="0"/>
          <w:numId w:val="3"/>
        </w:numPr>
        <w:ind w:left="284" w:hanging="284"/>
      </w:pPr>
      <w:r w:rsidRPr="00973A45">
        <w:t>Zhotovitel</w:t>
      </w:r>
      <w:r w:rsidR="002B49F8" w:rsidRPr="00973A45">
        <w:t xml:space="preserve"> </w:t>
      </w:r>
      <w:r w:rsidR="00C43B76" w:rsidRPr="00973A45">
        <w:t xml:space="preserve">výslovně prohlašuje a ujišťuje </w:t>
      </w:r>
      <w:r w:rsidR="00A520FA" w:rsidRPr="00816351">
        <w:t>o</w:t>
      </w:r>
      <w:r w:rsidR="00177F06" w:rsidRPr="00816351">
        <w:t>bjednatele</w:t>
      </w:r>
      <w:r w:rsidR="00C43B76" w:rsidRPr="00973A45">
        <w:t>, že cena</w:t>
      </w:r>
      <w:r w:rsidR="00A54822" w:rsidRPr="00816351">
        <w:t xml:space="preserve"> díla</w:t>
      </w:r>
      <w:r w:rsidR="00C43B76" w:rsidRPr="00973A45">
        <w:t xml:space="preserve">  </w:t>
      </w:r>
      <w:r w:rsidR="0015046E" w:rsidRPr="00816351">
        <w:t xml:space="preserve">v sobě zahrnuje veškeré náklady potřebné ke zhotovení díla v rozsahu dle čl. II této </w:t>
      </w:r>
      <w:r w:rsidR="00A520FA" w:rsidRPr="00816351">
        <w:t>s</w:t>
      </w:r>
      <w:r w:rsidR="0015046E" w:rsidRPr="00816351">
        <w:t>mlouvy, a to nejen</w:t>
      </w:r>
      <w:r w:rsidR="00C43B76" w:rsidRPr="00973A45">
        <w:t xml:space="preserve"> veškeré režijní náklady </w:t>
      </w:r>
      <w:r w:rsidR="00A520FA" w:rsidRPr="00816351">
        <w:t>z</w:t>
      </w:r>
      <w:r w:rsidRPr="00973A45">
        <w:t>hotovitel</w:t>
      </w:r>
      <w:r w:rsidR="005879DE" w:rsidRPr="00816351">
        <w:t>e</w:t>
      </w:r>
      <w:r w:rsidR="00C43B76" w:rsidRPr="00973A45">
        <w:t xml:space="preserve"> spojené s plněním dle této </w:t>
      </w:r>
      <w:r w:rsidR="00A520FA" w:rsidRPr="00816351">
        <w:t>s</w:t>
      </w:r>
      <w:r w:rsidR="00177F06" w:rsidRPr="00816351">
        <w:t>mlouvy</w:t>
      </w:r>
      <w:r w:rsidR="00C43B76" w:rsidRPr="00973A45">
        <w:t xml:space="preserve">, ale také i dostatečnou míru zisku zajišťující řádné plnění této </w:t>
      </w:r>
      <w:r w:rsidR="00177F06" w:rsidRPr="00816351">
        <w:t>smlouvy</w:t>
      </w:r>
      <w:r w:rsidR="00177F06" w:rsidRPr="00973A45">
        <w:t xml:space="preserve"> </w:t>
      </w:r>
      <w:r w:rsidR="00C43B76" w:rsidRPr="00973A45">
        <w:t>z jeho strany.</w:t>
      </w:r>
    </w:p>
    <w:p w14:paraId="5AB602C6" w14:textId="08FEA28A" w:rsidR="00716CD5" w:rsidRPr="00FE65BC" w:rsidRDefault="00716CD5" w:rsidP="003136D6">
      <w:pPr>
        <w:pStyle w:val="Odstavecseseznamem"/>
        <w:numPr>
          <w:ilvl w:val="0"/>
          <w:numId w:val="3"/>
        </w:numPr>
        <w:ind w:left="284" w:hanging="284"/>
      </w:pPr>
      <w:r>
        <w:rPr>
          <w:lang w:val="cs-CZ"/>
        </w:rPr>
        <w:t xml:space="preserve">Důvodem pro změnu ceny </w:t>
      </w:r>
      <w:r w:rsidR="00A520FA">
        <w:rPr>
          <w:lang w:val="cs-CZ"/>
        </w:rPr>
        <w:t>d</w:t>
      </w:r>
      <w:r>
        <w:rPr>
          <w:lang w:val="cs-CZ"/>
        </w:rPr>
        <w:t xml:space="preserve">íla nejsou plnění </w:t>
      </w:r>
      <w:r w:rsidR="00A520FA">
        <w:rPr>
          <w:lang w:val="cs-CZ"/>
        </w:rPr>
        <w:t>z</w:t>
      </w:r>
      <w:r>
        <w:rPr>
          <w:lang w:val="cs-CZ"/>
        </w:rPr>
        <w:t xml:space="preserve">hotovitele, jejichž provedení bylo vyvoláno jeho prodlením s prováděním díla, nebo které jsou důsledkem vadného plnění </w:t>
      </w:r>
      <w:r w:rsidR="00A520FA">
        <w:rPr>
          <w:lang w:val="cs-CZ"/>
        </w:rPr>
        <w:t>z</w:t>
      </w:r>
      <w:r>
        <w:rPr>
          <w:lang w:val="cs-CZ"/>
        </w:rPr>
        <w:t>hotovitele, nebo z důvodu chyb nebo nedostatků v položkovém rozpočtu, pokud jsou tyto chyby důsledkem nepřesného nebo neúplného ocenění položkového rozpočtu.</w:t>
      </w:r>
    </w:p>
    <w:p w14:paraId="79972B41" w14:textId="0765C50F" w:rsidR="00753683" w:rsidRPr="00161D5F" w:rsidRDefault="001D18CE" w:rsidP="003136D6">
      <w:pPr>
        <w:pStyle w:val="Odstavecseseznamem"/>
        <w:numPr>
          <w:ilvl w:val="0"/>
          <w:numId w:val="3"/>
        </w:numPr>
        <w:ind w:left="284" w:hanging="426"/>
      </w:pPr>
      <w:r w:rsidRPr="0068708C">
        <w:t>Změna ceny</w:t>
      </w:r>
      <w:r w:rsidR="005879DE">
        <w:rPr>
          <w:lang w:val="cs-CZ"/>
        </w:rPr>
        <w:t xml:space="preserve"> díla</w:t>
      </w:r>
      <w:r w:rsidRPr="0068708C">
        <w:t xml:space="preserve"> musí být </w:t>
      </w:r>
      <w:r w:rsidR="00ED477A" w:rsidRPr="0068708C">
        <w:t xml:space="preserve">vždy </w:t>
      </w:r>
      <w:r w:rsidRPr="0068708C">
        <w:t xml:space="preserve">sjednaná </w:t>
      </w:r>
      <w:r w:rsidR="001A50EF">
        <w:t>podpůrně dle</w:t>
      </w:r>
      <w:r w:rsidR="0015046E">
        <w:rPr>
          <w:lang w:val="cs-CZ"/>
        </w:rPr>
        <w:t xml:space="preserve"> zákon</w:t>
      </w:r>
      <w:r w:rsidR="001A50EF">
        <w:rPr>
          <w:lang w:val="cs-CZ"/>
        </w:rPr>
        <w:t>a</w:t>
      </w:r>
      <w:r w:rsidR="0015046E">
        <w:rPr>
          <w:lang w:val="cs-CZ"/>
        </w:rPr>
        <w:t xml:space="preserve"> č. 13</w:t>
      </w:r>
      <w:r w:rsidR="00E70E12">
        <w:rPr>
          <w:lang w:val="cs-CZ"/>
        </w:rPr>
        <w:t>4</w:t>
      </w:r>
      <w:r w:rsidR="0015046E">
        <w:rPr>
          <w:lang w:val="cs-CZ"/>
        </w:rPr>
        <w:t>/20</w:t>
      </w:r>
      <w:r w:rsidR="00E70E12">
        <w:rPr>
          <w:lang w:val="cs-CZ"/>
        </w:rPr>
        <w:t>1</w:t>
      </w:r>
      <w:r w:rsidR="0015046E">
        <w:rPr>
          <w:lang w:val="cs-CZ"/>
        </w:rPr>
        <w:t xml:space="preserve">6 Sb., o </w:t>
      </w:r>
      <w:r w:rsidR="00E70E12">
        <w:rPr>
          <w:lang w:val="cs-CZ"/>
        </w:rPr>
        <w:t xml:space="preserve">zadávání </w:t>
      </w:r>
      <w:r w:rsidR="0015046E">
        <w:rPr>
          <w:lang w:val="cs-CZ"/>
        </w:rPr>
        <w:t>veřejných zakáz</w:t>
      </w:r>
      <w:r w:rsidR="009E47AB">
        <w:rPr>
          <w:lang w:val="cs-CZ"/>
        </w:rPr>
        <w:t>ek</w:t>
      </w:r>
      <w:r w:rsidR="00E41AD1">
        <w:rPr>
          <w:lang w:val="cs-CZ"/>
        </w:rPr>
        <w:t>,</w:t>
      </w:r>
      <w:r w:rsidR="0015046E">
        <w:rPr>
          <w:lang w:val="cs-CZ"/>
        </w:rPr>
        <w:t xml:space="preserve"> v</w:t>
      </w:r>
      <w:r w:rsidR="00E70E12">
        <w:rPr>
          <w:lang w:val="cs-CZ"/>
        </w:rPr>
        <w:t>e znění pozdějších předpisů</w:t>
      </w:r>
      <w:r w:rsidR="009E016D">
        <w:rPr>
          <w:lang w:val="cs-CZ"/>
        </w:rPr>
        <w:t xml:space="preserve"> a zadávacími podmínkami</w:t>
      </w:r>
      <w:r w:rsidR="00E70E12">
        <w:rPr>
          <w:lang w:val="cs-CZ"/>
        </w:rPr>
        <w:t>.</w:t>
      </w:r>
    </w:p>
    <w:p w14:paraId="45634D93" w14:textId="2F08BA72" w:rsidR="00B30BD2" w:rsidRPr="003136D6" w:rsidRDefault="00161D5F" w:rsidP="003136D6">
      <w:pPr>
        <w:pStyle w:val="Odstavecseseznamem"/>
        <w:numPr>
          <w:ilvl w:val="0"/>
          <w:numId w:val="3"/>
        </w:numPr>
        <w:ind w:left="284" w:hanging="426"/>
      </w:pPr>
      <w:r w:rsidRPr="00161D5F">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poddodavatelů</w:t>
      </w:r>
      <w:r>
        <w:rPr>
          <w:lang w:val="cs-CZ"/>
        </w:rPr>
        <w:t>.</w:t>
      </w:r>
    </w:p>
    <w:p w14:paraId="09468730" w14:textId="77777777" w:rsidR="003136D6" w:rsidRDefault="003136D6" w:rsidP="003136D6"/>
    <w:p w14:paraId="661BD521" w14:textId="77777777" w:rsidR="003136D6" w:rsidRDefault="003136D6" w:rsidP="003136D6"/>
    <w:p w14:paraId="38D7C791" w14:textId="77777777" w:rsidR="003136D6" w:rsidRDefault="003136D6" w:rsidP="003136D6"/>
    <w:p w14:paraId="7F8EAD2D" w14:textId="77777777" w:rsidR="003136D6" w:rsidRDefault="003136D6" w:rsidP="003136D6"/>
    <w:p w14:paraId="5C6F72D7" w14:textId="3B63A8A9" w:rsidR="00161D5F" w:rsidRDefault="00161D5F" w:rsidP="003136D6">
      <w:pPr>
        <w:pStyle w:val="Odstavecseseznamem"/>
        <w:numPr>
          <w:ilvl w:val="0"/>
          <w:numId w:val="3"/>
        </w:numPr>
        <w:ind w:left="284" w:hanging="426"/>
      </w:pPr>
      <w:r>
        <w:lastRenderedPageBreak/>
        <w:t xml:space="preserve">Zhotovitel je povinen uchovávat veškeré doklady a dokumentaci veřejné zakázky související </w:t>
      </w:r>
      <w:r w:rsidR="00B30BD2">
        <w:br/>
      </w:r>
      <w:r>
        <w:t xml:space="preserve">s předmětnou veřejnou zakázkou po dobu 10 let od finančního ukončení projektu, nejméně však </w:t>
      </w:r>
      <w:r w:rsidR="00B30BD2">
        <w:br/>
      </w:r>
      <w:r>
        <w:t>do roku 203</w:t>
      </w:r>
      <w:r w:rsidR="0008070F">
        <w:t>6</w:t>
      </w:r>
      <w:r>
        <w:t xml:space="preserve">. Po tuto dobu je vybraný dodavatel povinen umožnit zaměstnancům nebo zmocněncům poskytovatele dotace, Ministerstva pro místní rozvoj ČR, Ministerstva financí ČR, auditního orgánu, Evropské komise, Evropského účetního dvora, Nejvyššího kontrolního úřadu, finančního úřadu </w:t>
      </w:r>
      <w:r w:rsidR="00FA0CFC">
        <w:br/>
      </w:r>
      <w:r>
        <w:t>a dalších oprávněných orgánů státní správy kontrolu dokladů souvisejících s projektem, resp. předmětem veřejné zakázky, stejně jako vstup do objektů a na pozemky dotčené projektem a jeho realizací. Pokud je v českých právních předpisech stanovena lhůta delší, musí být použita pro úschovu delší lhůta.</w:t>
      </w:r>
    </w:p>
    <w:p w14:paraId="3A9595A5" w14:textId="6AA6FD60" w:rsidR="00161D5F" w:rsidRDefault="00161D5F" w:rsidP="00B30BD2">
      <w:pPr>
        <w:pStyle w:val="Odstavecseseznamem"/>
        <w:numPr>
          <w:ilvl w:val="0"/>
          <w:numId w:val="3"/>
        </w:numPr>
        <w:ind w:left="284" w:hanging="426"/>
      </w:pPr>
      <w:r>
        <w:t>Zhotovitel musí uchovávat veškeré doklady, které souvisí s prováděním veřejné zakázky a jejím financováním, po dobu 10 let od proplacení závěrečné platby objednateli, tj. odepsání z účtu poskytovatele dotace (finančního ukončení projektu), nejméně však do 31.12.203</w:t>
      </w:r>
      <w:r w:rsidR="0008070F">
        <w:t>6</w:t>
      </w:r>
      <w:r>
        <w:t xml:space="preserve">, nebude-li českými právními předpisy stanovena lhůta delší. </w:t>
      </w:r>
    </w:p>
    <w:p w14:paraId="179AB83B" w14:textId="3E90F84B" w:rsidR="00161D5F" w:rsidRDefault="00161D5F" w:rsidP="00161D5F">
      <w:pPr>
        <w:pStyle w:val="Odstavecseseznamem"/>
        <w:numPr>
          <w:ilvl w:val="0"/>
          <w:numId w:val="0"/>
        </w:numPr>
        <w:ind w:left="284"/>
      </w:pPr>
      <w:r>
        <w:t>Toto spolupůsobení je povinen zajistit i u svých příp. poddodavatelů (tzn. zapracovat uvedené    povinnosti do smluv nebo objednávek).</w:t>
      </w:r>
    </w:p>
    <w:p w14:paraId="3F58BBA1" w14:textId="77777777" w:rsidR="00C43B76" w:rsidRPr="0068708C" w:rsidRDefault="0068708C" w:rsidP="00821C36">
      <w:pPr>
        <w:pStyle w:val="Nadpislnku"/>
      </w:pPr>
      <w:r w:rsidRPr="0068708C">
        <w:t>PLATEBNÍ PODMÍNKY</w:t>
      </w:r>
    </w:p>
    <w:p w14:paraId="36E85E00" w14:textId="7CF07B4B" w:rsidR="00C81A32" w:rsidRDefault="00A56EB9" w:rsidP="0053773E">
      <w:pPr>
        <w:pStyle w:val="Odstavecseseznamem"/>
        <w:numPr>
          <w:ilvl w:val="0"/>
          <w:numId w:val="4"/>
        </w:numPr>
        <w:ind w:left="284" w:hanging="284"/>
      </w:pPr>
      <w:r>
        <w:t>Objednatel</w:t>
      </w:r>
      <w:r w:rsidR="00C81A32" w:rsidRPr="0068708C">
        <w:t xml:space="preserve"> neposkytuje </w:t>
      </w:r>
      <w:r w:rsidR="0084727E">
        <w:rPr>
          <w:lang w:val="cs-CZ"/>
        </w:rPr>
        <w:t>z</w:t>
      </w:r>
      <w:r>
        <w:t>hotovitel</w:t>
      </w:r>
      <w:r w:rsidR="005879DE" w:rsidRPr="00E70E12">
        <w:t>i</w:t>
      </w:r>
      <w:r w:rsidR="00C81A32" w:rsidRPr="0068708C">
        <w:t xml:space="preserve"> zálohy.</w:t>
      </w:r>
    </w:p>
    <w:p w14:paraId="29FA106C" w14:textId="133F1425" w:rsidR="002938BC" w:rsidRPr="00B042EF" w:rsidRDefault="002938BC" w:rsidP="0053773E">
      <w:pPr>
        <w:pStyle w:val="Odstavecseseznamem"/>
        <w:numPr>
          <w:ilvl w:val="0"/>
          <w:numId w:val="4"/>
        </w:numPr>
        <w:ind w:left="284" w:hanging="284"/>
        <w:rPr>
          <w:rFonts w:eastAsia="Calibri"/>
          <w:szCs w:val="24"/>
          <w:lang w:val="cs-CZ" w:eastAsia="cs-CZ"/>
        </w:rPr>
      </w:pPr>
      <w:r w:rsidRPr="002938BC">
        <w:rPr>
          <w:rFonts w:eastAsia="Calibri"/>
          <w:szCs w:val="24"/>
          <w:lang w:val="cs-CZ" w:eastAsia="cs-CZ"/>
        </w:rPr>
        <w:t xml:space="preserve">Smluvní strany se dohodly v souladu s § 21 odst. </w:t>
      </w:r>
      <w:r w:rsidRPr="000E3CAE">
        <w:rPr>
          <w:rFonts w:eastAsia="Calibri"/>
          <w:szCs w:val="24"/>
          <w:lang w:val="cs-CZ" w:eastAsia="cs-CZ"/>
        </w:rPr>
        <w:t>7 zákona č. 235/2004 Sb., o dani z přidané hodnoty</w:t>
      </w:r>
      <w:r w:rsidR="00E41AD1">
        <w:rPr>
          <w:rFonts w:eastAsia="Calibri"/>
          <w:szCs w:val="24"/>
          <w:lang w:val="cs-CZ" w:eastAsia="cs-CZ"/>
        </w:rPr>
        <w:t>,</w:t>
      </w:r>
      <w:r w:rsidRPr="000E3CAE">
        <w:rPr>
          <w:rFonts w:eastAsia="Calibri"/>
          <w:szCs w:val="24"/>
          <w:lang w:val="cs-CZ" w:eastAsia="cs-CZ"/>
        </w:rPr>
        <w:t xml:space="preserve"> ve znění pozdějších předpisů</w:t>
      </w:r>
      <w:r w:rsidR="00E41AD1">
        <w:rPr>
          <w:rFonts w:eastAsia="Calibri"/>
          <w:szCs w:val="24"/>
          <w:lang w:val="cs-CZ" w:eastAsia="cs-CZ"/>
        </w:rPr>
        <w:t>,</w:t>
      </w:r>
      <w:r w:rsidRPr="000E3CAE">
        <w:rPr>
          <w:rFonts w:eastAsia="Calibri"/>
          <w:szCs w:val="24"/>
          <w:lang w:val="cs-CZ" w:eastAsia="cs-CZ"/>
        </w:rPr>
        <w:t xml:space="preserve"> na hrazení ceny za dílo postupně (dílčí plnění) na základě dílčích daňových dokladů, které budou vystavovány zpravidla v měsíčních intervalech dle</w:t>
      </w:r>
      <w:r w:rsidRPr="002938BC">
        <w:rPr>
          <w:rFonts w:eastAsia="Calibri"/>
          <w:szCs w:val="24"/>
          <w:lang w:val="cs-CZ" w:eastAsia="cs-CZ"/>
        </w:rPr>
        <w:t xml:space="preserve"> skutečně </w:t>
      </w:r>
      <w:r w:rsidRPr="00B042EF">
        <w:rPr>
          <w:rFonts w:eastAsia="Calibri"/>
          <w:szCs w:val="24"/>
          <w:lang w:val="cs-CZ" w:eastAsia="cs-CZ"/>
        </w:rPr>
        <w:t xml:space="preserve">provedených stavebních prací, dodávek a služeb na základě </w:t>
      </w:r>
      <w:r w:rsidR="0084727E" w:rsidRPr="00B042EF">
        <w:rPr>
          <w:rFonts w:eastAsia="Calibri"/>
          <w:szCs w:val="24"/>
          <w:lang w:val="cs-CZ" w:eastAsia="cs-CZ"/>
        </w:rPr>
        <w:t>o</w:t>
      </w:r>
      <w:r w:rsidRPr="00B042EF">
        <w:rPr>
          <w:rFonts w:eastAsia="Calibri"/>
          <w:szCs w:val="24"/>
          <w:lang w:val="cs-CZ" w:eastAsia="cs-CZ"/>
        </w:rPr>
        <w:t xml:space="preserve">bjednatelem schválených zjišťovacích protokolů a soupisů provedených stavebních prací, dodávek a služeb s využitím cenových údajů položkového rozpočtu zhotovitele, doloženého v nabídce, pro ocenění dokončených částí díla. Zhotovitel bude předkládat </w:t>
      </w:r>
      <w:r w:rsidR="0084727E" w:rsidRPr="00B042EF">
        <w:rPr>
          <w:rFonts w:eastAsia="Calibri"/>
          <w:szCs w:val="24"/>
          <w:lang w:val="cs-CZ" w:eastAsia="cs-CZ"/>
        </w:rPr>
        <w:t>o</w:t>
      </w:r>
      <w:r w:rsidRPr="00B042EF">
        <w:rPr>
          <w:rFonts w:eastAsia="Calibri"/>
          <w:szCs w:val="24"/>
          <w:lang w:val="cs-CZ" w:eastAsia="cs-CZ"/>
        </w:rPr>
        <w:t>bjednateli položkový soupis provedených stavebních prací, dodávek a</w:t>
      </w:r>
      <w:r w:rsidR="00EF6D36">
        <w:rPr>
          <w:rFonts w:eastAsia="Calibri"/>
          <w:szCs w:val="24"/>
          <w:lang w:val="cs-CZ" w:eastAsia="cs-CZ"/>
        </w:rPr>
        <w:t> </w:t>
      </w:r>
      <w:r w:rsidRPr="00B042EF">
        <w:rPr>
          <w:rFonts w:eastAsia="Calibri"/>
          <w:szCs w:val="24"/>
          <w:lang w:val="cs-CZ" w:eastAsia="cs-CZ"/>
        </w:rPr>
        <w:t>služeb a zjišťovací protokol k odsouhlasení nejpozději do tří pracovních dnů po skončení měsíce za plnění provedené v příslušném měsíci.</w:t>
      </w:r>
    </w:p>
    <w:p w14:paraId="7009916F" w14:textId="794A2CFD" w:rsidR="006B17A8" w:rsidRPr="00B042EF" w:rsidRDefault="002938BC" w:rsidP="0053773E">
      <w:pPr>
        <w:pStyle w:val="Odstavecseseznamem"/>
        <w:numPr>
          <w:ilvl w:val="0"/>
          <w:numId w:val="0"/>
        </w:numPr>
        <w:ind w:left="284"/>
        <w:rPr>
          <w:rFonts w:eastAsia="Calibri"/>
          <w:szCs w:val="24"/>
          <w:lang w:val="cs-CZ" w:eastAsia="cs-CZ"/>
        </w:rPr>
      </w:pPr>
      <w:r w:rsidRPr="00B042EF">
        <w:rPr>
          <w:rFonts w:eastAsia="Calibri"/>
          <w:szCs w:val="24"/>
          <w:lang w:val="cs-CZ" w:eastAsia="cs-CZ"/>
        </w:rPr>
        <w:t>Objednatel provede kontrolu správnosti každého soupisu provedených stavebních prací, dodávek a</w:t>
      </w:r>
      <w:r w:rsidR="00EF6D36">
        <w:rPr>
          <w:rFonts w:eastAsia="Calibri"/>
          <w:szCs w:val="24"/>
          <w:lang w:val="cs-CZ" w:eastAsia="cs-CZ"/>
        </w:rPr>
        <w:t> </w:t>
      </w:r>
      <w:r w:rsidRPr="00B042EF">
        <w:rPr>
          <w:rFonts w:eastAsia="Calibri"/>
          <w:szCs w:val="24"/>
          <w:lang w:val="cs-CZ" w:eastAsia="cs-CZ"/>
        </w:rPr>
        <w:t>služeb a zjišťovacího protokolu do tří pracovních dnů od jejich předložení. Pokud nemá k</w:t>
      </w:r>
      <w:r w:rsidR="00EF6D36">
        <w:rPr>
          <w:rFonts w:eastAsia="Calibri"/>
          <w:szCs w:val="24"/>
          <w:lang w:val="cs-CZ" w:eastAsia="cs-CZ"/>
        </w:rPr>
        <w:t> </w:t>
      </w:r>
      <w:r w:rsidRPr="00B042EF">
        <w:rPr>
          <w:rFonts w:eastAsia="Calibri"/>
          <w:szCs w:val="24"/>
          <w:lang w:val="cs-CZ" w:eastAsia="cs-CZ"/>
        </w:rPr>
        <w:t xml:space="preserve">předloženému soupisu provedených stavebních prací, dodávek a služeb a zjišťovacímu protokolu výhrady, vrátí je zpět neprodleně po provedení kontroly potvrzené </w:t>
      </w:r>
      <w:r w:rsidR="0066720A" w:rsidRPr="00B042EF">
        <w:rPr>
          <w:rFonts w:eastAsia="Calibri"/>
          <w:szCs w:val="24"/>
          <w:lang w:val="cs-CZ" w:eastAsia="cs-CZ"/>
        </w:rPr>
        <w:t>z</w:t>
      </w:r>
      <w:r w:rsidRPr="00B042EF">
        <w:rPr>
          <w:rFonts w:eastAsia="Calibri"/>
          <w:szCs w:val="24"/>
          <w:lang w:val="cs-CZ" w:eastAsia="cs-CZ"/>
        </w:rPr>
        <w:t xml:space="preserve">hotoviteli. V opačném případě soupis stavebních prací, dodávek a služeb a zjišťovací protokol s uvedením výhrad vrátí neprodleně po provedené kontrole k přepracování </w:t>
      </w:r>
      <w:r w:rsidR="0066720A" w:rsidRPr="00B042EF">
        <w:rPr>
          <w:rFonts w:eastAsia="Calibri"/>
          <w:szCs w:val="24"/>
          <w:lang w:val="cs-CZ" w:eastAsia="cs-CZ"/>
        </w:rPr>
        <w:t>z</w:t>
      </w:r>
      <w:r w:rsidRPr="00B042EF">
        <w:rPr>
          <w:rFonts w:eastAsia="Calibri"/>
          <w:szCs w:val="24"/>
          <w:lang w:val="cs-CZ" w:eastAsia="cs-CZ"/>
        </w:rPr>
        <w:t xml:space="preserve">hotoviteli. Ten je povinen předložit opravený soupis stavebních prací, dodávek a služeb a zjišťovací protokol objednateli do tří pracovních dnů od jejich vrácení </w:t>
      </w:r>
      <w:r w:rsidR="0084727E" w:rsidRPr="00B042EF">
        <w:rPr>
          <w:rFonts w:eastAsia="Calibri"/>
          <w:szCs w:val="24"/>
          <w:lang w:val="cs-CZ" w:eastAsia="cs-CZ"/>
        </w:rPr>
        <w:t>o</w:t>
      </w:r>
      <w:r w:rsidRPr="00B042EF">
        <w:rPr>
          <w:rFonts w:eastAsia="Calibri"/>
          <w:szCs w:val="24"/>
          <w:lang w:val="cs-CZ" w:eastAsia="cs-CZ"/>
        </w:rPr>
        <w:t>bjednatelem k přepracování. Nedojde-li ani následně mezi oběma</w:t>
      </w:r>
      <w:r w:rsidR="00820BC5" w:rsidRPr="00B042EF">
        <w:rPr>
          <w:rFonts w:eastAsia="Calibri"/>
          <w:szCs w:val="24"/>
          <w:lang w:val="cs-CZ" w:eastAsia="cs-CZ"/>
        </w:rPr>
        <w:t xml:space="preserve"> </w:t>
      </w:r>
      <w:r w:rsidR="00B54853" w:rsidRPr="00B042EF">
        <w:rPr>
          <w:rFonts w:eastAsia="Calibri"/>
          <w:szCs w:val="24"/>
          <w:lang w:val="cs-CZ" w:eastAsia="cs-CZ"/>
        </w:rPr>
        <w:t>s</w:t>
      </w:r>
      <w:r w:rsidR="00820BC5" w:rsidRPr="00B042EF">
        <w:rPr>
          <w:rFonts w:eastAsia="Calibri"/>
          <w:szCs w:val="24"/>
          <w:lang w:val="cs-CZ" w:eastAsia="cs-CZ"/>
        </w:rPr>
        <w:t>mluvními</w:t>
      </w:r>
      <w:r w:rsidRPr="00B042EF">
        <w:rPr>
          <w:rFonts w:eastAsia="Calibri"/>
          <w:szCs w:val="24"/>
          <w:lang w:val="cs-CZ" w:eastAsia="cs-CZ"/>
        </w:rPr>
        <w:t xml:space="preserve"> stranami k</w:t>
      </w:r>
      <w:r w:rsidR="00EF6D36">
        <w:rPr>
          <w:rFonts w:eastAsia="Calibri"/>
          <w:szCs w:val="24"/>
          <w:lang w:val="cs-CZ" w:eastAsia="cs-CZ"/>
        </w:rPr>
        <w:t> </w:t>
      </w:r>
      <w:r w:rsidRPr="00B042EF">
        <w:rPr>
          <w:rFonts w:eastAsia="Calibri"/>
          <w:szCs w:val="24"/>
          <w:lang w:val="cs-CZ" w:eastAsia="cs-CZ"/>
        </w:rPr>
        <w:t xml:space="preserve">dohodě o odsouhlasení množství, druhu provedených stavebních prací, dodávek a služeb, </w:t>
      </w:r>
      <w:r w:rsidR="00FA0CFC">
        <w:rPr>
          <w:rFonts w:eastAsia="Calibri"/>
          <w:szCs w:val="24"/>
          <w:lang w:val="cs-CZ" w:eastAsia="cs-CZ"/>
        </w:rPr>
        <w:br/>
      </w:r>
      <w:r w:rsidRPr="00B042EF">
        <w:rPr>
          <w:rFonts w:eastAsia="Calibri"/>
          <w:szCs w:val="24"/>
          <w:lang w:val="cs-CZ" w:eastAsia="cs-CZ"/>
        </w:rPr>
        <w:t xml:space="preserve">je </w:t>
      </w:r>
      <w:r w:rsidR="0066720A" w:rsidRPr="00B042EF">
        <w:rPr>
          <w:rFonts w:eastAsia="Calibri"/>
          <w:szCs w:val="24"/>
          <w:lang w:val="cs-CZ" w:eastAsia="cs-CZ"/>
        </w:rPr>
        <w:t>z</w:t>
      </w:r>
      <w:r w:rsidRPr="00B042EF">
        <w:rPr>
          <w:rFonts w:eastAsia="Calibri"/>
          <w:szCs w:val="24"/>
          <w:lang w:val="cs-CZ" w:eastAsia="cs-CZ"/>
        </w:rPr>
        <w:t>hotovitel oprávněn fakturovat v příslušném fakturačním období pouze ty práce, dodávky služby, u</w:t>
      </w:r>
      <w:r w:rsidR="00EF6D36">
        <w:rPr>
          <w:rFonts w:eastAsia="Calibri"/>
          <w:szCs w:val="24"/>
          <w:lang w:val="cs-CZ" w:eastAsia="cs-CZ"/>
        </w:rPr>
        <w:t> </w:t>
      </w:r>
      <w:r w:rsidRPr="00B042EF">
        <w:rPr>
          <w:rFonts w:eastAsia="Calibri"/>
          <w:szCs w:val="24"/>
          <w:lang w:val="cs-CZ" w:eastAsia="cs-CZ"/>
        </w:rPr>
        <w:t xml:space="preserve">kterých nedošlo k rozporu. </w:t>
      </w:r>
    </w:p>
    <w:p w14:paraId="46F32141" w14:textId="73C9EBB8" w:rsidR="002938BC" w:rsidRPr="00B042EF" w:rsidRDefault="002938BC" w:rsidP="0053773E">
      <w:pPr>
        <w:pStyle w:val="Odstavecseseznamem"/>
        <w:numPr>
          <w:ilvl w:val="0"/>
          <w:numId w:val="0"/>
        </w:numPr>
        <w:ind w:left="284"/>
        <w:rPr>
          <w:rFonts w:eastAsia="Calibri"/>
          <w:szCs w:val="24"/>
          <w:lang w:val="cs-CZ" w:eastAsia="cs-CZ"/>
        </w:rPr>
      </w:pPr>
      <w:r w:rsidRPr="00B042EF">
        <w:rPr>
          <w:rFonts w:eastAsia="Calibri"/>
          <w:szCs w:val="24"/>
          <w:lang w:val="cs-CZ" w:eastAsia="cs-CZ"/>
        </w:rPr>
        <w:t xml:space="preserve">V souladu s potvrzeným soupisem provedených stavebních prací, dodávek a služeb a zjišťovacím protokolem je </w:t>
      </w:r>
      <w:r w:rsidR="0066720A" w:rsidRPr="00B042EF">
        <w:rPr>
          <w:rFonts w:eastAsia="Calibri"/>
          <w:szCs w:val="24"/>
          <w:lang w:val="cs-CZ" w:eastAsia="cs-CZ"/>
        </w:rPr>
        <w:t>z</w:t>
      </w:r>
      <w:r w:rsidRPr="00B042EF">
        <w:rPr>
          <w:rFonts w:eastAsia="Calibri"/>
          <w:szCs w:val="24"/>
          <w:lang w:val="cs-CZ" w:eastAsia="cs-CZ"/>
        </w:rPr>
        <w:t xml:space="preserve">hotovitel oprávněn vystavit dílčí daňový doklad na </w:t>
      </w:r>
      <w:r w:rsidR="0084727E" w:rsidRPr="00B042EF">
        <w:rPr>
          <w:rFonts w:eastAsia="Calibri"/>
          <w:szCs w:val="24"/>
          <w:lang w:val="cs-CZ" w:eastAsia="cs-CZ"/>
        </w:rPr>
        <w:t>o</w:t>
      </w:r>
      <w:r w:rsidRPr="00B042EF">
        <w:rPr>
          <w:rFonts w:eastAsia="Calibri"/>
          <w:szCs w:val="24"/>
          <w:lang w:val="cs-CZ" w:eastAsia="cs-CZ"/>
        </w:rPr>
        <w:t xml:space="preserve">bjednatele. </w:t>
      </w:r>
    </w:p>
    <w:p w14:paraId="22381E35" w14:textId="7E7D935B" w:rsidR="002938BC" w:rsidRPr="00B042EF" w:rsidRDefault="002938BC" w:rsidP="0053773E">
      <w:pPr>
        <w:pStyle w:val="Odstavecseseznamem"/>
        <w:numPr>
          <w:ilvl w:val="0"/>
          <w:numId w:val="4"/>
        </w:numPr>
        <w:ind w:left="284" w:hanging="284"/>
        <w:rPr>
          <w:rFonts w:eastAsia="Calibri"/>
          <w:szCs w:val="24"/>
          <w:lang w:val="cs-CZ" w:eastAsia="cs-CZ"/>
        </w:rPr>
      </w:pPr>
      <w:r w:rsidRPr="00B042EF">
        <w:rPr>
          <w:rFonts w:eastAsia="Calibri"/>
          <w:szCs w:val="24"/>
          <w:lang w:val="cs-CZ" w:eastAsia="cs-CZ"/>
        </w:rPr>
        <w:t>Přílohou daňových dokladů musí být odsouhlasený soupis provedených stavebních prací, dodávek a</w:t>
      </w:r>
      <w:r w:rsidR="00EF6D36">
        <w:rPr>
          <w:rFonts w:eastAsia="Calibri"/>
          <w:szCs w:val="24"/>
          <w:lang w:val="cs-CZ" w:eastAsia="cs-CZ"/>
        </w:rPr>
        <w:t> </w:t>
      </w:r>
      <w:r w:rsidRPr="00B042EF">
        <w:rPr>
          <w:rFonts w:eastAsia="Calibri"/>
          <w:szCs w:val="24"/>
          <w:lang w:val="cs-CZ" w:eastAsia="cs-CZ"/>
        </w:rPr>
        <w:t xml:space="preserve">služeb a zjišťovací protokol, u konečného daňového dokladu pak i protokol o předání a převzetí díla. </w:t>
      </w:r>
    </w:p>
    <w:p w14:paraId="3457CA04" w14:textId="4F2AED97" w:rsidR="002938BC" w:rsidRPr="00B042EF" w:rsidRDefault="002938BC" w:rsidP="0053773E">
      <w:pPr>
        <w:pStyle w:val="Odstavecseseznamem"/>
        <w:numPr>
          <w:ilvl w:val="0"/>
          <w:numId w:val="4"/>
        </w:numPr>
        <w:ind w:left="284" w:hanging="284"/>
        <w:rPr>
          <w:rFonts w:eastAsia="Calibri"/>
          <w:szCs w:val="24"/>
          <w:lang w:val="cs-CZ" w:eastAsia="cs-CZ"/>
        </w:rPr>
      </w:pPr>
      <w:r w:rsidRPr="00B042EF">
        <w:rPr>
          <w:rFonts w:eastAsia="Calibri"/>
          <w:szCs w:val="24"/>
          <w:lang w:val="cs-CZ" w:eastAsia="cs-CZ"/>
        </w:rPr>
        <w:t xml:space="preserve">Dílčí a konečné daňové doklady musí být předloženy </w:t>
      </w:r>
      <w:r w:rsidR="0066720A" w:rsidRPr="00B042EF">
        <w:rPr>
          <w:rFonts w:eastAsia="Calibri"/>
          <w:szCs w:val="24"/>
          <w:lang w:val="cs-CZ" w:eastAsia="cs-CZ"/>
        </w:rPr>
        <w:t>z</w:t>
      </w:r>
      <w:r w:rsidRPr="00B042EF">
        <w:rPr>
          <w:rFonts w:eastAsia="Calibri"/>
          <w:szCs w:val="24"/>
          <w:lang w:val="cs-CZ" w:eastAsia="cs-CZ"/>
        </w:rPr>
        <w:t xml:space="preserve">hotovitelem nejpozději do 15 dnů ode dne zdanitelného plnění a řádně doloženy nezbytnými doklady, které umožní </w:t>
      </w:r>
      <w:r w:rsidR="0084727E" w:rsidRPr="00B042EF">
        <w:rPr>
          <w:rFonts w:eastAsia="Calibri"/>
          <w:szCs w:val="24"/>
          <w:lang w:val="cs-CZ" w:eastAsia="cs-CZ"/>
        </w:rPr>
        <w:t>o</w:t>
      </w:r>
      <w:r w:rsidRPr="00B042EF">
        <w:rPr>
          <w:rFonts w:eastAsia="Calibri"/>
          <w:szCs w:val="24"/>
          <w:lang w:val="cs-CZ" w:eastAsia="cs-CZ"/>
        </w:rPr>
        <w:t>bjednateli provést jejich kontrolu.</w:t>
      </w:r>
    </w:p>
    <w:p w14:paraId="09FD53E0" w14:textId="54203907" w:rsidR="002938BC" w:rsidRPr="00B042EF" w:rsidRDefault="002938BC" w:rsidP="0053773E">
      <w:pPr>
        <w:pStyle w:val="Odstavecseseznamem"/>
        <w:numPr>
          <w:ilvl w:val="0"/>
          <w:numId w:val="4"/>
        </w:numPr>
        <w:ind w:left="284" w:hanging="284"/>
        <w:rPr>
          <w:rFonts w:eastAsia="Calibri"/>
          <w:szCs w:val="24"/>
          <w:lang w:val="cs-CZ" w:eastAsia="cs-CZ"/>
        </w:rPr>
      </w:pPr>
      <w:r w:rsidRPr="00B042EF">
        <w:rPr>
          <w:rFonts w:eastAsia="Calibri"/>
          <w:szCs w:val="24"/>
          <w:lang w:val="cs-CZ" w:eastAsia="cs-CZ"/>
        </w:rPr>
        <w:lastRenderedPageBreak/>
        <w:t xml:space="preserve">V případě dodatkem k této </w:t>
      </w:r>
      <w:r w:rsidR="00A520FA" w:rsidRPr="00B042EF">
        <w:rPr>
          <w:rFonts w:eastAsia="Calibri"/>
          <w:szCs w:val="24"/>
          <w:lang w:val="cs-CZ" w:eastAsia="cs-CZ"/>
        </w:rPr>
        <w:t>s</w:t>
      </w:r>
      <w:r w:rsidRPr="00B042EF">
        <w:rPr>
          <w:rFonts w:eastAsia="Calibri"/>
          <w:szCs w:val="24"/>
          <w:lang w:val="cs-CZ" w:eastAsia="cs-CZ"/>
        </w:rPr>
        <w:t xml:space="preserve">mlouvě sjednané změny ceny za dílo, je zhotovitel povinen vystavit samostatný daňový doklad, doložený </w:t>
      </w:r>
      <w:r w:rsidR="0084727E" w:rsidRPr="00B042EF">
        <w:rPr>
          <w:rFonts w:eastAsia="Calibri"/>
          <w:szCs w:val="24"/>
          <w:lang w:val="cs-CZ" w:eastAsia="cs-CZ"/>
        </w:rPr>
        <w:t>o</w:t>
      </w:r>
      <w:r w:rsidRPr="00B042EF">
        <w:rPr>
          <w:rFonts w:eastAsia="Calibri"/>
          <w:szCs w:val="24"/>
          <w:lang w:val="cs-CZ" w:eastAsia="cs-CZ"/>
        </w:rPr>
        <w:t xml:space="preserve">bjednatelem odsouhlaseným soupisem prací (změn), </w:t>
      </w:r>
      <w:r w:rsidR="00B30BD2">
        <w:rPr>
          <w:rFonts w:eastAsia="Calibri"/>
          <w:szCs w:val="24"/>
          <w:lang w:val="cs-CZ" w:eastAsia="cs-CZ"/>
        </w:rPr>
        <w:br/>
      </w:r>
      <w:r w:rsidRPr="00B042EF">
        <w:rPr>
          <w:rFonts w:eastAsia="Calibri"/>
          <w:szCs w:val="24"/>
          <w:lang w:val="cs-CZ" w:eastAsia="cs-CZ"/>
        </w:rPr>
        <w:t xml:space="preserve">a to za obdobných podmínek jako je uvedeno </w:t>
      </w:r>
      <w:proofErr w:type="gramStart"/>
      <w:r w:rsidRPr="00B042EF">
        <w:rPr>
          <w:rFonts w:eastAsia="Calibri"/>
          <w:szCs w:val="24"/>
          <w:lang w:val="cs-CZ" w:eastAsia="cs-CZ"/>
        </w:rPr>
        <w:t>v  odst.</w:t>
      </w:r>
      <w:proofErr w:type="gramEnd"/>
      <w:r w:rsidRPr="00B042EF">
        <w:rPr>
          <w:rFonts w:eastAsia="Calibri"/>
          <w:szCs w:val="24"/>
          <w:lang w:val="cs-CZ" w:eastAsia="cs-CZ"/>
        </w:rPr>
        <w:t xml:space="preserve"> 1.</w:t>
      </w:r>
    </w:p>
    <w:p w14:paraId="56876628" w14:textId="49796A3A" w:rsidR="002938BC" w:rsidRPr="00B042EF" w:rsidRDefault="002938BC" w:rsidP="0053773E">
      <w:pPr>
        <w:pStyle w:val="Odstavecseseznamem"/>
        <w:numPr>
          <w:ilvl w:val="0"/>
          <w:numId w:val="4"/>
        </w:numPr>
        <w:ind w:left="284" w:hanging="284"/>
        <w:rPr>
          <w:rFonts w:eastAsia="Calibri"/>
          <w:szCs w:val="24"/>
          <w:lang w:val="cs-CZ" w:eastAsia="cs-CZ"/>
        </w:rPr>
      </w:pPr>
      <w:r w:rsidRPr="00B042EF">
        <w:rPr>
          <w:rFonts w:eastAsia="Calibri"/>
          <w:szCs w:val="24"/>
          <w:lang w:val="cs-CZ" w:eastAsia="cs-CZ"/>
        </w:rPr>
        <w:t>Daňové doklady musí obsahovat náležitosti dle zákona č. 563/1991 Sb., o účetnictví</w:t>
      </w:r>
      <w:r w:rsidR="00E41AD1">
        <w:rPr>
          <w:rFonts w:eastAsia="Calibri"/>
          <w:szCs w:val="24"/>
          <w:lang w:val="cs-CZ" w:eastAsia="cs-CZ"/>
        </w:rPr>
        <w:t>,</w:t>
      </w:r>
      <w:r w:rsidRPr="00B042EF">
        <w:rPr>
          <w:rFonts w:eastAsia="Calibri"/>
          <w:szCs w:val="24"/>
          <w:lang w:val="cs-CZ" w:eastAsia="cs-CZ"/>
        </w:rPr>
        <w:t xml:space="preserve"> ve znění pozdějších předpisů</w:t>
      </w:r>
      <w:r w:rsidR="00E41AD1">
        <w:rPr>
          <w:rFonts w:eastAsia="Calibri"/>
          <w:szCs w:val="24"/>
          <w:lang w:val="cs-CZ" w:eastAsia="cs-CZ"/>
        </w:rPr>
        <w:t>,</w:t>
      </w:r>
      <w:r w:rsidRPr="00B042EF">
        <w:rPr>
          <w:rFonts w:eastAsia="Calibri"/>
          <w:szCs w:val="24"/>
          <w:lang w:val="cs-CZ" w:eastAsia="cs-CZ"/>
        </w:rPr>
        <w:t xml:space="preserve"> a dle zákona č.235/2004 Sb., o dani z přidané hodnoty</w:t>
      </w:r>
      <w:r w:rsidR="00E41AD1">
        <w:rPr>
          <w:rFonts w:eastAsia="Calibri"/>
          <w:szCs w:val="24"/>
          <w:lang w:val="cs-CZ" w:eastAsia="cs-CZ"/>
        </w:rPr>
        <w:t>,</w:t>
      </w:r>
      <w:r w:rsidRPr="00B042EF">
        <w:rPr>
          <w:rFonts w:eastAsia="Calibri"/>
          <w:szCs w:val="24"/>
          <w:lang w:val="cs-CZ" w:eastAsia="cs-CZ"/>
        </w:rPr>
        <w:t xml:space="preserve"> ve znění pozdějších předpisů. Zhotovitel je na každé faktuře povinen výslovně uvést, zda je, či není plátcem DPH. V</w:t>
      </w:r>
      <w:r w:rsidR="00EF6D36">
        <w:rPr>
          <w:rFonts w:eastAsia="Calibri"/>
          <w:szCs w:val="24"/>
          <w:lang w:val="cs-CZ" w:eastAsia="cs-CZ"/>
        </w:rPr>
        <w:t> </w:t>
      </w:r>
      <w:r w:rsidRPr="00B042EF">
        <w:rPr>
          <w:rFonts w:eastAsia="Calibri"/>
          <w:szCs w:val="24"/>
          <w:lang w:val="cs-CZ" w:eastAsia="cs-CZ"/>
        </w:rPr>
        <w:t xml:space="preserve">případě, že je zhotovitel plátcem DPH, pak součástí každé faktury musí být prohlášení </w:t>
      </w:r>
      <w:r w:rsidR="0066720A" w:rsidRPr="00B042EF">
        <w:rPr>
          <w:rFonts w:eastAsia="Calibri"/>
          <w:szCs w:val="24"/>
          <w:lang w:val="cs-CZ" w:eastAsia="cs-CZ"/>
        </w:rPr>
        <w:t>z</w:t>
      </w:r>
      <w:r w:rsidRPr="00B042EF">
        <w:rPr>
          <w:rFonts w:eastAsia="Calibri"/>
          <w:szCs w:val="24"/>
          <w:lang w:val="cs-CZ" w:eastAsia="cs-CZ"/>
        </w:rPr>
        <w:t>hotovitele o tom, že:</w:t>
      </w:r>
    </w:p>
    <w:p w14:paraId="2366E5B3" w14:textId="77777777" w:rsidR="002938BC" w:rsidRPr="00B042EF"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 xml:space="preserve">nemá v úmyslu nezaplatit daň z přidané hodnoty u zdanitelného plnění podle této faktury (dále jen „daň“), </w:t>
      </w:r>
    </w:p>
    <w:p w14:paraId="3D86BD59" w14:textId="77777777" w:rsidR="002938BC" w:rsidRPr="00B042EF"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mu nejsou známy skutečnosti, nasvědčující tomu, že se dostane do postavení, kdy nemůže daň zaplatit a ani se ke dni vystavení této faktury v takovém postavení nenachází,</w:t>
      </w:r>
    </w:p>
    <w:p w14:paraId="751AD772" w14:textId="77777777" w:rsidR="002938BC" w:rsidRPr="00B042EF"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nezkrátí daň nebo nevyláká daňovou výhodu,</w:t>
      </w:r>
    </w:p>
    <w:p w14:paraId="21C821A2" w14:textId="77777777" w:rsidR="002938BC" w:rsidRPr="00B042EF"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úplata za plnění dle této faktury není odchylná od obvyklé ceny,</w:t>
      </w:r>
    </w:p>
    <w:p w14:paraId="15BF0903" w14:textId="77777777" w:rsidR="002938BC" w:rsidRPr="00B042EF"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úplata za plnění dle této faktury nebude poskytnuta zcela nebo zčásti bezhotovostním převodem na účet vedený poskytovatelem platebních služeb mimo tuzemsko,</w:t>
      </w:r>
    </w:p>
    <w:p w14:paraId="5CC984AA" w14:textId="77777777" w:rsidR="002938BC" w:rsidRPr="00B042EF"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nebude nespolehlivým plátcem,</w:t>
      </w:r>
    </w:p>
    <w:p w14:paraId="39F36006" w14:textId="77777777" w:rsidR="002938BC" w:rsidRPr="00B042EF"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bude mít u správce daně registrován bankovní účet používaný pro ekonomickou činnost,</w:t>
      </w:r>
    </w:p>
    <w:p w14:paraId="48B7A018" w14:textId="5104F961" w:rsidR="002938BC" w:rsidRPr="00B042EF"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 xml:space="preserve">souhlasí s tím, že pokud ke dni uskutečnění zdanitelného plnění nebo k okamžiku poskytnutí úplaty na plnění bude o </w:t>
      </w:r>
      <w:r w:rsidR="0066720A" w:rsidRPr="00B042EF">
        <w:rPr>
          <w:rFonts w:eastAsia="Calibri"/>
          <w:szCs w:val="24"/>
          <w:lang w:val="cs-CZ" w:eastAsia="cs-CZ"/>
        </w:rPr>
        <w:t>z</w:t>
      </w:r>
      <w:r w:rsidRPr="00B042EF">
        <w:rPr>
          <w:rFonts w:eastAsia="Calibri"/>
          <w:szCs w:val="24"/>
          <w:lang w:val="cs-CZ" w:eastAsia="cs-CZ"/>
        </w:rPr>
        <w:t xml:space="preserve">hotoviteli zveřejněna správcem daně skutečnost, že </w:t>
      </w:r>
      <w:r w:rsidR="0066720A" w:rsidRPr="00B042EF">
        <w:rPr>
          <w:rFonts w:eastAsia="Calibri"/>
          <w:szCs w:val="24"/>
          <w:lang w:val="cs-CZ" w:eastAsia="cs-CZ"/>
        </w:rPr>
        <w:t>z</w:t>
      </w:r>
      <w:r w:rsidRPr="00B042EF">
        <w:rPr>
          <w:rFonts w:eastAsia="Calibri"/>
          <w:szCs w:val="24"/>
          <w:lang w:val="cs-CZ" w:eastAsia="cs-CZ"/>
        </w:rPr>
        <w:t xml:space="preserve">hotovitel je nespolehlivým plátcem, uhradí </w:t>
      </w:r>
      <w:r w:rsidR="0084727E" w:rsidRPr="00B042EF">
        <w:rPr>
          <w:rFonts w:eastAsia="Calibri"/>
          <w:szCs w:val="24"/>
          <w:lang w:val="cs-CZ" w:eastAsia="cs-CZ"/>
        </w:rPr>
        <w:t>o</w:t>
      </w:r>
      <w:r w:rsidRPr="00B042EF">
        <w:rPr>
          <w:rFonts w:eastAsia="Calibri"/>
          <w:szCs w:val="24"/>
          <w:lang w:val="cs-CZ" w:eastAsia="cs-CZ"/>
        </w:rPr>
        <w:t>bjednatel daň z přidané hodnoty z přijatého zdanitelného plnění příslušnému správci daně,</w:t>
      </w:r>
    </w:p>
    <w:p w14:paraId="4785915C" w14:textId="1534C025" w:rsidR="002938BC" w:rsidRPr="00E53A27" w:rsidRDefault="002938BC" w:rsidP="00B30BD2">
      <w:pPr>
        <w:pStyle w:val="Odstavecseseznamem"/>
        <w:numPr>
          <w:ilvl w:val="0"/>
          <w:numId w:val="31"/>
        </w:numPr>
        <w:ind w:left="567" w:hanging="283"/>
        <w:rPr>
          <w:rFonts w:eastAsia="Calibri"/>
          <w:szCs w:val="24"/>
          <w:lang w:val="cs-CZ" w:eastAsia="cs-CZ"/>
        </w:rPr>
      </w:pPr>
      <w:r w:rsidRPr="00B042EF">
        <w:rPr>
          <w:rFonts w:eastAsia="Calibri"/>
          <w:szCs w:val="24"/>
          <w:lang w:val="cs-CZ" w:eastAsia="cs-CZ"/>
        </w:rPr>
        <w:t xml:space="preserve">souhlasí s tím, že pokud ke dni uskutečnění zdanitelného plnění nebo k okamžiku poskytnutí úplaty na plnění bude zjištěna nesrovnalost v registraci bankovního účtu </w:t>
      </w:r>
      <w:r w:rsidR="0066720A" w:rsidRPr="00B042EF">
        <w:rPr>
          <w:rFonts w:eastAsia="Calibri"/>
          <w:szCs w:val="24"/>
          <w:lang w:val="cs-CZ" w:eastAsia="cs-CZ"/>
        </w:rPr>
        <w:t>z</w:t>
      </w:r>
      <w:r w:rsidRPr="00B042EF">
        <w:rPr>
          <w:rFonts w:eastAsia="Calibri"/>
          <w:szCs w:val="24"/>
          <w:lang w:val="cs-CZ" w:eastAsia="cs-CZ"/>
        </w:rPr>
        <w:t xml:space="preserve">hotovitele určeného pro ekonomickou činnost správcem daně, uhradí </w:t>
      </w:r>
      <w:r w:rsidR="0084727E" w:rsidRPr="00B042EF">
        <w:rPr>
          <w:rFonts w:eastAsia="Calibri"/>
          <w:szCs w:val="24"/>
          <w:lang w:val="cs-CZ" w:eastAsia="cs-CZ"/>
        </w:rPr>
        <w:t>o</w:t>
      </w:r>
      <w:r w:rsidRPr="00B042EF">
        <w:rPr>
          <w:rFonts w:eastAsia="Calibri"/>
          <w:szCs w:val="24"/>
          <w:lang w:val="cs-CZ" w:eastAsia="cs-CZ"/>
        </w:rPr>
        <w:t xml:space="preserve">bjednatel daň z přidané hodnoty </w:t>
      </w:r>
      <w:r w:rsidRPr="00E53A27">
        <w:rPr>
          <w:rFonts w:eastAsia="Calibri"/>
          <w:szCs w:val="24"/>
          <w:lang w:val="cs-CZ" w:eastAsia="cs-CZ"/>
        </w:rPr>
        <w:t>z přijatého zdanitelného plnění příslušnému správci daně.</w:t>
      </w:r>
    </w:p>
    <w:p w14:paraId="5C482230" w14:textId="688BC534" w:rsidR="005B0787" w:rsidRPr="003136D6" w:rsidRDefault="005B0787" w:rsidP="00B30BD2">
      <w:pPr>
        <w:pStyle w:val="Odstavecseseznamem"/>
        <w:numPr>
          <w:ilvl w:val="0"/>
          <w:numId w:val="4"/>
        </w:numPr>
        <w:ind w:left="284" w:hanging="284"/>
        <w:rPr>
          <w:b/>
          <w:bCs/>
        </w:rPr>
      </w:pPr>
      <w:r w:rsidRPr="00E53A27">
        <w:t xml:space="preserve">Cena za dílo je částečně hrazena z prostředků Integrovaného regionálního operačního programu (IROP). Zhotovitel bude povinen připravovat a vystavovat finanční a daňové doklady dle požadavků objednatele s ohledem na požadavky poskytovatelů dotací, tj. s rozdělením na způsobilé </w:t>
      </w:r>
      <w:r w:rsidR="00B30BD2">
        <w:br/>
      </w:r>
      <w:r w:rsidRPr="00E53A27">
        <w:t xml:space="preserve">a nezpůsobilé výdaje. Stavební objekty hrazené z prostředků IROP budou fakturovány zvlášť </w:t>
      </w:r>
      <w:r w:rsidR="00366A87">
        <w:br/>
      </w:r>
      <w:r w:rsidRPr="00E53A27">
        <w:t xml:space="preserve">dle seznamu dodaného objednatelem. </w:t>
      </w:r>
      <w:r w:rsidRPr="003136D6">
        <w:rPr>
          <w:b/>
          <w:bCs/>
        </w:rPr>
        <w:t>Tyto faktury budou trvanlivě</w:t>
      </w:r>
      <w:r w:rsidR="00161D5F" w:rsidRPr="003136D6">
        <w:rPr>
          <w:b/>
          <w:bCs/>
          <w:lang w:val="cs-CZ"/>
        </w:rPr>
        <w:t xml:space="preserve"> </w:t>
      </w:r>
      <w:r w:rsidRPr="003136D6">
        <w:rPr>
          <w:b/>
          <w:bCs/>
        </w:rPr>
        <w:t xml:space="preserve">nesmazatelně označeny textem „Spolufinancováno Evropskou unií v rámci realizace projektu </w:t>
      </w:r>
      <w:r w:rsidR="00161D5F" w:rsidRPr="003136D6">
        <w:rPr>
          <w:b/>
          <w:bCs/>
          <w:lang w:val="cs-CZ"/>
        </w:rPr>
        <w:t>„</w:t>
      </w:r>
      <w:r w:rsidR="004B2677" w:rsidRPr="003136D6">
        <w:rPr>
          <w:b/>
          <w:bCs/>
          <w:lang w:val="cs-CZ"/>
        </w:rPr>
        <w:t xml:space="preserve">Zlepšení infrastruktury cestovního ruchu v Otrokovicích, </w:t>
      </w:r>
      <w:r w:rsidR="004B2677" w:rsidRPr="003136D6">
        <w:rPr>
          <w:b/>
          <w:bCs/>
        </w:rPr>
        <w:t xml:space="preserve">Integrovaný regionální operační program (IROP), výzva </w:t>
      </w:r>
      <w:r w:rsidR="003136D6">
        <w:rPr>
          <w:b/>
          <w:bCs/>
        </w:rPr>
        <w:br/>
      </w:r>
      <w:r w:rsidR="004B2677" w:rsidRPr="003136D6">
        <w:rPr>
          <w:b/>
          <w:bCs/>
        </w:rPr>
        <w:t>č. 81 Cestovní ruch – SC 4.4 (MRR)</w:t>
      </w:r>
      <w:r w:rsidR="0048087B" w:rsidRPr="003136D6">
        <w:rPr>
          <w:b/>
          <w:bCs/>
        </w:rPr>
        <w:t xml:space="preserve">, </w:t>
      </w:r>
      <w:proofErr w:type="spellStart"/>
      <w:r w:rsidR="0048087B" w:rsidRPr="003136D6">
        <w:rPr>
          <w:b/>
          <w:bCs/>
        </w:rPr>
        <w:t>reg</w:t>
      </w:r>
      <w:proofErr w:type="spellEnd"/>
      <w:r w:rsidR="0048087B" w:rsidRPr="003136D6">
        <w:rPr>
          <w:b/>
          <w:bCs/>
        </w:rPr>
        <w:t xml:space="preserve">. č. CZ.06.04.04/00/23_081/0007842 </w:t>
      </w:r>
      <w:r w:rsidR="004B2677" w:rsidRPr="003136D6">
        <w:rPr>
          <w:b/>
          <w:bCs/>
          <w:lang w:val="cs-CZ"/>
        </w:rPr>
        <w:t>“.</w:t>
      </w:r>
    </w:p>
    <w:p w14:paraId="412B2977" w14:textId="51ED1D9E" w:rsidR="007867B0" w:rsidRPr="00B042EF" w:rsidRDefault="007867B0" w:rsidP="007867B0">
      <w:pPr>
        <w:pStyle w:val="Odstavecseseznamem"/>
        <w:widowControl w:val="0"/>
        <w:numPr>
          <w:ilvl w:val="0"/>
          <w:numId w:val="4"/>
        </w:numPr>
        <w:tabs>
          <w:tab w:val="left" w:pos="5954"/>
        </w:tabs>
        <w:spacing w:after="0"/>
        <w:ind w:left="284" w:right="-92" w:hanging="284"/>
      </w:pPr>
      <w:r w:rsidRPr="00E53A27">
        <w:t>Objednatel nepořizuje zdanitelné plnění k ekonomické činnosti, a proto ve smyslu informace GFŘ a</w:t>
      </w:r>
      <w:r w:rsidR="00EF6D36" w:rsidRPr="00E53A27">
        <w:rPr>
          <w:lang w:val="cs-CZ"/>
        </w:rPr>
        <w:t> </w:t>
      </w:r>
      <w:r w:rsidRPr="00E53A27">
        <w:t>MFČR ze dne 9.11.2011 nebude pro zdanitelné plnění aplikován režim přenesené daňové povinnosti</w:t>
      </w:r>
      <w:r w:rsidRPr="00B042EF">
        <w:t xml:space="preserve"> podle §92e zákona č. 235/2004 Sb., o dani z přidané hodnoty</w:t>
      </w:r>
      <w:r w:rsidR="00E41AD1">
        <w:t>,</w:t>
      </w:r>
      <w:r w:rsidRPr="00B042EF">
        <w:t xml:space="preserve"> ve znění pozdějších předpisů. </w:t>
      </w:r>
    </w:p>
    <w:p w14:paraId="5B30B638" w14:textId="3D48E071" w:rsidR="001A0D9B" w:rsidRPr="000E3CAE" w:rsidRDefault="00D82C1E" w:rsidP="0053773E">
      <w:pPr>
        <w:pStyle w:val="Odstavecseseznamem"/>
        <w:numPr>
          <w:ilvl w:val="0"/>
          <w:numId w:val="4"/>
        </w:numPr>
        <w:ind w:left="284" w:hanging="284"/>
      </w:pPr>
      <w:r w:rsidRPr="00B042EF">
        <w:t xml:space="preserve">Splatnost daňových dokladů vystavených </w:t>
      </w:r>
      <w:r w:rsidR="0066720A" w:rsidRPr="00B042EF">
        <w:rPr>
          <w:lang w:val="cs-CZ"/>
        </w:rPr>
        <w:t>z</w:t>
      </w:r>
      <w:r w:rsidR="00A56EB9" w:rsidRPr="00B042EF">
        <w:t>hotovitel</w:t>
      </w:r>
      <w:r w:rsidR="005C65D7" w:rsidRPr="00B042EF">
        <w:rPr>
          <w:lang w:val="cs-CZ"/>
        </w:rPr>
        <w:t>e</w:t>
      </w:r>
      <w:r w:rsidRPr="00B042EF">
        <w:t>m</w:t>
      </w:r>
      <w:r w:rsidRPr="0068708C">
        <w:t xml:space="preserve"> je </w:t>
      </w:r>
      <w:r w:rsidR="004F2600" w:rsidRPr="005B0787">
        <w:rPr>
          <w:b/>
          <w:bCs/>
          <w:lang w:val="cs-CZ"/>
        </w:rPr>
        <w:t xml:space="preserve">do </w:t>
      </w:r>
      <w:r w:rsidRPr="005B0787">
        <w:rPr>
          <w:b/>
          <w:bCs/>
        </w:rPr>
        <w:t>30 dnů</w:t>
      </w:r>
      <w:r w:rsidRPr="0068708C">
        <w:t xml:space="preserve"> ode dne jejich </w:t>
      </w:r>
      <w:r w:rsidR="00BE5AA6" w:rsidRPr="00A412B6">
        <w:rPr>
          <w:lang w:val="cs-CZ"/>
        </w:rPr>
        <w:t xml:space="preserve">prokazatelného </w:t>
      </w:r>
      <w:r w:rsidRPr="000E3CAE">
        <w:t xml:space="preserve">doručení </w:t>
      </w:r>
      <w:r w:rsidR="0084727E" w:rsidRPr="000E3CAE">
        <w:rPr>
          <w:lang w:val="cs-CZ"/>
        </w:rPr>
        <w:t>o</w:t>
      </w:r>
      <w:r w:rsidR="00177F06" w:rsidRPr="000E3CAE">
        <w:rPr>
          <w:lang w:val="cs-CZ"/>
        </w:rPr>
        <w:t>bjednateli</w:t>
      </w:r>
      <w:r w:rsidRPr="000E3CAE">
        <w:t xml:space="preserve">, spolu s veškerými požadovanými dokumenty, na adresu sídla </w:t>
      </w:r>
      <w:r w:rsidR="0084727E" w:rsidRPr="000E3CAE">
        <w:rPr>
          <w:lang w:val="cs-CZ"/>
        </w:rPr>
        <w:t>o</w:t>
      </w:r>
      <w:r w:rsidR="00177F06" w:rsidRPr="000E3CAE">
        <w:rPr>
          <w:lang w:val="cs-CZ"/>
        </w:rPr>
        <w:t>bjednatele</w:t>
      </w:r>
      <w:r w:rsidRPr="000E3CAE">
        <w:t>.</w:t>
      </w:r>
    </w:p>
    <w:p w14:paraId="2FD723F2" w14:textId="401693DD" w:rsidR="00E25D69" w:rsidRPr="00B66BDB" w:rsidRDefault="00E25D69" w:rsidP="0053773E">
      <w:pPr>
        <w:pStyle w:val="Odstavecseseznamem"/>
        <w:numPr>
          <w:ilvl w:val="0"/>
          <w:numId w:val="0"/>
        </w:numPr>
        <w:ind w:left="284"/>
      </w:pPr>
      <w:r w:rsidRPr="000E3CAE">
        <w:t>Daňové doklady (faktury) může zhotovitel zaslat elektronicky, a to buď do datové schránky objednatele nebo na email</w:t>
      </w:r>
      <w:r w:rsidRPr="000E3CAE">
        <w:rPr>
          <w:lang w:val="cs-CZ"/>
        </w:rPr>
        <w:t xml:space="preserve"> objednatele</w:t>
      </w:r>
      <w:r w:rsidRPr="000E3CAE">
        <w:t xml:space="preserve"> </w:t>
      </w:r>
      <w:r w:rsidR="0048087B">
        <w:t>epodatelna</w:t>
      </w:r>
      <w:r w:rsidR="000E3CAE" w:rsidRPr="000E3CAE">
        <w:rPr>
          <w:bCs/>
        </w:rPr>
        <w:t>@</w:t>
      </w:r>
      <w:r w:rsidR="0048087B">
        <w:rPr>
          <w:bCs/>
        </w:rPr>
        <w:t>muotrokovice</w:t>
      </w:r>
      <w:r w:rsidR="000E3CAE" w:rsidRPr="000E3CAE">
        <w:rPr>
          <w:bCs/>
        </w:rPr>
        <w:t>.cz</w:t>
      </w:r>
      <w:r w:rsidRPr="000E3CAE">
        <w:t xml:space="preserve">; elektronický podpis není vyžadován; faktura </w:t>
      </w:r>
      <w:r w:rsidR="0048087B">
        <w:t>může</w:t>
      </w:r>
      <w:r w:rsidRPr="000E3CAE">
        <w:t xml:space="preserve"> být ve formátu ISDOC.</w:t>
      </w:r>
    </w:p>
    <w:p w14:paraId="2CE2081F" w14:textId="3020EE16" w:rsidR="00D91792" w:rsidRPr="00BE5AA6" w:rsidRDefault="00BE5AA6" w:rsidP="0053773E">
      <w:pPr>
        <w:pStyle w:val="Odstavecseseznamem"/>
        <w:numPr>
          <w:ilvl w:val="0"/>
          <w:numId w:val="4"/>
        </w:numPr>
        <w:ind w:left="284" w:hanging="426"/>
      </w:pPr>
      <w:r w:rsidRPr="00A061E3">
        <w:t>Je-li oprávněnost fakt</w:t>
      </w:r>
      <w:r>
        <w:t xml:space="preserve">urované částky nebo její části </w:t>
      </w:r>
      <w:r w:rsidR="0084727E">
        <w:rPr>
          <w:lang w:val="cs-CZ"/>
        </w:rPr>
        <w:t>o</w:t>
      </w:r>
      <w:r w:rsidR="00177F06">
        <w:rPr>
          <w:lang w:val="cs-CZ"/>
        </w:rPr>
        <w:t>bjednatelem</w:t>
      </w:r>
      <w:r w:rsidRPr="00A061E3">
        <w:t xml:space="preserve"> zpochybněna, je </w:t>
      </w:r>
      <w:r w:rsidR="0084727E">
        <w:rPr>
          <w:lang w:val="cs-CZ"/>
        </w:rPr>
        <w:t>o</w:t>
      </w:r>
      <w:r w:rsidR="00177F06">
        <w:rPr>
          <w:lang w:val="cs-CZ"/>
        </w:rPr>
        <w:t>bjednatel</w:t>
      </w:r>
      <w:r w:rsidRPr="00A061E3">
        <w:t xml:space="preserve"> povinen tuto skutečnost do sedmi kalendářních dnů písemně oznámit a vrátit nes</w:t>
      </w:r>
      <w:r>
        <w:t xml:space="preserve">právně vystavený daňový doklad </w:t>
      </w:r>
      <w:r w:rsidR="0066720A">
        <w:rPr>
          <w:lang w:val="cs-CZ"/>
        </w:rPr>
        <w:t>z</w:t>
      </w:r>
      <w:r w:rsidRPr="00A061E3">
        <w:t>hotoviteli s uvedením důvodů. Zhotovitel je v tomto případě povinen vystavit nový daňový doklad. Vystavením nového daňového dokladu běží nová lhůta splatnosti dle odst.</w:t>
      </w:r>
      <w:r w:rsidR="00B30BD2">
        <w:t xml:space="preserve"> </w:t>
      </w:r>
      <w:r w:rsidR="005B0787">
        <w:rPr>
          <w:lang w:val="cs-CZ"/>
        </w:rPr>
        <w:t>9</w:t>
      </w:r>
      <w:r>
        <w:t>.</w:t>
      </w:r>
    </w:p>
    <w:p w14:paraId="34D86D4B" w14:textId="51AD9B4B" w:rsidR="005C65D7" w:rsidRPr="0053773E" w:rsidRDefault="005C65D7" w:rsidP="0053773E">
      <w:pPr>
        <w:pStyle w:val="Odstavecseseznamem"/>
        <w:numPr>
          <w:ilvl w:val="0"/>
          <w:numId w:val="4"/>
        </w:numPr>
        <w:ind w:left="284" w:hanging="426"/>
      </w:pPr>
      <w:r>
        <w:rPr>
          <w:lang w:val="cs-CZ"/>
        </w:rPr>
        <w:lastRenderedPageBreak/>
        <w:t xml:space="preserve">Cena za dílo je uhrazena dnem připsání částky na účet </w:t>
      </w:r>
      <w:r w:rsidR="0066720A">
        <w:rPr>
          <w:lang w:val="cs-CZ"/>
        </w:rPr>
        <w:t>z</w:t>
      </w:r>
      <w:r>
        <w:rPr>
          <w:lang w:val="cs-CZ"/>
        </w:rPr>
        <w:t xml:space="preserve">hotovitele u peněžního ústavu uvedeného v čl. </w:t>
      </w:r>
      <w:r w:rsidR="00CB79AD">
        <w:rPr>
          <w:lang w:val="cs-CZ"/>
        </w:rPr>
        <w:t>I</w:t>
      </w:r>
      <w:r>
        <w:rPr>
          <w:lang w:val="cs-CZ"/>
        </w:rPr>
        <w:t xml:space="preserve"> </w:t>
      </w:r>
      <w:r w:rsidR="00A520FA">
        <w:rPr>
          <w:lang w:val="cs-CZ"/>
        </w:rPr>
        <w:t>s</w:t>
      </w:r>
      <w:r>
        <w:rPr>
          <w:lang w:val="cs-CZ"/>
        </w:rPr>
        <w:t>mlouvy.</w:t>
      </w:r>
    </w:p>
    <w:p w14:paraId="7205798A" w14:textId="403E356E" w:rsidR="00BC6DC3" w:rsidRPr="009309FC" w:rsidRDefault="005C65D7" w:rsidP="0053773E">
      <w:pPr>
        <w:pStyle w:val="Odstavecseseznamem"/>
        <w:numPr>
          <w:ilvl w:val="0"/>
          <w:numId w:val="4"/>
        </w:numPr>
        <w:ind w:left="284" w:hanging="426"/>
      </w:pPr>
      <w:r>
        <w:rPr>
          <w:lang w:val="cs-CZ"/>
        </w:rPr>
        <w:t xml:space="preserve">Zhotovitel nesmí bez předchozího písemného souhlasu </w:t>
      </w:r>
      <w:r w:rsidR="0084727E">
        <w:rPr>
          <w:lang w:val="cs-CZ"/>
        </w:rPr>
        <w:t>o</w:t>
      </w:r>
      <w:r>
        <w:rPr>
          <w:lang w:val="cs-CZ"/>
        </w:rPr>
        <w:t>bjednatele postoupit pohledávky.</w:t>
      </w:r>
    </w:p>
    <w:p w14:paraId="744AAA55" w14:textId="30BA3111" w:rsidR="00D538E3" w:rsidRPr="00D538E3" w:rsidRDefault="00165E2D" w:rsidP="00821C36">
      <w:pPr>
        <w:pStyle w:val="Nadpislnku"/>
      </w:pPr>
      <w:r>
        <w:rPr>
          <w:lang w:val="cs-CZ"/>
        </w:rPr>
        <w:t xml:space="preserve">STAVENIŠTĚ </w:t>
      </w:r>
    </w:p>
    <w:p w14:paraId="0903B9E4" w14:textId="040210A8" w:rsidR="00E16098" w:rsidRDefault="00165E2D" w:rsidP="00D765E0">
      <w:pPr>
        <w:pStyle w:val="Zkladntext"/>
        <w:numPr>
          <w:ilvl w:val="0"/>
          <w:numId w:val="25"/>
        </w:numPr>
        <w:tabs>
          <w:tab w:val="clear" w:pos="360"/>
        </w:tabs>
        <w:spacing w:line="240" w:lineRule="auto"/>
        <w:ind w:left="284" w:hanging="284"/>
      </w:pPr>
      <w:r>
        <w:rPr>
          <w:lang w:val="cs-CZ"/>
        </w:rPr>
        <w:t xml:space="preserve">Staveništěm </w:t>
      </w:r>
      <w:r w:rsidR="00E16098">
        <w:t xml:space="preserve">se rozumí prostor vymezený pro </w:t>
      </w:r>
      <w:r w:rsidR="001F6BA6">
        <w:t>provádění</w:t>
      </w:r>
      <w:r w:rsidR="00E16098">
        <w:t xml:space="preserve"> díla projektem a touto </w:t>
      </w:r>
      <w:r w:rsidR="00177F06">
        <w:rPr>
          <w:lang w:val="cs-CZ"/>
        </w:rPr>
        <w:t>smlouvou</w:t>
      </w:r>
      <w:r w:rsidR="00E16098">
        <w:t xml:space="preserve">. </w:t>
      </w:r>
    </w:p>
    <w:p w14:paraId="6EFF0CC8" w14:textId="7A5A85F3" w:rsidR="00E16098" w:rsidRDefault="00E16098" w:rsidP="00D765E0">
      <w:pPr>
        <w:pStyle w:val="Zkladntext"/>
        <w:numPr>
          <w:ilvl w:val="0"/>
          <w:numId w:val="25"/>
        </w:numPr>
        <w:tabs>
          <w:tab w:val="clear" w:pos="360"/>
          <w:tab w:val="num" w:pos="284"/>
        </w:tabs>
        <w:spacing w:line="240" w:lineRule="auto"/>
        <w:ind w:left="284" w:hanging="284"/>
      </w:pPr>
      <w:r>
        <w:t xml:space="preserve">Objednatel předá </w:t>
      </w:r>
      <w:r w:rsidR="0066720A">
        <w:rPr>
          <w:lang w:val="cs-CZ"/>
        </w:rPr>
        <w:t>z</w:t>
      </w:r>
      <w:r>
        <w:t xml:space="preserve">hotoviteli </w:t>
      </w:r>
      <w:r w:rsidR="00165E2D">
        <w:rPr>
          <w:lang w:val="cs-CZ"/>
        </w:rPr>
        <w:t>staveniště</w:t>
      </w:r>
      <w:r>
        <w:t xml:space="preserve"> ke dni zahájení provádění </w:t>
      </w:r>
      <w:r w:rsidR="006D4434">
        <w:rPr>
          <w:lang w:val="cs-CZ"/>
        </w:rPr>
        <w:t>d</w:t>
      </w:r>
      <w:r w:rsidR="00177F06">
        <w:rPr>
          <w:lang w:val="cs-CZ"/>
        </w:rPr>
        <w:t>íla</w:t>
      </w:r>
      <w:r>
        <w:t xml:space="preserve">, nebude-li </w:t>
      </w:r>
      <w:r w:rsidR="00B54853">
        <w:rPr>
          <w:lang w:val="cs-CZ"/>
        </w:rPr>
        <w:t>s</w:t>
      </w:r>
      <w:r>
        <w:t xml:space="preserve">mluvními stranami dohodnuto jinak. O jeho předání a převzetí vyhotoví </w:t>
      </w:r>
      <w:r w:rsidR="00B54853">
        <w:rPr>
          <w:lang w:val="cs-CZ"/>
        </w:rPr>
        <w:t>s</w:t>
      </w:r>
      <w:r>
        <w:t xml:space="preserve">mluvní strany podrobný písemný zápis </w:t>
      </w:r>
      <w:r w:rsidR="00B30BD2">
        <w:br/>
      </w:r>
      <w:r>
        <w:t xml:space="preserve">– protokol, který bude podepsán oprávněnými zástupci </w:t>
      </w:r>
      <w:r w:rsidR="00B54853">
        <w:rPr>
          <w:lang w:val="cs-CZ"/>
        </w:rPr>
        <w:t>s</w:t>
      </w:r>
      <w:r>
        <w:t xml:space="preserve">mluvních stran. </w:t>
      </w:r>
    </w:p>
    <w:p w14:paraId="499A5442" w14:textId="16B87E01" w:rsidR="00E16098" w:rsidRPr="00B71B5B" w:rsidRDefault="00E16098" w:rsidP="00D765E0">
      <w:pPr>
        <w:pStyle w:val="Zkladntext"/>
        <w:numPr>
          <w:ilvl w:val="0"/>
          <w:numId w:val="25"/>
        </w:numPr>
        <w:tabs>
          <w:tab w:val="clear" w:pos="360"/>
        </w:tabs>
        <w:spacing w:line="240" w:lineRule="auto"/>
        <w:ind w:left="284" w:hanging="284"/>
      </w:pPr>
      <w:r>
        <w:t xml:space="preserve">Zhotovitel je povinen na své náklady jako součást díla vybudovat v souladu s projektem provozní, sociální a případně i výrobní zařízení </w:t>
      </w:r>
      <w:r w:rsidR="00165E2D">
        <w:rPr>
          <w:lang w:val="cs-CZ"/>
        </w:rPr>
        <w:t>staveniště</w:t>
      </w:r>
      <w:r>
        <w:t>. Zhotovitel si na své náklady a jméno zajistí rozvody potřebných médi</w:t>
      </w:r>
      <w:r w:rsidR="00E83FF3">
        <w:t>í a jejich připojení a odběr z </w:t>
      </w:r>
      <w:r w:rsidR="0084727E">
        <w:rPr>
          <w:lang w:val="cs-CZ"/>
        </w:rPr>
        <w:t>o</w:t>
      </w:r>
      <w:r w:rsidR="00177F06">
        <w:rPr>
          <w:lang w:val="cs-CZ"/>
        </w:rPr>
        <w:t>bjednatelem</w:t>
      </w:r>
      <w:r>
        <w:t xml:space="preserve"> určených míst za úhradu. </w:t>
      </w:r>
    </w:p>
    <w:p w14:paraId="409F4EB4" w14:textId="4EF6537E" w:rsidR="00E16098" w:rsidRDefault="00E16098" w:rsidP="00D765E0">
      <w:pPr>
        <w:pStyle w:val="Zkladntext"/>
        <w:numPr>
          <w:ilvl w:val="0"/>
          <w:numId w:val="25"/>
        </w:numPr>
        <w:tabs>
          <w:tab w:val="clear" w:pos="360"/>
        </w:tabs>
        <w:spacing w:line="240" w:lineRule="auto"/>
        <w:ind w:left="284" w:hanging="284"/>
      </w:pPr>
      <w:r>
        <w:t xml:space="preserve">Zhotovitel uspořádá a bude udržovat </w:t>
      </w:r>
      <w:r w:rsidR="00165E2D">
        <w:rPr>
          <w:lang w:val="cs-CZ"/>
        </w:rPr>
        <w:t>staveniště</w:t>
      </w:r>
      <w:r>
        <w:t xml:space="preserve"> v souladu s projektem, touto </w:t>
      </w:r>
      <w:r w:rsidR="00A520FA">
        <w:rPr>
          <w:lang w:val="cs-CZ"/>
        </w:rPr>
        <w:t>s</w:t>
      </w:r>
      <w:r w:rsidR="00177F06">
        <w:rPr>
          <w:lang w:val="cs-CZ"/>
        </w:rPr>
        <w:t>mlouvou</w:t>
      </w:r>
      <w:r>
        <w:t xml:space="preserve"> a platnými právními předpisy zejména zákonem č 309/2006 Sb., o bezpečnosti a ochrany zdraví při práci, a</w:t>
      </w:r>
      <w:r w:rsidR="00EF6D36">
        <w:rPr>
          <w:lang w:val="cs-CZ"/>
        </w:rPr>
        <w:t> </w:t>
      </w:r>
      <w:r>
        <w:t xml:space="preserve">nařízením vlády č. 591/2006 Sb., o bližších požadavcích na BOZP </w:t>
      </w:r>
      <w:r w:rsidR="00B71B5B">
        <w:t xml:space="preserve">na staveništích. Prostory bude </w:t>
      </w:r>
      <w:r w:rsidR="0066720A">
        <w:rPr>
          <w:lang w:val="cs-CZ"/>
        </w:rPr>
        <w:t>z</w:t>
      </w:r>
      <w:r>
        <w:t xml:space="preserve">hotovitel využívat výhradně pro účely související s realizací díla. </w:t>
      </w:r>
    </w:p>
    <w:p w14:paraId="3A9B2A5B" w14:textId="34FB4118" w:rsidR="00E16098" w:rsidRDefault="00E16098" w:rsidP="00D765E0">
      <w:pPr>
        <w:pStyle w:val="Zkladntext"/>
        <w:numPr>
          <w:ilvl w:val="0"/>
          <w:numId w:val="25"/>
        </w:numPr>
        <w:tabs>
          <w:tab w:val="clear" w:pos="360"/>
        </w:tabs>
        <w:spacing w:line="240" w:lineRule="auto"/>
        <w:ind w:left="284" w:hanging="284"/>
      </w:pPr>
      <w:r>
        <w:t xml:space="preserve">Zhotovitel se zavazuje, že umožní v rozsahu, který podstatně neztíží jeho plnění dle této </w:t>
      </w:r>
      <w:r w:rsidR="00A520FA">
        <w:rPr>
          <w:lang w:val="cs-CZ"/>
        </w:rPr>
        <w:t>s</w:t>
      </w:r>
      <w:r w:rsidR="00177F06">
        <w:rPr>
          <w:lang w:val="cs-CZ"/>
        </w:rPr>
        <w:t>mlouvy</w:t>
      </w:r>
      <w:r>
        <w:t xml:space="preserve"> </w:t>
      </w:r>
      <w:r w:rsidR="00B71B5B">
        <w:rPr>
          <w:lang w:val="cs-CZ"/>
        </w:rPr>
        <w:t>z</w:t>
      </w:r>
      <w:r>
        <w:t xml:space="preserve">hotovitelům jiných investorů (např. telekomunikačních, plynárenských, či elektrárenských společností) </w:t>
      </w:r>
      <w:r w:rsidR="001F6BA6">
        <w:t>provádění</w:t>
      </w:r>
      <w:r>
        <w:t xml:space="preserve"> technické infrastruktury na </w:t>
      </w:r>
      <w:r w:rsidR="00165E2D">
        <w:rPr>
          <w:lang w:val="cs-CZ"/>
        </w:rPr>
        <w:t>staveništi</w:t>
      </w:r>
      <w:r>
        <w:t>.</w:t>
      </w:r>
    </w:p>
    <w:p w14:paraId="6DB4AC2A" w14:textId="5EB7F72C" w:rsidR="00E16098" w:rsidRDefault="00E16098" w:rsidP="00D765E0">
      <w:pPr>
        <w:pStyle w:val="Zkladntext"/>
        <w:numPr>
          <w:ilvl w:val="0"/>
          <w:numId w:val="25"/>
        </w:numPr>
        <w:tabs>
          <w:tab w:val="clear" w:pos="360"/>
        </w:tabs>
        <w:spacing w:line="240" w:lineRule="auto"/>
        <w:ind w:left="284" w:hanging="284"/>
      </w:pPr>
      <w:r>
        <w:t xml:space="preserve">Zhotovitel je povinen průběžně ode dne předání </w:t>
      </w:r>
      <w:r w:rsidR="00165E2D">
        <w:rPr>
          <w:lang w:val="cs-CZ"/>
        </w:rPr>
        <w:t>staveniště</w:t>
      </w:r>
      <w:r>
        <w:t xml:space="preserve"> až do doby protokolárního předání a</w:t>
      </w:r>
      <w:r w:rsidR="00EF6D36">
        <w:rPr>
          <w:lang w:val="cs-CZ"/>
        </w:rPr>
        <w:t> </w:t>
      </w:r>
      <w:r>
        <w:t>převzetí díla pořizovat fotodokumentaci postupu zejména zakrývaných prací.</w:t>
      </w:r>
    </w:p>
    <w:p w14:paraId="2484D4CC" w14:textId="5FE5B704" w:rsidR="00E16098" w:rsidRDefault="00E16098" w:rsidP="00D765E0">
      <w:pPr>
        <w:numPr>
          <w:ilvl w:val="0"/>
          <w:numId w:val="25"/>
        </w:numPr>
        <w:tabs>
          <w:tab w:val="clear" w:pos="360"/>
        </w:tabs>
        <w:spacing w:after="120" w:line="240" w:lineRule="auto"/>
        <w:ind w:left="284" w:hanging="284"/>
      </w:pPr>
      <w:r>
        <w:t xml:space="preserve">Zhotovitel je povinen udržovat na </w:t>
      </w:r>
      <w:r w:rsidR="00165E2D">
        <w:t>staveništi</w:t>
      </w:r>
      <w:r>
        <w:t xml:space="preserve"> pořádek a čistotu, je povinen odstraňovat bez zbytečného odkladu a na svůj náklad obaly a odpady a nečistoty vzniklé jeho činností. Zhotovitel zajistí, aby se vznikajícími odpady bylo nakládáno způsobem, který je v souladu s ustanoveními zákona </w:t>
      </w:r>
      <w:r w:rsidR="00FB1534">
        <w:t xml:space="preserve">                    </w:t>
      </w:r>
      <w:r>
        <w:t xml:space="preserve">č. </w:t>
      </w:r>
      <w:r w:rsidR="009E016D">
        <w:t>541/2020</w:t>
      </w:r>
      <w:r>
        <w:t xml:space="preserve"> Sb., o odpadech včetně prováděcích předpisů a zákona o obalech. </w:t>
      </w:r>
    </w:p>
    <w:p w14:paraId="1B78A6B8" w14:textId="5DEF7DC0" w:rsidR="00D91792" w:rsidRDefault="00E16098" w:rsidP="00D765E0">
      <w:pPr>
        <w:pStyle w:val="Zkladntext"/>
        <w:numPr>
          <w:ilvl w:val="0"/>
          <w:numId w:val="25"/>
        </w:numPr>
        <w:tabs>
          <w:tab w:val="clear" w:pos="360"/>
        </w:tabs>
        <w:spacing w:line="240" w:lineRule="auto"/>
        <w:ind w:left="284" w:hanging="284"/>
      </w:pPr>
      <w:r>
        <w:t xml:space="preserve">Zhotovitel nemá dovoleno nechat své zaměstnance nebo další pracovníky přebývat na žádné části </w:t>
      </w:r>
      <w:r w:rsidR="00165E2D">
        <w:rPr>
          <w:lang w:val="cs-CZ"/>
        </w:rPr>
        <w:t>staveniště</w:t>
      </w:r>
      <w:r>
        <w:t xml:space="preserve"> nad rámec pracovních činností.</w:t>
      </w:r>
    </w:p>
    <w:p w14:paraId="571498C5" w14:textId="77777777" w:rsidR="00C43B76" w:rsidRDefault="0068708C" w:rsidP="00821C36">
      <w:pPr>
        <w:pStyle w:val="Nadpislnku"/>
      </w:pPr>
      <w:r w:rsidRPr="0068708C">
        <w:t>PODMÍNKY P</w:t>
      </w:r>
      <w:r w:rsidR="005C65D7">
        <w:rPr>
          <w:lang w:val="cs-CZ"/>
        </w:rPr>
        <w:t>ROVÁDĚNÍ DÍLA</w:t>
      </w:r>
    </w:p>
    <w:p w14:paraId="7F2F56AB" w14:textId="2390FB6C" w:rsidR="00AE067D" w:rsidRDefault="00AE067D" w:rsidP="00D765E0">
      <w:pPr>
        <w:pStyle w:val="Textvbloku"/>
        <w:numPr>
          <w:ilvl w:val="0"/>
          <w:numId w:val="26"/>
        </w:numPr>
        <w:tabs>
          <w:tab w:val="clear" w:pos="360"/>
        </w:tabs>
        <w:spacing w:after="120"/>
        <w:ind w:left="284" w:right="-91" w:hanging="284"/>
        <w:rPr>
          <w:sz w:val="22"/>
        </w:rPr>
      </w:pPr>
      <w:r>
        <w:t xml:space="preserve">Zhotovitel </w:t>
      </w:r>
      <w:r>
        <w:rPr>
          <w:sz w:val="22"/>
        </w:rPr>
        <w:t xml:space="preserve">je povinen ke dni předání </w:t>
      </w:r>
      <w:r w:rsidR="00165E2D">
        <w:rPr>
          <w:sz w:val="22"/>
        </w:rPr>
        <w:t>staveniště</w:t>
      </w:r>
      <w:r>
        <w:rPr>
          <w:sz w:val="22"/>
        </w:rPr>
        <w:t xml:space="preserve"> jmenovat osobu, která bude odborně řídit provádění </w:t>
      </w:r>
      <w:r w:rsidR="00616BB6">
        <w:rPr>
          <w:sz w:val="22"/>
        </w:rPr>
        <w:br/>
      </w:r>
      <w:r>
        <w:rPr>
          <w:sz w:val="22"/>
        </w:rPr>
        <w:t xml:space="preserve">díla a písemně s ní seznámit </w:t>
      </w:r>
      <w:r w:rsidR="0084727E">
        <w:rPr>
          <w:sz w:val="22"/>
        </w:rPr>
        <w:t>o</w:t>
      </w:r>
      <w:r>
        <w:rPr>
          <w:sz w:val="22"/>
        </w:rPr>
        <w:t xml:space="preserve">bjednatele. Zhotovitel je povinen při předání </w:t>
      </w:r>
      <w:r w:rsidR="00165E2D">
        <w:rPr>
          <w:sz w:val="22"/>
        </w:rPr>
        <w:t>staveniště</w:t>
      </w:r>
      <w:r>
        <w:rPr>
          <w:sz w:val="22"/>
        </w:rPr>
        <w:t xml:space="preserve"> seznámit </w:t>
      </w:r>
      <w:r w:rsidR="0084727E" w:rsidRPr="00631704">
        <w:rPr>
          <w:sz w:val="22"/>
        </w:rPr>
        <w:t>o</w:t>
      </w:r>
      <w:r w:rsidRPr="00631704">
        <w:rPr>
          <w:sz w:val="22"/>
        </w:rPr>
        <w:t xml:space="preserve">bjednatele s oprávněními, které této osobě udělil. V případě změny této osoby je </w:t>
      </w:r>
      <w:r w:rsidR="0066720A" w:rsidRPr="00631704">
        <w:rPr>
          <w:sz w:val="22"/>
        </w:rPr>
        <w:t>z</w:t>
      </w:r>
      <w:r w:rsidRPr="00631704">
        <w:rPr>
          <w:sz w:val="22"/>
        </w:rPr>
        <w:t xml:space="preserve">hotovitel povinen prokazatelně seznámit písemně </w:t>
      </w:r>
      <w:r w:rsidR="0084727E" w:rsidRPr="00631704">
        <w:rPr>
          <w:sz w:val="22"/>
        </w:rPr>
        <w:t>o</w:t>
      </w:r>
      <w:r w:rsidRPr="00631704">
        <w:rPr>
          <w:sz w:val="22"/>
        </w:rPr>
        <w:t>bjednatele s touto změnou.</w:t>
      </w:r>
    </w:p>
    <w:p w14:paraId="4C359E4C" w14:textId="77AC99BB" w:rsidR="005C65D7" w:rsidRPr="000253B4" w:rsidRDefault="00814511" w:rsidP="00D765E0">
      <w:pPr>
        <w:pStyle w:val="Textvbloku"/>
        <w:numPr>
          <w:ilvl w:val="0"/>
          <w:numId w:val="26"/>
        </w:numPr>
        <w:tabs>
          <w:tab w:val="clear" w:pos="360"/>
        </w:tabs>
        <w:spacing w:after="120"/>
        <w:ind w:left="284" w:right="-91" w:hanging="284"/>
        <w:rPr>
          <w:sz w:val="22"/>
        </w:rPr>
      </w:pPr>
      <w:r w:rsidRPr="000253B4">
        <w:rPr>
          <w:sz w:val="22"/>
          <w:szCs w:val="22"/>
        </w:rPr>
        <w:t>Obje</w:t>
      </w:r>
      <w:r w:rsidR="005C65D7" w:rsidRPr="000253B4">
        <w:rPr>
          <w:sz w:val="22"/>
          <w:szCs w:val="22"/>
        </w:rPr>
        <w:t xml:space="preserve">dnatel je povinen poskytovat </w:t>
      </w:r>
      <w:r w:rsidR="0066720A" w:rsidRPr="000253B4">
        <w:rPr>
          <w:sz w:val="22"/>
          <w:szCs w:val="22"/>
        </w:rPr>
        <w:t>z</w:t>
      </w:r>
      <w:r w:rsidR="005C65D7" w:rsidRPr="000253B4">
        <w:rPr>
          <w:sz w:val="22"/>
          <w:szCs w:val="22"/>
        </w:rPr>
        <w:t xml:space="preserve">hotoviteli podklady a informace nutné ke zhotovení díla. Zhotovitel se zavazuje použít podklady předané mu </w:t>
      </w:r>
      <w:r w:rsidR="0084727E" w:rsidRPr="000253B4">
        <w:rPr>
          <w:sz w:val="22"/>
          <w:szCs w:val="22"/>
        </w:rPr>
        <w:t>o</w:t>
      </w:r>
      <w:r w:rsidR="005C65D7" w:rsidRPr="000253B4">
        <w:rPr>
          <w:sz w:val="22"/>
          <w:szCs w:val="22"/>
        </w:rPr>
        <w:t xml:space="preserve">bjednatelem pouze pro </w:t>
      </w:r>
      <w:r w:rsidR="001F6BA6" w:rsidRPr="000253B4">
        <w:rPr>
          <w:sz w:val="22"/>
          <w:szCs w:val="22"/>
        </w:rPr>
        <w:t>provádění</w:t>
      </w:r>
      <w:r w:rsidR="005C65D7" w:rsidRPr="000253B4">
        <w:rPr>
          <w:sz w:val="22"/>
          <w:szCs w:val="22"/>
        </w:rPr>
        <w:t xml:space="preserve"> díla dle uzavřené </w:t>
      </w:r>
      <w:r w:rsidR="00A520FA" w:rsidRPr="000253B4">
        <w:rPr>
          <w:sz w:val="22"/>
          <w:szCs w:val="22"/>
        </w:rPr>
        <w:t>s</w:t>
      </w:r>
      <w:r w:rsidR="005C65D7" w:rsidRPr="000253B4">
        <w:rPr>
          <w:sz w:val="22"/>
          <w:szCs w:val="22"/>
        </w:rPr>
        <w:t>mlouvy</w:t>
      </w:r>
      <w:r w:rsidR="0015046E" w:rsidRPr="000253B4">
        <w:rPr>
          <w:sz w:val="22"/>
          <w:szCs w:val="22"/>
        </w:rPr>
        <w:t>.</w:t>
      </w:r>
      <w:r w:rsidR="005C65D7" w:rsidRPr="000253B4">
        <w:rPr>
          <w:sz w:val="22"/>
          <w:szCs w:val="22"/>
        </w:rPr>
        <w:t xml:space="preserve"> Zhotovitel nesmí používat podklady předané mu </w:t>
      </w:r>
      <w:r w:rsidR="0084727E" w:rsidRPr="000253B4">
        <w:rPr>
          <w:sz w:val="22"/>
          <w:szCs w:val="22"/>
        </w:rPr>
        <w:t>o</w:t>
      </w:r>
      <w:r w:rsidR="005C65D7" w:rsidRPr="000253B4">
        <w:rPr>
          <w:sz w:val="22"/>
          <w:szCs w:val="22"/>
        </w:rPr>
        <w:t xml:space="preserve">bjednatelem ve prospěch svůj nebo třetích osob a k jinému účelu, než je provedení díla, přičemž </w:t>
      </w:r>
      <w:r w:rsidR="0066720A" w:rsidRPr="000253B4">
        <w:rPr>
          <w:sz w:val="22"/>
          <w:szCs w:val="22"/>
        </w:rPr>
        <w:t>z</w:t>
      </w:r>
      <w:r w:rsidR="005C65D7" w:rsidRPr="000253B4">
        <w:rPr>
          <w:sz w:val="22"/>
          <w:szCs w:val="22"/>
        </w:rPr>
        <w:t xml:space="preserve">hotovitel je oprávněn poskytnout uvedené podklady třetím osobám pouze na základě předchozího písemného souhlasu </w:t>
      </w:r>
      <w:r w:rsidR="00A520FA" w:rsidRPr="000253B4">
        <w:rPr>
          <w:sz w:val="22"/>
          <w:szCs w:val="22"/>
        </w:rPr>
        <w:t>o</w:t>
      </w:r>
      <w:r w:rsidR="005C65D7" w:rsidRPr="000253B4">
        <w:rPr>
          <w:sz w:val="22"/>
          <w:szCs w:val="22"/>
        </w:rPr>
        <w:t>bjednatele.</w:t>
      </w:r>
    </w:p>
    <w:p w14:paraId="4006B68E" w14:textId="0C31722C" w:rsidR="00FD59FF" w:rsidRPr="005C65D7" w:rsidRDefault="00FD59FF" w:rsidP="00D765E0">
      <w:pPr>
        <w:pStyle w:val="Odstavecseseznamem"/>
        <w:numPr>
          <w:ilvl w:val="0"/>
          <w:numId w:val="29"/>
        </w:numPr>
        <w:tabs>
          <w:tab w:val="clear" w:pos="360"/>
        </w:tabs>
        <w:ind w:left="284" w:hanging="284"/>
      </w:pPr>
      <w:r>
        <w:rPr>
          <w:lang w:val="cs-CZ"/>
        </w:rPr>
        <w:t xml:space="preserve">Objednatel se dále </w:t>
      </w:r>
      <w:r w:rsidRPr="00A90FB8">
        <w:t xml:space="preserve">zavazuje zajistit pracovníkům </w:t>
      </w:r>
      <w:r w:rsidR="0066720A">
        <w:rPr>
          <w:lang w:val="cs-CZ"/>
        </w:rPr>
        <w:t>z</w:t>
      </w:r>
      <w:r>
        <w:t>hotovitel</w:t>
      </w:r>
      <w:r w:rsidR="005879DE">
        <w:rPr>
          <w:lang w:val="cs-CZ"/>
        </w:rPr>
        <w:t>e</w:t>
      </w:r>
      <w:r w:rsidRPr="00A90FB8">
        <w:t xml:space="preserve"> během plnění předmětu této </w:t>
      </w:r>
      <w:r w:rsidR="00A520FA">
        <w:rPr>
          <w:lang w:val="cs-CZ"/>
        </w:rPr>
        <w:t>s</w:t>
      </w:r>
      <w:r w:rsidR="00177F06">
        <w:rPr>
          <w:lang w:val="cs-CZ"/>
        </w:rPr>
        <w:t>mlouvy</w:t>
      </w:r>
      <w:r w:rsidRPr="00A90FB8">
        <w:t xml:space="preserve">, je-li to nezbytné, přístup na příslušná pracoviště a součinnost nezbytnou k provedení předmětu plnění. </w:t>
      </w:r>
      <w:r>
        <w:t>Zhotovitel</w:t>
      </w:r>
      <w:r w:rsidRPr="00A90FB8">
        <w:t xml:space="preserve"> se zavazuje dodržovat v objektech </w:t>
      </w:r>
      <w:r w:rsidR="0084727E">
        <w:rPr>
          <w:lang w:val="cs-CZ"/>
        </w:rPr>
        <w:t>o</w:t>
      </w:r>
      <w:r w:rsidR="00ED36D3">
        <w:rPr>
          <w:lang w:val="cs-CZ"/>
        </w:rPr>
        <w:t>bjednatele</w:t>
      </w:r>
      <w:r w:rsidRPr="00A90FB8">
        <w:t xml:space="preserve"> </w:t>
      </w:r>
      <w:r>
        <w:rPr>
          <w:lang w:val="cs-CZ"/>
        </w:rPr>
        <w:t>odpovídající</w:t>
      </w:r>
      <w:r w:rsidRPr="00A90FB8">
        <w:t xml:space="preserve"> bezpečnostní</w:t>
      </w:r>
      <w:r>
        <w:rPr>
          <w:lang w:val="cs-CZ"/>
        </w:rPr>
        <w:t xml:space="preserve"> předpisy.</w:t>
      </w:r>
    </w:p>
    <w:p w14:paraId="0BA7434A" w14:textId="5F751981" w:rsidR="00823414" w:rsidRPr="00823414" w:rsidRDefault="00823414" w:rsidP="00D765E0">
      <w:pPr>
        <w:pStyle w:val="Odstavecseseznamem"/>
        <w:numPr>
          <w:ilvl w:val="0"/>
          <w:numId w:val="29"/>
        </w:numPr>
        <w:tabs>
          <w:tab w:val="clear" w:pos="360"/>
        </w:tabs>
        <w:ind w:left="284" w:hanging="284"/>
      </w:pPr>
      <w:r>
        <w:rPr>
          <w:lang w:val="cs-CZ"/>
        </w:rPr>
        <w:t xml:space="preserve">Zhotovitel je povinen pověřit plněním dle této </w:t>
      </w:r>
      <w:r w:rsidR="00A520FA">
        <w:rPr>
          <w:lang w:val="cs-CZ"/>
        </w:rPr>
        <w:t>s</w:t>
      </w:r>
      <w:r>
        <w:rPr>
          <w:lang w:val="cs-CZ"/>
        </w:rPr>
        <w:t>mlouvy pouze ty zaměstnance, kteří jsou k tomu odborně způsobilí.</w:t>
      </w:r>
    </w:p>
    <w:p w14:paraId="2ACD288E" w14:textId="575B0845" w:rsidR="00A80CD8" w:rsidRPr="00A80CD8" w:rsidRDefault="00A80CD8" w:rsidP="00D765E0">
      <w:pPr>
        <w:pStyle w:val="Odstavecseseznamem"/>
        <w:numPr>
          <w:ilvl w:val="0"/>
          <w:numId w:val="29"/>
        </w:numPr>
        <w:tabs>
          <w:tab w:val="clear" w:pos="360"/>
        </w:tabs>
        <w:ind w:left="284" w:hanging="284"/>
      </w:pPr>
      <w:r w:rsidRPr="00A80CD8">
        <w:rPr>
          <w:lang w:val="cs-CZ"/>
        </w:rPr>
        <w:lastRenderedPageBreak/>
        <w:t>Zhotovitel</w:t>
      </w:r>
      <w:r>
        <w:rPr>
          <w:lang w:val="cs-CZ"/>
        </w:rPr>
        <w:t xml:space="preserve"> vynaloží při provádění díla náležitou péči, důkladnost a kvalifikaci, kterou lze očekávat od příslušně kvalifikovaného </w:t>
      </w:r>
      <w:r w:rsidR="00D14D45">
        <w:rPr>
          <w:lang w:val="cs-CZ"/>
        </w:rPr>
        <w:t xml:space="preserve">a kompetentního </w:t>
      </w:r>
      <w:r w:rsidR="0066720A">
        <w:rPr>
          <w:lang w:val="cs-CZ"/>
        </w:rPr>
        <w:t>z</w:t>
      </w:r>
      <w:r w:rsidR="00D14D45">
        <w:rPr>
          <w:lang w:val="cs-CZ"/>
        </w:rPr>
        <w:t>hotovitele, kt</w:t>
      </w:r>
      <w:r>
        <w:rPr>
          <w:lang w:val="cs-CZ"/>
        </w:rPr>
        <w:t>e</w:t>
      </w:r>
      <w:r w:rsidR="00D14D45">
        <w:rPr>
          <w:lang w:val="cs-CZ"/>
        </w:rPr>
        <w:t>r</w:t>
      </w:r>
      <w:r>
        <w:rPr>
          <w:lang w:val="cs-CZ"/>
        </w:rPr>
        <w:t xml:space="preserve">ý má zkušenosti s realizací </w:t>
      </w:r>
      <w:r w:rsidR="0015046E">
        <w:rPr>
          <w:lang w:val="cs-CZ"/>
        </w:rPr>
        <w:t xml:space="preserve">díla obdobného </w:t>
      </w:r>
      <w:r>
        <w:rPr>
          <w:lang w:val="cs-CZ"/>
        </w:rPr>
        <w:t xml:space="preserve">charakteru a rozsahu, jako je předmětné dílo dle této </w:t>
      </w:r>
      <w:r w:rsidR="00A520FA">
        <w:rPr>
          <w:lang w:val="cs-CZ"/>
        </w:rPr>
        <w:t>s</w:t>
      </w:r>
      <w:r>
        <w:rPr>
          <w:lang w:val="cs-CZ"/>
        </w:rPr>
        <w:t>mlouvy.</w:t>
      </w:r>
    </w:p>
    <w:p w14:paraId="1B998BAE" w14:textId="7DD1B1CF" w:rsidR="00A80CD8" w:rsidRPr="00A80CD8" w:rsidRDefault="00A80CD8" w:rsidP="00D765E0">
      <w:pPr>
        <w:pStyle w:val="Odstavecseseznamem"/>
        <w:numPr>
          <w:ilvl w:val="0"/>
          <w:numId w:val="29"/>
        </w:numPr>
        <w:tabs>
          <w:tab w:val="clear" w:pos="360"/>
        </w:tabs>
        <w:ind w:left="284" w:hanging="284"/>
      </w:pPr>
      <w:r>
        <w:rPr>
          <w:lang w:val="cs-CZ"/>
        </w:rPr>
        <w:t xml:space="preserve">Zhotovitel je odpovědný za řádnou ochranu svých prací po celou dobu jejich provádění, a dále </w:t>
      </w:r>
      <w:r w:rsidR="00B30BD2">
        <w:rPr>
          <w:lang w:val="cs-CZ"/>
        </w:rPr>
        <w:br/>
      </w:r>
      <w:r>
        <w:rPr>
          <w:lang w:val="cs-CZ"/>
        </w:rPr>
        <w:t xml:space="preserve">za ochranu veškerých výrobků, nářadí a materiálu, které užívá při </w:t>
      </w:r>
      <w:r w:rsidR="001F6BA6">
        <w:rPr>
          <w:lang w:val="cs-CZ"/>
        </w:rPr>
        <w:t>provádění</w:t>
      </w:r>
      <w:r>
        <w:rPr>
          <w:lang w:val="cs-CZ"/>
        </w:rPr>
        <w:t xml:space="preserve"> díla, přičemž tuto ochranu zajišťuje na své vlastní náklady.</w:t>
      </w:r>
    </w:p>
    <w:p w14:paraId="6C905F9C" w14:textId="10D6D452" w:rsidR="00A80CD8" w:rsidRPr="00017E4A" w:rsidRDefault="00A80CD8" w:rsidP="00D765E0">
      <w:pPr>
        <w:pStyle w:val="Odstavecseseznamem"/>
        <w:numPr>
          <w:ilvl w:val="0"/>
          <w:numId w:val="29"/>
        </w:numPr>
        <w:tabs>
          <w:tab w:val="clear" w:pos="360"/>
        </w:tabs>
        <w:ind w:left="284" w:hanging="284"/>
      </w:pPr>
      <w:r>
        <w:rPr>
          <w:lang w:val="cs-CZ"/>
        </w:rPr>
        <w:t xml:space="preserve">Zhotovitel odpovídá za to, že v rámci prováděného díla dle této </w:t>
      </w:r>
      <w:r w:rsidR="00A520FA">
        <w:rPr>
          <w:lang w:val="cs-CZ"/>
        </w:rPr>
        <w:t>s</w:t>
      </w:r>
      <w:r>
        <w:rPr>
          <w:lang w:val="cs-CZ"/>
        </w:rPr>
        <w:t>mlouvy bude veškerý použitý materiál a díly nové a nepoužité. Dále se zavazuje, že nepoužije žádný materiál, o kterém je v době užití známo, že je škodlivý nebo nevhodný, vč</w:t>
      </w:r>
      <w:r w:rsidR="00017E4A">
        <w:rPr>
          <w:lang w:val="cs-CZ"/>
        </w:rPr>
        <w:t xml:space="preserve">etně materiálů, o nichž by měl </w:t>
      </w:r>
      <w:r w:rsidR="0066720A">
        <w:rPr>
          <w:lang w:val="cs-CZ"/>
        </w:rPr>
        <w:t>z</w:t>
      </w:r>
      <w:r>
        <w:rPr>
          <w:lang w:val="cs-CZ"/>
        </w:rPr>
        <w:t xml:space="preserve">hotovitel </w:t>
      </w:r>
      <w:r w:rsidR="00017E4A">
        <w:rPr>
          <w:lang w:val="cs-CZ"/>
        </w:rPr>
        <w:t>na základě svých odborných znalostí vědět, že jsou škodlivé nebo nevhodné. Zhotovitel se zavazuje, že k </w:t>
      </w:r>
      <w:r w:rsidR="001F6BA6">
        <w:rPr>
          <w:lang w:val="cs-CZ"/>
        </w:rPr>
        <w:t>provádění</w:t>
      </w:r>
      <w:r w:rsidR="00017E4A">
        <w:rPr>
          <w:lang w:val="cs-CZ"/>
        </w:rPr>
        <w:t xml:space="preserve"> díla nepoužije materiály, které nemají požadovanou certifikaci či předeps</w:t>
      </w:r>
      <w:r w:rsidR="00D14D45">
        <w:rPr>
          <w:lang w:val="cs-CZ"/>
        </w:rPr>
        <w:t>aný průvodní doklad, je-li to pr</w:t>
      </w:r>
      <w:r w:rsidR="00017E4A">
        <w:rPr>
          <w:lang w:val="cs-CZ"/>
        </w:rPr>
        <w:t>o jejich použití nezbytné podle pří</w:t>
      </w:r>
      <w:r w:rsidR="00D14D45">
        <w:rPr>
          <w:lang w:val="cs-CZ"/>
        </w:rPr>
        <w:t>s</w:t>
      </w:r>
      <w:r w:rsidR="00017E4A">
        <w:rPr>
          <w:lang w:val="cs-CZ"/>
        </w:rPr>
        <w:t>lušných předpisů.</w:t>
      </w:r>
    </w:p>
    <w:p w14:paraId="79B0D5DC" w14:textId="709F6030" w:rsidR="00017E4A" w:rsidRPr="00A80CD8" w:rsidRDefault="00017E4A" w:rsidP="00D765E0">
      <w:pPr>
        <w:pStyle w:val="Odstavecseseznamem"/>
        <w:numPr>
          <w:ilvl w:val="0"/>
          <w:numId w:val="29"/>
        </w:numPr>
        <w:tabs>
          <w:tab w:val="clear" w:pos="360"/>
        </w:tabs>
        <w:ind w:left="284" w:hanging="284"/>
      </w:pPr>
      <w:r>
        <w:rPr>
          <w:lang w:val="cs-CZ"/>
        </w:rPr>
        <w:t xml:space="preserve">Pokud </w:t>
      </w:r>
      <w:r w:rsidRPr="006935D8">
        <w:t>budou při provádění díla zjištěny skryté překážky ve smyslu</w:t>
      </w:r>
      <w:r>
        <w:t xml:space="preserve"> § 2627 </w:t>
      </w:r>
      <w:r w:rsidRPr="006F51F9">
        <w:t>Ob</w:t>
      </w:r>
      <w:r>
        <w:t>čanského zákoníku</w:t>
      </w:r>
      <w:r w:rsidRPr="006935D8">
        <w:t xml:space="preserve">, </w:t>
      </w:r>
      <w:r w:rsidR="00B30BD2">
        <w:br/>
      </w:r>
      <w:r w:rsidRPr="006935D8">
        <w:t xml:space="preserve">je </w:t>
      </w:r>
      <w:r w:rsidR="0066720A">
        <w:rPr>
          <w:lang w:val="cs-CZ"/>
        </w:rPr>
        <w:t>z</w:t>
      </w:r>
      <w:r w:rsidRPr="006935D8">
        <w:t>hotovitel povinen tuto skutečnost oznámit neprodleně písemně (</w:t>
      </w:r>
      <w:proofErr w:type="gramStart"/>
      <w:r w:rsidRPr="006935D8">
        <w:t>e-</w:t>
      </w:r>
      <w:r w:rsidRPr="006935D8">
        <w:softHyphen/>
        <w:t>mailem</w:t>
      </w:r>
      <w:proofErr w:type="gramEnd"/>
      <w:r w:rsidRPr="006935D8">
        <w:t>,</w:t>
      </w:r>
      <w:r w:rsidR="000253B4">
        <w:t xml:space="preserve"> </w:t>
      </w:r>
      <w:r w:rsidR="008321B2">
        <w:rPr>
          <w:lang w:val="cs-CZ"/>
        </w:rPr>
        <w:t>DS</w:t>
      </w:r>
      <w:r w:rsidRPr="006935D8">
        <w:t xml:space="preserve">) </w:t>
      </w:r>
      <w:r w:rsidR="0084727E">
        <w:rPr>
          <w:lang w:val="cs-CZ"/>
        </w:rPr>
        <w:t>o</w:t>
      </w:r>
      <w:r>
        <w:rPr>
          <w:lang w:val="cs-CZ"/>
        </w:rPr>
        <w:t xml:space="preserve">bjednateli </w:t>
      </w:r>
      <w:r w:rsidRPr="006935D8">
        <w:t>a</w:t>
      </w:r>
      <w:r w:rsidR="000E3CAE">
        <w:rPr>
          <w:lang w:val="cs-CZ"/>
        </w:rPr>
        <w:t> </w:t>
      </w:r>
      <w:r w:rsidRPr="006935D8">
        <w:t xml:space="preserve">navrhnout mu změnu provedení díla. Přerušit práce související s prováděním díla je </w:t>
      </w:r>
      <w:r w:rsidR="0066720A">
        <w:rPr>
          <w:lang w:val="cs-CZ"/>
        </w:rPr>
        <w:t>z</w:t>
      </w:r>
      <w:r w:rsidRPr="006935D8">
        <w:t>hotovitel oprávněn poté, co k tomu obdržel od</w:t>
      </w:r>
      <w:r>
        <w:rPr>
          <w:lang w:val="cs-CZ"/>
        </w:rPr>
        <w:t xml:space="preserve"> </w:t>
      </w:r>
      <w:r w:rsidR="0084727E">
        <w:rPr>
          <w:lang w:val="cs-CZ"/>
        </w:rPr>
        <w:t>o</w:t>
      </w:r>
      <w:r>
        <w:rPr>
          <w:lang w:val="cs-CZ"/>
        </w:rPr>
        <w:t>bjednatele</w:t>
      </w:r>
      <w:r w:rsidRPr="006935D8">
        <w:t xml:space="preserve"> souhlas</w:t>
      </w:r>
      <w:r>
        <w:rPr>
          <w:lang w:val="cs-CZ"/>
        </w:rPr>
        <w:t>.</w:t>
      </w:r>
    </w:p>
    <w:p w14:paraId="1009523C" w14:textId="0B78CFB8" w:rsidR="00322E7C" w:rsidRPr="0068708C" w:rsidRDefault="00C43B76" w:rsidP="00D765E0">
      <w:pPr>
        <w:pStyle w:val="Odstavecseseznamem"/>
        <w:numPr>
          <w:ilvl w:val="0"/>
          <w:numId w:val="29"/>
        </w:numPr>
        <w:tabs>
          <w:tab w:val="clear" w:pos="360"/>
        </w:tabs>
        <w:ind w:left="284" w:hanging="284"/>
      </w:pPr>
      <w:r w:rsidRPr="00FE65BC">
        <w:t>Spolu s</w:t>
      </w:r>
      <w:r w:rsidR="00017E4A">
        <w:t> </w:t>
      </w:r>
      <w:r w:rsidR="00017E4A">
        <w:rPr>
          <w:lang w:val="cs-CZ"/>
        </w:rPr>
        <w:t xml:space="preserve">dokončeným dílem </w:t>
      </w:r>
      <w:r w:rsidRPr="00FE65BC">
        <w:t xml:space="preserve">budou </w:t>
      </w:r>
      <w:r w:rsidR="0084727E">
        <w:rPr>
          <w:lang w:val="cs-CZ"/>
        </w:rPr>
        <w:t>o</w:t>
      </w:r>
      <w:r w:rsidR="00ED36D3">
        <w:rPr>
          <w:lang w:val="cs-CZ"/>
        </w:rPr>
        <w:t>bjednateli</w:t>
      </w:r>
      <w:r w:rsidRPr="00FE65BC">
        <w:t xml:space="preserve"> předány veškeré návody (manuály) k použití</w:t>
      </w:r>
      <w:r w:rsidRPr="0068708C">
        <w:t>, doklady a dokumenty (</w:t>
      </w:r>
      <w:r w:rsidRPr="00017E4A">
        <w:t xml:space="preserve">např. </w:t>
      </w:r>
      <w:r w:rsidR="00383A8E" w:rsidRPr="00017E4A">
        <w:rPr>
          <w:lang w:val="cs-CZ"/>
        </w:rPr>
        <w:t xml:space="preserve">dodací listy, </w:t>
      </w:r>
      <w:r w:rsidR="00072C9F" w:rsidRPr="00017E4A">
        <w:t>prohlášení o shodě),</w:t>
      </w:r>
      <w:r w:rsidR="00072C9F" w:rsidRPr="0068708C">
        <w:t xml:space="preserve"> které se k předmětu plnění</w:t>
      </w:r>
      <w:r w:rsidRPr="0068708C">
        <w:t xml:space="preserve"> vztahují a jež jsou obvyklé, nutné či vhodné k</w:t>
      </w:r>
      <w:r w:rsidR="00072C9F" w:rsidRPr="0068708C">
        <w:t> je</w:t>
      </w:r>
      <w:r w:rsidR="00A41431" w:rsidRPr="0068708C">
        <w:t>h</w:t>
      </w:r>
      <w:r w:rsidR="00072C9F" w:rsidRPr="0068708C">
        <w:t xml:space="preserve">o převzetí a užívání. </w:t>
      </w:r>
      <w:r w:rsidR="00D1207C" w:rsidRPr="0068708C">
        <w:t>N</w:t>
      </w:r>
      <w:r w:rsidRPr="0068708C">
        <w:t>ávody (manuály) k použití, doklady a</w:t>
      </w:r>
      <w:r w:rsidR="000E3CAE">
        <w:rPr>
          <w:lang w:val="cs-CZ"/>
        </w:rPr>
        <w:t> </w:t>
      </w:r>
      <w:r w:rsidRPr="0068708C">
        <w:t>dokumenty budou v českém jazyce a okam</w:t>
      </w:r>
      <w:r w:rsidR="0041664C" w:rsidRPr="0068708C">
        <w:t xml:space="preserve">žikem jejich předání </w:t>
      </w:r>
      <w:r w:rsidR="00ED36D3">
        <w:rPr>
          <w:lang w:val="cs-CZ"/>
        </w:rPr>
        <w:t>objednateli</w:t>
      </w:r>
      <w:r w:rsidR="00ED36D3" w:rsidRPr="00FE65BC">
        <w:t xml:space="preserve"> </w:t>
      </w:r>
      <w:r w:rsidRPr="0068708C">
        <w:t xml:space="preserve">se stávají </w:t>
      </w:r>
      <w:r w:rsidR="0015046E">
        <w:t>výlučným vlastnictvím</w:t>
      </w:r>
      <w:r w:rsidR="0015046E">
        <w:rPr>
          <w:lang w:val="cs-CZ"/>
        </w:rPr>
        <w:t xml:space="preserve"> </w:t>
      </w:r>
      <w:r w:rsidR="0084727E">
        <w:rPr>
          <w:lang w:val="cs-CZ"/>
        </w:rPr>
        <w:t>o</w:t>
      </w:r>
      <w:r w:rsidR="0015046E">
        <w:rPr>
          <w:lang w:val="cs-CZ"/>
        </w:rPr>
        <w:t>bjednatele.</w:t>
      </w:r>
    </w:p>
    <w:p w14:paraId="518CF8EE" w14:textId="767EB248" w:rsidR="00017E4A" w:rsidRPr="00017E4A" w:rsidRDefault="00017E4A" w:rsidP="00D765E0">
      <w:pPr>
        <w:pStyle w:val="Odstavecseseznamem"/>
        <w:numPr>
          <w:ilvl w:val="0"/>
          <w:numId w:val="29"/>
        </w:numPr>
        <w:tabs>
          <w:tab w:val="clear" w:pos="360"/>
        </w:tabs>
        <w:spacing w:after="0"/>
        <w:ind w:left="284" w:hanging="426"/>
      </w:pPr>
      <w:bookmarkStart w:id="12" w:name="_Ref283986719"/>
      <w:r w:rsidRPr="00017E4A">
        <w:rPr>
          <w:lang w:val="cs-CZ"/>
        </w:rPr>
        <w:t xml:space="preserve">Objednatel </w:t>
      </w:r>
      <w:r w:rsidRPr="00017E4A">
        <w:t xml:space="preserve">si vyhrazuje právo před </w:t>
      </w:r>
      <w:r w:rsidR="009E016D">
        <w:rPr>
          <w:lang w:val="cs-CZ"/>
        </w:rPr>
        <w:t xml:space="preserve">zahájením provádění </w:t>
      </w:r>
      <w:r w:rsidRPr="00017E4A">
        <w:t xml:space="preserve">díla nebo v průběhu </w:t>
      </w:r>
      <w:r w:rsidR="001F6BA6">
        <w:t>provádění</w:t>
      </w:r>
      <w:r w:rsidR="009E016D">
        <w:rPr>
          <w:lang w:val="cs-CZ"/>
        </w:rPr>
        <w:t xml:space="preserve"> díla</w:t>
      </w:r>
      <w:r w:rsidR="00FB1534">
        <w:rPr>
          <w:lang w:val="cs-CZ"/>
        </w:rPr>
        <w:t xml:space="preserve"> </w:t>
      </w:r>
      <w:r w:rsidRPr="00017E4A">
        <w:t xml:space="preserve">upravit rozsah předmětu plnění, a to zejména z důvodů: </w:t>
      </w:r>
    </w:p>
    <w:p w14:paraId="0444F6DA" w14:textId="33EE416A" w:rsidR="00FF6FDC" w:rsidRDefault="00017E4A" w:rsidP="00FF6FDC">
      <w:pPr>
        <w:pStyle w:val="Zkladntext2"/>
        <w:spacing w:after="60"/>
        <w:ind w:left="568" w:hanging="284"/>
        <w:rPr>
          <w:sz w:val="22"/>
        </w:rPr>
      </w:pPr>
      <w:r w:rsidRPr="00334B3E">
        <w:rPr>
          <w:sz w:val="22"/>
        </w:rPr>
        <w:t xml:space="preserve">- </w:t>
      </w:r>
      <w:r w:rsidR="00FF6FDC" w:rsidRPr="00334B3E">
        <w:rPr>
          <w:sz w:val="22"/>
        </w:rPr>
        <w:t xml:space="preserve"> </w:t>
      </w:r>
      <w:r w:rsidR="00FF6FDC" w:rsidRPr="00334B3E">
        <w:rPr>
          <w:sz w:val="22"/>
        </w:rPr>
        <w:tab/>
        <w:t>na základě požadavků správců technické infrastruktury a dotčených orgánů</w:t>
      </w:r>
    </w:p>
    <w:p w14:paraId="28369077" w14:textId="11F1A554" w:rsidR="00017E4A" w:rsidRPr="006935D8" w:rsidRDefault="00FF6FDC" w:rsidP="00FF6FDC">
      <w:pPr>
        <w:pStyle w:val="Zkladntext2"/>
        <w:spacing w:after="60"/>
        <w:ind w:left="568" w:hanging="284"/>
        <w:rPr>
          <w:sz w:val="22"/>
        </w:rPr>
      </w:pPr>
      <w:r>
        <w:rPr>
          <w:sz w:val="22"/>
        </w:rPr>
        <w:t xml:space="preserve">-  </w:t>
      </w:r>
      <w:r>
        <w:rPr>
          <w:sz w:val="22"/>
        </w:rPr>
        <w:tab/>
      </w:r>
      <w:r w:rsidR="00017E4A" w:rsidRPr="006935D8">
        <w:rPr>
          <w:sz w:val="22"/>
        </w:rPr>
        <w:t xml:space="preserve">neprovedení dohodnutých </w:t>
      </w:r>
      <w:r>
        <w:rPr>
          <w:sz w:val="22"/>
        </w:rPr>
        <w:t xml:space="preserve">stavebních </w:t>
      </w:r>
      <w:r w:rsidR="00017E4A" w:rsidRPr="006935D8">
        <w:rPr>
          <w:sz w:val="22"/>
        </w:rPr>
        <w:t>prací, dodávek a služeb (méněpráce), pokud změnou díla dojde</w:t>
      </w:r>
      <w:r w:rsidR="00EA3E70">
        <w:rPr>
          <w:sz w:val="22"/>
          <w:lang w:val="cs-CZ"/>
        </w:rPr>
        <w:t xml:space="preserve"> </w:t>
      </w:r>
      <w:r w:rsidR="00017E4A" w:rsidRPr="006935D8">
        <w:rPr>
          <w:sz w:val="22"/>
        </w:rPr>
        <w:t xml:space="preserve">k zúžení díla </w:t>
      </w:r>
    </w:p>
    <w:p w14:paraId="4A4F9A8D" w14:textId="3D7FD371" w:rsidR="00AB38AF" w:rsidRPr="00FF6FDC" w:rsidRDefault="00017E4A" w:rsidP="00FF6FDC">
      <w:pPr>
        <w:pStyle w:val="Zkladntext2"/>
        <w:numPr>
          <w:ilvl w:val="0"/>
          <w:numId w:val="19"/>
        </w:numPr>
        <w:tabs>
          <w:tab w:val="clear" w:pos="1211"/>
          <w:tab w:val="left" w:pos="5954"/>
        </w:tabs>
        <w:spacing w:after="120"/>
        <w:ind w:left="568" w:hanging="284"/>
        <w:rPr>
          <w:sz w:val="22"/>
          <w:lang w:val="cs-CZ"/>
        </w:rPr>
      </w:pPr>
      <w:r w:rsidRPr="006935D8">
        <w:rPr>
          <w:sz w:val="22"/>
        </w:rPr>
        <w:t xml:space="preserve">v případě, že </w:t>
      </w:r>
      <w:r w:rsidR="00FF6FDC">
        <w:rPr>
          <w:sz w:val="22"/>
        </w:rPr>
        <w:t xml:space="preserve">se </w:t>
      </w:r>
      <w:r w:rsidR="00FF6FDC" w:rsidRPr="00BB51FE">
        <w:t xml:space="preserve">na stavbě vyskytnou objektivní, věcně správné, nepředvídané práce </w:t>
      </w:r>
      <w:r w:rsidR="00FF6FDC">
        <w:t xml:space="preserve">nebo </w:t>
      </w:r>
      <w:r w:rsidR="00FF6FDC" w:rsidRPr="00BB51FE">
        <w:t xml:space="preserve">dodatečné stavební práce, dodávky a služby, které bude </w:t>
      </w:r>
      <w:r w:rsidR="00ED36D3">
        <w:rPr>
          <w:lang w:val="cs-CZ"/>
        </w:rPr>
        <w:t>objednatel</w:t>
      </w:r>
      <w:r w:rsidR="00ED36D3" w:rsidRPr="00FE65BC">
        <w:t xml:space="preserve"> </w:t>
      </w:r>
      <w:r w:rsidR="00FF6FDC">
        <w:t>písemně p</w:t>
      </w:r>
      <w:r w:rsidRPr="006935D8">
        <w:rPr>
          <w:sz w:val="22"/>
        </w:rPr>
        <w:t>ožadovat</w:t>
      </w:r>
      <w:r w:rsidR="00FF6FDC">
        <w:rPr>
          <w:sz w:val="22"/>
        </w:rPr>
        <w:t xml:space="preserve"> </w:t>
      </w:r>
      <w:r w:rsidR="00496D48">
        <w:rPr>
          <w:sz w:val="22"/>
        </w:rPr>
        <w:br/>
      </w:r>
      <w:r w:rsidR="00FF6FDC">
        <w:rPr>
          <w:sz w:val="22"/>
        </w:rPr>
        <w:t>a tyto jsou nutné pro provádění díla.</w:t>
      </w:r>
    </w:p>
    <w:p w14:paraId="4CEBE912" w14:textId="7A4C3768" w:rsidR="00017E4A" w:rsidRDefault="00017E4A" w:rsidP="00FA1327">
      <w:pPr>
        <w:ind w:left="360"/>
      </w:pPr>
      <w:r w:rsidRPr="006935D8">
        <w:t xml:space="preserve">Pokud </w:t>
      </w:r>
      <w:r w:rsidR="0084727E">
        <w:t>o</w:t>
      </w:r>
      <w:r w:rsidRPr="006935D8">
        <w:t xml:space="preserve">bjednatel toto právo uplatní, je </w:t>
      </w:r>
      <w:r w:rsidR="0066720A">
        <w:t>z</w:t>
      </w:r>
      <w:r w:rsidRPr="006935D8">
        <w:t xml:space="preserve">hotovitel </w:t>
      </w:r>
      <w:r w:rsidR="00FF6FDC" w:rsidRPr="00BB51FE">
        <w:t xml:space="preserve">a tyto jsou nutné pro </w:t>
      </w:r>
      <w:r w:rsidR="00FF6FDC">
        <w:t>provádění</w:t>
      </w:r>
      <w:r w:rsidR="00FF6FDC" w:rsidRPr="00BB51FE">
        <w:t xml:space="preserve"> </w:t>
      </w:r>
      <w:r w:rsidR="00FF6FDC">
        <w:t>předmětu veřejné zakázky</w:t>
      </w:r>
      <w:r w:rsidR="00FF6FDC" w:rsidRPr="006935D8">
        <w:t xml:space="preserve"> </w:t>
      </w:r>
      <w:r w:rsidRPr="006935D8">
        <w:t>en na změnu rozsahu díla</w:t>
      </w:r>
      <w:r w:rsidR="00823414">
        <w:t xml:space="preserve"> přistoupit</w:t>
      </w:r>
      <w:r w:rsidR="00EA3E70">
        <w:t>.</w:t>
      </w:r>
    </w:p>
    <w:p w14:paraId="1159435D" w14:textId="08C96F67" w:rsidR="00EA3E70" w:rsidRPr="000742D1" w:rsidRDefault="00EA3E70" w:rsidP="000742D1">
      <w:pPr>
        <w:pStyle w:val="Odstavecseseznamem"/>
        <w:numPr>
          <w:ilvl w:val="0"/>
          <w:numId w:val="0"/>
        </w:numPr>
        <w:ind w:left="360"/>
        <w:rPr>
          <w:lang w:val="cs-CZ"/>
        </w:rPr>
      </w:pPr>
      <w:r>
        <w:rPr>
          <w:lang w:val="cs-CZ"/>
        </w:rPr>
        <w:t xml:space="preserve">Veškeré </w:t>
      </w:r>
      <w:r w:rsidRPr="006935D8">
        <w:t>změny díla musí být prov</w:t>
      </w:r>
      <w:r w:rsidR="0015046E">
        <w:t xml:space="preserve">edeny v souladu s ustanoveními </w:t>
      </w:r>
      <w:r>
        <w:rPr>
          <w:lang w:val="cs-CZ"/>
        </w:rPr>
        <w:t xml:space="preserve">této </w:t>
      </w:r>
      <w:r w:rsidR="00ED36D3">
        <w:rPr>
          <w:lang w:val="cs-CZ"/>
        </w:rPr>
        <w:t>smlouvy</w:t>
      </w:r>
      <w:r w:rsidRPr="006935D8">
        <w:t xml:space="preserve"> a </w:t>
      </w:r>
      <w:r w:rsidR="00443D58">
        <w:rPr>
          <w:lang w:val="cs-CZ"/>
        </w:rPr>
        <w:t xml:space="preserve">analogicky </w:t>
      </w:r>
      <w:r w:rsidR="00B30BD2">
        <w:rPr>
          <w:lang w:val="cs-CZ"/>
        </w:rPr>
        <w:br/>
      </w:r>
      <w:r w:rsidR="00443D58">
        <w:rPr>
          <w:lang w:val="cs-CZ"/>
        </w:rPr>
        <w:t xml:space="preserve">dle </w:t>
      </w:r>
      <w:r w:rsidR="000742D1">
        <w:rPr>
          <w:lang w:val="cs-CZ"/>
        </w:rPr>
        <w:t xml:space="preserve">zákona </w:t>
      </w:r>
      <w:r>
        <w:t xml:space="preserve">o </w:t>
      </w:r>
      <w:r w:rsidR="000742D1">
        <w:rPr>
          <w:lang w:val="cs-CZ"/>
        </w:rPr>
        <w:t xml:space="preserve">zadávání </w:t>
      </w:r>
      <w:r>
        <w:t xml:space="preserve">veřejných </w:t>
      </w:r>
      <w:r w:rsidR="00ED36D3">
        <w:rPr>
          <w:lang w:val="cs-CZ"/>
        </w:rPr>
        <w:t>zakázek</w:t>
      </w:r>
      <w:r w:rsidR="000742D1">
        <w:rPr>
          <w:lang w:val="cs-CZ"/>
        </w:rPr>
        <w:t>.</w:t>
      </w:r>
    </w:p>
    <w:p w14:paraId="548B6813" w14:textId="2A4B12FE" w:rsidR="00BD381D" w:rsidRPr="00343403" w:rsidRDefault="00EA3E70" w:rsidP="00D765E0">
      <w:pPr>
        <w:pStyle w:val="Odstavecseseznamem"/>
        <w:numPr>
          <w:ilvl w:val="0"/>
          <w:numId w:val="29"/>
        </w:numPr>
        <w:tabs>
          <w:tab w:val="clear" w:pos="360"/>
        </w:tabs>
        <w:ind w:left="284" w:hanging="426"/>
      </w:pPr>
      <w:r w:rsidRPr="00FD59FF">
        <w:rPr>
          <w:lang w:val="cs-CZ"/>
        </w:rPr>
        <w:t xml:space="preserve">Objednatel </w:t>
      </w:r>
      <w:r w:rsidRPr="009E4999">
        <w:t xml:space="preserve">je oprávněn průběžně kontrolovat plnění díla sám nebo prostřednictvím osoby, kterou k tomuto účelu pověřil, a </w:t>
      </w:r>
      <w:r w:rsidR="0066720A">
        <w:rPr>
          <w:lang w:val="cs-CZ"/>
        </w:rPr>
        <w:t>z</w:t>
      </w:r>
      <w:r w:rsidRPr="009E4999">
        <w:t>hotovitel je povinen mu tuto kontrolu umožnit a poskytnout potřebnou součinnost. Z</w:t>
      </w:r>
      <w:r>
        <w:t xml:space="preserve">jistí-li </w:t>
      </w:r>
      <w:r w:rsidR="00ED36D3">
        <w:rPr>
          <w:lang w:val="cs-CZ"/>
        </w:rPr>
        <w:t>objednatel</w:t>
      </w:r>
      <w:r w:rsidRPr="009E4999">
        <w:t>, že dílo je prov</w:t>
      </w:r>
      <w:r>
        <w:t xml:space="preserve">áděno v rozporu s ustanoveními </w:t>
      </w:r>
      <w:r w:rsidR="00A520FA">
        <w:rPr>
          <w:lang w:val="cs-CZ"/>
        </w:rPr>
        <w:t>s</w:t>
      </w:r>
      <w:r w:rsidR="00ED36D3">
        <w:rPr>
          <w:lang w:val="cs-CZ"/>
        </w:rPr>
        <w:t>mlouvy</w:t>
      </w:r>
      <w:r w:rsidRPr="009E4999">
        <w:t xml:space="preserve">, je </w:t>
      </w:r>
      <w:r w:rsidR="00ED36D3">
        <w:rPr>
          <w:lang w:val="cs-CZ"/>
        </w:rPr>
        <w:t>objednatel</w:t>
      </w:r>
      <w:r w:rsidR="00ED36D3">
        <w:t xml:space="preserve"> </w:t>
      </w:r>
      <w:r w:rsidR="00823414">
        <w:t xml:space="preserve">oprávněn vyzvat </w:t>
      </w:r>
      <w:r w:rsidR="0066720A">
        <w:rPr>
          <w:lang w:val="cs-CZ"/>
        </w:rPr>
        <w:t>z</w:t>
      </w:r>
      <w:r w:rsidRPr="009E4999">
        <w:t>hotovitele k závaznému vyjádření k tomuto zjištění a navržení opatření (věcně a</w:t>
      </w:r>
      <w:r w:rsidR="00EF6D36">
        <w:rPr>
          <w:lang w:val="cs-CZ"/>
        </w:rPr>
        <w:t> </w:t>
      </w:r>
      <w:r w:rsidRPr="009E4999">
        <w:t>časově určených) k jejich odstranění. Zhotovite</w:t>
      </w:r>
      <w:r w:rsidR="005879DE">
        <w:t xml:space="preserve">l je povinen předat </w:t>
      </w:r>
      <w:r w:rsidR="00ED36D3">
        <w:rPr>
          <w:lang w:val="cs-CZ"/>
        </w:rPr>
        <w:t>objednateli</w:t>
      </w:r>
      <w:r w:rsidR="00ED36D3" w:rsidRPr="009E4999">
        <w:t xml:space="preserve"> </w:t>
      </w:r>
      <w:r w:rsidRPr="009E4999">
        <w:t>vyjádření a návrh opatření bez zbytečného</w:t>
      </w:r>
      <w:r w:rsidR="00823414" w:rsidRPr="00FD59FF">
        <w:rPr>
          <w:lang w:val="cs-CZ"/>
        </w:rPr>
        <w:t xml:space="preserve"> odkladu.</w:t>
      </w:r>
      <w:r w:rsidR="00FD59FF" w:rsidRPr="00FD59FF">
        <w:rPr>
          <w:lang w:val="cs-CZ"/>
        </w:rPr>
        <w:t xml:space="preserve"> </w:t>
      </w:r>
    </w:p>
    <w:p w14:paraId="586D8E72" w14:textId="18738623" w:rsidR="00FD59FF" w:rsidRDefault="00FD59FF" w:rsidP="00D765E0">
      <w:pPr>
        <w:pStyle w:val="Odstavecseseznamem"/>
        <w:numPr>
          <w:ilvl w:val="0"/>
          <w:numId w:val="29"/>
        </w:numPr>
        <w:tabs>
          <w:tab w:val="clear" w:pos="360"/>
        </w:tabs>
        <w:ind w:left="284" w:hanging="426"/>
      </w:pPr>
      <w:r w:rsidRPr="00A90FB8">
        <w:t xml:space="preserve">Při plnění této </w:t>
      </w:r>
      <w:r w:rsidR="00A520FA">
        <w:rPr>
          <w:lang w:val="cs-CZ"/>
        </w:rPr>
        <w:t>s</w:t>
      </w:r>
      <w:r w:rsidR="00ED36D3">
        <w:rPr>
          <w:lang w:val="cs-CZ"/>
        </w:rPr>
        <w:t>mlouvy</w:t>
      </w:r>
      <w:r w:rsidRPr="00A90FB8">
        <w:t xml:space="preserve"> je </w:t>
      </w:r>
      <w:r w:rsidR="0066720A">
        <w:rPr>
          <w:lang w:val="cs-CZ"/>
        </w:rPr>
        <w:t>z</w:t>
      </w:r>
      <w:r>
        <w:t>hotovitel</w:t>
      </w:r>
      <w:r w:rsidRPr="00A90FB8">
        <w:t xml:space="preserve"> vázán touto </w:t>
      </w:r>
      <w:r w:rsidR="00A520FA">
        <w:rPr>
          <w:lang w:val="cs-CZ"/>
        </w:rPr>
        <w:t>s</w:t>
      </w:r>
      <w:r w:rsidR="00ED36D3">
        <w:rPr>
          <w:lang w:val="cs-CZ"/>
        </w:rPr>
        <w:t>mlouvou</w:t>
      </w:r>
      <w:r w:rsidRPr="00A90FB8">
        <w:t>, obecně závaznými právními předpisy a</w:t>
      </w:r>
      <w:r w:rsidR="00EF6D36">
        <w:rPr>
          <w:lang w:val="cs-CZ"/>
        </w:rPr>
        <w:t> </w:t>
      </w:r>
      <w:r w:rsidRPr="00A90FB8">
        <w:t xml:space="preserve">pokyny </w:t>
      </w:r>
      <w:r w:rsidR="00ED36D3">
        <w:rPr>
          <w:lang w:val="cs-CZ"/>
        </w:rPr>
        <w:t>objednatele</w:t>
      </w:r>
      <w:r w:rsidRPr="00A90FB8">
        <w:t xml:space="preserve">, pokud tyto nejsou v rozporu s těmito normami nebo zájmy </w:t>
      </w:r>
      <w:r w:rsidR="00ED36D3">
        <w:rPr>
          <w:lang w:val="cs-CZ"/>
        </w:rPr>
        <w:t>objednatele</w:t>
      </w:r>
      <w:r w:rsidRPr="00A90FB8">
        <w:t xml:space="preserve">. </w:t>
      </w:r>
      <w:r>
        <w:t>Zhotovitel</w:t>
      </w:r>
      <w:r w:rsidRPr="00A90FB8">
        <w:t xml:space="preserve"> je povinen včas písemně upozornit </w:t>
      </w:r>
      <w:r w:rsidR="00ED36D3">
        <w:rPr>
          <w:lang w:val="cs-CZ"/>
        </w:rPr>
        <w:t>objednatele</w:t>
      </w:r>
      <w:r w:rsidR="00ED36D3" w:rsidRPr="00A90FB8">
        <w:t xml:space="preserve"> </w:t>
      </w:r>
      <w:r w:rsidRPr="00A90FB8">
        <w:t xml:space="preserve">na zřejmou nevhodnost jeho pokynů, jejichž následkem může vzniknout škoda nebo nesoulad se zákony nebo obecně závaznými právními předpisy. Pokud </w:t>
      </w:r>
      <w:r w:rsidR="00ED36D3">
        <w:rPr>
          <w:lang w:val="cs-CZ"/>
        </w:rPr>
        <w:t>objednatel</w:t>
      </w:r>
      <w:r w:rsidR="00ED36D3" w:rsidRPr="00A90FB8">
        <w:t xml:space="preserve"> </w:t>
      </w:r>
      <w:r w:rsidRPr="00A90FB8">
        <w:t xml:space="preserve">navzdory tomuto upozornění trvá na svých pokynech, </w:t>
      </w:r>
      <w:r w:rsidR="00B9150F">
        <w:rPr>
          <w:lang w:val="cs-CZ"/>
        </w:rPr>
        <w:t>z</w:t>
      </w:r>
      <w:r>
        <w:t>hotovitel</w:t>
      </w:r>
      <w:r w:rsidRPr="00A90FB8">
        <w:t xml:space="preserve"> neodpovídá za jakoukoli škodu vzniklou v této příčinné souvislosti.</w:t>
      </w:r>
    </w:p>
    <w:p w14:paraId="72EEB0DD" w14:textId="77777777" w:rsidR="00496D48" w:rsidRDefault="00496D48" w:rsidP="00496D48">
      <w:pPr>
        <w:pStyle w:val="Odstavecseseznamem"/>
        <w:numPr>
          <w:ilvl w:val="0"/>
          <w:numId w:val="0"/>
        </w:numPr>
        <w:ind w:left="284"/>
      </w:pPr>
    </w:p>
    <w:p w14:paraId="16F7B6D1" w14:textId="77777777" w:rsidR="00496D48" w:rsidRDefault="00496D48" w:rsidP="00496D48">
      <w:pPr>
        <w:pStyle w:val="Odstavecseseznamem"/>
        <w:numPr>
          <w:ilvl w:val="0"/>
          <w:numId w:val="0"/>
        </w:numPr>
        <w:ind w:left="284"/>
      </w:pPr>
    </w:p>
    <w:p w14:paraId="3990F71D" w14:textId="77777777" w:rsidR="00496D48" w:rsidRDefault="00496D48" w:rsidP="00496D48">
      <w:pPr>
        <w:pStyle w:val="Odstavecseseznamem"/>
        <w:numPr>
          <w:ilvl w:val="0"/>
          <w:numId w:val="0"/>
        </w:numPr>
        <w:ind w:left="284"/>
      </w:pPr>
    </w:p>
    <w:p w14:paraId="3431E7B8" w14:textId="77777777" w:rsidR="00FC3223" w:rsidRPr="00334B3E" w:rsidRDefault="00FC3223" w:rsidP="00FC3223">
      <w:pPr>
        <w:pStyle w:val="Odstavecseseznamem"/>
        <w:numPr>
          <w:ilvl w:val="0"/>
          <w:numId w:val="29"/>
        </w:numPr>
        <w:tabs>
          <w:tab w:val="clear" w:pos="360"/>
        </w:tabs>
        <w:ind w:left="284" w:hanging="426"/>
      </w:pPr>
      <w:r w:rsidRPr="00334B3E">
        <w:lastRenderedPageBreak/>
        <w:t xml:space="preserve">Zhotovitel prohlašuje, že není </w:t>
      </w:r>
      <w:r w:rsidRPr="00334B3E">
        <w:rPr>
          <w:rFonts w:eastAsia="Arial"/>
        </w:rPr>
        <w:t>dodavatelem ve smyslu nařízení Rady EU č. 2022/576, tj. že není:</w:t>
      </w:r>
    </w:p>
    <w:p w14:paraId="799341A7" w14:textId="77777777" w:rsidR="00FC3223" w:rsidRPr="00334B3E" w:rsidRDefault="00FC3223" w:rsidP="00FC3223">
      <w:pPr>
        <w:autoSpaceDE w:val="0"/>
        <w:autoSpaceDN w:val="0"/>
        <w:adjustRightInd w:val="0"/>
        <w:ind w:left="567" w:hanging="283"/>
        <w:rPr>
          <w:rFonts w:eastAsia="Arial"/>
          <w:szCs w:val="22"/>
        </w:rPr>
      </w:pPr>
      <w:r w:rsidRPr="00334B3E">
        <w:rPr>
          <w:rFonts w:eastAsia="Arial"/>
          <w:szCs w:val="22"/>
        </w:rPr>
        <w:t>a) ruským státním příslušníkem, fyzickou či právnickou osobou, subjektem či orgánem se sídlem v Rusku,</w:t>
      </w:r>
    </w:p>
    <w:p w14:paraId="214A8C45" w14:textId="77777777" w:rsidR="00FC3223" w:rsidRPr="00334B3E" w:rsidRDefault="00FC3223" w:rsidP="00FC3223">
      <w:pPr>
        <w:autoSpaceDE w:val="0"/>
        <w:autoSpaceDN w:val="0"/>
        <w:adjustRightInd w:val="0"/>
        <w:ind w:left="567" w:hanging="283"/>
        <w:rPr>
          <w:rFonts w:eastAsia="Arial"/>
          <w:szCs w:val="22"/>
        </w:rPr>
      </w:pPr>
      <w:r w:rsidRPr="00334B3E">
        <w:rPr>
          <w:rFonts w:eastAsia="Arial"/>
          <w:szCs w:val="22"/>
        </w:rPr>
        <w:t>b) právnickou osobou, subjektem nebo orgánem, který je z více než 50 % přímo či nepřímo vlastněný některým ze subjektů uvedených v písmeni a), nebo</w:t>
      </w:r>
    </w:p>
    <w:p w14:paraId="43F3FC6C" w14:textId="77777777" w:rsidR="00FC3223" w:rsidRPr="00334B3E" w:rsidRDefault="00FC3223" w:rsidP="00FC3223">
      <w:pPr>
        <w:autoSpaceDE w:val="0"/>
        <w:autoSpaceDN w:val="0"/>
        <w:adjustRightInd w:val="0"/>
        <w:spacing w:after="120" w:line="240" w:lineRule="auto"/>
        <w:ind w:left="568" w:hanging="284"/>
        <w:rPr>
          <w:rFonts w:eastAsia="Arial"/>
          <w:szCs w:val="22"/>
        </w:rPr>
      </w:pPr>
      <w:r w:rsidRPr="00334B3E">
        <w:rPr>
          <w:rFonts w:eastAsia="Arial"/>
          <w:szCs w:val="22"/>
        </w:rPr>
        <w:t>c) fyzickou nebo právnickou osobou, subjektem nebo orgánem, který jedná jménem nebo na pokyn některého ze subjektů uvedených v písmeni a) nebo b).</w:t>
      </w:r>
    </w:p>
    <w:p w14:paraId="02278E69" w14:textId="77777777" w:rsidR="00FC3223" w:rsidRPr="00334B3E" w:rsidRDefault="00FC3223" w:rsidP="00FC3223">
      <w:pPr>
        <w:autoSpaceDE w:val="0"/>
        <w:autoSpaceDN w:val="0"/>
        <w:adjustRightInd w:val="0"/>
        <w:spacing w:line="240" w:lineRule="auto"/>
        <w:ind w:left="284"/>
        <w:rPr>
          <w:rFonts w:eastAsia="Arial"/>
          <w:szCs w:val="22"/>
        </w:rPr>
      </w:pPr>
      <w:r w:rsidRPr="00334B3E">
        <w:rPr>
          <w:rFonts w:eastAsia="Arial"/>
          <w:szCs w:val="22"/>
        </w:rPr>
        <w:t xml:space="preserve">Zhotovitel dále prohlašuje, že </w:t>
      </w:r>
    </w:p>
    <w:p w14:paraId="428EF716" w14:textId="77777777" w:rsidR="00FC3223" w:rsidRPr="00334B3E" w:rsidRDefault="00FC3223" w:rsidP="00FC3223">
      <w:pPr>
        <w:pStyle w:val="Odstavecseseznamem"/>
        <w:numPr>
          <w:ilvl w:val="0"/>
          <w:numId w:val="50"/>
        </w:numPr>
        <w:autoSpaceDE w:val="0"/>
        <w:autoSpaceDN w:val="0"/>
        <w:adjustRightInd w:val="0"/>
        <w:rPr>
          <w:rFonts w:eastAsia="Arial"/>
        </w:rPr>
      </w:pPr>
      <w:r w:rsidRPr="00334B3E">
        <w:rPr>
          <w:rFonts w:eastAsia="Arial"/>
        </w:rPr>
        <w:t>nevyužije při plnění této smlouvy poddodavatele, který by naplnil výše uvedená písm. a) – c), pokud by plnil více než 10 % hodnoty zakázky, a dále</w:t>
      </w:r>
    </w:p>
    <w:p w14:paraId="01A9CF87" w14:textId="77777777" w:rsidR="00FC3223" w:rsidRPr="00334B3E" w:rsidRDefault="00FC3223" w:rsidP="00FC3223">
      <w:pPr>
        <w:pStyle w:val="Odstavecseseznamem"/>
        <w:numPr>
          <w:ilvl w:val="0"/>
          <w:numId w:val="50"/>
        </w:numPr>
        <w:autoSpaceDE w:val="0"/>
        <w:autoSpaceDN w:val="0"/>
        <w:adjustRightInd w:val="0"/>
        <w:rPr>
          <w:rFonts w:eastAsia="Arial"/>
          <w:b/>
          <w:bCs/>
        </w:rPr>
      </w:pPr>
      <w:r w:rsidRPr="00334B3E">
        <w:rPr>
          <w:rFonts w:eastAsia="Arial"/>
        </w:rPr>
        <w:t>neobchoduje se sankcionovaným zbožím, které se nachází v Rusku nebo Bělorusku či z Ruska nebo Běloruska pochází a nenabízím takové zboží v rámci plnění veřejných zakázek, a dále</w:t>
      </w:r>
    </w:p>
    <w:p w14:paraId="6A8B31ED" w14:textId="77777777" w:rsidR="00FC3223" w:rsidRPr="00334B3E" w:rsidRDefault="00FC3223" w:rsidP="00FC3223">
      <w:pPr>
        <w:pStyle w:val="Odstavecseseznamem"/>
        <w:numPr>
          <w:ilvl w:val="0"/>
          <w:numId w:val="50"/>
        </w:numPr>
        <w:autoSpaceDE w:val="0"/>
        <w:autoSpaceDN w:val="0"/>
        <w:adjustRightInd w:val="0"/>
        <w:rPr>
          <w:rFonts w:eastAsia="Arial"/>
          <w:b/>
          <w:bCs/>
        </w:rPr>
      </w:pPr>
      <w:r w:rsidRPr="00334B3E">
        <w:rPr>
          <w:rFonts w:eastAsia="Arial"/>
        </w:rPr>
        <w:t xml:space="preserve">žádné finanční prostředky, které obdrží za plnění této smlouvy, přímo ani nepřímo nezpřístupní fyzickým nebo právnickým osobám, subjektům či orgánům s nimi spojeným uvedeným </w:t>
      </w:r>
      <w:r w:rsidRPr="00334B3E">
        <w:rPr>
          <w:rFonts w:eastAsia="Arial"/>
        </w:rPr>
        <w:br/>
        <w:t xml:space="preserve">v sankčním seznamu v příloze nařízení Rady (EU) č. 269/2014 ve spojení s prováděcím nařízením Rady (EU) č. 2022/581, nařízení Rady (EU) č. 208/2014 a nařízení Rady (ES) </w:t>
      </w:r>
      <w:r w:rsidRPr="00334B3E">
        <w:rPr>
          <w:rFonts w:eastAsia="Arial"/>
        </w:rPr>
        <w:br/>
        <w:t>č. 765/2006 nebo v jejich prospěch.</w:t>
      </w:r>
    </w:p>
    <w:p w14:paraId="72FC15DD" w14:textId="5C5496B1" w:rsidR="00FC3223" w:rsidRPr="00FD59FF" w:rsidRDefault="00FC3223" w:rsidP="00FC3223">
      <w:pPr>
        <w:pStyle w:val="Odstavecseseznamem"/>
        <w:numPr>
          <w:ilvl w:val="0"/>
          <w:numId w:val="0"/>
        </w:numPr>
        <w:ind w:left="284"/>
      </w:pPr>
      <w:r w:rsidRPr="00334B3E">
        <w:rPr>
          <w:rFonts w:eastAsia="Arial"/>
        </w:rPr>
        <w:t>V případě změny výše uvedeného je zhotovitel povinen o změně/změnách neprodleně informovat objednatele.</w:t>
      </w:r>
    </w:p>
    <w:bookmarkEnd w:id="12"/>
    <w:p w14:paraId="64B046FB" w14:textId="77777777" w:rsidR="00FD59FF" w:rsidRPr="00FD59FF" w:rsidRDefault="00FD59FF" w:rsidP="00821C36">
      <w:pPr>
        <w:pStyle w:val="Nadpislnku"/>
      </w:pPr>
      <w:r>
        <w:rPr>
          <w:lang w:val="cs-CZ"/>
        </w:rPr>
        <w:t>PŘEDÁNÍ A PŘEVZETÍ DÍLA, PROVEDENÍ ZKOUŠEK</w:t>
      </w:r>
    </w:p>
    <w:p w14:paraId="693E2507" w14:textId="6AADC77E" w:rsidR="00FD59FF" w:rsidRPr="004007CA" w:rsidRDefault="00FD59FF" w:rsidP="009E15EA">
      <w:pPr>
        <w:pStyle w:val="Odstavecseseznamem"/>
        <w:numPr>
          <w:ilvl w:val="0"/>
          <w:numId w:val="22"/>
        </w:numPr>
        <w:ind w:left="284" w:hanging="426"/>
      </w:pPr>
      <w:r w:rsidRPr="00FD59FF">
        <w:t xml:space="preserve">Zhotovitel splní </w:t>
      </w:r>
      <w:r w:rsidRPr="006935D8">
        <w:t xml:space="preserve">svou povinnost zhotovit dílo jeho řádným a včasným dokončením a předáním </w:t>
      </w:r>
      <w:r w:rsidR="00ED36D3">
        <w:rPr>
          <w:lang w:val="cs-CZ"/>
        </w:rPr>
        <w:t>objednateli</w:t>
      </w:r>
      <w:r w:rsidRPr="006935D8">
        <w:t xml:space="preserve">, nebude-li dodatečně dohodnuto jinak. Objednatel je oprávněn a zároveň povinen řádně provedené dílo převzít. Toto právo je splněno podpisem protokolu o předání a převzetí díla oprávněnými zástupci </w:t>
      </w:r>
      <w:r w:rsidR="00ED36D3">
        <w:rPr>
          <w:lang w:val="cs-CZ"/>
        </w:rPr>
        <w:t>objednatele</w:t>
      </w:r>
      <w:r w:rsidR="00ED36D3" w:rsidRPr="006935D8">
        <w:t xml:space="preserve"> </w:t>
      </w:r>
      <w:r w:rsidRPr="006935D8">
        <w:t xml:space="preserve">a </w:t>
      </w:r>
      <w:r w:rsidR="00B9150F">
        <w:rPr>
          <w:lang w:val="cs-CZ"/>
        </w:rPr>
        <w:t>z</w:t>
      </w:r>
      <w:r w:rsidRPr="006935D8">
        <w:t xml:space="preserve">hotovitele.  </w:t>
      </w:r>
    </w:p>
    <w:p w14:paraId="101F604D" w14:textId="74FB5746" w:rsidR="00FD59FF" w:rsidRPr="004007CA" w:rsidRDefault="00FD59FF" w:rsidP="009E15EA">
      <w:pPr>
        <w:pStyle w:val="Odstavecseseznamem"/>
        <w:numPr>
          <w:ilvl w:val="0"/>
          <w:numId w:val="22"/>
        </w:numPr>
        <w:ind w:left="284" w:hanging="426"/>
      </w:pPr>
      <w:r w:rsidRPr="004007CA">
        <w:rPr>
          <w:bCs/>
        </w:rPr>
        <w:t>Přejímací řízení:</w:t>
      </w:r>
    </w:p>
    <w:p w14:paraId="1EBE2CE3" w14:textId="5450EDA1" w:rsidR="00FD59FF" w:rsidRPr="006935D8" w:rsidRDefault="004F2600" w:rsidP="00B71B5B">
      <w:pPr>
        <w:pStyle w:val="Textvbloku"/>
        <w:spacing w:before="120" w:after="120"/>
        <w:ind w:left="850" w:right="-91" w:hanging="425"/>
        <w:rPr>
          <w:sz w:val="22"/>
        </w:rPr>
      </w:pPr>
      <w:r>
        <w:rPr>
          <w:sz w:val="22"/>
        </w:rPr>
        <w:t>2</w:t>
      </w:r>
      <w:r w:rsidR="00FD59FF" w:rsidRPr="006935D8">
        <w:rPr>
          <w:sz w:val="22"/>
        </w:rPr>
        <w:t xml:space="preserve">.1 Zhotovitel minimálně </w:t>
      </w:r>
      <w:r w:rsidR="005B0787">
        <w:rPr>
          <w:sz w:val="22"/>
        </w:rPr>
        <w:t xml:space="preserve">5 </w:t>
      </w:r>
      <w:r w:rsidR="00FD59FF" w:rsidRPr="006935D8">
        <w:rPr>
          <w:sz w:val="22"/>
        </w:rPr>
        <w:t>pracovních dnů předem písemně oznámí datum dokončení díla a</w:t>
      </w:r>
      <w:r w:rsidR="00EF6D36">
        <w:rPr>
          <w:sz w:val="22"/>
        </w:rPr>
        <w:t> </w:t>
      </w:r>
      <w:r w:rsidR="00FD59FF" w:rsidRPr="006935D8">
        <w:rPr>
          <w:sz w:val="22"/>
        </w:rPr>
        <w:t xml:space="preserve">současně vyzve </w:t>
      </w:r>
      <w:r w:rsidR="0084727E">
        <w:rPr>
          <w:sz w:val="22"/>
        </w:rPr>
        <w:t>o</w:t>
      </w:r>
      <w:r w:rsidR="00FD59FF" w:rsidRPr="006935D8">
        <w:rPr>
          <w:sz w:val="22"/>
        </w:rPr>
        <w:t>bjednatele k předání a převzetí díla. Objednatel je povinen zahájit přejímací řízení nejpozději do 3 pracovních dnů od učiněné výzvy. Pokud se při přejímacím řízení proká</w:t>
      </w:r>
      <w:r w:rsidR="00FD59FF">
        <w:rPr>
          <w:sz w:val="22"/>
        </w:rPr>
        <w:t xml:space="preserve">že, že dílo není dokončeno, je </w:t>
      </w:r>
      <w:r w:rsidR="00B9150F">
        <w:rPr>
          <w:sz w:val="22"/>
        </w:rPr>
        <w:t>z</w:t>
      </w:r>
      <w:r w:rsidR="00FD59FF" w:rsidRPr="006935D8">
        <w:rPr>
          <w:sz w:val="22"/>
        </w:rPr>
        <w:t xml:space="preserve">hotovitel povinen dílo dokončit v náhradní lhůtě stanovené </w:t>
      </w:r>
      <w:r w:rsidR="0084727E">
        <w:rPr>
          <w:sz w:val="22"/>
        </w:rPr>
        <w:t>o</w:t>
      </w:r>
      <w:r w:rsidR="00FD59FF">
        <w:rPr>
          <w:sz w:val="22"/>
        </w:rPr>
        <w:t xml:space="preserve">bjednatelem a </w:t>
      </w:r>
      <w:r w:rsidR="0084727E">
        <w:rPr>
          <w:sz w:val="22"/>
        </w:rPr>
        <w:t>o</w:t>
      </w:r>
      <w:r w:rsidR="00FD59FF" w:rsidRPr="006935D8">
        <w:rPr>
          <w:sz w:val="22"/>
        </w:rPr>
        <w:t>bjednateli uhradit veškeré náklady spojené s opakovaným předáním a</w:t>
      </w:r>
      <w:r w:rsidR="00EF6D36">
        <w:rPr>
          <w:sz w:val="22"/>
        </w:rPr>
        <w:t> </w:t>
      </w:r>
      <w:r w:rsidR="00FD59FF" w:rsidRPr="006935D8">
        <w:rPr>
          <w:sz w:val="22"/>
        </w:rPr>
        <w:t xml:space="preserve">převzetím díla. </w:t>
      </w:r>
    </w:p>
    <w:p w14:paraId="00CCBBD0" w14:textId="591C7718" w:rsidR="00FD59FF" w:rsidRPr="006935D8" w:rsidRDefault="004F2600" w:rsidP="00B71B5B">
      <w:pPr>
        <w:pStyle w:val="Textvbloku"/>
        <w:spacing w:after="120"/>
        <w:ind w:left="850" w:right="-91" w:hanging="425"/>
        <w:rPr>
          <w:sz w:val="22"/>
        </w:rPr>
      </w:pPr>
      <w:r>
        <w:rPr>
          <w:sz w:val="22"/>
        </w:rPr>
        <w:t>2</w:t>
      </w:r>
      <w:r w:rsidR="00FD59FF" w:rsidRPr="006935D8">
        <w:rPr>
          <w:sz w:val="22"/>
        </w:rPr>
        <w:t xml:space="preserve">.2 </w:t>
      </w:r>
      <w:r w:rsidR="00FD59FF">
        <w:rPr>
          <w:sz w:val="22"/>
        </w:rPr>
        <w:tab/>
      </w:r>
      <w:r w:rsidR="00FD59FF" w:rsidRPr="006935D8">
        <w:rPr>
          <w:sz w:val="22"/>
        </w:rPr>
        <w:t xml:space="preserve">Místem předání je místo, kde je dílo prováděno. Objednatel je povinen k předání a převzetí zajistit účast odpovědných osob. Zhotovitel může vyzvat k účasti na předání a převzetí díla své </w:t>
      </w:r>
      <w:r w:rsidR="00FF3108">
        <w:rPr>
          <w:sz w:val="22"/>
        </w:rPr>
        <w:t>pod</w:t>
      </w:r>
      <w:r w:rsidR="00FD59FF" w:rsidRPr="006935D8">
        <w:rPr>
          <w:sz w:val="22"/>
        </w:rPr>
        <w:t>dodavatele.</w:t>
      </w:r>
    </w:p>
    <w:p w14:paraId="494DC8A5" w14:textId="58D0EB3C" w:rsidR="00FD59FF" w:rsidRPr="006935D8" w:rsidRDefault="004F2600" w:rsidP="00B71B5B">
      <w:pPr>
        <w:pStyle w:val="Textvbloku"/>
        <w:spacing w:after="120"/>
        <w:ind w:left="850" w:right="-91" w:hanging="425"/>
        <w:rPr>
          <w:sz w:val="22"/>
        </w:rPr>
      </w:pPr>
      <w:r>
        <w:rPr>
          <w:sz w:val="22"/>
        </w:rPr>
        <w:t>2</w:t>
      </w:r>
      <w:r w:rsidR="00FD59FF" w:rsidRPr="006935D8">
        <w:rPr>
          <w:sz w:val="22"/>
        </w:rPr>
        <w:t xml:space="preserve">.3 </w:t>
      </w:r>
      <w:r w:rsidR="00FD59FF">
        <w:rPr>
          <w:sz w:val="22"/>
        </w:rPr>
        <w:tab/>
      </w:r>
      <w:r w:rsidR="00FD59FF" w:rsidRPr="006935D8">
        <w:rPr>
          <w:sz w:val="22"/>
        </w:rPr>
        <w:t>Přejímací řízení je ukončeno podepsáním proto</w:t>
      </w:r>
      <w:r w:rsidR="00FD59FF">
        <w:rPr>
          <w:sz w:val="22"/>
        </w:rPr>
        <w:t xml:space="preserve">kolu o předání a převzetí díla </w:t>
      </w:r>
      <w:r w:rsidR="00755091">
        <w:rPr>
          <w:sz w:val="22"/>
        </w:rPr>
        <w:t>o</w:t>
      </w:r>
      <w:r w:rsidR="00FD59FF" w:rsidRPr="006935D8">
        <w:rPr>
          <w:sz w:val="22"/>
        </w:rPr>
        <w:t>bjednatelem</w:t>
      </w:r>
      <w:r w:rsidR="002938BC">
        <w:rPr>
          <w:sz w:val="22"/>
        </w:rPr>
        <w:t>.</w:t>
      </w:r>
      <w:r w:rsidR="007F2CA6">
        <w:rPr>
          <w:sz w:val="22"/>
        </w:rPr>
        <w:t xml:space="preserve"> </w:t>
      </w:r>
      <w:r w:rsidR="003F6E0D" w:rsidRPr="00160B8A">
        <w:rPr>
          <w:sz w:val="22"/>
        </w:rPr>
        <w:t>Nedílnou</w:t>
      </w:r>
      <w:r w:rsidR="003F6E0D">
        <w:rPr>
          <w:sz w:val="22"/>
        </w:rPr>
        <w:t xml:space="preserve"> součástí protokolu budou</w:t>
      </w:r>
      <w:r w:rsidR="00FD59FF" w:rsidRPr="006935D8">
        <w:rPr>
          <w:sz w:val="22"/>
        </w:rPr>
        <w:t xml:space="preserve"> </w:t>
      </w:r>
      <w:r w:rsidR="003F6E0D">
        <w:rPr>
          <w:sz w:val="22"/>
        </w:rPr>
        <w:t xml:space="preserve">dále </w:t>
      </w:r>
      <w:r w:rsidR="00FD59FF" w:rsidRPr="006935D8">
        <w:rPr>
          <w:sz w:val="22"/>
        </w:rPr>
        <w:t xml:space="preserve">přílohy včetně soupisu vad a nedodělků nebránící užívání a zprovoznění díla. Dílo, které není řádně ukončeno, není </w:t>
      </w:r>
      <w:r w:rsidR="00755091">
        <w:rPr>
          <w:sz w:val="22"/>
        </w:rPr>
        <w:t>o</w:t>
      </w:r>
      <w:r w:rsidR="00FD59FF" w:rsidRPr="006935D8">
        <w:rPr>
          <w:sz w:val="22"/>
        </w:rPr>
        <w:t xml:space="preserve">bjednatel povinen převzít. Za nedokončené dílo se považuje i dílo v případě, že dosažené výsledky nebudou odpovídat platným právním předpisům včetně technických norem a této </w:t>
      </w:r>
      <w:r w:rsidR="00A520FA">
        <w:rPr>
          <w:sz w:val="22"/>
        </w:rPr>
        <w:t>s</w:t>
      </w:r>
      <w:r w:rsidR="00FD59FF" w:rsidRPr="006935D8">
        <w:rPr>
          <w:sz w:val="22"/>
        </w:rPr>
        <w:t xml:space="preserve">mlouvě. </w:t>
      </w:r>
    </w:p>
    <w:p w14:paraId="4817309E" w14:textId="744EF060" w:rsidR="00FD59FF" w:rsidRPr="00334B3E" w:rsidRDefault="004F2600" w:rsidP="00850DA6">
      <w:pPr>
        <w:ind w:left="851" w:hanging="425"/>
      </w:pPr>
      <w:r>
        <w:t>2</w:t>
      </w:r>
      <w:r w:rsidR="00FD59FF" w:rsidRPr="006935D8">
        <w:t>.4</w:t>
      </w:r>
      <w:r w:rsidR="00FD59FF" w:rsidRPr="006935D8">
        <w:tab/>
      </w:r>
      <w:r w:rsidR="00FD59FF" w:rsidRPr="00334B3E">
        <w:t xml:space="preserve">K přejímce díla je </w:t>
      </w:r>
      <w:r w:rsidR="00B9150F" w:rsidRPr="00334B3E">
        <w:t>z</w:t>
      </w:r>
      <w:r w:rsidR="00FD59FF" w:rsidRPr="00334B3E">
        <w:t xml:space="preserve">hotovitel povinen </w:t>
      </w:r>
      <w:r w:rsidR="00755091" w:rsidRPr="00334B3E">
        <w:t>o</w:t>
      </w:r>
      <w:r w:rsidR="00FD59FF" w:rsidRPr="00334B3E">
        <w:t>bjednateli předložit následující doklady:</w:t>
      </w:r>
    </w:p>
    <w:p w14:paraId="6D2C9FC1" w14:textId="7376F45A" w:rsidR="0062137F" w:rsidRPr="00334B3E" w:rsidRDefault="0062137F" w:rsidP="0062137F">
      <w:pPr>
        <w:numPr>
          <w:ilvl w:val="0"/>
          <w:numId w:val="21"/>
        </w:numPr>
        <w:tabs>
          <w:tab w:val="clear" w:pos="2700"/>
        </w:tabs>
        <w:spacing w:line="240" w:lineRule="auto"/>
        <w:ind w:left="1276" w:hanging="425"/>
      </w:pPr>
      <w:r w:rsidRPr="00334B3E">
        <w:t>závazná stanoviska dotčených orgánů k užívání stavby, a to výsledky předepsaných zkoušek</w:t>
      </w:r>
      <w:r w:rsidR="00496D48" w:rsidRPr="00334B3E">
        <w:t xml:space="preserve">, </w:t>
      </w:r>
      <w:r w:rsidRPr="00334B3E">
        <w:t xml:space="preserve">zejména: </w:t>
      </w:r>
    </w:p>
    <w:p w14:paraId="63F9A25A" w14:textId="78462086" w:rsidR="0062137F" w:rsidRPr="00334B3E" w:rsidRDefault="0062137F" w:rsidP="0062137F">
      <w:pPr>
        <w:spacing w:line="240" w:lineRule="auto"/>
        <w:ind w:left="1276"/>
      </w:pPr>
      <w:r w:rsidRPr="00334B3E">
        <w:rPr>
          <w:rFonts w:ascii="Calibri" w:hAnsi="Calibri" w:cs="Calibri"/>
        </w:rPr>
        <w:t>•</w:t>
      </w:r>
      <w:r w:rsidRPr="00334B3E">
        <w:t xml:space="preserve"> výchozí revizní zprávu elektroinstalací a el. zařízení</w:t>
      </w:r>
      <w:r w:rsidR="00334B3E" w:rsidRPr="00334B3E">
        <w:t>,</w:t>
      </w:r>
    </w:p>
    <w:p w14:paraId="7AD63E9E" w14:textId="49E9D446" w:rsidR="0062137F" w:rsidRPr="00334B3E" w:rsidRDefault="0062137F" w:rsidP="0062137F">
      <w:pPr>
        <w:spacing w:line="240" w:lineRule="auto"/>
        <w:ind w:left="1276"/>
      </w:pPr>
      <w:r w:rsidRPr="00334B3E">
        <w:rPr>
          <w:rFonts w:ascii="Calibri" w:hAnsi="Calibri" w:cs="Calibri"/>
        </w:rPr>
        <w:t>•</w:t>
      </w:r>
      <w:r w:rsidRPr="00334B3E">
        <w:t xml:space="preserve"> doklady k trubním vedením, </w:t>
      </w:r>
    </w:p>
    <w:p w14:paraId="082D3122" w14:textId="40C22A4A" w:rsidR="0062137F" w:rsidRPr="00334B3E" w:rsidRDefault="0062137F" w:rsidP="0062137F">
      <w:pPr>
        <w:spacing w:line="240" w:lineRule="auto"/>
        <w:ind w:left="1276"/>
      </w:pPr>
      <w:r w:rsidRPr="00334B3E">
        <w:rPr>
          <w:rFonts w:ascii="Calibri" w:hAnsi="Calibri" w:cs="Calibri"/>
        </w:rPr>
        <w:t>•</w:t>
      </w:r>
      <w:r w:rsidRPr="00334B3E">
        <w:t xml:space="preserve"> tlakové zkoušky. </w:t>
      </w:r>
    </w:p>
    <w:p w14:paraId="0ED0BA8F" w14:textId="1B86D99C" w:rsidR="0062137F" w:rsidRPr="00334B3E" w:rsidRDefault="0062137F" w:rsidP="009E15EA">
      <w:pPr>
        <w:numPr>
          <w:ilvl w:val="0"/>
          <w:numId w:val="21"/>
        </w:numPr>
        <w:tabs>
          <w:tab w:val="clear" w:pos="2700"/>
          <w:tab w:val="left" w:pos="1276"/>
        </w:tabs>
        <w:spacing w:line="240" w:lineRule="auto"/>
        <w:ind w:left="1276" w:hanging="425"/>
      </w:pPr>
      <w:r w:rsidRPr="00334B3E">
        <w:lastRenderedPageBreak/>
        <w:t>doklady k požárně bezpečnostnímu řešení stavby</w:t>
      </w:r>
    </w:p>
    <w:p w14:paraId="6C294F68" w14:textId="459561AB" w:rsidR="00FD59FF" w:rsidRPr="00334B3E" w:rsidRDefault="00FD59FF" w:rsidP="009E15EA">
      <w:pPr>
        <w:numPr>
          <w:ilvl w:val="0"/>
          <w:numId w:val="21"/>
        </w:numPr>
        <w:tabs>
          <w:tab w:val="clear" w:pos="2700"/>
          <w:tab w:val="left" w:pos="1276"/>
        </w:tabs>
        <w:spacing w:line="240" w:lineRule="auto"/>
        <w:ind w:left="1276" w:hanging="425"/>
      </w:pPr>
      <w:r w:rsidRPr="00334B3E">
        <w:t xml:space="preserve">doklad o zajištění likvidace odpadů dle zákona č. </w:t>
      </w:r>
      <w:r w:rsidR="009E016D" w:rsidRPr="00334B3E">
        <w:t>541/2020</w:t>
      </w:r>
      <w:r w:rsidRPr="00334B3E">
        <w:t xml:space="preserve"> Sb., a prováděcích předpisů a obalů</w:t>
      </w:r>
      <w:r w:rsidR="0051644D" w:rsidRPr="00334B3E">
        <w:t xml:space="preserve"> a vážní lístky v rozsahu dle projektové dokumentace</w:t>
      </w:r>
    </w:p>
    <w:p w14:paraId="07D84192" w14:textId="62BAE53F" w:rsidR="00FD59FF" w:rsidRPr="00334B3E" w:rsidRDefault="00FD59FF" w:rsidP="009E15EA">
      <w:pPr>
        <w:numPr>
          <w:ilvl w:val="0"/>
          <w:numId w:val="21"/>
        </w:numPr>
        <w:tabs>
          <w:tab w:val="clear" w:pos="2700"/>
        </w:tabs>
        <w:spacing w:line="240" w:lineRule="auto"/>
        <w:ind w:left="1276" w:hanging="425"/>
      </w:pPr>
      <w:r w:rsidRPr="00334B3E">
        <w:t xml:space="preserve">seznam </w:t>
      </w:r>
      <w:r w:rsidR="00850DA6" w:rsidRPr="00334B3E">
        <w:t>zařízení, která</w:t>
      </w:r>
      <w:r w:rsidR="00443D58" w:rsidRPr="00334B3E">
        <w:t xml:space="preserve"> jsou součástí díla, </w:t>
      </w:r>
      <w:r w:rsidRPr="00334B3E">
        <w:t>záruční listy, návody k obsluze a údržbě v českém jazyku</w:t>
      </w:r>
    </w:p>
    <w:p w14:paraId="3204F877" w14:textId="00D5DB14" w:rsidR="00E71E98" w:rsidRPr="00334B3E" w:rsidRDefault="00E71E98" w:rsidP="009E15EA">
      <w:pPr>
        <w:numPr>
          <w:ilvl w:val="0"/>
          <w:numId w:val="21"/>
        </w:numPr>
        <w:tabs>
          <w:tab w:val="clear" w:pos="2700"/>
        </w:tabs>
        <w:spacing w:line="240" w:lineRule="auto"/>
        <w:ind w:left="1276" w:hanging="425"/>
      </w:pPr>
      <w:r w:rsidRPr="00334B3E">
        <w:t>originál stavebního deníku</w:t>
      </w:r>
    </w:p>
    <w:p w14:paraId="0E582A06" w14:textId="77777777" w:rsidR="00FD59FF" w:rsidRPr="00334B3E" w:rsidRDefault="00FD59FF" w:rsidP="009E15EA">
      <w:pPr>
        <w:numPr>
          <w:ilvl w:val="0"/>
          <w:numId w:val="21"/>
        </w:numPr>
        <w:tabs>
          <w:tab w:val="clear" w:pos="2700"/>
        </w:tabs>
        <w:spacing w:line="240" w:lineRule="auto"/>
        <w:ind w:left="1276" w:hanging="425"/>
      </w:pPr>
      <w:r w:rsidRPr="00334B3E">
        <w:t xml:space="preserve">provozní předpis a předpis pro údržbu díla </w:t>
      </w:r>
    </w:p>
    <w:p w14:paraId="279C8473" w14:textId="77777777" w:rsidR="00FD59FF" w:rsidRPr="00334B3E" w:rsidRDefault="00FD59FF" w:rsidP="009E15EA">
      <w:pPr>
        <w:numPr>
          <w:ilvl w:val="0"/>
          <w:numId w:val="21"/>
        </w:numPr>
        <w:tabs>
          <w:tab w:val="clear" w:pos="2700"/>
        </w:tabs>
        <w:spacing w:line="240" w:lineRule="auto"/>
        <w:ind w:left="1276" w:hanging="425"/>
        <w:rPr>
          <w:szCs w:val="22"/>
        </w:rPr>
      </w:pPr>
      <w:r w:rsidRPr="00334B3E">
        <w:rPr>
          <w:szCs w:val="22"/>
        </w:rPr>
        <w:t>osvědčení o shodě vlastností zabudovaných materiálů a výrobků s technickými požadavky na ně kladenými nebo ujištění dle zákona č. 22/1997 Sb., ve znění pozdějších předpisů</w:t>
      </w:r>
    </w:p>
    <w:p w14:paraId="4DC0B25C" w14:textId="77777777" w:rsidR="0051644D" w:rsidRPr="00334B3E" w:rsidRDefault="00FD59FF" w:rsidP="00B30BD2">
      <w:pPr>
        <w:numPr>
          <w:ilvl w:val="0"/>
          <w:numId w:val="21"/>
        </w:numPr>
        <w:tabs>
          <w:tab w:val="clear" w:pos="2700"/>
        </w:tabs>
        <w:spacing w:line="240" w:lineRule="auto"/>
        <w:ind w:left="1276" w:right="-91" w:hanging="425"/>
      </w:pPr>
      <w:r w:rsidRPr="00334B3E">
        <w:rPr>
          <w:szCs w:val="22"/>
        </w:rPr>
        <w:t>dokumentaci skutečného provedení díl</w:t>
      </w:r>
      <w:r w:rsidR="0051644D" w:rsidRPr="00334B3E">
        <w:rPr>
          <w:szCs w:val="22"/>
        </w:rPr>
        <w:t>a</w:t>
      </w:r>
    </w:p>
    <w:p w14:paraId="66B24694" w14:textId="3FC18415" w:rsidR="0062137F" w:rsidRPr="00334B3E" w:rsidRDefault="0062137F" w:rsidP="0062137F">
      <w:pPr>
        <w:pStyle w:val="pf0"/>
        <w:numPr>
          <w:ilvl w:val="0"/>
          <w:numId w:val="21"/>
        </w:numPr>
        <w:tabs>
          <w:tab w:val="clear" w:pos="2700"/>
        </w:tabs>
        <w:spacing w:before="0" w:beforeAutospacing="0" w:after="120" w:afterAutospacing="0"/>
        <w:ind w:left="1276" w:hanging="425"/>
        <w:jc w:val="both"/>
        <w:rPr>
          <w:sz w:val="22"/>
          <w:szCs w:val="22"/>
        </w:rPr>
      </w:pPr>
      <w:r w:rsidRPr="00334B3E">
        <w:rPr>
          <w:rStyle w:val="cf01"/>
          <w:rFonts w:ascii="Times New Roman" w:hAnsi="Times New Roman" w:cs="Times New Roman"/>
          <w:sz w:val="22"/>
          <w:szCs w:val="22"/>
        </w:rPr>
        <w:t>zhotovitel zajistí geodetické zaměření skutečného provedení zpevněné plochy před objektem v rozsahu vyžadovaném příslušnými právními předpisy; bude-li to vyžadováno, předá data ve formátu JVF pro účely aktualizace Digitální technické mapy.</w:t>
      </w:r>
    </w:p>
    <w:p w14:paraId="0BE384A9" w14:textId="382C79C5" w:rsidR="00850DA6" w:rsidRPr="00FB568B" w:rsidRDefault="005879DE" w:rsidP="00FB568B">
      <w:pPr>
        <w:spacing w:after="120" w:line="240" w:lineRule="auto"/>
        <w:ind w:left="851" w:right="-91"/>
      </w:pPr>
      <w:r w:rsidRPr="003C2DA8">
        <w:t xml:space="preserve">Nedoloží-li </w:t>
      </w:r>
      <w:r w:rsidR="00B9150F" w:rsidRPr="003C2DA8">
        <w:t>z</w:t>
      </w:r>
      <w:r w:rsidR="00FD59FF" w:rsidRPr="003C2DA8">
        <w:t xml:space="preserve">hotovitel veškeré doklady dle předchozího odstavce, nepovažuje se dílo </w:t>
      </w:r>
      <w:r w:rsidR="00B30BD2">
        <w:br/>
      </w:r>
      <w:r w:rsidR="00FD59FF" w:rsidRPr="003C2DA8">
        <w:t>za dokončené a schopné</w:t>
      </w:r>
      <w:r w:rsidR="00FD59FF" w:rsidRPr="00FB568B">
        <w:t xml:space="preserve"> předání.</w:t>
      </w:r>
    </w:p>
    <w:p w14:paraId="32650297" w14:textId="37AA5163" w:rsidR="00FD59FF" w:rsidRPr="00163F03" w:rsidRDefault="004F2600" w:rsidP="00AD396B">
      <w:pPr>
        <w:pStyle w:val="Textvbloku"/>
        <w:ind w:left="851" w:right="-91" w:hanging="425"/>
        <w:rPr>
          <w:sz w:val="22"/>
        </w:rPr>
      </w:pPr>
      <w:r>
        <w:rPr>
          <w:sz w:val="22"/>
        </w:rPr>
        <w:t>2</w:t>
      </w:r>
      <w:r w:rsidR="00FD59FF" w:rsidRPr="00163F03">
        <w:rPr>
          <w:sz w:val="22"/>
        </w:rPr>
        <w:t>.5 Obsah protokolu o předání a převzetí díla:</w:t>
      </w:r>
    </w:p>
    <w:p w14:paraId="6821215C" w14:textId="2EF374CF" w:rsidR="00FD59FF" w:rsidRPr="00163F03" w:rsidRDefault="00850DA6" w:rsidP="009E15EA">
      <w:pPr>
        <w:numPr>
          <w:ilvl w:val="0"/>
          <w:numId w:val="20"/>
        </w:numPr>
        <w:tabs>
          <w:tab w:val="clear" w:pos="2700"/>
        </w:tabs>
        <w:spacing w:line="240" w:lineRule="auto"/>
        <w:ind w:left="1418" w:hanging="567"/>
      </w:pPr>
      <w:r>
        <w:t xml:space="preserve">údaje o </w:t>
      </w:r>
      <w:r w:rsidR="00B9150F">
        <w:t>z</w:t>
      </w:r>
      <w:r w:rsidR="00FD59FF" w:rsidRPr="00163F03">
        <w:t>hotoviteli (</w:t>
      </w:r>
      <w:r w:rsidR="00FF3108">
        <w:t>pod</w:t>
      </w:r>
      <w:r w:rsidR="00FD59FF" w:rsidRPr="00163F03">
        <w:t xml:space="preserve">dodavatelích) a </w:t>
      </w:r>
      <w:r w:rsidR="00755091">
        <w:t>o</w:t>
      </w:r>
      <w:r w:rsidR="00FD59FF" w:rsidRPr="00163F03">
        <w:t xml:space="preserve">bjednateli s uvedením jmen osob oprávněných jednat (statutárních orgánů nebo zmocněných zástupců) </w:t>
      </w:r>
    </w:p>
    <w:p w14:paraId="5A09C3B3" w14:textId="77777777" w:rsidR="00FD59FF" w:rsidRPr="00163F03" w:rsidRDefault="00FD59FF" w:rsidP="009E15EA">
      <w:pPr>
        <w:numPr>
          <w:ilvl w:val="0"/>
          <w:numId w:val="20"/>
        </w:numPr>
        <w:tabs>
          <w:tab w:val="clear" w:pos="2700"/>
        </w:tabs>
        <w:spacing w:line="240" w:lineRule="auto"/>
        <w:ind w:left="1418" w:hanging="567"/>
      </w:pPr>
      <w:r w:rsidRPr="00163F03">
        <w:t>popis díla, které je odevzdáváno</w:t>
      </w:r>
    </w:p>
    <w:p w14:paraId="43A59ED7" w14:textId="77777777" w:rsidR="00FD59FF" w:rsidRPr="00163F03" w:rsidRDefault="00FD59FF" w:rsidP="009E15EA">
      <w:pPr>
        <w:numPr>
          <w:ilvl w:val="0"/>
          <w:numId w:val="20"/>
        </w:numPr>
        <w:tabs>
          <w:tab w:val="clear" w:pos="2700"/>
        </w:tabs>
        <w:spacing w:line="240" w:lineRule="auto"/>
        <w:ind w:left="1418" w:hanging="567"/>
      </w:pPr>
      <w:r w:rsidRPr="00163F03">
        <w:t xml:space="preserve">soupis zjištěných vad a nedodělků a dohodu o opatřeních a lhůtách k jejich odstranění </w:t>
      </w:r>
    </w:p>
    <w:p w14:paraId="43CB7EC3" w14:textId="77777777" w:rsidR="00FD59FF" w:rsidRPr="00163F03" w:rsidRDefault="00FD59FF" w:rsidP="009E15EA">
      <w:pPr>
        <w:numPr>
          <w:ilvl w:val="0"/>
          <w:numId w:val="20"/>
        </w:numPr>
        <w:tabs>
          <w:tab w:val="clear" w:pos="2700"/>
        </w:tabs>
        <w:spacing w:line="240" w:lineRule="auto"/>
        <w:ind w:left="1418" w:hanging="567"/>
      </w:pPr>
      <w:r w:rsidRPr="00163F03">
        <w:t>seznam předaných dokladů</w:t>
      </w:r>
    </w:p>
    <w:p w14:paraId="70CAE4D1" w14:textId="77777777" w:rsidR="00FD59FF" w:rsidRPr="00163F03" w:rsidRDefault="00FD59FF" w:rsidP="009E15EA">
      <w:pPr>
        <w:numPr>
          <w:ilvl w:val="0"/>
          <w:numId w:val="20"/>
        </w:numPr>
        <w:tabs>
          <w:tab w:val="clear" w:pos="2700"/>
        </w:tabs>
        <w:spacing w:line="240" w:lineRule="auto"/>
        <w:ind w:left="1418" w:hanging="567"/>
      </w:pPr>
      <w:r w:rsidRPr="00163F03">
        <w:t>den, od kterého začne běžet záruční doba</w:t>
      </w:r>
    </w:p>
    <w:p w14:paraId="32B907EF" w14:textId="2706D7E4" w:rsidR="00FD59FF" w:rsidRPr="006935D8" w:rsidRDefault="00FD59FF" w:rsidP="009E15EA">
      <w:pPr>
        <w:numPr>
          <w:ilvl w:val="0"/>
          <w:numId w:val="20"/>
        </w:numPr>
        <w:tabs>
          <w:tab w:val="clear" w:pos="2700"/>
        </w:tabs>
        <w:spacing w:line="240" w:lineRule="auto"/>
        <w:ind w:left="1418" w:hanging="567"/>
      </w:pPr>
      <w:r w:rsidRPr="006935D8">
        <w:t xml:space="preserve">prohlášení </w:t>
      </w:r>
      <w:r w:rsidR="00755091">
        <w:t>o</w:t>
      </w:r>
      <w:r w:rsidRPr="006935D8">
        <w:t>bjednatele, zda dílo přejímá či nepřejímá</w:t>
      </w:r>
    </w:p>
    <w:p w14:paraId="592027D8" w14:textId="0F099F03" w:rsidR="00850DA6" w:rsidRPr="006935D8" w:rsidRDefault="00FD59FF" w:rsidP="009E15EA">
      <w:pPr>
        <w:numPr>
          <w:ilvl w:val="0"/>
          <w:numId w:val="20"/>
        </w:numPr>
        <w:tabs>
          <w:tab w:val="clear" w:pos="2700"/>
        </w:tabs>
        <w:spacing w:after="120" w:line="240" w:lineRule="auto"/>
        <w:ind w:left="1418" w:hanging="567"/>
      </w:pPr>
      <w:r w:rsidRPr="006935D8">
        <w:t>v případě přejímky konstatování přesného času podpisu protok</w:t>
      </w:r>
      <w:r w:rsidR="00850DA6">
        <w:t xml:space="preserve">olu a tím i přechodu rizika na </w:t>
      </w:r>
      <w:r w:rsidR="00755091">
        <w:t>o</w:t>
      </w:r>
      <w:r w:rsidRPr="006935D8">
        <w:t xml:space="preserve">bjednatele. </w:t>
      </w:r>
    </w:p>
    <w:p w14:paraId="41A580AE" w14:textId="72EEB002" w:rsidR="00FD59FF" w:rsidRPr="006935D8" w:rsidRDefault="004F2600" w:rsidP="00B71B5B">
      <w:pPr>
        <w:pStyle w:val="Textvbloku"/>
        <w:spacing w:after="120"/>
        <w:ind w:left="850" w:right="-91" w:hanging="425"/>
        <w:rPr>
          <w:sz w:val="22"/>
        </w:rPr>
      </w:pPr>
      <w:r>
        <w:rPr>
          <w:sz w:val="22"/>
        </w:rPr>
        <w:t>2</w:t>
      </w:r>
      <w:r w:rsidR="00FD59FF">
        <w:rPr>
          <w:sz w:val="22"/>
        </w:rPr>
        <w:t xml:space="preserve">.6 </w:t>
      </w:r>
      <w:r w:rsidR="00BF424E">
        <w:rPr>
          <w:sz w:val="22"/>
        </w:rPr>
        <w:t xml:space="preserve">Nedohodnou-li </w:t>
      </w:r>
      <w:r w:rsidR="00B54853">
        <w:rPr>
          <w:sz w:val="22"/>
        </w:rPr>
        <w:t>s</w:t>
      </w:r>
      <w:r w:rsidR="00FD59FF" w:rsidRPr="006935D8">
        <w:rPr>
          <w:sz w:val="22"/>
        </w:rPr>
        <w:t>mluvní strany v rámci přejímacího řízení jinak, vyhotoví protokol o předání a</w:t>
      </w:r>
      <w:r w:rsidR="00EF6D36">
        <w:rPr>
          <w:sz w:val="22"/>
        </w:rPr>
        <w:t> </w:t>
      </w:r>
      <w:r w:rsidR="00FD59FF" w:rsidRPr="006935D8">
        <w:rPr>
          <w:sz w:val="22"/>
        </w:rPr>
        <w:t xml:space="preserve">převzetí díla </w:t>
      </w:r>
      <w:r w:rsidR="00B9150F">
        <w:rPr>
          <w:sz w:val="22"/>
        </w:rPr>
        <w:t>z</w:t>
      </w:r>
      <w:r w:rsidR="00FD59FF" w:rsidRPr="006935D8">
        <w:rPr>
          <w:sz w:val="22"/>
        </w:rPr>
        <w:t>hotovitel.</w:t>
      </w:r>
    </w:p>
    <w:p w14:paraId="05466CAE" w14:textId="626B2535" w:rsidR="00FD59FF" w:rsidRPr="006935D8" w:rsidRDefault="004F2600" w:rsidP="00AD396B">
      <w:pPr>
        <w:pStyle w:val="Textvbloku"/>
        <w:spacing w:before="60"/>
        <w:ind w:left="851" w:hanging="425"/>
        <w:rPr>
          <w:sz w:val="22"/>
        </w:rPr>
      </w:pPr>
      <w:r>
        <w:rPr>
          <w:sz w:val="22"/>
        </w:rPr>
        <w:t>2</w:t>
      </w:r>
      <w:r w:rsidR="00FD59FF">
        <w:rPr>
          <w:sz w:val="22"/>
        </w:rPr>
        <w:t>.7</w:t>
      </w:r>
      <w:r w:rsidR="00FD59FF">
        <w:rPr>
          <w:sz w:val="22"/>
        </w:rPr>
        <w:tab/>
      </w:r>
      <w:r w:rsidR="00FD59FF" w:rsidRPr="006935D8">
        <w:rPr>
          <w:sz w:val="22"/>
        </w:rPr>
        <w:t>Protokol s daty zahájení a ukončení přejím</w:t>
      </w:r>
      <w:r w:rsidR="00BF424E">
        <w:rPr>
          <w:sz w:val="22"/>
        </w:rPr>
        <w:t xml:space="preserve">acího řízení podepíší zástupci </w:t>
      </w:r>
      <w:r w:rsidR="00B54853">
        <w:rPr>
          <w:sz w:val="22"/>
        </w:rPr>
        <w:t>s</w:t>
      </w:r>
      <w:r w:rsidR="00FD59FF" w:rsidRPr="006935D8">
        <w:rPr>
          <w:sz w:val="22"/>
        </w:rPr>
        <w:t>mluvních stran řádně zmocnění k veškerým úkonům v přejímacím řízení.</w:t>
      </w:r>
    </w:p>
    <w:p w14:paraId="79C3FE0A" w14:textId="1D4844F9" w:rsidR="00FD59FF" w:rsidRPr="006935D8" w:rsidRDefault="00FD59FF" w:rsidP="00AD396B">
      <w:pPr>
        <w:pStyle w:val="Textvbloku"/>
        <w:spacing w:before="60"/>
        <w:ind w:left="851" w:right="-91"/>
        <w:rPr>
          <w:sz w:val="22"/>
        </w:rPr>
      </w:pPr>
      <w:r w:rsidRPr="006935D8">
        <w:rPr>
          <w:sz w:val="22"/>
        </w:rPr>
        <w:t xml:space="preserve">Jestliže je protokol o předání </w:t>
      </w:r>
      <w:r w:rsidR="00BF424E">
        <w:rPr>
          <w:sz w:val="22"/>
        </w:rPr>
        <w:t xml:space="preserve">a převzetí díla řádně podepsán </w:t>
      </w:r>
      <w:r w:rsidR="00B54853">
        <w:rPr>
          <w:sz w:val="22"/>
        </w:rPr>
        <w:t>s</w:t>
      </w:r>
      <w:r w:rsidRPr="006935D8">
        <w:rPr>
          <w:sz w:val="22"/>
        </w:rPr>
        <w:t>mluvními stranami, považují se veškeré údaje o opatřeních a lhůtách v protokole uvedené</w:t>
      </w:r>
      <w:r w:rsidR="00BF424E">
        <w:rPr>
          <w:sz w:val="22"/>
        </w:rPr>
        <w:t xml:space="preserve"> za dohodnuté, pokud některá </w:t>
      </w:r>
      <w:r w:rsidR="00B30BD2">
        <w:rPr>
          <w:sz w:val="22"/>
        </w:rPr>
        <w:br/>
      </w:r>
      <w:r w:rsidR="00BF424E">
        <w:rPr>
          <w:sz w:val="22"/>
        </w:rPr>
        <w:t>ze</w:t>
      </w:r>
      <w:r w:rsidR="00343403">
        <w:rPr>
          <w:sz w:val="22"/>
        </w:rPr>
        <w:t xml:space="preserve"> </w:t>
      </w:r>
      <w:r w:rsidR="00B54853">
        <w:rPr>
          <w:sz w:val="22"/>
        </w:rPr>
        <w:t>s</w:t>
      </w:r>
      <w:r w:rsidRPr="006935D8">
        <w:rPr>
          <w:sz w:val="22"/>
        </w:rPr>
        <w:t xml:space="preserve">mluvních stran výslovně v protokole neuvede, že s určitými body protokolu nesouhlasí. Jestliže </w:t>
      </w:r>
      <w:r w:rsidR="00755091">
        <w:rPr>
          <w:sz w:val="22"/>
        </w:rPr>
        <w:t>o</w:t>
      </w:r>
      <w:r w:rsidRPr="006935D8">
        <w:rPr>
          <w:sz w:val="22"/>
        </w:rPr>
        <w:t>bjednatel v protokole popsal vady nebo uvedl, jak se vady projevují, platí, že tím současně požaduje bezúplatné odstranění takových vad.</w:t>
      </w:r>
    </w:p>
    <w:p w14:paraId="03AF5C8C" w14:textId="46EC640C" w:rsidR="00850DA6" w:rsidRPr="006935D8" w:rsidRDefault="00FD59FF" w:rsidP="00B71B5B">
      <w:pPr>
        <w:pStyle w:val="Textvbloku"/>
        <w:spacing w:before="60" w:after="120"/>
        <w:ind w:left="851" w:right="-91"/>
        <w:rPr>
          <w:sz w:val="22"/>
        </w:rPr>
      </w:pPr>
      <w:r w:rsidRPr="006935D8">
        <w:rPr>
          <w:sz w:val="22"/>
        </w:rPr>
        <w:t xml:space="preserve">K datu podpisu protokolu o předání a převzetí díla je dílo předáno </w:t>
      </w:r>
      <w:r w:rsidR="00B9150F">
        <w:rPr>
          <w:sz w:val="22"/>
        </w:rPr>
        <w:t>z</w:t>
      </w:r>
      <w:r w:rsidRPr="006935D8">
        <w:rPr>
          <w:sz w:val="22"/>
        </w:rPr>
        <w:t xml:space="preserve">hotovitelem </w:t>
      </w:r>
      <w:r w:rsidR="00755091">
        <w:rPr>
          <w:sz w:val="22"/>
        </w:rPr>
        <w:t>o</w:t>
      </w:r>
      <w:r w:rsidRPr="006935D8">
        <w:rPr>
          <w:sz w:val="22"/>
        </w:rPr>
        <w:t xml:space="preserve">bjednateli.   Tímto datem je zahájen běh záruční doby podle ustanovení </w:t>
      </w:r>
      <w:r w:rsidR="00A520FA">
        <w:rPr>
          <w:sz w:val="22"/>
        </w:rPr>
        <w:t>s</w:t>
      </w:r>
      <w:r w:rsidRPr="006935D8">
        <w:rPr>
          <w:sz w:val="22"/>
        </w:rPr>
        <w:t xml:space="preserve">mlouvy. </w:t>
      </w:r>
    </w:p>
    <w:p w14:paraId="6D07AFBC" w14:textId="6BAA246F" w:rsidR="002F0D17" w:rsidRPr="00A54F36" w:rsidRDefault="004F2600" w:rsidP="000D5043">
      <w:pPr>
        <w:spacing w:line="240" w:lineRule="auto"/>
        <w:ind w:left="851" w:hanging="425"/>
      </w:pPr>
      <w:r>
        <w:rPr>
          <w:szCs w:val="22"/>
        </w:rPr>
        <w:t>2</w:t>
      </w:r>
      <w:r w:rsidR="00FD59FF">
        <w:rPr>
          <w:szCs w:val="22"/>
        </w:rPr>
        <w:t>.8</w:t>
      </w:r>
      <w:r w:rsidR="00FD59FF">
        <w:rPr>
          <w:szCs w:val="22"/>
        </w:rPr>
        <w:tab/>
      </w:r>
      <w:r w:rsidR="00FD59FF" w:rsidRPr="006935D8">
        <w:rPr>
          <w:szCs w:val="22"/>
        </w:rPr>
        <w:t xml:space="preserve">Odmítne-li </w:t>
      </w:r>
      <w:r w:rsidR="00755091">
        <w:rPr>
          <w:szCs w:val="22"/>
        </w:rPr>
        <w:t>o</w:t>
      </w:r>
      <w:r w:rsidR="00FD59FF" w:rsidRPr="006935D8">
        <w:rPr>
          <w:szCs w:val="22"/>
        </w:rPr>
        <w:t>bjednatel řádně a včas zhotovené dílo převzít nebo nedojde-li k dohodě o předání a převzetí díla, sepíšou</w:t>
      </w:r>
      <w:r w:rsidR="00D24B22">
        <w:rPr>
          <w:szCs w:val="22"/>
        </w:rPr>
        <w:t xml:space="preserve"> </w:t>
      </w:r>
      <w:r w:rsidR="00B54853">
        <w:rPr>
          <w:szCs w:val="22"/>
        </w:rPr>
        <w:t>s</w:t>
      </w:r>
      <w:r w:rsidR="00D24B22">
        <w:rPr>
          <w:szCs w:val="22"/>
        </w:rPr>
        <w:t>mluvní</w:t>
      </w:r>
      <w:r w:rsidR="00FD59FF" w:rsidRPr="006935D8">
        <w:rPr>
          <w:szCs w:val="22"/>
        </w:rPr>
        <w:t xml:space="preserve"> strany o tom zápis, v němž uvedou svá stanoviska. Zhotovitel není </w:t>
      </w:r>
      <w:r w:rsidR="00A54F36">
        <w:t xml:space="preserve">v prodlení, jestliže </w:t>
      </w:r>
      <w:r w:rsidR="00755091">
        <w:t>o</w:t>
      </w:r>
      <w:r w:rsidR="00FD59FF" w:rsidRPr="006935D8">
        <w:t>bjednatel odmítl bezdůvodn</w:t>
      </w:r>
      <w:r w:rsidR="00A54F36">
        <w:t>ě převzít řádně zhotovené dílo.</w:t>
      </w:r>
    </w:p>
    <w:p w14:paraId="2DBA2DA6" w14:textId="3EF20332" w:rsidR="00C43B76" w:rsidRDefault="0068708C" w:rsidP="00821C36">
      <w:pPr>
        <w:pStyle w:val="Nadpislnku"/>
      </w:pPr>
      <w:r w:rsidRPr="0068708C">
        <w:t>ZÁRUČNÍ PODMÍNKY, ODPOVĚDNOST ZA VADY</w:t>
      </w:r>
      <w:r w:rsidR="00B6552D">
        <w:rPr>
          <w:lang w:val="cs-CZ"/>
        </w:rPr>
        <w:t>, REKLAMACE</w:t>
      </w:r>
    </w:p>
    <w:p w14:paraId="5A75FBB1" w14:textId="3C63858F" w:rsidR="00C43B76" w:rsidRPr="0068708C" w:rsidRDefault="00A56EB9" w:rsidP="0053773E">
      <w:pPr>
        <w:pStyle w:val="Odstavecseseznamem"/>
        <w:numPr>
          <w:ilvl w:val="0"/>
          <w:numId w:val="5"/>
        </w:numPr>
        <w:ind w:left="284" w:hanging="284"/>
      </w:pPr>
      <w:r>
        <w:t>Zhotovitel</w:t>
      </w:r>
      <w:r w:rsidR="00C43B76" w:rsidRPr="0068708C">
        <w:t xml:space="preserve"> zaručuje </w:t>
      </w:r>
      <w:r w:rsidR="00ED36D3">
        <w:rPr>
          <w:lang w:val="cs-CZ"/>
        </w:rPr>
        <w:t>objednateli</w:t>
      </w:r>
      <w:r w:rsidR="00C43B76" w:rsidRPr="0068708C">
        <w:t xml:space="preserve">, že </w:t>
      </w:r>
      <w:r w:rsidR="00A54F36">
        <w:rPr>
          <w:lang w:val="cs-CZ"/>
        </w:rPr>
        <w:t xml:space="preserve">předmět plnění </w:t>
      </w:r>
      <w:r w:rsidR="00E5424B" w:rsidRPr="0068708C">
        <w:t xml:space="preserve">a všechny jeho součásti </w:t>
      </w:r>
      <w:r w:rsidR="00280C88" w:rsidRPr="0068708C">
        <w:t>bud</w:t>
      </w:r>
      <w:r w:rsidR="00E5424B" w:rsidRPr="0068708C">
        <w:t>ou</w:t>
      </w:r>
      <w:r w:rsidR="00280C88" w:rsidRPr="0068708C">
        <w:t xml:space="preserve"> </w:t>
      </w:r>
      <w:r w:rsidR="00C43B76" w:rsidRPr="0068708C">
        <w:t xml:space="preserve">v souladu s touto </w:t>
      </w:r>
      <w:r w:rsidR="00A520FA">
        <w:rPr>
          <w:lang w:val="cs-CZ"/>
        </w:rPr>
        <w:t>s</w:t>
      </w:r>
      <w:r w:rsidR="00ED36D3">
        <w:rPr>
          <w:lang w:val="cs-CZ"/>
        </w:rPr>
        <w:t>mlouvou</w:t>
      </w:r>
      <w:r w:rsidR="00C43B76" w:rsidRPr="0068708C">
        <w:t xml:space="preserve"> </w:t>
      </w:r>
      <w:r w:rsidR="00280C88" w:rsidRPr="0068708C">
        <w:t>zejména</w:t>
      </w:r>
      <w:r w:rsidR="00C43B76" w:rsidRPr="0068708C">
        <w:t xml:space="preserve">: </w:t>
      </w:r>
    </w:p>
    <w:p w14:paraId="7B458C97" w14:textId="77777777" w:rsidR="00C43B76" w:rsidRPr="0068708C" w:rsidRDefault="00C43B76" w:rsidP="00FA3FF5">
      <w:pPr>
        <w:pStyle w:val="Odstavecseseznamem"/>
        <w:numPr>
          <w:ilvl w:val="0"/>
          <w:numId w:val="6"/>
        </w:numPr>
      </w:pPr>
      <w:r w:rsidRPr="0068708C">
        <w:t>nov</w:t>
      </w:r>
      <w:r w:rsidR="00E5424B" w:rsidRPr="0068708C">
        <w:t>é</w:t>
      </w:r>
      <w:r w:rsidRPr="0068708C">
        <w:t xml:space="preserve"> a nepoužité, </w:t>
      </w:r>
    </w:p>
    <w:p w14:paraId="362F6E26" w14:textId="77777777" w:rsidR="00C43B76" w:rsidRDefault="00C43B76" w:rsidP="00FA3FF5">
      <w:pPr>
        <w:pStyle w:val="Odstavecseseznamem"/>
        <w:numPr>
          <w:ilvl w:val="0"/>
          <w:numId w:val="6"/>
        </w:numPr>
      </w:pPr>
      <w:r w:rsidRPr="0068708C">
        <w:t>plně funkční,</w:t>
      </w:r>
    </w:p>
    <w:p w14:paraId="646D3B2A" w14:textId="77777777" w:rsidR="00496D48" w:rsidRPr="0068708C" w:rsidRDefault="00496D48" w:rsidP="00496D48">
      <w:pPr>
        <w:pStyle w:val="Odstavecseseznamem"/>
        <w:numPr>
          <w:ilvl w:val="0"/>
          <w:numId w:val="0"/>
        </w:numPr>
        <w:ind w:left="720"/>
      </w:pPr>
    </w:p>
    <w:p w14:paraId="54A173DB" w14:textId="2814D228" w:rsidR="00C43B76" w:rsidRPr="0068708C" w:rsidRDefault="00C43B76" w:rsidP="00FA3FF5">
      <w:pPr>
        <w:pStyle w:val="Odstavecseseznamem"/>
        <w:numPr>
          <w:ilvl w:val="0"/>
          <w:numId w:val="6"/>
        </w:numPr>
      </w:pPr>
      <w:r w:rsidRPr="0068708C">
        <w:lastRenderedPageBreak/>
        <w:t xml:space="preserve">použitelné v České republice. Zejména v této souvislosti </w:t>
      </w:r>
      <w:r w:rsidR="00B9150F">
        <w:rPr>
          <w:lang w:val="cs-CZ"/>
        </w:rPr>
        <w:t>z</w:t>
      </w:r>
      <w:r w:rsidR="00A56EB9">
        <w:t>hotovitel</w:t>
      </w:r>
      <w:r w:rsidRPr="0068708C">
        <w:t xml:space="preserve"> zaručuje </w:t>
      </w:r>
      <w:r w:rsidR="00ED36D3">
        <w:rPr>
          <w:lang w:val="cs-CZ"/>
        </w:rPr>
        <w:t>objednateli</w:t>
      </w:r>
      <w:r w:rsidRPr="0068708C">
        <w:t xml:space="preserve">, </w:t>
      </w:r>
      <w:r w:rsidR="00010900">
        <w:br/>
      </w:r>
      <w:r w:rsidRPr="0068708C">
        <w:t xml:space="preserve">že </w:t>
      </w:r>
      <w:r w:rsidR="00C14FEE" w:rsidRPr="0068708C">
        <w:t>předmět plnění získal</w:t>
      </w:r>
      <w:r w:rsidRPr="0068708C">
        <w:t xml:space="preserve"> veškerá nezbytná osvědčení pro </w:t>
      </w:r>
      <w:r w:rsidR="00C14FEE" w:rsidRPr="0068708C">
        <w:t xml:space="preserve">jeho </w:t>
      </w:r>
      <w:r w:rsidRPr="0068708C">
        <w:t xml:space="preserve">užití v České republice, pokud je takové osvědčení dle právního řádu České republiky vyžadováno. </w:t>
      </w:r>
      <w:r w:rsidR="00A56EB9">
        <w:t>Zhotovitel</w:t>
      </w:r>
      <w:r w:rsidRPr="0068708C">
        <w:t xml:space="preserve"> předá kopie těchto osvědčení </w:t>
      </w:r>
      <w:r w:rsidR="00ED36D3">
        <w:rPr>
          <w:lang w:val="cs-CZ"/>
        </w:rPr>
        <w:t>objednateli</w:t>
      </w:r>
      <w:r w:rsidR="00ED36D3" w:rsidRPr="0068708C">
        <w:t xml:space="preserve"> </w:t>
      </w:r>
      <w:r w:rsidRPr="0068708C">
        <w:t xml:space="preserve">při předání </w:t>
      </w:r>
      <w:r w:rsidR="00C14FEE" w:rsidRPr="0068708C">
        <w:t>dodávky</w:t>
      </w:r>
      <w:r w:rsidRPr="0068708C">
        <w:t>,</w:t>
      </w:r>
    </w:p>
    <w:p w14:paraId="47CC8374" w14:textId="6E0C492B" w:rsidR="00366A87" w:rsidRPr="0068708C" w:rsidRDefault="00C43B76" w:rsidP="00496D48">
      <w:pPr>
        <w:pStyle w:val="Odstavecseseznamem"/>
        <w:numPr>
          <w:ilvl w:val="0"/>
          <w:numId w:val="6"/>
        </w:numPr>
      </w:pPr>
      <w:r w:rsidRPr="0068708C">
        <w:t>bez materiálových, konstrukčních, výrobních a vzhledových či jiných vad,</w:t>
      </w:r>
    </w:p>
    <w:p w14:paraId="35D90C8B" w14:textId="7D7E57E5" w:rsidR="00C43B76" w:rsidRPr="0068708C" w:rsidRDefault="00C43B76" w:rsidP="00FA3FF5">
      <w:pPr>
        <w:pStyle w:val="Odstavecseseznamem"/>
        <w:numPr>
          <w:ilvl w:val="0"/>
          <w:numId w:val="6"/>
        </w:numPr>
      </w:pPr>
      <w:r w:rsidRPr="0068708C">
        <w:t xml:space="preserve">bez právních vad. </w:t>
      </w:r>
      <w:r w:rsidR="00A56EB9">
        <w:t>Zhotovitel</w:t>
      </w:r>
      <w:r w:rsidRPr="0068708C">
        <w:t xml:space="preserve"> v této souvislosti zaručuje </w:t>
      </w:r>
      <w:r w:rsidR="00ED36D3">
        <w:rPr>
          <w:lang w:val="cs-CZ"/>
        </w:rPr>
        <w:t>objednateli</w:t>
      </w:r>
      <w:r w:rsidRPr="0068708C">
        <w:t xml:space="preserve">, že ohledně </w:t>
      </w:r>
      <w:r w:rsidR="00C14FEE" w:rsidRPr="0068708C">
        <w:t>předmětu plnění</w:t>
      </w:r>
      <w:r w:rsidRPr="0068708C">
        <w:t xml:space="preserve"> není veden žádný soudní spor, jsou uhrazeny všechny daně a poplatky</w:t>
      </w:r>
      <w:r w:rsidR="00D032FD" w:rsidRPr="0068708C">
        <w:t xml:space="preserve"> s ním související</w:t>
      </w:r>
      <w:r w:rsidRPr="0068708C">
        <w:t xml:space="preserve">, a pokud </w:t>
      </w:r>
      <w:r w:rsidR="00A54F36">
        <w:rPr>
          <w:lang w:val="cs-CZ"/>
        </w:rPr>
        <w:t xml:space="preserve"> </w:t>
      </w:r>
      <w:r w:rsidR="00B9150F">
        <w:rPr>
          <w:lang w:val="cs-CZ"/>
        </w:rPr>
        <w:t>z</w:t>
      </w:r>
      <w:r w:rsidR="00A54F36">
        <w:rPr>
          <w:lang w:val="cs-CZ"/>
        </w:rPr>
        <w:t>hotovitel</w:t>
      </w:r>
      <w:r w:rsidR="00D032FD" w:rsidRPr="0068708C">
        <w:t xml:space="preserve"> není výrobcem</w:t>
      </w:r>
      <w:r w:rsidRPr="0068708C">
        <w:t xml:space="preserve">, že </w:t>
      </w:r>
      <w:r w:rsidR="00B9150F">
        <w:rPr>
          <w:lang w:val="cs-CZ"/>
        </w:rPr>
        <w:t>z</w:t>
      </w:r>
      <w:r w:rsidR="00A56EB9">
        <w:t>hotovitel</w:t>
      </w:r>
      <w:r w:rsidRPr="0068708C">
        <w:t xml:space="preserve"> uhradil cenu za </w:t>
      </w:r>
      <w:r w:rsidR="00D032FD" w:rsidRPr="0068708C">
        <w:t>předmět plnění</w:t>
      </w:r>
      <w:r w:rsidRPr="0068708C">
        <w:t xml:space="preserve"> dle </w:t>
      </w:r>
      <w:r w:rsidR="00A520FA">
        <w:rPr>
          <w:lang w:val="cs-CZ"/>
        </w:rPr>
        <w:t>s</w:t>
      </w:r>
      <w:r w:rsidR="00ED36D3">
        <w:rPr>
          <w:lang w:val="cs-CZ"/>
        </w:rPr>
        <w:t>mlouvy</w:t>
      </w:r>
      <w:r w:rsidRPr="0068708C">
        <w:t xml:space="preserve">, na základě které </w:t>
      </w:r>
      <w:r w:rsidR="00D032FD" w:rsidRPr="0068708C">
        <w:t>ho</w:t>
      </w:r>
      <w:r w:rsidRPr="0068708C">
        <w:t xml:space="preserve"> nabyl,</w:t>
      </w:r>
    </w:p>
    <w:p w14:paraId="62C30683" w14:textId="77777777" w:rsidR="00C43B76" w:rsidRPr="000E3CAE" w:rsidRDefault="00C43B76" w:rsidP="00FA3FF5">
      <w:pPr>
        <w:pStyle w:val="Odstavecseseznamem"/>
        <w:numPr>
          <w:ilvl w:val="0"/>
          <w:numId w:val="6"/>
        </w:numPr>
      </w:pPr>
      <w:r w:rsidRPr="0068708C">
        <w:t xml:space="preserve">bezpečné, zejména že </w:t>
      </w:r>
      <w:r w:rsidR="00D032FD" w:rsidRPr="0068708C">
        <w:t>předmět plnění</w:t>
      </w:r>
      <w:r w:rsidRPr="0068708C">
        <w:t xml:space="preserve"> neobsahuje radioaktivní materiály a jiné nebezpečné látky a věci, které se mohou stát nebezpečným odpadem ve smyslu zákona o odpadech</w:t>
      </w:r>
      <w:r w:rsidR="00383A8E">
        <w:rPr>
          <w:lang w:val="cs-CZ"/>
        </w:rPr>
        <w:t xml:space="preserve"> v platném </w:t>
      </w:r>
      <w:r w:rsidR="00383A8E" w:rsidRPr="000E3CAE">
        <w:rPr>
          <w:lang w:val="cs-CZ"/>
        </w:rPr>
        <w:t>znění</w:t>
      </w:r>
      <w:r w:rsidRPr="000E3CAE">
        <w:t>,</w:t>
      </w:r>
    </w:p>
    <w:p w14:paraId="428C7513" w14:textId="3BAFE86A" w:rsidR="00AD396B" w:rsidRPr="000E3CAE" w:rsidRDefault="00606E4A" w:rsidP="00FA3FF5">
      <w:pPr>
        <w:pStyle w:val="Odstavecseseznamem"/>
        <w:numPr>
          <w:ilvl w:val="0"/>
          <w:numId w:val="6"/>
        </w:numPr>
      </w:pPr>
      <w:r w:rsidRPr="000E3CAE">
        <w:t xml:space="preserve">bude </w:t>
      </w:r>
      <w:r w:rsidR="00C43B76" w:rsidRPr="000E3CAE">
        <w:t>splňovat veškeré nároky a požadavky českého právního řádu, zejména zákona o odpadech a zákona o obalech.</w:t>
      </w:r>
    </w:p>
    <w:p w14:paraId="18B834DC" w14:textId="3A598F13" w:rsidR="00160B8A" w:rsidRPr="000E3CAE" w:rsidRDefault="00A56EB9" w:rsidP="0053773E">
      <w:pPr>
        <w:pStyle w:val="Odstavecseseznamem"/>
        <w:widowControl w:val="0"/>
        <w:numPr>
          <w:ilvl w:val="0"/>
          <w:numId w:val="5"/>
        </w:numPr>
        <w:ind w:left="284" w:right="-92" w:hanging="284"/>
      </w:pPr>
      <w:r w:rsidRPr="000E3CAE">
        <w:t>Zhotovitel</w:t>
      </w:r>
      <w:r w:rsidR="00D82C1E" w:rsidRPr="000E3CAE">
        <w:t xml:space="preserve"> poskytuje </w:t>
      </w:r>
      <w:r w:rsidR="00ED36D3" w:rsidRPr="000E3CAE">
        <w:rPr>
          <w:lang w:val="cs-CZ"/>
        </w:rPr>
        <w:t>objednateli</w:t>
      </w:r>
      <w:r w:rsidR="00ED36D3" w:rsidRPr="000E3CAE">
        <w:t xml:space="preserve"> </w:t>
      </w:r>
      <w:r w:rsidR="00D82C1E" w:rsidRPr="000E3CAE">
        <w:t xml:space="preserve">záruku na </w:t>
      </w:r>
      <w:r w:rsidR="001534DD" w:rsidRPr="000E3CAE">
        <w:rPr>
          <w:lang w:val="cs-CZ"/>
        </w:rPr>
        <w:t xml:space="preserve">dílo </w:t>
      </w:r>
      <w:r w:rsidR="007B5778" w:rsidRPr="000E3CAE">
        <w:rPr>
          <w:b/>
        </w:rPr>
        <w:t>60 měsíců</w:t>
      </w:r>
      <w:r w:rsidR="004F2600" w:rsidRPr="000E3CAE">
        <w:rPr>
          <w:b/>
          <w:lang w:val="cs-CZ"/>
        </w:rPr>
        <w:t xml:space="preserve"> od protokolárního předání a převzetí díla.</w:t>
      </w:r>
    </w:p>
    <w:p w14:paraId="4BBC0FF9" w14:textId="050B930B" w:rsidR="00A54F36" w:rsidRPr="00A54F36" w:rsidRDefault="00D82C1E" w:rsidP="0053773E">
      <w:pPr>
        <w:pStyle w:val="Odstavecseseznamem"/>
        <w:widowControl w:val="0"/>
        <w:numPr>
          <w:ilvl w:val="0"/>
          <w:numId w:val="5"/>
        </w:numPr>
        <w:ind w:left="284" w:right="-92" w:hanging="284"/>
      </w:pPr>
      <w:r w:rsidRPr="000E3CAE">
        <w:t xml:space="preserve">Zárukou za </w:t>
      </w:r>
      <w:r w:rsidR="001534DD" w:rsidRPr="000E3CAE">
        <w:rPr>
          <w:lang w:val="cs-CZ"/>
        </w:rPr>
        <w:t>dílo</w:t>
      </w:r>
      <w:r w:rsidRPr="000E3CAE">
        <w:t xml:space="preserve"> přejímá </w:t>
      </w:r>
      <w:r w:rsidR="00B9150F" w:rsidRPr="000E3CAE">
        <w:rPr>
          <w:lang w:val="cs-CZ"/>
        </w:rPr>
        <w:t>z</w:t>
      </w:r>
      <w:r w:rsidR="00A56EB9" w:rsidRPr="000E3CAE">
        <w:t>hotovitel</w:t>
      </w:r>
      <w:r w:rsidRPr="000E3CAE">
        <w:t xml:space="preserve"> závazek, </w:t>
      </w:r>
      <w:r w:rsidR="00A54F36" w:rsidRPr="000E3CAE">
        <w:t xml:space="preserve">že předmět díla má v době jeho předání </w:t>
      </w:r>
      <w:r w:rsidR="00ED36D3" w:rsidRPr="000E3CAE">
        <w:rPr>
          <w:lang w:val="cs-CZ"/>
        </w:rPr>
        <w:t>objednateli</w:t>
      </w:r>
      <w:r w:rsidR="00ED36D3" w:rsidRPr="000E3CAE">
        <w:t xml:space="preserve"> </w:t>
      </w:r>
      <w:r w:rsidR="00A54F36" w:rsidRPr="000E3CAE">
        <w:t>a po dobu běhu záruční doby vlastnosti stanovené obecně závaznými předpisy</w:t>
      </w:r>
      <w:r w:rsidR="00A54F36" w:rsidRPr="00A73F94">
        <w:t xml:space="preserve">, závaznými ustanoveními českých technických norem, popřípadě vlastnosti obvyklé, dále za to, že dílo nemá právní vady, </w:t>
      </w:r>
      <w:r w:rsidR="00010900">
        <w:br/>
      </w:r>
      <w:r w:rsidR="00A54F36" w:rsidRPr="00A73F94">
        <w:t>je kompletní, splňuje určenou funkci a od</w:t>
      </w:r>
      <w:r w:rsidR="00BF424E">
        <w:t xml:space="preserve">povídá požadavkům sjednaným ve </w:t>
      </w:r>
      <w:r w:rsidR="00A520FA">
        <w:rPr>
          <w:lang w:val="cs-CZ"/>
        </w:rPr>
        <w:t>s</w:t>
      </w:r>
      <w:r w:rsidR="00ED36D3">
        <w:rPr>
          <w:lang w:val="cs-CZ"/>
        </w:rPr>
        <w:t>mlouvě</w:t>
      </w:r>
      <w:r w:rsidR="00A54F36" w:rsidRPr="00A73F94">
        <w:t>.</w:t>
      </w:r>
    </w:p>
    <w:p w14:paraId="08BDA518" w14:textId="77777777" w:rsidR="0096565A" w:rsidRPr="00A90FB8" w:rsidRDefault="0096565A" w:rsidP="0053773E">
      <w:pPr>
        <w:pStyle w:val="Odstavecseseznamem"/>
        <w:numPr>
          <w:ilvl w:val="0"/>
          <w:numId w:val="5"/>
        </w:numPr>
        <w:ind w:left="284" w:hanging="284"/>
      </w:pPr>
      <w:r w:rsidRPr="00A90FB8">
        <w:t xml:space="preserve">Místem plnění záruky je místo </w:t>
      </w:r>
      <w:r w:rsidR="00343403">
        <w:rPr>
          <w:lang w:val="cs-CZ"/>
        </w:rPr>
        <w:t>provádění díla</w:t>
      </w:r>
      <w:r w:rsidR="00A54F36">
        <w:rPr>
          <w:lang w:val="cs-CZ"/>
        </w:rPr>
        <w:t>.</w:t>
      </w:r>
    </w:p>
    <w:p w14:paraId="6E7330D4" w14:textId="1F4F4141" w:rsidR="00C43B76" w:rsidRPr="00383A8E" w:rsidRDefault="005879DE" w:rsidP="0053773E">
      <w:pPr>
        <w:pStyle w:val="Odstavecseseznamem"/>
        <w:numPr>
          <w:ilvl w:val="0"/>
          <w:numId w:val="5"/>
        </w:numPr>
        <w:ind w:left="284" w:hanging="284"/>
      </w:pPr>
      <w:r>
        <w:rPr>
          <w:lang w:val="cs-CZ"/>
        </w:rPr>
        <w:t xml:space="preserve">Zhotovitel </w:t>
      </w:r>
      <w:r w:rsidR="00C43B76" w:rsidRPr="00A90FB8">
        <w:t xml:space="preserve">odpovídá za vady, které má </w:t>
      </w:r>
      <w:r w:rsidR="00D24B22">
        <w:rPr>
          <w:lang w:val="cs-CZ"/>
        </w:rPr>
        <w:t>dílo</w:t>
      </w:r>
      <w:r w:rsidR="00367257" w:rsidRPr="00A90FB8">
        <w:t xml:space="preserve"> v</w:t>
      </w:r>
      <w:r w:rsidR="00C43B76" w:rsidRPr="00A90FB8">
        <w:t xml:space="preserve"> okamžiku převzetí </w:t>
      </w:r>
      <w:r w:rsidR="00ED36D3">
        <w:rPr>
          <w:lang w:val="cs-CZ"/>
        </w:rPr>
        <w:t>objednatelem</w:t>
      </w:r>
      <w:r w:rsidR="00C43B76" w:rsidRPr="00A90FB8">
        <w:t xml:space="preserve">, i když se vada stane zjevnou až po této době. </w:t>
      </w:r>
      <w:r w:rsidR="00A56EB9">
        <w:t>Zhotovitel</w:t>
      </w:r>
      <w:r w:rsidR="00C43B76" w:rsidRPr="00A90FB8">
        <w:t xml:space="preserve"> odpovídá rovněž za jakoukoli vadu, jež vznikne po okamžiku </w:t>
      </w:r>
      <w:r w:rsidR="00534A78" w:rsidRPr="00A90FB8">
        <w:t xml:space="preserve">předání a </w:t>
      </w:r>
      <w:r w:rsidR="00C43B76" w:rsidRPr="00A90FB8">
        <w:t xml:space="preserve">převzetí </w:t>
      </w:r>
      <w:r w:rsidR="00367257" w:rsidRPr="00A90FB8">
        <w:t>zboží</w:t>
      </w:r>
      <w:r w:rsidR="00C43B76" w:rsidRPr="00A90FB8">
        <w:t xml:space="preserve"> </w:t>
      </w:r>
      <w:r w:rsidR="00ED36D3">
        <w:rPr>
          <w:lang w:val="cs-CZ"/>
        </w:rPr>
        <w:t>objednatelem</w:t>
      </w:r>
      <w:r w:rsidR="00C43B76" w:rsidRPr="00A90FB8">
        <w:t>, jestliže je způsobena</w:t>
      </w:r>
      <w:r w:rsidR="00C504F6" w:rsidRPr="00A90FB8">
        <w:t xml:space="preserve"> porušením povinnosti </w:t>
      </w:r>
      <w:r w:rsidR="00B9150F">
        <w:rPr>
          <w:lang w:val="cs-CZ"/>
        </w:rPr>
        <w:t>z</w:t>
      </w:r>
      <w:r w:rsidR="00A56EB9">
        <w:t>hotovitel</w:t>
      </w:r>
      <w:r>
        <w:rPr>
          <w:lang w:val="cs-CZ"/>
        </w:rPr>
        <w:t>e</w:t>
      </w:r>
      <w:r w:rsidR="00C43B76" w:rsidRPr="00A90FB8">
        <w:t xml:space="preserve">. </w:t>
      </w:r>
    </w:p>
    <w:p w14:paraId="54252E2C" w14:textId="033482A4" w:rsidR="00383A8E" w:rsidRPr="00B6552D" w:rsidRDefault="00383A8E" w:rsidP="0053773E">
      <w:pPr>
        <w:pStyle w:val="Odstavecseseznamem"/>
        <w:numPr>
          <w:ilvl w:val="0"/>
          <w:numId w:val="5"/>
        </w:numPr>
        <w:ind w:left="284" w:hanging="284"/>
      </w:pPr>
      <w:r>
        <w:t>Obecně platí, že jakékoli nároky plynoucí z </w:t>
      </w:r>
      <w:r w:rsidR="00343403">
        <w:rPr>
          <w:lang w:val="cs-CZ"/>
        </w:rPr>
        <w:t>poskytnuté</w:t>
      </w:r>
      <w:r>
        <w:t xml:space="preserve"> záruk</w:t>
      </w:r>
      <w:r w:rsidR="00343403">
        <w:rPr>
          <w:lang w:val="cs-CZ"/>
        </w:rPr>
        <w:t>y</w:t>
      </w:r>
      <w:r>
        <w:t xml:space="preserve">, které byly uplatněny </w:t>
      </w:r>
      <w:r w:rsidR="00ED36D3">
        <w:rPr>
          <w:lang w:val="cs-CZ"/>
        </w:rPr>
        <w:t>objednatelem</w:t>
      </w:r>
      <w:r w:rsidR="00ED36D3">
        <w:t xml:space="preserve"> </w:t>
      </w:r>
      <w:r>
        <w:t xml:space="preserve">vůči </w:t>
      </w:r>
      <w:r w:rsidR="00B9150F">
        <w:rPr>
          <w:lang w:val="cs-CZ"/>
        </w:rPr>
        <w:t>z</w:t>
      </w:r>
      <w:r w:rsidR="00A56EB9">
        <w:t>hotovitel</w:t>
      </w:r>
      <w:r w:rsidR="00B6552D">
        <w:rPr>
          <w:lang w:val="cs-CZ"/>
        </w:rPr>
        <w:t>i</w:t>
      </w:r>
      <w:r>
        <w:t xml:space="preserve">, považují </w:t>
      </w:r>
      <w:r w:rsidR="00B54853">
        <w:rPr>
          <w:lang w:val="cs-CZ"/>
        </w:rPr>
        <w:t>s</w:t>
      </w:r>
      <w:r>
        <w:t xml:space="preserve">mluvní strany za oprávněné, pokud </w:t>
      </w:r>
      <w:r w:rsidR="00B9150F">
        <w:rPr>
          <w:lang w:val="cs-CZ"/>
        </w:rPr>
        <w:t>z</w:t>
      </w:r>
      <w:r w:rsidR="00A56EB9">
        <w:t>hotovitel</w:t>
      </w:r>
      <w:r>
        <w:t xml:space="preserve"> neprokáže opak. </w:t>
      </w:r>
      <w:r w:rsidR="00A56EB9">
        <w:t>Objednatel</w:t>
      </w:r>
      <w:r>
        <w:t xml:space="preserve"> se zavazuje poskytnout </w:t>
      </w:r>
      <w:r w:rsidR="00B9150F">
        <w:rPr>
          <w:lang w:val="cs-CZ"/>
        </w:rPr>
        <w:t>z</w:t>
      </w:r>
      <w:r w:rsidR="00A56EB9">
        <w:t>hotovitel</w:t>
      </w:r>
      <w:r w:rsidR="00B6552D">
        <w:rPr>
          <w:lang w:val="cs-CZ"/>
        </w:rPr>
        <w:t>i</w:t>
      </w:r>
      <w:r>
        <w:t xml:space="preserve"> potřebnou součinnost při získávání podkladů pro posouzení nároků uplatněných </w:t>
      </w:r>
      <w:r w:rsidR="00ED36D3">
        <w:rPr>
          <w:lang w:val="cs-CZ"/>
        </w:rPr>
        <w:t>objednatelem</w:t>
      </w:r>
      <w:r>
        <w:t xml:space="preserve">. </w:t>
      </w:r>
    </w:p>
    <w:p w14:paraId="31694340" w14:textId="1EDDB7C3" w:rsidR="00B6552D" w:rsidRPr="002C024D" w:rsidRDefault="00B6552D" w:rsidP="0053773E">
      <w:pPr>
        <w:pStyle w:val="Odstavecseseznamem"/>
        <w:numPr>
          <w:ilvl w:val="0"/>
          <w:numId w:val="5"/>
        </w:numPr>
        <w:ind w:left="284" w:hanging="284"/>
      </w:pPr>
      <w:r>
        <w:rPr>
          <w:lang w:val="cs-CZ"/>
        </w:rPr>
        <w:t xml:space="preserve">Za vady </w:t>
      </w:r>
      <w:r w:rsidRPr="00A73F94">
        <w:t xml:space="preserve">vzniklé v důsledku nedodržení návodů k obsluze či nedodržením obvyklých způsobů užívání či za vady způsobené nesprávnou údržbou nebo zanedbáním údržby a oprav </w:t>
      </w:r>
      <w:r w:rsidR="00B9150F">
        <w:rPr>
          <w:lang w:val="cs-CZ"/>
        </w:rPr>
        <w:t>z</w:t>
      </w:r>
      <w:r w:rsidRPr="00A73F94">
        <w:t xml:space="preserve">hotovitel nenese odpovědnost. Dále se záruka nevztahuje na závady vzniklé běžným opotřebením. Záruka zaniká provedením změn a úprav bez souhlasu </w:t>
      </w:r>
      <w:r w:rsidR="00B9150F">
        <w:rPr>
          <w:lang w:val="cs-CZ"/>
        </w:rPr>
        <w:t>z</w:t>
      </w:r>
      <w:r w:rsidRPr="00A73F94">
        <w:t xml:space="preserve">hotovitele, popř. i provedením oprav </w:t>
      </w:r>
      <w:r w:rsidR="00ED36D3">
        <w:rPr>
          <w:lang w:val="cs-CZ"/>
        </w:rPr>
        <w:t>objednatelem</w:t>
      </w:r>
      <w:r w:rsidR="00ED36D3" w:rsidRPr="00A73F94">
        <w:t xml:space="preserve"> </w:t>
      </w:r>
      <w:r w:rsidRPr="00A73F94">
        <w:t xml:space="preserve">či uživatelem, pokud nepůjde o opravy drobné, nevyžadující zvláštní kvalifikaci nebo opravy havarijní, </w:t>
      </w:r>
      <w:r w:rsidRPr="00163F03">
        <w:t>které</w:t>
      </w:r>
      <w:r>
        <w:t xml:space="preserve"> byly způsobeny vadami, za něž </w:t>
      </w:r>
      <w:r w:rsidR="00B9150F" w:rsidRPr="000A0653">
        <w:rPr>
          <w:lang w:val="cs-CZ"/>
        </w:rPr>
        <w:t>z</w:t>
      </w:r>
      <w:r w:rsidRPr="000A0653">
        <w:t>hotovitel</w:t>
      </w:r>
      <w:r w:rsidR="00D24B22" w:rsidRPr="000A0653">
        <w:rPr>
          <w:lang w:val="cs-CZ"/>
        </w:rPr>
        <w:t xml:space="preserve"> neodpovídá</w:t>
      </w:r>
      <w:r w:rsidRPr="000A0653">
        <w:rPr>
          <w:lang w:val="cs-CZ"/>
        </w:rPr>
        <w:t>.</w:t>
      </w:r>
    </w:p>
    <w:p w14:paraId="6D1BD441" w14:textId="6C9EDC0A" w:rsidR="00C35FB6" w:rsidRPr="000D5043" w:rsidRDefault="002C024D" w:rsidP="0053773E">
      <w:pPr>
        <w:pStyle w:val="Odstavecseseznamem"/>
        <w:numPr>
          <w:ilvl w:val="0"/>
          <w:numId w:val="5"/>
        </w:numPr>
        <w:ind w:left="284" w:hanging="284"/>
      </w:pPr>
      <w:r>
        <w:rPr>
          <w:lang w:val="cs-CZ"/>
        </w:rPr>
        <w:t xml:space="preserve">Záruční doba neběží po dobu, po kterou nemůže </w:t>
      </w:r>
      <w:r w:rsidR="00755091">
        <w:rPr>
          <w:lang w:val="cs-CZ"/>
        </w:rPr>
        <w:t>o</w:t>
      </w:r>
      <w:r>
        <w:rPr>
          <w:lang w:val="cs-CZ"/>
        </w:rPr>
        <w:t xml:space="preserve">bjednatel dílo užívat pro vady, za které odpovídá </w:t>
      </w:r>
      <w:r w:rsidR="00177F06">
        <w:rPr>
          <w:lang w:val="cs-CZ"/>
        </w:rPr>
        <w:t>z</w:t>
      </w:r>
      <w:r>
        <w:rPr>
          <w:lang w:val="cs-CZ"/>
        </w:rPr>
        <w:t>hotovitel.</w:t>
      </w:r>
    </w:p>
    <w:p w14:paraId="625B84EF" w14:textId="2DACDEB2" w:rsidR="003A0940" w:rsidRPr="00BC45E2" w:rsidRDefault="003A0940" w:rsidP="0053773E">
      <w:pPr>
        <w:pStyle w:val="Odstavecseseznamem"/>
        <w:numPr>
          <w:ilvl w:val="0"/>
          <w:numId w:val="5"/>
        </w:numPr>
        <w:ind w:left="284" w:hanging="284"/>
      </w:pPr>
      <w:r>
        <w:rPr>
          <w:lang w:val="cs-CZ"/>
        </w:rPr>
        <w:t>Je</w:t>
      </w:r>
      <w:r w:rsidR="003F6E0D">
        <w:rPr>
          <w:lang w:val="cs-CZ"/>
        </w:rPr>
        <w:t>st</w:t>
      </w:r>
      <w:r>
        <w:rPr>
          <w:lang w:val="cs-CZ"/>
        </w:rPr>
        <w:t xml:space="preserve">liže </w:t>
      </w:r>
      <w:r w:rsidR="00ED36D3">
        <w:rPr>
          <w:lang w:val="cs-CZ"/>
        </w:rPr>
        <w:t>objednatel</w:t>
      </w:r>
      <w:r w:rsidR="00ED36D3">
        <w:t xml:space="preserve"> </w:t>
      </w:r>
      <w:r>
        <w:t xml:space="preserve">během záruční lhůty </w:t>
      </w:r>
      <w:r w:rsidR="00343403">
        <w:t>zjistí</w:t>
      </w:r>
      <w:r w:rsidR="00343403">
        <w:rPr>
          <w:lang w:val="cs-CZ"/>
        </w:rPr>
        <w:t xml:space="preserve"> </w:t>
      </w:r>
      <w:r w:rsidR="00343403">
        <w:t xml:space="preserve">u dodaného díla nebo jeho části </w:t>
      </w:r>
      <w:r>
        <w:t xml:space="preserve">jakékoli vady </w:t>
      </w:r>
      <w:r w:rsidR="00343403">
        <w:rPr>
          <w:lang w:val="cs-CZ"/>
        </w:rPr>
        <w:t>nebo</w:t>
      </w:r>
      <w:r>
        <w:t xml:space="preserve"> zjistí, že </w:t>
      </w:r>
      <w:r w:rsidR="00343403">
        <w:rPr>
          <w:lang w:val="cs-CZ"/>
        </w:rPr>
        <w:t xml:space="preserve">dílo </w:t>
      </w:r>
      <w:r w:rsidR="00343403">
        <w:t>neodpovíd</w:t>
      </w:r>
      <w:r w:rsidR="00343403">
        <w:rPr>
          <w:lang w:val="cs-CZ"/>
        </w:rPr>
        <w:t>á</w:t>
      </w:r>
      <w:r>
        <w:t xml:space="preserve"> smluvním podmínkám, sdělí zjištěné vady bez zbytečného odkladu </w:t>
      </w:r>
      <w:r w:rsidR="00B9150F">
        <w:rPr>
          <w:lang w:val="cs-CZ"/>
        </w:rPr>
        <w:t>z</w:t>
      </w:r>
      <w:r>
        <w:t>hotoviteli (reklamace)</w:t>
      </w:r>
      <w:r w:rsidR="00C94AE0" w:rsidRPr="00A90FB8">
        <w:t xml:space="preserve">, a to telefonicky a následně </w:t>
      </w:r>
      <w:r w:rsidR="00E172E9">
        <w:rPr>
          <w:lang w:val="cs-CZ"/>
        </w:rPr>
        <w:t xml:space="preserve">písemně </w:t>
      </w:r>
      <w:r w:rsidR="00C94AE0" w:rsidRPr="00A90FB8">
        <w:t>e-mailem</w:t>
      </w:r>
      <w:r w:rsidR="00B6552D">
        <w:rPr>
          <w:lang w:val="cs-CZ"/>
        </w:rPr>
        <w:t xml:space="preserve">, </w:t>
      </w:r>
      <w:r w:rsidR="00FB1534">
        <w:rPr>
          <w:lang w:val="cs-CZ"/>
        </w:rPr>
        <w:t>datovou schránkou</w:t>
      </w:r>
      <w:r w:rsidR="00B6552D">
        <w:rPr>
          <w:lang w:val="cs-CZ"/>
        </w:rPr>
        <w:t xml:space="preserve"> nebo </w:t>
      </w:r>
      <w:r w:rsidR="00E172E9">
        <w:rPr>
          <w:lang w:val="cs-CZ"/>
        </w:rPr>
        <w:t>doporučenou poštou</w:t>
      </w:r>
      <w:r w:rsidR="00C94AE0" w:rsidRPr="00A90FB8">
        <w:t xml:space="preserve">. </w:t>
      </w:r>
      <w:r>
        <w:t xml:space="preserve">V reklamaci budou popsány shledané vady. Reklamaci lze uplatnit </w:t>
      </w:r>
      <w:r w:rsidR="00FA0CFC">
        <w:br/>
      </w:r>
      <w:r>
        <w:t xml:space="preserve">do posledního dne záruční lhůty, přičemž i reklamace odeslána </w:t>
      </w:r>
      <w:r w:rsidR="00ED36D3">
        <w:rPr>
          <w:lang w:val="cs-CZ"/>
        </w:rPr>
        <w:t>objednatelem</w:t>
      </w:r>
      <w:r w:rsidR="00ED36D3">
        <w:t xml:space="preserve"> </w:t>
      </w:r>
      <w:r>
        <w:t xml:space="preserve">v poslední den záruční lhůty se považuje za včas </w:t>
      </w:r>
      <w:r>
        <w:rPr>
          <w:lang w:val="cs-CZ"/>
        </w:rPr>
        <w:t>uplatněnou.</w:t>
      </w:r>
    </w:p>
    <w:p w14:paraId="03C6783A" w14:textId="5B7A2303" w:rsidR="00E172E9" w:rsidRDefault="00C43B76" w:rsidP="0053773E">
      <w:pPr>
        <w:pStyle w:val="Odstavecseseznamem"/>
        <w:numPr>
          <w:ilvl w:val="0"/>
          <w:numId w:val="5"/>
        </w:numPr>
        <w:ind w:left="284" w:hanging="426"/>
      </w:pPr>
      <w:r w:rsidRPr="00A90FB8">
        <w:t>O odstranění reklamované vady sepíš</w:t>
      </w:r>
      <w:r w:rsidR="003A0940" w:rsidRPr="00E172E9">
        <w:rPr>
          <w:lang w:val="cs-CZ"/>
        </w:rPr>
        <w:t>í</w:t>
      </w:r>
      <w:r w:rsidRPr="00A90FB8">
        <w:t xml:space="preserve"> </w:t>
      </w:r>
      <w:r w:rsidR="00B54853">
        <w:rPr>
          <w:lang w:val="cs-CZ"/>
        </w:rPr>
        <w:t>s</w:t>
      </w:r>
      <w:r w:rsidR="003A0940" w:rsidRPr="00E172E9">
        <w:rPr>
          <w:lang w:val="cs-CZ"/>
        </w:rPr>
        <w:t>mluvní strany protokol</w:t>
      </w:r>
      <w:r w:rsidRPr="00A90FB8">
        <w:t xml:space="preserve">, ve kterém </w:t>
      </w:r>
      <w:r w:rsidR="00755091">
        <w:rPr>
          <w:lang w:val="cs-CZ"/>
        </w:rPr>
        <w:t>o</w:t>
      </w:r>
      <w:r w:rsidR="003A0940" w:rsidRPr="00E172E9">
        <w:rPr>
          <w:lang w:val="cs-CZ"/>
        </w:rPr>
        <w:t xml:space="preserve">bjednatel </w:t>
      </w:r>
      <w:r w:rsidRPr="00A90FB8">
        <w:t>po</w:t>
      </w:r>
      <w:r w:rsidR="003A0940">
        <w:t xml:space="preserve">tvrdí </w:t>
      </w:r>
      <w:r w:rsidR="003A0940" w:rsidRPr="002F0D17">
        <w:t>odstranění vady nebo uved</w:t>
      </w:r>
      <w:r w:rsidR="003A0940" w:rsidRPr="002F0D17">
        <w:rPr>
          <w:lang w:val="cs-CZ"/>
        </w:rPr>
        <w:t>e</w:t>
      </w:r>
      <w:r w:rsidRPr="002F0D17">
        <w:t xml:space="preserve"> důvody, pro které odmítá uznat vadu za odstraněnou. </w:t>
      </w:r>
    </w:p>
    <w:p w14:paraId="4281A5F0" w14:textId="77777777" w:rsidR="00496D48" w:rsidRDefault="00496D48" w:rsidP="00496D48">
      <w:pPr>
        <w:pStyle w:val="Odstavecseseznamem"/>
        <w:numPr>
          <w:ilvl w:val="0"/>
          <w:numId w:val="0"/>
        </w:numPr>
        <w:ind w:left="284"/>
      </w:pPr>
    </w:p>
    <w:p w14:paraId="42D04AB5" w14:textId="77777777" w:rsidR="00496D48" w:rsidRPr="002F0D17" w:rsidRDefault="00496D48" w:rsidP="00496D48">
      <w:pPr>
        <w:pStyle w:val="Odstavecseseznamem"/>
        <w:numPr>
          <w:ilvl w:val="0"/>
          <w:numId w:val="0"/>
        </w:numPr>
        <w:ind w:left="284"/>
      </w:pPr>
    </w:p>
    <w:p w14:paraId="5FC3C8A5" w14:textId="640D2F10" w:rsidR="003E0118" w:rsidRPr="003E0118" w:rsidRDefault="003A0940" w:rsidP="0053773E">
      <w:pPr>
        <w:pStyle w:val="Odstavecseseznamem"/>
        <w:numPr>
          <w:ilvl w:val="0"/>
          <w:numId w:val="5"/>
        </w:numPr>
        <w:ind w:left="284" w:hanging="426"/>
      </w:pPr>
      <w:r w:rsidRPr="002F0D17">
        <w:rPr>
          <w:lang w:val="cs-CZ"/>
        </w:rPr>
        <w:lastRenderedPageBreak/>
        <w:t xml:space="preserve">V případě, že </w:t>
      </w:r>
      <w:r w:rsidR="00B9150F">
        <w:rPr>
          <w:lang w:val="cs-CZ"/>
        </w:rPr>
        <w:t>z</w:t>
      </w:r>
      <w:r w:rsidRPr="002F0D17">
        <w:rPr>
          <w:lang w:val="cs-CZ"/>
        </w:rPr>
        <w:t xml:space="preserve">hotovitel do </w:t>
      </w:r>
      <w:r w:rsidR="00D553BE" w:rsidRPr="002F0D17">
        <w:rPr>
          <w:lang w:val="cs-CZ"/>
        </w:rPr>
        <w:t>1</w:t>
      </w:r>
      <w:r w:rsidRPr="002F0D17">
        <w:rPr>
          <w:lang w:val="cs-CZ"/>
        </w:rPr>
        <w:t xml:space="preserve"> pracovníh</w:t>
      </w:r>
      <w:r w:rsidR="00D553BE" w:rsidRPr="002F0D17">
        <w:rPr>
          <w:lang w:val="cs-CZ"/>
        </w:rPr>
        <w:t>o dne od nahlášení vad(y)</w:t>
      </w:r>
      <w:r w:rsidRPr="002F0D17">
        <w:rPr>
          <w:lang w:val="cs-CZ"/>
        </w:rPr>
        <w:t xml:space="preserve"> nezahájí odstraňování vad</w:t>
      </w:r>
      <w:r w:rsidR="00D553BE" w:rsidRPr="002F0D17">
        <w:rPr>
          <w:lang w:val="cs-CZ"/>
        </w:rPr>
        <w:t>(y)</w:t>
      </w:r>
      <w:r w:rsidRPr="002F0D17">
        <w:rPr>
          <w:lang w:val="cs-CZ"/>
        </w:rPr>
        <w:t xml:space="preserve"> a tyto neodstraní </w:t>
      </w:r>
      <w:r w:rsidR="003F6E0D" w:rsidRPr="002F0D17">
        <w:rPr>
          <w:lang w:val="cs-CZ"/>
        </w:rPr>
        <w:t xml:space="preserve">do 5 pracovních dnů, nebude-li </w:t>
      </w:r>
      <w:r w:rsidRPr="002F0D17">
        <w:rPr>
          <w:lang w:val="cs-CZ"/>
        </w:rPr>
        <w:t>v</w:t>
      </w:r>
      <w:r w:rsidR="003F6E0D" w:rsidRPr="002F0D17">
        <w:rPr>
          <w:lang w:val="cs-CZ"/>
        </w:rPr>
        <w:t xml:space="preserve"> konkrétním případě vzhledem k charakteru vady dohodnuto jinak, </w:t>
      </w:r>
      <w:r w:rsidR="00C43B76" w:rsidRPr="002F0D17">
        <w:t xml:space="preserve">je </w:t>
      </w:r>
      <w:r w:rsidR="00ED36D3">
        <w:rPr>
          <w:lang w:val="cs-CZ"/>
        </w:rPr>
        <w:t>objednatel</w:t>
      </w:r>
      <w:r w:rsidR="00ED36D3" w:rsidRPr="00E172E9">
        <w:rPr>
          <w:lang w:val="cs-CZ"/>
        </w:rPr>
        <w:t xml:space="preserve"> </w:t>
      </w:r>
      <w:r w:rsidRPr="00E172E9">
        <w:rPr>
          <w:lang w:val="cs-CZ"/>
        </w:rPr>
        <w:t xml:space="preserve">po předchozím oznámení </w:t>
      </w:r>
      <w:r w:rsidR="00B9150F">
        <w:rPr>
          <w:lang w:val="cs-CZ"/>
        </w:rPr>
        <w:t>z</w:t>
      </w:r>
      <w:r w:rsidRPr="00E172E9">
        <w:rPr>
          <w:lang w:val="cs-CZ"/>
        </w:rPr>
        <w:t xml:space="preserve">hotoviteli oprávněn odstranit vadu sám nebo </w:t>
      </w:r>
      <w:r w:rsidR="00C43B76" w:rsidRPr="00A90FB8">
        <w:t xml:space="preserve">pověřit </w:t>
      </w:r>
      <w:r w:rsidRPr="00E172E9">
        <w:rPr>
          <w:lang w:val="cs-CZ"/>
        </w:rPr>
        <w:t xml:space="preserve">jejím </w:t>
      </w:r>
      <w:r w:rsidR="00C43B76" w:rsidRPr="00A90FB8">
        <w:t xml:space="preserve">odstraněním </w:t>
      </w:r>
      <w:r w:rsidRPr="00E172E9">
        <w:rPr>
          <w:lang w:val="cs-CZ"/>
        </w:rPr>
        <w:t>j</w:t>
      </w:r>
      <w:r w:rsidR="00ED36D3">
        <w:rPr>
          <w:lang w:val="cs-CZ"/>
        </w:rPr>
        <w:t>inou</w:t>
      </w:r>
      <w:r w:rsidR="00C43B76" w:rsidRPr="00A90FB8">
        <w:t xml:space="preserve"> odbornou právnickou nebo fyzickou osobu, </w:t>
      </w:r>
      <w:r w:rsidR="005879DE">
        <w:t xml:space="preserve">a to na náklady </w:t>
      </w:r>
      <w:r w:rsidR="00B9150F">
        <w:rPr>
          <w:lang w:val="cs-CZ"/>
        </w:rPr>
        <w:t>z</w:t>
      </w:r>
      <w:r w:rsidR="003E0118">
        <w:t>hotovitele, aniž by tím omezil svá práva, která mu přísluší na z</w:t>
      </w:r>
      <w:r w:rsidR="005879DE">
        <w:t xml:space="preserve">ákladě záruky a </w:t>
      </w:r>
      <w:r w:rsidR="00B9150F">
        <w:rPr>
          <w:lang w:val="cs-CZ"/>
        </w:rPr>
        <w:t>z</w:t>
      </w:r>
      <w:r w:rsidR="005879DE">
        <w:t xml:space="preserve">hotovitel je povinen nahradit </w:t>
      </w:r>
      <w:r w:rsidR="00ED36D3">
        <w:rPr>
          <w:lang w:val="cs-CZ"/>
        </w:rPr>
        <w:t>objednateli</w:t>
      </w:r>
      <w:r w:rsidR="00ED36D3">
        <w:t xml:space="preserve"> </w:t>
      </w:r>
      <w:r w:rsidR="003E0118">
        <w:t>náklady s tím</w:t>
      </w:r>
      <w:r w:rsidR="003E0118" w:rsidRPr="00E172E9">
        <w:rPr>
          <w:lang w:val="cs-CZ"/>
        </w:rPr>
        <w:t xml:space="preserve"> spojené.</w:t>
      </w:r>
    </w:p>
    <w:p w14:paraId="74F541FF" w14:textId="458590F7" w:rsidR="003E0118" w:rsidRPr="003E0118" w:rsidRDefault="003E0118" w:rsidP="0053773E">
      <w:pPr>
        <w:pStyle w:val="Odstavecseseznamem"/>
        <w:numPr>
          <w:ilvl w:val="0"/>
          <w:numId w:val="5"/>
        </w:numPr>
        <w:ind w:left="284" w:hanging="426"/>
      </w:pPr>
      <w:r>
        <w:rPr>
          <w:lang w:val="cs-CZ"/>
        </w:rPr>
        <w:t xml:space="preserve">Reklamuje-li </w:t>
      </w:r>
      <w:r w:rsidR="00755091">
        <w:rPr>
          <w:lang w:val="cs-CZ"/>
        </w:rPr>
        <w:t>o</w:t>
      </w:r>
      <w:r w:rsidR="00ED36D3">
        <w:rPr>
          <w:lang w:val="cs-CZ"/>
        </w:rPr>
        <w:t>bjednatel</w:t>
      </w:r>
      <w:r>
        <w:t xml:space="preserve"> vadu díla, má se za to</w:t>
      </w:r>
      <w:r w:rsidR="00FA1327">
        <w:rPr>
          <w:lang w:val="cs-CZ"/>
        </w:rPr>
        <w:t>,</w:t>
      </w:r>
      <w:r>
        <w:t xml:space="preserve"> že požaduje odstranění vady díla a že nemůže před uplynutím dodatečné přiměřené lhůty, kterou je povinen poskytnout k tomuto účelu </w:t>
      </w:r>
      <w:r w:rsidR="00B9150F">
        <w:rPr>
          <w:lang w:val="cs-CZ"/>
        </w:rPr>
        <w:t>z</w:t>
      </w:r>
      <w:r>
        <w:t xml:space="preserve">hotoviteli, uplatnit </w:t>
      </w:r>
      <w:r w:rsidR="005879DE">
        <w:t xml:space="preserve">jiné nároky z vad díla, ledaže </w:t>
      </w:r>
      <w:r w:rsidR="00B9150F">
        <w:rPr>
          <w:lang w:val="cs-CZ"/>
        </w:rPr>
        <w:t>z</w:t>
      </w:r>
      <w:r>
        <w:t xml:space="preserve">hotovitel písemně oznámí </w:t>
      </w:r>
      <w:r w:rsidR="00ED36D3">
        <w:rPr>
          <w:lang w:val="cs-CZ"/>
        </w:rPr>
        <w:t>objednateli</w:t>
      </w:r>
      <w:r>
        <w:t>, že nesplní své povinnosti v dohodnuté</w:t>
      </w:r>
      <w:r w:rsidR="00343403">
        <w:rPr>
          <w:lang w:val="cs-CZ"/>
        </w:rPr>
        <w:t xml:space="preserve"> lhůtě.</w:t>
      </w:r>
    </w:p>
    <w:p w14:paraId="7FF1CE97" w14:textId="5BE82502" w:rsidR="00C43B76" w:rsidRPr="00A90FB8" w:rsidRDefault="00C43B76" w:rsidP="0053773E">
      <w:pPr>
        <w:pStyle w:val="Odstavecseseznamem"/>
        <w:numPr>
          <w:ilvl w:val="0"/>
          <w:numId w:val="5"/>
        </w:numPr>
        <w:ind w:left="284" w:hanging="426"/>
      </w:pPr>
      <w:r w:rsidRPr="00A90FB8">
        <w:t xml:space="preserve">Uplatněním nároku z odpovědnosti za vady </w:t>
      </w:r>
      <w:r w:rsidR="0015287C" w:rsidRPr="00A90FB8">
        <w:t>předmětu plnění</w:t>
      </w:r>
      <w:r w:rsidRPr="00A90FB8">
        <w:t xml:space="preserve"> není dotčen nárok </w:t>
      </w:r>
      <w:r w:rsidR="00ED36D3">
        <w:rPr>
          <w:lang w:val="cs-CZ"/>
        </w:rPr>
        <w:t>objednatele</w:t>
      </w:r>
      <w:r w:rsidR="00ED36D3">
        <w:t xml:space="preserve"> </w:t>
      </w:r>
      <w:r w:rsidR="00FA0CFC">
        <w:br/>
      </w:r>
      <w:r w:rsidR="00293B78">
        <w:t>na náhradu škody</w:t>
      </w:r>
      <w:r w:rsidR="00293B78">
        <w:rPr>
          <w:lang w:val="cs-CZ"/>
        </w:rPr>
        <w:t xml:space="preserve">. Škodou se rozumí jakákoli penězi vyčíslitelná újma vzniklá </w:t>
      </w:r>
      <w:r w:rsidR="00755091">
        <w:rPr>
          <w:lang w:val="cs-CZ"/>
        </w:rPr>
        <w:t>o</w:t>
      </w:r>
      <w:r w:rsidR="00293B78">
        <w:rPr>
          <w:lang w:val="cs-CZ"/>
        </w:rPr>
        <w:t>bjednateli, včetně škod nepřímých, škod vzniklých v důsledku nemožnosti řádného provozování zařízení, ušlých zisků apod.</w:t>
      </w:r>
    </w:p>
    <w:p w14:paraId="27311D02" w14:textId="7389B2FE" w:rsidR="007C3D77" w:rsidRPr="00D708A3" w:rsidRDefault="00C43B76" w:rsidP="0053773E">
      <w:pPr>
        <w:pStyle w:val="Odstavecseseznamem"/>
        <w:numPr>
          <w:ilvl w:val="0"/>
          <w:numId w:val="5"/>
        </w:numPr>
        <w:ind w:left="284" w:hanging="426"/>
      </w:pPr>
      <w:r w:rsidRPr="00A90FB8">
        <w:t xml:space="preserve">Veškeré činnosti nutné či související s reklamací vad činí </w:t>
      </w:r>
      <w:r w:rsidR="00B9150F">
        <w:rPr>
          <w:lang w:val="cs-CZ"/>
        </w:rPr>
        <w:t>z</w:t>
      </w:r>
      <w:r w:rsidR="00A56EB9">
        <w:t>hotovitel</w:t>
      </w:r>
      <w:r w:rsidRPr="00A90FB8">
        <w:t xml:space="preserve"> sám na své nákl</w:t>
      </w:r>
      <w:r w:rsidR="007C7D49" w:rsidRPr="00A90FB8">
        <w:t xml:space="preserve">ady v součinnosti s </w:t>
      </w:r>
      <w:r w:rsidR="00ED36D3">
        <w:rPr>
          <w:lang w:val="cs-CZ"/>
        </w:rPr>
        <w:t>objednatelem</w:t>
      </w:r>
      <w:r w:rsidR="00ED36D3">
        <w:t xml:space="preserve"> </w:t>
      </w:r>
      <w:r w:rsidRPr="00A90FB8">
        <w:t xml:space="preserve">a v jeho provozní době tak, aby svými činnostmi neohrozil nebo neomezil činnost </w:t>
      </w:r>
      <w:r w:rsidR="00ED36D3">
        <w:rPr>
          <w:lang w:val="cs-CZ"/>
        </w:rPr>
        <w:t>objednatele</w:t>
      </w:r>
      <w:r w:rsidR="007C3D77">
        <w:rPr>
          <w:lang w:val="cs-CZ"/>
        </w:rPr>
        <w:t>.</w:t>
      </w:r>
    </w:p>
    <w:p w14:paraId="223291AC" w14:textId="77777777" w:rsidR="00C43B76" w:rsidRPr="00A90FB8" w:rsidRDefault="00A90FB8" w:rsidP="00821C36">
      <w:pPr>
        <w:pStyle w:val="Nadpislnku"/>
      </w:pPr>
      <w:r w:rsidRPr="00A90FB8">
        <w:t xml:space="preserve">PŘECHOD VLASTNICTVÍ A NEBEZPEČÍ ŠKODY </w:t>
      </w:r>
    </w:p>
    <w:p w14:paraId="01564E9F" w14:textId="1D707327" w:rsidR="002938BC" w:rsidRPr="002938BC" w:rsidRDefault="002938BC" w:rsidP="0053773E">
      <w:pPr>
        <w:pStyle w:val="Odstavecseseznamem"/>
        <w:numPr>
          <w:ilvl w:val="0"/>
          <w:numId w:val="7"/>
        </w:numPr>
        <w:ind w:left="284" w:hanging="284"/>
        <w:rPr>
          <w:lang w:val="cs-CZ"/>
        </w:rPr>
      </w:pPr>
      <w:r w:rsidRPr="002938BC">
        <w:rPr>
          <w:lang w:val="cs-CZ"/>
        </w:rPr>
        <w:t xml:space="preserve">Objednatel je v souladu s § 2599 odst.1 občanského zákoníku vlastníkem stavby.  </w:t>
      </w:r>
    </w:p>
    <w:p w14:paraId="29E47DAA" w14:textId="0D1E2393" w:rsidR="00BF66DB" w:rsidRDefault="003E0118" w:rsidP="0053773E">
      <w:pPr>
        <w:pStyle w:val="Odstavecseseznamem"/>
        <w:numPr>
          <w:ilvl w:val="0"/>
          <w:numId w:val="7"/>
        </w:numPr>
        <w:ind w:left="284" w:hanging="284"/>
      </w:pPr>
      <w:r w:rsidRPr="00B71B5B">
        <w:rPr>
          <w:lang w:val="cs-CZ"/>
        </w:rPr>
        <w:t xml:space="preserve">Zhotovitel </w:t>
      </w:r>
      <w:r w:rsidRPr="00B71B5B">
        <w:t xml:space="preserve">nese nebezpečí škody na díle až do doby protokolárního předání a převzetí díla </w:t>
      </w:r>
      <w:r w:rsidR="00ED36D3">
        <w:rPr>
          <w:lang w:val="cs-CZ"/>
        </w:rPr>
        <w:t>objednatelem</w:t>
      </w:r>
      <w:r w:rsidRPr="00B71B5B">
        <w:t>. Zhotovitel nese nebezpečí škody (poškození, ztráty, zničení či odcizení</w:t>
      </w:r>
      <w:r w:rsidR="00343403" w:rsidRPr="00B71B5B">
        <w:rPr>
          <w:lang w:val="cs-CZ"/>
        </w:rPr>
        <w:t>)</w:t>
      </w:r>
      <w:r w:rsidRPr="00B71B5B">
        <w:t xml:space="preserve"> na veškerých ma</w:t>
      </w:r>
      <w:r w:rsidR="00343403" w:rsidRPr="00B71B5B">
        <w:t>teriálech, hmotách a zařízeních</w:t>
      </w:r>
      <w:r w:rsidR="00343403" w:rsidRPr="00B71B5B">
        <w:rPr>
          <w:lang w:val="cs-CZ"/>
        </w:rPr>
        <w:t xml:space="preserve">, </w:t>
      </w:r>
      <w:r w:rsidRPr="00B71B5B">
        <w:t xml:space="preserve"> které používá a použije k provedení díla. </w:t>
      </w:r>
    </w:p>
    <w:p w14:paraId="7EDE650D" w14:textId="10B95A97" w:rsidR="00B30BD2" w:rsidRPr="00E82184" w:rsidRDefault="003E0118" w:rsidP="00FC3223">
      <w:pPr>
        <w:pStyle w:val="Odstavecseseznamem"/>
        <w:numPr>
          <w:ilvl w:val="0"/>
          <w:numId w:val="0"/>
        </w:numPr>
        <w:ind w:left="284"/>
      </w:pPr>
      <w:r w:rsidRPr="00B71B5B">
        <w:t xml:space="preserve">To neplatí v případech, kdy </w:t>
      </w:r>
      <w:r w:rsidR="00B9150F">
        <w:rPr>
          <w:lang w:val="cs-CZ"/>
        </w:rPr>
        <w:t>z</w:t>
      </w:r>
      <w:r w:rsidRPr="00B71B5B">
        <w:t xml:space="preserve">hotovitel prokáže, že škoda vznikla v příčinné souvislosti s porušením </w:t>
      </w:r>
      <w:r w:rsidRPr="00E82184">
        <w:t xml:space="preserve">povinnosti </w:t>
      </w:r>
      <w:r w:rsidR="00ED36D3" w:rsidRPr="00E82184">
        <w:rPr>
          <w:lang w:val="cs-CZ"/>
        </w:rPr>
        <w:t>objednatele</w:t>
      </w:r>
      <w:r w:rsidR="00ED36D3" w:rsidRPr="00E82184">
        <w:t xml:space="preserve"> </w:t>
      </w:r>
      <w:r w:rsidRPr="00E82184">
        <w:t>nebo třetí osoby.</w:t>
      </w:r>
    </w:p>
    <w:p w14:paraId="2665ACEE" w14:textId="73DB6291" w:rsidR="006E7A2B" w:rsidRPr="00E82184" w:rsidRDefault="006E7A2B" w:rsidP="0053773E">
      <w:pPr>
        <w:pStyle w:val="Odstavecseseznamem"/>
        <w:numPr>
          <w:ilvl w:val="0"/>
          <w:numId w:val="7"/>
        </w:numPr>
        <w:ind w:left="284" w:hanging="284"/>
        <w:rPr>
          <w:lang w:val="cs-CZ"/>
        </w:rPr>
      </w:pPr>
      <w:r w:rsidRPr="00E82184">
        <w:rPr>
          <w:lang w:val="cs-CZ"/>
        </w:rPr>
        <w:t xml:space="preserve">Zhotovitel je povinen doložit </w:t>
      </w:r>
      <w:r w:rsidR="00755091" w:rsidRPr="00E82184">
        <w:rPr>
          <w:lang w:val="cs-CZ"/>
        </w:rPr>
        <w:t>o</w:t>
      </w:r>
      <w:r w:rsidRPr="00E82184">
        <w:rPr>
          <w:lang w:val="cs-CZ"/>
        </w:rPr>
        <w:t xml:space="preserve">bjednateli ke dni předání staveniště kopii pojistné smlouvy, z níž je zřejmé, že má sjednáno pojištěno odpovědnosti za škodu způsobené třetí osobě minimálně na pojistnou částku </w:t>
      </w:r>
      <w:r w:rsidR="0048087B">
        <w:rPr>
          <w:lang w:val="cs-CZ"/>
        </w:rPr>
        <w:t>6</w:t>
      </w:r>
      <w:r w:rsidRPr="00E82184">
        <w:rPr>
          <w:lang w:val="cs-CZ"/>
        </w:rPr>
        <w:t xml:space="preserve"> mil. Kč a dále má sjednáno i pojištění odpovědnosti za škodu způsobenou vadným výrobkem. Zhotovitel se zavazuje udržovat toto pojištění v platnosti po celou dobu </w:t>
      </w:r>
      <w:r w:rsidR="001F6BA6" w:rsidRPr="00E82184">
        <w:rPr>
          <w:lang w:val="cs-CZ"/>
        </w:rPr>
        <w:t>provádění</w:t>
      </w:r>
      <w:r w:rsidR="001B76E1" w:rsidRPr="00E82184">
        <w:rPr>
          <w:lang w:val="cs-CZ"/>
        </w:rPr>
        <w:t xml:space="preserve"> </w:t>
      </w:r>
      <w:r w:rsidRPr="00E82184">
        <w:rPr>
          <w:lang w:val="cs-CZ"/>
        </w:rPr>
        <w:t xml:space="preserve">díla až do doby jeho protokolárního předání a převzetí </w:t>
      </w:r>
      <w:r w:rsidR="00755091" w:rsidRPr="00E82184">
        <w:rPr>
          <w:lang w:val="cs-CZ"/>
        </w:rPr>
        <w:t>o</w:t>
      </w:r>
      <w:r w:rsidRPr="00E82184">
        <w:rPr>
          <w:lang w:val="cs-CZ"/>
        </w:rPr>
        <w:t>bjednateli.</w:t>
      </w:r>
    </w:p>
    <w:p w14:paraId="36B93752" w14:textId="3C1E249F" w:rsidR="006E7A2B" w:rsidRPr="00E82184" w:rsidRDefault="006E7A2B" w:rsidP="0053773E">
      <w:pPr>
        <w:pStyle w:val="Odstavecseseznamem"/>
        <w:numPr>
          <w:ilvl w:val="0"/>
          <w:numId w:val="7"/>
        </w:numPr>
        <w:ind w:left="284" w:hanging="284"/>
        <w:rPr>
          <w:lang w:val="cs-CZ"/>
        </w:rPr>
      </w:pPr>
      <w:r w:rsidRPr="00E82184">
        <w:rPr>
          <w:lang w:val="cs-CZ"/>
        </w:rPr>
        <w:t>Zhotovitel je povinen být po celou dobu provádění díla pojištěn pro případ odpovědnosti za škodu při pracovním úrazu nebo nemoci z povolání svých zaměstnanců.</w:t>
      </w:r>
    </w:p>
    <w:p w14:paraId="6B6FAE58" w14:textId="142A63D3" w:rsidR="001B76E1" w:rsidRDefault="001B76E1" w:rsidP="0053773E">
      <w:pPr>
        <w:pStyle w:val="Odstavecseseznamem"/>
        <w:numPr>
          <w:ilvl w:val="0"/>
          <w:numId w:val="7"/>
        </w:numPr>
        <w:ind w:left="284" w:hanging="284"/>
        <w:rPr>
          <w:lang w:val="cs-CZ"/>
        </w:rPr>
      </w:pPr>
      <w:r w:rsidRPr="00E82184">
        <w:rPr>
          <w:lang w:val="cs-CZ"/>
        </w:rPr>
        <w:t xml:space="preserve">Zhotovitel, ponese náhradu škody i v případě zatečení vody do budovy, která bude způsobena porušením povinnosti zhotovitele. </w:t>
      </w:r>
    </w:p>
    <w:p w14:paraId="6E494ED8" w14:textId="77777777" w:rsidR="005A0655" w:rsidRPr="00E82184" w:rsidRDefault="00EA6B23" w:rsidP="00821C36">
      <w:pPr>
        <w:pStyle w:val="Nadpislnku"/>
      </w:pPr>
      <w:r w:rsidRPr="00E82184">
        <w:t>SMLUVNÍ SANKCE</w:t>
      </w:r>
    </w:p>
    <w:p w14:paraId="0D62B294" w14:textId="77777777" w:rsidR="005A0655" w:rsidRPr="00B71B5B" w:rsidRDefault="005A0655" w:rsidP="0053773E">
      <w:pPr>
        <w:pStyle w:val="Odstavecseseznamem"/>
        <w:numPr>
          <w:ilvl w:val="0"/>
          <w:numId w:val="8"/>
        </w:numPr>
        <w:ind w:left="284" w:hanging="284"/>
      </w:pPr>
      <w:r w:rsidRPr="00EA6B23">
        <w:t xml:space="preserve">Smluvní </w:t>
      </w:r>
      <w:r w:rsidRPr="00B71B5B">
        <w:t xml:space="preserve">strany se dohodly, že: </w:t>
      </w:r>
    </w:p>
    <w:p w14:paraId="1E697FDB" w14:textId="1F03947E" w:rsidR="005A0655" w:rsidRPr="00B71B5B" w:rsidRDefault="00B9150F" w:rsidP="0053773E">
      <w:pPr>
        <w:pStyle w:val="Odstavecseseznamem"/>
        <w:numPr>
          <w:ilvl w:val="0"/>
          <w:numId w:val="9"/>
        </w:numPr>
      </w:pPr>
      <w:r>
        <w:rPr>
          <w:lang w:val="cs-CZ"/>
        </w:rPr>
        <w:t>z</w:t>
      </w:r>
      <w:r w:rsidR="00A56EB9" w:rsidRPr="00B71B5B">
        <w:t>hotovitel</w:t>
      </w:r>
      <w:r w:rsidR="005A0655" w:rsidRPr="00B71B5B">
        <w:t xml:space="preserve"> zaplatí </w:t>
      </w:r>
      <w:r w:rsidR="00ED36D3">
        <w:rPr>
          <w:lang w:val="cs-CZ"/>
        </w:rPr>
        <w:t>objednateli</w:t>
      </w:r>
      <w:r w:rsidR="00ED36D3">
        <w:t xml:space="preserve"> </w:t>
      </w:r>
      <w:r w:rsidR="005A0655" w:rsidRPr="00B71B5B">
        <w:t xml:space="preserve">smluvní </w:t>
      </w:r>
      <w:r w:rsidR="005A0655" w:rsidRPr="005F097C">
        <w:t>pokutu ve výši</w:t>
      </w:r>
      <w:r w:rsidR="003E0118" w:rsidRPr="005F097C">
        <w:rPr>
          <w:lang w:val="cs-CZ"/>
        </w:rPr>
        <w:t xml:space="preserve"> </w:t>
      </w:r>
      <w:r w:rsidR="003E0118" w:rsidRPr="001E43A5">
        <w:rPr>
          <w:b/>
          <w:bCs/>
          <w:lang w:val="cs-CZ"/>
        </w:rPr>
        <w:t>0,</w:t>
      </w:r>
      <w:r w:rsidR="00A84515" w:rsidRPr="001E43A5">
        <w:rPr>
          <w:b/>
          <w:bCs/>
          <w:lang w:val="cs-CZ"/>
        </w:rPr>
        <w:t>03</w:t>
      </w:r>
      <w:r w:rsidR="003E0118" w:rsidRPr="001E43A5">
        <w:rPr>
          <w:b/>
          <w:bCs/>
          <w:lang w:val="cs-CZ"/>
        </w:rPr>
        <w:t xml:space="preserve"> %</w:t>
      </w:r>
      <w:r w:rsidR="003E0118" w:rsidRPr="005F097C">
        <w:rPr>
          <w:lang w:val="cs-CZ"/>
        </w:rPr>
        <w:t xml:space="preserve"> z ceny</w:t>
      </w:r>
      <w:r w:rsidR="003E0118" w:rsidRPr="00B71B5B">
        <w:rPr>
          <w:lang w:val="cs-CZ"/>
        </w:rPr>
        <w:t xml:space="preserve"> díla</w:t>
      </w:r>
      <w:r w:rsidR="005A0655" w:rsidRPr="00B71B5B">
        <w:t xml:space="preserve"> za každý započatý kalendářní den prodlení s</w:t>
      </w:r>
      <w:r w:rsidR="009E016D">
        <w:t> </w:t>
      </w:r>
      <w:r w:rsidR="009E016D">
        <w:rPr>
          <w:lang w:val="cs-CZ"/>
        </w:rPr>
        <w:t>dokončením díla vč. protokolárního předání a převzetí díla</w:t>
      </w:r>
      <w:r w:rsidR="0079754B" w:rsidRPr="00B71B5B">
        <w:t>.</w:t>
      </w:r>
      <w:r w:rsidR="005A0655" w:rsidRPr="00B71B5B">
        <w:t xml:space="preserve"> </w:t>
      </w:r>
    </w:p>
    <w:p w14:paraId="505AAEDA" w14:textId="3084F91C" w:rsidR="005A0655" w:rsidRPr="00B71B5B" w:rsidRDefault="00B9150F" w:rsidP="0053773E">
      <w:pPr>
        <w:pStyle w:val="Odstavecseseznamem"/>
        <w:numPr>
          <w:ilvl w:val="0"/>
          <w:numId w:val="9"/>
        </w:numPr>
      </w:pPr>
      <w:r>
        <w:rPr>
          <w:lang w:val="cs-CZ"/>
        </w:rPr>
        <w:t>z</w:t>
      </w:r>
      <w:r w:rsidR="00A56EB9" w:rsidRPr="00B71B5B">
        <w:t>hotovitel</w:t>
      </w:r>
      <w:r w:rsidR="005A0655" w:rsidRPr="00B71B5B">
        <w:t xml:space="preserve"> zaplatí </w:t>
      </w:r>
      <w:r w:rsidR="00ED36D3">
        <w:rPr>
          <w:lang w:val="cs-CZ"/>
        </w:rPr>
        <w:t>objednateli</w:t>
      </w:r>
      <w:r w:rsidR="00ED36D3">
        <w:t xml:space="preserve"> </w:t>
      </w:r>
      <w:r w:rsidR="005A0655" w:rsidRPr="00B71B5B">
        <w:t xml:space="preserve">smluvní pokutu za prodlení s odstraňováním vad a nedodělků zjištěných v rámci přejímacího řízení ve výši </w:t>
      </w:r>
      <w:r w:rsidR="00BC45E2" w:rsidRPr="001E43A5">
        <w:rPr>
          <w:b/>
          <w:bCs/>
          <w:lang w:val="cs-CZ"/>
        </w:rPr>
        <w:t>1.000</w:t>
      </w:r>
      <w:r w:rsidR="00BF66DB" w:rsidRPr="001E43A5">
        <w:rPr>
          <w:b/>
          <w:bCs/>
        </w:rPr>
        <w:t>,00</w:t>
      </w:r>
      <w:r w:rsidR="005A0655" w:rsidRPr="001E43A5">
        <w:rPr>
          <w:b/>
          <w:bCs/>
        </w:rPr>
        <w:t xml:space="preserve"> Kč</w:t>
      </w:r>
      <w:r w:rsidR="005A0655" w:rsidRPr="00B71B5B">
        <w:t xml:space="preserve"> za každou vadu a započatý kalendářní den prodlení s odstraněním vady</w:t>
      </w:r>
      <w:r w:rsidR="00ED477A" w:rsidRPr="00B71B5B">
        <w:t>.</w:t>
      </w:r>
    </w:p>
    <w:p w14:paraId="52C50E3A" w14:textId="2D0A0430" w:rsidR="002C024D" w:rsidRPr="00B71B5B" w:rsidRDefault="00B9150F" w:rsidP="0053773E">
      <w:pPr>
        <w:pStyle w:val="Odstavecseseznamem"/>
        <w:numPr>
          <w:ilvl w:val="0"/>
          <w:numId w:val="9"/>
        </w:numPr>
      </w:pPr>
      <w:r>
        <w:rPr>
          <w:lang w:val="cs-CZ"/>
        </w:rPr>
        <w:lastRenderedPageBreak/>
        <w:t>z</w:t>
      </w:r>
      <w:r w:rsidR="00A56EB9" w:rsidRPr="00B71B5B">
        <w:t>hotovitel</w:t>
      </w:r>
      <w:r w:rsidR="003E0118" w:rsidRPr="00B71B5B">
        <w:t xml:space="preserve"> zaplatí </w:t>
      </w:r>
      <w:r w:rsidR="00755091">
        <w:rPr>
          <w:lang w:val="cs-CZ"/>
        </w:rPr>
        <w:t>o</w:t>
      </w:r>
      <w:r w:rsidR="003E0118" w:rsidRPr="00B71B5B">
        <w:rPr>
          <w:lang w:val="cs-CZ"/>
        </w:rPr>
        <w:t>bjednateli</w:t>
      </w:r>
      <w:r w:rsidR="005A0655" w:rsidRPr="00B71B5B">
        <w:t xml:space="preserve"> smluvní pokutu za prodlení s odstraněním reklamované vady v dohodnuté lhůtě ve výši </w:t>
      </w:r>
      <w:r w:rsidR="000D5043" w:rsidRPr="001E43A5">
        <w:rPr>
          <w:b/>
          <w:bCs/>
          <w:lang w:val="cs-CZ"/>
        </w:rPr>
        <w:t>1</w:t>
      </w:r>
      <w:r w:rsidR="00BC45E2" w:rsidRPr="001E43A5">
        <w:rPr>
          <w:b/>
          <w:bCs/>
          <w:lang w:val="cs-CZ"/>
        </w:rPr>
        <w:t>.000</w:t>
      </w:r>
      <w:r w:rsidR="005A0655" w:rsidRPr="001E43A5">
        <w:rPr>
          <w:b/>
          <w:bCs/>
        </w:rPr>
        <w:t>,</w:t>
      </w:r>
      <w:r w:rsidR="00BF66DB" w:rsidRPr="001E43A5">
        <w:rPr>
          <w:b/>
          <w:bCs/>
          <w:lang w:val="cs-CZ"/>
        </w:rPr>
        <w:t>00</w:t>
      </w:r>
      <w:r w:rsidR="005A0655" w:rsidRPr="001E43A5">
        <w:rPr>
          <w:b/>
          <w:bCs/>
        </w:rPr>
        <w:t xml:space="preserve"> Kč</w:t>
      </w:r>
      <w:r w:rsidR="005A0655" w:rsidRPr="00B71B5B">
        <w:t xml:space="preserve"> za každou vadu a započatý kalendářní den prodlení </w:t>
      </w:r>
      <w:r w:rsidR="00B30BD2">
        <w:br/>
      </w:r>
      <w:r w:rsidR="005A0655" w:rsidRPr="00B71B5B">
        <w:t>s</w:t>
      </w:r>
      <w:r w:rsidR="00B30BD2">
        <w:t xml:space="preserve"> </w:t>
      </w:r>
      <w:r w:rsidR="005A0655" w:rsidRPr="00B71B5B">
        <w:t>odstraněním vady</w:t>
      </w:r>
      <w:r w:rsidR="00ED477A" w:rsidRPr="00B71B5B">
        <w:t>.</w:t>
      </w:r>
    </w:p>
    <w:p w14:paraId="73E596BA" w14:textId="45F31838" w:rsidR="00AE05F9" w:rsidRPr="006F505C" w:rsidRDefault="00B9150F" w:rsidP="0053773E">
      <w:pPr>
        <w:numPr>
          <w:ilvl w:val="0"/>
          <w:numId w:val="9"/>
        </w:numPr>
        <w:spacing w:before="120" w:after="120" w:line="240" w:lineRule="auto"/>
        <w:ind w:left="714" w:hanging="357"/>
        <w:rPr>
          <w:szCs w:val="22"/>
        </w:rPr>
      </w:pPr>
      <w:r>
        <w:rPr>
          <w:szCs w:val="22"/>
        </w:rPr>
        <w:t>z</w:t>
      </w:r>
      <w:r w:rsidR="00AE05F9" w:rsidRPr="00B71B5B">
        <w:rPr>
          <w:szCs w:val="22"/>
        </w:rPr>
        <w:t xml:space="preserve">hotovitel zaplatí </w:t>
      </w:r>
      <w:r w:rsidR="00755091">
        <w:rPr>
          <w:szCs w:val="22"/>
        </w:rPr>
        <w:t>o</w:t>
      </w:r>
      <w:r w:rsidR="00AE05F9" w:rsidRPr="00B71B5B">
        <w:rPr>
          <w:szCs w:val="22"/>
        </w:rPr>
        <w:t xml:space="preserve">bjednateli smluvní pokutu za včas nevyklizené </w:t>
      </w:r>
      <w:r w:rsidR="004F2600">
        <w:rPr>
          <w:szCs w:val="22"/>
        </w:rPr>
        <w:t>staveniště</w:t>
      </w:r>
      <w:r w:rsidR="00AE05F9" w:rsidRPr="00B71B5B">
        <w:rPr>
          <w:szCs w:val="22"/>
        </w:rPr>
        <w:t xml:space="preserve"> ve výši </w:t>
      </w:r>
      <w:r w:rsidR="000D5043" w:rsidRPr="001E43A5">
        <w:rPr>
          <w:b/>
          <w:bCs/>
          <w:szCs w:val="22"/>
        </w:rPr>
        <w:t>1</w:t>
      </w:r>
      <w:r w:rsidR="00AE05F9" w:rsidRPr="001E43A5">
        <w:rPr>
          <w:b/>
          <w:bCs/>
          <w:szCs w:val="22"/>
        </w:rPr>
        <w:t>.000,00 Kč</w:t>
      </w:r>
      <w:r w:rsidR="00AE05F9" w:rsidRPr="006F505C">
        <w:rPr>
          <w:szCs w:val="22"/>
        </w:rPr>
        <w:t xml:space="preserve"> za každý započatý kalendářní den prodlení</w:t>
      </w:r>
    </w:p>
    <w:p w14:paraId="68FCDC65" w14:textId="744F61C0" w:rsidR="00FA3FF5" w:rsidRPr="006F505C" w:rsidRDefault="00FA3FF5" w:rsidP="0053773E">
      <w:pPr>
        <w:numPr>
          <w:ilvl w:val="0"/>
          <w:numId w:val="9"/>
        </w:numPr>
        <w:spacing w:before="120" w:after="120" w:line="240" w:lineRule="auto"/>
        <w:ind w:left="714" w:hanging="357"/>
        <w:rPr>
          <w:szCs w:val="22"/>
        </w:rPr>
      </w:pPr>
      <w:r w:rsidRPr="006F505C">
        <w:t>zhotovitel zaplatí objednateli smluvní pokutu za porušení čl. VI odst. 1</w:t>
      </w:r>
      <w:r w:rsidR="008B06D9">
        <w:t>2</w:t>
      </w:r>
      <w:r w:rsidRPr="006F505C">
        <w:t xml:space="preserve"> ve výši </w:t>
      </w:r>
      <w:r w:rsidRPr="006F505C">
        <w:rPr>
          <w:b/>
        </w:rPr>
        <w:t>50</w:t>
      </w:r>
      <w:r w:rsidR="0053773E" w:rsidRPr="006F505C">
        <w:rPr>
          <w:b/>
        </w:rPr>
        <w:t>.</w:t>
      </w:r>
      <w:r w:rsidRPr="006F505C">
        <w:rPr>
          <w:b/>
        </w:rPr>
        <w:t>000 Kč</w:t>
      </w:r>
      <w:r w:rsidRPr="006F505C">
        <w:t xml:space="preserve"> </w:t>
      </w:r>
      <w:r w:rsidR="00B30BD2">
        <w:br/>
      </w:r>
      <w:r w:rsidRPr="006F505C">
        <w:t>za každý jednotlivý případ</w:t>
      </w:r>
    </w:p>
    <w:p w14:paraId="656F71AC" w14:textId="440746EA" w:rsidR="00366A87" w:rsidRPr="005F097C" w:rsidRDefault="005F097C" w:rsidP="00496D48">
      <w:pPr>
        <w:pStyle w:val="Odstavecseseznamem"/>
        <w:numPr>
          <w:ilvl w:val="0"/>
          <w:numId w:val="9"/>
        </w:numPr>
        <w:spacing w:before="0"/>
      </w:pPr>
      <w:r w:rsidRPr="003F7CE2">
        <w:t xml:space="preserve">pro případ nepředložení </w:t>
      </w:r>
      <w:r>
        <w:t>pojistné smlouvy</w:t>
      </w:r>
      <w:r w:rsidRPr="003F7CE2">
        <w:t xml:space="preserve"> dle čl. </w:t>
      </w:r>
      <w:r>
        <w:t>XI</w:t>
      </w:r>
      <w:r w:rsidRPr="003F7CE2">
        <w:t xml:space="preserve"> odst. </w:t>
      </w:r>
      <w:r>
        <w:t xml:space="preserve">3 </w:t>
      </w:r>
      <w:r w:rsidRPr="003F7CE2">
        <w:t xml:space="preserve">zaplatí zhotovitel objednateli smluvní pokutu ve výši </w:t>
      </w:r>
      <w:r w:rsidRPr="001F77F7">
        <w:rPr>
          <w:b/>
        </w:rPr>
        <w:t>20</w:t>
      </w:r>
      <w:r>
        <w:rPr>
          <w:b/>
        </w:rPr>
        <w:t>.</w:t>
      </w:r>
      <w:r w:rsidRPr="001F77F7">
        <w:rPr>
          <w:b/>
        </w:rPr>
        <w:t>000</w:t>
      </w:r>
      <w:r>
        <w:rPr>
          <w:b/>
        </w:rPr>
        <w:t>,</w:t>
      </w:r>
      <w:r w:rsidRPr="001F77F7">
        <w:rPr>
          <w:b/>
        </w:rPr>
        <w:t>-</w:t>
      </w:r>
      <w:r>
        <w:rPr>
          <w:b/>
        </w:rPr>
        <w:t xml:space="preserve"> </w:t>
      </w:r>
      <w:r w:rsidRPr="001F77F7">
        <w:rPr>
          <w:b/>
        </w:rPr>
        <w:t>Kč</w:t>
      </w:r>
    </w:p>
    <w:p w14:paraId="0F501505" w14:textId="4D9F6934" w:rsidR="005A0655" w:rsidRDefault="00ED36D3" w:rsidP="0053773E">
      <w:pPr>
        <w:pStyle w:val="Odstavecseseznamem"/>
        <w:numPr>
          <w:ilvl w:val="0"/>
          <w:numId w:val="9"/>
        </w:numPr>
      </w:pPr>
      <w:r>
        <w:rPr>
          <w:lang w:val="cs-CZ"/>
        </w:rPr>
        <w:t>objednatel</w:t>
      </w:r>
      <w:r>
        <w:t xml:space="preserve"> </w:t>
      </w:r>
      <w:r w:rsidR="005A0655" w:rsidRPr="00B71B5B">
        <w:t xml:space="preserve">zaplatí </w:t>
      </w:r>
      <w:r w:rsidR="00B9150F">
        <w:rPr>
          <w:lang w:val="cs-CZ"/>
        </w:rPr>
        <w:t>z</w:t>
      </w:r>
      <w:r w:rsidR="00A56EB9" w:rsidRPr="00B71B5B">
        <w:t>hotovitel</w:t>
      </w:r>
      <w:r w:rsidR="005879DE" w:rsidRPr="00B71B5B">
        <w:rPr>
          <w:lang w:val="cs-CZ"/>
        </w:rPr>
        <w:t>i</w:t>
      </w:r>
      <w:r w:rsidR="005A0655" w:rsidRPr="00B71B5B">
        <w:t xml:space="preserve"> </w:t>
      </w:r>
      <w:r w:rsidR="00AE05F9" w:rsidRPr="00B71B5B">
        <w:rPr>
          <w:lang w:val="cs-CZ"/>
        </w:rPr>
        <w:t>úro</w:t>
      </w:r>
      <w:r w:rsidR="00BF66DB">
        <w:rPr>
          <w:lang w:val="cs-CZ"/>
        </w:rPr>
        <w:t>k</w:t>
      </w:r>
      <w:r w:rsidR="00AE05F9" w:rsidRPr="00B71B5B">
        <w:rPr>
          <w:lang w:val="cs-CZ"/>
        </w:rPr>
        <w:t xml:space="preserve"> z </w:t>
      </w:r>
      <w:r w:rsidR="005A0655" w:rsidRPr="00B71B5B">
        <w:t>prodlení s úhradou faktury předloženou po splnění podmínek stanovených touto</w:t>
      </w:r>
      <w:r w:rsidR="00FA1327">
        <w:rPr>
          <w:lang w:val="cs-CZ"/>
        </w:rPr>
        <w:t xml:space="preserve"> </w:t>
      </w:r>
      <w:r w:rsidR="00A520FA">
        <w:rPr>
          <w:lang w:val="cs-CZ"/>
        </w:rPr>
        <w:t>s</w:t>
      </w:r>
      <w:r>
        <w:rPr>
          <w:lang w:val="cs-CZ"/>
        </w:rPr>
        <w:t>mlouvou</w:t>
      </w:r>
      <w:r w:rsidR="00FA1327">
        <w:rPr>
          <w:lang w:val="cs-CZ"/>
        </w:rPr>
        <w:t>,</w:t>
      </w:r>
      <w:r w:rsidR="005A0655" w:rsidRPr="00B71B5B">
        <w:t xml:space="preserve"> a to ve výši dle vládního nařízení č. </w:t>
      </w:r>
      <w:r w:rsidR="00FA6BDC" w:rsidRPr="00B71B5B">
        <w:rPr>
          <w:lang w:val="cs-CZ"/>
        </w:rPr>
        <w:t xml:space="preserve">351/2013 </w:t>
      </w:r>
      <w:r w:rsidR="005A0655" w:rsidRPr="00B71B5B">
        <w:t xml:space="preserve">Sb., </w:t>
      </w:r>
      <w:r w:rsidR="00AE05F9" w:rsidRPr="00B71B5B">
        <w:t xml:space="preserve">kterým se určuje výše úroků z prodlení a nákladů spojených s uplatněním pohledávky, určuje odměnu likvidátora, likvidačního správce a člena orgánu právnické osoby jmenovaného soudem </w:t>
      </w:r>
      <w:r w:rsidR="00AE05F9" w:rsidRPr="00B71B5B">
        <w:rPr>
          <w:rStyle w:val="h1a1"/>
          <w:sz w:val="22"/>
          <w:szCs w:val="22"/>
          <w:specVanish w:val="0"/>
        </w:rPr>
        <w:t>a upravují některé otázky Obchodního věstníku a veřejných rejstříků právnických a fyzických osob</w:t>
      </w:r>
      <w:r w:rsidR="00E41AD1">
        <w:rPr>
          <w:rStyle w:val="h1a1"/>
          <w:sz w:val="22"/>
          <w:szCs w:val="22"/>
          <w:specVanish w:val="0"/>
        </w:rPr>
        <w:t>,</w:t>
      </w:r>
      <w:r w:rsidR="00AE05F9" w:rsidRPr="00B71B5B">
        <w:t xml:space="preserve"> </w:t>
      </w:r>
      <w:r w:rsidR="005A0655" w:rsidRPr="00B71B5B">
        <w:t>ve znění pozdějších předpisů</w:t>
      </w:r>
    </w:p>
    <w:p w14:paraId="27E0117E" w14:textId="01708DBB" w:rsidR="0048087B" w:rsidRPr="00B71B5B" w:rsidRDefault="0048087B" w:rsidP="0053773E">
      <w:pPr>
        <w:pStyle w:val="Odstavecseseznamem"/>
        <w:numPr>
          <w:ilvl w:val="0"/>
          <w:numId w:val="9"/>
        </w:numPr>
      </w:pPr>
      <w:r>
        <w:t>v případě</w:t>
      </w:r>
      <w:r w:rsidRPr="0048087B">
        <w:t xml:space="preserve"> porušení povinnosti zhotovitele dokládat doklady o nakládání s odpady, zejména dokládat vážní lístky v rozsahu dle projektové dokumentace je zhotovitel povinen uhradit objednateli smluvní</w:t>
      </w:r>
      <w:r>
        <w:t xml:space="preserve"> </w:t>
      </w:r>
      <w:r w:rsidRPr="0048087B">
        <w:t xml:space="preserve">pokutu ve výši </w:t>
      </w:r>
      <w:r w:rsidRPr="00EB5B03">
        <w:rPr>
          <w:b/>
          <w:bCs/>
        </w:rPr>
        <w:t>50.000 Kč</w:t>
      </w:r>
      <w:r w:rsidRPr="0048087B">
        <w:t xml:space="preserve"> za každé jednotlivé porušení povinnosti.</w:t>
      </w:r>
    </w:p>
    <w:p w14:paraId="40B8B889" w14:textId="49341833" w:rsidR="00BC6DC3" w:rsidRPr="000C0ECF" w:rsidRDefault="005A0655" w:rsidP="0053773E">
      <w:pPr>
        <w:pStyle w:val="Odstavecseseznamem"/>
        <w:numPr>
          <w:ilvl w:val="0"/>
          <w:numId w:val="8"/>
        </w:numPr>
        <w:ind w:left="284" w:hanging="284"/>
      </w:pPr>
      <w:r w:rsidRPr="000C0ECF">
        <w:t>Splatnost smluvních pokut se sjednává na 30 dnů ode dne doručení jejich vyúčtování.</w:t>
      </w:r>
    </w:p>
    <w:p w14:paraId="736A818B" w14:textId="2FAF6091" w:rsidR="000C0ECF" w:rsidRPr="000C0ECF" w:rsidRDefault="000C0ECF" w:rsidP="00366A87">
      <w:pPr>
        <w:pStyle w:val="Odstavecseseznamem"/>
        <w:numPr>
          <w:ilvl w:val="0"/>
          <w:numId w:val="8"/>
        </w:numPr>
        <w:spacing w:before="0" w:after="0"/>
      </w:pPr>
      <w:r w:rsidRPr="000C0ECF">
        <w:t xml:space="preserve">Objednatel je oprávněn vymáhat po zhotoviteli i náhradu škody způsobenou porušením povinností dle těchto obchodních podmínek nebo smlouvy o dílo ve výši převyšující smluvní pokutu uvedenou v odstavci 1 tohoto článku, zaplacenou zhotovitelem za porušení smlouvy o dílo nebo těchto obchodních podmínek, které jsou příčinou vzniku i požadované škody.  </w:t>
      </w:r>
    </w:p>
    <w:p w14:paraId="5273CA95" w14:textId="0CD8602D" w:rsidR="00EC69E6" w:rsidRDefault="005A0655" w:rsidP="00366A87">
      <w:pPr>
        <w:pStyle w:val="Odstavecseseznamem"/>
        <w:numPr>
          <w:ilvl w:val="0"/>
          <w:numId w:val="8"/>
        </w:numPr>
      </w:pPr>
      <w:r w:rsidRPr="00EA6B23">
        <w:t>Smluvní strana, které vznikne právo uplatnit smluvní pokutu, může od jejího vymáhání na základě své vůle upustit.</w:t>
      </w:r>
    </w:p>
    <w:p w14:paraId="31B1C8DF" w14:textId="291C08D9" w:rsidR="00995393" w:rsidRPr="00EA6B23" w:rsidRDefault="00EA6B23" w:rsidP="00821C36">
      <w:pPr>
        <w:pStyle w:val="Nadpislnku"/>
      </w:pPr>
      <w:r w:rsidRPr="00EA6B23">
        <w:t>UKONČENÍ SMLUVNÍHO VZTAHU</w:t>
      </w:r>
    </w:p>
    <w:p w14:paraId="47DAE819" w14:textId="1F7B8282" w:rsidR="00BF66DB" w:rsidRDefault="005A0655" w:rsidP="0053773E">
      <w:pPr>
        <w:pStyle w:val="Odstavecseseznamem"/>
        <w:numPr>
          <w:ilvl w:val="0"/>
          <w:numId w:val="10"/>
        </w:numPr>
        <w:ind w:left="284" w:hanging="284"/>
      </w:pPr>
      <w:r w:rsidRPr="00EA6B23">
        <w:t xml:space="preserve">Tato </w:t>
      </w:r>
      <w:r w:rsidR="00ED36D3">
        <w:rPr>
          <w:lang w:val="cs-CZ"/>
        </w:rPr>
        <w:t>smlouva</w:t>
      </w:r>
      <w:r w:rsidRPr="00EA6B23">
        <w:t xml:space="preserve"> zanikne splněním závazku dle ustanovení § </w:t>
      </w:r>
      <w:r w:rsidR="004D7854">
        <w:rPr>
          <w:lang w:val="cs-CZ"/>
        </w:rPr>
        <w:t>1908 Občanského</w:t>
      </w:r>
      <w:r w:rsidRPr="00EA6B23">
        <w:t xml:space="preserve"> zák</w:t>
      </w:r>
      <w:r w:rsidR="00CE6088" w:rsidRPr="00EA6B23">
        <w:t>oníku</w:t>
      </w:r>
      <w:r w:rsidRPr="00EA6B23">
        <w:t xml:space="preserve"> nebo před uplynutím lhůty plnění z důvodu p</w:t>
      </w:r>
      <w:r w:rsidR="00BF424E">
        <w:t xml:space="preserve">odstatného porušení povinností </w:t>
      </w:r>
      <w:r w:rsidR="00A520FA">
        <w:rPr>
          <w:lang w:val="cs-CZ"/>
        </w:rPr>
        <w:t>s</w:t>
      </w:r>
      <w:r w:rsidRPr="00EA6B23">
        <w:t xml:space="preserve">mluvních stran - jednostranným právním </w:t>
      </w:r>
      <w:r w:rsidR="00E65CD0">
        <w:rPr>
          <w:lang w:val="cs-CZ"/>
        </w:rPr>
        <w:t>jednáním</w:t>
      </w:r>
      <w:r w:rsidRPr="00EA6B23">
        <w:t>, tj. odstou</w:t>
      </w:r>
      <w:r w:rsidR="00404989">
        <w:t xml:space="preserve">pením od </w:t>
      </w:r>
      <w:r w:rsidR="00ED36D3">
        <w:rPr>
          <w:lang w:val="cs-CZ"/>
        </w:rPr>
        <w:t>smlouvy</w:t>
      </w:r>
      <w:r w:rsidRPr="00EA6B23">
        <w:t xml:space="preserve">. </w:t>
      </w:r>
    </w:p>
    <w:p w14:paraId="6E0C9F87" w14:textId="6CF7906E" w:rsidR="00B657D7" w:rsidRPr="00AE05F9" w:rsidRDefault="00FB1534" w:rsidP="0053773E">
      <w:pPr>
        <w:pStyle w:val="Odstavecseseznamem"/>
        <w:numPr>
          <w:ilvl w:val="0"/>
          <w:numId w:val="0"/>
        </w:numPr>
        <w:ind w:left="284" w:hanging="284"/>
      </w:pPr>
      <w:r>
        <w:t xml:space="preserve">     </w:t>
      </w:r>
      <w:r w:rsidR="005A0655" w:rsidRPr="00EA6B23">
        <w:t>Dále může t</w:t>
      </w:r>
      <w:r w:rsidR="00052B97" w:rsidRPr="00EA6B23">
        <w:t>a</w:t>
      </w:r>
      <w:r w:rsidR="005A0655" w:rsidRPr="00EA6B23">
        <w:t xml:space="preserve">to </w:t>
      </w:r>
      <w:r w:rsidR="00ED36D3">
        <w:rPr>
          <w:lang w:val="cs-CZ"/>
        </w:rPr>
        <w:t>smlouva</w:t>
      </w:r>
      <w:r w:rsidR="00ED36D3" w:rsidRPr="00EA6B23">
        <w:t xml:space="preserve"> </w:t>
      </w:r>
      <w:r w:rsidR="00BF424E">
        <w:t xml:space="preserve">zaniknout dohodou </w:t>
      </w:r>
      <w:r w:rsidR="00B54853">
        <w:rPr>
          <w:lang w:val="cs-CZ"/>
        </w:rPr>
        <w:t>s</w:t>
      </w:r>
      <w:r w:rsidR="005A0655" w:rsidRPr="00EA6B23">
        <w:t xml:space="preserve">mluvních stran. Návrhy na zánik </w:t>
      </w:r>
      <w:r w:rsidR="00ED36D3">
        <w:rPr>
          <w:lang w:val="cs-CZ"/>
        </w:rPr>
        <w:t>smlouvy</w:t>
      </w:r>
      <w:r w:rsidR="00ED36D3" w:rsidRPr="00EA6B23">
        <w:t xml:space="preserve"> </w:t>
      </w:r>
      <w:r w:rsidR="005A0655" w:rsidRPr="00EA6B23">
        <w:t>dohodou je o</w:t>
      </w:r>
      <w:r w:rsidR="00BF424E">
        <w:t xml:space="preserve">právněna vystavit kterákoli ze </w:t>
      </w:r>
      <w:r w:rsidR="00A520FA">
        <w:rPr>
          <w:lang w:val="cs-CZ"/>
        </w:rPr>
        <w:t>s</w:t>
      </w:r>
      <w:r w:rsidR="005A0655" w:rsidRPr="00EA6B23">
        <w:t xml:space="preserve">mluvních stran. </w:t>
      </w:r>
    </w:p>
    <w:p w14:paraId="7122FBB5" w14:textId="01B5DBF9" w:rsidR="00442C30" w:rsidRDefault="00BF424E" w:rsidP="0053773E">
      <w:pPr>
        <w:pStyle w:val="Odstavecseseznamem"/>
        <w:numPr>
          <w:ilvl w:val="0"/>
          <w:numId w:val="10"/>
        </w:numPr>
        <w:ind w:left="284" w:hanging="284"/>
      </w:pPr>
      <w:r>
        <w:t xml:space="preserve">Kterákoli </w:t>
      </w:r>
      <w:r w:rsidR="00B54853">
        <w:rPr>
          <w:lang w:val="cs-CZ"/>
        </w:rPr>
        <w:t>s</w:t>
      </w:r>
      <w:r w:rsidR="005A0655" w:rsidRPr="00EA6B23">
        <w:t xml:space="preserve">mluvní strana je povinna písemně oznámit druhé straně, že poruší své povinnosti plynoucí ze závazkového vztahu. Také je povinna oznámit skutečnosti, které se týkají podstatného zhoršení výrobních poměrů, majetkových poměrů, </w:t>
      </w:r>
      <w:r w:rsidR="00D14D45">
        <w:t>případ</w:t>
      </w:r>
      <w:r w:rsidR="00052B97" w:rsidRPr="00EA6B23">
        <w:t>ně</w:t>
      </w:r>
      <w:r w:rsidR="005A0655" w:rsidRPr="00EA6B23">
        <w:t xml:space="preserve"> i kapacitních či personálních poměrů, které by mohly mít i jednotlivě negativní vliv na plnění je</w:t>
      </w:r>
      <w:r w:rsidR="007030BA">
        <w:rPr>
          <w:lang w:val="cs-CZ"/>
        </w:rPr>
        <w:t>jí</w:t>
      </w:r>
      <w:r w:rsidR="005A0655" w:rsidRPr="00EA6B23">
        <w:t xml:space="preserve"> povin</w:t>
      </w:r>
      <w:r w:rsidR="00404989">
        <w:t xml:space="preserve">nosti plynoucí z předmětné </w:t>
      </w:r>
      <w:r w:rsidR="00ED36D3">
        <w:rPr>
          <w:lang w:val="cs-CZ"/>
        </w:rPr>
        <w:t>smlouvy</w:t>
      </w:r>
      <w:r w:rsidR="005A0655" w:rsidRPr="00EA6B23">
        <w:t>. Je tedy povinna druhé</w:t>
      </w:r>
      <w:r w:rsidR="00820BC5">
        <w:rPr>
          <w:lang w:val="cs-CZ"/>
        </w:rPr>
        <w:t xml:space="preserve"> </w:t>
      </w:r>
      <w:r w:rsidR="005A0655" w:rsidRPr="00EA6B23">
        <w:t>straně oznámit povahu překážky vč</w:t>
      </w:r>
      <w:r w:rsidR="00052B97" w:rsidRPr="00EA6B23">
        <w:t>etně</w:t>
      </w:r>
      <w:r w:rsidR="005A0655" w:rsidRPr="00EA6B23">
        <w:t xml:space="preserve"> důvodů, které jí brání nebo budou bránit v plnění povinností a o jejich důsledcích. </w:t>
      </w:r>
      <w:r w:rsidR="00052B97" w:rsidRPr="00EA6B23">
        <w:t>Z</w:t>
      </w:r>
      <w:r w:rsidR="005A0655" w:rsidRPr="00EA6B23">
        <w:t xml:space="preserve">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w:t>
      </w:r>
      <w:r w:rsidR="00ED36D3">
        <w:rPr>
          <w:lang w:val="cs-CZ"/>
        </w:rPr>
        <w:t>smlouvy</w:t>
      </w:r>
      <w:r w:rsidR="00ED36D3" w:rsidRPr="00EA6B23">
        <w:t xml:space="preserve"> </w:t>
      </w:r>
      <w:r w:rsidR="005A0655" w:rsidRPr="00EA6B23">
        <w:t>nebo obecně závazných předpisů. Jestliže tuto povinnost oznamující strana nesplní, nebo není druhé straně zpráva doručena včas, má druhá strana nárok na úhradu škody, která jí tím v</w:t>
      </w:r>
      <w:r w:rsidR="00404989">
        <w:t xml:space="preserve">zniká a nárok na odstoupení od </w:t>
      </w:r>
      <w:r w:rsidR="00ED36D3">
        <w:rPr>
          <w:lang w:val="cs-CZ"/>
        </w:rPr>
        <w:t>smlouvy</w:t>
      </w:r>
      <w:r w:rsidR="005A0655" w:rsidRPr="00EA6B23">
        <w:t>.</w:t>
      </w:r>
    </w:p>
    <w:p w14:paraId="17C43064" w14:textId="77777777" w:rsidR="00496D48" w:rsidRDefault="00496D48" w:rsidP="00496D48">
      <w:pPr>
        <w:pStyle w:val="Odstavecseseznamem"/>
        <w:numPr>
          <w:ilvl w:val="0"/>
          <w:numId w:val="0"/>
        </w:numPr>
        <w:ind w:left="284"/>
      </w:pPr>
    </w:p>
    <w:p w14:paraId="61716AB6" w14:textId="77777777" w:rsidR="00496D48" w:rsidRPr="00EA6B23" w:rsidRDefault="00496D48" w:rsidP="00496D48">
      <w:pPr>
        <w:pStyle w:val="Odstavecseseznamem"/>
        <w:numPr>
          <w:ilvl w:val="0"/>
          <w:numId w:val="0"/>
        </w:numPr>
        <w:ind w:left="284"/>
      </w:pPr>
    </w:p>
    <w:p w14:paraId="48DCBBDA" w14:textId="1028B694" w:rsidR="005A0655" w:rsidRPr="00EA6B23" w:rsidRDefault="009D3C9F" w:rsidP="0053773E">
      <w:pPr>
        <w:pStyle w:val="Odstavecseseznamem"/>
        <w:numPr>
          <w:ilvl w:val="0"/>
          <w:numId w:val="10"/>
        </w:numPr>
        <w:ind w:left="284" w:hanging="284"/>
      </w:pPr>
      <w:r>
        <w:rPr>
          <w:lang w:val="cs-CZ"/>
        </w:rPr>
        <w:lastRenderedPageBreak/>
        <w:t xml:space="preserve">Poruší-li </w:t>
      </w:r>
      <w:r w:rsidR="00B54853">
        <w:rPr>
          <w:lang w:val="cs-CZ"/>
        </w:rPr>
        <w:t>s</w:t>
      </w:r>
      <w:r>
        <w:rPr>
          <w:lang w:val="cs-CZ"/>
        </w:rPr>
        <w:t xml:space="preserve">mluvní strana </w:t>
      </w:r>
      <w:r w:rsidR="00A520FA">
        <w:rPr>
          <w:lang w:val="cs-CZ"/>
        </w:rPr>
        <w:t>s</w:t>
      </w:r>
      <w:r>
        <w:rPr>
          <w:lang w:val="cs-CZ"/>
        </w:rPr>
        <w:t xml:space="preserve">mlouvu podstatným způsobem, může druhá strana bez zbytečného odkladu od </w:t>
      </w:r>
      <w:r w:rsidR="00A520FA">
        <w:rPr>
          <w:lang w:val="cs-CZ"/>
        </w:rPr>
        <w:t>s</w:t>
      </w:r>
      <w:r>
        <w:rPr>
          <w:lang w:val="cs-CZ"/>
        </w:rPr>
        <w:t xml:space="preserve">mlouvy odstoupit. </w:t>
      </w:r>
      <w:r w:rsidR="005A0655" w:rsidRPr="00EA6B23">
        <w:t xml:space="preserve">Odstoupení od </w:t>
      </w:r>
      <w:r w:rsidR="00ED36D3">
        <w:rPr>
          <w:lang w:val="cs-CZ"/>
        </w:rPr>
        <w:t>smlouvy</w:t>
      </w:r>
      <w:r w:rsidR="00ED36D3" w:rsidRPr="00EA6B23">
        <w:t xml:space="preserve"> </w:t>
      </w:r>
      <w:r w:rsidR="005A0655" w:rsidRPr="00EA6B23">
        <w:t>musí odstupující strana oznámit druhé straně písemně bez zbytečného odkladu poté, co se d</w:t>
      </w:r>
      <w:r w:rsidR="00404989">
        <w:t xml:space="preserve">ozvěděla o podstatném porušení </w:t>
      </w:r>
      <w:r w:rsidR="00ED36D3">
        <w:rPr>
          <w:lang w:val="cs-CZ"/>
        </w:rPr>
        <w:t>smlouvy</w:t>
      </w:r>
      <w:r w:rsidR="005A0655" w:rsidRPr="00EA6B23">
        <w:t>. Lh</w:t>
      </w:r>
      <w:r w:rsidR="00055538">
        <w:t xml:space="preserve">ůta pro doručení odstoupení od </w:t>
      </w:r>
      <w:r w:rsidR="00ED36D3">
        <w:rPr>
          <w:lang w:val="cs-CZ"/>
        </w:rPr>
        <w:t>smlouvy</w:t>
      </w:r>
      <w:r w:rsidR="00ED36D3" w:rsidRPr="00EA6B23">
        <w:t xml:space="preserve"> </w:t>
      </w:r>
      <w:r w:rsidR="005A0655" w:rsidRPr="00EA6B23">
        <w:t xml:space="preserve">se stanovuje pro obě </w:t>
      </w:r>
      <w:r w:rsidR="00A520FA">
        <w:rPr>
          <w:lang w:val="cs-CZ"/>
        </w:rPr>
        <w:t>s</w:t>
      </w:r>
      <w:r w:rsidR="00820BC5">
        <w:rPr>
          <w:lang w:val="cs-CZ"/>
        </w:rPr>
        <w:t xml:space="preserve">mluvní </w:t>
      </w:r>
      <w:r w:rsidR="005A0655" w:rsidRPr="00055538">
        <w:t>strany 10 dnů</w:t>
      </w:r>
      <w:r w:rsidR="005A0655" w:rsidRPr="00EA6B23">
        <w:t xml:space="preserve"> ode dne, kdy jedna ze </w:t>
      </w:r>
      <w:r w:rsidR="00B54853">
        <w:rPr>
          <w:lang w:val="cs-CZ"/>
        </w:rPr>
        <w:t>s</w:t>
      </w:r>
      <w:r w:rsidR="005A0655" w:rsidRPr="00EA6B23">
        <w:t xml:space="preserve">mluvních stran zjistila podstatné porušení </w:t>
      </w:r>
      <w:r w:rsidR="00ED36D3">
        <w:rPr>
          <w:lang w:val="cs-CZ"/>
        </w:rPr>
        <w:t>smlouvy</w:t>
      </w:r>
      <w:r w:rsidR="005A0655" w:rsidRPr="00EA6B23">
        <w:t>. V odstoupení musí být dále uve</w:t>
      </w:r>
      <w:r w:rsidR="00055538">
        <w:t xml:space="preserve">den důvod, pro který </w:t>
      </w:r>
      <w:r w:rsidR="00B54853">
        <w:rPr>
          <w:lang w:val="cs-CZ"/>
        </w:rPr>
        <w:t>s</w:t>
      </w:r>
      <w:r w:rsidR="00820BC5">
        <w:rPr>
          <w:lang w:val="cs-CZ"/>
        </w:rPr>
        <w:t xml:space="preserve">mluvní </w:t>
      </w:r>
      <w:r w:rsidR="00055538">
        <w:t xml:space="preserve">strana od </w:t>
      </w:r>
      <w:r w:rsidR="00ED36D3">
        <w:rPr>
          <w:lang w:val="cs-CZ"/>
        </w:rPr>
        <w:t>smlouvy</w:t>
      </w:r>
      <w:r w:rsidR="00ED36D3" w:rsidRPr="00EA6B23">
        <w:t xml:space="preserve"> </w:t>
      </w:r>
      <w:r w:rsidR="005A0655" w:rsidRPr="00EA6B23">
        <w:t>odstu</w:t>
      </w:r>
      <w:r w:rsidR="00055538">
        <w:t xml:space="preserve">puje a přesná citace toho bodu </w:t>
      </w:r>
      <w:r w:rsidR="00ED36D3">
        <w:rPr>
          <w:lang w:val="cs-CZ"/>
        </w:rPr>
        <w:t>smlouvy</w:t>
      </w:r>
      <w:r w:rsidR="005A0655" w:rsidRPr="00EA6B23">
        <w:t>, který ji k takovému kroku opravňuje. Bez těcht</w:t>
      </w:r>
      <w:r w:rsidR="00055538">
        <w:t xml:space="preserve">o náležitostí je odstoupení od </w:t>
      </w:r>
      <w:r w:rsidR="00ED36D3">
        <w:rPr>
          <w:lang w:val="cs-CZ"/>
        </w:rPr>
        <w:t>smlouvy</w:t>
      </w:r>
      <w:r w:rsidR="00ED36D3" w:rsidRPr="00EA6B23">
        <w:t xml:space="preserve"> </w:t>
      </w:r>
      <w:r w:rsidR="005A0655" w:rsidRPr="00EA6B23">
        <w:t xml:space="preserve">neplatné. </w:t>
      </w:r>
    </w:p>
    <w:p w14:paraId="571F6FEA" w14:textId="202B0324" w:rsidR="005A0655" w:rsidRPr="00FE65BC" w:rsidRDefault="00404989" w:rsidP="0053773E">
      <w:pPr>
        <w:pStyle w:val="Odstavecseseznamem"/>
        <w:numPr>
          <w:ilvl w:val="0"/>
          <w:numId w:val="10"/>
        </w:numPr>
        <w:ind w:left="284" w:hanging="284"/>
      </w:pPr>
      <w:r>
        <w:t xml:space="preserve">Podstatným porušením </w:t>
      </w:r>
      <w:r w:rsidR="00ED36D3">
        <w:rPr>
          <w:lang w:val="cs-CZ"/>
        </w:rPr>
        <w:t>smlouvy</w:t>
      </w:r>
      <w:r w:rsidR="00ED36D3" w:rsidRPr="00EA6B23">
        <w:t xml:space="preserve"> </w:t>
      </w:r>
      <w:r w:rsidR="005A0655" w:rsidRPr="00EA6B23">
        <w:t xml:space="preserve">opravňujícím </w:t>
      </w:r>
      <w:r w:rsidR="00755091">
        <w:rPr>
          <w:lang w:val="cs-CZ"/>
        </w:rPr>
        <w:t>o</w:t>
      </w:r>
      <w:r w:rsidR="00ED36D3">
        <w:rPr>
          <w:lang w:val="cs-CZ"/>
        </w:rPr>
        <w:t>bjednatele</w:t>
      </w:r>
      <w:r>
        <w:t xml:space="preserve"> odstoupit od </w:t>
      </w:r>
      <w:r w:rsidR="00ED36D3">
        <w:rPr>
          <w:lang w:val="cs-CZ"/>
        </w:rPr>
        <w:t>smlouvy</w:t>
      </w:r>
      <w:r w:rsidR="00ED36D3" w:rsidRPr="00EA6B23">
        <w:t xml:space="preserve"> </w:t>
      </w:r>
      <w:r w:rsidR="005A0655" w:rsidRPr="00EA6B23">
        <w:t xml:space="preserve">mimo ujednání uvedená v jiných článcích </w:t>
      </w:r>
      <w:r w:rsidR="00ED36D3">
        <w:rPr>
          <w:lang w:val="cs-CZ"/>
        </w:rPr>
        <w:t>smlouvy</w:t>
      </w:r>
      <w:r w:rsidR="00ED36D3" w:rsidRPr="00FE65BC">
        <w:rPr>
          <w:lang w:val="cs-CZ"/>
        </w:rPr>
        <w:t xml:space="preserve"> </w:t>
      </w:r>
      <w:r w:rsidR="00451FD8" w:rsidRPr="00FE65BC">
        <w:rPr>
          <w:lang w:val="cs-CZ"/>
        </w:rPr>
        <w:t>se rozumí</w:t>
      </w:r>
      <w:r w:rsidR="005A0655" w:rsidRPr="00FE65BC">
        <w:t>:</w:t>
      </w:r>
    </w:p>
    <w:p w14:paraId="6C15360D" w14:textId="23A453D5" w:rsidR="005A0655" w:rsidRPr="00FE65BC" w:rsidRDefault="005A0655" w:rsidP="009E15EA">
      <w:pPr>
        <w:pStyle w:val="Odstavecseseznamem"/>
        <w:numPr>
          <w:ilvl w:val="2"/>
          <w:numId w:val="23"/>
        </w:numPr>
        <w:ind w:left="851" w:hanging="425"/>
      </w:pPr>
      <w:r w:rsidRPr="00FE65BC">
        <w:t xml:space="preserve">prodlení </w:t>
      </w:r>
      <w:r w:rsidR="00B9150F">
        <w:rPr>
          <w:lang w:val="cs-CZ"/>
        </w:rPr>
        <w:t>z</w:t>
      </w:r>
      <w:r w:rsidR="00A56EB9">
        <w:t>hotovitel</w:t>
      </w:r>
      <w:r w:rsidR="005879DE">
        <w:rPr>
          <w:lang w:val="cs-CZ"/>
        </w:rPr>
        <w:t>e</w:t>
      </w:r>
      <w:r w:rsidRPr="00FE65BC">
        <w:t xml:space="preserve"> se zahájením </w:t>
      </w:r>
      <w:r w:rsidR="00995393" w:rsidRPr="00FE65BC">
        <w:t>plnění</w:t>
      </w:r>
      <w:r w:rsidRPr="00FE65BC">
        <w:t xml:space="preserve"> </w:t>
      </w:r>
      <w:r w:rsidR="00995393" w:rsidRPr="00FE65BC">
        <w:t xml:space="preserve">delší než </w:t>
      </w:r>
      <w:r w:rsidRPr="00FE65BC">
        <w:t>10 kalendářních dnů</w:t>
      </w:r>
      <w:r w:rsidR="00597FEF">
        <w:rPr>
          <w:lang w:val="cs-CZ"/>
        </w:rPr>
        <w:t>, nebo</w:t>
      </w:r>
    </w:p>
    <w:p w14:paraId="52655E17" w14:textId="545CB1A5" w:rsidR="00597FEF" w:rsidRDefault="00597FEF" w:rsidP="009E15EA">
      <w:pPr>
        <w:pStyle w:val="Odstavecseseznamem"/>
        <w:numPr>
          <w:ilvl w:val="2"/>
          <w:numId w:val="23"/>
        </w:numPr>
        <w:ind w:left="851" w:hanging="425"/>
        <w:rPr>
          <w:lang w:val="cs-CZ"/>
        </w:rPr>
      </w:pPr>
      <w:r>
        <w:rPr>
          <w:lang w:val="cs-CZ"/>
        </w:rPr>
        <w:t xml:space="preserve">prodlení </w:t>
      </w:r>
      <w:r w:rsidR="00B9150F">
        <w:rPr>
          <w:lang w:val="cs-CZ"/>
        </w:rPr>
        <w:t>z</w:t>
      </w:r>
      <w:r>
        <w:rPr>
          <w:lang w:val="cs-CZ"/>
        </w:rPr>
        <w:t>hotovitele se splněním díla delší než 30 kalendářních dnů, nebo</w:t>
      </w:r>
    </w:p>
    <w:p w14:paraId="7BF22D78" w14:textId="3117D2B3" w:rsidR="00597FEF" w:rsidRDefault="005A0655" w:rsidP="009E15EA">
      <w:pPr>
        <w:pStyle w:val="Odstavecseseznamem"/>
        <w:numPr>
          <w:ilvl w:val="2"/>
          <w:numId w:val="23"/>
        </w:numPr>
        <w:ind w:left="851" w:hanging="425"/>
        <w:rPr>
          <w:lang w:val="cs-CZ"/>
        </w:rPr>
      </w:pPr>
      <w:r w:rsidRPr="00FE65BC">
        <w:t xml:space="preserve">v případě, že </w:t>
      </w:r>
      <w:r w:rsidR="00B9150F">
        <w:rPr>
          <w:lang w:val="cs-CZ"/>
        </w:rPr>
        <w:t>z</w:t>
      </w:r>
      <w:r w:rsidR="00A56EB9">
        <w:t>hotovitel</w:t>
      </w:r>
      <w:r w:rsidRPr="00FE65BC">
        <w:t xml:space="preserve"> </w:t>
      </w:r>
      <w:r w:rsidR="0079754B" w:rsidRPr="00FE65BC">
        <w:t>postupuje při plnění dodávky</w:t>
      </w:r>
      <w:r w:rsidRPr="00FE65BC">
        <w:t xml:space="preserve"> v</w:t>
      </w:r>
      <w:r w:rsidR="0079754B" w:rsidRPr="00FE65BC">
        <w:t> </w:t>
      </w:r>
      <w:r w:rsidRPr="00FE65BC">
        <w:t>rozporu</w:t>
      </w:r>
      <w:r w:rsidR="0079754B" w:rsidRPr="00FE65BC">
        <w:t xml:space="preserve"> </w:t>
      </w:r>
      <w:r w:rsidRPr="00FE65BC">
        <w:t xml:space="preserve">se zadáním </w:t>
      </w:r>
      <w:r w:rsidR="00755091">
        <w:rPr>
          <w:lang w:val="cs-CZ"/>
        </w:rPr>
        <w:t>o</w:t>
      </w:r>
      <w:r w:rsidR="00055538" w:rsidRPr="004D5BCD">
        <w:rPr>
          <w:lang w:val="cs-CZ"/>
        </w:rPr>
        <w:t>bjednatele</w:t>
      </w:r>
      <w:r w:rsidR="0079754B" w:rsidRPr="00FE65BC">
        <w:t xml:space="preserve">, </w:t>
      </w:r>
      <w:r w:rsidR="00ED36D3">
        <w:rPr>
          <w:lang w:val="cs-CZ"/>
        </w:rPr>
        <w:t>objednatel</w:t>
      </w:r>
      <w:r w:rsidR="00ED36D3">
        <w:t xml:space="preserve"> </w:t>
      </w:r>
      <w:r w:rsidRPr="00FE65BC">
        <w:t xml:space="preserve">jej písemně vyzve k odstranění nedostatků a </w:t>
      </w:r>
      <w:r w:rsidR="00B9150F">
        <w:rPr>
          <w:lang w:val="cs-CZ"/>
        </w:rPr>
        <w:t>z</w:t>
      </w:r>
      <w:r w:rsidR="00A56EB9">
        <w:t>hotovitel</w:t>
      </w:r>
      <w:r w:rsidRPr="00FE65BC">
        <w:t xml:space="preserve"> tak neučiní</w:t>
      </w:r>
      <w:r w:rsidR="00597FEF">
        <w:rPr>
          <w:lang w:val="cs-CZ"/>
        </w:rPr>
        <w:t>, nebo</w:t>
      </w:r>
    </w:p>
    <w:p w14:paraId="04C78CF5" w14:textId="4A7D03F5" w:rsidR="004D5BCD" w:rsidRDefault="00597FEF" w:rsidP="009E15EA">
      <w:pPr>
        <w:pStyle w:val="Odstavecseseznamem"/>
        <w:numPr>
          <w:ilvl w:val="2"/>
          <w:numId w:val="23"/>
        </w:numPr>
        <w:ind w:left="851" w:hanging="425"/>
        <w:rPr>
          <w:lang w:val="cs-CZ"/>
        </w:rPr>
      </w:pPr>
      <w:r>
        <w:rPr>
          <w:lang w:val="cs-CZ"/>
        </w:rPr>
        <w:t xml:space="preserve">neposkytnutí </w:t>
      </w:r>
      <w:r>
        <w:t xml:space="preserve">náležité součinnosti </w:t>
      </w:r>
      <w:r w:rsidR="00B9150F">
        <w:rPr>
          <w:lang w:val="cs-CZ"/>
        </w:rPr>
        <w:t>z</w:t>
      </w:r>
      <w:r>
        <w:t xml:space="preserve">hotovitele osobě pověřené </w:t>
      </w:r>
      <w:r w:rsidR="00ED36D3">
        <w:rPr>
          <w:lang w:val="cs-CZ"/>
        </w:rPr>
        <w:t>objednatelem</w:t>
      </w:r>
      <w:r w:rsidR="00ED36D3">
        <w:t xml:space="preserve"> </w:t>
      </w:r>
      <w:r>
        <w:t xml:space="preserve">dohledem nad realizací díla i přes písemné upozornění </w:t>
      </w:r>
      <w:r w:rsidR="00ED36D3">
        <w:rPr>
          <w:lang w:val="cs-CZ"/>
        </w:rPr>
        <w:t>objednatele</w:t>
      </w:r>
      <w:r>
        <w:rPr>
          <w:lang w:val="cs-CZ"/>
        </w:rPr>
        <w:t>,</w:t>
      </w:r>
      <w:r w:rsidR="00EA6B23" w:rsidRPr="004D5BCD">
        <w:rPr>
          <w:lang w:val="cs-CZ"/>
        </w:rPr>
        <w:t xml:space="preserve"> </w:t>
      </w:r>
    </w:p>
    <w:p w14:paraId="76774CC5" w14:textId="77777777" w:rsidR="004D5BCD" w:rsidRPr="003515E2" w:rsidRDefault="004D5BCD" w:rsidP="009E15EA">
      <w:pPr>
        <w:pStyle w:val="Odstavecseseznamem"/>
        <w:numPr>
          <w:ilvl w:val="2"/>
          <w:numId w:val="23"/>
        </w:numPr>
        <w:ind w:left="851" w:hanging="425"/>
        <w:rPr>
          <w:lang w:val="cs-CZ"/>
        </w:rPr>
      </w:pPr>
      <w:r w:rsidRPr="003515E2">
        <w:rPr>
          <w:lang w:val="cs-CZ"/>
        </w:rPr>
        <w:t>neumožnění kontroly provádění díla a postupu prací na něm</w:t>
      </w:r>
    </w:p>
    <w:p w14:paraId="59C9237E" w14:textId="63427230" w:rsidR="005A0655" w:rsidRPr="003515E2" w:rsidRDefault="005A0655" w:rsidP="009E15EA">
      <w:pPr>
        <w:pStyle w:val="Odstavecseseznamem"/>
        <w:numPr>
          <w:ilvl w:val="2"/>
          <w:numId w:val="23"/>
        </w:numPr>
        <w:ind w:left="851" w:hanging="425"/>
        <w:rPr>
          <w:lang w:val="cs-CZ"/>
        </w:rPr>
      </w:pPr>
      <w:r w:rsidRPr="003515E2">
        <w:t>pravomocné ukončení insolvenčního řízení</w:t>
      </w:r>
      <w:r w:rsidR="00BC6DC3" w:rsidRPr="003515E2">
        <w:rPr>
          <w:lang w:val="cs-CZ"/>
        </w:rPr>
        <w:t xml:space="preserve"> na majetek </w:t>
      </w:r>
      <w:r w:rsidR="00B9150F" w:rsidRPr="003515E2">
        <w:rPr>
          <w:lang w:val="cs-CZ"/>
        </w:rPr>
        <w:t>z</w:t>
      </w:r>
      <w:r w:rsidR="00A56EB9" w:rsidRPr="003515E2">
        <w:rPr>
          <w:lang w:val="cs-CZ"/>
        </w:rPr>
        <w:t>hotovitel</w:t>
      </w:r>
      <w:r w:rsidR="00055538" w:rsidRPr="003515E2">
        <w:rPr>
          <w:lang w:val="cs-CZ"/>
        </w:rPr>
        <w:t>e</w:t>
      </w:r>
      <w:r w:rsidR="00597FEF" w:rsidRPr="003515E2">
        <w:rPr>
          <w:lang w:val="cs-CZ"/>
        </w:rPr>
        <w:t>,</w:t>
      </w:r>
      <w:r w:rsidR="004F2600" w:rsidRPr="003515E2">
        <w:rPr>
          <w:lang w:val="cs-CZ"/>
        </w:rPr>
        <w:t xml:space="preserve"> pokud nebylo zastaveno</w:t>
      </w:r>
    </w:p>
    <w:p w14:paraId="33BF214C" w14:textId="568F367D" w:rsidR="00597FEF" w:rsidRPr="004D5BCD" w:rsidRDefault="00597FEF" w:rsidP="009E15EA">
      <w:pPr>
        <w:pStyle w:val="Odstavecseseznamem"/>
        <w:numPr>
          <w:ilvl w:val="2"/>
          <w:numId w:val="23"/>
        </w:numPr>
        <w:ind w:left="851" w:hanging="425"/>
        <w:rPr>
          <w:lang w:val="cs-CZ"/>
        </w:rPr>
      </w:pPr>
      <w:r>
        <w:rPr>
          <w:lang w:val="cs-CZ"/>
        </w:rPr>
        <w:t xml:space="preserve">pokud nastanou </w:t>
      </w:r>
      <w:r>
        <w:t>podmínky pro odstoupení od</w:t>
      </w:r>
      <w:r w:rsidR="00E83FF3">
        <w:t xml:space="preserve"> </w:t>
      </w:r>
      <w:r w:rsidR="00ED36D3">
        <w:rPr>
          <w:lang w:val="cs-CZ"/>
        </w:rPr>
        <w:t>smlouvy</w:t>
      </w:r>
      <w:r>
        <w:t xml:space="preserve"> uvedené v § 223 zákona</w:t>
      </w:r>
      <w:r>
        <w:rPr>
          <w:lang w:val="cs-CZ"/>
        </w:rPr>
        <w:t xml:space="preserve"> o zadávání veřejných zakázek.</w:t>
      </w:r>
    </w:p>
    <w:p w14:paraId="1463716B" w14:textId="5C123975" w:rsidR="005A0655" w:rsidRPr="00EA6B23" w:rsidRDefault="005A0655" w:rsidP="0053773E">
      <w:pPr>
        <w:pStyle w:val="Odstavecseseznamem"/>
        <w:numPr>
          <w:ilvl w:val="0"/>
          <w:numId w:val="10"/>
        </w:numPr>
        <w:ind w:left="284" w:hanging="284"/>
      </w:pPr>
      <w:r w:rsidRPr="00EA6B23">
        <w:t xml:space="preserve">Podstatným porušením </w:t>
      </w:r>
      <w:r w:rsidR="00ED36D3">
        <w:rPr>
          <w:lang w:val="cs-CZ"/>
        </w:rPr>
        <w:t>smlouvy</w:t>
      </w:r>
      <w:r w:rsidR="00ED36D3" w:rsidRPr="00EA6B23">
        <w:t xml:space="preserve"> </w:t>
      </w:r>
      <w:r w:rsidRPr="00EA6B23">
        <w:t xml:space="preserve">opravňujícím </w:t>
      </w:r>
      <w:r w:rsidR="00B9150F">
        <w:rPr>
          <w:lang w:val="cs-CZ"/>
        </w:rPr>
        <w:t>z</w:t>
      </w:r>
      <w:r w:rsidR="00A56EB9">
        <w:t>hotovitel</w:t>
      </w:r>
      <w:r w:rsidR="00055538">
        <w:rPr>
          <w:lang w:val="cs-CZ"/>
        </w:rPr>
        <w:t>e</w:t>
      </w:r>
      <w:r w:rsidR="00404989">
        <w:t xml:space="preserve"> odstoupit od </w:t>
      </w:r>
      <w:r w:rsidR="00ED36D3">
        <w:rPr>
          <w:lang w:val="cs-CZ"/>
        </w:rPr>
        <w:t>smlouvy</w:t>
      </w:r>
      <w:r w:rsidR="00ED36D3" w:rsidRPr="00EA6B23">
        <w:t xml:space="preserve"> </w:t>
      </w:r>
      <w:r w:rsidR="00995393" w:rsidRPr="00EA6B23">
        <w:t xml:space="preserve">je </w:t>
      </w:r>
      <w:r w:rsidR="004D5BCD">
        <w:rPr>
          <w:lang w:val="cs-CZ"/>
        </w:rPr>
        <w:t xml:space="preserve">myšleno </w:t>
      </w:r>
      <w:r w:rsidRPr="00EA6B23">
        <w:t xml:space="preserve">prodlení </w:t>
      </w:r>
      <w:r w:rsidR="00ED36D3">
        <w:rPr>
          <w:lang w:val="cs-CZ"/>
        </w:rPr>
        <w:t>objednatele</w:t>
      </w:r>
      <w:r w:rsidR="00ED36D3">
        <w:t xml:space="preserve"> </w:t>
      </w:r>
      <w:r w:rsidRPr="00EA6B23">
        <w:t>s</w:t>
      </w:r>
      <w:r w:rsidR="00995393" w:rsidRPr="00EA6B23">
        <w:t> úhradou daňového dokladu (faktury)</w:t>
      </w:r>
      <w:r w:rsidR="004D5BCD">
        <w:t xml:space="preserve"> dle v předmětné </w:t>
      </w:r>
      <w:r w:rsidR="00ED36D3">
        <w:rPr>
          <w:lang w:val="cs-CZ"/>
        </w:rPr>
        <w:t>smlouvě</w:t>
      </w:r>
      <w:r w:rsidR="00ED36D3" w:rsidRPr="00EA6B23">
        <w:t xml:space="preserve"> </w:t>
      </w:r>
      <w:r w:rsidRPr="00EA6B23">
        <w:t>dohodn</w:t>
      </w:r>
      <w:r w:rsidR="00995393" w:rsidRPr="00EA6B23">
        <w:t xml:space="preserve">utého platebního režimu delším </w:t>
      </w:r>
      <w:r w:rsidR="00995393" w:rsidRPr="00055538">
        <w:t>ne</w:t>
      </w:r>
      <w:r w:rsidR="00D14D45">
        <w:rPr>
          <w:lang w:val="cs-CZ"/>
        </w:rPr>
        <w:t>ž</w:t>
      </w:r>
      <w:r w:rsidRPr="00055538">
        <w:t xml:space="preserve"> 30 dní počít</w:t>
      </w:r>
      <w:r w:rsidR="00995393" w:rsidRPr="00055538">
        <w:t>áno</w:t>
      </w:r>
      <w:r w:rsidRPr="00EA6B23">
        <w:t xml:space="preserve"> ode dne je</w:t>
      </w:r>
      <w:r w:rsidR="00995393" w:rsidRPr="00EA6B23">
        <w:t>ho</w:t>
      </w:r>
      <w:r w:rsidRPr="00EA6B23">
        <w:t xml:space="preserve"> splatnosti</w:t>
      </w:r>
      <w:r w:rsidR="008C3149" w:rsidRPr="00EA6B23">
        <w:t>.</w:t>
      </w:r>
    </w:p>
    <w:p w14:paraId="0E64BA79" w14:textId="328338C6" w:rsidR="00B30BD2" w:rsidRPr="00597FEF" w:rsidRDefault="008C3149" w:rsidP="00366A87">
      <w:pPr>
        <w:pStyle w:val="Odstavecseseznamem"/>
        <w:numPr>
          <w:ilvl w:val="0"/>
          <w:numId w:val="10"/>
        </w:numPr>
        <w:ind w:left="284" w:hanging="284"/>
      </w:pPr>
      <w:r w:rsidRPr="00EA6B23">
        <w:t xml:space="preserve">V případě, že se </w:t>
      </w:r>
      <w:r w:rsidR="00ED36D3">
        <w:rPr>
          <w:lang w:val="cs-CZ"/>
        </w:rPr>
        <w:t>objednateli</w:t>
      </w:r>
      <w:r w:rsidR="00ED36D3">
        <w:t xml:space="preserve"> </w:t>
      </w:r>
      <w:r w:rsidRPr="00EA6B23">
        <w:t>s ohledem na financování z</w:t>
      </w:r>
      <w:r w:rsidR="00055538">
        <w:t> </w:t>
      </w:r>
      <w:r w:rsidR="00055538">
        <w:rPr>
          <w:lang w:val="cs-CZ"/>
        </w:rPr>
        <w:t>veřejných zdrojů</w:t>
      </w:r>
      <w:r w:rsidRPr="00EA6B23">
        <w:t xml:space="preserve"> nepodaří zajistit finanční prostředky, má </w:t>
      </w:r>
      <w:r w:rsidR="00ED36D3">
        <w:rPr>
          <w:lang w:val="cs-CZ"/>
        </w:rPr>
        <w:t>objednatel</w:t>
      </w:r>
      <w:r w:rsidR="00ED36D3">
        <w:t xml:space="preserve"> </w:t>
      </w:r>
      <w:r w:rsidRPr="00EA6B23">
        <w:t xml:space="preserve">právo jednostranně odstoupit od </w:t>
      </w:r>
      <w:r w:rsidR="00ED36D3">
        <w:rPr>
          <w:lang w:val="cs-CZ"/>
        </w:rPr>
        <w:t>smlouvy</w:t>
      </w:r>
      <w:r w:rsidR="00ED36D3" w:rsidRPr="00EA6B23">
        <w:t xml:space="preserve"> </w:t>
      </w:r>
      <w:r w:rsidRPr="00EA6B23">
        <w:t>nebo její části.</w:t>
      </w:r>
    </w:p>
    <w:p w14:paraId="7343D4E4" w14:textId="217A9BD0" w:rsidR="005A0655" w:rsidRPr="00EA6B23" w:rsidRDefault="00404989" w:rsidP="0053773E">
      <w:pPr>
        <w:pStyle w:val="Odstavecseseznamem"/>
        <w:numPr>
          <w:ilvl w:val="0"/>
          <w:numId w:val="10"/>
        </w:numPr>
        <w:ind w:left="284" w:hanging="284"/>
      </w:pPr>
      <w:r>
        <w:t xml:space="preserve">Důsledky odstoupení od </w:t>
      </w:r>
      <w:r w:rsidR="00ED36D3">
        <w:rPr>
          <w:lang w:val="cs-CZ"/>
        </w:rPr>
        <w:t>smlouvy</w:t>
      </w:r>
      <w:r w:rsidR="005A0655" w:rsidRPr="00EA6B23">
        <w:t>:</w:t>
      </w:r>
    </w:p>
    <w:p w14:paraId="44292E13" w14:textId="6A0C1530" w:rsidR="00750E7C" w:rsidRDefault="004D5BCD" w:rsidP="00FA3FF5">
      <w:pPr>
        <w:pStyle w:val="Odstavecseseznamem"/>
        <w:numPr>
          <w:ilvl w:val="0"/>
          <w:numId w:val="11"/>
        </w:numPr>
        <w:ind w:left="851" w:hanging="425"/>
      </w:pPr>
      <w:r>
        <w:t xml:space="preserve">odstoupením od </w:t>
      </w:r>
      <w:r w:rsidR="00ED36D3">
        <w:rPr>
          <w:lang w:val="cs-CZ"/>
        </w:rPr>
        <w:t>smlouvy</w:t>
      </w:r>
      <w:r w:rsidR="005A0655" w:rsidRPr="00EA6B23">
        <w:t>, tj. doručením projevu vůle o odstoupení druhé</w:t>
      </w:r>
      <w:r w:rsidR="00820BC5">
        <w:rPr>
          <w:lang w:val="cs-CZ"/>
        </w:rPr>
        <w:t xml:space="preserve"> </w:t>
      </w:r>
      <w:r w:rsidR="00C461E0">
        <w:rPr>
          <w:lang w:val="cs-CZ"/>
        </w:rPr>
        <w:t>s</w:t>
      </w:r>
      <w:r w:rsidR="00820BC5">
        <w:rPr>
          <w:lang w:val="cs-CZ"/>
        </w:rPr>
        <w:t>mluvní straně</w:t>
      </w:r>
      <w:r w:rsidR="005A0655" w:rsidRPr="00EA6B23">
        <w:t xml:space="preserve">, </w:t>
      </w:r>
      <w:r w:rsidR="00ED36D3">
        <w:rPr>
          <w:lang w:val="cs-CZ"/>
        </w:rPr>
        <w:t>smlouva</w:t>
      </w:r>
      <w:r w:rsidR="00ED36D3" w:rsidRPr="00EA6B23">
        <w:t xml:space="preserve"> </w:t>
      </w:r>
      <w:r w:rsidR="005A0655" w:rsidRPr="00EA6B23">
        <w:t>zaniká ke dni účinn</w:t>
      </w:r>
      <w:r>
        <w:t xml:space="preserve">osti odstoupení. Odstoupení od </w:t>
      </w:r>
      <w:r w:rsidR="00ED36D3">
        <w:rPr>
          <w:lang w:val="cs-CZ"/>
        </w:rPr>
        <w:t>smlouvy</w:t>
      </w:r>
      <w:r w:rsidR="00ED36D3" w:rsidRPr="00EA6B23">
        <w:t xml:space="preserve"> </w:t>
      </w:r>
      <w:r w:rsidR="005A0655" w:rsidRPr="00EA6B23">
        <w:t xml:space="preserve">se však nedotýká nároku na náhradu škody, pokud nebylo důvodem vzniku škody uplatnění "vyšší moci" a smluvních pokut vzniklých porušením </w:t>
      </w:r>
      <w:r w:rsidR="00ED36D3">
        <w:rPr>
          <w:lang w:val="cs-CZ"/>
        </w:rPr>
        <w:t>smlouvy</w:t>
      </w:r>
      <w:r w:rsidR="005A0655" w:rsidRPr="00EA6B23">
        <w:t>; řešení sporů</w:t>
      </w:r>
      <w:r w:rsidR="00BF424E">
        <w:t xml:space="preserve"> mezi </w:t>
      </w:r>
      <w:r w:rsidR="00C461E0">
        <w:rPr>
          <w:lang w:val="cs-CZ"/>
        </w:rPr>
        <w:t>s</w:t>
      </w:r>
      <w:r w:rsidR="005A0655" w:rsidRPr="00EA6B23">
        <w:t>mluvními stranami a jiných ustanovení, která podle projevené vůle</w:t>
      </w:r>
      <w:r w:rsidR="00820BC5">
        <w:rPr>
          <w:lang w:val="cs-CZ"/>
        </w:rPr>
        <w:t xml:space="preserve"> </w:t>
      </w:r>
      <w:r w:rsidR="00C461E0">
        <w:rPr>
          <w:lang w:val="cs-CZ"/>
        </w:rPr>
        <w:t>s</w:t>
      </w:r>
      <w:r w:rsidR="00820BC5">
        <w:rPr>
          <w:lang w:val="cs-CZ"/>
        </w:rPr>
        <w:t>mluvních</w:t>
      </w:r>
      <w:r w:rsidR="005A0655" w:rsidRPr="00EA6B23">
        <w:t xml:space="preserve"> stran nebo vzhledem ke své p</w:t>
      </w:r>
      <w:r>
        <w:t xml:space="preserve">ovaze mají trvat i po ukončení </w:t>
      </w:r>
      <w:r w:rsidR="00ED36D3">
        <w:rPr>
          <w:lang w:val="cs-CZ"/>
        </w:rPr>
        <w:t>smlouvy</w:t>
      </w:r>
      <w:r w:rsidR="005A0655" w:rsidRPr="00EA6B23">
        <w:t xml:space="preserve">. Je-li však smluvní pokuta závislá na délce prodlení, nenarůstá její výše po zániku </w:t>
      </w:r>
      <w:r w:rsidR="00ED36D3">
        <w:rPr>
          <w:lang w:val="cs-CZ"/>
        </w:rPr>
        <w:t>smlouvy.</w:t>
      </w:r>
    </w:p>
    <w:p w14:paraId="02EA2DDA" w14:textId="3B34DA03" w:rsidR="005A0655" w:rsidRPr="00FE65BC" w:rsidRDefault="005A0655" w:rsidP="00FA3FF5">
      <w:pPr>
        <w:pStyle w:val="Odstavecseseznamem"/>
        <w:numPr>
          <w:ilvl w:val="0"/>
          <w:numId w:val="11"/>
        </w:numPr>
        <w:ind w:left="851" w:hanging="425"/>
      </w:pPr>
      <w:r w:rsidRPr="00EA6B23">
        <w:t>závazky</w:t>
      </w:r>
      <w:r w:rsidR="00534A78" w:rsidRPr="00EA6B23">
        <w:t xml:space="preserve"> </w:t>
      </w:r>
      <w:r w:rsidR="00B9150F">
        <w:rPr>
          <w:lang w:val="cs-CZ"/>
        </w:rPr>
        <w:t>z</w:t>
      </w:r>
      <w:r w:rsidR="00A56EB9">
        <w:t>hotovitel</w:t>
      </w:r>
      <w:r w:rsidR="004D5BCD">
        <w:rPr>
          <w:lang w:val="cs-CZ"/>
        </w:rPr>
        <w:t>e</w:t>
      </w:r>
      <w:r w:rsidRPr="00EA6B23">
        <w:t xml:space="preserve">, pokud jde o </w:t>
      </w:r>
      <w:r w:rsidR="001534DD" w:rsidRPr="00EE5905">
        <w:rPr>
          <w:lang w:val="cs-CZ"/>
        </w:rPr>
        <w:t>záruku za dílo</w:t>
      </w:r>
      <w:r w:rsidRPr="00EE5905">
        <w:t xml:space="preserve">, odstraňování vad a nedodělků, až do </w:t>
      </w:r>
      <w:r w:rsidR="004D5BCD" w:rsidRPr="00EE5905">
        <w:t xml:space="preserve">doby jakéhokoliv odstoupení od </w:t>
      </w:r>
      <w:r w:rsidR="00ED36D3" w:rsidRPr="00EE5905">
        <w:rPr>
          <w:lang w:val="cs-CZ"/>
        </w:rPr>
        <w:t>smlouvy</w:t>
      </w:r>
      <w:r w:rsidR="00ED36D3" w:rsidRPr="00EE5905">
        <w:t xml:space="preserve"> </w:t>
      </w:r>
      <w:r w:rsidRPr="00EE5905">
        <w:t xml:space="preserve">platí i po takovém odstoupení, a to pro část </w:t>
      </w:r>
      <w:r w:rsidR="00A56918" w:rsidRPr="00EE5905">
        <w:rPr>
          <w:lang w:val="cs-CZ"/>
        </w:rPr>
        <w:t>předmětu plnění</w:t>
      </w:r>
      <w:r w:rsidRPr="00EE5905">
        <w:t xml:space="preserve">, kterou </w:t>
      </w:r>
      <w:r w:rsidR="00B9150F" w:rsidRPr="00EE5905">
        <w:rPr>
          <w:lang w:val="cs-CZ"/>
        </w:rPr>
        <w:t>z</w:t>
      </w:r>
      <w:r w:rsidR="00A56EB9" w:rsidRPr="00EE5905">
        <w:t>hotovitel</w:t>
      </w:r>
      <w:r w:rsidRPr="00EE5905">
        <w:t xml:space="preserve"> do takového odstoupení realizoval</w:t>
      </w:r>
    </w:p>
    <w:p w14:paraId="6CEDC71B" w14:textId="5BEA86C2" w:rsidR="005A0655" w:rsidRPr="00FE65BC" w:rsidRDefault="005A0655" w:rsidP="00FA3FF5">
      <w:pPr>
        <w:pStyle w:val="Odstavecseseznamem"/>
        <w:numPr>
          <w:ilvl w:val="0"/>
          <w:numId w:val="11"/>
        </w:numPr>
        <w:ind w:left="851" w:hanging="425"/>
      </w:pPr>
      <w:r w:rsidRPr="00FE65BC">
        <w:t>odstou</w:t>
      </w:r>
      <w:r w:rsidR="004D5BCD">
        <w:t xml:space="preserve">pí-li některá ze </w:t>
      </w:r>
      <w:r w:rsidR="00820BC5">
        <w:rPr>
          <w:lang w:val="cs-CZ"/>
        </w:rPr>
        <w:t xml:space="preserve">Smluvních </w:t>
      </w:r>
      <w:r w:rsidR="004D5BCD">
        <w:t xml:space="preserve">stran od této </w:t>
      </w:r>
      <w:r w:rsidR="00ED36D3">
        <w:rPr>
          <w:lang w:val="cs-CZ"/>
        </w:rPr>
        <w:t>smlouvy</w:t>
      </w:r>
      <w:r w:rsidR="00ED36D3">
        <w:t xml:space="preserve"> </w:t>
      </w:r>
      <w:r w:rsidR="004D5BCD">
        <w:t xml:space="preserve">na základě ujednání z této </w:t>
      </w:r>
      <w:r w:rsidR="00ED36D3">
        <w:rPr>
          <w:lang w:val="cs-CZ"/>
        </w:rPr>
        <w:t>smlouvy</w:t>
      </w:r>
      <w:r w:rsidR="00ED36D3">
        <w:t xml:space="preserve"> </w:t>
      </w:r>
      <w:r w:rsidR="00BF424E">
        <w:t xml:space="preserve">vyplývajících, </w:t>
      </w:r>
      <w:r w:rsidR="00B54853">
        <w:rPr>
          <w:lang w:val="cs-CZ"/>
        </w:rPr>
        <w:t>s</w:t>
      </w:r>
      <w:r w:rsidRPr="00FE65BC">
        <w:t>mluvní strany vypo</w:t>
      </w:r>
      <w:r w:rsidR="00404989">
        <w:t xml:space="preserve">řádají své závazky z předmětné </w:t>
      </w:r>
      <w:r w:rsidR="00ED36D3">
        <w:rPr>
          <w:lang w:val="cs-CZ"/>
        </w:rPr>
        <w:t>smlouvy</w:t>
      </w:r>
      <w:r w:rsidR="00ED36D3" w:rsidRPr="00FE65BC">
        <w:t xml:space="preserve"> </w:t>
      </w:r>
      <w:r w:rsidRPr="00FE65BC">
        <w:t>takto:</w:t>
      </w:r>
    </w:p>
    <w:p w14:paraId="78FC3884" w14:textId="495274EB" w:rsidR="005A0655" w:rsidRPr="00FE65BC" w:rsidRDefault="00B9150F" w:rsidP="00FA3FF5">
      <w:pPr>
        <w:pStyle w:val="Odstavecseseznamem"/>
        <w:numPr>
          <w:ilvl w:val="1"/>
          <w:numId w:val="12"/>
        </w:numPr>
        <w:ind w:left="1843" w:hanging="709"/>
      </w:pPr>
      <w:r>
        <w:rPr>
          <w:lang w:val="cs-CZ"/>
        </w:rPr>
        <w:t>z</w:t>
      </w:r>
      <w:r w:rsidR="00A56EB9">
        <w:t>hotovitel</w:t>
      </w:r>
      <w:r w:rsidR="005A0655" w:rsidRPr="00FE65BC">
        <w:t xml:space="preserve"> provede soupis všech provedených </w:t>
      </w:r>
      <w:r w:rsidR="00795768" w:rsidRPr="00FE65BC">
        <w:t xml:space="preserve">dodávek a </w:t>
      </w:r>
      <w:r w:rsidR="005A0655" w:rsidRPr="00FE65BC">
        <w:t xml:space="preserve">prací oceněných </w:t>
      </w:r>
      <w:r w:rsidR="00B30BD2">
        <w:br/>
      </w:r>
      <w:r w:rsidR="005A0655" w:rsidRPr="00FE65BC">
        <w:t xml:space="preserve">dle způsobu, kterým je stanovena </w:t>
      </w:r>
      <w:r w:rsidR="00451FD8" w:rsidRPr="00FE65BC">
        <w:t>cena</w:t>
      </w:r>
      <w:r w:rsidR="00072C9E">
        <w:rPr>
          <w:lang w:val="cs-CZ"/>
        </w:rPr>
        <w:t xml:space="preserve"> díla</w:t>
      </w:r>
      <w:r w:rsidR="005A0655" w:rsidRPr="00FE65BC">
        <w:t>;</w:t>
      </w:r>
    </w:p>
    <w:p w14:paraId="7F110B79" w14:textId="2E34DBC5" w:rsidR="005A0655" w:rsidRPr="00EA6B23" w:rsidRDefault="00B9150F" w:rsidP="00FA3FF5">
      <w:pPr>
        <w:pStyle w:val="Odstavecseseznamem"/>
        <w:numPr>
          <w:ilvl w:val="1"/>
          <w:numId w:val="12"/>
        </w:numPr>
      </w:pPr>
      <w:r>
        <w:rPr>
          <w:lang w:val="cs-CZ"/>
        </w:rPr>
        <w:t>z</w:t>
      </w:r>
      <w:r w:rsidR="00A56EB9">
        <w:t>hotovitel</w:t>
      </w:r>
      <w:r w:rsidR="005A0655" w:rsidRPr="00EA6B23">
        <w:t xml:space="preserve"> provede finanční vyčíslení provedených</w:t>
      </w:r>
      <w:r w:rsidR="00795768" w:rsidRPr="00EA6B23">
        <w:t xml:space="preserve"> dodávek a</w:t>
      </w:r>
      <w:r w:rsidR="005A0655" w:rsidRPr="00EA6B23">
        <w:t xml:space="preserve"> prací, poskytnutých záloh a zpracuje "dílčí konečnou fakturu";</w:t>
      </w:r>
    </w:p>
    <w:p w14:paraId="4BF213F9" w14:textId="7B5C47B7" w:rsidR="005A0655" w:rsidRPr="00EA6B23" w:rsidRDefault="00B9150F" w:rsidP="00FA3FF5">
      <w:pPr>
        <w:pStyle w:val="Odstavecseseznamem"/>
        <w:numPr>
          <w:ilvl w:val="1"/>
          <w:numId w:val="12"/>
        </w:numPr>
      </w:pPr>
      <w:r>
        <w:rPr>
          <w:lang w:val="cs-CZ"/>
        </w:rPr>
        <w:t>z</w:t>
      </w:r>
      <w:r w:rsidR="00A56EB9">
        <w:t>hotovitel</w:t>
      </w:r>
      <w:r w:rsidR="005A0655" w:rsidRPr="00EA6B23">
        <w:t xml:space="preserve"> vyzve </w:t>
      </w:r>
      <w:r w:rsidR="00755091">
        <w:rPr>
          <w:lang w:val="cs-CZ"/>
        </w:rPr>
        <w:t>o</w:t>
      </w:r>
      <w:r w:rsidR="00ED36D3">
        <w:rPr>
          <w:lang w:val="cs-CZ"/>
        </w:rPr>
        <w:t>bjednatele</w:t>
      </w:r>
      <w:r w:rsidR="005A0655" w:rsidRPr="00EA6B23">
        <w:t xml:space="preserve"> k "dílčímu předání </w:t>
      </w:r>
      <w:r w:rsidR="00534A78" w:rsidRPr="00EA6B23">
        <w:t>plnění</w:t>
      </w:r>
      <w:r w:rsidR="005A0655" w:rsidRPr="00EA6B23">
        <w:t xml:space="preserve">" a </w:t>
      </w:r>
      <w:r w:rsidR="00ED36D3">
        <w:rPr>
          <w:lang w:val="cs-CZ"/>
        </w:rPr>
        <w:t>objednatel</w:t>
      </w:r>
      <w:r w:rsidR="00ED36D3" w:rsidRPr="00EA6B23">
        <w:t xml:space="preserve"> </w:t>
      </w:r>
      <w:r w:rsidR="005A0655" w:rsidRPr="00EA6B23">
        <w:t xml:space="preserve">je povinen </w:t>
      </w:r>
      <w:r w:rsidR="00B30BD2">
        <w:br/>
      </w:r>
      <w:r w:rsidR="005A0655" w:rsidRPr="00EA6FF7">
        <w:t>do 3 dnů od</w:t>
      </w:r>
      <w:r w:rsidR="005A0655" w:rsidRPr="00EA6B23">
        <w:t xml:space="preserve"> obdržení vyzvání zahájit "dílčí přejímací řízení"; </w:t>
      </w:r>
    </w:p>
    <w:p w14:paraId="20F50A68" w14:textId="1E382A59" w:rsidR="005A0655" w:rsidRPr="00072C9E" w:rsidRDefault="00ED36D3" w:rsidP="00FA3FF5">
      <w:pPr>
        <w:pStyle w:val="Odstavecseseznamem"/>
        <w:numPr>
          <w:ilvl w:val="1"/>
          <w:numId w:val="12"/>
        </w:numPr>
      </w:pPr>
      <w:r>
        <w:rPr>
          <w:lang w:val="cs-CZ"/>
        </w:rPr>
        <w:t>objednatele</w:t>
      </w:r>
      <w:r w:rsidRPr="00EA6B23">
        <w:t xml:space="preserve"> </w:t>
      </w:r>
      <w:r w:rsidR="005A0655" w:rsidRPr="00EA6B23">
        <w:t xml:space="preserve">uhradí </w:t>
      </w:r>
      <w:r w:rsidR="00B9150F">
        <w:rPr>
          <w:lang w:val="cs-CZ"/>
        </w:rPr>
        <w:t>z</w:t>
      </w:r>
      <w:r w:rsidR="00A56EB9">
        <w:t>hotovitel</w:t>
      </w:r>
      <w:r w:rsidR="00072C9E">
        <w:rPr>
          <w:lang w:val="cs-CZ"/>
        </w:rPr>
        <w:t>i</w:t>
      </w:r>
      <w:r w:rsidR="005A0655" w:rsidRPr="00EA6B23">
        <w:t xml:space="preserve"> provedené </w:t>
      </w:r>
      <w:r w:rsidR="00795768" w:rsidRPr="00EA6B23">
        <w:t xml:space="preserve">dodávky a </w:t>
      </w:r>
      <w:r w:rsidR="00404989">
        <w:t xml:space="preserve">práce do doby odstoupení </w:t>
      </w:r>
      <w:r w:rsidR="00B30BD2">
        <w:br/>
      </w:r>
      <w:r w:rsidR="00404989">
        <w:t xml:space="preserve">od </w:t>
      </w:r>
      <w:r>
        <w:rPr>
          <w:lang w:val="cs-CZ"/>
        </w:rPr>
        <w:t>smlouvy</w:t>
      </w:r>
      <w:r w:rsidRPr="00EA6B23">
        <w:t xml:space="preserve"> </w:t>
      </w:r>
      <w:r w:rsidR="005A0655" w:rsidRPr="00EA6B23">
        <w:t>na základě vystavené faktury.</w:t>
      </w:r>
    </w:p>
    <w:p w14:paraId="2AB1CB09" w14:textId="2C047B09" w:rsidR="00BF0104" w:rsidRDefault="005A0655" w:rsidP="0053773E">
      <w:pPr>
        <w:pStyle w:val="Odstavecseseznamem"/>
        <w:numPr>
          <w:ilvl w:val="0"/>
          <w:numId w:val="10"/>
        </w:numPr>
        <w:ind w:left="284" w:hanging="284"/>
      </w:pPr>
      <w:r w:rsidRPr="00EA6B23">
        <w:lastRenderedPageBreak/>
        <w:t xml:space="preserve">V případě, že nedojde mezi </w:t>
      </w:r>
      <w:r w:rsidR="00B9150F">
        <w:rPr>
          <w:lang w:val="cs-CZ"/>
        </w:rPr>
        <w:t>z</w:t>
      </w:r>
      <w:r w:rsidR="00A56EB9">
        <w:t>hotovitel</w:t>
      </w:r>
      <w:r w:rsidR="00072C9E">
        <w:rPr>
          <w:lang w:val="cs-CZ"/>
        </w:rPr>
        <w:t>e</w:t>
      </w:r>
      <w:r w:rsidR="00534A78" w:rsidRPr="00EA6B23">
        <w:t>m</w:t>
      </w:r>
      <w:r w:rsidRPr="00EA6B23">
        <w:t xml:space="preserve"> a </w:t>
      </w:r>
      <w:r w:rsidR="00ED36D3">
        <w:rPr>
          <w:lang w:val="cs-CZ"/>
        </w:rPr>
        <w:t>objednatelem</w:t>
      </w:r>
      <w:r w:rsidR="00ED36D3" w:rsidRPr="00EA6B23">
        <w:t xml:space="preserve"> </w:t>
      </w:r>
      <w:r w:rsidRPr="00EA6B23">
        <w:t>dle výše uvedeného v postupu ke shodě a</w:t>
      </w:r>
      <w:r w:rsidR="00EF6D36">
        <w:rPr>
          <w:lang w:val="cs-CZ"/>
        </w:rPr>
        <w:t> </w:t>
      </w:r>
      <w:r w:rsidRPr="00EA6B23">
        <w:t>písemné dohodě, bude postupováno dle čl. X</w:t>
      </w:r>
      <w:r w:rsidR="00FB568B">
        <w:rPr>
          <w:lang w:val="cs-CZ"/>
        </w:rPr>
        <w:t>I</w:t>
      </w:r>
      <w:r w:rsidR="00597FEF">
        <w:rPr>
          <w:lang w:val="cs-CZ"/>
        </w:rPr>
        <w:t>V</w:t>
      </w:r>
      <w:r w:rsidR="00404989">
        <w:t xml:space="preserve"> této </w:t>
      </w:r>
      <w:r w:rsidR="00ED36D3">
        <w:rPr>
          <w:lang w:val="cs-CZ"/>
        </w:rPr>
        <w:t>smlouvy</w:t>
      </w:r>
      <w:r w:rsidRPr="00EA6B23">
        <w:t>.</w:t>
      </w:r>
    </w:p>
    <w:p w14:paraId="666A2F9A" w14:textId="77777777" w:rsidR="00267159" w:rsidRPr="00334B3E" w:rsidRDefault="00EA6B23" w:rsidP="00821C36">
      <w:pPr>
        <w:pStyle w:val="Nadpislnku"/>
      </w:pPr>
      <w:r w:rsidRPr="00334B3E">
        <w:t>SPORY</w:t>
      </w:r>
    </w:p>
    <w:p w14:paraId="12B11F82" w14:textId="0E539C4D" w:rsidR="00C73DDC" w:rsidRPr="00334B3E" w:rsidRDefault="00C73DDC" w:rsidP="0053773E">
      <w:pPr>
        <w:pStyle w:val="Odstavecseseznamem"/>
        <w:numPr>
          <w:ilvl w:val="0"/>
          <w:numId w:val="13"/>
        </w:numPr>
        <w:ind w:left="284" w:hanging="284"/>
      </w:pPr>
      <w:r w:rsidRPr="00334B3E">
        <w:t xml:space="preserve">Veškeré spory mezi </w:t>
      </w:r>
      <w:r w:rsidR="00B54853" w:rsidRPr="00334B3E">
        <w:rPr>
          <w:lang w:val="cs-CZ"/>
        </w:rPr>
        <w:t>s</w:t>
      </w:r>
      <w:r w:rsidRPr="00334B3E">
        <w:t xml:space="preserve">mluvními stranami vzniklé z této </w:t>
      </w:r>
      <w:r w:rsidR="00ED36D3" w:rsidRPr="00334B3E">
        <w:rPr>
          <w:lang w:val="cs-CZ"/>
        </w:rPr>
        <w:t>smlouvy</w:t>
      </w:r>
      <w:r w:rsidR="00ED36D3" w:rsidRPr="00334B3E">
        <w:t xml:space="preserve"> </w:t>
      </w:r>
      <w:r w:rsidRPr="00334B3E">
        <w:t>nebo v souvislosti s ní, budou řešeny pokud možno nejprve smírně.</w:t>
      </w:r>
    </w:p>
    <w:p w14:paraId="5EACF52A" w14:textId="3D0355C4" w:rsidR="00366A87" w:rsidRPr="00334B3E" w:rsidRDefault="0079754B" w:rsidP="00496D48">
      <w:pPr>
        <w:pStyle w:val="Odstavecseseznamem"/>
        <w:numPr>
          <w:ilvl w:val="0"/>
          <w:numId w:val="13"/>
        </w:numPr>
        <w:ind w:left="284" w:hanging="284"/>
      </w:pPr>
      <w:r w:rsidRPr="00334B3E">
        <w:t>Jakýkoli</w:t>
      </w:r>
      <w:r w:rsidR="00072C9E" w:rsidRPr="00334B3E">
        <w:t xml:space="preserve"> spor vzniklý z této </w:t>
      </w:r>
      <w:r w:rsidR="00ED36D3" w:rsidRPr="00334B3E">
        <w:rPr>
          <w:lang w:val="cs-CZ"/>
        </w:rPr>
        <w:t>smlouvy</w:t>
      </w:r>
      <w:r w:rsidR="005A0655" w:rsidRPr="00334B3E">
        <w:t xml:space="preserve">, pokud se jej nepodaří urovnat jednáním mezi </w:t>
      </w:r>
      <w:r w:rsidR="00C461E0" w:rsidRPr="00334B3E">
        <w:rPr>
          <w:lang w:val="cs-CZ"/>
        </w:rPr>
        <w:t>s</w:t>
      </w:r>
      <w:r w:rsidR="005A0655" w:rsidRPr="00334B3E">
        <w:t xml:space="preserve">mluvními stranami, bude rozhodnut k tomu věcně příslušným </w:t>
      </w:r>
      <w:r w:rsidR="003515E2" w:rsidRPr="00334B3E">
        <w:rPr>
          <w:lang w:val="cs-CZ"/>
        </w:rPr>
        <w:t xml:space="preserve">obecným </w:t>
      </w:r>
      <w:r w:rsidR="005A0655" w:rsidRPr="00334B3E">
        <w:t>soudem</w:t>
      </w:r>
      <w:r w:rsidR="00FC3223" w:rsidRPr="00334B3E">
        <w:rPr>
          <w:lang w:val="cs-CZ"/>
        </w:rPr>
        <w:t>.</w:t>
      </w:r>
    </w:p>
    <w:p w14:paraId="2B785EBD" w14:textId="17BEC73A" w:rsidR="00FC3223" w:rsidRPr="00334B3E" w:rsidRDefault="00FC3223" w:rsidP="00821C36">
      <w:pPr>
        <w:pStyle w:val="Nadpislnku"/>
      </w:pPr>
      <w:r w:rsidRPr="00334B3E">
        <w:t>SOCIÁLNÍ A ENVIROMENTÁLNÍ ODPOVĚDNOST</w:t>
      </w:r>
    </w:p>
    <w:p w14:paraId="39BAFC44" w14:textId="20231402" w:rsidR="00FC3223" w:rsidRPr="00334B3E" w:rsidRDefault="00FC3223" w:rsidP="00FC3223">
      <w:pPr>
        <w:spacing w:line="240" w:lineRule="auto"/>
        <w:ind w:left="284" w:hanging="284"/>
      </w:pPr>
      <w:r w:rsidRPr="00334B3E">
        <w:t xml:space="preserve">1. </w:t>
      </w:r>
      <w:r w:rsidRPr="00334B3E">
        <w:tab/>
        <w:t>Objednatel požaduje, aby zhotovitel a jeho poddodavatelé prováděli dílo v souladu s mezinárodními úmluvami týkajících se organizace práce (ILO) přijatými Českou republikou.</w:t>
      </w:r>
    </w:p>
    <w:p w14:paraId="556C999D" w14:textId="77777777" w:rsidR="00FC3223" w:rsidRPr="00334B3E" w:rsidRDefault="00FC3223" w:rsidP="00FC3223">
      <w:pPr>
        <w:spacing w:before="120"/>
        <w:ind w:left="284" w:hanging="284"/>
      </w:pPr>
      <w:r w:rsidRPr="00334B3E">
        <w:t>2.</w:t>
      </w:r>
      <w:r w:rsidRPr="00334B3E">
        <w:tab/>
        <w:t>Zhotovitel se zavazuje dodržovat minimálně následující základní pracovní standardy:</w:t>
      </w:r>
    </w:p>
    <w:p w14:paraId="424DFEDE" w14:textId="77777777" w:rsidR="00FC3223" w:rsidRPr="00334B3E" w:rsidRDefault="00FC3223" w:rsidP="00FC3223">
      <w:pPr>
        <w:ind w:left="1276" w:hanging="567"/>
      </w:pPr>
      <w:r w:rsidRPr="00334B3E">
        <w:t>•</w:t>
      </w:r>
      <w:r w:rsidRPr="00334B3E">
        <w:tab/>
        <w:t>Úmluva č. 87 o svobodě sdružování a ochraně práva organizovat se</w:t>
      </w:r>
    </w:p>
    <w:p w14:paraId="45375487" w14:textId="77777777" w:rsidR="00FC3223" w:rsidRPr="00334B3E" w:rsidRDefault="00FC3223" w:rsidP="00FC3223">
      <w:pPr>
        <w:ind w:left="1276" w:hanging="567"/>
      </w:pPr>
      <w:r w:rsidRPr="00334B3E">
        <w:t>•</w:t>
      </w:r>
      <w:r w:rsidRPr="00334B3E">
        <w:tab/>
        <w:t>Úmluva č. 98 o právu organizovat se a kolektivně vyjednávat</w:t>
      </w:r>
    </w:p>
    <w:p w14:paraId="76B29CA0" w14:textId="77777777" w:rsidR="00FC3223" w:rsidRPr="00334B3E" w:rsidRDefault="00FC3223" w:rsidP="00FC3223">
      <w:pPr>
        <w:ind w:left="1276" w:hanging="567"/>
      </w:pPr>
      <w:r w:rsidRPr="00334B3E">
        <w:t>•</w:t>
      </w:r>
      <w:r w:rsidRPr="00334B3E">
        <w:tab/>
        <w:t>Úmluva č. 29 o nucené práci</w:t>
      </w:r>
    </w:p>
    <w:p w14:paraId="3D2FA14F" w14:textId="77777777" w:rsidR="00FC3223" w:rsidRPr="00334B3E" w:rsidRDefault="00FC3223" w:rsidP="00FC3223">
      <w:pPr>
        <w:ind w:left="1276" w:hanging="567"/>
      </w:pPr>
      <w:r w:rsidRPr="00334B3E">
        <w:t>•</w:t>
      </w:r>
      <w:r w:rsidRPr="00334B3E">
        <w:tab/>
        <w:t>Úmluva č. 105 o odstranění nucené práce</w:t>
      </w:r>
    </w:p>
    <w:p w14:paraId="674C1EDA" w14:textId="77777777" w:rsidR="00FC3223" w:rsidRPr="00334B3E" w:rsidRDefault="00FC3223" w:rsidP="00FC3223">
      <w:pPr>
        <w:ind w:left="1276" w:hanging="567"/>
      </w:pPr>
      <w:r w:rsidRPr="00334B3E">
        <w:t>•</w:t>
      </w:r>
      <w:r w:rsidRPr="00334B3E">
        <w:tab/>
        <w:t>Úmluva č. 138 o minimálním věku</w:t>
      </w:r>
    </w:p>
    <w:p w14:paraId="6E487226" w14:textId="77777777" w:rsidR="00FC3223" w:rsidRPr="00334B3E" w:rsidRDefault="00FC3223" w:rsidP="00FC3223">
      <w:pPr>
        <w:ind w:left="1276" w:hanging="567"/>
      </w:pPr>
      <w:r w:rsidRPr="00334B3E">
        <w:t>•</w:t>
      </w:r>
      <w:r w:rsidRPr="00334B3E">
        <w:tab/>
        <w:t>Úmluva č. 182 o nejhorších formách dětské práce</w:t>
      </w:r>
    </w:p>
    <w:p w14:paraId="6C501DA7" w14:textId="77777777" w:rsidR="00FC3223" w:rsidRPr="00334B3E" w:rsidRDefault="00FC3223" w:rsidP="00FC3223">
      <w:pPr>
        <w:ind w:left="1276" w:hanging="567"/>
      </w:pPr>
      <w:r w:rsidRPr="00334B3E">
        <w:t>•</w:t>
      </w:r>
      <w:r w:rsidRPr="00334B3E">
        <w:tab/>
        <w:t>Úmluva č. 100 o rovnosti v odměňování</w:t>
      </w:r>
    </w:p>
    <w:p w14:paraId="588E87A1" w14:textId="77777777" w:rsidR="00FC3223" w:rsidRPr="00334B3E" w:rsidRDefault="00FC3223" w:rsidP="00FC3223">
      <w:pPr>
        <w:ind w:left="1276" w:hanging="567"/>
      </w:pPr>
      <w:r w:rsidRPr="00334B3E">
        <w:t>•</w:t>
      </w:r>
      <w:r w:rsidRPr="00334B3E">
        <w:tab/>
        <w:t>Úmluva č. 111 o diskriminaci v zaměstnání a povolání</w:t>
      </w:r>
    </w:p>
    <w:p w14:paraId="6EF5FDFB" w14:textId="77777777" w:rsidR="00FC3223" w:rsidRPr="00334B3E" w:rsidRDefault="00FC3223" w:rsidP="00FC3223">
      <w:pPr>
        <w:ind w:left="1276" w:hanging="567"/>
      </w:pPr>
      <w:r w:rsidRPr="00334B3E">
        <w:t>•</w:t>
      </w:r>
      <w:r w:rsidRPr="00334B3E">
        <w:tab/>
        <w:t>Úmluva č. 155 o bezpečnosti a zdraví pracovníků a pracovním prostředí</w:t>
      </w:r>
    </w:p>
    <w:p w14:paraId="6E1D85DC" w14:textId="77777777" w:rsidR="00FC3223" w:rsidRPr="00334B3E" w:rsidRDefault="00FC3223" w:rsidP="00FC3223">
      <w:pPr>
        <w:pStyle w:val="Odstavecseseznamem"/>
        <w:numPr>
          <w:ilvl w:val="0"/>
          <w:numId w:val="51"/>
        </w:numPr>
        <w:ind w:left="284" w:hanging="284"/>
      </w:pPr>
      <w:r w:rsidRPr="00334B3E">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7DA5368A" w14:textId="77777777" w:rsidR="00FC3223" w:rsidRPr="00334B3E" w:rsidRDefault="00FC3223" w:rsidP="00FC3223">
      <w:pPr>
        <w:pStyle w:val="Odstavecseseznamem"/>
        <w:numPr>
          <w:ilvl w:val="0"/>
          <w:numId w:val="51"/>
        </w:numPr>
        <w:ind w:left="284" w:hanging="284"/>
      </w:pPr>
      <w:r w:rsidRPr="00334B3E">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462A4272" w14:textId="320555B3" w:rsidR="00FC3223" w:rsidRPr="00334B3E" w:rsidRDefault="00FC3223" w:rsidP="00FC3223">
      <w:pPr>
        <w:pStyle w:val="Odstavecseseznamem"/>
        <w:numPr>
          <w:ilvl w:val="0"/>
          <w:numId w:val="51"/>
        </w:numPr>
        <w:ind w:left="284" w:hanging="284"/>
      </w:pPr>
      <w:r w:rsidRPr="00334B3E">
        <w:t xml:space="preserve">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w:t>
      </w:r>
      <w:r w:rsidR="00FA0CFC" w:rsidRPr="00334B3E">
        <w:br/>
      </w:r>
      <w:r w:rsidRPr="00334B3E">
        <w:t>že nebude nabízet žádné nabídky zaměstnání stávajícím zaměstnancům zhotovitele. Dále se předpokládá, že zhotovitel a jeho poddodavatelé respektují základní lidská práva, včetně plnění Všeobecné deklarace Lidských práv a Evropské úmluvy o lidských právech.</w:t>
      </w:r>
    </w:p>
    <w:p w14:paraId="5E43E20F" w14:textId="77777777" w:rsidR="00FC3223" w:rsidRPr="00334B3E" w:rsidRDefault="00FC3223" w:rsidP="00FC3223">
      <w:pPr>
        <w:pStyle w:val="Odstavecseseznamem"/>
        <w:numPr>
          <w:ilvl w:val="0"/>
          <w:numId w:val="51"/>
        </w:numPr>
        <w:ind w:left="284" w:hanging="284"/>
      </w:pPr>
      <w:r w:rsidRPr="00334B3E">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3F00CE5B" w14:textId="02478E1D" w:rsidR="00FC3223" w:rsidRPr="00334B3E" w:rsidRDefault="00FC3223" w:rsidP="00366A87">
      <w:pPr>
        <w:pStyle w:val="Odstavecseseznamem"/>
        <w:numPr>
          <w:ilvl w:val="0"/>
          <w:numId w:val="51"/>
        </w:numPr>
        <w:ind w:left="284" w:hanging="284"/>
      </w:pPr>
      <w:r w:rsidRPr="00334B3E">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w:t>
      </w:r>
      <w:r w:rsidR="00496D48" w:rsidRPr="00334B3E">
        <w:t>ostředí.</w:t>
      </w:r>
    </w:p>
    <w:p w14:paraId="03BBC662" w14:textId="77777777" w:rsidR="00496D48" w:rsidRPr="00366A87" w:rsidRDefault="00496D48" w:rsidP="00496D48">
      <w:pPr>
        <w:pStyle w:val="Odstavecseseznamem"/>
        <w:numPr>
          <w:ilvl w:val="0"/>
          <w:numId w:val="0"/>
        </w:numPr>
        <w:ind w:left="284"/>
        <w:rPr>
          <w:highlight w:val="yellow"/>
        </w:rPr>
      </w:pPr>
    </w:p>
    <w:p w14:paraId="501F26DD" w14:textId="57A92B6F" w:rsidR="005A0655" w:rsidRPr="000C0ECF" w:rsidRDefault="00EA6B23" w:rsidP="00821C36">
      <w:pPr>
        <w:pStyle w:val="Nadpislnku"/>
      </w:pPr>
      <w:r w:rsidRPr="000C0ECF">
        <w:lastRenderedPageBreak/>
        <w:t>VYŠŠÍ MOC</w:t>
      </w:r>
    </w:p>
    <w:p w14:paraId="3DC91F46" w14:textId="155F9A3B" w:rsidR="000C0ECF" w:rsidRPr="000C0ECF" w:rsidRDefault="000C0ECF" w:rsidP="00B30BD2">
      <w:pPr>
        <w:pStyle w:val="Zkladntext"/>
        <w:numPr>
          <w:ilvl w:val="3"/>
          <w:numId w:val="14"/>
        </w:numPr>
        <w:spacing w:before="240" w:after="0" w:line="240" w:lineRule="auto"/>
        <w:ind w:left="284" w:hanging="284"/>
      </w:pPr>
      <w:bookmarkStart w:id="13" w:name="_Hlk123893208"/>
      <w:r w:rsidRPr="000C0ECF">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w:t>
      </w:r>
      <w:r>
        <w:rPr>
          <w:lang w:val="cs-CZ"/>
        </w:rPr>
        <w:t> </w:t>
      </w:r>
      <w:r w:rsidRPr="000C0ECF">
        <w:t>neodvratitelné události. Mezi vyšší moc se řadí i nepřízeň počasí neumožňující realizaci díla.</w:t>
      </w:r>
    </w:p>
    <w:p w14:paraId="67C1A85A" w14:textId="6604968A" w:rsidR="000C0ECF" w:rsidRPr="000C0ECF" w:rsidRDefault="000C0ECF" w:rsidP="00B30BD2">
      <w:pPr>
        <w:pStyle w:val="Zkladntext"/>
        <w:numPr>
          <w:ilvl w:val="0"/>
          <w:numId w:val="14"/>
        </w:numPr>
        <w:spacing w:before="120" w:after="0" w:line="240" w:lineRule="auto"/>
        <w:ind w:left="284" w:hanging="284"/>
      </w:pPr>
      <w:r w:rsidRPr="000C0ECF">
        <w:t>Smluvní strana, u níž dojde k okolnosti vyšší moci, a bude se chtít na vyšší moc odvolat v souvislosti</w:t>
      </w:r>
      <w:r>
        <w:rPr>
          <w:lang w:val="cs-CZ"/>
        </w:rPr>
        <w:t xml:space="preserve"> </w:t>
      </w:r>
      <w:r w:rsidRPr="000C0ECF">
        <w:t>s plněním této</w:t>
      </w:r>
      <w:r>
        <w:rPr>
          <w:lang w:val="cs-CZ"/>
        </w:rPr>
        <w:t xml:space="preserve"> </w:t>
      </w:r>
      <w:r w:rsidRPr="000C0ECF">
        <w:t>smlouvy, je povinna neprodlené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B64826E" w14:textId="77777777" w:rsidR="000C0ECF" w:rsidRPr="000C0ECF" w:rsidRDefault="000C0ECF" w:rsidP="00496D48">
      <w:pPr>
        <w:pStyle w:val="Zkladntext"/>
        <w:numPr>
          <w:ilvl w:val="0"/>
          <w:numId w:val="14"/>
        </w:numPr>
        <w:spacing w:before="120" w:after="0" w:line="240" w:lineRule="auto"/>
        <w:ind w:left="284" w:hanging="284"/>
      </w:pPr>
      <w:r w:rsidRPr="000C0ECF">
        <w:t>Povinnosti smluvních stran dané touto smlouvou o dílo se po dobu trvání okolnosti vyšší moci dočasně přerušují.</w:t>
      </w:r>
    </w:p>
    <w:p w14:paraId="722CDA8C" w14:textId="14E69AC6" w:rsidR="000C0ECF" w:rsidRPr="000C0ECF" w:rsidRDefault="000C0ECF" w:rsidP="00496D48">
      <w:pPr>
        <w:pStyle w:val="Zkladntext"/>
        <w:numPr>
          <w:ilvl w:val="0"/>
          <w:numId w:val="14"/>
        </w:numPr>
        <w:spacing w:before="120" w:after="0" w:line="240" w:lineRule="auto"/>
        <w:ind w:left="284" w:hanging="284"/>
      </w:pPr>
      <w:r w:rsidRPr="000C0ECF">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bookmarkEnd w:id="13"/>
    </w:p>
    <w:p w14:paraId="1733BE4E" w14:textId="4126E523" w:rsidR="003B52E0" w:rsidRPr="003B52E0" w:rsidRDefault="003B52E0" w:rsidP="003B52E0">
      <w:pPr>
        <w:pStyle w:val="Nadpislnku"/>
        <w:ind w:left="0"/>
      </w:pPr>
      <w:r>
        <w:rPr>
          <w:lang w:val="cs-CZ"/>
        </w:rPr>
        <w:t>UVEŘEJŇOVÁNÍ SMLOUVY</w:t>
      </w:r>
    </w:p>
    <w:p w14:paraId="3E1267FB" w14:textId="7793C156" w:rsidR="004C7EC1" w:rsidRPr="003B52E0" w:rsidRDefault="003B52E0" w:rsidP="00D765E0">
      <w:pPr>
        <w:pStyle w:val="Zkladntextodsazen"/>
        <w:numPr>
          <w:ilvl w:val="0"/>
          <w:numId w:val="28"/>
        </w:numPr>
        <w:spacing w:before="60" w:line="240" w:lineRule="auto"/>
        <w:ind w:left="284" w:hanging="284"/>
      </w:pPr>
      <w:r w:rsidRPr="003B52E0">
        <w:t>Zho</w:t>
      </w:r>
      <w:r w:rsidR="00E83FF3">
        <w:t xml:space="preserve">tovitel souhlasí s uveřejněním </w:t>
      </w:r>
      <w:r w:rsidR="00C461E0">
        <w:rPr>
          <w:lang w:val="cs-CZ"/>
        </w:rPr>
        <w:t xml:space="preserve">této </w:t>
      </w:r>
      <w:r w:rsidR="00ED36D3">
        <w:rPr>
          <w:lang w:val="cs-CZ"/>
        </w:rPr>
        <w:t>smlouvy</w:t>
      </w:r>
      <w:r w:rsidR="00ED36D3" w:rsidRPr="003B52E0">
        <w:t xml:space="preserve"> </w:t>
      </w:r>
      <w:r w:rsidRPr="003B52E0">
        <w:t>v souladu se zákonem a zákonem č. 106/1999 Sb., o</w:t>
      </w:r>
      <w:r w:rsidR="000C0ECF">
        <w:rPr>
          <w:lang w:val="cs-CZ"/>
        </w:rPr>
        <w:t> </w:t>
      </w:r>
      <w:r w:rsidRPr="003B52E0">
        <w:t>svobodném přístupu k informacím</w:t>
      </w:r>
      <w:r w:rsidR="00E41AD1">
        <w:t>,</w:t>
      </w:r>
      <w:r w:rsidRPr="003B52E0">
        <w:t xml:space="preserve"> ve znění pozdějších předpisů.</w:t>
      </w:r>
    </w:p>
    <w:p w14:paraId="60E1AEAD" w14:textId="62EB7D54" w:rsidR="003B52E0" w:rsidRPr="00B65702" w:rsidRDefault="003B52E0" w:rsidP="00D765E0">
      <w:pPr>
        <w:pStyle w:val="Odstavecseseznamem"/>
        <w:widowControl w:val="0"/>
        <w:numPr>
          <w:ilvl w:val="0"/>
          <w:numId w:val="28"/>
        </w:numPr>
        <w:overflowPunct w:val="0"/>
        <w:autoSpaceDE w:val="0"/>
        <w:autoSpaceDN w:val="0"/>
        <w:adjustRightInd w:val="0"/>
        <w:spacing w:before="0"/>
        <w:ind w:left="283" w:hanging="283"/>
        <w:textAlignment w:val="baseline"/>
      </w:pPr>
      <w:r w:rsidRPr="00442C30">
        <w:t xml:space="preserve">Zhotovitel souhlasí se zpracováním osobních údajů v souladu </w:t>
      </w:r>
      <w:r w:rsidR="00F04AD2" w:rsidRPr="00442C30">
        <w:rPr>
          <w:lang w:val="cs-CZ"/>
        </w:rPr>
        <w:t xml:space="preserve">s </w:t>
      </w:r>
      <w:r w:rsidR="00F04AD2" w:rsidRPr="00442C30">
        <w:t>Nařízení</w:t>
      </w:r>
      <w:r w:rsidR="00D71526" w:rsidRPr="00442C30">
        <w:rPr>
          <w:lang w:val="cs-CZ"/>
        </w:rPr>
        <w:t>m</w:t>
      </w:r>
      <w:r w:rsidR="00F04AD2" w:rsidRPr="00442C30">
        <w:t xml:space="preserve"> Evropského parlamentu a Rady </w:t>
      </w:r>
      <w:hyperlink r:id="rId11" w:tgtFrame="_blank" w:history="1">
        <w:r w:rsidR="00F04AD2" w:rsidRPr="00442C30">
          <w:rPr>
            <w:rStyle w:val="Hypertextovodkaz"/>
            <w:color w:val="auto"/>
          </w:rPr>
          <w:t>2016/679</w:t>
        </w:r>
      </w:hyperlink>
      <w:r w:rsidR="00F04AD2" w:rsidRPr="00442C30">
        <w:t>, o ochraně fyzických osob v souvislosti se zpracováním osobních údajů a o volném pohybu těchto údajů (GDPR</w:t>
      </w:r>
      <w:r w:rsidR="00F04AD2" w:rsidRPr="00442C30">
        <w:rPr>
          <w:lang w:val="cs-CZ"/>
        </w:rPr>
        <w:t xml:space="preserve">). </w:t>
      </w:r>
    </w:p>
    <w:p w14:paraId="185F072B" w14:textId="2AADB4AB" w:rsidR="003B52E0" w:rsidRPr="003B52E0" w:rsidRDefault="003B52E0" w:rsidP="00D765E0">
      <w:pPr>
        <w:pStyle w:val="Zkladntextodsazen"/>
        <w:numPr>
          <w:ilvl w:val="0"/>
          <w:numId w:val="28"/>
        </w:numPr>
        <w:spacing w:before="60" w:after="0" w:line="240" w:lineRule="auto"/>
        <w:ind w:left="284" w:hanging="284"/>
      </w:pPr>
      <w:r w:rsidRPr="003B52E0">
        <w:t xml:space="preserve">Smluvní strany prohlašují, že žádná část </w:t>
      </w:r>
      <w:r w:rsidR="00ED36D3">
        <w:rPr>
          <w:lang w:val="cs-CZ"/>
        </w:rPr>
        <w:t>smlouvy</w:t>
      </w:r>
      <w:r w:rsidR="00ED36D3" w:rsidRPr="003B52E0">
        <w:t xml:space="preserve"> </w:t>
      </w:r>
      <w:r w:rsidRPr="003B52E0">
        <w:t xml:space="preserve">nenaplňuje znaky obchodního tajemství </w:t>
      </w:r>
      <w:r w:rsidR="00B30BD2">
        <w:br/>
      </w:r>
      <w:r w:rsidRPr="003B52E0">
        <w:t>dle ustanovení § 504 občanského zákoníku.</w:t>
      </w:r>
    </w:p>
    <w:p w14:paraId="69548307" w14:textId="6A338C24" w:rsidR="003B52E0" w:rsidRPr="003B52E0" w:rsidRDefault="003B52E0" w:rsidP="00821C36">
      <w:pPr>
        <w:pStyle w:val="Nadpislnku"/>
      </w:pPr>
      <w:r>
        <w:rPr>
          <w:lang w:val="cs-CZ"/>
        </w:rPr>
        <w:t>DODATKY A ZMĚNY SMLOUVY</w:t>
      </w:r>
    </w:p>
    <w:p w14:paraId="0F5AFCF4" w14:textId="501CC637" w:rsidR="00D541BC" w:rsidRPr="00D541BC" w:rsidRDefault="003B52E0" w:rsidP="00D541BC">
      <w:pPr>
        <w:pStyle w:val="Odstavecseseznamem"/>
        <w:numPr>
          <w:ilvl w:val="3"/>
          <w:numId w:val="25"/>
        </w:numPr>
        <w:tabs>
          <w:tab w:val="clear" w:pos="2880"/>
        </w:tabs>
        <w:ind w:left="284" w:hanging="284"/>
        <w:rPr>
          <w:lang w:val="cs-CZ"/>
        </w:rPr>
      </w:pPr>
      <w:r w:rsidRPr="003B52E0">
        <w:rPr>
          <w:lang w:val="cs-CZ"/>
        </w:rPr>
        <w:t xml:space="preserve">Tuto </w:t>
      </w:r>
      <w:r w:rsidR="00C461E0">
        <w:rPr>
          <w:lang w:val="cs-CZ"/>
        </w:rPr>
        <w:t>s</w:t>
      </w:r>
      <w:r w:rsidRPr="003B52E0">
        <w:rPr>
          <w:lang w:val="cs-CZ"/>
        </w:rPr>
        <w:t xml:space="preserve">mlouvu </w:t>
      </w:r>
      <w:r w:rsidRPr="003B52E0">
        <w:t xml:space="preserve">lze měnit, doplnit nebo zrušit pouze písemnými průběžně číslovanými smluvními dodatky, jež musí být jako takové označeny a potvrzeny oběma </w:t>
      </w:r>
      <w:r w:rsidR="00C461E0">
        <w:rPr>
          <w:lang w:val="cs-CZ"/>
        </w:rPr>
        <w:t>s</w:t>
      </w:r>
      <w:r w:rsidR="00820BC5">
        <w:rPr>
          <w:lang w:val="cs-CZ"/>
        </w:rPr>
        <w:t xml:space="preserve">mluvními </w:t>
      </w:r>
      <w:r w:rsidRPr="003B52E0">
        <w:t xml:space="preserve">stranami </w:t>
      </w:r>
      <w:r w:rsidR="00ED36D3">
        <w:rPr>
          <w:lang w:val="cs-CZ"/>
        </w:rPr>
        <w:t>smlouvy</w:t>
      </w:r>
      <w:r w:rsidRPr="003B52E0">
        <w:t xml:space="preserve">. Tyto dodatky podléhají témuž smluvnímu režimu jako tato </w:t>
      </w:r>
      <w:r w:rsidR="00ED36D3">
        <w:rPr>
          <w:lang w:val="cs-CZ"/>
        </w:rPr>
        <w:t>smlouva</w:t>
      </w:r>
      <w:r w:rsidRPr="003B52E0">
        <w:t>.</w:t>
      </w:r>
    </w:p>
    <w:p w14:paraId="567B1924" w14:textId="3F0EBBA0" w:rsidR="0008070F" w:rsidRDefault="0008070F" w:rsidP="00821C36">
      <w:pPr>
        <w:pStyle w:val="Nadpislnku"/>
      </w:pPr>
      <w:r w:rsidRPr="0008070F">
        <w:t>APLIKACE ZÁSADY DNSH:</w:t>
      </w:r>
    </w:p>
    <w:p w14:paraId="1F43AB5B" w14:textId="77777777" w:rsidR="0008070F" w:rsidRPr="0008070F" w:rsidRDefault="0008070F" w:rsidP="00D541BC">
      <w:pPr>
        <w:pStyle w:val="Nadpis2"/>
        <w:keepNext w:val="0"/>
        <w:keepLines w:val="0"/>
        <w:numPr>
          <w:ilvl w:val="0"/>
          <w:numId w:val="36"/>
        </w:numPr>
        <w:spacing w:before="0" w:line="240" w:lineRule="auto"/>
        <w:ind w:left="284" w:hanging="284"/>
        <w:rPr>
          <w:rFonts w:ascii="Times New Roman" w:eastAsia="Times New Roman" w:hAnsi="Times New Roman" w:cs="Times New Roman"/>
          <w:b w:val="0"/>
          <w:bCs w:val="0"/>
          <w:color w:val="auto"/>
          <w:sz w:val="22"/>
          <w:szCs w:val="22"/>
          <w:u w:val="single"/>
        </w:rPr>
      </w:pPr>
      <w:r w:rsidRPr="0008070F">
        <w:rPr>
          <w:rFonts w:ascii="Times New Roman" w:hAnsi="Times New Roman" w:cs="Times New Roman"/>
          <w:b w:val="0"/>
          <w:bCs w:val="0"/>
          <w:color w:val="auto"/>
          <w:sz w:val="22"/>
          <w:szCs w:val="22"/>
          <w:u w:val="single"/>
        </w:rPr>
        <w:t xml:space="preserve">Opatření týkající se předcházení vzniku odpadů a recyklace: </w:t>
      </w:r>
    </w:p>
    <w:p w14:paraId="02119070" w14:textId="65A26517" w:rsidR="0008070F" w:rsidRPr="0008070F" w:rsidRDefault="0008070F" w:rsidP="00D541BC">
      <w:pPr>
        <w:pStyle w:val="Nadpis2"/>
        <w:keepNext w:val="0"/>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V lokalitě se při provádění plánovaných stavebních prací předpokládá vznik určitého množství běžného stavebního odpadu a obalových odpadů, zařazeného dle vyhlášky č. 93/2016 Sb. a její přílohy (Katalog odpadů) do skupiny odpadů 15 a 17. Při nakládání s odpady, které vzniknou v důsledku stavebních prací se bude zhotovitel řídit zákonem o odpadech 185/2001 Sb. a vyhláškou 383/2001 Sb. o podrobnostech nakládání s odpady. Vzniklý odpad na stavbě bude ve smyslu výše uvedené legislativy a na základě dohod účastníků výstavby průběžně likvidován.</w:t>
      </w:r>
    </w:p>
    <w:p w14:paraId="76DECC03" w14:textId="77777777" w:rsidR="0008070F" w:rsidRPr="0008070F" w:rsidRDefault="0008070F" w:rsidP="00B30BD2">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lastRenderedPageBreak/>
        <w:t>V průběhu realizace projektu budou realizována opatření vedoucí ke snížení hluku, prachu a emisí znečišťujících látek při stavebních nebo údržbářských prací.</w:t>
      </w:r>
    </w:p>
    <w:p w14:paraId="077D3C7E" w14:textId="0F2C2FF9" w:rsidR="00366A87" w:rsidRPr="00D541BC" w:rsidRDefault="0008070F" w:rsidP="00366A87">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Provádění stavby bude probíhat šetrným způsobem. Bude omezena zejména hlučnost a prašnost při výstavbě po nezbytně nutnou dobu. Při výstavbě bude využívána především malá mechanizace s nízkým hlukovým zatížením, nezbytné hlukové práce mohou být prováděny pouze v pracovní dny, a to v době mezi 7 až 17 hod</w:t>
      </w:r>
      <w:r w:rsidR="00E41AD1">
        <w:rPr>
          <w:rFonts w:ascii="Times New Roman" w:hAnsi="Times New Roman" w:cs="Times New Roman"/>
          <w:b w:val="0"/>
          <w:bCs w:val="0"/>
          <w:color w:val="auto"/>
          <w:sz w:val="22"/>
          <w:szCs w:val="22"/>
        </w:rPr>
        <w:t>inou</w:t>
      </w:r>
      <w:r w:rsidRPr="0008070F">
        <w:rPr>
          <w:rFonts w:ascii="Times New Roman" w:hAnsi="Times New Roman" w:cs="Times New Roman"/>
          <w:b w:val="0"/>
          <w:bCs w:val="0"/>
          <w:color w:val="auto"/>
          <w:sz w:val="22"/>
          <w:szCs w:val="22"/>
        </w:rPr>
        <w:t>, práce v noční době nebudou prováděny.</w:t>
      </w:r>
    </w:p>
    <w:p w14:paraId="1E854CCA" w14:textId="4DD74CC6" w:rsidR="00B30BD2" w:rsidRPr="00FC3223" w:rsidRDefault="0008070F" w:rsidP="00B30BD2">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Následný provoz sídla PS není spojen s významnou produkcí odpadů a lze konstatovat, že je bezproblémový́ a produkuje odpady běžné pro tento typ staveb. Z provozu vznikne de facto pouze odpad charakteru komunálního, který bude likvidován konvenčním svozem. Z uvedeného je zřejmé, že se bude jednat o odpady kategorie ostatní (O), z nichž valnou část tvoří odpady recyklovatelné a využitelné.</w:t>
      </w:r>
    </w:p>
    <w:p w14:paraId="7382C02E" w14:textId="6CED03F4" w:rsidR="0008070F" w:rsidRPr="0008070F" w:rsidRDefault="0008070F" w:rsidP="00B30BD2">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 xml:space="preserve">Při nakládání s veškerými odpady bude postupováno v souladu s ustanovením č. 273/2021 Sb., </w:t>
      </w:r>
      <w:r w:rsidR="00B30BD2">
        <w:rPr>
          <w:rFonts w:ascii="Times New Roman" w:hAnsi="Times New Roman" w:cs="Times New Roman"/>
          <w:b w:val="0"/>
          <w:bCs w:val="0"/>
          <w:color w:val="auto"/>
          <w:sz w:val="22"/>
          <w:szCs w:val="22"/>
        </w:rPr>
        <w:br/>
      </w:r>
      <w:r w:rsidRPr="0008070F">
        <w:rPr>
          <w:rFonts w:ascii="Times New Roman" w:hAnsi="Times New Roman" w:cs="Times New Roman"/>
          <w:b w:val="0"/>
          <w:bCs w:val="0"/>
          <w:color w:val="auto"/>
          <w:sz w:val="22"/>
          <w:szCs w:val="22"/>
        </w:rPr>
        <w:t>o podrobnostech nakládání s odpady a návazných předpisů s ní souvisejících. Veškerý vzniklý odpad při realizaci stavby bude separován. Recyklovatelný odpad bude odvezen do sběren, ostatní nerecyklovatelné materiály budou odvezeny na řízenou skládku.</w:t>
      </w:r>
    </w:p>
    <w:p w14:paraId="7A139AB8" w14:textId="77777777" w:rsidR="0008070F" w:rsidRPr="0008070F" w:rsidRDefault="0008070F" w:rsidP="00B30BD2">
      <w:pPr>
        <w:pStyle w:val="Nadpis2"/>
        <w:keepLines w:val="0"/>
        <w:numPr>
          <w:ilvl w:val="0"/>
          <w:numId w:val="37"/>
        </w:numPr>
        <w:spacing w:before="120" w:line="240" w:lineRule="auto"/>
        <w:ind w:left="567" w:hanging="283"/>
        <w:rPr>
          <w:rFonts w:ascii="Times New Roman" w:hAnsi="Times New Roman" w:cs="Times New Roman"/>
          <w:b w:val="0"/>
          <w:bCs w:val="0"/>
          <w:color w:val="auto"/>
          <w:sz w:val="22"/>
          <w:szCs w:val="22"/>
        </w:rPr>
      </w:pPr>
      <w:r w:rsidRPr="0008070F">
        <w:rPr>
          <w:rFonts w:ascii="Times New Roman" w:hAnsi="Times New Roman" w:cs="Times New Roman"/>
          <w:b w:val="0"/>
          <w:bCs w:val="0"/>
          <w:color w:val="auto"/>
          <w:sz w:val="22"/>
          <w:szCs w:val="22"/>
        </w:rPr>
        <w:t>Stavební odpad a jeho nakládání bude prováděno dle § 42 a § 83 zákona č. 273/2021 Sb., a bude vedena evidence odpadů vzniklých při provádění akce, včetně jejich využití, nebo likvidace.</w:t>
      </w:r>
    </w:p>
    <w:p w14:paraId="5D238857" w14:textId="77777777" w:rsidR="0008070F" w:rsidRPr="0008070F" w:rsidRDefault="0008070F" w:rsidP="0008070F">
      <w:pPr>
        <w:rPr>
          <w:szCs w:val="22"/>
          <w:highlight w:val="yellow"/>
        </w:rPr>
      </w:pPr>
    </w:p>
    <w:p w14:paraId="2402F25C" w14:textId="6A8651BD" w:rsidR="0008070F" w:rsidRPr="00AF2958" w:rsidRDefault="0008070F" w:rsidP="00366A87">
      <w:pPr>
        <w:spacing w:after="120" w:line="240" w:lineRule="auto"/>
        <w:ind w:left="284"/>
        <w:rPr>
          <w:szCs w:val="22"/>
        </w:rPr>
      </w:pPr>
      <w:r w:rsidRPr="00AF2958">
        <w:rPr>
          <w:szCs w:val="22"/>
        </w:rPr>
        <w:t>Veškeré aktivity projektu budou realizovány v souladu s cíli a zásadami udržitelného rozvoje a zásadou „významně nepoškozovat“ („DNSH“) v oblasti životního prostředí.</w:t>
      </w:r>
    </w:p>
    <w:p w14:paraId="634D15EE" w14:textId="10FD957B" w:rsidR="0008070F" w:rsidRPr="00B30BD2" w:rsidRDefault="0008070F" w:rsidP="00B30BD2">
      <w:pPr>
        <w:pStyle w:val="Odstavecseseznamem"/>
        <w:numPr>
          <w:ilvl w:val="0"/>
          <w:numId w:val="36"/>
        </w:numPr>
        <w:spacing w:before="0"/>
        <w:ind w:left="284" w:hanging="284"/>
        <w:rPr>
          <w:u w:val="single"/>
        </w:rPr>
      </w:pPr>
      <w:r w:rsidRPr="00AF2958">
        <w:rPr>
          <w:u w:val="single"/>
        </w:rPr>
        <w:t>Přechod na oběhové hospodářství</w:t>
      </w:r>
    </w:p>
    <w:p w14:paraId="3F98101F" w14:textId="70324978" w:rsidR="0008070F" w:rsidRPr="00366A87" w:rsidRDefault="0008070F" w:rsidP="00366A87">
      <w:pPr>
        <w:spacing w:after="120" w:line="240" w:lineRule="auto"/>
        <w:ind w:left="284"/>
      </w:pPr>
      <w:r w:rsidRPr="00AF2958">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29D6BD00" w14:textId="2EC523C7" w:rsidR="0008070F" w:rsidRPr="00B30BD2" w:rsidRDefault="0008070F" w:rsidP="00B30BD2">
      <w:pPr>
        <w:pStyle w:val="Odstavecseseznamem"/>
        <w:numPr>
          <w:ilvl w:val="0"/>
          <w:numId w:val="36"/>
        </w:numPr>
        <w:spacing w:before="0"/>
        <w:ind w:left="284" w:hanging="284"/>
        <w:rPr>
          <w:u w:val="single"/>
        </w:rPr>
      </w:pPr>
      <w:r w:rsidRPr="00AF2958">
        <w:rPr>
          <w:u w:val="single"/>
        </w:rPr>
        <w:t>Opatření týkající se prevence a omezování znečištění ovzduší, vody nebo krajiny:</w:t>
      </w:r>
    </w:p>
    <w:p w14:paraId="2E1D7641" w14:textId="77777777" w:rsidR="0008070F" w:rsidRPr="00AF2958" w:rsidRDefault="0008070F" w:rsidP="00B30BD2">
      <w:pPr>
        <w:pStyle w:val="Odstavecseseznamem"/>
        <w:numPr>
          <w:ilvl w:val="0"/>
          <w:numId w:val="0"/>
        </w:numPr>
        <w:spacing w:before="0" w:after="0"/>
        <w:ind w:left="284"/>
      </w:pPr>
      <w:r w:rsidRPr="00AF2958">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Přijímají se opatření ke snížení hluku, prachu a emisí znečišťujících látek při stavebních nebo údržbářských pracích.</w:t>
      </w:r>
    </w:p>
    <w:p w14:paraId="03682B35" w14:textId="364A2BB2" w:rsidR="00C43B76" w:rsidRDefault="00EA6B23" w:rsidP="00821C36">
      <w:pPr>
        <w:pStyle w:val="Nadpislnku"/>
      </w:pPr>
      <w:r w:rsidRPr="00EA6B23">
        <w:t xml:space="preserve">ZÁVĚREČNÁ USTANOVENÍ </w:t>
      </w:r>
    </w:p>
    <w:p w14:paraId="4E4E375E" w14:textId="10AA2D64" w:rsidR="00C43B76" w:rsidRPr="00EA6B23" w:rsidRDefault="00C43B76" w:rsidP="0053773E">
      <w:pPr>
        <w:pStyle w:val="Odstavecseseznamem"/>
        <w:numPr>
          <w:ilvl w:val="0"/>
          <w:numId w:val="15"/>
        </w:numPr>
        <w:ind w:left="284" w:hanging="284"/>
      </w:pPr>
      <w:r w:rsidRPr="00EA6B23">
        <w:t xml:space="preserve">Tato </w:t>
      </w:r>
      <w:r w:rsidR="00ED36D3">
        <w:rPr>
          <w:lang w:val="cs-CZ"/>
        </w:rPr>
        <w:t>smlouva</w:t>
      </w:r>
      <w:r w:rsidR="00ED36D3" w:rsidRPr="00EA6B23">
        <w:t xml:space="preserve"> </w:t>
      </w:r>
      <w:r w:rsidRPr="00EA6B23">
        <w:t xml:space="preserve">se řídí právním řádem České republiky, zejména příslušnými ustanoveními </w:t>
      </w:r>
      <w:r w:rsidR="00072C9E">
        <w:rPr>
          <w:lang w:val="cs-CZ"/>
        </w:rPr>
        <w:t>zákona č.</w:t>
      </w:r>
      <w:r w:rsidR="009B0893">
        <w:rPr>
          <w:lang w:val="cs-CZ"/>
        </w:rPr>
        <w:t> </w:t>
      </w:r>
      <w:r w:rsidR="00072C9E">
        <w:rPr>
          <w:lang w:val="cs-CZ"/>
        </w:rPr>
        <w:t xml:space="preserve">89/2012 Sb., </w:t>
      </w:r>
      <w:r w:rsidR="00ED36D3">
        <w:rPr>
          <w:lang w:val="cs-CZ"/>
        </w:rPr>
        <w:t>občanský</w:t>
      </w:r>
      <w:r w:rsidRPr="00EA6B23">
        <w:t xml:space="preserve"> zákoník</w:t>
      </w:r>
      <w:r w:rsidR="00072C9E">
        <w:rPr>
          <w:lang w:val="cs-CZ"/>
        </w:rPr>
        <w:t xml:space="preserve"> v platném znění,</w:t>
      </w:r>
      <w:r w:rsidRPr="00EA6B23">
        <w:t xml:space="preserve"> a zákon</w:t>
      </w:r>
      <w:r w:rsidR="00B65702">
        <w:rPr>
          <w:lang w:val="cs-CZ"/>
        </w:rPr>
        <w:t>em</w:t>
      </w:r>
      <w:r w:rsidR="00072C9E">
        <w:rPr>
          <w:lang w:val="cs-CZ"/>
        </w:rPr>
        <w:t>.</w:t>
      </w:r>
      <w:r w:rsidRPr="00EA6B23">
        <w:t xml:space="preserve"> </w:t>
      </w:r>
    </w:p>
    <w:p w14:paraId="00A93738" w14:textId="16B49DB7" w:rsidR="00FB1534" w:rsidRDefault="00FB1534" w:rsidP="00FB1534">
      <w:pPr>
        <w:pStyle w:val="Odstavecseseznamem"/>
        <w:numPr>
          <w:ilvl w:val="0"/>
          <w:numId w:val="15"/>
        </w:numPr>
      </w:pPr>
      <w:r w:rsidRPr="00FB1534">
        <w:t xml:space="preserve">Zhotovitel není oprávněn postoupit, ani převést jakákoliv svá práva či povinnosti vyplývající z této smlouvy bez předchozího písemného souhlasu objednatele. </w:t>
      </w:r>
    </w:p>
    <w:p w14:paraId="29AEE3F2" w14:textId="5607B4A0" w:rsidR="00C43B76" w:rsidRPr="00EA6B23" w:rsidRDefault="00C43B76" w:rsidP="0053773E">
      <w:pPr>
        <w:pStyle w:val="Odstavecseseznamem"/>
        <w:numPr>
          <w:ilvl w:val="0"/>
          <w:numId w:val="15"/>
        </w:numPr>
        <w:ind w:left="284" w:hanging="284"/>
      </w:pPr>
      <w:r w:rsidRPr="00EA6B23">
        <w:t xml:space="preserve">Smluvní strany tímto prohlašují, že neexistuje žádné ústní ujednání, </w:t>
      </w:r>
      <w:r w:rsidR="00ED36D3">
        <w:rPr>
          <w:lang w:val="cs-CZ"/>
        </w:rPr>
        <w:t>smlouva</w:t>
      </w:r>
      <w:r w:rsidR="00ED36D3" w:rsidRPr="00EA6B23">
        <w:t xml:space="preserve"> </w:t>
      </w:r>
      <w:r w:rsidRPr="00EA6B23">
        <w:t xml:space="preserve">či řízení některé </w:t>
      </w:r>
      <w:r w:rsidR="00B54853">
        <w:rPr>
          <w:lang w:val="cs-CZ"/>
        </w:rPr>
        <w:t>s</w:t>
      </w:r>
      <w:r w:rsidRPr="00EA6B23">
        <w:t xml:space="preserve">mluvní strany, které by nepříznivě ovlivnilo výkon jakýchkoliv práv a povinností dle této </w:t>
      </w:r>
      <w:r w:rsidR="00A56EB9">
        <w:t>Smlouvy</w:t>
      </w:r>
      <w:r w:rsidRPr="00EA6B23">
        <w:t xml:space="preserve">. Zároveň potvrzují svým podpisem, že veškerá ujištění a dokumenty dle této </w:t>
      </w:r>
      <w:r w:rsidR="00ED36D3">
        <w:rPr>
          <w:lang w:val="cs-CZ"/>
        </w:rPr>
        <w:t>smlouvy</w:t>
      </w:r>
      <w:r w:rsidR="00ED36D3" w:rsidRPr="00EA6B23">
        <w:t xml:space="preserve"> </w:t>
      </w:r>
      <w:r w:rsidRPr="00EA6B23">
        <w:t>jsou pravdivé, platné a právně vymahatelné.</w:t>
      </w:r>
    </w:p>
    <w:p w14:paraId="51108037" w14:textId="3548FA45" w:rsidR="00366A87" w:rsidRPr="00D541BC" w:rsidRDefault="006B1710" w:rsidP="00D541BC">
      <w:pPr>
        <w:pStyle w:val="Odstavecseseznamem"/>
        <w:numPr>
          <w:ilvl w:val="0"/>
          <w:numId w:val="15"/>
        </w:numPr>
        <w:ind w:left="284" w:hanging="284"/>
      </w:pPr>
      <w:r>
        <w:rPr>
          <w:lang w:val="cs-CZ"/>
        </w:rPr>
        <w:lastRenderedPageBreak/>
        <w:t xml:space="preserve">Smluvní </w:t>
      </w:r>
      <w:r w:rsidRPr="006B1710">
        <w:t>strany na sebe přebírají nebezpečí změny okolností v sou</w:t>
      </w:r>
      <w:r w:rsidR="00BF424E">
        <w:t xml:space="preserve">vislosti s právy a povinnostmi </w:t>
      </w:r>
      <w:r w:rsidR="00B54853">
        <w:rPr>
          <w:lang w:val="cs-CZ"/>
        </w:rPr>
        <w:t>s</w:t>
      </w:r>
      <w:r w:rsidRPr="006B1710">
        <w:t>mluvních s</w:t>
      </w:r>
      <w:r w:rsidR="00404989">
        <w:t xml:space="preserve">tran vzniklými na základě této </w:t>
      </w:r>
      <w:r w:rsidR="00ED36D3">
        <w:rPr>
          <w:lang w:val="cs-CZ"/>
        </w:rPr>
        <w:t>smlouvy</w:t>
      </w:r>
      <w:r w:rsidRPr="006B1710">
        <w:t>. Smluvní strany vylučují uplatnění ustanovení §</w:t>
      </w:r>
      <w:r w:rsidR="0011157F">
        <w:rPr>
          <w:lang w:val="cs-CZ"/>
        </w:rPr>
        <w:t> </w:t>
      </w:r>
      <w:r w:rsidRPr="006B1710">
        <w:t>1766 občanského zákoníku na svůj smluvní vztah založený touto</w:t>
      </w:r>
      <w:r w:rsidR="00072C9E">
        <w:rPr>
          <w:lang w:val="cs-CZ"/>
        </w:rPr>
        <w:t xml:space="preserve"> </w:t>
      </w:r>
      <w:r w:rsidR="00C461E0">
        <w:rPr>
          <w:lang w:val="cs-CZ"/>
        </w:rPr>
        <w:t>s</w:t>
      </w:r>
      <w:r>
        <w:rPr>
          <w:lang w:val="cs-CZ"/>
        </w:rPr>
        <w:t>mlouvou.</w:t>
      </w:r>
    </w:p>
    <w:p w14:paraId="78164962" w14:textId="679E3D0A" w:rsidR="00A62D99" w:rsidRDefault="00597FEF" w:rsidP="00D541BC">
      <w:pPr>
        <w:pStyle w:val="Odstavecseseznamem"/>
        <w:numPr>
          <w:ilvl w:val="0"/>
          <w:numId w:val="15"/>
        </w:numPr>
        <w:ind w:left="284" w:hanging="284"/>
      </w:pPr>
      <w:r w:rsidRPr="00D541BC">
        <w:rPr>
          <w:szCs w:val="18"/>
        </w:rPr>
        <w:t>Nevymahatelnost</w:t>
      </w:r>
      <w:r>
        <w:t xml:space="preserve"> </w:t>
      </w:r>
      <w:r w:rsidRPr="00D541BC">
        <w:t>nebo neplatno</w:t>
      </w:r>
      <w:r w:rsidR="00E83FF3" w:rsidRPr="00D541BC">
        <w:t>st kteréhokoli ustanovení této</w:t>
      </w:r>
      <w:r w:rsidR="00C461E0" w:rsidRPr="00D541BC">
        <w:t xml:space="preserve"> s</w:t>
      </w:r>
      <w:r w:rsidRPr="00D541BC">
        <w:t>mlouvy neovlivní vy</w:t>
      </w:r>
      <w:r w:rsidR="00E83FF3" w:rsidRPr="00D541BC">
        <w:t xml:space="preserve">mahatelnost nebo platnost této </w:t>
      </w:r>
      <w:r w:rsidR="00C461E0" w:rsidRPr="00D541BC">
        <w:t>s</w:t>
      </w:r>
      <w:r w:rsidRPr="00D541BC">
        <w:t>mlouvy jako celku, vyjma těch případů, kdy takové nevymahatelné nebo neplatné us</w:t>
      </w:r>
      <w:r w:rsidR="00E83FF3" w:rsidRPr="00D541BC">
        <w:t xml:space="preserve">tanovení nelze vyčlenit z této </w:t>
      </w:r>
      <w:r w:rsidR="00C461E0" w:rsidRPr="00D541BC">
        <w:t>s</w:t>
      </w:r>
      <w:r w:rsidRPr="00D541BC">
        <w:t xml:space="preserve">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sidR="00C461E0" w:rsidRPr="00D541BC">
        <w:t>s</w:t>
      </w:r>
      <w:r w:rsidRPr="00D541BC">
        <w:t>mlouvy.</w:t>
      </w:r>
    </w:p>
    <w:p w14:paraId="16D9EA79" w14:textId="7A313B7F" w:rsidR="00597FEF" w:rsidRPr="00D541BC" w:rsidRDefault="00597FEF" w:rsidP="00D541BC">
      <w:pPr>
        <w:pStyle w:val="Odstavecseseznamem"/>
        <w:numPr>
          <w:ilvl w:val="0"/>
          <w:numId w:val="15"/>
        </w:numPr>
        <w:ind w:left="284" w:hanging="284"/>
      </w:pPr>
      <w:r>
        <w:t>Smluvní strany si nepřejí, aby nad rámec v</w:t>
      </w:r>
      <w:r w:rsidR="00E83FF3">
        <w:t xml:space="preserve">ýslovných ustanovení této </w:t>
      </w:r>
      <w:r w:rsidR="00ED36D3" w:rsidRPr="00D541BC">
        <w:rPr>
          <w:lang w:val="cs-CZ"/>
        </w:rPr>
        <w:t>smlouvy</w:t>
      </w:r>
      <w:r w:rsidR="00ED36D3">
        <w:t xml:space="preserve"> </w:t>
      </w:r>
      <w:r>
        <w:t xml:space="preserve">byla jakákoliv práva a povinnosti dovozovány z dosavadní či budoucí praxe zavedené mezi </w:t>
      </w:r>
      <w:r w:rsidR="00C461E0" w:rsidRPr="00D541BC">
        <w:rPr>
          <w:lang w:val="cs-CZ"/>
        </w:rPr>
        <w:t>s</w:t>
      </w:r>
      <w:r>
        <w:t xml:space="preserve">mluvními stranami </w:t>
      </w:r>
      <w:r w:rsidR="00E41AD1">
        <w:br/>
      </w:r>
      <w:r>
        <w:t xml:space="preserve">či </w:t>
      </w:r>
      <w:r w:rsidRPr="00B74B15">
        <w:t>zvyklostí zachovávaných obecně či v odvětví týk</w:t>
      </w:r>
      <w:r w:rsidR="00E83FF3" w:rsidRPr="00B74B15">
        <w:t xml:space="preserve">ajícím se předmětu plnění této </w:t>
      </w:r>
      <w:r w:rsidR="00ED36D3" w:rsidRPr="00D541BC">
        <w:rPr>
          <w:lang w:val="cs-CZ"/>
        </w:rPr>
        <w:t>smlouvy</w:t>
      </w:r>
      <w:r w:rsidRPr="00B74B15">
        <w:t xml:space="preserve">, ledaže je ve </w:t>
      </w:r>
      <w:r w:rsidR="00ED36D3" w:rsidRPr="00D541BC">
        <w:rPr>
          <w:lang w:val="cs-CZ"/>
        </w:rPr>
        <w:t>smlouvě</w:t>
      </w:r>
      <w:r w:rsidR="00ED36D3" w:rsidRPr="00B74B15">
        <w:t xml:space="preserve"> </w:t>
      </w:r>
      <w:r w:rsidRPr="00B74B15">
        <w:t xml:space="preserve">výslovně sjednáno jinak. Vedle shora uvedeného si </w:t>
      </w:r>
      <w:r w:rsidR="00C461E0" w:rsidRPr="00D541BC">
        <w:rPr>
          <w:lang w:val="cs-CZ"/>
        </w:rPr>
        <w:t>s</w:t>
      </w:r>
      <w:r w:rsidRPr="00B74B15">
        <w:t>mluvní strany potvrzují, že si nejsou vědomy žádných dosud mezi nimi zavedených obchodních zvyklostí či</w:t>
      </w:r>
      <w:r w:rsidR="00D14D45" w:rsidRPr="00D541BC">
        <w:rPr>
          <w:lang w:val="cs-CZ"/>
        </w:rPr>
        <w:t xml:space="preserve"> praxe.</w:t>
      </w:r>
    </w:p>
    <w:p w14:paraId="56E3B39C" w14:textId="77777777" w:rsidR="00D541BC" w:rsidRDefault="007434E9" w:rsidP="00D541BC">
      <w:pPr>
        <w:pStyle w:val="Odstavecseseznamem"/>
        <w:numPr>
          <w:ilvl w:val="0"/>
          <w:numId w:val="15"/>
        </w:numPr>
        <w:ind w:left="284" w:hanging="284"/>
      </w:pPr>
      <w:r w:rsidRPr="00D541BC">
        <w:t xml:space="preserve">Tato smlouva nabývá platnosti dnem jejího podpisu statutárními orgány Smluvních stran nebo osobami jimi řádně zmocněnými a účinnosti dnem zveřejnění v registru smluv dle zákona </w:t>
      </w:r>
      <w:r w:rsidR="00E41AD1" w:rsidRPr="00D541BC">
        <w:br/>
      </w:r>
      <w:r w:rsidRPr="00D541BC">
        <w:t xml:space="preserve">č. 340/2015 Sb., o zvláštních podmínkách účinnosti některých smluv, uveřejňování těchto smluv </w:t>
      </w:r>
      <w:r w:rsidR="00E41AD1" w:rsidRPr="00D541BC">
        <w:br/>
      </w:r>
      <w:r w:rsidRPr="00D541BC">
        <w:t xml:space="preserve">a o registru smluv, ve znění pozdějších předpisů (dále jen „zákon o registru smluv“).   </w:t>
      </w:r>
    </w:p>
    <w:p w14:paraId="3F4F16C0" w14:textId="260268F3" w:rsidR="007434E9" w:rsidRDefault="007434E9" w:rsidP="00D541BC">
      <w:pPr>
        <w:pStyle w:val="Odstavecseseznamem"/>
        <w:numPr>
          <w:ilvl w:val="0"/>
          <w:numId w:val="15"/>
        </w:numPr>
        <w:ind w:left="284" w:hanging="284"/>
      </w:pPr>
      <w:r w:rsidRPr="00D541BC">
        <w:t xml:space="preserve">  </w:t>
      </w:r>
      <w:r w:rsidR="0048087B" w:rsidRPr="00D541BC">
        <w:t xml:space="preserve">Smluvní strany berou na vědomí, že smlouva, včetně příloh a případných dodatků ke smlouvě, podléhá zveřejnění v registru smluv dle zákona o registru smluv. Smluvní strany se dohodly, </w:t>
      </w:r>
      <w:r w:rsidR="00E41AD1" w:rsidRPr="00D541BC">
        <w:br/>
      </w:r>
      <w:r w:rsidR="0048087B" w:rsidRPr="00D541BC">
        <w:t xml:space="preserve">že uveřejnění smlouvy, včetně příloh a případných dodatků, zajistí objednatel. Zhotovitel dále výslovně souhlasí s uveřejněním smlouvy, včetně příloh a případných dodatků, a všech údajů </w:t>
      </w:r>
      <w:r w:rsidR="00E41AD1" w:rsidRPr="00D541BC">
        <w:br/>
      </w:r>
      <w:r w:rsidR="0048087B" w:rsidRPr="00D541BC">
        <w:t>a informací o něm. Objednatel se zavazuje zhotovitele písemně informovat o nabytí účinnosti této smlouvy.</w:t>
      </w:r>
    </w:p>
    <w:p w14:paraId="3A24A8CB" w14:textId="53F5BB0E" w:rsidR="00072C9E" w:rsidRDefault="007434E9" w:rsidP="00D541BC">
      <w:pPr>
        <w:pStyle w:val="Odstavecseseznamem"/>
        <w:numPr>
          <w:ilvl w:val="0"/>
          <w:numId w:val="15"/>
        </w:numPr>
        <w:ind w:left="284" w:hanging="284"/>
      </w:pPr>
      <w:r w:rsidRPr="00D541BC">
        <w:t>Smlouvu a veškeré její dodatky ve lhůtě stanovené citovaným zákonem zašle k uveřejnění objednatel.</w:t>
      </w:r>
      <w:r w:rsidR="0048087B" w:rsidRPr="00D541BC">
        <w:t xml:space="preserve"> </w:t>
      </w:r>
      <w:r w:rsidR="00343403" w:rsidRPr="00B74B15">
        <w:t>Nedíln</w:t>
      </w:r>
      <w:r w:rsidR="00A62D99" w:rsidRPr="00D541BC">
        <w:t>ou</w:t>
      </w:r>
      <w:r w:rsidR="00072C9E" w:rsidRPr="00B74B15">
        <w:t xml:space="preserve"> součást</w:t>
      </w:r>
      <w:r w:rsidR="00A62D99" w:rsidRPr="00D541BC">
        <w:t>í</w:t>
      </w:r>
      <w:r w:rsidR="00072C9E" w:rsidRPr="00B74B15">
        <w:t xml:space="preserve"> této </w:t>
      </w:r>
      <w:r w:rsidR="00ED36D3" w:rsidRPr="00D541BC">
        <w:t>smlouvy</w:t>
      </w:r>
      <w:r w:rsidR="00ED36D3" w:rsidRPr="00B74B15">
        <w:t xml:space="preserve"> </w:t>
      </w:r>
      <w:r w:rsidR="00343403" w:rsidRPr="00D541BC">
        <w:t>j</w:t>
      </w:r>
      <w:r w:rsidR="00A62D99" w:rsidRPr="00D541BC">
        <w:t xml:space="preserve">e </w:t>
      </w:r>
      <w:r w:rsidR="00052B97" w:rsidRPr="00B74B15">
        <w:t xml:space="preserve">Příloha č. 1 </w:t>
      </w:r>
      <w:r w:rsidR="00ED36D3" w:rsidRPr="00A62D99">
        <w:t>smlouvy</w:t>
      </w:r>
      <w:r w:rsidR="00ED36D3" w:rsidRPr="00B74B15">
        <w:t xml:space="preserve"> </w:t>
      </w:r>
      <w:r w:rsidR="00052B97" w:rsidRPr="00B74B15">
        <w:t>–</w:t>
      </w:r>
      <w:r w:rsidR="005879DE" w:rsidRPr="00A62D99">
        <w:t xml:space="preserve"> </w:t>
      </w:r>
      <w:r w:rsidR="00072C9E" w:rsidRPr="00A62D99">
        <w:t>Položkový rozpočet</w:t>
      </w:r>
      <w:r w:rsidR="00A62D99">
        <w:t>.</w:t>
      </w:r>
    </w:p>
    <w:p w14:paraId="7D9B80FD" w14:textId="5A4401F9" w:rsidR="009E450D" w:rsidRDefault="00597FEF" w:rsidP="00D541BC">
      <w:pPr>
        <w:pStyle w:val="Odstavecseseznamem"/>
        <w:numPr>
          <w:ilvl w:val="0"/>
          <w:numId w:val="15"/>
        </w:numPr>
        <w:ind w:left="284" w:hanging="426"/>
      </w:pPr>
      <w:r w:rsidRPr="00D541BC">
        <w:t xml:space="preserve">Objednatel i </w:t>
      </w:r>
      <w:r w:rsidR="00B9150F" w:rsidRPr="00D541BC">
        <w:t>z</w:t>
      </w:r>
      <w:r w:rsidRPr="00D541BC">
        <w:t xml:space="preserve">hotovitel potvrzují správnost svých údajů, které jsou uvedeny v úvodu této </w:t>
      </w:r>
      <w:r w:rsidR="00C461E0" w:rsidRPr="00D541BC">
        <w:t>s</w:t>
      </w:r>
      <w:r w:rsidRPr="00D541BC">
        <w:t xml:space="preserve">mlouvy. V případě, že dojde v průběhu smluvního vztahu ke změnám uvedených údajů, zavazují se </w:t>
      </w:r>
      <w:r w:rsidR="00B54853" w:rsidRPr="00D541BC">
        <w:t>s</w:t>
      </w:r>
      <w:r w:rsidRPr="00D541BC">
        <w:t xml:space="preserve">mluvní strany bez zbytečného odkladu provést jejich aktualizaci dodatkem k této </w:t>
      </w:r>
      <w:r w:rsidR="00C461E0" w:rsidRPr="00D541BC">
        <w:t>s</w:t>
      </w:r>
      <w:r w:rsidRPr="00D541BC">
        <w:t>mlouvě.</w:t>
      </w:r>
    </w:p>
    <w:p w14:paraId="791E7DE1" w14:textId="0E226576" w:rsidR="000F4950" w:rsidRDefault="0008070F" w:rsidP="00A62D99">
      <w:pPr>
        <w:pStyle w:val="Odstavecseseznamem"/>
        <w:numPr>
          <w:ilvl w:val="0"/>
          <w:numId w:val="15"/>
        </w:numPr>
        <w:ind w:left="284" w:hanging="426"/>
      </w:pPr>
      <w:r w:rsidRPr="00D541BC">
        <w:t xml:space="preserve">Tato smlouva o dílo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w:t>
      </w:r>
      <w:r w:rsidR="0048087B" w:rsidRPr="00D541BC">
        <w:t>třech</w:t>
      </w:r>
      <w:r w:rsidRPr="00D541BC">
        <w:t xml:space="preserve"> provedeních, z nichž každé má platnost originálu, přičemž objednatel obdrží </w:t>
      </w:r>
      <w:r w:rsidR="0048087B" w:rsidRPr="00D541BC">
        <w:t>dvě</w:t>
      </w:r>
      <w:r w:rsidRPr="00D541BC">
        <w:t xml:space="preserve"> vyhotovení a zhotovitel jedno vyhotovení.</w:t>
      </w:r>
    </w:p>
    <w:tbl>
      <w:tblPr>
        <w:tblW w:w="9225" w:type="dxa"/>
        <w:tblInd w:w="-5" w:type="dxa"/>
        <w:tblLayout w:type="fixed"/>
        <w:tblCellMar>
          <w:left w:w="70" w:type="dxa"/>
          <w:right w:w="70" w:type="dxa"/>
        </w:tblCellMar>
        <w:tblLook w:val="04A0" w:firstRow="1" w:lastRow="0" w:firstColumn="1" w:lastColumn="0" w:noHBand="0" w:noVBand="1"/>
      </w:tblPr>
      <w:tblGrid>
        <w:gridCol w:w="9225"/>
      </w:tblGrid>
      <w:tr w:rsidR="000F4950" w14:paraId="29BDEA22" w14:textId="77777777" w:rsidTr="00D553BE">
        <w:trPr>
          <w:trHeight w:val="405"/>
        </w:trPr>
        <w:tc>
          <w:tcPr>
            <w:tcW w:w="9221" w:type="dxa"/>
            <w:tcBorders>
              <w:top w:val="single" w:sz="4" w:space="0" w:color="000000"/>
              <w:left w:val="single" w:sz="4" w:space="0" w:color="000000"/>
              <w:bottom w:val="nil"/>
              <w:right w:val="single" w:sz="4" w:space="0" w:color="000000"/>
            </w:tcBorders>
            <w:hideMark/>
          </w:tcPr>
          <w:p w14:paraId="4A473B62" w14:textId="30963375" w:rsidR="000F4950" w:rsidRPr="00F75FE7" w:rsidRDefault="000F4950" w:rsidP="00D553BE">
            <w:pPr>
              <w:snapToGrid w:val="0"/>
              <w:spacing w:line="276" w:lineRule="auto"/>
              <w:jc w:val="center"/>
              <w:rPr>
                <w:b/>
                <w:szCs w:val="22"/>
                <w:lang w:eastAsia="en-US"/>
              </w:rPr>
            </w:pPr>
            <w:r w:rsidRPr="00F75FE7">
              <w:rPr>
                <w:szCs w:val="22"/>
                <w:lang w:eastAsia="en-US"/>
              </w:rPr>
              <w:t>Doložka dle § 41 z.</w:t>
            </w:r>
            <w:r w:rsidR="00E41AD1">
              <w:rPr>
                <w:szCs w:val="22"/>
                <w:lang w:eastAsia="en-US"/>
              </w:rPr>
              <w:t xml:space="preserve"> </w:t>
            </w:r>
            <w:r w:rsidRPr="00F75FE7">
              <w:rPr>
                <w:szCs w:val="22"/>
                <w:lang w:eastAsia="en-US"/>
              </w:rPr>
              <w:t>č. 128/2000 Sb., o obcích (obecní zřízení)</w:t>
            </w:r>
          </w:p>
        </w:tc>
      </w:tr>
      <w:tr w:rsidR="000F4950" w14:paraId="272E097B" w14:textId="77777777" w:rsidTr="00D553BE">
        <w:tc>
          <w:tcPr>
            <w:tcW w:w="9221" w:type="dxa"/>
            <w:tcBorders>
              <w:top w:val="nil"/>
              <w:left w:val="single" w:sz="4" w:space="0" w:color="000000"/>
              <w:bottom w:val="nil"/>
              <w:right w:val="single" w:sz="4" w:space="0" w:color="000000"/>
            </w:tcBorders>
            <w:hideMark/>
          </w:tcPr>
          <w:p w14:paraId="75CBD16C" w14:textId="484454E0" w:rsidR="000F4950" w:rsidRPr="00F75FE7" w:rsidRDefault="000F4950" w:rsidP="004C7EC1">
            <w:pPr>
              <w:pStyle w:val="Nadpis3"/>
              <w:numPr>
                <w:ilvl w:val="0"/>
                <w:numId w:val="0"/>
              </w:numPr>
              <w:snapToGrid w:val="0"/>
              <w:spacing w:line="276" w:lineRule="auto"/>
              <w:ind w:left="344"/>
              <w:jc w:val="center"/>
              <w:rPr>
                <w:b w:val="0"/>
                <w:sz w:val="22"/>
                <w:szCs w:val="22"/>
                <w:lang w:eastAsia="en-US"/>
              </w:rPr>
            </w:pPr>
            <w:r w:rsidRPr="00F75FE7">
              <w:rPr>
                <w:sz w:val="22"/>
                <w:szCs w:val="22"/>
                <w:lang w:eastAsia="en-US"/>
              </w:rPr>
              <w:t xml:space="preserve">Schváleno </w:t>
            </w:r>
            <w:r w:rsidR="0066626F">
              <w:rPr>
                <w:sz w:val="22"/>
                <w:szCs w:val="22"/>
                <w:lang w:eastAsia="en-US"/>
              </w:rPr>
              <w:t>Radou města Otrokovice</w:t>
            </w:r>
          </w:p>
        </w:tc>
      </w:tr>
      <w:tr w:rsidR="000F4950" w14:paraId="6ABCDA44" w14:textId="77777777" w:rsidTr="00D553BE">
        <w:trPr>
          <w:trHeight w:val="590"/>
        </w:trPr>
        <w:tc>
          <w:tcPr>
            <w:tcW w:w="9221" w:type="dxa"/>
            <w:tcBorders>
              <w:top w:val="nil"/>
              <w:left w:val="single" w:sz="4" w:space="0" w:color="000000"/>
              <w:bottom w:val="single" w:sz="4" w:space="0" w:color="000000"/>
              <w:right w:val="single" w:sz="4" w:space="0" w:color="000000"/>
            </w:tcBorders>
            <w:hideMark/>
          </w:tcPr>
          <w:p w14:paraId="2C2E873B" w14:textId="7DBAD36C" w:rsidR="000F4950" w:rsidRPr="00F75FE7" w:rsidRDefault="000F4950" w:rsidP="00D553BE">
            <w:pPr>
              <w:spacing w:line="276" w:lineRule="auto"/>
              <w:jc w:val="center"/>
              <w:rPr>
                <w:szCs w:val="22"/>
                <w:lang w:eastAsia="en-US"/>
              </w:rPr>
            </w:pPr>
            <w:r w:rsidRPr="00F75FE7">
              <w:rPr>
                <w:szCs w:val="22"/>
                <w:lang w:eastAsia="en-US"/>
              </w:rPr>
              <w:t>schůze konaná dne</w:t>
            </w:r>
            <w:r w:rsidR="00D56989">
              <w:rPr>
                <w:szCs w:val="22"/>
                <w:lang w:eastAsia="en-US"/>
              </w:rPr>
              <w:t xml:space="preserve"> 08.04.2026</w:t>
            </w:r>
          </w:p>
          <w:p w14:paraId="1006AA38" w14:textId="25339500" w:rsidR="000F4950" w:rsidRPr="00F75FE7" w:rsidRDefault="000F4950" w:rsidP="00D553BE">
            <w:pPr>
              <w:spacing w:line="276" w:lineRule="auto"/>
              <w:jc w:val="center"/>
              <w:rPr>
                <w:szCs w:val="22"/>
                <w:lang w:eastAsia="en-US"/>
              </w:rPr>
            </w:pPr>
            <w:r w:rsidRPr="00F75FE7">
              <w:rPr>
                <w:szCs w:val="22"/>
                <w:lang w:eastAsia="en-US"/>
              </w:rPr>
              <w:t>č. usnesení R</w:t>
            </w:r>
            <w:r w:rsidR="0048087B">
              <w:rPr>
                <w:szCs w:val="22"/>
                <w:lang w:eastAsia="en-US"/>
              </w:rPr>
              <w:t>MO</w:t>
            </w:r>
            <w:r w:rsidRPr="00F75FE7">
              <w:rPr>
                <w:szCs w:val="22"/>
                <w:lang w:eastAsia="en-US"/>
              </w:rPr>
              <w:t>/</w:t>
            </w:r>
            <w:r w:rsidR="00D56989" w:rsidRPr="00D56989">
              <w:rPr>
                <w:szCs w:val="22"/>
                <w:lang w:eastAsia="en-US"/>
              </w:rPr>
              <w:t>18/8/26</w:t>
            </w:r>
          </w:p>
        </w:tc>
      </w:tr>
    </w:tbl>
    <w:p w14:paraId="21D02C7B" w14:textId="77777777" w:rsidR="000F4950" w:rsidRDefault="000F4950" w:rsidP="000F4950">
      <w:pPr>
        <w:pStyle w:val="Textvbloku"/>
        <w:ind w:left="284"/>
        <w:rPr>
          <w:sz w:val="22"/>
        </w:rPr>
      </w:pPr>
    </w:p>
    <w:p w14:paraId="3453E4B5" w14:textId="77777777" w:rsidR="00442C30" w:rsidRDefault="00442C30" w:rsidP="000F4950">
      <w:pPr>
        <w:pStyle w:val="Textvbloku"/>
        <w:ind w:left="284"/>
        <w:rPr>
          <w:sz w:val="22"/>
        </w:rPr>
      </w:pPr>
    </w:p>
    <w:p w14:paraId="1179B83E" w14:textId="2B69EB4A" w:rsidR="00442C30" w:rsidRPr="00BF0104" w:rsidRDefault="00442C30" w:rsidP="00442C30">
      <w:pPr>
        <w:pStyle w:val="Textvbloku"/>
        <w:tabs>
          <w:tab w:val="left" w:pos="4536"/>
        </w:tabs>
        <w:rPr>
          <w:sz w:val="22"/>
          <w:szCs w:val="22"/>
        </w:rPr>
      </w:pPr>
      <w:r w:rsidRPr="00BF0104">
        <w:rPr>
          <w:sz w:val="22"/>
          <w:szCs w:val="22"/>
        </w:rPr>
        <w:t>V</w:t>
      </w:r>
      <w:r w:rsidR="00A84515">
        <w:rPr>
          <w:sz w:val="22"/>
          <w:szCs w:val="22"/>
        </w:rPr>
        <w:t> </w:t>
      </w:r>
      <w:r w:rsidR="004B2677">
        <w:rPr>
          <w:sz w:val="22"/>
          <w:szCs w:val="22"/>
        </w:rPr>
        <w:t>Otrokovicích</w:t>
      </w:r>
      <w:r w:rsidR="00A84515">
        <w:rPr>
          <w:sz w:val="22"/>
          <w:szCs w:val="22"/>
        </w:rPr>
        <w:t xml:space="preserve"> </w:t>
      </w:r>
      <w:r w:rsidRPr="00BF0104">
        <w:rPr>
          <w:sz w:val="22"/>
          <w:szCs w:val="22"/>
        </w:rPr>
        <w:t xml:space="preserve">dne </w:t>
      </w:r>
      <w:r w:rsidR="009D085A">
        <w:rPr>
          <w:sz w:val="22"/>
          <w:szCs w:val="22"/>
        </w:rPr>
        <w:t>dle el. podpisu</w:t>
      </w:r>
      <w:r w:rsidRPr="00BF0104">
        <w:rPr>
          <w:sz w:val="22"/>
          <w:szCs w:val="22"/>
        </w:rPr>
        <w:tab/>
      </w:r>
      <w:r w:rsidR="002D03C7" w:rsidRPr="00BF0104">
        <w:rPr>
          <w:sz w:val="22"/>
          <w:szCs w:val="22"/>
        </w:rPr>
        <w:t xml:space="preserve">V </w:t>
      </w:r>
      <w:r w:rsidR="00D25669">
        <w:rPr>
          <w:sz w:val="22"/>
          <w:szCs w:val="22"/>
        </w:rPr>
        <w:t>Kroměříži</w:t>
      </w:r>
      <w:r w:rsidR="002D03C7" w:rsidRPr="00BF0104">
        <w:rPr>
          <w:sz w:val="22"/>
          <w:szCs w:val="22"/>
        </w:rPr>
        <w:t xml:space="preserve"> dne </w:t>
      </w:r>
      <w:r w:rsidR="009D085A">
        <w:rPr>
          <w:sz w:val="22"/>
          <w:szCs w:val="22"/>
        </w:rPr>
        <w:t>dle el. podpisu</w:t>
      </w:r>
    </w:p>
    <w:p w14:paraId="38E726DA" w14:textId="77777777" w:rsidR="00A84515" w:rsidRDefault="00A84515" w:rsidP="00442C30">
      <w:pPr>
        <w:pStyle w:val="Textvbloku"/>
        <w:tabs>
          <w:tab w:val="left" w:pos="4536"/>
        </w:tabs>
        <w:rPr>
          <w:sz w:val="22"/>
          <w:szCs w:val="22"/>
        </w:rPr>
      </w:pPr>
    </w:p>
    <w:p w14:paraId="039D9209" w14:textId="08B7218F" w:rsidR="004F2600" w:rsidRDefault="00755091" w:rsidP="00442C30">
      <w:pPr>
        <w:pStyle w:val="Textvbloku"/>
        <w:tabs>
          <w:tab w:val="left" w:pos="4536"/>
        </w:tabs>
        <w:rPr>
          <w:sz w:val="22"/>
          <w:szCs w:val="22"/>
        </w:rPr>
      </w:pPr>
      <w:r>
        <w:rPr>
          <w:sz w:val="22"/>
          <w:szCs w:val="22"/>
        </w:rPr>
        <w:t>o</w:t>
      </w:r>
      <w:r w:rsidR="002D03C7" w:rsidRPr="00BF0104">
        <w:rPr>
          <w:sz w:val="22"/>
          <w:szCs w:val="22"/>
        </w:rPr>
        <w:t>bjednatel</w:t>
      </w:r>
      <w:r w:rsidR="002D03C7" w:rsidRPr="00BF0104">
        <w:rPr>
          <w:sz w:val="22"/>
          <w:szCs w:val="22"/>
        </w:rPr>
        <w:tab/>
      </w:r>
      <w:r>
        <w:rPr>
          <w:sz w:val="22"/>
          <w:szCs w:val="22"/>
        </w:rPr>
        <w:t>z</w:t>
      </w:r>
      <w:r w:rsidR="002D03C7" w:rsidRPr="00BF0104">
        <w:rPr>
          <w:sz w:val="22"/>
          <w:szCs w:val="22"/>
        </w:rPr>
        <w:t>hotovitel</w:t>
      </w:r>
    </w:p>
    <w:p w14:paraId="3B33C154" w14:textId="31C32C55" w:rsidR="002D03C7" w:rsidRPr="00E53A27" w:rsidRDefault="00724CC4" w:rsidP="00442C30">
      <w:pPr>
        <w:pStyle w:val="Textvbloku"/>
        <w:tabs>
          <w:tab w:val="left" w:pos="4536"/>
        </w:tabs>
        <w:rPr>
          <w:b/>
          <w:bCs/>
          <w:sz w:val="22"/>
          <w:szCs w:val="22"/>
        </w:rPr>
      </w:pPr>
      <w:r>
        <w:rPr>
          <w:b/>
          <w:bCs/>
          <w:sz w:val="22"/>
          <w:szCs w:val="22"/>
        </w:rPr>
        <w:t>m</w:t>
      </w:r>
      <w:r w:rsidR="004B2677">
        <w:rPr>
          <w:b/>
          <w:bCs/>
          <w:sz w:val="22"/>
          <w:szCs w:val="22"/>
        </w:rPr>
        <w:t>ěsto Otrokovice</w:t>
      </w:r>
      <w:r w:rsidR="002D03C7" w:rsidRPr="00E53A27">
        <w:rPr>
          <w:b/>
          <w:bCs/>
          <w:sz w:val="22"/>
          <w:szCs w:val="22"/>
        </w:rPr>
        <w:tab/>
      </w:r>
      <w:r w:rsidR="00D25669">
        <w:rPr>
          <w:b/>
          <w:bCs/>
          <w:sz w:val="22"/>
          <w:szCs w:val="22"/>
        </w:rPr>
        <w:t xml:space="preserve">KERAMO D – </w:t>
      </w:r>
      <w:proofErr w:type="spellStart"/>
      <w:r w:rsidR="00D25669">
        <w:rPr>
          <w:b/>
          <w:bCs/>
          <w:sz w:val="22"/>
          <w:szCs w:val="22"/>
        </w:rPr>
        <w:t>Dohorák</w:t>
      </w:r>
      <w:proofErr w:type="spellEnd"/>
      <w:r w:rsidR="00D25669">
        <w:rPr>
          <w:b/>
          <w:bCs/>
          <w:sz w:val="22"/>
          <w:szCs w:val="22"/>
        </w:rPr>
        <w:t xml:space="preserve"> s.r.o.</w:t>
      </w:r>
    </w:p>
    <w:p w14:paraId="21C7BC81" w14:textId="16CA3E82" w:rsidR="002D03C7" w:rsidRDefault="002D03C7" w:rsidP="00442C30">
      <w:pPr>
        <w:pStyle w:val="Textvbloku"/>
        <w:tabs>
          <w:tab w:val="left" w:pos="4536"/>
        </w:tabs>
        <w:rPr>
          <w:b/>
          <w:sz w:val="22"/>
          <w:szCs w:val="22"/>
        </w:rPr>
      </w:pPr>
    </w:p>
    <w:p w14:paraId="67CCB560" w14:textId="33570DE6" w:rsidR="00A84515" w:rsidRDefault="00A84515" w:rsidP="00442C30">
      <w:pPr>
        <w:pStyle w:val="Textvbloku"/>
        <w:tabs>
          <w:tab w:val="left" w:pos="4536"/>
        </w:tabs>
        <w:rPr>
          <w:b/>
          <w:sz w:val="22"/>
          <w:szCs w:val="22"/>
        </w:rPr>
      </w:pPr>
    </w:p>
    <w:p w14:paraId="2DBD0B38" w14:textId="77777777" w:rsidR="00A84515" w:rsidRPr="00BF0104" w:rsidRDefault="00A84515" w:rsidP="00442C30">
      <w:pPr>
        <w:pStyle w:val="Textvbloku"/>
        <w:tabs>
          <w:tab w:val="left" w:pos="4536"/>
        </w:tabs>
        <w:rPr>
          <w:b/>
          <w:sz w:val="22"/>
          <w:szCs w:val="22"/>
        </w:rPr>
      </w:pPr>
    </w:p>
    <w:p w14:paraId="3836BB28" w14:textId="77777777" w:rsidR="004F2600" w:rsidRDefault="004F2600" w:rsidP="00442C30">
      <w:pPr>
        <w:pStyle w:val="Textvbloku"/>
        <w:tabs>
          <w:tab w:val="left" w:pos="4536"/>
        </w:tabs>
        <w:rPr>
          <w:sz w:val="22"/>
          <w:szCs w:val="22"/>
        </w:rPr>
      </w:pPr>
    </w:p>
    <w:p w14:paraId="7A3A34DB" w14:textId="003C6339" w:rsidR="002D03C7" w:rsidRPr="00BF0104" w:rsidRDefault="004B2677" w:rsidP="00442C30">
      <w:pPr>
        <w:pStyle w:val="Textvbloku"/>
        <w:tabs>
          <w:tab w:val="left" w:pos="4536"/>
        </w:tabs>
        <w:rPr>
          <w:sz w:val="22"/>
          <w:szCs w:val="22"/>
        </w:rPr>
      </w:pPr>
      <w:r>
        <w:rPr>
          <w:sz w:val="22"/>
          <w:szCs w:val="22"/>
        </w:rPr>
        <w:t>Bc. Hana Večerková</w:t>
      </w:r>
      <w:r w:rsidR="00A84515">
        <w:rPr>
          <w:sz w:val="22"/>
          <w:szCs w:val="22"/>
        </w:rPr>
        <w:t>, starost</w:t>
      </w:r>
      <w:r>
        <w:rPr>
          <w:sz w:val="22"/>
          <w:szCs w:val="22"/>
        </w:rPr>
        <w:t>k</w:t>
      </w:r>
      <w:r w:rsidR="00A84515">
        <w:rPr>
          <w:sz w:val="22"/>
          <w:szCs w:val="22"/>
        </w:rPr>
        <w:t>a</w:t>
      </w:r>
      <w:r w:rsidR="002D03C7" w:rsidRPr="00BF0104">
        <w:rPr>
          <w:sz w:val="22"/>
          <w:szCs w:val="22"/>
        </w:rPr>
        <w:tab/>
      </w:r>
      <w:r w:rsidR="00D25669">
        <w:rPr>
          <w:sz w:val="22"/>
          <w:szCs w:val="22"/>
        </w:rPr>
        <w:t xml:space="preserve">Michal </w:t>
      </w:r>
      <w:proofErr w:type="spellStart"/>
      <w:r w:rsidR="00D25669">
        <w:rPr>
          <w:sz w:val="22"/>
          <w:szCs w:val="22"/>
        </w:rPr>
        <w:t>Dohorák</w:t>
      </w:r>
      <w:proofErr w:type="spellEnd"/>
      <w:r w:rsidR="00D25669">
        <w:rPr>
          <w:sz w:val="22"/>
          <w:szCs w:val="22"/>
        </w:rPr>
        <w:t>, jednatel</w:t>
      </w:r>
    </w:p>
    <w:p w14:paraId="59264A29" w14:textId="77777777" w:rsidR="00C43B76" w:rsidRPr="00880DCC" w:rsidRDefault="00C43B76" w:rsidP="009E0BCC">
      <w:pPr>
        <w:rPr>
          <w:szCs w:val="22"/>
        </w:rPr>
      </w:pPr>
    </w:p>
    <w:sectPr w:rsidR="00C43B76" w:rsidRPr="00880DCC" w:rsidSect="00CD3231">
      <w:headerReference w:type="default" r:id="rId12"/>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24DD" w14:textId="77777777" w:rsidR="00BD4868" w:rsidRDefault="00BD4868">
      <w:r>
        <w:separator/>
      </w:r>
    </w:p>
  </w:endnote>
  <w:endnote w:type="continuationSeparator" w:id="0">
    <w:p w14:paraId="17C2CCB3" w14:textId="77777777" w:rsidR="00BD4868" w:rsidRDefault="00BD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0D0B" w14:textId="77777777" w:rsidR="007867B0" w:rsidRDefault="007867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E92760" w14:textId="77777777" w:rsidR="007867B0" w:rsidRDefault="007867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CA5F" w14:textId="77777777" w:rsidR="007867B0" w:rsidRDefault="007867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20</w:t>
    </w:r>
    <w:r>
      <w:rPr>
        <w:rStyle w:val="slostrnky"/>
      </w:rPr>
      <w:fldChar w:fldCharType="end"/>
    </w:r>
  </w:p>
  <w:p w14:paraId="220F888A" w14:textId="77777777" w:rsidR="007867B0" w:rsidRDefault="007867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806F" w14:textId="77777777" w:rsidR="00BD4868" w:rsidRDefault="00BD4868">
      <w:r>
        <w:separator/>
      </w:r>
    </w:p>
  </w:footnote>
  <w:footnote w:type="continuationSeparator" w:id="0">
    <w:p w14:paraId="2595486E" w14:textId="77777777" w:rsidR="00BD4868" w:rsidRDefault="00BD4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73B1" w14:textId="6BF92EF2" w:rsidR="007867B0" w:rsidRPr="009A10C3" w:rsidRDefault="007867B0" w:rsidP="005B0787">
    <w:pPr>
      <w:pStyle w:val="Zhlav"/>
      <w:jc w:val="center"/>
      <w:rPr>
        <w:lang w:val="cs-CZ"/>
      </w:rPr>
    </w:pPr>
  </w:p>
  <w:p w14:paraId="57881E4C" w14:textId="31B77D86" w:rsidR="007867B0" w:rsidRDefault="00CE6BE0">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7CF2" w14:textId="0D0EF9B2" w:rsidR="00CD3231" w:rsidRDefault="00CD3231">
    <w:pPr>
      <w:pStyle w:val="Zhlav"/>
    </w:pPr>
    <w:r>
      <w:rPr>
        <w:noProof/>
      </w:rPr>
      <w:drawing>
        <wp:inline distT="0" distB="0" distL="0" distR="0" wp14:anchorId="6C2E929F" wp14:editId="51BBC264">
          <wp:extent cx="5759450" cy="694055"/>
          <wp:effectExtent l="0" t="0" r="0" b="0"/>
          <wp:docPr id="21474352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35245" name="Obrázek 2147435245"/>
                  <pic:cNvPicPr/>
                </pic:nvPicPr>
                <pic:blipFill>
                  <a:blip r:embed="rId1">
                    <a:extLst>
                      <a:ext uri="{28A0092B-C50C-407E-A947-70E740481C1C}">
                        <a14:useLocalDpi xmlns:a14="http://schemas.microsoft.com/office/drawing/2010/main" val="0"/>
                      </a:ext>
                    </a:extLst>
                  </a:blip>
                  <a:stretch>
                    <a:fillRect/>
                  </a:stretch>
                </pic:blipFill>
                <pic:spPr>
                  <a:xfrm>
                    <a:off x="0" y="0"/>
                    <a:ext cx="5759450" cy="694055"/>
                  </a:xfrm>
                  <a:prstGeom prst="rect">
                    <a:avLst/>
                  </a:prstGeom>
                </pic:spPr>
              </pic:pic>
            </a:graphicData>
          </a:graphic>
        </wp:inline>
      </w:drawing>
    </w:r>
  </w:p>
  <w:p w14:paraId="634E46F3" w14:textId="77777777" w:rsidR="00CD3231" w:rsidRDefault="00CD32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CA6066D2"/>
    <w:name w:val="WW8Num12"/>
    <w:lvl w:ilvl="0">
      <w:start w:val="1"/>
      <w:numFmt w:val="decimal"/>
      <w:lvlText w:val="%1."/>
      <w:lvlJc w:val="left"/>
      <w:pPr>
        <w:tabs>
          <w:tab w:val="num" w:pos="-360"/>
        </w:tabs>
        <w:ind w:left="360" w:hanging="360"/>
      </w:pPr>
      <w:rPr>
        <w:rFonts w:ascii="Times New Roman" w:hAnsi="Times New Roman" w:cs="Times New Roman" w:hint="default"/>
        <w:b w:val="0"/>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 w15:restartNumberingAfterBreak="0">
    <w:nsid w:val="02EB271D"/>
    <w:multiLevelType w:val="multilevel"/>
    <w:tmpl w:val="3F7E23CE"/>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15:restartNumberingAfterBreak="0">
    <w:nsid w:val="04463408"/>
    <w:multiLevelType w:val="multilevel"/>
    <w:tmpl w:val="BFF6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E8455B"/>
    <w:multiLevelType w:val="singleLevel"/>
    <w:tmpl w:val="DE3C5440"/>
    <w:lvl w:ilvl="0">
      <w:start w:val="4"/>
      <w:numFmt w:val="decimal"/>
      <w:lvlText w:val="%1."/>
      <w:lvlJc w:val="left"/>
      <w:pPr>
        <w:tabs>
          <w:tab w:val="num" w:pos="360"/>
        </w:tabs>
        <w:ind w:left="360" w:hanging="360"/>
      </w:pPr>
      <w:rPr>
        <w:rFonts w:hint="default"/>
      </w:rPr>
    </w:lvl>
  </w:abstractNum>
  <w:abstractNum w:abstractNumId="5" w15:restartNumberingAfterBreak="0">
    <w:nsid w:val="0D96724E"/>
    <w:multiLevelType w:val="hybridMultilevel"/>
    <w:tmpl w:val="7BDE8CC4"/>
    <w:lvl w:ilvl="0" w:tplc="D646ED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FF4FCD"/>
    <w:multiLevelType w:val="hybridMultilevel"/>
    <w:tmpl w:val="6304FD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4B4B7B"/>
    <w:multiLevelType w:val="hybridMultilevel"/>
    <w:tmpl w:val="D2AC8B86"/>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2E303DE0">
      <w:start w:val="1"/>
      <w:numFmt w:val="lowerLetter"/>
      <w:lvlText w:val="%3)"/>
      <w:lvlJc w:val="left"/>
      <w:pPr>
        <w:ind w:left="2415" w:hanging="43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502FE"/>
    <w:multiLevelType w:val="hybridMultilevel"/>
    <w:tmpl w:val="ED9E562C"/>
    <w:lvl w:ilvl="0" w:tplc="213C71A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EA31EC"/>
    <w:multiLevelType w:val="hybridMultilevel"/>
    <w:tmpl w:val="07B4C4B2"/>
    <w:lvl w:ilvl="0" w:tplc="947030A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7BD3FBB"/>
    <w:multiLevelType w:val="hybridMultilevel"/>
    <w:tmpl w:val="369C864E"/>
    <w:lvl w:ilvl="0" w:tplc="EE98D8F2">
      <w:start w:val="1"/>
      <w:numFmt w:val="decimal"/>
      <w:pStyle w:val="Odstavecseseznamem"/>
      <w:lvlText w:val="%1."/>
      <w:lvlJc w:val="left"/>
      <w:pPr>
        <w:ind w:left="644"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EB58CC"/>
    <w:multiLevelType w:val="hybridMultilevel"/>
    <w:tmpl w:val="B93A78B6"/>
    <w:lvl w:ilvl="0" w:tplc="D65ACB2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EB5D4F"/>
    <w:multiLevelType w:val="hybridMultilevel"/>
    <w:tmpl w:val="CBAC1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C661C4"/>
    <w:multiLevelType w:val="hybridMultilevel"/>
    <w:tmpl w:val="CE88B1BA"/>
    <w:lvl w:ilvl="0" w:tplc="C1C64896">
      <w:start w:val="1"/>
      <w:numFmt w:val="decimal"/>
      <w:lvlText w:val="%1."/>
      <w:lvlJc w:val="left"/>
      <w:pPr>
        <w:ind w:left="360" w:hanging="360"/>
      </w:pPr>
      <w:rPr>
        <w:rFonts w:hint="default"/>
        <w:sz w:val="22"/>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3ED4FD7"/>
    <w:multiLevelType w:val="hybridMultilevel"/>
    <w:tmpl w:val="6A3A95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4F14666"/>
    <w:multiLevelType w:val="hybridMultilevel"/>
    <w:tmpl w:val="2842E1BE"/>
    <w:lvl w:ilvl="0" w:tplc="509C087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2"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F154206"/>
    <w:multiLevelType w:val="hybridMultilevel"/>
    <w:tmpl w:val="BB32DF8C"/>
    <w:lvl w:ilvl="0" w:tplc="0405000F">
      <w:start w:val="1"/>
      <w:numFmt w:val="decimal"/>
      <w:lvlText w:val="%1."/>
      <w:lvlJc w:val="left"/>
      <w:pPr>
        <w:ind w:left="720" w:hanging="360"/>
      </w:pPr>
    </w:lvl>
    <w:lvl w:ilvl="1" w:tplc="F976B9C0">
      <w:start w:val="1"/>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3A54DA6"/>
    <w:multiLevelType w:val="hybridMultilevel"/>
    <w:tmpl w:val="DEB0C370"/>
    <w:lvl w:ilvl="0" w:tplc="D4D6C7F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6"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9402E1"/>
    <w:multiLevelType w:val="hybridMultilevel"/>
    <w:tmpl w:val="EE805A5A"/>
    <w:lvl w:ilvl="0" w:tplc="64EC1D94">
      <w:start w:val="1"/>
      <w:numFmt w:val="lowerLetter"/>
      <w:lvlText w:val="%1)"/>
      <w:lvlJc w:val="left"/>
      <w:pPr>
        <w:tabs>
          <w:tab w:val="num" w:pos="644"/>
        </w:tabs>
        <w:ind w:left="644" w:hanging="360"/>
      </w:pPr>
      <w:rPr>
        <w:rFonts w:hint="default"/>
      </w:rPr>
    </w:lvl>
    <w:lvl w:ilvl="1" w:tplc="A1EC7CE6">
      <w:start w:val="3"/>
      <w:numFmt w:val="decimal"/>
      <w:lvlText w:val="%2."/>
      <w:lvlJc w:val="left"/>
      <w:pPr>
        <w:tabs>
          <w:tab w:val="num" w:pos="1364"/>
        </w:tabs>
        <w:ind w:left="1364" w:hanging="360"/>
      </w:pPr>
      <w:rPr>
        <w:rFonts w:hint="default"/>
        <w:b w:val="0"/>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8" w15:restartNumberingAfterBreak="0">
    <w:nsid w:val="4CDA1F55"/>
    <w:multiLevelType w:val="hybridMultilevel"/>
    <w:tmpl w:val="6D721448"/>
    <w:lvl w:ilvl="0" w:tplc="767E57E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62789"/>
    <w:multiLevelType w:val="hybridMultilevel"/>
    <w:tmpl w:val="56C4F336"/>
    <w:lvl w:ilvl="0" w:tplc="F976B9C0">
      <w:start w:val="1"/>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4F5D65FA"/>
    <w:multiLevelType w:val="hybridMultilevel"/>
    <w:tmpl w:val="107E3888"/>
    <w:lvl w:ilvl="0" w:tplc="CE8EB946">
      <w:start w:val="1"/>
      <w:numFmt w:val="decimal"/>
      <w:lvlText w:val="%1."/>
      <w:lvlJc w:val="left"/>
      <w:pPr>
        <w:ind w:left="5464"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861FDA"/>
    <w:multiLevelType w:val="hybridMultilevel"/>
    <w:tmpl w:val="565C6FB0"/>
    <w:lvl w:ilvl="0" w:tplc="0405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34" w15:restartNumberingAfterBreak="0">
    <w:nsid w:val="53273BC4"/>
    <w:multiLevelType w:val="multilevel"/>
    <w:tmpl w:val="1944981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675886"/>
    <w:multiLevelType w:val="multilevel"/>
    <w:tmpl w:val="79B0BB52"/>
    <w:lvl w:ilvl="0">
      <w:start w:val="2"/>
      <w:numFmt w:val="decimal"/>
      <w:lvlText w:val="%1."/>
      <w:lvlJc w:val="left"/>
      <w:pPr>
        <w:tabs>
          <w:tab w:val="num" w:pos="360"/>
        </w:tabs>
        <w:ind w:left="360" w:hanging="360"/>
      </w:pPr>
      <w:rPr>
        <w:rFonts w:hint="default"/>
        <w:b w:val="0"/>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6"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3A62580"/>
    <w:multiLevelType w:val="hybridMultilevel"/>
    <w:tmpl w:val="633EA1A4"/>
    <w:lvl w:ilvl="0" w:tplc="BB58C89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EF1C00"/>
    <w:multiLevelType w:val="hybridMultilevel"/>
    <w:tmpl w:val="C5D4C7DE"/>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5362438"/>
    <w:multiLevelType w:val="hybridMultilevel"/>
    <w:tmpl w:val="5096FCFE"/>
    <w:lvl w:ilvl="0" w:tplc="C39A87B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5955335"/>
    <w:multiLevelType w:val="hybridMultilevel"/>
    <w:tmpl w:val="C4BA9212"/>
    <w:lvl w:ilvl="0" w:tplc="F976B9C0">
      <w:start w:val="1"/>
      <w:numFmt w:val="bullet"/>
      <w:lvlText w:val="-"/>
      <w:lvlJc w:val="left"/>
      <w:pPr>
        <w:ind w:left="1004" w:hanging="360"/>
      </w:pPr>
      <w:rPr>
        <w:rFonts w:ascii="Times New Roman" w:eastAsia="Calibri" w:hAnsi="Times New Roman"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43" w15:restartNumberingAfterBreak="0">
    <w:nsid w:val="668C678E"/>
    <w:multiLevelType w:val="multilevel"/>
    <w:tmpl w:val="1B26EAB6"/>
    <w:lvl w:ilvl="0">
      <w:start w:val="1"/>
      <w:numFmt w:val="decimal"/>
      <w:lvlText w:val="%1."/>
      <w:lvlJc w:val="left"/>
      <w:pPr>
        <w:tabs>
          <w:tab w:val="num" w:pos="360"/>
        </w:tabs>
        <w:ind w:left="360" w:hanging="360"/>
      </w:pPr>
    </w:lvl>
    <w:lvl w:ilvl="1">
      <w:start w:val="2"/>
      <w:numFmt w:val="decimal"/>
      <w:isLgl/>
      <w:lvlText w:val="%1.%2"/>
      <w:lvlJc w:val="left"/>
      <w:pPr>
        <w:tabs>
          <w:tab w:val="num" w:pos="660"/>
        </w:tabs>
        <w:ind w:left="660" w:hanging="360"/>
      </w:pPr>
    </w:lvl>
    <w:lvl w:ilvl="2">
      <w:start w:val="1"/>
      <w:numFmt w:val="decimal"/>
      <w:isLgl/>
      <w:lvlText w:val="%1.%2.%3"/>
      <w:lvlJc w:val="left"/>
      <w:pPr>
        <w:tabs>
          <w:tab w:val="num" w:pos="1320"/>
        </w:tabs>
        <w:ind w:left="13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2280"/>
        </w:tabs>
        <w:ind w:left="2280" w:hanging="1080"/>
      </w:pPr>
    </w:lvl>
    <w:lvl w:ilvl="5">
      <w:start w:val="1"/>
      <w:numFmt w:val="decimal"/>
      <w:isLgl/>
      <w:lvlText w:val="%1.%2.%3.%4.%5.%6"/>
      <w:lvlJc w:val="left"/>
      <w:pPr>
        <w:tabs>
          <w:tab w:val="num" w:pos="2580"/>
        </w:tabs>
        <w:ind w:left="25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540"/>
        </w:tabs>
        <w:ind w:left="3540" w:hanging="1440"/>
      </w:pPr>
    </w:lvl>
    <w:lvl w:ilvl="8">
      <w:start w:val="1"/>
      <w:numFmt w:val="decimal"/>
      <w:isLgl/>
      <w:lvlText w:val="%1.%2.%3.%4.%5.%6.%7.%8.%9"/>
      <w:lvlJc w:val="left"/>
      <w:pPr>
        <w:tabs>
          <w:tab w:val="num" w:pos="4200"/>
        </w:tabs>
        <w:ind w:left="4200" w:hanging="1800"/>
      </w:pPr>
    </w:lvl>
  </w:abstractNum>
  <w:abstractNum w:abstractNumId="44" w15:restartNumberingAfterBreak="0">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45" w15:restartNumberingAfterBreak="0">
    <w:nsid w:val="734744C3"/>
    <w:multiLevelType w:val="multilevel"/>
    <w:tmpl w:val="44A8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7F2D57"/>
    <w:multiLevelType w:val="hybridMultilevel"/>
    <w:tmpl w:val="FC169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5A6247"/>
    <w:multiLevelType w:val="hybridMultilevel"/>
    <w:tmpl w:val="8262491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E0505"/>
    <w:multiLevelType w:val="hybridMultilevel"/>
    <w:tmpl w:val="72801AC4"/>
    <w:lvl w:ilvl="0" w:tplc="04050017">
      <w:start w:val="1"/>
      <w:numFmt w:val="lowerLetter"/>
      <w:lvlText w:val="%1)"/>
      <w:lvlJc w:val="left"/>
      <w:pPr>
        <w:ind w:left="644"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9" w15:restartNumberingAfterBreak="0">
    <w:nsid w:val="7A8E69AA"/>
    <w:multiLevelType w:val="hybridMultilevel"/>
    <w:tmpl w:val="DD58119C"/>
    <w:lvl w:ilvl="0" w:tplc="0405000F">
      <w:start w:val="1"/>
      <w:numFmt w:val="decimal"/>
      <w:lvlText w:val="%1."/>
      <w:lvlJc w:val="left"/>
      <w:pPr>
        <w:ind w:left="1425" w:hanging="705"/>
      </w:pPr>
      <w:rPr>
        <w:rFonts w:hint="default"/>
        <w:b w:val="0"/>
      </w:rPr>
    </w:lvl>
    <w:lvl w:ilvl="1" w:tplc="DBD8B0EE">
      <w:start w:val="1"/>
      <w:numFmt w:val="decimal"/>
      <w:lvlText w:val="%2."/>
      <w:lvlJc w:val="left"/>
      <w:pPr>
        <w:ind w:left="1440" w:hanging="360"/>
      </w:pPr>
      <w:rPr>
        <w:rFonts w:ascii="Times New Roman" w:eastAsia="Times New Roman" w:hAnsi="Times New Roman" w:cs="Times New Roman"/>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BE42D0E"/>
    <w:multiLevelType w:val="hybridMultilevel"/>
    <w:tmpl w:val="AF2CD5E8"/>
    <w:lvl w:ilvl="0" w:tplc="E8A0E3A6">
      <w:start w:val="2"/>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B83E9C"/>
    <w:multiLevelType w:val="hybridMultilevel"/>
    <w:tmpl w:val="EE40C622"/>
    <w:lvl w:ilvl="0" w:tplc="648CE21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956806">
    <w:abstractNumId w:val="21"/>
  </w:num>
  <w:num w:numId="2" w16cid:durableId="126629412">
    <w:abstractNumId w:val="25"/>
  </w:num>
  <w:num w:numId="3" w16cid:durableId="1803158944">
    <w:abstractNumId w:val="40"/>
  </w:num>
  <w:num w:numId="4" w16cid:durableId="981227028">
    <w:abstractNumId w:val="18"/>
  </w:num>
  <w:num w:numId="5" w16cid:durableId="1669627595">
    <w:abstractNumId w:val="15"/>
  </w:num>
  <w:num w:numId="6" w16cid:durableId="1778402653">
    <w:abstractNumId w:val="3"/>
  </w:num>
  <w:num w:numId="7" w16cid:durableId="1449356564">
    <w:abstractNumId w:val="8"/>
  </w:num>
  <w:num w:numId="8" w16cid:durableId="145782059">
    <w:abstractNumId w:val="32"/>
  </w:num>
  <w:num w:numId="9" w16cid:durableId="468789387">
    <w:abstractNumId w:val="39"/>
  </w:num>
  <w:num w:numId="10" w16cid:durableId="243687369">
    <w:abstractNumId w:val="9"/>
  </w:num>
  <w:num w:numId="11" w16cid:durableId="2052152173">
    <w:abstractNumId w:val="6"/>
  </w:num>
  <w:num w:numId="12" w16cid:durableId="1722945592">
    <w:abstractNumId w:val="14"/>
  </w:num>
  <w:num w:numId="13" w16cid:durableId="1487431799">
    <w:abstractNumId w:val="37"/>
  </w:num>
  <w:num w:numId="14" w16cid:durableId="604920080">
    <w:abstractNumId w:val="38"/>
  </w:num>
  <w:num w:numId="15" w16cid:durableId="6832643">
    <w:abstractNumId w:val="41"/>
  </w:num>
  <w:num w:numId="16" w16cid:durableId="860975681">
    <w:abstractNumId w:val="26"/>
  </w:num>
  <w:num w:numId="17" w16cid:durableId="1984649925">
    <w:abstractNumId w:val="33"/>
  </w:num>
  <w:num w:numId="18" w16cid:durableId="391542965">
    <w:abstractNumId w:val="13"/>
  </w:num>
  <w:num w:numId="19" w16cid:durableId="1768883733">
    <w:abstractNumId w:val="44"/>
  </w:num>
  <w:num w:numId="20" w16cid:durableId="1340960479">
    <w:abstractNumId w:val="22"/>
  </w:num>
  <w:num w:numId="21" w16cid:durableId="884562844">
    <w:abstractNumId w:val="36"/>
  </w:num>
  <w:num w:numId="22" w16cid:durableId="1324428652">
    <w:abstractNumId w:val="28"/>
  </w:num>
  <w:num w:numId="23" w16cid:durableId="148327250">
    <w:abstractNumId w:val="19"/>
  </w:num>
  <w:num w:numId="24" w16cid:durableId="441337398">
    <w:abstractNumId w:val="5"/>
  </w:num>
  <w:num w:numId="25" w16cid:durableId="489365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7120275">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441030">
    <w:abstractNumId w:val="4"/>
  </w:num>
  <w:num w:numId="28" w16cid:durableId="1522352514">
    <w:abstractNumId w:val="17"/>
  </w:num>
  <w:num w:numId="29" w16cid:durableId="192038176">
    <w:abstractNumId w:val="1"/>
  </w:num>
  <w:num w:numId="30" w16cid:durableId="297564892">
    <w:abstractNumId w:val="27"/>
  </w:num>
  <w:num w:numId="31" w16cid:durableId="725177307">
    <w:abstractNumId w:val="7"/>
  </w:num>
  <w:num w:numId="32" w16cid:durableId="1595439239">
    <w:abstractNumId w:val="30"/>
  </w:num>
  <w:num w:numId="33" w16cid:durableId="380633632">
    <w:abstractNumId w:val="47"/>
  </w:num>
  <w:num w:numId="34" w16cid:durableId="18781550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146201">
    <w:abstractNumId w:val="12"/>
  </w:num>
  <w:num w:numId="36" w16cid:durableId="121152857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7862642">
    <w:abstractNumId w:val="42"/>
  </w:num>
  <w:num w:numId="38" w16cid:durableId="1540701383">
    <w:abstractNumId w:val="29"/>
  </w:num>
  <w:num w:numId="39" w16cid:durableId="1917130875">
    <w:abstractNumId w:val="12"/>
    <w:lvlOverride w:ilvl="0">
      <w:startOverride w:val="4"/>
    </w:lvlOverride>
  </w:num>
  <w:num w:numId="40" w16cid:durableId="722487505">
    <w:abstractNumId w:val="31"/>
  </w:num>
  <w:num w:numId="41" w16cid:durableId="1779330611">
    <w:abstractNumId w:val="50"/>
  </w:num>
  <w:num w:numId="42" w16cid:durableId="1229534261">
    <w:abstractNumId w:val="10"/>
  </w:num>
  <w:num w:numId="43" w16cid:durableId="1261573369">
    <w:abstractNumId w:val="51"/>
  </w:num>
  <w:num w:numId="44" w16cid:durableId="1590459661">
    <w:abstractNumId w:val="16"/>
  </w:num>
  <w:num w:numId="45" w16cid:durableId="269242347">
    <w:abstractNumId w:val="20"/>
  </w:num>
  <w:num w:numId="46" w16cid:durableId="1873152743">
    <w:abstractNumId w:val="46"/>
  </w:num>
  <w:num w:numId="47" w16cid:durableId="215513692">
    <w:abstractNumId w:val="2"/>
  </w:num>
  <w:num w:numId="48" w16cid:durableId="754479963">
    <w:abstractNumId w:val="45"/>
  </w:num>
  <w:num w:numId="49" w16cid:durableId="1098985712">
    <w:abstractNumId w:val="35"/>
  </w:num>
  <w:num w:numId="50" w16cid:durableId="103773427">
    <w:abstractNumId w:val="11"/>
  </w:num>
  <w:num w:numId="51" w16cid:durableId="1527057417">
    <w:abstractNumId w:val="24"/>
  </w:num>
  <w:num w:numId="52" w16cid:durableId="1338461789">
    <w:abstractNumId w:val="4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Formatting/>
  <w:documentProtection w:edit="comments" w:enforcement="1" w:cryptProviderType="rsaAES" w:cryptAlgorithmClass="hash" w:cryptAlgorithmType="typeAny" w:cryptAlgorithmSid="14" w:cryptSpinCount="100000" w:hash="/ykXnbGmJaWJq4yRciHYAC55UywtNHxQUX9/6v3vOiCTu+F8HRBR/PID0YIDAeHY845gnL2/Khe4KYY/kg5SQg==" w:salt="Z8RBijc7UVRh5cpqFSFSt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01BCE"/>
    <w:rsid w:val="00002F4B"/>
    <w:rsid w:val="00005BDB"/>
    <w:rsid w:val="000060CA"/>
    <w:rsid w:val="00010900"/>
    <w:rsid w:val="00011323"/>
    <w:rsid w:val="00012C37"/>
    <w:rsid w:val="00015CDD"/>
    <w:rsid w:val="00017DC2"/>
    <w:rsid w:val="00017E4A"/>
    <w:rsid w:val="00022969"/>
    <w:rsid w:val="0002319C"/>
    <w:rsid w:val="000242D0"/>
    <w:rsid w:val="000253B4"/>
    <w:rsid w:val="000262F6"/>
    <w:rsid w:val="00026B10"/>
    <w:rsid w:val="00034AB4"/>
    <w:rsid w:val="000408FB"/>
    <w:rsid w:val="00041D00"/>
    <w:rsid w:val="00046D67"/>
    <w:rsid w:val="000470B1"/>
    <w:rsid w:val="00047FA7"/>
    <w:rsid w:val="00047FBA"/>
    <w:rsid w:val="00052B97"/>
    <w:rsid w:val="000536B4"/>
    <w:rsid w:val="00055538"/>
    <w:rsid w:val="000610FB"/>
    <w:rsid w:val="000679C0"/>
    <w:rsid w:val="00067AE8"/>
    <w:rsid w:val="00072C9E"/>
    <w:rsid w:val="00072C9F"/>
    <w:rsid w:val="00073181"/>
    <w:rsid w:val="000742D1"/>
    <w:rsid w:val="000758A6"/>
    <w:rsid w:val="00076653"/>
    <w:rsid w:val="00076B51"/>
    <w:rsid w:val="000806C6"/>
    <w:rsid w:val="0008070F"/>
    <w:rsid w:val="00083597"/>
    <w:rsid w:val="00084228"/>
    <w:rsid w:val="000862B5"/>
    <w:rsid w:val="00086631"/>
    <w:rsid w:val="00087014"/>
    <w:rsid w:val="00087346"/>
    <w:rsid w:val="00092471"/>
    <w:rsid w:val="00092816"/>
    <w:rsid w:val="00093996"/>
    <w:rsid w:val="0009539D"/>
    <w:rsid w:val="00096EC5"/>
    <w:rsid w:val="00097765"/>
    <w:rsid w:val="000A0653"/>
    <w:rsid w:val="000A1B54"/>
    <w:rsid w:val="000A285E"/>
    <w:rsid w:val="000A45B0"/>
    <w:rsid w:val="000A4915"/>
    <w:rsid w:val="000A6066"/>
    <w:rsid w:val="000B18F0"/>
    <w:rsid w:val="000B72AE"/>
    <w:rsid w:val="000B75D8"/>
    <w:rsid w:val="000C0ECF"/>
    <w:rsid w:val="000C2202"/>
    <w:rsid w:val="000C4A39"/>
    <w:rsid w:val="000C5BA8"/>
    <w:rsid w:val="000D4002"/>
    <w:rsid w:val="000D5043"/>
    <w:rsid w:val="000E3CAE"/>
    <w:rsid w:val="000E75B9"/>
    <w:rsid w:val="000E76F9"/>
    <w:rsid w:val="000F05BF"/>
    <w:rsid w:val="000F2AE7"/>
    <w:rsid w:val="000F4950"/>
    <w:rsid w:val="001015FC"/>
    <w:rsid w:val="001019BB"/>
    <w:rsid w:val="001062B1"/>
    <w:rsid w:val="0011157F"/>
    <w:rsid w:val="001145ED"/>
    <w:rsid w:val="00116E49"/>
    <w:rsid w:val="001253AC"/>
    <w:rsid w:val="00126003"/>
    <w:rsid w:val="00127042"/>
    <w:rsid w:val="00135636"/>
    <w:rsid w:val="001404D8"/>
    <w:rsid w:val="00141B58"/>
    <w:rsid w:val="0015046E"/>
    <w:rsid w:val="00151410"/>
    <w:rsid w:val="00151C4C"/>
    <w:rsid w:val="0015287C"/>
    <w:rsid w:val="001534DD"/>
    <w:rsid w:val="00153A8E"/>
    <w:rsid w:val="00160B8A"/>
    <w:rsid w:val="00161D5F"/>
    <w:rsid w:val="001631D1"/>
    <w:rsid w:val="00164D21"/>
    <w:rsid w:val="00165E2D"/>
    <w:rsid w:val="00173892"/>
    <w:rsid w:val="00173E95"/>
    <w:rsid w:val="00174CF8"/>
    <w:rsid w:val="001754D7"/>
    <w:rsid w:val="001765F6"/>
    <w:rsid w:val="00177F06"/>
    <w:rsid w:val="00193E50"/>
    <w:rsid w:val="00196A40"/>
    <w:rsid w:val="00197B9D"/>
    <w:rsid w:val="001A0D9B"/>
    <w:rsid w:val="001A50EF"/>
    <w:rsid w:val="001A72B5"/>
    <w:rsid w:val="001B04B5"/>
    <w:rsid w:val="001B1DA9"/>
    <w:rsid w:val="001B3103"/>
    <w:rsid w:val="001B6BBC"/>
    <w:rsid w:val="001B76E1"/>
    <w:rsid w:val="001C0CA7"/>
    <w:rsid w:val="001C313D"/>
    <w:rsid w:val="001C4088"/>
    <w:rsid w:val="001C6525"/>
    <w:rsid w:val="001C6C06"/>
    <w:rsid w:val="001C6FCE"/>
    <w:rsid w:val="001D18CE"/>
    <w:rsid w:val="001D31BD"/>
    <w:rsid w:val="001D5E2D"/>
    <w:rsid w:val="001D68A7"/>
    <w:rsid w:val="001D6C56"/>
    <w:rsid w:val="001E0350"/>
    <w:rsid w:val="001E3747"/>
    <w:rsid w:val="001E4063"/>
    <w:rsid w:val="001E43A5"/>
    <w:rsid w:val="001E5719"/>
    <w:rsid w:val="001E6461"/>
    <w:rsid w:val="001E6B34"/>
    <w:rsid w:val="001F03EC"/>
    <w:rsid w:val="001F400D"/>
    <w:rsid w:val="001F446D"/>
    <w:rsid w:val="001F6BA6"/>
    <w:rsid w:val="002044C0"/>
    <w:rsid w:val="00204AA6"/>
    <w:rsid w:val="00207032"/>
    <w:rsid w:val="002071BA"/>
    <w:rsid w:val="002110E7"/>
    <w:rsid w:val="00214D62"/>
    <w:rsid w:val="002177EE"/>
    <w:rsid w:val="002206F9"/>
    <w:rsid w:val="00221E11"/>
    <w:rsid w:val="0022696C"/>
    <w:rsid w:val="002270DC"/>
    <w:rsid w:val="0023231C"/>
    <w:rsid w:val="0023285F"/>
    <w:rsid w:val="00232D03"/>
    <w:rsid w:val="00234D6D"/>
    <w:rsid w:val="0023545C"/>
    <w:rsid w:val="002433FB"/>
    <w:rsid w:val="002545E2"/>
    <w:rsid w:val="0026046D"/>
    <w:rsid w:val="00261E20"/>
    <w:rsid w:val="002623EB"/>
    <w:rsid w:val="00265DAD"/>
    <w:rsid w:val="00267159"/>
    <w:rsid w:val="00272318"/>
    <w:rsid w:val="0027398B"/>
    <w:rsid w:val="00273CA6"/>
    <w:rsid w:val="00276CF8"/>
    <w:rsid w:val="00280BF8"/>
    <w:rsid w:val="00280C88"/>
    <w:rsid w:val="00281684"/>
    <w:rsid w:val="00285943"/>
    <w:rsid w:val="00285C9D"/>
    <w:rsid w:val="00291AEA"/>
    <w:rsid w:val="002938BC"/>
    <w:rsid w:val="00293B78"/>
    <w:rsid w:val="002B19DC"/>
    <w:rsid w:val="002B49F8"/>
    <w:rsid w:val="002C024D"/>
    <w:rsid w:val="002D03C7"/>
    <w:rsid w:val="002D03CC"/>
    <w:rsid w:val="002D358D"/>
    <w:rsid w:val="002D52BB"/>
    <w:rsid w:val="002D6D52"/>
    <w:rsid w:val="002E1790"/>
    <w:rsid w:val="002F0D17"/>
    <w:rsid w:val="002F4A77"/>
    <w:rsid w:val="002F4DD3"/>
    <w:rsid w:val="002F7B8C"/>
    <w:rsid w:val="00300140"/>
    <w:rsid w:val="00302B3C"/>
    <w:rsid w:val="0030441E"/>
    <w:rsid w:val="00304825"/>
    <w:rsid w:val="003071C9"/>
    <w:rsid w:val="00313572"/>
    <w:rsid w:val="003136D6"/>
    <w:rsid w:val="003154EE"/>
    <w:rsid w:val="00315D88"/>
    <w:rsid w:val="00322E7C"/>
    <w:rsid w:val="00322ED7"/>
    <w:rsid w:val="003238D1"/>
    <w:rsid w:val="00326879"/>
    <w:rsid w:val="0032729B"/>
    <w:rsid w:val="003305A4"/>
    <w:rsid w:val="003325CB"/>
    <w:rsid w:val="00333073"/>
    <w:rsid w:val="00334B3E"/>
    <w:rsid w:val="00335DF3"/>
    <w:rsid w:val="00340648"/>
    <w:rsid w:val="00340BFA"/>
    <w:rsid w:val="00342400"/>
    <w:rsid w:val="00343403"/>
    <w:rsid w:val="003515E2"/>
    <w:rsid w:val="003545A8"/>
    <w:rsid w:val="00354A0A"/>
    <w:rsid w:val="00354AEB"/>
    <w:rsid w:val="00355754"/>
    <w:rsid w:val="00356218"/>
    <w:rsid w:val="00356A8B"/>
    <w:rsid w:val="003667FD"/>
    <w:rsid w:val="00366A87"/>
    <w:rsid w:val="00367257"/>
    <w:rsid w:val="00367B30"/>
    <w:rsid w:val="0037127A"/>
    <w:rsid w:val="00373051"/>
    <w:rsid w:val="0037516D"/>
    <w:rsid w:val="00375D03"/>
    <w:rsid w:val="00383A8E"/>
    <w:rsid w:val="0038555A"/>
    <w:rsid w:val="00387197"/>
    <w:rsid w:val="00397111"/>
    <w:rsid w:val="003A0940"/>
    <w:rsid w:val="003A569E"/>
    <w:rsid w:val="003B06E5"/>
    <w:rsid w:val="003B084B"/>
    <w:rsid w:val="003B0B6A"/>
    <w:rsid w:val="003B1C53"/>
    <w:rsid w:val="003B52E0"/>
    <w:rsid w:val="003B7464"/>
    <w:rsid w:val="003C016E"/>
    <w:rsid w:val="003C1104"/>
    <w:rsid w:val="003C183A"/>
    <w:rsid w:val="003C2DA8"/>
    <w:rsid w:val="003C3229"/>
    <w:rsid w:val="003C34D2"/>
    <w:rsid w:val="003C3A44"/>
    <w:rsid w:val="003C60CA"/>
    <w:rsid w:val="003C6DF5"/>
    <w:rsid w:val="003C6FA3"/>
    <w:rsid w:val="003C7F22"/>
    <w:rsid w:val="003D23C4"/>
    <w:rsid w:val="003D28C9"/>
    <w:rsid w:val="003D7B63"/>
    <w:rsid w:val="003E0118"/>
    <w:rsid w:val="003E3225"/>
    <w:rsid w:val="003E67FA"/>
    <w:rsid w:val="003F0EDC"/>
    <w:rsid w:val="003F6E0D"/>
    <w:rsid w:val="0040004F"/>
    <w:rsid w:val="004007CA"/>
    <w:rsid w:val="00402880"/>
    <w:rsid w:val="004047ED"/>
    <w:rsid w:val="00404989"/>
    <w:rsid w:val="00414894"/>
    <w:rsid w:val="00414C44"/>
    <w:rsid w:val="0041664C"/>
    <w:rsid w:val="00416F8D"/>
    <w:rsid w:val="00420615"/>
    <w:rsid w:val="004236FD"/>
    <w:rsid w:val="00424194"/>
    <w:rsid w:val="00427CA3"/>
    <w:rsid w:val="00430DD9"/>
    <w:rsid w:val="00432559"/>
    <w:rsid w:val="004375DB"/>
    <w:rsid w:val="0044217B"/>
    <w:rsid w:val="00442C30"/>
    <w:rsid w:val="00443D58"/>
    <w:rsid w:val="00450354"/>
    <w:rsid w:val="004509A9"/>
    <w:rsid w:val="00451FD8"/>
    <w:rsid w:val="00457282"/>
    <w:rsid w:val="004620F8"/>
    <w:rsid w:val="00471542"/>
    <w:rsid w:val="00472B23"/>
    <w:rsid w:val="004730A3"/>
    <w:rsid w:val="0047433F"/>
    <w:rsid w:val="0047661E"/>
    <w:rsid w:val="00480672"/>
    <w:rsid w:val="0048087B"/>
    <w:rsid w:val="00482AED"/>
    <w:rsid w:val="00483B74"/>
    <w:rsid w:val="00487209"/>
    <w:rsid w:val="0049003B"/>
    <w:rsid w:val="00493628"/>
    <w:rsid w:val="00496D48"/>
    <w:rsid w:val="004A20DF"/>
    <w:rsid w:val="004A466C"/>
    <w:rsid w:val="004A7391"/>
    <w:rsid w:val="004B2677"/>
    <w:rsid w:val="004B4396"/>
    <w:rsid w:val="004B61A2"/>
    <w:rsid w:val="004B6335"/>
    <w:rsid w:val="004C1074"/>
    <w:rsid w:val="004C7EC1"/>
    <w:rsid w:val="004D0BE2"/>
    <w:rsid w:val="004D3794"/>
    <w:rsid w:val="004D5064"/>
    <w:rsid w:val="004D5BCD"/>
    <w:rsid w:val="004D7854"/>
    <w:rsid w:val="004E029A"/>
    <w:rsid w:val="004E0DC3"/>
    <w:rsid w:val="004E4204"/>
    <w:rsid w:val="004E7AD7"/>
    <w:rsid w:val="004F2600"/>
    <w:rsid w:val="004F3B8B"/>
    <w:rsid w:val="004F5B3F"/>
    <w:rsid w:val="004F6AD6"/>
    <w:rsid w:val="0050149F"/>
    <w:rsid w:val="00502D98"/>
    <w:rsid w:val="0050315B"/>
    <w:rsid w:val="0050372F"/>
    <w:rsid w:val="0050451A"/>
    <w:rsid w:val="00504AB5"/>
    <w:rsid w:val="00507128"/>
    <w:rsid w:val="00511797"/>
    <w:rsid w:val="00511F02"/>
    <w:rsid w:val="005120EF"/>
    <w:rsid w:val="005129CD"/>
    <w:rsid w:val="00513B47"/>
    <w:rsid w:val="0051644D"/>
    <w:rsid w:val="00517B68"/>
    <w:rsid w:val="0052012A"/>
    <w:rsid w:val="0052719E"/>
    <w:rsid w:val="00531752"/>
    <w:rsid w:val="005320AC"/>
    <w:rsid w:val="005322FE"/>
    <w:rsid w:val="00532F5D"/>
    <w:rsid w:val="00532FEF"/>
    <w:rsid w:val="00534A78"/>
    <w:rsid w:val="00535C10"/>
    <w:rsid w:val="0053773E"/>
    <w:rsid w:val="0054352F"/>
    <w:rsid w:val="005438F4"/>
    <w:rsid w:val="00543E07"/>
    <w:rsid w:val="005606EC"/>
    <w:rsid w:val="00565B25"/>
    <w:rsid w:val="00567342"/>
    <w:rsid w:val="005823CE"/>
    <w:rsid w:val="00582A1D"/>
    <w:rsid w:val="005851CA"/>
    <w:rsid w:val="00586784"/>
    <w:rsid w:val="0058681D"/>
    <w:rsid w:val="00586E2B"/>
    <w:rsid w:val="005879DE"/>
    <w:rsid w:val="00591F49"/>
    <w:rsid w:val="00592019"/>
    <w:rsid w:val="0059327D"/>
    <w:rsid w:val="0059776A"/>
    <w:rsid w:val="00597FEF"/>
    <w:rsid w:val="005A0655"/>
    <w:rsid w:val="005A335F"/>
    <w:rsid w:val="005A43CE"/>
    <w:rsid w:val="005A5B5F"/>
    <w:rsid w:val="005A5D52"/>
    <w:rsid w:val="005A698B"/>
    <w:rsid w:val="005B0480"/>
    <w:rsid w:val="005B0787"/>
    <w:rsid w:val="005B294E"/>
    <w:rsid w:val="005B2A17"/>
    <w:rsid w:val="005B60FB"/>
    <w:rsid w:val="005C2517"/>
    <w:rsid w:val="005C3FA7"/>
    <w:rsid w:val="005C4655"/>
    <w:rsid w:val="005C65D7"/>
    <w:rsid w:val="005D047E"/>
    <w:rsid w:val="005D17CC"/>
    <w:rsid w:val="005D61E7"/>
    <w:rsid w:val="005D67E1"/>
    <w:rsid w:val="005E1911"/>
    <w:rsid w:val="005E4062"/>
    <w:rsid w:val="005F097C"/>
    <w:rsid w:val="005F0B81"/>
    <w:rsid w:val="005F134D"/>
    <w:rsid w:val="005F430F"/>
    <w:rsid w:val="005F509B"/>
    <w:rsid w:val="005F69D6"/>
    <w:rsid w:val="0060198A"/>
    <w:rsid w:val="006049C0"/>
    <w:rsid w:val="006060E5"/>
    <w:rsid w:val="00606126"/>
    <w:rsid w:val="0060680C"/>
    <w:rsid w:val="00606E4A"/>
    <w:rsid w:val="006106E5"/>
    <w:rsid w:val="00611281"/>
    <w:rsid w:val="00611998"/>
    <w:rsid w:val="0061464A"/>
    <w:rsid w:val="00616682"/>
    <w:rsid w:val="006169CC"/>
    <w:rsid w:val="00616BB6"/>
    <w:rsid w:val="00617519"/>
    <w:rsid w:val="0062137F"/>
    <w:rsid w:val="00621820"/>
    <w:rsid w:val="0062314B"/>
    <w:rsid w:val="00623D2A"/>
    <w:rsid w:val="0062479A"/>
    <w:rsid w:val="006275E4"/>
    <w:rsid w:val="00631704"/>
    <w:rsid w:val="00631BF4"/>
    <w:rsid w:val="00634485"/>
    <w:rsid w:val="006368CC"/>
    <w:rsid w:val="006472B8"/>
    <w:rsid w:val="0065226C"/>
    <w:rsid w:val="00653C21"/>
    <w:rsid w:val="00656381"/>
    <w:rsid w:val="006571D7"/>
    <w:rsid w:val="00657581"/>
    <w:rsid w:val="006616E4"/>
    <w:rsid w:val="006629BF"/>
    <w:rsid w:val="00662EB1"/>
    <w:rsid w:val="0066626F"/>
    <w:rsid w:val="0066720A"/>
    <w:rsid w:val="00672375"/>
    <w:rsid w:val="006848BC"/>
    <w:rsid w:val="00686A1A"/>
    <w:rsid w:val="0068708C"/>
    <w:rsid w:val="0068795B"/>
    <w:rsid w:val="00687F4F"/>
    <w:rsid w:val="006916CA"/>
    <w:rsid w:val="00693168"/>
    <w:rsid w:val="006937D2"/>
    <w:rsid w:val="00695980"/>
    <w:rsid w:val="006A0D37"/>
    <w:rsid w:val="006A3AAE"/>
    <w:rsid w:val="006A44BD"/>
    <w:rsid w:val="006A498D"/>
    <w:rsid w:val="006A7318"/>
    <w:rsid w:val="006B1710"/>
    <w:rsid w:val="006B17A8"/>
    <w:rsid w:val="006B2FAD"/>
    <w:rsid w:val="006B35C1"/>
    <w:rsid w:val="006B3B2F"/>
    <w:rsid w:val="006B3FA6"/>
    <w:rsid w:val="006B56EB"/>
    <w:rsid w:val="006B7FF5"/>
    <w:rsid w:val="006C1264"/>
    <w:rsid w:val="006C474C"/>
    <w:rsid w:val="006C4B4F"/>
    <w:rsid w:val="006C6600"/>
    <w:rsid w:val="006C6AAA"/>
    <w:rsid w:val="006D1420"/>
    <w:rsid w:val="006D4434"/>
    <w:rsid w:val="006D594B"/>
    <w:rsid w:val="006E25E7"/>
    <w:rsid w:val="006E3634"/>
    <w:rsid w:val="006E4295"/>
    <w:rsid w:val="006E7A2B"/>
    <w:rsid w:val="006F372B"/>
    <w:rsid w:val="006F4577"/>
    <w:rsid w:val="006F505C"/>
    <w:rsid w:val="006F65F2"/>
    <w:rsid w:val="006F6DAC"/>
    <w:rsid w:val="007015FA"/>
    <w:rsid w:val="007028A2"/>
    <w:rsid w:val="00702B1B"/>
    <w:rsid w:val="007030BA"/>
    <w:rsid w:val="00704094"/>
    <w:rsid w:val="00705E89"/>
    <w:rsid w:val="00707F00"/>
    <w:rsid w:val="00710839"/>
    <w:rsid w:val="0071170A"/>
    <w:rsid w:val="00715F3E"/>
    <w:rsid w:val="00716CD5"/>
    <w:rsid w:val="00722196"/>
    <w:rsid w:val="007223F4"/>
    <w:rsid w:val="00723041"/>
    <w:rsid w:val="00724133"/>
    <w:rsid w:val="007243BE"/>
    <w:rsid w:val="00724558"/>
    <w:rsid w:val="00724CC4"/>
    <w:rsid w:val="00725636"/>
    <w:rsid w:val="0073058A"/>
    <w:rsid w:val="00732314"/>
    <w:rsid w:val="00734A52"/>
    <w:rsid w:val="00736B16"/>
    <w:rsid w:val="007434E9"/>
    <w:rsid w:val="007435CB"/>
    <w:rsid w:val="007458BF"/>
    <w:rsid w:val="00746BFC"/>
    <w:rsid w:val="00747E0E"/>
    <w:rsid w:val="00750E7C"/>
    <w:rsid w:val="007510EC"/>
    <w:rsid w:val="00751CCE"/>
    <w:rsid w:val="007534ED"/>
    <w:rsid w:val="00753683"/>
    <w:rsid w:val="00755091"/>
    <w:rsid w:val="00756A60"/>
    <w:rsid w:val="007659B7"/>
    <w:rsid w:val="00767026"/>
    <w:rsid w:val="0076706B"/>
    <w:rsid w:val="00781182"/>
    <w:rsid w:val="0078437B"/>
    <w:rsid w:val="00784878"/>
    <w:rsid w:val="00784B1E"/>
    <w:rsid w:val="007858F0"/>
    <w:rsid w:val="007867B0"/>
    <w:rsid w:val="007876F3"/>
    <w:rsid w:val="007922BE"/>
    <w:rsid w:val="00795768"/>
    <w:rsid w:val="0079754B"/>
    <w:rsid w:val="007A076C"/>
    <w:rsid w:val="007A3923"/>
    <w:rsid w:val="007A56AC"/>
    <w:rsid w:val="007A6AD3"/>
    <w:rsid w:val="007A7EDA"/>
    <w:rsid w:val="007B5778"/>
    <w:rsid w:val="007B6965"/>
    <w:rsid w:val="007C0D0C"/>
    <w:rsid w:val="007C190C"/>
    <w:rsid w:val="007C22AC"/>
    <w:rsid w:val="007C3D77"/>
    <w:rsid w:val="007C5CE8"/>
    <w:rsid w:val="007C7294"/>
    <w:rsid w:val="007C7D49"/>
    <w:rsid w:val="007D0866"/>
    <w:rsid w:val="007E2E40"/>
    <w:rsid w:val="007E547F"/>
    <w:rsid w:val="007F07F9"/>
    <w:rsid w:val="007F1B0B"/>
    <w:rsid w:val="007F2324"/>
    <w:rsid w:val="007F2CA6"/>
    <w:rsid w:val="007F527B"/>
    <w:rsid w:val="00803A51"/>
    <w:rsid w:val="00803EA0"/>
    <w:rsid w:val="008044AA"/>
    <w:rsid w:val="008044EB"/>
    <w:rsid w:val="00811366"/>
    <w:rsid w:val="00813B2F"/>
    <w:rsid w:val="00814511"/>
    <w:rsid w:val="00816351"/>
    <w:rsid w:val="00820BC5"/>
    <w:rsid w:val="00821C36"/>
    <w:rsid w:val="00823414"/>
    <w:rsid w:val="008236A7"/>
    <w:rsid w:val="00823B8C"/>
    <w:rsid w:val="00824A28"/>
    <w:rsid w:val="00830525"/>
    <w:rsid w:val="008321B2"/>
    <w:rsid w:val="00832E01"/>
    <w:rsid w:val="00835354"/>
    <w:rsid w:val="00837F16"/>
    <w:rsid w:val="008424AB"/>
    <w:rsid w:val="00842C7A"/>
    <w:rsid w:val="0084348B"/>
    <w:rsid w:val="00845BCB"/>
    <w:rsid w:val="00845E02"/>
    <w:rsid w:val="008469F9"/>
    <w:rsid w:val="0084727E"/>
    <w:rsid w:val="00850DA6"/>
    <w:rsid w:val="008520FF"/>
    <w:rsid w:val="00855AB6"/>
    <w:rsid w:val="00862721"/>
    <w:rsid w:val="00863530"/>
    <w:rsid w:val="00863C56"/>
    <w:rsid w:val="00866291"/>
    <w:rsid w:val="00874909"/>
    <w:rsid w:val="008757BC"/>
    <w:rsid w:val="00875B8C"/>
    <w:rsid w:val="00880D07"/>
    <w:rsid w:val="00880DCC"/>
    <w:rsid w:val="00881F27"/>
    <w:rsid w:val="008835E9"/>
    <w:rsid w:val="00886E80"/>
    <w:rsid w:val="00887877"/>
    <w:rsid w:val="00887F39"/>
    <w:rsid w:val="00893458"/>
    <w:rsid w:val="00894F53"/>
    <w:rsid w:val="0089545E"/>
    <w:rsid w:val="008A7B82"/>
    <w:rsid w:val="008B06D9"/>
    <w:rsid w:val="008B2D47"/>
    <w:rsid w:val="008B5B8D"/>
    <w:rsid w:val="008C00E3"/>
    <w:rsid w:val="008C3149"/>
    <w:rsid w:val="008D0F4A"/>
    <w:rsid w:val="008D15F0"/>
    <w:rsid w:val="008D1F0B"/>
    <w:rsid w:val="008D3D8A"/>
    <w:rsid w:val="008D3DD3"/>
    <w:rsid w:val="008E039C"/>
    <w:rsid w:val="008E4E8D"/>
    <w:rsid w:val="008E7476"/>
    <w:rsid w:val="008F00C4"/>
    <w:rsid w:val="008F0787"/>
    <w:rsid w:val="008F12D0"/>
    <w:rsid w:val="008F3E6B"/>
    <w:rsid w:val="008F456A"/>
    <w:rsid w:val="008F5E7D"/>
    <w:rsid w:val="00904793"/>
    <w:rsid w:val="00910EA5"/>
    <w:rsid w:val="0092583B"/>
    <w:rsid w:val="009309FC"/>
    <w:rsid w:val="009335F2"/>
    <w:rsid w:val="00933EF2"/>
    <w:rsid w:val="0094148E"/>
    <w:rsid w:val="009418C0"/>
    <w:rsid w:val="00942620"/>
    <w:rsid w:val="00952AEC"/>
    <w:rsid w:val="00953D49"/>
    <w:rsid w:val="009547F2"/>
    <w:rsid w:val="009555B7"/>
    <w:rsid w:val="009616FC"/>
    <w:rsid w:val="009618F1"/>
    <w:rsid w:val="00962495"/>
    <w:rsid w:val="009637C5"/>
    <w:rsid w:val="0096565A"/>
    <w:rsid w:val="00966A93"/>
    <w:rsid w:val="0097057F"/>
    <w:rsid w:val="009711C4"/>
    <w:rsid w:val="00973A45"/>
    <w:rsid w:val="00974769"/>
    <w:rsid w:val="0097512E"/>
    <w:rsid w:val="009813C9"/>
    <w:rsid w:val="0098312D"/>
    <w:rsid w:val="009859D1"/>
    <w:rsid w:val="00987F6D"/>
    <w:rsid w:val="00990752"/>
    <w:rsid w:val="00993D91"/>
    <w:rsid w:val="00995393"/>
    <w:rsid w:val="00996161"/>
    <w:rsid w:val="00997528"/>
    <w:rsid w:val="00997642"/>
    <w:rsid w:val="009A10C3"/>
    <w:rsid w:val="009B0893"/>
    <w:rsid w:val="009B4CEC"/>
    <w:rsid w:val="009B4DB4"/>
    <w:rsid w:val="009B4FB4"/>
    <w:rsid w:val="009C0C8A"/>
    <w:rsid w:val="009C1771"/>
    <w:rsid w:val="009C3387"/>
    <w:rsid w:val="009C7F6C"/>
    <w:rsid w:val="009D085A"/>
    <w:rsid w:val="009D0BD0"/>
    <w:rsid w:val="009D197D"/>
    <w:rsid w:val="009D3C9F"/>
    <w:rsid w:val="009D4C45"/>
    <w:rsid w:val="009D5222"/>
    <w:rsid w:val="009D60D7"/>
    <w:rsid w:val="009E016D"/>
    <w:rsid w:val="009E0203"/>
    <w:rsid w:val="009E0BCC"/>
    <w:rsid w:val="009E15EA"/>
    <w:rsid w:val="009E450D"/>
    <w:rsid w:val="009E47AB"/>
    <w:rsid w:val="009F3765"/>
    <w:rsid w:val="009F68D6"/>
    <w:rsid w:val="009F7F0F"/>
    <w:rsid w:val="00A0052A"/>
    <w:rsid w:val="00A03907"/>
    <w:rsid w:val="00A11F71"/>
    <w:rsid w:val="00A12F63"/>
    <w:rsid w:val="00A13B5A"/>
    <w:rsid w:val="00A20886"/>
    <w:rsid w:val="00A22310"/>
    <w:rsid w:val="00A228ED"/>
    <w:rsid w:val="00A25BD8"/>
    <w:rsid w:val="00A2736E"/>
    <w:rsid w:val="00A327D5"/>
    <w:rsid w:val="00A337F7"/>
    <w:rsid w:val="00A34FC9"/>
    <w:rsid w:val="00A35227"/>
    <w:rsid w:val="00A412B6"/>
    <w:rsid w:val="00A41431"/>
    <w:rsid w:val="00A4302B"/>
    <w:rsid w:val="00A46625"/>
    <w:rsid w:val="00A472D1"/>
    <w:rsid w:val="00A520FA"/>
    <w:rsid w:val="00A5389C"/>
    <w:rsid w:val="00A53E4E"/>
    <w:rsid w:val="00A54822"/>
    <w:rsid w:val="00A54F36"/>
    <w:rsid w:val="00A56918"/>
    <w:rsid w:val="00A56EB9"/>
    <w:rsid w:val="00A57D31"/>
    <w:rsid w:val="00A62540"/>
    <w:rsid w:val="00A62D99"/>
    <w:rsid w:val="00A62E3F"/>
    <w:rsid w:val="00A65E09"/>
    <w:rsid w:val="00A71754"/>
    <w:rsid w:val="00A80CD8"/>
    <w:rsid w:val="00A84515"/>
    <w:rsid w:val="00A847CB"/>
    <w:rsid w:val="00A85CE1"/>
    <w:rsid w:val="00A86168"/>
    <w:rsid w:val="00A90055"/>
    <w:rsid w:val="00A90FB8"/>
    <w:rsid w:val="00A95C0F"/>
    <w:rsid w:val="00A965F1"/>
    <w:rsid w:val="00A9790A"/>
    <w:rsid w:val="00AA0A08"/>
    <w:rsid w:val="00AB267E"/>
    <w:rsid w:val="00AB38AF"/>
    <w:rsid w:val="00AB4923"/>
    <w:rsid w:val="00AB5404"/>
    <w:rsid w:val="00AC157A"/>
    <w:rsid w:val="00AC4EE5"/>
    <w:rsid w:val="00AC689B"/>
    <w:rsid w:val="00AC7C9B"/>
    <w:rsid w:val="00AD2F27"/>
    <w:rsid w:val="00AD396B"/>
    <w:rsid w:val="00AD4195"/>
    <w:rsid w:val="00AD468E"/>
    <w:rsid w:val="00AD524A"/>
    <w:rsid w:val="00AD7289"/>
    <w:rsid w:val="00AE05F9"/>
    <w:rsid w:val="00AE067D"/>
    <w:rsid w:val="00AE1BDE"/>
    <w:rsid w:val="00AE3055"/>
    <w:rsid w:val="00AE6063"/>
    <w:rsid w:val="00AE7335"/>
    <w:rsid w:val="00AF2958"/>
    <w:rsid w:val="00B00362"/>
    <w:rsid w:val="00B03B35"/>
    <w:rsid w:val="00B042EF"/>
    <w:rsid w:val="00B130C2"/>
    <w:rsid w:val="00B160F3"/>
    <w:rsid w:val="00B16460"/>
    <w:rsid w:val="00B2063E"/>
    <w:rsid w:val="00B22B47"/>
    <w:rsid w:val="00B235AD"/>
    <w:rsid w:val="00B24AEB"/>
    <w:rsid w:val="00B24F6F"/>
    <w:rsid w:val="00B261A3"/>
    <w:rsid w:val="00B27848"/>
    <w:rsid w:val="00B30BD2"/>
    <w:rsid w:val="00B370DC"/>
    <w:rsid w:val="00B40399"/>
    <w:rsid w:val="00B4157D"/>
    <w:rsid w:val="00B421CC"/>
    <w:rsid w:val="00B4479D"/>
    <w:rsid w:val="00B44BFB"/>
    <w:rsid w:val="00B45D1F"/>
    <w:rsid w:val="00B46085"/>
    <w:rsid w:val="00B46612"/>
    <w:rsid w:val="00B4799F"/>
    <w:rsid w:val="00B47D2F"/>
    <w:rsid w:val="00B50DBF"/>
    <w:rsid w:val="00B50F26"/>
    <w:rsid w:val="00B5174D"/>
    <w:rsid w:val="00B528E2"/>
    <w:rsid w:val="00B53C19"/>
    <w:rsid w:val="00B54853"/>
    <w:rsid w:val="00B54BF6"/>
    <w:rsid w:val="00B60F44"/>
    <w:rsid w:val="00B6552D"/>
    <w:rsid w:val="00B65702"/>
    <w:rsid w:val="00B657D7"/>
    <w:rsid w:val="00B65A27"/>
    <w:rsid w:val="00B66BDB"/>
    <w:rsid w:val="00B66BF3"/>
    <w:rsid w:val="00B66F26"/>
    <w:rsid w:val="00B6738A"/>
    <w:rsid w:val="00B71B5B"/>
    <w:rsid w:val="00B73760"/>
    <w:rsid w:val="00B74B15"/>
    <w:rsid w:val="00B75FF2"/>
    <w:rsid w:val="00B8081C"/>
    <w:rsid w:val="00B80949"/>
    <w:rsid w:val="00B813E3"/>
    <w:rsid w:val="00B83BD7"/>
    <w:rsid w:val="00B865D5"/>
    <w:rsid w:val="00B9150F"/>
    <w:rsid w:val="00B91CBE"/>
    <w:rsid w:val="00B961C2"/>
    <w:rsid w:val="00BB31F7"/>
    <w:rsid w:val="00BB34A1"/>
    <w:rsid w:val="00BB5DA9"/>
    <w:rsid w:val="00BC1C2A"/>
    <w:rsid w:val="00BC318D"/>
    <w:rsid w:val="00BC31F3"/>
    <w:rsid w:val="00BC3589"/>
    <w:rsid w:val="00BC430D"/>
    <w:rsid w:val="00BC45E2"/>
    <w:rsid w:val="00BC63DE"/>
    <w:rsid w:val="00BC6DC3"/>
    <w:rsid w:val="00BC7950"/>
    <w:rsid w:val="00BD1FEF"/>
    <w:rsid w:val="00BD381D"/>
    <w:rsid w:val="00BD4868"/>
    <w:rsid w:val="00BE0558"/>
    <w:rsid w:val="00BE096A"/>
    <w:rsid w:val="00BE34CE"/>
    <w:rsid w:val="00BE5AA6"/>
    <w:rsid w:val="00BF0104"/>
    <w:rsid w:val="00BF2233"/>
    <w:rsid w:val="00BF424E"/>
    <w:rsid w:val="00BF66DB"/>
    <w:rsid w:val="00C02853"/>
    <w:rsid w:val="00C03816"/>
    <w:rsid w:val="00C047A2"/>
    <w:rsid w:val="00C0622F"/>
    <w:rsid w:val="00C065BF"/>
    <w:rsid w:val="00C13945"/>
    <w:rsid w:val="00C14FEE"/>
    <w:rsid w:val="00C15206"/>
    <w:rsid w:val="00C16F9F"/>
    <w:rsid w:val="00C17DEE"/>
    <w:rsid w:val="00C2086A"/>
    <w:rsid w:val="00C24A67"/>
    <w:rsid w:val="00C25121"/>
    <w:rsid w:val="00C312DF"/>
    <w:rsid w:val="00C3292A"/>
    <w:rsid w:val="00C3320C"/>
    <w:rsid w:val="00C35FB6"/>
    <w:rsid w:val="00C43B76"/>
    <w:rsid w:val="00C43BF4"/>
    <w:rsid w:val="00C43C01"/>
    <w:rsid w:val="00C45857"/>
    <w:rsid w:val="00C461E0"/>
    <w:rsid w:val="00C473DB"/>
    <w:rsid w:val="00C504F6"/>
    <w:rsid w:val="00C509FD"/>
    <w:rsid w:val="00C514D8"/>
    <w:rsid w:val="00C5513C"/>
    <w:rsid w:val="00C62F33"/>
    <w:rsid w:val="00C65CFB"/>
    <w:rsid w:val="00C6780E"/>
    <w:rsid w:val="00C73DDC"/>
    <w:rsid w:val="00C757A4"/>
    <w:rsid w:val="00C76257"/>
    <w:rsid w:val="00C81A32"/>
    <w:rsid w:val="00C83C27"/>
    <w:rsid w:val="00C85FC6"/>
    <w:rsid w:val="00C90871"/>
    <w:rsid w:val="00C912BD"/>
    <w:rsid w:val="00C929A6"/>
    <w:rsid w:val="00C92EF4"/>
    <w:rsid w:val="00C93429"/>
    <w:rsid w:val="00C94AE0"/>
    <w:rsid w:val="00C966EA"/>
    <w:rsid w:val="00CA3002"/>
    <w:rsid w:val="00CA3582"/>
    <w:rsid w:val="00CB5E2A"/>
    <w:rsid w:val="00CB5FCB"/>
    <w:rsid w:val="00CB79AD"/>
    <w:rsid w:val="00CB7C5A"/>
    <w:rsid w:val="00CB7E20"/>
    <w:rsid w:val="00CC3788"/>
    <w:rsid w:val="00CC5E8A"/>
    <w:rsid w:val="00CD3231"/>
    <w:rsid w:val="00CD716A"/>
    <w:rsid w:val="00CE030B"/>
    <w:rsid w:val="00CE6088"/>
    <w:rsid w:val="00CE6BE0"/>
    <w:rsid w:val="00CE795C"/>
    <w:rsid w:val="00CF10E0"/>
    <w:rsid w:val="00CF3920"/>
    <w:rsid w:val="00CF40AC"/>
    <w:rsid w:val="00CF6DFC"/>
    <w:rsid w:val="00CF7B45"/>
    <w:rsid w:val="00D007F4"/>
    <w:rsid w:val="00D032FD"/>
    <w:rsid w:val="00D03AB7"/>
    <w:rsid w:val="00D11C04"/>
    <w:rsid w:val="00D1207C"/>
    <w:rsid w:val="00D12C69"/>
    <w:rsid w:val="00D14D45"/>
    <w:rsid w:val="00D23B78"/>
    <w:rsid w:val="00D24B22"/>
    <w:rsid w:val="00D251F3"/>
    <w:rsid w:val="00D25669"/>
    <w:rsid w:val="00D336F7"/>
    <w:rsid w:val="00D34640"/>
    <w:rsid w:val="00D35334"/>
    <w:rsid w:val="00D44FA3"/>
    <w:rsid w:val="00D46C7F"/>
    <w:rsid w:val="00D538E3"/>
    <w:rsid w:val="00D541BC"/>
    <w:rsid w:val="00D553BE"/>
    <w:rsid w:val="00D55EBD"/>
    <w:rsid w:val="00D56293"/>
    <w:rsid w:val="00D56989"/>
    <w:rsid w:val="00D600BF"/>
    <w:rsid w:val="00D601ED"/>
    <w:rsid w:val="00D653B5"/>
    <w:rsid w:val="00D66AA4"/>
    <w:rsid w:val="00D708A3"/>
    <w:rsid w:val="00D71526"/>
    <w:rsid w:val="00D73481"/>
    <w:rsid w:val="00D7430A"/>
    <w:rsid w:val="00D75528"/>
    <w:rsid w:val="00D755DE"/>
    <w:rsid w:val="00D765E0"/>
    <w:rsid w:val="00D80A17"/>
    <w:rsid w:val="00D82C1E"/>
    <w:rsid w:val="00D86E03"/>
    <w:rsid w:val="00D879D4"/>
    <w:rsid w:val="00D909B7"/>
    <w:rsid w:val="00D9106A"/>
    <w:rsid w:val="00D91792"/>
    <w:rsid w:val="00D93C6B"/>
    <w:rsid w:val="00D94A6F"/>
    <w:rsid w:val="00D963F1"/>
    <w:rsid w:val="00D9663F"/>
    <w:rsid w:val="00D973CD"/>
    <w:rsid w:val="00D974F2"/>
    <w:rsid w:val="00DA2075"/>
    <w:rsid w:val="00DA3850"/>
    <w:rsid w:val="00DA4ACD"/>
    <w:rsid w:val="00DB0794"/>
    <w:rsid w:val="00DB2438"/>
    <w:rsid w:val="00DC0B35"/>
    <w:rsid w:val="00DC13DE"/>
    <w:rsid w:val="00DC395A"/>
    <w:rsid w:val="00DC7264"/>
    <w:rsid w:val="00DD0E85"/>
    <w:rsid w:val="00DD34AB"/>
    <w:rsid w:val="00DD77B2"/>
    <w:rsid w:val="00DD7A73"/>
    <w:rsid w:val="00DE649A"/>
    <w:rsid w:val="00DF5260"/>
    <w:rsid w:val="00DF637F"/>
    <w:rsid w:val="00E007C6"/>
    <w:rsid w:val="00E02153"/>
    <w:rsid w:val="00E03A68"/>
    <w:rsid w:val="00E04C06"/>
    <w:rsid w:val="00E06081"/>
    <w:rsid w:val="00E06202"/>
    <w:rsid w:val="00E07467"/>
    <w:rsid w:val="00E11F4C"/>
    <w:rsid w:val="00E15616"/>
    <w:rsid w:val="00E15DF8"/>
    <w:rsid w:val="00E16098"/>
    <w:rsid w:val="00E172E9"/>
    <w:rsid w:val="00E218FB"/>
    <w:rsid w:val="00E222AC"/>
    <w:rsid w:val="00E24018"/>
    <w:rsid w:val="00E247AE"/>
    <w:rsid w:val="00E25D69"/>
    <w:rsid w:val="00E32484"/>
    <w:rsid w:val="00E33AC0"/>
    <w:rsid w:val="00E416EA"/>
    <w:rsid w:val="00E418D9"/>
    <w:rsid w:val="00E41AD1"/>
    <w:rsid w:val="00E422B4"/>
    <w:rsid w:val="00E4417E"/>
    <w:rsid w:val="00E455FD"/>
    <w:rsid w:val="00E46D26"/>
    <w:rsid w:val="00E46DB8"/>
    <w:rsid w:val="00E51855"/>
    <w:rsid w:val="00E53A27"/>
    <w:rsid w:val="00E54114"/>
    <w:rsid w:val="00E5424B"/>
    <w:rsid w:val="00E579DA"/>
    <w:rsid w:val="00E60433"/>
    <w:rsid w:val="00E65CD0"/>
    <w:rsid w:val="00E6647D"/>
    <w:rsid w:val="00E668BA"/>
    <w:rsid w:val="00E67A72"/>
    <w:rsid w:val="00E70E12"/>
    <w:rsid w:val="00E7133A"/>
    <w:rsid w:val="00E71E98"/>
    <w:rsid w:val="00E73FCC"/>
    <w:rsid w:val="00E75E9A"/>
    <w:rsid w:val="00E776A0"/>
    <w:rsid w:val="00E81E1C"/>
    <w:rsid w:val="00E82184"/>
    <w:rsid w:val="00E82A3F"/>
    <w:rsid w:val="00E83DD3"/>
    <w:rsid w:val="00E83FF3"/>
    <w:rsid w:val="00E844CB"/>
    <w:rsid w:val="00E87EFC"/>
    <w:rsid w:val="00E90224"/>
    <w:rsid w:val="00E91515"/>
    <w:rsid w:val="00E9166C"/>
    <w:rsid w:val="00E96850"/>
    <w:rsid w:val="00EA1EC3"/>
    <w:rsid w:val="00EA218F"/>
    <w:rsid w:val="00EA2314"/>
    <w:rsid w:val="00EA3E70"/>
    <w:rsid w:val="00EA421F"/>
    <w:rsid w:val="00EA6B23"/>
    <w:rsid w:val="00EA6FF7"/>
    <w:rsid w:val="00EA7455"/>
    <w:rsid w:val="00EB2FDA"/>
    <w:rsid w:val="00EB3E33"/>
    <w:rsid w:val="00EB5B03"/>
    <w:rsid w:val="00EC1653"/>
    <w:rsid w:val="00EC2B41"/>
    <w:rsid w:val="00EC583F"/>
    <w:rsid w:val="00EC5975"/>
    <w:rsid w:val="00EC69E6"/>
    <w:rsid w:val="00ED24E5"/>
    <w:rsid w:val="00ED36D3"/>
    <w:rsid w:val="00ED477A"/>
    <w:rsid w:val="00ED5177"/>
    <w:rsid w:val="00ED7687"/>
    <w:rsid w:val="00EE5905"/>
    <w:rsid w:val="00EF242A"/>
    <w:rsid w:val="00EF6D36"/>
    <w:rsid w:val="00F04AD2"/>
    <w:rsid w:val="00F07CBA"/>
    <w:rsid w:val="00F2262D"/>
    <w:rsid w:val="00F23A99"/>
    <w:rsid w:val="00F2592A"/>
    <w:rsid w:val="00F271A5"/>
    <w:rsid w:val="00F31ECF"/>
    <w:rsid w:val="00F36A94"/>
    <w:rsid w:val="00F41CEA"/>
    <w:rsid w:val="00F440F2"/>
    <w:rsid w:val="00F46A55"/>
    <w:rsid w:val="00F5020C"/>
    <w:rsid w:val="00F52A7D"/>
    <w:rsid w:val="00F5312F"/>
    <w:rsid w:val="00F5595B"/>
    <w:rsid w:val="00F5600F"/>
    <w:rsid w:val="00F634A0"/>
    <w:rsid w:val="00F63929"/>
    <w:rsid w:val="00F72483"/>
    <w:rsid w:val="00F811EB"/>
    <w:rsid w:val="00F8383F"/>
    <w:rsid w:val="00F8389A"/>
    <w:rsid w:val="00F838CB"/>
    <w:rsid w:val="00F83D33"/>
    <w:rsid w:val="00F853B6"/>
    <w:rsid w:val="00F856B4"/>
    <w:rsid w:val="00F9166A"/>
    <w:rsid w:val="00F92BE7"/>
    <w:rsid w:val="00F94D9E"/>
    <w:rsid w:val="00FA04BE"/>
    <w:rsid w:val="00FA0CFC"/>
    <w:rsid w:val="00FA1327"/>
    <w:rsid w:val="00FA2879"/>
    <w:rsid w:val="00FA3FF5"/>
    <w:rsid w:val="00FA6BDC"/>
    <w:rsid w:val="00FB1534"/>
    <w:rsid w:val="00FB1A77"/>
    <w:rsid w:val="00FB31AE"/>
    <w:rsid w:val="00FB568B"/>
    <w:rsid w:val="00FB6DB4"/>
    <w:rsid w:val="00FC1737"/>
    <w:rsid w:val="00FC30C8"/>
    <w:rsid w:val="00FC3223"/>
    <w:rsid w:val="00FD0866"/>
    <w:rsid w:val="00FD59FF"/>
    <w:rsid w:val="00FE3F03"/>
    <w:rsid w:val="00FE65BC"/>
    <w:rsid w:val="00FE7BB2"/>
    <w:rsid w:val="00FF3108"/>
    <w:rsid w:val="00FF6474"/>
    <w:rsid w:val="00FF6FA8"/>
    <w:rsid w:val="00FF6FDC"/>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A7934"/>
  <w15:docId w15:val="{2B1B0911-90BF-4A9A-A907-78DA56DB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17"/>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paragraph" w:styleId="Nadpis6">
    <w:name w:val="heading 6"/>
    <w:basedOn w:val="Normln"/>
    <w:next w:val="Normln"/>
    <w:link w:val="Nadpis6Char"/>
    <w:qFormat/>
    <w:rsid w:val="00017E4A"/>
    <w:pPr>
      <w:keepNext/>
      <w:numPr>
        <w:numId w:val="18"/>
      </w:numPr>
      <w:spacing w:before="360" w:line="240" w:lineRule="auto"/>
      <w:outlineLvl w:val="5"/>
    </w:pPr>
    <w:rPr>
      <w:rFonts w:eastAsia="Times New Roman"/>
      <w:b/>
      <w:sz w:val="24"/>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ind w:left="0" w:firstLine="0"/>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link w:val="TextbublinyChar"/>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link w:val="OdstavecseseznamemChar"/>
    <w:uiPriority w:val="34"/>
    <w:qFormat/>
    <w:rsid w:val="00821C36"/>
    <w:pPr>
      <w:numPr>
        <w:numId w:val="35"/>
      </w:numPr>
      <w:spacing w:before="120" w:after="120" w:line="240" w:lineRule="auto"/>
    </w:pPr>
    <w:rPr>
      <w:rFonts w:eastAsia="Times New Roman"/>
      <w:szCs w:val="22"/>
      <w:lang w:val="x-none" w:eastAsia="x-none"/>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qFormat/>
    <w:locked/>
    <w:rsid w:val="00821C36"/>
    <w:rPr>
      <w:sz w:val="22"/>
      <w:szCs w:val="22"/>
      <w:lang w:val="x-none" w:eastAsia="x-none"/>
    </w:rPr>
  </w:style>
  <w:style w:type="paragraph" w:styleId="Textvbloku">
    <w:name w:val="Block Text"/>
    <w:basedOn w:val="Norml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6"/>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Nadpis6Char">
    <w:name w:val="Nadpis 6 Char"/>
    <w:basedOn w:val="Standardnpsmoodstavce"/>
    <w:link w:val="Nadpis6"/>
    <w:rsid w:val="00017E4A"/>
    <w:rPr>
      <w:b/>
      <w:sz w:val="24"/>
    </w:rPr>
  </w:style>
  <w:style w:type="character" w:customStyle="1" w:styleId="TextbublinyChar">
    <w:name w:val="Text bubliny Char"/>
    <w:basedOn w:val="Standardnpsmoodstavce"/>
    <w:link w:val="Textbubliny"/>
    <w:semiHidden/>
    <w:rsid w:val="00017E4A"/>
    <w:rPr>
      <w:rFonts w:ascii="Tahoma" w:eastAsia="Calibri" w:hAnsi="Tahoma" w:cs="Tahoma"/>
      <w:sz w:val="16"/>
      <w:szCs w:val="16"/>
    </w:rPr>
  </w:style>
  <w:style w:type="paragraph" w:styleId="Normlnweb">
    <w:name w:val="Normal (Web)"/>
    <w:basedOn w:val="Normln"/>
    <w:uiPriority w:val="99"/>
    <w:unhideWhenUsed/>
    <w:rsid w:val="003154EE"/>
    <w:pPr>
      <w:spacing w:before="100" w:beforeAutospacing="1" w:after="100" w:afterAutospacing="1" w:line="240" w:lineRule="auto"/>
      <w:jc w:val="left"/>
    </w:pPr>
    <w:rPr>
      <w:rFonts w:eastAsia="Times New Roman"/>
      <w:sz w:val="24"/>
    </w:rPr>
  </w:style>
  <w:style w:type="character" w:customStyle="1" w:styleId="h1a1">
    <w:name w:val="h1a1"/>
    <w:basedOn w:val="Standardnpsmoodstavce"/>
    <w:rsid w:val="00AE05F9"/>
    <w:rPr>
      <w:vanish w:val="0"/>
      <w:webHidden w:val="0"/>
      <w:sz w:val="24"/>
      <w:szCs w:val="24"/>
      <w:specVanish w:val="0"/>
    </w:rPr>
  </w:style>
  <w:style w:type="paragraph" w:styleId="Obsah2">
    <w:name w:val="toc 2"/>
    <w:basedOn w:val="Normln"/>
    <w:next w:val="Normln"/>
    <w:autoRedefine/>
    <w:uiPriority w:val="39"/>
    <w:unhideWhenUsed/>
    <w:rsid w:val="001019BB"/>
    <w:pPr>
      <w:spacing w:after="100"/>
      <w:ind w:left="220"/>
    </w:pPr>
  </w:style>
  <w:style w:type="paragraph" w:customStyle="1" w:styleId="Odstavecseseznamem1">
    <w:name w:val="Odstavec se seznamem1"/>
    <w:basedOn w:val="Normln"/>
    <w:uiPriority w:val="99"/>
    <w:rsid w:val="00135636"/>
    <w:pPr>
      <w:widowControl w:val="0"/>
      <w:suppressAutoHyphens/>
      <w:spacing w:line="240" w:lineRule="auto"/>
      <w:ind w:left="720"/>
      <w:jc w:val="left"/>
    </w:pPr>
    <w:rPr>
      <w:rFonts w:ascii="Liberation Serif" w:eastAsia="SimSun" w:hAnsi="Liberation Serif" w:cs="Mangal"/>
      <w:kern w:val="2"/>
      <w:sz w:val="24"/>
      <w:szCs w:val="20"/>
      <w:lang w:eastAsia="zh-CN" w:bidi="hi-IN"/>
    </w:rPr>
  </w:style>
  <w:style w:type="paragraph" w:customStyle="1" w:styleId="Default">
    <w:name w:val="Default"/>
    <w:rsid w:val="00135636"/>
    <w:pPr>
      <w:suppressAutoHyphens/>
    </w:pPr>
    <w:rPr>
      <w:rFonts w:ascii="Arial" w:eastAsia="SimSun" w:hAnsi="Arial" w:cs="Arial"/>
      <w:color w:val="000000"/>
      <w:kern w:val="2"/>
      <w:sz w:val="24"/>
      <w:szCs w:val="24"/>
      <w:lang w:eastAsia="zh-CN" w:bidi="hi-IN"/>
    </w:rPr>
  </w:style>
  <w:style w:type="paragraph" w:customStyle="1" w:styleId="Odsazen">
    <w:name w:val="Odsazený"/>
    <w:basedOn w:val="Normln"/>
    <w:rsid w:val="00326879"/>
    <w:pPr>
      <w:widowControl w:val="0"/>
      <w:spacing w:after="60" w:line="240" w:lineRule="auto"/>
      <w:ind w:left="851"/>
    </w:pPr>
    <w:rPr>
      <w:rFonts w:eastAsia="Times New Roman"/>
      <w:snapToGrid w:val="0"/>
      <w:szCs w:val="20"/>
    </w:rPr>
  </w:style>
  <w:style w:type="character" w:customStyle="1" w:styleId="ListLabel2">
    <w:name w:val="ListLabel 2"/>
    <w:qFormat/>
    <w:rsid w:val="00B235AD"/>
    <w:rPr>
      <w:b w:val="0"/>
      <w:i w:val="0"/>
      <w:caps w:val="0"/>
      <w:smallCaps w:val="0"/>
      <w:strike w:val="0"/>
      <w:dstrike w:val="0"/>
      <w:sz w:val="20"/>
      <w:u w:val="none"/>
    </w:rPr>
  </w:style>
  <w:style w:type="paragraph" w:customStyle="1" w:styleId="pf0">
    <w:name w:val="pf0"/>
    <w:basedOn w:val="Normln"/>
    <w:rsid w:val="0051644D"/>
    <w:pPr>
      <w:spacing w:before="100" w:beforeAutospacing="1" w:after="100" w:afterAutospacing="1" w:line="240" w:lineRule="auto"/>
      <w:jc w:val="left"/>
    </w:pPr>
    <w:rPr>
      <w:rFonts w:eastAsia="Times New Roman"/>
      <w:sz w:val="24"/>
    </w:rPr>
  </w:style>
  <w:style w:type="character" w:customStyle="1" w:styleId="cf01">
    <w:name w:val="cf01"/>
    <w:basedOn w:val="Standardnpsmoodstavce"/>
    <w:rsid w:val="0051644D"/>
    <w:rPr>
      <w:rFonts w:ascii="Segoe UI" w:hAnsi="Segoe UI" w:cs="Segoe UI" w:hint="default"/>
      <w:sz w:val="18"/>
      <w:szCs w:val="18"/>
    </w:rPr>
  </w:style>
  <w:style w:type="character" w:customStyle="1" w:styleId="cf11">
    <w:name w:val="cf11"/>
    <w:basedOn w:val="Standardnpsmoodstavce"/>
    <w:rsid w:val="0051644D"/>
    <w:rPr>
      <w:rFonts w:ascii="Segoe UI" w:hAnsi="Segoe UI" w:cs="Segoe UI" w:hint="default"/>
      <w:b/>
      <w:bCs/>
      <w:sz w:val="18"/>
      <w:szCs w:val="18"/>
    </w:rPr>
  </w:style>
  <w:style w:type="paragraph" w:styleId="Revize">
    <w:name w:val="Revision"/>
    <w:hidden/>
    <w:uiPriority w:val="99"/>
    <w:semiHidden/>
    <w:rsid w:val="0062137F"/>
    <w:rPr>
      <w:rFonts w:eastAsia="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119495703">
      <w:bodyDiv w:val="1"/>
      <w:marLeft w:val="0"/>
      <w:marRight w:val="0"/>
      <w:marTop w:val="0"/>
      <w:marBottom w:val="0"/>
      <w:divBdr>
        <w:top w:val="none" w:sz="0" w:space="0" w:color="auto"/>
        <w:left w:val="none" w:sz="0" w:space="0" w:color="auto"/>
        <w:bottom w:val="none" w:sz="0" w:space="0" w:color="auto"/>
        <w:right w:val="none" w:sz="0" w:space="0" w:color="auto"/>
      </w:divBdr>
    </w:div>
    <w:div w:id="143393983">
      <w:bodyDiv w:val="1"/>
      <w:marLeft w:val="0"/>
      <w:marRight w:val="0"/>
      <w:marTop w:val="0"/>
      <w:marBottom w:val="0"/>
      <w:divBdr>
        <w:top w:val="none" w:sz="0" w:space="0" w:color="auto"/>
        <w:left w:val="none" w:sz="0" w:space="0" w:color="auto"/>
        <w:bottom w:val="none" w:sz="0" w:space="0" w:color="auto"/>
        <w:right w:val="none" w:sz="0" w:space="0" w:color="auto"/>
      </w:divBdr>
    </w:div>
    <w:div w:id="160001574">
      <w:bodyDiv w:val="1"/>
      <w:marLeft w:val="0"/>
      <w:marRight w:val="0"/>
      <w:marTop w:val="0"/>
      <w:marBottom w:val="0"/>
      <w:divBdr>
        <w:top w:val="none" w:sz="0" w:space="0" w:color="auto"/>
        <w:left w:val="none" w:sz="0" w:space="0" w:color="auto"/>
        <w:bottom w:val="none" w:sz="0" w:space="0" w:color="auto"/>
        <w:right w:val="none" w:sz="0" w:space="0" w:color="auto"/>
      </w:divBdr>
    </w:div>
    <w:div w:id="193932941">
      <w:bodyDiv w:val="1"/>
      <w:marLeft w:val="0"/>
      <w:marRight w:val="0"/>
      <w:marTop w:val="0"/>
      <w:marBottom w:val="0"/>
      <w:divBdr>
        <w:top w:val="none" w:sz="0" w:space="0" w:color="auto"/>
        <w:left w:val="none" w:sz="0" w:space="0" w:color="auto"/>
        <w:bottom w:val="none" w:sz="0" w:space="0" w:color="auto"/>
        <w:right w:val="none" w:sz="0" w:space="0" w:color="auto"/>
      </w:divBdr>
    </w:div>
    <w:div w:id="301930228">
      <w:bodyDiv w:val="1"/>
      <w:marLeft w:val="0"/>
      <w:marRight w:val="0"/>
      <w:marTop w:val="0"/>
      <w:marBottom w:val="0"/>
      <w:divBdr>
        <w:top w:val="none" w:sz="0" w:space="0" w:color="auto"/>
        <w:left w:val="none" w:sz="0" w:space="0" w:color="auto"/>
        <w:bottom w:val="none" w:sz="0" w:space="0" w:color="auto"/>
        <w:right w:val="none" w:sz="0" w:space="0" w:color="auto"/>
      </w:divBdr>
    </w:div>
    <w:div w:id="351803918">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87131652">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51304564">
      <w:bodyDiv w:val="1"/>
      <w:marLeft w:val="0"/>
      <w:marRight w:val="0"/>
      <w:marTop w:val="0"/>
      <w:marBottom w:val="0"/>
      <w:divBdr>
        <w:top w:val="none" w:sz="0" w:space="0" w:color="auto"/>
        <w:left w:val="none" w:sz="0" w:space="0" w:color="auto"/>
        <w:bottom w:val="none" w:sz="0" w:space="0" w:color="auto"/>
        <w:right w:val="none" w:sz="0" w:space="0" w:color="auto"/>
      </w:divBdr>
    </w:div>
    <w:div w:id="605429196">
      <w:bodyDiv w:val="1"/>
      <w:marLeft w:val="0"/>
      <w:marRight w:val="0"/>
      <w:marTop w:val="0"/>
      <w:marBottom w:val="0"/>
      <w:divBdr>
        <w:top w:val="none" w:sz="0" w:space="0" w:color="auto"/>
        <w:left w:val="none" w:sz="0" w:space="0" w:color="auto"/>
        <w:bottom w:val="none" w:sz="0" w:space="0" w:color="auto"/>
        <w:right w:val="none" w:sz="0" w:space="0" w:color="auto"/>
      </w:divBdr>
    </w:div>
    <w:div w:id="650595261">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44966274">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58092818">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703167862">
      <w:bodyDiv w:val="1"/>
      <w:marLeft w:val="0"/>
      <w:marRight w:val="0"/>
      <w:marTop w:val="0"/>
      <w:marBottom w:val="0"/>
      <w:divBdr>
        <w:top w:val="none" w:sz="0" w:space="0" w:color="auto"/>
        <w:left w:val="none" w:sz="0" w:space="0" w:color="auto"/>
        <w:bottom w:val="none" w:sz="0" w:space="0" w:color="auto"/>
        <w:right w:val="none" w:sz="0" w:space="0" w:color="auto"/>
      </w:divBdr>
    </w:div>
    <w:div w:id="1727949758">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18018479">
      <w:bodyDiv w:val="1"/>
      <w:marLeft w:val="0"/>
      <w:marRight w:val="0"/>
      <w:marTop w:val="0"/>
      <w:marBottom w:val="0"/>
      <w:divBdr>
        <w:top w:val="none" w:sz="0" w:space="0" w:color="auto"/>
        <w:left w:val="none" w:sz="0" w:space="0" w:color="auto"/>
        <w:bottom w:val="none" w:sz="0" w:space="0" w:color="auto"/>
        <w:right w:val="none" w:sz="0" w:space="0" w:color="auto"/>
      </w:divBdr>
    </w:div>
    <w:div w:id="214670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dexisuno.cz/56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00A09D1B2EB6649A1FC3B48C6365DB9" ma:contentTypeVersion="0" ma:contentTypeDescription="Vytvoří nový dokument" ma:contentTypeScope="" ma:versionID="7b2f09968a715a073705276b5528fa4e">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FFE69-5151-40E0-9911-B32A95E2512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389C9D-CB5B-4575-81FB-7D847288C1D7}">
  <ds:schemaRefs>
    <ds:schemaRef ds:uri="http://schemas.openxmlformats.org/officeDocument/2006/bibliography"/>
  </ds:schemaRefs>
</ds:datastoreItem>
</file>

<file path=customXml/itemProps3.xml><?xml version="1.0" encoding="utf-8"?>
<ds:datastoreItem xmlns:ds="http://schemas.openxmlformats.org/officeDocument/2006/customXml" ds:itemID="{3C5BD037-06DE-4FE8-B9EA-B4378E5C47D9}">
  <ds:schemaRefs>
    <ds:schemaRef ds:uri="http://schemas.microsoft.com/sharepoint/v3/contenttype/forms"/>
  </ds:schemaRefs>
</ds:datastoreItem>
</file>

<file path=customXml/itemProps4.xml><?xml version="1.0" encoding="utf-8"?>
<ds:datastoreItem xmlns:ds="http://schemas.openxmlformats.org/officeDocument/2006/customXml" ds:itemID="{229CDA8F-27E2-4B54-AEFB-1FC1993D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21</Pages>
  <Words>9523</Words>
  <Characters>59522</Characters>
  <Application>Microsoft Office Word</Application>
  <DocSecurity>8</DocSecurity>
  <Lines>496</Lines>
  <Paragraphs>137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68908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Salaquardová Petra</cp:lastModifiedBy>
  <cp:revision>27</cp:revision>
  <cp:lastPrinted>2026-04-17T07:04:00Z</cp:lastPrinted>
  <dcterms:created xsi:type="dcterms:W3CDTF">2026-03-04T15:52:00Z</dcterms:created>
  <dcterms:modified xsi:type="dcterms:W3CDTF">2026-04-29T06:54:00Z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0x010100B00A09D1B2EB6649A1FC3B48C6365DB9</vt:lpwstr>
  </property>
</Properties>
</file>