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216"/>
        <w:gridCol w:w="1508"/>
        <w:gridCol w:w="107"/>
        <w:gridCol w:w="324"/>
        <w:gridCol w:w="3446"/>
        <w:gridCol w:w="431"/>
        <w:gridCol w:w="431"/>
        <w:gridCol w:w="1616"/>
        <w:gridCol w:w="1184"/>
        <w:gridCol w:w="1078"/>
      </w:tblGrid>
      <w:tr w:rsidR="00546882" w14:paraId="1EBF159D" w14:textId="77777777">
        <w:trPr>
          <w:cantSplit/>
        </w:trPr>
        <w:tc>
          <w:tcPr>
            <w:tcW w:w="430" w:type="dxa"/>
          </w:tcPr>
          <w:p w14:paraId="190CD764" w14:textId="77777777" w:rsidR="00546882" w:rsidRDefault="00546882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341" w:type="dxa"/>
            <w:gridSpan w:val="10"/>
          </w:tcPr>
          <w:p w14:paraId="1CAFC902" w14:textId="77777777" w:rsidR="00546882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93F954B" wp14:editId="474F4A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59635" cy="215963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635" cy="21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6882" w14:paraId="381D9206" w14:textId="77777777">
        <w:trPr>
          <w:cantSplit/>
        </w:trPr>
        <w:tc>
          <w:tcPr>
            <w:tcW w:w="6031" w:type="dxa"/>
            <w:gridSpan w:val="6"/>
          </w:tcPr>
          <w:p w14:paraId="23ACF13E" w14:textId="77777777" w:rsidR="00546882" w:rsidRDefault="005468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740" w:type="dxa"/>
            <w:gridSpan w:val="5"/>
          </w:tcPr>
          <w:p w14:paraId="3CAF9CC2" w14:textId="77777777" w:rsidR="00546882" w:rsidRDefault="005468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46882" w14:paraId="769F94D4" w14:textId="77777777">
        <w:trPr>
          <w:cantSplit/>
        </w:trPr>
        <w:tc>
          <w:tcPr>
            <w:tcW w:w="6031" w:type="dxa"/>
            <w:gridSpan w:val="6"/>
          </w:tcPr>
          <w:p w14:paraId="6177B7F6" w14:textId="77777777" w:rsidR="00546882" w:rsidRDefault="005468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662" w:type="dxa"/>
            <w:gridSpan w:val="4"/>
          </w:tcPr>
          <w:p w14:paraId="48D932A8" w14:textId="77777777" w:rsidR="00546882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Dům dětí a mládeže Praha 3 - Ulita</w:t>
            </w:r>
          </w:p>
        </w:tc>
        <w:tc>
          <w:tcPr>
            <w:tcW w:w="1078" w:type="dxa"/>
          </w:tcPr>
          <w:p w14:paraId="4F792C26" w14:textId="77777777" w:rsidR="00546882" w:rsidRDefault="005468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46882" w14:paraId="52665447" w14:textId="77777777">
        <w:trPr>
          <w:cantSplit/>
        </w:trPr>
        <w:tc>
          <w:tcPr>
            <w:tcW w:w="6031" w:type="dxa"/>
            <w:gridSpan w:val="6"/>
          </w:tcPr>
          <w:p w14:paraId="631D7FDA" w14:textId="77777777" w:rsidR="00546882" w:rsidRDefault="005468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662" w:type="dxa"/>
            <w:gridSpan w:val="4"/>
          </w:tcPr>
          <w:p w14:paraId="7DBEAB54" w14:textId="77777777" w:rsidR="0054688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 Balkáně 2866/</w:t>
            </w:r>
            <w:proofErr w:type="gramStart"/>
            <w:r>
              <w:rPr>
                <w:rFonts w:ascii="Arial" w:hAnsi="Arial"/>
                <w:sz w:val="18"/>
              </w:rPr>
              <w:t>17a</w:t>
            </w:r>
            <w:proofErr w:type="gramEnd"/>
          </w:p>
        </w:tc>
        <w:tc>
          <w:tcPr>
            <w:tcW w:w="1078" w:type="dxa"/>
          </w:tcPr>
          <w:p w14:paraId="16BFAD41" w14:textId="77777777" w:rsidR="00546882" w:rsidRDefault="005468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46882" w14:paraId="6D6CFB92" w14:textId="77777777">
        <w:trPr>
          <w:cantSplit/>
        </w:trPr>
        <w:tc>
          <w:tcPr>
            <w:tcW w:w="6031" w:type="dxa"/>
            <w:gridSpan w:val="6"/>
          </w:tcPr>
          <w:p w14:paraId="3ABC1471" w14:textId="77777777" w:rsidR="00546882" w:rsidRDefault="005468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</w:tcPr>
          <w:p w14:paraId="5C68F510" w14:textId="77777777" w:rsidR="0054688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</w:t>
            </w:r>
          </w:p>
        </w:tc>
        <w:tc>
          <w:tcPr>
            <w:tcW w:w="431" w:type="dxa"/>
            <w:tcMar>
              <w:left w:w="0" w:type="dxa"/>
            </w:tcMar>
          </w:tcPr>
          <w:p w14:paraId="418E41A0" w14:textId="77777777" w:rsidR="0054688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</w:t>
            </w:r>
          </w:p>
        </w:tc>
        <w:tc>
          <w:tcPr>
            <w:tcW w:w="3878" w:type="dxa"/>
            <w:gridSpan w:val="3"/>
            <w:tcMar>
              <w:left w:w="0" w:type="dxa"/>
            </w:tcMar>
          </w:tcPr>
          <w:p w14:paraId="097876AA" w14:textId="77777777" w:rsidR="0054688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3</w:t>
            </w:r>
          </w:p>
        </w:tc>
      </w:tr>
      <w:tr w:rsidR="00546882" w14:paraId="480537E9" w14:textId="77777777">
        <w:trPr>
          <w:cantSplit/>
        </w:trPr>
        <w:tc>
          <w:tcPr>
            <w:tcW w:w="10771" w:type="dxa"/>
            <w:gridSpan w:val="11"/>
          </w:tcPr>
          <w:p w14:paraId="08FC0980" w14:textId="77777777" w:rsidR="00546882" w:rsidRDefault="005468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46882" w14:paraId="34F3C1AE" w14:textId="77777777">
        <w:trPr>
          <w:cantSplit/>
        </w:trPr>
        <w:tc>
          <w:tcPr>
            <w:tcW w:w="646" w:type="dxa"/>
            <w:gridSpan w:val="2"/>
          </w:tcPr>
          <w:p w14:paraId="0B3EB945" w14:textId="77777777" w:rsidR="00546882" w:rsidRDefault="00546882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39" w:type="dxa"/>
            <w:gridSpan w:val="3"/>
          </w:tcPr>
          <w:p w14:paraId="00563475" w14:textId="77777777" w:rsidR="00546882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Naše značka</w:t>
            </w:r>
          </w:p>
        </w:tc>
        <w:tc>
          <w:tcPr>
            <w:tcW w:w="5924" w:type="dxa"/>
            <w:gridSpan w:val="4"/>
          </w:tcPr>
          <w:p w14:paraId="06271C50" w14:textId="77777777" w:rsidR="00546882" w:rsidRDefault="0000000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Vyřizuje / oddělení / tel.</w:t>
            </w:r>
          </w:p>
        </w:tc>
        <w:tc>
          <w:tcPr>
            <w:tcW w:w="2262" w:type="dxa"/>
            <w:gridSpan w:val="2"/>
          </w:tcPr>
          <w:p w14:paraId="2575D832" w14:textId="77777777" w:rsidR="00546882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 Praze dne</w:t>
            </w:r>
          </w:p>
        </w:tc>
      </w:tr>
      <w:tr w:rsidR="00546882" w14:paraId="5F37ACDC" w14:textId="77777777">
        <w:trPr>
          <w:cantSplit/>
        </w:trPr>
        <w:tc>
          <w:tcPr>
            <w:tcW w:w="646" w:type="dxa"/>
            <w:gridSpan w:val="2"/>
          </w:tcPr>
          <w:p w14:paraId="0659F6C3" w14:textId="77777777" w:rsidR="00546882" w:rsidRDefault="00546882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39" w:type="dxa"/>
            <w:gridSpan w:val="3"/>
          </w:tcPr>
          <w:p w14:paraId="445C37B2" w14:textId="77777777" w:rsidR="00546882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MC02X01ONW2F</w:t>
            </w:r>
          </w:p>
        </w:tc>
        <w:tc>
          <w:tcPr>
            <w:tcW w:w="5924" w:type="dxa"/>
            <w:gridSpan w:val="4"/>
          </w:tcPr>
          <w:p w14:paraId="20D1873D" w14:textId="77777777" w:rsidR="00546882" w:rsidRDefault="0000000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Šimáková Eva / Odbor humanitní / </w:t>
            </w:r>
          </w:p>
        </w:tc>
        <w:tc>
          <w:tcPr>
            <w:tcW w:w="2262" w:type="dxa"/>
            <w:gridSpan w:val="2"/>
          </w:tcPr>
          <w:p w14:paraId="213DE99B" w14:textId="77777777" w:rsidR="00546882" w:rsidRDefault="0000000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28. dubna 2026</w:t>
            </w:r>
          </w:p>
        </w:tc>
      </w:tr>
      <w:tr w:rsidR="00546882" w14:paraId="788423A3" w14:textId="77777777">
        <w:trPr>
          <w:cantSplit/>
        </w:trPr>
        <w:tc>
          <w:tcPr>
            <w:tcW w:w="10771" w:type="dxa"/>
            <w:gridSpan w:val="11"/>
          </w:tcPr>
          <w:p w14:paraId="75EF4DAF" w14:textId="77777777" w:rsidR="00546882" w:rsidRDefault="005468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46882" w14:paraId="7A84B24A" w14:textId="77777777">
        <w:trPr>
          <w:cantSplit/>
        </w:trPr>
        <w:tc>
          <w:tcPr>
            <w:tcW w:w="646" w:type="dxa"/>
            <w:gridSpan w:val="2"/>
          </w:tcPr>
          <w:p w14:paraId="0058282B" w14:textId="77777777" w:rsidR="00546882" w:rsidRDefault="0054688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125" w:type="dxa"/>
            <w:gridSpan w:val="9"/>
          </w:tcPr>
          <w:p w14:paraId="5109A827" w14:textId="77777777" w:rsidR="00546882" w:rsidRDefault="00000000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>Věc:  OBJEDNÁVKA</w:t>
            </w:r>
            <w:proofErr w:type="gramEnd"/>
            <w:r>
              <w:rPr>
                <w:rFonts w:ascii="Arial" w:hAnsi="Arial"/>
                <w:b/>
                <w:sz w:val="22"/>
              </w:rPr>
              <w:t xml:space="preserve">  č. O150/2026/0045/OH</w:t>
            </w:r>
          </w:p>
        </w:tc>
      </w:tr>
      <w:tr w:rsidR="00546882" w14:paraId="7AAF5EF2" w14:textId="77777777">
        <w:trPr>
          <w:cantSplit/>
        </w:trPr>
        <w:tc>
          <w:tcPr>
            <w:tcW w:w="10771" w:type="dxa"/>
            <w:gridSpan w:val="11"/>
          </w:tcPr>
          <w:p w14:paraId="4FB8AC1B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546882" w14:paraId="5F7B5BB8" w14:textId="77777777">
        <w:trPr>
          <w:cantSplit/>
          <w:trHeight w:val="419"/>
        </w:trPr>
        <w:tc>
          <w:tcPr>
            <w:tcW w:w="646" w:type="dxa"/>
            <w:gridSpan w:val="2"/>
          </w:tcPr>
          <w:p w14:paraId="34DA73A2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939" w:type="dxa"/>
            <w:gridSpan w:val="3"/>
          </w:tcPr>
          <w:p w14:paraId="3B92E24C" w14:textId="77777777" w:rsidR="00546882" w:rsidRDefault="00000000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Zhotovitel</w:t>
            </w:r>
          </w:p>
        </w:tc>
        <w:tc>
          <w:tcPr>
            <w:tcW w:w="8186" w:type="dxa"/>
            <w:gridSpan w:val="6"/>
          </w:tcPr>
          <w:p w14:paraId="0D004C4A" w14:textId="77777777" w:rsidR="00546882" w:rsidRDefault="00000000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Dům dětí a mládeže Praha 3 - Ulita</w:t>
            </w:r>
          </w:p>
        </w:tc>
      </w:tr>
      <w:tr w:rsidR="00546882" w14:paraId="268A6D69" w14:textId="77777777">
        <w:trPr>
          <w:cantSplit/>
        </w:trPr>
        <w:tc>
          <w:tcPr>
            <w:tcW w:w="646" w:type="dxa"/>
            <w:gridSpan w:val="2"/>
            <w:vAlign w:val="bottom"/>
          </w:tcPr>
          <w:p w14:paraId="1A7A7B76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939" w:type="dxa"/>
            <w:gridSpan w:val="3"/>
            <w:vAlign w:val="bottom"/>
          </w:tcPr>
          <w:p w14:paraId="67DF1AA2" w14:textId="77777777" w:rsidR="00546882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Sídlo:</w:t>
            </w:r>
          </w:p>
        </w:tc>
        <w:tc>
          <w:tcPr>
            <w:tcW w:w="8186" w:type="dxa"/>
            <w:gridSpan w:val="6"/>
            <w:vAlign w:val="bottom"/>
          </w:tcPr>
          <w:p w14:paraId="750D9E9A" w14:textId="77777777" w:rsidR="00546882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 Balkáně 2866/</w:t>
            </w:r>
            <w:proofErr w:type="gramStart"/>
            <w:r>
              <w:rPr>
                <w:rFonts w:ascii="Arial" w:hAnsi="Arial"/>
                <w:sz w:val="22"/>
              </w:rPr>
              <w:t>17a</w:t>
            </w:r>
            <w:proofErr w:type="gramEnd"/>
            <w:r>
              <w:rPr>
                <w:rFonts w:ascii="Arial" w:hAnsi="Arial"/>
                <w:sz w:val="22"/>
              </w:rPr>
              <w:t>, 13000 Praha 3</w:t>
            </w:r>
          </w:p>
        </w:tc>
      </w:tr>
      <w:tr w:rsidR="00546882" w14:paraId="52C49D45" w14:textId="77777777">
        <w:trPr>
          <w:cantSplit/>
        </w:trPr>
        <w:tc>
          <w:tcPr>
            <w:tcW w:w="646" w:type="dxa"/>
            <w:gridSpan w:val="2"/>
            <w:vAlign w:val="bottom"/>
          </w:tcPr>
          <w:p w14:paraId="27942B8A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939" w:type="dxa"/>
            <w:gridSpan w:val="3"/>
            <w:vAlign w:val="bottom"/>
          </w:tcPr>
          <w:p w14:paraId="7A57112A" w14:textId="77777777" w:rsidR="00546882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IČ:</w:t>
            </w:r>
          </w:p>
        </w:tc>
        <w:tc>
          <w:tcPr>
            <w:tcW w:w="8186" w:type="dxa"/>
            <w:gridSpan w:val="6"/>
            <w:vAlign w:val="bottom"/>
          </w:tcPr>
          <w:p w14:paraId="793A75C2" w14:textId="77777777" w:rsidR="00546882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45241848</w:t>
            </w:r>
          </w:p>
        </w:tc>
      </w:tr>
      <w:tr w:rsidR="00546882" w14:paraId="3AB3E130" w14:textId="77777777">
        <w:trPr>
          <w:cantSplit/>
        </w:trPr>
        <w:tc>
          <w:tcPr>
            <w:tcW w:w="646" w:type="dxa"/>
            <w:gridSpan w:val="2"/>
            <w:vAlign w:val="bottom"/>
          </w:tcPr>
          <w:p w14:paraId="5BD23B67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939" w:type="dxa"/>
            <w:gridSpan w:val="3"/>
            <w:vAlign w:val="bottom"/>
          </w:tcPr>
          <w:p w14:paraId="2B3DC85E" w14:textId="77777777" w:rsidR="00546882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DIČ:</w:t>
            </w:r>
          </w:p>
        </w:tc>
        <w:tc>
          <w:tcPr>
            <w:tcW w:w="8186" w:type="dxa"/>
            <w:gridSpan w:val="6"/>
            <w:vAlign w:val="bottom"/>
          </w:tcPr>
          <w:p w14:paraId="7C3C91D7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546882" w14:paraId="3B4707E6" w14:textId="77777777">
        <w:trPr>
          <w:cantSplit/>
        </w:trPr>
        <w:tc>
          <w:tcPr>
            <w:tcW w:w="646" w:type="dxa"/>
            <w:gridSpan w:val="2"/>
            <w:vAlign w:val="bottom"/>
          </w:tcPr>
          <w:p w14:paraId="21D2C07C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939" w:type="dxa"/>
            <w:gridSpan w:val="3"/>
            <w:vAlign w:val="bottom"/>
          </w:tcPr>
          <w:p w14:paraId="2D2F2AEB" w14:textId="77777777" w:rsidR="00546882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Bankovní spojení:</w:t>
            </w:r>
          </w:p>
        </w:tc>
        <w:tc>
          <w:tcPr>
            <w:tcW w:w="8186" w:type="dxa"/>
            <w:gridSpan w:val="6"/>
            <w:vAlign w:val="bottom"/>
          </w:tcPr>
          <w:p w14:paraId="058E32FF" w14:textId="77777777" w:rsidR="00546882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/</w:t>
            </w:r>
          </w:p>
        </w:tc>
      </w:tr>
      <w:tr w:rsidR="00546882" w14:paraId="364A5477" w14:textId="77777777">
        <w:trPr>
          <w:cantSplit/>
        </w:trPr>
        <w:tc>
          <w:tcPr>
            <w:tcW w:w="10771" w:type="dxa"/>
            <w:gridSpan w:val="11"/>
          </w:tcPr>
          <w:p w14:paraId="2F06E34A" w14:textId="77777777" w:rsidR="00546882" w:rsidRDefault="00546882">
            <w:pPr>
              <w:spacing w:after="0" w:line="240" w:lineRule="auto"/>
              <w:rPr>
                <w:rFonts w:ascii="Arial" w:hAnsi="Arial"/>
                <w:sz w:val="10"/>
              </w:rPr>
            </w:pPr>
          </w:p>
        </w:tc>
      </w:tr>
      <w:tr w:rsidR="00546882" w14:paraId="66F635E6" w14:textId="77777777">
        <w:trPr>
          <w:cantSplit/>
          <w:trHeight w:val="419"/>
        </w:trPr>
        <w:tc>
          <w:tcPr>
            <w:tcW w:w="646" w:type="dxa"/>
            <w:gridSpan w:val="2"/>
          </w:tcPr>
          <w:p w14:paraId="5C97371D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939" w:type="dxa"/>
            <w:gridSpan w:val="3"/>
          </w:tcPr>
          <w:p w14:paraId="302A443B" w14:textId="77777777" w:rsidR="00546882" w:rsidRDefault="00000000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Objednatel</w:t>
            </w:r>
          </w:p>
        </w:tc>
        <w:tc>
          <w:tcPr>
            <w:tcW w:w="8186" w:type="dxa"/>
            <w:gridSpan w:val="6"/>
          </w:tcPr>
          <w:p w14:paraId="6088461A" w14:textId="77777777" w:rsidR="00546882" w:rsidRDefault="00000000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Městská část Praha 2</w:t>
            </w:r>
          </w:p>
        </w:tc>
      </w:tr>
      <w:tr w:rsidR="00546882" w14:paraId="5B6865BB" w14:textId="77777777">
        <w:trPr>
          <w:cantSplit/>
        </w:trPr>
        <w:tc>
          <w:tcPr>
            <w:tcW w:w="646" w:type="dxa"/>
            <w:gridSpan w:val="2"/>
            <w:vAlign w:val="bottom"/>
          </w:tcPr>
          <w:p w14:paraId="0E7EAC52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939" w:type="dxa"/>
            <w:gridSpan w:val="3"/>
            <w:vAlign w:val="bottom"/>
          </w:tcPr>
          <w:p w14:paraId="2CA5919E" w14:textId="77777777" w:rsidR="00546882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Sídlo:</w:t>
            </w:r>
          </w:p>
        </w:tc>
        <w:tc>
          <w:tcPr>
            <w:tcW w:w="8186" w:type="dxa"/>
            <w:gridSpan w:val="6"/>
            <w:vAlign w:val="bottom"/>
          </w:tcPr>
          <w:p w14:paraId="66D02D58" w14:textId="77777777" w:rsidR="00546882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náměstí Míru 600/20, 120 39 Praha 2</w:t>
            </w:r>
          </w:p>
        </w:tc>
      </w:tr>
      <w:tr w:rsidR="00546882" w14:paraId="6C2F1215" w14:textId="77777777">
        <w:trPr>
          <w:cantSplit/>
        </w:trPr>
        <w:tc>
          <w:tcPr>
            <w:tcW w:w="646" w:type="dxa"/>
            <w:gridSpan w:val="2"/>
            <w:vAlign w:val="bottom"/>
          </w:tcPr>
          <w:p w14:paraId="4F138BD4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939" w:type="dxa"/>
            <w:gridSpan w:val="3"/>
            <w:vAlign w:val="bottom"/>
          </w:tcPr>
          <w:p w14:paraId="3BE81623" w14:textId="77777777" w:rsidR="00546882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IČ:</w:t>
            </w:r>
          </w:p>
        </w:tc>
        <w:tc>
          <w:tcPr>
            <w:tcW w:w="8186" w:type="dxa"/>
            <w:gridSpan w:val="6"/>
            <w:vAlign w:val="bottom"/>
          </w:tcPr>
          <w:p w14:paraId="51A6198D" w14:textId="77777777" w:rsidR="00546882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00063461</w:t>
            </w:r>
          </w:p>
        </w:tc>
      </w:tr>
      <w:tr w:rsidR="00546882" w14:paraId="0D73FC9E" w14:textId="77777777">
        <w:trPr>
          <w:cantSplit/>
        </w:trPr>
        <w:tc>
          <w:tcPr>
            <w:tcW w:w="646" w:type="dxa"/>
            <w:gridSpan w:val="2"/>
            <w:vAlign w:val="bottom"/>
          </w:tcPr>
          <w:p w14:paraId="64D5A3FE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939" w:type="dxa"/>
            <w:gridSpan w:val="3"/>
            <w:vAlign w:val="bottom"/>
          </w:tcPr>
          <w:p w14:paraId="7301248E" w14:textId="77777777" w:rsidR="00546882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DIČ:</w:t>
            </w:r>
          </w:p>
        </w:tc>
        <w:tc>
          <w:tcPr>
            <w:tcW w:w="8186" w:type="dxa"/>
            <w:gridSpan w:val="6"/>
            <w:vAlign w:val="bottom"/>
          </w:tcPr>
          <w:p w14:paraId="0DE46143" w14:textId="77777777" w:rsidR="00546882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CZ00063461</w:t>
            </w:r>
          </w:p>
        </w:tc>
      </w:tr>
      <w:tr w:rsidR="00546882" w14:paraId="3FA25B2F" w14:textId="77777777">
        <w:trPr>
          <w:cantSplit/>
        </w:trPr>
        <w:tc>
          <w:tcPr>
            <w:tcW w:w="646" w:type="dxa"/>
            <w:gridSpan w:val="2"/>
            <w:vAlign w:val="bottom"/>
          </w:tcPr>
          <w:p w14:paraId="35AEF27F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939" w:type="dxa"/>
            <w:gridSpan w:val="3"/>
            <w:vAlign w:val="bottom"/>
          </w:tcPr>
          <w:p w14:paraId="1399B55A" w14:textId="77777777" w:rsidR="00546882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Zastoupený:</w:t>
            </w:r>
          </w:p>
        </w:tc>
        <w:tc>
          <w:tcPr>
            <w:tcW w:w="8186" w:type="dxa"/>
            <w:gridSpan w:val="6"/>
            <w:vAlign w:val="bottom"/>
          </w:tcPr>
          <w:p w14:paraId="0ACEEE8D" w14:textId="77777777" w:rsidR="00546882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PhDr. Tomáš </w:t>
            </w:r>
            <w:proofErr w:type="spellStart"/>
            <w:r>
              <w:rPr>
                <w:rFonts w:ascii="Arial" w:hAnsi="Arial"/>
                <w:sz w:val="22"/>
              </w:rPr>
              <w:t>Klinecký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546882" w14:paraId="1C775A5D" w14:textId="77777777">
        <w:trPr>
          <w:cantSplit/>
        </w:trPr>
        <w:tc>
          <w:tcPr>
            <w:tcW w:w="10771" w:type="dxa"/>
            <w:gridSpan w:val="11"/>
            <w:vAlign w:val="bottom"/>
          </w:tcPr>
          <w:p w14:paraId="5290EA3F" w14:textId="77777777" w:rsidR="00546882" w:rsidRDefault="00546882">
            <w:pPr>
              <w:spacing w:after="0" w:line="240" w:lineRule="auto"/>
              <w:rPr>
                <w:rFonts w:ascii="Arial" w:hAnsi="Arial"/>
                <w:sz w:val="10"/>
              </w:rPr>
            </w:pPr>
          </w:p>
        </w:tc>
      </w:tr>
      <w:tr w:rsidR="00546882" w14:paraId="66021022" w14:textId="77777777">
        <w:trPr>
          <w:cantSplit/>
        </w:trPr>
        <w:tc>
          <w:tcPr>
            <w:tcW w:w="646" w:type="dxa"/>
            <w:gridSpan w:val="2"/>
          </w:tcPr>
          <w:p w14:paraId="29D275B5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0125" w:type="dxa"/>
            <w:gridSpan w:val="9"/>
          </w:tcPr>
          <w:p w14:paraId="09FA6504" w14:textId="77777777" w:rsidR="00546882" w:rsidRDefault="00000000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Specifikace objednávky:</w:t>
            </w:r>
          </w:p>
        </w:tc>
      </w:tr>
      <w:tr w:rsidR="00546882" w14:paraId="77334285" w14:textId="77777777">
        <w:trPr>
          <w:cantSplit/>
        </w:trPr>
        <w:tc>
          <w:tcPr>
            <w:tcW w:w="646" w:type="dxa"/>
            <w:gridSpan w:val="2"/>
          </w:tcPr>
          <w:p w14:paraId="7831E5B4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0125" w:type="dxa"/>
            <w:gridSpan w:val="9"/>
          </w:tcPr>
          <w:p w14:paraId="2D46262C" w14:textId="77777777" w:rsidR="00546882" w:rsidRDefault="00000000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Objednávka TP pro OSPOD - 5/2026</w:t>
            </w:r>
          </w:p>
        </w:tc>
      </w:tr>
      <w:tr w:rsidR="00546882" w14:paraId="028454C2" w14:textId="77777777">
        <w:trPr>
          <w:cantSplit/>
        </w:trPr>
        <w:tc>
          <w:tcPr>
            <w:tcW w:w="10771" w:type="dxa"/>
            <w:gridSpan w:val="11"/>
            <w:vAlign w:val="bottom"/>
          </w:tcPr>
          <w:p w14:paraId="048BCEAC" w14:textId="77777777" w:rsidR="00546882" w:rsidRDefault="00546882">
            <w:pPr>
              <w:spacing w:after="0" w:line="240" w:lineRule="auto"/>
              <w:rPr>
                <w:rFonts w:ascii="Arial" w:hAnsi="Arial"/>
                <w:sz w:val="10"/>
              </w:rPr>
            </w:pPr>
          </w:p>
        </w:tc>
      </w:tr>
      <w:tr w:rsidR="00546882" w14:paraId="3838EF68" w14:textId="77777777">
        <w:trPr>
          <w:cantSplit/>
        </w:trPr>
        <w:tc>
          <w:tcPr>
            <w:tcW w:w="646" w:type="dxa"/>
            <w:gridSpan w:val="2"/>
            <w:vAlign w:val="bottom"/>
          </w:tcPr>
          <w:p w14:paraId="1FEDE073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0125" w:type="dxa"/>
            <w:gridSpan w:val="9"/>
            <w:vAlign w:val="bottom"/>
          </w:tcPr>
          <w:p w14:paraId="03C85A32" w14:textId="5F801917" w:rsidR="00546882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Objednávka TP pro OSPOD – květen 2026</w:t>
            </w:r>
            <w:r>
              <w:rPr>
                <w:rFonts w:ascii="Arial" w:hAnsi="Arial"/>
                <w:sz w:val="22"/>
              </w:rPr>
              <w:br/>
            </w:r>
            <w:r>
              <w:rPr>
                <w:rFonts w:ascii="Arial" w:hAnsi="Arial"/>
                <w:sz w:val="22"/>
              </w:rPr>
              <w:br/>
              <w:t xml:space="preserve">Objednáváme u Vás realizaci terénního programu pro cílovou skupinu dětí a mládeže, která tráví svůj volný čas pasivně a rizikovým způsobem na území MČ Praha 2 v období květen 2026 v lokalitách dětské hřiště U Vinohradské vodárny, oblast parku Folimanka, Bezručovy sady a v dalších oblastech na území MČ Praha 2, kde je pravděpodobnost výskytu rizikové mládeže. </w:t>
            </w:r>
            <w:r>
              <w:rPr>
                <w:rFonts w:ascii="Arial" w:hAnsi="Arial"/>
                <w:sz w:val="22"/>
              </w:rPr>
              <w:br/>
            </w:r>
            <w:r>
              <w:rPr>
                <w:rFonts w:ascii="Arial" w:hAnsi="Arial"/>
                <w:sz w:val="22"/>
              </w:rPr>
              <w:br/>
              <w:t>Realizace programu terénní práce dle této objednávky zahrnuje minimálně 8 dní přímé práce v terénu v různou denní dobu, tedy celkově minimálně 64 hodin. Poskytování terénní práce cílové skupině rizikových dětí a mládeže předpokládá úzkou spolupráci s Oddělením sociálně právní ochrany dětí městské části Praha 2 a s organizacemi z MČ Praha 2, které poskytují návazné programy a služby pro tuto cílovou skupinu.</w:t>
            </w:r>
            <w:r>
              <w:rPr>
                <w:rFonts w:ascii="Arial" w:hAnsi="Arial"/>
                <w:sz w:val="22"/>
              </w:rPr>
              <w:br/>
            </w:r>
            <w:r>
              <w:rPr>
                <w:rFonts w:ascii="Arial" w:hAnsi="Arial"/>
                <w:sz w:val="22"/>
              </w:rPr>
              <w:br/>
              <w:t>Výstupy terénního programu:</w:t>
            </w:r>
            <w:r>
              <w:rPr>
                <w:rFonts w:ascii="Arial" w:hAnsi="Arial"/>
                <w:sz w:val="22"/>
              </w:rPr>
              <w:br/>
              <w:t>Průběžné zhodnocení realizace programu na osobním setkání se zástupci ÚMČ Praha 2 – termín: ….</w:t>
            </w:r>
            <w:r>
              <w:rPr>
                <w:rFonts w:ascii="Arial" w:hAnsi="Arial"/>
                <w:sz w:val="22"/>
              </w:rPr>
              <w:br/>
            </w:r>
            <w:r>
              <w:rPr>
                <w:rFonts w:ascii="Arial" w:hAnsi="Arial"/>
                <w:sz w:val="22"/>
              </w:rPr>
              <w:br/>
            </w:r>
            <w:r>
              <w:rPr>
                <w:rFonts w:ascii="Arial" w:hAnsi="Arial"/>
                <w:sz w:val="22"/>
              </w:rPr>
              <w:br/>
              <w:t xml:space="preserve">Závěrečné zprávy hodnotící 3 měsíční realizaci terénního programu: kvalitativní i kvantitativní parametry výskytu rizikové mládeže v Praze 2, podrobný popis cílové skupiny a jejích potřeb, zhodnocení spolupráce s organizacemi, které poskytují návazné služby pro cílovou skupinu programu, návrh dalších doporučení a opatření, vhodných k řešení problematiky rizikové mládeže na území MČ Praha 2 – termíny odevzdání zpráv v roce 2026: 15. 4., 15. 7., 15. 10. a 18. 12. 2026.  </w:t>
            </w:r>
            <w:r>
              <w:rPr>
                <w:rFonts w:ascii="Arial" w:hAnsi="Arial"/>
                <w:sz w:val="22"/>
              </w:rPr>
              <w:br/>
            </w:r>
            <w:r>
              <w:rPr>
                <w:rFonts w:ascii="Arial" w:hAnsi="Arial"/>
                <w:sz w:val="22"/>
              </w:rPr>
              <w:br/>
              <w:t>Písemný přehled výskytu rizikové mládeže v lokalitách MČ Praha 2 v daném měsíci – termíny: do 5. 2., 5. 3., 8. 4., 6. 5., 5. 6., 8. 7., 5. 8., 7. 9., 7. 10., 5. 11., 7. 12. 2026 a 7. 1. 2027.</w:t>
            </w:r>
            <w:r>
              <w:rPr>
                <w:rFonts w:ascii="Arial" w:hAnsi="Arial"/>
                <w:sz w:val="22"/>
              </w:rPr>
              <w:br/>
            </w:r>
            <w:r>
              <w:rPr>
                <w:rFonts w:ascii="Arial" w:hAnsi="Arial"/>
                <w:sz w:val="22"/>
              </w:rPr>
              <w:br/>
              <w:t>Platební podmínky:</w:t>
            </w:r>
            <w:r>
              <w:rPr>
                <w:rFonts w:ascii="Arial" w:hAnsi="Arial"/>
                <w:sz w:val="22"/>
              </w:rPr>
              <w:br/>
              <w:t xml:space="preserve">Částka bude uhrazena na základě Vámi vystavené faktury se lhůtou splatnosti 14 dnů ve výši </w:t>
            </w:r>
            <w:proofErr w:type="gramStart"/>
            <w:r>
              <w:rPr>
                <w:rFonts w:ascii="Arial" w:hAnsi="Arial"/>
                <w:sz w:val="22"/>
              </w:rPr>
              <w:t>38.000,-</w:t>
            </w:r>
            <w:proofErr w:type="gramEnd"/>
            <w:r>
              <w:rPr>
                <w:rFonts w:ascii="Arial" w:hAnsi="Arial"/>
                <w:sz w:val="22"/>
              </w:rPr>
              <w:t xml:space="preserve"> Kč.  </w:t>
            </w:r>
            <w:r>
              <w:rPr>
                <w:rFonts w:ascii="Arial" w:hAnsi="Arial"/>
                <w:sz w:val="22"/>
              </w:rPr>
              <w:br/>
            </w:r>
            <w:r>
              <w:rPr>
                <w:rFonts w:ascii="Arial" w:hAnsi="Arial"/>
                <w:sz w:val="22"/>
              </w:rPr>
              <w:br/>
              <w:t xml:space="preserve">Celková částka (konečná) v </w:t>
            </w:r>
            <w:proofErr w:type="gramStart"/>
            <w:r>
              <w:rPr>
                <w:rFonts w:ascii="Arial" w:hAnsi="Arial"/>
                <w:sz w:val="22"/>
              </w:rPr>
              <w:t>Kč:  38.000</w:t>
            </w:r>
            <w:proofErr w:type="gramEnd"/>
            <w:r>
              <w:rPr>
                <w:rFonts w:ascii="Arial" w:hAnsi="Arial"/>
                <w:sz w:val="22"/>
              </w:rPr>
              <w:t>,-</w:t>
            </w:r>
            <w:r>
              <w:rPr>
                <w:rFonts w:ascii="Arial" w:hAnsi="Arial"/>
                <w:sz w:val="22"/>
              </w:rPr>
              <w:br/>
            </w:r>
            <w:r>
              <w:rPr>
                <w:rFonts w:ascii="Arial" w:hAnsi="Arial"/>
                <w:sz w:val="22"/>
              </w:rPr>
              <w:br/>
              <w:t>MČ Praha 2 je plátce DPH. Na faktuře vždy uvádějte termín splatnosti minimálně 14 dní, naše číslo objednávky a název odboru.</w:t>
            </w:r>
          </w:p>
        </w:tc>
      </w:tr>
      <w:tr w:rsidR="00546882" w14:paraId="2B589C74" w14:textId="77777777">
        <w:trPr>
          <w:cantSplit/>
          <w:trHeight w:hRule="exact" w:val="192"/>
        </w:trPr>
        <w:tc>
          <w:tcPr>
            <w:tcW w:w="10771" w:type="dxa"/>
            <w:gridSpan w:val="11"/>
          </w:tcPr>
          <w:p w14:paraId="4E40E9DD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546882" w14:paraId="4D5A7B67" w14:textId="77777777">
        <w:trPr>
          <w:cantSplit/>
        </w:trPr>
        <w:tc>
          <w:tcPr>
            <w:tcW w:w="646" w:type="dxa"/>
            <w:gridSpan w:val="2"/>
            <w:vAlign w:val="bottom"/>
          </w:tcPr>
          <w:p w14:paraId="0176C777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0125" w:type="dxa"/>
            <w:gridSpan w:val="9"/>
            <w:vAlign w:val="bottom"/>
          </w:tcPr>
          <w:p w14:paraId="44CED1FC" w14:textId="77777777" w:rsidR="00546882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Vzhledem ke změně zákona o DPH, kde je stanoven režim přenesení daňové povinnosti podle </w:t>
            </w:r>
            <w:r>
              <w:rPr>
                <w:rFonts w:ascii="Arial" w:hAnsi="Arial"/>
                <w:sz w:val="22"/>
              </w:rPr>
              <w:br/>
            </w:r>
            <w:proofErr w:type="spellStart"/>
            <w:r>
              <w:rPr>
                <w:rFonts w:ascii="Arial" w:hAnsi="Arial"/>
                <w:sz w:val="22"/>
              </w:rPr>
              <w:t>ust</w:t>
            </w:r>
            <w:proofErr w:type="spellEnd"/>
            <w:r>
              <w:rPr>
                <w:rFonts w:ascii="Arial" w:hAnsi="Arial"/>
                <w:sz w:val="22"/>
              </w:rPr>
              <w:t>. § 92e zákona o DPH Vás žádáme, abyste uváděli ke službě odpovídající číselný kód klasifikace produkce (kód předmětu plnění).</w:t>
            </w:r>
          </w:p>
        </w:tc>
      </w:tr>
      <w:tr w:rsidR="00546882" w14:paraId="13AC5412" w14:textId="77777777">
        <w:trPr>
          <w:cantSplit/>
        </w:trPr>
        <w:tc>
          <w:tcPr>
            <w:tcW w:w="646" w:type="dxa"/>
            <w:gridSpan w:val="2"/>
            <w:vAlign w:val="bottom"/>
          </w:tcPr>
          <w:p w14:paraId="513389E8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0125" w:type="dxa"/>
            <w:gridSpan w:val="9"/>
            <w:vAlign w:val="bottom"/>
          </w:tcPr>
          <w:p w14:paraId="413E721B" w14:textId="77777777" w:rsidR="00546882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Bez zpětného písemného potvrzení akceptace není objednávka platně uzavřena. V případě objednávky v hodnotě nad 50 tis. Kč bez DPH bude objednávka účinná dnem uveřejnění v Registru smluv.</w:t>
            </w:r>
          </w:p>
        </w:tc>
      </w:tr>
      <w:tr w:rsidR="00546882" w14:paraId="072CF5CF" w14:textId="77777777">
        <w:trPr>
          <w:cantSplit/>
        </w:trPr>
        <w:tc>
          <w:tcPr>
            <w:tcW w:w="646" w:type="dxa"/>
            <w:gridSpan w:val="2"/>
          </w:tcPr>
          <w:p w14:paraId="5521FD58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0125" w:type="dxa"/>
            <w:gridSpan w:val="9"/>
          </w:tcPr>
          <w:p w14:paraId="14010BC3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546882" w14:paraId="5943CA7C" w14:textId="77777777">
        <w:trPr>
          <w:cantSplit/>
        </w:trPr>
        <w:tc>
          <w:tcPr>
            <w:tcW w:w="646" w:type="dxa"/>
            <w:gridSpan w:val="2"/>
          </w:tcPr>
          <w:p w14:paraId="62DEC1FD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615" w:type="dxa"/>
            <w:gridSpan w:val="2"/>
          </w:tcPr>
          <w:p w14:paraId="16C5052B" w14:textId="77777777" w:rsidR="00546882" w:rsidRDefault="00000000">
            <w:pPr>
              <w:spacing w:after="0" w:line="240" w:lineRule="auto"/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>Forma úhrady:</w:t>
            </w:r>
          </w:p>
        </w:tc>
        <w:tc>
          <w:tcPr>
            <w:tcW w:w="8510" w:type="dxa"/>
            <w:gridSpan w:val="7"/>
          </w:tcPr>
          <w:p w14:paraId="1F63F892" w14:textId="77777777" w:rsidR="00546882" w:rsidRDefault="00000000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převodním příkazem</w:t>
            </w:r>
          </w:p>
        </w:tc>
      </w:tr>
      <w:tr w:rsidR="00546882" w14:paraId="009D3ECB" w14:textId="77777777">
        <w:trPr>
          <w:cantSplit/>
        </w:trPr>
        <w:tc>
          <w:tcPr>
            <w:tcW w:w="646" w:type="dxa"/>
            <w:gridSpan w:val="2"/>
          </w:tcPr>
          <w:p w14:paraId="48CDC610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0125" w:type="dxa"/>
            <w:gridSpan w:val="9"/>
          </w:tcPr>
          <w:p w14:paraId="193425DD" w14:textId="77777777" w:rsidR="00546882" w:rsidRDefault="00000000">
            <w:pPr>
              <w:spacing w:after="0" w:line="240" w:lineRule="auto"/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>Fakturu zašlete výběrem z následujících možností:</w:t>
            </w:r>
          </w:p>
        </w:tc>
      </w:tr>
      <w:tr w:rsidR="00546882" w14:paraId="3154522A" w14:textId="77777777">
        <w:trPr>
          <w:cantSplit/>
        </w:trPr>
        <w:tc>
          <w:tcPr>
            <w:tcW w:w="646" w:type="dxa"/>
            <w:gridSpan w:val="2"/>
          </w:tcPr>
          <w:p w14:paraId="2B7EAB5E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0125" w:type="dxa"/>
            <w:gridSpan w:val="9"/>
          </w:tcPr>
          <w:p w14:paraId="358102C7" w14:textId="77777777" w:rsidR="00546882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1) elektronicky na adresu: posta@praha2.cz</w:t>
            </w:r>
          </w:p>
        </w:tc>
      </w:tr>
      <w:tr w:rsidR="00546882" w14:paraId="0AD5812D" w14:textId="77777777">
        <w:trPr>
          <w:cantSplit/>
        </w:trPr>
        <w:tc>
          <w:tcPr>
            <w:tcW w:w="646" w:type="dxa"/>
            <w:gridSpan w:val="2"/>
          </w:tcPr>
          <w:p w14:paraId="0AE0EA88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0125" w:type="dxa"/>
            <w:gridSpan w:val="9"/>
          </w:tcPr>
          <w:p w14:paraId="71920BA4" w14:textId="77777777" w:rsidR="00546882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2) do datové schránky úřadu ID: y7yb44i</w:t>
            </w:r>
          </w:p>
        </w:tc>
      </w:tr>
      <w:tr w:rsidR="00546882" w14:paraId="3ACFB9DB" w14:textId="77777777">
        <w:trPr>
          <w:cantSplit/>
        </w:trPr>
        <w:tc>
          <w:tcPr>
            <w:tcW w:w="646" w:type="dxa"/>
            <w:gridSpan w:val="2"/>
          </w:tcPr>
          <w:p w14:paraId="3BC952B8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0125" w:type="dxa"/>
            <w:gridSpan w:val="9"/>
          </w:tcPr>
          <w:p w14:paraId="35773F9A" w14:textId="77777777" w:rsidR="00546882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3) poštou na adresu: Městská část Praha 2, Úřad městské části Praha 2, náměstí Míru 600/20,</w:t>
            </w:r>
            <w:r>
              <w:rPr>
                <w:rFonts w:ascii="Arial" w:hAnsi="Arial"/>
                <w:sz w:val="22"/>
              </w:rPr>
              <w:br/>
              <w:t xml:space="preserve">    120 39, Praha 2</w:t>
            </w:r>
          </w:p>
        </w:tc>
      </w:tr>
      <w:tr w:rsidR="00546882" w14:paraId="3D373558" w14:textId="77777777">
        <w:trPr>
          <w:cantSplit/>
        </w:trPr>
        <w:tc>
          <w:tcPr>
            <w:tcW w:w="646" w:type="dxa"/>
            <w:gridSpan w:val="2"/>
          </w:tcPr>
          <w:p w14:paraId="2B2DA26D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0125" w:type="dxa"/>
            <w:gridSpan w:val="9"/>
          </w:tcPr>
          <w:p w14:paraId="10BCFCB4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546882" w14:paraId="75838398" w14:textId="77777777">
        <w:trPr>
          <w:cantSplit/>
        </w:trPr>
        <w:tc>
          <w:tcPr>
            <w:tcW w:w="646" w:type="dxa"/>
            <w:gridSpan w:val="2"/>
          </w:tcPr>
          <w:p w14:paraId="0A065467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508" w:type="dxa"/>
          </w:tcPr>
          <w:p w14:paraId="2FE0A852" w14:textId="77777777" w:rsidR="00546882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 Praze dne:</w:t>
            </w:r>
          </w:p>
        </w:tc>
        <w:tc>
          <w:tcPr>
            <w:tcW w:w="8617" w:type="dxa"/>
            <w:gridSpan w:val="8"/>
          </w:tcPr>
          <w:p w14:paraId="58A60E68" w14:textId="77777777" w:rsidR="00546882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28. dubna 2026</w:t>
            </w:r>
          </w:p>
        </w:tc>
      </w:tr>
      <w:tr w:rsidR="00546882" w14:paraId="5CC588AF" w14:textId="77777777">
        <w:trPr>
          <w:cantSplit/>
        </w:trPr>
        <w:tc>
          <w:tcPr>
            <w:tcW w:w="646" w:type="dxa"/>
            <w:gridSpan w:val="2"/>
          </w:tcPr>
          <w:p w14:paraId="38353A6F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5816" w:type="dxa"/>
            <w:gridSpan w:val="5"/>
          </w:tcPr>
          <w:p w14:paraId="6D0F7908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309" w:type="dxa"/>
            <w:gridSpan w:val="4"/>
          </w:tcPr>
          <w:p w14:paraId="05A31767" w14:textId="77777777" w:rsidR="00546882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PhDr. Tomáš </w:t>
            </w:r>
            <w:proofErr w:type="spellStart"/>
            <w:r>
              <w:rPr>
                <w:rFonts w:ascii="Arial" w:hAnsi="Arial"/>
                <w:sz w:val="22"/>
              </w:rPr>
              <w:t>Klinecký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546882" w14:paraId="34D05ECB" w14:textId="77777777">
        <w:trPr>
          <w:cantSplit/>
        </w:trPr>
        <w:tc>
          <w:tcPr>
            <w:tcW w:w="646" w:type="dxa"/>
            <w:gridSpan w:val="2"/>
          </w:tcPr>
          <w:p w14:paraId="2119793E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5816" w:type="dxa"/>
            <w:gridSpan w:val="5"/>
          </w:tcPr>
          <w:p w14:paraId="694D06EE" w14:textId="77777777" w:rsidR="00546882" w:rsidRDefault="00546882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309" w:type="dxa"/>
            <w:gridSpan w:val="4"/>
          </w:tcPr>
          <w:p w14:paraId="4B0FB645" w14:textId="77777777" w:rsidR="00546882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Městská část Praha 2</w:t>
            </w:r>
          </w:p>
        </w:tc>
      </w:tr>
    </w:tbl>
    <w:p w14:paraId="12ABF0BF" w14:textId="77777777" w:rsidR="00366FAC" w:rsidRDefault="00366FAC"/>
    <w:sectPr w:rsidR="00366FAC">
      <w:footerReference w:type="default" r:id="rId7"/>
      <w:pgSz w:w="11905" w:h="16837"/>
      <w:pgMar w:top="850" w:right="568" w:bottom="567" w:left="566" w:header="85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64B00" w14:textId="77777777" w:rsidR="00366FAC" w:rsidRDefault="00366FAC">
      <w:pPr>
        <w:spacing w:after="0" w:line="240" w:lineRule="auto"/>
      </w:pPr>
      <w:r>
        <w:separator/>
      </w:r>
    </w:p>
  </w:endnote>
  <w:endnote w:type="continuationSeparator" w:id="0">
    <w:p w14:paraId="4716273A" w14:textId="77777777" w:rsidR="00366FAC" w:rsidRDefault="0036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8939"/>
      <w:gridCol w:w="484"/>
      <w:gridCol w:w="189"/>
      <w:gridCol w:w="513"/>
    </w:tblGrid>
    <w:tr w:rsidR="00546882" w14:paraId="06245781" w14:textId="77777777">
      <w:trPr>
        <w:cantSplit/>
      </w:trPr>
      <w:tc>
        <w:tcPr>
          <w:tcW w:w="646" w:type="dxa"/>
          <w:vAlign w:val="bottom"/>
        </w:tcPr>
        <w:p w14:paraId="435D98BF" w14:textId="77777777" w:rsidR="00546882" w:rsidRDefault="00546882">
          <w:pPr>
            <w:spacing w:after="0" w:line="240" w:lineRule="auto"/>
            <w:rPr>
              <w:rFonts w:ascii="Arial" w:hAnsi="Arial"/>
              <w:sz w:val="16"/>
            </w:rPr>
          </w:pPr>
        </w:p>
      </w:tc>
      <w:tc>
        <w:tcPr>
          <w:tcW w:w="10125" w:type="dxa"/>
          <w:gridSpan w:val="4"/>
          <w:vAlign w:val="bottom"/>
        </w:tcPr>
        <w:p w14:paraId="78B9ACBA" w14:textId="77777777" w:rsidR="00546882" w:rsidRDefault="00000000">
          <w:pPr>
            <w:spacing w:after="0" w:line="240" w:lineRule="auto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Městská část Praha 2 – vítěz Město pro byznys desetiletí – cena týdeníku Ekonom a Českých 100 nejlepších v kategorii Cestovní </w:t>
          </w:r>
          <w:r>
            <w:rPr>
              <w:rFonts w:ascii="Arial" w:hAnsi="Arial"/>
              <w:sz w:val="16"/>
            </w:rPr>
            <w:br/>
            <w:t>ruch a hotelnictví – cena společnosti COMENIUS</w:t>
          </w:r>
        </w:p>
      </w:tc>
    </w:tr>
    <w:tr w:rsidR="00546882" w14:paraId="6956AEB0" w14:textId="77777777">
      <w:trPr>
        <w:cantSplit/>
      </w:trPr>
      <w:tc>
        <w:tcPr>
          <w:tcW w:w="646" w:type="dxa"/>
          <w:vAlign w:val="bottom"/>
        </w:tcPr>
        <w:p w14:paraId="3B3DB420" w14:textId="77777777" w:rsidR="00546882" w:rsidRDefault="00546882">
          <w:pPr>
            <w:spacing w:after="0" w:line="240" w:lineRule="auto"/>
            <w:rPr>
              <w:rFonts w:ascii="Arial" w:hAnsi="Arial"/>
              <w:sz w:val="16"/>
            </w:rPr>
          </w:pPr>
        </w:p>
      </w:tc>
      <w:tc>
        <w:tcPr>
          <w:tcW w:w="10125" w:type="dxa"/>
          <w:gridSpan w:val="4"/>
          <w:vAlign w:val="bottom"/>
        </w:tcPr>
        <w:p w14:paraId="4933F54F" w14:textId="77777777" w:rsidR="00546882" w:rsidRDefault="00000000">
          <w:pPr>
            <w:spacing w:after="0" w:line="240" w:lineRule="auto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Úřad městské části Praha 2, náměstí Míru 600/20, 120 39 Praha 2</w:t>
          </w:r>
        </w:p>
      </w:tc>
    </w:tr>
    <w:tr w:rsidR="00546882" w14:paraId="6BE9CE56" w14:textId="77777777">
      <w:trPr>
        <w:cantSplit/>
      </w:trPr>
      <w:tc>
        <w:tcPr>
          <w:tcW w:w="646" w:type="dxa"/>
          <w:vAlign w:val="bottom"/>
        </w:tcPr>
        <w:p w14:paraId="3D7891B8" w14:textId="77777777" w:rsidR="00546882" w:rsidRDefault="00546882">
          <w:pPr>
            <w:spacing w:after="0" w:line="240" w:lineRule="auto"/>
            <w:rPr>
              <w:rFonts w:ascii="Arial" w:hAnsi="Arial"/>
              <w:sz w:val="16"/>
            </w:rPr>
          </w:pPr>
        </w:p>
      </w:tc>
      <w:tc>
        <w:tcPr>
          <w:tcW w:w="8939" w:type="dxa"/>
          <w:vAlign w:val="bottom"/>
        </w:tcPr>
        <w:p w14:paraId="557B1C61" w14:textId="77777777" w:rsidR="00546882" w:rsidRDefault="00000000">
          <w:pPr>
            <w:spacing w:after="0" w:line="240" w:lineRule="auto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ústředna: 236 044 111</w:t>
          </w:r>
        </w:p>
      </w:tc>
      <w:tc>
        <w:tcPr>
          <w:tcW w:w="1186" w:type="dxa"/>
          <w:gridSpan w:val="3"/>
          <w:vAlign w:val="bottom"/>
        </w:tcPr>
        <w:p w14:paraId="6EFC9B96" w14:textId="77777777" w:rsidR="00546882" w:rsidRDefault="00000000">
          <w:pPr>
            <w:spacing w:after="0" w:line="240" w:lineRule="auto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strana</w:t>
          </w:r>
        </w:p>
      </w:tc>
    </w:tr>
    <w:tr w:rsidR="00546882" w14:paraId="690FFE7A" w14:textId="77777777">
      <w:trPr>
        <w:cantSplit/>
      </w:trPr>
      <w:tc>
        <w:tcPr>
          <w:tcW w:w="646" w:type="dxa"/>
          <w:vAlign w:val="bottom"/>
        </w:tcPr>
        <w:p w14:paraId="039DBB66" w14:textId="77777777" w:rsidR="00546882" w:rsidRDefault="00546882">
          <w:pPr>
            <w:spacing w:after="0" w:line="240" w:lineRule="auto"/>
            <w:rPr>
              <w:rFonts w:ascii="Arial" w:hAnsi="Arial"/>
              <w:sz w:val="16"/>
            </w:rPr>
          </w:pPr>
        </w:p>
      </w:tc>
      <w:tc>
        <w:tcPr>
          <w:tcW w:w="8940" w:type="dxa"/>
          <w:vAlign w:val="bottom"/>
        </w:tcPr>
        <w:p w14:paraId="552AD8CC" w14:textId="77777777" w:rsidR="00546882" w:rsidRDefault="00000000">
          <w:pPr>
            <w:spacing w:after="0" w:line="240" w:lineRule="auto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e-mail: posta@praha2.cz, www.praha2.cz, DIČ: 00063461, ID datové schránky: y7yb44i</w:t>
          </w:r>
        </w:p>
      </w:tc>
      <w:tc>
        <w:tcPr>
          <w:tcW w:w="484" w:type="dxa"/>
          <w:tcMar>
            <w:right w:w="0" w:type="dxa"/>
          </w:tcMar>
          <w:vAlign w:val="bottom"/>
        </w:tcPr>
        <w:p w14:paraId="67CBF268" w14:textId="77777777" w:rsidR="00546882" w:rsidRDefault="00000000">
          <w:pPr>
            <w:spacing w:after="0" w:line="240" w:lineRule="auto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>PAGE</w:instrText>
          </w:r>
          <w:r w:rsidR="007336EB">
            <w:rPr>
              <w:rFonts w:ascii="Arial" w:hAnsi="Arial"/>
              <w:sz w:val="16"/>
            </w:rPr>
            <w:fldChar w:fldCharType="separate"/>
          </w:r>
          <w:r w:rsidR="007336EB">
            <w:rPr>
              <w:rFonts w:ascii="Arial" w:hAnsi="Arial"/>
              <w:noProof/>
              <w:sz w:val="16"/>
            </w:rPr>
            <w:t>1</w:t>
          </w:r>
          <w:r>
            <w:rPr>
              <w:rFonts w:ascii="Arial" w:hAnsi="Arial"/>
              <w:sz w:val="16"/>
            </w:rPr>
            <w:fldChar w:fldCharType="end"/>
          </w:r>
        </w:p>
      </w:tc>
      <w:tc>
        <w:tcPr>
          <w:tcW w:w="189" w:type="dxa"/>
          <w:tcMar>
            <w:left w:w="0" w:type="dxa"/>
            <w:right w:w="0" w:type="dxa"/>
          </w:tcMar>
          <w:vAlign w:val="bottom"/>
        </w:tcPr>
        <w:p w14:paraId="161F79FE" w14:textId="77777777" w:rsidR="00546882" w:rsidRDefault="00000000">
          <w:pPr>
            <w:spacing w:after="0" w:line="240" w:lineRule="auto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/</w:t>
          </w:r>
        </w:p>
      </w:tc>
      <w:tc>
        <w:tcPr>
          <w:tcW w:w="512" w:type="dxa"/>
          <w:tcMar>
            <w:left w:w="0" w:type="dxa"/>
          </w:tcMar>
          <w:vAlign w:val="bottom"/>
        </w:tcPr>
        <w:p w14:paraId="5097C290" w14:textId="77777777" w:rsidR="00546882" w:rsidRDefault="00000000">
          <w:pPr>
            <w:spacing w:after="0" w:line="240" w:lineRule="auto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>NUMPAGES</w:instrText>
          </w:r>
          <w:r w:rsidR="007336EB">
            <w:rPr>
              <w:rFonts w:ascii="Arial" w:hAnsi="Arial"/>
              <w:sz w:val="16"/>
            </w:rPr>
            <w:fldChar w:fldCharType="separate"/>
          </w:r>
          <w:r w:rsidR="007336EB">
            <w:rPr>
              <w:rFonts w:ascii="Arial" w:hAnsi="Arial"/>
              <w:noProof/>
              <w:sz w:val="16"/>
            </w:rPr>
            <w:t>2</w:t>
          </w:r>
          <w:r>
            <w:rPr>
              <w:rFonts w:ascii="Arial" w:hAnsi="Arial"/>
              <w:sz w:val="16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06EFB" w14:textId="77777777" w:rsidR="00366FAC" w:rsidRDefault="00366FAC">
      <w:pPr>
        <w:spacing w:after="0" w:line="240" w:lineRule="auto"/>
      </w:pPr>
      <w:r>
        <w:separator/>
      </w:r>
    </w:p>
  </w:footnote>
  <w:footnote w:type="continuationSeparator" w:id="0">
    <w:p w14:paraId="723B46B1" w14:textId="77777777" w:rsidR="00366FAC" w:rsidRDefault="00366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82"/>
    <w:rsid w:val="00366FAC"/>
    <w:rsid w:val="00546882"/>
    <w:rsid w:val="007336EB"/>
    <w:rsid w:val="00F2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3B80"/>
  <w15:docId w15:val="{F7AF7450-0D47-4E99-84E8-7F66D65F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476</Words>
  <Characters>2813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Hana</cp:lastModifiedBy>
  <cp:revision>2</cp:revision>
  <dcterms:created xsi:type="dcterms:W3CDTF">2026-04-28T08:15:00Z</dcterms:created>
  <dcterms:modified xsi:type="dcterms:W3CDTF">2026-04-28T08:23:00Z</dcterms:modified>
</cp:coreProperties>
</file>