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9375" w14:textId="77777777" w:rsidR="0002064F" w:rsidRDefault="0002064F" w:rsidP="0002064F">
      <w:pPr>
        <w:spacing w:after="0" w:line="276" w:lineRule="auto"/>
        <w:jc w:val="right"/>
        <w:rPr>
          <w:rFonts w:ascii="Times New Roman" w:eastAsia="Arial" w:hAnsi="Times New Roman" w:cs="Times New Roman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6EC3EAE" wp14:editId="47A74844">
            <wp:simplePos x="0" y="0"/>
            <wp:positionH relativeFrom="margin">
              <wp:posOffset>3801959</wp:posOffset>
            </wp:positionH>
            <wp:positionV relativeFrom="margin">
              <wp:posOffset>-347790</wp:posOffset>
            </wp:positionV>
            <wp:extent cx="2065655" cy="358140"/>
            <wp:effectExtent l="0" t="0" r="0" b="3810"/>
            <wp:wrapTopAndBottom/>
            <wp:docPr id="1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77E080" w14:textId="77777777" w:rsidR="0002064F" w:rsidRPr="00056AC8" w:rsidRDefault="0002064F" w:rsidP="0002064F">
      <w:pPr>
        <w:spacing w:after="0" w:line="276" w:lineRule="auto"/>
        <w:jc w:val="right"/>
        <w:rPr>
          <w:rFonts w:ascii="Times New Roman" w:eastAsia="Arial" w:hAnsi="Times New Roman" w:cs="Times New Roman"/>
        </w:rPr>
      </w:pPr>
      <w:r w:rsidRPr="00056AC8">
        <w:rPr>
          <w:rFonts w:ascii="Times New Roman" w:eastAsia="Arial" w:hAnsi="Times New Roman" w:cs="Times New Roman"/>
        </w:rPr>
        <w:t xml:space="preserve">č. j.: </w:t>
      </w:r>
      <w:sdt>
        <w:sdtPr>
          <w:rPr>
            <w:rFonts w:ascii="Times New Roman" w:eastAsia="Arial" w:hAnsi="Times New Roman" w:cs="Times New Roman"/>
          </w:rPr>
          <w:alias w:val="čj"/>
          <w:tag w:val="espis_objektsps/evidencni_cislo"/>
          <w:id w:val="-688677311"/>
          <w:placeholder>
            <w:docPart w:val="A8D31119D3CF43DA9CC2E05C6B0BDAB9"/>
          </w:placeholder>
          <w:showingPlcHdr/>
        </w:sdtPr>
        <w:sdtEndPr/>
        <w:sdtContent>
          <w:r w:rsidRPr="00056AC8">
            <w:rPr>
              <w:rStyle w:val="Zstupntext"/>
              <w:rFonts w:ascii="Times New Roman" w:hAnsi="Times New Roman" w:cs="Times New Roman"/>
              <w:color w:val="auto"/>
            </w:rPr>
            <w:t>FTN-2026/19691</w:t>
          </w:r>
        </w:sdtContent>
      </w:sdt>
    </w:p>
    <w:p w14:paraId="1C5BF315" w14:textId="77777777" w:rsidR="00082A63" w:rsidRDefault="00082A63" w:rsidP="00082A63">
      <w:pPr>
        <w:spacing w:after="0" w:line="276" w:lineRule="auto"/>
        <w:jc w:val="right"/>
        <w:rPr>
          <w:rFonts w:ascii="Times New Roman" w:eastAsia="Arial" w:hAnsi="Times New Roman" w:cs="Times New Roman"/>
        </w:rPr>
      </w:pPr>
    </w:p>
    <w:p w14:paraId="070C5D3F" w14:textId="77777777" w:rsidR="00056AC8" w:rsidRDefault="00056AC8" w:rsidP="00056AC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DA69C0">
        <w:rPr>
          <w:rFonts w:ascii="Times New Roman" w:eastAsia="Arial" w:hAnsi="Times New Roman" w:cs="Times New Roman"/>
          <w:b/>
          <w:bCs/>
        </w:rPr>
        <w:t>SMLOUVA</w:t>
      </w:r>
    </w:p>
    <w:p w14:paraId="0061FE86" w14:textId="77777777" w:rsidR="00056AC8" w:rsidRDefault="00056AC8" w:rsidP="00056AC8">
      <w:pPr>
        <w:spacing w:after="12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D2722C">
        <w:rPr>
          <w:rFonts w:ascii="Times New Roman" w:eastAsia="Arial" w:hAnsi="Times New Roman" w:cs="Times New Roman"/>
          <w:b/>
          <w:bCs/>
        </w:rPr>
        <w:t xml:space="preserve">o poskytování </w:t>
      </w:r>
      <w:r>
        <w:rPr>
          <w:rFonts w:ascii="Times New Roman" w:eastAsia="Arial" w:hAnsi="Times New Roman" w:cs="Times New Roman"/>
          <w:b/>
          <w:bCs/>
        </w:rPr>
        <w:t>individuálního programu péče</w:t>
      </w:r>
    </w:p>
    <w:p w14:paraId="4A6E1CD7" w14:textId="77777777" w:rsidR="00056AC8" w:rsidRPr="009B6510" w:rsidRDefault="00056AC8" w:rsidP="00056AC8">
      <w:pPr>
        <w:spacing w:after="120" w:line="276" w:lineRule="auto"/>
        <w:jc w:val="center"/>
        <w:rPr>
          <w:rFonts w:ascii="Times New Roman" w:eastAsia="Arial" w:hAnsi="Times New Roman" w:cs="Times New Roman"/>
        </w:rPr>
      </w:pPr>
      <w:r w:rsidRPr="009B6510">
        <w:rPr>
          <w:rFonts w:ascii="Times New Roman" w:eastAsia="Arial" w:hAnsi="Times New Roman" w:cs="Times New Roman"/>
        </w:rPr>
        <w:t xml:space="preserve">(dále jen </w:t>
      </w:r>
      <w:r w:rsidRPr="00C82BC7">
        <w:rPr>
          <w:rFonts w:ascii="Times New Roman" w:eastAsia="Arial" w:hAnsi="Times New Roman" w:cs="Times New Roman"/>
          <w:b/>
          <w:bCs/>
        </w:rPr>
        <w:t>„smlouva“</w:t>
      </w:r>
      <w:r w:rsidRPr="00C82BC7">
        <w:rPr>
          <w:rFonts w:ascii="Times New Roman" w:eastAsia="Arial" w:hAnsi="Times New Roman" w:cs="Times New Roman"/>
        </w:rPr>
        <w:t>)</w:t>
      </w:r>
    </w:p>
    <w:p w14:paraId="7D554CDA" w14:textId="77777777" w:rsidR="00056AC8" w:rsidRPr="005702FE" w:rsidRDefault="00056AC8" w:rsidP="00056AC8">
      <w:pPr>
        <w:spacing w:after="0" w:line="276" w:lineRule="auto"/>
        <w:jc w:val="center"/>
        <w:rPr>
          <w:rFonts w:ascii="Times New Roman" w:eastAsia="Arial" w:hAnsi="Times New Roman" w:cs="Times New Roman"/>
        </w:rPr>
      </w:pPr>
      <w:r w:rsidRPr="009B6510">
        <w:rPr>
          <w:rFonts w:ascii="Times New Roman" w:eastAsia="Arial" w:hAnsi="Times New Roman" w:cs="Times New Roman"/>
        </w:rPr>
        <w:t xml:space="preserve">uzavřená dle </w:t>
      </w:r>
      <w:proofErr w:type="spellStart"/>
      <w:r w:rsidRPr="009B6510">
        <w:rPr>
          <w:rFonts w:ascii="Times New Roman" w:eastAsia="Arial" w:hAnsi="Times New Roman" w:cs="Times New Roman"/>
        </w:rPr>
        <w:t>ust</w:t>
      </w:r>
      <w:proofErr w:type="spellEnd"/>
      <w:r>
        <w:rPr>
          <w:rFonts w:ascii="Times New Roman" w:eastAsia="Arial" w:hAnsi="Times New Roman" w:cs="Times New Roman"/>
        </w:rPr>
        <w:t>.</w:t>
      </w:r>
      <w:r w:rsidRPr="009B6510">
        <w:rPr>
          <w:rFonts w:ascii="Times New Roman" w:eastAsia="Arial" w:hAnsi="Times New Roman" w:cs="Times New Roman"/>
        </w:rPr>
        <w:t xml:space="preserve"> § 1746 odst. 2 zákona č. 89/2012 Sb., </w:t>
      </w:r>
      <w:r>
        <w:rPr>
          <w:rFonts w:ascii="Times New Roman" w:eastAsia="Arial" w:hAnsi="Times New Roman" w:cs="Times New Roman"/>
        </w:rPr>
        <w:t>o</w:t>
      </w:r>
      <w:r w:rsidRPr="009B6510">
        <w:rPr>
          <w:rFonts w:ascii="Times New Roman" w:eastAsia="Arial" w:hAnsi="Times New Roman" w:cs="Times New Roman"/>
        </w:rPr>
        <w:t>bčansk</w:t>
      </w:r>
      <w:r>
        <w:rPr>
          <w:rFonts w:ascii="Times New Roman" w:eastAsia="Arial" w:hAnsi="Times New Roman" w:cs="Times New Roman"/>
        </w:rPr>
        <w:t>ého</w:t>
      </w:r>
      <w:r w:rsidRPr="009B6510">
        <w:rPr>
          <w:rFonts w:ascii="Times New Roman" w:eastAsia="Arial" w:hAnsi="Times New Roman" w:cs="Times New Roman"/>
        </w:rPr>
        <w:t xml:space="preserve"> zákoník</w:t>
      </w:r>
      <w:r>
        <w:rPr>
          <w:rFonts w:ascii="Times New Roman" w:eastAsia="Arial" w:hAnsi="Times New Roman" w:cs="Times New Roman"/>
        </w:rPr>
        <w:t xml:space="preserve">u, </w:t>
      </w:r>
      <w:r w:rsidRPr="009B6510">
        <w:rPr>
          <w:rFonts w:ascii="Times New Roman" w:eastAsia="Arial" w:hAnsi="Times New Roman" w:cs="Times New Roman"/>
        </w:rPr>
        <w:t>mezi:</w:t>
      </w:r>
    </w:p>
    <w:p w14:paraId="4C72533C" w14:textId="77777777" w:rsidR="00056AC8" w:rsidRPr="009B6510" w:rsidRDefault="00056AC8" w:rsidP="00056AC8">
      <w:pPr>
        <w:spacing w:after="0" w:line="240" w:lineRule="auto"/>
        <w:rPr>
          <w:rFonts w:ascii="Times New Roman" w:eastAsia="Arial" w:hAnsi="Times New Roman" w:cs="Times New Roman"/>
        </w:rPr>
      </w:pPr>
    </w:p>
    <w:p w14:paraId="58F0115E" w14:textId="77777777" w:rsidR="00056AC8" w:rsidRPr="009B6510" w:rsidRDefault="00056AC8" w:rsidP="00056AC8">
      <w:pPr>
        <w:spacing w:after="0" w:line="276" w:lineRule="auto"/>
        <w:rPr>
          <w:rFonts w:ascii="Times New Roman" w:hAnsi="Times New Roman" w:cs="Times New Roman"/>
        </w:rPr>
      </w:pPr>
      <w:r w:rsidRPr="009B6510">
        <w:rPr>
          <w:rFonts w:ascii="Times New Roman" w:hAnsi="Times New Roman" w:cs="Times New Roman"/>
          <w:b/>
        </w:rPr>
        <w:t xml:space="preserve">Fakultní Thomayerova nemocnice </w:t>
      </w:r>
    </w:p>
    <w:p w14:paraId="0CD7248F" w14:textId="77777777" w:rsidR="00056AC8" w:rsidRPr="009B6510" w:rsidRDefault="00056AC8" w:rsidP="00056AC8">
      <w:pPr>
        <w:spacing w:after="0" w:line="276" w:lineRule="auto"/>
        <w:rPr>
          <w:rFonts w:ascii="Times New Roman" w:hAnsi="Times New Roman" w:cs="Times New Roman"/>
        </w:rPr>
      </w:pPr>
      <w:r w:rsidRPr="009B6510">
        <w:rPr>
          <w:rFonts w:ascii="Times New Roman" w:hAnsi="Times New Roman" w:cs="Times New Roman"/>
        </w:rPr>
        <w:t>státní příspěvková organizace zřízená Ministerstvem zdravotnictví ČR</w:t>
      </w:r>
    </w:p>
    <w:p w14:paraId="34A23A85" w14:textId="77777777" w:rsidR="00056AC8" w:rsidRPr="00DA69C0" w:rsidRDefault="00056AC8" w:rsidP="00056AC8">
      <w:pPr>
        <w:spacing w:after="0" w:line="276" w:lineRule="auto"/>
        <w:rPr>
          <w:rFonts w:ascii="Times New Roman" w:hAnsi="Times New Roman" w:cs="Times New Roman"/>
        </w:rPr>
      </w:pPr>
      <w:r w:rsidRPr="00DA69C0">
        <w:rPr>
          <w:rFonts w:ascii="Times New Roman" w:hAnsi="Times New Roman" w:cs="Times New Roman"/>
        </w:rPr>
        <w:t xml:space="preserve">zapsaná v obchodním rejstříku u Městského soudu v Praze, oddíl </w:t>
      </w:r>
      <w:proofErr w:type="spellStart"/>
      <w:r w:rsidRPr="00DA69C0">
        <w:rPr>
          <w:rFonts w:ascii="Times New Roman" w:hAnsi="Times New Roman" w:cs="Times New Roman"/>
        </w:rPr>
        <w:t>Pr</w:t>
      </w:r>
      <w:proofErr w:type="spellEnd"/>
      <w:r w:rsidRPr="00DA69C0">
        <w:rPr>
          <w:rFonts w:ascii="Times New Roman" w:hAnsi="Times New Roman" w:cs="Times New Roman"/>
        </w:rPr>
        <w:t>, vložka 1043</w:t>
      </w:r>
    </w:p>
    <w:p w14:paraId="4EABDF7A" w14:textId="77777777" w:rsidR="00056AC8" w:rsidRPr="00DA69C0" w:rsidRDefault="00056AC8" w:rsidP="00056AC8">
      <w:pPr>
        <w:spacing w:after="0" w:line="276" w:lineRule="auto"/>
        <w:rPr>
          <w:rFonts w:ascii="Times New Roman" w:hAnsi="Times New Roman" w:cs="Times New Roman"/>
        </w:rPr>
      </w:pPr>
      <w:r w:rsidRPr="00DA69C0">
        <w:rPr>
          <w:rFonts w:ascii="Times New Roman" w:hAnsi="Times New Roman" w:cs="Times New Roman"/>
        </w:rPr>
        <w:t>se sídlem Vídeňská 800, 140 59 Praha 4</w:t>
      </w:r>
    </w:p>
    <w:p w14:paraId="32A91906" w14:textId="6FCE7997" w:rsidR="00056AC8" w:rsidRPr="00DA69C0" w:rsidRDefault="00056AC8" w:rsidP="00056AC8">
      <w:pPr>
        <w:spacing w:after="0" w:line="276" w:lineRule="auto"/>
        <w:rPr>
          <w:rFonts w:ascii="Times New Roman" w:hAnsi="Times New Roman" w:cs="Times New Roman"/>
          <w:bCs/>
        </w:rPr>
      </w:pPr>
      <w:r w:rsidRPr="00DA69C0">
        <w:rPr>
          <w:rFonts w:ascii="Times New Roman" w:hAnsi="Times New Roman" w:cs="Times New Roman"/>
        </w:rPr>
        <w:t xml:space="preserve">zastoupená </w:t>
      </w:r>
      <w:r w:rsidR="00B31237">
        <w:rPr>
          <w:rFonts w:ascii="Times New Roman" w:hAnsi="Times New Roman" w:cs="Times New Roman"/>
          <w:bCs/>
        </w:rPr>
        <w:t>XXX</w:t>
      </w:r>
      <w:r w:rsidRPr="00DA69C0">
        <w:rPr>
          <w:rFonts w:ascii="Times New Roman" w:hAnsi="Times New Roman" w:cs="Times New Roman"/>
          <w:bCs/>
        </w:rPr>
        <w:t xml:space="preserve">, </w:t>
      </w:r>
      <w:r w:rsidR="00B31237">
        <w:rPr>
          <w:rFonts w:ascii="Times New Roman" w:hAnsi="Times New Roman" w:cs="Times New Roman"/>
          <w:bCs/>
        </w:rPr>
        <w:t>XXX</w:t>
      </w:r>
    </w:p>
    <w:p w14:paraId="1C31BC85" w14:textId="77777777" w:rsidR="00056AC8" w:rsidRPr="00DA69C0" w:rsidRDefault="00056AC8" w:rsidP="00056AC8">
      <w:pPr>
        <w:spacing w:after="0" w:line="276" w:lineRule="auto"/>
        <w:rPr>
          <w:rFonts w:ascii="Times New Roman" w:hAnsi="Times New Roman" w:cs="Times New Roman"/>
          <w:bCs/>
        </w:rPr>
      </w:pPr>
      <w:r w:rsidRPr="00DA69C0">
        <w:rPr>
          <w:rFonts w:ascii="Times New Roman" w:hAnsi="Times New Roman" w:cs="Times New Roman"/>
        </w:rPr>
        <w:t>IČO: 000 64</w:t>
      </w:r>
      <w:r>
        <w:rPr>
          <w:rFonts w:ascii="Times New Roman" w:hAnsi="Times New Roman" w:cs="Times New Roman"/>
        </w:rPr>
        <w:t> </w:t>
      </w:r>
      <w:r w:rsidRPr="00DA69C0">
        <w:rPr>
          <w:rFonts w:ascii="Times New Roman" w:hAnsi="Times New Roman" w:cs="Times New Roman"/>
        </w:rPr>
        <w:t>190</w:t>
      </w:r>
      <w:r>
        <w:rPr>
          <w:rFonts w:ascii="Times New Roman" w:hAnsi="Times New Roman" w:cs="Times New Roman"/>
        </w:rPr>
        <w:t xml:space="preserve">, </w:t>
      </w:r>
      <w:r w:rsidRPr="00DA69C0">
        <w:rPr>
          <w:rFonts w:ascii="Times New Roman" w:hAnsi="Times New Roman" w:cs="Times New Roman"/>
        </w:rPr>
        <w:t xml:space="preserve">DIČ: CZ00064190 </w:t>
      </w:r>
    </w:p>
    <w:p w14:paraId="3B19FCC7" w14:textId="444359F3" w:rsidR="00056AC8" w:rsidRPr="00DA69C0" w:rsidRDefault="00056AC8" w:rsidP="00056AC8">
      <w:pPr>
        <w:spacing w:after="120" w:line="276" w:lineRule="auto"/>
        <w:rPr>
          <w:rFonts w:ascii="Times New Roman" w:hAnsi="Times New Roman" w:cs="Times New Roman"/>
        </w:rPr>
      </w:pPr>
      <w:r w:rsidRPr="00DA69C0">
        <w:rPr>
          <w:rFonts w:ascii="Times New Roman" w:hAnsi="Times New Roman" w:cs="Times New Roman"/>
        </w:rPr>
        <w:t xml:space="preserve">číslo bankovního účtu: </w:t>
      </w:r>
      <w:r w:rsidR="00B31237">
        <w:rPr>
          <w:rFonts w:ascii="Times New Roman" w:hAnsi="Times New Roman" w:cs="Times New Roman"/>
          <w:bCs/>
        </w:rPr>
        <w:t>XXX</w:t>
      </w:r>
      <w:r w:rsidRPr="00DA69C0">
        <w:rPr>
          <w:rFonts w:ascii="Times New Roman" w:hAnsi="Times New Roman" w:cs="Times New Roman"/>
        </w:rPr>
        <w:t xml:space="preserve">, vedený u </w:t>
      </w:r>
      <w:r w:rsidR="00B31237">
        <w:rPr>
          <w:rFonts w:ascii="Times New Roman" w:hAnsi="Times New Roman" w:cs="Times New Roman"/>
          <w:bCs/>
        </w:rPr>
        <w:t>XXX</w:t>
      </w:r>
      <w:r w:rsidRPr="00DA69C0">
        <w:rPr>
          <w:rFonts w:ascii="Times New Roman" w:hAnsi="Times New Roman" w:cs="Times New Roman"/>
        </w:rPr>
        <w:br/>
        <w:t>ID DS: asykkbj</w:t>
      </w:r>
    </w:p>
    <w:p w14:paraId="6F033C8D" w14:textId="77777777" w:rsidR="00056AC8" w:rsidRPr="00E32212" w:rsidRDefault="00056AC8" w:rsidP="00056AC8">
      <w:pPr>
        <w:spacing w:after="120" w:line="276" w:lineRule="auto"/>
        <w:rPr>
          <w:rFonts w:ascii="Times New Roman" w:hAnsi="Times New Roman" w:cs="Times New Roman"/>
          <w:bCs/>
        </w:rPr>
      </w:pPr>
      <w:r w:rsidRPr="00DA69C0">
        <w:rPr>
          <w:rFonts w:ascii="Times New Roman" w:hAnsi="Times New Roman" w:cs="Times New Roman"/>
          <w:bCs/>
        </w:rPr>
        <w:t xml:space="preserve">(dále jen </w:t>
      </w:r>
      <w:r w:rsidRPr="00DA69C0">
        <w:rPr>
          <w:rFonts w:ascii="Times New Roman" w:hAnsi="Times New Roman" w:cs="Times New Roman"/>
          <w:b/>
        </w:rPr>
        <w:t xml:space="preserve">„poskytovatel“ </w:t>
      </w:r>
      <w:r w:rsidRPr="00DA69C0">
        <w:rPr>
          <w:rFonts w:ascii="Times New Roman" w:hAnsi="Times New Roman" w:cs="Times New Roman"/>
          <w:bCs/>
        </w:rPr>
        <w:t xml:space="preserve">nebo </w:t>
      </w:r>
      <w:r w:rsidRPr="00DA69C0">
        <w:rPr>
          <w:rFonts w:ascii="Times New Roman" w:hAnsi="Times New Roman" w:cs="Times New Roman"/>
          <w:b/>
        </w:rPr>
        <w:t>„FTN“</w:t>
      </w:r>
      <w:r w:rsidRPr="00DA69C0">
        <w:rPr>
          <w:rFonts w:ascii="Times New Roman" w:hAnsi="Times New Roman" w:cs="Times New Roman"/>
          <w:bCs/>
        </w:rPr>
        <w:t>)</w:t>
      </w:r>
    </w:p>
    <w:p w14:paraId="6A36DA64" w14:textId="77777777" w:rsidR="00056AC8" w:rsidRPr="00DA69C0" w:rsidRDefault="00056AC8" w:rsidP="00056AC8">
      <w:pPr>
        <w:spacing w:after="120" w:line="276" w:lineRule="auto"/>
        <w:rPr>
          <w:rFonts w:ascii="Times New Roman" w:eastAsia="Arial" w:hAnsi="Times New Roman" w:cs="Times New Roman"/>
        </w:rPr>
      </w:pPr>
      <w:r w:rsidRPr="00DA69C0">
        <w:rPr>
          <w:rFonts w:ascii="Times New Roman" w:eastAsia="Arial" w:hAnsi="Times New Roman" w:cs="Times New Roman"/>
        </w:rPr>
        <w:t>a</w:t>
      </w:r>
    </w:p>
    <w:p w14:paraId="2C316D71" w14:textId="77777777" w:rsidR="00056AC8" w:rsidRDefault="00056AC8" w:rsidP="00056AC8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056AC8">
        <w:rPr>
          <w:rFonts w:ascii="Times New Roman" w:hAnsi="Times New Roman" w:cs="Times New Roman"/>
          <w:b/>
          <w:bCs/>
        </w:rPr>
        <w:t>Limek APG, a.s.</w:t>
      </w:r>
    </w:p>
    <w:p w14:paraId="23B7401A" w14:textId="52A7B7CF" w:rsidR="00056AC8" w:rsidRPr="00DA69C0" w:rsidRDefault="00056AC8" w:rsidP="00056AC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A69C0">
        <w:rPr>
          <w:rFonts w:ascii="Times New Roman" w:hAnsi="Times New Roman" w:cs="Times New Roman"/>
          <w:bCs/>
        </w:rPr>
        <w:t xml:space="preserve">zapsaná v obchodním rejstříku vedeném u Městského soudu v Praze, oddíl </w:t>
      </w:r>
      <w:r>
        <w:rPr>
          <w:rFonts w:ascii="Times New Roman" w:hAnsi="Times New Roman" w:cs="Times New Roman"/>
        </w:rPr>
        <w:t>B</w:t>
      </w:r>
      <w:r w:rsidRPr="00DA69C0">
        <w:rPr>
          <w:rFonts w:ascii="Times New Roman" w:hAnsi="Times New Roman" w:cs="Times New Roman"/>
          <w:bCs/>
        </w:rPr>
        <w:t>, vložka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2968</w:t>
      </w:r>
    </w:p>
    <w:p w14:paraId="4822DD1E" w14:textId="0B93D499" w:rsidR="00056AC8" w:rsidRPr="00056AC8" w:rsidRDefault="00056AC8" w:rsidP="00056A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69C0">
        <w:rPr>
          <w:rFonts w:ascii="Times New Roman" w:hAnsi="Times New Roman" w:cs="Times New Roman"/>
          <w:bCs/>
        </w:rPr>
        <w:t xml:space="preserve">se sídlem </w:t>
      </w:r>
      <w:r w:rsidRPr="00056AC8">
        <w:rPr>
          <w:rFonts w:ascii="Times New Roman" w:hAnsi="Times New Roman" w:cs="Times New Roman"/>
        </w:rPr>
        <w:t>Za Poříčskou bránou 365/21, Karlín, 186 00 Praha 8</w:t>
      </w:r>
    </w:p>
    <w:p w14:paraId="7C89A029" w14:textId="23A18F13" w:rsidR="00056AC8" w:rsidRPr="00DA69C0" w:rsidRDefault="00056AC8" w:rsidP="00056A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A69C0">
        <w:rPr>
          <w:rFonts w:ascii="Times New Roman" w:hAnsi="Times New Roman" w:cs="Times New Roman"/>
          <w:bCs/>
        </w:rPr>
        <w:t>zastoupená</w:t>
      </w:r>
      <w:r>
        <w:rPr>
          <w:rFonts w:ascii="Times New Roman" w:hAnsi="Times New Roman" w:cs="Times New Roman"/>
        </w:rPr>
        <w:t xml:space="preserve"> Ing. Janem Borem, členem správní rady </w:t>
      </w:r>
    </w:p>
    <w:p w14:paraId="46D2440C" w14:textId="3CB33DB1" w:rsidR="00056AC8" w:rsidRPr="00056AC8" w:rsidRDefault="00056AC8" w:rsidP="00056AC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56AC8">
        <w:rPr>
          <w:rFonts w:ascii="Times New Roman" w:hAnsi="Times New Roman" w:cs="Times New Roman"/>
          <w:bCs/>
        </w:rPr>
        <w:t xml:space="preserve">IČO: </w:t>
      </w:r>
      <w:r w:rsidRPr="00056AC8">
        <w:rPr>
          <w:rFonts w:ascii="Times New Roman" w:hAnsi="Times New Roman" w:cs="Times New Roman"/>
        </w:rPr>
        <w:t>61672106, DIČ</w:t>
      </w:r>
      <w:r w:rsidRPr="00056AC8">
        <w:rPr>
          <w:rFonts w:ascii="Times New Roman" w:hAnsi="Times New Roman" w:cs="Times New Roman"/>
          <w:bCs/>
        </w:rPr>
        <w:t>:</w:t>
      </w:r>
      <w:r w:rsidRPr="00056AC8">
        <w:t xml:space="preserve"> </w:t>
      </w:r>
      <w:r w:rsidRPr="00056AC8">
        <w:rPr>
          <w:rFonts w:ascii="Times New Roman" w:hAnsi="Times New Roman" w:cs="Times New Roman"/>
          <w:bCs/>
        </w:rPr>
        <w:t>CZ61672106</w:t>
      </w:r>
    </w:p>
    <w:p w14:paraId="0B8963A5" w14:textId="3B90BE92" w:rsidR="00056AC8" w:rsidRPr="005228FE" w:rsidRDefault="00056AC8" w:rsidP="00056AC8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056AC8">
        <w:rPr>
          <w:rFonts w:ascii="Times New Roman" w:hAnsi="Times New Roman" w:cs="Times New Roman"/>
        </w:rPr>
        <w:t>ID DS: wun5ugg</w:t>
      </w:r>
    </w:p>
    <w:p w14:paraId="30C057E8" w14:textId="77777777" w:rsidR="00056AC8" w:rsidRPr="00E32212" w:rsidRDefault="00056AC8" w:rsidP="00056AC8">
      <w:pPr>
        <w:spacing w:after="120" w:line="276" w:lineRule="auto"/>
        <w:rPr>
          <w:rFonts w:ascii="Times New Roman" w:hAnsi="Times New Roman" w:cs="Times New Roman"/>
        </w:rPr>
      </w:pPr>
      <w:r w:rsidRPr="00366C33">
        <w:rPr>
          <w:rFonts w:ascii="Times New Roman" w:hAnsi="Times New Roman" w:cs="Times New Roman"/>
        </w:rPr>
        <w:t xml:space="preserve">(dále </w:t>
      </w:r>
      <w:r w:rsidRPr="005306FC">
        <w:rPr>
          <w:rFonts w:ascii="Times New Roman" w:hAnsi="Times New Roman" w:cs="Times New Roman"/>
        </w:rPr>
        <w:t xml:space="preserve">jen </w:t>
      </w:r>
      <w:r w:rsidRPr="005306FC">
        <w:rPr>
          <w:rFonts w:ascii="Times New Roman" w:hAnsi="Times New Roman" w:cs="Times New Roman"/>
          <w:b/>
          <w:bCs/>
        </w:rPr>
        <w:t>„objednatel“</w:t>
      </w:r>
      <w:r w:rsidRPr="005306FC">
        <w:rPr>
          <w:rFonts w:ascii="Times New Roman" w:hAnsi="Times New Roman" w:cs="Times New Roman"/>
        </w:rPr>
        <w:t>)</w:t>
      </w:r>
    </w:p>
    <w:p w14:paraId="5DF92424" w14:textId="77777777" w:rsidR="00056AC8" w:rsidRDefault="00056AC8" w:rsidP="00056AC8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DA69C0">
        <w:rPr>
          <w:rFonts w:ascii="Times New Roman" w:hAnsi="Times New Roman" w:cs="Times New Roman"/>
          <w:bCs/>
        </w:rPr>
        <w:t xml:space="preserve">společně dále také jako </w:t>
      </w:r>
      <w:r w:rsidRPr="00DA69C0">
        <w:rPr>
          <w:rFonts w:ascii="Times New Roman" w:hAnsi="Times New Roman" w:cs="Times New Roman"/>
          <w:b/>
        </w:rPr>
        <w:t xml:space="preserve">„smluvní strany“ </w:t>
      </w:r>
      <w:r w:rsidRPr="00DA69C0">
        <w:rPr>
          <w:rFonts w:ascii="Times New Roman" w:hAnsi="Times New Roman" w:cs="Times New Roman"/>
          <w:bCs/>
        </w:rPr>
        <w:t>nebo</w:t>
      </w:r>
      <w:r w:rsidRPr="00DA69C0">
        <w:rPr>
          <w:rFonts w:ascii="Times New Roman" w:hAnsi="Times New Roman" w:cs="Times New Roman"/>
          <w:b/>
        </w:rPr>
        <w:t xml:space="preserve"> „strany“</w:t>
      </w:r>
      <w:r w:rsidRPr="00DA69C0">
        <w:rPr>
          <w:rFonts w:ascii="Times New Roman" w:hAnsi="Times New Roman" w:cs="Times New Roman"/>
          <w:bCs/>
        </w:rPr>
        <w:t xml:space="preserve"> a každý samostatně jako </w:t>
      </w:r>
      <w:r w:rsidRPr="00DA69C0">
        <w:rPr>
          <w:rFonts w:ascii="Times New Roman" w:hAnsi="Times New Roman" w:cs="Times New Roman"/>
          <w:b/>
        </w:rPr>
        <w:t>„smluvní strana“</w:t>
      </w:r>
      <w:r w:rsidRPr="00DA69C0">
        <w:rPr>
          <w:rFonts w:ascii="Times New Roman" w:hAnsi="Times New Roman" w:cs="Times New Roman"/>
          <w:bCs/>
        </w:rPr>
        <w:t xml:space="preserve"> nebo </w:t>
      </w:r>
      <w:r w:rsidRPr="00DA69C0">
        <w:rPr>
          <w:rFonts w:ascii="Times New Roman" w:hAnsi="Times New Roman" w:cs="Times New Roman"/>
          <w:b/>
        </w:rPr>
        <w:t>„strana“</w:t>
      </w:r>
      <w:r w:rsidRPr="00DA69C0">
        <w:rPr>
          <w:rFonts w:ascii="Times New Roman" w:hAnsi="Times New Roman" w:cs="Times New Roman"/>
          <w:bCs/>
        </w:rPr>
        <w:t>.</w:t>
      </w:r>
    </w:p>
    <w:p w14:paraId="39EC5025" w14:textId="77777777" w:rsidR="00056AC8" w:rsidRPr="00DA69C0" w:rsidRDefault="00056AC8" w:rsidP="00056AC8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9CB77D4" w14:textId="77777777" w:rsidR="00056AC8" w:rsidRPr="00DA69C0" w:rsidRDefault="00056AC8" w:rsidP="00056AC8">
      <w:pPr>
        <w:spacing w:after="0" w:line="276" w:lineRule="auto"/>
        <w:jc w:val="center"/>
        <w:rPr>
          <w:rFonts w:ascii="Times New Roman" w:eastAsia="Arial" w:hAnsi="Times New Roman" w:cs="Times New Roman"/>
        </w:rPr>
      </w:pPr>
      <w:r w:rsidRPr="00DA69C0">
        <w:rPr>
          <w:rFonts w:ascii="Times New Roman" w:eastAsia="Arial" w:hAnsi="Times New Roman" w:cs="Times New Roman"/>
          <w:b/>
          <w:bCs/>
        </w:rPr>
        <w:t>I.</w:t>
      </w:r>
    </w:p>
    <w:p w14:paraId="4DC0D86E" w14:textId="77777777" w:rsidR="00056AC8" w:rsidRPr="00DA69C0" w:rsidRDefault="00056AC8" w:rsidP="00056AC8">
      <w:pPr>
        <w:spacing w:after="120" w:line="276" w:lineRule="auto"/>
        <w:jc w:val="center"/>
        <w:rPr>
          <w:rFonts w:ascii="Times New Roman" w:eastAsia="Arial" w:hAnsi="Times New Roman" w:cs="Times New Roman"/>
        </w:rPr>
      </w:pPr>
      <w:r w:rsidRPr="00DA69C0">
        <w:rPr>
          <w:rFonts w:ascii="Times New Roman" w:eastAsia="Arial" w:hAnsi="Times New Roman" w:cs="Times New Roman"/>
          <w:b/>
          <w:bCs/>
        </w:rPr>
        <w:t>Předmět smlouvy</w:t>
      </w:r>
    </w:p>
    <w:p w14:paraId="7A3BDAAF" w14:textId="77777777" w:rsidR="00056AC8" w:rsidRDefault="00056AC8" w:rsidP="00056AC8">
      <w:pPr>
        <w:pStyle w:val="Odstavecseseznamem"/>
        <w:numPr>
          <w:ilvl w:val="0"/>
          <w:numId w:val="25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</w:rPr>
      </w:pPr>
      <w:r w:rsidRPr="008D6E6F">
        <w:rPr>
          <w:rFonts w:ascii="Times New Roman" w:eastAsia="Arial" w:hAnsi="Times New Roman" w:cs="Times New Roman"/>
        </w:rPr>
        <w:t xml:space="preserve">Předmětem této </w:t>
      </w:r>
      <w:r>
        <w:rPr>
          <w:rFonts w:ascii="Times New Roman" w:eastAsia="Arial" w:hAnsi="Times New Roman" w:cs="Times New Roman"/>
        </w:rPr>
        <w:t xml:space="preserve">smlouvy je </w:t>
      </w:r>
      <w:r w:rsidRPr="008D6E6F">
        <w:rPr>
          <w:rFonts w:ascii="Times New Roman" w:eastAsia="Arial" w:hAnsi="Times New Roman" w:cs="Times New Roman"/>
        </w:rPr>
        <w:t xml:space="preserve">závazek poskytovatele </w:t>
      </w:r>
      <w:r>
        <w:rPr>
          <w:rFonts w:ascii="Times New Roman" w:eastAsia="Arial" w:hAnsi="Times New Roman" w:cs="Times New Roman"/>
        </w:rPr>
        <w:t>zajistit</w:t>
      </w:r>
      <w:r w:rsidRPr="008D6E6F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osobám určeným objednatelem službu</w:t>
      </w:r>
      <w:r w:rsidRPr="008D6E6F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 xml:space="preserve">manažerského programu – individuální </w:t>
      </w:r>
      <w:r w:rsidRPr="00691E55">
        <w:rPr>
          <w:rFonts w:ascii="Times New Roman" w:eastAsia="Arial" w:hAnsi="Times New Roman" w:cs="Times New Roman"/>
        </w:rPr>
        <w:t>program péč</w:t>
      </w:r>
      <w:r>
        <w:rPr>
          <w:rFonts w:ascii="Times New Roman" w:eastAsia="Arial" w:hAnsi="Times New Roman" w:cs="Times New Roman"/>
        </w:rPr>
        <w:t xml:space="preserve">e. Manažerský program – individuální program péče (dále jen </w:t>
      </w:r>
      <w:r w:rsidRPr="00A547CB">
        <w:rPr>
          <w:rFonts w:ascii="Times New Roman" w:eastAsia="Arial" w:hAnsi="Times New Roman" w:cs="Times New Roman"/>
          <w:b/>
          <w:bCs/>
        </w:rPr>
        <w:t>„IPP“</w:t>
      </w:r>
      <w:r>
        <w:rPr>
          <w:rFonts w:ascii="Times New Roman" w:eastAsia="Arial" w:hAnsi="Times New Roman" w:cs="Times New Roman"/>
        </w:rPr>
        <w:t>) zahrnuje individuální o</w:t>
      </w:r>
      <w:r w:rsidRPr="00757CFF">
        <w:rPr>
          <w:rFonts w:ascii="Times New Roman" w:eastAsia="Arial" w:hAnsi="Times New Roman" w:cs="Times New Roman"/>
        </w:rPr>
        <w:t>rganizaci zdravotnických služeb</w:t>
      </w:r>
      <w:r>
        <w:rPr>
          <w:rFonts w:ascii="Times New Roman" w:eastAsia="Arial" w:hAnsi="Times New Roman" w:cs="Times New Roman"/>
        </w:rPr>
        <w:t xml:space="preserve">, která není hrazená ze zdravotního pojištění, a konzultace </w:t>
      </w:r>
      <w:r w:rsidRPr="006D6B20">
        <w:rPr>
          <w:rFonts w:ascii="Times New Roman" w:eastAsia="Arial" w:hAnsi="Times New Roman" w:cs="Times New Roman"/>
        </w:rPr>
        <w:t>a</w:t>
      </w:r>
      <w:r>
        <w:rPr>
          <w:rFonts w:ascii="Times New Roman" w:eastAsia="Arial" w:hAnsi="Times New Roman" w:cs="Times New Roman"/>
        </w:rPr>
        <w:t> </w:t>
      </w:r>
      <w:r w:rsidRPr="006D6B20">
        <w:rPr>
          <w:rFonts w:ascii="Times New Roman" w:eastAsia="Arial" w:hAnsi="Times New Roman" w:cs="Times New Roman"/>
        </w:rPr>
        <w:t>poradenské služby v oblasti zdravotní péče</w:t>
      </w:r>
      <w:r>
        <w:rPr>
          <w:rFonts w:ascii="Times New Roman" w:eastAsia="Arial" w:hAnsi="Times New Roman" w:cs="Times New Roman"/>
        </w:rPr>
        <w:t xml:space="preserve"> na rámec úhrad hrazených zdravotní pojišťovnou. </w:t>
      </w:r>
      <w:r w:rsidRPr="00D56572">
        <w:rPr>
          <w:rFonts w:ascii="Times New Roman" w:eastAsia="Arial" w:hAnsi="Times New Roman" w:cs="Times New Roman"/>
        </w:rPr>
        <w:t>IPP</w:t>
      </w:r>
      <w:r>
        <w:rPr>
          <w:rFonts w:ascii="Times New Roman" w:eastAsia="Arial" w:hAnsi="Times New Roman" w:cs="Times New Roman"/>
        </w:rPr>
        <w:t xml:space="preserve"> tedy</w:t>
      </w:r>
      <w:r w:rsidRPr="00D56572">
        <w:rPr>
          <w:rFonts w:ascii="Times New Roman" w:eastAsia="Arial" w:hAnsi="Times New Roman" w:cs="Times New Roman"/>
        </w:rPr>
        <w:t xml:space="preserve"> nezahrnuje poskytování hrazených služeb ve smyslu § 13 a násl. zákona č. 48/1997 Sb., o veřejném zdravotním pojištění a o změně a doplnění některých souvisejících zákonů, ve znění pozdějších předpis</w:t>
      </w:r>
      <w:r>
        <w:rPr>
          <w:rFonts w:ascii="Times New Roman" w:eastAsia="Arial" w:hAnsi="Times New Roman" w:cs="Times New Roman"/>
        </w:rPr>
        <w:t>ů</w:t>
      </w:r>
      <w:r w:rsidRPr="00D56572">
        <w:rPr>
          <w:rFonts w:ascii="Times New Roman" w:eastAsia="Arial" w:hAnsi="Times New Roman" w:cs="Times New Roman"/>
        </w:rPr>
        <w:t xml:space="preserve">. </w:t>
      </w:r>
    </w:p>
    <w:p w14:paraId="0B7F9C1B" w14:textId="77777777" w:rsidR="00056AC8" w:rsidRPr="009D240B" w:rsidRDefault="00056AC8" w:rsidP="00056AC8">
      <w:pPr>
        <w:pStyle w:val="Zkladntext"/>
        <w:numPr>
          <w:ilvl w:val="0"/>
          <w:numId w:val="25"/>
        </w:numPr>
        <w:spacing w:line="276" w:lineRule="auto"/>
        <w:ind w:left="426" w:hanging="426"/>
        <w:jc w:val="both"/>
      </w:pPr>
      <w:r>
        <w:t>Výše uvedené služby IPP jsou poskytovány za úplatu a za podmínek stanovených touto smlouvou.</w:t>
      </w:r>
    </w:p>
    <w:p w14:paraId="102F06D0" w14:textId="77777777" w:rsidR="00056AC8" w:rsidRDefault="00056AC8" w:rsidP="00056AC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DA69C0">
        <w:rPr>
          <w:rFonts w:ascii="Times New Roman" w:eastAsia="Arial" w:hAnsi="Times New Roman" w:cs="Times New Roman"/>
          <w:b/>
          <w:bCs/>
        </w:rPr>
        <w:lastRenderedPageBreak/>
        <w:t>II.</w:t>
      </w:r>
    </w:p>
    <w:p w14:paraId="77250FE2" w14:textId="77777777" w:rsidR="00056AC8" w:rsidRDefault="00056AC8" w:rsidP="00056AC8">
      <w:pPr>
        <w:spacing w:after="120" w:line="276" w:lineRule="auto"/>
        <w:jc w:val="center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Úplata a platební podmínky</w:t>
      </w:r>
    </w:p>
    <w:p w14:paraId="63DF4563" w14:textId="5094CEBB" w:rsidR="00056AC8" w:rsidRDefault="00056AC8" w:rsidP="00056AC8">
      <w:pPr>
        <w:pStyle w:val="Zkladntext"/>
        <w:numPr>
          <w:ilvl w:val="0"/>
          <w:numId w:val="26"/>
        </w:numPr>
        <w:spacing w:line="276" w:lineRule="auto"/>
        <w:ind w:left="426" w:hanging="426"/>
        <w:jc w:val="both"/>
      </w:pPr>
      <w:r>
        <w:t xml:space="preserve">Úplata za poskytování IPP činí </w:t>
      </w:r>
      <w:r w:rsidR="00B31237" w:rsidRPr="00B31237">
        <w:rPr>
          <w:b/>
        </w:rPr>
        <w:t>XXX</w:t>
      </w:r>
      <w:r w:rsidR="00B31237" w:rsidRPr="3A19DF42">
        <w:rPr>
          <w:b/>
          <w:bCs/>
        </w:rPr>
        <w:t xml:space="preserve"> </w:t>
      </w:r>
      <w:r w:rsidRPr="3A19DF42">
        <w:rPr>
          <w:b/>
          <w:bCs/>
        </w:rPr>
        <w:t xml:space="preserve">Kč </w:t>
      </w:r>
      <w:r w:rsidR="00A332AF">
        <w:rPr>
          <w:b/>
          <w:bCs/>
        </w:rPr>
        <w:t>včetně</w:t>
      </w:r>
      <w:r w:rsidRPr="3A19DF42">
        <w:rPr>
          <w:b/>
          <w:bCs/>
        </w:rPr>
        <w:t xml:space="preserve"> DPH </w:t>
      </w:r>
      <w:r>
        <w:rPr>
          <w:b/>
          <w:bCs/>
        </w:rPr>
        <w:t xml:space="preserve">za osobu za </w:t>
      </w:r>
      <w:r w:rsidR="00A332AF">
        <w:rPr>
          <w:b/>
          <w:bCs/>
        </w:rPr>
        <w:t>rok</w:t>
      </w:r>
      <w:r w:rsidR="00A332AF" w:rsidRPr="3A19DF42">
        <w:rPr>
          <w:b/>
          <w:bCs/>
        </w:rPr>
        <w:t>.</w:t>
      </w:r>
      <w:r>
        <w:t xml:space="preserve"> </w:t>
      </w:r>
      <w:r w:rsidRPr="00A332AF">
        <w:t>Změna sazby DPH není důvodem k automatické úpravě sjednané úplat</w:t>
      </w:r>
      <w:r w:rsidR="00A332AF" w:rsidRPr="00A332AF">
        <w:t>y.</w:t>
      </w:r>
    </w:p>
    <w:p w14:paraId="0775E393" w14:textId="77777777" w:rsidR="00056AC8" w:rsidRDefault="00056AC8" w:rsidP="00056AC8">
      <w:pPr>
        <w:pStyle w:val="Zkladntext"/>
        <w:numPr>
          <w:ilvl w:val="0"/>
          <w:numId w:val="26"/>
        </w:numPr>
        <w:spacing w:line="276" w:lineRule="auto"/>
        <w:ind w:left="426" w:hanging="426"/>
        <w:jc w:val="both"/>
      </w:pPr>
      <w:r>
        <w:t xml:space="preserve">Úplata dle odst. 1) je hrazena na základě faktur vystavených poskytovatelem. Prví faktura bude vystavena poskytovatelem nejdříve po podpisu smlouvy. Každá následující faktura bude poskytovatelem vystavena automaticky, a to nejpozději do jednoho roku ode dne vystavení faktury předchozí. </w:t>
      </w:r>
    </w:p>
    <w:p w14:paraId="50A83480" w14:textId="77777777" w:rsidR="00056AC8" w:rsidRDefault="00056AC8" w:rsidP="00056AC8">
      <w:pPr>
        <w:pStyle w:val="Zkladntext"/>
        <w:numPr>
          <w:ilvl w:val="0"/>
          <w:numId w:val="26"/>
        </w:numPr>
        <w:spacing w:line="276" w:lineRule="auto"/>
        <w:ind w:left="426" w:hanging="426"/>
        <w:jc w:val="both"/>
      </w:pPr>
      <w:r w:rsidRPr="00CC2730">
        <w:t>Při výpovědi smlouvy</w:t>
      </w:r>
      <w:r>
        <w:t xml:space="preserve"> dle čl. IV. odst. 3), 4) nebo 5) kteroukoliv smluvní stranou</w:t>
      </w:r>
      <w:r w:rsidRPr="00CC2730">
        <w:t xml:space="preserve"> je </w:t>
      </w:r>
      <w:r>
        <w:t>již uhrazená</w:t>
      </w:r>
      <w:r w:rsidRPr="00CC2730">
        <w:t xml:space="preserve"> ú</w:t>
      </w:r>
      <w:r>
        <w:t xml:space="preserve">plata </w:t>
      </w:r>
      <w:r w:rsidRPr="00CC2730">
        <w:t>nevratná.</w:t>
      </w:r>
    </w:p>
    <w:p w14:paraId="5FF2F1E2" w14:textId="77777777" w:rsidR="00056AC8" w:rsidRPr="007C057A" w:rsidRDefault="00056AC8" w:rsidP="00056AC8">
      <w:pPr>
        <w:pStyle w:val="Zkladntext"/>
        <w:numPr>
          <w:ilvl w:val="0"/>
          <w:numId w:val="26"/>
        </w:numPr>
        <w:spacing w:line="276" w:lineRule="auto"/>
        <w:ind w:left="426" w:hanging="426"/>
        <w:jc w:val="both"/>
        <w:rPr>
          <w:szCs w:val="24"/>
        </w:rPr>
      </w:pPr>
      <w:r>
        <w:rPr>
          <w:rFonts w:eastAsia="Arial"/>
        </w:rPr>
        <w:t xml:space="preserve">Faktury vystavené na základě této smlouvy jsou vyhotoveny elektronicky </w:t>
      </w:r>
      <w:r w:rsidRPr="3D0D0D8C">
        <w:rPr>
          <w:rFonts w:eastAsia="Arial"/>
        </w:rPr>
        <w:t>a zaslány kontaktní osobě objednatele nebo do datové schránky objednatel</w:t>
      </w:r>
      <w:r>
        <w:rPr>
          <w:rFonts w:eastAsia="Arial"/>
        </w:rPr>
        <w:t xml:space="preserve">e. </w:t>
      </w:r>
      <w:r w:rsidRPr="00F554B6">
        <w:rPr>
          <w:rFonts w:eastAsia="Arial"/>
        </w:rPr>
        <w:t xml:space="preserve">Splatnost faktur činí </w:t>
      </w:r>
      <w:r>
        <w:rPr>
          <w:rFonts w:eastAsia="Arial"/>
        </w:rPr>
        <w:t>15 kalendářních</w:t>
      </w:r>
      <w:r w:rsidRPr="00F554B6">
        <w:rPr>
          <w:rFonts w:eastAsia="Arial"/>
        </w:rPr>
        <w:t xml:space="preserve"> dnů.</w:t>
      </w:r>
    </w:p>
    <w:p w14:paraId="06364DB6" w14:textId="77777777" w:rsidR="00056AC8" w:rsidRPr="00F554B6" w:rsidRDefault="00056AC8" w:rsidP="00056AC8">
      <w:pPr>
        <w:pStyle w:val="Zkladntext"/>
        <w:numPr>
          <w:ilvl w:val="0"/>
          <w:numId w:val="26"/>
        </w:numPr>
        <w:spacing w:line="276" w:lineRule="auto"/>
        <w:ind w:left="426" w:hanging="426"/>
        <w:jc w:val="both"/>
        <w:rPr>
          <w:szCs w:val="24"/>
        </w:rPr>
      </w:pPr>
      <w:r w:rsidRPr="00455DA0">
        <w:rPr>
          <w:rFonts w:eastAsia="Arial"/>
        </w:rPr>
        <w:t xml:space="preserve">V případě prodlení objednatele se zaplacením faktury je poskytovatel oprávněn účtovat za každý den prodlení objednateli úrok z prodlení </w:t>
      </w:r>
      <w:r>
        <w:rPr>
          <w:rFonts w:eastAsia="Arial"/>
        </w:rPr>
        <w:t xml:space="preserve">v zákonné výši. </w:t>
      </w:r>
    </w:p>
    <w:p w14:paraId="6C4FF417" w14:textId="77777777" w:rsidR="00056AC8" w:rsidRPr="00FC09B3" w:rsidRDefault="00056AC8" w:rsidP="00056AC8">
      <w:pPr>
        <w:pStyle w:val="Zkladntext"/>
        <w:numPr>
          <w:ilvl w:val="0"/>
          <w:numId w:val="26"/>
        </w:numPr>
        <w:spacing w:line="276" w:lineRule="auto"/>
        <w:ind w:left="426" w:hanging="426"/>
        <w:jc w:val="both"/>
      </w:pPr>
      <w:r>
        <w:t>Poskytovatel je oprávněn jednostranně jedenkrát ročně navýšit úplatu za poskytování IPP stanovenou v odst. 1). Navýšení</w:t>
      </w:r>
      <w:r w:rsidDel="007200F5">
        <w:t xml:space="preserve"> </w:t>
      </w:r>
      <w:r w:rsidRPr="0008522B">
        <w:t xml:space="preserve">je poskytovatel povinen objednateli </w:t>
      </w:r>
      <w:r>
        <w:t xml:space="preserve">předem </w:t>
      </w:r>
      <w:r w:rsidRPr="0008522B">
        <w:t>písemně oznámit.</w:t>
      </w:r>
    </w:p>
    <w:p w14:paraId="5254004E" w14:textId="77777777" w:rsidR="00056AC8" w:rsidRDefault="00056AC8" w:rsidP="00056AC8">
      <w:pPr>
        <w:pStyle w:val="Zkladntext"/>
        <w:numPr>
          <w:ilvl w:val="0"/>
          <w:numId w:val="26"/>
        </w:numPr>
        <w:spacing w:line="276" w:lineRule="auto"/>
        <w:ind w:left="426" w:hanging="426"/>
        <w:jc w:val="both"/>
      </w:pPr>
      <w:bookmarkStart w:id="0" w:name="_Hlk210305970"/>
      <w:r>
        <w:t xml:space="preserve">V případech, kdy poskytovatel poskytne objednateli jiné služby než IPP, budou tyto služby hrazeny ze zdravotního pojištění, pokud se jedná o hrazené služby. V opačném případě budou tyto služby hrazeny dle platného ceníku Oddělení individuálního programu péče a pracovnělékařských služeb (dále jen </w:t>
      </w:r>
      <w:r w:rsidRPr="00E336E3">
        <w:rPr>
          <w:b/>
          <w:bCs/>
        </w:rPr>
        <w:t>„Oddělení IPP a PLS“</w:t>
      </w:r>
      <w:r>
        <w:t xml:space="preserve">) dostupného na www.ftn.cz/ipp nebo dle ceníku jednotlivých pracovišť poskytovatele. Úplatu za čerpání zdravotní péče nehrazené z prostředků zdravotního pojištění je objednatel povinen zaplatit předem, a to v hotovosti nebo platební kartou přímo na pracovišti, které tuto službu poskytuje, nebo na </w:t>
      </w:r>
      <w:r w:rsidRPr="003C2CA8">
        <w:t>Oddělení IPP a PLS</w:t>
      </w:r>
      <w:r>
        <w:t xml:space="preserve">, nebo jiným předem dohodnutým způsobem. </w:t>
      </w:r>
    </w:p>
    <w:bookmarkEnd w:id="0"/>
    <w:p w14:paraId="7B9C842D" w14:textId="77777777" w:rsidR="00056AC8" w:rsidRDefault="00056AC8" w:rsidP="00056AC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</w:p>
    <w:p w14:paraId="3E87BC5E" w14:textId="77777777" w:rsidR="00056AC8" w:rsidRPr="00DA69C0" w:rsidRDefault="00056AC8" w:rsidP="00056AC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III.</w:t>
      </w:r>
    </w:p>
    <w:p w14:paraId="78522C19" w14:textId="77777777" w:rsidR="00056AC8" w:rsidRPr="00DA69C0" w:rsidRDefault="00056AC8" w:rsidP="00056AC8">
      <w:pPr>
        <w:spacing w:after="12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DA69C0">
        <w:rPr>
          <w:rFonts w:ascii="Times New Roman" w:eastAsia="Arial" w:hAnsi="Times New Roman" w:cs="Times New Roman"/>
          <w:b/>
          <w:bCs/>
        </w:rPr>
        <w:t xml:space="preserve">Povinnosti </w:t>
      </w:r>
      <w:r>
        <w:rPr>
          <w:rFonts w:ascii="Times New Roman" w:eastAsia="Arial" w:hAnsi="Times New Roman" w:cs="Times New Roman"/>
          <w:b/>
          <w:bCs/>
        </w:rPr>
        <w:t>smluvních stran</w:t>
      </w:r>
    </w:p>
    <w:p w14:paraId="0372C601" w14:textId="77777777" w:rsidR="00056AC8" w:rsidRDefault="00056AC8" w:rsidP="00056AC8">
      <w:pPr>
        <w:pStyle w:val="Odstavecseseznamem"/>
        <w:numPr>
          <w:ilvl w:val="0"/>
          <w:numId w:val="5"/>
        </w:numPr>
        <w:spacing w:after="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</w:rPr>
      </w:pPr>
      <w:r w:rsidRPr="00DA69C0">
        <w:rPr>
          <w:rFonts w:ascii="Times New Roman" w:eastAsia="Arial" w:hAnsi="Times New Roman" w:cs="Times New Roman"/>
        </w:rPr>
        <w:t>Poskytovatel se zavazu</w:t>
      </w:r>
      <w:r>
        <w:rPr>
          <w:rFonts w:ascii="Times New Roman" w:eastAsia="Arial" w:hAnsi="Times New Roman" w:cs="Times New Roman"/>
        </w:rPr>
        <w:t>je:</w:t>
      </w:r>
      <w:r w:rsidRPr="00DA69C0">
        <w:rPr>
          <w:rFonts w:ascii="Times New Roman" w:eastAsia="Arial" w:hAnsi="Times New Roman" w:cs="Times New Roman"/>
        </w:rPr>
        <w:t xml:space="preserve"> </w:t>
      </w:r>
    </w:p>
    <w:p w14:paraId="6522BED8" w14:textId="77777777" w:rsidR="00056AC8" w:rsidRPr="00DA69C0" w:rsidRDefault="00056AC8" w:rsidP="00056AC8">
      <w:pPr>
        <w:pStyle w:val="Odstavecseseznamem"/>
        <w:numPr>
          <w:ilvl w:val="1"/>
          <w:numId w:val="27"/>
        </w:numPr>
        <w:spacing w:after="0" w:line="276" w:lineRule="auto"/>
        <w:ind w:left="851" w:hanging="425"/>
        <w:contextualSpacing w:val="0"/>
        <w:jc w:val="both"/>
        <w:rPr>
          <w:rFonts w:ascii="Times New Roman" w:eastAsia="Arial" w:hAnsi="Times New Roman" w:cs="Times New Roman"/>
        </w:rPr>
      </w:pPr>
      <w:r w:rsidRPr="00DA69C0">
        <w:rPr>
          <w:rFonts w:ascii="Times New Roman" w:eastAsia="Arial" w:hAnsi="Times New Roman" w:cs="Times New Roman"/>
        </w:rPr>
        <w:t>zajist</w:t>
      </w:r>
      <w:r>
        <w:rPr>
          <w:rFonts w:ascii="Times New Roman" w:eastAsia="Arial" w:hAnsi="Times New Roman" w:cs="Times New Roman"/>
        </w:rPr>
        <w:t>it</w:t>
      </w:r>
      <w:r w:rsidRPr="00DA69C0">
        <w:rPr>
          <w:rFonts w:ascii="Times New Roman" w:eastAsia="Arial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služby IPP</w:t>
      </w:r>
      <w:r w:rsidRPr="00DA69C0">
        <w:rPr>
          <w:rFonts w:ascii="Times New Roman" w:eastAsia="Arial" w:hAnsi="Times New Roman" w:cs="Times New Roman"/>
        </w:rPr>
        <w:t xml:space="preserve"> ve sv</w:t>
      </w:r>
      <w:r>
        <w:rPr>
          <w:rFonts w:ascii="Times New Roman" w:eastAsia="Arial" w:hAnsi="Times New Roman" w:cs="Times New Roman"/>
        </w:rPr>
        <w:t>ém</w:t>
      </w:r>
      <w:r w:rsidRPr="00DA69C0">
        <w:rPr>
          <w:rFonts w:ascii="Times New Roman" w:eastAsia="Arial" w:hAnsi="Times New Roman" w:cs="Times New Roman"/>
        </w:rPr>
        <w:t xml:space="preserve"> zdravotnic</w:t>
      </w:r>
      <w:r>
        <w:rPr>
          <w:rFonts w:ascii="Times New Roman" w:eastAsia="Arial" w:hAnsi="Times New Roman" w:cs="Times New Roman"/>
        </w:rPr>
        <w:t>kém</w:t>
      </w:r>
      <w:r w:rsidRPr="00DA69C0">
        <w:rPr>
          <w:rFonts w:ascii="Times New Roman" w:eastAsia="Arial" w:hAnsi="Times New Roman" w:cs="Times New Roman"/>
        </w:rPr>
        <w:t xml:space="preserve"> zařízení na adrese Vídeňská 800 (pavilon A2, </w:t>
      </w:r>
      <w:r w:rsidRPr="00E628A5">
        <w:rPr>
          <w:rFonts w:ascii="Times New Roman" w:eastAsia="Arial" w:hAnsi="Times New Roman" w:cs="Times New Roman"/>
        </w:rPr>
        <w:t>Oddělení IPP a PLS</w:t>
      </w:r>
      <w:r w:rsidRPr="00DA69C0">
        <w:rPr>
          <w:rFonts w:ascii="Times New Roman" w:eastAsia="Arial" w:hAnsi="Times New Roman" w:cs="Times New Roman"/>
        </w:rPr>
        <w:t xml:space="preserve">), Praha 4 tak, aby požadované </w:t>
      </w:r>
      <w:r>
        <w:rPr>
          <w:rFonts w:ascii="Times New Roman" w:eastAsia="Arial" w:hAnsi="Times New Roman" w:cs="Times New Roman"/>
        </w:rPr>
        <w:t xml:space="preserve">služby IPP </w:t>
      </w:r>
      <w:r w:rsidRPr="00DA69C0">
        <w:rPr>
          <w:rFonts w:ascii="Times New Roman" w:eastAsia="Arial" w:hAnsi="Times New Roman" w:cs="Times New Roman"/>
        </w:rPr>
        <w:t xml:space="preserve">byly poskytnuty v přiměřeném termínu od objednání s ohledem na vytíženost </w:t>
      </w:r>
      <w:r>
        <w:rPr>
          <w:rFonts w:ascii="Times New Roman" w:eastAsia="Arial" w:hAnsi="Times New Roman" w:cs="Times New Roman"/>
        </w:rPr>
        <w:t>p</w:t>
      </w:r>
      <w:r w:rsidRPr="00DA69C0">
        <w:rPr>
          <w:rFonts w:ascii="Times New Roman" w:eastAsia="Arial" w:hAnsi="Times New Roman" w:cs="Times New Roman"/>
        </w:rPr>
        <w:t>oskytovatele, nejpozději do 30 dnů, není-li v</w:t>
      </w:r>
      <w:r>
        <w:rPr>
          <w:rFonts w:ascii="Times New Roman" w:eastAsia="Arial" w:hAnsi="Times New Roman" w:cs="Times New Roman"/>
        </w:rPr>
        <w:t> </w:t>
      </w:r>
      <w:r w:rsidRPr="00DA69C0">
        <w:rPr>
          <w:rFonts w:ascii="Times New Roman" w:eastAsia="Arial" w:hAnsi="Times New Roman" w:cs="Times New Roman"/>
        </w:rPr>
        <w:t>konkrétním případě domluven pozdější termín</w:t>
      </w:r>
      <w:r>
        <w:rPr>
          <w:rFonts w:ascii="Times New Roman" w:eastAsia="Arial" w:hAnsi="Times New Roman" w:cs="Times New Roman"/>
        </w:rPr>
        <w:t>;</w:t>
      </w:r>
    </w:p>
    <w:p w14:paraId="0100644D" w14:textId="77777777" w:rsidR="00056AC8" w:rsidRPr="00A25EE9" w:rsidRDefault="00056AC8" w:rsidP="00056AC8">
      <w:pPr>
        <w:pStyle w:val="Odstavecseseznamem"/>
        <w:numPr>
          <w:ilvl w:val="1"/>
          <w:numId w:val="27"/>
        </w:numPr>
        <w:ind w:left="851" w:hanging="425"/>
        <w:jc w:val="both"/>
        <w:rPr>
          <w:rFonts w:ascii="Times New Roman" w:eastAsia="Arial" w:hAnsi="Times New Roman" w:cs="Times New Roman"/>
        </w:rPr>
      </w:pPr>
      <w:r w:rsidRPr="00A25EE9">
        <w:rPr>
          <w:rFonts w:ascii="Times New Roman" w:eastAsia="Arial" w:hAnsi="Times New Roman" w:cs="Times New Roman"/>
        </w:rPr>
        <w:t>vyčlenit potřebný počet kvalifikovaných zaměstnanců, kteří budou k dispozici osobně během ordinační doby v rozsahu pondělí-pátek od 7.00 do 15.00. V případě potřeby je k dispozici i telefonická konzultace mimo ordinační dobu</w:t>
      </w:r>
      <w:r w:rsidRPr="00F46FDF">
        <w:rPr>
          <w:rFonts w:ascii="Times New Roman" w:eastAsia="Arial" w:hAnsi="Times New Roman" w:cs="Times New Roman"/>
        </w:rPr>
        <w:t>, a to na tel. čísle</w:t>
      </w:r>
      <w:r>
        <w:rPr>
          <w:rFonts w:ascii="Times New Roman" w:eastAsia="Arial" w:hAnsi="Times New Roman" w:cs="Times New Roman"/>
        </w:rPr>
        <w:t xml:space="preserve">: </w:t>
      </w:r>
      <w:r>
        <w:rPr>
          <w:rFonts w:ascii="Times New Roman" w:eastAsia="Arial" w:hAnsi="Times New Roman" w:cs="Times New Roman"/>
        </w:rPr>
        <w:br/>
      </w:r>
      <w:r w:rsidRPr="00F46FDF">
        <w:rPr>
          <w:rFonts w:ascii="Times New Roman" w:eastAsia="Arial" w:hAnsi="Times New Roman" w:cs="Times New Roman"/>
        </w:rPr>
        <w:t>+ 420 603</w:t>
      </w:r>
      <w:r>
        <w:rPr>
          <w:rFonts w:ascii="Times New Roman" w:eastAsia="Arial" w:hAnsi="Times New Roman" w:cs="Times New Roman"/>
        </w:rPr>
        <w:t> </w:t>
      </w:r>
      <w:r w:rsidRPr="00F46FDF">
        <w:rPr>
          <w:rFonts w:ascii="Times New Roman" w:eastAsia="Arial" w:hAnsi="Times New Roman" w:cs="Times New Roman"/>
        </w:rPr>
        <w:t>899</w:t>
      </w:r>
      <w:r>
        <w:rPr>
          <w:rFonts w:ascii="Times New Roman" w:eastAsia="Arial" w:hAnsi="Times New Roman" w:cs="Times New Roman"/>
        </w:rPr>
        <w:t xml:space="preserve"> 018</w:t>
      </w:r>
      <w:r w:rsidRPr="00F46FDF">
        <w:rPr>
          <w:rFonts w:ascii="Times New Roman" w:eastAsia="Arial" w:hAnsi="Times New Roman" w:cs="Times New Roman"/>
        </w:rPr>
        <w:t>;</w:t>
      </w:r>
    </w:p>
    <w:p w14:paraId="07148CCF" w14:textId="77777777" w:rsidR="00056AC8" w:rsidRDefault="00056AC8" w:rsidP="00056AC8">
      <w:pPr>
        <w:pStyle w:val="Odstavecseseznamem"/>
        <w:numPr>
          <w:ilvl w:val="1"/>
          <w:numId w:val="27"/>
        </w:numPr>
        <w:spacing w:after="0" w:line="276" w:lineRule="auto"/>
        <w:ind w:left="851" w:hanging="425"/>
        <w:contextualSpacing w:val="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vytvořit</w:t>
      </w:r>
      <w:r w:rsidRPr="00DA69C0">
        <w:rPr>
          <w:rFonts w:ascii="Times New Roman" w:eastAsia="Arial" w:hAnsi="Times New Roman" w:cs="Times New Roman"/>
        </w:rPr>
        <w:t xml:space="preserve"> podmínky k poskytování </w:t>
      </w:r>
      <w:r>
        <w:rPr>
          <w:rFonts w:ascii="Times New Roman" w:eastAsia="Arial" w:hAnsi="Times New Roman" w:cs="Times New Roman"/>
        </w:rPr>
        <w:t>služeb IPP</w:t>
      </w:r>
      <w:r w:rsidRPr="00DA69C0">
        <w:rPr>
          <w:rFonts w:ascii="Times New Roman" w:eastAsia="Arial" w:hAnsi="Times New Roman" w:cs="Times New Roman"/>
        </w:rPr>
        <w:t xml:space="preserve"> v době co možná nejvhodnější pro objednatele, resp. osoby určené objednatelem, s ohledem na možnosti poskytovatele tak, aby byla zajištěna </w:t>
      </w:r>
      <w:r>
        <w:rPr>
          <w:rFonts w:ascii="Times New Roman" w:eastAsia="Arial" w:hAnsi="Times New Roman" w:cs="Times New Roman"/>
        </w:rPr>
        <w:t xml:space="preserve">jejich </w:t>
      </w:r>
      <w:r w:rsidRPr="00DA69C0">
        <w:rPr>
          <w:rFonts w:ascii="Times New Roman" w:eastAsia="Arial" w:hAnsi="Times New Roman" w:cs="Times New Roman"/>
        </w:rPr>
        <w:t>komplexnost a návaznost</w:t>
      </w:r>
      <w:r>
        <w:rPr>
          <w:rFonts w:ascii="Times New Roman" w:eastAsia="Arial" w:hAnsi="Times New Roman" w:cs="Times New Roman"/>
        </w:rPr>
        <w:t>;</w:t>
      </w:r>
    </w:p>
    <w:p w14:paraId="3A6A8278" w14:textId="77777777" w:rsidR="00056AC8" w:rsidRDefault="00056AC8" w:rsidP="00056AC8">
      <w:pPr>
        <w:pStyle w:val="Odstavecseseznamem"/>
        <w:numPr>
          <w:ilvl w:val="1"/>
          <w:numId w:val="27"/>
        </w:numPr>
        <w:spacing w:after="0" w:line="276" w:lineRule="auto"/>
        <w:ind w:left="851" w:hanging="425"/>
        <w:contextualSpacing w:val="0"/>
        <w:jc w:val="both"/>
        <w:rPr>
          <w:rFonts w:ascii="Times New Roman" w:eastAsia="Arial" w:hAnsi="Times New Roman" w:cs="Times New Roman"/>
        </w:rPr>
      </w:pPr>
      <w:r w:rsidRPr="00DA69C0">
        <w:rPr>
          <w:rFonts w:ascii="Times New Roman" w:eastAsia="Arial" w:hAnsi="Times New Roman" w:cs="Times New Roman"/>
        </w:rPr>
        <w:t xml:space="preserve">udržovat přístupný aktuální seznam </w:t>
      </w:r>
      <w:r>
        <w:rPr>
          <w:rFonts w:ascii="Times New Roman" w:eastAsia="Arial" w:hAnsi="Times New Roman" w:cs="Times New Roman"/>
        </w:rPr>
        <w:t>služeb.</w:t>
      </w:r>
    </w:p>
    <w:p w14:paraId="231C0D73" w14:textId="77777777" w:rsidR="00056AC8" w:rsidRDefault="00056AC8" w:rsidP="00056AC8">
      <w:pPr>
        <w:pStyle w:val="Odstavecseseznamem"/>
        <w:numPr>
          <w:ilvl w:val="0"/>
          <w:numId w:val="27"/>
        </w:numPr>
        <w:spacing w:after="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</w:rPr>
      </w:pPr>
      <w:r w:rsidRPr="00CF0ED3">
        <w:rPr>
          <w:rFonts w:ascii="Times New Roman" w:eastAsia="Arial" w:hAnsi="Times New Roman" w:cs="Times New Roman"/>
        </w:rPr>
        <w:lastRenderedPageBreak/>
        <w:t>Objednatel se zavazuje</w:t>
      </w:r>
      <w:r>
        <w:rPr>
          <w:rFonts w:ascii="Times New Roman" w:eastAsia="Arial" w:hAnsi="Times New Roman" w:cs="Times New Roman"/>
        </w:rPr>
        <w:t>:</w:t>
      </w:r>
    </w:p>
    <w:p w14:paraId="063CBA77" w14:textId="77777777" w:rsidR="00056AC8" w:rsidRDefault="00056AC8" w:rsidP="00056AC8">
      <w:pPr>
        <w:pStyle w:val="Odstavecseseznamem"/>
        <w:numPr>
          <w:ilvl w:val="1"/>
          <w:numId w:val="27"/>
        </w:numPr>
        <w:spacing w:after="0" w:line="276" w:lineRule="auto"/>
        <w:ind w:left="851" w:hanging="425"/>
        <w:contextualSpacing w:val="0"/>
        <w:jc w:val="both"/>
        <w:rPr>
          <w:rFonts w:ascii="Times New Roman" w:eastAsia="Arial" w:hAnsi="Times New Roman" w:cs="Times New Roman"/>
        </w:rPr>
      </w:pPr>
      <w:r w:rsidRPr="00F74CAA">
        <w:rPr>
          <w:rFonts w:ascii="Times New Roman" w:eastAsia="Arial" w:hAnsi="Times New Roman" w:cs="Times New Roman"/>
        </w:rPr>
        <w:t xml:space="preserve">respektovat organizační pravidla </w:t>
      </w:r>
      <w:r w:rsidRPr="00FE5985">
        <w:rPr>
          <w:rFonts w:ascii="Times New Roman" w:eastAsia="Arial" w:hAnsi="Times New Roman" w:cs="Times New Roman"/>
        </w:rPr>
        <w:t>Oddělení IPP a PLS</w:t>
      </w:r>
      <w:r>
        <w:rPr>
          <w:rFonts w:ascii="Times New Roman" w:eastAsia="Arial" w:hAnsi="Times New Roman" w:cs="Times New Roman"/>
        </w:rPr>
        <w:t>;</w:t>
      </w:r>
    </w:p>
    <w:p w14:paraId="62CA17DB" w14:textId="77777777" w:rsidR="00056AC8" w:rsidRPr="00157813" w:rsidRDefault="00056AC8" w:rsidP="00056AC8">
      <w:pPr>
        <w:pStyle w:val="Odstavecseseznamem"/>
        <w:numPr>
          <w:ilvl w:val="1"/>
          <w:numId w:val="27"/>
        </w:numPr>
        <w:spacing w:after="0" w:line="276" w:lineRule="auto"/>
        <w:ind w:left="851" w:hanging="425"/>
        <w:jc w:val="both"/>
        <w:rPr>
          <w:rFonts w:ascii="Times New Roman" w:eastAsia="Arial" w:hAnsi="Times New Roman" w:cs="Times New Roman"/>
        </w:rPr>
      </w:pPr>
      <w:r w:rsidRPr="00157813">
        <w:rPr>
          <w:rFonts w:ascii="Times New Roman" w:eastAsia="Arial" w:hAnsi="Times New Roman" w:cs="Times New Roman"/>
        </w:rPr>
        <w:t>každé čerpání zdravotní péče v</w:t>
      </w:r>
      <w:r>
        <w:rPr>
          <w:rFonts w:ascii="Times New Roman" w:eastAsia="Arial" w:hAnsi="Times New Roman" w:cs="Times New Roman"/>
        </w:rPr>
        <w:t>e</w:t>
      </w:r>
      <w:r w:rsidRPr="00157813">
        <w:rPr>
          <w:rFonts w:ascii="Times New Roman" w:eastAsia="Arial" w:hAnsi="Times New Roman" w:cs="Times New Roman"/>
        </w:rPr>
        <w:t xml:space="preserve"> FTN</w:t>
      </w:r>
      <w:r>
        <w:rPr>
          <w:rFonts w:ascii="Times New Roman" w:eastAsia="Arial" w:hAnsi="Times New Roman" w:cs="Times New Roman"/>
        </w:rPr>
        <w:t xml:space="preserve"> </w:t>
      </w:r>
      <w:r w:rsidRPr="003D5FE1">
        <w:rPr>
          <w:rFonts w:ascii="Times New Roman" w:eastAsia="Arial" w:hAnsi="Times New Roman" w:cs="Times New Roman"/>
          <w:b/>
          <w:bCs/>
        </w:rPr>
        <w:t>předem</w:t>
      </w:r>
      <w:r w:rsidRPr="00157813">
        <w:rPr>
          <w:rFonts w:ascii="Times New Roman" w:eastAsia="Arial" w:hAnsi="Times New Roman" w:cs="Times New Roman"/>
        </w:rPr>
        <w:t xml:space="preserve"> telefonicky nebo osobně </w:t>
      </w:r>
      <w:r>
        <w:rPr>
          <w:rFonts w:ascii="Times New Roman" w:eastAsia="Arial" w:hAnsi="Times New Roman" w:cs="Times New Roman"/>
        </w:rPr>
        <w:t xml:space="preserve">nahlásit na </w:t>
      </w:r>
      <w:r w:rsidRPr="00FE5985">
        <w:rPr>
          <w:rFonts w:ascii="Times New Roman" w:eastAsia="Arial" w:hAnsi="Times New Roman" w:cs="Times New Roman"/>
        </w:rPr>
        <w:t>Oddělení IPP a PLS</w:t>
      </w:r>
      <w:r>
        <w:rPr>
          <w:rFonts w:ascii="Times New Roman" w:eastAsia="Arial" w:hAnsi="Times New Roman" w:cs="Times New Roman"/>
        </w:rPr>
        <w:t xml:space="preserve">; </w:t>
      </w:r>
    </w:p>
    <w:p w14:paraId="7E022856" w14:textId="77777777" w:rsidR="00056AC8" w:rsidRPr="00157813" w:rsidRDefault="00056AC8" w:rsidP="00056AC8">
      <w:pPr>
        <w:pStyle w:val="Odstavecseseznamem"/>
        <w:numPr>
          <w:ilvl w:val="1"/>
          <w:numId w:val="27"/>
        </w:numPr>
        <w:spacing w:after="0" w:line="276" w:lineRule="auto"/>
        <w:ind w:left="851" w:hanging="425"/>
        <w:jc w:val="both"/>
        <w:rPr>
          <w:rFonts w:ascii="Times New Roman" w:eastAsia="Arial" w:hAnsi="Times New Roman" w:cs="Times New Roman"/>
        </w:rPr>
      </w:pPr>
      <w:r w:rsidRPr="00157813">
        <w:rPr>
          <w:rFonts w:ascii="Times New Roman" w:eastAsia="Arial" w:hAnsi="Times New Roman" w:cs="Times New Roman"/>
        </w:rPr>
        <w:t xml:space="preserve">dodržovat předem sjednané časy vyšetření a ošetření, event. je telefonicky odvolat přes </w:t>
      </w:r>
      <w:r>
        <w:rPr>
          <w:rFonts w:ascii="Times New Roman" w:eastAsia="Arial" w:hAnsi="Times New Roman" w:cs="Times New Roman"/>
        </w:rPr>
        <w:t>kontaktní osobu poskytovatele;</w:t>
      </w:r>
    </w:p>
    <w:p w14:paraId="33D26E25" w14:textId="77777777" w:rsidR="00056AC8" w:rsidRDefault="00056AC8" w:rsidP="00056AC8">
      <w:pPr>
        <w:pStyle w:val="Odstavecseseznamem"/>
        <w:numPr>
          <w:ilvl w:val="1"/>
          <w:numId w:val="27"/>
        </w:numPr>
        <w:spacing w:after="0" w:line="276" w:lineRule="auto"/>
        <w:ind w:left="851" w:hanging="425"/>
        <w:jc w:val="both"/>
        <w:rPr>
          <w:rFonts w:ascii="Times New Roman" w:eastAsia="Arial" w:hAnsi="Times New Roman" w:cs="Times New Roman"/>
        </w:rPr>
      </w:pPr>
      <w:r w:rsidRPr="00157813">
        <w:rPr>
          <w:rFonts w:ascii="Times New Roman" w:eastAsia="Arial" w:hAnsi="Times New Roman" w:cs="Times New Roman"/>
        </w:rPr>
        <w:t xml:space="preserve">řádně a včas oznámit </w:t>
      </w:r>
      <w:r>
        <w:rPr>
          <w:rFonts w:ascii="Times New Roman" w:eastAsia="Arial" w:hAnsi="Times New Roman" w:cs="Times New Roman"/>
        </w:rPr>
        <w:t>kontaktní osobě poskytovatele</w:t>
      </w:r>
      <w:r w:rsidRPr="00157813">
        <w:rPr>
          <w:rFonts w:ascii="Times New Roman" w:eastAsia="Arial" w:hAnsi="Times New Roman" w:cs="Times New Roman"/>
        </w:rPr>
        <w:t xml:space="preserve"> každou změnu zdravotní pojišťovny, bydliště </w:t>
      </w:r>
      <w:r>
        <w:rPr>
          <w:rFonts w:ascii="Times New Roman" w:eastAsia="Arial" w:hAnsi="Times New Roman" w:cs="Times New Roman"/>
        </w:rPr>
        <w:t>nebo</w:t>
      </w:r>
      <w:r w:rsidRPr="00157813">
        <w:rPr>
          <w:rFonts w:ascii="Times New Roman" w:eastAsia="Arial" w:hAnsi="Times New Roman" w:cs="Times New Roman"/>
        </w:rPr>
        <w:t xml:space="preserve"> dalších důležitých údajů týkající se </w:t>
      </w:r>
      <w:r>
        <w:rPr>
          <w:rFonts w:ascii="Times New Roman" w:eastAsia="Arial" w:hAnsi="Times New Roman" w:cs="Times New Roman"/>
        </w:rPr>
        <w:t xml:space="preserve">určených osob, </w:t>
      </w:r>
    </w:p>
    <w:p w14:paraId="2AD84182" w14:textId="03EE7491" w:rsidR="00056AC8" w:rsidRPr="00056AC8" w:rsidRDefault="00056AC8" w:rsidP="00056AC8">
      <w:pPr>
        <w:pStyle w:val="Odstavecseseznamem"/>
        <w:numPr>
          <w:ilvl w:val="1"/>
          <w:numId w:val="27"/>
        </w:numPr>
        <w:spacing w:after="0" w:line="276" w:lineRule="auto"/>
        <w:ind w:left="851" w:hanging="425"/>
        <w:jc w:val="both"/>
        <w:rPr>
          <w:rFonts w:ascii="Times New Roman" w:eastAsia="Arial" w:hAnsi="Times New Roman" w:cs="Times New Roman"/>
        </w:rPr>
      </w:pPr>
      <w:r w:rsidRPr="00056AC8">
        <w:rPr>
          <w:rFonts w:ascii="Times New Roman" w:eastAsia="Arial" w:hAnsi="Times New Roman" w:cs="Times New Roman"/>
        </w:rPr>
        <w:t xml:space="preserve">každoročně, a to s dostatečným předstihem před vystavením faktury dle čl. II. odst. 2) smlouvy, oznámit objednateli počet určených osob, kterým budou v příslušném roce služby IPP poskytovány. </w:t>
      </w:r>
    </w:p>
    <w:p w14:paraId="4555D751" w14:textId="77777777" w:rsidR="00056AC8" w:rsidRDefault="00056AC8" w:rsidP="00056AC8">
      <w:pPr>
        <w:spacing w:after="120" w:line="276" w:lineRule="auto"/>
        <w:contextualSpacing/>
        <w:jc w:val="both"/>
        <w:rPr>
          <w:rFonts w:ascii="Times New Roman" w:eastAsia="Arial" w:hAnsi="Times New Roman" w:cs="Times New Roman"/>
        </w:rPr>
      </w:pPr>
    </w:p>
    <w:p w14:paraId="09321605" w14:textId="77777777" w:rsidR="00056AC8" w:rsidRPr="00630725" w:rsidRDefault="00056AC8" w:rsidP="00056AC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630725">
        <w:rPr>
          <w:rFonts w:ascii="Times New Roman" w:eastAsia="Arial" w:hAnsi="Times New Roman" w:cs="Times New Roman"/>
          <w:b/>
          <w:bCs/>
        </w:rPr>
        <w:t>IV.</w:t>
      </w:r>
    </w:p>
    <w:p w14:paraId="61837E41" w14:textId="77777777" w:rsidR="00056AC8" w:rsidRPr="00630725" w:rsidRDefault="00056AC8" w:rsidP="00056AC8">
      <w:pPr>
        <w:spacing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630725">
        <w:rPr>
          <w:rFonts w:ascii="Times New Roman" w:eastAsia="Arial" w:hAnsi="Times New Roman" w:cs="Times New Roman"/>
          <w:b/>
          <w:bCs/>
        </w:rPr>
        <w:t xml:space="preserve">Doba trvání smlouvy a její </w:t>
      </w:r>
      <w:r>
        <w:rPr>
          <w:rFonts w:ascii="Times New Roman" w:eastAsia="Arial" w:hAnsi="Times New Roman" w:cs="Times New Roman"/>
          <w:b/>
          <w:bCs/>
        </w:rPr>
        <w:t>s</w:t>
      </w:r>
      <w:r w:rsidRPr="00630725">
        <w:rPr>
          <w:rFonts w:ascii="Times New Roman" w:eastAsia="Arial" w:hAnsi="Times New Roman" w:cs="Times New Roman"/>
          <w:b/>
          <w:bCs/>
        </w:rPr>
        <w:t>končení</w:t>
      </w:r>
    </w:p>
    <w:p w14:paraId="0C8F658C" w14:textId="77777777" w:rsidR="00056AC8" w:rsidRDefault="00056AC8" w:rsidP="00056AC8">
      <w:pPr>
        <w:pStyle w:val="Odstavecseseznamem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Smlouva se uzavírá na dobu neurčitou. </w:t>
      </w:r>
    </w:p>
    <w:p w14:paraId="74376ED8" w14:textId="77777777" w:rsidR="00056AC8" w:rsidRDefault="00056AC8" w:rsidP="00056AC8">
      <w:pPr>
        <w:pStyle w:val="Odstavecseseznamem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</w:rPr>
      </w:pPr>
      <w:r w:rsidRPr="00642AB7">
        <w:rPr>
          <w:rFonts w:ascii="Times New Roman" w:eastAsia="Arial" w:hAnsi="Times New Roman" w:cs="Times New Roman"/>
        </w:rPr>
        <w:t>Tuto smlouvu lze ukončit dohodou</w:t>
      </w:r>
      <w:r>
        <w:rPr>
          <w:rFonts w:ascii="Times New Roman" w:eastAsia="Arial" w:hAnsi="Times New Roman" w:cs="Times New Roman"/>
        </w:rPr>
        <w:t xml:space="preserve"> nebo </w:t>
      </w:r>
      <w:r w:rsidRPr="00642AB7">
        <w:rPr>
          <w:rFonts w:ascii="Times New Roman" w:eastAsia="Arial" w:hAnsi="Times New Roman" w:cs="Times New Roman"/>
        </w:rPr>
        <w:t>výpovědí</w:t>
      </w:r>
      <w:r>
        <w:rPr>
          <w:rFonts w:ascii="Times New Roman" w:eastAsia="Arial" w:hAnsi="Times New Roman" w:cs="Times New Roman"/>
        </w:rPr>
        <w:t xml:space="preserve">. </w:t>
      </w:r>
    </w:p>
    <w:p w14:paraId="0DA43D26" w14:textId="77777777" w:rsidR="00056AC8" w:rsidRPr="00642AB7" w:rsidRDefault="00056AC8" w:rsidP="00056AC8">
      <w:pPr>
        <w:pStyle w:val="Odstavecseseznamem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Kterákoliv smluvní strana je oprávněna vypovědět smlouvu bez udání důvodu</w:t>
      </w:r>
      <w:r w:rsidRPr="00642AB7">
        <w:rPr>
          <w:rFonts w:ascii="Times New Roman" w:eastAsia="Arial" w:hAnsi="Times New Roman" w:cs="Times New Roman"/>
        </w:rPr>
        <w:t xml:space="preserve"> s tříměsíční výpovědní </w:t>
      </w:r>
      <w:r>
        <w:rPr>
          <w:rFonts w:ascii="Times New Roman" w:eastAsia="Arial" w:hAnsi="Times New Roman" w:cs="Times New Roman"/>
        </w:rPr>
        <w:t>dobou</w:t>
      </w:r>
      <w:r w:rsidRPr="00642AB7">
        <w:rPr>
          <w:rFonts w:ascii="Times New Roman" w:eastAsia="Arial" w:hAnsi="Times New Roman" w:cs="Times New Roman"/>
        </w:rPr>
        <w:t xml:space="preserve">, která počíná běžet prvním dnem následujícího měsíce po doručení písemné výpovědi druhé straně. </w:t>
      </w:r>
    </w:p>
    <w:p w14:paraId="70CA84D6" w14:textId="77777777" w:rsidR="00056AC8" w:rsidRDefault="00056AC8" w:rsidP="00056AC8">
      <w:pPr>
        <w:pStyle w:val="Odstavecseseznamem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Poskytovatel je oprávněn smlouvu vypovědět bez výpovědní doby, a to v případě, kdy se objednatel dostane do prodlení s uhrazením faktury nejméně 30 dní. Před uplatněním tohoto oprávnění je poskytovatel povinen objednatele písemně upozornit na neuhrazenou fakturu. Účinky této výpovědi nastávají okamžikem prokazatelného odeslání písemné výpovědi objednateli. </w:t>
      </w:r>
    </w:p>
    <w:p w14:paraId="24570220" w14:textId="77777777" w:rsidR="00056AC8" w:rsidRPr="0012056D" w:rsidRDefault="00056AC8" w:rsidP="00056AC8">
      <w:pPr>
        <w:pStyle w:val="Odstavecseseznamem"/>
        <w:numPr>
          <w:ilvl w:val="0"/>
          <w:numId w:val="29"/>
        </w:numPr>
        <w:spacing w:after="0" w:line="276" w:lineRule="auto"/>
        <w:ind w:left="426" w:hanging="426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Objednatel je oprávněn smlouvu vypovědět bez výpovědní doby, a to v případě, kdy nesouhlasí s navýšením úplaty za IPP v souladu s čl. II odst. 6) této smlouvy. Účinky této výpovědi nastávají okamžikem prokazatelného doručení písemné výpovědi poskytovateli.</w:t>
      </w:r>
    </w:p>
    <w:p w14:paraId="38F94D2F" w14:textId="77777777" w:rsidR="00056AC8" w:rsidRPr="00DA69C0" w:rsidRDefault="00056AC8" w:rsidP="00056AC8">
      <w:pPr>
        <w:spacing w:after="120" w:line="276" w:lineRule="auto"/>
        <w:contextualSpacing/>
        <w:jc w:val="both"/>
        <w:rPr>
          <w:rFonts w:ascii="Times New Roman" w:eastAsia="Arial" w:hAnsi="Times New Roman" w:cs="Times New Roman"/>
        </w:rPr>
      </w:pPr>
    </w:p>
    <w:p w14:paraId="4F12C975" w14:textId="77777777" w:rsidR="00056AC8" w:rsidRDefault="00056AC8" w:rsidP="00056AC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V.</w:t>
      </w:r>
    </w:p>
    <w:p w14:paraId="1EC76EFD" w14:textId="77777777" w:rsidR="00056AC8" w:rsidRDefault="00056AC8" w:rsidP="00056AC8">
      <w:pPr>
        <w:spacing w:line="276" w:lineRule="auto"/>
        <w:jc w:val="center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Ochrana osobních údajů a povinnost mlčenlivosti</w:t>
      </w:r>
    </w:p>
    <w:p w14:paraId="63F99F73" w14:textId="77777777" w:rsidR="00056AC8" w:rsidRPr="00B865EF" w:rsidRDefault="00056AC8" w:rsidP="00056AC8">
      <w:pPr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Pr="00D97AF5">
        <w:rPr>
          <w:rFonts w:ascii="Times New Roman" w:eastAsia="Times New Roman" w:hAnsi="Times New Roman" w:cs="Times New Roman"/>
          <w:lang w:eastAsia="cs-CZ"/>
        </w:rPr>
        <w:t>oskytovatel prohlašuj</w:t>
      </w:r>
      <w:r>
        <w:rPr>
          <w:rFonts w:ascii="Times New Roman" w:eastAsia="Times New Roman" w:hAnsi="Times New Roman" w:cs="Times New Roman"/>
          <w:lang w:eastAsia="cs-CZ"/>
        </w:rPr>
        <w:t>e</w:t>
      </w:r>
      <w:r w:rsidRPr="00D97AF5">
        <w:rPr>
          <w:rFonts w:ascii="Times New Roman" w:eastAsia="Times New Roman" w:hAnsi="Times New Roman" w:cs="Times New Roman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lang w:eastAsia="cs-CZ"/>
        </w:rPr>
        <w:t xml:space="preserve">že jako správce osobních údajů bude při jejich zpracování postupovat v souladu </w:t>
      </w:r>
      <w:r w:rsidRPr="00D97AF5">
        <w:rPr>
          <w:rFonts w:ascii="Times New Roman" w:eastAsia="Times New Roman" w:hAnsi="Times New Roman" w:cs="Times New Roman"/>
          <w:lang w:eastAsia="cs-CZ"/>
        </w:rPr>
        <w:t xml:space="preserve">nařízením </w:t>
      </w:r>
      <w:r w:rsidRPr="009B0AFC">
        <w:rPr>
          <w:rFonts w:ascii="Times New Roman" w:eastAsia="Times New Roman" w:hAnsi="Times New Roman" w:cs="Times New Roman"/>
          <w:lang w:eastAsia="cs-CZ"/>
        </w:rPr>
        <w:t>Evropského parlamentu a Rady (EU) 2016/679 ze dne 27.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0AFC">
        <w:rPr>
          <w:rFonts w:ascii="Times New Roman" w:eastAsia="Times New Roman" w:hAnsi="Times New Roman" w:cs="Times New Roman"/>
          <w:lang w:eastAsia="cs-CZ"/>
        </w:rPr>
        <w:t>dubna 2016 o ochraně fyzických osob v souvislosti se zpracováním osobních údajů a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0AFC">
        <w:rPr>
          <w:rFonts w:ascii="Times New Roman" w:eastAsia="Times New Roman" w:hAnsi="Times New Roman" w:cs="Times New Roman"/>
          <w:lang w:eastAsia="cs-CZ"/>
        </w:rPr>
        <w:t>o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9B0AFC">
        <w:rPr>
          <w:rFonts w:ascii="Times New Roman" w:eastAsia="Times New Roman" w:hAnsi="Times New Roman" w:cs="Times New Roman"/>
          <w:lang w:eastAsia="cs-CZ"/>
        </w:rPr>
        <w:t xml:space="preserve">volném pohybu těchto údajů a o zrušení směrnice 95/46/ES (dále jen </w:t>
      </w:r>
      <w:r w:rsidRPr="00E336E3">
        <w:rPr>
          <w:rFonts w:ascii="Times New Roman" w:eastAsia="Times New Roman" w:hAnsi="Times New Roman" w:cs="Times New Roman"/>
          <w:b/>
          <w:bCs/>
          <w:lang w:eastAsia="cs-CZ"/>
        </w:rPr>
        <w:t>„GDPR“</w:t>
      </w:r>
      <w:r w:rsidRPr="009B0AFC">
        <w:rPr>
          <w:rFonts w:ascii="Times New Roman" w:eastAsia="Times New Roman" w:hAnsi="Times New Roman" w:cs="Times New Roman"/>
          <w:lang w:eastAsia="cs-CZ"/>
        </w:rPr>
        <w:t>)</w:t>
      </w:r>
      <w:r>
        <w:rPr>
          <w:rFonts w:ascii="Times New Roman" w:eastAsia="Times New Roman" w:hAnsi="Times New Roman" w:cs="Times New Roman"/>
          <w:lang w:eastAsia="cs-CZ"/>
        </w:rPr>
        <w:t xml:space="preserve"> a souvisejícími vnitrostátními předpisy. Ke spr</w:t>
      </w:r>
      <w:r w:rsidRPr="00D97AF5">
        <w:rPr>
          <w:rFonts w:ascii="Times New Roman" w:eastAsia="Times New Roman" w:hAnsi="Times New Roman" w:cs="Times New Roman"/>
          <w:lang w:eastAsia="cs-CZ"/>
        </w:rPr>
        <w:t>ávě a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Pr="00D97AF5">
        <w:rPr>
          <w:rFonts w:ascii="Times New Roman" w:eastAsia="Times New Roman" w:hAnsi="Times New Roman" w:cs="Times New Roman"/>
          <w:lang w:eastAsia="cs-CZ"/>
        </w:rPr>
        <w:t>zpracování osobních údajů dochází</w:t>
      </w:r>
      <w:r>
        <w:rPr>
          <w:rFonts w:ascii="Times New Roman" w:eastAsia="Times New Roman" w:hAnsi="Times New Roman" w:cs="Times New Roman"/>
          <w:lang w:eastAsia="cs-CZ"/>
        </w:rPr>
        <w:t xml:space="preserve"> na základě zákonného důvodu dle čl. 6 odst. 1 písm. b) a c) GDPR.</w:t>
      </w:r>
    </w:p>
    <w:p w14:paraId="7A66D9D0" w14:textId="77777777" w:rsidR="00056AC8" w:rsidRPr="006570B6" w:rsidRDefault="00056AC8" w:rsidP="00056AC8">
      <w:pPr>
        <w:pStyle w:val="Odstavecseseznamem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Nad rámec povinností dle odst. 1) tohoto článku je poskytovatel povinen </w:t>
      </w:r>
      <w:r w:rsidRPr="00461520">
        <w:rPr>
          <w:rFonts w:ascii="Times New Roman" w:eastAsia="Times New Roman" w:hAnsi="Times New Roman" w:cs="Times New Roman"/>
          <w:lang w:eastAsia="cs-CZ"/>
        </w:rPr>
        <w:t>zachovávat mlčenlivost o všech skutečnostech, o kterých se dozví v souvislosti s</w:t>
      </w:r>
      <w:r>
        <w:rPr>
          <w:rFonts w:ascii="Times New Roman" w:eastAsia="Times New Roman" w:hAnsi="Times New Roman" w:cs="Times New Roman"/>
          <w:lang w:eastAsia="cs-CZ"/>
        </w:rPr>
        <w:t> poskytováním služeb IPP.</w:t>
      </w:r>
      <w:r w:rsidRPr="00461520">
        <w:rPr>
          <w:rFonts w:ascii="Times New Roman" w:eastAsia="Times New Roman" w:hAnsi="Times New Roman" w:cs="Times New Roman"/>
          <w:lang w:eastAsia="cs-CZ"/>
        </w:rPr>
        <w:t xml:space="preserve"> Povinnost mlčenlivosti trvá i po případném </w:t>
      </w:r>
      <w:r>
        <w:rPr>
          <w:rFonts w:ascii="Times New Roman" w:eastAsia="Times New Roman" w:hAnsi="Times New Roman" w:cs="Times New Roman"/>
          <w:lang w:eastAsia="cs-CZ"/>
        </w:rPr>
        <w:t>skončení smluvního vztahu.</w:t>
      </w:r>
    </w:p>
    <w:p w14:paraId="56BEF500" w14:textId="77777777" w:rsidR="00056AC8" w:rsidRDefault="00056AC8" w:rsidP="00056AC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1AD7E06" w14:textId="77777777" w:rsidR="00FE1E81" w:rsidRDefault="00FE1E81" w:rsidP="00056AC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4E0E76F" w14:textId="77777777" w:rsidR="00FE1E81" w:rsidRDefault="00FE1E81" w:rsidP="00056AC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6C9E553" w14:textId="77777777" w:rsidR="00056AC8" w:rsidRPr="00AA5B05" w:rsidRDefault="00056AC8" w:rsidP="00056AC8">
      <w:pPr>
        <w:spacing w:after="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AA5B05">
        <w:rPr>
          <w:rFonts w:ascii="Times New Roman" w:eastAsia="Arial" w:hAnsi="Times New Roman" w:cs="Times New Roman"/>
          <w:b/>
          <w:bCs/>
        </w:rPr>
        <w:lastRenderedPageBreak/>
        <w:t>VI</w:t>
      </w:r>
      <w:r>
        <w:rPr>
          <w:rFonts w:ascii="Times New Roman" w:eastAsia="Arial" w:hAnsi="Times New Roman" w:cs="Times New Roman"/>
          <w:b/>
          <w:bCs/>
        </w:rPr>
        <w:t>.</w:t>
      </w:r>
    </w:p>
    <w:p w14:paraId="3A6FA9AC" w14:textId="77777777" w:rsidR="00056AC8" w:rsidRPr="00DA69C0" w:rsidRDefault="00056AC8" w:rsidP="00056AC8">
      <w:pPr>
        <w:spacing w:after="120" w:line="276" w:lineRule="auto"/>
        <w:jc w:val="center"/>
        <w:rPr>
          <w:rFonts w:ascii="Times New Roman" w:eastAsia="Arial" w:hAnsi="Times New Roman" w:cs="Times New Roman"/>
          <w:b/>
          <w:bCs/>
        </w:rPr>
      </w:pPr>
      <w:r w:rsidRPr="00DA69C0">
        <w:rPr>
          <w:rFonts w:ascii="Times New Roman" w:eastAsia="Arial" w:hAnsi="Times New Roman" w:cs="Times New Roman"/>
          <w:b/>
          <w:bCs/>
        </w:rPr>
        <w:t>Závěrečná ustanovení</w:t>
      </w:r>
    </w:p>
    <w:p w14:paraId="306809B1" w14:textId="1F910C7F" w:rsidR="00056AC8" w:rsidRDefault="00056AC8" w:rsidP="009B1996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</w:rPr>
      </w:pPr>
      <w:r w:rsidRPr="00056AC8">
        <w:rPr>
          <w:rFonts w:ascii="Times New Roman" w:eastAsia="Arial" w:hAnsi="Times New Roman" w:cs="Times New Roman"/>
        </w:rPr>
        <w:t>Tato Smlouva nahrazuje a ruší v plném rozsahu veškerá předchozí ujednání, smlouvy či dodatky smluv mezi poskytovatelem a objednatelem, jejichž předmětem je závazek poskytovatele zajistit osobám určeným objednatelem službu manažerského programu – individuální program péče</w:t>
      </w:r>
      <w:r>
        <w:rPr>
          <w:rFonts w:ascii="Times New Roman" w:eastAsia="Arial" w:hAnsi="Times New Roman" w:cs="Times New Roman"/>
        </w:rPr>
        <w:t xml:space="preserve">. </w:t>
      </w:r>
    </w:p>
    <w:p w14:paraId="68CD0386" w14:textId="588639E6" w:rsidR="00056AC8" w:rsidRPr="00056AC8" w:rsidRDefault="00056AC8" w:rsidP="009B1996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</w:rPr>
      </w:pPr>
      <w:r w:rsidRPr="00056AC8">
        <w:rPr>
          <w:rFonts w:ascii="Times New Roman" w:eastAsia="Arial" w:hAnsi="Times New Roman" w:cs="Times New Roman"/>
        </w:rPr>
        <w:t xml:space="preserve">Smlouva nabývá platnosti podpisem obou smluvních stran a účinnosti jejím zveřejněním v registru smluv. </w:t>
      </w:r>
    </w:p>
    <w:p w14:paraId="1C0D15EE" w14:textId="77777777" w:rsidR="00056AC8" w:rsidRPr="0087402A" w:rsidRDefault="00056AC8" w:rsidP="00056AC8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</w:rPr>
      </w:pPr>
      <w:r w:rsidRPr="0087402A">
        <w:rPr>
          <w:rFonts w:ascii="Times New Roman" w:eastAsia="Arial" w:hAnsi="Times New Roman" w:cs="Times New Roman"/>
        </w:rPr>
        <w:t>Změny a doplňky této smlouvy jsou možné po dohodě smluvních stran písemnou formou.</w:t>
      </w:r>
    </w:p>
    <w:p w14:paraId="3D0F14AB" w14:textId="77777777" w:rsidR="00056AC8" w:rsidRPr="00AF7990" w:rsidRDefault="00056AC8" w:rsidP="00056AC8">
      <w:pPr>
        <w:pStyle w:val="Odstavecseseznamem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Times New Roman" w:hAnsi="Times New Roman"/>
        </w:rPr>
      </w:pPr>
      <w:r w:rsidRPr="001134B2">
        <w:rPr>
          <w:rFonts w:ascii="Times New Roman" w:hAnsi="Times New Roman"/>
        </w:rPr>
        <w:t>Kontaktní osobou objednatele</w:t>
      </w:r>
      <w:r w:rsidRPr="00AF7990">
        <w:rPr>
          <w:rFonts w:ascii="Times New Roman" w:hAnsi="Times New Roman"/>
        </w:rPr>
        <w:t xml:space="preserve"> je:  </w:t>
      </w:r>
    </w:p>
    <w:p w14:paraId="0698A95C" w14:textId="77777777" w:rsidR="00056AC8" w:rsidRPr="00AF7990" w:rsidRDefault="00056AC8" w:rsidP="00056AC8">
      <w:pPr>
        <w:pStyle w:val="Odstavecseseznamem"/>
        <w:numPr>
          <w:ilvl w:val="0"/>
          <w:numId w:val="32"/>
        </w:numPr>
        <w:spacing w:after="120" w:line="276" w:lineRule="auto"/>
        <w:ind w:left="850" w:hanging="425"/>
        <w:jc w:val="both"/>
        <w:rPr>
          <w:rFonts w:ascii="Times New Roman" w:hAnsi="Times New Roman"/>
          <w:u w:val="single"/>
        </w:rPr>
      </w:pPr>
      <w:r w:rsidRPr="00AF7990">
        <w:rPr>
          <w:rFonts w:ascii="Times New Roman" w:hAnsi="Times New Roman"/>
          <w:u w:val="single"/>
        </w:rPr>
        <w:t>pro účely smlouvy:</w:t>
      </w:r>
    </w:p>
    <w:p w14:paraId="29A5DB9B" w14:textId="504AB853" w:rsidR="00056AC8" w:rsidRPr="00AF7990" w:rsidRDefault="00056AC8" w:rsidP="00056AC8">
      <w:pPr>
        <w:pStyle w:val="Odstavecseseznamem"/>
        <w:spacing w:after="120"/>
        <w:ind w:left="1276" w:hanging="425"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jméno: </w:t>
      </w:r>
      <w:r w:rsidR="00D323E9" w:rsidRPr="00D323E9">
        <w:rPr>
          <w:rFonts w:ascii="Times New Roman" w:hAnsi="Times New Roman"/>
        </w:rPr>
        <w:t>Ing. Jan Bor</w:t>
      </w:r>
      <w:r w:rsidRPr="00AF7990">
        <w:rPr>
          <w:rFonts w:ascii="Times New Roman" w:hAnsi="Times New Roman"/>
        </w:rPr>
        <w:t xml:space="preserve">  </w:t>
      </w:r>
    </w:p>
    <w:p w14:paraId="5AE69117" w14:textId="5FAA07E4" w:rsidR="00056AC8" w:rsidRPr="00AF7990" w:rsidRDefault="00056AC8" w:rsidP="00056AC8">
      <w:pPr>
        <w:pStyle w:val="Odstavecseseznamem"/>
        <w:spacing w:after="120"/>
        <w:ind w:left="1276" w:hanging="425"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tel.: </w:t>
      </w:r>
      <w:r w:rsidR="00B31237">
        <w:rPr>
          <w:rFonts w:ascii="Times New Roman" w:hAnsi="Times New Roman" w:cs="Times New Roman"/>
          <w:bCs/>
        </w:rPr>
        <w:t>XXX</w:t>
      </w:r>
    </w:p>
    <w:p w14:paraId="5A58F9A5" w14:textId="015CCF74" w:rsidR="00056AC8" w:rsidRPr="00D323E9" w:rsidRDefault="00056AC8" w:rsidP="00D323E9">
      <w:pPr>
        <w:pStyle w:val="Odstavecseseznamem"/>
        <w:spacing w:after="120"/>
        <w:ind w:left="1276" w:hanging="425"/>
        <w:contextualSpacing w:val="0"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e-mail: </w:t>
      </w:r>
      <w:r w:rsidR="00B31237">
        <w:rPr>
          <w:rFonts w:ascii="Times New Roman" w:hAnsi="Times New Roman" w:cs="Times New Roman"/>
          <w:bCs/>
        </w:rPr>
        <w:t>XXX</w:t>
      </w:r>
    </w:p>
    <w:p w14:paraId="226E0410" w14:textId="77777777" w:rsidR="00056AC8" w:rsidRPr="00AF7990" w:rsidRDefault="00056AC8" w:rsidP="00056AC8">
      <w:pPr>
        <w:pStyle w:val="Odstavecseseznamem"/>
        <w:numPr>
          <w:ilvl w:val="0"/>
          <w:numId w:val="32"/>
        </w:numPr>
        <w:spacing w:after="0" w:line="276" w:lineRule="auto"/>
        <w:ind w:left="850" w:hanging="425"/>
        <w:jc w:val="both"/>
        <w:rPr>
          <w:rFonts w:ascii="Times New Roman" w:hAnsi="Times New Roman"/>
          <w:u w:val="single"/>
        </w:rPr>
      </w:pPr>
      <w:r w:rsidRPr="00AF7990">
        <w:rPr>
          <w:rFonts w:ascii="Times New Roman" w:hAnsi="Times New Roman"/>
          <w:u w:val="single"/>
        </w:rPr>
        <w:t>pro platbu a fakturaci:</w:t>
      </w:r>
    </w:p>
    <w:p w14:paraId="21FBA939" w14:textId="77777777" w:rsidR="00D323E9" w:rsidRPr="00AF7990" w:rsidRDefault="00D323E9" w:rsidP="00D323E9">
      <w:pPr>
        <w:pStyle w:val="Odstavecseseznamem"/>
        <w:spacing w:after="120"/>
        <w:ind w:left="1276" w:hanging="425"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jméno: </w:t>
      </w:r>
      <w:r w:rsidRPr="00D323E9">
        <w:rPr>
          <w:rFonts w:ascii="Times New Roman" w:hAnsi="Times New Roman"/>
        </w:rPr>
        <w:t>Ing. Jan Bor</w:t>
      </w:r>
      <w:r w:rsidRPr="00AF7990">
        <w:rPr>
          <w:rFonts w:ascii="Times New Roman" w:hAnsi="Times New Roman"/>
        </w:rPr>
        <w:t xml:space="preserve">  </w:t>
      </w:r>
    </w:p>
    <w:p w14:paraId="4E97BB3C" w14:textId="7D23C47C" w:rsidR="00D323E9" w:rsidRPr="00AF7990" w:rsidRDefault="00D323E9" w:rsidP="00D323E9">
      <w:pPr>
        <w:pStyle w:val="Odstavecseseznamem"/>
        <w:spacing w:after="120"/>
        <w:ind w:left="1276" w:hanging="425"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tel.: </w:t>
      </w:r>
      <w:r w:rsidR="00B31237">
        <w:rPr>
          <w:rFonts w:ascii="Times New Roman" w:hAnsi="Times New Roman" w:cs="Times New Roman"/>
          <w:bCs/>
        </w:rPr>
        <w:t>XXX</w:t>
      </w:r>
    </w:p>
    <w:p w14:paraId="2DF6CA3C" w14:textId="7F16666E" w:rsidR="00D323E9" w:rsidRPr="00D323E9" w:rsidRDefault="00D323E9" w:rsidP="00D323E9">
      <w:pPr>
        <w:pStyle w:val="Odstavecseseznamem"/>
        <w:spacing w:after="120"/>
        <w:ind w:left="1276" w:hanging="425"/>
        <w:contextualSpacing w:val="0"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e-mail: </w:t>
      </w:r>
      <w:r w:rsidR="00B31237">
        <w:rPr>
          <w:rFonts w:ascii="Times New Roman" w:hAnsi="Times New Roman" w:cs="Times New Roman"/>
          <w:bCs/>
        </w:rPr>
        <w:t>XXX</w:t>
      </w:r>
    </w:p>
    <w:p w14:paraId="1D22B18D" w14:textId="77777777" w:rsidR="00056AC8" w:rsidRPr="00AF7990" w:rsidRDefault="00056AC8" w:rsidP="00056AC8">
      <w:pPr>
        <w:pStyle w:val="Odstavecseseznamem"/>
        <w:numPr>
          <w:ilvl w:val="0"/>
          <w:numId w:val="22"/>
        </w:numPr>
        <w:spacing w:after="120" w:line="276" w:lineRule="auto"/>
        <w:ind w:left="426" w:hanging="426"/>
        <w:jc w:val="both"/>
        <w:rPr>
          <w:rFonts w:ascii="Times New Roman" w:hAnsi="Times New Roman"/>
        </w:rPr>
      </w:pPr>
      <w:r w:rsidRPr="00C57A53">
        <w:rPr>
          <w:rFonts w:ascii="Times New Roman" w:hAnsi="Times New Roman"/>
        </w:rPr>
        <w:t xml:space="preserve">Kontaktní osobou poskytovatele </w:t>
      </w:r>
      <w:r w:rsidRPr="00AF7990">
        <w:rPr>
          <w:rFonts w:ascii="Times New Roman" w:hAnsi="Times New Roman"/>
        </w:rPr>
        <w:t>je:</w:t>
      </w:r>
    </w:p>
    <w:p w14:paraId="570232B5" w14:textId="77777777" w:rsidR="00056AC8" w:rsidRPr="00AF7990" w:rsidRDefault="00056AC8" w:rsidP="00056AC8">
      <w:pPr>
        <w:pStyle w:val="Odstavecseseznamem"/>
        <w:numPr>
          <w:ilvl w:val="0"/>
          <w:numId w:val="33"/>
        </w:numPr>
        <w:spacing w:after="0" w:line="276" w:lineRule="auto"/>
        <w:ind w:left="851" w:hanging="425"/>
        <w:contextualSpacing w:val="0"/>
        <w:jc w:val="both"/>
        <w:rPr>
          <w:rFonts w:ascii="Times New Roman" w:hAnsi="Times New Roman"/>
          <w:u w:val="single"/>
        </w:rPr>
      </w:pPr>
      <w:r w:rsidRPr="00AF7990">
        <w:rPr>
          <w:rFonts w:ascii="Times New Roman" w:hAnsi="Times New Roman"/>
          <w:u w:val="single"/>
        </w:rPr>
        <w:t>pro účely smlouvy:</w:t>
      </w:r>
    </w:p>
    <w:p w14:paraId="0A602459" w14:textId="6D04FA7C" w:rsidR="00056AC8" w:rsidRPr="00AF7990" w:rsidRDefault="00056AC8" w:rsidP="00056AC8">
      <w:pPr>
        <w:spacing w:after="120"/>
        <w:ind w:left="851"/>
        <w:contextualSpacing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jméno: </w:t>
      </w:r>
      <w:r w:rsidR="00B31237">
        <w:rPr>
          <w:rFonts w:ascii="Times New Roman" w:hAnsi="Times New Roman" w:cs="Times New Roman"/>
          <w:bCs/>
        </w:rPr>
        <w:t>XXX</w:t>
      </w:r>
    </w:p>
    <w:p w14:paraId="255F0E99" w14:textId="60F96445" w:rsidR="00056AC8" w:rsidRPr="00AF7990" w:rsidRDefault="00056AC8" w:rsidP="00056AC8">
      <w:pPr>
        <w:spacing w:after="120"/>
        <w:ind w:left="851"/>
        <w:contextualSpacing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tel.: </w:t>
      </w:r>
      <w:r w:rsidR="00B31237">
        <w:rPr>
          <w:rFonts w:ascii="Times New Roman" w:hAnsi="Times New Roman" w:cs="Times New Roman"/>
          <w:bCs/>
        </w:rPr>
        <w:t>XXX</w:t>
      </w:r>
    </w:p>
    <w:p w14:paraId="4ABFDA20" w14:textId="33266A73" w:rsidR="00056AC8" w:rsidRDefault="00056AC8" w:rsidP="00056AC8">
      <w:pPr>
        <w:spacing w:after="120"/>
        <w:ind w:left="851"/>
        <w:contextualSpacing/>
        <w:jc w:val="both"/>
      </w:pPr>
      <w:r w:rsidRPr="00AF7990">
        <w:rPr>
          <w:rFonts w:ascii="Times New Roman" w:hAnsi="Times New Roman"/>
        </w:rPr>
        <w:t xml:space="preserve">e-mail: </w:t>
      </w:r>
      <w:r w:rsidR="00B31237">
        <w:rPr>
          <w:rFonts w:ascii="Times New Roman" w:hAnsi="Times New Roman" w:cs="Times New Roman"/>
          <w:bCs/>
        </w:rPr>
        <w:t>XXX</w:t>
      </w:r>
    </w:p>
    <w:p w14:paraId="3D1FCF99" w14:textId="77777777" w:rsidR="00056AC8" w:rsidRPr="00AF7990" w:rsidRDefault="00056AC8" w:rsidP="00056AC8">
      <w:pPr>
        <w:pStyle w:val="Odstavecseseznamem"/>
        <w:numPr>
          <w:ilvl w:val="0"/>
          <w:numId w:val="33"/>
        </w:numPr>
        <w:spacing w:after="0" w:line="276" w:lineRule="auto"/>
        <w:ind w:left="851" w:hanging="425"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  <w:u w:val="single"/>
        </w:rPr>
        <w:t>pro účely objednáván</w:t>
      </w:r>
      <w:r>
        <w:rPr>
          <w:rFonts w:ascii="Times New Roman" w:hAnsi="Times New Roman"/>
          <w:u w:val="single"/>
        </w:rPr>
        <w:t>í</w:t>
      </w:r>
      <w:r w:rsidRPr="00AF7990">
        <w:rPr>
          <w:rFonts w:ascii="Times New Roman" w:hAnsi="Times New Roman"/>
          <w:u w:val="single"/>
        </w:rPr>
        <w:t>:</w:t>
      </w:r>
    </w:p>
    <w:p w14:paraId="086BEF7C" w14:textId="77777777" w:rsidR="00056AC8" w:rsidRPr="00AF7990" w:rsidRDefault="00056AC8" w:rsidP="00056AC8">
      <w:pPr>
        <w:spacing w:after="120"/>
        <w:ind w:left="851"/>
        <w:contextualSpacing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>recepce oddělení</w:t>
      </w:r>
    </w:p>
    <w:p w14:paraId="2FCF25CA" w14:textId="649BDBC5" w:rsidR="00056AC8" w:rsidRPr="00AF7990" w:rsidRDefault="00056AC8" w:rsidP="00056AC8">
      <w:pPr>
        <w:spacing w:after="120"/>
        <w:ind w:left="851"/>
        <w:contextualSpacing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tel.: </w:t>
      </w:r>
      <w:r w:rsidR="00B31237">
        <w:rPr>
          <w:rFonts w:ascii="Times New Roman" w:hAnsi="Times New Roman" w:cs="Times New Roman"/>
          <w:bCs/>
        </w:rPr>
        <w:t>XXX</w:t>
      </w:r>
    </w:p>
    <w:p w14:paraId="38E983A2" w14:textId="05B5EDB7" w:rsidR="00056AC8" w:rsidRPr="009234DD" w:rsidRDefault="00056AC8" w:rsidP="00056AC8">
      <w:pPr>
        <w:spacing w:after="120"/>
        <w:ind w:left="851"/>
        <w:contextualSpacing/>
        <w:jc w:val="both"/>
        <w:rPr>
          <w:rFonts w:ascii="Times New Roman" w:hAnsi="Times New Roman"/>
        </w:rPr>
      </w:pPr>
      <w:r w:rsidRPr="00AF7990">
        <w:rPr>
          <w:rFonts w:ascii="Times New Roman" w:hAnsi="Times New Roman"/>
        </w:rPr>
        <w:t xml:space="preserve">e-mail: </w:t>
      </w:r>
      <w:r w:rsidR="00B31237">
        <w:rPr>
          <w:rFonts w:ascii="Times New Roman" w:hAnsi="Times New Roman" w:cs="Times New Roman"/>
          <w:bCs/>
        </w:rPr>
        <w:t>XXX</w:t>
      </w:r>
    </w:p>
    <w:p w14:paraId="716BC21A" w14:textId="77777777" w:rsidR="00056AC8" w:rsidRDefault="00056AC8" w:rsidP="00056AC8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</w:rPr>
      </w:pPr>
      <w:r w:rsidRPr="00DA69C0">
        <w:rPr>
          <w:rFonts w:ascii="Times New Roman" w:eastAsia="Arial" w:hAnsi="Times New Roman" w:cs="Times New Roman"/>
        </w:rPr>
        <w:t xml:space="preserve">Smluvní strany berou na vědomí, že </w:t>
      </w:r>
      <w:r>
        <w:rPr>
          <w:rFonts w:ascii="Times New Roman" w:eastAsia="Arial" w:hAnsi="Times New Roman" w:cs="Times New Roman"/>
        </w:rPr>
        <w:t>s</w:t>
      </w:r>
      <w:r w:rsidRPr="00DA69C0">
        <w:rPr>
          <w:rFonts w:ascii="Times New Roman" w:eastAsia="Arial" w:hAnsi="Times New Roman" w:cs="Times New Roman"/>
        </w:rPr>
        <w:t>mlouva bude uveřejněna v</w:t>
      </w:r>
      <w:r>
        <w:rPr>
          <w:rFonts w:ascii="Times New Roman" w:eastAsia="Arial" w:hAnsi="Times New Roman" w:cs="Times New Roman"/>
        </w:rPr>
        <w:t xml:space="preserve"> r</w:t>
      </w:r>
      <w:r w:rsidRPr="00DA69C0">
        <w:rPr>
          <w:rFonts w:ascii="Times New Roman" w:eastAsia="Arial" w:hAnsi="Times New Roman" w:cs="Times New Roman"/>
        </w:rPr>
        <w:t>egistru smluv podle zákona č. 340/2015 Sb., o zvláštních podmínkách účinnosti některých smluv, uveřejňování těchto smluv a o registru smluv (zákon o registru smluv), ve znění pozdějších předpisů</w:t>
      </w:r>
      <w:r>
        <w:rPr>
          <w:rFonts w:ascii="Times New Roman" w:eastAsia="Arial" w:hAnsi="Times New Roman" w:cs="Times New Roman"/>
        </w:rPr>
        <w:t xml:space="preserve">, (dále jen </w:t>
      </w:r>
      <w:r w:rsidRPr="00803E74">
        <w:rPr>
          <w:rFonts w:ascii="Times New Roman" w:eastAsia="Arial" w:hAnsi="Times New Roman" w:cs="Times New Roman"/>
          <w:b/>
          <w:bCs/>
        </w:rPr>
        <w:t>„zákon o registru smluv“</w:t>
      </w:r>
      <w:r>
        <w:rPr>
          <w:rFonts w:ascii="Times New Roman" w:eastAsia="Arial" w:hAnsi="Times New Roman" w:cs="Times New Roman"/>
        </w:rPr>
        <w:t xml:space="preserve">). </w:t>
      </w:r>
      <w:r w:rsidRPr="00DA69C0">
        <w:rPr>
          <w:rFonts w:ascii="Times New Roman" w:eastAsia="Arial" w:hAnsi="Times New Roman" w:cs="Times New Roman"/>
        </w:rPr>
        <w:t xml:space="preserve">Zveřejnění smlouvy </w:t>
      </w:r>
      <w:r>
        <w:rPr>
          <w:rFonts w:ascii="Times New Roman" w:eastAsia="Arial" w:hAnsi="Times New Roman" w:cs="Times New Roman"/>
        </w:rPr>
        <w:t>zajistí</w:t>
      </w:r>
      <w:r w:rsidRPr="00DA69C0">
        <w:rPr>
          <w:rFonts w:ascii="Times New Roman" w:eastAsia="Arial" w:hAnsi="Times New Roman" w:cs="Times New Roman"/>
        </w:rPr>
        <w:t xml:space="preserve"> poskytovatel</w:t>
      </w:r>
      <w:r>
        <w:rPr>
          <w:rFonts w:ascii="Times New Roman" w:eastAsia="Arial" w:hAnsi="Times New Roman" w:cs="Times New Roman"/>
        </w:rPr>
        <w:t>, a to nejpozději do 30 dnů ode dne uzavření smlouvy.</w:t>
      </w:r>
    </w:p>
    <w:p w14:paraId="4E0260FF" w14:textId="77777777" w:rsidR="00056AC8" w:rsidRPr="00ED5B18" w:rsidRDefault="00056AC8" w:rsidP="00056AC8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</w:rPr>
      </w:pPr>
      <w:r w:rsidRPr="00505678">
        <w:rPr>
          <w:rFonts w:ascii="Times New Roman" w:eastAsia="Arial" w:hAnsi="Times New Roman" w:cs="Times New Roman"/>
        </w:rPr>
        <w:t xml:space="preserve">Poskytovatel prohlašuje, že </w:t>
      </w:r>
      <w:r>
        <w:rPr>
          <w:rFonts w:ascii="Times New Roman" w:eastAsia="Arial" w:hAnsi="Times New Roman" w:cs="Times New Roman"/>
        </w:rPr>
        <w:t>úplatu uvedenou v čl. II odst. 1)</w:t>
      </w:r>
      <w:r w:rsidRPr="00505678">
        <w:rPr>
          <w:rFonts w:ascii="Times New Roman" w:eastAsia="Arial" w:hAnsi="Times New Roman" w:cs="Times New Roman"/>
        </w:rPr>
        <w:t xml:space="preserve"> považuje za své obchodní tajemství, a to ve smyslu konkurenčně významných, určitelných, ocenitelných a</w:t>
      </w:r>
      <w:r>
        <w:rPr>
          <w:rFonts w:ascii="Times New Roman" w:eastAsia="Arial" w:hAnsi="Times New Roman" w:cs="Times New Roman"/>
        </w:rPr>
        <w:t> </w:t>
      </w:r>
      <w:r w:rsidRPr="00505678">
        <w:rPr>
          <w:rFonts w:ascii="Times New Roman" w:eastAsia="Arial" w:hAnsi="Times New Roman" w:cs="Times New Roman"/>
        </w:rPr>
        <w:t xml:space="preserve">v příslušných obchodních kruzích běžně nedostupných skutečností, které má zájem utajovat. S ohledem na tuto skutečnost poskytovatel uvedená data prohlašuje za data vyloučená z uveřejnění podle § 3 odst. 1 zákona o registru smluv. Smluvní strany se dohodly, že zveřejnění smlouvy podle </w:t>
      </w:r>
      <w:r>
        <w:rPr>
          <w:rFonts w:ascii="Times New Roman" w:eastAsia="Arial" w:hAnsi="Times New Roman" w:cs="Times New Roman"/>
        </w:rPr>
        <w:t xml:space="preserve">odst. 5) </w:t>
      </w:r>
      <w:r w:rsidRPr="00ED5B18">
        <w:rPr>
          <w:rFonts w:ascii="Times New Roman" w:eastAsia="Arial" w:hAnsi="Times New Roman" w:cs="Times New Roman"/>
        </w:rPr>
        <w:t>bude provedeno až po anonymizaci a</w:t>
      </w:r>
      <w:r>
        <w:rPr>
          <w:rFonts w:ascii="Times New Roman" w:eastAsia="Arial" w:hAnsi="Times New Roman" w:cs="Times New Roman"/>
        </w:rPr>
        <w:t> znečitelnění</w:t>
      </w:r>
      <w:r w:rsidRPr="00ED5B18">
        <w:rPr>
          <w:rFonts w:ascii="Times New Roman" w:eastAsia="Arial" w:hAnsi="Times New Roman" w:cs="Times New Roman"/>
        </w:rPr>
        <w:t xml:space="preserve"> těchto údajů (</w:t>
      </w:r>
      <w:r>
        <w:rPr>
          <w:rFonts w:ascii="Times New Roman" w:eastAsia="Arial" w:hAnsi="Times New Roman" w:cs="Times New Roman"/>
        </w:rPr>
        <w:t>úplaty</w:t>
      </w:r>
      <w:r w:rsidRPr="00ED5B18">
        <w:rPr>
          <w:rFonts w:ascii="Times New Roman" w:eastAsia="Arial" w:hAnsi="Times New Roman" w:cs="Times New Roman"/>
        </w:rPr>
        <w:t>) v souladu s § 5 odst. 8 zákona o registru smluv.</w:t>
      </w:r>
    </w:p>
    <w:p w14:paraId="4C4FF2B9" w14:textId="77777777" w:rsidR="00056AC8" w:rsidRPr="00DA69C0" w:rsidRDefault="00056AC8" w:rsidP="00056AC8">
      <w:pPr>
        <w:pStyle w:val="Odstavecseseznamem"/>
        <w:numPr>
          <w:ilvl w:val="0"/>
          <w:numId w:val="22"/>
        </w:numPr>
        <w:spacing w:after="0" w:line="276" w:lineRule="auto"/>
        <w:ind w:left="426" w:hanging="426"/>
        <w:contextualSpacing w:val="0"/>
        <w:jc w:val="both"/>
        <w:rPr>
          <w:rFonts w:ascii="Times New Roman" w:eastAsia="Arial" w:hAnsi="Times New Roman" w:cs="Times New Roman"/>
        </w:rPr>
      </w:pPr>
      <w:r w:rsidRPr="00A06A56">
        <w:rPr>
          <w:rFonts w:ascii="Times New Roman" w:eastAsia="Arial" w:hAnsi="Times New Roman" w:cs="Times New Roman"/>
        </w:rPr>
        <w:lastRenderedPageBreak/>
        <w:t xml:space="preserve">Ve všech ostatních otázkách neupravených touto </w:t>
      </w:r>
      <w:r>
        <w:rPr>
          <w:rFonts w:ascii="Times New Roman" w:eastAsia="Arial" w:hAnsi="Times New Roman" w:cs="Times New Roman"/>
        </w:rPr>
        <w:t>s</w:t>
      </w:r>
      <w:r w:rsidRPr="00A06A56">
        <w:rPr>
          <w:rFonts w:ascii="Times New Roman" w:eastAsia="Arial" w:hAnsi="Times New Roman" w:cs="Times New Roman"/>
        </w:rPr>
        <w:t xml:space="preserve">mlouvou se právní vztah založený touto </w:t>
      </w:r>
      <w:r>
        <w:rPr>
          <w:rFonts w:ascii="Times New Roman" w:eastAsia="Arial" w:hAnsi="Times New Roman" w:cs="Times New Roman"/>
        </w:rPr>
        <w:t>s</w:t>
      </w:r>
      <w:r w:rsidRPr="00A06A56">
        <w:rPr>
          <w:rFonts w:ascii="Times New Roman" w:eastAsia="Arial" w:hAnsi="Times New Roman" w:cs="Times New Roman"/>
        </w:rPr>
        <w:t xml:space="preserve">mlouvou řídí ustanoveními </w:t>
      </w:r>
      <w:r w:rsidRPr="00187B4D">
        <w:rPr>
          <w:rFonts w:ascii="Times New Roman" w:eastAsia="Arial" w:hAnsi="Times New Roman" w:cs="Times New Roman"/>
        </w:rPr>
        <w:t>zákona č. 89/2012 Sb., občanského zákoníku</w:t>
      </w:r>
      <w:r>
        <w:rPr>
          <w:rFonts w:ascii="Times New Roman" w:eastAsia="Arial" w:hAnsi="Times New Roman" w:cs="Times New Roman"/>
        </w:rPr>
        <w:t>, ve znění pozdějších předpisů.</w:t>
      </w:r>
    </w:p>
    <w:p w14:paraId="321F861D" w14:textId="5377CCEF" w:rsidR="00056AC8" w:rsidRPr="00D323E9" w:rsidRDefault="00056AC8" w:rsidP="00056AC8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eastAsia="Arial" w:hAnsi="Times New Roman" w:cs="Times New Roman"/>
        </w:rPr>
      </w:pPr>
      <w:r w:rsidRPr="00D323E9">
        <w:rPr>
          <w:rFonts w:ascii="Times New Roman" w:eastAsia="Arial" w:hAnsi="Times New Roman" w:cs="Times New Roman"/>
        </w:rPr>
        <w:t>Smlouva je vyhotovena elektronicky a podepsána kvalifikovanými elektronickými podpisy dle zákona č. 297/2016 Sb., o službách vytvářejících důvěru pro elektronické transakce, ve znění pozdějších předpisů.</w:t>
      </w:r>
    </w:p>
    <w:p w14:paraId="7E68D761" w14:textId="77777777" w:rsidR="00056AC8" w:rsidRPr="004E4428" w:rsidRDefault="00056AC8" w:rsidP="00056AC8">
      <w:pPr>
        <w:pStyle w:val="Odstavecseseznamem"/>
        <w:numPr>
          <w:ilvl w:val="0"/>
          <w:numId w:val="22"/>
        </w:numPr>
        <w:spacing w:line="276" w:lineRule="auto"/>
        <w:ind w:left="426" w:hanging="426"/>
        <w:jc w:val="both"/>
        <w:rPr>
          <w:rFonts w:ascii="Times New Roman" w:eastAsia="Arial" w:hAnsi="Times New Roman" w:cs="Times New Roman"/>
        </w:rPr>
      </w:pPr>
      <w:r w:rsidRPr="00555913">
        <w:rPr>
          <w:rFonts w:ascii="Times New Roman" w:eastAsia="Arial" w:hAnsi="Times New Roman" w:cs="Times New Roman"/>
        </w:rPr>
        <w:t xml:space="preserve">Smluvní strany prohlašují, že si tuto smlouvu </w:t>
      </w:r>
      <w:r w:rsidRPr="00555913">
        <w:rPr>
          <w:rFonts w:ascii="Times New Roman" w:eastAsia="Arial" w:hAnsi="Times New Roman" w:cs="Times New Roman"/>
          <w:iCs/>
        </w:rPr>
        <w:t>řádně přečetly, jejímu obsahu porozuměly, a že je projevem jejich pravé, svobodné a vážné vůle prosté omylu, projevené při plné způsobilosti k právním úkonům, a že veškerá prohlášení ve smlouvě odpovídají skutečnosti, což níže stvrzují svými podpisy.</w:t>
      </w:r>
    </w:p>
    <w:p w14:paraId="171BA412" w14:textId="77777777" w:rsidR="00056AC8" w:rsidRPr="00AC70A0" w:rsidRDefault="00056AC8" w:rsidP="00056AC8">
      <w:pPr>
        <w:pStyle w:val="Odstavecseseznamem"/>
        <w:spacing w:line="276" w:lineRule="auto"/>
        <w:ind w:left="426"/>
        <w:jc w:val="both"/>
        <w:rPr>
          <w:rFonts w:ascii="Times New Roman" w:eastAsia="Arial" w:hAnsi="Times New Roman" w:cs="Times New Roman"/>
        </w:rPr>
      </w:pPr>
    </w:p>
    <w:tbl>
      <w:tblPr>
        <w:tblW w:w="9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701"/>
        <w:gridCol w:w="4380"/>
      </w:tblGrid>
      <w:tr w:rsidR="00056AC8" w:rsidRPr="00C52B88" w14:paraId="61237183" w14:textId="77777777" w:rsidTr="007614D9">
        <w:trPr>
          <w:trHeight w:val="492"/>
        </w:trPr>
        <w:tc>
          <w:tcPr>
            <w:tcW w:w="3964" w:type="dxa"/>
            <w:hideMark/>
          </w:tcPr>
          <w:p w14:paraId="1A71F586" w14:textId="77777777" w:rsidR="00056AC8" w:rsidRPr="00C52B88" w:rsidRDefault="00056AC8" w:rsidP="00AF0D15">
            <w:pPr>
              <w:spacing w:after="120" w:line="276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 xml:space="preserve">Za </w:t>
            </w:r>
            <w:r w:rsidRPr="0032181E">
              <w:rPr>
                <w:rFonts w:ascii="Times New Roman" w:eastAsia="Times New Roman" w:hAnsi="Times New Roman"/>
                <w:b/>
                <w:bCs/>
              </w:rPr>
              <w:t>objednatele:</w:t>
            </w:r>
            <w:r w:rsidRPr="00C52B88">
              <w:rPr>
                <w:rFonts w:ascii="Times New Roman" w:eastAsia="Times New Roman" w:hAnsi="Times New Roman"/>
              </w:rPr>
              <w:t>  </w:t>
            </w:r>
          </w:p>
        </w:tc>
        <w:tc>
          <w:tcPr>
            <w:tcW w:w="701" w:type="dxa"/>
            <w:hideMark/>
          </w:tcPr>
          <w:p w14:paraId="20E4C4E3" w14:textId="77777777" w:rsidR="00056AC8" w:rsidRPr="00C52B88" w:rsidRDefault="00056AC8" w:rsidP="00AF0D15">
            <w:pPr>
              <w:spacing w:after="12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80" w:type="dxa"/>
            <w:hideMark/>
          </w:tcPr>
          <w:p w14:paraId="0361FC94" w14:textId="77777777" w:rsidR="00056AC8" w:rsidRPr="00C52B88" w:rsidRDefault="00056AC8" w:rsidP="00AF0D15">
            <w:pPr>
              <w:spacing w:after="120" w:line="276" w:lineRule="auto"/>
              <w:ind w:left="7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Za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32181E">
              <w:rPr>
                <w:rFonts w:ascii="Times New Roman" w:eastAsia="Times New Roman" w:hAnsi="Times New Roman"/>
                <w:b/>
                <w:bCs/>
              </w:rPr>
              <w:t>FTN:</w:t>
            </w:r>
            <w:r w:rsidRPr="00C52B88">
              <w:rPr>
                <w:rFonts w:ascii="Times New Roman" w:eastAsia="Times New Roman" w:hAnsi="Times New Roman"/>
              </w:rPr>
              <w:t>  </w:t>
            </w:r>
          </w:p>
        </w:tc>
      </w:tr>
      <w:tr w:rsidR="00056AC8" w:rsidRPr="00C52B88" w14:paraId="3FC46459" w14:textId="77777777" w:rsidTr="00611CBE">
        <w:trPr>
          <w:trHeight w:val="300"/>
        </w:trPr>
        <w:tc>
          <w:tcPr>
            <w:tcW w:w="3964" w:type="dxa"/>
            <w:hideMark/>
          </w:tcPr>
          <w:p w14:paraId="27C68DD3" w14:textId="604FDC64" w:rsidR="00056AC8" w:rsidRPr="00C52B88" w:rsidRDefault="00056AC8" w:rsidP="00AF0D15">
            <w:pPr>
              <w:spacing w:after="0" w:line="276" w:lineRule="auto"/>
              <w:ind w:left="4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V Praze dne </w:t>
            </w:r>
            <w:r w:rsidR="00D323E9">
              <w:rPr>
                <w:rFonts w:ascii="Times New Roman" w:eastAsia="Times New Roman" w:hAnsi="Times New Roman"/>
                <w:i/>
                <w:iCs/>
              </w:rPr>
              <w:t>dle data el. podpisu</w:t>
            </w:r>
            <w:r w:rsidRPr="00C52B88">
              <w:rPr>
                <w:rFonts w:ascii="Times New Roman" w:eastAsia="Times New Roman" w:hAnsi="Times New Roman"/>
              </w:rPr>
              <w:t>      </w:t>
            </w:r>
          </w:p>
        </w:tc>
        <w:tc>
          <w:tcPr>
            <w:tcW w:w="701" w:type="dxa"/>
            <w:hideMark/>
          </w:tcPr>
          <w:p w14:paraId="073BAC53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80" w:type="dxa"/>
            <w:hideMark/>
          </w:tcPr>
          <w:p w14:paraId="174EA95F" w14:textId="0215C367" w:rsidR="00056AC8" w:rsidRPr="00C52B88" w:rsidRDefault="00056AC8" w:rsidP="00AF0D15">
            <w:pPr>
              <w:spacing w:after="0" w:line="276" w:lineRule="auto"/>
              <w:ind w:left="7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 xml:space="preserve">V Praze </w:t>
            </w:r>
            <w:r w:rsidR="007614D9" w:rsidRPr="00C52B88">
              <w:rPr>
                <w:rFonts w:ascii="Times New Roman" w:eastAsia="Times New Roman" w:hAnsi="Times New Roman"/>
              </w:rPr>
              <w:t>dne dle</w:t>
            </w:r>
            <w:r w:rsidR="007614D9">
              <w:rPr>
                <w:rFonts w:ascii="Times New Roman" w:eastAsia="Times New Roman" w:hAnsi="Times New Roman"/>
                <w:i/>
                <w:iCs/>
              </w:rPr>
              <w:t xml:space="preserve"> data el. podpisu</w:t>
            </w:r>
            <w:r w:rsidR="007614D9" w:rsidRPr="00C52B88">
              <w:rPr>
                <w:rFonts w:ascii="Times New Roman" w:eastAsia="Times New Roman" w:hAnsi="Times New Roman"/>
              </w:rPr>
              <w:t>      </w:t>
            </w:r>
          </w:p>
        </w:tc>
      </w:tr>
      <w:tr w:rsidR="00056AC8" w:rsidRPr="00C52B88" w14:paraId="52C1B2A3" w14:textId="77777777" w:rsidTr="00611CBE">
        <w:trPr>
          <w:trHeight w:val="300"/>
        </w:trPr>
        <w:tc>
          <w:tcPr>
            <w:tcW w:w="3964" w:type="dxa"/>
            <w:hideMark/>
          </w:tcPr>
          <w:p w14:paraId="6C4A8511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1" w:type="dxa"/>
            <w:hideMark/>
          </w:tcPr>
          <w:p w14:paraId="01DFDC1C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80" w:type="dxa"/>
            <w:hideMark/>
          </w:tcPr>
          <w:p w14:paraId="040BC643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</w:tr>
      <w:tr w:rsidR="00056AC8" w:rsidRPr="00C52B88" w14:paraId="6D22564A" w14:textId="77777777" w:rsidTr="00611CBE">
        <w:trPr>
          <w:trHeight w:val="300"/>
        </w:trPr>
        <w:tc>
          <w:tcPr>
            <w:tcW w:w="3964" w:type="dxa"/>
            <w:hideMark/>
          </w:tcPr>
          <w:p w14:paraId="6BEEEDD2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1" w:type="dxa"/>
            <w:hideMark/>
          </w:tcPr>
          <w:p w14:paraId="4826814F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80" w:type="dxa"/>
            <w:hideMark/>
          </w:tcPr>
          <w:p w14:paraId="083B7C75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</w:tr>
      <w:tr w:rsidR="00056AC8" w:rsidRPr="00C52B88" w14:paraId="696E28FB" w14:textId="77777777" w:rsidTr="00611CBE">
        <w:trPr>
          <w:trHeight w:val="300"/>
        </w:trPr>
        <w:tc>
          <w:tcPr>
            <w:tcW w:w="3964" w:type="dxa"/>
            <w:hideMark/>
          </w:tcPr>
          <w:p w14:paraId="59554127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1" w:type="dxa"/>
            <w:hideMark/>
          </w:tcPr>
          <w:p w14:paraId="36B16124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80" w:type="dxa"/>
            <w:hideMark/>
          </w:tcPr>
          <w:p w14:paraId="4DE8721A" w14:textId="77777777" w:rsidR="00056AC8" w:rsidRPr="00C52B88" w:rsidRDefault="00056AC8" w:rsidP="00AF0D15">
            <w:pPr>
              <w:spacing w:after="0" w:line="276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</w:tr>
      <w:tr w:rsidR="00056AC8" w:rsidRPr="00C52B88" w14:paraId="10FD04D3" w14:textId="77777777" w:rsidTr="00611CBE">
        <w:trPr>
          <w:trHeight w:val="300"/>
        </w:trPr>
        <w:tc>
          <w:tcPr>
            <w:tcW w:w="3964" w:type="dxa"/>
            <w:hideMark/>
          </w:tcPr>
          <w:p w14:paraId="422727B5" w14:textId="77777777" w:rsidR="00056AC8" w:rsidRPr="00C52B88" w:rsidRDefault="00056AC8" w:rsidP="00AF0D15">
            <w:pPr>
              <w:spacing w:after="0"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…………………………… </w:t>
            </w:r>
          </w:p>
        </w:tc>
        <w:tc>
          <w:tcPr>
            <w:tcW w:w="701" w:type="dxa"/>
            <w:hideMark/>
          </w:tcPr>
          <w:p w14:paraId="732B34A0" w14:textId="77777777" w:rsidR="00056AC8" w:rsidRPr="00C52B88" w:rsidRDefault="00056AC8" w:rsidP="00AF0D15">
            <w:pPr>
              <w:spacing w:after="0"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80" w:type="dxa"/>
            <w:hideMark/>
          </w:tcPr>
          <w:p w14:paraId="5B8ED137" w14:textId="77777777" w:rsidR="00056AC8" w:rsidRPr="00C52B88" w:rsidRDefault="00056AC8" w:rsidP="00AF0D15">
            <w:pPr>
              <w:spacing w:after="0"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…………………………… </w:t>
            </w:r>
          </w:p>
        </w:tc>
      </w:tr>
      <w:tr w:rsidR="00056AC8" w:rsidRPr="00C52B88" w14:paraId="7F15BC24" w14:textId="77777777" w:rsidTr="00611CBE">
        <w:trPr>
          <w:trHeight w:val="300"/>
        </w:trPr>
        <w:tc>
          <w:tcPr>
            <w:tcW w:w="3964" w:type="dxa"/>
            <w:hideMark/>
          </w:tcPr>
          <w:p w14:paraId="55AEBDF6" w14:textId="7C29669F" w:rsidR="00056AC8" w:rsidRPr="00C52B88" w:rsidRDefault="00056AC8" w:rsidP="00AF0D15">
            <w:pPr>
              <w:spacing w:after="0" w:line="276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</w:rPr>
              <w:t>Ing. Jan Bor</w:t>
            </w:r>
            <w:r w:rsidRPr="00C52B88">
              <w:rPr>
                <w:rFonts w:ascii="Times New Roman" w:eastAsia="Times New Roman" w:hAnsi="Times New Roman"/>
                <w:b/>
                <w:bCs/>
              </w:rPr>
              <w:t>  </w:t>
            </w:r>
          </w:p>
        </w:tc>
        <w:tc>
          <w:tcPr>
            <w:tcW w:w="701" w:type="dxa"/>
            <w:hideMark/>
          </w:tcPr>
          <w:p w14:paraId="2BBA5FC2" w14:textId="77777777" w:rsidR="00056AC8" w:rsidRPr="00C52B88" w:rsidRDefault="00056AC8" w:rsidP="00AF0D15">
            <w:pPr>
              <w:spacing w:after="0"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80" w:type="dxa"/>
            <w:hideMark/>
          </w:tcPr>
          <w:p w14:paraId="27F863B4" w14:textId="73631AA8" w:rsidR="00056AC8" w:rsidRPr="00C52B88" w:rsidRDefault="00B31237" w:rsidP="00AF0D15">
            <w:pPr>
              <w:spacing w:after="0" w:line="276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</w:rPr>
              <w:t>XXX</w:t>
            </w:r>
          </w:p>
        </w:tc>
      </w:tr>
      <w:tr w:rsidR="00056AC8" w:rsidRPr="00C52B88" w14:paraId="10CDB026" w14:textId="77777777" w:rsidTr="00611CBE">
        <w:trPr>
          <w:trHeight w:val="300"/>
        </w:trPr>
        <w:tc>
          <w:tcPr>
            <w:tcW w:w="3964" w:type="dxa"/>
            <w:hideMark/>
          </w:tcPr>
          <w:p w14:paraId="7FDFA36A" w14:textId="3005B8E0" w:rsidR="00056AC8" w:rsidRPr="00C52B88" w:rsidRDefault="00056AC8" w:rsidP="00AF0D15">
            <w:pPr>
              <w:spacing w:after="0"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člen správní rady</w:t>
            </w: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701" w:type="dxa"/>
            <w:hideMark/>
          </w:tcPr>
          <w:p w14:paraId="418D20E7" w14:textId="77777777" w:rsidR="00056AC8" w:rsidRPr="00C52B88" w:rsidRDefault="00056AC8" w:rsidP="00AF0D15">
            <w:pPr>
              <w:spacing w:after="0" w:line="276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52B8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4380" w:type="dxa"/>
            <w:hideMark/>
          </w:tcPr>
          <w:p w14:paraId="5E342072" w14:textId="312BA59F" w:rsidR="00056AC8" w:rsidRPr="0032181E" w:rsidRDefault="00B31237" w:rsidP="00AF0D15">
            <w:pPr>
              <w:spacing w:after="0" w:line="276" w:lineRule="auto"/>
              <w:jc w:val="center"/>
              <w:textAlignment w:val="baseline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 w:cs="Times New Roman"/>
                <w:bCs/>
              </w:rPr>
              <w:t>XXX</w:t>
            </w:r>
          </w:p>
        </w:tc>
      </w:tr>
    </w:tbl>
    <w:p w14:paraId="3DEB6983" w14:textId="77777777" w:rsidR="00056AC8" w:rsidRPr="00910763" w:rsidRDefault="00056AC8" w:rsidP="00056AC8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3FDFC81A" w14:textId="77777777" w:rsidR="00056AC8" w:rsidRPr="00082A63" w:rsidRDefault="00056AC8" w:rsidP="00082A63">
      <w:pPr>
        <w:spacing w:after="0" w:line="276" w:lineRule="auto"/>
        <w:jc w:val="right"/>
        <w:rPr>
          <w:rFonts w:ascii="Times New Roman" w:eastAsia="Arial" w:hAnsi="Times New Roman" w:cs="Times New Roman"/>
        </w:rPr>
      </w:pPr>
    </w:p>
    <w:sectPr w:rsidR="00056AC8" w:rsidRPr="00082A63" w:rsidSect="00F909E0">
      <w:headerReference w:type="default" r:id="rId12"/>
      <w:footerReference w:type="default" r:id="rId13"/>
      <w:pgSz w:w="11906" w:h="16838"/>
      <w:pgMar w:top="1418" w:right="1418" w:bottom="1134" w:left="1418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D918" w14:textId="77777777" w:rsidR="00B00BA9" w:rsidRDefault="00B00BA9" w:rsidP="0049348E">
      <w:pPr>
        <w:spacing w:after="0" w:line="240" w:lineRule="auto"/>
      </w:pPr>
      <w:r>
        <w:separator/>
      </w:r>
    </w:p>
  </w:endnote>
  <w:endnote w:type="continuationSeparator" w:id="0">
    <w:p w14:paraId="10A0B38C" w14:textId="77777777" w:rsidR="00B00BA9" w:rsidRDefault="00B00BA9" w:rsidP="0049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9467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35FB07" w14:textId="0ADB8916" w:rsidR="0049348E" w:rsidRPr="0049348E" w:rsidRDefault="0049348E">
        <w:pPr>
          <w:pStyle w:val="Zpat"/>
          <w:jc w:val="center"/>
          <w:rPr>
            <w:rFonts w:ascii="Times New Roman" w:hAnsi="Times New Roman" w:cs="Times New Roman"/>
          </w:rPr>
        </w:pPr>
        <w:r w:rsidRPr="00ED225B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ED225B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ED225B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ED225B">
          <w:rPr>
            <w:rFonts w:ascii="Times New Roman" w:hAnsi="Times New Roman" w:cs="Times New Roman"/>
            <w:sz w:val="22"/>
            <w:szCs w:val="22"/>
          </w:rPr>
          <w:t>2</w:t>
        </w:r>
        <w:r w:rsidRPr="00ED225B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CE5F47D" w14:textId="77777777" w:rsidR="0049348E" w:rsidRDefault="004934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32BB" w14:textId="77777777" w:rsidR="00B00BA9" w:rsidRDefault="00B00BA9" w:rsidP="0049348E">
      <w:pPr>
        <w:spacing w:after="0" w:line="240" w:lineRule="auto"/>
      </w:pPr>
      <w:r>
        <w:separator/>
      </w:r>
    </w:p>
  </w:footnote>
  <w:footnote w:type="continuationSeparator" w:id="0">
    <w:p w14:paraId="7CD52C2F" w14:textId="77777777" w:rsidR="00B00BA9" w:rsidRDefault="00B00BA9" w:rsidP="0049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9C7D" w14:textId="77777777" w:rsidR="00F7060C" w:rsidRPr="00082F5A" w:rsidRDefault="00F7060C" w:rsidP="00F7060C">
    <w:pPr>
      <w:spacing w:after="0"/>
      <w:jc w:val="right"/>
      <w:rPr>
        <w:rFonts w:ascii="Times New Roman" w:hAnsi="Times New Roman" w:cs="Times New Roman"/>
        <w:color w:val="0A2F41" w:themeColor="accent1" w:themeShade="80"/>
        <w:sz w:val="18"/>
        <w:szCs w:val="18"/>
      </w:rPr>
    </w:pPr>
  </w:p>
  <w:p w14:paraId="02DF5FAD" w14:textId="77777777" w:rsidR="00F7060C" w:rsidRPr="00DA1710" w:rsidRDefault="00F7060C" w:rsidP="00F7060C">
    <w:pPr>
      <w:spacing w:after="0"/>
      <w:jc w:val="right"/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</w:pPr>
    <w:r w:rsidRPr="00DA1710">
      <w:rPr>
        <w:rFonts w:ascii="Arial" w:hAnsi="Arial"/>
        <w:b/>
        <w:noProof/>
        <w:color w:val="0A2F41" w:themeColor="accent1" w:themeShade="80"/>
        <w:spacing w:val="60"/>
        <w:sz w:val="28"/>
        <w:highlight w:val="green"/>
      </w:rPr>
      <w:drawing>
        <wp:anchor distT="0" distB="0" distL="114300" distR="114300" simplePos="0" relativeHeight="251658240" behindDoc="0" locked="0" layoutInCell="1" allowOverlap="1" wp14:anchorId="2EB7975D" wp14:editId="54368CDF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790575" cy="647700"/>
          <wp:effectExtent l="0" t="0" r="9525" b="0"/>
          <wp:wrapSquare wrapText="bothSides"/>
          <wp:docPr id="1343568548" name="obrázek 1" descr="Obsah obrázku text, Písmo, symbol, logo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symbol, logo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A1710"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  <w:t>Smlouva o poskytování individuálního programu péče</w:t>
    </w:r>
  </w:p>
  <w:p w14:paraId="4E66117D" w14:textId="73A7120D" w:rsidR="00F7060C" w:rsidRPr="000B1244" w:rsidRDefault="00F7060C" w:rsidP="00F7060C">
    <w:pPr>
      <w:spacing w:after="0"/>
      <w:jc w:val="right"/>
      <w:rPr>
        <w:rFonts w:ascii="Times New Roman" w:hAnsi="Times New Roman" w:cs="Times New Roman"/>
        <w:b/>
        <w:bCs/>
        <w:color w:val="1F4E79"/>
        <w:sz w:val="18"/>
        <w:szCs w:val="18"/>
        <w14:textFill>
          <w14:solidFill>
            <w14:srgbClr w14:val="1F4E79">
              <w14:lumMod w14:val="50000"/>
            </w14:srgbClr>
          </w14:solidFill>
        </w14:textFill>
      </w:rPr>
    </w:pPr>
    <w:r w:rsidRPr="00DA1710"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  <w:t>F-S-TN-09</w:t>
    </w:r>
    <w:r w:rsidR="00ED225B"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  <w:t>c</w:t>
    </w:r>
    <w:r w:rsidRPr="00DA1710"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  <w:t xml:space="preserve"> Verze </w:t>
    </w:r>
    <w:r w:rsidR="00DF5F64"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  <w:t>2</w:t>
    </w:r>
    <w:r w:rsidRPr="00DA1710"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  <w:t>, 202</w:t>
    </w:r>
    <w:r w:rsidR="00F71D1F"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  <w:t>6</w:t>
    </w:r>
  </w:p>
  <w:p w14:paraId="3CB9D79B" w14:textId="77777777" w:rsidR="00F7060C" w:rsidRDefault="00F7060C" w:rsidP="00F7060C">
    <w:pPr>
      <w:spacing w:after="0"/>
      <w:jc w:val="right"/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</w:pPr>
  </w:p>
  <w:p w14:paraId="40913511" w14:textId="77777777" w:rsidR="00F7060C" w:rsidRDefault="00F7060C" w:rsidP="00F7060C">
    <w:pPr>
      <w:spacing w:after="0"/>
      <w:jc w:val="right"/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</w:pPr>
  </w:p>
  <w:p w14:paraId="1DADAC43" w14:textId="77777777" w:rsidR="00F7060C" w:rsidRDefault="00F7060C" w:rsidP="00F7060C">
    <w:pPr>
      <w:spacing w:after="0"/>
      <w:jc w:val="right"/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</w:pPr>
  </w:p>
  <w:p w14:paraId="2AB64D13" w14:textId="77777777" w:rsidR="00F7060C" w:rsidRPr="00861FE1" w:rsidRDefault="00F7060C" w:rsidP="00F7060C">
    <w:pPr>
      <w:spacing w:after="0"/>
      <w:jc w:val="right"/>
      <w:rPr>
        <w:rFonts w:ascii="Times New Roman" w:hAnsi="Times New Roman" w:cs="Times New Roman"/>
        <w:b/>
        <w:bCs/>
        <w:color w:val="0A2F41" w:themeColor="accent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7F8"/>
    <w:multiLevelType w:val="hybridMultilevel"/>
    <w:tmpl w:val="E09446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A0DAB"/>
    <w:multiLevelType w:val="hybridMultilevel"/>
    <w:tmpl w:val="EC8068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63C6"/>
    <w:multiLevelType w:val="hybridMultilevel"/>
    <w:tmpl w:val="C1E03D3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3A7D"/>
    <w:multiLevelType w:val="hybridMultilevel"/>
    <w:tmpl w:val="BDCA94AA"/>
    <w:lvl w:ilvl="0" w:tplc="04050011">
      <w:start w:val="1"/>
      <w:numFmt w:val="decimal"/>
      <w:lvlText w:val="%1)"/>
      <w:lvlJc w:val="left"/>
      <w:pPr>
        <w:ind w:left="-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-345" w:hanging="360"/>
      </w:pPr>
    </w:lvl>
    <w:lvl w:ilvl="2" w:tplc="0405001B" w:tentative="1">
      <w:start w:val="1"/>
      <w:numFmt w:val="lowerRoman"/>
      <w:lvlText w:val="%3."/>
      <w:lvlJc w:val="right"/>
      <w:pPr>
        <w:ind w:left="375" w:hanging="180"/>
      </w:pPr>
    </w:lvl>
    <w:lvl w:ilvl="3" w:tplc="0405000F" w:tentative="1">
      <w:start w:val="1"/>
      <w:numFmt w:val="decimal"/>
      <w:lvlText w:val="%4."/>
      <w:lvlJc w:val="left"/>
      <w:pPr>
        <w:ind w:left="1095" w:hanging="360"/>
      </w:pPr>
    </w:lvl>
    <w:lvl w:ilvl="4" w:tplc="04050019" w:tentative="1">
      <w:start w:val="1"/>
      <w:numFmt w:val="lowerLetter"/>
      <w:lvlText w:val="%5."/>
      <w:lvlJc w:val="left"/>
      <w:pPr>
        <w:ind w:left="1815" w:hanging="360"/>
      </w:pPr>
    </w:lvl>
    <w:lvl w:ilvl="5" w:tplc="0405001B" w:tentative="1">
      <w:start w:val="1"/>
      <w:numFmt w:val="lowerRoman"/>
      <w:lvlText w:val="%6."/>
      <w:lvlJc w:val="right"/>
      <w:pPr>
        <w:ind w:left="2535" w:hanging="180"/>
      </w:pPr>
    </w:lvl>
    <w:lvl w:ilvl="6" w:tplc="0405000F" w:tentative="1">
      <w:start w:val="1"/>
      <w:numFmt w:val="decimal"/>
      <w:lvlText w:val="%7."/>
      <w:lvlJc w:val="left"/>
      <w:pPr>
        <w:ind w:left="3255" w:hanging="360"/>
      </w:pPr>
    </w:lvl>
    <w:lvl w:ilvl="7" w:tplc="04050019" w:tentative="1">
      <w:start w:val="1"/>
      <w:numFmt w:val="lowerLetter"/>
      <w:lvlText w:val="%8."/>
      <w:lvlJc w:val="left"/>
      <w:pPr>
        <w:ind w:left="3975" w:hanging="360"/>
      </w:pPr>
    </w:lvl>
    <w:lvl w:ilvl="8" w:tplc="0405001B" w:tentative="1">
      <w:start w:val="1"/>
      <w:numFmt w:val="lowerRoman"/>
      <w:lvlText w:val="%9."/>
      <w:lvlJc w:val="right"/>
      <w:pPr>
        <w:ind w:left="4695" w:hanging="180"/>
      </w:pPr>
    </w:lvl>
  </w:abstractNum>
  <w:abstractNum w:abstractNumId="4" w15:restartNumberingAfterBreak="0">
    <w:nsid w:val="1C7979D0"/>
    <w:multiLevelType w:val="multilevel"/>
    <w:tmpl w:val="CB4CA4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06338"/>
    <w:multiLevelType w:val="hybridMultilevel"/>
    <w:tmpl w:val="0F0460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E0110"/>
    <w:multiLevelType w:val="hybridMultilevel"/>
    <w:tmpl w:val="3C32978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B059F"/>
    <w:multiLevelType w:val="hybridMultilevel"/>
    <w:tmpl w:val="8B44534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54DAC"/>
    <w:multiLevelType w:val="multilevel"/>
    <w:tmpl w:val="F1C4AE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B158E"/>
    <w:multiLevelType w:val="hybridMultilevel"/>
    <w:tmpl w:val="5A106F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C421E"/>
    <w:multiLevelType w:val="hybridMultilevel"/>
    <w:tmpl w:val="83B0834A"/>
    <w:lvl w:ilvl="0" w:tplc="4C584A3E">
      <w:start w:val="6"/>
      <w:numFmt w:val="bullet"/>
      <w:lvlText w:val="-"/>
      <w:lvlJc w:val="left"/>
      <w:pPr>
        <w:ind w:left="786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89354D0"/>
    <w:multiLevelType w:val="hybridMultilevel"/>
    <w:tmpl w:val="12E42B32"/>
    <w:lvl w:ilvl="0" w:tplc="63120E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D6831"/>
    <w:multiLevelType w:val="hybridMultilevel"/>
    <w:tmpl w:val="54D4D3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A4F7D"/>
    <w:multiLevelType w:val="hybridMultilevel"/>
    <w:tmpl w:val="B9EC08CE"/>
    <w:lvl w:ilvl="0" w:tplc="11484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17BDE"/>
    <w:multiLevelType w:val="hybridMultilevel"/>
    <w:tmpl w:val="302ED8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52F9E"/>
    <w:multiLevelType w:val="hybridMultilevel"/>
    <w:tmpl w:val="6C742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A6992"/>
    <w:multiLevelType w:val="hybridMultilevel"/>
    <w:tmpl w:val="E12CDC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E1500"/>
    <w:multiLevelType w:val="hybridMultilevel"/>
    <w:tmpl w:val="854AFA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C753E0"/>
    <w:multiLevelType w:val="multilevel"/>
    <w:tmpl w:val="020255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48228E"/>
    <w:multiLevelType w:val="multilevel"/>
    <w:tmpl w:val="9678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72D78"/>
    <w:multiLevelType w:val="hybridMultilevel"/>
    <w:tmpl w:val="86E0E3D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EC4B69"/>
    <w:multiLevelType w:val="hybridMultilevel"/>
    <w:tmpl w:val="88140B1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DA7EBAEA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5163B1"/>
    <w:multiLevelType w:val="multilevel"/>
    <w:tmpl w:val="A6220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1165D"/>
    <w:multiLevelType w:val="hybridMultilevel"/>
    <w:tmpl w:val="63646BB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C54E43"/>
    <w:multiLevelType w:val="hybridMultilevel"/>
    <w:tmpl w:val="E29E5ADA"/>
    <w:lvl w:ilvl="0" w:tplc="DB6C503A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AC09E7"/>
    <w:multiLevelType w:val="multilevel"/>
    <w:tmpl w:val="2C0C2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1647E"/>
    <w:multiLevelType w:val="hybridMultilevel"/>
    <w:tmpl w:val="D53E3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D22B2"/>
    <w:multiLevelType w:val="hybridMultilevel"/>
    <w:tmpl w:val="8654E2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B64AA"/>
    <w:multiLevelType w:val="hybridMultilevel"/>
    <w:tmpl w:val="E5163D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D315A8"/>
    <w:multiLevelType w:val="hybridMultilevel"/>
    <w:tmpl w:val="0C0C8F1A"/>
    <w:lvl w:ilvl="0" w:tplc="65668F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881"/>
    <w:multiLevelType w:val="multilevel"/>
    <w:tmpl w:val="404863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4B2F65"/>
    <w:multiLevelType w:val="hybridMultilevel"/>
    <w:tmpl w:val="B4A23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07CB8"/>
    <w:multiLevelType w:val="hybridMultilevel"/>
    <w:tmpl w:val="302ED82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76F3A"/>
    <w:multiLevelType w:val="hybridMultilevel"/>
    <w:tmpl w:val="3766BC92"/>
    <w:lvl w:ilvl="0" w:tplc="B3F06C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8955">
    <w:abstractNumId w:val="11"/>
  </w:num>
  <w:num w:numId="2" w16cid:durableId="2127966953">
    <w:abstractNumId w:val="28"/>
  </w:num>
  <w:num w:numId="3" w16cid:durableId="1463617009">
    <w:abstractNumId w:val="9"/>
  </w:num>
  <w:num w:numId="4" w16cid:durableId="424695331">
    <w:abstractNumId w:val="23"/>
  </w:num>
  <w:num w:numId="5" w16cid:durableId="2120298355">
    <w:abstractNumId w:val="15"/>
  </w:num>
  <w:num w:numId="6" w16cid:durableId="219677333">
    <w:abstractNumId w:val="12"/>
  </w:num>
  <w:num w:numId="7" w16cid:durableId="661273092">
    <w:abstractNumId w:val="3"/>
  </w:num>
  <w:num w:numId="8" w16cid:durableId="894393845">
    <w:abstractNumId w:val="13"/>
  </w:num>
  <w:num w:numId="9" w16cid:durableId="1048727236">
    <w:abstractNumId w:val="29"/>
  </w:num>
  <w:num w:numId="10" w16cid:durableId="1277102050">
    <w:abstractNumId w:val="33"/>
  </w:num>
  <w:num w:numId="11" w16cid:durableId="1913587225">
    <w:abstractNumId w:val="2"/>
  </w:num>
  <w:num w:numId="12" w16cid:durableId="512190769">
    <w:abstractNumId w:val="24"/>
  </w:num>
  <w:num w:numId="13" w16cid:durableId="2013337906">
    <w:abstractNumId w:val="22"/>
  </w:num>
  <w:num w:numId="14" w16cid:durableId="1678537886">
    <w:abstractNumId w:val="18"/>
  </w:num>
  <w:num w:numId="15" w16cid:durableId="1168591664">
    <w:abstractNumId w:val="4"/>
  </w:num>
  <w:num w:numId="16" w16cid:durableId="1514763431">
    <w:abstractNumId w:val="19"/>
  </w:num>
  <w:num w:numId="17" w16cid:durableId="271909069">
    <w:abstractNumId w:val="30"/>
  </w:num>
  <w:num w:numId="18" w16cid:durableId="1029332124">
    <w:abstractNumId w:val="25"/>
  </w:num>
  <w:num w:numId="19" w16cid:durableId="1906641774">
    <w:abstractNumId w:val="8"/>
  </w:num>
  <w:num w:numId="20" w16cid:durableId="106892430">
    <w:abstractNumId w:val="21"/>
  </w:num>
  <w:num w:numId="21" w16cid:durableId="718209652">
    <w:abstractNumId w:val="17"/>
  </w:num>
  <w:num w:numId="22" w16cid:durableId="1779838742">
    <w:abstractNumId w:val="6"/>
  </w:num>
  <w:num w:numId="23" w16cid:durableId="212351481">
    <w:abstractNumId w:val="20"/>
  </w:num>
  <w:num w:numId="24" w16cid:durableId="1727147276">
    <w:abstractNumId w:val="27"/>
  </w:num>
  <w:num w:numId="25" w16cid:durableId="1111438729">
    <w:abstractNumId w:val="14"/>
  </w:num>
  <w:num w:numId="26" w16cid:durableId="25446799">
    <w:abstractNumId w:val="32"/>
  </w:num>
  <w:num w:numId="27" w16cid:durableId="1913923321">
    <w:abstractNumId w:val="26"/>
  </w:num>
  <w:num w:numId="28" w16cid:durableId="1906649075">
    <w:abstractNumId w:val="0"/>
  </w:num>
  <w:num w:numId="29" w16cid:durableId="62532227">
    <w:abstractNumId w:val="1"/>
  </w:num>
  <w:num w:numId="30" w16cid:durableId="2035568862">
    <w:abstractNumId w:val="7"/>
  </w:num>
  <w:num w:numId="31" w16cid:durableId="1535265474">
    <w:abstractNumId w:val="31"/>
  </w:num>
  <w:num w:numId="32" w16cid:durableId="894924351">
    <w:abstractNumId w:val="5"/>
  </w:num>
  <w:num w:numId="33" w16cid:durableId="1319505361">
    <w:abstractNumId w:val="16"/>
  </w:num>
  <w:num w:numId="34" w16cid:durableId="14781078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C7"/>
    <w:rsid w:val="000041C1"/>
    <w:rsid w:val="000163F8"/>
    <w:rsid w:val="0002064F"/>
    <w:rsid w:val="00023EB4"/>
    <w:rsid w:val="000302E0"/>
    <w:rsid w:val="000327FB"/>
    <w:rsid w:val="00036CF5"/>
    <w:rsid w:val="0005043F"/>
    <w:rsid w:val="000505EC"/>
    <w:rsid w:val="00056AC8"/>
    <w:rsid w:val="00064BF4"/>
    <w:rsid w:val="00070306"/>
    <w:rsid w:val="000718C4"/>
    <w:rsid w:val="00081DAD"/>
    <w:rsid w:val="00082A63"/>
    <w:rsid w:val="000908E9"/>
    <w:rsid w:val="00092591"/>
    <w:rsid w:val="00092AEF"/>
    <w:rsid w:val="0009444A"/>
    <w:rsid w:val="000A5BD2"/>
    <w:rsid w:val="000B4B13"/>
    <w:rsid w:val="000B505D"/>
    <w:rsid w:val="000E0B5B"/>
    <w:rsid w:val="000E6884"/>
    <w:rsid w:val="000E7B7F"/>
    <w:rsid w:val="000F464D"/>
    <w:rsid w:val="000F4FC1"/>
    <w:rsid w:val="000F6E40"/>
    <w:rsid w:val="00100462"/>
    <w:rsid w:val="00101426"/>
    <w:rsid w:val="001035B1"/>
    <w:rsid w:val="001039E0"/>
    <w:rsid w:val="00104284"/>
    <w:rsid w:val="00107DAB"/>
    <w:rsid w:val="00111AB9"/>
    <w:rsid w:val="001134B2"/>
    <w:rsid w:val="0012056D"/>
    <w:rsid w:val="00133E8E"/>
    <w:rsid w:val="00136A9C"/>
    <w:rsid w:val="0013749E"/>
    <w:rsid w:val="00142187"/>
    <w:rsid w:val="001433DA"/>
    <w:rsid w:val="00157813"/>
    <w:rsid w:val="00167D86"/>
    <w:rsid w:val="001700DE"/>
    <w:rsid w:val="00176116"/>
    <w:rsid w:val="00176755"/>
    <w:rsid w:val="00181DFF"/>
    <w:rsid w:val="00183949"/>
    <w:rsid w:val="0018567B"/>
    <w:rsid w:val="00187B4D"/>
    <w:rsid w:val="001972AC"/>
    <w:rsid w:val="00197970"/>
    <w:rsid w:val="001A757D"/>
    <w:rsid w:val="001B0730"/>
    <w:rsid w:val="001B2C4B"/>
    <w:rsid w:val="001B643E"/>
    <w:rsid w:val="001C7438"/>
    <w:rsid w:val="001D2035"/>
    <w:rsid w:val="001D2803"/>
    <w:rsid w:val="001E2BE7"/>
    <w:rsid w:val="001E66AD"/>
    <w:rsid w:val="001E780E"/>
    <w:rsid w:val="00201559"/>
    <w:rsid w:val="00207727"/>
    <w:rsid w:val="00207CAC"/>
    <w:rsid w:val="00217299"/>
    <w:rsid w:val="00217CBF"/>
    <w:rsid w:val="002270F2"/>
    <w:rsid w:val="00232228"/>
    <w:rsid w:val="002359B9"/>
    <w:rsid w:val="00243B37"/>
    <w:rsid w:val="0025784B"/>
    <w:rsid w:val="002633AB"/>
    <w:rsid w:val="00271569"/>
    <w:rsid w:val="00275F67"/>
    <w:rsid w:val="002836D3"/>
    <w:rsid w:val="00286B30"/>
    <w:rsid w:val="00290303"/>
    <w:rsid w:val="00293D6B"/>
    <w:rsid w:val="00293E41"/>
    <w:rsid w:val="002A01CC"/>
    <w:rsid w:val="002B6455"/>
    <w:rsid w:val="002C3A97"/>
    <w:rsid w:val="002C6005"/>
    <w:rsid w:val="002D1C07"/>
    <w:rsid w:val="002D4784"/>
    <w:rsid w:val="002E4A7E"/>
    <w:rsid w:val="002F332C"/>
    <w:rsid w:val="002F5A9A"/>
    <w:rsid w:val="0031367A"/>
    <w:rsid w:val="00315681"/>
    <w:rsid w:val="00315CE2"/>
    <w:rsid w:val="0031784C"/>
    <w:rsid w:val="00330A05"/>
    <w:rsid w:val="00331328"/>
    <w:rsid w:val="00350625"/>
    <w:rsid w:val="00353EFA"/>
    <w:rsid w:val="00364109"/>
    <w:rsid w:val="003653A2"/>
    <w:rsid w:val="00366C33"/>
    <w:rsid w:val="00367DEE"/>
    <w:rsid w:val="0037167A"/>
    <w:rsid w:val="003767B9"/>
    <w:rsid w:val="00383707"/>
    <w:rsid w:val="00394929"/>
    <w:rsid w:val="003A0D10"/>
    <w:rsid w:val="003C2CA8"/>
    <w:rsid w:val="003D3BB6"/>
    <w:rsid w:val="003D5FE1"/>
    <w:rsid w:val="003D67F1"/>
    <w:rsid w:val="003E03F6"/>
    <w:rsid w:val="003E0EA8"/>
    <w:rsid w:val="003E5C35"/>
    <w:rsid w:val="00403958"/>
    <w:rsid w:val="00406E8F"/>
    <w:rsid w:val="00411B9A"/>
    <w:rsid w:val="00415D38"/>
    <w:rsid w:val="0042059C"/>
    <w:rsid w:val="00430229"/>
    <w:rsid w:val="0044470B"/>
    <w:rsid w:val="00450543"/>
    <w:rsid w:val="00455DA0"/>
    <w:rsid w:val="00457BAC"/>
    <w:rsid w:val="00461520"/>
    <w:rsid w:val="00472317"/>
    <w:rsid w:val="004723D5"/>
    <w:rsid w:val="00474258"/>
    <w:rsid w:val="0049348E"/>
    <w:rsid w:val="004A7E60"/>
    <w:rsid w:val="004B30EA"/>
    <w:rsid w:val="004B6872"/>
    <w:rsid w:val="004C3BCE"/>
    <w:rsid w:val="004C5CF3"/>
    <w:rsid w:val="004E4428"/>
    <w:rsid w:val="004F0622"/>
    <w:rsid w:val="00504D9A"/>
    <w:rsid w:val="00505678"/>
    <w:rsid w:val="0052311B"/>
    <w:rsid w:val="005233A2"/>
    <w:rsid w:val="005354F8"/>
    <w:rsid w:val="00535611"/>
    <w:rsid w:val="00543183"/>
    <w:rsid w:val="0054553E"/>
    <w:rsid w:val="00547EA0"/>
    <w:rsid w:val="00554F9C"/>
    <w:rsid w:val="00555913"/>
    <w:rsid w:val="005610FF"/>
    <w:rsid w:val="00561929"/>
    <w:rsid w:val="00567C09"/>
    <w:rsid w:val="005756BD"/>
    <w:rsid w:val="00576ACB"/>
    <w:rsid w:val="0057703F"/>
    <w:rsid w:val="005830C7"/>
    <w:rsid w:val="005948DE"/>
    <w:rsid w:val="005A4605"/>
    <w:rsid w:val="005A63E0"/>
    <w:rsid w:val="005B0B6C"/>
    <w:rsid w:val="005C07E4"/>
    <w:rsid w:val="005D3962"/>
    <w:rsid w:val="00611676"/>
    <w:rsid w:val="00611CBE"/>
    <w:rsid w:val="00621FA6"/>
    <w:rsid w:val="006268EE"/>
    <w:rsid w:val="006271F5"/>
    <w:rsid w:val="006351A0"/>
    <w:rsid w:val="0064280D"/>
    <w:rsid w:val="00645ED5"/>
    <w:rsid w:val="00654BA5"/>
    <w:rsid w:val="006570B6"/>
    <w:rsid w:val="00666B52"/>
    <w:rsid w:val="0068041A"/>
    <w:rsid w:val="0068438E"/>
    <w:rsid w:val="00691E55"/>
    <w:rsid w:val="00693B12"/>
    <w:rsid w:val="0069430E"/>
    <w:rsid w:val="006964B3"/>
    <w:rsid w:val="006B3EAC"/>
    <w:rsid w:val="006B45C5"/>
    <w:rsid w:val="006C0CEC"/>
    <w:rsid w:val="006C519B"/>
    <w:rsid w:val="006C6B1E"/>
    <w:rsid w:val="006C6CC1"/>
    <w:rsid w:val="006D1BE4"/>
    <w:rsid w:val="006E7339"/>
    <w:rsid w:val="00701D7B"/>
    <w:rsid w:val="00712AF6"/>
    <w:rsid w:val="00716803"/>
    <w:rsid w:val="00716E75"/>
    <w:rsid w:val="007200F5"/>
    <w:rsid w:val="00727673"/>
    <w:rsid w:val="0073430B"/>
    <w:rsid w:val="007354A9"/>
    <w:rsid w:val="0074211D"/>
    <w:rsid w:val="00743E72"/>
    <w:rsid w:val="00744F40"/>
    <w:rsid w:val="0075163E"/>
    <w:rsid w:val="007516F8"/>
    <w:rsid w:val="00753119"/>
    <w:rsid w:val="00756685"/>
    <w:rsid w:val="00757CFF"/>
    <w:rsid w:val="007614D9"/>
    <w:rsid w:val="007656B4"/>
    <w:rsid w:val="00786E21"/>
    <w:rsid w:val="0079407E"/>
    <w:rsid w:val="007A3956"/>
    <w:rsid w:val="007A5B7C"/>
    <w:rsid w:val="007A7CC7"/>
    <w:rsid w:val="007B185B"/>
    <w:rsid w:val="007B2A06"/>
    <w:rsid w:val="007B6B72"/>
    <w:rsid w:val="007C057A"/>
    <w:rsid w:val="007E074E"/>
    <w:rsid w:val="007F2DD6"/>
    <w:rsid w:val="007F704B"/>
    <w:rsid w:val="00811D19"/>
    <w:rsid w:val="008130BE"/>
    <w:rsid w:val="00823E96"/>
    <w:rsid w:val="008266F9"/>
    <w:rsid w:val="00827E6A"/>
    <w:rsid w:val="0084506B"/>
    <w:rsid w:val="00850AEB"/>
    <w:rsid w:val="008552FF"/>
    <w:rsid w:val="00857EF4"/>
    <w:rsid w:val="008671CF"/>
    <w:rsid w:val="00873079"/>
    <w:rsid w:val="0087402A"/>
    <w:rsid w:val="00881C66"/>
    <w:rsid w:val="00883121"/>
    <w:rsid w:val="0089655F"/>
    <w:rsid w:val="008B17E2"/>
    <w:rsid w:val="008B1E7C"/>
    <w:rsid w:val="008B2656"/>
    <w:rsid w:val="008B4176"/>
    <w:rsid w:val="008C05F0"/>
    <w:rsid w:val="008D463D"/>
    <w:rsid w:val="008D6E6F"/>
    <w:rsid w:val="008E0400"/>
    <w:rsid w:val="008E4FCF"/>
    <w:rsid w:val="008E7BF6"/>
    <w:rsid w:val="008F38E3"/>
    <w:rsid w:val="008F7205"/>
    <w:rsid w:val="009033F7"/>
    <w:rsid w:val="00910763"/>
    <w:rsid w:val="00914CBC"/>
    <w:rsid w:val="00921568"/>
    <w:rsid w:val="00921C64"/>
    <w:rsid w:val="009234DD"/>
    <w:rsid w:val="0093177D"/>
    <w:rsid w:val="009368E5"/>
    <w:rsid w:val="009432E7"/>
    <w:rsid w:val="00947391"/>
    <w:rsid w:val="009506EE"/>
    <w:rsid w:val="00986EB8"/>
    <w:rsid w:val="009901B5"/>
    <w:rsid w:val="00993EB2"/>
    <w:rsid w:val="00997A44"/>
    <w:rsid w:val="009A6503"/>
    <w:rsid w:val="009B4658"/>
    <w:rsid w:val="009B6510"/>
    <w:rsid w:val="009C003B"/>
    <w:rsid w:val="009C05AF"/>
    <w:rsid w:val="009D1962"/>
    <w:rsid w:val="009D240B"/>
    <w:rsid w:val="009D5638"/>
    <w:rsid w:val="009E1649"/>
    <w:rsid w:val="00A00B3A"/>
    <w:rsid w:val="00A00DF6"/>
    <w:rsid w:val="00A0411D"/>
    <w:rsid w:val="00A05447"/>
    <w:rsid w:val="00A06A56"/>
    <w:rsid w:val="00A1671A"/>
    <w:rsid w:val="00A17942"/>
    <w:rsid w:val="00A228D1"/>
    <w:rsid w:val="00A25EE9"/>
    <w:rsid w:val="00A2792D"/>
    <w:rsid w:val="00A332AF"/>
    <w:rsid w:val="00A4261C"/>
    <w:rsid w:val="00A52055"/>
    <w:rsid w:val="00A657ED"/>
    <w:rsid w:val="00A863DB"/>
    <w:rsid w:val="00A96C36"/>
    <w:rsid w:val="00A97FE8"/>
    <w:rsid w:val="00AA0846"/>
    <w:rsid w:val="00AA0C21"/>
    <w:rsid w:val="00AA1C1E"/>
    <w:rsid w:val="00AA5B05"/>
    <w:rsid w:val="00AB253A"/>
    <w:rsid w:val="00AC4B68"/>
    <w:rsid w:val="00AC70A0"/>
    <w:rsid w:val="00AD2F70"/>
    <w:rsid w:val="00AD3FB8"/>
    <w:rsid w:val="00AE1568"/>
    <w:rsid w:val="00B00BA9"/>
    <w:rsid w:val="00B07E8D"/>
    <w:rsid w:val="00B14B95"/>
    <w:rsid w:val="00B215CE"/>
    <w:rsid w:val="00B23E2E"/>
    <w:rsid w:val="00B25DB2"/>
    <w:rsid w:val="00B26A5B"/>
    <w:rsid w:val="00B275F1"/>
    <w:rsid w:val="00B31237"/>
    <w:rsid w:val="00B34ADD"/>
    <w:rsid w:val="00B52946"/>
    <w:rsid w:val="00B641D1"/>
    <w:rsid w:val="00B650D4"/>
    <w:rsid w:val="00B66F53"/>
    <w:rsid w:val="00B71E8E"/>
    <w:rsid w:val="00B90969"/>
    <w:rsid w:val="00B92694"/>
    <w:rsid w:val="00B92734"/>
    <w:rsid w:val="00B9387D"/>
    <w:rsid w:val="00BB67A9"/>
    <w:rsid w:val="00BC555B"/>
    <w:rsid w:val="00BC784E"/>
    <w:rsid w:val="00BD058F"/>
    <w:rsid w:val="00BD265E"/>
    <w:rsid w:val="00BD3AF9"/>
    <w:rsid w:val="00BD7D22"/>
    <w:rsid w:val="00BE2C27"/>
    <w:rsid w:val="00BE6BA6"/>
    <w:rsid w:val="00C0261C"/>
    <w:rsid w:val="00C1099A"/>
    <w:rsid w:val="00C10BB6"/>
    <w:rsid w:val="00C1312E"/>
    <w:rsid w:val="00C25E2C"/>
    <w:rsid w:val="00C30C2A"/>
    <w:rsid w:val="00C31AC4"/>
    <w:rsid w:val="00C337AB"/>
    <w:rsid w:val="00C53703"/>
    <w:rsid w:val="00C57005"/>
    <w:rsid w:val="00C57A53"/>
    <w:rsid w:val="00C6305B"/>
    <w:rsid w:val="00C82149"/>
    <w:rsid w:val="00C85A77"/>
    <w:rsid w:val="00C94723"/>
    <w:rsid w:val="00CA2DA2"/>
    <w:rsid w:val="00CA774F"/>
    <w:rsid w:val="00CB30D6"/>
    <w:rsid w:val="00CC2730"/>
    <w:rsid w:val="00CC496B"/>
    <w:rsid w:val="00CC531A"/>
    <w:rsid w:val="00CD1E11"/>
    <w:rsid w:val="00CF0ED3"/>
    <w:rsid w:val="00D0228C"/>
    <w:rsid w:val="00D0745F"/>
    <w:rsid w:val="00D07D46"/>
    <w:rsid w:val="00D13061"/>
    <w:rsid w:val="00D20824"/>
    <w:rsid w:val="00D240DB"/>
    <w:rsid w:val="00D249EC"/>
    <w:rsid w:val="00D2722C"/>
    <w:rsid w:val="00D27824"/>
    <w:rsid w:val="00D323E9"/>
    <w:rsid w:val="00D35650"/>
    <w:rsid w:val="00D44E1C"/>
    <w:rsid w:val="00D4707B"/>
    <w:rsid w:val="00D52B6C"/>
    <w:rsid w:val="00D53376"/>
    <w:rsid w:val="00D56572"/>
    <w:rsid w:val="00D61301"/>
    <w:rsid w:val="00D70481"/>
    <w:rsid w:val="00D760D6"/>
    <w:rsid w:val="00D842EC"/>
    <w:rsid w:val="00D927EA"/>
    <w:rsid w:val="00D96BE5"/>
    <w:rsid w:val="00DA69C0"/>
    <w:rsid w:val="00DB78DE"/>
    <w:rsid w:val="00DC082A"/>
    <w:rsid w:val="00DF26A9"/>
    <w:rsid w:val="00DF5F64"/>
    <w:rsid w:val="00DF5FA8"/>
    <w:rsid w:val="00E21E10"/>
    <w:rsid w:val="00E32212"/>
    <w:rsid w:val="00E339C1"/>
    <w:rsid w:val="00E36310"/>
    <w:rsid w:val="00E4071D"/>
    <w:rsid w:val="00E60B17"/>
    <w:rsid w:val="00E6238E"/>
    <w:rsid w:val="00E628A5"/>
    <w:rsid w:val="00E67FF5"/>
    <w:rsid w:val="00E75208"/>
    <w:rsid w:val="00E75699"/>
    <w:rsid w:val="00E8086E"/>
    <w:rsid w:val="00EA623F"/>
    <w:rsid w:val="00EB016A"/>
    <w:rsid w:val="00EB02EC"/>
    <w:rsid w:val="00EB6814"/>
    <w:rsid w:val="00EC7B5E"/>
    <w:rsid w:val="00ED0500"/>
    <w:rsid w:val="00ED225B"/>
    <w:rsid w:val="00ED4611"/>
    <w:rsid w:val="00ED5B18"/>
    <w:rsid w:val="00ED6CCB"/>
    <w:rsid w:val="00EF4F0C"/>
    <w:rsid w:val="00EF6876"/>
    <w:rsid w:val="00F07A8F"/>
    <w:rsid w:val="00F16A42"/>
    <w:rsid w:val="00F24068"/>
    <w:rsid w:val="00F25556"/>
    <w:rsid w:val="00F27622"/>
    <w:rsid w:val="00F36CD9"/>
    <w:rsid w:val="00F43828"/>
    <w:rsid w:val="00F46FDF"/>
    <w:rsid w:val="00F47ACE"/>
    <w:rsid w:val="00F53136"/>
    <w:rsid w:val="00F554B6"/>
    <w:rsid w:val="00F60A44"/>
    <w:rsid w:val="00F63D5B"/>
    <w:rsid w:val="00F702D8"/>
    <w:rsid w:val="00F7060C"/>
    <w:rsid w:val="00F71CAE"/>
    <w:rsid w:val="00F71D1F"/>
    <w:rsid w:val="00F74CAA"/>
    <w:rsid w:val="00F84F9E"/>
    <w:rsid w:val="00F8518C"/>
    <w:rsid w:val="00F909E0"/>
    <w:rsid w:val="00F91157"/>
    <w:rsid w:val="00F943CC"/>
    <w:rsid w:val="00F946C4"/>
    <w:rsid w:val="00F95BE3"/>
    <w:rsid w:val="00FB4C55"/>
    <w:rsid w:val="00FB5D4D"/>
    <w:rsid w:val="00FC09B3"/>
    <w:rsid w:val="00FC3E15"/>
    <w:rsid w:val="00FC7706"/>
    <w:rsid w:val="00FD3081"/>
    <w:rsid w:val="00FD417A"/>
    <w:rsid w:val="00FE1685"/>
    <w:rsid w:val="00FE1E81"/>
    <w:rsid w:val="00FE3CB7"/>
    <w:rsid w:val="00FE472D"/>
    <w:rsid w:val="00FE5985"/>
    <w:rsid w:val="03557B1A"/>
    <w:rsid w:val="06FDC957"/>
    <w:rsid w:val="0A29C91A"/>
    <w:rsid w:val="0B7531A4"/>
    <w:rsid w:val="18553881"/>
    <w:rsid w:val="1E412CD7"/>
    <w:rsid w:val="21801D05"/>
    <w:rsid w:val="27BF885B"/>
    <w:rsid w:val="2C2194AF"/>
    <w:rsid w:val="30CADEEF"/>
    <w:rsid w:val="38B4CD38"/>
    <w:rsid w:val="39A0F5E1"/>
    <w:rsid w:val="3A19DF42"/>
    <w:rsid w:val="3CC0518D"/>
    <w:rsid w:val="482645E1"/>
    <w:rsid w:val="4F4ECA04"/>
    <w:rsid w:val="5262B00A"/>
    <w:rsid w:val="5A7696F0"/>
    <w:rsid w:val="5F3C04E7"/>
    <w:rsid w:val="644296B7"/>
    <w:rsid w:val="64B9D3C5"/>
    <w:rsid w:val="681C9021"/>
    <w:rsid w:val="70D59E77"/>
    <w:rsid w:val="79F5D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AA985"/>
  <w15:chartTrackingRefBased/>
  <w15:docId w15:val="{3236E773-C0FA-4387-AFF2-4BE653D7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7C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7C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7C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7C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7C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7C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7C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7C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7C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7C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7CC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25D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25DB2"/>
    <w:rPr>
      <w:color w:val="605E5C"/>
      <w:shd w:val="clear" w:color="auto" w:fill="E1DFDD"/>
    </w:rPr>
  </w:style>
  <w:style w:type="paragraph" w:customStyle="1" w:styleId="Default">
    <w:name w:val="Default"/>
    <w:rsid w:val="00A179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359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9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9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9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9B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47ACE"/>
    <w:pPr>
      <w:spacing w:after="0" w:line="240" w:lineRule="auto"/>
    </w:pPr>
  </w:style>
  <w:style w:type="character" w:customStyle="1" w:styleId="Nadpis10">
    <w:name w:val="Nadpis #1_"/>
    <w:basedOn w:val="Standardnpsmoodstavce"/>
    <w:link w:val="Nadpis11"/>
    <w:rsid w:val="008552FF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1">
    <w:name w:val="Nadpis #1"/>
    <w:basedOn w:val="Normln"/>
    <w:link w:val="Nadpis10"/>
    <w:rsid w:val="008552FF"/>
    <w:pPr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styleId="Zkladntext">
    <w:name w:val="Body Text"/>
    <w:basedOn w:val="Normln"/>
    <w:link w:val="ZkladntextChar"/>
    <w:rsid w:val="008D6E6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8D6E6F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9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48E"/>
  </w:style>
  <w:style w:type="paragraph" w:styleId="Zpat">
    <w:name w:val="footer"/>
    <w:basedOn w:val="Normln"/>
    <w:link w:val="ZpatChar"/>
    <w:uiPriority w:val="99"/>
    <w:unhideWhenUsed/>
    <w:rsid w:val="0049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48E"/>
  </w:style>
  <w:style w:type="character" w:styleId="Zstupntext">
    <w:name w:val="Placeholder Text"/>
    <w:basedOn w:val="Standardnpsmoodstavce"/>
    <w:uiPriority w:val="99"/>
    <w:semiHidden/>
    <w:rsid w:val="000206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D31119D3CF43DA9CC2E05C6B0BDA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379AF-E649-4D61-A0CE-A46784B10383}"/>
      </w:docPartPr>
      <w:docPartBody>
        <w:p w:rsidR="009F313A" w:rsidRDefault="00C00CD9" w:rsidP="00C00CD9">
          <w:pPr>
            <w:pStyle w:val="A8D31119D3CF43DA9CC2E05C6B0BDAB9"/>
          </w:pPr>
          <w:r w:rsidRPr="0011160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D9"/>
    <w:rsid w:val="00331328"/>
    <w:rsid w:val="003E5C35"/>
    <w:rsid w:val="004B30EA"/>
    <w:rsid w:val="0054553E"/>
    <w:rsid w:val="008A4369"/>
    <w:rsid w:val="009F313A"/>
    <w:rsid w:val="00C00CD9"/>
    <w:rsid w:val="00E4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00CD9"/>
    <w:rPr>
      <w:color w:val="666666"/>
    </w:rPr>
  </w:style>
  <w:style w:type="paragraph" w:customStyle="1" w:styleId="A8D31119D3CF43DA9CC2E05C6B0BDAB9">
    <w:name w:val="A8D31119D3CF43DA9CC2E05C6B0BDAB9"/>
    <w:rsid w:val="00C00C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4C9109A9E574459E7044B90F21CFE8" ma:contentTypeVersion="3" ma:contentTypeDescription="Vytvoří nový dokument" ma:contentTypeScope="" ma:versionID="35d276ec847b92457d466e816d696ceb">
  <xsd:schema xmlns:xsd="http://www.w3.org/2001/XMLSchema" xmlns:xs="http://www.w3.org/2001/XMLSchema" xmlns:p="http://schemas.microsoft.com/office/2006/metadata/properties" xmlns:ns2="2f68b04a-973b-4f89-9552-02ab22052b69" targetNamespace="http://schemas.microsoft.com/office/2006/metadata/properties" ma:root="true" ma:fieldsID="3cd7bfb9a176da0852dfe342f0716ada" ns2:_="">
    <xsd:import namespace="2f68b04a-973b-4f89-9552-02ab22052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8b04a-973b-4f89-9552-02ab22052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20B56-BAB8-4199-96C7-5A49F6457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8b04a-973b-4f89-9552-02ab22052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D7CA9-12EB-41F3-8EA9-162ACA6804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BD8F58-9738-4398-A89C-192CF991BF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B88B7-F7DD-4D14-97E0-1228F942C9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1359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Links>
    <vt:vector size="6" baseType="variant">
      <vt:variant>
        <vt:i4>1966185</vt:i4>
      </vt:variant>
      <vt:variant>
        <vt:i4>0</vt:i4>
      </vt:variant>
      <vt:variant>
        <vt:i4>0</vt:i4>
      </vt:variant>
      <vt:variant>
        <vt:i4>5</vt:i4>
      </vt:variant>
      <vt:variant>
        <vt:lpwstr>mailto:lenka.jerabkova@ftn.cz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 Jiří, Mgr.</dc:creator>
  <cp:keywords/>
  <dc:description/>
  <cp:lastModifiedBy>Procházková Františka, Mgr. DiS.</cp:lastModifiedBy>
  <cp:revision>367</cp:revision>
  <cp:lastPrinted>2025-10-15T07:26:00Z</cp:lastPrinted>
  <dcterms:created xsi:type="dcterms:W3CDTF">2025-02-27T16:36:00Z</dcterms:created>
  <dcterms:modified xsi:type="dcterms:W3CDTF">2026-04-29T09:47:00Z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2025-02-26T12:49:48Z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d0ef26d4-b1ba-490d-8cab-91289d9a4bb5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ontentTypeId">
    <vt:lpwstr>0x010100444C9109A9E574459E7044B90F21CFE8</vt:lpwstr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