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8DF8E" w14:textId="77777777" w:rsidR="005A51A3" w:rsidRDefault="005A51A3" w:rsidP="00833ACA">
      <w:pPr>
        <w:pStyle w:val="Identifikace"/>
        <w:tabs>
          <w:tab w:val="left" w:pos="284"/>
          <w:tab w:val="left" w:pos="426"/>
        </w:tabs>
        <w:suppressAutoHyphens/>
        <w:jc w:val="left"/>
      </w:pPr>
    </w:p>
    <w:p w14:paraId="207DA812" w14:textId="5CBD47CE" w:rsidR="00B97A71" w:rsidRDefault="00B97A71" w:rsidP="00672858">
      <w:pPr>
        <w:pStyle w:val="Identifikace"/>
        <w:tabs>
          <w:tab w:val="left" w:pos="284"/>
        </w:tabs>
        <w:suppressAutoHyphens/>
      </w:pPr>
      <w:r>
        <w:t xml:space="preserve">Číslo </w:t>
      </w:r>
      <w:r w:rsidR="00A82B34">
        <w:t>objednatel</w:t>
      </w:r>
      <w:r w:rsidR="00D2101D">
        <w:t>e</w:t>
      </w:r>
      <w:r>
        <w:t>:</w:t>
      </w:r>
      <w:r w:rsidR="00F57823">
        <w:t xml:space="preserve"> </w:t>
      </w:r>
      <w:r w:rsidR="00666922">
        <w:t xml:space="preserve"> </w:t>
      </w:r>
      <w:r w:rsidR="00140511" w:rsidRPr="00140511">
        <w:rPr>
          <w:b/>
          <w:color w:val="auto"/>
        </w:rPr>
        <w:t>26/SML</w:t>
      </w:r>
      <w:r w:rsidR="001D622F">
        <w:rPr>
          <w:b/>
          <w:color w:val="auto"/>
        </w:rPr>
        <w:t>005914/</w:t>
      </w:r>
      <w:r w:rsidR="00140511" w:rsidRPr="00140511">
        <w:rPr>
          <w:b/>
          <w:color w:val="auto"/>
        </w:rPr>
        <w:t>SoD/PIT</w:t>
      </w:r>
      <w:r>
        <w:tab/>
      </w:r>
    </w:p>
    <w:p w14:paraId="28BA16CB" w14:textId="719C126F" w:rsidR="007F11D0" w:rsidRDefault="00B97A71" w:rsidP="007F11D0">
      <w:pPr>
        <w:pStyle w:val="Identifikace"/>
        <w:suppressAutoHyphens/>
      </w:pPr>
      <w:r>
        <w:t xml:space="preserve">Číslo </w:t>
      </w:r>
      <w:r w:rsidR="00CA7050">
        <w:t>zhotovitel</w:t>
      </w:r>
      <w:r w:rsidR="00A07750">
        <w:t>e</w:t>
      </w:r>
      <w:r>
        <w:t>:</w:t>
      </w:r>
    </w:p>
    <w:p w14:paraId="65C65612" w14:textId="77777777" w:rsidR="00385617" w:rsidRDefault="00385617" w:rsidP="007F11D0">
      <w:pPr>
        <w:pStyle w:val="Identifikace"/>
        <w:suppressAutoHyphens/>
      </w:pPr>
    </w:p>
    <w:p w14:paraId="42053747" w14:textId="1B8EE757" w:rsidR="00385617" w:rsidRPr="00385617" w:rsidRDefault="00385617" w:rsidP="00385617">
      <w:pPr>
        <w:pStyle w:val="Identifikace"/>
        <w:suppressAutoHyphens/>
        <w:jc w:val="center"/>
        <w:rPr>
          <w:b/>
          <w:bCs w:val="0"/>
          <w:sz w:val="22"/>
          <w:szCs w:val="22"/>
        </w:rPr>
      </w:pPr>
      <w:r w:rsidRPr="00385617">
        <w:rPr>
          <w:b/>
          <w:bCs w:val="0"/>
          <w:sz w:val="22"/>
          <w:szCs w:val="22"/>
        </w:rPr>
        <w:t>SMLOUVA O DÍLO</w:t>
      </w:r>
    </w:p>
    <w:p w14:paraId="28427368" w14:textId="03847C9F" w:rsidR="007F11D0" w:rsidRDefault="00F6384F" w:rsidP="00F6384F">
      <w:pPr>
        <w:pStyle w:val="Identifikace"/>
        <w:suppressAutoHyphens/>
        <w:jc w:val="center"/>
      </w:pPr>
      <w:r w:rsidRPr="00F6384F">
        <w:t>uzavřená dle ustanovení § 2586 a násl. zák. č. 89/2012 Sb., občanský zákoník, ve znění pozdějších předpisů (dále jen „občanský zákoník“)</w:t>
      </w:r>
    </w:p>
    <w:p w14:paraId="556528F2" w14:textId="77777777" w:rsidR="00385617" w:rsidRDefault="00385617" w:rsidP="007F11D0">
      <w:pPr>
        <w:pStyle w:val="Identifikace"/>
        <w:suppressAutoHyphens/>
      </w:pPr>
    </w:p>
    <w:p w14:paraId="777279CC" w14:textId="42ED804C" w:rsidR="00F6384F" w:rsidRPr="00F6384F" w:rsidRDefault="00F6384F" w:rsidP="007F11D0">
      <w:pPr>
        <w:pStyle w:val="Identifikace"/>
        <w:suppressAutoHyphens/>
        <w:rPr>
          <w:b/>
          <w:bCs w:val="0"/>
        </w:rPr>
      </w:pPr>
      <w:r w:rsidRPr="00F6384F">
        <w:rPr>
          <w:b/>
          <w:bCs w:val="0"/>
        </w:rPr>
        <w:t>SMLUVNÍ STRANY</w:t>
      </w:r>
    </w:p>
    <w:p w14:paraId="397A2AA9" w14:textId="3816FAE6" w:rsidR="00B97A71" w:rsidRDefault="00A82B34" w:rsidP="00C42D71">
      <w:pPr>
        <w:pStyle w:val="Nadpis2"/>
        <w:suppressAutoHyphens/>
      </w:pPr>
      <w:r>
        <w:t>Objednatel</w:t>
      </w:r>
      <w:r w:rsidR="00B97A71" w:rsidRPr="00B97A71">
        <w:t>:</w:t>
      </w:r>
    </w:p>
    <w:p w14:paraId="6816CC07" w14:textId="77777777" w:rsidR="00E15B2E" w:rsidRPr="00E15B2E" w:rsidRDefault="00E15B2E" w:rsidP="00E15B2E"/>
    <w:p w14:paraId="736E077C" w14:textId="77777777" w:rsidR="002F552F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/>
          <w:bCs/>
        </w:rPr>
      </w:pPr>
      <w:r>
        <w:rPr>
          <w:b/>
          <w:bCs/>
        </w:rPr>
        <w:t>Ústecký kraj</w:t>
      </w:r>
    </w:p>
    <w:p w14:paraId="3217984E" w14:textId="77777777" w:rsidR="00385617" w:rsidRPr="00385617" w:rsidRDefault="002F552F" w:rsidP="00385617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872DE5">
        <w:rPr>
          <w:bCs/>
        </w:rPr>
        <w:t>Sídlo:</w:t>
      </w:r>
      <w:r w:rsidRPr="00872DE5">
        <w:rPr>
          <w:bCs/>
        </w:rPr>
        <w:tab/>
      </w:r>
      <w:r w:rsidR="00385617" w:rsidRPr="00385617">
        <w:rPr>
          <w:bCs/>
        </w:rPr>
        <w:t>Velká Hradební 3118/48, 400 01 Ústí nad Labem</w:t>
      </w:r>
      <w:r w:rsidR="00385617" w:rsidRPr="00385617">
        <w:rPr>
          <w:bCs/>
        </w:rPr>
        <w:tab/>
      </w:r>
    </w:p>
    <w:p w14:paraId="4E3AC459" w14:textId="77777777" w:rsidR="00385617" w:rsidRPr="00385617" w:rsidRDefault="00385617" w:rsidP="00385617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385617">
        <w:rPr>
          <w:bCs/>
        </w:rPr>
        <w:t>Zastoupený:</w:t>
      </w:r>
      <w:r w:rsidRPr="00385617">
        <w:rPr>
          <w:bCs/>
        </w:rPr>
        <w:tab/>
        <w:t xml:space="preserve">Ing. Ivou Tomešovou, vedoucí odboru podpory podnikání, </w:t>
      </w:r>
    </w:p>
    <w:p w14:paraId="3F8B6645" w14:textId="77777777" w:rsidR="00385617" w:rsidRPr="00385617" w:rsidRDefault="00385617" w:rsidP="00385617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385617">
        <w:rPr>
          <w:bCs/>
        </w:rPr>
        <w:tab/>
        <w:t>inovací a transformace</w:t>
      </w:r>
    </w:p>
    <w:p w14:paraId="61DF3A09" w14:textId="77777777" w:rsidR="00385617" w:rsidRPr="00385617" w:rsidRDefault="00385617" w:rsidP="00385617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385617">
        <w:rPr>
          <w:bCs/>
        </w:rPr>
        <w:t>IČ:</w:t>
      </w:r>
      <w:r w:rsidRPr="00385617">
        <w:rPr>
          <w:bCs/>
        </w:rPr>
        <w:tab/>
        <w:t>70892156</w:t>
      </w:r>
      <w:r w:rsidRPr="00385617">
        <w:rPr>
          <w:bCs/>
        </w:rPr>
        <w:tab/>
      </w:r>
    </w:p>
    <w:p w14:paraId="4BC2445C" w14:textId="77777777" w:rsidR="00385617" w:rsidRPr="00385617" w:rsidRDefault="00385617" w:rsidP="00385617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385617">
        <w:rPr>
          <w:bCs/>
        </w:rPr>
        <w:t>DIČ:</w:t>
      </w:r>
      <w:r w:rsidRPr="00385617">
        <w:rPr>
          <w:bCs/>
        </w:rPr>
        <w:tab/>
        <w:t>CZ70892156</w:t>
      </w:r>
    </w:p>
    <w:p w14:paraId="76C55622" w14:textId="77777777" w:rsidR="00385617" w:rsidRPr="00385617" w:rsidRDefault="00385617" w:rsidP="00385617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385617">
        <w:rPr>
          <w:bCs/>
        </w:rPr>
        <w:t>Bank. spojení:</w:t>
      </w:r>
      <w:r w:rsidRPr="00385617">
        <w:rPr>
          <w:bCs/>
        </w:rPr>
        <w:tab/>
        <w:t xml:space="preserve">Česká spořitelna </w:t>
      </w:r>
      <w:r w:rsidRPr="00385617">
        <w:rPr>
          <w:bCs/>
        </w:rPr>
        <w:tab/>
      </w:r>
    </w:p>
    <w:p w14:paraId="0B8658F5" w14:textId="77777777" w:rsidR="00385617" w:rsidRPr="00385617" w:rsidRDefault="00385617" w:rsidP="00385617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385617">
        <w:rPr>
          <w:bCs/>
        </w:rPr>
        <w:t xml:space="preserve">Číslo účtu: </w:t>
      </w:r>
      <w:r w:rsidRPr="00385617">
        <w:rPr>
          <w:bCs/>
        </w:rPr>
        <w:tab/>
        <w:t>2220162/0800</w:t>
      </w:r>
    </w:p>
    <w:p w14:paraId="3C0F5332" w14:textId="77777777" w:rsidR="00385617" w:rsidRPr="00385617" w:rsidRDefault="00385617" w:rsidP="00385617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385617">
        <w:rPr>
          <w:bCs/>
        </w:rPr>
        <w:t>Zástupce pro věcná jednání:</w:t>
      </w:r>
      <w:r w:rsidRPr="00385617">
        <w:rPr>
          <w:bCs/>
        </w:rPr>
        <w:tab/>
        <w:t xml:space="preserve">Mgr. Martina Želinová Langweilová, vedoucí oddělení lidských zdrojů, </w:t>
      </w:r>
      <w:r w:rsidRPr="00385617">
        <w:rPr>
          <w:bCs/>
        </w:rPr>
        <w:tab/>
        <w:t>podpory průmyslu a podnikání</w:t>
      </w:r>
    </w:p>
    <w:p w14:paraId="32F774BD" w14:textId="77777777" w:rsidR="00385617" w:rsidRPr="00385617" w:rsidRDefault="00385617" w:rsidP="00385617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385617">
        <w:rPr>
          <w:bCs/>
        </w:rPr>
        <w:t>E-mail/telefon:</w:t>
      </w:r>
      <w:r w:rsidRPr="00385617">
        <w:rPr>
          <w:bCs/>
        </w:rPr>
        <w:tab/>
        <w:t>zelinova.m@kr-ustecky.cz/ 475 657 676</w:t>
      </w:r>
    </w:p>
    <w:p w14:paraId="5A464CC0" w14:textId="77777777" w:rsidR="00385617" w:rsidRPr="00385617" w:rsidRDefault="00385617" w:rsidP="00385617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</w:p>
    <w:p w14:paraId="1068F34C" w14:textId="05D243AE" w:rsidR="00B97A71" w:rsidRPr="00B97A71" w:rsidRDefault="00385617" w:rsidP="00385617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  <w:r w:rsidRPr="00385617">
        <w:rPr>
          <w:bCs/>
        </w:rPr>
        <w:t>(dále jen „</w:t>
      </w:r>
      <w:r w:rsidR="00A82B34">
        <w:rPr>
          <w:bCs/>
        </w:rPr>
        <w:t>objednatel</w:t>
      </w:r>
      <w:r w:rsidRPr="00385617">
        <w:rPr>
          <w:bCs/>
        </w:rPr>
        <w:t>“)</w:t>
      </w:r>
    </w:p>
    <w:p w14:paraId="64B5C9D6" w14:textId="77777777" w:rsidR="00E15B2E" w:rsidRDefault="00E15B2E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</w:p>
    <w:p w14:paraId="254A6A86" w14:textId="48C26552" w:rsidR="00B97A71" w:rsidRPr="00B97A71" w:rsidRDefault="00B97A71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  <w:r w:rsidRPr="00B97A71">
        <w:t>a</w:t>
      </w:r>
    </w:p>
    <w:p w14:paraId="32E56E32" w14:textId="77777777" w:rsidR="00B97A71" w:rsidRPr="00B97A71" w:rsidRDefault="00B97A71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</w:p>
    <w:p w14:paraId="26C15400" w14:textId="72CF1427" w:rsidR="00B97A71" w:rsidRPr="00B97A71" w:rsidRDefault="00CA7050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  <w:r>
        <w:rPr>
          <w:rStyle w:val="Nadpis2Char"/>
        </w:rPr>
        <w:t>Zhotovitel</w:t>
      </w:r>
      <w:r w:rsidR="003F506E">
        <w:rPr>
          <w:rStyle w:val="Nadpis2Char"/>
        </w:rPr>
        <w:t>:</w:t>
      </w:r>
      <w:r w:rsidR="003F506E">
        <w:t xml:space="preserve"> </w:t>
      </w:r>
      <w:r w:rsidR="00B97A71" w:rsidRPr="00B97A71">
        <w:tab/>
      </w:r>
    </w:p>
    <w:p w14:paraId="01A3FF31" w14:textId="5093BAE9" w:rsidR="002F552F" w:rsidRPr="00B35E3B" w:rsidRDefault="002F552F" w:rsidP="002F552F">
      <w:pPr>
        <w:pStyle w:val="Nadpis2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 w:val="0"/>
        </w:rPr>
      </w:pPr>
      <w:r w:rsidRPr="00B35E3B">
        <w:rPr>
          <w:b w:val="0"/>
        </w:rPr>
        <w:t xml:space="preserve">Název: </w:t>
      </w:r>
      <w:r w:rsidR="00B35E3B" w:rsidRPr="00B35E3B">
        <w:rPr>
          <w:b w:val="0"/>
        </w:rPr>
        <w:tab/>
      </w:r>
      <w:r w:rsidR="00B35E3B" w:rsidRPr="00B35E3B">
        <w:t>FLAME Syst</w:t>
      </w:r>
      <w:r w:rsidR="004A2979">
        <w:t>e</w:t>
      </w:r>
      <w:r w:rsidR="00B35E3B" w:rsidRPr="00B35E3B">
        <w:t>m s.r.o.</w:t>
      </w:r>
      <w:r w:rsidRPr="00B35E3B">
        <w:rPr>
          <w:b w:val="0"/>
        </w:rPr>
        <w:tab/>
      </w:r>
    </w:p>
    <w:p w14:paraId="0B81AA16" w14:textId="40B498BB" w:rsidR="002F552F" w:rsidRPr="00B35E3B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color w:val="auto"/>
        </w:rPr>
      </w:pPr>
      <w:r w:rsidRPr="00B35E3B">
        <w:rPr>
          <w:bCs/>
          <w:color w:val="auto"/>
        </w:rPr>
        <w:t>Sídlo:</w:t>
      </w:r>
      <w:r w:rsidRPr="00B35E3B">
        <w:rPr>
          <w:color w:val="auto"/>
        </w:rPr>
        <w:tab/>
      </w:r>
      <w:r w:rsidR="00B35E3B" w:rsidRPr="00B35E3B">
        <w:rPr>
          <w:color w:val="auto"/>
        </w:rPr>
        <w:t>Dr. Maye 468/3, 709 00 Ostrava – Mariánské Hory</w:t>
      </w:r>
      <w:r w:rsidRPr="00B35E3B">
        <w:rPr>
          <w:color w:val="auto"/>
        </w:rPr>
        <w:tab/>
      </w:r>
    </w:p>
    <w:p w14:paraId="0866B2B6" w14:textId="6B3BA0C5" w:rsidR="002F552F" w:rsidRPr="00B35E3B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  <w:color w:val="auto"/>
        </w:rPr>
      </w:pPr>
      <w:r w:rsidRPr="00B35E3B">
        <w:rPr>
          <w:bCs/>
          <w:color w:val="auto"/>
        </w:rPr>
        <w:t>Zastoupený:</w:t>
      </w:r>
      <w:r w:rsidRPr="00B35E3B">
        <w:rPr>
          <w:bCs/>
          <w:color w:val="auto"/>
        </w:rPr>
        <w:tab/>
      </w:r>
      <w:r w:rsidR="00B35E3B" w:rsidRPr="003B70E0">
        <w:rPr>
          <w:bCs/>
          <w:color w:val="auto"/>
        </w:rPr>
        <w:t>Nikol</w:t>
      </w:r>
      <w:r w:rsidR="005F63CE" w:rsidRPr="003B70E0">
        <w:rPr>
          <w:bCs/>
          <w:color w:val="auto"/>
        </w:rPr>
        <w:t>ou</w:t>
      </w:r>
      <w:r w:rsidR="00B35E3B" w:rsidRPr="003B70E0">
        <w:rPr>
          <w:bCs/>
          <w:color w:val="auto"/>
        </w:rPr>
        <w:t xml:space="preserve"> Gorgol</w:t>
      </w:r>
      <w:r w:rsidR="005F63CE" w:rsidRPr="00974582">
        <w:rPr>
          <w:bCs/>
          <w:color w:val="auto"/>
        </w:rPr>
        <w:t>em</w:t>
      </w:r>
      <w:r w:rsidR="00B35E3B" w:rsidRPr="003B70E0">
        <w:rPr>
          <w:bCs/>
          <w:color w:val="auto"/>
        </w:rPr>
        <w:t>, jednatel</w:t>
      </w:r>
      <w:r w:rsidR="005F63CE" w:rsidRPr="003B70E0">
        <w:rPr>
          <w:bCs/>
          <w:color w:val="auto"/>
        </w:rPr>
        <w:t>em</w:t>
      </w:r>
      <w:r w:rsidR="00B35E3B" w:rsidRPr="003B70E0">
        <w:rPr>
          <w:bCs/>
          <w:color w:val="auto"/>
        </w:rPr>
        <w:t xml:space="preserve"> společnosti</w:t>
      </w:r>
      <w:r w:rsidRPr="00B35E3B">
        <w:rPr>
          <w:bCs/>
          <w:color w:val="auto"/>
        </w:rPr>
        <w:tab/>
      </w:r>
    </w:p>
    <w:p w14:paraId="66E2AF3E" w14:textId="7366CC3D" w:rsidR="002F552F" w:rsidRPr="00B35E3B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  <w:color w:val="auto"/>
        </w:rPr>
      </w:pPr>
      <w:r w:rsidRPr="00B35E3B">
        <w:rPr>
          <w:bCs/>
          <w:color w:val="auto"/>
        </w:rPr>
        <w:t>IČ:</w:t>
      </w:r>
      <w:r w:rsidRPr="00B35E3B">
        <w:rPr>
          <w:bCs/>
          <w:color w:val="auto"/>
        </w:rPr>
        <w:tab/>
      </w:r>
      <w:r w:rsidR="00B35E3B" w:rsidRPr="00B35E3B">
        <w:rPr>
          <w:bCs/>
          <w:color w:val="auto"/>
        </w:rPr>
        <w:t>26846888</w:t>
      </w:r>
      <w:r w:rsidRPr="00B35E3B">
        <w:rPr>
          <w:bCs/>
          <w:color w:val="auto"/>
        </w:rPr>
        <w:tab/>
      </w:r>
    </w:p>
    <w:p w14:paraId="2169CBC8" w14:textId="5E90D23B" w:rsidR="002F552F" w:rsidRPr="00B35E3B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color w:val="auto"/>
        </w:rPr>
      </w:pPr>
      <w:r w:rsidRPr="00B35E3B">
        <w:rPr>
          <w:bCs/>
          <w:color w:val="auto"/>
        </w:rPr>
        <w:t>DIČ:</w:t>
      </w:r>
      <w:r w:rsidRPr="00B35E3B">
        <w:rPr>
          <w:color w:val="auto"/>
        </w:rPr>
        <w:t xml:space="preserve"> </w:t>
      </w:r>
      <w:r w:rsidRPr="00B35E3B">
        <w:rPr>
          <w:color w:val="auto"/>
        </w:rPr>
        <w:tab/>
      </w:r>
      <w:r w:rsidR="00B35E3B" w:rsidRPr="00B35E3B">
        <w:rPr>
          <w:color w:val="auto"/>
        </w:rPr>
        <w:t>CZ26846888</w:t>
      </w:r>
      <w:r w:rsidRPr="00B35E3B">
        <w:rPr>
          <w:color w:val="auto"/>
        </w:rPr>
        <w:tab/>
      </w:r>
    </w:p>
    <w:p w14:paraId="72BB892D" w14:textId="1060178F" w:rsidR="002F552F" w:rsidRPr="00727FC3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color w:val="auto"/>
        </w:rPr>
      </w:pPr>
      <w:r w:rsidRPr="00B35E3B">
        <w:rPr>
          <w:bCs/>
          <w:color w:val="auto"/>
        </w:rPr>
        <w:t>Bank. spojení:</w:t>
      </w:r>
      <w:r w:rsidRPr="00B35E3B">
        <w:rPr>
          <w:color w:val="auto"/>
        </w:rPr>
        <w:tab/>
      </w:r>
      <w:r w:rsidR="002620E5" w:rsidRPr="00727FC3">
        <w:rPr>
          <w:color w:val="auto"/>
        </w:rPr>
        <w:t>Komerční banka, a.s.</w:t>
      </w:r>
    </w:p>
    <w:p w14:paraId="1F8A752B" w14:textId="2A59689F" w:rsidR="002F552F" w:rsidRPr="00B35E3B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  <w:color w:val="auto"/>
        </w:rPr>
      </w:pPr>
      <w:r w:rsidRPr="00B35E3B">
        <w:rPr>
          <w:bCs/>
          <w:color w:val="auto"/>
        </w:rPr>
        <w:t xml:space="preserve">Číslo účtu: </w:t>
      </w:r>
      <w:r w:rsidRPr="00B35E3B">
        <w:rPr>
          <w:bCs/>
          <w:color w:val="auto"/>
        </w:rPr>
        <w:tab/>
      </w:r>
      <w:r w:rsidR="00537620" w:rsidRPr="00537620">
        <w:rPr>
          <w:bCs/>
          <w:color w:val="auto"/>
        </w:rPr>
        <w:t>35-3904890257/0100</w:t>
      </w:r>
    </w:p>
    <w:p w14:paraId="1DBDA2CD" w14:textId="7100B3D2" w:rsidR="002F552F" w:rsidRPr="00B35E3B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  <w:color w:val="auto"/>
        </w:rPr>
      </w:pPr>
      <w:r w:rsidRPr="00B35E3B">
        <w:rPr>
          <w:bCs/>
          <w:color w:val="auto"/>
        </w:rPr>
        <w:t xml:space="preserve">Zástupce pro věcná </w:t>
      </w:r>
      <w:r w:rsidR="000A7A6C" w:rsidRPr="00B35E3B">
        <w:rPr>
          <w:bCs/>
          <w:color w:val="auto"/>
        </w:rPr>
        <w:t xml:space="preserve">jednání:  </w:t>
      </w:r>
      <w:r w:rsidR="00B35E3B" w:rsidRPr="00B35E3B">
        <w:rPr>
          <w:bCs/>
          <w:color w:val="auto"/>
        </w:rPr>
        <w:t xml:space="preserve">Nikola Gorgol </w:t>
      </w:r>
    </w:p>
    <w:p w14:paraId="0F1B6473" w14:textId="5D8BC4CD" w:rsidR="002F552F" w:rsidRPr="00B35E3B" w:rsidRDefault="002F552F" w:rsidP="00B35E3B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  <w:color w:val="auto"/>
        </w:rPr>
      </w:pPr>
      <w:r w:rsidRPr="00B35E3B">
        <w:rPr>
          <w:bCs/>
          <w:color w:val="auto"/>
        </w:rPr>
        <w:t>E-mail/</w:t>
      </w:r>
      <w:r w:rsidR="000A7A6C" w:rsidRPr="00B35E3B">
        <w:rPr>
          <w:bCs/>
          <w:color w:val="auto"/>
        </w:rPr>
        <w:t xml:space="preserve">telefon:  </w:t>
      </w:r>
      <w:r w:rsidR="00B35E3B" w:rsidRPr="00B35E3B">
        <w:rPr>
          <w:bCs/>
          <w:color w:val="auto"/>
        </w:rPr>
        <w:t xml:space="preserve">                         gorgol@flame.cz/ 596 138 413</w:t>
      </w:r>
    </w:p>
    <w:p w14:paraId="1622392B" w14:textId="58C7FBE9" w:rsidR="002F552F" w:rsidRPr="00B35E3B" w:rsidRDefault="002F552F" w:rsidP="00B35E3B">
      <w:pPr>
        <w:pStyle w:val="Normln-nasted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jc w:val="both"/>
        <w:rPr>
          <w:color w:val="auto"/>
        </w:rPr>
      </w:pPr>
      <w:r w:rsidRPr="00B35E3B">
        <w:rPr>
          <w:color w:val="auto"/>
        </w:rPr>
        <w:t>zapsaný v </w:t>
      </w:r>
      <w:r w:rsidR="00B35E3B" w:rsidRPr="00B35E3B">
        <w:rPr>
          <w:color w:val="auto"/>
        </w:rPr>
        <w:t>obchodním rejstříku vedeném u Krajského soudu v Ostravě</w:t>
      </w:r>
      <w:r w:rsidRPr="00B35E3B">
        <w:rPr>
          <w:color w:val="auto"/>
        </w:rPr>
        <w:t>, oddíl</w:t>
      </w:r>
      <w:r w:rsidR="00B35E3B" w:rsidRPr="00B35E3B">
        <w:rPr>
          <w:color w:val="auto"/>
        </w:rPr>
        <w:t xml:space="preserve"> C, </w:t>
      </w:r>
      <w:r w:rsidRPr="00B35E3B">
        <w:rPr>
          <w:color w:val="auto"/>
        </w:rPr>
        <w:t>vložka</w:t>
      </w:r>
      <w:r w:rsidR="00B35E3B" w:rsidRPr="00B35E3B">
        <w:rPr>
          <w:color w:val="auto"/>
        </w:rPr>
        <w:t xml:space="preserve"> 28253</w:t>
      </w:r>
    </w:p>
    <w:p w14:paraId="333A10C5" w14:textId="503A1735" w:rsidR="00B97A71" w:rsidRPr="00E05CEC" w:rsidRDefault="00E05CEC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/>
          <w:bCs/>
        </w:rPr>
      </w:pPr>
      <w:r w:rsidRPr="00E05CEC">
        <w:rPr>
          <w:b/>
          <w:bCs/>
        </w:rPr>
        <w:tab/>
      </w:r>
    </w:p>
    <w:p w14:paraId="48BF88F0" w14:textId="2C6A3C33" w:rsidR="00B97A71" w:rsidRPr="00B97A71" w:rsidRDefault="00B97A71" w:rsidP="00C42D71">
      <w:pPr>
        <w:suppressAutoHyphens/>
      </w:pPr>
      <w:bookmarkStart w:id="0" w:name="_Hlk119060502"/>
      <w:r w:rsidRPr="00B97A71">
        <w:t xml:space="preserve">(dále jen </w:t>
      </w:r>
      <w:r w:rsidR="0089508A">
        <w:t>„</w:t>
      </w:r>
      <w:r w:rsidR="00CA7050">
        <w:t>zhotovitel</w:t>
      </w:r>
      <w:r w:rsidR="0089508A">
        <w:t>“</w:t>
      </w:r>
      <w:r w:rsidRPr="00B97A71">
        <w:t>)</w:t>
      </w:r>
    </w:p>
    <w:bookmarkEnd w:id="0"/>
    <w:p w14:paraId="76F539C6" w14:textId="77777777" w:rsidR="00B97A71" w:rsidRPr="00B97A71" w:rsidRDefault="00B97A71" w:rsidP="00C42D71">
      <w:pPr>
        <w:suppressAutoHyphens/>
      </w:pPr>
    </w:p>
    <w:p w14:paraId="4571A147" w14:textId="77777777" w:rsidR="00B97A71" w:rsidRDefault="00B97A71" w:rsidP="00C42D71">
      <w:pPr>
        <w:pStyle w:val="Normln-nasted"/>
      </w:pPr>
      <w:r w:rsidRPr="00B97A71">
        <w:t>uzavírají níže uvedeného dne, měsíce a roku tuto</w:t>
      </w:r>
    </w:p>
    <w:p w14:paraId="1F87C492" w14:textId="77777777" w:rsidR="0004635B" w:rsidRPr="00B97A71" w:rsidRDefault="0004635B" w:rsidP="00C42D71">
      <w:pPr>
        <w:pStyle w:val="Normln-nasted"/>
      </w:pPr>
    </w:p>
    <w:p w14:paraId="49441B00" w14:textId="426915C4" w:rsidR="00B35E3B" w:rsidRPr="0004635B" w:rsidRDefault="0004635B" w:rsidP="00B35E3B">
      <w:pPr>
        <w:pStyle w:val="Nadpis1"/>
        <w:suppressAutoHyphens/>
        <w:rPr>
          <w:color w:val="FF0000"/>
        </w:rPr>
      </w:pPr>
      <w:r w:rsidRPr="0004635B">
        <w:t>SMLOUVU O DÍLO</w:t>
      </w:r>
    </w:p>
    <w:p w14:paraId="7203818C" w14:textId="54CC9C1A" w:rsidR="00B97A71" w:rsidRDefault="00B35E3B" w:rsidP="00B35E3B">
      <w:pPr>
        <w:pStyle w:val="Normln-nasted"/>
      </w:pPr>
      <w:r w:rsidRPr="00B97A71">
        <w:t xml:space="preserve"> </w:t>
      </w:r>
      <w:r w:rsidR="00B97A71" w:rsidRPr="00B97A71">
        <w:t>(dále jen „smlouva“)</w:t>
      </w:r>
    </w:p>
    <w:p w14:paraId="46A1B5EE" w14:textId="77777777" w:rsidR="008E00BD" w:rsidRDefault="008E00BD" w:rsidP="00B35E3B">
      <w:pPr>
        <w:pStyle w:val="Normln-nasted"/>
      </w:pPr>
    </w:p>
    <w:p w14:paraId="1C44A546" w14:textId="5A3AA8DA" w:rsidR="00B97A71" w:rsidRDefault="00B97A71" w:rsidP="00591222">
      <w:pPr>
        <w:pStyle w:val="Nadpis3"/>
        <w:tabs>
          <w:tab w:val="left" w:pos="567"/>
        </w:tabs>
        <w:suppressAutoHyphens/>
      </w:pPr>
      <w:r>
        <w:lastRenderedPageBreak/>
        <w:t>I.</w:t>
      </w:r>
    </w:p>
    <w:p w14:paraId="24A05D3C" w14:textId="4EC06787" w:rsidR="00D134D2" w:rsidRDefault="0004635B" w:rsidP="00E15B2E">
      <w:pPr>
        <w:pStyle w:val="Nadpis3"/>
        <w:suppressAutoHyphens/>
      </w:pPr>
      <w:r>
        <w:t>Předmět smlouvy a díla</w:t>
      </w:r>
    </w:p>
    <w:p w14:paraId="1A2708B0" w14:textId="77777777" w:rsidR="00E15B2E" w:rsidRPr="00E15B2E" w:rsidRDefault="00E15B2E" w:rsidP="00E15B2E"/>
    <w:p w14:paraId="459011FA" w14:textId="0A7B52B3" w:rsidR="004D48DD" w:rsidRDefault="00591222" w:rsidP="008277CC">
      <w:pPr>
        <w:suppressAutoHyphens/>
        <w:spacing w:line="240" w:lineRule="auto"/>
        <w:ind w:left="425" w:hanging="567"/>
      </w:pPr>
      <w:r>
        <w:t>1.</w:t>
      </w:r>
      <w:r>
        <w:tab/>
      </w:r>
      <w:r w:rsidR="00D2101D" w:rsidRPr="008864C4">
        <w:t xml:space="preserve">Předmětem této smlouvy je </w:t>
      </w:r>
      <w:r w:rsidR="00D2101D">
        <w:t>úprava práv a povinností smluvních stran při</w:t>
      </w:r>
      <w:r w:rsidR="00CE3C29">
        <w:t xml:space="preserve"> provedení díla</w:t>
      </w:r>
      <w:r w:rsidR="0095346B">
        <w:t xml:space="preserve"> </w:t>
      </w:r>
      <w:r w:rsidR="00050334">
        <w:t xml:space="preserve"> -</w:t>
      </w:r>
      <w:r w:rsidR="0095346B">
        <w:t>odborné</w:t>
      </w:r>
      <w:r w:rsidR="00050334">
        <w:t>ho</w:t>
      </w:r>
      <w:r w:rsidR="0095346B">
        <w:t xml:space="preserve"> zajištění </w:t>
      </w:r>
      <w:r w:rsidR="00EC7736">
        <w:t>měření</w:t>
      </w:r>
      <w:r w:rsidR="0095346B">
        <w:t xml:space="preserve"> zásuvek a portů</w:t>
      </w:r>
      <w:r w:rsidR="00E8394D">
        <w:t xml:space="preserve"> </w:t>
      </w:r>
      <w:r w:rsidR="00E8394D" w:rsidRPr="00E8394D">
        <w:t>(metalických i optických prvků</w:t>
      </w:r>
      <w:r w:rsidR="00E8394D">
        <w:t>)</w:t>
      </w:r>
      <w:r w:rsidR="0095346B">
        <w:t xml:space="preserve"> certifikovaným měřicím přístrojem</w:t>
      </w:r>
      <w:r w:rsidR="00B74E48">
        <w:t>)</w:t>
      </w:r>
      <w:r w:rsidR="007A5D5A">
        <w:t>,</w:t>
      </w:r>
      <w:r w:rsidR="00B74E48">
        <w:t xml:space="preserve"> </w:t>
      </w:r>
      <w:r w:rsidR="001A6817">
        <w:t xml:space="preserve">vztahující se </w:t>
      </w:r>
      <w:r w:rsidR="00D37805">
        <w:t>k plnění veřejné zakázky</w:t>
      </w:r>
      <w:r w:rsidR="00FE6166">
        <w:t xml:space="preserve"> malého rozsahu</w:t>
      </w:r>
      <w:r w:rsidR="00B32F92">
        <w:t xml:space="preserve"> „</w:t>
      </w:r>
      <w:r w:rsidR="00B32F92" w:rsidRPr="00B32F92">
        <w:t>Kontrola zásuvek a portů</w:t>
      </w:r>
      <w:r w:rsidR="00B32F92">
        <w:t>“</w:t>
      </w:r>
      <w:r w:rsidR="00D37805">
        <w:t xml:space="preserve"> </w:t>
      </w:r>
      <w:r w:rsidR="00D24879">
        <w:t xml:space="preserve">evidované </w:t>
      </w:r>
      <w:r w:rsidR="001F54FD">
        <w:t>pod číslem</w:t>
      </w:r>
      <w:r w:rsidR="006C067F">
        <w:t xml:space="preserve"> </w:t>
      </w:r>
      <w:r w:rsidR="006C067F" w:rsidRPr="006C067F">
        <w:t>KUUK/054722/2026/INV/VZ-PIT/0038</w:t>
      </w:r>
      <w:r w:rsidR="00B32F92">
        <w:t xml:space="preserve"> (dále jen „zakázka malého rozsahu“)</w:t>
      </w:r>
      <w:r w:rsidR="006C067F">
        <w:t>,</w:t>
      </w:r>
      <w:r w:rsidR="001F54FD">
        <w:t xml:space="preserve"> </w:t>
      </w:r>
      <w:r w:rsidR="0061641C">
        <w:t xml:space="preserve">za podmínek </w:t>
      </w:r>
      <w:r w:rsidR="002A3182">
        <w:t xml:space="preserve">sjednaných v této smlouvě a dalších dokumentech, na které se tato smlouva odkazuje. Dílo je realizováno </w:t>
      </w:r>
      <w:r w:rsidR="007B52D3">
        <w:t>v rámci projektu s</w:t>
      </w:r>
      <w:r w:rsidR="005845A8">
        <w:t> </w:t>
      </w:r>
      <w:r w:rsidR="007B52D3">
        <w:t>názvem</w:t>
      </w:r>
      <w:r w:rsidR="005845A8">
        <w:t xml:space="preserve"> </w:t>
      </w:r>
      <w:r w:rsidR="005845A8" w:rsidRPr="005845A8">
        <w:t>„OPST – Konektivita, HW, SW, vybavení středních škol v Ústeckém kraji – S</w:t>
      </w:r>
      <w:r w:rsidR="00EC7736">
        <w:t>Š</w:t>
      </w:r>
      <w:r w:rsidR="005845A8" w:rsidRPr="005845A8">
        <w:t xml:space="preserve"> obchodu, řemesel a služeb a Základní škola, </w:t>
      </w:r>
      <w:r w:rsidR="006A142A">
        <w:t>UL</w:t>
      </w:r>
      <w:r w:rsidR="005845A8" w:rsidRPr="005845A8">
        <w:t>“</w:t>
      </w:r>
      <w:r w:rsidR="005845A8">
        <w:t>,</w:t>
      </w:r>
      <w:r w:rsidR="00962F51">
        <w:t xml:space="preserve"> re</w:t>
      </w:r>
      <w:r w:rsidR="008277CC">
        <w:t>g</w:t>
      </w:r>
      <w:r w:rsidR="00EC7736">
        <w:t>istrační</w:t>
      </w:r>
      <w:r w:rsidR="008277CC">
        <w:t xml:space="preserve"> </w:t>
      </w:r>
      <w:r w:rsidR="00962F51">
        <w:t>č</w:t>
      </w:r>
      <w:r w:rsidR="008277CC">
        <w:t>íslo projektu</w:t>
      </w:r>
      <w:r w:rsidR="005845A8">
        <w:t xml:space="preserve"> </w:t>
      </w:r>
      <w:r w:rsidR="008277CC" w:rsidRPr="008277CC">
        <w:t>CZ.10.02.01/00/25_077/0001002</w:t>
      </w:r>
      <w:r w:rsidR="00E16995">
        <w:t xml:space="preserve"> (dále jen „projekt“)</w:t>
      </w:r>
      <w:r w:rsidR="008277CC">
        <w:t xml:space="preserve">, </w:t>
      </w:r>
      <w:r w:rsidR="005845A8">
        <w:t>který je financován z Operačního programu Spravedlivá tra</w:t>
      </w:r>
      <w:r w:rsidR="00962F51">
        <w:t>nsformac</w:t>
      </w:r>
      <w:r w:rsidR="008277CC">
        <w:t>e</w:t>
      </w:r>
      <w:r w:rsidR="005845A8" w:rsidRPr="005845A8">
        <w:t xml:space="preserve">.  </w:t>
      </w:r>
    </w:p>
    <w:p w14:paraId="20C90D9C" w14:textId="77777777" w:rsidR="004D48DD" w:rsidRDefault="004D48DD" w:rsidP="00F1724E">
      <w:pPr>
        <w:suppressAutoHyphens/>
        <w:spacing w:line="240" w:lineRule="auto"/>
        <w:ind w:left="425" w:hanging="567"/>
      </w:pPr>
    </w:p>
    <w:p w14:paraId="4E0C8F2E" w14:textId="441A47D8" w:rsidR="00705ACF" w:rsidRDefault="004D48DD" w:rsidP="00F1724E">
      <w:pPr>
        <w:suppressAutoHyphens/>
        <w:spacing w:line="240" w:lineRule="auto"/>
        <w:ind w:left="425" w:hanging="567"/>
      </w:pPr>
      <w:r>
        <w:t>2.</w:t>
      </w:r>
      <w:r>
        <w:tab/>
        <w:t>Přesná specifikace díla:</w:t>
      </w:r>
      <w:r w:rsidR="00BD33AF">
        <w:t xml:space="preserve"> </w:t>
      </w:r>
    </w:p>
    <w:p w14:paraId="4E6B3510" w14:textId="77777777" w:rsidR="009B312F" w:rsidRDefault="009B312F" w:rsidP="00F1724E">
      <w:pPr>
        <w:suppressAutoHyphens/>
        <w:spacing w:line="240" w:lineRule="auto"/>
        <w:ind w:left="425" w:hanging="567"/>
      </w:pPr>
    </w:p>
    <w:p w14:paraId="7CBEE140" w14:textId="405B517D" w:rsidR="009B312F" w:rsidRPr="00982BC2" w:rsidRDefault="009B312F" w:rsidP="009B312F">
      <w:pPr>
        <w:suppressAutoHyphens/>
        <w:spacing w:line="240" w:lineRule="auto"/>
        <w:ind w:left="425" w:hanging="567"/>
      </w:pPr>
      <w:r>
        <w:tab/>
        <w:t>Předmětem plnění je měření metalických a optických portů certifikovaným měřícím přístrojem</w:t>
      </w:r>
      <w:r w:rsidR="00982BC2">
        <w:t xml:space="preserve">, </w:t>
      </w:r>
      <w:r w:rsidR="00982BC2" w:rsidRPr="00982BC2">
        <w:t>včetně vyhotovení podrobných měřicích protokolů.</w:t>
      </w:r>
      <w:r w:rsidRPr="00982BC2">
        <w:t xml:space="preserve"> </w:t>
      </w:r>
    </w:p>
    <w:p w14:paraId="41D4441E" w14:textId="77777777" w:rsidR="009B312F" w:rsidRDefault="009B312F" w:rsidP="009B312F">
      <w:pPr>
        <w:suppressAutoHyphens/>
        <w:spacing w:line="240" w:lineRule="auto"/>
        <w:ind w:left="425" w:hanging="567"/>
      </w:pPr>
    </w:p>
    <w:p w14:paraId="07461416" w14:textId="2764EB24" w:rsidR="009B312F" w:rsidRDefault="00FA43D4" w:rsidP="009B312F">
      <w:pPr>
        <w:suppressAutoHyphens/>
        <w:spacing w:line="240" w:lineRule="auto"/>
        <w:ind w:left="425" w:hanging="567"/>
      </w:pPr>
      <w:r>
        <w:tab/>
      </w:r>
      <w:r w:rsidR="009B312F">
        <w:t>Náplň kontroly portů je rozdělena na:</w:t>
      </w:r>
    </w:p>
    <w:p w14:paraId="2C339F8E" w14:textId="277EB402" w:rsidR="009B312F" w:rsidRDefault="00FA43D4" w:rsidP="009B312F">
      <w:pPr>
        <w:suppressAutoHyphens/>
        <w:spacing w:line="240" w:lineRule="auto"/>
        <w:ind w:left="425" w:hanging="567"/>
      </w:pPr>
      <w:r>
        <w:tab/>
      </w:r>
      <w:r w:rsidR="009B312F">
        <w:t>1)</w:t>
      </w:r>
      <w:r w:rsidR="004A0983">
        <w:t xml:space="preserve"> </w:t>
      </w:r>
      <w:r w:rsidR="009B312F">
        <w:t>Kontrola 1096 ks portů – patchpanely a zásuvky kat. C6A</w:t>
      </w:r>
      <w:r w:rsidR="004A0983">
        <w:t>.</w:t>
      </w:r>
    </w:p>
    <w:p w14:paraId="74E48905" w14:textId="516B8A62" w:rsidR="009B312F" w:rsidRDefault="004A0983" w:rsidP="009B312F">
      <w:pPr>
        <w:suppressAutoHyphens/>
        <w:spacing w:line="240" w:lineRule="auto"/>
        <w:ind w:left="425" w:hanging="567"/>
      </w:pPr>
      <w:r>
        <w:tab/>
      </w:r>
      <w:r w:rsidR="009B312F">
        <w:t>2)</w:t>
      </w:r>
      <w:r>
        <w:t xml:space="preserve"> </w:t>
      </w:r>
      <w:r w:rsidR="009B312F">
        <w:t>Kontrola 128 ks optických portů v rozvaděčích, LC, 12/24 optické vany.</w:t>
      </w:r>
    </w:p>
    <w:p w14:paraId="5CCAB288" w14:textId="77777777" w:rsidR="009B4690" w:rsidRDefault="009B4690" w:rsidP="00F1724E">
      <w:pPr>
        <w:suppressAutoHyphens/>
        <w:spacing w:line="240" w:lineRule="auto"/>
        <w:ind w:left="425" w:hanging="567"/>
      </w:pPr>
    </w:p>
    <w:p w14:paraId="01434A23" w14:textId="4BF7EC1E" w:rsidR="00833ACA" w:rsidRDefault="004A0983" w:rsidP="00833ACA">
      <w:pPr>
        <w:suppressAutoHyphens/>
        <w:spacing w:line="240" w:lineRule="auto"/>
        <w:ind w:left="425" w:hanging="567"/>
      </w:pPr>
      <w:r>
        <w:tab/>
      </w:r>
      <w:r w:rsidR="009B4690" w:rsidRPr="009B4690">
        <w:t xml:space="preserve">Protokoly o měření jsou nezbytným podkladem pro ověření funkčnosti a parametrů sítě v rámci </w:t>
      </w:r>
      <w:r w:rsidR="009515B4">
        <w:t xml:space="preserve">výše uvedené </w:t>
      </w:r>
      <w:r w:rsidR="009B4690" w:rsidRPr="009B4690">
        <w:t xml:space="preserve">veřejné zakázky </w:t>
      </w:r>
      <w:r w:rsidR="00A03A4B">
        <w:t xml:space="preserve">malého rozsahu </w:t>
      </w:r>
      <w:r w:rsidR="009B4690" w:rsidRPr="009B4690">
        <w:t xml:space="preserve">na zajištění konektivity. Zhotovitel je povinen předat dokumentaci v elektronické podobě (formát PDF a zdrojová data měřicího přístroje) jako podmínku pro protokolární převzetí díla. </w:t>
      </w:r>
    </w:p>
    <w:p w14:paraId="7E5D920E" w14:textId="77777777" w:rsidR="00833ACA" w:rsidRDefault="00833ACA" w:rsidP="00833ACA">
      <w:pPr>
        <w:suppressAutoHyphens/>
        <w:spacing w:line="240" w:lineRule="auto"/>
        <w:ind w:left="425" w:hanging="567"/>
      </w:pPr>
    </w:p>
    <w:p w14:paraId="35E39B38" w14:textId="6B8C526F" w:rsidR="00833ACA" w:rsidRDefault="00833ACA" w:rsidP="00833ACA">
      <w:pPr>
        <w:suppressAutoHyphens/>
        <w:spacing w:line="240" w:lineRule="auto"/>
        <w:ind w:left="425" w:hanging="567"/>
      </w:pPr>
      <w:r>
        <w:t>3.</w:t>
      </w:r>
      <w:r>
        <w:tab/>
      </w:r>
      <w:r w:rsidRPr="008864C4">
        <w:t>Zhotovitel se zavazuje k provedení díla</w:t>
      </w:r>
      <w:r>
        <w:t xml:space="preserve"> pro objednatele na svůj náklad a nebezpečí</w:t>
      </w:r>
      <w:r w:rsidRPr="008864C4">
        <w:t xml:space="preserve"> a objednatel se </w:t>
      </w:r>
      <w:r w:rsidRPr="00D4568F">
        <w:t xml:space="preserve">zavazuje dílo </w:t>
      </w:r>
      <w:r>
        <w:t>převzít</w:t>
      </w:r>
      <w:r w:rsidRPr="00D4568F">
        <w:t xml:space="preserve"> a </w:t>
      </w:r>
      <w:r>
        <w:t>zaplatit cenu díla</w:t>
      </w:r>
      <w:r w:rsidRPr="00D4568F">
        <w:t>.</w:t>
      </w:r>
    </w:p>
    <w:p w14:paraId="499A373F" w14:textId="77777777" w:rsidR="00833ACA" w:rsidRPr="00246B5D" w:rsidRDefault="00833ACA" w:rsidP="00833ACA">
      <w:pPr>
        <w:suppressAutoHyphens/>
        <w:spacing w:line="240" w:lineRule="auto"/>
        <w:ind w:left="425" w:hanging="567"/>
        <w:rPr>
          <w:color w:val="auto"/>
        </w:rPr>
      </w:pPr>
    </w:p>
    <w:p w14:paraId="71E77FF8" w14:textId="7699E81C" w:rsidR="00833ACA" w:rsidRPr="00246B5D" w:rsidRDefault="00246B5D" w:rsidP="00833ACA">
      <w:pPr>
        <w:suppressAutoHyphens/>
        <w:spacing w:line="240" w:lineRule="auto"/>
        <w:ind w:left="425" w:hanging="567"/>
        <w:rPr>
          <w:color w:val="auto"/>
        </w:rPr>
      </w:pPr>
      <w:r>
        <w:rPr>
          <w:color w:val="auto"/>
        </w:rPr>
        <w:t>4.</w:t>
      </w:r>
      <w:r w:rsidR="00833ACA" w:rsidRPr="00246B5D">
        <w:rPr>
          <w:color w:val="auto"/>
        </w:rPr>
        <w:tab/>
        <w:t>Bude-li objednatel požadovat v průběhu provádění díla další dodávky nebo práce, zavazuje se je zhotovitel v rozsahu požadavku objednatele provést, dojde-li mezi smluvními stranami k dohodě o ceně.</w:t>
      </w:r>
    </w:p>
    <w:p w14:paraId="2D152BF7" w14:textId="77C679A0" w:rsidR="00833ACA" w:rsidRDefault="00833ACA" w:rsidP="006300A3">
      <w:pPr>
        <w:suppressAutoHyphens/>
        <w:spacing w:line="240" w:lineRule="auto"/>
        <w:ind w:left="425" w:hanging="567"/>
      </w:pPr>
    </w:p>
    <w:p w14:paraId="7EE732AA" w14:textId="3B3BE4D5" w:rsidR="00833ACA" w:rsidRDefault="00246B5D" w:rsidP="00833ACA">
      <w:pPr>
        <w:ind w:left="426" w:hanging="568"/>
        <w:rPr>
          <w:bCs/>
        </w:rPr>
      </w:pPr>
      <w:r>
        <w:t>5</w:t>
      </w:r>
      <w:r w:rsidR="00833ACA">
        <w:t xml:space="preserve">. </w:t>
      </w:r>
      <w:r w:rsidR="00833ACA">
        <w:tab/>
        <w:t>Dílo je určeno pro účely</w:t>
      </w:r>
      <w:r w:rsidR="00E16995">
        <w:t xml:space="preserve"> výše uvedené </w:t>
      </w:r>
      <w:r w:rsidR="00833ACA" w:rsidRPr="00C1385A">
        <w:rPr>
          <w:bCs/>
        </w:rPr>
        <w:t>veřejné zakázky</w:t>
      </w:r>
      <w:r w:rsidR="00A03A4B">
        <w:rPr>
          <w:bCs/>
        </w:rPr>
        <w:t xml:space="preserve"> </w:t>
      </w:r>
      <w:r w:rsidR="00A03A4B">
        <w:t>malého rozsahu</w:t>
      </w:r>
      <w:r w:rsidR="00833ACA">
        <w:rPr>
          <w:bCs/>
        </w:rPr>
        <w:t>.</w:t>
      </w:r>
    </w:p>
    <w:p w14:paraId="020FB1AA" w14:textId="77777777" w:rsidR="0091265E" w:rsidRDefault="0091265E" w:rsidP="00DF6725">
      <w:pPr>
        <w:pStyle w:val="slovan"/>
        <w:numPr>
          <w:ilvl w:val="0"/>
          <w:numId w:val="0"/>
        </w:numPr>
        <w:spacing w:line="240" w:lineRule="exact"/>
        <w:ind w:left="426" w:hanging="350"/>
        <w:jc w:val="center"/>
        <w:rPr>
          <w:b/>
        </w:rPr>
      </w:pPr>
    </w:p>
    <w:p w14:paraId="5BD7ED7B" w14:textId="6D416D6C" w:rsidR="00502727" w:rsidRDefault="00DF6725" w:rsidP="00DF6725">
      <w:pPr>
        <w:pStyle w:val="slovan"/>
        <w:numPr>
          <w:ilvl w:val="0"/>
          <w:numId w:val="0"/>
        </w:numPr>
        <w:spacing w:line="240" w:lineRule="exact"/>
        <w:ind w:left="426" w:hanging="350"/>
        <w:jc w:val="center"/>
        <w:rPr>
          <w:b/>
        </w:rPr>
      </w:pPr>
      <w:r>
        <w:rPr>
          <w:b/>
        </w:rPr>
        <w:t>II.</w:t>
      </w:r>
    </w:p>
    <w:p w14:paraId="55617ABE" w14:textId="77777777" w:rsidR="00036545" w:rsidRDefault="00DF6725" w:rsidP="00264131">
      <w:pPr>
        <w:pStyle w:val="slovan"/>
        <w:numPr>
          <w:ilvl w:val="0"/>
          <w:numId w:val="0"/>
        </w:numPr>
        <w:spacing w:line="240" w:lineRule="exact"/>
        <w:ind w:left="567" w:hanging="350"/>
        <w:jc w:val="center"/>
        <w:rPr>
          <w:b/>
        </w:rPr>
      </w:pPr>
      <w:r>
        <w:rPr>
          <w:b/>
        </w:rPr>
        <w:t xml:space="preserve">Doba </w:t>
      </w:r>
      <w:r w:rsidR="00B17E63">
        <w:rPr>
          <w:b/>
        </w:rPr>
        <w:t>a místo provedení díla</w:t>
      </w:r>
    </w:p>
    <w:p w14:paraId="7EEAEC47" w14:textId="5CABD648" w:rsidR="00822CA4" w:rsidRDefault="00036545" w:rsidP="00C1385A">
      <w:pPr>
        <w:ind w:left="426" w:hanging="568"/>
        <w:rPr>
          <w:bCs/>
        </w:rPr>
      </w:pPr>
      <w:r w:rsidRPr="00C1385A">
        <w:rPr>
          <w:bCs/>
        </w:rPr>
        <w:t>1.</w:t>
      </w:r>
      <w:r w:rsidR="00C1385A">
        <w:rPr>
          <w:bCs/>
        </w:rPr>
        <w:t xml:space="preserve"> </w:t>
      </w:r>
      <w:r w:rsidR="00C1385A">
        <w:rPr>
          <w:bCs/>
        </w:rPr>
        <w:tab/>
      </w:r>
      <w:r w:rsidR="00CA7050">
        <w:rPr>
          <w:bCs/>
        </w:rPr>
        <w:t>Zhotovitel</w:t>
      </w:r>
      <w:r w:rsidRPr="00C1385A">
        <w:rPr>
          <w:bCs/>
        </w:rPr>
        <w:t xml:space="preserve"> se zavazuje provést dílo v celém rozsahu </w:t>
      </w:r>
      <w:r w:rsidR="000D48DC">
        <w:rPr>
          <w:bCs/>
        </w:rPr>
        <w:t xml:space="preserve">od </w:t>
      </w:r>
      <w:r w:rsidR="0091265E">
        <w:rPr>
          <w:bCs/>
        </w:rPr>
        <w:t>01.05.2026</w:t>
      </w:r>
      <w:r w:rsidR="000D48DC">
        <w:rPr>
          <w:bCs/>
        </w:rPr>
        <w:t xml:space="preserve"> </w:t>
      </w:r>
      <w:r w:rsidR="00B74E48">
        <w:rPr>
          <w:bCs/>
        </w:rPr>
        <w:t>do 30.09.2026.</w:t>
      </w:r>
    </w:p>
    <w:p w14:paraId="11C706A9" w14:textId="77777777" w:rsidR="0091265E" w:rsidRDefault="0091265E" w:rsidP="00C1385A">
      <w:pPr>
        <w:ind w:left="426" w:hanging="568"/>
        <w:rPr>
          <w:bCs/>
        </w:rPr>
      </w:pPr>
    </w:p>
    <w:p w14:paraId="4EF6F39F" w14:textId="13E543A0" w:rsidR="00502727" w:rsidRPr="00BD2F85" w:rsidRDefault="00822CA4" w:rsidP="00BD2F85">
      <w:pPr>
        <w:ind w:left="426" w:hanging="568"/>
      </w:pPr>
      <w:r>
        <w:rPr>
          <w:bCs/>
        </w:rPr>
        <w:t xml:space="preserve">2. </w:t>
      </w:r>
      <w:r>
        <w:rPr>
          <w:bCs/>
        </w:rPr>
        <w:tab/>
      </w:r>
      <w:r w:rsidR="00C44B58">
        <w:rPr>
          <w:bCs/>
        </w:rPr>
        <w:t xml:space="preserve">Místem provedení je </w:t>
      </w:r>
      <w:r w:rsidR="00E53030" w:rsidRPr="00E53030">
        <w:t>Střední škola obchodu, řemesel, služeb a Základní škola Ústí nad Labem, příspěvková organizace</w:t>
      </w:r>
      <w:r w:rsidR="00876270">
        <w:t>:</w:t>
      </w:r>
      <w:r w:rsidR="00BD2F85">
        <w:t xml:space="preserve"> </w:t>
      </w:r>
      <w:r w:rsidR="00E53030" w:rsidRPr="00555932">
        <w:t>Fügnerova 348/22, 400 04 Trmice</w:t>
      </w:r>
      <w:r w:rsidR="00BD2F85">
        <w:t xml:space="preserve">; </w:t>
      </w:r>
      <w:r w:rsidR="00E53030" w:rsidRPr="00555932">
        <w:t>Václavské náměstí 76/10, 400 04 Trmic</w:t>
      </w:r>
      <w:r w:rsidR="009C5E93">
        <w:t>e</w:t>
      </w:r>
      <w:r w:rsidR="00BD2F85">
        <w:t xml:space="preserve">; </w:t>
      </w:r>
      <w:r w:rsidR="00E53030" w:rsidRPr="00555932">
        <w:t>Václavské náměstí 65/9, 400 04 Trmice</w:t>
      </w:r>
      <w:r w:rsidR="00BD2F85">
        <w:t xml:space="preserve">; </w:t>
      </w:r>
      <w:r w:rsidR="00E53030" w:rsidRPr="00555932">
        <w:t>Lovecká 396/8, 400 04 Trmice</w:t>
      </w:r>
      <w:r w:rsidR="00BD2F85">
        <w:t xml:space="preserve">; </w:t>
      </w:r>
      <w:r w:rsidR="00E53030" w:rsidRPr="00555932">
        <w:t>U Školy 690/1, 400 04</w:t>
      </w:r>
      <w:r w:rsidR="00E53030">
        <w:t xml:space="preserve"> </w:t>
      </w:r>
      <w:r w:rsidR="00E53030" w:rsidRPr="00555932">
        <w:t>Trmice</w:t>
      </w:r>
      <w:r w:rsidR="00BD2F85">
        <w:t xml:space="preserve">; </w:t>
      </w:r>
      <w:r w:rsidR="00E53030" w:rsidRPr="003B3C05">
        <w:t xml:space="preserve">Slepá ulička 75/2, 400 04 </w:t>
      </w:r>
      <w:r w:rsidR="00E53030" w:rsidRPr="00555932">
        <w:t>Trmice</w:t>
      </w:r>
      <w:r w:rsidR="00BD2F85">
        <w:t>.</w:t>
      </w:r>
    </w:p>
    <w:p w14:paraId="651B6B00" w14:textId="77777777" w:rsidR="00BD2F85" w:rsidRDefault="00BD2F85" w:rsidP="00BD2F85">
      <w:pPr>
        <w:pStyle w:val="Odstavecseseznamem"/>
        <w:ind w:left="709"/>
      </w:pPr>
    </w:p>
    <w:p w14:paraId="51F7A3B3" w14:textId="77777777" w:rsidR="00BD2F85" w:rsidRPr="00BD2F85" w:rsidRDefault="00BD2F85" w:rsidP="00BD2F85">
      <w:pPr>
        <w:pStyle w:val="Odstavecseseznamem"/>
        <w:ind w:left="709"/>
        <w:rPr>
          <w:b/>
        </w:rPr>
      </w:pPr>
    </w:p>
    <w:p w14:paraId="0FEAB08D" w14:textId="2C52E442" w:rsidR="008653F9" w:rsidRPr="00642029" w:rsidRDefault="002C5410" w:rsidP="002C5410">
      <w:pPr>
        <w:pStyle w:val="slovan"/>
        <w:numPr>
          <w:ilvl w:val="0"/>
          <w:numId w:val="0"/>
        </w:numPr>
        <w:spacing w:line="240" w:lineRule="exact"/>
        <w:ind w:left="426" w:hanging="66"/>
        <w:jc w:val="center"/>
        <w:rPr>
          <w:b/>
          <w:bCs/>
          <w:color w:val="auto"/>
        </w:rPr>
      </w:pPr>
      <w:r w:rsidRPr="00642029">
        <w:rPr>
          <w:b/>
          <w:bCs/>
          <w:color w:val="auto"/>
        </w:rPr>
        <w:t>III.</w:t>
      </w:r>
    </w:p>
    <w:p w14:paraId="2C6064DF" w14:textId="77777777" w:rsidR="00264131" w:rsidRDefault="002C5410" w:rsidP="007A4F9F">
      <w:pPr>
        <w:pStyle w:val="slovan"/>
        <w:numPr>
          <w:ilvl w:val="0"/>
          <w:numId w:val="0"/>
        </w:numPr>
        <w:spacing w:line="240" w:lineRule="exact"/>
        <w:ind w:left="284" w:firstLine="76"/>
        <w:jc w:val="center"/>
        <w:rPr>
          <w:b/>
          <w:bCs/>
          <w:color w:val="auto"/>
        </w:rPr>
      </w:pPr>
      <w:r w:rsidRPr="00642029">
        <w:rPr>
          <w:b/>
          <w:bCs/>
          <w:color w:val="auto"/>
        </w:rPr>
        <w:t>Cena díla a platebn</w:t>
      </w:r>
      <w:r w:rsidR="00642029" w:rsidRPr="00642029">
        <w:rPr>
          <w:b/>
          <w:bCs/>
          <w:color w:val="auto"/>
        </w:rPr>
        <w:t>í</w:t>
      </w:r>
      <w:r w:rsidRPr="00642029">
        <w:rPr>
          <w:b/>
          <w:bCs/>
          <w:color w:val="auto"/>
        </w:rPr>
        <w:t xml:space="preserve"> podmínky </w:t>
      </w:r>
    </w:p>
    <w:p w14:paraId="5C3D0CAF" w14:textId="244FF434" w:rsidR="00BC7394" w:rsidRDefault="00264131" w:rsidP="005D7026">
      <w:pPr>
        <w:pStyle w:val="slovan"/>
        <w:numPr>
          <w:ilvl w:val="0"/>
          <w:numId w:val="0"/>
        </w:numPr>
        <w:spacing w:before="0" w:after="0" w:line="240" w:lineRule="exact"/>
        <w:ind w:left="425" w:hanging="425"/>
        <w:rPr>
          <w:color w:val="auto"/>
        </w:rPr>
      </w:pPr>
      <w:r>
        <w:rPr>
          <w:color w:val="auto"/>
        </w:rPr>
        <w:t xml:space="preserve">1. </w:t>
      </w:r>
      <w:r w:rsidR="007A4F9F">
        <w:rPr>
          <w:color w:val="auto"/>
        </w:rPr>
        <w:t xml:space="preserve">   </w:t>
      </w:r>
      <w:r w:rsidR="00BA277E" w:rsidRPr="00BA277E">
        <w:rPr>
          <w:color w:val="auto"/>
        </w:rPr>
        <w:t xml:space="preserve">Cena díla se </w:t>
      </w:r>
      <w:r w:rsidR="003F4499">
        <w:rPr>
          <w:color w:val="auto"/>
        </w:rPr>
        <w:t xml:space="preserve">ujednává ve výši </w:t>
      </w:r>
      <w:r w:rsidR="003F4499" w:rsidRPr="00BD2F85">
        <w:rPr>
          <w:b/>
          <w:bCs/>
          <w:color w:val="auto"/>
        </w:rPr>
        <w:t>52 800</w:t>
      </w:r>
      <w:r w:rsidR="003F4499">
        <w:rPr>
          <w:color w:val="auto"/>
        </w:rPr>
        <w:t xml:space="preserve"> Kč (slovy p</w:t>
      </w:r>
      <w:r w:rsidR="003F4499" w:rsidRPr="003F4499">
        <w:rPr>
          <w:color w:val="auto"/>
        </w:rPr>
        <w:t>adesát dva tisíc osm set </w:t>
      </w:r>
      <w:r w:rsidR="003F4499">
        <w:rPr>
          <w:color w:val="auto"/>
        </w:rPr>
        <w:t xml:space="preserve">korun českých) </w:t>
      </w:r>
      <w:r w:rsidR="003F4499">
        <w:rPr>
          <w:b/>
          <w:bCs/>
          <w:color w:val="auto"/>
        </w:rPr>
        <w:t xml:space="preserve">bez DPH </w:t>
      </w:r>
      <w:r w:rsidR="003F4499" w:rsidRPr="003F4499">
        <w:rPr>
          <w:color w:val="auto"/>
        </w:rPr>
        <w:t xml:space="preserve">a </w:t>
      </w:r>
      <w:r w:rsidR="003F4499" w:rsidRPr="00BD2F85">
        <w:rPr>
          <w:b/>
          <w:bCs/>
          <w:color w:val="auto"/>
        </w:rPr>
        <w:t>63 888</w:t>
      </w:r>
      <w:r w:rsidR="003F4499">
        <w:rPr>
          <w:color w:val="auto"/>
        </w:rPr>
        <w:t xml:space="preserve"> Kč (slovy š</w:t>
      </w:r>
      <w:r w:rsidR="003F4499" w:rsidRPr="003F4499">
        <w:rPr>
          <w:color w:val="auto"/>
        </w:rPr>
        <w:t>edesát tři tisíc osm set osmdesát osm korun českých</w:t>
      </w:r>
      <w:r w:rsidR="003F4499">
        <w:rPr>
          <w:color w:val="auto"/>
        </w:rPr>
        <w:t xml:space="preserve">) </w:t>
      </w:r>
      <w:r w:rsidR="003F4499">
        <w:rPr>
          <w:b/>
          <w:bCs/>
          <w:color w:val="auto"/>
        </w:rPr>
        <w:t>s </w:t>
      </w:r>
      <w:r w:rsidR="007A4F9F">
        <w:rPr>
          <w:b/>
          <w:bCs/>
          <w:color w:val="auto"/>
        </w:rPr>
        <w:t>21 %</w:t>
      </w:r>
      <w:r w:rsidR="007A4F9F">
        <w:rPr>
          <w:color w:val="auto"/>
        </w:rPr>
        <w:t xml:space="preserve">. Cena díla se </w:t>
      </w:r>
      <w:r w:rsidR="007A4F9F">
        <w:rPr>
          <w:color w:val="auto"/>
        </w:rPr>
        <w:lastRenderedPageBreak/>
        <w:t xml:space="preserve">rovná </w:t>
      </w:r>
      <w:r w:rsidR="00CA5F60">
        <w:rPr>
          <w:color w:val="auto"/>
        </w:rPr>
        <w:t>ceně</w:t>
      </w:r>
      <w:r w:rsidR="00A93A5F">
        <w:rPr>
          <w:color w:val="auto"/>
        </w:rPr>
        <w:t xml:space="preserve"> plněn</w:t>
      </w:r>
      <w:r w:rsidR="00D7682E">
        <w:rPr>
          <w:color w:val="auto"/>
        </w:rPr>
        <w:t>í</w:t>
      </w:r>
      <w:r w:rsidR="00A93A5F">
        <w:rPr>
          <w:color w:val="auto"/>
        </w:rPr>
        <w:t xml:space="preserve"> veřejné zakázky </w:t>
      </w:r>
      <w:r w:rsidR="00A03A4B">
        <w:t xml:space="preserve">malého rozsahu </w:t>
      </w:r>
      <w:r w:rsidR="00F60DF0">
        <w:rPr>
          <w:color w:val="auto"/>
        </w:rPr>
        <w:t>uvedené v</w:t>
      </w:r>
      <w:r w:rsidR="00C77B58">
        <w:rPr>
          <w:color w:val="auto"/>
        </w:rPr>
        <w:t xml:space="preserve"> </w:t>
      </w:r>
      <w:r w:rsidR="00F60DF0">
        <w:rPr>
          <w:color w:val="auto"/>
        </w:rPr>
        <w:t xml:space="preserve">nabídce </w:t>
      </w:r>
      <w:r w:rsidR="001011E6">
        <w:rPr>
          <w:color w:val="auto"/>
        </w:rPr>
        <w:t xml:space="preserve">zhotovitele ze dne </w:t>
      </w:r>
      <w:r w:rsidR="005C668A">
        <w:rPr>
          <w:color w:val="auto"/>
        </w:rPr>
        <w:t>02.04.2026</w:t>
      </w:r>
      <w:r w:rsidR="007A4F9F">
        <w:rPr>
          <w:color w:val="auto"/>
        </w:rPr>
        <w:t>.</w:t>
      </w:r>
      <w:r w:rsidR="00BA277E" w:rsidRPr="00BA277E">
        <w:rPr>
          <w:color w:val="auto"/>
        </w:rPr>
        <w:t xml:space="preserve"> </w:t>
      </w:r>
    </w:p>
    <w:p w14:paraId="275D0552" w14:textId="77777777" w:rsidR="005D7026" w:rsidRDefault="005D7026" w:rsidP="005D7026">
      <w:pPr>
        <w:pStyle w:val="slovan"/>
        <w:numPr>
          <w:ilvl w:val="0"/>
          <w:numId w:val="0"/>
        </w:numPr>
        <w:spacing w:before="0" w:after="0" w:line="240" w:lineRule="exact"/>
        <w:ind w:left="425" w:hanging="425"/>
        <w:rPr>
          <w:color w:val="auto"/>
        </w:rPr>
      </w:pPr>
    </w:p>
    <w:p w14:paraId="6EBCDFB5" w14:textId="24463DA8" w:rsidR="00E139CC" w:rsidRDefault="00C12373" w:rsidP="005D7026">
      <w:pPr>
        <w:pStyle w:val="slovan"/>
        <w:numPr>
          <w:ilvl w:val="0"/>
          <w:numId w:val="0"/>
        </w:numPr>
        <w:spacing w:before="0" w:after="0" w:line="240" w:lineRule="exact"/>
        <w:ind w:left="426" w:hanging="426"/>
        <w:rPr>
          <w:color w:val="auto"/>
        </w:rPr>
      </w:pPr>
      <w:r>
        <w:rPr>
          <w:color w:val="auto"/>
        </w:rPr>
        <w:t>2.</w:t>
      </w:r>
      <w:r>
        <w:rPr>
          <w:color w:val="auto"/>
        </w:rPr>
        <w:tab/>
      </w:r>
      <w:r w:rsidRPr="00C12373">
        <w:rPr>
          <w:color w:val="auto"/>
        </w:rPr>
        <w:t>Cena díla je ujednána dohodou smluvních stran. Cena díla bez DPH je stanovena jako nejvýše</w:t>
      </w:r>
      <w:r>
        <w:rPr>
          <w:color w:val="auto"/>
        </w:rPr>
        <w:t xml:space="preserve"> </w:t>
      </w:r>
      <w:r w:rsidRPr="00C12373">
        <w:rPr>
          <w:color w:val="auto"/>
        </w:rPr>
        <w:t>přípustná a nepřekročitelná a obsahuje veškeré náklady spojené s realizací díla. Sazba DPH se</w:t>
      </w:r>
      <w:r>
        <w:rPr>
          <w:color w:val="auto"/>
        </w:rPr>
        <w:t xml:space="preserve"> </w:t>
      </w:r>
      <w:r w:rsidRPr="00C12373">
        <w:rPr>
          <w:color w:val="auto"/>
        </w:rPr>
        <w:t xml:space="preserve">řídí příslušným právním předpisem. </w:t>
      </w:r>
      <w:r w:rsidR="00CA7050">
        <w:rPr>
          <w:color w:val="auto"/>
        </w:rPr>
        <w:t>Zhotovitel</w:t>
      </w:r>
      <w:r w:rsidRPr="00C12373">
        <w:rPr>
          <w:color w:val="auto"/>
        </w:rPr>
        <w:t xml:space="preserve"> není v žádném případě oprávněn žádat </w:t>
      </w:r>
      <w:r w:rsidR="00F34CA5" w:rsidRPr="00C12373">
        <w:rPr>
          <w:color w:val="auto"/>
        </w:rPr>
        <w:t>změnu ceny</w:t>
      </w:r>
      <w:r w:rsidRPr="00C12373">
        <w:rPr>
          <w:color w:val="auto"/>
        </w:rPr>
        <w:t xml:space="preserve"> díla (např., že provádění díla si vyžádalo jiné </w:t>
      </w:r>
      <w:r w:rsidR="00D54045">
        <w:rPr>
          <w:color w:val="auto"/>
        </w:rPr>
        <w:t>ú</w:t>
      </w:r>
      <w:r w:rsidRPr="00C12373">
        <w:rPr>
          <w:color w:val="auto"/>
        </w:rPr>
        <w:t>silí nebo jiné náklady, než bylo předpokládáno).</w:t>
      </w:r>
      <w:r w:rsidR="00181E43">
        <w:rPr>
          <w:color w:val="auto"/>
        </w:rPr>
        <w:t xml:space="preserve"> </w:t>
      </w:r>
      <w:r w:rsidR="00CA7050">
        <w:rPr>
          <w:color w:val="auto"/>
        </w:rPr>
        <w:t>Zhotovitel</w:t>
      </w:r>
      <w:r w:rsidRPr="00C12373">
        <w:rPr>
          <w:color w:val="auto"/>
        </w:rPr>
        <w:t xml:space="preserve"> přebírá ve smyslu ust. </w:t>
      </w:r>
      <w:bookmarkStart w:id="1" w:name="_Hlk199749757"/>
      <w:r w:rsidR="007744A1">
        <w:rPr>
          <w:color w:val="auto"/>
        </w:rPr>
        <w:t>§</w:t>
      </w:r>
      <w:bookmarkEnd w:id="1"/>
      <w:r w:rsidRPr="00C12373">
        <w:rPr>
          <w:color w:val="auto"/>
        </w:rPr>
        <w:t xml:space="preserve"> 2620 odst. 2 občanského zákoníku nebezpečí změny</w:t>
      </w:r>
      <w:r w:rsidR="00181E43">
        <w:rPr>
          <w:color w:val="auto"/>
        </w:rPr>
        <w:t xml:space="preserve"> </w:t>
      </w:r>
      <w:r w:rsidRPr="00C12373">
        <w:rPr>
          <w:color w:val="auto"/>
        </w:rPr>
        <w:t>okolností.</w:t>
      </w:r>
    </w:p>
    <w:p w14:paraId="3607CA85" w14:textId="77777777" w:rsidR="005D7026" w:rsidRPr="00C12373" w:rsidRDefault="005D7026" w:rsidP="005D7026">
      <w:pPr>
        <w:pStyle w:val="slovan"/>
        <w:numPr>
          <w:ilvl w:val="0"/>
          <w:numId w:val="0"/>
        </w:numPr>
        <w:spacing w:before="0" w:after="0" w:line="240" w:lineRule="exact"/>
        <w:ind w:left="426" w:hanging="426"/>
        <w:rPr>
          <w:color w:val="auto"/>
        </w:rPr>
      </w:pPr>
    </w:p>
    <w:p w14:paraId="045D2F77" w14:textId="2293E09A" w:rsidR="00BF3793" w:rsidRDefault="00181E43" w:rsidP="005D7026">
      <w:pPr>
        <w:pStyle w:val="slovan"/>
        <w:numPr>
          <w:ilvl w:val="0"/>
          <w:numId w:val="0"/>
        </w:numPr>
        <w:spacing w:before="0" w:after="0"/>
        <w:ind w:left="360" w:hanging="360"/>
        <w:rPr>
          <w:color w:val="auto"/>
        </w:rPr>
      </w:pPr>
      <w:r>
        <w:rPr>
          <w:color w:val="auto"/>
        </w:rPr>
        <w:t>3.</w:t>
      </w:r>
      <w:r>
        <w:rPr>
          <w:color w:val="auto"/>
        </w:rPr>
        <w:tab/>
      </w:r>
      <w:r w:rsidR="00C12373" w:rsidRPr="00C12373">
        <w:rPr>
          <w:color w:val="auto"/>
        </w:rPr>
        <w:t xml:space="preserve">Cena díla bude zaplacena </w:t>
      </w:r>
      <w:r w:rsidR="00A82B34">
        <w:rPr>
          <w:color w:val="auto"/>
        </w:rPr>
        <w:t>objednatel</w:t>
      </w:r>
      <w:r w:rsidR="00C12373" w:rsidRPr="00C12373">
        <w:rPr>
          <w:color w:val="auto"/>
        </w:rPr>
        <w:t xml:space="preserve">em na základě vystaveného daňového dokladu </w:t>
      </w:r>
      <w:r w:rsidR="000B36DD">
        <w:rPr>
          <w:color w:val="auto"/>
        </w:rPr>
        <w:t>–</w:t>
      </w:r>
      <w:r w:rsidR="00C12373" w:rsidRPr="00C12373">
        <w:rPr>
          <w:color w:val="auto"/>
        </w:rPr>
        <w:t xml:space="preserve"> faktury</w:t>
      </w:r>
      <w:r w:rsidR="000B36DD">
        <w:rPr>
          <w:color w:val="auto"/>
        </w:rPr>
        <w:t xml:space="preserve"> </w:t>
      </w:r>
      <w:r w:rsidR="00C12373" w:rsidRPr="00C12373">
        <w:rPr>
          <w:color w:val="auto"/>
        </w:rPr>
        <w:t xml:space="preserve">(dále i jako „faktura“), kterou je </w:t>
      </w:r>
      <w:r w:rsidR="00CA7050">
        <w:rPr>
          <w:color w:val="auto"/>
        </w:rPr>
        <w:t>zhotovitel</w:t>
      </w:r>
      <w:r w:rsidR="00C12373" w:rsidRPr="00C12373">
        <w:rPr>
          <w:color w:val="auto"/>
        </w:rPr>
        <w:t xml:space="preserve"> oprávněn vystavit až po předání a převzetí díla.</w:t>
      </w:r>
    </w:p>
    <w:p w14:paraId="45BD0A6C" w14:textId="77777777" w:rsidR="005D7026" w:rsidRDefault="005D7026" w:rsidP="005D7026">
      <w:pPr>
        <w:pStyle w:val="slovan"/>
        <w:numPr>
          <w:ilvl w:val="0"/>
          <w:numId w:val="0"/>
        </w:numPr>
        <w:spacing w:before="0" w:after="0"/>
        <w:ind w:left="360" w:hanging="360"/>
        <w:rPr>
          <w:color w:val="auto"/>
        </w:rPr>
      </w:pPr>
    </w:p>
    <w:p w14:paraId="47FB9889" w14:textId="7242B219" w:rsidR="00BF3793" w:rsidRDefault="003F2790" w:rsidP="005D7026">
      <w:pPr>
        <w:pStyle w:val="slovan"/>
        <w:numPr>
          <w:ilvl w:val="0"/>
          <w:numId w:val="0"/>
        </w:numPr>
        <w:spacing w:before="0" w:after="0"/>
        <w:ind w:left="360" w:hanging="360"/>
        <w:rPr>
          <w:color w:val="auto"/>
        </w:rPr>
      </w:pPr>
      <w:r>
        <w:rPr>
          <w:color w:val="auto"/>
        </w:rPr>
        <w:t>4</w:t>
      </w:r>
      <w:r w:rsidR="00BF3793">
        <w:rPr>
          <w:color w:val="auto"/>
        </w:rPr>
        <w:t>.</w:t>
      </w:r>
      <w:r w:rsidR="00BF3793">
        <w:rPr>
          <w:color w:val="auto"/>
        </w:rPr>
        <w:tab/>
      </w:r>
      <w:r w:rsidR="00A82B34">
        <w:rPr>
          <w:color w:val="auto"/>
        </w:rPr>
        <w:t>Objednatel</w:t>
      </w:r>
      <w:r w:rsidR="00BF3793" w:rsidRPr="00BF3793">
        <w:rPr>
          <w:color w:val="auto"/>
        </w:rPr>
        <w:t xml:space="preserve"> se zavazuje předmět smlouvy převzít a zaplatit za něj dohodnutou cenu na základě vystaveného daňového dokladu – faktury (dále i jako „faktura</w:t>
      </w:r>
      <w:r w:rsidR="003E1FE2">
        <w:rPr>
          <w:color w:val="auto"/>
        </w:rPr>
        <w:t>“)</w:t>
      </w:r>
      <w:r w:rsidR="00BF3793" w:rsidRPr="00BF3793">
        <w:rPr>
          <w:color w:val="auto"/>
        </w:rPr>
        <w:t xml:space="preserve">. </w:t>
      </w:r>
    </w:p>
    <w:p w14:paraId="36978A72" w14:textId="77777777" w:rsidR="005D7026" w:rsidRDefault="005D7026" w:rsidP="005D7026">
      <w:pPr>
        <w:pStyle w:val="slovan"/>
        <w:numPr>
          <w:ilvl w:val="0"/>
          <w:numId w:val="0"/>
        </w:numPr>
        <w:spacing w:before="0" w:after="0"/>
        <w:ind w:left="360" w:hanging="360"/>
        <w:rPr>
          <w:color w:val="auto"/>
        </w:rPr>
      </w:pPr>
    </w:p>
    <w:p w14:paraId="424560C4" w14:textId="2E8E8719" w:rsidR="003D42E0" w:rsidRDefault="003F2790" w:rsidP="005D7026">
      <w:pPr>
        <w:pStyle w:val="slovan"/>
        <w:numPr>
          <w:ilvl w:val="0"/>
          <w:numId w:val="0"/>
        </w:numPr>
        <w:spacing w:before="0" w:after="0"/>
        <w:ind w:left="360" w:hanging="360"/>
        <w:rPr>
          <w:b/>
          <w:bCs/>
          <w:color w:val="auto"/>
        </w:rPr>
      </w:pPr>
      <w:r>
        <w:rPr>
          <w:color w:val="auto"/>
        </w:rPr>
        <w:t>5</w:t>
      </w:r>
      <w:r w:rsidR="003D42E0">
        <w:rPr>
          <w:color w:val="auto"/>
        </w:rPr>
        <w:t>.</w:t>
      </w:r>
      <w:r w:rsidR="003D42E0">
        <w:rPr>
          <w:color w:val="auto"/>
        </w:rPr>
        <w:tab/>
      </w:r>
      <w:r w:rsidR="003D42E0" w:rsidRPr="003D42E0">
        <w:rPr>
          <w:color w:val="auto"/>
        </w:rPr>
        <w:t xml:space="preserve">Daňový </w:t>
      </w:r>
      <w:r w:rsidR="000E764D" w:rsidRPr="003D42E0">
        <w:rPr>
          <w:color w:val="auto"/>
        </w:rPr>
        <w:t>doklad – faktura</w:t>
      </w:r>
      <w:r w:rsidR="003D42E0" w:rsidRPr="003D42E0">
        <w:rPr>
          <w:color w:val="auto"/>
        </w:rPr>
        <w:t xml:space="preserve"> vystavená </w:t>
      </w:r>
      <w:r w:rsidR="00CA7050">
        <w:rPr>
          <w:color w:val="auto"/>
        </w:rPr>
        <w:t>zhotovitel</w:t>
      </w:r>
      <w:r w:rsidR="003D42E0" w:rsidRPr="003D42E0">
        <w:rPr>
          <w:color w:val="auto"/>
        </w:rPr>
        <w:t>em musí obsahovat kromě čísla smlouvy a lhůty</w:t>
      </w:r>
      <w:r w:rsidR="000E764D">
        <w:rPr>
          <w:color w:val="auto"/>
        </w:rPr>
        <w:t xml:space="preserve"> </w:t>
      </w:r>
      <w:r w:rsidR="003D42E0" w:rsidRPr="003D42E0">
        <w:rPr>
          <w:color w:val="auto"/>
        </w:rPr>
        <w:t xml:space="preserve">splatnosti, která činí </w:t>
      </w:r>
      <w:r w:rsidR="003D42E0" w:rsidRPr="000E764D">
        <w:rPr>
          <w:b/>
          <w:bCs/>
          <w:color w:val="auto"/>
        </w:rPr>
        <w:t>30 dnů</w:t>
      </w:r>
      <w:r w:rsidR="003D42E0" w:rsidRPr="003D42E0">
        <w:rPr>
          <w:color w:val="auto"/>
        </w:rPr>
        <w:t xml:space="preserve"> od doručení faktury </w:t>
      </w:r>
      <w:r w:rsidR="00A82B34">
        <w:rPr>
          <w:color w:val="auto"/>
        </w:rPr>
        <w:t>objednatel</w:t>
      </w:r>
      <w:r w:rsidR="003D42E0" w:rsidRPr="003D42E0">
        <w:rPr>
          <w:color w:val="auto"/>
        </w:rPr>
        <w:t>i, také náležitosti daňového dokladu</w:t>
      </w:r>
      <w:r w:rsidR="000E764D">
        <w:rPr>
          <w:color w:val="auto"/>
        </w:rPr>
        <w:t xml:space="preserve"> </w:t>
      </w:r>
      <w:r w:rsidR="003D42E0" w:rsidRPr="003D42E0">
        <w:rPr>
          <w:color w:val="auto"/>
        </w:rPr>
        <w:t>stanovené příslušnými právními předpisy, zejména zákonem č. 235/2004 Sb. o dani z</w:t>
      </w:r>
      <w:r w:rsidR="000E764D">
        <w:rPr>
          <w:color w:val="auto"/>
        </w:rPr>
        <w:t> </w:t>
      </w:r>
      <w:r w:rsidR="003D42E0" w:rsidRPr="003D42E0">
        <w:rPr>
          <w:color w:val="auto"/>
        </w:rPr>
        <w:t>přidané</w:t>
      </w:r>
      <w:r w:rsidR="000E764D">
        <w:rPr>
          <w:color w:val="auto"/>
        </w:rPr>
        <w:t xml:space="preserve"> </w:t>
      </w:r>
      <w:r w:rsidR="003D42E0" w:rsidRPr="003D42E0">
        <w:rPr>
          <w:color w:val="auto"/>
        </w:rPr>
        <w:t xml:space="preserve">hodnoty, ve znění pozdějších předpisů, a údaje dle </w:t>
      </w:r>
      <w:r w:rsidR="0035403A">
        <w:rPr>
          <w:color w:val="auto"/>
        </w:rPr>
        <w:t>§</w:t>
      </w:r>
      <w:r w:rsidR="003D42E0" w:rsidRPr="003D42E0">
        <w:rPr>
          <w:color w:val="auto"/>
        </w:rPr>
        <w:t xml:space="preserve"> 435 občanského zákoníku, a bude </w:t>
      </w:r>
      <w:r w:rsidR="00A82B34">
        <w:rPr>
          <w:color w:val="auto"/>
        </w:rPr>
        <w:t>objednatel</w:t>
      </w:r>
      <w:r w:rsidR="003D42E0" w:rsidRPr="003D42E0">
        <w:rPr>
          <w:color w:val="auto"/>
        </w:rPr>
        <w:t>i</w:t>
      </w:r>
      <w:r w:rsidR="000E764D">
        <w:rPr>
          <w:color w:val="auto"/>
        </w:rPr>
        <w:t xml:space="preserve"> </w:t>
      </w:r>
      <w:r w:rsidR="003D42E0" w:rsidRPr="003D42E0">
        <w:rPr>
          <w:color w:val="auto"/>
        </w:rPr>
        <w:t>doručen v listinné podobě, popř.  v elektronické podobě do datové schránky.</w:t>
      </w:r>
      <w:r w:rsidR="00F63AFE">
        <w:rPr>
          <w:color w:val="auto"/>
        </w:rPr>
        <w:t xml:space="preserve"> </w:t>
      </w:r>
      <w:r w:rsidR="003D42E0" w:rsidRPr="003D42E0">
        <w:rPr>
          <w:color w:val="auto"/>
        </w:rPr>
        <w:t xml:space="preserve">Výdaje plynoucí z této faktury jsou vynaloženy v rámci projektu </w:t>
      </w:r>
      <w:r w:rsidR="00F63AFE">
        <w:rPr>
          <w:color w:val="auto"/>
        </w:rPr>
        <w:t>OPST</w:t>
      </w:r>
      <w:r w:rsidR="003D42E0" w:rsidRPr="003D42E0">
        <w:rPr>
          <w:color w:val="auto"/>
        </w:rPr>
        <w:t>, pod reg. číslem projektu</w:t>
      </w:r>
      <w:r w:rsidR="00F63AFE">
        <w:rPr>
          <w:color w:val="auto"/>
        </w:rPr>
        <w:t xml:space="preserve"> </w:t>
      </w:r>
      <w:r w:rsidR="0036337B" w:rsidRPr="0036337B">
        <w:rPr>
          <w:color w:val="auto"/>
        </w:rPr>
        <w:t xml:space="preserve">CZ.10.02.01/00/25_077/0001002  </w:t>
      </w:r>
      <w:r w:rsidR="003D42E0" w:rsidRPr="003D42E0">
        <w:rPr>
          <w:color w:val="auto"/>
        </w:rPr>
        <w:t xml:space="preserve">s názvem </w:t>
      </w:r>
      <w:r w:rsidR="00A12D7B" w:rsidRPr="00A12D7B">
        <w:rPr>
          <w:color w:val="auto"/>
        </w:rPr>
        <w:t>„OPST – Konektivita, HW, SW, vybavení středních škol v Ústeckém kraji – SŠ obchodu, řemesel a služeb a ZŠ, UL“</w:t>
      </w:r>
      <w:r w:rsidR="003D42E0" w:rsidRPr="00290AAE">
        <w:rPr>
          <w:color w:val="auto"/>
        </w:rPr>
        <w:t xml:space="preserve">. </w:t>
      </w:r>
      <w:r w:rsidR="00A12D7B">
        <w:rPr>
          <w:color w:val="auto"/>
        </w:rPr>
        <w:t xml:space="preserve"> </w:t>
      </w:r>
      <w:r w:rsidR="003D42E0" w:rsidRPr="00711726">
        <w:rPr>
          <w:b/>
          <w:bCs/>
          <w:color w:val="auto"/>
        </w:rPr>
        <w:t>Součástí faktury bude předávací protokol nebo dodací list dokládající</w:t>
      </w:r>
      <w:r w:rsidR="007744A1" w:rsidRPr="00711726">
        <w:rPr>
          <w:b/>
          <w:bCs/>
          <w:color w:val="auto"/>
        </w:rPr>
        <w:t xml:space="preserve"> </w:t>
      </w:r>
      <w:r w:rsidR="003D42E0" w:rsidRPr="00711726">
        <w:rPr>
          <w:b/>
          <w:bCs/>
          <w:color w:val="auto"/>
        </w:rPr>
        <w:t>realizaci předmětu smlouvy či jeho části</w:t>
      </w:r>
      <w:r w:rsidR="00B74E48" w:rsidRPr="00B74E48">
        <w:t xml:space="preserve"> </w:t>
      </w:r>
      <w:r w:rsidR="00B74E48" w:rsidRPr="00B74E48">
        <w:rPr>
          <w:b/>
          <w:bCs/>
          <w:color w:val="auto"/>
        </w:rPr>
        <w:t xml:space="preserve">stvrzený oběma smluvními stranami. </w:t>
      </w:r>
      <w:r w:rsidR="00B74E48">
        <w:rPr>
          <w:b/>
          <w:bCs/>
          <w:color w:val="auto"/>
        </w:rPr>
        <w:t xml:space="preserve"> </w:t>
      </w:r>
    </w:p>
    <w:p w14:paraId="17AD1A8D" w14:textId="77777777" w:rsidR="005D7026" w:rsidRPr="00140511" w:rsidRDefault="005D7026" w:rsidP="005D7026">
      <w:pPr>
        <w:pStyle w:val="slovan"/>
        <w:numPr>
          <w:ilvl w:val="0"/>
          <w:numId w:val="0"/>
        </w:numPr>
        <w:spacing w:before="0" w:after="0"/>
        <w:ind w:left="360" w:hanging="360"/>
        <w:rPr>
          <w:color w:val="auto"/>
        </w:rPr>
      </w:pPr>
    </w:p>
    <w:p w14:paraId="25F1AE71" w14:textId="22094C53" w:rsidR="00BD2F85" w:rsidRPr="00BD2F85" w:rsidRDefault="003F2790" w:rsidP="00BD2F85">
      <w:pPr>
        <w:ind w:left="426" w:hanging="426"/>
        <w:rPr>
          <w:color w:val="auto"/>
        </w:rPr>
      </w:pPr>
      <w:r w:rsidRPr="003F2790">
        <w:rPr>
          <w:color w:val="auto"/>
        </w:rPr>
        <w:t>6.</w:t>
      </w:r>
      <w:r w:rsidR="005B099C" w:rsidRPr="005B099C">
        <w:t xml:space="preserve"> </w:t>
      </w:r>
      <w:r w:rsidR="005B099C">
        <w:rPr>
          <w:color w:val="auto"/>
        </w:rPr>
        <w:t xml:space="preserve"> </w:t>
      </w:r>
      <w:r w:rsidR="00BD2F85">
        <w:rPr>
          <w:color w:val="auto"/>
        </w:rPr>
        <w:t xml:space="preserve"> </w:t>
      </w:r>
      <w:r w:rsidR="00BD2F85" w:rsidRPr="00BD2F85">
        <w:rPr>
          <w:color w:val="auto"/>
        </w:rPr>
        <w:t>V případě, že faktura nebude mít uvedené náležitosti, objednatel není povinen fakturovanou</w:t>
      </w:r>
      <w:r w:rsidR="00BD2F85">
        <w:rPr>
          <w:color w:val="auto"/>
        </w:rPr>
        <w:t xml:space="preserve"> </w:t>
      </w:r>
      <w:r w:rsidR="00BD2F85" w:rsidRPr="00BD2F85">
        <w:rPr>
          <w:color w:val="auto"/>
        </w:rPr>
        <w:t>částku uhradit a nedostává se do prodlení. Lhůta splatnosti počíná běžet od doručení daňového dokladu obsahujícího veškeré náležitosti. Specifikace rozsahu a předmětu plnění na faktuře se musí shodovat se specifikací předmětu této smlouvy.</w:t>
      </w:r>
    </w:p>
    <w:p w14:paraId="0660424B" w14:textId="77777777" w:rsidR="00BD2F85" w:rsidRDefault="00BD2F85" w:rsidP="005D7026">
      <w:pPr>
        <w:pStyle w:val="slovan"/>
        <w:numPr>
          <w:ilvl w:val="0"/>
          <w:numId w:val="0"/>
        </w:numPr>
        <w:spacing w:before="0" w:after="0"/>
        <w:ind w:left="360" w:hanging="360"/>
        <w:rPr>
          <w:color w:val="auto"/>
        </w:rPr>
      </w:pPr>
    </w:p>
    <w:p w14:paraId="4C193775" w14:textId="2951A590" w:rsidR="003F2790" w:rsidRDefault="00BD2F85" w:rsidP="005D7026">
      <w:pPr>
        <w:pStyle w:val="slovan"/>
        <w:numPr>
          <w:ilvl w:val="0"/>
          <w:numId w:val="0"/>
        </w:numPr>
        <w:spacing w:before="0" w:after="0"/>
        <w:ind w:left="360" w:hanging="360"/>
        <w:rPr>
          <w:color w:val="auto"/>
        </w:rPr>
      </w:pPr>
      <w:r>
        <w:rPr>
          <w:color w:val="auto"/>
        </w:rPr>
        <w:t xml:space="preserve">7.   </w:t>
      </w:r>
      <w:r w:rsidR="005B099C" w:rsidRPr="005B099C">
        <w:rPr>
          <w:color w:val="auto"/>
        </w:rPr>
        <w:t>Úhrada ceny díla bude provedena bezhotovostní formou převodem na bankovní účet zhotov</w:t>
      </w:r>
      <w:r w:rsidR="005B099C">
        <w:rPr>
          <w:color w:val="auto"/>
        </w:rPr>
        <w:t>i</w:t>
      </w:r>
      <w:r w:rsidR="005B099C" w:rsidRPr="005B099C">
        <w:rPr>
          <w:color w:val="auto"/>
        </w:rPr>
        <w:t xml:space="preserve">tele. Pokud je zhotovitel plátce DPH, bude úhrada ceny provedena pouze na účet zveřejněný </w:t>
      </w:r>
      <w:r w:rsidR="00803BC5">
        <w:rPr>
          <w:color w:val="auto"/>
        </w:rPr>
        <w:br/>
      </w:r>
      <w:r w:rsidR="005B099C" w:rsidRPr="005B099C">
        <w:rPr>
          <w:color w:val="auto"/>
        </w:rPr>
        <w:t xml:space="preserve">v registru plátců vedeném správcem daně zhotovitele. Obě smluvní strany se dohodly na tom, že peněžitý závazek je splněn dnem, kdy je částka odepsána z účtu </w:t>
      </w:r>
      <w:r w:rsidR="00A82B34">
        <w:rPr>
          <w:color w:val="auto"/>
        </w:rPr>
        <w:t>objednatel</w:t>
      </w:r>
      <w:r w:rsidR="005B099C" w:rsidRPr="005B099C">
        <w:rPr>
          <w:color w:val="auto"/>
        </w:rPr>
        <w:t>e.</w:t>
      </w:r>
    </w:p>
    <w:p w14:paraId="0C678214" w14:textId="77777777" w:rsidR="005D7026" w:rsidRPr="005B099C" w:rsidRDefault="005D7026" w:rsidP="005D7026">
      <w:pPr>
        <w:pStyle w:val="slovan"/>
        <w:numPr>
          <w:ilvl w:val="0"/>
          <w:numId w:val="0"/>
        </w:numPr>
        <w:spacing w:before="0" w:after="0"/>
        <w:ind w:left="360" w:hanging="360"/>
        <w:rPr>
          <w:color w:val="auto"/>
        </w:rPr>
      </w:pPr>
    </w:p>
    <w:p w14:paraId="65699DB9" w14:textId="59C1DA87" w:rsidR="00BD2F85" w:rsidDel="00BD2F85" w:rsidRDefault="00BD2F85" w:rsidP="005D7026">
      <w:pPr>
        <w:pStyle w:val="slovan"/>
        <w:numPr>
          <w:ilvl w:val="0"/>
          <w:numId w:val="0"/>
        </w:numPr>
        <w:spacing w:before="0" w:after="0"/>
        <w:ind w:left="360" w:hanging="360"/>
        <w:rPr>
          <w:color w:val="auto"/>
        </w:rPr>
      </w:pPr>
      <w:r>
        <w:rPr>
          <w:color w:val="auto"/>
        </w:rPr>
        <w:t xml:space="preserve">8.  </w:t>
      </w:r>
      <w:r w:rsidRPr="00BD2F85">
        <w:rPr>
          <w:color w:val="auto"/>
        </w:rPr>
        <w:t>Pro platby dle článku VI. této smlouvy platí přiměřeně platební podmínky jako pro vystavení a placení faktury.</w:t>
      </w:r>
    </w:p>
    <w:p w14:paraId="602CD0C3" w14:textId="77777777" w:rsidR="005D7026" w:rsidRDefault="005D7026" w:rsidP="005D7026">
      <w:pPr>
        <w:pStyle w:val="slovan"/>
        <w:numPr>
          <w:ilvl w:val="0"/>
          <w:numId w:val="0"/>
        </w:numPr>
        <w:spacing w:before="0" w:after="0"/>
        <w:ind w:left="360" w:hanging="360"/>
        <w:rPr>
          <w:color w:val="auto"/>
        </w:rPr>
      </w:pPr>
    </w:p>
    <w:p w14:paraId="75E7D2AC" w14:textId="7CE946BB" w:rsidR="007B1522" w:rsidRDefault="00BD2F85" w:rsidP="007B1522">
      <w:pPr>
        <w:pStyle w:val="slovan"/>
        <w:numPr>
          <w:ilvl w:val="0"/>
          <w:numId w:val="0"/>
        </w:numPr>
        <w:spacing w:before="0" w:after="0"/>
        <w:ind w:left="360" w:hanging="360"/>
        <w:rPr>
          <w:color w:val="auto"/>
        </w:rPr>
      </w:pPr>
      <w:r>
        <w:rPr>
          <w:color w:val="auto"/>
        </w:rPr>
        <w:t>9</w:t>
      </w:r>
      <w:r w:rsidR="007744A1">
        <w:rPr>
          <w:color w:val="auto"/>
        </w:rPr>
        <w:t xml:space="preserve">. </w:t>
      </w:r>
      <w:r w:rsidR="007744A1">
        <w:rPr>
          <w:color w:val="auto"/>
        </w:rPr>
        <w:tab/>
      </w:r>
      <w:r w:rsidR="007744A1" w:rsidRPr="007744A1">
        <w:rPr>
          <w:color w:val="auto"/>
        </w:rPr>
        <w:t>Je možná částečná fakturace dle následující tabulky</w:t>
      </w:r>
      <w:r w:rsidR="00195089">
        <w:rPr>
          <w:color w:val="auto"/>
        </w:rPr>
        <w:t xml:space="preserve"> vždy po provedené a dokončení kompletní</w:t>
      </w:r>
      <w:r w:rsidR="00F1208D">
        <w:rPr>
          <w:color w:val="auto"/>
        </w:rPr>
        <w:t xml:space="preserve">ho měření dle této smlouvy. </w:t>
      </w:r>
      <w:r w:rsidR="007744A1" w:rsidRPr="007744A1">
        <w:rPr>
          <w:color w:val="auto"/>
        </w:rPr>
        <w:t>Podkladem pro vystavení faktury je předávací protokol o předání a převzetí díla nebo jeho části stvrzený oběma smluvními stranami. Místem dodání díla je sídlo Krajského úřadu Ústeckého kraje, Velká Hradební 3118/48, 400 02 Ústí nad Labem.</w:t>
      </w:r>
    </w:p>
    <w:p w14:paraId="448B7583" w14:textId="77777777" w:rsidR="00BD2F85" w:rsidRDefault="00BD2F85" w:rsidP="007B1522">
      <w:pPr>
        <w:pStyle w:val="slovan"/>
        <w:numPr>
          <w:ilvl w:val="0"/>
          <w:numId w:val="0"/>
        </w:numPr>
        <w:spacing w:before="0" w:after="0"/>
        <w:ind w:left="360" w:hanging="360"/>
        <w:rPr>
          <w:color w:val="auto"/>
        </w:rPr>
      </w:pPr>
    </w:p>
    <w:p w14:paraId="0B1EAD84" w14:textId="32887204" w:rsidR="008F64F2" w:rsidRPr="00BC7394" w:rsidRDefault="007B1522" w:rsidP="00E15B2E">
      <w:pPr>
        <w:pStyle w:val="slovan"/>
        <w:numPr>
          <w:ilvl w:val="0"/>
          <w:numId w:val="0"/>
        </w:numPr>
        <w:spacing w:before="0" w:after="0"/>
        <w:ind w:left="360" w:hanging="360"/>
        <w:rPr>
          <w:color w:val="auto"/>
        </w:rPr>
      </w:pPr>
      <w:r>
        <w:rPr>
          <w:color w:val="auto"/>
        </w:rPr>
        <w:t xml:space="preserve">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5"/>
        <w:gridCol w:w="1276"/>
        <w:gridCol w:w="2268"/>
        <w:gridCol w:w="2835"/>
      </w:tblGrid>
      <w:tr w:rsidR="00E15B2E" w:rsidRPr="00BC7394" w14:paraId="5AF3FB38" w14:textId="77777777" w:rsidTr="00E15B2E">
        <w:trPr>
          <w:trHeight w:val="399"/>
        </w:trPr>
        <w:tc>
          <w:tcPr>
            <w:tcW w:w="3255" w:type="dxa"/>
          </w:tcPr>
          <w:p w14:paraId="32F35E3F" w14:textId="28CF6B41" w:rsidR="00E15B2E" w:rsidRPr="00BC7394" w:rsidRDefault="00E15B2E" w:rsidP="000C126E">
            <w:pPr>
              <w:spacing w:before="120" w:line="280" w:lineRule="atLeast"/>
              <w:rPr>
                <w:rFonts w:cs="Arial"/>
                <w:color w:val="auto"/>
                <w:sz w:val="16"/>
                <w:szCs w:val="16"/>
              </w:rPr>
            </w:pPr>
            <w:r w:rsidRPr="005A36B2">
              <w:rPr>
                <w:color w:val="auto"/>
              </w:rPr>
              <w:t>SŠ obchodu, řemesel, služeb a ZŠ Trmice</w:t>
            </w:r>
          </w:p>
        </w:tc>
        <w:tc>
          <w:tcPr>
            <w:tcW w:w="1276" w:type="dxa"/>
          </w:tcPr>
          <w:p w14:paraId="3D7360B1" w14:textId="6AEADBF1" w:rsidR="00E15B2E" w:rsidRPr="00BC7394" w:rsidRDefault="00E15B2E" w:rsidP="000C126E">
            <w:pPr>
              <w:spacing w:before="120" w:line="280" w:lineRule="atLeast"/>
              <w:jc w:val="center"/>
              <w:rPr>
                <w:rFonts w:cs="Arial"/>
                <w:color w:val="auto"/>
                <w:sz w:val="16"/>
                <w:szCs w:val="16"/>
              </w:rPr>
            </w:pPr>
            <w:r>
              <w:rPr>
                <w:rFonts w:cs="Arial"/>
                <w:color w:val="auto"/>
                <w:sz w:val="16"/>
                <w:szCs w:val="16"/>
              </w:rPr>
              <w:t>počet</w:t>
            </w:r>
          </w:p>
        </w:tc>
        <w:tc>
          <w:tcPr>
            <w:tcW w:w="2268" w:type="dxa"/>
          </w:tcPr>
          <w:p w14:paraId="0E513CEC" w14:textId="003DB3FD" w:rsidR="00E15B2E" w:rsidRPr="00BC7394" w:rsidRDefault="00E15B2E" w:rsidP="000C126E">
            <w:pPr>
              <w:spacing w:before="120" w:line="280" w:lineRule="atLeast"/>
              <w:jc w:val="center"/>
              <w:rPr>
                <w:rFonts w:cs="Arial"/>
                <w:color w:val="auto"/>
                <w:sz w:val="16"/>
                <w:szCs w:val="16"/>
              </w:rPr>
            </w:pPr>
            <w:r>
              <w:rPr>
                <w:rFonts w:cs="Arial"/>
                <w:color w:val="auto"/>
                <w:sz w:val="16"/>
                <w:szCs w:val="16"/>
              </w:rPr>
              <w:t>cena/Kč</w:t>
            </w:r>
          </w:p>
        </w:tc>
        <w:tc>
          <w:tcPr>
            <w:tcW w:w="2835" w:type="dxa"/>
          </w:tcPr>
          <w:p w14:paraId="5D9ADC4F" w14:textId="2755CC4D" w:rsidR="00E15B2E" w:rsidRPr="00BC7394" w:rsidRDefault="00E15B2E" w:rsidP="000C126E">
            <w:pPr>
              <w:spacing w:before="120" w:line="280" w:lineRule="atLeast"/>
              <w:jc w:val="center"/>
              <w:rPr>
                <w:rFonts w:cs="Arial"/>
                <w:color w:val="auto"/>
                <w:sz w:val="16"/>
                <w:szCs w:val="16"/>
              </w:rPr>
            </w:pPr>
            <w:r>
              <w:rPr>
                <w:rFonts w:cs="Arial"/>
                <w:color w:val="auto"/>
                <w:sz w:val="16"/>
                <w:szCs w:val="16"/>
              </w:rPr>
              <w:t>celkem Kč</w:t>
            </w:r>
          </w:p>
        </w:tc>
      </w:tr>
      <w:tr w:rsidR="00E15B2E" w:rsidRPr="00BC7394" w14:paraId="60166C1D" w14:textId="77777777" w:rsidTr="00E15B2E">
        <w:trPr>
          <w:trHeight w:val="645"/>
        </w:trPr>
        <w:tc>
          <w:tcPr>
            <w:tcW w:w="3255" w:type="dxa"/>
          </w:tcPr>
          <w:p w14:paraId="5CF9895B" w14:textId="5D13B03D" w:rsidR="00E15B2E" w:rsidRPr="00BC7394" w:rsidRDefault="00E15B2E" w:rsidP="00AD15F3">
            <w:pPr>
              <w:spacing w:before="120" w:line="280" w:lineRule="atLeast"/>
              <w:rPr>
                <w:rFonts w:cs="Arial"/>
                <w:color w:val="auto"/>
                <w:sz w:val="16"/>
                <w:szCs w:val="16"/>
              </w:rPr>
            </w:pPr>
            <w:r>
              <w:rPr>
                <w:rFonts w:cs="Arial"/>
                <w:color w:val="auto"/>
                <w:sz w:val="16"/>
                <w:szCs w:val="16"/>
              </w:rPr>
              <w:t xml:space="preserve">Metalické porty </w:t>
            </w:r>
          </w:p>
        </w:tc>
        <w:tc>
          <w:tcPr>
            <w:tcW w:w="1276" w:type="dxa"/>
          </w:tcPr>
          <w:p w14:paraId="6C17451E" w14:textId="000B4962" w:rsidR="00E15B2E" w:rsidRPr="00BC7394" w:rsidRDefault="00E15B2E" w:rsidP="000C126E">
            <w:pPr>
              <w:spacing w:before="120" w:line="280" w:lineRule="atLeast"/>
              <w:jc w:val="center"/>
              <w:rPr>
                <w:rFonts w:cs="Arial"/>
                <w:color w:val="auto"/>
                <w:sz w:val="16"/>
                <w:szCs w:val="16"/>
              </w:rPr>
            </w:pPr>
            <w:r>
              <w:rPr>
                <w:rFonts w:cs="Arial"/>
                <w:color w:val="auto"/>
                <w:sz w:val="16"/>
                <w:szCs w:val="16"/>
              </w:rPr>
              <w:t>1096</w:t>
            </w:r>
            <w:r w:rsidRPr="00BC7394">
              <w:rPr>
                <w:rFonts w:cs="Arial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</w:tcPr>
          <w:p w14:paraId="53C380AA" w14:textId="0ACD7D10" w:rsidR="00E15B2E" w:rsidRPr="00BC7394" w:rsidRDefault="00E15B2E" w:rsidP="000C126E">
            <w:pPr>
              <w:spacing w:before="120" w:line="280" w:lineRule="atLeast"/>
              <w:jc w:val="center"/>
              <w:rPr>
                <w:rFonts w:cs="Arial"/>
                <w:color w:val="auto"/>
                <w:sz w:val="16"/>
                <w:szCs w:val="16"/>
              </w:rPr>
            </w:pPr>
            <w:r>
              <w:rPr>
                <w:rFonts w:cs="Arial"/>
                <w:color w:val="auto"/>
                <w:sz w:val="16"/>
                <w:szCs w:val="16"/>
              </w:rPr>
              <w:t>40,-</w:t>
            </w:r>
          </w:p>
        </w:tc>
        <w:tc>
          <w:tcPr>
            <w:tcW w:w="2835" w:type="dxa"/>
          </w:tcPr>
          <w:p w14:paraId="0E2BE1D6" w14:textId="7AC818E0" w:rsidR="00E15B2E" w:rsidRPr="00BC7394" w:rsidRDefault="00E15B2E" w:rsidP="000C126E">
            <w:pPr>
              <w:spacing w:before="120" w:line="280" w:lineRule="atLeast"/>
              <w:jc w:val="center"/>
              <w:rPr>
                <w:rFonts w:cs="Arial"/>
                <w:color w:val="auto"/>
                <w:sz w:val="16"/>
                <w:szCs w:val="16"/>
              </w:rPr>
            </w:pPr>
            <w:r>
              <w:rPr>
                <w:rFonts w:cs="Arial"/>
                <w:color w:val="auto"/>
                <w:sz w:val="16"/>
                <w:szCs w:val="16"/>
              </w:rPr>
              <w:t>43 840,-</w:t>
            </w:r>
            <w:r w:rsidRPr="00BC7394">
              <w:rPr>
                <w:rFonts w:cs="Arial"/>
                <w:color w:val="auto"/>
                <w:sz w:val="16"/>
                <w:szCs w:val="16"/>
              </w:rPr>
              <w:t xml:space="preserve"> </w:t>
            </w:r>
          </w:p>
        </w:tc>
      </w:tr>
      <w:tr w:rsidR="00E15B2E" w:rsidRPr="00BC7394" w14:paraId="1F9E4BB4" w14:textId="77777777" w:rsidTr="00E15B2E">
        <w:trPr>
          <w:trHeight w:val="711"/>
        </w:trPr>
        <w:tc>
          <w:tcPr>
            <w:tcW w:w="3255" w:type="dxa"/>
          </w:tcPr>
          <w:p w14:paraId="1820442A" w14:textId="7BC86642" w:rsidR="00E15B2E" w:rsidRPr="00DF6D3F" w:rsidRDefault="00E15B2E" w:rsidP="00AD15F3">
            <w:pPr>
              <w:spacing w:before="120" w:line="280" w:lineRule="atLeast"/>
              <w:rPr>
                <w:rFonts w:cs="Arial"/>
                <w:color w:val="auto"/>
                <w:sz w:val="16"/>
                <w:szCs w:val="16"/>
              </w:rPr>
            </w:pPr>
            <w:r>
              <w:rPr>
                <w:rFonts w:cs="Arial"/>
                <w:color w:val="auto"/>
                <w:sz w:val="16"/>
                <w:szCs w:val="16"/>
              </w:rPr>
              <w:t>Optické porty</w:t>
            </w:r>
          </w:p>
        </w:tc>
        <w:tc>
          <w:tcPr>
            <w:tcW w:w="1276" w:type="dxa"/>
          </w:tcPr>
          <w:p w14:paraId="28E3AFD0" w14:textId="59CF34EE" w:rsidR="00E15B2E" w:rsidRPr="00BC7394" w:rsidRDefault="00E15B2E" w:rsidP="000C126E">
            <w:pPr>
              <w:spacing w:before="120" w:line="280" w:lineRule="atLeast"/>
              <w:jc w:val="center"/>
              <w:rPr>
                <w:rFonts w:cs="Arial"/>
                <w:color w:val="auto"/>
                <w:sz w:val="16"/>
                <w:szCs w:val="16"/>
              </w:rPr>
            </w:pPr>
            <w:r>
              <w:rPr>
                <w:rFonts w:cs="Arial"/>
                <w:color w:val="auto"/>
                <w:sz w:val="16"/>
                <w:szCs w:val="16"/>
              </w:rPr>
              <w:t>128</w:t>
            </w:r>
          </w:p>
        </w:tc>
        <w:tc>
          <w:tcPr>
            <w:tcW w:w="2268" w:type="dxa"/>
          </w:tcPr>
          <w:p w14:paraId="41DC8D03" w14:textId="09A9ADC2" w:rsidR="00E15B2E" w:rsidRPr="00BC7394" w:rsidRDefault="00E15B2E" w:rsidP="000C126E">
            <w:pPr>
              <w:spacing w:before="120" w:line="280" w:lineRule="atLeast"/>
              <w:jc w:val="center"/>
              <w:rPr>
                <w:rFonts w:cs="Arial"/>
                <w:color w:val="auto"/>
                <w:sz w:val="16"/>
                <w:szCs w:val="16"/>
              </w:rPr>
            </w:pPr>
            <w:r>
              <w:rPr>
                <w:rFonts w:cs="Arial"/>
                <w:color w:val="auto"/>
                <w:sz w:val="16"/>
                <w:szCs w:val="16"/>
              </w:rPr>
              <w:t>70,-</w:t>
            </w:r>
          </w:p>
        </w:tc>
        <w:tc>
          <w:tcPr>
            <w:tcW w:w="2835" w:type="dxa"/>
          </w:tcPr>
          <w:p w14:paraId="451A8CBF" w14:textId="6DA001EC" w:rsidR="00E15B2E" w:rsidRPr="00BC7394" w:rsidRDefault="00E15B2E" w:rsidP="000C126E">
            <w:pPr>
              <w:spacing w:before="120" w:line="280" w:lineRule="atLeast"/>
              <w:jc w:val="center"/>
              <w:rPr>
                <w:rFonts w:cs="Arial"/>
                <w:color w:val="auto"/>
                <w:sz w:val="16"/>
                <w:szCs w:val="16"/>
              </w:rPr>
            </w:pPr>
            <w:r>
              <w:rPr>
                <w:rFonts w:cs="Arial"/>
                <w:color w:val="auto"/>
                <w:sz w:val="16"/>
                <w:szCs w:val="16"/>
              </w:rPr>
              <w:t>8 960,-</w:t>
            </w:r>
          </w:p>
        </w:tc>
      </w:tr>
    </w:tbl>
    <w:p w14:paraId="0B6F4DA4" w14:textId="4EA10D4D" w:rsidR="004F4E66" w:rsidRDefault="004F4E66" w:rsidP="00C42D71">
      <w:pPr>
        <w:pStyle w:val="Nadpis3"/>
        <w:suppressAutoHyphens/>
      </w:pPr>
      <w:r>
        <w:lastRenderedPageBreak/>
        <w:t>IV.</w:t>
      </w:r>
    </w:p>
    <w:p w14:paraId="621410BD" w14:textId="240B5FC5" w:rsidR="004F4E66" w:rsidRDefault="004F4E66" w:rsidP="004F4E66">
      <w:pPr>
        <w:pStyle w:val="Nadpis3"/>
        <w:suppressAutoHyphens/>
      </w:pPr>
      <w:r>
        <w:t>Splnění závazku (provedení díla);</w:t>
      </w:r>
    </w:p>
    <w:p w14:paraId="308A57EC" w14:textId="53168AB5" w:rsidR="00246B5D" w:rsidRPr="00881906" w:rsidRDefault="00246B5D" w:rsidP="004F4E66">
      <w:pPr>
        <w:pStyle w:val="Nadpis3"/>
        <w:suppressAutoHyphens/>
        <w:rPr>
          <w:caps/>
        </w:rPr>
      </w:pPr>
      <w:r w:rsidRPr="00881906">
        <w:t xml:space="preserve">přechod nebezpečí škody </w:t>
      </w:r>
    </w:p>
    <w:p w14:paraId="465BCF6D" w14:textId="77777777" w:rsidR="00246B5D" w:rsidRDefault="00246B5D" w:rsidP="00246B5D">
      <w:pPr>
        <w:suppressAutoHyphens/>
      </w:pPr>
      <w:r>
        <w:t xml:space="preserve"> </w:t>
      </w:r>
    </w:p>
    <w:p w14:paraId="4B316881" w14:textId="55827440" w:rsidR="00246B5D" w:rsidRDefault="00246B5D" w:rsidP="00246B5D">
      <w:pPr>
        <w:pStyle w:val="slovan"/>
        <w:numPr>
          <w:ilvl w:val="0"/>
          <w:numId w:val="2"/>
        </w:numPr>
        <w:tabs>
          <w:tab w:val="clear" w:pos="720"/>
          <w:tab w:val="num" w:pos="426"/>
        </w:tabs>
        <w:ind w:left="426" w:hanging="426"/>
      </w:pPr>
      <w:r w:rsidRPr="00BC4ED8">
        <w:t>Ke splnění závazku</w:t>
      </w:r>
      <w:r>
        <w:t xml:space="preserve"> zhotovitele </w:t>
      </w:r>
      <w:r w:rsidRPr="00BC4ED8">
        <w:t>dojde</w:t>
      </w:r>
      <w:r>
        <w:t xml:space="preserve"> úplným dokončením a</w:t>
      </w:r>
      <w:r w:rsidRPr="00BC4ED8">
        <w:t xml:space="preserve"> předáním</w:t>
      </w:r>
      <w:r>
        <w:t xml:space="preserve"> díla</w:t>
      </w:r>
      <w:r w:rsidRPr="00BC4ED8">
        <w:t xml:space="preserve"> </w:t>
      </w:r>
      <w:r>
        <w:t xml:space="preserve">objednateli </w:t>
      </w:r>
      <w:r w:rsidRPr="00BC4ED8">
        <w:t xml:space="preserve">v místě </w:t>
      </w:r>
      <w:r w:rsidRPr="00246B5D">
        <w:rPr>
          <w:i/>
          <w:color w:val="auto"/>
        </w:rPr>
        <w:t>provedení</w:t>
      </w:r>
      <w:r>
        <w:rPr>
          <w:i/>
          <w:color w:val="0000FF"/>
        </w:rPr>
        <w:t xml:space="preserve"> </w:t>
      </w:r>
      <w:r>
        <w:t>díla</w:t>
      </w:r>
      <w:r w:rsidRPr="00220F3E">
        <w:t xml:space="preserve"> a potvrzením</w:t>
      </w:r>
      <w:r>
        <w:t xml:space="preserve"> (podepsáním)</w:t>
      </w:r>
      <w:r w:rsidRPr="00220F3E">
        <w:t xml:space="preserve"> </w:t>
      </w:r>
      <w:r>
        <w:t>Protokolu</w:t>
      </w:r>
      <w:r w:rsidRPr="00220F3E">
        <w:t xml:space="preserve"> </w:t>
      </w:r>
      <w:r>
        <w:t xml:space="preserve">oběma smluvními stranami. </w:t>
      </w:r>
    </w:p>
    <w:p w14:paraId="418309E2" w14:textId="77777777" w:rsidR="00246B5D" w:rsidRPr="00285567" w:rsidRDefault="00246B5D" w:rsidP="00246B5D">
      <w:pPr>
        <w:pStyle w:val="slovan"/>
        <w:numPr>
          <w:ilvl w:val="0"/>
          <w:numId w:val="2"/>
        </w:numPr>
        <w:tabs>
          <w:tab w:val="clear" w:pos="720"/>
          <w:tab w:val="num" w:pos="426"/>
        </w:tabs>
        <w:ind w:left="426" w:hanging="426"/>
      </w:pPr>
      <w:r w:rsidRPr="00F865DC">
        <w:t xml:space="preserve">Při přebírání díla je objednatel povinen dílo prohlédnout nebo zařídit jeho prohlídku za účelem zjištění zjevných vad. Vady a nedodělky zjištěné při předání a převzetí budou jako výhrady uvedeny v Protokolu. </w:t>
      </w:r>
    </w:p>
    <w:p w14:paraId="5B1F07F4" w14:textId="77777777" w:rsidR="00246B5D" w:rsidRPr="00BC4ED8" w:rsidRDefault="00246B5D" w:rsidP="00246B5D">
      <w:pPr>
        <w:pStyle w:val="slovan"/>
        <w:numPr>
          <w:ilvl w:val="0"/>
          <w:numId w:val="2"/>
        </w:numPr>
        <w:tabs>
          <w:tab w:val="clear" w:pos="720"/>
          <w:tab w:val="num" w:pos="426"/>
        </w:tabs>
        <w:ind w:left="426" w:hanging="426"/>
      </w:pPr>
      <w:r w:rsidRPr="006A781B">
        <w:t xml:space="preserve">Nebezpečí škody na díle přechází ze zhotovitele na objednatele okamžikem splnění závazku zhotovitele způsobem uvedeným </w:t>
      </w:r>
      <w:r>
        <w:t>v</w:t>
      </w:r>
      <w:r w:rsidRPr="006A781B">
        <w:t xml:space="preserve"> </w:t>
      </w:r>
      <w:r>
        <w:t>odst.</w:t>
      </w:r>
      <w:r w:rsidRPr="006A781B">
        <w:t xml:space="preserve"> 1. tohoto č</w:t>
      </w:r>
      <w:r>
        <w:t>lánku</w:t>
      </w:r>
      <w:r w:rsidRPr="006A781B">
        <w:t>.</w:t>
      </w:r>
    </w:p>
    <w:p w14:paraId="26157D32" w14:textId="77777777" w:rsidR="00246B5D" w:rsidRDefault="00246B5D" w:rsidP="00C42D71">
      <w:pPr>
        <w:pStyle w:val="Nadpis3"/>
        <w:suppressAutoHyphens/>
      </w:pPr>
    </w:p>
    <w:p w14:paraId="7CE59DD3" w14:textId="490542E3" w:rsidR="00246B5D" w:rsidRDefault="00246B5D" w:rsidP="00C42D71">
      <w:pPr>
        <w:pStyle w:val="Nadpis3"/>
        <w:suppressAutoHyphens/>
      </w:pPr>
      <w:r>
        <w:t>V.</w:t>
      </w:r>
    </w:p>
    <w:p w14:paraId="53B77AE8" w14:textId="77777777" w:rsidR="00246B5D" w:rsidRDefault="00246B5D" w:rsidP="00C42D71">
      <w:pPr>
        <w:pStyle w:val="Nadpis3"/>
        <w:suppressAutoHyphens/>
      </w:pPr>
    </w:p>
    <w:p w14:paraId="2E52E91C" w14:textId="7EF673E5" w:rsidR="000A213A" w:rsidRDefault="00246B5D" w:rsidP="00C42D71">
      <w:pPr>
        <w:pStyle w:val="Nadpis3"/>
        <w:suppressAutoHyphens/>
      </w:pPr>
      <w:r>
        <w:t>Odpovědnost zhotovitele za vady a jakost</w:t>
      </w:r>
    </w:p>
    <w:p w14:paraId="4EE67D0F" w14:textId="77777777" w:rsidR="00246B5D" w:rsidRPr="00246B5D" w:rsidRDefault="00246B5D" w:rsidP="00246B5D"/>
    <w:p w14:paraId="0C27B4F3" w14:textId="6A5577B6" w:rsidR="00246B5D" w:rsidRDefault="00246B5D" w:rsidP="00246B5D">
      <w:pPr>
        <w:pStyle w:val="slovan"/>
        <w:numPr>
          <w:ilvl w:val="0"/>
          <w:numId w:val="0"/>
        </w:numPr>
        <w:tabs>
          <w:tab w:val="num" w:pos="426"/>
        </w:tabs>
        <w:ind w:left="426" w:hanging="426"/>
      </w:pPr>
      <w:r>
        <w:t xml:space="preserve">1. </w:t>
      </w:r>
      <w:r>
        <w:tab/>
      </w:r>
      <w:r w:rsidRPr="00BC4ED8">
        <w:t>Dílo má vady,</w:t>
      </w:r>
      <w:r>
        <w:t xml:space="preserve"> neodpovídá-li smlouvě.</w:t>
      </w:r>
    </w:p>
    <w:p w14:paraId="3A30F1A8" w14:textId="77777777" w:rsidR="008726A5" w:rsidRDefault="00246B5D" w:rsidP="008726A5">
      <w:pPr>
        <w:pStyle w:val="slovan"/>
        <w:numPr>
          <w:ilvl w:val="0"/>
          <w:numId w:val="0"/>
        </w:numPr>
        <w:tabs>
          <w:tab w:val="num" w:pos="426"/>
        </w:tabs>
        <w:ind w:left="426" w:hanging="426"/>
      </w:pPr>
      <w:r>
        <w:t>2.</w:t>
      </w:r>
      <w:r>
        <w:tab/>
      </w:r>
      <w:r w:rsidRPr="00BC4ED8">
        <w:t>Zhotovitel odpovídá za vady, jež má dílo v době jeho předání.</w:t>
      </w:r>
    </w:p>
    <w:p w14:paraId="3E1845D7" w14:textId="3E42636D" w:rsidR="00246B5D" w:rsidRPr="00BC4ED8" w:rsidRDefault="008726A5" w:rsidP="008726A5">
      <w:pPr>
        <w:pStyle w:val="slovan"/>
        <w:numPr>
          <w:ilvl w:val="0"/>
          <w:numId w:val="0"/>
        </w:numPr>
        <w:tabs>
          <w:tab w:val="num" w:pos="426"/>
        </w:tabs>
        <w:ind w:left="426" w:hanging="426"/>
      </w:pPr>
      <w:r>
        <w:t>3</w:t>
      </w:r>
      <w:r>
        <w:tab/>
      </w:r>
      <w:r w:rsidR="00246B5D" w:rsidRPr="00BC4ED8">
        <w:t xml:space="preserve">Objednatel je oprávněn zadržet cenu díla nebo její část </w:t>
      </w:r>
      <w:r w:rsidR="00246B5D">
        <w:t>ve výši odpovídající odhadem přiměřeně právu objednatele na slevu z ceny díla z důvodu vadného plnění. Nedostává se tak do prodlení se splněním svého závazku zaplatit cenu díla ohledně zadržované ceny díla nebo její části.</w:t>
      </w:r>
    </w:p>
    <w:p w14:paraId="443C2FFB" w14:textId="77777777" w:rsidR="00246B5D" w:rsidRDefault="00246B5D" w:rsidP="00246B5D">
      <w:pPr>
        <w:pStyle w:val="slovan"/>
        <w:numPr>
          <w:ilvl w:val="0"/>
          <w:numId w:val="2"/>
        </w:numPr>
        <w:tabs>
          <w:tab w:val="clear" w:pos="720"/>
          <w:tab w:val="num" w:pos="426"/>
        </w:tabs>
        <w:ind w:left="426" w:hanging="426"/>
      </w:pPr>
      <w:r w:rsidRPr="00BC4ED8">
        <w:t>Zhotovitel</w:t>
      </w:r>
      <w:r>
        <w:t xml:space="preserve"> </w:t>
      </w:r>
      <w:r w:rsidRPr="00BC4ED8">
        <w:t>přejímá závazek (záruku za jakost)</w:t>
      </w:r>
      <w:smartTag w:uri="urn:schemas-microsoft-com:office:smarttags" w:element="PersonName">
        <w:r w:rsidRPr="00BC4ED8">
          <w:t>,</w:t>
        </w:r>
      </w:smartTag>
      <w:r w:rsidRPr="00BC4ED8">
        <w:t xml:space="preserve"> že dílo bude po dobu záruční doby způsobilé pro použití ke smluvenému účelu.</w:t>
      </w:r>
    </w:p>
    <w:p w14:paraId="490A57A8" w14:textId="40E60C21" w:rsidR="008726A5" w:rsidRDefault="008726A5" w:rsidP="008726A5">
      <w:pPr>
        <w:pStyle w:val="slovan"/>
        <w:numPr>
          <w:ilvl w:val="0"/>
          <w:numId w:val="2"/>
        </w:numPr>
        <w:ind w:left="426" w:hanging="426"/>
      </w:pPr>
      <w:r>
        <w:t xml:space="preserve">Záruční doba činí </w:t>
      </w:r>
      <w:r w:rsidR="00015D2E">
        <w:t xml:space="preserve">24 </w:t>
      </w:r>
      <w:r>
        <w:t>měsíců a začíná běžet ode dne předání bezvadného díla. Smluvní strany se dohodly na tom, že po tutéž dobu odpovídá zhotovitel za vady díla.</w:t>
      </w:r>
    </w:p>
    <w:p w14:paraId="52173652" w14:textId="77777777" w:rsidR="008726A5" w:rsidRDefault="008726A5" w:rsidP="008726A5">
      <w:pPr>
        <w:pStyle w:val="slovan"/>
        <w:numPr>
          <w:ilvl w:val="0"/>
          <w:numId w:val="2"/>
        </w:numPr>
        <w:tabs>
          <w:tab w:val="clear" w:pos="720"/>
          <w:tab w:val="num" w:pos="426"/>
        </w:tabs>
        <w:ind w:left="426" w:hanging="426"/>
      </w:pPr>
      <w:r>
        <w:t xml:space="preserve">Vady díla existující v době jeho předání a vady, </w:t>
      </w:r>
      <w:r w:rsidRPr="0067180D">
        <w:t>na něž se vztahuje záruka za jakost</w:t>
      </w:r>
      <w:smartTag w:uri="urn:schemas-microsoft-com:office:smarttags" w:element="PersonName">
        <w:r w:rsidRPr="0067180D">
          <w:t>,</w:t>
        </w:r>
      </w:smartTag>
      <w:r w:rsidRPr="0067180D">
        <w:t xml:space="preserve"> je objednatel povinen uplatnit </w:t>
      </w:r>
      <w:r>
        <w:t xml:space="preserve">bez zbytečného odkladu </w:t>
      </w:r>
      <w:r w:rsidRPr="0067180D">
        <w:t>u zhotovitele písemnou formou (</w:t>
      </w:r>
      <w:r>
        <w:t>dále jako „</w:t>
      </w:r>
      <w:r w:rsidRPr="0067180D">
        <w:t>reklamace</w:t>
      </w:r>
      <w:r>
        <w:t>“</w:t>
      </w:r>
      <w:r w:rsidRPr="0067180D">
        <w:t>). V reklamaci je objednatel povinen vady popsat</w:t>
      </w:r>
      <w:smartTag w:uri="urn:schemas-microsoft-com:office:smarttags" w:element="PersonName">
        <w:r w:rsidRPr="0067180D">
          <w:t>,</w:t>
        </w:r>
      </w:smartTag>
      <w:r w:rsidRPr="0067180D">
        <w:t xml:space="preserve"> popřípadě uvést, jak se projevují. </w:t>
      </w:r>
    </w:p>
    <w:p w14:paraId="5F8BCD8A" w14:textId="77777777" w:rsidR="008726A5" w:rsidRPr="0067180D" w:rsidRDefault="008726A5" w:rsidP="008726A5">
      <w:pPr>
        <w:pStyle w:val="slovan"/>
        <w:numPr>
          <w:ilvl w:val="0"/>
          <w:numId w:val="2"/>
        </w:numPr>
        <w:tabs>
          <w:tab w:val="clear" w:pos="720"/>
          <w:tab w:val="num" w:pos="426"/>
        </w:tabs>
        <w:ind w:left="426" w:hanging="426"/>
      </w:pPr>
      <w:r>
        <w:t>Je-li vadné plnění podstatným porušením smlouvy ve smyslu § 2002 odst.1 věty druhé občanského zákoníku má o</w:t>
      </w:r>
      <w:r w:rsidRPr="0067180D">
        <w:t>bjednatel</w:t>
      </w:r>
      <w:r>
        <w:t xml:space="preserve"> </w:t>
      </w:r>
      <w:r w:rsidRPr="0067180D">
        <w:t xml:space="preserve">vůči zhotoviteli podle své volby tato práva z odpovědnosti za vady a za jakost: </w:t>
      </w:r>
    </w:p>
    <w:p w14:paraId="11591A9A" w14:textId="77777777" w:rsidR="008726A5" w:rsidRDefault="008726A5" w:rsidP="008726A5">
      <w:pPr>
        <w:pStyle w:val="slovan"/>
        <w:numPr>
          <w:ilvl w:val="0"/>
          <w:numId w:val="11"/>
        </w:numPr>
        <w:ind w:left="851" w:hanging="425"/>
      </w:pPr>
      <w:r w:rsidRPr="00BC4ED8">
        <w:t>právo na bezplatné odstranění reklamovan</w:t>
      </w:r>
      <w:r>
        <w:t>ých</w:t>
      </w:r>
      <w:r w:rsidRPr="00BC4ED8">
        <w:t xml:space="preserve"> vad </w:t>
      </w:r>
      <w:r>
        <w:t>provedením nového díla</w:t>
      </w:r>
      <w:r w:rsidRPr="00BC4ED8">
        <w:t>,</w:t>
      </w:r>
      <w:r w:rsidRPr="00492F32">
        <w:t xml:space="preserve"> </w:t>
      </w:r>
      <w:r w:rsidRPr="00E11CFC">
        <w:t>pokud dílo vykazuje podstatné vady bránící užívání</w:t>
      </w:r>
      <w:r>
        <w:t>,</w:t>
      </w:r>
    </w:p>
    <w:p w14:paraId="225E35E7" w14:textId="77777777" w:rsidR="008726A5" w:rsidRPr="00BC4ED8" w:rsidRDefault="008726A5" w:rsidP="008726A5">
      <w:pPr>
        <w:pStyle w:val="slovan"/>
        <w:numPr>
          <w:ilvl w:val="0"/>
          <w:numId w:val="11"/>
        </w:numPr>
        <w:ind w:left="851" w:hanging="425"/>
      </w:pPr>
      <w:r w:rsidRPr="00BC4ED8">
        <w:t>právo na bezplatné odstranění reklamovan</w:t>
      </w:r>
      <w:r>
        <w:t>ých</w:t>
      </w:r>
      <w:r w:rsidRPr="00BC4ED8">
        <w:t xml:space="preserve"> vad</w:t>
      </w:r>
      <w:r>
        <w:t xml:space="preserve"> opravou předmětu díla,</w:t>
      </w:r>
    </w:p>
    <w:p w14:paraId="13469BFD" w14:textId="77777777" w:rsidR="008726A5" w:rsidRPr="00BC4ED8" w:rsidRDefault="008726A5" w:rsidP="008726A5">
      <w:pPr>
        <w:pStyle w:val="slovan"/>
        <w:numPr>
          <w:ilvl w:val="0"/>
          <w:numId w:val="11"/>
        </w:numPr>
        <w:ind w:left="851" w:hanging="425"/>
      </w:pPr>
      <w:r>
        <w:t>právo na přiměřenou</w:t>
      </w:r>
      <w:r w:rsidRPr="00BC4ED8">
        <w:t xml:space="preserve"> slevu z ceny díla</w:t>
      </w:r>
      <w:r>
        <w:t xml:space="preserve"> nebo,</w:t>
      </w:r>
    </w:p>
    <w:p w14:paraId="16DAEDD0" w14:textId="77777777" w:rsidR="008726A5" w:rsidRDefault="008726A5" w:rsidP="008726A5">
      <w:pPr>
        <w:pStyle w:val="slovan"/>
        <w:numPr>
          <w:ilvl w:val="0"/>
          <w:numId w:val="11"/>
        </w:numPr>
        <w:ind w:left="851" w:hanging="425"/>
      </w:pPr>
      <w:r w:rsidRPr="00E11CFC">
        <w:t>odstoupit od smlouvy.</w:t>
      </w:r>
    </w:p>
    <w:p w14:paraId="67E2012D" w14:textId="572B057B" w:rsidR="008726A5" w:rsidRPr="00DD590F" w:rsidRDefault="008726A5" w:rsidP="008726A5">
      <w:pPr>
        <w:pStyle w:val="slovan"/>
        <w:numPr>
          <w:ilvl w:val="0"/>
          <w:numId w:val="0"/>
        </w:numPr>
        <w:tabs>
          <w:tab w:val="num" w:pos="426"/>
        </w:tabs>
        <w:ind w:left="426"/>
      </w:pPr>
      <w:r>
        <w:t xml:space="preserve">Objednatel sdělí zhotoviteli, jaké právo si zvolil, při uplatnění vad, nebo bez zbytečného odkladu po uplatnění vad. </w:t>
      </w:r>
      <w:r w:rsidRPr="00881906">
        <w:rPr>
          <w:bCs/>
        </w:rPr>
        <w:t>Provedenou volbu nemůže objednatel změnit bez souhlasu zhotovitele; to neplatí, žádal-li objednatel opravu vady, která se ukáže jako neopravitelná.</w:t>
      </w:r>
      <w:r>
        <w:rPr>
          <w:bCs/>
        </w:rPr>
        <w:t xml:space="preserve"> </w:t>
      </w:r>
      <w:r w:rsidRPr="00285567">
        <w:t>V případě, že se strany nedohodnou na te</w:t>
      </w:r>
      <w:r>
        <w:t>rmínu odstranění vad</w:t>
      </w:r>
      <w:r w:rsidRPr="00285567">
        <w:t xml:space="preserve"> </w:t>
      </w:r>
      <w:r>
        <w:t xml:space="preserve">provedením nového díla nebo opravou předmětu díla </w:t>
      </w:r>
      <w:r w:rsidRPr="00285567">
        <w:t>platí, že zhotovitel je povinen vady odstranit nejpozději do</w:t>
      </w:r>
      <w:r>
        <w:t xml:space="preserve"> tří d</w:t>
      </w:r>
      <w:r w:rsidRPr="00285567">
        <w:t>nů</w:t>
      </w:r>
      <w:r>
        <w:t>.</w:t>
      </w:r>
    </w:p>
    <w:p w14:paraId="28D44F54" w14:textId="77777777" w:rsidR="008726A5" w:rsidRDefault="008726A5" w:rsidP="008726A5">
      <w:pPr>
        <w:pStyle w:val="slovan"/>
        <w:numPr>
          <w:ilvl w:val="0"/>
          <w:numId w:val="2"/>
        </w:numPr>
        <w:tabs>
          <w:tab w:val="clear" w:pos="720"/>
          <w:tab w:val="num" w:pos="426"/>
        </w:tabs>
        <w:ind w:left="426" w:hanging="426"/>
      </w:pPr>
      <w:r>
        <w:t xml:space="preserve">Je-li vadné plnění nepodstatným porušením smlouvy  nebo pokud objednatel volbu práva dle odst. 7 tohoto článku neprovede včas, má objednatel vůči zhotoviteli tato práva z odpovědnosti za vady a za jakost: </w:t>
      </w:r>
    </w:p>
    <w:p w14:paraId="368685D3" w14:textId="77777777" w:rsidR="008726A5" w:rsidRDefault="008726A5" w:rsidP="008726A5">
      <w:pPr>
        <w:pStyle w:val="slovan"/>
        <w:numPr>
          <w:ilvl w:val="0"/>
          <w:numId w:val="0"/>
        </w:numPr>
        <w:ind w:left="426"/>
      </w:pPr>
      <w:r>
        <w:lastRenderedPageBreak/>
        <w:t xml:space="preserve">a. </w:t>
      </w:r>
      <w:r>
        <w:tab/>
        <w:t>právo na bezplatné odstranění reklamovaných vad anebo</w:t>
      </w:r>
    </w:p>
    <w:p w14:paraId="1DCD2C01" w14:textId="77777777" w:rsidR="008726A5" w:rsidRDefault="008726A5" w:rsidP="008726A5">
      <w:pPr>
        <w:pStyle w:val="slovan"/>
        <w:numPr>
          <w:ilvl w:val="0"/>
          <w:numId w:val="0"/>
        </w:numPr>
        <w:ind w:left="426"/>
      </w:pPr>
      <w:r>
        <w:t xml:space="preserve">b.  právo na přiměřenou slevu z ceny díla.     </w:t>
      </w:r>
    </w:p>
    <w:p w14:paraId="0602B8FD" w14:textId="7DD27517" w:rsidR="008726A5" w:rsidRDefault="008726A5" w:rsidP="008726A5">
      <w:pPr>
        <w:pStyle w:val="slovan"/>
        <w:numPr>
          <w:ilvl w:val="0"/>
          <w:numId w:val="0"/>
        </w:numPr>
        <w:ind w:left="426"/>
      </w:pPr>
      <w:r>
        <w:t>V případě, že se strany nedohodnou na termínu odstranění vad platí, že zhotovitel je povinen vady odstranit nejpozději do pěti dnů.</w:t>
      </w:r>
    </w:p>
    <w:p w14:paraId="317F67D3" w14:textId="77777777" w:rsidR="008726A5" w:rsidRDefault="008726A5" w:rsidP="008726A5">
      <w:pPr>
        <w:pStyle w:val="slovan"/>
        <w:numPr>
          <w:ilvl w:val="0"/>
          <w:numId w:val="2"/>
        </w:numPr>
        <w:ind w:left="426" w:hanging="426"/>
      </w:pPr>
      <w:r>
        <w:t xml:space="preserve">Smluvní strany se dohodly na tom, že objednatel je oprávněn si zvolit, zda vadu odstraní zhotovitel nebo objednatel sám nebo prostřednictvím třetích osob s tím, že zhotovitel je povinen uhradit náklady na odstranění vady po předložení vyúčtování, </w:t>
      </w:r>
    </w:p>
    <w:p w14:paraId="7FBEE00B" w14:textId="77777777" w:rsidR="008726A5" w:rsidRDefault="008726A5" w:rsidP="008726A5">
      <w:pPr>
        <w:pStyle w:val="slovan"/>
        <w:numPr>
          <w:ilvl w:val="0"/>
          <w:numId w:val="2"/>
        </w:numPr>
        <w:tabs>
          <w:tab w:val="clear" w:pos="720"/>
          <w:tab w:val="num" w:pos="426"/>
        </w:tabs>
        <w:ind w:left="426" w:hanging="426"/>
      </w:pPr>
      <w:r>
        <w:t>Neodstraní-li zhotovitel vadu včas nebo vadu odmítne odstranit, může objednatel požadovat slevu z ceny díla, anebo může od smlouvy odstoupit. Provedenou volbu nemůže objednatel změnit bez souhlasu zhotovitele.</w:t>
      </w:r>
    </w:p>
    <w:p w14:paraId="58A5F065" w14:textId="77777777" w:rsidR="008726A5" w:rsidRDefault="008726A5" w:rsidP="008726A5">
      <w:pPr>
        <w:pStyle w:val="slovan"/>
        <w:numPr>
          <w:ilvl w:val="0"/>
          <w:numId w:val="2"/>
        </w:numPr>
        <w:tabs>
          <w:tab w:val="clear" w:pos="720"/>
        </w:tabs>
        <w:ind w:left="426" w:hanging="426"/>
      </w:pPr>
      <w:r>
        <w:t>Uplatněním práv dle odst. 7. a 8. tohoto článku nezaniká právo na náhradu škody či jiné sankce.</w:t>
      </w:r>
    </w:p>
    <w:p w14:paraId="710429D5" w14:textId="77777777" w:rsidR="008726A5" w:rsidRDefault="008726A5" w:rsidP="008726A5">
      <w:pPr>
        <w:pStyle w:val="slovan"/>
        <w:numPr>
          <w:ilvl w:val="0"/>
          <w:numId w:val="2"/>
        </w:numPr>
        <w:tabs>
          <w:tab w:val="clear" w:pos="720"/>
          <w:tab w:val="num" w:pos="426"/>
        </w:tabs>
        <w:ind w:left="426" w:hanging="426"/>
      </w:pPr>
      <w:r>
        <w:t>Jakékoliv finanční nároky dle odst. 7. a 8. tohoto článku je objednatel oprávněn uhradit ze zadržené ceny díla nebo její části dle odst. 3 tohoto článku.</w:t>
      </w:r>
    </w:p>
    <w:p w14:paraId="6E035C86" w14:textId="77777777" w:rsidR="00A657AE" w:rsidRDefault="00A657AE" w:rsidP="00A657AE">
      <w:pPr>
        <w:pStyle w:val="slovan"/>
        <w:numPr>
          <w:ilvl w:val="0"/>
          <w:numId w:val="0"/>
        </w:numPr>
        <w:ind w:left="720" w:hanging="360"/>
      </w:pPr>
    </w:p>
    <w:p w14:paraId="5B395832" w14:textId="1AEF4A49" w:rsidR="00A657AE" w:rsidRDefault="00A657AE" w:rsidP="00A657AE">
      <w:pPr>
        <w:pStyle w:val="slovan"/>
        <w:numPr>
          <w:ilvl w:val="0"/>
          <w:numId w:val="0"/>
        </w:numPr>
        <w:ind w:left="720" w:hanging="360"/>
        <w:jc w:val="center"/>
        <w:rPr>
          <w:b/>
          <w:bCs/>
        </w:rPr>
      </w:pPr>
      <w:r w:rsidRPr="00A657AE">
        <w:rPr>
          <w:b/>
          <w:bCs/>
        </w:rPr>
        <w:t>VI.</w:t>
      </w:r>
    </w:p>
    <w:p w14:paraId="7B365107" w14:textId="24D3314D" w:rsidR="00A657AE" w:rsidRDefault="00A657AE" w:rsidP="00A657AE">
      <w:pPr>
        <w:pStyle w:val="slovan"/>
        <w:numPr>
          <w:ilvl w:val="0"/>
          <w:numId w:val="0"/>
        </w:numPr>
        <w:ind w:left="720" w:hanging="360"/>
        <w:jc w:val="center"/>
        <w:rPr>
          <w:b/>
          <w:bCs/>
        </w:rPr>
      </w:pPr>
      <w:r>
        <w:rPr>
          <w:b/>
          <w:bCs/>
        </w:rPr>
        <w:t>Porušení smluvních povinnosti</w:t>
      </w:r>
    </w:p>
    <w:p w14:paraId="45DDD71B" w14:textId="1C4B5E09" w:rsidR="00A657AE" w:rsidRDefault="00A657AE" w:rsidP="00A657AE">
      <w:pPr>
        <w:pStyle w:val="slovan"/>
        <w:numPr>
          <w:ilvl w:val="0"/>
          <w:numId w:val="0"/>
        </w:numPr>
        <w:ind w:left="426" w:hanging="426"/>
        <w:rPr>
          <w:rFonts w:cs="Arial"/>
          <w:color w:val="auto"/>
        </w:rPr>
      </w:pPr>
      <w:r>
        <w:t xml:space="preserve">1.    Smluvní strany se dohodly na následujících sankcí za porušení smluvních povinností: </w:t>
      </w:r>
      <w:r w:rsidRPr="00A657AE">
        <w:rPr>
          <w:rFonts w:cs="Arial"/>
          <w:color w:val="auto"/>
        </w:rPr>
        <w:t>zhotovitel se zavazuje zaplatit objednateli za každý den překročení sjednané doby provedení díla smluvní pokutu ve výši 0,</w:t>
      </w:r>
      <w:r w:rsidR="003B70E0">
        <w:rPr>
          <w:rFonts w:cs="Arial"/>
          <w:color w:val="auto"/>
        </w:rPr>
        <w:t>1</w:t>
      </w:r>
      <w:r w:rsidR="002A0417">
        <w:rPr>
          <w:rFonts w:cs="Arial"/>
          <w:color w:val="auto"/>
        </w:rPr>
        <w:t xml:space="preserve"> %</w:t>
      </w:r>
      <w:r w:rsidRPr="00A657AE">
        <w:rPr>
          <w:rFonts w:cs="Arial"/>
          <w:color w:val="auto"/>
        </w:rPr>
        <w:t xml:space="preserve"> z celkové ceny díla s DPH a každý i započatý den prodlen</w:t>
      </w:r>
      <w:r>
        <w:rPr>
          <w:rFonts w:cs="Arial"/>
          <w:color w:val="auto"/>
        </w:rPr>
        <w:t>í.</w:t>
      </w:r>
    </w:p>
    <w:p w14:paraId="4ABBDF1D" w14:textId="525C9C1D" w:rsidR="00A657AE" w:rsidRDefault="00A657AE" w:rsidP="00A657AE">
      <w:pPr>
        <w:pStyle w:val="slovan"/>
        <w:numPr>
          <w:ilvl w:val="0"/>
          <w:numId w:val="0"/>
        </w:numPr>
        <w:ind w:left="426" w:hanging="426"/>
        <w:rPr>
          <w:rFonts w:cs="Arial"/>
          <w:szCs w:val="22"/>
        </w:rPr>
      </w:pPr>
      <w:r>
        <w:rPr>
          <w:rFonts w:cs="Arial"/>
          <w:color w:val="auto"/>
        </w:rPr>
        <w:t xml:space="preserve">2.    </w:t>
      </w:r>
      <w:r w:rsidRPr="00143F95">
        <w:rPr>
          <w:rFonts w:cs="Arial"/>
          <w:szCs w:val="22"/>
        </w:rPr>
        <w:t>Objednatel má právo na náhradu škody vzniklou z porušení povinnosti, ke kterému se vztahuje smluvní pokuta. Náhrada škody zahrnuje skutečnou škodu a ušlý zisk.</w:t>
      </w:r>
    </w:p>
    <w:p w14:paraId="15E92041" w14:textId="77777777" w:rsidR="00A657AE" w:rsidRDefault="00A657AE" w:rsidP="00A657AE">
      <w:pPr>
        <w:pStyle w:val="slovan"/>
        <w:numPr>
          <w:ilvl w:val="0"/>
          <w:numId w:val="0"/>
        </w:numPr>
        <w:ind w:left="426" w:hanging="426"/>
        <w:rPr>
          <w:rFonts w:cs="Arial"/>
          <w:color w:val="auto"/>
        </w:rPr>
      </w:pPr>
    </w:p>
    <w:p w14:paraId="7717B77E" w14:textId="18E303DE" w:rsidR="00A657AE" w:rsidRDefault="00A657AE" w:rsidP="00A657AE">
      <w:pPr>
        <w:pStyle w:val="slovan"/>
        <w:numPr>
          <w:ilvl w:val="0"/>
          <w:numId w:val="0"/>
        </w:numPr>
        <w:ind w:left="426" w:hanging="426"/>
        <w:jc w:val="center"/>
        <w:rPr>
          <w:rFonts w:cs="Arial"/>
          <w:b/>
          <w:bCs/>
          <w:color w:val="auto"/>
        </w:rPr>
      </w:pPr>
      <w:r>
        <w:rPr>
          <w:rFonts w:cs="Arial"/>
          <w:b/>
          <w:bCs/>
          <w:color w:val="auto"/>
        </w:rPr>
        <w:t>VII.</w:t>
      </w:r>
    </w:p>
    <w:p w14:paraId="325BBE82" w14:textId="128CC0B9" w:rsidR="00A657AE" w:rsidRDefault="00A657AE" w:rsidP="00A657AE">
      <w:pPr>
        <w:pStyle w:val="slovan"/>
        <w:numPr>
          <w:ilvl w:val="0"/>
          <w:numId w:val="0"/>
        </w:numPr>
        <w:ind w:left="426" w:hanging="426"/>
        <w:jc w:val="center"/>
        <w:rPr>
          <w:rFonts w:cs="Arial"/>
          <w:b/>
          <w:bCs/>
          <w:color w:val="auto"/>
        </w:rPr>
      </w:pPr>
      <w:r>
        <w:rPr>
          <w:rFonts w:cs="Arial"/>
          <w:b/>
          <w:bCs/>
          <w:color w:val="auto"/>
        </w:rPr>
        <w:t>Práva a povinnosti smluvních stran</w:t>
      </w:r>
    </w:p>
    <w:p w14:paraId="31B117CD" w14:textId="1954E943" w:rsidR="00A657AE" w:rsidRDefault="00A657AE" w:rsidP="00A657AE">
      <w:pPr>
        <w:pStyle w:val="slovan"/>
        <w:numPr>
          <w:ilvl w:val="0"/>
          <w:numId w:val="0"/>
        </w:numPr>
        <w:ind w:left="426" w:hanging="426"/>
        <w:jc w:val="center"/>
        <w:rPr>
          <w:rFonts w:cs="Arial"/>
          <w:b/>
          <w:bCs/>
          <w:color w:val="auto"/>
        </w:rPr>
      </w:pPr>
      <w:r>
        <w:rPr>
          <w:rFonts w:cs="Arial"/>
          <w:b/>
          <w:bCs/>
          <w:color w:val="auto"/>
        </w:rPr>
        <w:t>Ostatní ujednání</w:t>
      </w:r>
    </w:p>
    <w:p w14:paraId="15911E80" w14:textId="77777777" w:rsidR="00E15B2E" w:rsidRDefault="00E15B2E" w:rsidP="00A657AE">
      <w:pPr>
        <w:pStyle w:val="slovan"/>
        <w:numPr>
          <w:ilvl w:val="0"/>
          <w:numId w:val="0"/>
        </w:numPr>
        <w:ind w:left="426" w:hanging="426"/>
        <w:jc w:val="center"/>
        <w:rPr>
          <w:rFonts w:cs="Arial"/>
          <w:b/>
          <w:bCs/>
          <w:color w:val="auto"/>
        </w:rPr>
      </w:pPr>
    </w:p>
    <w:p w14:paraId="23E538F8" w14:textId="51DB232E" w:rsidR="00015D2E" w:rsidRPr="00015D2E" w:rsidRDefault="00015D2E" w:rsidP="00015D2E">
      <w:pPr>
        <w:numPr>
          <w:ilvl w:val="0"/>
          <w:numId w:val="25"/>
        </w:numPr>
        <w:tabs>
          <w:tab w:val="clear" w:pos="720"/>
          <w:tab w:val="num" w:pos="426"/>
        </w:tabs>
        <w:spacing w:line="240" w:lineRule="auto"/>
        <w:ind w:left="426" w:hanging="426"/>
      </w:pPr>
      <w:r w:rsidRPr="00015D2E">
        <w:t>Zhotovitel bere na vědomí, že předmětem této smlouvy jsou aktivity a výstupy, které budou tvořit součást projektu spolufinancovaného Evropskou unií. Zhotovitel se zavazuje plnit svůj závazek tak, aby svou činností nezpůsobil porušení povinnosti objednatele jako příjemce dotace.</w:t>
      </w:r>
    </w:p>
    <w:p w14:paraId="5D9EE239" w14:textId="2BC73B0A" w:rsidR="00E15B2E" w:rsidRDefault="00E15B2E" w:rsidP="00E15B2E">
      <w:pPr>
        <w:spacing w:line="240" w:lineRule="auto"/>
        <w:ind w:left="426" w:hanging="426"/>
      </w:pPr>
      <w:r>
        <w:t xml:space="preserve"> </w:t>
      </w:r>
    </w:p>
    <w:p w14:paraId="33598E82" w14:textId="77777777" w:rsidR="00E15B2E" w:rsidRDefault="00E15B2E" w:rsidP="00E15B2E">
      <w:pPr>
        <w:spacing w:line="240" w:lineRule="auto"/>
        <w:ind w:left="426" w:hanging="426"/>
      </w:pPr>
    </w:p>
    <w:p w14:paraId="0DBCD6FD" w14:textId="385DB865" w:rsidR="00E15B2E" w:rsidRDefault="00E15B2E" w:rsidP="00015D2E">
      <w:pPr>
        <w:tabs>
          <w:tab w:val="left" w:pos="426"/>
        </w:tabs>
        <w:spacing w:line="240" w:lineRule="auto"/>
        <w:ind w:left="709" w:hanging="709"/>
      </w:pPr>
      <w:r>
        <w:t>2.</w:t>
      </w:r>
      <w:r w:rsidR="00015D2E">
        <w:t xml:space="preserve">     </w:t>
      </w:r>
      <w:r>
        <w:t>Zhotovitel nepostoupí svou pohledávku</w:t>
      </w:r>
      <w:r w:rsidR="00015D2E">
        <w:t xml:space="preserve"> vyplývající z této smlouvy </w:t>
      </w:r>
      <w:r>
        <w:t>vůči objednateli třetím osobám.</w:t>
      </w:r>
    </w:p>
    <w:p w14:paraId="20905F82" w14:textId="77777777" w:rsidR="00E15B2E" w:rsidRDefault="00E15B2E" w:rsidP="00E15B2E">
      <w:pPr>
        <w:spacing w:line="240" w:lineRule="auto"/>
      </w:pPr>
    </w:p>
    <w:p w14:paraId="6C6297AF" w14:textId="3473DDF5" w:rsidR="00E15B2E" w:rsidRDefault="00E15B2E" w:rsidP="00015D2E">
      <w:pPr>
        <w:tabs>
          <w:tab w:val="left" w:pos="851"/>
        </w:tabs>
        <w:spacing w:line="240" w:lineRule="auto"/>
        <w:ind w:left="426" w:hanging="426"/>
      </w:pPr>
      <w:r>
        <w:t>3.</w:t>
      </w:r>
      <w:r w:rsidR="00015D2E">
        <w:t xml:space="preserve">    </w:t>
      </w:r>
      <w:r>
        <w:t xml:space="preserve">Zhotovitel je povinen zajistit po celou dobu plnění veřejné zakázky </w:t>
      </w:r>
      <w:r w:rsidR="00F357B9">
        <w:t xml:space="preserve">malého rozsahu </w:t>
      </w:r>
      <w:r>
        <w:t>následující podmínky:</w:t>
      </w:r>
    </w:p>
    <w:p w14:paraId="1D6204D2" w14:textId="77777777" w:rsidR="00E15B2E" w:rsidRDefault="00E15B2E" w:rsidP="00E15B2E">
      <w:pPr>
        <w:spacing w:line="240" w:lineRule="auto"/>
      </w:pPr>
    </w:p>
    <w:p w14:paraId="545FA3A9" w14:textId="66B9EDD1" w:rsidR="00E15B2E" w:rsidRDefault="00E15B2E" w:rsidP="00E15B2E">
      <w:pPr>
        <w:pStyle w:val="Odstavecseseznamem"/>
        <w:numPr>
          <w:ilvl w:val="0"/>
          <w:numId w:val="18"/>
        </w:numPr>
        <w:tabs>
          <w:tab w:val="clear" w:pos="1134"/>
          <w:tab w:val="left" w:pos="142"/>
          <w:tab w:val="left" w:pos="426"/>
        </w:tabs>
        <w:spacing w:line="240" w:lineRule="auto"/>
      </w:pPr>
      <w:r>
        <w:t>plnění veškerých povinností vyplývajících z právních předpisů České republiky, zejména pak předpisů pracovněprávních, předpisů z oblasti zaměstnanosti a bezpečnosti a ochrany zdraví při práci, a to vůči všem osobám, které se na plnění veřejné zakázky</w:t>
      </w:r>
      <w:r w:rsidR="00F357B9">
        <w:t xml:space="preserve"> malého rozsahu</w:t>
      </w:r>
      <w:r>
        <w:t xml:space="preserve"> podílejí, plnění těchto povinností zajistí i zhotovitel i u svých podzhotovitelů;</w:t>
      </w:r>
    </w:p>
    <w:p w14:paraId="74166D26" w14:textId="1DFF6933" w:rsidR="00E15B2E" w:rsidRDefault="00E15B2E" w:rsidP="00E15B2E">
      <w:pPr>
        <w:pStyle w:val="Odstavecseseznamem"/>
        <w:numPr>
          <w:ilvl w:val="1"/>
          <w:numId w:val="19"/>
        </w:numPr>
        <w:tabs>
          <w:tab w:val="clear" w:pos="1134"/>
          <w:tab w:val="left" w:pos="426"/>
        </w:tabs>
        <w:spacing w:line="240" w:lineRule="auto"/>
      </w:pPr>
      <w:r>
        <w:t xml:space="preserve">řádné a včasné plnění finančních závazků svým </w:t>
      </w:r>
      <w:r w:rsidR="00015D2E">
        <w:t>pod</w:t>
      </w:r>
      <w:r>
        <w:t>zhotovitelům, kdy za řádné a včasné plnění se považuje plné uhrazení podzhotovitelem vystavených faktur za plnění poskytnutá k plnění veřejné zakázky</w:t>
      </w:r>
      <w:r w:rsidR="00F357B9">
        <w:t xml:space="preserve"> malého rozsahu</w:t>
      </w:r>
      <w:r>
        <w:t xml:space="preserve"> v dohodnutém termínu splatnosti;</w:t>
      </w:r>
    </w:p>
    <w:p w14:paraId="1B663415" w14:textId="5857288F" w:rsidR="00E15B2E" w:rsidRDefault="00E15B2E" w:rsidP="00E15B2E">
      <w:pPr>
        <w:pStyle w:val="Odstavecseseznamem"/>
        <w:numPr>
          <w:ilvl w:val="1"/>
          <w:numId w:val="19"/>
        </w:numPr>
        <w:tabs>
          <w:tab w:val="clear" w:pos="1134"/>
          <w:tab w:val="left" w:pos="426"/>
        </w:tabs>
        <w:spacing w:line="240" w:lineRule="auto"/>
      </w:pPr>
      <w:r>
        <w:t>snížení negativního dopadu činnosti zhotovitele při plnění veřejné zakázky</w:t>
      </w:r>
      <w:r w:rsidR="00F357B9">
        <w:t xml:space="preserve"> malého rozsahu</w:t>
      </w:r>
      <w:r>
        <w:t xml:space="preserve"> na životní prostředí, zejména pak: využíváním nízko emisních automobilů, má-li je k dispozici; tiskem veškerých listinných výstupů odevzdávaných objednateli při realizaci zakázky na papír, </w:t>
      </w:r>
      <w:r>
        <w:lastRenderedPageBreak/>
        <w:t>který je šetrný k životnímu prostředí, pokud zvláštní využití pro specifické účely nevyžaduje jiný druh papíru a motivování zaměstnanců zhotovitele k efektivnímu a úspornému tisku; předcházením vzniku odpadů, stanovením hierarchie nakládání s nimi a prosazováním základních principů ochrany životního prostředí a zdraví lidí při nakládání s odpady.</w:t>
      </w:r>
    </w:p>
    <w:p w14:paraId="3AE8C50C" w14:textId="77777777" w:rsidR="00E15B2E" w:rsidRDefault="00E15B2E" w:rsidP="00E15B2E">
      <w:pPr>
        <w:tabs>
          <w:tab w:val="clear" w:pos="1134"/>
          <w:tab w:val="left" w:pos="426"/>
        </w:tabs>
        <w:spacing w:line="240" w:lineRule="auto"/>
      </w:pPr>
    </w:p>
    <w:p w14:paraId="68A52F58" w14:textId="0264FB9F" w:rsidR="000A213A" w:rsidRDefault="00A657AE" w:rsidP="00C42D71">
      <w:pPr>
        <w:pStyle w:val="Nadpis3"/>
        <w:suppressAutoHyphens/>
      </w:pPr>
      <w:r>
        <w:t>V</w:t>
      </w:r>
      <w:r w:rsidR="000A213A">
        <w:t>I</w:t>
      </w:r>
      <w:r>
        <w:t>I</w:t>
      </w:r>
      <w:r w:rsidR="000A213A">
        <w:t>I.</w:t>
      </w:r>
    </w:p>
    <w:p w14:paraId="26D6332D" w14:textId="02456934" w:rsidR="00591222" w:rsidRDefault="000A213A" w:rsidP="006F497B">
      <w:pPr>
        <w:pStyle w:val="Nadpis3"/>
        <w:suppressAutoHyphens/>
      </w:pPr>
      <w:r>
        <w:t>Závěrečná ustanovení</w:t>
      </w:r>
    </w:p>
    <w:p w14:paraId="21EBD796" w14:textId="77777777" w:rsidR="005D7026" w:rsidRPr="005D7026" w:rsidRDefault="005D7026" w:rsidP="005D7026"/>
    <w:p w14:paraId="519C2674" w14:textId="279940F5" w:rsidR="00047C65" w:rsidRDefault="0065705A" w:rsidP="005D7026">
      <w:pPr>
        <w:pStyle w:val="slovan"/>
        <w:numPr>
          <w:ilvl w:val="0"/>
          <w:numId w:val="0"/>
        </w:numPr>
        <w:spacing w:before="0" w:after="0"/>
        <w:ind w:left="425" w:hanging="425"/>
        <w:rPr>
          <w:color w:val="auto"/>
        </w:rPr>
      </w:pPr>
      <w:r w:rsidRPr="0065705A">
        <w:rPr>
          <w:color w:val="auto"/>
        </w:rPr>
        <w:t xml:space="preserve">1.     </w:t>
      </w:r>
      <w:r w:rsidR="00A82B34" w:rsidRPr="00BC7394">
        <w:rPr>
          <w:color w:val="auto"/>
        </w:rPr>
        <w:t>Objednatel</w:t>
      </w:r>
      <w:r w:rsidR="00E36C95" w:rsidRPr="00BC7394">
        <w:rPr>
          <w:color w:val="auto"/>
        </w:rPr>
        <w:t xml:space="preserve"> tímto potvrzuje, že o uzavření této smlouvy bylo rozhodnuto Ing. </w:t>
      </w:r>
      <w:r w:rsidR="00BC7394" w:rsidRPr="00BC7394">
        <w:rPr>
          <w:color w:val="auto"/>
        </w:rPr>
        <w:t>Ivou Tomešovou</w:t>
      </w:r>
      <w:r w:rsidR="00E36C95" w:rsidRPr="00BC7394">
        <w:rPr>
          <w:color w:val="auto"/>
        </w:rPr>
        <w:t xml:space="preserve"> na základě usnesení Rady Ústeckého kraje č.</w:t>
      </w:r>
      <w:r w:rsidR="00BC7394" w:rsidRPr="00BC7394">
        <w:rPr>
          <w:color w:val="auto"/>
        </w:rPr>
        <w:t xml:space="preserve"> 158/42R/2022 ze dne 06.04.2022, ve znění usnesení </w:t>
      </w:r>
      <w:r w:rsidR="00F357B9">
        <w:rPr>
          <w:color w:val="auto"/>
        </w:rPr>
        <w:br/>
      </w:r>
      <w:r w:rsidR="00BC7394" w:rsidRPr="00BC7394">
        <w:rPr>
          <w:color w:val="auto"/>
        </w:rPr>
        <w:t>č. 059/R/2026 ze dne 31.03.2025</w:t>
      </w:r>
      <w:r w:rsidR="005D7026">
        <w:rPr>
          <w:color w:val="auto"/>
        </w:rPr>
        <w:t>.</w:t>
      </w:r>
    </w:p>
    <w:p w14:paraId="287AF5B0" w14:textId="77777777" w:rsidR="005D7026" w:rsidRPr="00BC7394" w:rsidRDefault="005D7026" w:rsidP="005D7026">
      <w:pPr>
        <w:pStyle w:val="slovan"/>
        <w:numPr>
          <w:ilvl w:val="0"/>
          <w:numId w:val="0"/>
        </w:numPr>
        <w:spacing w:before="0" w:after="0"/>
        <w:ind w:left="425" w:hanging="425"/>
        <w:rPr>
          <w:color w:val="auto"/>
        </w:rPr>
      </w:pPr>
    </w:p>
    <w:p w14:paraId="62B35DDA" w14:textId="77777777" w:rsidR="0065705A" w:rsidRDefault="0065705A" w:rsidP="005D7026">
      <w:pPr>
        <w:pStyle w:val="slovan"/>
        <w:numPr>
          <w:ilvl w:val="0"/>
          <w:numId w:val="0"/>
        </w:numPr>
        <w:spacing w:before="0" w:after="0"/>
        <w:ind w:left="425" w:hanging="425"/>
      </w:pPr>
      <w:r>
        <w:t>2.</w:t>
      </w:r>
      <w:r>
        <w:tab/>
      </w:r>
      <w:r w:rsidR="0027293B">
        <w:t>Pokud v této smlouvě není stanoveno jinak, řídí se právní vztahy z ní vyplývající příslušnými ustanoveními občanského zákoníku.</w:t>
      </w:r>
    </w:p>
    <w:p w14:paraId="1E26BA1D" w14:textId="77777777" w:rsidR="005D7026" w:rsidRDefault="005D7026" w:rsidP="005D7026">
      <w:pPr>
        <w:pStyle w:val="slovan"/>
        <w:numPr>
          <w:ilvl w:val="0"/>
          <w:numId w:val="0"/>
        </w:numPr>
        <w:spacing w:before="0" w:after="0"/>
        <w:ind w:left="425" w:hanging="425"/>
      </w:pPr>
    </w:p>
    <w:p w14:paraId="25C69E1A" w14:textId="77777777" w:rsidR="0065705A" w:rsidRDefault="0065705A" w:rsidP="005D7026">
      <w:pPr>
        <w:pStyle w:val="slovan"/>
        <w:numPr>
          <w:ilvl w:val="0"/>
          <w:numId w:val="0"/>
        </w:numPr>
        <w:spacing w:before="0" w:after="0"/>
        <w:ind w:left="425" w:hanging="425"/>
      </w:pPr>
      <w:r>
        <w:t>3.</w:t>
      </w:r>
      <w:r>
        <w:tab/>
      </w:r>
      <w:r w:rsidR="0027293B">
        <w:t xml:space="preserve">Tuto smlouvu lze měnit či doplňovat pouze po dohodě smluvních stran formou písemných a číslovaných dodatků. </w:t>
      </w:r>
    </w:p>
    <w:p w14:paraId="02E2FDB4" w14:textId="77777777" w:rsidR="005D7026" w:rsidRDefault="005D7026" w:rsidP="005D7026">
      <w:pPr>
        <w:pStyle w:val="slovan"/>
        <w:numPr>
          <w:ilvl w:val="0"/>
          <w:numId w:val="0"/>
        </w:numPr>
        <w:spacing w:before="0" w:after="0"/>
        <w:ind w:left="425" w:hanging="425"/>
      </w:pPr>
    </w:p>
    <w:p w14:paraId="03884566" w14:textId="0D14BC74" w:rsidR="002E7CA6" w:rsidRDefault="0065705A" w:rsidP="005D7026">
      <w:pPr>
        <w:pStyle w:val="slovan"/>
        <w:numPr>
          <w:ilvl w:val="0"/>
          <w:numId w:val="0"/>
        </w:numPr>
        <w:spacing w:before="0" w:after="0"/>
        <w:ind w:left="425" w:hanging="425"/>
      </w:pPr>
      <w:r>
        <w:t>4.</w:t>
      </w:r>
      <w:r>
        <w:tab/>
      </w:r>
      <w:r w:rsidR="0027293B">
        <w:t xml:space="preserve">Osobní údaje obsažené v této smlouvě budou </w:t>
      </w:r>
      <w:r w:rsidR="00A82B34">
        <w:t>objednatel</w:t>
      </w:r>
      <w:r w:rsidR="00143F95">
        <w:t>em</w:t>
      </w:r>
      <w:r w:rsidR="0027293B">
        <w:t xml:space="preserve"> zpracovávány pouze pro účely plnění práv a povinností vyplývajících z této smlouvy; k jiným účelům nebudou tyto osobní údaje </w:t>
      </w:r>
      <w:r w:rsidR="00A82B34">
        <w:t>objednatel</w:t>
      </w:r>
      <w:r w:rsidR="00143F95">
        <w:t>e</w:t>
      </w:r>
      <w:r w:rsidR="0027293B">
        <w:t xml:space="preserve">m použity. </w:t>
      </w:r>
      <w:r w:rsidR="00A82B34">
        <w:t>Objednatel</w:t>
      </w:r>
      <w:r w:rsidR="0027293B">
        <w:t xml:space="preserve"> při zpracovávání osobních údajů postupuje v souladu s platnými právními předpisy, zejména s Nařízením EU o ochraně osobních údajů (GDPR). Podrobné informace o ochraně osobních údajů jsou dostupné na webových stránkách </w:t>
      </w:r>
      <w:r w:rsidR="00A76C82">
        <w:t>o</w:t>
      </w:r>
      <w:r w:rsidR="00A82B34">
        <w:t>bjednatel</w:t>
      </w:r>
      <w:r w:rsidR="00143F95">
        <w:t>e</w:t>
      </w:r>
      <w:r w:rsidR="0027293B">
        <w:t xml:space="preserve"> </w:t>
      </w:r>
      <w:hyperlink r:id="rId12" w:history="1">
        <w:r w:rsidR="002E7CA6" w:rsidRPr="002E7CA6">
          <w:rPr>
            <w:rStyle w:val="Hypertextovodkaz"/>
            <w:u w:val="none"/>
          </w:rPr>
          <w:t>www.kr-ustecky.cz</w:t>
        </w:r>
      </w:hyperlink>
      <w:r w:rsidR="0027293B" w:rsidRPr="002E7CA6">
        <w:t>.</w:t>
      </w:r>
    </w:p>
    <w:p w14:paraId="78ED4E23" w14:textId="77777777" w:rsidR="005D7026" w:rsidRDefault="005D7026" w:rsidP="005D7026">
      <w:pPr>
        <w:pStyle w:val="slovan"/>
        <w:numPr>
          <w:ilvl w:val="0"/>
          <w:numId w:val="0"/>
        </w:numPr>
        <w:spacing w:before="0" w:after="0"/>
        <w:ind w:left="425" w:hanging="425"/>
      </w:pPr>
    </w:p>
    <w:p w14:paraId="1FFD69C6" w14:textId="19078EA6" w:rsidR="00FE3F33" w:rsidRDefault="002E7CA6" w:rsidP="005D7026">
      <w:pPr>
        <w:pStyle w:val="slovan"/>
        <w:numPr>
          <w:ilvl w:val="0"/>
          <w:numId w:val="0"/>
        </w:numPr>
        <w:spacing w:before="0" w:after="0"/>
        <w:ind w:left="425" w:hanging="425"/>
      </w:pPr>
      <w:r>
        <w:t>5.</w:t>
      </w:r>
      <w:r>
        <w:tab/>
      </w:r>
      <w:r w:rsidR="00FE3F33">
        <w:t xml:space="preserve">Tato smlouva se vyhotovuje v elektronické podobě, přičemž </w:t>
      </w:r>
      <w:r w:rsidR="00A82B34">
        <w:t>objednatel</w:t>
      </w:r>
      <w:r w:rsidR="00FE3F33">
        <w:t xml:space="preserve"> a </w:t>
      </w:r>
      <w:r w:rsidR="00CA7050">
        <w:t>zhotovitel</w:t>
      </w:r>
      <w:r w:rsidR="00FE3F33">
        <w:t xml:space="preserve"> obdrží její elektronický originál. Tuto smlouvu lze měnit či doplňovat pouze po dohodě smluvních stran ve formě vzestupně číslovaných elektronicky podepsaných dodatků.</w:t>
      </w:r>
    </w:p>
    <w:p w14:paraId="7CB34FB3" w14:textId="77777777" w:rsidR="005D7026" w:rsidRPr="00FE3F33" w:rsidRDefault="005D7026" w:rsidP="005D7026">
      <w:pPr>
        <w:pStyle w:val="slovan"/>
        <w:numPr>
          <w:ilvl w:val="0"/>
          <w:numId w:val="0"/>
        </w:numPr>
        <w:spacing w:before="0" w:after="0"/>
        <w:ind w:left="425" w:hanging="425"/>
      </w:pPr>
    </w:p>
    <w:p w14:paraId="49338E86" w14:textId="664A6C77" w:rsidR="0027293B" w:rsidRPr="005B505B" w:rsidRDefault="002E7CA6" w:rsidP="005D7026">
      <w:pPr>
        <w:pStyle w:val="slovan"/>
        <w:numPr>
          <w:ilvl w:val="0"/>
          <w:numId w:val="0"/>
        </w:numPr>
        <w:spacing w:before="0" w:after="0"/>
        <w:ind w:left="360" w:hanging="360"/>
        <w:rPr>
          <w:color w:val="auto"/>
        </w:rPr>
      </w:pPr>
      <w:r>
        <w:rPr>
          <w:color w:val="auto"/>
        </w:rPr>
        <w:t>6.</w:t>
      </w:r>
      <w:r>
        <w:rPr>
          <w:color w:val="auto"/>
        </w:rPr>
        <w:tab/>
      </w:r>
      <w:r w:rsidR="0027293B" w:rsidRPr="005B505B">
        <w:rPr>
          <w:color w:val="auto"/>
        </w:rPr>
        <w:t xml:space="preserve">Tato smlouva nabývá platnosti dnem jejího uzavření a účinnosti dnem uveřejnění v registru smluv. Smlouva bude v úplném znění uveřejněna prostřednictvím registru smluv postupem dle zákona č. 340/2015 Sb., o zvláštních podmínkách účinnosti některých smluv, uveřejňování těchto smluv a o registru smluv (zákon o registru smluv), ve znění pozdějších předpisů. </w:t>
      </w:r>
      <w:r w:rsidR="00CA7050">
        <w:rPr>
          <w:color w:val="auto"/>
        </w:rPr>
        <w:t>Zhotovitel</w:t>
      </w:r>
      <w:r w:rsidR="0027293B" w:rsidRPr="005B505B">
        <w:rPr>
          <w:color w:val="auto"/>
        </w:rPr>
        <w:t xml:space="preserve"> prohlašuje, že souhlasí s uveřejněním svých osobních údajů obsažených v této smlouvě, které by jinak podléhaly znečitelnění, v registru smluv, popř. disponuje souhlasem třetích osob uvedených na své straně s uveřejněním jejich osobních údajů v registru smluv, které by jinak podléhaly znečitelnění. Smluvní strany se dohodly na tom, že uveřejnění v registru smluv </w:t>
      </w:r>
      <w:r w:rsidR="00D54045">
        <w:rPr>
          <w:color w:val="auto"/>
        </w:rPr>
        <w:t>zajistí</w:t>
      </w:r>
      <w:r w:rsidR="0027293B" w:rsidRPr="005B505B">
        <w:rPr>
          <w:color w:val="auto"/>
        </w:rPr>
        <w:t xml:space="preserve"> </w:t>
      </w:r>
      <w:r w:rsidR="00A82B34">
        <w:rPr>
          <w:color w:val="auto"/>
        </w:rPr>
        <w:t>objednatel</w:t>
      </w:r>
      <w:r w:rsidR="0027293B" w:rsidRPr="005B505B">
        <w:rPr>
          <w:color w:val="auto"/>
        </w:rPr>
        <w:t xml:space="preserve">, který zároveň zajistí, aby informace o uveřejnění této smlouvy byla zaslána </w:t>
      </w:r>
      <w:r w:rsidR="00CA7050">
        <w:rPr>
          <w:color w:val="auto"/>
        </w:rPr>
        <w:t>zhotovitel</w:t>
      </w:r>
      <w:r w:rsidR="00A07750">
        <w:rPr>
          <w:color w:val="auto"/>
        </w:rPr>
        <w:t>i</w:t>
      </w:r>
      <w:r w:rsidR="0027293B" w:rsidRPr="005B505B">
        <w:rPr>
          <w:color w:val="auto"/>
        </w:rPr>
        <w:t xml:space="preserve"> do datové schránky ID</w:t>
      </w:r>
      <w:r w:rsidR="005B505B" w:rsidRPr="005B505B">
        <w:rPr>
          <w:color w:val="auto"/>
        </w:rPr>
        <w:t>c726msg</w:t>
      </w:r>
      <w:r w:rsidR="003B70E0">
        <w:rPr>
          <w:color w:val="auto"/>
        </w:rPr>
        <w:t>.</w:t>
      </w:r>
    </w:p>
    <w:p w14:paraId="17DEC667" w14:textId="77777777" w:rsidR="002511A4" w:rsidRDefault="002511A4" w:rsidP="004914C4">
      <w:pPr>
        <w:pStyle w:val="slovan"/>
        <w:numPr>
          <w:ilvl w:val="0"/>
          <w:numId w:val="0"/>
        </w:numPr>
        <w:tabs>
          <w:tab w:val="num" w:pos="426"/>
        </w:tabs>
        <w:ind w:left="426" w:hanging="426"/>
      </w:pPr>
    </w:p>
    <w:p w14:paraId="7C53738D" w14:textId="1F71F6DD" w:rsidR="000A213A" w:rsidRDefault="006312E3" w:rsidP="004914C4">
      <w:pPr>
        <w:pStyle w:val="Nadpis3"/>
        <w:tabs>
          <w:tab w:val="num" w:pos="426"/>
        </w:tabs>
        <w:suppressAutoHyphens/>
        <w:ind w:left="426" w:hanging="426"/>
      </w:pPr>
      <w:r>
        <w:t>I</w:t>
      </w:r>
      <w:r w:rsidR="00E15B2E">
        <w:t>X</w:t>
      </w:r>
      <w:r w:rsidR="000A213A">
        <w:t>.</w:t>
      </w:r>
    </w:p>
    <w:p w14:paraId="2884DBD7" w14:textId="7E712B2F" w:rsidR="000A213A" w:rsidRDefault="000A213A" w:rsidP="004914C4">
      <w:pPr>
        <w:pStyle w:val="Nadpis3"/>
        <w:tabs>
          <w:tab w:val="num" w:pos="426"/>
        </w:tabs>
        <w:suppressAutoHyphens/>
        <w:ind w:left="426" w:hanging="426"/>
      </w:pPr>
      <w:r>
        <w:t>Podpisy smluvních stran</w:t>
      </w:r>
    </w:p>
    <w:p w14:paraId="0BF28513" w14:textId="77777777" w:rsidR="000A213A" w:rsidRDefault="000A213A" w:rsidP="004914C4">
      <w:pPr>
        <w:tabs>
          <w:tab w:val="num" w:pos="426"/>
        </w:tabs>
        <w:suppressAutoHyphens/>
        <w:ind w:left="426" w:hanging="426"/>
      </w:pPr>
    </w:p>
    <w:p w14:paraId="4D15A12F" w14:textId="4A6BB5E8" w:rsidR="000A213A" w:rsidRDefault="00CA7050" w:rsidP="00C368D8">
      <w:pPr>
        <w:pStyle w:val="slovan"/>
        <w:numPr>
          <w:ilvl w:val="0"/>
          <w:numId w:val="3"/>
        </w:numPr>
        <w:tabs>
          <w:tab w:val="clear" w:pos="720"/>
          <w:tab w:val="num" w:pos="426"/>
        </w:tabs>
        <w:ind w:left="426" w:hanging="426"/>
      </w:pPr>
      <w:r>
        <w:t>Zhotovitel</w:t>
      </w:r>
      <w:r w:rsidR="00143F95">
        <w:t xml:space="preserve"> i </w:t>
      </w:r>
      <w:r w:rsidR="00A82B34">
        <w:t>objednatel</w:t>
      </w:r>
      <w:r w:rsidR="000A213A" w:rsidRPr="00BC4ED8">
        <w:t xml:space="preserve"> shodně prohlašují, </w:t>
      </w:r>
      <w:r w:rsidR="000A213A" w:rsidRPr="004069A8">
        <w:t>že si tuto smlouvu před jejím podpisem přečetli, že byla uzavřena po vzájemném projednání podle jejich pravé a</w:t>
      </w:r>
      <w:r w:rsidR="001635B0">
        <w:t xml:space="preserve"> svobodné vůle, určitě, vážně </w:t>
      </w:r>
      <w:r w:rsidR="001635B0" w:rsidRPr="001635B0">
        <w:t>a</w:t>
      </w:r>
      <w:r w:rsidR="001635B0">
        <w:t> </w:t>
      </w:r>
      <w:r w:rsidR="000A213A" w:rsidRPr="001635B0">
        <w:t>srozumitelně</w:t>
      </w:r>
      <w:r w:rsidR="000A213A" w:rsidRPr="004069A8">
        <w:t>, bez zneužití tísně, nezkušenosti, rozumové slabosti, rozrušení nebo lehkomyslnosti druhé strany</w:t>
      </w:r>
      <w:r w:rsidR="000A213A">
        <w:t>,</w:t>
      </w:r>
      <w:r w:rsidR="000A213A" w:rsidRPr="004069A8">
        <w:t xml:space="preserve"> </w:t>
      </w:r>
      <w:r w:rsidR="000A213A">
        <w:t>na důkaz čehož připojují své podpisy.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6958C3" w:rsidRPr="00D774EA" w14:paraId="3FC97E79" w14:textId="77777777" w:rsidTr="003743BD">
        <w:tc>
          <w:tcPr>
            <w:tcW w:w="4606" w:type="dxa"/>
          </w:tcPr>
          <w:p w14:paraId="4732FE67" w14:textId="77777777" w:rsidR="00BD2F85" w:rsidRDefault="00525297" w:rsidP="00525297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315" w:hanging="315"/>
              <w:rPr>
                <w:rFonts w:cs="Arial"/>
              </w:rPr>
            </w:pPr>
            <w:r>
              <w:rPr>
                <w:rFonts w:cs="Arial"/>
              </w:rPr>
              <w:t xml:space="preserve">  </w:t>
            </w:r>
            <w:r w:rsidR="006958C3" w:rsidRPr="00D774EA">
              <w:rPr>
                <w:rFonts w:cs="Arial"/>
              </w:rPr>
              <w:t> </w:t>
            </w:r>
            <w:r w:rsidR="005D7026">
              <w:rPr>
                <w:rFonts w:cs="Arial"/>
              </w:rPr>
              <w:t xml:space="preserve">    </w:t>
            </w:r>
          </w:p>
          <w:p w14:paraId="358C0B1B" w14:textId="77777777" w:rsidR="00BD2F85" w:rsidRDefault="00BD2F85" w:rsidP="00525297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315" w:hanging="315"/>
              <w:rPr>
                <w:rFonts w:cs="Arial"/>
              </w:rPr>
            </w:pPr>
          </w:p>
          <w:p w14:paraId="41774ADF" w14:textId="77777777" w:rsidR="00BD2F85" w:rsidRDefault="00BD2F85" w:rsidP="00525297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315" w:hanging="315"/>
              <w:rPr>
                <w:rFonts w:cs="Arial"/>
              </w:rPr>
            </w:pPr>
          </w:p>
          <w:p w14:paraId="052064BC" w14:textId="77777777" w:rsidR="00BD2F85" w:rsidRDefault="00BD2F85" w:rsidP="00525297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315" w:hanging="315"/>
              <w:rPr>
                <w:rFonts w:cs="Arial"/>
              </w:rPr>
            </w:pPr>
          </w:p>
          <w:p w14:paraId="1917A54F" w14:textId="77777777" w:rsidR="00BD2F85" w:rsidRDefault="00BD2F85" w:rsidP="00525297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315" w:hanging="315"/>
              <w:rPr>
                <w:rFonts w:cs="Arial"/>
              </w:rPr>
            </w:pPr>
          </w:p>
          <w:p w14:paraId="5ACFBF89" w14:textId="77777777" w:rsidR="00BD2F85" w:rsidRDefault="00BD2F85" w:rsidP="00525297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315" w:hanging="315"/>
              <w:rPr>
                <w:rFonts w:cs="Arial"/>
              </w:rPr>
            </w:pPr>
          </w:p>
          <w:p w14:paraId="35132A8D" w14:textId="3552E296" w:rsidR="006958C3" w:rsidRDefault="00BD2F85" w:rsidP="00525297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315" w:hanging="315"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    </w:t>
            </w:r>
            <w:r w:rsidR="00132A9E">
              <w:rPr>
                <w:rFonts w:cs="Arial"/>
              </w:rPr>
              <w:t xml:space="preserve">V </w:t>
            </w:r>
            <w:r w:rsidR="006958C3" w:rsidRPr="00D774EA">
              <w:rPr>
                <w:rFonts w:cs="Arial"/>
              </w:rPr>
              <w:t xml:space="preserve">Ústí nad Labem dne </w:t>
            </w:r>
          </w:p>
          <w:p w14:paraId="736D0C94" w14:textId="0BF833CC" w:rsidR="005D7026" w:rsidRPr="00D774EA" w:rsidRDefault="005D7026" w:rsidP="00525297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315" w:hanging="315"/>
              <w:rPr>
                <w:rFonts w:cs="Arial"/>
              </w:rPr>
            </w:pPr>
          </w:p>
        </w:tc>
        <w:tc>
          <w:tcPr>
            <w:tcW w:w="4606" w:type="dxa"/>
          </w:tcPr>
          <w:p w14:paraId="1685A40A" w14:textId="77777777" w:rsidR="00BD2F85" w:rsidRDefault="00BD2F85" w:rsidP="003743B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         </w:t>
            </w:r>
          </w:p>
          <w:p w14:paraId="41F815E2" w14:textId="77777777" w:rsidR="00BD2F85" w:rsidRDefault="00BD2F85" w:rsidP="003743B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</w:p>
          <w:p w14:paraId="0A157649" w14:textId="77777777" w:rsidR="00BD2F85" w:rsidRDefault="00BD2F85" w:rsidP="003743B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</w:p>
          <w:p w14:paraId="1B318AAC" w14:textId="77777777" w:rsidR="00BD2F85" w:rsidRDefault="00BD2F85" w:rsidP="003743B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</w:p>
          <w:p w14:paraId="10E8FE0B" w14:textId="77777777" w:rsidR="00BD2F85" w:rsidRDefault="00BD2F85" w:rsidP="003743B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</w:p>
          <w:p w14:paraId="5CEF7767" w14:textId="77777777" w:rsidR="00BD2F85" w:rsidRDefault="00BD2F85" w:rsidP="003743B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</w:p>
          <w:p w14:paraId="26140A63" w14:textId="0C507B14" w:rsidR="006958C3" w:rsidRDefault="00BD2F85" w:rsidP="00BD2F85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-4284" w:firstLine="4284"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         </w:t>
            </w:r>
            <w:r w:rsidR="006958C3" w:rsidRPr="00D774EA">
              <w:rPr>
                <w:rFonts w:cs="Arial"/>
              </w:rPr>
              <w:t xml:space="preserve">V Ostravě dne </w:t>
            </w:r>
          </w:p>
          <w:p w14:paraId="663FA300" w14:textId="77777777" w:rsidR="00BD2F85" w:rsidRDefault="00BD2F85" w:rsidP="003743B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</w:p>
          <w:p w14:paraId="38DD0873" w14:textId="77777777" w:rsidR="00BD2F85" w:rsidRDefault="00BD2F85" w:rsidP="003743B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</w:p>
          <w:p w14:paraId="364D82F9" w14:textId="77777777" w:rsidR="00BD2F85" w:rsidRDefault="00BD2F85" w:rsidP="003743B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</w:p>
          <w:p w14:paraId="4344C1BE" w14:textId="22CD9FB7" w:rsidR="005D7026" w:rsidRPr="00D774EA" w:rsidRDefault="005D7026" w:rsidP="003743B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</w:p>
        </w:tc>
      </w:tr>
      <w:tr w:rsidR="006958C3" w:rsidRPr="00D774EA" w14:paraId="2419C75C" w14:textId="77777777" w:rsidTr="003743BD">
        <w:tc>
          <w:tcPr>
            <w:tcW w:w="4606" w:type="dxa"/>
          </w:tcPr>
          <w:p w14:paraId="3005C9BD" w14:textId="77777777" w:rsidR="006958C3" w:rsidRPr="00D774EA" w:rsidRDefault="006958C3" w:rsidP="003743B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</w:p>
          <w:p w14:paraId="69193312" w14:textId="2B46EE07" w:rsidR="006958C3" w:rsidRPr="00D774EA" w:rsidRDefault="00525297" w:rsidP="003743B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    </w:t>
            </w:r>
            <w:r w:rsidR="006958C3" w:rsidRPr="00D774EA">
              <w:rPr>
                <w:rFonts w:cs="Arial"/>
              </w:rPr>
              <w:t>…………………………………………….</w:t>
            </w:r>
          </w:p>
        </w:tc>
        <w:tc>
          <w:tcPr>
            <w:tcW w:w="4606" w:type="dxa"/>
          </w:tcPr>
          <w:p w14:paraId="06C92A76" w14:textId="77777777" w:rsidR="006958C3" w:rsidRPr="00D774EA" w:rsidRDefault="006958C3" w:rsidP="003743B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</w:p>
          <w:p w14:paraId="6E6E9A13" w14:textId="2E3A3DF8" w:rsidR="006958C3" w:rsidRPr="00D774EA" w:rsidRDefault="00525297" w:rsidP="003743B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         </w:t>
            </w:r>
            <w:r w:rsidR="006958C3" w:rsidRPr="00D774EA">
              <w:rPr>
                <w:rFonts w:cs="Arial"/>
              </w:rPr>
              <w:t>………………………………………………</w:t>
            </w:r>
          </w:p>
        </w:tc>
      </w:tr>
      <w:tr w:rsidR="006958C3" w:rsidRPr="00D774EA" w14:paraId="7627EDD6" w14:textId="77777777" w:rsidTr="003743BD">
        <w:tc>
          <w:tcPr>
            <w:tcW w:w="4606" w:type="dxa"/>
          </w:tcPr>
          <w:p w14:paraId="0C01E306" w14:textId="323561FB" w:rsidR="006958C3" w:rsidRPr="00E20A3C" w:rsidRDefault="00525297" w:rsidP="003743B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 xml:space="preserve">   </w:t>
            </w:r>
            <w:r w:rsidR="005D7026">
              <w:rPr>
                <w:rFonts w:cs="Arial"/>
                <w:color w:val="auto"/>
              </w:rPr>
              <w:t xml:space="preserve"> </w:t>
            </w:r>
            <w:r w:rsidR="006958C3" w:rsidRPr="00E20A3C">
              <w:rPr>
                <w:rFonts w:cs="Arial"/>
                <w:color w:val="auto"/>
              </w:rPr>
              <w:t>Objednatel</w:t>
            </w:r>
          </w:p>
          <w:p w14:paraId="3F6F2569" w14:textId="5B78AF4F" w:rsidR="006958C3" w:rsidRPr="00E20A3C" w:rsidRDefault="00525297" w:rsidP="003743B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 xml:space="preserve">    </w:t>
            </w:r>
            <w:r w:rsidR="006958C3" w:rsidRPr="00E20A3C">
              <w:rPr>
                <w:rFonts w:cs="Arial"/>
                <w:color w:val="auto"/>
              </w:rPr>
              <w:t>Ústecký kraj</w:t>
            </w:r>
          </w:p>
          <w:p w14:paraId="25FB0AE2" w14:textId="187BDBAC" w:rsidR="006958C3" w:rsidRPr="009C3F25" w:rsidRDefault="00525297" w:rsidP="003743B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 xml:space="preserve">    </w:t>
            </w:r>
            <w:r w:rsidR="006958C3" w:rsidRPr="009C3F25">
              <w:rPr>
                <w:rFonts w:cs="Arial"/>
                <w:color w:val="auto"/>
              </w:rPr>
              <w:t>Ing. Iva Tomešová</w:t>
            </w:r>
          </w:p>
          <w:p w14:paraId="2ADD3C7F" w14:textId="31FA6C03" w:rsidR="006958C3" w:rsidRPr="009C3F25" w:rsidRDefault="00525297" w:rsidP="003743B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 xml:space="preserve">    </w:t>
            </w:r>
            <w:r w:rsidR="006958C3" w:rsidRPr="009C3F25">
              <w:rPr>
                <w:rFonts w:cs="Arial"/>
                <w:color w:val="auto"/>
              </w:rPr>
              <w:t xml:space="preserve">vedoucí odboru podpory podnikání, </w:t>
            </w:r>
          </w:p>
          <w:p w14:paraId="0466970D" w14:textId="090CBCCC" w:rsidR="006958C3" w:rsidRPr="00E20A3C" w:rsidRDefault="00525297" w:rsidP="00525297">
            <w:pPr>
              <w:widowControl w:val="0"/>
              <w:tabs>
                <w:tab w:val="left" w:pos="173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 xml:space="preserve">    </w:t>
            </w:r>
            <w:r w:rsidR="006958C3" w:rsidRPr="009C3F25">
              <w:rPr>
                <w:rFonts w:cs="Arial"/>
                <w:color w:val="auto"/>
              </w:rPr>
              <w:t>inovací a transformace</w:t>
            </w:r>
          </w:p>
        </w:tc>
        <w:tc>
          <w:tcPr>
            <w:tcW w:w="4606" w:type="dxa"/>
          </w:tcPr>
          <w:p w14:paraId="6EBD8910" w14:textId="4DAB5DB7" w:rsidR="006958C3" w:rsidRPr="00D774EA" w:rsidRDefault="00525297" w:rsidP="003743B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        </w:t>
            </w:r>
            <w:r w:rsidR="005D7026">
              <w:rPr>
                <w:rFonts w:cs="Arial"/>
              </w:rPr>
              <w:t xml:space="preserve"> </w:t>
            </w:r>
            <w:r w:rsidR="006958C3">
              <w:rPr>
                <w:rFonts w:cs="Arial"/>
              </w:rPr>
              <w:t>Zhotovitel</w:t>
            </w:r>
          </w:p>
          <w:p w14:paraId="7840259E" w14:textId="0AF2264F" w:rsidR="006958C3" w:rsidRPr="00D774EA" w:rsidRDefault="00525297" w:rsidP="003743B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         </w:t>
            </w:r>
            <w:r w:rsidR="006958C3" w:rsidRPr="00D774EA">
              <w:rPr>
                <w:rFonts w:cs="Arial"/>
              </w:rPr>
              <w:t>FLAME System s.r.o.</w:t>
            </w:r>
          </w:p>
          <w:p w14:paraId="4FF01383" w14:textId="6811C4CA" w:rsidR="006958C3" w:rsidRPr="00D774EA" w:rsidRDefault="00525297" w:rsidP="003743B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         </w:t>
            </w:r>
            <w:r w:rsidR="006958C3" w:rsidRPr="00D774EA">
              <w:rPr>
                <w:rFonts w:cs="Arial"/>
              </w:rPr>
              <w:t>Nikola Gorgol</w:t>
            </w:r>
          </w:p>
          <w:p w14:paraId="48295ED5" w14:textId="74A90F53" w:rsidR="006958C3" w:rsidRPr="00D774EA" w:rsidRDefault="00525297" w:rsidP="003743B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         </w:t>
            </w:r>
            <w:r w:rsidR="006958C3" w:rsidRPr="00D774EA">
              <w:rPr>
                <w:rFonts w:cs="Arial"/>
              </w:rPr>
              <w:t>jednatel společnosti</w:t>
            </w:r>
          </w:p>
        </w:tc>
      </w:tr>
    </w:tbl>
    <w:p w14:paraId="1ECDB4AC" w14:textId="77777777" w:rsidR="000A213A" w:rsidRPr="007B1522" w:rsidRDefault="000A213A" w:rsidP="007B1522">
      <w:pPr>
        <w:pStyle w:val="slovan"/>
        <w:numPr>
          <w:ilvl w:val="0"/>
          <w:numId w:val="0"/>
        </w:numPr>
        <w:jc w:val="right"/>
        <w:rPr>
          <w:sz w:val="2"/>
          <w:szCs w:val="2"/>
        </w:rPr>
      </w:pPr>
    </w:p>
    <w:sectPr w:rsidR="000A213A" w:rsidRPr="007B1522" w:rsidSect="00871C6B">
      <w:footerReference w:type="default" r:id="rId13"/>
      <w:headerReference w:type="first" r:id="rId14"/>
      <w:footerReference w:type="first" r:id="rId15"/>
      <w:pgSz w:w="11906" w:h="16838" w:code="9"/>
      <w:pgMar w:top="1452" w:right="1134" w:bottom="1871" w:left="1134" w:header="658" w:footer="90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26159" w14:textId="77777777" w:rsidR="00FC12DF" w:rsidRDefault="00FC12DF" w:rsidP="00A4755F">
      <w:r>
        <w:separator/>
      </w:r>
    </w:p>
  </w:endnote>
  <w:endnote w:type="continuationSeparator" w:id="0">
    <w:p w14:paraId="5CDDE7F6" w14:textId="77777777" w:rsidR="00FC12DF" w:rsidRDefault="00FC12DF" w:rsidP="00A47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Poppins Light"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oppins Medium">
    <w:panose1 w:val="00000600000000000000"/>
    <w:charset w:val="EE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3922614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68A937EC" w14:textId="0BA09764" w:rsidR="00370D79" w:rsidRPr="000069D3" w:rsidRDefault="00370D79" w:rsidP="00A4755F">
            <w:pPr>
              <w:pStyle w:val="Zpat"/>
            </w:pPr>
            <w:r w:rsidRPr="000069D3">
              <w:fldChar w:fldCharType="begin"/>
            </w:r>
            <w:r w:rsidRPr="000069D3">
              <w:instrText>PAGE</w:instrText>
            </w:r>
            <w:r w:rsidRPr="000069D3">
              <w:fldChar w:fldCharType="separate"/>
            </w:r>
            <w:r w:rsidR="00666922">
              <w:rPr>
                <w:noProof/>
              </w:rPr>
              <w:t>6</w:t>
            </w:r>
            <w:r w:rsidRPr="000069D3">
              <w:fldChar w:fldCharType="end"/>
            </w:r>
            <w:r w:rsidRPr="000069D3">
              <w:t xml:space="preserve"> </w:t>
            </w:r>
            <w:r w:rsidR="007E5AB2">
              <w:t>z</w:t>
            </w:r>
            <w:r w:rsidRPr="000069D3">
              <w:t xml:space="preserve"> </w:t>
            </w:r>
            <w:r w:rsidR="00E15B2E">
              <w:t>7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559389"/>
      <w:docPartObj>
        <w:docPartGallery w:val="Page Numbers (Bottom of Page)"/>
        <w:docPartUnique/>
      </w:docPartObj>
    </w:sdtPr>
    <w:sdtContent>
      <w:sdt>
        <w:sdtPr>
          <w:id w:val="1095443536"/>
          <w:docPartObj>
            <w:docPartGallery w:val="Page Numbers (Top of Page)"/>
            <w:docPartUnique/>
          </w:docPartObj>
        </w:sdtPr>
        <w:sdtContent>
          <w:p w14:paraId="11F35A3F" w14:textId="052A9E24" w:rsidR="001C788A" w:rsidRPr="000069D3" w:rsidRDefault="00E05CEC" w:rsidP="00A4755F">
            <w:pPr>
              <w:pStyle w:val="Zpat"/>
            </w:pPr>
            <w:r w:rsidRPr="000069D3">
              <w:fldChar w:fldCharType="begin"/>
            </w:r>
            <w:r w:rsidRPr="000069D3">
              <w:instrText>PAGE</w:instrText>
            </w:r>
            <w:r w:rsidRPr="000069D3">
              <w:fldChar w:fldCharType="separate"/>
            </w:r>
            <w:r w:rsidR="00666922">
              <w:rPr>
                <w:noProof/>
              </w:rPr>
              <w:t>1</w:t>
            </w:r>
            <w:r w:rsidRPr="000069D3">
              <w:fldChar w:fldCharType="end"/>
            </w:r>
            <w:r w:rsidRPr="000069D3">
              <w:t xml:space="preserve"> </w:t>
            </w:r>
            <w:r>
              <w:t>z</w:t>
            </w:r>
            <w:r w:rsidRPr="000069D3">
              <w:t xml:space="preserve"> </w:t>
            </w:r>
            <w:r w:rsidRPr="000069D3">
              <w:fldChar w:fldCharType="begin"/>
            </w:r>
            <w:r w:rsidRPr="000069D3">
              <w:instrText>NUMPAGES</w:instrText>
            </w:r>
            <w:r w:rsidRPr="000069D3">
              <w:fldChar w:fldCharType="separate"/>
            </w:r>
            <w:r w:rsidR="00666922">
              <w:rPr>
                <w:noProof/>
              </w:rPr>
              <w:t>6</w:t>
            </w:r>
            <w:r w:rsidRPr="000069D3"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90174" w14:textId="77777777" w:rsidR="00FC12DF" w:rsidRDefault="00FC12DF" w:rsidP="00A4755F">
      <w:r>
        <w:separator/>
      </w:r>
    </w:p>
  </w:footnote>
  <w:footnote w:type="continuationSeparator" w:id="0">
    <w:p w14:paraId="76701BFD" w14:textId="77777777" w:rsidR="00FC12DF" w:rsidRDefault="00FC12DF" w:rsidP="00A47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38133" w14:textId="314F5A2D" w:rsidR="005A51A3" w:rsidRDefault="005A51A3" w:rsidP="005A51A3">
    <w:pPr>
      <w:pStyle w:val="Zhlav"/>
      <w:jc w:val="right"/>
    </w:pPr>
    <w:r w:rsidRPr="00872DE5">
      <w:rPr>
        <w:rFonts w:ascii="Century Gothic" w:hAnsi="Century Gothic"/>
        <w:noProof/>
        <w:sz w:val="20"/>
        <w:lang w:eastAsia="cs-CZ"/>
      </w:rPr>
      <w:drawing>
        <wp:anchor distT="0" distB="0" distL="114300" distR="114300" simplePos="0" relativeHeight="251673600" behindDoc="1" locked="0" layoutInCell="1" allowOverlap="1" wp14:anchorId="2A10BDE2" wp14:editId="559928BB">
          <wp:simplePos x="0" y="0"/>
          <wp:positionH relativeFrom="page">
            <wp:align>left</wp:align>
          </wp:positionH>
          <wp:positionV relativeFrom="page">
            <wp:posOffset>261620</wp:posOffset>
          </wp:positionV>
          <wp:extent cx="7541154" cy="1439428"/>
          <wp:effectExtent l="0" t="0" r="3175" b="8890"/>
          <wp:wrapNone/>
          <wp:docPr id="2" name="Grafický objek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cký objekt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154" cy="14394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A51A3">
      <w:rPr>
        <w:rFonts w:ascii="Aptos" w:eastAsia="Times New Roman" w:hAnsi="Aptos" w:cs="Times New Roman"/>
        <w:noProof/>
        <w:color w:val="auto"/>
        <w:kern w:val="2"/>
        <w:sz w:val="20"/>
        <w:szCs w:val="24"/>
        <w:lang w:eastAsia="cs-CZ"/>
        <w14:ligatures w14:val="standardContextual"/>
      </w:rPr>
      <w:drawing>
        <wp:anchor distT="0" distB="0" distL="114300" distR="114300" simplePos="0" relativeHeight="251675648" behindDoc="0" locked="0" layoutInCell="1" allowOverlap="1" wp14:anchorId="05341912" wp14:editId="678B7A9E">
          <wp:simplePos x="0" y="0"/>
          <wp:positionH relativeFrom="margin">
            <wp:posOffset>-69117</wp:posOffset>
          </wp:positionH>
          <wp:positionV relativeFrom="paragraph">
            <wp:posOffset>-233485</wp:posOffset>
          </wp:positionV>
          <wp:extent cx="5767070" cy="426720"/>
          <wp:effectExtent l="0" t="0" r="5080" b="0"/>
          <wp:wrapSquare wrapText="bothSides"/>
          <wp:docPr id="25361507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070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2F11C04" w14:textId="77777777" w:rsidR="005A51A3" w:rsidRDefault="005A51A3" w:rsidP="005A51A3">
    <w:pPr>
      <w:pStyle w:val="Zhlav"/>
      <w:jc w:val="right"/>
    </w:pPr>
  </w:p>
  <w:p w14:paraId="7494DAD4" w14:textId="77777777" w:rsidR="005A51A3" w:rsidRDefault="005A51A3" w:rsidP="00A4755F">
    <w:pPr>
      <w:pStyle w:val="Zhlav"/>
    </w:pPr>
  </w:p>
  <w:p w14:paraId="736FE3A9" w14:textId="7123EDDD" w:rsidR="003F18BE" w:rsidRDefault="00551B6E" w:rsidP="00F04797">
    <w:pPr>
      <w:pStyle w:val="Zhlav"/>
      <w:rPr>
        <w:rFonts w:ascii="Century Gothic" w:hAnsi="Century Gothic"/>
        <w:b/>
        <w:color w:val="000DFF" w:themeColor="accent1"/>
        <w:sz w:val="28"/>
        <w:szCs w:val="28"/>
      </w:rPr>
    </w:pPr>
    <w:r>
      <w:rPr>
        <w:rFonts w:ascii="Century Gothic" w:hAnsi="Century Gothic"/>
        <w:b/>
        <w:color w:val="000DFF" w:themeColor="accent1"/>
        <w:sz w:val="28"/>
        <w:szCs w:val="28"/>
      </w:rPr>
      <w:t>Krajský úřad</w:t>
    </w:r>
  </w:p>
  <w:p w14:paraId="6908E70B" w14:textId="77777777" w:rsidR="003F18BE" w:rsidRPr="00485E01" w:rsidRDefault="003F18BE" w:rsidP="00F04797">
    <w:pPr>
      <w:pStyle w:val="Zhlav"/>
      <w:rPr>
        <w:rFonts w:ascii="Century Gothic" w:hAnsi="Century Gothic"/>
        <w:b/>
        <w:color w:val="000DFF" w:themeColor="accent1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55849"/>
    <w:multiLevelType w:val="hybridMultilevel"/>
    <w:tmpl w:val="EBCEE6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CAB182">
      <w:start w:val="5"/>
      <w:numFmt w:val="bullet"/>
      <w:lvlText w:val="-"/>
      <w:lvlJc w:val="left"/>
      <w:pPr>
        <w:ind w:left="1510" w:hanging="430"/>
      </w:pPr>
      <w:rPr>
        <w:rFonts w:ascii="Century Gothic" w:eastAsiaTheme="minorHAnsi" w:hAnsi="Century Gothic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A786A"/>
    <w:multiLevelType w:val="hybridMultilevel"/>
    <w:tmpl w:val="18F23FF4"/>
    <w:lvl w:ilvl="0" w:tplc="040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1DE64718"/>
    <w:multiLevelType w:val="multilevel"/>
    <w:tmpl w:val="63764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E64685"/>
    <w:multiLevelType w:val="hybridMultilevel"/>
    <w:tmpl w:val="84D4485E"/>
    <w:lvl w:ilvl="0" w:tplc="B4A80BAE">
      <w:start w:val="1"/>
      <w:numFmt w:val="lowerLetter"/>
      <w:lvlText w:val="%1."/>
      <w:lvlJc w:val="left"/>
      <w:pPr>
        <w:ind w:left="1440" w:hanging="360"/>
      </w:pPr>
      <w:rPr>
        <w:color w:val="000DFF" w:themeColor="accent1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16C14F4"/>
    <w:multiLevelType w:val="hybridMultilevel"/>
    <w:tmpl w:val="46966B38"/>
    <w:lvl w:ilvl="0" w:tplc="0809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432068B1"/>
    <w:multiLevelType w:val="hybridMultilevel"/>
    <w:tmpl w:val="4BF08726"/>
    <w:lvl w:ilvl="0" w:tplc="040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48593FA0"/>
    <w:multiLevelType w:val="hybridMultilevel"/>
    <w:tmpl w:val="5106B5EE"/>
    <w:lvl w:ilvl="0" w:tplc="0809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496E57C4"/>
    <w:multiLevelType w:val="hybridMultilevel"/>
    <w:tmpl w:val="6C92AF4C"/>
    <w:lvl w:ilvl="0" w:tplc="040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09C463D"/>
    <w:multiLevelType w:val="singleLevel"/>
    <w:tmpl w:val="757C74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54131EFA"/>
    <w:multiLevelType w:val="hybridMultilevel"/>
    <w:tmpl w:val="9F6095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B040C7"/>
    <w:multiLevelType w:val="hybridMultilevel"/>
    <w:tmpl w:val="CB8A13D6"/>
    <w:lvl w:ilvl="0" w:tplc="0809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FDF2E42"/>
    <w:multiLevelType w:val="hybridMultilevel"/>
    <w:tmpl w:val="9A3EC71E"/>
    <w:lvl w:ilvl="0" w:tplc="040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 w15:restartNumberingAfterBreak="0">
    <w:nsid w:val="64F2637F"/>
    <w:multiLevelType w:val="hybridMultilevel"/>
    <w:tmpl w:val="A642CF6C"/>
    <w:lvl w:ilvl="0" w:tplc="0809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67C40D9B"/>
    <w:multiLevelType w:val="hybridMultilevel"/>
    <w:tmpl w:val="15108434"/>
    <w:lvl w:ilvl="0" w:tplc="72F0F6DC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4D7295"/>
    <w:multiLevelType w:val="hybridMultilevel"/>
    <w:tmpl w:val="F7FC016A"/>
    <w:lvl w:ilvl="0" w:tplc="7E86620C">
      <w:start w:val="1"/>
      <w:numFmt w:val="decimal"/>
      <w:lvlText w:val="%1."/>
      <w:lvlJc w:val="left"/>
      <w:pPr>
        <w:ind w:left="7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5" w15:restartNumberingAfterBreak="0">
    <w:nsid w:val="70622680"/>
    <w:multiLevelType w:val="hybridMultilevel"/>
    <w:tmpl w:val="D5969DC2"/>
    <w:lvl w:ilvl="0" w:tplc="35FA48C4">
      <w:start w:val="1"/>
      <w:numFmt w:val="decimal"/>
      <w:pStyle w:val="slov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A445DC4"/>
    <w:multiLevelType w:val="hybridMultilevel"/>
    <w:tmpl w:val="D6B68A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109621">
    <w:abstractNumId w:val="15"/>
  </w:num>
  <w:num w:numId="2" w16cid:durableId="1878809652">
    <w:abstractNumId w:val="15"/>
    <w:lvlOverride w:ilvl="0">
      <w:startOverride w:val="1"/>
    </w:lvlOverride>
  </w:num>
  <w:num w:numId="3" w16cid:durableId="2068648349">
    <w:abstractNumId w:val="15"/>
    <w:lvlOverride w:ilvl="0">
      <w:startOverride w:val="1"/>
    </w:lvlOverride>
  </w:num>
  <w:num w:numId="4" w16cid:durableId="684868095">
    <w:abstractNumId w:val="15"/>
    <w:lvlOverride w:ilvl="0">
      <w:startOverride w:val="1"/>
    </w:lvlOverride>
  </w:num>
  <w:num w:numId="5" w16cid:durableId="1855343347">
    <w:abstractNumId w:val="15"/>
    <w:lvlOverride w:ilvl="0">
      <w:startOverride w:val="1"/>
    </w:lvlOverride>
  </w:num>
  <w:num w:numId="6" w16cid:durableId="1631858091">
    <w:abstractNumId w:val="10"/>
  </w:num>
  <w:num w:numId="7" w16cid:durableId="597837225">
    <w:abstractNumId w:val="15"/>
    <w:lvlOverride w:ilvl="0">
      <w:startOverride w:val="1"/>
    </w:lvlOverride>
  </w:num>
  <w:num w:numId="8" w16cid:durableId="187766624">
    <w:abstractNumId w:val="4"/>
  </w:num>
  <w:num w:numId="9" w16cid:durableId="465971535">
    <w:abstractNumId w:val="15"/>
    <w:lvlOverride w:ilvl="0">
      <w:startOverride w:val="1"/>
    </w:lvlOverride>
  </w:num>
  <w:num w:numId="10" w16cid:durableId="1239288254">
    <w:abstractNumId w:val="15"/>
    <w:lvlOverride w:ilvl="0">
      <w:startOverride w:val="1"/>
    </w:lvlOverride>
  </w:num>
  <w:num w:numId="11" w16cid:durableId="1054044090">
    <w:abstractNumId w:val="12"/>
  </w:num>
  <w:num w:numId="12" w16cid:durableId="1018460209">
    <w:abstractNumId w:val="6"/>
  </w:num>
  <w:num w:numId="13" w16cid:durableId="432435606">
    <w:abstractNumId w:val="15"/>
    <w:lvlOverride w:ilvl="0">
      <w:startOverride w:val="1"/>
    </w:lvlOverride>
  </w:num>
  <w:num w:numId="14" w16cid:durableId="1358507472">
    <w:abstractNumId w:val="3"/>
  </w:num>
  <w:num w:numId="15" w16cid:durableId="1578052350">
    <w:abstractNumId w:val="8"/>
  </w:num>
  <w:num w:numId="16" w16cid:durableId="1872188204">
    <w:abstractNumId w:val="16"/>
  </w:num>
  <w:num w:numId="17" w16cid:durableId="1180465034">
    <w:abstractNumId w:val="13"/>
  </w:num>
  <w:num w:numId="18" w16cid:durableId="696732033">
    <w:abstractNumId w:val="0"/>
  </w:num>
  <w:num w:numId="19" w16cid:durableId="661355693">
    <w:abstractNumId w:val="9"/>
  </w:num>
  <w:num w:numId="20" w16cid:durableId="1651716587">
    <w:abstractNumId w:val="5"/>
  </w:num>
  <w:num w:numId="21" w16cid:durableId="322902752">
    <w:abstractNumId w:val="14"/>
  </w:num>
  <w:num w:numId="22" w16cid:durableId="17391879">
    <w:abstractNumId w:val="1"/>
  </w:num>
  <w:num w:numId="23" w16cid:durableId="1225524515">
    <w:abstractNumId w:val="7"/>
  </w:num>
  <w:num w:numId="24" w16cid:durableId="1021513103">
    <w:abstractNumId w:val="11"/>
  </w:num>
  <w:num w:numId="25" w16cid:durableId="1659504065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A11"/>
    <w:rsid w:val="000069D3"/>
    <w:rsid w:val="00015D2E"/>
    <w:rsid w:val="00017BDF"/>
    <w:rsid w:val="0002271B"/>
    <w:rsid w:val="00022CA0"/>
    <w:rsid w:val="00025D39"/>
    <w:rsid w:val="000260E9"/>
    <w:rsid w:val="00030C2F"/>
    <w:rsid w:val="00031544"/>
    <w:rsid w:val="00033A71"/>
    <w:rsid w:val="00036545"/>
    <w:rsid w:val="0004635B"/>
    <w:rsid w:val="00047C65"/>
    <w:rsid w:val="00050334"/>
    <w:rsid w:val="00056A16"/>
    <w:rsid w:val="00081B8B"/>
    <w:rsid w:val="00083BAA"/>
    <w:rsid w:val="00085457"/>
    <w:rsid w:val="000A08FF"/>
    <w:rsid w:val="000A213A"/>
    <w:rsid w:val="000A31F3"/>
    <w:rsid w:val="000A366E"/>
    <w:rsid w:val="000A4C8B"/>
    <w:rsid w:val="000A51EC"/>
    <w:rsid w:val="000A7A6C"/>
    <w:rsid w:val="000B36DD"/>
    <w:rsid w:val="000C1414"/>
    <w:rsid w:val="000C70B0"/>
    <w:rsid w:val="000D39EF"/>
    <w:rsid w:val="000D48DC"/>
    <w:rsid w:val="000E764D"/>
    <w:rsid w:val="001011E6"/>
    <w:rsid w:val="00106358"/>
    <w:rsid w:val="0010680C"/>
    <w:rsid w:val="001116CA"/>
    <w:rsid w:val="001155E8"/>
    <w:rsid w:val="00115BA4"/>
    <w:rsid w:val="001223F3"/>
    <w:rsid w:val="00126016"/>
    <w:rsid w:val="001264A0"/>
    <w:rsid w:val="00131C0E"/>
    <w:rsid w:val="00132A9E"/>
    <w:rsid w:val="00140511"/>
    <w:rsid w:val="00143F95"/>
    <w:rsid w:val="00152B0B"/>
    <w:rsid w:val="001604B4"/>
    <w:rsid w:val="00162386"/>
    <w:rsid w:val="001635B0"/>
    <w:rsid w:val="00165B86"/>
    <w:rsid w:val="00172E01"/>
    <w:rsid w:val="001766D6"/>
    <w:rsid w:val="00181E43"/>
    <w:rsid w:val="00192419"/>
    <w:rsid w:val="00195089"/>
    <w:rsid w:val="001A5104"/>
    <w:rsid w:val="001A6817"/>
    <w:rsid w:val="001B1E45"/>
    <w:rsid w:val="001B346A"/>
    <w:rsid w:val="001B44C2"/>
    <w:rsid w:val="001C270D"/>
    <w:rsid w:val="001C5C14"/>
    <w:rsid w:val="001C788A"/>
    <w:rsid w:val="001D092B"/>
    <w:rsid w:val="001D2F2D"/>
    <w:rsid w:val="001D622F"/>
    <w:rsid w:val="001D6FB9"/>
    <w:rsid w:val="001E2320"/>
    <w:rsid w:val="001E2E9F"/>
    <w:rsid w:val="001E44E4"/>
    <w:rsid w:val="001E5669"/>
    <w:rsid w:val="001E6565"/>
    <w:rsid w:val="001F54FD"/>
    <w:rsid w:val="00214E28"/>
    <w:rsid w:val="002211C5"/>
    <w:rsid w:val="00221ACD"/>
    <w:rsid w:val="00233C1F"/>
    <w:rsid w:val="002410D3"/>
    <w:rsid w:val="0024256E"/>
    <w:rsid w:val="00246B5D"/>
    <w:rsid w:val="002511A4"/>
    <w:rsid w:val="0025202E"/>
    <w:rsid w:val="00252CA6"/>
    <w:rsid w:val="00253D59"/>
    <w:rsid w:val="002620E5"/>
    <w:rsid w:val="00264131"/>
    <w:rsid w:val="0027293B"/>
    <w:rsid w:val="00273553"/>
    <w:rsid w:val="00281A02"/>
    <w:rsid w:val="002853B3"/>
    <w:rsid w:val="0028635E"/>
    <w:rsid w:val="00290AAE"/>
    <w:rsid w:val="002936DA"/>
    <w:rsid w:val="002A0417"/>
    <w:rsid w:val="002A3182"/>
    <w:rsid w:val="002B3723"/>
    <w:rsid w:val="002B7887"/>
    <w:rsid w:val="002C5410"/>
    <w:rsid w:val="002C5B50"/>
    <w:rsid w:val="002D1FF4"/>
    <w:rsid w:val="002D3967"/>
    <w:rsid w:val="002E7CA6"/>
    <w:rsid w:val="002F552F"/>
    <w:rsid w:val="00312AF8"/>
    <w:rsid w:val="003233CA"/>
    <w:rsid w:val="00324343"/>
    <w:rsid w:val="003337B8"/>
    <w:rsid w:val="003412B0"/>
    <w:rsid w:val="0035299C"/>
    <w:rsid w:val="00352B81"/>
    <w:rsid w:val="0035403A"/>
    <w:rsid w:val="00355FC1"/>
    <w:rsid w:val="0036337B"/>
    <w:rsid w:val="00363647"/>
    <w:rsid w:val="00364A01"/>
    <w:rsid w:val="00370D79"/>
    <w:rsid w:val="00370F66"/>
    <w:rsid w:val="00385617"/>
    <w:rsid w:val="00394757"/>
    <w:rsid w:val="003974AB"/>
    <w:rsid w:val="003A0150"/>
    <w:rsid w:val="003B08F4"/>
    <w:rsid w:val="003B11AC"/>
    <w:rsid w:val="003B70E0"/>
    <w:rsid w:val="003C2261"/>
    <w:rsid w:val="003C2CAC"/>
    <w:rsid w:val="003D42E0"/>
    <w:rsid w:val="003E1FE2"/>
    <w:rsid w:val="003E24DF"/>
    <w:rsid w:val="003F18BE"/>
    <w:rsid w:val="003F1F52"/>
    <w:rsid w:val="003F2790"/>
    <w:rsid w:val="003F4499"/>
    <w:rsid w:val="003F506E"/>
    <w:rsid w:val="00400C2A"/>
    <w:rsid w:val="004058DD"/>
    <w:rsid w:val="00411E0F"/>
    <w:rsid w:val="0041417E"/>
    <w:rsid w:val="0041428F"/>
    <w:rsid w:val="0042311B"/>
    <w:rsid w:val="00423D73"/>
    <w:rsid w:val="00437490"/>
    <w:rsid w:val="0044172F"/>
    <w:rsid w:val="0044315E"/>
    <w:rsid w:val="00451DC8"/>
    <w:rsid w:val="0045296C"/>
    <w:rsid w:val="004540C0"/>
    <w:rsid w:val="00457A87"/>
    <w:rsid w:val="00460668"/>
    <w:rsid w:val="00466C24"/>
    <w:rsid w:val="0047476D"/>
    <w:rsid w:val="004839CF"/>
    <w:rsid w:val="004914C4"/>
    <w:rsid w:val="004A0983"/>
    <w:rsid w:val="004A2979"/>
    <w:rsid w:val="004A2B0D"/>
    <w:rsid w:val="004A3370"/>
    <w:rsid w:val="004A72EB"/>
    <w:rsid w:val="004B4650"/>
    <w:rsid w:val="004C2AF1"/>
    <w:rsid w:val="004D3390"/>
    <w:rsid w:val="004D48DD"/>
    <w:rsid w:val="004D7E1F"/>
    <w:rsid w:val="004F2E13"/>
    <w:rsid w:val="004F4E66"/>
    <w:rsid w:val="004F7DDC"/>
    <w:rsid w:val="00502195"/>
    <w:rsid w:val="00502727"/>
    <w:rsid w:val="0050495C"/>
    <w:rsid w:val="00505D7C"/>
    <w:rsid w:val="005062F9"/>
    <w:rsid w:val="00524A72"/>
    <w:rsid w:val="00525297"/>
    <w:rsid w:val="00536546"/>
    <w:rsid w:val="00537620"/>
    <w:rsid w:val="00551976"/>
    <w:rsid w:val="00551B6E"/>
    <w:rsid w:val="00554111"/>
    <w:rsid w:val="00563A8F"/>
    <w:rsid w:val="005845A8"/>
    <w:rsid w:val="00585A38"/>
    <w:rsid w:val="00591222"/>
    <w:rsid w:val="005A36B2"/>
    <w:rsid w:val="005A51A3"/>
    <w:rsid w:val="005A5637"/>
    <w:rsid w:val="005B099C"/>
    <w:rsid w:val="005B505B"/>
    <w:rsid w:val="005B58CE"/>
    <w:rsid w:val="005C2210"/>
    <w:rsid w:val="005C668A"/>
    <w:rsid w:val="005D6191"/>
    <w:rsid w:val="005D7026"/>
    <w:rsid w:val="005F1E3F"/>
    <w:rsid w:val="005F5E7E"/>
    <w:rsid w:val="005F63CE"/>
    <w:rsid w:val="005F66D5"/>
    <w:rsid w:val="00604A11"/>
    <w:rsid w:val="0060555C"/>
    <w:rsid w:val="00615018"/>
    <w:rsid w:val="0061641C"/>
    <w:rsid w:val="00616DE9"/>
    <w:rsid w:val="00620ED4"/>
    <w:rsid w:val="0062123A"/>
    <w:rsid w:val="00621A7E"/>
    <w:rsid w:val="0062250E"/>
    <w:rsid w:val="006300A3"/>
    <w:rsid w:val="006312E3"/>
    <w:rsid w:val="006355BC"/>
    <w:rsid w:val="00641398"/>
    <w:rsid w:val="00641FA1"/>
    <w:rsid w:val="00642029"/>
    <w:rsid w:val="00642872"/>
    <w:rsid w:val="00645439"/>
    <w:rsid w:val="00646E75"/>
    <w:rsid w:val="0065705A"/>
    <w:rsid w:val="00657234"/>
    <w:rsid w:val="0066288F"/>
    <w:rsid w:val="00665906"/>
    <w:rsid w:val="00665A39"/>
    <w:rsid w:val="00666922"/>
    <w:rsid w:val="00671FFB"/>
    <w:rsid w:val="00672858"/>
    <w:rsid w:val="00682ECA"/>
    <w:rsid w:val="00687274"/>
    <w:rsid w:val="00691A40"/>
    <w:rsid w:val="006958C3"/>
    <w:rsid w:val="006A142A"/>
    <w:rsid w:val="006A1752"/>
    <w:rsid w:val="006A7513"/>
    <w:rsid w:val="006B275F"/>
    <w:rsid w:val="006B3C6C"/>
    <w:rsid w:val="006B4DC2"/>
    <w:rsid w:val="006B5276"/>
    <w:rsid w:val="006C067F"/>
    <w:rsid w:val="006D1B73"/>
    <w:rsid w:val="006D36F6"/>
    <w:rsid w:val="006E5B02"/>
    <w:rsid w:val="006E6240"/>
    <w:rsid w:val="006E6F09"/>
    <w:rsid w:val="006F497B"/>
    <w:rsid w:val="006F5336"/>
    <w:rsid w:val="006F6F10"/>
    <w:rsid w:val="00702510"/>
    <w:rsid w:val="007054A8"/>
    <w:rsid w:val="00705ACF"/>
    <w:rsid w:val="00711726"/>
    <w:rsid w:val="00713B72"/>
    <w:rsid w:val="007253EA"/>
    <w:rsid w:val="00727FC3"/>
    <w:rsid w:val="007614A1"/>
    <w:rsid w:val="00766EAF"/>
    <w:rsid w:val="007707B5"/>
    <w:rsid w:val="007744A1"/>
    <w:rsid w:val="00774A77"/>
    <w:rsid w:val="00782CA1"/>
    <w:rsid w:val="00783E79"/>
    <w:rsid w:val="00787324"/>
    <w:rsid w:val="00787C80"/>
    <w:rsid w:val="0079507F"/>
    <w:rsid w:val="007A4F9F"/>
    <w:rsid w:val="007A5D5A"/>
    <w:rsid w:val="007A7EA3"/>
    <w:rsid w:val="007B1522"/>
    <w:rsid w:val="007B52D3"/>
    <w:rsid w:val="007B5AE8"/>
    <w:rsid w:val="007C34F8"/>
    <w:rsid w:val="007C63EC"/>
    <w:rsid w:val="007E2325"/>
    <w:rsid w:val="007E4F19"/>
    <w:rsid w:val="007E5AB2"/>
    <w:rsid w:val="007F11D0"/>
    <w:rsid w:val="007F5192"/>
    <w:rsid w:val="00803BC5"/>
    <w:rsid w:val="008045C0"/>
    <w:rsid w:val="00822CA4"/>
    <w:rsid w:val="008277CC"/>
    <w:rsid w:val="00831721"/>
    <w:rsid w:val="00833ACA"/>
    <w:rsid w:val="00836468"/>
    <w:rsid w:val="00851F2C"/>
    <w:rsid w:val="0085317F"/>
    <w:rsid w:val="00853B16"/>
    <w:rsid w:val="00860710"/>
    <w:rsid w:val="00862A06"/>
    <w:rsid w:val="00864624"/>
    <w:rsid w:val="008653F9"/>
    <w:rsid w:val="00871C6B"/>
    <w:rsid w:val="008726A5"/>
    <w:rsid w:val="00872DE5"/>
    <w:rsid w:val="00874930"/>
    <w:rsid w:val="00876270"/>
    <w:rsid w:val="00881906"/>
    <w:rsid w:val="008901DC"/>
    <w:rsid w:val="0089508A"/>
    <w:rsid w:val="008B49C2"/>
    <w:rsid w:val="008D6CFC"/>
    <w:rsid w:val="008D73D1"/>
    <w:rsid w:val="008D77A5"/>
    <w:rsid w:val="008E00BD"/>
    <w:rsid w:val="008F1B3D"/>
    <w:rsid w:val="008F4381"/>
    <w:rsid w:val="008F64F2"/>
    <w:rsid w:val="008F6A5A"/>
    <w:rsid w:val="00903F38"/>
    <w:rsid w:val="0091265E"/>
    <w:rsid w:val="009148E9"/>
    <w:rsid w:val="00915575"/>
    <w:rsid w:val="00920074"/>
    <w:rsid w:val="00920F6F"/>
    <w:rsid w:val="00930335"/>
    <w:rsid w:val="009321F1"/>
    <w:rsid w:val="00936EA6"/>
    <w:rsid w:val="0094554C"/>
    <w:rsid w:val="00945A6B"/>
    <w:rsid w:val="00950F94"/>
    <w:rsid w:val="009515B4"/>
    <w:rsid w:val="0095346B"/>
    <w:rsid w:val="0095582D"/>
    <w:rsid w:val="00962F51"/>
    <w:rsid w:val="009718F1"/>
    <w:rsid w:val="00982BC2"/>
    <w:rsid w:val="009A78D6"/>
    <w:rsid w:val="009A7D69"/>
    <w:rsid w:val="009B312F"/>
    <w:rsid w:val="009B4690"/>
    <w:rsid w:val="009C5E93"/>
    <w:rsid w:val="009D53D1"/>
    <w:rsid w:val="009D5650"/>
    <w:rsid w:val="009D6906"/>
    <w:rsid w:val="00A03A4B"/>
    <w:rsid w:val="00A07750"/>
    <w:rsid w:val="00A12D7B"/>
    <w:rsid w:val="00A12F48"/>
    <w:rsid w:val="00A134A0"/>
    <w:rsid w:val="00A167FB"/>
    <w:rsid w:val="00A21DA4"/>
    <w:rsid w:val="00A24A1E"/>
    <w:rsid w:val="00A26FE7"/>
    <w:rsid w:val="00A30390"/>
    <w:rsid w:val="00A35200"/>
    <w:rsid w:val="00A4026D"/>
    <w:rsid w:val="00A47328"/>
    <w:rsid w:val="00A4755F"/>
    <w:rsid w:val="00A47FF2"/>
    <w:rsid w:val="00A50A9F"/>
    <w:rsid w:val="00A5258D"/>
    <w:rsid w:val="00A52EDF"/>
    <w:rsid w:val="00A536A0"/>
    <w:rsid w:val="00A53E15"/>
    <w:rsid w:val="00A54319"/>
    <w:rsid w:val="00A57165"/>
    <w:rsid w:val="00A62261"/>
    <w:rsid w:val="00A652AF"/>
    <w:rsid w:val="00A657AE"/>
    <w:rsid w:val="00A662EF"/>
    <w:rsid w:val="00A66B18"/>
    <w:rsid w:val="00A6783B"/>
    <w:rsid w:val="00A76C82"/>
    <w:rsid w:val="00A82B34"/>
    <w:rsid w:val="00A8501E"/>
    <w:rsid w:val="00A86367"/>
    <w:rsid w:val="00A907F0"/>
    <w:rsid w:val="00A93A5F"/>
    <w:rsid w:val="00A95A1E"/>
    <w:rsid w:val="00A96CF8"/>
    <w:rsid w:val="00AA000B"/>
    <w:rsid w:val="00AA089B"/>
    <w:rsid w:val="00AA0F53"/>
    <w:rsid w:val="00AA28DE"/>
    <w:rsid w:val="00AB23B1"/>
    <w:rsid w:val="00AB25BC"/>
    <w:rsid w:val="00AC077D"/>
    <w:rsid w:val="00AC5637"/>
    <w:rsid w:val="00AC7118"/>
    <w:rsid w:val="00AD15F3"/>
    <w:rsid w:val="00AE0021"/>
    <w:rsid w:val="00AE1388"/>
    <w:rsid w:val="00AE1E04"/>
    <w:rsid w:val="00AF01CC"/>
    <w:rsid w:val="00AF3982"/>
    <w:rsid w:val="00B0368A"/>
    <w:rsid w:val="00B0482C"/>
    <w:rsid w:val="00B07C6B"/>
    <w:rsid w:val="00B14F9E"/>
    <w:rsid w:val="00B17E63"/>
    <w:rsid w:val="00B17F5D"/>
    <w:rsid w:val="00B209A9"/>
    <w:rsid w:val="00B24E5E"/>
    <w:rsid w:val="00B31E82"/>
    <w:rsid w:val="00B32F92"/>
    <w:rsid w:val="00B35E3B"/>
    <w:rsid w:val="00B37AC7"/>
    <w:rsid w:val="00B41FEE"/>
    <w:rsid w:val="00B50294"/>
    <w:rsid w:val="00B57D6E"/>
    <w:rsid w:val="00B74E48"/>
    <w:rsid w:val="00B86BBC"/>
    <w:rsid w:val="00B93312"/>
    <w:rsid w:val="00B94435"/>
    <w:rsid w:val="00B97A71"/>
    <w:rsid w:val="00BA277E"/>
    <w:rsid w:val="00BA2803"/>
    <w:rsid w:val="00BA4A2F"/>
    <w:rsid w:val="00BA6F27"/>
    <w:rsid w:val="00BB09E8"/>
    <w:rsid w:val="00BB1C12"/>
    <w:rsid w:val="00BB2DAA"/>
    <w:rsid w:val="00BC7394"/>
    <w:rsid w:val="00BD2F85"/>
    <w:rsid w:val="00BD33AF"/>
    <w:rsid w:val="00BD39D8"/>
    <w:rsid w:val="00BD4C07"/>
    <w:rsid w:val="00BD7F78"/>
    <w:rsid w:val="00BF3793"/>
    <w:rsid w:val="00C02875"/>
    <w:rsid w:val="00C12373"/>
    <w:rsid w:val="00C1385A"/>
    <w:rsid w:val="00C31164"/>
    <w:rsid w:val="00C3399F"/>
    <w:rsid w:val="00C34304"/>
    <w:rsid w:val="00C368D8"/>
    <w:rsid w:val="00C37E35"/>
    <w:rsid w:val="00C42D71"/>
    <w:rsid w:val="00C44B58"/>
    <w:rsid w:val="00C46190"/>
    <w:rsid w:val="00C47C93"/>
    <w:rsid w:val="00C616FA"/>
    <w:rsid w:val="00C643B2"/>
    <w:rsid w:val="00C701F7"/>
    <w:rsid w:val="00C70786"/>
    <w:rsid w:val="00C72A7D"/>
    <w:rsid w:val="00C77B58"/>
    <w:rsid w:val="00C846CA"/>
    <w:rsid w:val="00C8566B"/>
    <w:rsid w:val="00C91E70"/>
    <w:rsid w:val="00CA2EE4"/>
    <w:rsid w:val="00CA387F"/>
    <w:rsid w:val="00CA5F60"/>
    <w:rsid w:val="00CA7050"/>
    <w:rsid w:val="00CC2AEB"/>
    <w:rsid w:val="00CC4C6B"/>
    <w:rsid w:val="00CD56DF"/>
    <w:rsid w:val="00CE28AB"/>
    <w:rsid w:val="00CE2F3B"/>
    <w:rsid w:val="00CE3C29"/>
    <w:rsid w:val="00D05629"/>
    <w:rsid w:val="00D10958"/>
    <w:rsid w:val="00D134D2"/>
    <w:rsid w:val="00D16EAE"/>
    <w:rsid w:val="00D2101D"/>
    <w:rsid w:val="00D2382E"/>
    <w:rsid w:val="00D23C1D"/>
    <w:rsid w:val="00D24879"/>
    <w:rsid w:val="00D351E3"/>
    <w:rsid w:val="00D37805"/>
    <w:rsid w:val="00D47C09"/>
    <w:rsid w:val="00D54045"/>
    <w:rsid w:val="00D60FC9"/>
    <w:rsid w:val="00D612A1"/>
    <w:rsid w:val="00D66593"/>
    <w:rsid w:val="00D72010"/>
    <w:rsid w:val="00D7682E"/>
    <w:rsid w:val="00DB4010"/>
    <w:rsid w:val="00DC40DE"/>
    <w:rsid w:val="00DC4A66"/>
    <w:rsid w:val="00DD1832"/>
    <w:rsid w:val="00DD216E"/>
    <w:rsid w:val="00DE6DA2"/>
    <w:rsid w:val="00DE6F9B"/>
    <w:rsid w:val="00DF2D30"/>
    <w:rsid w:val="00DF568A"/>
    <w:rsid w:val="00DF6725"/>
    <w:rsid w:val="00DF6D3B"/>
    <w:rsid w:val="00DF6D3F"/>
    <w:rsid w:val="00E02191"/>
    <w:rsid w:val="00E053D9"/>
    <w:rsid w:val="00E05CEC"/>
    <w:rsid w:val="00E0776F"/>
    <w:rsid w:val="00E139CC"/>
    <w:rsid w:val="00E1417A"/>
    <w:rsid w:val="00E15B2E"/>
    <w:rsid w:val="00E16995"/>
    <w:rsid w:val="00E16CDD"/>
    <w:rsid w:val="00E36C95"/>
    <w:rsid w:val="00E4786A"/>
    <w:rsid w:val="00E53030"/>
    <w:rsid w:val="00E55D74"/>
    <w:rsid w:val="00E60D6F"/>
    <w:rsid w:val="00E61B21"/>
    <w:rsid w:val="00E61B38"/>
    <w:rsid w:val="00E6457E"/>
    <w:rsid w:val="00E6540C"/>
    <w:rsid w:val="00E72B9F"/>
    <w:rsid w:val="00E81E2A"/>
    <w:rsid w:val="00E8394D"/>
    <w:rsid w:val="00E841ED"/>
    <w:rsid w:val="00E9358F"/>
    <w:rsid w:val="00E93B6A"/>
    <w:rsid w:val="00EA16C7"/>
    <w:rsid w:val="00EA599F"/>
    <w:rsid w:val="00EA6616"/>
    <w:rsid w:val="00EB4EF4"/>
    <w:rsid w:val="00EB572C"/>
    <w:rsid w:val="00EC1356"/>
    <w:rsid w:val="00EC563A"/>
    <w:rsid w:val="00EC60B7"/>
    <w:rsid w:val="00EC7736"/>
    <w:rsid w:val="00EE0952"/>
    <w:rsid w:val="00EE0CE4"/>
    <w:rsid w:val="00EE4DCC"/>
    <w:rsid w:val="00EF565C"/>
    <w:rsid w:val="00EF64EA"/>
    <w:rsid w:val="00F000AF"/>
    <w:rsid w:val="00F04797"/>
    <w:rsid w:val="00F1208D"/>
    <w:rsid w:val="00F1724E"/>
    <w:rsid w:val="00F27C78"/>
    <w:rsid w:val="00F33CC5"/>
    <w:rsid w:val="00F34CA5"/>
    <w:rsid w:val="00F357B9"/>
    <w:rsid w:val="00F457C3"/>
    <w:rsid w:val="00F50D12"/>
    <w:rsid w:val="00F54DC4"/>
    <w:rsid w:val="00F57823"/>
    <w:rsid w:val="00F60DF0"/>
    <w:rsid w:val="00F6384F"/>
    <w:rsid w:val="00F63AFE"/>
    <w:rsid w:val="00F85078"/>
    <w:rsid w:val="00F86FB0"/>
    <w:rsid w:val="00F87224"/>
    <w:rsid w:val="00F9269E"/>
    <w:rsid w:val="00FA0EFE"/>
    <w:rsid w:val="00FA14BA"/>
    <w:rsid w:val="00FA43D4"/>
    <w:rsid w:val="00FC12DF"/>
    <w:rsid w:val="00FC3ECC"/>
    <w:rsid w:val="00FC40E5"/>
    <w:rsid w:val="00FD14E6"/>
    <w:rsid w:val="00FE05B8"/>
    <w:rsid w:val="00FE0F43"/>
    <w:rsid w:val="00FE1509"/>
    <w:rsid w:val="00FE3F33"/>
    <w:rsid w:val="00FE4AFA"/>
    <w:rsid w:val="00FE6166"/>
    <w:rsid w:val="00FF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0B4C31D8"/>
  <w15:chartTrackingRefBased/>
  <w15:docId w15:val="{4006F401-8F5A-4EA7-95BF-DB80E02C6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67FB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right" w:pos="9639"/>
      </w:tabs>
      <w:spacing w:line="240" w:lineRule="exact"/>
      <w:jc w:val="both"/>
    </w:pPr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8"/>
    <w:unhideWhenUsed/>
    <w:qFormat/>
    <w:rsid w:val="00CD56DF"/>
    <w:pPr>
      <w:spacing w:before="40" w:line="280" w:lineRule="exact"/>
      <w:contextualSpacing/>
      <w:jc w:val="center"/>
      <w:outlineLvl w:val="0"/>
    </w:pPr>
    <w:rPr>
      <w:rFonts w:eastAsiaTheme="majorEastAsia" w:cstheme="majorBidi"/>
      <w:b/>
      <w:caps/>
      <w:color w:val="auto"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F506E"/>
    <w:pPr>
      <w:keepNext/>
      <w:keepLines/>
      <w:spacing w:before="240"/>
      <w:outlineLvl w:val="1"/>
    </w:pPr>
    <w:rPr>
      <w:rFonts w:eastAsiaTheme="majorEastAsia" w:cstheme="majorBidi"/>
      <w:b/>
      <w:color w:val="auto"/>
      <w:szCs w:val="26"/>
    </w:rPr>
  </w:style>
  <w:style w:type="paragraph" w:styleId="Nadpis3">
    <w:name w:val="heading 3"/>
    <w:basedOn w:val="Nadpis1"/>
    <w:next w:val="Normln"/>
    <w:link w:val="Nadpis3Char"/>
    <w:uiPriority w:val="9"/>
    <w:qFormat/>
    <w:rsid w:val="00671FFB"/>
    <w:pPr>
      <w:keepNext/>
      <w:keepLines/>
      <w:outlineLvl w:val="2"/>
    </w:pPr>
    <w:rPr>
      <w:caps w:val="0"/>
      <w:sz w:val="2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8"/>
    <w:rsid w:val="00CD56DF"/>
    <w:rPr>
      <w:rFonts w:ascii="Century Gothic" w:eastAsiaTheme="majorEastAsia" w:hAnsi="Century Gothic" w:cstheme="majorBidi"/>
      <w:b/>
      <w:caps/>
      <w:kern w:val="20"/>
      <w:szCs w:val="20"/>
    </w:rPr>
  </w:style>
  <w:style w:type="paragraph" w:customStyle="1" w:styleId="Identifikace">
    <w:name w:val="Identifikace"/>
    <w:basedOn w:val="Normln"/>
    <w:uiPriority w:val="3"/>
    <w:qFormat/>
    <w:rsid w:val="00AB25BC"/>
    <w:pPr>
      <w:tabs>
        <w:tab w:val="clear" w:pos="1134"/>
        <w:tab w:val="clear" w:pos="3402"/>
        <w:tab w:val="clear" w:pos="4536"/>
        <w:tab w:val="clear" w:pos="5670"/>
        <w:tab w:val="clear" w:pos="6804"/>
        <w:tab w:val="clear" w:pos="7938"/>
        <w:tab w:val="clear" w:pos="9072"/>
      </w:tabs>
      <w:spacing w:after="40"/>
    </w:pPr>
    <w:rPr>
      <w:bCs/>
    </w:rPr>
  </w:style>
  <w:style w:type="paragraph" w:styleId="Osloven">
    <w:name w:val="Salutation"/>
    <w:basedOn w:val="Normln"/>
    <w:next w:val="Normln"/>
    <w:link w:val="OslovenChar"/>
    <w:uiPriority w:val="4"/>
    <w:unhideWhenUsed/>
    <w:qFormat/>
    <w:rsid w:val="00CA387F"/>
    <w:pPr>
      <w:spacing w:before="480" w:after="240" w:line="280" w:lineRule="exact"/>
    </w:pPr>
    <w:rPr>
      <w:sz w:val="24"/>
    </w:rPr>
  </w:style>
  <w:style w:type="character" w:customStyle="1" w:styleId="OslovenChar">
    <w:name w:val="Oslovení Char"/>
    <w:basedOn w:val="Standardnpsmoodstavce"/>
    <w:link w:val="Osloven"/>
    <w:uiPriority w:val="4"/>
    <w:rsid w:val="00CA387F"/>
    <w:rPr>
      <w:rFonts w:ascii="Poppins Light" w:eastAsiaTheme="minorHAnsi" w:hAnsi="Poppins Light"/>
      <w:color w:val="000000" w:themeColor="text1"/>
      <w:kern w:val="20"/>
      <w:szCs w:val="20"/>
    </w:rPr>
  </w:style>
  <w:style w:type="paragraph" w:styleId="Zvr">
    <w:name w:val="Closing"/>
    <w:basedOn w:val="Normln"/>
    <w:next w:val="Normln"/>
    <w:link w:val="ZvrChar"/>
    <w:uiPriority w:val="6"/>
    <w:unhideWhenUsed/>
    <w:qFormat/>
    <w:rsid w:val="00F27C78"/>
    <w:pPr>
      <w:spacing w:before="480" w:after="960"/>
    </w:pPr>
  </w:style>
  <w:style w:type="character" w:customStyle="1" w:styleId="ZvrChar">
    <w:name w:val="Závěr Char"/>
    <w:basedOn w:val="Standardnpsmoodstavce"/>
    <w:link w:val="Zvr"/>
    <w:uiPriority w:val="6"/>
    <w:rsid w:val="00F27C78"/>
    <w:rPr>
      <w:rFonts w:ascii="Poppins Light" w:eastAsiaTheme="minorHAnsi" w:hAnsi="Poppins Light"/>
      <w:color w:val="000000" w:themeColor="text1"/>
      <w:kern w:val="20"/>
      <w:sz w:val="20"/>
      <w:szCs w:val="20"/>
    </w:rPr>
  </w:style>
  <w:style w:type="paragraph" w:styleId="Podpis">
    <w:name w:val="Signature"/>
    <w:basedOn w:val="Normln"/>
    <w:next w:val="Pracovnzaazen"/>
    <w:link w:val="PodpisChar"/>
    <w:uiPriority w:val="7"/>
    <w:unhideWhenUsed/>
    <w:qFormat/>
    <w:rsid w:val="00671FFB"/>
    <w:pPr>
      <w:contextualSpacing/>
    </w:pPr>
    <w:rPr>
      <w:bCs/>
      <w:color w:val="auto"/>
    </w:rPr>
  </w:style>
  <w:style w:type="character" w:customStyle="1" w:styleId="PodpisChar">
    <w:name w:val="Podpis Char"/>
    <w:basedOn w:val="Standardnpsmoodstavce"/>
    <w:link w:val="Podpis"/>
    <w:uiPriority w:val="7"/>
    <w:rsid w:val="00671FFB"/>
    <w:rPr>
      <w:rFonts w:ascii="Century Gothic" w:eastAsiaTheme="minorHAnsi" w:hAnsi="Century Gothic"/>
      <w:bCs/>
      <w:kern w:val="20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A4755F"/>
    <w:pPr>
      <w:spacing w:line="280" w:lineRule="exact"/>
      <w:ind w:right="1701"/>
      <w:jc w:val="left"/>
    </w:pPr>
    <w:rPr>
      <w:rFonts w:ascii="Poppins Medium" w:hAnsi="Poppins Medium"/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A4755F"/>
    <w:rPr>
      <w:rFonts w:ascii="Poppins Medium" w:eastAsiaTheme="minorHAnsi" w:hAnsi="Poppins Medium"/>
      <w:color w:val="000000" w:themeColor="text1"/>
      <w:kern w:val="20"/>
      <w:szCs w:val="20"/>
    </w:rPr>
  </w:style>
  <w:style w:type="character" w:styleId="Siln">
    <w:name w:val="Strong"/>
    <w:basedOn w:val="Standardnpsmoodstavce"/>
    <w:uiPriority w:val="1"/>
    <w:semiHidden/>
    <w:rsid w:val="003E24DF"/>
    <w:rPr>
      <w:b/>
      <w:bCs/>
    </w:rPr>
  </w:style>
  <w:style w:type="paragraph" w:customStyle="1" w:styleId="Kontaktndaje">
    <w:name w:val="Kontaktní údaje"/>
    <w:basedOn w:val="Normln"/>
    <w:uiPriority w:val="1"/>
    <w:qFormat/>
    <w:rsid w:val="00A66B18"/>
    <w:rPr>
      <w:color w:val="FFFFFF" w:themeColor="background1"/>
    </w:rPr>
  </w:style>
  <w:style w:type="character" w:customStyle="1" w:styleId="Nadpis2Char">
    <w:name w:val="Nadpis 2 Char"/>
    <w:basedOn w:val="Standardnpsmoodstavce"/>
    <w:link w:val="Nadpis2"/>
    <w:uiPriority w:val="9"/>
    <w:rsid w:val="003F506E"/>
    <w:rPr>
      <w:rFonts w:ascii="Century Gothic" w:eastAsiaTheme="majorEastAsia" w:hAnsi="Century Gothic" w:cstheme="majorBidi"/>
      <w:b/>
      <w:kern w:val="20"/>
      <w:sz w:val="20"/>
      <w:szCs w:val="26"/>
    </w:rPr>
  </w:style>
  <w:style w:type="paragraph" w:styleId="Normlnweb">
    <w:name w:val="Normal (Web)"/>
    <w:basedOn w:val="Normln"/>
    <w:uiPriority w:val="99"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Zstupntext">
    <w:name w:val="Placeholder Text"/>
    <w:basedOn w:val="Standardnpsmoodstavce"/>
    <w:uiPriority w:val="99"/>
    <w:semiHidden/>
    <w:rsid w:val="001766D6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874930"/>
    <w:pPr>
      <w:tabs>
        <w:tab w:val="center" w:pos="4680"/>
        <w:tab w:val="right" w:pos="9360"/>
      </w:tabs>
      <w:spacing w:line="190" w:lineRule="exac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874930"/>
    <w:rPr>
      <w:rFonts w:ascii="Poppins Light" w:eastAsiaTheme="minorHAnsi" w:hAnsi="Poppins Light"/>
      <w:color w:val="000000" w:themeColor="text1"/>
      <w:kern w:val="20"/>
      <w:sz w:val="16"/>
      <w:szCs w:val="20"/>
    </w:rPr>
  </w:style>
  <w:style w:type="paragraph" w:customStyle="1" w:styleId="Logo">
    <w:name w:val="Logo"/>
    <w:basedOn w:val="Normln"/>
    <w:next w:val="Normln"/>
    <w:link w:val="Znakloga"/>
    <w:qFormat/>
    <w:rsid w:val="00671FFB"/>
    <w:pPr>
      <w:ind w:left="-180" w:right="-24"/>
      <w:jc w:val="center"/>
    </w:pPr>
    <w:rPr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Znakloga">
    <w:name w:val="Znak loga"/>
    <w:basedOn w:val="Standardnpsmoodstavce"/>
    <w:link w:val="Logo"/>
    <w:rsid w:val="00671FFB"/>
    <w:rPr>
      <w:rFonts w:ascii="Century Gothic" w:eastAsiaTheme="minorHAnsi" w:hAnsi="Century Gothic"/>
      <w:b/>
      <w:bCs/>
      <w:color w:val="FFFFFF" w:themeColor="background1"/>
      <w:spacing w:val="120"/>
      <w:kern w:val="24"/>
      <w:sz w:val="44"/>
      <w:szCs w:val="48"/>
    </w:rPr>
  </w:style>
  <w:style w:type="paragraph" w:customStyle="1" w:styleId="Adresa">
    <w:name w:val="Adresa"/>
    <w:basedOn w:val="Bezmezer"/>
    <w:qFormat/>
    <w:rsid w:val="00671FFB"/>
    <w:pPr>
      <w:tabs>
        <w:tab w:val="left" w:pos="1675"/>
      </w:tabs>
    </w:pPr>
    <w:rPr>
      <w:bCs/>
      <w:color w:val="auto"/>
      <w:kern w:val="0"/>
      <w:szCs w:val="19"/>
      <w:lang w:eastAsia="en-US"/>
    </w:rPr>
  </w:style>
  <w:style w:type="paragraph" w:styleId="Bezmezer">
    <w:name w:val="No Spacing"/>
    <w:basedOn w:val="Normln"/>
    <w:uiPriority w:val="1"/>
    <w:qFormat/>
    <w:rsid w:val="00E05CEC"/>
  </w:style>
  <w:style w:type="paragraph" w:customStyle="1" w:styleId="Pracovnzaazen">
    <w:name w:val="Pracovní zařazení"/>
    <w:basedOn w:val="Podpis"/>
    <w:qFormat/>
    <w:rsid w:val="00671FFB"/>
  </w:style>
  <w:style w:type="character" w:styleId="Hypertextovodkaz">
    <w:name w:val="Hyperlink"/>
    <w:basedOn w:val="Standardnpsmoodstavce"/>
    <w:uiPriority w:val="99"/>
    <w:unhideWhenUsed/>
    <w:qFormat/>
    <w:rsid w:val="00671FFB"/>
    <w:rPr>
      <w:rFonts w:ascii="Century Gothic" w:hAnsi="Century Gothic"/>
      <w:color w:val="000000" w:themeColor="text1"/>
      <w:sz w:val="20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rsid w:val="00B37AC7"/>
    <w:rPr>
      <w:color w:val="605E5C"/>
      <w:shd w:val="clear" w:color="auto" w:fill="E1DFDD"/>
    </w:rPr>
  </w:style>
  <w:style w:type="paragraph" w:customStyle="1" w:styleId="Pjemce">
    <w:name w:val="Příjemce"/>
    <w:basedOn w:val="Normln"/>
    <w:uiPriority w:val="3"/>
    <w:qFormat/>
    <w:rsid w:val="00671FFB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840" w:after="40" w:line="240" w:lineRule="auto"/>
      <w:ind w:left="720" w:right="720"/>
      <w:jc w:val="left"/>
    </w:pPr>
    <w:rPr>
      <w:b/>
      <w:bCs/>
      <w:sz w:val="24"/>
    </w:rPr>
  </w:style>
  <w:style w:type="paragraph" w:customStyle="1" w:styleId="Normln-nasted">
    <w:name w:val="Normální - na střed"/>
    <w:basedOn w:val="Normln"/>
    <w:qFormat/>
    <w:rsid w:val="008B49C2"/>
    <w:pPr>
      <w:suppressAutoHyphens/>
      <w:jc w:val="center"/>
    </w:pPr>
  </w:style>
  <w:style w:type="character" w:customStyle="1" w:styleId="Nadpis3Char">
    <w:name w:val="Nadpis 3 Char"/>
    <w:basedOn w:val="Standardnpsmoodstavce"/>
    <w:link w:val="Nadpis3"/>
    <w:uiPriority w:val="9"/>
    <w:rsid w:val="00671FFB"/>
    <w:rPr>
      <w:rFonts w:ascii="Century Gothic" w:eastAsiaTheme="majorEastAsia" w:hAnsi="Century Gothic" w:cstheme="majorBidi"/>
      <w:b/>
      <w:kern w:val="20"/>
      <w:sz w:val="20"/>
    </w:rPr>
  </w:style>
  <w:style w:type="paragraph" w:customStyle="1" w:styleId="slovan">
    <w:name w:val="Číslovaný"/>
    <w:basedOn w:val="Normln"/>
    <w:qFormat/>
    <w:rsid w:val="007707B5"/>
    <w:pPr>
      <w:numPr>
        <w:numId w:val="1"/>
      </w:num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120" w:after="120" w:line="240" w:lineRule="auto"/>
    </w:pPr>
  </w:style>
  <w:style w:type="paragraph" w:customStyle="1" w:styleId="Poznmka">
    <w:name w:val="Poznámka"/>
    <w:basedOn w:val="Normln"/>
    <w:next w:val="Normln"/>
    <w:qFormat/>
    <w:rsid w:val="00853B16"/>
    <w:rPr>
      <w:i/>
    </w:rPr>
  </w:style>
  <w:style w:type="paragraph" w:customStyle="1" w:styleId="Normln-odsazenzleva">
    <w:name w:val="Normální - odsazený zleva"/>
    <w:basedOn w:val="Normln"/>
    <w:qFormat/>
    <w:rsid w:val="00126016"/>
    <w:pPr>
      <w:ind w:left="357"/>
    </w:pPr>
  </w:style>
  <w:style w:type="paragraph" w:styleId="Nzev">
    <w:name w:val="Title"/>
    <w:basedOn w:val="Normln"/>
    <w:next w:val="Normln"/>
    <w:link w:val="NzevChar"/>
    <w:uiPriority w:val="10"/>
    <w:qFormat/>
    <w:rsid w:val="00671FFB"/>
    <w:pPr>
      <w:spacing w:line="240" w:lineRule="auto"/>
      <w:contextualSpacing/>
    </w:pPr>
    <w:rPr>
      <w:rFonts w:eastAsiaTheme="majorEastAsia" w:cstheme="majorBidi"/>
      <w:b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1FFB"/>
    <w:rPr>
      <w:rFonts w:ascii="Century Gothic" w:eastAsiaTheme="majorEastAsia" w:hAnsi="Century Gothic" w:cstheme="majorBidi"/>
      <w:b/>
      <w:spacing w:val="-10"/>
      <w:kern w:val="28"/>
      <w:sz w:val="56"/>
      <w:szCs w:val="56"/>
    </w:rPr>
  </w:style>
  <w:style w:type="paragraph" w:styleId="Odstavecseseznamem">
    <w:name w:val="List Paragraph"/>
    <w:aliases w:val="Nad,Odstavec cíl se seznamem,Odstavec se seznamem5,Odstavec_muj,Odrážky,Odstavec se seznamem a odrážkou,1 úroveň Odstavec se seznamem,List Paragraph,List Paragraph (Czech Tourism),Odstavec,Reference List,Bullet Number,Bullet List"/>
    <w:basedOn w:val="Normln"/>
    <w:link w:val="OdstavecseseznamemChar"/>
    <w:uiPriority w:val="34"/>
    <w:qFormat/>
    <w:rsid w:val="00C846CA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rsid w:val="000A213A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line="240" w:lineRule="auto"/>
    </w:pPr>
    <w:rPr>
      <w:rFonts w:ascii="Times New Roman" w:eastAsia="Times New Roman" w:hAnsi="Times New Roman" w:cs="Times New Roman"/>
      <w:color w:val="auto"/>
      <w:kern w:val="0"/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A213A"/>
    <w:rPr>
      <w:rFonts w:ascii="Times New Roman" w:eastAsia="Times New Roman" w:hAnsi="Times New Roman" w:cs="Times New Roman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707B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707B5"/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table" w:styleId="Mkatabulky">
    <w:name w:val="Table Grid"/>
    <w:basedOn w:val="Normlntabulka"/>
    <w:uiPriority w:val="39"/>
    <w:rsid w:val="006659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2E7CA6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Odstavec se seznamem a odrážkou Char,1 úroveň Odstavec se seznamem Char,List Paragraph Char,List Paragraph (Czech Tourism) Char"/>
    <w:link w:val="Odstavecseseznamem"/>
    <w:uiPriority w:val="34"/>
    <w:qFormat/>
    <w:rsid w:val="00E53030"/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styleId="Revize">
    <w:name w:val="Revision"/>
    <w:hidden/>
    <w:uiPriority w:val="99"/>
    <w:semiHidden/>
    <w:rsid w:val="005F63CE"/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5F63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F63CE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5F63CE"/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63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63CE"/>
    <w:rPr>
      <w:rFonts w:ascii="Century Gothic" w:eastAsiaTheme="minorHAnsi" w:hAnsi="Century Gothic"/>
      <w:b/>
      <w:bCs/>
      <w:color w:val="000000" w:themeColor="text1"/>
      <w:kern w:val="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kr-ustecky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yposh\AppData\Local\Microsoft\Office\16.0\DTS\cs-CZ%7b0A31D069-882F-4FB6-8288-5AC4D1B8E9ED%7d\%7bB791352F-5E4F-4989-99BA-C54EE2E14AC1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Ustecky kraj - barvy">
      <a:dk1>
        <a:srgbClr val="000000"/>
      </a:dk1>
      <a:lt1>
        <a:srgbClr val="FFFFFF"/>
      </a:lt1>
      <a:dk2>
        <a:srgbClr val="A5A5A5"/>
      </a:dk2>
      <a:lt2>
        <a:srgbClr val="DADADA"/>
      </a:lt2>
      <a:accent1>
        <a:srgbClr val="000DFF"/>
      </a:accent1>
      <a:accent2>
        <a:srgbClr val="1AE85E"/>
      </a:accent2>
      <a:accent3>
        <a:srgbClr val="FF3D29"/>
      </a:accent3>
      <a:accent4>
        <a:srgbClr val="DADADA"/>
      </a:accent4>
      <a:accent5>
        <a:srgbClr val="F9B233"/>
      </a:accent5>
      <a:accent6>
        <a:srgbClr val="662483"/>
      </a:accent6>
      <a:hlink>
        <a:srgbClr val="000DFF"/>
      </a:hlink>
      <a:folHlink>
        <a:srgbClr val="662483"/>
      </a:folHlink>
    </a:clrScheme>
    <a:fontScheme name="Ustecky kraj">
      <a:majorFont>
        <a:latin typeface="Poppins Medium"/>
        <a:ea typeface=""/>
        <a:cs typeface=""/>
      </a:majorFont>
      <a:minorFont>
        <a:latin typeface="Poppi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D8EBFF7-1EC6-4488-9411-7F18752060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428B7B-A1F9-4CED-B52D-314C139B2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B74C0E-7993-40E1-930F-CF78C434EB6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5.xml><?xml version="1.0" encoding="utf-8"?>
<ds:datastoreItem xmlns:ds="http://schemas.openxmlformats.org/officeDocument/2006/customXml" ds:itemID="{AE09AE5A-B3B6-44BC-8570-615CB5E05A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{B791352F-5E4F-4989-99BA-C54EE2E14AC1}tf56348247_win32.dotx</Template>
  <TotalTime>543</TotalTime>
  <Pages>7</Pages>
  <Words>2277</Words>
  <Characters>13435</Characters>
  <Application>Microsoft Office Word</Application>
  <DocSecurity>0</DocSecurity>
  <Lines>111</Lines>
  <Paragraphs>31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Slámová Jana</dc:creator>
  <cp:keywords/>
  <dc:description/>
  <cp:lastModifiedBy>Slámová Jana</cp:lastModifiedBy>
  <cp:revision>129</cp:revision>
  <cp:lastPrinted>2026-04-24T08:14:00Z</cp:lastPrinted>
  <dcterms:created xsi:type="dcterms:W3CDTF">2025-06-03T06:17:00Z</dcterms:created>
  <dcterms:modified xsi:type="dcterms:W3CDTF">2026-04-24T09:20:00Z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