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7B5C05" w:rsidRPr="007620FD" w14:paraId="7662418E" w14:textId="77777777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8EA2C" w14:textId="77777777" w:rsidR="007B5C05" w:rsidRPr="007620FD" w:rsidRDefault="007B5C05">
            <w:pPr>
              <w:pStyle w:val="Nadpis1"/>
              <w:shd w:val="clear" w:color="auto" w:fill="C0C0C0"/>
              <w:snapToGrid w:val="0"/>
              <w:rPr>
                <w:rFonts w:ascii="Calibri" w:hAnsi="Calibri" w:cs="Calibri"/>
                <w:sz w:val="40"/>
              </w:rPr>
            </w:pPr>
            <w:r w:rsidRPr="007620FD">
              <w:rPr>
                <w:rFonts w:ascii="Calibri" w:hAnsi="Calibri" w:cs="Calibri"/>
                <w:sz w:val="40"/>
              </w:rPr>
              <w:t xml:space="preserve">Smlouva o spolupráci </w:t>
            </w:r>
          </w:p>
          <w:p w14:paraId="335C48D1" w14:textId="77777777" w:rsidR="007B5C05" w:rsidRPr="007620FD" w:rsidRDefault="007B5C05" w:rsidP="00926385">
            <w:pPr>
              <w:jc w:val="center"/>
              <w:rPr>
                <w:rFonts w:ascii="Calibri" w:hAnsi="Calibri" w:cs="Calibri"/>
              </w:rPr>
            </w:pPr>
            <w:r w:rsidRPr="007620FD">
              <w:rPr>
                <w:rFonts w:ascii="Calibri" w:hAnsi="Calibri" w:cs="Calibri"/>
              </w:rPr>
              <w:t xml:space="preserve">(dle § </w:t>
            </w:r>
            <w:r w:rsidR="00926385" w:rsidRPr="007620FD">
              <w:rPr>
                <w:rFonts w:ascii="Calibri" w:hAnsi="Calibri" w:cs="Calibri"/>
              </w:rPr>
              <w:t>1746 odst. 2</w:t>
            </w:r>
            <w:r w:rsidRPr="007620FD">
              <w:rPr>
                <w:rFonts w:ascii="Calibri" w:hAnsi="Calibri" w:cs="Calibri"/>
              </w:rPr>
              <w:t xml:space="preserve"> občanského zákoníku)</w:t>
            </w:r>
          </w:p>
        </w:tc>
      </w:tr>
    </w:tbl>
    <w:p w14:paraId="3279D74D" w14:textId="77777777" w:rsidR="007B5C05" w:rsidRPr="007620FD" w:rsidRDefault="007B5C05">
      <w:pPr>
        <w:rPr>
          <w:rFonts w:ascii="Calibri" w:hAnsi="Calibri" w:cs="Calibri"/>
        </w:rPr>
      </w:pPr>
      <w:r w:rsidRPr="007620FD">
        <w:rPr>
          <w:rFonts w:ascii="Calibri" w:hAnsi="Calibri" w:cs="Calibri"/>
        </w:rPr>
        <w:t> </w:t>
      </w:r>
    </w:p>
    <w:p w14:paraId="07458269" w14:textId="77777777" w:rsidR="007B5C05" w:rsidRPr="007620FD" w:rsidRDefault="007B5C05">
      <w:pPr>
        <w:rPr>
          <w:rFonts w:ascii="Calibri" w:hAnsi="Calibri" w:cs="Calibri"/>
        </w:rPr>
      </w:pPr>
      <w:r w:rsidRPr="007620FD">
        <w:rPr>
          <w:rFonts w:ascii="Calibri" w:hAnsi="Calibri" w:cs="Calibri"/>
        </w:rPr>
        <w:t> </w:t>
      </w:r>
    </w:p>
    <w:p w14:paraId="10A8BD08" w14:textId="77777777" w:rsidR="007B5C05" w:rsidRPr="007620FD" w:rsidRDefault="007B5C05">
      <w:p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 xml:space="preserve">uzavřená mezi </w:t>
      </w:r>
    </w:p>
    <w:p w14:paraId="346888F0" w14:textId="77777777" w:rsidR="007B5C05" w:rsidRPr="007620FD" w:rsidRDefault="007B5C05">
      <w:p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  <w:b/>
          <w:bCs/>
        </w:rPr>
        <w:t>Městem Jindřichův Hradec</w:t>
      </w:r>
      <w:r w:rsidRPr="007620FD">
        <w:rPr>
          <w:rFonts w:ascii="Calibri" w:hAnsi="Calibri" w:cs="Calibri"/>
        </w:rPr>
        <w:t xml:space="preserve">, zastoupeným starostou </w:t>
      </w:r>
      <w:r w:rsidR="00F35E3C" w:rsidRPr="007620FD">
        <w:rPr>
          <w:rFonts w:ascii="Calibri" w:hAnsi="Calibri" w:cs="Calibri"/>
        </w:rPr>
        <w:t xml:space="preserve">Mgr. </w:t>
      </w:r>
      <w:r w:rsidRPr="007620FD">
        <w:rPr>
          <w:rFonts w:ascii="Calibri" w:hAnsi="Calibri" w:cs="Calibri"/>
        </w:rPr>
        <w:t xml:space="preserve">Ing. </w:t>
      </w:r>
      <w:r w:rsidR="00F35E3C" w:rsidRPr="007620FD">
        <w:rPr>
          <w:rFonts w:ascii="Calibri" w:hAnsi="Calibri" w:cs="Calibri"/>
        </w:rPr>
        <w:t xml:space="preserve">Michalem </w:t>
      </w:r>
      <w:proofErr w:type="spellStart"/>
      <w:r w:rsidR="00F35E3C" w:rsidRPr="007620FD">
        <w:rPr>
          <w:rFonts w:ascii="Calibri" w:hAnsi="Calibri" w:cs="Calibri"/>
        </w:rPr>
        <w:t>Kozárem</w:t>
      </w:r>
      <w:proofErr w:type="spellEnd"/>
      <w:r w:rsidRPr="007620FD">
        <w:rPr>
          <w:rFonts w:ascii="Calibri" w:hAnsi="Calibri" w:cs="Calibri"/>
        </w:rPr>
        <w:t>,</w:t>
      </w:r>
      <w:r w:rsidR="00536EE9" w:rsidRPr="007620FD">
        <w:rPr>
          <w:rFonts w:ascii="Calibri" w:hAnsi="Calibri" w:cs="Calibri"/>
        </w:rPr>
        <w:t xml:space="preserve"> MBA.</w:t>
      </w:r>
      <w:r w:rsidRPr="007620FD">
        <w:rPr>
          <w:rFonts w:ascii="Calibri" w:hAnsi="Calibri" w:cs="Calibri"/>
        </w:rPr>
        <w:t xml:space="preserve"> </w:t>
      </w:r>
    </w:p>
    <w:p w14:paraId="295A3F66" w14:textId="77777777" w:rsidR="007B5C05" w:rsidRPr="007620FD" w:rsidRDefault="007B5C05">
      <w:p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 xml:space="preserve">se sídlem Klášterská 135/II, 377 </w:t>
      </w:r>
      <w:r w:rsidR="00B674EE" w:rsidRPr="007620FD">
        <w:rPr>
          <w:rFonts w:ascii="Calibri" w:hAnsi="Calibri" w:cs="Calibri"/>
        </w:rPr>
        <w:t>01</w:t>
      </w:r>
      <w:r w:rsidRPr="007620FD">
        <w:rPr>
          <w:rFonts w:ascii="Calibri" w:hAnsi="Calibri" w:cs="Calibri"/>
        </w:rPr>
        <w:t xml:space="preserve"> Jindřichův Hradec</w:t>
      </w:r>
    </w:p>
    <w:p w14:paraId="063EE83A" w14:textId="77777777" w:rsidR="007B5C05" w:rsidRPr="007620FD" w:rsidRDefault="007B5C05">
      <w:p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>IČ: 00246875</w:t>
      </w:r>
    </w:p>
    <w:p w14:paraId="365FA714" w14:textId="77777777" w:rsidR="007B5C05" w:rsidRPr="007620FD" w:rsidRDefault="007B5C05">
      <w:p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>DIČ: CZ00246875</w:t>
      </w:r>
    </w:p>
    <w:p w14:paraId="0E9971FA" w14:textId="77777777" w:rsidR="007B5C05" w:rsidRPr="007620FD" w:rsidRDefault="007B5C05">
      <w:p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 xml:space="preserve">Bankovní spojení: ČS, a.s. Jindřichův Hradec, č. </w:t>
      </w:r>
      <w:proofErr w:type="spellStart"/>
      <w:r w:rsidRPr="007620FD">
        <w:rPr>
          <w:rFonts w:ascii="Calibri" w:hAnsi="Calibri" w:cs="Calibri"/>
        </w:rPr>
        <w:t>ú.</w:t>
      </w:r>
      <w:proofErr w:type="spellEnd"/>
      <w:r w:rsidRPr="007620FD">
        <w:rPr>
          <w:rFonts w:ascii="Calibri" w:hAnsi="Calibri" w:cs="Calibri"/>
        </w:rPr>
        <w:t xml:space="preserve"> 603140379/0800</w:t>
      </w:r>
    </w:p>
    <w:p w14:paraId="2FB630C7" w14:textId="77777777" w:rsidR="007B5C05" w:rsidRPr="007620FD" w:rsidRDefault="007B5C05">
      <w:p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>na straně jedné (dále jen město)</w:t>
      </w:r>
    </w:p>
    <w:p w14:paraId="7B7A1B87" w14:textId="77777777" w:rsidR="007B5C05" w:rsidRPr="007620FD" w:rsidRDefault="007B5C05">
      <w:p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> </w:t>
      </w:r>
    </w:p>
    <w:p w14:paraId="167F1710" w14:textId="77777777" w:rsidR="007B5C05" w:rsidRPr="007620FD" w:rsidRDefault="007B5C05">
      <w:p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 xml:space="preserve">a </w:t>
      </w:r>
    </w:p>
    <w:p w14:paraId="24A46E98" w14:textId="77777777" w:rsidR="007B5C05" w:rsidRPr="007620FD" w:rsidRDefault="007B5C05">
      <w:pPr>
        <w:jc w:val="both"/>
        <w:rPr>
          <w:rFonts w:ascii="Calibri" w:hAnsi="Calibri" w:cs="Calibri"/>
        </w:rPr>
      </w:pPr>
    </w:p>
    <w:p w14:paraId="53339662" w14:textId="77777777" w:rsidR="007B5C05" w:rsidRPr="007620FD" w:rsidRDefault="007B5C05">
      <w:pPr>
        <w:jc w:val="both"/>
        <w:rPr>
          <w:rFonts w:ascii="Calibri" w:hAnsi="Calibri" w:cs="Calibri"/>
          <w:b/>
        </w:rPr>
      </w:pPr>
      <w:r w:rsidRPr="007620FD">
        <w:rPr>
          <w:rFonts w:ascii="Calibri" w:hAnsi="Calibri" w:cs="Calibri"/>
          <w:b/>
        </w:rPr>
        <w:t>Vratislav</w:t>
      </w:r>
      <w:r w:rsidR="00A4568C" w:rsidRPr="007620FD">
        <w:rPr>
          <w:rFonts w:ascii="Calibri" w:hAnsi="Calibri" w:cs="Calibri"/>
          <w:b/>
        </w:rPr>
        <w:t>em</w:t>
      </w:r>
      <w:r w:rsidRPr="007620FD">
        <w:rPr>
          <w:rFonts w:ascii="Calibri" w:hAnsi="Calibri" w:cs="Calibri"/>
          <w:b/>
        </w:rPr>
        <w:t xml:space="preserve"> Kříž</w:t>
      </w:r>
      <w:r w:rsidR="00A4568C" w:rsidRPr="007620FD">
        <w:rPr>
          <w:rFonts w:ascii="Calibri" w:hAnsi="Calibri" w:cs="Calibri"/>
          <w:b/>
        </w:rPr>
        <w:t>em</w:t>
      </w:r>
      <w:r w:rsidRPr="007620FD">
        <w:rPr>
          <w:rFonts w:ascii="Calibri" w:hAnsi="Calibri" w:cs="Calibri"/>
          <w:b/>
        </w:rPr>
        <w:t xml:space="preserve"> – Agentura </w:t>
      </w:r>
      <w:proofErr w:type="spellStart"/>
      <w:r w:rsidRPr="007620FD">
        <w:rPr>
          <w:rFonts w:ascii="Calibri" w:hAnsi="Calibri" w:cs="Calibri"/>
          <w:b/>
        </w:rPr>
        <w:t>Croce</w:t>
      </w:r>
      <w:proofErr w:type="spellEnd"/>
    </w:p>
    <w:p w14:paraId="7D1D0D48" w14:textId="77777777" w:rsidR="007B5C05" w:rsidRPr="007620FD" w:rsidRDefault="007B5C05">
      <w:p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 xml:space="preserve">Vyšehradská </w:t>
      </w:r>
      <w:r w:rsidR="008601A0">
        <w:rPr>
          <w:rFonts w:ascii="Calibri" w:hAnsi="Calibri" w:cs="Calibri"/>
        </w:rPr>
        <w:t>1379/</w:t>
      </w:r>
      <w:r w:rsidRPr="007620FD">
        <w:rPr>
          <w:rFonts w:ascii="Calibri" w:hAnsi="Calibri" w:cs="Calibri"/>
        </w:rPr>
        <w:t>47</w:t>
      </w:r>
    </w:p>
    <w:p w14:paraId="5E9381A2" w14:textId="77777777" w:rsidR="007B5C05" w:rsidRPr="007620FD" w:rsidRDefault="008601A0">
      <w:p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>128 00</w:t>
      </w:r>
      <w:r>
        <w:rPr>
          <w:rFonts w:ascii="Calibri" w:hAnsi="Calibri" w:cs="Calibri"/>
        </w:rPr>
        <w:t xml:space="preserve"> </w:t>
      </w:r>
      <w:r w:rsidR="007B5C05" w:rsidRPr="007620FD">
        <w:rPr>
          <w:rFonts w:ascii="Calibri" w:hAnsi="Calibri" w:cs="Calibri"/>
        </w:rPr>
        <w:t xml:space="preserve">Praha 2, </w:t>
      </w:r>
      <w:r>
        <w:rPr>
          <w:rFonts w:ascii="Calibri" w:hAnsi="Calibri" w:cs="Calibri"/>
        </w:rPr>
        <w:t>Nové Město</w:t>
      </w:r>
    </w:p>
    <w:p w14:paraId="5BE11511" w14:textId="77777777" w:rsidR="007B5C05" w:rsidRPr="007620FD" w:rsidRDefault="007B5C05">
      <w:p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>IČ: 71555994 </w:t>
      </w:r>
    </w:p>
    <w:p w14:paraId="64F2189F" w14:textId="2B0D5176" w:rsidR="007B5C05" w:rsidRPr="007620FD" w:rsidRDefault="007B5C05">
      <w:pPr>
        <w:jc w:val="both"/>
        <w:rPr>
          <w:rFonts w:ascii="Calibri" w:hAnsi="Calibri" w:cs="Calibri"/>
        </w:rPr>
      </w:pPr>
      <w:proofErr w:type="spellStart"/>
      <w:r w:rsidRPr="007620FD">
        <w:rPr>
          <w:rFonts w:ascii="Calibri" w:hAnsi="Calibri" w:cs="Calibri"/>
        </w:rPr>
        <w:t>CZ</w:t>
      </w:r>
      <w:r w:rsidR="00EA3376">
        <w:rPr>
          <w:rFonts w:ascii="Calibri" w:hAnsi="Calibri" w:cs="Calibri"/>
        </w:rPr>
        <w:t>xxx</w:t>
      </w:r>
      <w:proofErr w:type="spellEnd"/>
    </w:p>
    <w:p w14:paraId="081B7EE5" w14:textId="3E53B1C0" w:rsidR="00044C00" w:rsidRPr="00044C00" w:rsidRDefault="007B5C05" w:rsidP="00044C00">
      <w:p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 xml:space="preserve">Bankovní spojení: Komerční banka, a.s. Italská 2, Praha 2, </w:t>
      </w:r>
      <w:proofErr w:type="spellStart"/>
      <w:r w:rsidRPr="007620FD">
        <w:rPr>
          <w:rFonts w:ascii="Calibri" w:hAnsi="Calibri" w:cs="Calibri"/>
        </w:rPr>
        <w:t>č.ú</w:t>
      </w:r>
      <w:proofErr w:type="spellEnd"/>
      <w:r w:rsidRPr="007620FD">
        <w:rPr>
          <w:rFonts w:ascii="Calibri" w:hAnsi="Calibri" w:cs="Calibri"/>
        </w:rPr>
        <w:t xml:space="preserve">. </w:t>
      </w:r>
      <w:proofErr w:type="spellStart"/>
      <w:r w:rsidR="00EA3376">
        <w:rPr>
          <w:rFonts w:ascii="Calibri" w:hAnsi="Calibri" w:cs="Calibri"/>
        </w:rPr>
        <w:t>xxxx</w:t>
      </w:r>
      <w:proofErr w:type="spellEnd"/>
    </w:p>
    <w:p w14:paraId="36A777BC" w14:textId="21DFBB16" w:rsidR="007B5C05" w:rsidRPr="007620FD" w:rsidRDefault="007B5C05">
      <w:pPr>
        <w:jc w:val="both"/>
        <w:rPr>
          <w:rFonts w:ascii="Calibri" w:hAnsi="Calibri" w:cs="Calibri"/>
        </w:rPr>
      </w:pPr>
    </w:p>
    <w:p w14:paraId="51A93752" w14:textId="77777777" w:rsidR="007B5C05" w:rsidRPr="007620FD" w:rsidRDefault="007B5C05">
      <w:p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>na straně druhé (dále jen agentura)</w:t>
      </w:r>
    </w:p>
    <w:p w14:paraId="63BC1E54" w14:textId="77777777" w:rsidR="007B5C05" w:rsidRPr="007620FD" w:rsidRDefault="007B5C05">
      <w:p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> </w:t>
      </w:r>
    </w:p>
    <w:p w14:paraId="42E458AD" w14:textId="77777777" w:rsidR="007B5C05" w:rsidRPr="007620FD" w:rsidRDefault="007B5C05">
      <w:pPr>
        <w:pStyle w:val="Nadpis1"/>
        <w:rPr>
          <w:rFonts w:ascii="Calibri" w:hAnsi="Calibri" w:cs="Calibri"/>
          <w:bCs w:val="0"/>
        </w:rPr>
      </w:pPr>
      <w:r w:rsidRPr="007620FD">
        <w:rPr>
          <w:rFonts w:ascii="Calibri" w:hAnsi="Calibri" w:cs="Calibri"/>
          <w:bCs w:val="0"/>
        </w:rPr>
        <w:t>I. Předmět smlouvy</w:t>
      </w:r>
    </w:p>
    <w:p w14:paraId="4D2ACEB9" w14:textId="34DD1EFF" w:rsidR="007B5C05" w:rsidRPr="007620FD" w:rsidRDefault="007B5C05">
      <w:pPr>
        <w:numPr>
          <w:ilvl w:val="0"/>
          <w:numId w:val="8"/>
        </w:num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>Agentura v sezóně 20</w:t>
      </w:r>
      <w:r w:rsidR="00A4568C" w:rsidRPr="007620FD">
        <w:rPr>
          <w:rFonts w:ascii="Calibri" w:hAnsi="Calibri" w:cs="Calibri"/>
        </w:rPr>
        <w:t>2</w:t>
      </w:r>
      <w:r w:rsidR="00044C00">
        <w:rPr>
          <w:rFonts w:ascii="Calibri" w:hAnsi="Calibri" w:cs="Calibri"/>
        </w:rPr>
        <w:t>6</w:t>
      </w:r>
      <w:r w:rsidRPr="007620FD">
        <w:rPr>
          <w:rFonts w:ascii="Calibri" w:hAnsi="Calibri" w:cs="Calibri"/>
        </w:rPr>
        <w:t xml:space="preserve"> připraví a zrealizuje jedno představení inscenace oper</w:t>
      </w:r>
      <w:r w:rsidR="00044C00">
        <w:rPr>
          <w:rFonts w:ascii="Calibri" w:hAnsi="Calibri" w:cs="Calibri"/>
        </w:rPr>
        <w:t>ety</w:t>
      </w:r>
      <w:r w:rsidRPr="007620FD">
        <w:rPr>
          <w:rFonts w:ascii="Calibri" w:hAnsi="Calibri" w:cs="Calibri"/>
        </w:rPr>
        <w:t xml:space="preserve"> </w:t>
      </w:r>
      <w:r w:rsidR="00044C00">
        <w:rPr>
          <w:rFonts w:ascii="Calibri" w:hAnsi="Calibri" w:cs="Calibri"/>
        </w:rPr>
        <w:t xml:space="preserve">Franze </w:t>
      </w:r>
      <w:proofErr w:type="spellStart"/>
      <w:r w:rsidR="00044C00">
        <w:rPr>
          <w:rFonts w:ascii="Calibri" w:hAnsi="Calibri" w:cs="Calibri"/>
        </w:rPr>
        <w:t>Lehára</w:t>
      </w:r>
      <w:proofErr w:type="spellEnd"/>
      <w:r w:rsidR="00A4568C" w:rsidRPr="007620FD">
        <w:rPr>
          <w:rFonts w:ascii="Calibri" w:hAnsi="Calibri" w:cs="Calibri"/>
        </w:rPr>
        <w:t xml:space="preserve"> </w:t>
      </w:r>
      <w:r w:rsidRPr="007620FD">
        <w:rPr>
          <w:rFonts w:ascii="Calibri" w:hAnsi="Calibri" w:cs="Calibri"/>
        </w:rPr>
        <w:t>„</w:t>
      </w:r>
      <w:r w:rsidR="00044C00">
        <w:rPr>
          <w:rFonts w:ascii="Calibri" w:hAnsi="Calibri" w:cs="Calibri"/>
        </w:rPr>
        <w:t>Veselá vdova</w:t>
      </w:r>
      <w:r w:rsidRPr="007620FD">
        <w:rPr>
          <w:rFonts w:ascii="Calibri" w:hAnsi="Calibri" w:cs="Calibri"/>
        </w:rPr>
        <w:t xml:space="preserve">“ na III. nádvoří Státního hradu a zámku v Jindřichově Hradci (dále jen opera) v podání sólistů, orchestru, sboru a baletu </w:t>
      </w:r>
      <w:r w:rsidR="00067C65" w:rsidRPr="007620FD">
        <w:rPr>
          <w:rFonts w:ascii="Calibri" w:hAnsi="Calibri" w:cs="Calibri"/>
        </w:rPr>
        <w:t>D</w:t>
      </w:r>
      <w:r w:rsidRPr="007620FD">
        <w:rPr>
          <w:rFonts w:ascii="Calibri" w:hAnsi="Calibri" w:cs="Calibri"/>
        </w:rPr>
        <w:t xml:space="preserve">ivadla </w:t>
      </w:r>
      <w:r w:rsidR="001342C6" w:rsidRPr="007620FD">
        <w:rPr>
          <w:rFonts w:ascii="Calibri" w:hAnsi="Calibri" w:cs="Calibri"/>
        </w:rPr>
        <w:t>Josefa Kajetána Tyla v Plzni</w:t>
      </w:r>
      <w:r w:rsidR="00A463DB" w:rsidRPr="007620FD">
        <w:rPr>
          <w:rFonts w:ascii="Calibri" w:hAnsi="Calibri" w:cs="Calibri"/>
        </w:rPr>
        <w:t>.</w:t>
      </w:r>
      <w:r w:rsidRPr="007620FD">
        <w:rPr>
          <w:rFonts w:ascii="Calibri" w:hAnsi="Calibri" w:cs="Calibri"/>
        </w:rPr>
        <w:t xml:space="preserve"> </w:t>
      </w:r>
    </w:p>
    <w:p w14:paraId="7E495BEE" w14:textId="77777777" w:rsidR="007B5C05" w:rsidRPr="007620FD" w:rsidRDefault="007B5C05">
      <w:pPr>
        <w:numPr>
          <w:ilvl w:val="0"/>
          <w:numId w:val="8"/>
        </w:num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 xml:space="preserve">Předmětem této smlouvy je spolupráce mezi agenturou a městem při zajišťování a realizaci opery na Státním hradu a zámku v Jindřichově Hradci. </w:t>
      </w:r>
    </w:p>
    <w:p w14:paraId="5F58B9A9" w14:textId="77777777" w:rsidR="007B5C05" w:rsidRPr="007620FD" w:rsidRDefault="007B5C05">
      <w:pPr>
        <w:rPr>
          <w:rFonts w:ascii="Calibri" w:hAnsi="Calibri" w:cs="Calibri"/>
        </w:rPr>
      </w:pPr>
      <w:r w:rsidRPr="007620FD">
        <w:rPr>
          <w:rFonts w:ascii="Calibri" w:hAnsi="Calibri" w:cs="Calibri"/>
        </w:rPr>
        <w:t> </w:t>
      </w:r>
    </w:p>
    <w:p w14:paraId="69D78081" w14:textId="77777777" w:rsidR="007B5C05" w:rsidRPr="007620FD" w:rsidRDefault="007B5C05">
      <w:pPr>
        <w:rPr>
          <w:rFonts w:ascii="Calibri" w:hAnsi="Calibri" w:cs="Calibri"/>
        </w:rPr>
      </w:pPr>
      <w:r w:rsidRPr="007620FD">
        <w:rPr>
          <w:rFonts w:ascii="Calibri" w:hAnsi="Calibri" w:cs="Calibri"/>
        </w:rPr>
        <w:t> </w:t>
      </w:r>
    </w:p>
    <w:p w14:paraId="0B69B539" w14:textId="77777777" w:rsidR="007B5C05" w:rsidRPr="007620FD" w:rsidRDefault="007B5C05">
      <w:pPr>
        <w:pStyle w:val="Nadpis1"/>
        <w:rPr>
          <w:rFonts w:ascii="Calibri" w:hAnsi="Calibri" w:cs="Calibri"/>
          <w:bCs w:val="0"/>
        </w:rPr>
      </w:pPr>
      <w:r w:rsidRPr="007620FD">
        <w:rPr>
          <w:rFonts w:ascii="Calibri" w:hAnsi="Calibri" w:cs="Calibri"/>
          <w:bCs w:val="0"/>
        </w:rPr>
        <w:t>II. Místo a termín plnění smlouvy</w:t>
      </w:r>
    </w:p>
    <w:p w14:paraId="715A15CF" w14:textId="77777777" w:rsidR="007B5C05" w:rsidRPr="007620FD" w:rsidRDefault="007B5C05">
      <w:pPr>
        <w:numPr>
          <w:ilvl w:val="0"/>
          <w:numId w:val="9"/>
        </w:num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 xml:space="preserve">Opera bude uvedena na III. nádvoří Státního hradu a zámku v Jindřichově Hradci. </w:t>
      </w:r>
    </w:p>
    <w:p w14:paraId="280398B1" w14:textId="11A070B9" w:rsidR="00291A7F" w:rsidRPr="007620FD" w:rsidRDefault="007B5C05" w:rsidP="00291A7F">
      <w:pPr>
        <w:numPr>
          <w:ilvl w:val="0"/>
          <w:numId w:val="9"/>
        </w:num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>Obě smluvní strany se dohodly na uspořádání celkem jednoho představení dne</w:t>
      </w:r>
      <w:r w:rsidR="00A4568C" w:rsidRPr="007620FD">
        <w:rPr>
          <w:rFonts w:ascii="Calibri" w:hAnsi="Calibri" w:cs="Calibri"/>
        </w:rPr>
        <w:br/>
      </w:r>
      <w:r w:rsidR="004B12AF">
        <w:rPr>
          <w:rFonts w:ascii="Calibri" w:hAnsi="Calibri" w:cs="Calibri"/>
        </w:rPr>
        <w:t>29</w:t>
      </w:r>
      <w:r w:rsidRPr="007620FD">
        <w:rPr>
          <w:rFonts w:ascii="Calibri" w:hAnsi="Calibri" w:cs="Calibri"/>
        </w:rPr>
        <w:t>. srpna 20</w:t>
      </w:r>
      <w:r w:rsidR="00A4568C" w:rsidRPr="007620FD">
        <w:rPr>
          <w:rFonts w:ascii="Calibri" w:hAnsi="Calibri" w:cs="Calibri"/>
        </w:rPr>
        <w:t>2</w:t>
      </w:r>
      <w:r w:rsidR="004B12AF">
        <w:rPr>
          <w:rFonts w:ascii="Calibri" w:hAnsi="Calibri" w:cs="Calibri"/>
        </w:rPr>
        <w:t>6</w:t>
      </w:r>
      <w:r w:rsidRPr="007620FD">
        <w:rPr>
          <w:rFonts w:ascii="Calibri" w:hAnsi="Calibri" w:cs="Calibri"/>
        </w:rPr>
        <w:t>, začátek v</w:t>
      </w:r>
      <w:r w:rsidR="00067C65" w:rsidRPr="007620FD">
        <w:rPr>
          <w:rFonts w:ascii="Calibri" w:hAnsi="Calibri" w:cs="Calibri"/>
        </w:rPr>
        <w:t>e</w:t>
      </w:r>
      <w:r w:rsidRPr="007620FD">
        <w:rPr>
          <w:rFonts w:ascii="Calibri" w:hAnsi="Calibri" w:cs="Calibri"/>
        </w:rPr>
        <w:t> </w:t>
      </w:r>
      <w:r w:rsidR="00161C61" w:rsidRPr="007620FD">
        <w:rPr>
          <w:rFonts w:ascii="Calibri" w:hAnsi="Calibri" w:cs="Calibri"/>
        </w:rPr>
        <w:t>20</w:t>
      </w:r>
      <w:r w:rsidR="00F33F70" w:rsidRPr="007620FD">
        <w:rPr>
          <w:rFonts w:ascii="Calibri" w:hAnsi="Calibri" w:cs="Calibri"/>
        </w:rPr>
        <w:t>:</w:t>
      </w:r>
      <w:r w:rsidRPr="007620FD">
        <w:rPr>
          <w:rFonts w:ascii="Calibri" w:hAnsi="Calibri" w:cs="Calibri"/>
        </w:rPr>
        <w:t xml:space="preserve">00. </w:t>
      </w:r>
      <w:r w:rsidR="00291A7F" w:rsidRPr="007620FD">
        <w:rPr>
          <w:rFonts w:ascii="Calibri" w:hAnsi="Calibri" w:cs="Calibri"/>
        </w:rPr>
        <w:t>Zkoušky tohoto představení se uskuteční dne</w:t>
      </w:r>
      <w:r w:rsidR="001B7C1E">
        <w:rPr>
          <w:rFonts w:ascii="Calibri" w:hAnsi="Calibri" w:cs="Calibri"/>
        </w:rPr>
        <w:br/>
      </w:r>
      <w:r w:rsidR="002D3453">
        <w:rPr>
          <w:rFonts w:ascii="Calibri" w:hAnsi="Calibri" w:cs="Calibri"/>
        </w:rPr>
        <w:t>2</w:t>
      </w:r>
      <w:r w:rsidR="004B12AF">
        <w:rPr>
          <w:rFonts w:ascii="Calibri" w:hAnsi="Calibri" w:cs="Calibri"/>
        </w:rPr>
        <w:t>8</w:t>
      </w:r>
      <w:r w:rsidR="00B674EE" w:rsidRPr="007620FD">
        <w:rPr>
          <w:rFonts w:ascii="Calibri" w:hAnsi="Calibri" w:cs="Calibri"/>
        </w:rPr>
        <w:t>. srpna 20</w:t>
      </w:r>
      <w:r w:rsidR="00A4568C" w:rsidRPr="007620FD">
        <w:rPr>
          <w:rFonts w:ascii="Calibri" w:hAnsi="Calibri" w:cs="Calibri"/>
        </w:rPr>
        <w:t>2</w:t>
      </w:r>
      <w:r w:rsidR="004B12AF">
        <w:rPr>
          <w:rFonts w:ascii="Calibri" w:hAnsi="Calibri" w:cs="Calibri"/>
        </w:rPr>
        <w:t>6</w:t>
      </w:r>
      <w:r w:rsidR="00B674EE" w:rsidRPr="007620FD">
        <w:rPr>
          <w:rFonts w:ascii="Calibri" w:hAnsi="Calibri" w:cs="Calibri"/>
        </w:rPr>
        <w:t xml:space="preserve"> </w:t>
      </w:r>
      <w:r w:rsidR="00291A7F" w:rsidRPr="007620FD">
        <w:rPr>
          <w:rFonts w:ascii="Calibri" w:hAnsi="Calibri" w:cs="Calibri"/>
        </w:rPr>
        <w:t xml:space="preserve">od </w:t>
      </w:r>
      <w:r w:rsidR="00B674EE" w:rsidRPr="007620FD">
        <w:rPr>
          <w:rFonts w:ascii="Calibri" w:hAnsi="Calibri" w:cs="Calibri"/>
        </w:rPr>
        <w:t>18</w:t>
      </w:r>
      <w:r w:rsidR="00F33F70" w:rsidRPr="007620FD">
        <w:rPr>
          <w:rFonts w:ascii="Calibri" w:hAnsi="Calibri" w:cs="Calibri"/>
        </w:rPr>
        <w:t>:00</w:t>
      </w:r>
      <w:r w:rsidR="001917AA" w:rsidRPr="007620FD">
        <w:rPr>
          <w:rFonts w:ascii="Calibri" w:hAnsi="Calibri" w:cs="Calibri"/>
        </w:rPr>
        <w:t xml:space="preserve"> d</w:t>
      </w:r>
      <w:r w:rsidR="00291A7F" w:rsidRPr="007620FD">
        <w:rPr>
          <w:rFonts w:ascii="Calibri" w:hAnsi="Calibri" w:cs="Calibri"/>
        </w:rPr>
        <w:t xml:space="preserve">o </w:t>
      </w:r>
      <w:r w:rsidR="00B674EE" w:rsidRPr="007620FD">
        <w:rPr>
          <w:rFonts w:ascii="Calibri" w:hAnsi="Calibri" w:cs="Calibri"/>
        </w:rPr>
        <w:t>24</w:t>
      </w:r>
      <w:r w:rsidR="00F33F70" w:rsidRPr="007620FD">
        <w:rPr>
          <w:rFonts w:ascii="Calibri" w:hAnsi="Calibri" w:cs="Calibri"/>
        </w:rPr>
        <w:t>:</w:t>
      </w:r>
      <w:r w:rsidR="00B674EE" w:rsidRPr="007620FD">
        <w:rPr>
          <w:rFonts w:ascii="Calibri" w:hAnsi="Calibri" w:cs="Calibri"/>
        </w:rPr>
        <w:t>00</w:t>
      </w:r>
      <w:r w:rsidR="00A07177">
        <w:rPr>
          <w:rFonts w:ascii="Calibri" w:hAnsi="Calibri" w:cs="Calibri"/>
        </w:rPr>
        <w:t xml:space="preserve"> </w:t>
      </w:r>
      <w:r w:rsidR="00B674EE" w:rsidRPr="007620FD">
        <w:rPr>
          <w:rFonts w:ascii="Calibri" w:hAnsi="Calibri" w:cs="Calibri"/>
        </w:rPr>
        <w:t>(aranžovaná a dekorativní zkouška)</w:t>
      </w:r>
      <w:r w:rsidR="00291A7F" w:rsidRPr="007620FD">
        <w:rPr>
          <w:rFonts w:ascii="Calibri" w:hAnsi="Calibri" w:cs="Calibri"/>
        </w:rPr>
        <w:t xml:space="preserve">, dne </w:t>
      </w:r>
      <w:r w:rsidR="004B12AF">
        <w:rPr>
          <w:rFonts w:ascii="Calibri" w:hAnsi="Calibri" w:cs="Calibri"/>
        </w:rPr>
        <w:t>29</w:t>
      </w:r>
      <w:r w:rsidR="00B674EE" w:rsidRPr="007620FD">
        <w:rPr>
          <w:rFonts w:ascii="Calibri" w:hAnsi="Calibri" w:cs="Calibri"/>
        </w:rPr>
        <w:t>. srpna 20</w:t>
      </w:r>
      <w:r w:rsidR="00A4568C" w:rsidRPr="007620FD">
        <w:rPr>
          <w:rFonts w:ascii="Calibri" w:hAnsi="Calibri" w:cs="Calibri"/>
        </w:rPr>
        <w:t>2</w:t>
      </w:r>
      <w:r w:rsidR="004B12AF">
        <w:rPr>
          <w:rFonts w:ascii="Calibri" w:hAnsi="Calibri" w:cs="Calibri"/>
        </w:rPr>
        <w:t>6</w:t>
      </w:r>
      <w:r w:rsidR="002D3453">
        <w:rPr>
          <w:rFonts w:ascii="Calibri" w:hAnsi="Calibri" w:cs="Calibri"/>
        </w:rPr>
        <w:t xml:space="preserve"> </w:t>
      </w:r>
      <w:r w:rsidR="00291A7F" w:rsidRPr="007620FD">
        <w:rPr>
          <w:rFonts w:ascii="Calibri" w:hAnsi="Calibri" w:cs="Calibri"/>
        </w:rPr>
        <w:t xml:space="preserve">od </w:t>
      </w:r>
      <w:r w:rsidR="00B674EE" w:rsidRPr="007620FD">
        <w:rPr>
          <w:rFonts w:ascii="Calibri" w:hAnsi="Calibri" w:cs="Calibri"/>
        </w:rPr>
        <w:t>14</w:t>
      </w:r>
      <w:r w:rsidR="00F33F70" w:rsidRPr="007620FD">
        <w:rPr>
          <w:rFonts w:ascii="Calibri" w:hAnsi="Calibri" w:cs="Calibri"/>
        </w:rPr>
        <w:t>:</w:t>
      </w:r>
      <w:r w:rsidR="00B674EE" w:rsidRPr="007620FD">
        <w:rPr>
          <w:rFonts w:ascii="Calibri" w:hAnsi="Calibri" w:cs="Calibri"/>
        </w:rPr>
        <w:t xml:space="preserve">00 </w:t>
      </w:r>
      <w:r w:rsidR="00291A7F" w:rsidRPr="007620FD">
        <w:rPr>
          <w:rFonts w:ascii="Calibri" w:hAnsi="Calibri" w:cs="Calibri"/>
        </w:rPr>
        <w:t xml:space="preserve">do </w:t>
      </w:r>
      <w:r w:rsidR="00B674EE" w:rsidRPr="007620FD">
        <w:rPr>
          <w:rFonts w:ascii="Calibri" w:hAnsi="Calibri" w:cs="Calibri"/>
        </w:rPr>
        <w:t>18</w:t>
      </w:r>
      <w:r w:rsidR="00F33F70" w:rsidRPr="007620FD">
        <w:rPr>
          <w:rFonts w:ascii="Calibri" w:hAnsi="Calibri" w:cs="Calibri"/>
        </w:rPr>
        <w:t>:</w:t>
      </w:r>
      <w:r w:rsidR="00B674EE" w:rsidRPr="007620FD">
        <w:rPr>
          <w:rFonts w:ascii="Calibri" w:hAnsi="Calibri" w:cs="Calibri"/>
        </w:rPr>
        <w:t>00</w:t>
      </w:r>
      <w:r w:rsidR="00291A7F" w:rsidRPr="007620FD">
        <w:rPr>
          <w:rFonts w:ascii="Calibri" w:hAnsi="Calibri" w:cs="Calibri"/>
        </w:rPr>
        <w:t xml:space="preserve"> </w:t>
      </w:r>
      <w:r w:rsidR="00B674EE" w:rsidRPr="007620FD">
        <w:rPr>
          <w:rFonts w:ascii="Calibri" w:hAnsi="Calibri" w:cs="Calibri"/>
        </w:rPr>
        <w:t>(aranžovací a akustická zkouška</w:t>
      </w:r>
      <w:r w:rsidR="00F33F70" w:rsidRPr="007620FD">
        <w:rPr>
          <w:rFonts w:ascii="Calibri" w:hAnsi="Calibri" w:cs="Calibri"/>
        </w:rPr>
        <w:t>)</w:t>
      </w:r>
      <w:r w:rsidR="00291A7F" w:rsidRPr="007620FD">
        <w:rPr>
          <w:rFonts w:ascii="Calibri" w:hAnsi="Calibri" w:cs="Calibri"/>
        </w:rPr>
        <w:t xml:space="preserve"> a </w:t>
      </w:r>
      <w:r w:rsidR="00B674EE" w:rsidRPr="007620FD">
        <w:rPr>
          <w:rFonts w:ascii="Calibri" w:hAnsi="Calibri" w:cs="Calibri"/>
        </w:rPr>
        <w:t xml:space="preserve">představení </w:t>
      </w:r>
      <w:r w:rsidR="00291A7F" w:rsidRPr="007620FD">
        <w:rPr>
          <w:rFonts w:ascii="Calibri" w:hAnsi="Calibri" w:cs="Calibri"/>
        </w:rPr>
        <w:t xml:space="preserve">od </w:t>
      </w:r>
      <w:r w:rsidR="00B674EE" w:rsidRPr="007620FD">
        <w:rPr>
          <w:rFonts w:ascii="Calibri" w:hAnsi="Calibri" w:cs="Calibri"/>
        </w:rPr>
        <w:t>20</w:t>
      </w:r>
      <w:r w:rsidR="00F33F70" w:rsidRPr="007620FD">
        <w:rPr>
          <w:rFonts w:ascii="Calibri" w:hAnsi="Calibri" w:cs="Calibri"/>
        </w:rPr>
        <w:t>:</w:t>
      </w:r>
      <w:r w:rsidR="00B674EE" w:rsidRPr="007620FD">
        <w:rPr>
          <w:rFonts w:ascii="Calibri" w:hAnsi="Calibri" w:cs="Calibri"/>
        </w:rPr>
        <w:t>00</w:t>
      </w:r>
      <w:r w:rsidR="00291A7F" w:rsidRPr="007620FD">
        <w:rPr>
          <w:rFonts w:ascii="Calibri" w:hAnsi="Calibri" w:cs="Calibri"/>
        </w:rPr>
        <w:t xml:space="preserve"> do</w:t>
      </w:r>
      <w:r w:rsidR="00B674EE" w:rsidRPr="007620FD">
        <w:rPr>
          <w:rFonts w:ascii="Calibri" w:hAnsi="Calibri" w:cs="Calibri"/>
        </w:rPr>
        <w:t xml:space="preserve"> </w:t>
      </w:r>
      <w:r w:rsidR="00A4568C" w:rsidRPr="007620FD">
        <w:rPr>
          <w:rFonts w:ascii="Calibri" w:hAnsi="Calibri" w:cs="Calibri"/>
        </w:rPr>
        <w:t xml:space="preserve">cca </w:t>
      </w:r>
      <w:r w:rsidR="00B674EE" w:rsidRPr="007620FD">
        <w:rPr>
          <w:rFonts w:ascii="Calibri" w:hAnsi="Calibri" w:cs="Calibri"/>
        </w:rPr>
        <w:t>23</w:t>
      </w:r>
      <w:r w:rsidR="00F33F70" w:rsidRPr="007620FD">
        <w:rPr>
          <w:rFonts w:ascii="Calibri" w:hAnsi="Calibri" w:cs="Calibri"/>
        </w:rPr>
        <w:t>:</w:t>
      </w:r>
      <w:r w:rsidR="00B674EE" w:rsidRPr="007620FD">
        <w:rPr>
          <w:rFonts w:ascii="Calibri" w:hAnsi="Calibri" w:cs="Calibri"/>
        </w:rPr>
        <w:t>00.</w:t>
      </w:r>
    </w:p>
    <w:p w14:paraId="2D0586C2" w14:textId="77777777" w:rsidR="007B5C05" w:rsidRPr="007620FD" w:rsidRDefault="007B5C05" w:rsidP="00F229D9">
      <w:pPr>
        <w:ind w:left="360"/>
        <w:jc w:val="both"/>
        <w:rPr>
          <w:rFonts w:ascii="Calibri" w:hAnsi="Calibri" w:cs="Calibri"/>
        </w:rPr>
      </w:pPr>
    </w:p>
    <w:p w14:paraId="480F8CC1" w14:textId="77777777" w:rsidR="007B5C05" w:rsidRPr="007620FD" w:rsidRDefault="007B5C05">
      <w:pPr>
        <w:ind w:left="360"/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> </w:t>
      </w:r>
    </w:p>
    <w:p w14:paraId="17979E82" w14:textId="77777777" w:rsidR="007B5C05" w:rsidRPr="007620FD" w:rsidRDefault="007B5C05">
      <w:pPr>
        <w:pStyle w:val="Nadpis1"/>
        <w:rPr>
          <w:rFonts w:ascii="Calibri" w:hAnsi="Calibri" w:cs="Calibri"/>
          <w:bCs w:val="0"/>
        </w:rPr>
      </w:pPr>
      <w:r w:rsidRPr="007620FD">
        <w:rPr>
          <w:rFonts w:ascii="Calibri" w:hAnsi="Calibri" w:cs="Calibri"/>
          <w:bCs w:val="0"/>
        </w:rPr>
        <w:t>I</w:t>
      </w:r>
      <w:r w:rsidR="00E926C5" w:rsidRPr="007620FD">
        <w:rPr>
          <w:rFonts w:ascii="Calibri" w:hAnsi="Calibri" w:cs="Calibri"/>
          <w:bCs w:val="0"/>
        </w:rPr>
        <w:t>II. Podmínky financování opery</w:t>
      </w:r>
      <w:r w:rsidRPr="007620FD">
        <w:rPr>
          <w:rFonts w:ascii="Calibri" w:hAnsi="Calibri" w:cs="Calibri"/>
          <w:bCs w:val="0"/>
        </w:rPr>
        <w:t xml:space="preserve"> a povinnosti smluvních stran</w:t>
      </w:r>
    </w:p>
    <w:p w14:paraId="2EA8A543" w14:textId="77777777" w:rsidR="007B5C05" w:rsidRPr="007620FD" w:rsidRDefault="007B5C05">
      <w:pPr>
        <w:rPr>
          <w:rFonts w:ascii="Calibri" w:hAnsi="Calibri" w:cs="Calibri"/>
        </w:rPr>
      </w:pPr>
      <w:r w:rsidRPr="007620FD">
        <w:rPr>
          <w:rFonts w:ascii="Calibri" w:hAnsi="Calibri" w:cs="Calibri"/>
        </w:rPr>
        <w:t>A)  Povinnosti agentury</w:t>
      </w:r>
    </w:p>
    <w:p w14:paraId="16D8D27C" w14:textId="3DFCEEB3" w:rsidR="007B5C05" w:rsidRPr="007620FD" w:rsidRDefault="007B5C05">
      <w:pPr>
        <w:numPr>
          <w:ilvl w:val="0"/>
          <w:numId w:val="10"/>
        </w:num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>Agentura na své náklady zrealizuje představení oper</w:t>
      </w:r>
      <w:r w:rsidR="004B12AF">
        <w:rPr>
          <w:rFonts w:ascii="Calibri" w:hAnsi="Calibri" w:cs="Calibri"/>
        </w:rPr>
        <w:t>ety</w:t>
      </w:r>
      <w:r w:rsidR="0038631A" w:rsidRPr="007620FD">
        <w:rPr>
          <w:rFonts w:ascii="Calibri" w:hAnsi="Calibri" w:cs="Calibri"/>
        </w:rPr>
        <w:t xml:space="preserve"> </w:t>
      </w:r>
      <w:r w:rsidR="004B12AF">
        <w:rPr>
          <w:rFonts w:ascii="Calibri" w:hAnsi="Calibri" w:cs="Calibri"/>
        </w:rPr>
        <w:t xml:space="preserve">Franze </w:t>
      </w:r>
      <w:proofErr w:type="spellStart"/>
      <w:r w:rsidR="004B12AF">
        <w:rPr>
          <w:rFonts w:ascii="Calibri" w:hAnsi="Calibri" w:cs="Calibri"/>
        </w:rPr>
        <w:t>Lehára</w:t>
      </w:r>
      <w:proofErr w:type="spellEnd"/>
      <w:r w:rsidR="004B12AF" w:rsidRPr="007620FD">
        <w:rPr>
          <w:rFonts w:ascii="Calibri" w:hAnsi="Calibri" w:cs="Calibri"/>
        </w:rPr>
        <w:t xml:space="preserve"> „</w:t>
      </w:r>
      <w:r w:rsidR="004B12AF">
        <w:rPr>
          <w:rFonts w:ascii="Calibri" w:hAnsi="Calibri" w:cs="Calibri"/>
        </w:rPr>
        <w:t>Veselá vdova</w:t>
      </w:r>
      <w:r w:rsidR="004B12AF" w:rsidRPr="007620FD">
        <w:rPr>
          <w:rFonts w:ascii="Calibri" w:hAnsi="Calibri" w:cs="Calibri"/>
        </w:rPr>
        <w:t>“</w:t>
      </w:r>
      <w:r w:rsidR="00B47D71" w:rsidRPr="007620FD">
        <w:rPr>
          <w:rFonts w:ascii="Calibri" w:hAnsi="Calibri" w:cs="Calibri"/>
        </w:rPr>
        <w:t>.</w:t>
      </w:r>
      <w:r w:rsidRPr="007620FD">
        <w:rPr>
          <w:rFonts w:ascii="Calibri" w:hAnsi="Calibri" w:cs="Calibri"/>
        </w:rPr>
        <w:t xml:space="preserve"> </w:t>
      </w:r>
    </w:p>
    <w:p w14:paraId="170F9C0B" w14:textId="77777777" w:rsidR="007B5C05" w:rsidRPr="007620FD" w:rsidRDefault="007B5C05">
      <w:pPr>
        <w:numPr>
          <w:ilvl w:val="0"/>
          <w:numId w:val="10"/>
        </w:num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 xml:space="preserve">Agentura zajistí na své náklady </w:t>
      </w:r>
      <w:r w:rsidR="00FC50D6" w:rsidRPr="007620FD">
        <w:rPr>
          <w:rFonts w:ascii="Calibri" w:hAnsi="Calibri" w:cs="Calibri"/>
        </w:rPr>
        <w:t xml:space="preserve">honoráře uměleckého souboru a sólistů, </w:t>
      </w:r>
      <w:r w:rsidRPr="007620FD">
        <w:rPr>
          <w:rFonts w:ascii="Calibri" w:hAnsi="Calibri" w:cs="Calibri"/>
        </w:rPr>
        <w:t xml:space="preserve">dopravu na místo účinkování a zpět všech účinkujících, výpravy a kostýmů, technického a </w:t>
      </w:r>
      <w:r w:rsidRPr="007620FD">
        <w:rPr>
          <w:rFonts w:ascii="Calibri" w:hAnsi="Calibri" w:cs="Calibri"/>
        </w:rPr>
        <w:lastRenderedPageBreak/>
        <w:t xml:space="preserve">obslužného personálu </w:t>
      </w:r>
      <w:r w:rsidR="00DB3D57" w:rsidRPr="007620FD">
        <w:rPr>
          <w:rFonts w:ascii="Calibri" w:hAnsi="Calibri" w:cs="Calibri"/>
        </w:rPr>
        <w:t>a současně se zavazuje k úhradě případných nákladů v částce přesahující částku uvedenou v odst. B., bod 1.</w:t>
      </w:r>
      <w:r w:rsidRPr="007620FD">
        <w:rPr>
          <w:rFonts w:ascii="Calibri" w:hAnsi="Calibri" w:cs="Calibri"/>
        </w:rPr>
        <w:t xml:space="preserve"> </w:t>
      </w:r>
    </w:p>
    <w:p w14:paraId="4CE1FFED" w14:textId="77777777" w:rsidR="0046616C" w:rsidRPr="007620FD" w:rsidRDefault="0046616C" w:rsidP="0046616C">
      <w:pPr>
        <w:numPr>
          <w:ilvl w:val="0"/>
          <w:numId w:val="10"/>
        </w:numPr>
        <w:jc w:val="both"/>
        <w:rPr>
          <w:rFonts w:ascii="Calibri" w:hAnsi="Calibri" w:cs="Calibri"/>
          <w:bCs/>
          <w:iCs/>
        </w:rPr>
      </w:pPr>
      <w:r w:rsidRPr="007620FD">
        <w:rPr>
          <w:rFonts w:ascii="Calibri" w:hAnsi="Calibri" w:cs="Calibri"/>
          <w:bCs/>
          <w:iCs/>
        </w:rPr>
        <w:t>Agentur</w:t>
      </w:r>
      <w:r w:rsidR="00FC50D6" w:rsidRPr="007620FD">
        <w:rPr>
          <w:rFonts w:ascii="Calibri" w:hAnsi="Calibri" w:cs="Calibri"/>
          <w:bCs/>
          <w:iCs/>
        </w:rPr>
        <w:t>a</w:t>
      </w:r>
      <w:r w:rsidRPr="007620FD">
        <w:rPr>
          <w:rFonts w:ascii="Calibri" w:hAnsi="Calibri" w:cs="Calibri"/>
          <w:bCs/>
          <w:iCs/>
        </w:rPr>
        <w:t xml:space="preserve"> uhradí </w:t>
      </w:r>
      <w:r w:rsidR="000A719F" w:rsidRPr="007620FD">
        <w:rPr>
          <w:rFonts w:ascii="Calibri" w:hAnsi="Calibri" w:cs="Calibri"/>
          <w:bCs/>
          <w:iCs/>
        </w:rPr>
        <w:t xml:space="preserve">případné </w:t>
      </w:r>
      <w:r w:rsidRPr="007620FD">
        <w:rPr>
          <w:rFonts w:ascii="Calibri" w:hAnsi="Calibri" w:cs="Calibri"/>
          <w:bCs/>
          <w:iCs/>
        </w:rPr>
        <w:t xml:space="preserve">finanční nároky plynoucí z autorského zákona při uvedení představení ve výši 50 % z celkové částky. </w:t>
      </w:r>
    </w:p>
    <w:p w14:paraId="15240E34" w14:textId="77777777" w:rsidR="007B5C05" w:rsidRPr="007620FD" w:rsidRDefault="007B5C05">
      <w:pPr>
        <w:numPr>
          <w:ilvl w:val="0"/>
          <w:numId w:val="10"/>
        </w:num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 xml:space="preserve">Agentura zajistí ve spolupráci s městem propagaci uvedené akce také prostřednictvím infocenter. </w:t>
      </w:r>
    </w:p>
    <w:p w14:paraId="234191F9" w14:textId="68FECB2D" w:rsidR="007B5C05" w:rsidRPr="007620FD" w:rsidRDefault="007B5C05">
      <w:pPr>
        <w:numPr>
          <w:ilvl w:val="0"/>
          <w:numId w:val="10"/>
        </w:num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>Agentura si na své náklady zajistí po domluvě se Státním hradem a zámkem podmínky zkoušek a představení, jakož i technického zázemí</w:t>
      </w:r>
      <w:r w:rsidR="00B30669" w:rsidRPr="007620FD">
        <w:rPr>
          <w:rFonts w:ascii="Calibri" w:hAnsi="Calibri" w:cs="Calibri"/>
        </w:rPr>
        <w:t>,</w:t>
      </w:r>
      <w:r w:rsidRPr="007620FD">
        <w:rPr>
          <w:rFonts w:ascii="Calibri" w:hAnsi="Calibri" w:cs="Calibri"/>
        </w:rPr>
        <w:t xml:space="preserve"> zejména ozvučení, osvětlení, šatny pro umělce a jejich vybavení. Nejpozději do </w:t>
      </w:r>
      <w:r w:rsidR="00B47D71" w:rsidRPr="007620FD">
        <w:rPr>
          <w:rFonts w:ascii="Calibri" w:hAnsi="Calibri" w:cs="Calibri"/>
        </w:rPr>
        <w:t>5</w:t>
      </w:r>
      <w:r w:rsidRPr="007620FD">
        <w:rPr>
          <w:rFonts w:ascii="Calibri" w:hAnsi="Calibri" w:cs="Calibri"/>
        </w:rPr>
        <w:t>. 8. 20</w:t>
      </w:r>
      <w:r w:rsidR="0038631A" w:rsidRPr="007620FD">
        <w:rPr>
          <w:rFonts w:ascii="Calibri" w:hAnsi="Calibri" w:cs="Calibri"/>
        </w:rPr>
        <w:t>2</w:t>
      </w:r>
      <w:r w:rsidR="004B12AF">
        <w:rPr>
          <w:rFonts w:ascii="Calibri" w:hAnsi="Calibri" w:cs="Calibri"/>
        </w:rPr>
        <w:t>6</w:t>
      </w:r>
      <w:r w:rsidR="001917AA" w:rsidRPr="007620FD">
        <w:rPr>
          <w:rFonts w:ascii="Calibri" w:hAnsi="Calibri" w:cs="Calibri"/>
        </w:rPr>
        <w:t xml:space="preserve"> </w:t>
      </w:r>
      <w:r w:rsidRPr="007620FD">
        <w:rPr>
          <w:rFonts w:ascii="Calibri" w:hAnsi="Calibri" w:cs="Calibri"/>
        </w:rPr>
        <w:t xml:space="preserve">předá Státnímu hradu a zámku itinerář zkoušek a představení. </w:t>
      </w:r>
    </w:p>
    <w:p w14:paraId="2589AFF6" w14:textId="77777777" w:rsidR="007B5C05" w:rsidRPr="007620FD" w:rsidRDefault="007B5C05">
      <w:p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 xml:space="preserve">B)  </w:t>
      </w:r>
      <w:r w:rsidR="008349AF" w:rsidRPr="007620FD">
        <w:rPr>
          <w:rFonts w:ascii="Calibri" w:hAnsi="Calibri" w:cs="Calibri"/>
        </w:rPr>
        <w:t xml:space="preserve"> </w:t>
      </w:r>
      <w:r w:rsidRPr="007620FD">
        <w:rPr>
          <w:rFonts w:ascii="Calibri" w:hAnsi="Calibri" w:cs="Calibri"/>
        </w:rPr>
        <w:t xml:space="preserve">Povinnosti města </w:t>
      </w:r>
    </w:p>
    <w:p w14:paraId="2E30342E" w14:textId="451E4AB5" w:rsidR="007B5C05" w:rsidRPr="007620FD" w:rsidRDefault="007B5C05">
      <w:pPr>
        <w:numPr>
          <w:ilvl w:val="0"/>
          <w:numId w:val="11"/>
        </w:num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>Město na základě této smlouvy o spolupráci k dosažení předmětu uvedeného v čl.</w:t>
      </w:r>
      <w:r w:rsidR="007A62EE" w:rsidRPr="007620FD">
        <w:rPr>
          <w:rFonts w:ascii="Calibri" w:hAnsi="Calibri" w:cs="Calibri"/>
        </w:rPr>
        <w:t xml:space="preserve"> </w:t>
      </w:r>
      <w:r w:rsidRPr="007620FD">
        <w:rPr>
          <w:rFonts w:ascii="Calibri" w:hAnsi="Calibri" w:cs="Calibri"/>
        </w:rPr>
        <w:t>I</w:t>
      </w:r>
      <w:r w:rsidR="00B30669" w:rsidRPr="007620FD">
        <w:rPr>
          <w:rFonts w:ascii="Calibri" w:hAnsi="Calibri" w:cs="Calibri"/>
        </w:rPr>
        <w:t>.</w:t>
      </w:r>
      <w:r w:rsidRPr="007620FD">
        <w:rPr>
          <w:rFonts w:ascii="Calibri" w:hAnsi="Calibri" w:cs="Calibri"/>
        </w:rPr>
        <w:t xml:space="preserve"> této smlouvy </w:t>
      </w:r>
      <w:r w:rsidR="00FC50D6" w:rsidRPr="007620FD">
        <w:rPr>
          <w:rFonts w:ascii="Calibri" w:hAnsi="Calibri" w:cs="Calibri"/>
        </w:rPr>
        <w:t>uhradí tisk plakátů, propagačních fólií 2 m x 1 m (</w:t>
      </w:r>
      <w:r w:rsidR="00BB5A81" w:rsidRPr="007620FD">
        <w:rPr>
          <w:rFonts w:ascii="Calibri" w:hAnsi="Calibri" w:cs="Calibri"/>
        </w:rPr>
        <w:t>3</w:t>
      </w:r>
      <w:r w:rsidR="004B12AF">
        <w:rPr>
          <w:rFonts w:ascii="Calibri" w:hAnsi="Calibri" w:cs="Calibri"/>
        </w:rPr>
        <w:t>–</w:t>
      </w:r>
      <w:r w:rsidR="007620FD">
        <w:rPr>
          <w:rFonts w:ascii="Calibri" w:hAnsi="Calibri" w:cs="Calibri"/>
        </w:rPr>
        <w:t>5</w:t>
      </w:r>
      <w:r w:rsidR="00FC50D6" w:rsidRPr="007620FD">
        <w:rPr>
          <w:rFonts w:ascii="Calibri" w:hAnsi="Calibri" w:cs="Calibri"/>
        </w:rPr>
        <w:t xml:space="preserve"> k</w:t>
      </w:r>
      <w:r w:rsidR="007620FD">
        <w:rPr>
          <w:rFonts w:ascii="Calibri" w:hAnsi="Calibri" w:cs="Calibri"/>
        </w:rPr>
        <w:t>usů</w:t>
      </w:r>
      <w:r w:rsidR="00FC50D6" w:rsidRPr="007620FD">
        <w:rPr>
          <w:rFonts w:ascii="Calibri" w:hAnsi="Calibri" w:cs="Calibri"/>
        </w:rPr>
        <w:t xml:space="preserve">) a dalších propagačních materiálů, zajistí výlep plakátů, případně další propagaci (PR), </w:t>
      </w:r>
      <w:r w:rsidR="004E03A4" w:rsidRPr="007620FD">
        <w:rPr>
          <w:rFonts w:ascii="Calibri" w:hAnsi="Calibri" w:cs="Calibri"/>
        </w:rPr>
        <w:t xml:space="preserve">uhradí náklady na </w:t>
      </w:r>
      <w:r w:rsidR="00FC50D6" w:rsidRPr="007620FD">
        <w:rPr>
          <w:rFonts w:ascii="Calibri" w:hAnsi="Calibri" w:cs="Calibri"/>
        </w:rPr>
        <w:t>produkci představení</w:t>
      </w:r>
      <w:r w:rsidR="004E03A4" w:rsidRPr="007620FD">
        <w:rPr>
          <w:rFonts w:ascii="Calibri" w:hAnsi="Calibri" w:cs="Calibri"/>
        </w:rPr>
        <w:t xml:space="preserve"> a</w:t>
      </w:r>
      <w:r w:rsidR="00FC50D6" w:rsidRPr="007620FD">
        <w:rPr>
          <w:rFonts w:ascii="Calibri" w:hAnsi="Calibri" w:cs="Calibri"/>
        </w:rPr>
        <w:t xml:space="preserve"> režii, </w:t>
      </w:r>
      <w:r w:rsidRPr="007620FD">
        <w:rPr>
          <w:rFonts w:ascii="Calibri" w:hAnsi="Calibri" w:cs="Calibri"/>
        </w:rPr>
        <w:t xml:space="preserve">zajistí na své náklady stavbu hlediště a jeviště, ubytování </w:t>
      </w:r>
      <w:r w:rsidR="00291A7F" w:rsidRPr="007620FD">
        <w:rPr>
          <w:rFonts w:ascii="Calibri" w:hAnsi="Calibri" w:cs="Calibri"/>
        </w:rPr>
        <w:t xml:space="preserve">(Penzion </w:t>
      </w:r>
      <w:r w:rsidR="004A5914">
        <w:rPr>
          <w:rFonts w:ascii="Calibri" w:hAnsi="Calibri" w:cs="Calibri"/>
        </w:rPr>
        <w:t>Měšťan</w:t>
      </w:r>
      <w:r w:rsidR="00191098">
        <w:rPr>
          <w:rFonts w:ascii="Calibri" w:hAnsi="Calibri" w:cs="Calibri"/>
        </w:rPr>
        <w:t>,</w:t>
      </w:r>
      <w:r w:rsidR="004A5914">
        <w:rPr>
          <w:rFonts w:ascii="Calibri" w:hAnsi="Calibri" w:cs="Calibri"/>
        </w:rPr>
        <w:t xml:space="preserve"> </w:t>
      </w:r>
      <w:r w:rsidR="000C5343" w:rsidRPr="007620FD">
        <w:rPr>
          <w:rFonts w:ascii="Calibri" w:hAnsi="Calibri" w:cs="Calibri"/>
        </w:rPr>
        <w:t xml:space="preserve">popř. </w:t>
      </w:r>
      <w:proofErr w:type="spellStart"/>
      <w:r w:rsidR="000C5343" w:rsidRPr="007620FD">
        <w:rPr>
          <w:rFonts w:ascii="Calibri" w:hAnsi="Calibri" w:cs="Calibri"/>
        </w:rPr>
        <w:t>Cyklopenzion</w:t>
      </w:r>
      <w:proofErr w:type="spellEnd"/>
      <w:r w:rsidR="00BB5A81" w:rsidRPr="007620FD">
        <w:rPr>
          <w:rFonts w:ascii="Calibri" w:hAnsi="Calibri" w:cs="Calibri"/>
        </w:rPr>
        <w:t xml:space="preserve"> nebo Hotel Concertino</w:t>
      </w:r>
      <w:r w:rsidR="00986992">
        <w:rPr>
          <w:rFonts w:ascii="Calibri" w:hAnsi="Calibri" w:cs="Calibri"/>
        </w:rPr>
        <w:t>, popř. jiné ubytovací zařízení dle dohody s agenturou</w:t>
      </w:r>
      <w:r w:rsidR="00291A7F" w:rsidRPr="007620FD">
        <w:rPr>
          <w:rFonts w:ascii="Calibri" w:hAnsi="Calibri" w:cs="Calibri"/>
        </w:rPr>
        <w:t>)</w:t>
      </w:r>
      <w:r w:rsidR="00FC50D6" w:rsidRPr="007620FD">
        <w:rPr>
          <w:rFonts w:ascii="Calibri" w:hAnsi="Calibri" w:cs="Calibri"/>
        </w:rPr>
        <w:t xml:space="preserve"> </w:t>
      </w:r>
      <w:r w:rsidRPr="007620FD">
        <w:rPr>
          <w:rFonts w:ascii="Calibri" w:hAnsi="Calibri" w:cs="Calibri"/>
        </w:rPr>
        <w:t xml:space="preserve">a </w:t>
      </w:r>
      <w:r w:rsidR="00986992">
        <w:rPr>
          <w:rFonts w:ascii="Calibri" w:hAnsi="Calibri" w:cs="Calibri"/>
        </w:rPr>
        <w:t>dle dohody</w:t>
      </w:r>
      <w:r w:rsidR="001B7C1E">
        <w:rPr>
          <w:rFonts w:ascii="Calibri" w:hAnsi="Calibri" w:cs="Calibri"/>
        </w:rPr>
        <w:t xml:space="preserve"> </w:t>
      </w:r>
      <w:r w:rsidR="00986992">
        <w:rPr>
          <w:rFonts w:ascii="Calibri" w:hAnsi="Calibri" w:cs="Calibri"/>
        </w:rPr>
        <w:t xml:space="preserve">s agenturou </w:t>
      </w:r>
      <w:r w:rsidR="004A5914">
        <w:rPr>
          <w:rFonts w:ascii="Calibri" w:hAnsi="Calibri" w:cs="Calibri"/>
        </w:rPr>
        <w:t xml:space="preserve">případně </w:t>
      </w:r>
      <w:r w:rsidR="00FC50D6" w:rsidRPr="007620FD">
        <w:rPr>
          <w:rFonts w:ascii="Calibri" w:hAnsi="Calibri" w:cs="Calibri"/>
        </w:rPr>
        <w:t>občerstvení</w:t>
      </w:r>
      <w:r w:rsidR="00155E66" w:rsidRPr="007620FD">
        <w:rPr>
          <w:rFonts w:ascii="Calibri" w:hAnsi="Calibri" w:cs="Calibri"/>
        </w:rPr>
        <w:t xml:space="preserve"> účinkujících</w:t>
      </w:r>
      <w:r w:rsidR="00E04BD2" w:rsidRPr="007620FD">
        <w:rPr>
          <w:rFonts w:ascii="Calibri" w:hAnsi="Calibri" w:cs="Calibri"/>
        </w:rPr>
        <w:t xml:space="preserve"> (</w:t>
      </w:r>
      <w:r w:rsidR="00FC50D6" w:rsidRPr="007620FD">
        <w:rPr>
          <w:rFonts w:ascii="Calibri" w:hAnsi="Calibri" w:cs="Calibri"/>
        </w:rPr>
        <w:t>nealko nápoje)</w:t>
      </w:r>
      <w:r w:rsidRPr="007620FD">
        <w:rPr>
          <w:rFonts w:ascii="Calibri" w:hAnsi="Calibri" w:cs="Calibri"/>
        </w:rPr>
        <w:t>,</w:t>
      </w:r>
      <w:r w:rsidR="00155E66" w:rsidRPr="007620FD">
        <w:rPr>
          <w:rFonts w:ascii="Calibri" w:hAnsi="Calibri" w:cs="Calibri"/>
        </w:rPr>
        <w:t xml:space="preserve"> </w:t>
      </w:r>
      <w:r w:rsidRPr="007620FD">
        <w:rPr>
          <w:rFonts w:ascii="Calibri" w:hAnsi="Calibri" w:cs="Calibri"/>
        </w:rPr>
        <w:t>pronájem prostor SHZ</w:t>
      </w:r>
      <w:r w:rsidR="00BB5A81" w:rsidRPr="007620FD">
        <w:rPr>
          <w:rFonts w:ascii="Calibri" w:hAnsi="Calibri" w:cs="Calibri"/>
        </w:rPr>
        <w:t xml:space="preserve">, </w:t>
      </w:r>
      <w:r w:rsidRPr="007620FD">
        <w:rPr>
          <w:rFonts w:ascii="Calibri" w:hAnsi="Calibri" w:cs="Calibri"/>
        </w:rPr>
        <w:t xml:space="preserve">úklid nádvoří po skončení představení, </w:t>
      </w:r>
      <w:r w:rsidR="00FC50D6" w:rsidRPr="007620FD">
        <w:rPr>
          <w:rFonts w:ascii="Calibri" w:hAnsi="Calibri" w:cs="Calibri"/>
        </w:rPr>
        <w:t>uhradí 50</w:t>
      </w:r>
      <w:r w:rsidR="001B7C1E">
        <w:rPr>
          <w:rFonts w:ascii="Calibri" w:hAnsi="Calibri" w:cs="Calibri"/>
        </w:rPr>
        <w:t xml:space="preserve"> </w:t>
      </w:r>
      <w:r w:rsidR="00FC50D6" w:rsidRPr="007620FD">
        <w:rPr>
          <w:rFonts w:ascii="Calibri" w:hAnsi="Calibri" w:cs="Calibri"/>
        </w:rPr>
        <w:t>% vyčíslen</w:t>
      </w:r>
      <w:r w:rsidR="004E03A4" w:rsidRPr="007620FD">
        <w:rPr>
          <w:rFonts w:ascii="Calibri" w:hAnsi="Calibri" w:cs="Calibri"/>
        </w:rPr>
        <w:t>ých finančních náro</w:t>
      </w:r>
      <w:r w:rsidR="00FC50D6" w:rsidRPr="007620FD">
        <w:rPr>
          <w:rFonts w:ascii="Calibri" w:hAnsi="Calibri" w:cs="Calibri"/>
        </w:rPr>
        <w:t xml:space="preserve">ků plynoucích z autorského zákona při uvedení představení, </w:t>
      </w:r>
      <w:r w:rsidRPr="007620FD">
        <w:rPr>
          <w:rFonts w:ascii="Calibri" w:hAnsi="Calibri" w:cs="Calibri"/>
        </w:rPr>
        <w:t xml:space="preserve">a to </w:t>
      </w:r>
      <w:r w:rsidR="004E03A4" w:rsidRPr="007620FD">
        <w:rPr>
          <w:rFonts w:ascii="Calibri" w:hAnsi="Calibri" w:cs="Calibri"/>
        </w:rPr>
        <w:t xml:space="preserve">vše </w:t>
      </w:r>
      <w:r w:rsidRPr="007620FD">
        <w:rPr>
          <w:rFonts w:ascii="Calibri" w:hAnsi="Calibri" w:cs="Calibri"/>
        </w:rPr>
        <w:t xml:space="preserve">do celkové </w:t>
      </w:r>
      <w:r w:rsidR="00FC50D6" w:rsidRPr="007620FD">
        <w:rPr>
          <w:rFonts w:ascii="Calibri" w:hAnsi="Calibri" w:cs="Calibri"/>
        </w:rPr>
        <w:t>maximální</w:t>
      </w:r>
      <w:r w:rsidR="00F024C6" w:rsidRPr="007620FD">
        <w:rPr>
          <w:rFonts w:ascii="Calibri" w:hAnsi="Calibri" w:cs="Calibri"/>
        </w:rPr>
        <w:t xml:space="preserve"> </w:t>
      </w:r>
      <w:r w:rsidRPr="007620FD">
        <w:rPr>
          <w:rFonts w:ascii="Calibri" w:hAnsi="Calibri" w:cs="Calibri"/>
        </w:rPr>
        <w:t>výše</w:t>
      </w:r>
      <w:r w:rsidR="00F024C6" w:rsidRPr="007620FD">
        <w:rPr>
          <w:rFonts w:ascii="Calibri" w:hAnsi="Calibri" w:cs="Calibri"/>
        </w:rPr>
        <w:t xml:space="preserve"> </w:t>
      </w:r>
      <w:r w:rsidRPr="007620FD">
        <w:rPr>
          <w:rFonts w:ascii="Calibri" w:hAnsi="Calibri" w:cs="Calibri"/>
        </w:rPr>
        <w:t>3</w:t>
      </w:r>
      <w:r w:rsidR="004B12AF">
        <w:rPr>
          <w:rFonts w:ascii="Calibri" w:hAnsi="Calibri" w:cs="Calibri"/>
        </w:rPr>
        <w:t>5</w:t>
      </w:r>
      <w:r w:rsidRPr="007620FD">
        <w:rPr>
          <w:rFonts w:ascii="Calibri" w:hAnsi="Calibri" w:cs="Calibri"/>
        </w:rPr>
        <w:t>0</w:t>
      </w:r>
      <w:r w:rsidR="009470FC" w:rsidRPr="007620FD">
        <w:rPr>
          <w:rFonts w:ascii="Calibri" w:hAnsi="Calibri" w:cs="Calibri"/>
        </w:rPr>
        <w:t>.</w:t>
      </w:r>
      <w:r w:rsidRPr="007620FD">
        <w:rPr>
          <w:rFonts w:ascii="Calibri" w:hAnsi="Calibri" w:cs="Calibri"/>
        </w:rPr>
        <w:t>000</w:t>
      </w:r>
      <w:r w:rsidR="007A62EE" w:rsidRPr="007620FD">
        <w:rPr>
          <w:rFonts w:ascii="Calibri" w:hAnsi="Calibri" w:cs="Calibri"/>
        </w:rPr>
        <w:t xml:space="preserve"> </w:t>
      </w:r>
      <w:r w:rsidRPr="007620FD">
        <w:rPr>
          <w:rFonts w:ascii="Calibri" w:hAnsi="Calibri" w:cs="Calibri"/>
        </w:rPr>
        <w:t>Kč</w:t>
      </w:r>
      <w:r w:rsidR="00FC50D6" w:rsidRPr="007620FD">
        <w:rPr>
          <w:rFonts w:ascii="Calibri" w:hAnsi="Calibri" w:cs="Calibri"/>
        </w:rPr>
        <w:t xml:space="preserve"> včetně DPH</w:t>
      </w:r>
      <w:r w:rsidRPr="007620FD">
        <w:rPr>
          <w:rFonts w:ascii="Calibri" w:hAnsi="Calibri" w:cs="Calibri"/>
        </w:rPr>
        <w:t xml:space="preserve">. </w:t>
      </w:r>
    </w:p>
    <w:p w14:paraId="0A4E8AF3" w14:textId="623E4BE5" w:rsidR="007B5C05" w:rsidRPr="007620FD" w:rsidRDefault="007B5C05">
      <w:pPr>
        <w:numPr>
          <w:ilvl w:val="0"/>
          <w:numId w:val="11"/>
        </w:num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>Město zajistí předprodej vstupenek na uvedené představení v prodejní</w:t>
      </w:r>
      <w:r w:rsidR="004B12AF">
        <w:rPr>
          <w:rFonts w:ascii="Calibri" w:hAnsi="Calibri" w:cs="Calibri"/>
        </w:rPr>
        <w:t>ch</w:t>
      </w:r>
      <w:r w:rsidRPr="007620FD">
        <w:rPr>
          <w:rFonts w:ascii="Calibri" w:hAnsi="Calibri" w:cs="Calibri"/>
        </w:rPr>
        <w:t xml:space="preserve"> míst</w:t>
      </w:r>
      <w:r w:rsidR="004B12AF">
        <w:rPr>
          <w:rFonts w:ascii="Calibri" w:hAnsi="Calibri" w:cs="Calibri"/>
        </w:rPr>
        <w:t>ech</w:t>
      </w:r>
      <w:r w:rsidRPr="007620FD">
        <w:rPr>
          <w:rFonts w:ascii="Calibri" w:hAnsi="Calibri" w:cs="Calibri"/>
        </w:rPr>
        <w:t xml:space="preserve"> uveden</w:t>
      </w:r>
      <w:r w:rsidR="004B12AF">
        <w:rPr>
          <w:rFonts w:ascii="Calibri" w:hAnsi="Calibri" w:cs="Calibri"/>
        </w:rPr>
        <w:t>ých</w:t>
      </w:r>
      <w:r w:rsidRPr="007620FD">
        <w:rPr>
          <w:rFonts w:ascii="Calibri" w:hAnsi="Calibri" w:cs="Calibri"/>
        </w:rPr>
        <w:t xml:space="preserve"> na propagačních materiálech</w:t>
      </w:r>
      <w:r w:rsidR="00BB5A81" w:rsidRPr="007620FD">
        <w:rPr>
          <w:rFonts w:ascii="Calibri" w:hAnsi="Calibri" w:cs="Calibri"/>
        </w:rPr>
        <w:t xml:space="preserve"> a on-line</w:t>
      </w:r>
      <w:r w:rsidRPr="007620FD">
        <w:rPr>
          <w:rFonts w:ascii="Calibri" w:hAnsi="Calibri" w:cs="Calibri"/>
        </w:rPr>
        <w:t>.</w:t>
      </w:r>
    </w:p>
    <w:p w14:paraId="023555A3" w14:textId="77777777" w:rsidR="007B5C05" w:rsidRPr="007620FD" w:rsidRDefault="007B5C05">
      <w:pPr>
        <w:jc w:val="both"/>
        <w:rPr>
          <w:rFonts w:ascii="Calibri" w:hAnsi="Calibri" w:cs="Calibri"/>
        </w:rPr>
      </w:pPr>
    </w:p>
    <w:p w14:paraId="5322FB05" w14:textId="564E8728" w:rsidR="007B5C05" w:rsidRPr="007620FD" w:rsidRDefault="007B5C05" w:rsidP="00FC7F96">
      <w:pPr>
        <w:ind w:left="709" w:hanging="709"/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 xml:space="preserve">C)  </w:t>
      </w:r>
      <w:r w:rsidR="00BB5A81" w:rsidRPr="007620FD">
        <w:rPr>
          <w:rFonts w:ascii="Calibri" w:hAnsi="Calibri" w:cs="Calibri"/>
        </w:rPr>
        <w:t xml:space="preserve">   </w:t>
      </w:r>
      <w:r w:rsidRPr="007620FD">
        <w:rPr>
          <w:rFonts w:ascii="Calibri" w:hAnsi="Calibri" w:cs="Calibri"/>
        </w:rPr>
        <w:t xml:space="preserve">V případě, že agentura odstoupí od této smlouvy 30 dnů </w:t>
      </w:r>
      <w:r w:rsidR="00BB5A81" w:rsidRPr="007620FD">
        <w:rPr>
          <w:rFonts w:ascii="Calibri" w:hAnsi="Calibri" w:cs="Calibri"/>
        </w:rPr>
        <w:t xml:space="preserve">a méně </w:t>
      </w:r>
      <w:r w:rsidRPr="007620FD">
        <w:rPr>
          <w:rFonts w:ascii="Calibri" w:hAnsi="Calibri" w:cs="Calibri"/>
        </w:rPr>
        <w:t>před sjednaným termínem</w:t>
      </w:r>
      <w:r w:rsidR="00BB5A81" w:rsidRPr="007620FD">
        <w:rPr>
          <w:rFonts w:ascii="Calibri" w:hAnsi="Calibri" w:cs="Calibri"/>
        </w:rPr>
        <w:t xml:space="preserve"> k</w:t>
      </w:r>
      <w:r w:rsidRPr="007620FD">
        <w:rPr>
          <w:rFonts w:ascii="Calibri" w:hAnsi="Calibri" w:cs="Calibri"/>
        </w:rPr>
        <w:t>onání dohodnutého představení nebo agentura dohodnuté představení neuskuteční</w:t>
      </w:r>
      <w:r w:rsidR="00BB5A81" w:rsidRPr="007620FD">
        <w:rPr>
          <w:rFonts w:ascii="Calibri" w:hAnsi="Calibri" w:cs="Calibri"/>
        </w:rPr>
        <w:t xml:space="preserve"> </w:t>
      </w:r>
      <w:r w:rsidRPr="007620FD">
        <w:rPr>
          <w:rFonts w:ascii="Calibri" w:hAnsi="Calibri" w:cs="Calibri"/>
        </w:rPr>
        <w:t>vůbec, ujednávají smluvní strany smluvní pokutu ve výši 100</w:t>
      </w:r>
      <w:r w:rsidR="009470FC" w:rsidRPr="007620FD">
        <w:rPr>
          <w:rFonts w:ascii="Calibri" w:hAnsi="Calibri" w:cs="Calibri"/>
        </w:rPr>
        <w:t>.</w:t>
      </w:r>
      <w:r w:rsidRPr="007620FD">
        <w:rPr>
          <w:rFonts w:ascii="Calibri" w:hAnsi="Calibri" w:cs="Calibri"/>
        </w:rPr>
        <w:t>000 Kč, která je</w:t>
      </w:r>
      <w:r w:rsidR="00FC7F96" w:rsidRPr="007620FD">
        <w:rPr>
          <w:rFonts w:ascii="Calibri" w:hAnsi="Calibri" w:cs="Calibri"/>
        </w:rPr>
        <w:t xml:space="preserve"> </w:t>
      </w:r>
      <w:r w:rsidRPr="007620FD">
        <w:rPr>
          <w:rFonts w:ascii="Calibri" w:hAnsi="Calibri" w:cs="Calibri"/>
        </w:rPr>
        <w:t xml:space="preserve">splatná nejpozději do </w:t>
      </w:r>
      <w:r w:rsidR="007A62EE" w:rsidRPr="007620FD">
        <w:rPr>
          <w:rFonts w:ascii="Calibri" w:hAnsi="Calibri" w:cs="Calibri"/>
        </w:rPr>
        <w:t>24</w:t>
      </w:r>
      <w:r w:rsidRPr="007620FD">
        <w:rPr>
          <w:rFonts w:ascii="Calibri" w:hAnsi="Calibri" w:cs="Calibri"/>
        </w:rPr>
        <w:t>. 9. 20</w:t>
      </w:r>
      <w:r w:rsidR="0038631A" w:rsidRPr="007620FD">
        <w:rPr>
          <w:rFonts w:ascii="Calibri" w:hAnsi="Calibri" w:cs="Calibri"/>
        </w:rPr>
        <w:t>2</w:t>
      </w:r>
      <w:r w:rsidR="00F365F7">
        <w:rPr>
          <w:rFonts w:ascii="Calibri" w:hAnsi="Calibri" w:cs="Calibri"/>
        </w:rPr>
        <w:t>6</w:t>
      </w:r>
      <w:r w:rsidRPr="007620FD">
        <w:rPr>
          <w:rFonts w:ascii="Calibri" w:hAnsi="Calibri" w:cs="Calibri"/>
        </w:rPr>
        <w:t xml:space="preserve"> na účet města. Toto ujednání se nevztahuje na případy vyšší moci.</w:t>
      </w:r>
      <w:r w:rsidR="00B30669" w:rsidRPr="007620FD">
        <w:rPr>
          <w:rFonts w:ascii="Calibri" w:hAnsi="Calibri" w:cs="Calibri"/>
        </w:rPr>
        <w:t xml:space="preserve"> </w:t>
      </w:r>
      <w:r w:rsidRPr="007620FD">
        <w:rPr>
          <w:rFonts w:ascii="Calibri" w:hAnsi="Calibri" w:cs="Calibri"/>
        </w:rPr>
        <w:t>Odstoupí-li město z jakéhokoliv důvodu od smlouvy s agenturou, ne z důvodu vyšší</w:t>
      </w:r>
      <w:r w:rsidR="00B30669" w:rsidRPr="007620FD">
        <w:rPr>
          <w:rFonts w:ascii="Calibri" w:hAnsi="Calibri" w:cs="Calibri"/>
        </w:rPr>
        <w:t xml:space="preserve"> </w:t>
      </w:r>
      <w:r w:rsidRPr="007620FD">
        <w:rPr>
          <w:rFonts w:ascii="Calibri" w:hAnsi="Calibri" w:cs="Calibri"/>
        </w:rPr>
        <w:t>moci, bude se podílet na vyrovnání nákladů do té doby agentuře prokazatelně vzniklých.</w:t>
      </w:r>
    </w:p>
    <w:p w14:paraId="0004E07D" w14:textId="77777777" w:rsidR="007B5C05" w:rsidRPr="007620FD" w:rsidRDefault="007B5C05" w:rsidP="00FC7F96">
      <w:pPr>
        <w:ind w:left="709" w:hanging="425"/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 xml:space="preserve">   </w:t>
      </w:r>
    </w:p>
    <w:p w14:paraId="5624D494" w14:textId="77777777" w:rsidR="00155E66" w:rsidRPr="007620FD" w:rsidRDefault="00155E66">
      <w:pPr>
        <w:jc w:val="both"/>
        <w:rPr>
          <w:rFonts w:ascii="Calibri" w:hAnsi="Calibri" w:cs="Calibri"/>
        </w:rPr>
      </w:pPr>
    </w:p>
    <w:p w14:paraId="5DFC224F" w14:textId="77777777" w:rsidR="007B5C05" w:rsidRPr="007620FD" w:rsidRDefault="007B5C05">
      <w:pPr>
        <w:pStyle w:val="Nadpis2"/>
        <w:rPr>
          <w:rFonts w:ascii="Calibri" w:hAnsi="Calibri" w:cs="Calibri"/>
          <w:bCs w:val="0"/>
        </w:rPr>
      </w:pPr>
      <w:r w:rsidRPr="007620FD">
        <w:rPr>
          <w:rFonts w:ascii="Calibri" w:hAnsi="Calibri" w:cs="Calibri"/>
          <w:bCs w:val="0"/>
        </w:rPr>
        <w:t>IV. Finanční vyrovnání</w:t>
      </w:r>
    </w:p>
    <w:p w14:paraId="2CBD11A8" w14:textId="77777777" w:rsidR="007B5C05" w:rsidRPr="007620FD" w:rsidRDefault="007B5C05" w:rsidP="00FC7F96">
      <w:pPr>
        <w:numPr>
          <w:ilvl w:val="0"/>
          <w:numId w:val="12"/>
        </w:num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 xml:space="preserve">Agentura a město se dohodly, že město obdrží </w:t>
      </w:r>
      <w:r w:rsidR="00AB5AF7">
        <w:rPr>
          <w:rFonts w:ascii="Calibri" w:hAnsi="Calibri" w:cs="Calibri"/>
        </w:rPr>
        <w:t>3</w:t>
      </w:r>
      <w:r w:rsidRPr="007620FD">
        <w:rPr>
          <w:rFonts w:ascii="Calibri" w:hAnsi="Calibri" w:cs="Calibri"/>
        </w:rPr>
        <w:t>0</w:t>
      </w:r>
      <w:r w:rsidR="005F3D45">
        <w:rPr>
          <w:rFonts w:ascii="Calibri" w:hAnsi="Calibri" w:cs="Calibri"/>
        </w:rPr>
        <w:t xml:space="preserve"> </w:t>
      </w:r>
      <w:r w:rsidRPr="007620FD">
        <w:rPr>
          <w:rFonts w:ascii="Calibri" w:hAnsi="Calibri" w:cs="Calibri"/>
        </w:rPr>
        <w:t xml:space="preserve">% z celkové tržby z prodaných vstupenek na představení uvedené v čl. I této smlouvy. </w:t>
      </w:r>
    </w:p>
    <w:p w14:paraId="6C5B3584" w14:textId="58949D28" w:rsidR="007B5C05" w:rsidRPr="007620FD" w:rsidRDefault="007B5C05" w:rsidP="00FC7F96">
      <w:pPr>
        <w:numPr>
          <w:ilvl w:val="0"/>
          <w:numId w:val="12"/>
        </w:numPr>
        <w:tabs>
          <w:tab w:val="clear" w:pos="720"/>
          <w:tab w:val="num" w:pos="709"/>
        </w:tabs>
        <w:ind w:left="709" w:hanging="425"/>
        <w:jc w:val="both"/>
        <w:rPr>
          <w:rFonts w:ascii="Calibri" w:hAnsi="Calibri" w:cs="Calibri"/>
          <w:bCs/>
          <w:iCs/>
        </w:rPr>
      </w:pPr>
      <w:r w:rsidRPr="007620FD">
        <w:rPr>
          <w:rFonts w:ascii="Calibri" w:hAnsi="Calibri" w:cs="Calibri"/>
        </w:rPr>
        <w:t>S</w:t>
      </w:r>
      <w:r w:rsidRPr="007620FD">
        <w:rPr>
          <w:rFonts w:ascii="Calibri" w:hAnsi="Calibri" w:cs="Calibri"/>
          <w:bCs/>
          <w:iCs/>
        </w:rPr>
        <w:t xml:space="preserve">mluvní strany se dohodly, že v termínu do </w:t>
      </w:r>
      <w:r w:rsidR="007A62EE" w:rsidRPr="007620FD">
        <w:rPr>
          <w:rFonts w:ascii="Calibri" w:hAnsi="Calibri" w:cs="Calibri"/>
          <w:bCs/>
          <w:iCs/>
        </w:rPr>
        <w:t>30</w:t>
      </w:r>
      <w:r w:rsidRPr="007620FD">
        <w:rPr>
          <w:rFonts w:ascii="Calibri" w:hAnsi="Calibri" w:cs="Calibri"/>
          <w:bCs/>
          <w:iCs/>
        </w:rPr>
        <w:t>. 9. 20</w:t>
      </w:r>
      <w:r w:rsidR="0038631A" w:rsidRPr="007620FD">
        <w:rPr>
          <w:rFonts w:ascii="Calibri" w:hAnsi="Calibri" w:cs="Calibri"/>
          <w:bCs/>
          <w:iCs/>
        </w:rPr>
        <w:t>2</w:t>
      </w:r>
      <w:r w:rsidR="00F365F7">
        <w:rPr>
          <w:rFonts w:ascii="Calibri" w:hAnsi="Calibri" w:cs="Calibri"/>
          <w:bCs/>
          <w:iCs/>
        </w:rPr>
        <w:t>6</w:t>
      </w:r>
      <w:r w:rsidRPr="007620FD">
        <w:rPr>
          <w:rFonts w:ascii="Calibri" w:hAnsi="Calibri" w:cs="Calibri"/>
          <w:bCs/>
          <w:iCs/>
        </w:rPr>
        <w:t xml:space="preserve"> provedou vyúčtování dosažených tržeb za dohodnuté představení a nejpozději do </w:t>
      </w:r>
      <w:r w:rsidR="007A62EE" w:rsidRPr="007620FD">
        <w:rPr>
          <w:rFonts w:ascii="Calibri" w:hAnsi="Calibri" w:cs="Calibri"/>
          <w:bCs/>
          <w:iCs/>
        </w:rPr>
        <w:t>12</w:t>
      </w:r>
      <w:r w:rsidRPr="007620FD">
        <w:rPr>
          <w:rFonts w:ascii="Calibri" w:hAnsi="Calibri" w:cs="Calibri"/>
          <w:bCs/>
          <w:iCs/>
        </w:rPr>
        <w:t xml:space="preserve">. </w:t>
      </w:r>
      <w:r w:rsidR="001917AA" w:rsidRPr="007620FD">
        <w:rPr>
          <w:rFonts w:ascii="Calibri" w:hAnsi="Calibri" w:cs="Calibri"/>
          <w:bCs/>
          <w:iCs/>
        </w:rPr>
        <w:t>10</w:t>
      </w:r>
      <w:r w:rsidRPr="007620FD">
        <w:rPr>
          <w:rFonts w:ascii="Calibri" w:hAnsi="Calibri" w:cs="Calibri"/>
          <w:bCs/>
          <w:iCs/>
        </w:rPr>
        <w:t>. 20</w:t>
      </w:r>
      <w:r w:rsidR="0038631A" w:rsidRPr="007620FD">
        <w:rPr>
          <w:rFonts w:ascii="Calibri" w:hAnsi="Calibri" w:cs="Calibri"/>
          <w:bCs/>
          <w:iCs/>
        </w:rPr>
        <w:t>2</w:t>
      </w:r>
      <w:r w:rsidR="00F365F7">
        <w:rPr>
          <w:rFonts w:ascii="Calibri" w:hAnsi="Calibri" w:cs="Calibri"/>
          <w:bCs/>
          <w:iCs/>
        </w:rPr>
        <w:t>6</w:t>
      </w:r>
      <w:r w:rsidRPr="007620FD">
        <w:rPr>
          <w:rFonts w:ascii="Calibri" w:hAnsi="Calibri" w:cs="Calibri"/>
          <w:bCs/>
          <w:iCs/>
        </w:rPr>
        <w:t xml:space="preserve"> si</w:t>
      </w:r>
      <w:r w:rsidR="00FC7F96" w:rsidRPr="007620FD">
        <w:rPr>
          <w:rFonts w:ascii="Calibri" w:hAnsi="Calibri" w:cs="Calibri"/>
          <w:bCs/>
          <w:iCs/>
        </w:rPr>
        <w:t xml:space="preserve"> </w:t>
      </w:r>
      <w:r w:rsidRPr="007620FD">
        <w:rPr>
          <w:rFonts w:ascii="Calibri" w:hAnsi="Calibri" w:cs="Calibri"/>
          <w:bCs/>
          <w:iCs/>
        </w:rPr>
        <w:t>vzájemně vyrovnají své finanční závazky dle bodu 1. tohoto článku.</w:t>
      </w:r>
    </w:p>
    <w:p w14:paraId="022100D8" w14:textId="77777777" w:rsidR="007B5C05" w:rsidRPr="007620FD" w:rsidRDefault="007B5C05">
      <w:pPr>
        <w:ind w:left="360"/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> </w:t>
      </w:r>
    </w:p>
    <w:p w14:paraId="472A038F" w14:textId="77777777" w:rsidR="007B5C05" w:rsidRPr="007620FD" w:rsidRDefault="007B5C05">
      <w:pPr>
        <w:ind w:left="360"/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> </w:t>
      </w:r>
    </w:p>
    <w:p w14:paraId="31D75B6C" w14:textId="77777777" w:rsidR="007B5C05" w:rsidRPr="007620FD" w:rsidRDefault="007B5C05">
      <w:pPr>
        <w:pStyle w:val="Nadpis2"/>
        <w:rPr>
          <w:rFonts w:ascii="Calibri" w:hAnsi="Calibri" w:cs="Calibri"/>
          <w:bCs w:val="0"/>
        </w:rPr>
      </w:pPr>
      <w:r w:rsidRPr="007620FD">
        <w:rPr>
          <w:rFonts w:ascii="Calibri" w:hAnsi="Calibri" w:cs="Calibri"/>
          <w:bCs w:val="0"/>
        </w:rPr>
        <w:t>V. Další ujednání</w:t>
      </w:r>
    </w:p>
    <w:p w14:paraId="2DDAF9E1" w14:textId="77777777" w:rsidR="007B5C05" w:rsidRPr="007620FD" w:rsidRDefault="007B5C05">
      <w:pPr>
        <w:pStyle w:val="Zkladntextodsazen"/>
        <w:numPr>
          <w:ilvl w:val="0"/>
          <w:numId w:val="4"/>
        </w:num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>Obě smluvní strany se dohodly na následujících obchodních podmínkách představení:</w:t>
      </w:r>
    </w:p>
    <w:p w14:paraId="44B0F6B1" w14:textId="77777777" w:rsidR="007B5C05" w:rsidRPr="007620FD" w:rsidRDefault="007B5C05">
      <w:pPr>
        <w:pStyle w:val="Zkladntextodsazen"/>
        <w:numPr>
          <w:ilvl w:val="1"/>
          <w:numId w:val="4"/>
        </w:num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 xml:space="preserve">kapacita hlediště (nádvoří) – </w:t>
      </w:r>
      <w:r w:rsidR="0038631A" w:rsidRPr="007620FD">
        <w:rPr>
          <w:rFonts w:ascii="Calibri" w:hAnsi="Calibri" w:cs="Calibri"/>
        </w:rPr>
        <w:t>97</w:t>
      </w:r>
      <w:r w:rsidR="00833B98" w:rsidRPr="007620FD">
        <w:rPr>
          <w:rFonts w:ascii="Calibri" w:hAnsi="Calibri" w:cs="Calibri"/>
        </w:rPr>
        <w:t>4</w:t>
      </w:r>
      <w:r w:rsidRPr="007620FD">
        <w:rPr>
          <w:rFonts w:ascii="Calibri" w:hAnsi="Calibri" w:cs="Calibri"/>
        </w:rPr>
        <w:t xml:space="preserve"> míst k sezení </w:t>
      </w:r>
    </w:p>
    <w:p w14:paraId="53F4C8DB" w14:textId="77777777" w:rsidR="007B5C05" w:rsidRPr="007620FD" w:rsidRDefault="007B5C05">
      <w:pPr>
        <w:pStyle w:val="Zkladntextodsazen"/>
        <w:ind w:left="1080"/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 xml:space="preserve">      počet míst k sezení na lavičkách s opěradly: </w:t>
      </w:r>
      <w:r w:rsidR="00FC496A" w:rsidRPr="007620FD">
        <w:rPr>
          <w:rFonts w:ascii="Calibri" w:hAnsi="Calibri" w:cs="Calibri"/>
        </w:rPr>
        <w:t>8</w:t>
      </w:r>
      <w:r w:rsidR="0038631A" w:rsidRPr="007620FD">
        <w:rPr>
          <w:rFonts w:ascii="Calibri" w:hAnsi="Calibri" w:cs="Calibri"/>
        </w:rPr>
        <w:t>1</w:t>
      </w:r>
      <w:r w:rsidR="00833B98" w:rsidRPr="007620FD">
        <w:rPr>
          <w:rFonts w:ascii="Calibri" w:hAnsi="Calibri" w:cs="Calibri"/>
        </w:rPr>
        <w:t>8</w:t>
      </w:r>
      <w:r w:rsidRPr="007620FD">
        <w:rPr>
          <w:rFonts w:ascii="Calibri" w:hAnsi="Calibri" w:cs="Calibri"/>
        </w:rPr>
        <w:t xml:space="preserve"> </w:t>
      </w:r>
    </w:p>
    <w:p w14:paraId="70CA4A41" w14:textId="77777777" w:rsidR="007B5C05" w:rsidRPr="007620FD" w:rsidRDefault="007B5C05">
      <w:p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 xml:space="preserve">                        </w:t>
      </w:r>
      <w:r w:rsidR="00986992">
        <w:rPr>
          <w:rFonts w:ascii="Calibri" w:hAnsi="Calibri" w:cs="Calibri"/>
        </w:rPr>
        <w:t xml:space="preserve">  </w:t>
      </w:r>
      <w:r w:rsidRPr="007620FD">
        <w:rPr>
          <w:rFonts w:ascii="Calibri" w:hAnsi="Calibri" w:cs="Calibri"/>
        </w:rPr>
        <w:t>počet míst k sez</w:t>
      </w:r>
      <w:r w:rsidR="00FC496A" w:rsidRPr="007620FD">
        <w:rPr>
          <w:rFonts w:ascii="Calibri" w:hAnsi="Calibri" w:cs="Calibri"/>
        </w:rPr>
        <w:t>ení na lavičkách bez opěradel:</w:t>
      </w:r>
      <w:r w:rsidRPr="007620FD">
        <w:rPr>
          <w:rFonts w:ascii="Calibri" w:hAnsi="Calibri" w:cs="Calibri"/>
        </w:rPr>
        <w:t xml:space="preserve"> </w:t>
      </w:r>
      <w:r w:rsidR="0038631A" w:rsidRPr="007620FD">
        <w:rPr>
          <w:rFonts w:ascii="Calibri" w:hAnsi="Calibri" w:cs="Calibri"/>
        </w:rPr>
        <w:t>156</w:t>
      </w:r>
      <w:r w:rsidRPr="007620FD">
        <w:rPr>
          <w:rFonts w:ascii="Calibri" w:hAnsi="Calibri" w:cs="Calibri"/>
        </w:rPr>
        <w:t xml:space="preserve"> </w:t>
      </w:r>
    </w:p>
    <w:p w14:paraId="1B8F9182" w14:textId="77777777" w:rsidR="007B5C05" w:rsidRPr="007620FD" w:rsidRDefault="00E926C5" w:rsidP="00E926C5">
      <w:pPr>
        <w:ind w:left="1440"/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 xml:space="preserve">Smluvní strany konstatují, že plánek hlediště, který je přílohou této smlouvy a je její nedílnou součástí, je pro obě smluvní strany závazný a neměnný a že </w:t>
      </w:r>
      <w:r w:rsidRPr="007620FD">
        <w:rPr>
          <w:rFonts w:ascii="Calibri" w:hAnsi="Calibri" w:cs="Calibri"/>
        </w:rPr>
        <w:lastRenderedPageBreak/>
        <w:t>očíslovaná místa budou odpovídat plánku hlediště. Ani jedna smluvní strana není oprávněna plánek hlediště při vlastní stavbě hle</w:t>
      </w:r>
      <w:r w:rsidR="00FC7F96" w:rsidRPr="007620FD">
        <w:rPr>
          <w:rFonts w:ascii="Calibri" w:hAnsi="Calibri" w:cs="Calibri"/>
        </w:rPr>
        <w:t>d</w:t>
      </w:r>
      <w:r w:rsidRPr="007620FD">
        <w:rPr>
          <w:rFonts w:ascii="Calibri" w:hAnsi="Calibri" w:cs="Calibri"/>
        </w:rPr>
        <w:t>iště měnit.</w:t>
      </w:r>
    </w:p>
    <w:p w14:paraId="6DCDDF4C" w14:textId="77777777" w:rsidR="007B5C05" w:rsidRPr="007620FD" w:rsidRDefault="007B5C05">
      <w:pPr>
        <w:numPr>
          <w:ilvl w:val="1"/>
          <w:numId w:val="4"/>
        </w:num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 xml:space="preserve">ceny vstupenek: lavičky s opěradly jedna vstupenka </w:t>
      </w:r>
      <w:r w:rsidR="003D71C9" w:rsidRPr="007620FD">
        <w:rPr>
          <w:rFonts w:ascii="Calibri" w:hAnsi="Calibri" w:cs="Calibri"/>
        </w:rPr>
        <w:t>1</w:t>
      </w:r>
      <w:r w:rsidR="009470FC" w:rsidRPr="007620FD">
        <w:rPr>
          <w:rFonts w:ascii="Calibri" w:hAnsi="Calibri" w:cs="Calibri"/>
        </w:rPr>
        <w:t>.</w:t>
      </w:r>
      <w:r w:rsidR="00AB5AF7">
        <w:rPr>
          <w:rFonts w:ascii="Calibri" w:hAnsi="Calibri" w:cs="Calibri"/>
        </w:rPr>
        <w:t>2</w:t>
      </w:r>
      <w:r w:rsidRPr="007620FD">
        <w:rPr>
          <w:rFonts w:ascii="Calibri" w:hAnsi="Calibri" w:cs="Calibri"/>
        </w:rPr>
        <w:t xml:space="preserve">00 Kč </w:t>
      </w:r>
    </w:p>
    <w:p w14:paraId="0DFC53DC" w14:textId="77777777" w:rsidR="007B5C05" w:rsidRPr="007620FD" w:rsidRDefault="00155E66">
      <w:pPr>
        <w:ind w:left="3600"/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 xml:space="preserve">(prvních </w:t>
      </w:r>
      <w:r w:rsidR="009F5C6E" w:rsidRPr="007620FD">
        <w:rPr>
          <w:rFonts w:ascii="Calibri" w:hAnsi="Calibri" w:cs="Calibri"/>
        </w:rPr>
        <w:t>devět</w:t>
      </w:r>
      <w:r w:rsidR="007B5C05" w:rsidRPr="007620FD">
        <w:rPr>
          <w:rFonts w:ascii="Calibri" w:hAnsi="Calibri" w:cs="Calibri"/>
        </w:rPr>
        <w:t xml:space="preserve"> řad – zóna A včetně VIP)</w:t>
      </w:r>
    </w:p>
    <w:p w14:paraId="2429CC1B" w14:textId="77777777" w:rsidR="007B5C05" w:rsidRPr="007620FD" w:rsidRDefault="007B5C05">
      <w:p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 xml:space="preserve">                                                  </w:t>
      </w:r>
      <w:r w:rsidR="00986992">
        <w:rPr>
          <w:rFonts w:ascii="Calibri" w:hAnsi="Calibri" w:cs="Calibri"/>
        </w:rPr>
        <w:t xml:space="preserve">     </w:t>
      </w:r>
      <w:r w:rsidRPr="007620FD">
        <w:rPr>
          <w:rFonts w:ascii="Calibri" w:hAnsi="Calibri" w:cs="Calibri"/>
        </w:rPr>
        <w:t xml:space="preserve"> lavičky s opěradly jedna vstupenka </w:t>
      </w:r>
      <w:r w:rsidR="00AD4EFC">
        <w:rPr>
          <w:rFonts w:ascii="Calibri" w:hAnsi="Calibri" w:cs="Calibri"/>
        </w:rPr>
        <w:t>900</w:t>
      </w:r>
      <w:r w:rsidRPr="007620FD">
        <w:rPr>
          <w:rFonts w:ascii="Calibri" w:hAnsi="Calibri" w:cs="Calibri"/>
        </w:rPr>
        <w:t xml:space="preserve"> Kč </w:t>
      </w:r>
    </w:p>
    <w:p w14:paraId="7287EF96" w14:textId="77777777" w:rsidR="007B5C05" w:rsidRPr="007620FD" w:rsidRDefault="007B5C05">
      <w:pPr>
        <w:ind w:left="3600"/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>(– zóna B)</w:t>
      </w:r>
    </w:p>
    <w:p w14:paraId="63FF4E24" w14:textId="77777777" w:rsidR="007B5C05" w:rsidRPr="007620FD" w:rsidRDefault="007B5C05">
      <w:p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 xml:space="preserve">                                                  </w:t>
      </w:r>
      <w:r w:rsidR="00986992">
        <w:rPr>
          <w:rFonts w:ascii="Calibri" w:hAnsi="Calibri" w:cs="Calibri"/>
        </w:rPr>
        <w:t xml:space="preserve">     </w:t>
      </w:r>
      <w:r w:rsidRPr="007620FD">
        <w:rPr>
          <w:rFonts w:ascii="Calibri" w:hAnsi="Calibri" w:cs="Calibri"/>
        </w:rPr>
        <w:t xml:space="preserve"> lavičky bez opěradel jedna vstupenka </w:t>
      </w:r>
      <w:r w:rsidR="00AD4EFC">
        <w:rPr>
          <w:rFonts w:ascii="Calibri" w:hAnsi="Calibri" w:cs="Calibri"/>
        </w:rPr>
        <w:t>500</w:t>
      </w:r>
      <w:r w:rsidRPr="007620FD">
        <w:rPr>
          <w:rFonts w:ascii="Calibri" w:hAnsi="Calibri" w:cs="Calibri"/>
        </w:rPr>
        <w:t xml:space="preserve"> Kč</w:t>
      </w:r>
    </w:p>
    <w:p w14:paraId="5465B6A2" w14:textId="77777777" w:rsidR="00DA44D5" w:rsidRPr="007620FD" w:rsidRDefault="00DA44D5">
      <w:pPr>
        <w:jc w:val="both"/>
        <w:rPr>
          <w:rFonts w:ascii="Calibri" w:hAnsi="Calibri" w:cs="Calibri"/>
        </w:rPr>
      </w:pPr>
    </w:p>
    <w:p w14:paraId="5D1C52D8" w14:textId="77777777" w:rsidR="007B5C05" w:rsidRPr="007620FD" w:rsidRDefault="007B5C05">
      <w:pPr>
        <w:numPr>
          <w:ilvl w:val="0"/>
          <w:numId w:val="4"/>
        </w:numPr>
        <w:tabs>
          <w:tab w:val="left" w:pos="284"/>
        </w:tabs>
        <w:jc w:val="both"/>
        <w:rPr>
          <w:rFonts w:ascii="Calibri" w:hAnsi="Calibri" w:cs="Calibri"/>
          <w:bCs/>
          <w:iCs/>
        </w:rPr>
      </w:pPr>
      <w:r w:rsidRPr="007620FD">
        <w:rPr>
          <w:rFonts w:ascii="Calibri" w:hAnsi="Calibri" w:cs="Calibri"/>
        </w:rPr>
        <w:t xml:space="preserve">a) </w:t>
      </w:r>
      <w:r w:rsidR="00FC7F96" w:rsidRPr="007620FD">
        <w:rPr>
          <w:rFonts w:ascii="Calibri" w:hAnsi="Calibri" w:cs="Calibri"/>
        </w:rPr>
        <w:t xml:space="preserve">  </w:t>
      </w:r>
      <w:r w:rsidRPr="007620FD">
        <w:rPr>
          <w:rFonts w:ascii="Calibri" w:hAnsi="Calibri" w:cs="Calibri"/>
        </w:rPr>
        <w:t>Představení bude vyjma níže uvedeného odehráno za každého počasí.</w:t>
      </w:r>
      <w:r w:rsidRPr="007620FD">
        <w:rPr>
          <w:rFonts w:ascii="Calibri" w:hAnsi="Calibri" w:cs="Calibri"/>
          <w:bCs/>
          <w:iCs/>
        </w:rPr>
        <w:t xml:space="preserve"> </w:t>
      </w:r>
    </w:p>
    <w:p w14:paraId="22A31B30" w14:textId="77777777" w:rsidR="007B5C05" w:rsidRPr="007620FD" w:rsidRDefault="007B5C05">
      <w:pPr>
        <w:tabs>
          <w:tab w:val="left" w:pos="284"/>
        </w:tabs>
        <w:ind w:left="720"/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  <w:bCs/>
          <w:iCs/>
        </w:rPr>
        <w:t>b)</w:t>
      </w:r>
      <w:r w:rsidR="00FC7F96" w:rsidRPr="007620FD">
        <w:rPr>
          <w:rFonts w:ascii="Calibri" w:hAnsi="Calibri" w:cs="Calibri"/>
          <w:bCs/>
          <w:iCs/>
        </w:rPr>
        <w:t xml:space="preserve"> </w:t>
      </w:r>
      <w:r w:rsidRPr="007620FD">
        <w:rPr>
          <w:rFonts w:ascii="Calibri" w:hAnsi="Calibri" w:cs="Calibri"/>
          <w:bCs/>
          <w:iCs/>
        </w:rPr>
        <w:t>V případě extrémně nepříznivého počasí se představení může zrušit. Konečné rozhodnutí o zrušení oper</w:t>
      </w:r>
      <w:r w:rsidR="00E926C5" w:rsidRPr="007620FD">
        <w:rPr>
          <w:rFonts w:ascii="Calibri" w:hAnsi="Calibri" w:cs="Calibri"/>
          <w:bCs/>
          <w:iCs/>
        </w:rPr>
        <w:t>ního</w:t>
      </w:r>
      <w:r w:rsidRPr="007620FD">
        <w:rPr>
          <w:rFonts w:ascii="Calibri" w:hAnsi="Calibri" w:cs="Calibri"/>
          <w:bCs/>
          <w:iCs/>
        </w:rPr>
        <w:t xml:space="preserve"> představení přináleží smluvním stranám a bude vydáno až v Jindřichově Hradci před představením nebo </w:t>
      </w:r>
      <w:r w:rsidR="00FC7F96" w:rsidRPr="007620FD">
        <w:rPr>
          <w:rFonts w:ascii="Calibri" w:hAnsi="Calibri" w:cs="Calibri"/>
          <w:bCs/>
          <w:iCs/>
        </w:rPr>
        <w:t xml:space="preserve">v </w:t>
      </w:r>
      <w:r w:rsidRPr="007620FD">
        <w:rPr>
          <w:rFonts w:ascii="Calibri" w:hAnsi="Calibri" w:cs="Calibri"/>
          <w:bCs/>
          <w:iCs/>
        </w:rPr>
        <w:t>jeho průběhu.</w:t>
      </w:r>
      <w:r w:rsidRPr="007620FD">
        <w:rPr>
          <w:rFonts w:ascii="Calibri" w:hAnsi="Calibri" w:cs="Calibri"/>
        </w:rPr>
        <w:t xml:space="preserve"> </w:t>
      </w:r>
    </w:p>
    <w:p w14:paraId="6656B76F" w14:textId="77777777" w:rsidR="007B5C05" w:rsidRPr="007620FD" w:rsidRDefault="007B5C05">
      <w:pPr>
        <w:pStyle w:val="Zkladntextodsazen21"/>
        <w:ind w:left="360"/>
        <w:jc w:val="both"/>
        <w:rPr>
          <w:rFonts w:ascii="Calibri" w:hAnsi="Calibri" w:cs="Calibri"/>
          <w:bCs/>
          <w:iCs/>
        </w:rPr>
      </w:pPr>
      <w:r w:rsidRPr="007620FD">
        <w:rPr>
          <w:rFonts w:ascii="Calibri" w:hAnsi="Calibri" w:cs="Calibri"/>
          <w:bCs/>
          <w:iCs/>
        </w:rPr>
        <w:t xml:space="preserve">      c)   Představení se považuje za odehrané, pokud je odehráno alespoň 30 minut   </w:t>
      </w:r>
    </w:p>
    <w:p w14:paraId="27C8039A" w14:textId="77777777" w:rsidR="007B5C05" w:rsidRPr="007620FD" w:rsidRDefault="007B5C05">
      <w:pPr>
        <w:pStyle w:val="Zkladntextodsazen21"/>
        <w:ind w:left="360"/>
        <w:jc w:val="both"/>
        <w:rPr>
          <w:rFonts w:ascii="Calibri" w:hAnsi="Calibri" w:cs="Calibri"/>
          <w:bCs/>
          <w:iCs/>
        </w:rPr>
      </w:pPr>
      <w:r w:rsidRPr="007620FD">
        <w:rPr>
          <w:rFonts w:ascii="Calibri" w:hAnsi="Calibri" w:cs="Calibri"/>
          <w:bCs/>
          <w:iCs/>
        </w:rPr>
        <w:t xml:space="preserve">      z celkové doby jeho trvání.</w:t>
      </w:r>
    </w:p>
    <w:p w14:paraId="3F3F0276" w14:textId="77777777" w:rsidR="007B5C05" w:rsidRPr="007620FD" w:rsidRDefault="007B5C05">
      <w:pPr>
        <w:pStyle w:val="Zkladntextodsazen21"/>
        <w:jc w:val="both"/>
        <w:rPr>
          <w:rFonts w:ascii="Calibri" w:hAnsi="Calibri" w:cs="Calibri"/>
          <w:bCs/>
          <w:iCs/>
        </w:rPr>
      </w:pPr>
      <w:r w:rsidRPr="007620FD">
        <w:rPr>
          <w:rFonts w:ascii="Calibri" w:hAnsi="Calibri" w:cs="Calibri"/>
          <w:bCs/>
          <w:iCs/>
        </w:rPr>
        <w:t xml:space="preserve">d) Pokud nebude odehráno </w:t>
      </w:r>
      <w:r w:rsidR="00DB4707" w:rsidRPr="007620FD">
        <w:rPr>
          <w:rFonts w:ascii="Calibri" w:hAnsi="Calibri" w:cs="Calibri"/>
          <w:bCs/>
          <w:iCs/>
        </w:rPr>
        <w:t>30 minut</w:t>
      </w:r>
      <w:r w:rsidRPr="007620FD">
        <w:rPr>
          <w:rFonts w:ascii="Calibri" w:hAnsi="Calibri" w:cs="Calibri"/>
          <w:bCs/>
          <w:iCs/>
        </w:rPr>
        <w:t xml:space="preserve"> představení (viz odst. 2, písm. b) toho článku)</w:t>
      </w:r>
      <w:r w:rsidR="00FC7F96" w:rsidRPr="007620FD">
        <w:rPr>
          <w:rFonts w:ascii="Calibri" w:hAnsi="Calibri" w:cs="Calibri"/>
          <w:bCs/>
          <w:iCs/>
        </w:rPr>
        <w:t>,</w:t>
      </w:r>
      <w:r w:rsidRPr="007620FD">
        <w:rPr>
          <w:rFonts w:ascii="Calibri" w:hAnsi="Calibri" w:cs="Calibri"/>
          <w:bCs/>
          <w:iCs/>
        </w:rPr>
        <w:t xml:space="preserve"> bude divákům vráceno vstupné v příslušném místě prodeje. Případný výnos z nevrácených vstupenek se rozděluje mezi smluvní strany dle ustanovení článku IV. této smlouvy</w:t>
      </w:r>
      <w:r w:rsidR="00FC7F96" w:rsidRPr="007620FD">
        <w:rPr>
          <w:rFonts w:ascii="Calibri" w:hAnsi="Calibri" w:cs="Calibri"/>
          <w:bCs/>
          <w:iCs/>
        </w:rPr>
        <w:t>.</w:t>
      </w:r>
    </w:p>
    <w:p w14:paraId="6F4E48B3" w14:textId="77777777" w:rsidR="007B5C05" w:rsidRPr="007620FD" w:rsidRDefault="007B5C05">
      <w:pPr>
        <w:numPr>
          <w:ilvl w:val="0"/>
          <w:numId w:val="4"/>
        </w:numPr>
        <w:tabs>
          <w:tab w:val="left" w:pos="284"/>
        </w:tabs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 xml:space="preserve">Odpovědnost smluvních stran za škody vzniklé v průběhu pořádání zkoušek a představení se řídí příslušnými ustanoveními občanského zákoníku. </w:t>
      </w:r>
    </w:p>
    <w:p w14:paraId="2947E115" w14:textId="77777777" w:rsidR="007B5C05" w:rsidRPr="007620FD" w:rsidRDefault="007B5C05">
      <w:pPr>
        <w:numPr>
          <w:ilvl w:val="0"/>
          <w:numId w:val="4"/>
        </w:numPr>
        <w:tabs>
          <w:tab w:val="left" w:pos="284"/>
        </w:tabs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 xml:space="preserve">Tato smlouva se vyhotovuje ve 2 výtiscích, z nichž každá smluvní strana obdrží po jednom vyhotovení. </w:t>
      </w:r>
    </w:p>
    <w:p w14:paraId="4592A564" w14:textId="77777777" w:rsidR="007B5C05" w:rsidRPr="007620FD" w:rsidRDefault="007B5C05">
      <w:pPr>
        <w:numPr>
          <w:ilvl w:val="0"/>
          <w:numId w:val="4"/>
        </w:numPr>
        <w:tabs>
          <w:tab w:val="left" w:pos="284"/>
        </w:tabs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 xml:space="preserve">Všechny změny a doplňky této smlouvy musí mít písemnou podobu a musí být odsouhlaseny oběma smluvními stranami. </w:t>
      </w:r>
    </w:p>
    <w:p w14:paraId="25DFC11A" w14:textId="243FCF53" w:rsidR="00D76D42" w:rsidRPr="007620FD" w:rsidRDefault="007B5C05">
      <w:pPr>
        <w:numPr>
          <w:ilvl w:val="0"/>
          <w:numId w:val="4"/>
        </w:numPr>
        <w:tabs>
          <w:tab w:val="left" w:pos="426"/>
        </w:tabs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>Tato smlouva se uzavírá na dobu určitou, a to do vyrovnání všech závazků obou smluvních stran vyplývajících z obsahu této smlouvy, nejpozději však do 31. 12. 20</w:t>
      </w:r>
      <w:r w:rsidR="00376D20" w:rsidRPr="007620FD">
        <w:rPr>
          <w:rFonts w:ascii="Calibri" w:hAnsi="Calibri" w:cs="Calibri"/>
        </w:rPr>
        <w:t>2</w:t>
      </w:r>
      <w:r w:rsidR="00F365F7">
        <w:rPr>
          <w:rFonts w:ascii="Calibri" w:hAnsi="Calibri" w:cs="Calibri"/>
        </w:rPr>
        <w:t>6</w:t>
      </w:r>
      <w:r w:rsidRPr="007620FD">
        <w:rPr>
          <w:rFonts w:ascii="Calibri" w:hAnsi="Calibri" w:cs="Calibri"/>
        </w:rPr>
        <w:t xml:space="preserve"> </w:t>
      </w:r>
    </w:p>
    <w:p w14:paraId="13FFB8C5" w14:textId="77777777" w:rsidR="00D76D42" w:rsidRPr="007620FD" w:rsidRDefault="00D76D42">
      <w:pPr>
        <w:numPr>
          <w:ilvl w:val="0"/>
          <w:numId w:val="4"/>
        </w:numPr>
        <w:tabs>
          <w:tab w:val="left" w:pos="426"/>
        </w:tabs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>Smlouva je platná dnem jejího podpisu a účinná zveřejněním v registru smluv podle zákona č. 340/2015 Sb., zákon o registru smluv, v platném znění.</w:t>
      </w:r>
    </w:p>
    <w:p w14:paraId="54602B7E" w14:textId="77777777" w:rsidR="007B5C05" w:rsidRPr="00EA0658" w:rsidRDefault="00D76D42" w:rsidP="00D76D42">
      <w:pPr>
        <w:pStyle w:val="Export0"/>
        <w:numPr>
          <w:ilvl w:val="0"/>
          <w:numId w:val="4"/>
        </w:numPr>
        <w:tabs>
          <w:tab w:val="left" w:pos="426"/>
        </w:tabs>
        <w:jc w:val="both"/>
        <w:rPr>
          <w:rFonts w:ascii="Calibri" w:hAnsi="Calibri" w:cs="Calibri"/>
          <w:lang w:val="cs-CZ"/>
        </w:rPr>
      </w:pPr>
      <w:r w:rsidRPr="00EA0658">
        <w:rPr>
          <w:rFonts w:ascii="Calibri" w:hAnsi="Calibri" w:cs="Calibri"/>
          <w:lang w:val="cs-CZ"/>
        </w:rPr>
        <w:t>Smluvní strany berou na vědomí, že tato smlouva podléhá uveřejnění v registru smluv podle zákona č. 340/2015 Sb., v platném znění.</w:t>
      </w:r>
      <w:r w:rsidR="007B5C05" w:rsidRPr="00EA0658">
        <w:rPr>
          <w:rFonts w:ascii="Calibri" w:hAnsi="Calibri" w:cs="Calibri"/>
          <w:lang w:val="cs-CZ"/>
        </w:rPr>
        <w:t xml:space="preserve"> </w:t>
      </w:r>
    </w:p>
    <w:p w14:paraId="08715705" w14:textId="034EEEB5" w:rsidR="007B5C05" w:rsidRPr="007620FD" w:rsidRDefault="007B5C05" w:rsidP="00A8311E">
      <w:pPr>
        <w:numPr>
          <w:ilvl w:val="0"/>
          <w:numId w:val="4"/>
        </w:numPr>
        <w:tabs>
          <w:tab w:val="left" w:pos="284"/>
        </w:tabs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 xml:space="preserve">K uzavření této smlouvy dala souhlas Rada města Jindřichův Hradec dne </w:t>
      </w:r>
      <w:r w:rsidR="00F365F7">
        <w:rPr>
          <w:rFonts w:ascii="Calibri" w:hAnsi="Calibri" w:cs="Calibri"/>
        </w:rPr>
        <w:t>01</w:t>
      </w:r>
      <w:r w:rsidR="004A5914">
        <w:rPr>
          <w:rFonts w:ascii="Calibri" w:hAnsi="Calibri" w:cs="Calibri"/>
        </w:rPr>
        <w:t>.</w:t>
      </w:r>
      <w:r w:rsidR="00CD6E26">
        <w:rPr>
          <w:rFonts w:ascii="Calibri" w:hAnsi="Calibri" w:cs="Calibri"/>
        </w:rPr>
        <w:t>0</w:t>
      </w:r>
      <w:r w:rsidR="00F365F7">
        <w:rPr>
          <w:rFonts w:ascii="Calibri" w:hAnsi="Calibri" w:cs="Calibri"/>
        </w:rPr>
        <w:t>4</w:t>
      </w:r>
      <w:r w:rsidR="007D658D" w:rsidRPr="007620FD">
        <w:rPr>
          <w:rFonts w:ascii="Calibri" w:hAnsi="Calibri" w:cs="Calibri"/>
        </w:rPr>
        <w:t>.</w:t>
      </w:r>
      <w:r w:rsidR="004D06E2" w:rsidRPr="007620FD">
        <w:rPr>
          <w:rFonts w:ascii="Calibri" w:hAnsi="Calibri" w:cs="Calibri"/>
        </w:rPr>
        <w:t>20</w:t>
      </w:r>
      <w:r w:rsidR="00376D20" w:rsidRPr="007620FD">
        <w:rPr>
          <w:rFonts w:ascii="Calibri" w:hAnsi="Calibri" w:cs="Calibri"/>
        </w:rPr>
        <w:t>2</w:t>
      </w:r>
      <w:r w:rsidR="00F365F7">
        <w:rPr>
          <w:rFonts w:ascii="Calibri" w:hAnsi="Calibri" w:cs="Calibri"/>
        </w:rPr>
        <w:t>6</w:t>
      </w:r>
      <w:r w:rsidRPr="007620FD">
        <w:rPr>
          <w:rFonts w:ascii="Calibri" w:hAnsi="Calibri" w:cs="Calibri"/>
        </w:rPr>
        <w:t xml:space="preserve">   </w:t>
      </w:r>
      <w:proofErr w:type="spellStart"/>
      <w:r w:rsidRPr="007620FD">
        <w:rPr>
          <w:rFonts w:ascii="Calibri" w:hAnsi="Calibri" w:cs="Calibri"/>
        </w:rPr>
        <w:t>usn</w:t>
      </w:r>
      <w:proofErr w:type="spellEnd"/>
      <w:r w:rsidRPr="007620FD">
        <w:rPr>
          <w:rFonts w:ascii="Calibri" w:hAnsi="Calibri" w:cs="Calibri"/>
        </w:rPr>
        <w:t>. č.</w:t>
      </w:r>
      <w:r w:rsidR="00CD6E26">
        <w:rPr>
          <w:rFonts w:ascii="Calibri" w:hAnsi="Calibri" w:cs="Calibri"/>
        </w:rPr>
        <w:t xml:space="preserve"> </w:t>
      </w:r>
      <w:r w:rsidR="00012D93">
        <w:rPr>
          <w:rFonts w:ascii="Calibri" w:hAnsi="Calibri" w:cs="Calibri"/>
        </w:rPr>
        <w:t>246</w:t>
      </w:r>
      <w:r w:rsidR="001C3F1C" w:rsidRPr="007620FD">
        <w:rPr>
          <w:rFonts w:ascii="Calibri" w:hAnsi="Calibri" w:cs="Calibri"/>
        </w:rPr>
        <w:t>/</w:t>
      </w:r>
      <w:r w:rsidR="00F365F7">
        <w:rPr>
          <w:rFonts w:ascii="Calibri" w:hAnsi="Calibri" w:cs="Calibri"/>
        </w:rPr>
        <w:t>1</w:t>
      </w:r>
      <w:r w:rsidR="001C2909">
        <w:rPr>
          <w:rFonts w:ascii="Calibri" w:hAnsi="Calibri" w:cs="Calibri"/>
        </w:rPr>
        <w:t>1</w:t>
      </w:r>
      <w:r w:rsidR="00AB5AF7">
        <w:rPr>
          <w:rFonts w:ascii="Calibri" w:hAnsi="Calibri" w:cs="Calibri"/>
        </w:rPr>
        <w:t>R</w:t>
      </w:r>
      <w:r w:rsidR="001C3F1C" w:rsidRPr="007620FD">
        <w:rPr>
          <w:rFonts w:ascii="Calibri" w:hAnsi="Calibri" w:cs="Calibri"/>
        </w:rPr>
        <w:t>/20</w:t>
      </w:r>
      <w:r w:rsidR="00376D20" w:rsidRPr="007620FD">
        <w:rPr>
          <w:rFonts w:ascii="Calibri" w:hAnsi="Calibri" w:cs="Calibri"/>
        </w:rPr>
        <w:t>2</w:t>
      </w:r>
      <w:r w:rsidR="00F365F7">
        <w:rPr>
          <w:rFonts w:ascii="Calibri" w:hAnsi="Calibri" w:cs="Calibri"/>
        </w:rPr>
        <w:t>6</w:t>
      </w:r>
      <w:r w:rsidR="001C3F1C" w:rsidRPr="007620FD">
        <w:rPr>
          <w:rFonts w:ascii="Calibri" w:hAnsi="Calibri" w:cs="Calibri"/>
        </w:rPr>
        <w:t>.</w:t>
      </w:r>
    </w:p>
    <w:p w14:paraId="7F2410E9" w14:textId="77777777" w:rsidR="007B5C05" w:rsidRPr="007620FD" w:rsidRDefault="007B5C05">
      <w:pPr>
        <w:tabs>
          <w:tab w:val="left" w:pos="1440"/>
        </w:tabs>
        <w:ind w:firstLine="45"/>
        <w:rPr>
          <w:rFonts w:ascii="Calibri" w:hAnsi="Calibri" w:cs="Calibri"/>
        </w:rPr>
      </w:pPr>
    </w:p>
    <w:p w14:paraId="25A9C065" w14:textId="77777777" w:rsidR="007B5C05" w:rsidRPr="007620FD" w:rsidRDefault="007B5C05">
      <w:pPr>
        <w:tabs>
          <w:tab w:val="left" w:pos="1440"/>
        </w:tabs>
        <w:rPr>
          <w:rFonts w:ascii="Calibri" w:hAnsi="Calibri" w:cs="Calibri"/>
        </w:rPr>
      </w:pPr>
      <w:r w:rsidRPr="007620FD">
        <w:rPr>
          <w:rFonts w:ascii="Calibri" w:hAnsi="Calibri" w:cs="Calibri"/>
        </w:rPr>
        <w:t> </w:t>
      </w:r>
    </w:p>
    <w:p w14:paraId="7C469F01" w14:textId="77777777" w:rsidR="007B5C05" w:rsidRPr="007620FD" w:rsidRDefault="007B5C05">
      <w:pPr>
        <w:tabs>
          <w:tab w:val="left" w:pos="1440"/>
        </w:tabs>
        <w:rPr>
          <w:rFonts w:ascii="Calibri" w:hAnsi="Calibri" w:cs="Calibri"/>
        </w:rPr>
      </w:pPr>
      <w:r w:rsidRPr="007620FD">
        <w:rPr>
          <w:rFonts w:ascii="Calibri" w:hAnsi="Calibri" w:cs="Calibri"/>
        </w:rPr>
        <w:t> </w:t>
      </w:r>
    </w:p>
    <w:p w14:paraId="3C4EF208" w14:textId="77777777" w:rsidR="007B5C05" w:rsidRPr="007620FD" w:rsidRDefault="007B5C05">
      <w:pPr>
        <w:tabs>
          <w:tab w:val="left" w:pos="1440"/>
        </w:tabs>
        <w:rPr>
          <w:rFonts w:ascii="Calibri" w:hAnsi="Calibri" w:cs="Calibri"/>
        </w:rPr>
      </w:pPr>
      <w:r w:rsidRPr="007620FD">
        <w:rPr>
          <w:rFonts w:ascii="Calibri" w:hAnsi="Calibri" w:cs="Calibri"/>
        </w:rPr>
        <w:t> </w:t>
      </w:r>
    </w:p>
    <w:p w14:paraId="3BA802BC" w14:textId="77777777" w:rsidR="007B5C05" w:rsidRPr="007620FD" w:rsidRDefault="007B5C05">
      <w:pPr>
        <w:tabs>
          <w:tab w:val="left" w:pos="1440"/>
        </w:tabs>
        <w:rPr>
          <w:rFonts w:ascii="Calibri" w:hAnsi="Calibri" w:cs="Calibri"/>
        </w:rPr>
      </w:pPr>
      <w:r w:rsidRPr="007620FD">
        <w:rPr>
          <w:rFonts w:ascii="Calibri" w:hAnsi="Calibri" w:cs="Calibri"/>
        </w:rPr>
        <w:t xml:space="preserve">V Jindřichově Hradci dne ………………          </w:t>
      </w:r>
      <w:r w:rsidR="00AB5AF7">
        <w:rPr>
          <w:rFonts w:ascii="Calibri" w:hAnsi="Calibri" w:cs="Calibri"/>
        </w:rPr>
        <w:t xml:space="preserve">          </w:t>
      </w:r>
      <w:r w:rsidRPr="007620FD">
        <w:rPr>
          <w:rFonts w:ascii="Calibri" w:hAnsi="Calibri" w:cs="Calibri"/>
        </w:rPr>
        <w:t xml:space="preserve">   V Jindřichově Hradci dne ……………….</w:t>
      </w:r>
    </w:p>
    <w:p w14:paraId="377DBA5E" w14:textId="77777777" w:rsidR="007B5C05" w:rsidRPr="007620FD" w:rsidRDefault="007B5C05">
      <w:pPr>
        <w:tabs>
          <w:tab w:val="left" w:pos="1440"/>
        </w:tabs>
        <w:rPr>
          <w:rFonts w:ascii="Calibri" w:hAnsi="Calibri" w:cs="Calibri"/>
        </w:rPr>
      </w:pPr>
      <w:r w:rsidRPr="007620FD">
        <w:rPr>
          <w:rFonts w:ascii="Calibri" w:hAnsi="Calibri" w:cs="Calibri"/>
        </w:rPr>
        <w:t> </w:t>
      </w:r>
    </w:p>
    <w:p w14:paraId="6D637A58" w14:textId="77777777" w:rsidR="007B5C05" w:rsidRPr="007620FD" w:rsidRDefault="007B5C05">
      <w:pPr>
        <w:tabs>
          <w:tab w:val="left" w:pos="1440"/>
        </w:tabs>
        <w:rPr>
          <w:rFonts w:ascii="Calibri" w:hAnsi="Calibri" w:cs="Calibri"/>
        </w:rPr>
      </w:pPr>
      <w:r w:rsidRPr="007620FD">
        <w:rPr>
          <w:rFonts w:ascii="Calibri" w:hAnsi="Calibri" w:cs="Calibri"/>
        </w:rPr>
        <w:t> </w:t>
      </w:r>
    </w:p>
    <w:p w14:paraId="1C5965C7" w14:textId="77777777" w:rsidR="007B5C05" w:rsidRPr="007620FD" w:rsidRDefault="007B5C05">
      <w:pPr>
        <w:tabs>
          <w:tab w:val="left" w:pos="1440"/>
        </w:tabs>
        <w:rPr>
          <w:rFonts w:ascii="Calibri" w:hAnsi="Calibri" w:cs="Calibri"/>
        </w:rPr>
      </w:pPr>
      <w:r w:rsidRPr="007620FD">
        <w:rPr>
          <w:rFonts w:ascii="Calibri" w:hAnsi="Calibri" w:cs="Calibri"/>
        </w:rPr>
        <w:t> </w:t>
      </w:r>
    </w:p>
    <w:p w14:paraId="2CA234AC" w14:textId="77777777" w:rsidR="007B5C05" w:rsidRPr="007620FD" w:rsidRDefault="007B5C05">
      <w:pPr>
        <w:tabs>
          <w:tab w:val="left" w:pos="1440"/>
        </w:tabs>
        <w:rPr>
          <w:rFonts w:ascii="Calibri" w:hAnsi="Calibri" w:cs="Calibri"/>
        </w:rPr>
      </w:pPr>
      <w:r w:rsidRPr="007620FD">
        <w:rPr>
          <w:rFonts w:ascii="Calibri" w:hAnsi="Calibri" w:cs="Calibri"/>
        </w:rPr>
        <w:t> </w:t>
      </w:r>
    </w:p>
    <w:p w14:paraId="65CB78DB" w14:textId="77777777" w:rsidR="007B5C05" w:rsidRPr="007620FD" w:rsidRDefault="007B5C05">
      <w:pPr>
        <w:tabs>
          <w:tab w:val="left" w:pos="1440"/>
        </w:tabs>
        <w:rPr>
          <w:rFonts w:ascii="Calibri" w:hAnsi="Calibri" w:cs="Calibri"/>
        </w:rPr>
      </w:pPr>
      <w:r w:rsidRPr="007620FD">
        <w:rPr>
          <w:rFonts w:ascii="Calibri" w:hAnsi="Calibri" w:cs="Calibri"/>
        </w:rPr>
        <w:t> </w:t>
      </w:r>
    </w:p>
    <w:p w14:paraId="49E8699C" w14:textId="77777777" w:rsidR="007B5C05" w:rsidRPr="007620FD" w:rsidRDefault="007B5C05">
      <w:pPr>
        <w:tabs>
          <w:tab w:val="left" w:pos="1440"/>
        </w:tabs>
        <w:rPr>
          <w:rFonts w:ascii="Calibri" w:hAnsi="Calibri" w:cs="Calibri"/>
        </w:rPr>
      </w:pPr>
      <w:r w:rsidRPr="007620FD">
        <w:rPr>
          <w:rFonts w:ascii="Calibri" w:hAnsi="Calibri" w:cs="Calibri"/>
        </w:rPr>
        <w:t> </w:t>
      </w:r>
    </w:p>
    <w:p w14:paraId="74286FC4" w14:textId="77777777" w:rsidR="007B5C05" w:rsidRPr="007620FD" w:rsidRDefault="007B5C05">
      <w:pPr>
        <w:tabs>
          <w:tab w:val="left" w:pos="1440"/>
        </w:tabs>
        <w:rPr>
          <w:rFonts w:ascii="Calibri" w:hAnsi="Calibri" w:cs="Calibri"/>
        </w:rPr>
      </w:pPr>
      <w:r w:rsidRPr="007620FD">
        <w:rPr>
          <w:rFonts w:ascii="Calibri" w:hAnsi="Calibri" w:cs="Calibri"/>
        </w:rPr>
        <w:t> </w:t>
      </w:r>
    </w:p>
    <w:p w14:paraId="4E54BA33" w14:textId="77777777" w:rsidR="007B5C05" w:rsidRPr="007620FD" w:rsidRDefault="00AB5AF7">
      <w:pPr>
        <w:tabs>
          <w:tab w:val="left" w:pos="144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="007B5C05" w:rsidRPr="007620FD">
        <w:rPr>
          <w:rFonts w:ascii="Calibri" w:hAnsi="Calibri" w:cs="Calibri"/>
        </w:rPr>
        <w:t xml:space="preserve">…………………………………..    </w:t>
      </w:r>
      <w:r>
        <w:rPr>
          <w:rFonts w:ascii="Calibri" w:hAnsi="Calibri" w:cs="Calibri"/>
        </w:rPr>
        <w:t xml:space="preserve">         </w:t>
      </w:r>
      <w:r w:rsidR="007B5C05" w:rsidRPr="007620FD">
        <w:rPr>
          <w:rFonts w:ascii="Calibri" w:hAnsi="Calibri" w:cs="Calibri"/>
        </w:rPr>
        <w:t xml:space="preserve">               </w:t>
      </w:r>
      <w:r w:rsidR="002F6165" w:rsidRPr="007620FD">
        <w:rPr>
          <w:rFonts w:ascii="Calibri" w:hAnsi="Calibri" w:cs="Calibri"/>
        </w:rPr>
        <w:t xml:space="preserve">               </w:t>
      </w:r>
      <w:r>
        <w:rPr>
          <w:rFonts w:ascii="Calibri" w:hAnsi="Calibri" w:cs="Calibri"/>
        </w:rPr>
        <w:t xml:space="preserve">      </w:t>
      </w:r>
      <w:r w:rsidR="007B5C05" w:rsidRPr="007620FD">
        <w:rPr>
          <w:rFonts w:ascii="Calibri" w:hAnsi="Calibri" w:cs="Calibri"/>
        </w:rPr>
        <w:t>…………………………………</w:t>
      </w:r>
    </w:p>
    <w:p w14:paraId="23780415" w14:textId="77777777" w:rsidR="007B5C05" w:rsidRPr="007620FD" w:rsidRDefault="007B5C05">
      <w:pPr>
        <w:tabs>
          <w:tab w:val="left" w:pos="1440"/>
        </w:tabs>
        <w:rPr>
          <w:rFonts w:ascii="Calibri" w:hAnsi="Calibri" w:cs="Calibri"/>
        </w:rPr>
      </w:pPr>
      <w:r w:rsidRPr="007620FD">
        <w:rPr>
          <w:rFonts w:ascii="Calibri" w:hAnsi="Calibri" w:cs="Calibri"/>
        </w:rPr>
        <w:t xml:space="preserve">   </w:t>
      </w:r>
      <w:r w:rsidR="002F6165" w:rsidRPr="007620FD">
        <w:rPr>
          <w:rFonts w:ascii="Calibri" w:hAnsi="Calibri" w:cs="Calibri"/>
        </w:rPr>
        <w:t xml:space="preserve">          </w:t>
      </w:r>
      <w:r w:rsidRPr="007620FD">
        <w:rPr>
          <w:rFonts w:ascii="Calibri" w:hAnsi="Calibri" w:cs="Calibri"/>
        </w:rPr>
        <w:t xml:space="preserve">Vratislav K ř í ž            </w:t>
      </w:r>
      <w:r w:rsidRPr="007620FD">
        <w:rPr>
          <w:rFonts w:ascii="Calibri" w:hAnsi="Calibri" w:cs="Calibri"/>
        </w:rPr>
        <w:tab/>
      </w:r>
      <w:r w:rsidRPr="007620FD">
        <w:rPr>
          <w:rFonts w:ascii="Calibri" w:hAnsi="Calibri" w:cs="Calibri"/>
        </w:rPr>
        <w:tab/>
      </w:r>
      <w:r w:rsidRPr="007620FD">
        <w:rPr>
          <w:rFonts w:ascii="Calibri" w:hAnsi="Calibri" w:cs="Calibri"/>
        </w:rPr>
        <w:tab/>
      </w:r>
      <w:r w:rsidRPr="007620FD">
        <w:rPr>
          <w:rFonts w:ascii="Calibri" w:hAnsi="Calibri" w:cs="Calibri"/>
        </w:rPr>
        <w:tab/>
      </w:r>
      <w:r w:rsidR="00AB5AF7">
        <w:rPr>
          <w:rFonts w:ascii="Calibri" w:hAnsi="Calibri" w:cs="Calibri"/>
        </w:rPr>
        <w:t xml:space="preserve">Mgr. </w:t>
      </w:r>
      <w:r w:rsidRPr="007620FD">
        <w:rPr>
          <w:rFonts w:ascii="Calibri" w:hAnsi="Calibri" w:cs="Calibri"/>
        </w:rPr>
        <w:t xml:space="preserve">Ing. </w:t>
      </w:r>
      <w:r w:rsidR="00A6492D">
        <w:rPr>
          <w:rFonts w:ascii="Calibri" w:hAnsi="Calibri" w:cs="Calibri"/>
        </w:rPr>
        <w:t>Michal K o z á r</w:t>
      </w:r>
      <w:r w:rsidR="00536EE9" w:rsidRPr="007620FD">
        <w:rPr>
          <w:rFonts w:ascii="Calibri" w:hAnsi="Calibri" w:cs="Calibri"/>
        </w:rPr>
        <w:t>, MBA</w:t>
      </w:r>
    </w:p>
    <w:p w14:paraId="4E414D07" w14:textId="77777777" w:rsidR="007B5C05" w:rsidRPr="007620FD" w:rsidRDefault="002F6165">
      <w:pPr>
        <w:tabs>
          <w:tab w:val="left" w:pos="1440"/>
        </w:tabs>
        <w:rPr>
          <w:rFonts w:ascii="Calibri" w:hAnsi="Calibri" w:cs="Calibri"/>
        </w:rPr>
      </w:pPr>
      <w:r w:rsidRPr="007620FD">
        <w:rPr>
          <w:rFonts w:ascii="Calibri" w:hAnsi="Calibri" w:cs="Calibri"/>
        </w:rPr>
        <w:t xml:space="preserve">            Agentura </w:t>
      </w:r>
      <w:proofErr w:type="spellStart"/>
      <w:r w:rsidRPr="007620FD">
        <w:rPr>
          <w:rFonts w:ascii="Calibri" w:hAnsi="Calibri" w:cs="Calibri"/>
        </w:rPr>
        <w:t>Croce</w:t>
      </w:r>
      <w:proofErr w:type="spellEnd"/>
      <w:r w:rsidR="007B5C05" w:rsidRPr="007620FD">
        <w:rPr>
          <w:rFonts w:ascii="Calibri" w:hAnsi="Calibri" w:cs="Calibri"/>
        </w:rPr>
        <w:t xml:space="preserve">                                                                starosta města </w:t>
      </w:r>
    </w:p>
    <w:p w14:paraId="3A34F69C" w14:textId="77777777" w:rsidR="007B5C05" w:rsidRDefault="007B5C05"/>
    <w:p w14:paraId="1CE59C2F" w14:textId="77777777" w:rsidR="00A32D84" w:rsidRDefault="00A32D84"/>
    <w:p w14:paraId="2FA584ED" w14:textId="77777777" w:rsidR="00A32D84" w:rsidRDefault="00A32D84"/>
    <w:p w14:paraId="7BE9475E" w14:textId="77777777" w:rsidR="00A32D84" w:rsidRDefault="00A32D84"/>
    <w:p w14:paraId="3F63E818" w14:textId="5383B092" w:rsidR="00A32D84" w:rsidRDefault="00EA0658">
      <w:r>
        <w:rPr>
          <w:noProof/>
        </w:rPr>
        <w:drawing>
          <wp:inline distT="0" distB="0" distL="0" distR="0" wp14:anchorId="76CBBFCD" wp14:editId="51CA2895">
            <wp:extent cx="6429375" cy="40862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2D84" w:rsidSect="0096042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468524">
    <w:abstractNumId w:val="0"/>
  </w:num>
  <w:num w:numId="2" w16cid:durableId="2112969369">
    <w:abstractNumId w:val="1"/>
  </w:num>
  <w:num w:numId="3" w16cid:durableId="1638802479">
    <w:abstractNumId w:val="2"/>
  </w:num>
  <w:num w:numId="4" w16cid:durableId="1298678630">
    <w:abstractNumId w:val="3"/>
  </w:num>
  <w:num w:numId="5" w16cid:durableId="1763574570">
    <w:abstractNumId w:val="4"/>
  </w:num>
  <w:num w:numId="6" w16cid:durableId="2131237711">
    <w:abstractNumId w:val="5"/>
  </w:num>
  <w:num w:numId="7" w16cid:durableId="1275138162">
    <w:abstractNumId w:val="6"/>
  </w:num>
  <w:num w:numId="8" w16cid:durableId="473986236">
    <w:abstractNumId w:val="7"/>
  </w:num>
  <w:num w:numId="9" w16cid:durableId="521548892">
    <w:abstractNumId w:val="8"/>
  </w:num>
  <w:num w:numId="10" w16cid:durableId="1757022201">
    <w:abstractNumId w:val="9"/>
  </w:num>
  <w:num w:numId="11" w16cid:durableId="210315041">
    <w:abstractNumId w:val="10"/>
  </w:num>
  <w:num w:numId="12" w16cid:durableId="17681899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18D"/>
    <w:rsid w:val="00012D93"/>
    <w:rsid w:val="000378E6"/>
    <w:rsid w:val="00044C00"/>
    <w:rsid w:val="00052F74"/>
    <w:rsid w:val="00067C65"/>
    <w:rsid w:val="00073FCB"/>
    <w:rsid w:val="000A719F"/>
    <w:rsid w:val="000B308E"/>
    <w:rsid w:val="000C3EA0"/>
    <w:rsid w:val="000C5343"/>
    <w:rsid w:val="000E5BD9"/>
    <w:rsid w:val="001342C6"/>
    <w:rsid w:val="00155E66"/>
    <w:rsid w:val="00157E85"/>
    <w:rsid w:val="00161C61"/>
    <w:rsid w:val="00191098"/>
    <w:rsid w:val="001917AA"/>
    <w:rsid w:val="001B7C1E"/>
    <w:rsid w:val="001C2909"/>
    <w:rsid w:val="001C2B4A"/>
    <w:rsid w:val="001C3F1C"/>
    <w:rsid w:val="00206307"/>
    <w:rsid w:val="00223BAC"/>
    <w:rsid w:val="00291A7F"/>
    <w:rsid w:val="002D0EDF"/>
    <w:rsid w:val="002D3453"/>
    <w:rsid w:val="002F6165"/>
    <w:rsid w:val="00346BB5"/>
    <w:rsid w:val="00376D20"/>
    <w:rsid w:val="0038631A"/>
    <w:rsid w:val="0038637E"/>
    <w:rsid w:val="003911E7"/>
    <w:rsid w:val="003D71C9"/>
    <w:rsid w:val="003F547B"/>
    <w:rsid w:val="00452F44"/>
    <w:rsid w:val="00457235"/>
    <w:rsid w:val="0046616C"/>
    <w:rsid w:val="004A5914"/>
    <w:rsid w:val="004B12AF"/>
    <w:rsid w:val="004D06E2"/>
    <w:rsid w:val="004D214E"/>
    <w:rsid w:val="004D57A6"/>
    <w:rsid w:val="004E03A4"/>
    <w:rsid w:val="004E3CED"/>
    <w:rsid w:val="00536EE9"/>
    <w:rsid w:val="0056322D"/>
    <w:rsid w:val="005754EE"/>
    <w:rsid w:val="0059277E"/>
    <w:rsid w:val="005B5FF3"/>
    <w:rsid w:val="005F3D45"/>
    <w:rsid w:val="00603DDC"/>
    <w:rsid w:val="00613CE0"/>
    <w:rsid w:val="006315F9"/>
    <w:rsid w:val="00635637"/>
    <w:rsid w:val="007620FD"/>
    <w:rsid w:val="007A62EE"/>
    <w:rsid w:val="007B5C05"/>
    <w:rsid w:val="007B76C6"/>
    <w:rsid w:val="007D658D"/>
    <w:rsid w:val="007E184F"/>
    <w:rsid w:val="00820E9A"/>
    <w:rsid w:val="00821E4F"/>
    <w:rsid w:val="00833B98"/>
    <w:rsid w:val="008349AF"/>
    <w:rsid w:val="008402CF"/>
    <w:rsid w:val="008601A0"/>
    <w:rsid w:val="008629C0"/>
    <w:rsid w:val="00885549"/>
    <w:rsid w:val="008C42E6"/>
    <w:rsid w:val="00926385"/>
    <w:rsid w:val="00927968"/>
    <w:rsid w:val="009470FC"/>
    <w:rsid w:val="00960421"/>
    <w:rsid w:val="0098418D"/>
    <w:rsid w:val="00986992"/>
    <w:rsid w:val="009F137D"/>
    <w:rsid w:val="009F5C6E"/>
    <w:rsid w:val="00A07177"/>
    <w:rsid w:val="00A32D84"/>
    <w:rsid w:val="00A32ED3"/>
    <w:rsid w:val="00A4568C"/>
    <w:rsid w:val="00A463DB"/>
    <w:rsid w:val="00A6492D"/>
    <w:rsid w:val="00A735A8"/>
    <w:rsid w:val="00A8311E"/>
    <w:rsid w:val="00AB5AF7"/>
    <w:rsid w:val="00AC430C"/>
    <w:rsid w:val="00AD4EFC"/>
    <w:rsid w:val="00AF4496"/>
    <w:rsid w:val="00B018E6"/>
    <w:rsid w:val="00B30669"/>
    <w:rsid w:val="00B47D71"/>
    <w:rsid w:val="00B674EE"/>
    <w:rsid w:val="00BB5A81"/>
    <w:rsid w:val="00C20E6D"/>
    <w:rsid w:val="00CD6E26"/>
    <w:rsid w:val="00CE0630"/>
    <w:rsid w:val="00D710E8"/>
    <w:rsid w:val="00D76D42"/>
    <w:rsid w:val="00D773AD"/>
    <w:rsid w:val="00D86C63"/>
    <w:rsid w:val="00DA44D5"/>
    <w:rsid w:val="00DB3D57"/>
    <w:rsid w:val="00DB4707"/>
    <w:rsid w:val="00E04BD2"/>
    <w:rsid w:val="00E56470"/>
    <w:rsid w:val="00E926C5"/>
    <w:rsid w:val="00EA0658"/>
    <w:rsid w:val="00EA3376"/>
    <w:rsid w:val="00F024C6"/>
    <w:rsid w:val="00F057A9"/>
    <w:rsid w:val="00F229D9"/>
    <w:rsid w:val="00F22AED"/>
    <w:rsid w:val="00F33F70"/>
    <w:rsid w:val="00F35E3C"/>
    <w:rsid w:val="00F365F7"/>
    <w:rsid w:val="00FC496A"/>
    <w:rsid w:val="00FC50D6"/>
    <w:rsid w:val="00FC7F96"/>
    <w:rsid w:val="00FD1282"/>
    <w:rsid w:val="00FE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A28697"/>
  <w15:chartTrackingRefBased/>
  <w15:docId w15:val="{F088DD6D-DFC9-4714-98B7-5B05E8C9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BodyTextIndent2Char">
    <w:name w:val="Body Text Indent 2 Char"/>
    <w:rPr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kladntextodsazen">
    <w:name w:val="Body Text Indent"/>
    <w:basedOn w:val="Normln"/>
    <w:pPr>
      <w:ind w:left="360"/>
    </w:pPr>
  </w:style>
  <w:style w:type="paragraph" w:customStyle="1" w:styleId="Zkladntextodsazen21">
    <w:name w:val="Základní text odsazený 21"/>
    <w:basedOn w:val="Normln"/>
    <w:pPr>
      <w:tabs>
        <w:tab w:val="left" w:pos="1440"/>
      </w:tabs>
      <w:ind w:left="720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Export0">
    <w:name w:val="Export 0"/>
    <w:rsid w:val="00D76D42"/>
    <w:rPr>
      <w:sz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35A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735A8"/>
    <w:rPr>
      <w:rFonts w:ascii="Segoe UI" w:hAnsi="Segoe UI" w:cs="Segoe UI"/>
      <w:sz w:val="18"/>
      <w:szCs w:val="18"/>
      <w:lang w:eastAsia="ar-SA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44C00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44C00"/>
    <w:rPr>
      <w:rFonts w:ascii="Consolas" w:hAnsi="Consolas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bcabb91c49d898102c3b8322e5b9198f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68915eb040869921f2199346a6308b9f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26A9A7-E8D1-4D35-B542-20AF2B405655}"/>
</file>

<file path=customXml/itemProps2.xml><?xml version="1.0" encoding="utf-8"?>
<ds:datastoreItem xmlns:ds="http://schemas.openxmlformats.org/officeDocument/2006/customXml" ds:itemID="{BEDF3000-2DFE-442D-86D5-37A9885D153E}"/>
</file>

<file path=customXml/itemProps3.xml><?xml version="1.0" encoding="utf-8"?>
<ds:datastoreItem xmlns:ds="http://schemas.openxmlformats.org/officeDocument/2006/customXml" ds:itemID="{27C16CD1-2BE9-4E9C-96C4-7BA4583D7E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1024</Words>
  <Characters>6048</Characters>
  <Application>Microsoft Office Word</Application>
  <DocSecurity>4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</vt:lpstr>
    </vt:vector>
  </TitlesOfParts>
  <Company/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subject/>
  <dc:creator>Heřmanová Radka</dc:creator>
  <cp:keywords/>
  <cp:lastModifiedBy>Korandová, Iva</cp:lastModifiedBy>
  <cp:revision>2</cp:revision>
  <cp:lastPrinted>2019-06-20T12:43:00Z</cp:lastPrinted>
  <dcterms:created xsi:type="dcterms:W3CDTF">2026-04-28T06:55:00Z</dcterms:created>
  <dcterms:modified xsi:type="dcterms:W3CDTF">2026-04-28T06:55:00Z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