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7F898" w14:textId="77777777"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rStyle w:val="Siln"/>
          <w:rFonts w:cs="Calibri"/>
          <w:color w:val="000000"/>
          <w:sz w:val="22"/>
          <w:szCs w:val="22"/>
        </w:rPr>
        <w:t>Národní památkový ústav,</w:t>
      </w:r>
      <w:r w:rsidRPr="000F497D">
        <w:rPr>
          <w:color w:val="000000"/>
          <w:sz w:val="22"/>
          <w:szCs w:val="22"/>
        </w:rPr>
        <w:t xml:space="preserve"> státní příspěvková organizace</w:t>
      </w:r>
    </w:p>
    <w:p w14:paraId="1EC8A79A" w14:textId="77777777"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IČO: 75032333, DIČ: CZ75032333,</w:t>
      </w:r>
    </w:p>
    <w:p w14:paraId="12D28442" w14:textId="77777777"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se sídlem: Valdštejnské nám. 162/3, PSČ 118 01 Praha 1 – Malá Strana,</w:t>
      </w:r>
    </w:p>
    <w:p w14:paraId="6B929792" w14:textId="77777777" w:rsidR="00161432" w:rsidRPr="00161432" w:rsidRDefault="00161432" w:rsidP="00161432">
      <w:pPr>
        <w:rPr>
          <w:color w:val="000000"/>
          <w:sz w:val="22"/>
          <w:szCs w:val="22"/>
        </w:rPr>
      </w:pPr>
      <w:r w:rsidRPr="00161432">
        <w:rPr>
          <w:color w:val="000000"/>
          <w:sz w:val="22"/>
          <w:szCs w:val="22"/>
        </w:rPr>
        <w:t>bankovní spojení: Česká národní banka, č. </w:t>
      </w:r>
      <w:proofErr w:type="spellStart"/>
      <w:r w:rsidRPr="00161432">
        <w:rPr>
          <w:color w:val="000000"/>
          <w:sz w:val="22"/>
          <w:szCs w:val="22"/>
        </w:rPr>
        <w:t>ú.</w:t>
      </w:r>
      <w:proofErr w:type="spellEnd"/>
      <w:r w:rsidRPr="00161432">
        <w:rPr>
          <w:color w:val="000000"/>
          <w:sz w:val="22"/>
          <w:szCs w:val="22"/>
        </w:rPr>
        <w:t xml:space="preserve">: 500005-60039011/0710, </w:t>
      </w:r>
    </w:p>
    <w:p w14:paraId="6E2C0C57" w14:textId="49A510BD" w:rsidR="00161432" w:rsidRDefault="00161432" w:rsidP="000F497D">
      <w:pPr>
        <w:rPr>
          <w:color w:val="000000"/>
          <w:sz w:val="22"/>
          <w:szCs w:val="22"/>
        </w:rPr>
      </w:pPr>
      <w:r w:rsidRPr="00161432">
        <w:rPr>
          <w:color w:val="000000"/>
          <w:sz w:val="22"/>
          <w:szCs w:val="22"/>
        </w:rPr>
        <w:t xml:space="preserve">jednající Ing. Petrem </w:t>
      </w:r>
      <w:proofErr w:type="spellStart"/>
      <w:r w:rsidRPr="00161432">
        <w:rPr>
          <w:color w:val="000000"/>
          <w:sz w:val="22"/>
          <w:szCs w:val="22"/>
        </w:rPr>
        <w:t>Šubíkem</w:t>
      </w:r>
      <w:proofErr w:type="spellEnd"/>
      <w:r w:rsidRPr="00161432">
        <w:rPr>
          <w:color w:val="000000"/>
          <w:sz w:val="22"/>
          <w:szCs w:val="22"/>
        </w:rPr>
        <w:t>, ředitelem Územní památkové správy v</w:t>
      </w:r>
      <w:r>
        <w:rPr>
          <w:color w:val="000000"/>
          <w:sz w:val="22"/>
          <w:szCs w:val="22"/>
        </w:rPr>
        <w:t> </w:t>
      </w:r>
      <w:r w:rsidRPr="00161432">
        <w:rPr>
          <w:color w:val="000000"/>
          <w:sz w:val="22"/>
          <w:szCs w:val="22"/>
        </w:rPr>
        <w:t>Kroměříži</w:t>
      </w:r>
    </w:p>
    <w:p w14:paraId="2F6EF418" w14:textId="2B387FFD" w:rsidR="00765E7D" w:rsidRPr="00CF2516" w:rsidRDefault="000F497D" w:rsidP="000F497D">
      <w:pPr>
        <w:rPr>
          <w:color w:val="000000"/>
          <w:sz w:val="22"/>
          <w:szCs w:val="22"/>
        </w:rPr>
      </w:pPr>
      <w:r w:rsidRPr="00CF2516">
        <w:rPr>
          <w:color w:val="000000"/>
          <w:sz w:val="22"/>
          <w:szCs w:val="22"/>
        </w:rPr>
        <w:t>z</w:t>
      </w:r>
      <w:r w:rsidR="00161432" w:rsidRPr="00CF2516">
        <w:rPr>
          <w:color w:val="000000"/>
          <w:sz w:val="22"/>
          <w:szCs w:val="22"/>
        </w:rPr>
        <w:t>ástupce pro věcná jednání</w:t>
      </w:r>
      <w:r w:rsidRPr="00CF2516">
        <w:rPr>
          <w:color w:val="000000"/>
          <w:sz w:val="22"/>
          <w:szCs w:val="22"/>
        </w:rPr>
        <w:t xml:space="preserve">: </w:t>
      </w:r>
      <w:proofErr w:type="spellStart"/>
      <w:r w:rsidR="006C6CC2">
        <w:rPr>
          <w:color w:val="000000"/>
          <w:sz w:val="22"/>
          <w:szCs w:val="22"/>
        </w:rPr>
        <w:t>xxxxxxxxxxxxxxx</w:t>
      </w:r>
      <w:proofErr w:type="spellEnd"/>
      <w:r w:rsidRPr="00CF2516">
        <w:rPr>
          <w:color w:val="000000"/>
          <w:sz w:val="22"/>
          <w:szCs w:val="22"/>
        </w:rPr>
        <w:t xml:space="preserve">, vedoucí správy </w:t>
      </w:r>
      <w:r w:rsidR="00765E7D" w:rsidRPr="00CF2516">
        <w:rPr>
          <w:color w:val="000000"/>
          <w:sz w:val="22"/>
          <w:szCs w:val="22"/>
        </w:rPr>
        <w:t>státního zámku Janovice u Rýmařova</w:t>
      </w:r>
      <w:r w:rsidR="00161432" w:rsidRPr="00CF2516">
        <w:rPr>
          <w:color w:val="000000"/>
          <w:sz w:val="22"/>
          <w:szCs w:val="22"/>
        </w:rPr>
        <w:t xml:space="preserve">, tel. </w:t>
      </w:r>
      <w:proofErr w:type="spellStart"/>
      <w:r w:rsidR="006C6CC2">
        <w:rPr>
          <w:color w:val="000000"/>
          <w:sz w:val="22"/>
          <w:szCs w:val="22"/>
        </w:rPr>
        <w:t>xxxxxxxxxxxxx</w:t>
      </w:r>
      <w:proofErr w:type="spellEnd"/>
      <w:r w:rsidR="00161432">
        <w:rPr>
          <w:color w:val="000000"/>
          <w:sz w:val="22"/>
          <w:szCs w:val="22"/>
        </w:rPr>
        <w:t xml:space="preserve">, </w:t>
      </w:r>
      <w:proofErr w:type="gramStart"/>
      <w:r w:rsidR="00161432">
        <w:rPr>
          <w:color w:val="000000"/>
          <w:sz w:val="22"/>
          <w:szCs w:val="22"/>
        </w:rPr>
        <w:t>email:</w:t>
      </w:r>
      <w:r w:rsidR="006C6CC2">
        <w:rPr>
          <w:color w:val="000000"/>
          <w:sz w:val="22"/>
          <w:szCs w:val="22"/>
        </w:rPr>
        <w:t xml:space="preserve">. </w:t>
      </w:r>
      <w:proofErr w:type="spellStart"/>
      <w:proofErr w:type="gramEnd"/>
      <w:r w:rsidR="006C6CC2">
        <w:rPr>
          <w:color w:val="000000"/>
          <w:sz w:val="22"/>
          <w:szCs w:val="22"/>
        </w:rPr>
        <w:t>xxxxxxxxxxxxx</w:t>
      </w:r>
      <w:proofErr w:type="spellEnd"/>
    </w:p>
    <w:p w14:paraId="0DA467F9" w14:textId="2E21A3F2" w:rsidR="00F42D6C" w:rsidRPr="00CF2516" w:rsidRDefault="00F42D6C" w:rsidP="00CF2516">
      <w:pPr>
        <w:rPr>
          <w:color w:val="000000"/>
          <w:sz w:val="22"/>
          <w:szCs w:val="22"/>
        </w:rPr>
      </w:pPr>
      <w:r w:rsidRPr="00CF2516">
        <w:rPr>
          <w:color w:val="000000"/>
          <w:sz w:val="22"/>
          <w:szCs w:val="22"/>
        </w:rPr>
        <w:t>Kontaktní osoba:</w:t>
      </w:r>
      <w:r w:rsidR="00161432" w:rsidRPr="00CF2516">
        <w:rPr>
          <w:color w:val="000000"/>
          <w:sz w:val="22"/>
          <w:szCs w:val="22"/>
        </w:rPr>
        <w:t xml:space="preserve"> </w:t>
      </w:r>
      <w:proofErr w:type="spellStart"/>
      <w:r w:rsidR="006C6CC2">
        <w:rPr>
          <w:color w:val="000000"/>
          <w:sz w:val="22"/>
          <w:szCs w:val="22"/>
        </w:rPr>
        <w:t>xxxxxxxxxxxxxxxxx</w:t>
      </w:r>
      <w:proofErr w:type="spellEnd"/>
      <w:r w:rsidR="006C6CC2">
        <w:rPr>
          <w:color w:val="000000"/>
          <w:sz w:val="22"/>
          <w:szCs w:val="22"/>
        </w:rPr>
        <w:t xml:space="preserve">, tel </w:t>
      </w:r>
      <w:proofErr w:type="spellStart"/>
      <w:r w:rsidR="006C6CC2">
        <w:rPr>
          <w:color w:val="000000"/>
          <w:sz w:val="22"/>
          <w:szCs w:val="22"/>
        </w:rPr>
        <w:t>xxxxxxxxxxxxxx</w:t>
      </w:r>
      <w:proofErr w:type="spellEnd"/>
      <w:r w:rsidR="006C6CC2">
        <w:rPr>
          <w:color w:val="000000"/>
          <w:sz w:val="22"/>
          <w:szCs w:val="22"/>
        </w:rPr>
        <w:t xml:space="preserve">, email: </w:t>
      </w:r>
      <w:proofErr w:type="spellStart"/>
      <w:r w:rsidR="006C6CC2">
        <w:rPr>
          <w:color w:val="000000"/>
          <w:sz w:val="22"/>
          <w:szCs w:val="22"/>
        </w:rPr>
        <w:t>xxxxxxxxxxxxxxx</w:t>
      </w:r>
      <w:proofErr w:type="spellEnd"/>
      <w:r w:rsidR="00CF2516" w:rsidRPr="00CF2516">
        <w:rPr>
          <w:color w:val="000000"/>
          <w:sz w:val="22"/>
          <w:szCs w:val="22"/>
        </w:rPr>
        <w:t xml:space="preserve"> </w:t>
      </w:r>
      <w:r w:rsidRPr="00CF2516">
        <w:rPr>
          <w:color w:val="000000"/>
          <w:sz w:val="22"/>
          <w:szCs w:val="22"/>
        </w:rPr>
        <w:t>(dále jen „Zástupce objednatele“)</w:t>
      </w:r>
    </w:p>
    <w:p w14:paraId="773566D6" w14:textId="77777777" w:rsidR="000F497D" w:rsidRPr="000F497D" w:rsidRDefault="000F497D" w:rsidP="000F497D">
      <w:pPr>
        <w:rPr>
          <w:color w:val="000000"/>
          <w:sz w:val="22"/>
          <w:szCs w:val="22"/>
        </w:rPr>
      </w:pPr>
    </w:p>
    <w:p w14:paraId="56B72676" w14:textId="77777777"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b/>
          <w:bCs/>
          <w:color w:val="000000"/>
          <w:sz w:val="22"/>
          <w:szCs w:val="22"/>
        </w:rPr>
        <w:t>Doručovací adresa:</w:t>
      </w:r>
    </w:p>
    <w:p w14:paraId="0C61C37E" w14:textId="77777777" w:rsidR="004E3B66" w:rsidRPr="004E3B66" w:rsidRDefault="004E3B66" w:rsidP="004E3B66">
      <w:pPr>
        <w:rPr>
          <w:color w:val="000000"/>
          <w:sz w:val="22"/>
          <w:szCs w:val="22"/>
        </w:rPr>
      </w:pPr>
      <w:r w:rsidRPr="004E3B66">
        <w:rPr>
          <w:color w:val="000000"/>
          <w:sz w:val="22"/>
          <w:szCs w:val="22"/>
        </w:rPr>
        <w:t>Národní památkový ústav, územní památková správa v Kroměříži</w:t>
      </w:r>
    </w:p>
    <w:p w14:paraId="5C1E08A5" w14:textId="77777777" w:rsidR="004E3B66" w:rsidRDefault="004E3B66" w:rsidP="004E3B66">
      <w:pPr>
        <w:rPr>
          <w:color w:val="000000"/>
          <w:sz w:val="22"/>
          <w:szCs w:val="22"/>
        </w:rPr>
      </w:pPr>
      <w:r w:rsidRPr="004E3B66">
        <w:rPr>
          <w:color w:val="000000"/>
          <w:sz w:val="22"/>
          <w:szCs w:val="22"/>
        </w:rPr>
        <w:t xml:space="preserve">Adresa: Sněmovní nám. 1, </w:t>
      </w:r>
      <w:proofErr w:type="gramStart"/>
      <w:r w:rsidRPr="004E3B66">
        <w:rPr>
          <w:color w:val="000000"/>
          <w:sz w:val="22"/>
          <w:szCs w:val="22"/>
        </w:rPr>
        <w:t>767 01  Kroměříž</w:t>
      </w:r>
      <w:proofErr w:type="gramEnd"/>
      <w:r w:rsidRPr="004E3B66">
        <w:rPr>
          <w:color w:val="000000"/>
          <w:sz w:val="22"/>
          <w:szCs w:val="22"/>
        </w:rPr>
        <w:t xml:space="preserve">, </w:t>
      </w:r>
    </w:p>
    <w:p w14:paraId="083192C8" w14:textId="768B613B" w:rsidR="000F497D" w:rsidRPr="000F497D" w:rsidRDefault="000F497D" w:rsidP="004E3B66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 w:rsidRPr="000F497D">
        <w:rPr>
          <w:color w:val="000000"/>
          <w:sz w:val="22"/>
          <w:szCs w:val="22"/>
        </w:rPr>
        <w:t>“)</w:t>
      </w:r>
    </w:p>
    <w:p w14:paraId="70D8ABA4" w14:textId="77777777" w:rsidR="000F497D" w:rsidRPr="000F497D" w:rsidRDefault="000F497D" w:rsidP="000F497D">
      <w:pPr>
        <w:rPr>
          <w:color w:val="000000"/>
          <w:sz w:val="22"/>
          <w:szCs w:val="22"/>
        </w:rPr>
      </w:pPr>
    </w:p>
    <w:p w14:paraId="433D9A21" w14:textId="77777777"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a</w:t>
      </w:r>
    </w:p>
    <w:p w14:paraId="2D4EBF07" w14:textId="77777777" w:rsidR="000F497D" w:rsidRPr="000F497D" w:rsidRDefault="000F497D" w:rsidP="000F497D">
      <w:pPr>
        <w:rPr>
          <w:color w:val="000000"/>
          <w:sz w:val="22"/>
          <w:szCs w:val="22"/>
        </w:rPr>
      </w:pPr>
    </w:p>
    <w:p w14:paraId="41033D9E" w14:textId="6B66AC53" w:rsidR="000F497D" w:rsidRPr="00CF2516" w:rsidRDefault="002D663D" w:rsidP="000F497D">
      <w:pPr>
        <w:rPr>
          <w:b/>
          <w:color w:val="000000"/>
          <w:sz w:val="22"/>
          <w:szCs w:val="22"/>
          <w:highlight w:val="yellow"/>
        </w:rPr>
      </w:pPr>
      <w:r>
        <w:rPr>
          <w:b/>
          <w:color w:val="000000"/>
          <w:sz w:val="22"/>
          <w:szCs w:val="22"/>
        </w:rPr>
        <w:t xml:space="preserve">MgA. </w:t>
      </w:r>
      <w:r w:rsidRPr="002D663D">
        <w:rPr>
          <w:b/>
          <w:color w:val="000000"/>
          <w:sz w:val="22"/>
          <w:szCs w:val="22"/>
        </w:rPr>
        <w:t>Mrověc Pavel</w:t>
      </w:r>
    </w:p>
    <w:p w14:paraId="569424E4" w14:textId="2EA25CA9" w:rsidR="002D663D" w:rsidRPr="000B5D1C" w:rsidRDefault="000F497D" w:rsidP="000F497D">
      <w:pPr>
        <w:rPr>
          <w:b/>
          <w:color w:val="000000"/>
          <w:sz w:val="22"/>
          <w:szCs w:val="22"/>
        </w:rPr>
      </w:pPr>
      <w:r w:rsidRPr="000B5D1C">
        <w:rPr>
          <w:b/>
          <w:color w:val="000000"/>
          <w:sz w:val="22"/>
          <w:szCs w:val="22"/>
        </w:rPr>
        <w:t>zapsaný </w:t>
      </w:r>
      <w:r w:rsidR="002D663D" w:rsidRPr="000B5D1C">
        <w:rPr>
          <w:b/>
          <w:color w:val="000000"/>
          <w:sz w:val="22"/>
          <w:szCs w:val="22"/>
        </w:rPr>
        <w:t xml:space="preserve">živnostenském </w:t>
      </w:r>
      <w:r w:rsidRPr="000B5D1C">
        <w:rPr>
          <w:b/>
          <w:color w:val="000000"/>
          <w:sz w:val="22"/>
          <w:szCs w:val="22"/>
        </w:rPr>
        <w:t xml:space="preserve">rejstříku vedeném </w:t>
      </w:r>
      <w:r w:rsidR="002D663D" w:rsidRPr="000B5D1C">
        <w:rPr>
          <w:b/>
          <w:color w:val="000000"/>
          <w:sz w:val="22"/>
          <w:szCs w:val="22"/>
        </w:rPr>
        <w:t>městským úřadem v Litomyšli</w:t>
      </w:r>
    </w:p>
    <w:p w14:paraId="578593FC" w14:textId="5FB8111D" w:rsidR="00F7639D" w:rsidRPr="000B5D1C" w:rsidRDefault="00F7639D" w:rsidP="00F7639D">
      <w:pPr>
        <w:rPr>
          <w:color w:val="000000"/>
          <w:sz w:val="22"/>
          <w:szCs w:val="22"/>
        </w:rPr>
      </w:pPr>
      <w:r w:rsidRPr="000B5D1C">
        <w:rPr>
          <w:color w:val="000000"/>
          <w:sz w:val="22"/>
          <w:szCs w:val="22"/>
        </w:rPr>
        <w:t xml:space="preserve">IČO: </w:t>
      </w:r>
      <w:r w:rsidR="002D663D" w:rsidRPr="000B5D1C">
        <w:rPr>
          <w:color w:val="000000"/>
          <w:sz w:val="22"/>
          <w:szCs w:val="22"/>
        </w:rPr>
        <w:t>03269183</w:t>
      </w:r>
    </w:p>
    <w:p w14:paraId="33D8BAD2" w14:textId="77777777" w:rsidR="002D663D" w:rsidRPr="000B5D1C" w:rsidRDefault="002D663D" w:rsidP="000F497D">
      <w:pPr>
        <w:rPr>
          <w:color w:val="000000"/>
          <w:sz w:val="22"/>
          <w:szCs w:val="22"/>
        </w:rPr>
      </w:pPr>
      <w:r w:rsidRPr="000B5D1C">
        <w:rPr>
          <w:color w:val="000000"/>
          <w:sz w:val="22"/>
          <w:szCs w:val="22"/>
        </w:rPr>
        <w:t>17. listopadu 814, 570 01, Litomyšl</w:t>
      </w:r>
    </w:p>
    <w:p w14:paraId="53FEA031" w14:textId="5EFA5C99" w:rsidR="00166178" w:rsidRPr="000B5D1C" w:rsidRDefault="00166178" w:rsidP="000F497D">
      <w:pPr>
        <w:rPr>
          <w:color w:val="000000"/>
          <w:sz w:val="22"/>
          <w:szCs w:val="22"/>
        </w:rPr>
      </w:pPr>
      <w:r w:rsidRPr="000B5D1C">
        <w:rPr>
          <w:color w:val="000000"/>
          <w:sz w:val="22"/>
          <w:szCs w:val="22"/>
        </w:rPr>
        <w:t xml:space="preserve">povolení k restaurování č. </w:t>
      </w:r>
      <w:r w:rsidR="002D663D" w:rsidRPr="000B5D1C">
        <w:rPr>
          <w:color w:val="000000"/>
          <w:sz w:val="22"/>
          <w:szCs w:val="22"/>
        </w:rPr>
        <w:t>MK 78085/2023 OPP</w:t>
      </w:r>
    </w:p>
    <w:p w14:paraId="532FD46B" w14:textId="19267A78" w:rsidR="000F497D" w:rsidRPr="00F01FD3" w:rsidRDefault="000F497D" w:rsidP="000F497D">
      <w:pPr>
        <w:rPr>
          <w:color w:val="000000"/>
          <w:sz w:val="22"/>
          <w:szCs w:val="22"/>
        </w:rPr>
      </w:pPr>
      <w:r w:rsidRPr="00F01FD3">
        <w:rPr>
          <w:color w:val="000000"/>
          <w:sz w:val="22"/>
          <w:szCs w:val="22"/>
        </w:rPr>
        <w:t xml:space="preserve">bankovní spojení: </w:t>
      </w:r>
      <w:proofErr w:type="spellStart"/>
      <w:r w:rsidR="006C6CC2">
        <w:rPr>
          <w:color w:val="000000"/>
          <w:sz w:val="22"/>
          <w:szCs w:val="22"/>
        </w:rPr>
        <w:t>xxxxxxxxxxxxxxx</w:t>
      </w:r>
      <w:proofErr w:type="spellEnd"/>
    </w:p>
    <w:p w14:paraId="367B42B8" w14:textId="08A26151" w:rsidR="000B5D1C" w:rsidRPr="000B5D1C" w:rsidRDefault="00F42D6C" w:rsidP="006C6CC2">
      <w:pPr>
        <w:rPr>
          <w:color w:val="000000"/>
          <w:sz w:val="22"/>
          <w:szCs w:val="22"/>
        </w:rPr>
      </w:pPr>
      <w:r w:rsidRPr="000B5D1C">
        <w:rPr>
          <w:color w:val="000000"/>
          <w:sz w:val="22"/>
          <w:szCs w:val="22"/>
        </w:rPr>
        <w:t xml:space="preserve">Kontaktní osoba: </w:t>
      </w:r>
      <w:proofErr w:type="spellStart"/>
      <w:r w:rsidR="006C6CC2">
        <w:rPr>
          <w:color w:val="000000"/>
          <w:sz w:val="22"/>
          <w:szCs w:val="22"/>
        </w:rPr>
        <w:t>xxxxxxxxxxxxxxx</w:t>
      </w:r>
      <w:proofErr w:type="spellEnd"/>
      <w:r w:rsidR="006C6CC2">
        <w:rPr>
          <w:color w:val="000000"/>
          <w:sz w:val="22"/>
          <w:szCs w:val="22"/>
        </w:rPr>
        <w:t xml:space="preserve">, tel. </w:t>
      </w:r>
      <w:proofErr w:type="spellStart"/>
      <w:r w:rsidR="006C6CC2">
        <w:rPr>
          <w:color w:val="000000"/>
          <w:sz w:val="22"/>
          <w:szCs w:val="22"/>
        </w:rPr>
        <w:t>xxxxxxxxxxxxxxx</w:t>
      </w:r>
      <w:proofErr w:type="spellEnd"/>
      <w:r w:rsidR="006C6CC2">
        <w:rPr>
          <w:color w:val="000000"/>
          <w:sz w:val="22"/>
          <w:szCs w:val="22"/>
        </w:rPr>
        <w:t xml:space="preserve">, email: </w:t>
      </w:r>
      <w:proofErr w:type="spellStart"/>
      <w:r w:rsidR="006C6CC2">
        <w:rPr>
          <w:color w:val="000000"/>
          <w:sz w:val="22"/>
          <w:szCs w:val="22"/>
        </w:rPr>
        <w:t>xxxxxxxxxxxxxx</w:t>
      </w:r>
      <w:proofErr w:type="spellEnd"/>
    </w:p>
    <w:p w14:paraId="6CF4FA91" w14:textId="73F26E38" w:rsidR="00F42D6C" w:rsidRDefault="00F42D6C" w:rsidP="000F497D">
      <w:pPr>
        <w:rPr>
          <w:color w:val="000000"/>
          <w:sz w:val="22"/>
          <w:szCs w:val="22"/>
        </w:rPr>
      </w:pPr>
      <w:r w:rsidRPr="000B5D1C">
        <w:rPr>
          <w:color w:val="000000"/>
          <w:sz w:val="22"/>
          <w:szCs w:val="22"/>
        </w:rPr>
        <w:t>(dále jen „Zástupce zhotovitele“)</w:t>
      </w:r>
    </w:p>
    <w:p w14:paraId="13967A2A" w14:textId="77777777" w:rsidR="00A37D12" w:rsidRPr="000F497D" w:rsidRDefault="00A37D12" w:rsidP="000F497D">
      <w:pPr>
        <w:rPr>
          <w:color w:val="000000"/>
          <w:sz w:val="22"/>
          <w:szCs w:val="22"/>
        </w:rPr>
      </w:pPr>
    </w:p>
    <w:p w14:paraId="0D3D7A86" w14:textId="77777777" w:rsidR="000F497D" w:rsidRPr="000F497D" w:rsidRDefault="000F497D" w:rsidP="000F497D">
      <w:pPr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Zhotovitel</w:t>
      </w:r>
      <w:r w:rsidRPr="000F497D">
        <w:rPr>
          <w:color w:val="000000"/>
          <w:sz w:val="22"/>
          <w:szCs w:val="22"/>
        </w:rPr>
        <w:t>“)</w:t>
      </w:r>
    </w:p>
    <w:p w14:paraId="0A922540" w14:textId="77777777" w:rsidR="000F497D" w:rsidRPr="000F497D" w:rsidRDefault="000F497D" w:rsidP="000F497D">
      <w:pPr>
        <w:rPr>
          <w:color w:val="000000"/>
          <w:sz w:val="22"/>
          <w:szCs w:val="22"/>
        </w:rPr>
      </w:pPr>
    </w:p>
    <w:p w14:paraId="23ABAF11" w14:textId="77777777" w:rsidR="000F497D" w:rsidRPr="000F497D" w:rsidRDefault="000F497D" w:rsidP="000F497D">
      <w:pPr>
        <w:pStyle w:val="Default"/>
        <w:jc w:val="both"/>
        <w:rPr>
          <w:sz w:val="22"/>
          <w:szCs w:val="22"/>
        </w:rPr>
      </w:pPr>
      <w:r w:rsidRPr="000F497D">
        <w:rPr>
          <w:sz w:val="22"/>
          <w:szCs w:val="22"/>
        </w:rPr>
        <w:t>(</w:t>
      </w:r>
      <w:r>
        <w:rPr>
          <w:sz w:val="22"/>
          <w:szCs w:val="22"/>
        </w:rPr>
        <w:t>Objednatel</w:t>
      </w:r>
      <w:r w:rsidRPr="000F497D">
        <w:rPr>
          <w:sz w:val="22"/>
          <w:szCs w:val="22"/>
        </w:rPr>
        <w:t xml:space="preserve"> a </w:t>
      </w:r>
      <w:r>
        <w:rPr>
          <w:sz w:val="22"/>
          <w:szCs w:val="22"/>
        </w:rPr>
        <w:t>Zhotovitel</w:t>
      </w:r>
      <w:r w:rsidRPr="000F497D">
        <w:rPr>
          <w:sz w:val="22"/>
          <w:szCs w:val="22"/>
        </w:rPr>
        <w:t xml:space="preserve"> dále též jednotlivě jen jako „</w:t>
      </w:r>
      <w:r w:rsidR="00C00490">
        <w:rPr>
          <w:b/>
          <w:sz w:val="22"/>
          <w:szCs w:val="22"/>
        </w:rPr>
        <w:t>s</w:t>
      </w:r>
      <w:r w:rsidRPr="000F497D">
        <w:rPr>
          <w:b/>
          <w:sz w:val="22"/>
          <w:szCs w:val="22"/>
        </w:rPr>
        <w:t>mluvní strana</w:t>
      </w:r>
      <w:r w:rsidRPr="000F497D">
        <w:rPr>
          <w:sz w:val="22"/>
          <w:szCs w:val="22"/>
        </w:rPr>
        <w:t>“ nebo společně jako „</w:t>
      </w:r>
      <w:r w:rsidR="00C00490">
        <w:rPr>
          <w:b/>
          <w:sz w:val="22"/>
          <w:szCs w:val="22"/>
        </w:rPr>
        <w:t>s</w:t>
      </w:r>
      <w:r w:rsidRPr="000F497D">
        <w:rPr>
          <w:b/>
          <w:sz w:val="22"/>
          <w:szCs w:val="22"/>
        </w:rPr>
        <w:t>mluvní strany</w:t>
      </w:r>
      <w:r w:rsidRPr="000F497D">
        <w:rPr>
          <w:sz w:val="22"/>
          <w:szCs w:val="22"/>
        </w:rPr>
        <w:t>“)</w:t>
      </w:r>
    </w:p>
    <w:p w14:paraId="0C67D61A" w14:textId="77777777" w:rsidR="000F497D" w:rsidRPr="000F497D" w:rsidRDefault="000F497D" w:rsidP="000F497D">
      <w:pPr>
        <w:rPr>
          <w:color w:val="000000"/>
          <w:sz w:val="22"/>
          <w:szCs w:val="22"/>
        </w:rPr>
      </w:pPr>
    </w:p>
    <w:p w14:paraId="068D5C65" w14:textId="77777777" w:rsidR="000F497D" w:rsidRPr="000F497D" w:rsidRDefault="000F497D" w:rsidP="000F497D">
      <w:pPr>
        <w:spacing w:before="240" w:line="240" w:lineRule="atLeast"/>
        <w:jc w:val="center"/>
        <w:rPr>
          <w:color w:val="000000"/>
          <w:sz w:val="22"/>
          <w:szCs w:val="22"/>
        </w:rPr>
      </w:pPr>
      <w:r w:rsidRPr="000F497D">
        <w:rPr>
          <w:color w:val="000000"/>
          <w:sz w:val="22"/>
          <w:szCs w:val="22"/>
        </w:rPr>
        <w:t xml:space="preserve">jako smluvní strany uzavřely podle </w:t>
      </w:r>
      <w:r w:rsidRPr="006D1683">
        <w:rPr>
          <w:sz w:val="22"/>
          <w:szCs w:val="22"/>
        </w:rPr>
        <w:t xml:space="preserve">§ 2586 a násl. </w:t>
      </w:r>
      <w:r w:rsidRPr="000F497D">
        <w:rPr>
          <w:color w:val="000000"/>
          <w:sz w:val="22"/>
          <w:szCs w:val="22"/>
        </w:rPr>
        <w:t>zákona č. 89/2012 Sb., občanský zákoník, ve znění pozdějších předpisů (dále jen „</w:t>
      </w:r>
      <w:r w:rsidRPr="000F497D">
        <w:rPr>
          <w:b/>
          <w:i/>
          <w:color w:val="000000"/>
          <w:sz w:val="22"/>
          <w:szCs w:val="22"/>
        </w:rPr>
        <w:t>OZ</w:t>
      </w:r>
      <w:r w:rsidRPr="000F497D">
        <w:rPr>
          <w:color w:val="000000"/>
          <w:sz w:val="22"/>
          <w:szCs w:val="22"/>
        </w:rPr>
        <w:t>“), níže uvedeného dne, měsíce a roku tuto</w:t>
      </w:r>
    </w:p>
    <w:p w14:paraId="781E43F6" w14:textId="77777777" w:rsidR="000F497D" w:rsidRPr="000F497D" w:rsidRDefault="000F497D" w:rsidP="000F497D">
      <w:pPr>
        <w:pStyle w:val="Normln0"/>
        <w:jc w:val="center"/>
        <w:rPr>
          <w:rFonts w:ascii="Calibri" w:hAnsi="Calibri" w:cs="Calibri"/>
          <w:color w:val="000000"/>
          <w:szCs w:val="22"/>
        </w:rPr>
      </w:pPr>
    </w:p>
    <w:p w14:paraId="3C223A31" w14:textId="06954917" w:rsidR="00AD2789" w:rsidRPr="00F7639D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4"/>
          <w:szCs w:val="24"/>
          <w:u w:val="none"/>
          <w:lang w:val="cs-CZ"/>
        </w:rPr>
      </w:pPr>
      <w:r w:rsidRPr="00F7639D">
        <w:rPr>
          <w:b/>
          <w:bCs/>
          <w:sz w:val="24"/>
          <w:szCs w:val="24"/>
          <w:u w:val="none"/>
          <w:lang w:val="cs-CZ"/>
        </w:rPr>
        <w:t>smlouvu o dílo</w:t>
      </w:r>
      <w:r w:rsidR="004E3B66">
        <w:rPr>
          <w:b/>
          <w:bCs/>
          <w:sz w:val="24"/>
          <w:szCs w:val="24"/>
          <w:u w:val="none"/>
          <w:lang w:val="cs-CZ"/>
        </w:rPr>
        <w:t xml:space="preserve"> na restaurování</w:t>
      </w:r>
    </w:p>
    <w:p w14:paraId="081F2D2A" w14:textId="77777777" w:rsidR="000F497D" w:rsidRPr="000F497D" w:rsidRDefault="000F497D" w:rsidP="000F497D">
      <w:pPr>
        <w:pStyle w:val="Nzev"/>
        <w:numPr>
          <w:ilvl w:val="0"/>
          <w:numId w:val="0"/>
        </w:numPr>
        <w:tabs>
          <w:tab w:val="left" w:pos="1341"/>
        </w:tabs>
        <w:rPr>
          <w:bCs/>
          <w:sz w:val="22"/>
          <w:szCs w:val="22"/>
          <w:u w:val="none"/>
          <w:lang w:val="cs-CZ"/>
        </w:rPr>
      </w:pPr>
      <w:r w:rsidRPr="000F497D">
        <w:rPr>
          <w:bCs/>
          <w:sz w:val="22"/>
          <w:szCs w:val="22"/>
          <w:u w:val="none"/>
          <w:lang w:val="cs-CZ"/>
        </w:rPr>
        <w:t>(dále jen „Smlouva“)</w:t>
      </w:r>
    </w:p>
    <w:p w14:paraId="2F14630D" w14:textId="77777777" w:rsidR="00320EDC" w:rsidRPr="006D1683" w:rsidRDefault="00320EDC" w:rsidP="000F497D">
      <w:pPr>
        <w:pStyle w:val="Nzev"/>
        <w:numPr>
          <w:ilvl w:val="0"/>
          <w:numId w:val="0"/>
        </w:numPr>
        <w:tabs>
          <w:tab w:val="left" w:pos="1341"/>
        </w:tabs>
        <w:rPr>
          <w:b/>
          <w:bCs/>
          <w:sz w:val="22"/>
          <w:szCs w:val="22"/>
          <w:u w:val="none"/>
          <w:lang w:val="cs-CZ"/>
        </w:rPr>
      </w:pPr>
    </w:p>
    <w:p w14:paraId="3C28A571" w14:textId="77777777" w:rsidR="00AD2789" w:rsidRDefault="00AB5FDE" w:rsidP="00A446A2">
      <w:pPr>
        <w:pStyle w:val="Nzev"/>
        <w:numPr>
          <w:ilvl w:val="0"/>
          <w:numId w:val="0"/>
        </w:numPr>
        <w:ind w:left="360"/>
        <w:rPr>
          <w:b/>
          <w:bCs/>
          <w:sz w:val="22"/>
          <w:szCs w:val="22"/>
          <w:u w:val="none"/>
          <w:lang w:val="cs-CZ"/>
        </w:rPr>
      </w:pPr>
      <w:r w:rsidRPr="006D1683">
        <w:rPr>
          <w:b/>
          <w:bCs/>
          <w:sz w:val="22"/>
          <w:szCs w:val="22"/>
          <w:u w:val="none"/>
          <w:lang w:val="cs-CZ"/>
        </w:rPr>
        <w:t>Preambule</w:t>
      </w:r>
    </w:p>
    <w:p w14:paraId="7E5FB0F8" w14:textId="4A72D1C0" w:rsidR="005514BB" w:rsidRPr="005514BB" w:rsidRDefault="005514BB" w:rsidP="00305E26">
      <w:pPr>
        <w:pStyle w:val="Nzev"/>
        <w:numPr>
          <w:ilvl w:val="0"/>
          <w:numId w:val="0"/>
        </w:numPr>
        <w:jc w:val="both"/>
        <w:rPr>
          <w:sz w:val="22"/>
          <w:szCs w:val="22"/>
          <w:u w:val="none"/>
          <w:lang w:val="cs-CZ"/>
        </w:rPr>
      </w:pPr>
      <w:r w:rsidRPr="004E3B66">
        <w:rPr>
          <w:sz w:val="22"/>
          <w:szCs w:val="22"/>
          <w:u w:val="none"/>
          <w:lang w:val="cs-CZ"/>
        </w:rPr>
        <w:t>Tato smlouva je uzavřena na základě výsledku veřejné zakázky zadávané Objednatelem jako zadavatelem mimo režim zákona č. 134/2016 Sb., o zadávání veřejných zakázek, v platném a účinném znění (dále jen „ZZVZ“), s názvem: „</w:t>
      </w:r>
      <w:r w:rsidR="004E3B66" w:rsidRPr="004E3B66">
        <w:rPr>
          <w:sz w:val="22"/>
          <w:szCs w:val="22"/>
          <w:u w:val="none"/>
          <w:lang w:val="cs-CZ"/>
        </w:rPr>
        <w:t xml:space="preserve">SZ Janovice u Rýmařova - restaurátorská obnova </w:t>
      </w:r>
      <w:r w:rsidR="00A37D12">
        <w:rPr>
          <w:sz w:val="22"/>
          <w:szCs w:val="22"/>
          <w:u w:val="none"/>
          <w:lang w:val="cs-CZ"/>
        </w:rPr>
        <w:t xml:space="preserve">kamenných prvků </w:t>
      </w:r>
      <w:r w:rsidR="004E3B66" w:rsidRPr="004E3B66">
        <w:rPr>
          <w:sz w:val="22"/>
          <w:szCs w:val="22"/>
          <w:u w:val="none"/>
          <w:lang w:val="cs-CZ"/>
        </w:rPr>
        <w:t>zábradlí balkonu“</w:t>
      </w:r>
      <w:r w:rsidRPr="004E3B66">
        <w:rPr>
          <w:sz w:val="22"/>
          <w:szCs w:val="22"/>
          <w:u w:val="none"/>
          <w:lang w:val="cs-CZ"/>
        </w:rPr>
        <w:t>, za</w:t>
      </w:r>
      <w:r w:rsidR="004E3B66" w:rsidRPr="004E3B66">
        <w:rPr>
          <w:sz w:val="22"/>
          <w:szCs w:val="22"/>
          <w:u w:val="none"/>
          <w:lang w:val="cs-CZ"/>
        </w:rPr>
        <w:t>evidované</w:t>
      </w:r>
      <w:r w:rsidRPr="004E3B66">
        <w:rPr>
          <w:sz w:val="22"/>
          <w:szCs w:val="22"/>
          <w:u w:val="none"/>
          <w:lang w:val="cs-CZ"/>
        </w:rPr>
        <w:t xml:space="preserve"> prostřednictvím Národního elektronického nástroje pod ID: </w:t>
      </w:r>
      <w:r w:rsidR="007B5349" w:rsidRPr="007B5349">
        <w:rPr>
          <w:sz w:val="22"/>
          <w:szCs w:val="22"/>
          <w:u w:val="none"/>
          <w:lang w:val="cs-CZ"/>
        </w:rPr>
        <w:t xml:space="preserve">N006/26/V00008831 </w:t>
      </w:r>
      <w:r w:rsidRPr="004E3B66">
        <w:rPr>
          <w:sz w:val="22"/>
          <w:szCs w:val="22"/>
          <w:u w:val="none"/>
          <w:lang w:val="cs-CZ"/>
        </w:rPr>
        <w:t>(dále jen „veřejná zakázka“).</w:t>
      </w:r>
    </w:p>
    <w:p w14:paraId="381520E4" w14:textId="77777777" w:rsidR="001D516C" w:rsidRPr="006D1683" w:rsidRDefault="001D516C" w:rsidP="00A446A2">
      <w:pPr>
        <w:pStyle w:val="Nzev"/>
        <w:numPr>
          <w:ilvl w:val="0"/>
          <w:numId w:val="0"/>
        </w:numPr>
        <w:ind w:left="4680" w:hanging="4680"/>
        <w:rPr>
          <w:b/>
          <w:bCs/>
          <w:sz w:val="22"/>
          <w:szCs w:val="22"/>
          <w:u w:val="none"/>
          <w:lang w:val="cs-CZ"/>
        </w:rPr>
      </w:pPr>
    </w:p>
    <w:p w14:paraId="1D9B9BFA" w14:textId="77777777" w:rsidR="006329EA" w:rsidRDefault="00AD2789" w:rsidP="00A446A2">
      <w:pPr>
        <w:pStyle w:val="Nzev"/>
        <w:numPr>
          <w:ilvl w:val="0"/>
          <w:numId w:val="2"/>
        </w:numPr>
        <w:rPr>
          <w:b/>
          <w:bCs/>
          <w:sz w:val="22"/>
          <w:szCs w:val="22"/>
          <w:u w:val="none"/>
          <w:lang w:val="cs-CZ"/>
        </w:rPr>
      </w:pPr>
      <w:bookmarkStart w:id="0" w:name="_Ref29200563"/>
      <w:r w:rsidRPr="006D1683">
        <w:rPr>
          <w:b/>
          <w:bCs/>
          <w:sz w:val="22"/>
          <w:szCs w:val="22"/>
          <w:u w:val="none"/>
          <w:lang w:val="cs-CZ"/>
        </w:rPr>
        <w:t xml:space="preserve">Předmět </w:t>
      </w:r>
      <w:r w:rsidR="001541C7" w:rsidRPr="006D1683">
        <w:rPr>
          <w:b/>
          <w:bCs/>
          <w:sz w:val="22"/>
          <w:szCs w:val="22"/>
          <w:u w:val="none"/>
          <w:lang w:val="cs-CZ"/>
        </w:rPr>
        <w:t>smlouvy</w:t>
      </w:r>
      <w:bookmarkEnd w:id="0"/>
    </w:p>
    <w:p w14:paraId="75BB94CB" w14:textId="4B0EC516" w:rsidR="007C75C8" w:rsidRPr="004E3B66" w:rsidRDefault="0068686F" w:rsidP="003364CA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bookmarkStart w:id="1" w:name="_Ref29209901"/>
      <w:r w:rsidRPr="004E3B66">
        <w:rPr>
          <w:rFonts w:ascii="Calibri" w:hAnsi="Calibri"/>
          <w:sz w:val="22"/>
          <w:szCs w:val="22"/>
        </w:rPr>
        <w:t>Zhotovitel je povinen pro Objednatele prov</w:t>
      </w:r>
      <w:r w:rsidR="007D1849" w:rsidRPr="004E3B66">
        <w:rPr>
          <w:rFonts w:ascii="Calibri" w:hAnsi="Calibri"/>
          <w:sz w:val="22"/>
          <w:szCs w:val="22"/>
        </w:rPr>
        <w:t>ést na svůj náklad a nebezpečí d</w:t>
      </w:r>
      <w:r w:rsidRPr="004E3B66">
        <w:rPr>
          <w:rFonts w:ascii="Calibri" w:hAnsi="Calibri"/>
          <w:sz w:val="22"/>
          <w:szCs w:val="22"/>
        </w:rPr>
        <w:t>ílo</w:t>
      </w:r>
      <w:r w:rsidR="00B63FC5" w:rsidRPr="004E3B66">
        <w:rPr>
          <w:rFonts w:ascii="Calibri" w:hAnsi="Calibri"/>
          <w:sz w:val="22"/>
          <w:szCs w:val="22"/>
        </w:rPr>
        <w:t xml:space="preserve">: </w:t>
      </w:r>
      <w:r w:rsidR="004E3B66" w:rsidRPr="004E3B66">
        <w:rPr>
          <w:rFonts w:ascii="Calibri" w:hAnsi="Calibri"/>
          <w:sz w:val="22"/>
          <w:szCs w:val="22"/>
        </w:rPr>
        <w:t xml:space="preserve">SZ Janovice u Rýmařova - restaurátorská obnova </w:t>
      </w:r>
      <w:r w:rsidR="00A37D12">
        <w:rPr>
          <w:rFonts w:ascii="Calibri" w:hAnsi="Calibri"/>
          <w:sz w:val="22"/>
          <w:szCs w:val="22"/>
        </w:rPr>
        <w:t xml:space="preserve">kamenných prvků </w:t>
      </w:r>
      <w:r w:rsidR="004E3B66" w:rsidRPr="004E3B66">
        <w:rPr>
          <w:rFonts w:ascii="Calibri" w:hAnsi="Calibri"/>
          <w:sz w:val="22"/>
          <w:szCs w:val="22"/>
        </w:rPr>
        <w:t>zábradlí balkonu,</w:t>
      </w:r>
      <w:r w:rsidR="00B63FC5" w:rsidRPr="004E3B66">
        <w:rPr>
          <w:rFonts w:ascii="Calibri" w:hAnsi="Calibri"/>
          <w:sz w:val="22"/>
          <w:szCs w:val="22"/>
        </w:rPr>
        <w:t xml:space="preserve"> dílo je</w:t>
      </w:r>
      <w:r w:rsidR="00600B1D" w:rsidRPr="004E3B66">
        <w:rPr>
          <w:rFonts w:ascii="Calibri" w:hAnsi="Calibri"/>
          <w:sz w:val="22"/>
          <w:szCs w:val="22"/>
        </w:rPr>
        <w:t xml:space="preserve"> </w:t>
      </w:r>
      <w:r w:rsidRPr="004E3B66">
        <w:rPr>
          <w:rFonts w:ascii="Calibri" w:hAnsi="Calibri"/>
          <w:sz w:val="22"/>
          <w:szCs w:val="22"/>
        </w:rPr>
        <w:t xml:space="preserve">specifikované podrobněji v dalších částech této Smlouvy, zejména v Příloze </w:t>
      </w:r>
      <w:r w:rsidR="00965DFA" w:rsidRPr="004E3B66">
        <w:rPr>
          <w:rFonts w:ascii="Calibri" w:hAnsi="Calibri"/>
          <w:sz w:val="22"/>
          <w:szCs w:val="22"/>
        </w:rPr>
        <w:t>1</w:t>
      </w:r>
      <w:r w:rsidRPr="004E3B66">
        <w:rPr>
          <w:rFonts w:ascii="Calibri" w:hAnsi="Calibri"/>
          <w:sz w:val="22"/>
          <w:szCs w:val="22"/>
        </w:rPr>
        <w:t xml:space="preserve"> </w:t>
      </w:r>
      <w:r w:rsidR="001D1CAB" w:rsidRPr="004E3B66">
        <w:rPr>
          <w:rFonts w:ascii="Calibri" w:hAnsi="Calibri"/>
          <w:sz w:val="22"/>
          <w:szCs w:val="22"/>
        </w:rPr>
        <w:t>–</w:t>
      </w:r>
      <w:r w:rsidRPr="004E3B66">
        <w:rPr>
          <w:rFonts w:ascii="Calibri" w:hAnsi="Calibri"/>
          <w:sz w:val="22"/>
          <w:szCs w:val="22"/>
        </w:rPr>
        <w:t xml:space="preserve"> </w:t>
      </w:r>
      <w:r w:rsidR="004E3B66" w:rsidRPr="004E3B66">
        <w:rPr>
          <w:rFonts w:ascii="Calibri" w:hAnsi="Calibri"/>
          <w:sz w:val="22"/>
          <w:szCs w:val="22"/>
        </w:rPr>
        <w:t>Restaurátorský záměr</w:t>
      </w:r>
      <w:r w:rsidR="003364CA">
        <w:rPr>
          <w:rFonts w:ascii="Calibri" w:hAnsi="Calibri"/>
          <w:sz w:val="22"/>
          <w:szCs w:val="22"/>
        </w:rPr>
        <w:t xml:space="preserve"> </w:t>
      </w:r>
      <w:r w:rsidR="003364CA" w:rsidRPr="003364CA">
        <w:rPr>
          <w:rFonts w:ascii="Calibri" w:hAnsi="Calibri"/>
          <w:sz w:val="22"/>
          <w:szCs w:val="22"/>
        </w:rPr>
        <w:t>Zábradlí balkónu na jižní fasádě zámku v Janovicích u Rýmařova</w:t>
      </w:r>
      <w:r w:rsidR="003364CA">
        <w:rPr>
          <w:rFonts w:ascii="Calibri" w:hAnsi="Calibri"/>
          <w:sz w:val="22"/>
          <w:szCs w:val="22"/>
        </w:rPr>
        <w:t xml:space="preserve">, zpracoval </w:t>
      </w:r>
      <w:proofErr w:type="spellStart"/>
      <w:r w:rsidR="00254EB7">
        <w:rPr>
          <w:rFonts w:ascii="Calibri" w:hAnsi="Calibri"/>
          <w:sz w:val="22"/>
          <w:szCs w:val="22"/>
        </w:rPr>
        <w:t>xxxxxxxxxxxxxxxxxx</w:t>
      </w:r>
      <w:proofErr w:type="spellEnd"/>
      <w:r w:rsidR="003364CA">
        <w:rPr>
          <w:rFonts w:ascii="Calibri" w:hAnsi="Calibri"/>
          <w:sz w:val="22"/>
          <w:szCs w:val="22"/>
        </w:rPr>
        <w:t>, 01/2026</w:t>
      </w:r>
      <w:r w:rsidR="004E3B66" w:rsidRPr="004E3B66">
        <w:rPr>
          <w:rFonts w:ascii="Calibri" w:hAnsi="Calibri"/>
          <w:sz w:val="22"/>
          <w:szCs w:val="22"/>
        </w:rPr>
        <w:t xml:space="preserve">, </w:t>
      </w:r>
      <w:r w:rsidRPr="004E3B66">
        <w:rPr>
          <w:rFonts w:ascii="Calibri" w:hAnsi="Calibri"/>
          <w:sz w:val="22"/>
          <w:szCs w:val="22"/>
        </w:rPr>
        <w:lastRenderedPageBreak/>
        <w:t xml:space="preserve">v Příloze </w:t>
      </w:r>
      <w:r w:rsidR="00965DFA" w:rsidRPr="004E3B66">
        <w:rPr>
          <w:rFonts w:ascii="Calibri" w:hAnsi="Calibri"/>
          <w:sz w:val="22"/>
          <w:szCs w:val="22"/>
        </w:rPr>
        <w:t>2</w:t>
      </w:r>
      <w:r w:rsidR="004E3B66" w:rsidRPr="004E3B66">
        <w:rPr>
          <w:rFonts w:ascii="Calibri" w:hAnsi="Calibri"/>
          <w:sz w:val="22"/>
          <w:szCs w:val="22"/>
        </w:rPr>
        <w:t xml:space="preserve"> - </w:t>
      </w:r>
      <w:r w:rsidRPr="004E3B66">
        <w:rPr>
          <w:rFonts w:ascii="Calibri" w:hAnsi="Calibri"/>
          <w:sz w:val="22"/>
          <w:szCs w:val="22"/>
        </w:rPr>
        <w:t>Rozpočet</w:t>
      </w:r>
      <w:r w:rsidR="00B47E07" w:rsidRPr="004E3B66">
        <w:rPr>
          <w:rFonts w:ascii="Calibri" w:hAnsi="Calibri"/>
          <w:sz w:val="22"/>
          <w:szCs w:val="22"/>
        </w:rPr>
        <w:t xml:space="preserve"> </w:t>
      </w:r>
      <w:r w:rsidR="004E3B66" w:rsidRPr="004E3B66">
        <w:rPr>
          <w:rFonts w:ascii="Calibri" w:hAnsi="Calibri"/>
          <w:sz w:val="22"/>
          <w:szCs w:val="22"/>
        </w:rPr>
        <w:t xml:space="preserve">a v Závazném stanovisku č. 02/26, č. j. MURY 9759/2026, které dne 26. 2. 2026 vydal Městský úřad Rýmařov, odbor stavební úřad </w:t>
      </w:r>
      <w:r w:rsidR="00B47E07" w:rsidRPr="004E3B66">
        <w:rPr>
          <w:rFonts w:ascii="Calibri" w:hAnsi="Calibri"/>
          <w:sz w:val="22"/>
          <w:szCs w:val="22"/>
        </w:rPr>
        <w:t>(dále jen „Dílo“)</w:t>
      </w:r>
      <w:r w:rsidRPr="004E3B66">
        <w:rPr>
          <w:rFonts w:ascii="Calibri" w:hAnsi="Calibri"/>
          <w:sz w:val="22"/>
          <w:szCs w:val="22"/>
        </w:rPr>
        <w:t>.</w:t>
      </w:r>
      <w:r w:rsidR="00742CE6" w:rsidRPr="004E3B66">
        <w:rPr>
          <w:rFonts w:ascii="Calibri" w:hAnsi="Calibri"/>
          <w:sz w:val="22"/>
          <w:szCs w:val="22"/>
        </w:rPr>
        <w:t xml:space="preserve"> </w:t>
      </w:r>
      <w:r w:rsidR="004E3B66" w:rsidRPr="004E3B66">
        <w:rPr>
          <w:rFonts w:ascii="Calibri" w:hAnsi="Calibri"/>
          <w:sz w:val="22"/>
          <w:szCs w:val="22"/>
        </w:rPr>
        <w:t>Součástí díla je vyhotovení závěrečné restaurátorské zprávy v souladu s Metodickým listem Národního památkového ústavu č. 4/2006 ze dne 4. 9. 2006, se kterým je zhotovitel seznámen, což potvrzuje svým podpisem této smlouvy. Závěrečnou restaurátorskou zprávu zhotovitel předá objednateli při předání hotového díla v listinné podobě ve třech vyhotoveních a v elektronické podobě v</w:t>
      </w:r>
      <w:r w:rsidR="000263AC">
        <w:rPr>
          <w:rFonts w:ascii="Calibri" w:hAnsi="Calibri"/>
          <w:sz w:val="22"/>
          <w:szCs w:val="22"/>
        </w:rPr>
        <w:t> </w:t>
      </w:r>
      <w:r w:rsidR="004E3B66" w:rsidRPr="004E3B66">
        <w:rPr>
          <w:rFonts w:ascii="Calibri" w:hAnsi="Calibri"/>
          <w:sz w:val="22"/>
          <w:szCs w:val="22"/>
        </w:rPr>
        <w:t>1</w:t>
      </w:r>
      <w:r w:rsidR="000263AC">
        <w:rPr>
          <w:rFonts w:ascii="Calibri" w:hAnsi="Calibri"/>
          <w:sz w:val="22"/>
          <w:szCs w:val="22"/>
        </w:rPr>
        <w:t> </w:t>
      </w:r>
      <w:r w:rsidR="004E3B66" w:rsidRPr="004E3B66">
        <w:rPr>
          <w:rFonts w:ascii="Calibri" w:hAnsi="Calibri"/>
          <w:sz w:val="22"/>
          <w:szCs w:val="22"/>
        </w:rPr>
        <w:t>vyhotovení.</w:t>
      </w:r>
      <w:r w:rsidR="00A37D12">
        <w:rPr>
          <w:rFonts w:ascii="Calibri" w:hAnsi="Calibri"/>
          <w:sz w:val="22"/>
          <w:szCs w:val="22"/>
        </w:rPr>
        <w:t xml:space="preserve"> Součástí díla není restaurování kovového zábradlí.</w:t>
      </w:r>
    </w:p>
    <w:p w14:paraId="38481AD2" w14:textId="34027EB4" w:rsidR="002608A1" w:rsidRDefault="009E5C19" w:rsidP="002B3F89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>Objednatel se zavazuje řádně zhotovené</w:t>
      </w:r>
      <w:r w:rsidR="002608A1" w:rsidRPr="002B3F89">
        <w:rPr>
          <w:rFonts w:ascii="Calibri" w:hAnsi="Calibri"/>
          <w:sz w:val="22"/>
          <w:szCs w:val="22"/>
        </w:rPr>
        <w:t xml:space="preserve"> Dílo převzít a zaplatit za něj mluvní cenu uvedenou </w:t>
      </w:r>
      <w:r w:rsidR="006A37B2" w:rsidRPr="002B3F89">
        <w:rPr>
          <w:rFonts w:ascii="Calibri" w:hAnsi="Calibri"/>
          <w:sz w:val="22"/>
          <w:szCs w:val="22"/>
        </w:rPr>
        <w:t>v</w:t>
      </w:r>
      <w:r w:rsidR="003364CA">
        <w:rPr>
          <w:rFonts w:ascii="Calibri" w:hAnsi="Calibri"/>
          <w:sz w:val="22"/>
          <w:szCs w:val="22"/>
        </w:rPr>
        <w:t> </w:t>
      </w:r>
      <w:r w:rsidR="002608A1" w:rsidRPr="002B3F89">
        <w:rPr>
          <w:rFonts w:ascii="Calibri" w:hAnsi="Calibri"/>
          <w:sz w:val="22"/>
          <w:szCs w:val="22"/>
        </w:rPr>
        <w:t>této Smlouv</w:t>
      </w:r>
      <w:r w:rsidR="006A37B2" w:rsidRPr="002B3F89">
        <w:rPr>
          <w:rFonts w:ascii="Calibri" w:hAnsi="Calibri"/>
          <w:sz w:val="22"/>
          <w:szCs w:val="22"/>
        </w:rPr>
        <w:t>ě</w:t>
      </w:r>
      <w:r w:rsidR="002608A1" w:rsidRPr="002B3F89">
        <w:rPr>
          <w:rFonts w:ascii="Calibri" w:hAnsi="Calibri"/>
          <w:sz w:val="22"/>
          <w:szCs w:val="22"/>
        </w:rPr>
        <w:t>.</w:t>
      </w:r>
    </w:p>
    <w:p w14:paraId="4139B37F" w14:textId="7031B954" w:rsidR="002608A1" w:rsidRPr="002B3F89" w:rsidRDefault="002608A1" w:rsidP="002B3F89">
      <w:pPr>
        <w:pStyle w:val="Zkladntext"/>
        <w:numPr>
          <w:ilvl w:val="1"/>
          <w:numId w:val="29"/>
        </w:numPr>
        <w:ind w:left="567" w:hanging="567"/>
        <w:rPr>
          <w:rFonts w:ascii="Calibri" w:hAnsi="Calibri"/>
          <w:sz w:val="22"/>
          <w:szCs w:val="22"/>
        </w:rPr>
      </w:pPr>
      <w:r w:rsidRPr="002B3F89">
        <w:rPr>
          <w:rFonts w:ascii="Calibri" w:hAnsi="Calibri"/>
          <w:sz w:val="22"/>
          <w:szCs w:val="22"/>
        </w:rPr>
        <w:t xml:space="preserve">Místem </w:t>
      </w:r>
      <w:r w:rsidR="00A96E00" w:rsidRPr="002B3F89">
        <w:rPr>
          <w:rFonts w:ascii="Calibri" w:hAnsi="Calibri"/>
          <w:sz w:val="22"/>
          <w:szCs w:val="22"/>
        </w:rPr>
        <w:t>plnění je</w:t>
      </w:r>
      <w:r w:rsidR="004E3B66">
        <w:rPr>
          <w:rFonts w:ascii="Calibri" w:hAnsi="Calibri"/>
          <w:sz w:val="22"/>
          <w:szCs w:val="22"/>
        </w:rPr>
        <w:t xml:space="preserve"> areál státního zámku Janovice u Rýmařova a provozovna zhotovitele</w:t>
      </w:r>
      <w:r w:rsidR="00A96E00" w:rsidRPr="002B3F89">
        <w:rPr>
          <w:rFonts w:ascii="Calibri" w:hAnsi="Calibri"/>
          <w:sz w:val="22"/>
          <w:szCs w:val="22"/>
        </w:rPr>
        <w:t>.</w:t>
      </w:r>
      <w:r w:rsidRPr="002B3F89">
        <w:rPr>
          <w:rFonts w:ascii="Calibri" w:hAnsi="Calibri"/>
          <w:sz w:val="22"/>
          <w:szCs w:val="22"/>
        </w:rPr>
        <w:t xml:space="preserve"> </w:t>
      </w:r>
    </w:p>
    <w:p w14:paraId="5DA7D45E" w14:textId="77777777" w:rsidR="00D51526" w:rsidRPr="002A2068" w:rsidRDefault="00D51526" w:rsidP="00A446A2">
      <w:pPr>
        <w:pStyle w:val="Nzev"/>
        <w:numPr>
          <w:ilvl w:val="0"/>
          <w:numId w:val="0"/>
        </w:numPr>
        <w:ind w:left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bookmarkStart w:id="2" w:name="_Ref29202019"/>
      <w:bookmarkEnd w:id="1"/>
    </w:p>
    <w:p w14:paraId="0A8B140F" w14:textId="77777777" w:rsidR="004D0048" w:rsidRDefault="008F62B9" w:rsidP="00A446A2">
      <w:pPr>
        <w:pStyle w:val="Nzev"/>
        <w:numPr>
          <w:ilvl w:val="0"/>
          <w:numId w:val="2"/>
        </w:numPr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</w:pPr>
      <w:r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>P</w:t>
      </w:r>
      <w:r w:rsidR="00A27B38" w:rsidRPr="00512E46">
        <w:rPr>
          <w:rFonts w:eastAsia="Times New Roman" w:cs="Times New Roman"/>
          <w:b/>
          <w:color w:val="000000"/>
          <w:sz w:val="22"/>
          <w:szCs w:val="22"/>
          <w:u w:val="none"/>
          <w:lang w:val="cs-CZ" w:eastAsia="cs-CZ" w:bidi="cs-CZ"/>
        </w:rPr>
        <w:t xml:space="preserve">odmínky provádění Díla </w:t>
      </w:r>
    </w:p>
    <w:p w14:paraId="148D4B3C" w14:textId="6846670C" w:rsidR="00426251" w:rsidRDefault="00CA7D65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Strany musí při realizaci </w:t>
      </w:r>
      <w:r w:rsidR="00DB56E7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předmětu plnění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jednat poctivě a s řádnou odbornou péčí, s</w:t>
      </w:r>
      <w:r w:rsidR="00DB56E7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 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potřebnou znalostí a pečlivostí. </w:t>
      </w:r>
    </w:p>
    <w:p w14:paraId="6FEC2713" w14:textId="2EE809E7" w:rsidR="004E3B66" w:rsidRDefault="004E3B66" w:rsidP="004F5674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E3B66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bere na vědomí, že Dílo je realizované na nemovité kulturní památce a je povinen se v rámci provádění restaurátorských prací řídit zákonem č. 20/1987 Sb., o státní památkové péči, ve znění pozdějších předpisů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14:paraId="5D9BF60A" w14:textId="77777777" w:rsidR="004E3B66" w:rsidRPr="004E3B66" w:rsidRDefault="004E3B66" w:rsidP="004E3B66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E3B66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Smluvní strany se dohodly, že dílo může provést ve smyslu § 2588 Občanského zákoníku pouze zhotovitel, protože provedení díla záleží na zvláštních osobních schopnostech zhotovitele, který je držitelem platného povolení k restaurování dle § 14a zákona č. 20/1987 Sb., o státní památkové péči, ve znění pozdějších předpisů.</w:t>
      </w:r>
    </w:p>
    <w:p w14:paraId="0B8BF0BA" w14:textId="00A369FE" w:rsidR="00A64EE8" w:rsidRDefault="00A64EE8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povinen spolupracovat při provádění Díla s</w:t>
      </w:r>
      <w:r w:rsidR="000863D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e Zástupcem objednatele (kontaktní osobou), s dalšími</w:t>
      </w:r>
      <w:r w:rsidR="003E10B1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odpovědnými pracovníky O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bjednatele pro účely </w:t>
      </w:r>
      <w:r w:rsidR="0093191D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provedení D</w:t>
      </w:r>
      <w:r w:rsidR="009F4FC3"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íla</w:t>
      </w:r>
      <w:r w:rsidRPr="0042625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. </w:t>
      </w:r>
    </w:p>
    <w:p w14:paraId="1825F318" w14:textId="3FBD081F" w:rsidR="0036477A" w:rsidRPr="00426251" w:rsidRDefault="0036477A" w:rsidP="000B634D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Dílo</w:t>
      </w:r>
      <w:r w:rsidRPr="0036477A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je součástí 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větší akce, jejímž předmětem je celková obnova balkonu.</w:t>
      </w:r>
      <w:r w:rsidRPr="0036477A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Zhotovitel je povinen tomu přizpůsobit postup prací a řídit se požadavky </w:t>
      </w:r>
      <w:r w:rsidR="00A656D7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</w:t>
      </w:r>
      <w:r w:rsidRPr="0036477A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bjednatele souvisejícími s koordinací této akce.</w:t>
      </w:r>
    </w:p>
    <w:p w14:paraId="129EBE54" w14:textId="49525BF3" w:rsidR="003C3240" w:rsidRDefault="003C3240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nezjistil při své odborné způsobilosti žádnou skutečnost, která by mohla bránit provádění Díla podle této Smlouvy v Době pro dokončení Díla a za smluvní cenu dle této Smlouvy. </w:t>
      </w:r>
    </w:p>
    <w:p w14:paraId="637FAF3F" w14:textId="77777777" w:rsidR="004E3B66" w:rsidRPr="008E04C1" w:rsidRDefault="004E3B66" w:rsidP="008E04C1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8E04C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Zhotovitel prohlašuje, že převzal všechny dokumenty potřebné k řádnému provedením díla. </w:t>
      </w:r>
    </w:p>
    <w:bookmarkEnd w:id="2"/>
    <w:p w14:paraId="0841C083" w14:textId="77777777" w:rsidR="008E04C1" w:rsidRPr="008E04C1" w:rsidRDefault="008E04C1" w:rsidP="008E04C1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8E04C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povinen při provádění díla průběžně pořizovat fotodokumentaci předmětu restaurování a tuto fotodokumentaci následně předat objednateli spolu se závěrečnou restaurátorskou zprávou.</w:t>
      </w:r>
    </w:p>
    <w:p w14:paraId="5D830C99" w14:textId="77777777" w:rsidR="008E04C1" w:rsidRPr="008E04C1" w:rsidRDefault="008E04C1" w:rsidP="008E04C1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8E04C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zhotovitel při provádění díla skryté překážky, týkající se předmětu restaurování, a tyto překážky znemožňují provedení díla dohodnutým způsobem, je zhotovitel povinen to oznámit bez zbytečného odkladu objednateli a navrhnout mu změnu této smlouvy. </w:t>
      </w:r>
    </w:p>
    <w:p w14:paraId="07872D77" w14:textId="77777777" w:rsidR="008E04C1" w:rsidRPr="008E04C1" w:rsidRDefault="008E04C1" w:rsidP="008E04C1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8E04C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Smluvní strany se dohodly, že v případě poškození nebo znehodnocení či ztráty předmětu restaurování, které nebude možno nahradit uvedením do původního stavu na náklady zhotovitele, stanoví výši škody objednatel, případně znalecký posudek, jehož vypracování půjde k tíži zhotovitele.</w:t>
      </w:r>
    </w:p>
    <w:p w14:paraId="67E7E693" w14:textId="77777777" w:rsidR="008E04C1" w:rsidRPr="008E04C1" w:rsidRDefault="008E04C1" w:rsidP="008E04C1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8E04C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Předmět restaurování smí být fotografován, filmován nebo jinak reprodukován pouze za účelem získání podrobné dokumentace původního stavu a aktuálního stavu během provádění díla.</w:t>
      </w:r>
    </w:p>
    <w:p w14:paraId="04251450" w14:textId="77777777" w:rsidR="008E04C1" w:rsidRPr="008E04C1" w:rsidRDefault="008E04C1" w:rsidP="008E04C1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8E04C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Objednatel kontroluje postup, způsob a kvalitu provádění prací při pravidelně konaném společném jednání pověřených zástupců zhotovitele a objednatele (dále jen „kontrolní den"). Účelem kontrolního dne je zejména posoudit plnění závazků zhotovitele z věcného a časového hlediska. Termín konání kontrolního dne určuje objednatel po projednání se zhotovitelem. Kontrolní dny se budou konat dle potřeby. Místem konání kontrolních dnů je zpravidla místo provádění díla.</w:t>
      </w:r>
    </w:p>
    <w:p w14:paraId="1D88E57B" w14:textId="77777777" w:rsidR="008E04C1" w:rsidRPr="008E04C1" w:rsidRDefault="008E04C1" w:rsidP="008E04C1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8E04C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 jednání kontrolního dne se pořizuje zápis, v němž jsou zaznamenány všechny skutečnosti, o jejichž zaznamenání alespoň jedna ze smluvních stran požádá. Čistopis zápisu z kontrolního dne </w:t>
      </w:r>
      <w:r w:rsidRPr="008E04C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lastRenderedPageBreak/>
        <w:t>všechny zúčastněné strany stvrdí svým podpisem. Zápis z kontrolního dne stvrzuje svým podpisem odpovědný zástupce objednatele i zhotovitele. Zápis z posledního kontrolního dne obsahuje potvrzení o dokončení díla.</w:t>
      </w:r>
    </w:p>
    <w:p w14:paraId="27D85DCD" w14:textId="77777777" w:rsidR="008E04C1" w:rsidRPr="008E04C1" w:rsidRDefault="008E04C1" w:rsidP="008E04C1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8E04C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se zavazuje vyhovět žádosti objednatele a kdykoliv předmět restaurování zpřístupnit ke kontrole jeho stavu a postupu prací prováděných dle této smlouvy.</w:t>
      </w:r>
    </w:p>
    <w:p w14:paraId="491B7E2F" w14:textId="77777777" w:rsidR="00E63ECE" w:rsidRDefault="00E63ECE" w:rsidP="003425EB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Zjistí-li Zástupce objednatele, že jakákoli </w:t>
      </w:r>
      <w:r w:rsidR="008905F3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činnost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="00C848FE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nebo použité podklady</w:t>
      </w:r>
      <w:r w:rsidR="00F36081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ne</w:t>
      </w:r>
      <w:r w:rsidR="00C848FE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jsou</w:t>
      </w:r>
      <w:r w:rsidR="008905F3"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</w:t>
      </w:r>
      <w:r w:rsidRPr="005C2B8F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v souladu se Smlouvou, nebo že Zhotovitel porušuje jinou svou smluvní povinnost,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 může s odůvodněním požadovat, aby Zhotovitel na své náklady a odpovědnost provedl nápravu. Zástupce objednatele může Zhotoviteli dát pokyn k odstranění a novému provedení dané části Díla v souladu se Smlouvou. Jestliže Zhotovitel takový pokyn v přiměřené lhůtě nesplní, </w:t>
      </w:r>
      <w:r w:rsidR="00121735"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jedná se o porušení Smlouvy podstatným způsobem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.</w:t>
      </w:r>
    </w:p>
    <w:p w14:paraId="3EC4AE36" w14:textId="77777777" w:rsidR="001A2429" w:rsidRPr="002A2068" w:rsidRDefault="001A2429" w:rsidP="001A2429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je v plné míře odpovědný za škody způsobené Objednateli nebo třetím stranám svojí činností nebo činností jiných osob, které k p</w:t>
      </w:r>
      <w:r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lnění podle této S</w:t>
      </w:r>
      <w:r w:rsidRPr="002A2068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 xml:space="preserve">mlouvy použil. </w:t>
      </w:r>
    </w:p>
    <w:p w14:paraId="1A5C1EFE" w14:textId="77777777" w:rsidR="005D77DA" w:rsidRPr="008E04C1" w:rsidRDefault="00036F2B" w:rsidP="005D77DA">
      <w:pPr>
        <w:pStyle w:val="Nzev"/>
        <w:numPr>
          <w:ilvl w:val="1"/>
          <w:numId w:val="2"/>
        </w:numPr>
        <w:ind w:left="567" w:hanging="567"/>
        <w:jc w:val="both"/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</w:pPr>
      <w:r w:rsidRPr="008E04C1">
        <w:rPr>
          <w:rFonts w:eastAsia="Times New Roman" w:cs="Times New Roman"/>
          <w:color w:val="000000"/>
          <w:sz w:val="22"/>
          <w:szCs w:val="22"/>
          <w:u w:val="none"/>
          <w:lang w:val="cs-CZ" w:eastAsia="cs-CZ" w:bidi="cs-CZ"/>
        </w:rPr>
        <w:t>Zhotovitel není oprávněn postoupit práva a povinnosti vzniklé z této Smlouvy nebo v souvislosti s ní, případně postoupit Smlouvu jako celek, třetí osobě nebo jiným osobám bez předchozího písemného souhlasu Objednatele.</w:t>
      </w:r>
    </w:p>
    <w:p w14:paraId="5B1DB3CA" w14:textId="77777777" w:rsidR="00E63ECE" w:rsidRPr="006D1683" w:rsidRDefault="00E63ECE" w:rsidP="00257F87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  <w:lang w:val="cs-CZ"/>
        </w:rPr>
      </w:pPr>
    </w:p>
    <w:p w14:paraId="1D872B18" w14:textId="77777777" w:rsidR="00CE4D1B" w:rsidRDefault="00CE4D1B" w:rsidP="003425EB">
      <w:pPr>
        <w:pStyle w:val="Nzev"/>
        <w:numPr>
          <w:ilvl w:val="0"/>
          <w:numId w:val="2"/>
        </w:numPr>
        <w:rPr>
          <w:b/>
          <w:sz w:val="22"/>
          <w:szCs w:val="22"/>
          <w:u w:val="none"/>
          <w:lang w:val="cs-CZ"/>
        </w:rPr>
      </w:pPr>
      <w:r w:rsidRPr="006D1683">
        <w:rPr>
          <w:b/>
          <w:sz w:val="22"/>
          <w:szCs w:val="22"/>
          <w:u w:val="none"/>
          <w:lang w:val="cs-CZ"/>
        </w:rPr>
        <w:t>Doba pro dokončení</w:t>
      </w:r>
      <w:r w:rsidR="00776898">
        <w:rPr>
          <w:b/>
          <w:sz w:val="22"/>
          <w:szCs w:val="22"/>
          <w:u w:val="none"/>
          <w:lang w:val="cs-CZ"/>
        </w:rPr>
        <w:t xml:space="preserve"> díla</w:t>
      </w:r>
      <w:r w:rsidR="0096199B">
        <w:rPr>
          <w:b/>
          <w:sz w:val="22"/>
          <w:szCs w:val="22"/>
          <w:u w:val="none"/>
          <w:lang w:val="cs-CZ"/>
        </w:rPr>
        <w:t xml:space="preserve"> a předání a převzetí díla</w:t>
      </w:r>
    </w:p>
    <w:p w14:paraId="658D01F9" w14:textId="77777777" w:rsidR="00CE4D1B" w:rsidRPr="006D1683" w:rsidRDefault="00CE4D1B" w:rsidP="003425E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  <w:lang w:val="cs-CZ"/>
        </w:rPr>
      </w:pPr>
      <w:r w:rsidRPr="006D1683">
        <w:rPr>
          <w:sz w:val="22"/>
          <w:szCs w:val="22"/>
          <w:u w:val="none"/>
          <w:lang w:val="cs-CZ"/>
        </w:rPr>
        <w:t>Zhotovitel se zavazuje provést Dílo v následujících lhůtách:</w:t>
      </w:r>
    </w:p>
    <w:p w14:paraId="6D918785" w14:textId="77777777" w:rsidR="00CE4D1B" w:rsidRPr="007767E0" w:rsidRDefault="00CE4D1B" w:rsidP="003425EB">
      <w:pPr>
        <w:pStyle w:val="Nzev"/>
        <w:numPr>
          <w:ilvl w:val="2"/>
          <w:numId w:val="2"/>
        </w:numPr>
        <w:ind w:left="1418" w:hanging="709"/>
        <w:jc w:val="both"/>
        <w:rPr>
          <w:sz w:val="22"/>
          <w:szCs w:val="22"/>
          <w:u w:val="none"/>
          <w:lang w:val="cs-CZ"/>
        </w:rPr>
      </w:pPr>
      <w:r w:rsidRPr="007767E0">
        <w:rPr>
          <w:sz w:val="22"/>
          <w:szCs w:val="22"/>
          <w:u w:val="none"/>
          <w:lang w:val="cs-CZ"/>
        </w:rPr>
        <w:t xml:space="preserve">Lhůta pro zahájení provádění Díla: </w:t>
      </w:r>
      <w:r w:rsidR="00BE41C5">
        <w:rPr>
          <w:sz w:val="22"/>
          <w:szCs w:val="22"/>
          <w:u w:val="none"/>
          <w:lang w:val="cs-CZ"/>
        </w:rPr>
        <w:t>bez zbytečného odkladu po nabytí účinnosti Smlouvy</w:t>
      </w:r>
      <w:r w:rsidRPr="007767E0">
        <w:rPr>
          <w:sz w:val="22"/>
          <w:szCs w:val="22"/>
          <w:u w:val="none"/>
          <w:lang w:val="cs-CZ"/>
        </w:rPr>
        <w:t>;</w:t>
      </w:r>
    </w:p>
    <w:p w14:paraId="0308DFE6" w14:textId="3D232472" w:rsidR="00CE4D1B" w:rsidRPr="007767E0" w:rsidRDefault="00CE4D1B" w:rsidP="003425EB">
      <w:pPr>
        <w:pStyle w:val="Nzev"/>
        <w:numPr>
          <w:ilvl w:val="2"/>
          <w:numId w:val="2"/>
        </w:numPr>
        <w:ind w:left="1418" w:hanging="709"/>
        <w:jc w:val="both"/>
        <w:rPr>
          <w:b/>
          <w:sz w:val="22"/>
          <w:szCs w:val="22"/>
          <w:u w:val="none"/>
          <w:lang w:val="cs-CZ"/>
        </w:rPr>
      </w:pPr>
      <w:r w:rsidRPr="007767E0">
        <w:rPr>
          <w:b/>
          <w:sz w:val="22"/>
          <w:szCs w:val="22"/>
          <w:u w:val="none"/>
          <w:lang w:val="cs-CZ"/>
        </w:rPr>
        <w:t xml:space="preserve">Doba pro dokončení Díla: </w:t>
      </w:r>
      <w:r w:rsidRPr="000D1295">
        <w:rPr>
          <w:b/>
          <w:sz w:val="22"/>
          <w:szCs w:val="22"/>
          <w:u w:val="none"/>
          <w:lang w:val="cs-CZ"/>
        </w:rPr>
        <w:t xml:space="preserve">do </w:t>
      </w:r>
      <w:r w:rsidR="008E04C1">
        <w:rPr>
          <w:b/>
          <w:sz w:val="22"/>
          <w:szCs w:val="22"/>
          <w:u w:val="none"/>
          <w:lang w:val="cs-CZ"/>
        </w:rPr>
        <w:t>31. 10. 2026</w:t>
      </w:r>
    </w:p>
    <w:p w14:paraId="0682214C" w14:textId="77777777" w:rsidR="00680F29" w:rsidRPr="008E077E" w:rsidRDefault="00680F29" w:rsidP="00680F2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680F29">
        <w:rPr>
          <w:sz w:val="22"/>
          <w:szCs w:val="22"/>
          <w:u w:val="none"/>
        </w:rPr>
        <w:t xml:space="preserve">Dílo </w:t>
      </w:r>
      <w:r w:rsidRPr="008E077E">
        <w:rPr>
          <w:sz w:val="22"/>
          <w:szCs w:val="22"/>
          <w:u w:val="none"/>
        </w:rPr>
        <w:t>je provedeno, je-li předáno a dále pokud:</w:t>
      </w:r>
    </w:p>
    <w:p w14:paraId="49441091" w14:textId="77777777" w:rsidR="006A5BE9" w:rsidRDefault="00680F29" w:rsidP="005B2929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</w:rPr>
        <w:t xml:space="preserve">provedeny veškeré práce </w:t>
      </w:r>
      <w:r w:rsidRPr="00305F40">
        <w:rPr>
          <w:sz w:val="22"/>
          <w:szCs w:val="22"/>
          <w:u w:val="none"/>
          <w:lang w:val="cs-CZ"/>
        </w:rPr>
        <w:t xml:space="preserve">na Díle </w:t>
      </w:r>
      <w:r w:rsidR="006A5BE9">
        <w:rPr>
          <w:sz w:val="22"/>
          <w:szCs w:val="22"/>
          <w:u w:val="none"/>
        </w:rPr>
        <w:t>v souladu se Smlouvou,</w:t>
      </w:r>
    </w:p>
    <w:p w14:paraId="533C5EBC" w14:textId="77777777" w:rsidR="00680F29" w:rsidRDefault="00680F29" w:rsidP="005B2929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05F40">
        <w:rPr>
          <w:sz w:val="22"/>
          <w:szCs w:val="22"/>
          <w:u w:val="none"/>
          <w:lang w:val="cs-CZ"/>
        </w:rPr>
        <w:t>došlo k </w:t>
      </w:r>
      <w:r w:rsidRPr="00305F40">
        <w:rPr>
          <w:sz w:val="22"/>
          <w:szCs w:val="22"/>
          <w:u w:val="none"/>
        </w:rPr>
        <w:t>odstranění případných vad a nedodělků, s výjimkou ojedinělých nebo drobných vad a nedodělků, které samy o sobě ani ve spojení s</w:t>
      </w:r>
      <w:r w:rsidRPr="00305F40">
        <w:rPr>
          <w:sz w:val="22"/>
          <w:szCs w:val="22"/>
          <w:u w:val="none"/>
          <w:lang w:val="cs-CZ"/>
        </w:rPr>
        <w:t> </w:t>
      </w:r>
      <w:r w:rsidRPr="00305F40">
        <w:rPr>
          <w:sz w:val="22"/>
          <w:szCs w:val="22"/>
          <w:u w:val="none"/>
        </w:rPr>
        <w:t>jinými do jejich odstranění nebudou podstatným způsobem bránit užívání Díla ke smluvenému účelu nebo takové užívání nebudou podstatným způsobem omezovat;</w:t>
      </w:r>
    </w:p>
    <w:p w14:paraId="4E0B3B92" w14:textId="1B547400" w:rsidR="00426251" w:rsidRDefault="00680F29" w:rsidP="00426251">
      <w:pPr>
        <w:pStyle w:val="Nzev"/>
        <w:numPr>
          <w:ilvl w:val="0"/>
          <w:numId w:val="8"/>
        </w:numPr>
        <w:spacing w:line="240" w:lineRule="atLeast"/>
        <w:ind w:left="1418" w:hanging="567"/>
        <w:jc w:val="both"/>
        <w:rPr>
          <w:sz w:val="22"/>
          <w:szCs w:val="22"/>
          <w:u w:val="none"/>
        </w:rPr>
      </w:pPr>
      <w:r w:rsidRPr="003B0E21">
        <w:rPr>
          <w:sz w:val="22"/>
          <w:szCs w:val="22"/>
          <w:u w:val="none"/>
        </w:rPr>
        <w:t xml:space="preserve">Zhotovitel vypracoval a předal </w:t>
      </w:r>
      <w:r w:rsidRPr="00E7276F">
        <w:rPr>
          <w:sz w:val="22"/>
          <w:szCs w:val="22"/>
          <w:u w:val="none"/>
        </w:rPr>
        <w:t>O</w:t>
      </w:r>
      <w:r w:rsidRPr="003B0E21">
        <w:rPr>
          <w:sz w:val="22"/>
          <w:szCs w:val="22"/>
          <w:u w:val="none"/>
        </w:rPr>
        <w:t>bjednatel</w:t>
      </w:r>
      <w:r w:rsidRPr="00E7276F">
        <w:rPr>
          <w:sz w:val="22"/>
          <w:szCs w:val="22"/>
          <w:u w:val="none"/>
        </w:rPr>
        <w:t>i</w:t>
      </w:r>
      <w:r w:rsidRPr="003B0E21">
        <w:rPr>
          <w:sz w:val="22"/>
          <w:szCs w:val="22"/>
          <w:u w:val="none"/>
        </w:rPr>
        <w:t xml:space="preserve"> </w:t>
      </w:r>
      <w:r w:rsidR="008E04C1">
        <w:rPr>
          <w:sz w:val="22"/>
          <w:szCs w:val="22"/>
          <w:u w:val="none"/>
          <w:lang w:val="cs-CZ"/>
        </w:rPr>
        <w:t xml:space="preserve">restaurátorskou zprávu a případně další dokumentaci </w:t>
      </w:r>
      <w:r w:rsidR="00901079">
        <w:rPr>
          <w:sz w:val="22"/>
          <w:szCs w:val="22"/>
          <w:u w:val="none"/>
          <w:lang w:val="cs-CZ"/>
        </w:rPr>
        <w:t>nezbytnou k</w:t>
      </w:r>
      <w:r w:rsidR="00CF61C8">
        <w:rPr>
          <w:sz w:val="22"/>
          <w:szCs w:val="22"/>
          <w:u w:val="none"/>
          <w:lang w:val="cs-CZ"/>
        </w:rPr>
        <w:t> </w:t>
      </w:r>
      <w:r w:rsidR="00901079">
        <w:rPr>
          <w:sz w:val="22"/>
          <w:szCs w:val="22"/>
          <w:u w:val="none"/>
          <w:lang w:val="cs-CZ"/>
        </w:rPr>
        <w:t>užívání Díla</w:t>
      </w:r>
      <w:r w:rsidR="008E04C1">
        <w:rPr>
          <w:sz w:val="22"/>
          <w:szCs w:val="22"/>
          <w:u w:val="none"/>
          <w:lang w:val="cs-CZ"/>
        </w:rPr>
        <w:t>.</w:t>
      </w:r>
    </w:p>
    <w:p w14:paraId="1FF931BF" w14:textId="77777777" w:rsidR="00F619A6" w:rsidRPr="005C09A6" w:rsidRDefault="00426251" w:rsidP="00F619A6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 xml:space="preserve">O dokončení a předání díla sepíšou smluvní strany předávací protokol, v němž se případně popíšou </w:t>
      </w:r>
      <w:r w:rsidR="00680F29" w:rsidRPr="00426251">
        <w:rPr>
          <w:sz w:val="22"/>
          <w:szCs w:val="22"/>
          <w:u w:val="none"/>
        </w:rPr>
        <w:t>případné ojedinělé nebo drobné vady a nedodělky včetně doby pro jejich odstranění</w:t>
      </w:r>
      <w:r w:rsidR="005653DC">
        <w:rPr>
          <w:sz w:val="22"/>
          <w:szCs w:val="22"/>
          <w:u w:val="none"/>
          <w:lang w:val="cs-CZ"/>
        </w:rPr>
        <w:t>.</w:t>
      </w:r>
    </w:p>
    <w:p w14:paraId="35F640D5" w14:textId="77777777" w:rsidR="00F619A6" w:rsidRPr="00262A63" w:rsidRDefault="00F619A6" w:rsidP="00F619A6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Zhotovitel musí na svůj náklad a nebezpečí odstranit veškeré vady a nedodělky uvedené v</w:t>
      </w:r>
      <w:r>
        <w:rPr>
          <w:sz w:val="22"/>
          <w:szCs w:val="22"/>
          <w:u w:val="none"/>
        </w:rPr>
        <w:t> </w:t>
      </w:r>
      <w:r>
        <w:rPr>
          <w:sz w:val="22"/>
          <w:szCs w:val="22"/>
          <w:u w:val="none"/>
          <w:lang w:val="cs-CZ"/>
        </w:rPr>
        <w:t>předávacím protokolu</w:t>
      </w:r>
      <w:r w:rsidRPr="00262A63">
        <w:rPr>
          <w:sz w:val="22"/>
          <w:szCs w:val="22"/>
          <w:u w:val="none"/>
        </w:rPr>
        <w:t xml:space="preserve">, a to v době uvedené v tomto potvrzení (není-li uvedeno, pak v době </w:t>
      </w:r>
      <w:r w:rsidRPr="00BA76B9">
        <w:rPr>
          <w:sz w:val="22"/>
          <w:szCs w:val="22"/>
          <w:highlight w:val="lightGray"/>
          <w:u w:val="none"/>
          <w:lang w:val="cs-CZ"/>
        </w:rPr>
        <w:t>5</w:t>
      </w:r>
      <w:r w:rsidRPr="00262A63">
        <w:rPr>
          <w:sz w:val="22"/>
          <w:szCs w:val="22"/>
          <w:u w:val="none"/>
        </w:rPr>
        <w:t xml:space="preserve"> pracovních dnů).</w:t>
      </w:r>
    </w:p>
    <w:p w14:paraId="4321FA0E" w14:textId="77777777" w:rsidR="00680F29" w:rsidRDefault="00680F29" w:rsidP="00DF0DC9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DF0DC9">
        <w:rPr>
          <w:sz w:val="22"/>
          <w:szCs w:val="22"/>
          <w:u w:val="none"/>
        </w:rPr>
        <w:t xml:space="preserve">Nebezpečí škody přechází na Objednatele k datu vydání </w:t>
      </w:r>
      <w:r w:rsidR="005653DC">
        <w:rPr>
          <w:sz w:val="22"/>
          <w:szCs w:val="22"/>
          <w:u w:val="none"/>
          <w:lang w:val="cs-CZ"/>
        </w:rPr>
        <w:t>předávacího protokolu a po odstranění případných vad a nedodělků</w:t>
      </w:r>
      <w:r w:rsidRPr="00DF0DC9">
        <w:rPr>
          <w:sz w:val="22"/>
          <w:szCs w:val="22"/>
          <w:u w:val="none"/>
        </w:rPr>
        <w:t>.</w:t>
      </w:r>
    </w:p>
    <w:p w14:paraId="0982BA4A" w14:textId="77777777" w:rsidR="0020035D" w:rsidRDefault="0020035D" w:rsidP="0020035D">
      <w:pPr>
        <w:pStyle w:val="Nzev"/>
        <w:numPr>
          <w:ilvl w:val="0"/>
          <w:numId w:val="0"/>
        </w:numPr>
        <w:ind w:left="567"/>
        <w:jc w:val="both"/>
        <w:rPr>
          <w:sz w:val="22"/>
          <w:szCs w:val="22"/>
          <w:u w:val="none"/>
        </w:rPr>
      </w:pPr>
    </w:p>
    <w:p w14:paraId="77315C21" w14:textId="77777777" w:rsidR="0020035D" w:rsidRPr="00C45AAE" w:rsidRDefault="0020035D" w:rsidP="00C45AAE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20035D">
        <w:rPr>
          <w:b/>
          <w:sz w:val="22"/>
          <w:szCs w:val="22"/>
          <w:u w:val="none"/>
          <w:lang w:val="cs-CZ"/>
        </w:rPr>
        <w:t>Smluvní cena a platební podmínky</w:t>
      </w:r>
    </w:p>
    <w:p w14:paraId="3BA8677B" w14:textId="77777777" w:rsidR="005B6062" w:rsidRPr="003364CA" w:rsidRDefault="005B6062" w:rsidP="00C45AAE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Smluvní cena je stanovena na </w:t>
      </w:r>
      <w:r w:rsidRPr="003364CA">
        <w:rPr>
          <w:sz w:val="22"/>
          <w:szCs w:val="22"/>
          <w:u w:val="none"/>
        </w:rPr>
        <w:t>základě ocenění jednotlivých prací a služeb Díla u</w:t>
      </w:r>
      <w:r w:rsidR="000E02F2" w:rsidRPr="003364CA">
        <w:rPr>
          <w:sz w:val="22"/>
          <w:szCs w:val="22"/>
          <w:u w:val="none"/>
        </w:rPr>
        <w:t>vedených Zhotovitelem v Příloze</w:t>
      </w:r>
      <w:r w:rsidRPr="003364CA">
        <w:rPr>
          <w:sz w:val="22"/>
          <w:szCs w:val="22"/>
          <w:u w:val="none"/>
        </w:rPr>
        <w:t>: Rozpočet:</w:t>
      </w:r>
    </w:p>
    <w:p w14:paraId="4696BF83" w14:textId="2B3CBAFC" w:rsidR="000E039F" w:rsidRPr="000B5D1C" w:rsidRDefault="005B6062" w:rsidP="008E04C1">
      <w:pPr>
        <w:pStyle w:val="Nzev"/>
        <w:numPr>
          <w:ilvl w:val="0"/>
          <w:numId w:val="0"/>
        </w:numPr>
        <w:ind w:left="567"/>
        <w:rPr>
          <w:b/>
          <w:bCs/>
          <w:sz w:val="22"/>
          <w:szCs w:val="22"/>
          <w:u w:val="none"/>
          <w:lang w:val="cs-CZ"/>
        </w:rPr>
      </w:pPr>
      <w:r w:rsidRPr="000B5D1C">
        <w:rPr>
          <w:b/>
          <w:bCs/>
          <w:sz w:val="22"/>
          <w:szCs w:val="22"/>
          <w:u w:val="none"/>
        </w:rPr>
        <w:t>v celkové výši</w:t>
      </w:r>
      <w:r w:rsidR="000B5D1C" w:rsidRPr="000B5D1C">
        <w:rPr>
          <w:b/>
          <w:bCs/>
          <w:sz w:val="22"/>
          <w:szCs w:val="22"/>
          <w:u w:val="none"/>
          <w:lang w:val="cs-CZ"/>
        </w:rPr>
        <w:t xml:space="preserve"> 251 600,-</w:t>
      </w:r>
      <w:r w:rsidRPr="000B5D1C">
        <w:rPr>
          <w:b/>
          <w:bCs/>
          <w:sz w:val="22"/>
          <w:szCs w:val="22"/>
          <w:u w:val="none"/>
        </w:rPr>
        <w:t xml:space="preserve"> Kč</w:t>
      </w:r>
      <w:r w:rsidR="000B5D1C" w:rsidRPr="000B5D1C">
        <w:rPr>
          <w:b/>
          <w:bCs/>
          <w:sz w:val="22"/>
          <w:szCs w:val="22"/>
          <w:u w:val="none"/>
          <w:lang w:val="cs-CZ"/>
        </w:rPr>
        <w:t>.</w:t>
      </w:r>
    </w:p>
    <w:p w14:paraId="24FDC42B" w14:textId="1357D2C0" w:rsidR="000B5D1C" w:rsidRDefault="000B5D1C" w:rsidP="008E04C1">
      <w:pPr>
        <w:pStyle w:val="Nzev"/>
        <w:numPr>
          <w:ilvl w:val="0"/>
          <w:numId w:val="0"/>
        </w:numPr>
        <w:ind w:left="567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 není plátce DPH.</w:t>
      </w:r>
    </w:p>
    <w:p w14:paraId="7FAD9D96" w14:textId="315E8D19" w:rsidR="005B6062" w:rsidRPr="00CF61C8" w:rsidRDefault="005B6062" w:rsidP="008E04C1">
      <w:pPr>
        <w:pStyle w:val="Nzev"/>
        <w:numPr>
          <w:ilvl w:val="0"/>
          <w:numId w:val="0"/>
        </w:numPr>
        <w:ind w:left="567"/>
        <w:rPr>
          <w:sz w:val="22"/>
          <w:szCs w:val="22"/>
          <w:u w:val="none"/>
          <w:lang w:val="cs-CZ"/>
        </w:rPr>
      </w:pPr>
    </w:p>
    <w:p w14:paraId="4BDE6423" w14:textId="77777777" w:rsidR="005B6062" w:rsidRPr="008E04C1" w:rsidRDefault="00FF3F73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Smluvní c</w:t>
      </w:r>
      <w:proofErr w:type="spellStart"/>
      <w:r w:rsidR="005B6062" w:rsidRPr="0020035D">
        <w:rPr>
          <w:sz w:val="22"/>
          <w:szCs w:val="22"/>
          <w:u w:val="none"/>
        </w:rPr>
        <w:t>en</w:t>
      </w:r>
      <w:r>
        <w:rPr>
          <w:sz w:val="22"/>
          <w:szCs w:val="22"/>
          <w:u w:val="none"/>
          <w:lang w:val="cs-CZ"/>
        </w:rPr>
        <w:t>a</w:t>
      </w:r>
      <w:proofErr w:type="spellEnd"/>
      <w:r w:rsidR="005B6062" w:rsidRPr="0020035D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obsahuje</w:t>
      </w:r>
      <w:r w:rsidR="005B6062" w:rsidRPr="0020035D">
        <w:rPr>
          <w:sz w:val="22"/>
          <w:szCs w:val="22"/>
          <w:u w:val="none"/>
        </w:rPr>
        <w:t xml:space="preserve"> veškeré náklady Zhotovitele související s provedením Díla, včetně všech vedlejších nákladů, režijních nákladů, </w:t>
      </w:r>
      <w:r w:rsidR="00BD6D79">
        <w:rPr>
          <w:sz w:val="22"/>
          <w:szCs w:val="22"/>
          <w:u w:val="none"/>
          <w:lang w:val="cs-CZ"/>
        </w:rPr>
        <w:t xml:space="preserve">nákladů na dopravu, </w:t>
      </w:r>
      <w:r w:rsidR="005B6062" w:rsidRPr="008E04C1">
        <w:rPr>
          <w:sz w:val="22"/>
          <w:szCs w:val="22"/>
          <w:u w:val="none"/>
        </w:rPr>
        <w:t>zisku, cenu licenčního ujednání a ostatní náklady související s plněním podmínek dle této Smlouvy.</w:t>
      </w:r>
    </w:p>
    <w:p w14:paraId="2DB46117" w14:textId="77777777" w:rsidR="005B6062" w:rsidRPr="0020035D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>Smluvní cenu díla lze měnit pouze a výlučně formou písemných, vzestupně číslovaných dodatků, a to pouze ze zákonných důvodů nebo z důvodů stanovených v této Smlouvě. Objednatel neposkytuje zálohy na provádění Díla.</w:t>
      </w:r>
    </w:p>
    <w:p w14:paraId="7BFD890B" w14:textId="77777777" w:rsidR="00FF3F73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BE675F">
        <w:rPr>
          <w:sz w:val="22"/>
          <w:szCs w:val="22"/>
          <w:u w:val="none"/>
        </w:rPr>
        <w:lastRenderedPageBreak/>
        <w:t xml:space="preserve">Zhotovitel má nárok na úhradu platby </w:t>
      </w:r>
      <w:r w:rsidR="000E039F">
        <w:rPr>
          <w:sz w:val="22"/>
          <w:szCs w:val="22"/>
          <w:u w:val="none"/>
          <w:lang w:val="cs-CZ"/>
        </w:rPr>
        <w:t>s</w:t>
      </w:r>
      <w:r w:rsidRPr="00BE675F">
        <w:rPr>
          <w:sz w:val="22"/>
          <w:szCs w:val="22"/>
          <w:u w:val="none"/>
        </w:rPr>
        <w:t xml:space="preserve">mluvní ceny, a to po předání a převzetí </w:t>
      </w:r>
      <w:r w:rsidR="00BE675F">
        <w:rPr>
          <w:sz w:val="22"/>
          <w:szCs w:val="22"/>
          <w:u w:val="none"/>
          <w:lang w:val="cs-CZ"/>
        </w:rPr>
        <w:t>Díla</w:t>
      </w:r>
      <w:r w:rsidRPr="00BE675F">
        <w:rPr>
          <w:sz w:val="22"/>
          <w:szCs w:val="22"/>
          <w:u w:val="none"/>
        </w:rPr>
        <w:t xml:space="preserve"> na základě </w:t>
      </w:r>
      <w:r w:rsidR="000E02F2">
        <w:rPr>
          <w:sz w:val="22"/>
          <w:szCs w:val="22"/>
          <w:u w:val="none"/>
          <w:lang w:val="cs-CZ"/>
        </w:rPr>
        <w:t>předávacího protokolu</w:t>
      </w:r>
      <w:r w:rsidRPr="00BE675F">
        <w:rPr>
          <w:sz w:val="22"/>
          <w:szCs w:val="22"/>
          <w:u w:val="none"/>
        </w:rPr>
        <w:t>.</w:t>
      </w:r>
    </w:p>
    <w:p w14:paraId="487F5518" w14:textId="77777777" w:rsidR="00797EFE" w:rsidRPr="0020035D" w:rsidRDefault="00797EFE" w:rsidP="00797EFE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0035D">
        <w:rPr>
          <w:sz w:val="22"/>
          <w:szCs w:val="22"/>
          <w:u w:val="none"/>
        </w:rPr>
        <w:t xml:space="preserve">Objednatel může jednostranně započíst vůči Zhotoviteli pohledávku (i nesplatnou) plynoucí z této Smlouvy oproti splatné pohledávce Zhotovitele vůči Objednateli. </w:t>
      </w:r>
    </w:p>
    <w:p w14:paraId="39042A7B" w14:textId="77777777" w:rsidR="005B6062" w:rsidRPr="008E04C1" w:rsidRDefault="005B6062" w:rsidP="00D64775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7376A">
        <w:rPr>
          <w:sz w:val="22"/>
          <w:szCs w:val="22"/>
          <w:u w:val="none"/>
        </w:rPr>
        <w:t xml:space="preserve">Fakturu (daňový doklad) k platbě lze vystavit až po vydání </w:t>
      </w:r>
      <w:r w:rsidR="00D64775">
        <w:rPr>
          <w:sz w:val="22"/>
          <w:szCs w:val="22"/>
          <w:u w:val="none"/>
          <w:lang w:val="cs-CZ"/>
        </w:rPr>
        <w:t xml:space="preserve">předávacího protokolu </w:t>
      </w:r>
      <w:r w:rsidR="0027376A">
        <w:rPr>
          <w:sz w:val="22"/>
          <w:szCs w:val="22"/>
          <w:u w:val="none"/>
        </w:rPr>
        <w:t xml:space="preserve">se splatností </w:t>
      </w:r>
      <w:r w:rsidR="0027376A" w:rsidRPr="008E04C1">
        <w:rPr>
          <w:sz w:val="22"/>
          <w:szCs w:val="22"/>
          <w:u w:val="none"/>
        </w:rPr>
        <w:t>21</w:t>
      </w:r>
      <w:r w:rsidRPr="008E04C1">
        <w:rPr>
          <w:sz w:val="22"/>
          <w:szCs w:val="22"/>
          <w:u w:val="none"/>
        </w:rPr>
        <w:t xml:space="preserve"> dnů od data vystavení. </w:t>
      </w:r>
    </w:p>
    <w:p w14:paraId="6FDE8DD1" w14:textId="77777777" w:rsidR="005B6062" w:rsidRPr="008E04C1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3" w:name="_Ref29203143"/>
      <w:r w:rsidRPr="008E04C1">
        <w:rPr>
          <w:sz w:val="22"/>
          <w:szCs w:val="22"/>
          <w:u w:val="none"/>
        </w:rPr>
        <w:t>Faktura – daňový doklad - musí splňovat smlouvou stanovené náležitosti a náležitosti řádného daňového dokladu podle příslušných právních předpisů, jinak je Objednatel oprávněn jej do data splatnosti vrátit s tím, že zhotovitel je poté povinen vystavit nový daňový doklad s novým termínem splatnosti. V takovém případě není objednatel v prodlení s úhradou.</w:t>
      </w:r>
      <w:bookmarkEnd w:id="3"/>
    </w:p>
    <w:p w14:paraId="47F382A9" w14:textId="77777777" w:rsidR="005B6062" w:rsidRPr="008E04C1" w:rsidRDefault="005B6062" w:rsidP="0020035D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8E04C1">
        <w:rPr>
          <w:sz w:val="22"/>
          <w:szCs w:val="22"/>
          <w:u w:val="none"/>
        </w:rPr>
        <w:t xml:space="preserve">Na každé faktuře – daňovém dokladu musí být uvedeno číslo smlouvy Objednatele a název Díla. </w:t>
      </w:r>
      <w:bookmarkStart w:id="4" w:name="_Ref29210228"/>
    </w:p>
    <w:p w14:paraId="63E8716C" w14:textId="1ECE5112" w:rsidR="00800EAC" w:rsidRPr="008E04C1" w:rsidRDefault="00800EAC" w:rsidP="00800EA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8E04C1">
        <w:rPr>
          <w:sz w:val="22"/>
          <w:szCs w:val="22"/>
          <w:u w:val="none"/>
          <w:lang w:val="cs-CZ"/>
        </w:rPr>
        <w:t>Zhotovitel</w:t>
      </w:r>
      <w:r w:rsidRPr="008E04C1">
        <w:rPr>
          <w:sz w:val="22"/>
          <w:szCs w:val="22"/>
          <w:u w:val="none"/>
        </w:rPr>
        <w:t xml:space="preserve"> doručí fakturu v listinné podobě na doručovací adresu </w:t>
      </w:r>
      <w:r w:rsidRPr="008E04C1">
        <w:rPr>
          <w:sz w:val="22"/>
          <w:szCs w:val="22"/>
          <w:u w:val="none"/>
          <w:lang w:val="cs-CZ"/>
        </w:rPr>
        <w:t>Objednatele</w:t>
      </w:r>
      <w:r w:rsidRPr="008E04C1">
        <w:rPr>
          <w:sz w:val="22"/>
          <w:szCs w:val="22"/>
          <w:u w:val="none"/>
        </w:rPr>
        <w:t xml:space="preserve"> anebo v elektronické podobě na e-mailovou adresu: </w:t>
      </w:r>
      <w:r w:rsidR="00254EB7">
        <w:rPr>
          <w:sz w:val="22"/>
          <w:szCs w:val="22"/>
          <w:u w:val="none"/>
          <w:lang w:val="cs-CZ"/>
        </w:rPr>
        <w:t>xxxxxxxxxxxxx</w:t>
      </w:r>
      <w:bookmarkStart w:id="5" w:name="_GoBack"/>
      <w:bookmarkEnd w:id="5"/>
      <w:r w:rsidRPr="008E04C1">
        <w:rPr>
          <w:sz w:val="22"/>
          <w:szCs w:val="22"/>
          <w:u w:val="none"/>
        </w:rPr>
        <w:t xml:space="preserve">. </w:t>
      </w:r>
    </w:p>
    <w:p w14:paraId="675428E1" w14:textId="77777777" w:rsidR="00800EAC" w:rsidRPr="00800EAC" w:rsidRDefault="00800EAC" w:rsidP="00800EAC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800EAC">
        <w:rPr>
          <w:sz w:val="22"/>
          <w:szCs w:val="22"/>
          <w:u w:val="none"/>
        </w:rPr>
        <w:t xml:space="preserve">Cena je považována za uhrazenou odepsáním příslušné </w:t>
      </w:r>
      <w:r w:rsidRPr="00F6468E">
        <w:rPr>
          <w:sz w:val="22"/>
          <w:szCs w:val="22"/>
          <w:u w:val="none"/>
        </w:rPr>
        <w:t xml:space="preserve">částky k úhradě z účtu </w:t>
      </w:r>
      <w:r w:rsidRPr="00F6468E">
        <w:rPr>
          <w:sz w:val="22"/>
          <w:szCs w:val="22"/>
          <w:u w:val="none"/>
          <w:lang w:val="cs-CZ"/>
        </w:rPr>
        <w:t>Objednatele</w:t>
      </w:r>
      <w:r w:rsidRPr="00F6468E">
        <w:rPr>
          <w:sz w:val="22"/>
          <w:szCs w:val="22"/>
          <w:u w:val="none"/>
        </w:rPr>
        <w:t xml:space="preserve"> ve prospěch účtu </w:t>
      </w:r>
      <w:r w:rsidRPr="00F6468E">
        <w:rPr>
          <w:sz w:val="22"/>
          <w:szCs w:val="22"/>
          <w:u w:val="none"/>
          <w:lang w:val="cs-CZ"/>
        </w:rPr>
        <w:t>Zhotovitele</w:t>
      </w:r>
      <w:r w:rsidRPr="00F6468E">
        <w:rPr>
          <w:sz w:val="22"/>
          <w:szCs w:val="22"/>
          <w:u w:val="none"/>
        </w:rPr>
        <w:t xml:space="preserve"> uvedeného v záhlaví této smlouv</w:t>
      </w:r>
      <w:r w:rsidRPr="00800EAC">
        <w:rPr>
          <w:sz w:val="22"/>
          <w:szCs w:val="22"/>
          <w:u w:val="none"/>
        </w:rPr>
        <w:t>y.</w:t>
      </w:r>
    </w:p>
    <w:bookmarkEnd w:id="4"/>
    <w:p w14:paraId="5D8C24DD" w14:textId="77777777" w:rsidR="005B6062" w:rsidRPr="000F1411" w:rsidRDefault="005B6062" w:rsidP="005B6062">
      <w:pPr>
        <w:pStyle w:val="Nzev"/>
        <w:numPr>
          <w:ilvl w:val="0"/>
          <w:numId w:val="0"/>
        </w:numPr>
        <w:spacing w:line="240" w:lineRule="atLeast"/>
        <w:ind w:left="709"/>
        <w:jc w:val="both"/>
        <w:rPr>
          <w:sz w:val="22"/>
          <w:szCs w:val="22"/>
          <w:u w:val="none"/>
        </w:rPr>
      </w:pPr>
    </w:p>
    <w:p w14:paraId="646F22D4" w14:textId="77777777" w:rsidR="00262A63" w:rsidRDefault="00262A63" w:rsidP="00043E78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B74047">
        <w:rPr>
          <w:b/>
          <w:sz w:val="22"/>
          <w:szCs w:val="22"/>
          <w:u w:val="none"/>
        </w:rPr>
        <w:t xml:space="preserve">Vady díla a záruka </w:t>
      </w:r>
    </w:p>
    <w:p w14:paraId="1697FD94" w14:textId="6A41BF4A" w:rsidR="00DE5191" w:rsidRDefault="00DE5191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 xml:space="preserve">Zhotovitel poskytuje </w:t>
      </w:r>
      <w:r w:rsidRPr="00995340">
        <w:rPr>
          <w:sz w:val="22"/>
          <w:szCs w:val="22"/>
          <w:u w:val="none"/>
        </w:rPr>
        <w:t xml:space="preserve">na </w:t>
      </w:r>
      <w:r w:rsidRPr="00262A63">
        <w:rPr>
          <w:sz w:val="22"/>
          <w:szCs w:val="22"/>
          <w:u w:val="none"/>
        </w:rPr>
        <w:t>Dílo a veškeré jeho výstupy a součásti</w:t>
      </w:r>
      <w:r>
        <w:rPr>
          <w:sz w:val="22"/>
          <w:szCs w:val="22"/>
          <w:u w:val="none"/>
          <w:lang w:val="cs-CZ"/>
        </w:rPr>
        <w:t>,</w:t>
      </w:r>
      <w:r w:rsidRPr="00262A63">
        <w:rPr>
          <w:sz w:val="22"/>
          <w:szCs w:val="22"/>
          <w:u w:val="none"/>
        </w:rPr>
        <w:t xml:space="preserve"> včetně příslušenství</w:t>
      </w:r>
      <w:r>
        <w:rPr>
          <w:sz w:val="22"/>
          <w:szCs w:val="22"/>
          <w:u w:val="none"/>
          <w:lang w:val="cs-CZ"/>
        </w:rPr>
        <w:t>,</w:t>
      </w:r>
      <w:r w:rsidRPr="00995340">
        <w:rPr>
          <w:sz w:val="22"/>
          <w:szCs w:val="22"/>
          <w:u w:val="none"/>
        </w:rPr>
        <w:t xml:space="preserve"> záruku za</w:t>
      </w:r>
      <w:r>
        <w:rPr>
          <w:sz w:val="22"/>
          <w:szCs w:val="22"/>
          <w:u w:val="none"/>
          <w:lang w:val="cs-CZ"/>
        </w:rPr>
        <w:t> </w:t>
      </w:r>
      <w:r w:rsidRPr="00995340">
        <w:rPr>
          <w:sz w:val="22"/>
          <w:szCs w:val="22"/>
          <w:u w:val="none"/>
        </w:rPr>
        <w:t xml:space="preserve">jakost v délce trvání </w:t>
      </w:r>
      <w:r w:rsidR="00345BC1" w:rsidRPr="00345BC1">
        <w:rPr>
          <w:sz w:val="22"/>
          <w:szCs w:val="22"/>
          <w:u w:val="none"/>
        </w:rPr>
        <w:t>60 měsíců.</w:t>
      </w:r>
      <w:r w:rsidRPr="00995340">
        <w:rPr>
          <w:sz w:val="22"/>
          <w:szCs w:val="22"/>
          <w:u w:val="none"/>
        </w:rPr>
        <w:t xml:space="preserve"> V případě, že bude na faktuře</w:t>
      </w:r>
      <w:r w:rsidR="00667F64">
        <w:rPr>
          <w:sz w:val="22"/>
          <w:szCs w:val="22"/>
          <w:u w:val="none"/>
          <w:lang w:val="cs-CZ"/>
        </w:rPr>
        <w:t>,</w:t>
      </w:r>
      <w:r w:rsidRPr="00995340">
        <w:rPr>
          <w:sz w:val="22"/>
          <w:szCs w:val="22"/>
          <w:u w:val="none"/>
        </w:rPr>
        <w:t xml:space="preserve"> dodacím listu </w:t>
      </w:r>
      <w:r w:rsidR="00667F64">
        <w:rPr>
          <w:sz w:val="22"/>
          <w:szCs w:val="22"/>
          <w:u w:val="none"/>
          <w:lang w:val="cs-CZ"/>
        </w:rPr>
        <w:t xml:space="preserve">nebo předávacím protokolu </w:t>
      </w:r>
      <w:r w:rsidRPr="00995340">
        <w:rPr>
          <w:sz w:val="22"/>
          <w:szCs w:val="22"/>
          <w:u w:val="none"/>
        </w:rPr>
        <w:t xml:space="preserve">vyznačena delší záruční doba, má tato přednost před ustanovením této </w:t>
      </w:r>
      <w:r>
        <w:rPr>
          <w:sz w:val="22"/>
          <w:szCs w:val="22"/>
          <w:u w:val="none"/>
          <w:lang w:val="cs-CZ"/>
        </w:rPr>
        <w:t>S</w:t>
      </w:r>
      <w:proofErr w:type="spellStart"/>
      <w:r w:rsidRPr="00995340">
        <w:rPr>
          <w:sz w:val="22"/>
          <w:szCs w:val="22"/>
          <w:u w:val="none"/>
        </w:rPr>
        <w:t>mlouvy</w:t>
      </w:r>
      <w:proofErr w:type="spellEnd"/>
      <w:r w:rsidRPr="00995340">
        <w:rPr>
          <w:sz w:val="22"/>
          <w:szCs w:val="22"/>
          <w:u w:val="none"/>
        </w:rPr>
        <w:t>. Záruční doba začíná běžet ode dne</w:t>
      </w:r>
      <w:r>
        <w:rPr>
          <w:sz w:val="22"/>
          <w:szCs w:val="22"/>
          <w:u w:val="none"/>
          <w:lang w:val="cs-CZ"/>
        </w:rPr>
        <w:t xml:space="preserve"> </w:t>
      </w:r>
      <w:r w:rsidRPr="00262A63">
        <w:rPr>
          <w:sz w:val="22"/>
          <w:szCs w:val="22"/>
          <w:u w:val="none"/>
        </w:rPr>
        <w:t xml:space="preserve">dokončení Díla jako celku uvedeného </w:t>
      </w:r>
      <w:r>
        <w:rPr>
          <w:sz w:val="22"/>
          <w:szCs w:val="22"/>
          <w:u w:val="none"/>
          <w:lang w:val="cs-CZ"/>
        </w:rPr>
        <w:t>v předávacím protokolu</w:t>
      </w:r>
      <w:r w:rsidRPr="00995340">
        <w:rPr>
          <w:sz w:val="22"/>
          <w:szCs w:val="22"/>
          <w:u w:val="none"/>
        </w:rPr>
        <w:t>.</w:t>
      </w:r>
    </w:p>
    <w:p w14:paraId="5FE7D315" w14:textId="77777777" w:rsidR="00F619A6" w:rsidRPr="00995340" w:rsidRDefault="00DE5191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Zá</w:t>
      </w:r>
      <w:r w:rsidR="00F619A6" w:rsidRPr="00995340">
        <w:rPr>
          <w:sz w:val="22"/>
          <w:szCs w:val="22"/>
          <w:u w:val="none"/>
        </w:rPr>
        <w:t xml:space="preserve">rukou za jakost se </w:t>
      </w:r>
      <w:r w:rsidR="00F619A6">
        <w:rPr>
          <w:sz w:val="22"/>
          <w:szCs w:val="22"/>
          <w:u w:val="none"/>
          <w:lang w:val="cs-CZ"/>
        </w:rPr>
        <w:t>Zhotovitel Objednateli</w:t>
      </w:r>
      <w:r w:rsidR="00F619A6" w:rsidRPr="00995340">
        <w:rPr>
          <w:sz w:val="22"/>
          <w:szCs w:val="22"/>
          <w:u w:val="none"/>
        </w:rPr>
        <w:t xml:space="preserve"> zaručuje, že </w:t>
      </w:r>
      <w:r w:rsidR="00F619A6" w:rsidRPr="00262A63">
        <w:rPr>
          <w:sz w:val="22"/>
          <w:szCs w:val="22"/>
          <w:u w:val="none"/>
        </w:rPr>
        <w:t>Dílo a veškeré jeho výstupy a součásti</w:t>
      </w:r>
      <w:r w:rsidR="00F619A6">
        <w:rPr>
          <w:sz w:val="22"/>
          <w:szCs w:val="22"/>
          <w:u w:val="none"/>
          <w:lang w:val="cs-CZ"/>
        </w:rPr>
        <w:t>,</w:t>
      </w:r>
      <w:r w:rsidR="00F619A6" w:rsidRPr="00262A63">
        <w:rPr>
          <w:sz w:val="22"/>
          <w:szCs w:val="22"/>
          <w:u w:val="none"/>
        </w:rPr>
        <w:t xml:space="preserve"> včetně příslušenství</w:t>
      </w:r>
      <w:r w:rsidR="00F619A6">
        <w:rPr>
          <w:sz w:val="22"/>
          <w:szCs w:val="22"/>
          <w:u w:val="none"/>
          <w:lang w:val="cs-CZ"/>
        </w:rPr>
        <w:t>,</w:t>
      </w:r>
      <w:r w:rsidR="00F619A6" w:rsidRPr="00995340">
        <w:rPr>
          <w:sz w:val="22"/>
          <w:szCs w:val="22"/>
          <w:u w:val="none"/>
        </w:rPr>
        <w:t xml:space="preserve"> si po záruční dobu při obvyklém použití uchová své funkce</w:t>
      </w:r>
      <w:r w:rsidR="00F619A6">
        <w:rPr>
          <w:sz w:val="22"/>
          <w:szCs w:val="22"/>
          <w:u w:val="none"/>
          <w:lang w:val="cs-CZ"/>
        </w:rPr>
        <w:t>,</w:t>
      </w:r>
      <w:r w:rsidR="00F619A6" w:rsidRPr="00995340">
        <w:rPr>
          <w:sz w:val="22"/>
          <w:szCs w:val="22"/>
          <w:u w:val="none"/>
        </w:rPr>
        <w:t xml:space="preserve"> výkonnost</w:t>
      </w:r>
      <w:r w:rsidR="00F619A6">
        <w:rPr>
          <w:sz w:val="22"/>
          <w:szCs w:val="22"/>
          <w:u w:val="none"/>
          <w:lang w:val="cs-CZ"/>
        </w:rPr>
        <w:t xml:space="preserve"> a další vlastnosti</w:t>
      </w:r>
      <w:r w:rsidR="00F619A6" w:rsidRPr="00995340">
        <w:rPr>
          <w:sz w:val="22"/>
          <w:szCs w:val="22"/>
          <w:u w:val="none"/>
        </w:rPr>
        <w:t xml:space="preserve"> sjednané </w:t>
      </w:r>
      <w:r w:rsidR="00F619A6">
        <w:rPr>
          <w:sz w:val="22"/>
          <w:szCs w:val="22"/>
          <w:u w:val="none"/>
          <w:lang w:val="cs-CZ"/>
        </w:rPr>
        <w:t>touto</w:t>
      </w:r>
      <w:r w:rsidR="00F619A6" w:rsidRPr="00995340">
        <w:rPr>
          <w:sz w:val="22"/>
          <w:szCs w:val="22"/>
          <w:u w:val="none"/>
        </w:rPr>
        <w:t xml:space="preserve"> Smlouv</w:t>
      </w:r>
      <w:r w:rsidR="00F619A6">
        <w:rPr>
          <w:sz w:val="22"/>
          <w:szCs w:val="22"/>
          <w:u w:val="none"/>
          <w:lang w:val="cs-CZ"/>
        </w:rPr>
        <w:t>ou</w:t>
      </w:r>
      <w:r w:rsidR="00F619A6" w:rsidRPr="00995340">
        <w:rPr>
          <w:sz w:val="22"/>
          <w:szCs w:val="22"/>
          <w:u w:val="none"/>
        </w:rPr>
        <w:t xml:space="preserve"> </w:t>
      </w:r>
      <w:r w:rsidR="00F619A6" w:rsidRPr="00262A63">
        <w:rPr>
          <w:sz w:val="22"/>
          <w:szCs w:val="22"/>
          <w:u w:val="none"/>
        </w:rPr>
        <w:t>nebo požadované Objednatelem v souladu s touto Smlouvou</w:t>
      </w:r>
      <w:r w:rsidR="00F619A6" w:rsidRPr="00995340">
        <w:rPr>
          <w:sz w:val="22"/>
          <w:szCs w:val="22"/>
          <w:u w:val="none"/>
        </w:rPr>
        <w:t xml:space="preserve">, včetně estetických vlastností. </w:t>
      </w:r>
    </w:p>
    <w:p w14:paraId="5B99AEEF" w14:textId="2C4C5194" w:rsidR="00F619A6" w:rsidRPr="00BC6565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BC6565">
        <w:rPr>
          <w:sz w:val="22"/>
          <w:szCs w:val="22"/>
          <w:u w:val="none"/>
          <w:lang w:val="cs-CZ"/>
        </w:rPr>
        <w:t>O</w:t>
      </w:r>
      <w:r>
        <w:rPr>
          <w:sz w:val="22"/>
          <w:szCs w:val="22"/>
          <w:u w:val="none"/>
          <w:lang w:val="cs-CZ"/>
        </w:rPr>
        <w:t>b</w:t>
      </w:r>
      <w:r w:rsidRPr="00720497">
        <w:rPr>
          <w:sz w:val="22"/>
          <w:szCs w:val="22"/>
          <w:u w:val="none"/>
          <w:lang w:val="cs-CZ"/>
        </w:rPr>
        <w:t>je</w:t>
      </w:r>
      <w:r>
        <w:rPr>
          <w:sz w:val="22"/>
          <w:szCs w:val="22"/>
          <w:u w:val="none"/>
          <w:lang w:val="cs-CZ"/>
        </w:rPr>
        <w:t>dnatel je</w:t>
      </w:r>
      <w:r w:rsidRPr="00720497">
        <w:rPr>
          <w:sz w:val="22"/>
          <w:szCs w:val="22"/>
          <w:u w:val="none"/>
          <w:lang w:val="cs-CZ"/>
        </w:rPr>
        <w:t xml:space="preserve"> oprávněn uplatnit své právo ze záruky, a to formou písemného oznámení do</w:t>
      </w:r>
      <w:r>
        <w:rPr>
          <w:sz w:val="22"/>
          <w:szCs w:val="22"/>
          <w:u w:val="none"/>
          <w:lang w:val="cs-CZ"/>
        </w:rPr>
        <w:t> </w:t>
      </w:r>
      <w:r w:rsidRPr="00720497">
        <w:rPr>
          <w:sz w:val="22"/>
          <w:szCs w:val="22"/>
          <w:u w:val="none"/>
          <w:lang w:val="cs-CZ"/>
        </w:rPr>
        <w:t xml:space="preserve">datové schránky </w:t>
      </w:r>
      <w:r>
        <w:rPr>
          <w:sz w:val="22"/>
          <w:szCs w:val="22"/>
          <w:u w:val="none"/>
          <w:lang w:val="cs-CZ"/>
        </w:rPr>
        <w:t>Zhotovitele</w:t>
      </w:r>
      <w:r w:rsidRPr="00720497">
        <w:rPr>
          <w:sz w:val="22"/>
          <w:szCs w:val="22"/>
          <w:u w:val="none"/>
          <w:lang w:val="cs-CZ"/>
        </w:rPr>
        <w:t xml:space="preserve"> nebo emailovou zprávou na </w:t>
      </w:r>
      <w:r w:rsidR="008E04C1">
        <w:rPr>
          <w:sz w:val="22"/>
          <w:szCs w:val="22"/>
          <w:u w:val="none"/>
          <w:lang w:val="cs-CZ"/>
        </w:rPr>
        <w:t>zástupce dodavatele</w:t>
      </w:r>
      <w:r w:rsidRPr="00720497">
        <w:rPr>
          <w:sz w:val="22"/>
          <w:szCs w:val="22"/>
          <w:u w:val="none"/>
          <w:lang w:val="cs-CZ"/>
        </w:rPr>
        <w:t xml:space="preserve">. Při písemném oznámení </w:t>
      </w:r>
      <w:r>
        <w:rPr>
          <w:sz w:val="22"/>
          <w:szCs w:val="22"/>
          <w:u w:val="none"/>
          <w:lang w:val="cs-CZ"/>
        </w:rPr>
        <w:t>Objednatel</w:t>
      </w:r>
      <w:r w:rsidRPr="00720497">
        <w:rPr>
          <w:sz w:val="22"/>
          <w:szCs w:val="22"/>
          <w:u w:val="none"/>
          <w:lang w:val="cs-CZ"/>
        </w:rPr>
        <w:t xml:space="preserve"> popíše, jakým způsobem jsou narušeny funkce nebo výkonnost </w:t>
      </w:r>
      <w:r>
        <w:rPr>
          <w:sz w:val="22"/>
          <w:szCs w:val="22"/>
          <w:u w:val="none"/>
          <w:lang w:val="cs-CZ"/>
        </w:rPr>
        <w:t xml:space="preserve">Díla </w:t>
      </w:r>
      <w:r w:rsidRPr="00720497">
        <w:rPr>
          <w:sz w:val="22"/>
          <w:szCs w:val="22"/>
          <w:u w:val="none"/>
          <w:lang w:val="cs-CZ"/>
        </w:rPr>
        <w:t>nebo způsob, jakým se projevuje</w:t>
      </w:r>
      <w:r w:rsidRPr="00BC6565">
        <w:rPr>
          <w:sz w:val="22"/>
          <w:szCs w:val="22"/>
          <w:u w:val="none"/>
          <w:lang w:val="cs-CZ"/>
        </w:rPr>
        <w:t xml:space="preserve">; </w:t>
      </w:r>
      <w:r>
        <w:rPr>
          <w:sz w:val="22"/>
          <w:szCs w:val="22"/>
          <w:u w:val="none"/>
          <w:lang w:val="cs-CZ"/>
        </w:rPr>
        <w:t>s</w:t>
      </w:r>
      <w:r w:rsidRPr="00720497">
        <w:rPr>
          <w:sz w:val="22"/>
          <w:szCs w:val="22"/>
          <w:u w:val="none"/>
          <w:lang w:val="cs-CZ"/>
        </w:rPr>
        <w:t>mluvní</w:t>
      </w:r>
      <w:r w:rsidRPr="00BC6565">
        <w:rPr>
          <w:sz w:val="22"/>
          <w:szCs w:val="22"/>
          <w:u w:val="none"/>
        </w:rPr>
        <w:t xml:space="preserve"> strany vylučují aplikaci </w:t>
      </w:r>
      <w:proofErr w:type="spellStart"/>
      <w:r w:rsidRPr="00BC6565">
        <w:rPr>
          <w:sz w:val="22"/>
          <w:szCs w:val="22"/>
          <w:u w:val="none"/>
        </w:rPr>
        <w:t>ust</w:t>
      </w:r>
      <w:proofErr w:type="spellEnd"/>
      <w:r w:rsidRPr="00BC6565">
        <w:rPr>
          <w:sz w:val="22"/>
          <w:szCs w:val="22"/>
          <w:u w:val="none"/>
        </w:rPr>
        <w:t>. § </w:t>
      </w:r>
      <w:r w:rsidRPr="00BC6565">
        <w:rPr>
          <w:color w:val="000000"/>
          <w:sz w:val="22"/>
          <w:szCs w:val="22"/>
          <w:u w:val="none"/>
          <w:lang w:val="cs-CZ"/>
        </w:rPr>
        <w:t>1921, § 2103, § 2111, § 2605 odst. 2</w:t>
      </w:r>
      <w:r w:rsidRPr="00BC6565">
        <w:rPr>
          <w:color w:val="000000"/>
          <w:sz w:val="22"/>
          <w:u w:val="none"/>
        </w:rPr>
        <w:t xml:space="preserve"> a</w:t>
      </w:r>
      <w:r w:rsidRPr="00BC6565">
        <w:rPr>
          <w:color w:val="000000"/>
          <w:sz w:val="22"/>
          <w:szCs w:val="22"/>
          <w:u w:val="none"/>
          <w:lang w:val="cs-CZ"/>
        </w:rPr>
        <w:t xml:space="preserve"> § 2618</w:t>
      </w:r>
      <w:r w:rsidRPr="00BC6565">
        <w:rPr>
          <w:color w:val="000000"/>
          <w:sz w:val="22"/>
          <w:u w:val="none"/>
        </w:rPr>
        <w:t xml:space="preserve"> </w:t>
      </w:r>
      <w:r w:rsidR="00040EB2">
        <w:rPr>
          <w:color w:val="000000"/>
          <w:sz w:val="22"/>
          <w:u w:val="none"/>
          <w:lang w:val="cs-CZ"/>
        </w:rPr>
        <w:t>OZ</w:t>
      </w:r>
      <w:r w:rsidRPr="00BC6565">
        <w:rPr>
          <w:sz w:val="22"/>
          <w:szCs w:val="22"/>
          <w:u w:val="none"/>
        </w:rPr>
        <w:t>, co</w:t>
      </w:r>
      <w:r w:rsidR="00040EB2">
        <w:rPr>
          <w:sz w:val="22"/>
          <w:szCs w:val="22"/>
          <w:u w:val="none"/>
          <w:lang w:val="cs-CZ"/>
        </w:rPr>
        <w:t> </w:t>
      </w:r>
      <w:r w:rsidRPr="00BC6565">
        <w:rPr>
          <w:sz w:val="22"/>
          <w:szCs w:val="22"/>
          <w:u w:val="none"/>
        </w:rPr>
        <w:t>do</w:t>
      </w:r>
      <w:r>
        <w:rPr>
          <w:sz w:val="22"/>
          <w:szCs w:val="22"/>
          <w:u w:val="none"/>
          <w:lang w:val="cs-CZ"/>
        </w:rPr>
        <w:t> </w:t>
      </w:r>
      <w:r w:rsidRPr="00BC6565">
        <w:rPr>
          <w:sz w:val="22"/>
          <w:szCs w:val="22"/>
          <w:u w:val="none"/>
        </w:rPr>
        <w:t xml:space="preserve">požadavku na dobu vytknutí vady </w:t>
      </w:r>
      <w:r w:rsidRPr="00BC6565">
        <w:rPr>
          <w:sz w:val="22"/>
          <w:szCs w:val="22"/>
          <w:u w:val="none"/>
          <w:lang w:val="cs-CZ"/>
        </w:rPr>
        <w:t>Objednatelem</w:t>
      </w:r>
      <w:r w:rsidRPr="00BC6565">
        <w:rPr>
          <w:sz w:val="22"/>
          <w:szCs w:val="22"/>
          <w:u w:val="none"/>
        </w:rPr>
        <w:t xml:space="preserve">; </w:t>
      </w:r>
      <w:r w:rsidRPr="00BC6565">
        <w:rPr>
          <w:sz w:val="22"/>
          <w:szCs w:val="22"/>
          <w:u w:val="none"/>
          <w:lang w:val="cs-CZ"/>
        </w:rPr>
        <w:t>Objednatel</w:t>
      </w:r>
      <w:r w:rsidRPr="00BC6565">
        <w:rPr>
          <w:sz w:val="22"/>
          <w:szCs w:val="22"/>
          <w:u w:val="none"/>
        </w:rPr>
        <w:t xml:space="preserve"> může uplatnit své právo ze</w:t>
      </w:r>
      <w:r w:rsidRPr="00BC6565">
        <w:rPr>
          <w:sz w:val="22"/>
          <w:szCs w:val="22"/>
          <w:u w:val="none"/>
          <w:lang w:val="cs-CZ"/>
        </w:rPr>
        <w:t> </w:t>
      </w:r>
      <w:r w:rsidRPr="00BC6565">
        <w:rPr>
          <w:sz w:val="22"/>
          <w:szCs w:val="22"/>
          <w:u w:val="none"/>
        </w:rPr>
        <w:t xml:space="preserve">záruky na </w:t>
      </w:r>
      <w:r w:rsidRPr="00BC6565">
        <w:rPr>
          <w:sz w:val="22"/>
          <w:szCs w:val="22"/>
          <w:u w:val="none"/>
          <w:lang w:val="cs-CZ"/>
        </w:rPr>
        <w:t>Dílo</w:t>
      </w:r>
      <w:r w:rsidRPr="00BC6565">
        <w:rPr>
          <w:sz w:val="22"/>
          <w:szCs w:val="22"/>
          <w:u w:val="none"/>
        </w:rPr>
        <w:t xml:space="preserve"> i v poslední den trvání záruční doby.</w:t>
      </w:r>
    </w:p>
    <w:p w14:paraId="31D8ECA7" w14:textId="77777777" w:rsidR="00F619A6" w:rsidRPr="00995340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t>Zhotovitel</w:t>
      </w:r>
      <w:r w:rsidRPr="00995340">
        <w:rPr>
          <w:sz w:val="22"/>
          <w:szCs w:val="22"/>
          <w:u w:val="none"/>
        </w:rPr>
        <w:t xml:space="preserve"> je povinen vyjádřit se písemně k oznámení </w:t>
      </w:r>
      <w:r>
        <w:rPr>
          <w:sz w:val="22"/>
          <w:szCs w:val="22"/>
          <w:u w:val="none"/>
          <w:lang w:val="cs-CZ"/>
        </w:rPr>
        <w:t>vad</w:t>
      </w:r>
      <w:r w:rsidRPr="00995340">
        <w:rPr>
          <w:sz w:val="22"/>
          <w:szCs w:val="22"/>
          <w:u w:val="none"/>
        </w:rPr>
        <w:t>, a to ve lhůtě do 10 (deseti) kalendářních dnů ode dne, kdy mu bylo písemné oznámení doručeno, a</w:t>
      </w:r>
      <w:r>
        <w:rPr>
          <w:sz w:val="22"/>
          <w:szCs w:val="22"/>
          <w:u w:val="none"/>
          <w:lang w:val="cs-CZ"/>
        </w:rPr>
        <w:t> </w:t>
      </w:r>
      <w:r w:rsidRPr="00995340">
        <w:rPr>
          <w:sz w:val="22"/>
          <w:szCs w:val="22"/>
          <w:u w:val="none"/>
        </w:rPr>
        <w:t>navrhnout v této lhůtě vhodný způsob odstranění vad</w:t>
      </w:r>
      <w:r>
        <w:rPr>
          <w:sz w:val="22"/>
          <w:szCs w:val="22"/>
          <w:u w:val="none"/>
          <w:lang w:val="cs-CZ"/>
        </w:rPr>
        <w:t>.</w:t>
      </w:r>
      <w:r w:rsidRPr="00995340">
        <w:rPr>
          <w:sz w:val="22"/>
          <w:szCs w:val="22"/>
          <w:u w:val="none"/>
        </w:rPr>
        <w:t xml:space="preserve"> </w:t>
      </w:r>
      <w:r w:rsidRPr="00262A63">
        <w:rPr>
          <w:sz w:val="22"/>
          <w:szCs w:val="22"/>
          <w:u w:val="none"/>
        </w:rPr>
        <w:t>Zhotovitelem navržený způsob odstranění vady může být předem Objednatelem připomínkován</w:t>
      </w:r>
      <w:r w:rsidRPr="00995340">
        <w:rPr>
          <w:sz w:val="22"/>
          <w:szCs w:val="22"/>
          <w:u w:val="none"/>
        </w:rPr>
        <w:t xml:space="preserve">. </w:t>
      </w:r>
    </w:p>
    <w:p w14:paraId="69FB96BC" w14:textId="77777777" w:rsidR="00F619A6" w:rsidRPr="00995340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720497">
        <w:rPr>
          <w:sz w:val="22"/>
          <w:szCs w:val="22"/>
          <w:u w:val="none"/>
        </w:rPr>
        <w:t xml:space="preserve">Dle tohoto ujednání o záruce za jakost platí, že </w:t>
      </w:r>
      <w:r>
        <w:rPr>
          <w:sz w:val="22"/>
          <w:szCs w:val="22"/>
          <w:u w:val="none"/>
          <w:lang w:val="cs-CZ"/>
        </w:rPr>
        <w:t xml:space="preserve">Objednatel </w:t>
      </w:r>
      <w:r w:rsidRPr="00720497">
        <w:rPr>
          <w:sz w:val="22"/>
          <w:szCs w:val="22"/>
          <w:u w:val="none"/>
        </w:rPr>
        <w:t>má zejména právo</w:t>
      </w:r>
      <w:r w:rsidRPr="00995340">
        <w:rPr>
          <w:sz w:val="22"/>
          <w:szCs w:val="22"/>
          <w:u w:val="none"/>
        </w:rPr>
        <w:t>:</w:t>
      </w:r>
    </w:p>
    <w:p w14:paraId="73D2A2DB" w14:textId="77777777" w:rsidR="00F619A6" w:rsidRPr="00995340" w:rsidRDefault="00F619A6" w:rsidP="00F619A6">
      <w:pPr>
        <w:pStyle w:val="Nzev"/>
        <w:numPr>
          <w:ilvl w:val="0"/>
          <w:numId w:val="38"/>
        </w:numPr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t xml:space="preserve">na </w:t>
      </w:r>
      <w:r>
        <w:rPr>
          <w:sz w:val="22"/>
          <w:szCs w:val="22"/>
          <w:u w:val="none"/>
          <w:lang w:val="cs-CZ"/>
        </w:rPr>
        <w:t>opravu</w:t>
      </w:r>
      <w:r w:rsidRPr="00995340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  <w:lang w:val="cs-CZ"/>
        </w:rPr>
        <w:t>Díla nebo jeho části</w:t>
      </w:r>
      <w:r w:rsidRPr="00995340">
        <w:rPr>
          <w:sz w:val="22"/>
          <w:szCs w:val="22"/>
          <w:u w:val="none"/>
        </w:rPr>
        <w:t xml:space="preserve">, je-li </w:t>
      </w:r>
      <w:r>
        <w:rPr>
          <w:sz w:val="22"/>
          <w:szCs w:val="22"/>
          <w:u w:val="none"/>
        </w:rPr>
        <w:t xml:space="preserve">navrženým způsobem </w:t>
      </w:r>
      <w:r>
        <w:rPr>
          <w:sz w:val="22"/>
          <w:szCs w:val="22"/>
          <w:u w:val="none"/>
          <w:lang w:val="cs-CZ"/>
        </w:rPr>
        <w:t xml:space="preserve">vada </w:t>
      </w:r>
      <w:r>
        <w:rPr>
          <w:sz w:val="22"/>
          <w:szCs w:val="22"/>
          <w:u w:val="none"/>
        </w:rPr>
        <w:t>odstraniteln</w:t>
      </w:r>
      <w:r>
        <w:rPr>
          <w:sz w:val="22"/>
          <w:szCs w:val="22"/>
          <w:u w:val="none"/>
          <w:lang w:val="cs-CZ"/>
        </w:rPr>
        <w:t>á</w:t>
      </w:r>
      <w:r w:rsidRPr="00995340">
        <w:rPr>
          <w:sz w:val="22"/>
          <w:szCs w:val="22"/>
          <w:u w:val="none"/>
        </w:rPr>
        <w:t>,</w:t>
      </w:r>
    </w:p>
    <w:p w14:paraId="72BE8F5C" w14:textId="77777777" w:rsidR="00F619A6" w:rsidRPr="00995340" w:rsidRDefault="00F619A6" w:rsidP="00F619A6">
      <w:pPr>
        <w:pStyle w:val="Nzev"/>
        <w:numPr>
          <w:ilvl w:val="0"/>
          <w:numId w:val="38"/>
        </w:numPr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t xml:space="preserve">na dodání nové </w:t>
      </w:r>
      <w:r>
        <w:rPr>
          <w:sz w:val="22"/>
          <w:szCs w:val="22"/>
          <w:u w:val="none"/>
          <w:lang w:val="cs-CZ"/>
        </w:rPr>
        <w:t>části Díla nebo celého Díla</w:t>
      </w:r>
      <w:r w:rsidRPr="00995340">
        <w:rPr>
          <w:sz w:val="22"/>
          <w:szCs w:val="22"/>
          <w:u w:val="none"/>
        </w:rPr>
        <w:t xml:space="preserve"> bez vad, pokud to není vzhledem k povaze vady nepřiměřené nebo pokud v případě odstranitelné vady došlo již minimálně jednou k výskytu vad po</w:t>
      </w:r>
      <w:r>
        <w:rPr>
          <w:sz w:val="22"/>
          <w:szCs w:val="22"/>
          <w:u w:val="none"/>
          <w:lang w:val="cs-CZ"/>
        </w:rPr>
        <w:t> </w:t>
      </w:r>
      <w:r w:rsidRPr="00995340">
        <w:rPr>
          <w:sz w:val="22"/>
          <w:szCs w:val="22"/>
          <w:u w:val="none"/>
        </w:rPr>
        <w:t>opravě nebo pro výskyt většího počtu vad na</w:t>
      </w:r>
      <w:r>
        <w:rPr>
          <w:sz w:val="22"/>
          <w:szCs w:val="22"/>
          <w:u w:val="none"/>
          <w:lang w:val="cs-CZ"/>
        </w:rPr>
        <w:t xml:space="preserve"> Díle</w:t>
      </w:r>
      <w:r w:rsidRPr="00995340">
        <w:rPr>
          <w:sz w:val="22"/>
          <w:szCs w:val="22"/>
          <w:u w:val="none"/>
        </w:rPr>
        <w:t>,</w:t>
      </w:r>
    </w:p>
    <w:p w14:paraId="138EBA87" w14:textId="77777777" w:rsidR="00F619A6" w:rsidRPr="00995340" w:rsidRDefault="00F619A6" w:rsidP="00F619A6">
      <w:pPr>
        <w:pStyle w:val="Nzev"/>
        <w:numPr>
          <w:ilvl w:val="0"/>
          <w:numId w:val="38"/>
        </w:numPr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t xml:space="preserve">na výměnu součásti </w:t>
      </w:r>
      <w:r>
        <w:rPr>
          <w:sz w:val="22"/>
          <w:szCs w:val="22"/>
          <w:u w:val="none"/>
          <w:lang w:val="cs-CZ"/>
        </w:rPr>
        <w:t>Díla</w:t>
      </w:r>
      <w:r w:rsidRPr="00995340">
        <w:rPr>
          <w:sz w:val="22"/>
          <w:szCs w:val="22"/>
          <w:u w:val="none"/>
        </w:rPr>
        <w:t xml:space="preserve">, pokud se vada týká pouze součásti </w:t>
      </w:r>
      <w:r>
        <w:rPr>
          <w:sz w:val="22"/>
          <w:szCs w:val="22"/>
          <w:u w:val="none"/>
          <w:lang w:val="cs-CZ"/>
        </w:rPr>
        <w:t>Díla</w:t>
      </w:r>
      <w:r w:rsidRPr="00995340">
        <w:rPr>
          <w:sz w:val="22"/>
          <w:szCs w:val="22"/>
          <w:u w:val="none"/>
        </w:rPr>
        <w:t xml:space="preserve"> nebo pokud v případě odstranitelné vady došlo již minimálně jednou k výskytu vad po opravě nebo pro výskyt</w:t>
      </w:r>
      <w:r>
        <w:rPr>
          <w:sz w:val="22"/>
          <w:szCs w:val="22"/>
          <w:u w:val="none"/>
        </w:rPr>
        <w:t xml:space="preserve"> většího počtu vad na </w:t>
      </w:r>
      <w:r>
        <w:rPr>
          <w:sz w:val="22"/>
          <w:szCs w:val="22"/>
          <w:u w:val="none"/>
          <w:lang w:val="cs-CZ"/>
        </w:rPr>
        <w:t>Díle</w:t>
      </w:r>
      <w:r>
        <w:rPr>
          <w:sz w:val="22"/>
          <w:szCs w:val="22"/>
          <w:u w:val="none"/>
        </w:rPr>
        <w:t xml:space="preserve">, </w:t>
      </w:r>
      <w:r>
        <w:rPr>
          <w:sz w:val="22"/>
          <w:szCs w:val="22"/>
          <w:u w:val="none"/>
          <w:lang w:val="cs-CZ"/>
        </w:rPr>
        <w:t>nebo</w:t>
      </w:r>
    </w:p>
    <w:p w14:paraId="65969B7E" w14:textId="77777777" w:rsidR="00F619A6" w:rsidRPr="00F16453" w:rsidRDefault="00F619A6" w:rsidP="00F619A6">
      <w:pPr>
        <w:pStyle w:val="Nzev"/>
        <w:numPr>
          <w:ilvl w:val="0"/>
          <w:numId w:val="38"/>
        </w:numPr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t>na přiměřenou slevu z</w:t>
      </w:r>
      <w:r>
        <w:rPr>
          <w:sz w:val="22"/>
          <w:szCs w:val="22"/>
          <w:u w:val="none"/>
        </w:rPr>
        <w:t> </w:t>
      </w:r>
      <w:r>
        <w:rPr>
          <w:sz w:val="22"/>
          <w:szCs w:val="22"/>
          <w:u w:val="none"/>
          <w:lang w:val="cs-CZ"/>
        </w:rPr>
        <w:t>ceny Díla</w:t>
      </w:r>
      <w:r w:rsidRPr="00F16453">
        <w:rPr>
          <w:sz w:val="22"/>
          <w:szCs w:val="22"/>
          <w:u w:val="none"/>
        </w:rPr>
        <w:t>.</w:t>
      </w:r>
    </w:p>
    <w:p w14:paraId="5DD8116E" w14:textId="77777777" w:rsidR="00F619A6" w:rsidRPr="00995340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t xml:space="preserve">Uplatněná práva ze záruky za jakost se </w:t>
      </w:r>
      <w:r>
        <w:rPr>
          <w:sz w:val="22"/>
          <w:szCs w:val="22"/>
          <w:u w:val="none"/>
          <w:lang w:val="cs-CZ"/>
        </w:rPr>
        <w:t xml:space="preserve">Zhotovitel </w:t>
      </w:r>
      <w:r w:rsidRPr="00995340">
        <w:rPr>
          <w:sz w:val="22"/>
          <w:szCs w:val="22"/>
          <w:u w:val="none"/>
        </w:rPr>
        <w:t xml:space="preserve">zavazuje plně uspokojit bezodkladně, nejpozději však do 30 dnů ode dne obdržení písemného oznámení, nebude-li mezi </w:t>
      </w:r>
      <w:r>
        <w:rPr>
          <w:sz w:val="22"/>
          <w:szCs w:val="22"/>
          <w:u w:val="none"/>
          <w:lang w:val="cs-CZ"/>
        </w:rPr>
        <w:t>smluvními stranami</w:t>
      </w:r>
      <w:r w:rsidRPr="00995340">
        <w:rPr>
          <w:sz w:val="22"/>
          <w:szCs w:val="22"/>
          <w:u w:val="none"/>
        </w:rPr>
        <w:t xml:space="preserve"> dohodnuto jinak. </w:t>
      </w:r>
    </w:p>
    <w:p w14:paraId="45218EF0" w14:textId="77777777" w:rsidR="00F619A6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995340">
        <w:rPr>
          <w:sz w:val="22"/>
          <w:szCs w:val="22"/>
          <w:u w:val="none"/>
        </w:rPr>
        <w:t xml:space="preserve">Při odstraňování vad se </w:t>
      </w:r>
      <w:r>
        <w:rPr>
          <w:sz w:val="22"/>
          <w:szCs w:val="22"/>
          <w:u w:val="none"/>
          <w:lang w:val="cs-CZ"/>
        </w:rPr>
        <w:t>Objednatel</w:t>
      </w:r>
      <w:r w:rsidRPr="00995340">
        <w:rPr>
          <w:sz w:val="22"/>
          <w:szCs w:val="22"/>
          <w:u w:val="none"/>
        </w:rPr>
        <w:t xml:space="preserve"> zavazuje poskytovat </w:t>
      </w:r>
      <w:r>
        <w:rPr>
          <w:sz w:val="22"/>
          <w:szCs w:val="22"/>
          <w:u w:val="none"/>
          <w:lang w:val="cs-CZ"/>
        </w:rPr>
        <w:t>Zhotoviteli</w:t>
      </w:r>
      <w:r w:rsidRPr="00995340">
        <w:rPr>
          <w:sz w:val="22"/>
          <w:szCs w:val="22"/>
          <w:u w:val="none"/>
        </w:rPr>
        <w:t xml:space="preserve"> veškerou potřebnou součinnost.</w:t>
      </w:r>
    </w:p>
    <w:p w14:paraId="33756F32" w14:textId="77777777" w:rsidR="00F619A6" w:rsidRPr="00995340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>
        <w:rPr>
          <w:sz w:val="22"/>
          <w:szCs w:val="22"/>
          <w:u w:val="none"/>
          <w:lang w:val="cs-CZ"/>
        </w:rPr>
        <w:lastRenderedPageBreak/>
        <w:t>Objednateli</w:t>
      </w:r>
      <w:r w:rsidRPr="00995340">
        <w:rPr>
          <w:sz w:val="22"/>
          <w:szCs w:val="22"/>
          <w:u w:val="none"/>
        </w:rPr>
        <w:t xml:space="preserve"> náleží náhrada nákladů účelně vynaložených při uplatnění práv ze záruky za jakost.</w:t>
      </w:r>
    </w:p>
    <w:p w14:paraId="3B379B1E" w14:textId="77777777" w:rsidR="00F619A6" w:rsidRPr="00262A63" w:rsidRDefault="00F619A6" w:rsidP="00F619A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262A63">
        <w:rPr>
          <w:sz w:val="22"/>
          <w:szCs w:val="22"/>
          <w:u w:val="none"/>
        </w:rPr>
        <w:t>V případě, že Zhotovitel ne</w:t>
      </w:r>
      <w:r>
        <w:rPr>
          <w:sz w:val="22"/>
          <w:szCs w:val="22"/>
          <w:u w:val="none"/>
          <w:lang w:val="cs-CZ"/>
        </w:rPr>
        <w:t xml:space="preserve">uspokojí práva ze záruky způsobem nebo v </w:t>
      </w:r>
      <w:r>
        <w:rPr>
          <w:sz w:val="22"/>
          <w:szCs w:val="22"/>
          <w:u w:val="none"/>
        </w:rPr>
        <w:t xml:space="preserve">době </w:t>
      </w:r>
      <w:r w:rsidRPr="00262A63">
        <w:rPr>
          <w:sz w:val="22"/>
          <w:szCs w:val="22"/>
          <w:u w:val="none"/>
        </w:rPr>
        <w:t>ve stanovené nebo sjednané</w:t>
      </w:r>
      <w:r>
        <w:rPr>
          <w:sz w:val="22"/>
          <w:szCs w:val="22"/>
          <w:u w:val="none"/>
        </w:rPr>
        <w:t xml:space="preserve"> podle</w:t>
      </w:r>
      <w:r>
        <w:rPr>
          <w:sz w:val="22"/>
          <w:szCs w:val="22"/>
          <w:u w:val="none"/>
          <w:lang w:val="cs-CZ"/>
        </w:rPr>
        <w:t xml:space="preserve"> tohoto článku</w:t>
      </w:r>
      <w:r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  <w:lang w:val="cs-CZ"/>
        </w:rPr>
        <w:t>Smlouvy</w:t>
      </w:r>
      <w:r w:rsidRPr="00262A63">
        <w:rPr>
          <w:sz w:val="22"/>
          <w:szCs w:val="22"/>
          <w:u w:val="none"/>
        </w:rPr>
        <w:t>, může Objednatel:</w:t>
      </w:r>
    </w:p>
    <w:p w14:paraId="5F46B273" w14:textId="77777777" w:rsidR="00F619A6" w:rsidRPr="003364CA" w:rsidRDefault="00F619A6" w:rsidP="00F619A6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 xml:space="preserve">požadovat zaplacení smluvní pokuty ve výši </w:t>
      </w:r>
      <w:r w:rsidR="00DD7FE1" w:rsidRPr="003364CA">
        <w:rPr>
          <w:rFonts w:ascii="Calibri" w:hAnsi="Calibri" w:cs="Calibri"/>
          <w:b w:val="0"/>
          <w:sz w:val="22"/>
          <w:szCs w:val="22"/>
        </w:rPr>
        <w:t>5</w:t>
      </w:r>
      <w:r w:rsidRPr="003364CA">
        <w:rPr>
          <w:rFonts w:ascii="Calibri" w:hAnsi="Calibri" w:cs="Calibri"/>
          <w:b w:val="0"/>
          <w:sz w:val="22"/>
          <w:szCs w:val="22"/>
        </w:rPr>
        <w:t xml:space="preserve">00,- Kč za každý den trvání prodlení,  </w:t>
      </w:r>
    </w:p>
    <w:p w14:paraId="3638DCD7" w14:textId="77777777" w:rsidR="00F619A6" w:rsidRPr="003364CA" w:rsidRDefault="00F619A6" w:rsidP="00F619A6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>odstranit vady svépomocí nebo prostřednictvím třetí osoby na náklady Zhotovitele a požadovat na Zhotoviteli náhradu těchto nákladů nebo</w:t>
      </w:r>
    </w:p>
    <w:p w14:paraId="3E7CEFA2" w14:textId="77777777" w:rsidR="00F619A6" w:rsidRPr="003364CA" w:rsidRDefault="00F619A6" w:rsidP="00F619A6">
      <w:pPr>
        <w:pStyle w:val="Nadpis21"/>
        <w:numPr>
          <w:ilvl w:val="0"/>
          <w:numId w:val="16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>není-li vadu možné odstranit nebo není-li to s ohledem na výši nákladů na její odstranění účelné, může Objednatel požadovat po Zhotoviteli slevu z ceny Díla, či od Smlouvy odstoupit.</w:t>
      </w:r>
    </w:p>
    <w:p w14:paraId="5A01F749" w14:textId="77777777" w:rsidR="00262A63" w:rsidRPr="003364CA" w:rsidRDefault="00F619A6" w:rsidP="00262A63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Záruční doba neběží </w:t>
      </w:r>
      <w:r w:rsidRPr="003364CA">
        <w:rPr>
          <w:sz w:val="22"/>
          <w:szCs w:val="22"/>
          <w:u w:val="none"/>
          <w:lang w:val="cs-CZ"/>
        </w:rPr>
        <w:t xml:space="preserve">po dobu </w:t>
      </w:r>
      <w:r w:rsidRPr="003364CA">
        <w:rPr>
          <w:sz w:val="22"/>
          <w:szCs w:val="22"/>
          <w:u w:val="none"/>
        </w:rPr>
        <w:t xml:space="preserve">od okamžiku doručení písemného oznámení až do dne </w:t>
      </w:r>
      <w:r w:rsidRPr="003364CA">
        <w:rPr>
          <w:sz w:val="22"/>
          <w:szCs w:val="22"/>
          <w:u w:val="none"/>
          <w:lang w:val="cs-CZ"/>
        </w:rPr>
        <w:t>uspokojení práv Objednatele</w:t>
      </w:r>
      <w:r w:rsidR="00262A63" w:rsidRPr="003364CA">
        <w:rPr>
          <w:sz w:val="22"/>
          <w:szCs w:val="22"/>
          <w:u w:val="none"/>
        </w:rPr>
        <w:t>.</w:t>
      </w:r>
    </w:p>
    <w:p w14:paraId="187898C5" w14:textId="77777777" w:rsidR="005B6062" w:rsidRPr="003364CA" w:rsidRDefault="005B606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65896A99" w14:textId="77777777" w:rsidR="005B6062" w:rsidRPr="003364CA" w:rsidRDefault="005B6062" w:rsidP="00262A63">
      <w:pPr>
        <w:pStyle w:val="Nzev"/>
        <w:keepNext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3364CA">
        <w:rPr>
          <w:b/>
          <w:sz w:val="22"/>
          <w:szCs w:val="22"/>
          <w:u w:val="none"/>
        </w:rPr>
        <w:t>Licenční ujednání</w:t>
      </w:r>
    </w:p>
    <w:p w14:paraId="63CB4FCA" w14:textId="77777777" w:rsidR="005B6062" w:rsidRPr="003364CA" w:rsidRDefault="008F3830" w:rsidP="00706A13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>Bude-li výsledkem Díla autorské dílo ve smyslu zák. č. 121/2000 Sb., o právu autorském, o právech souvisejících, Zhotovitel prohlašuje, že je</w:t>
      </w:r>
      <w:r w:rsidRPr="003364CA">
        <w:rPr>
          <w:sz w:val="22"/>
          <w:szCs w:val="22"/>
          <w:u w:val="none"/>
          <w:lang w:val="cs-CZ"/>
        </w:rPr>
        <w:t>, resp. bude</w:t>
      </w:r>
      <w:r w:rsidRPr="003364CA">
        <w:rPr>
          <w:sz w:val="22"/>
          <w:szCs w:val="22"/>
          <w:u w:val="none"/>
        </w:rPr>
        <w:t xml:space="preserve"> oprávněným vykonavatelem autorských práv k Dílu </w:t>
      </w:r>
      <w:r w:rsidRPr="003364CA">
        <w:rPr>
          <w:sz w:val="22"/>
          <w:szCs w:val="22"/>
          <w:u w:val="none"/>
          <w:lang w:val="cs-CZ"/>
        </w:rPr>
        <w:t xml:space="preserve">a </w:t>
      </w:r>
      <w:r w:rsidRPr="003364CA">
        <w:rPr>
          <w:sz w:val="22"/>
          <w:szCs w:val="22"/>
          <w:u w:val="none"/>
        </w:rPr>
        <w:t>uděluje Objednateli licenci k Dílu za následujících podmínek</w:t>
      </w:r>
      <w:r w:rsidR="005B6062" w:rsidRPr="003364CA">
        <w:rPr>
          <w:sz w:val="22"/>
          <w:szCs w:val="22"/>
          <w:u w:val="none"/>
        </w:rPr>
        <w:t>:</w:t>
      </w:r>
    </w:p>
    <w:p w14:paraId="09C0DAEB" w14:textId="1188F0E8" w:rsidR="005B6062" w:rsidRPr="003364CA" w:rsidRDefault="005B6062" w:rsidP="005B2929">
      <w:pPr>
        <w:pStyle w:val="Nadpis21"/>
        <w:numPr>
          <w:ilvl w:val="0"/>
          <w:numId w:val="11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>licence se poskytuje jako výhradní;</w:t>
      </w:r>
    </w:p>
    <w:p w14:paraId="469B1761" w14:textId="77777777" w:rsidR="005B6062" w:rsidRPr="003364CA" w:rsidRDefault="005B6062" w:rsidP="005B2929">
      <w:pPr>
        <w:pStyle w:val="Nadpis21"/>
        <w:numPr>
          <w:ilvl w:val="0"/>
          <w:numId w:val="11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>licence se poskytuje ke všem způsobům užití podle zák. č. 121/2000 Sb., autorský zákon;</w:t>
      </w:r>
    </w:p>
    <w:p w14:paraId="46DCABF2" w14:textId="77777777" w:rsidR="005B6062" w:rsidRPr="003364CA" w:rsidRDefault="005B6062" w:rsidP="000B634D">
      <w:pPr>
        <w:pStyle w:val="Nadpis21"/>
        <w:numPr>
          <w:ilvl w:val="0"/>
          <w:numId w:val="11"/>
        </w:numPr>
        <w:tabs>
          <w:tab w:val="left" w:pos="567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>licence je územně neomezená</w:t>
      </w:r>
      <w:r w:rsidR="008C6300" w:rsidRPr="003364CA">
        <w:rPr>
          <w:rFonts w:ascii="Calibri" w:hAnsi="Calibri" w:cs="Calibri"/>
          <w:b w:val="0"/>
          <w:sz w:val="22"/>
          <w:szCs w:val="22"/>
        </w:rPr>
        <w:t xml:space="preserve">, </w:t>
      </w:r>
      <w:r w:rsidRPr="003364CA">
        <w:rPr>
          <w:rFonts w:ascii="Calibri" w:hAnsi="Calibri" w:cs="Calibri"/>
          <w:b w:val="0"/>
          <w:sz w:val="22"/>
          <w:szCs w:val="22"/>
        </w:rPr>
        <w:t>licence je neomezená, pokud jde o množstevní rozsah</w:t>
      </w:r>
      <w:r w:rsidR="008C6300" w:rsidRPr="003364CA">
        <w:rPr>
          <w:rFonts w:ascii="Calibri" w:hAnsi="Calibri" w:cs="Calibri"/>
          <w:b w:val="0"/>
          <w:sz w:val="22"/>
          <w:szCs w:val="22"/>
        </w:rPr>
        <w:t>;</w:t>
      </w:r>
      <w:r w:rsidRPr="003364CA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1ABD363D" w14:textId="77777777" w:rsidR="005B6062" w:rsidRPr="003364CA" w:rsidRDefault="005B6062" w:rsidP="005B2929">
      <w:pPr>
        <w:pStyle w:val="Nadpis21"/>
        <w:numPr>
          <w:ilvl w:val="0"/>
          <w:numId w:val="11"/>
        </w:numPr>
        <w:tabs>
          <w:tab w:val="left" w:pos="993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 xml:space="preserve">licence je ryze opravňující, tzn. Objednatel nemá povinnost </w:t>
      </w:r>
      <w:r w:rsidR="009C5DBE" w:rsidRPr="003364CA">
        <w:rPr>
          <w:rFonts w:ascii="Calibri" w:hAnsi="Calibri" w:cs="Calibri"/>
          <w:b w:val="0"/>
          <w:sz w:val="22"/>
          <w:szCs w:val="22"/>
        </w:rPr>
        <w:t>a</w:t>
      </w:r>
      <w:r w:rsidRPr="003364CA">
        <w:rPr>
          <w:rFonts w:ascii="Calibri" w:hAnsi="Calibri" w:cs="Calibri"/>
          <w:b w:val="0"/>
          <w:sz w:val="22"/>
          <w:szCs w:val="22"/>
        </w:rPr>
        <w:t>utorské Dílo užít;</w:t>
      </w:r>
    </w:p>
    <w:p w14:paraId="67D67509" w14:textId="77777777" w:rsidR="005B6062" w:rsidRPr="003364CA" w:rsidRDefault="005B6062" w:rsidP="005B2929">
      <w:pPr>
        <w:pStyle w:val="Nadpis21"/>
        <w:numPr>
          <w:ilvl w:val="0"/>
          <w:numId w:val="11"/>
        </w:numPr>
        <w:tabs>
          <w:tab w:val="left" w:pos="993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 xml:space="preserve">licence se vztahuje i na </w:t>
      </w:r>
      <w:r w:rsidR="008C6300" w:rsidRPr="003364CA">
        <w:rPr>
          <w:rFonts w:ascii="Calibri" w:hAnsi="Calibri" w:cs="Calibri"/>
          <w:b w:val="0"/>
          <w:sz w:val="22"/>
          <w:szCs w:val="22"/>
        </w:rPr>
        <w:t>úpravy či doplnění Díla</w:t>
      </w:r>
      <w:r w:rsidRPr="003364CA">
        <w:rPr>
          <w:rFonts w:ascii="Calibri" w:hAnsi="Calibri" w:cs="Calibri"/>
          <w:b w:val="0"/>
          <w:sz w:val="22"/>
          <w:szCs w:val="22"/>
        </w:rPr>
        <w:t>;</w:t>
      </w:r>
    </w:p>
    <w:p w14:paraId="2954C0EC" w14:textId="77777777" w:rsidR="005B6062" w:rsidRPr="003364CA" w:rsidRDefault="005B6062" w:rsidP="005B2929">
      <w:pPr>
        <w:pStyle w:val="Nadpis21"/>
        <w:numPr>
          <w:ilvl w:val="0"/>
          <w:numId w:val="11"/>
        </w:numPr>
        <w:tabs>
          <w:tab w:val="left" w:pos="993"/>
        </w:tabs>
        <w:spacing w:after="0" w:line="240" w:lineRule="atLeast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>licence se poskytuje na celou dobu trvání majetkových práv autorských.</w:t>
      </w:r>
    </w:p>
    <w:p w14:paraId="3379F1BB" w14:textId="77777777" w:rsidR="005B6062" w:rsidRPr="003364CA" w:rsidRDefault="005B6062" w:rsidP="009C5DBE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Odměna za poskytnutí této licence je z ekonomického pohledu a na základě souhlasné vůle stran je součástí </w:t>
      </w:r>
      <w:r w:rsidR="00C00490" w:rsidRPr="003364CA">
        <w:rPr>
          <w:sz w:val="22"/>
          <w:szCs w:val="22"/>
          <w:u w:val="none"/>
          <w:lang w:val="cs-CZ"/>
        </w:rPr>
        <w:t>s</w:t>
      </w:r>
      <w:r w:rsidRPr="003364CA">
        <w:rPr>
          <w:sz w:val="22"/>
          <w:szCs w:val="22"/>
          <w:u w:val="none"/>
        </w:rPr>
        <w:t>mluvní ceny.</w:t>
      </w:r>
      <w:r w:rsidR="006C4F3B" w:rsidRPr="003364CA">
        <w:rPr>
          <w:sz w:val="22"/>
          <w:szCs w:val="22"/>
          <w:u w:val="none"/>
        </w:rPr>
        <w:t xml:space="preserve"> Smluvní strany si tímto s odkazem na </w:t>
      </w:r>
      <w:proofErr w:type="spellStart"/>
      <w:r w:rsidR="006C4F3B" w:rsidRPr="003364CA">
        <w:rPr>
          <w:sz w:val="22"/>
          <w:szCs w:val="22"/>
          <w:u w:val="none"/>
        </w:rPr>
        <w:t>ust</w:t>
      </w:r>
      <w:proofErr w:type="spellEnd"/>
      <w:r w:rsidR="006C4F3B" w:rsidRPr="003364CA">
        <w:rPr>
          <w:sz w:val="22"/>
          <w:szCs w:val="22"/>
          <w:u w:val="none"/>
        </w:rPr>
        <w:t xml:space="preserve">. § 2374 odst. 1 </w:t>
      </w:r>
      <w:r w:rsidR="006C4F3B" w:rsidRPr="003364CA">
        <w:rPr>
          <w:sz w:val="22"/>
          <w:szCs w:val="22"/>
          <w:u w:val="none"/>
          <w:lang w:val="cs-CZ"/>
        </w:rPr>
        <w:t>občanského zákoníku</w:t>
      </w:r>
      <w:r w:rsidR="006C4F3B" w:rsidRPr="003364CA">
        <w:rPr>
          <w:sz w:val="22"/>
          <w:szCs w:val="22"/>
          <w:u w:val="none"/>
        </w:rPr>
        <w:t xml:space="preserve"> potvrzují, že výše smluvní odměny je sjednána i s přihlédnutím k účelu licence, způsobu a okolnostem užití Díla, k velikosti tvůrčího příspěvku Zhotovitele a k územnímu, časovému a množstevnímu rozsahu licence, přičemž si dále potvrzují, že ujednání odměny ve formě pevné částky je odpovídající a přiměřené rozsahu, obsahu a povaze Díla, jakož i s ohledy na zvláštnosti příslušného odvětví.</w:t>
      </w:r>
    </w:p>
    <w:p w14:paraId="683B5E29" w14:textId="77777777" w:rsidR="005B6062" w:rsidRPr="003364CA" w:rsidRDefault="00D320B2" w:rsidP="009C5DBE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>Objednatel je oprávněn Dílo nebo jeho dílčí část upravit, měnit, spojovat ho s jinými díly nebo zařadit ho do jiného autorského díla takovým způsobem, který nesníží hodnotu tohoto autorského díla, jakož i tato oprávnění udělovat třetím osobám, k čemuž uděluje Zhotovitel souhlas</w:t>
      </w:r>
      <w:r w:rsidR="005B6062" w:rsidRPr="003364CA">
        <w:rPr>
          <w:sz w:val="22"/>
          <w:szCs w:val="22"/>
          <w:u w:val="none"/>
        </w:rPr>
        <w:t xml:space="preserve">. </w:t>
      </w:r>
    </w:p>
    <w:p w14:paraId="489832D2" w14:textId="77777777" w:rsidR="005B6062" w:rsidRPr="003364CA" w:rsidRDefault="005B6062" w:rsidP="009C5DBE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>Objednatel je oprávněn po ukončení Smlouvy poskytovat práva získaná touto smlouvou (udělovat sublicence) zcela nebo zčásti třetím osobám, přičemž Zhotovitel s tímto předem souhlasí. Oprávnění výkonu těchto práv platí pro třetí osoby ve stejném rozsahu jako pro Objednatele.</w:t>
      </w:r>
    </w:p>
    <w:p w14:paraId="11E279A9" w14:textId="77777777" w:rsidR="005B6062" w:rsidRPr="003364CA" w:rsidRDefault="005B6062" w:rsidP="009C5DBE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>Zhotovitel výslovně prohlašuje, že je plně oprávněn disponovat právy k duševnímu vlastnictví včetně výše uvedených autorských práv, a zavazuje se zajistit řádné a nerušené užívání díla objednatelem, včetně případného zajištění dalších souhlasů a licencí od autorů děl v souladu s autorským zákonem, popř. od nositelů jiných práv duševního vlastnictví v souladu s právními předpisy. Zhotovitel se zavazuje, že objednateli uhradí veškeré náklady, výdaje, škody a majetkovou i nemajetkovou újmu, které objednateli vzniknou v důsledku toho, že objednatel nemohl dílo užívat řádně a nerušeně.</w:t>
      </w:r>
    </w:p>
    <w:p w14:paraId="3861F3EE" w14:textId="77777777" w:rsidR="00370428" w:rsidRPr="003364CA" w:rsidRDefault="00667EF6" w:rsidP="00667EF6">
      <w:pPr>
        <w:numPr>
          <w:ilvl w:val="1"/>
          <w:numId w:val="2"/>
        </w:numPr>
        <w:ind w:left="567" w:hanging="567"/>
        <w:jc w:val="both"/>
        <w:rPr>
          <w:sz w:val="22"/>
          <w:szCs w:val="22"/>
          <w:lang w:val="x-none" w:eastAsia="x-none"/>
        </w:rPr>
      </w:pPr>
      <w:r w:rsidRPr="003364CA">
        <w:rPr>
          <w:sz w:val="22"/>
          <w:szCs w:val="22"/>
          <w:shd w:val="clear" w:color="auto" w:fill="FFFFFF"/>
        </w:rPr>
        <w:t>Dojde-li k odstoupení od smlouvy či k jinému předčasnému ukončení této smlouvy platí, že Objednateli přísluší práva ve výše uvedeném rozsahu a s výše uvedeným obsahem k Dílu nebo jeho částem vytvořeným Zhotovitelem do okamžiku ukončení smlouvy</w:t>
      </w:r>
      <w:r w:rsidR="00370428" w:rsidRPr="003364CA">
        <w:rPr>
          <w:sz w:val="22"/>
          <w:szCs w:val="22"/>
          <w:lang w:val="x-none" w:eastAsia="x-none"/>
        </w:rPr>
        <w:t>.</w:t>
      </w:r>
    </w:p>
    <w:p w14:paraId="20D7B965" w14:textId="77777777" w:rsidR="005B6062" w:rsidRPr="003364CA" w:rsidRDefault="005B6062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eastAsia="Calibri" w:hAnsi="Calibri" w:cs="Calibri"/>
          <w:b w:val="0"/>
          <w:sz w:val="22"/>
          <w:szCs w:val="22"/>
          <w:u w:color="000000"/>
        </w:rPr>
      </w:pPr>
    </w:p>
    <w:p w14:paraId="0EF0198F" w14:textId="77777777" w:rsidR="005B6062" w:rsidRPr="003364CA" w:rsidRDefault="005B6062" w:rsidP="00EF6F3F">
      <w:pPr>
        <w:pStyle w:val="Nzev"/>
        <w:keepNext/>
        <w:numPr>
          <w:ilvl w:val="0"/>
          <w:numId w:val="2"/>
        </w:numPr>
        <w:rPr>
          <w:b/>
          <w:bCs/>
          <w:sz w:val="22"/>
          <w:szCs w:val="22"/>
          <w:u w:val="none"/>
        </w:rPr>
      </w:pPr>
      <w:bookmarkStart w:id="6" w:name="bookmark22"/>
      <w:bookmarkStart w:id="7" w:name="bookmark23"/>
      <w:r w:rsidRPr="003364CA">
        <w:rPr>
          <w:b/>
          <w:bCs/>
          <w:sz w:val="22"/>
          <w:szCs w:val="22"/>
          <w:u w:val="none"/>
        </w:rPr>
        <w:lastRenderedPageBreak/>
        <w:t>Smluvní pokuty</w:t>
      </w:r>
      <w:bookmarkEnd w:id="6"/>
      <w:bookmarkEnd w:id="7"/>
    </w:p>
    <w:p w14:paraId="2C112977" w14:textId="77777777" w:rsidR="003326E0" w:rsidRPr="003364CA" w:rsidRDefault="003326E0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  <w:lang w:val="cs-CZ"/>
        </w:rPr>
        <w:t>Smluvní strany se zavazují k úhradě smluvních pokut uvedených v tomto článku Smlouvy či uvedených v jiných částech této Smlouvy.</w:t>
      </w:r>
    </w:p>
    <w:p w14:paraId="29707BA5" w14:textId="70376045" w:rsidR="005B6062" w:rsidRPr="003364CA" w:rsidRDefault="005B6062" w:rsidP="00EF6F3F">
      <w:pPr>
        <w:pStyle w:val="Nzev"/>
        <w:keepNext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>V případě nesplnění doby pro dokončení Díla má Objednatel právo na zaplacení smluvní pokuty ve výši 0,</w:t>
      </w:r>
      <w:r w:rsidR="00345BC1" w:rsidRPr="003364CA">
        <w:rPr>
          <w:sz w:val="22"/>
          <w:szCs w:val="22"/>
          <w:u w:val="none"/>
          <w:lang w:val="cs-CZ"/>
        </w:rPr>
        <w:t>1</w:t>
      </w:r>
      <w:r w:rsidRPr="003364CA">
        <w:rPr>
          <w:sz w:val="22"/>
          <w:szCs w:val="22"/>
          <w:u w:val="none"/>
        </w:rPr>
        <w:t xml:space="preserve"> % </w:t>
      </w:r>
      <w:r w:rsidR="00E7166A" w:rsidRPr="003364CA">
        <w:rPr>
          <w:sz w:val="22"/>
          <w:szCs w:val="22"/>
          <w:u w:val="none"/>
        </w:rPr>
        <w:t>z </w:t>
      </w:r>
      <w:r w:rsidR="00E7166A" w:rsidRPr="003364CA">
        <w:rPr>
          <w:sz w:val="22"/>
          <w:szCs w:val="22"/>
          <w:u w:val="none"/>
          <w:lang w:val="cs-CZ"/>
        </w:rPr>
        <w:t>ceny za</w:t>
      </w:r>
      <w:r w:rsidR="00E7166A" w:rsidRPr="003364CA">
        <w:rPr>
          <w:sz w:val="22"/>
          <w:szCs w:val="22"/>
          <w:u w:val="none"/>
        </w:rPr>
        <w:t xml:space="preserve"> Dílo</w:t>
      </w:r>
      <w:r w:rsidRPr="003364CA">
        <w:rPr>
          <w:sz w:val="22"/>
          <w:szCs w:val="22"/>
          <w:u w:val="none"/>
        </w:rPr>
        <w:t xml:space="preserve">, </w:t>
      </w:r>
      <w:r w:rsidR="00B07285" w:rsidRPr="003364CA">
        <w:rPr>
          <w:sz w:val="22"/>
          <w:szCs w:val="22"/>
          <w:u w:val="none"/>
          <w:lang w:val="cs-CZ"/>
        </w:rPr>
        <w:t xml:space="preserve">a to </w:t>
      </w:r>
      <w:r w:rsidRPr="003364CA">
        <w:rPr>
          <w:sz w:val="22"/>
          <w:szCs w:val="22"/>
          <w:u w:val="none"/>
        </w:rPr>
        <w:t>za každý byť započatý den prodlení.</w:t>
      </w:r>
    </w:p>
    <w:p w14:paraId="5B44325F" w14:textId="77777777" w:rsidR="005B6062" w:rsidRPr="003364CA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V případě prodlení Objednatele s placením </w:t>
      </w:r>
      <w:r w:rsidR="00C00490" w:rsidRPr="003364CA">
        <w:rPr>
          <w:sz w:val="22"/>
          <w:szCs w:val="22"/>
          <w:u w:val="none"/>
          <w:lang w:val="cs-CZ"/>
        </w:rPr>
        <w:t>s</w:t>
      </w:r>
      <w:r w:rsidRPr="003364CA">
        <w:rPr>
          <w:sz w:val="22"/>
          <w:szCs w:val="22"/>
          <w:u w:val="none"/>
        </w:rPr>
        <w:t>mluvní ceny je Zhotovitel oprávněn požadovat zákonný úrok z prodlení.</w:t>
      </w:r>
    </w:p>
    <w:p w14:paraId="624D40A6" w14:textId="77777777" w:rsidR="005B6062" w:rsidRPr="003364CA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Smluvní pokuta je splatná do 21 dnů po doručení písemného oznámení obsahujícího výzvu k úhradě smluvní pokuty se stručným popisem a časovým určením porušení smluvní povinnosti, za něž se smluvní pokuta požaduje. Oznámení obsahující výzvu musí dále obsahovat informaci o požadovaném způsobu úhrady smluvní pokuty. Strany se dohodly, že maximální celková výše smluvních pokut uhrazených Zhotovitelem za porušení Smlouvy podle tohoto článku nepřesáhne </w:t>
      </w:r>
      <w:r w:rsidR="00C00490" w:rsidRPr="003364CA">
        <w:rPr>
          <w:sz w:val="22"/>
          <w:szCs w:val="22"/>
          <w:u w:val="none"/>
          <w:lang w:val="cs-CZ"/>
        </w:rPr>
        <w:t>s</w:t>
      </w:r>
      <w:r w:rsidRPr="003364CA">
        <w:rPr>
          <w:sz w:val="22"/>
          <w:szCs w:val="22"/>
          <w:u w:val="none"/>
        </w:rPr>
        <w:t>mluvní cenu.</w:t>
      </w:r>
    </w:p>
    <w:p w14:paraId="48B60DDA" w14:textId="77777777" w:rsidR="005B6062" w:rsidRPr="003364CA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bookmarkStart w:id="8" w:name="bookmark24"/>
      <w:bookmarkStart w:id="9" w:name="bookmark25"/>
      <w:r w:rsidRPr="003364CA">
        <w:rPr>
          <w:sz w:val="22"/>
          <w:szCs w:val="22"/>
          <w:u w:val="none"/>
        </w:rPr>
        <w:t>Uhrazením smluvní pokuty není dotčeno právo druhé strany na náhradu škody, a to v rozsahu, ve kterém škoda výši smluvní pokuty přesahuje.</w:t>
      </w:r>
    </w:p>
    <w:p w14:paraId="0B3E2D1B" w14:textId="77777777" w:rsidR="005B6062" w:rsidRPr="003364CA" w:rsidRDefault="005B6062" w:rsidP="009519D4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Objednatel je oprávněn provést zápočet svého i nesplatného nároku na zaplacení smluvní pokuty proti nároku Zhotovitele na zaplacení </w:t>
      </w:r>
      <w:r w:rsidR="00C00490" w:rsidRPr="003364CA">
        <w:rPr>
          <w:sz w:val="22"/>
          <w:szCs w:val="22"/>
          <w:u w:val="none"/>
          <w:lang w:val="cs-CZ"/>
        </w:rPr>
        <w:t>s</w:t>
      </w:r>
      <w:r w:rsidRPr="003364CA">
        <w:rPr>
          <w:sz w:val="22"/>
          <w:szCs w:val="22"/>
          <w:u w:val="none"/>
        </w:rPr>
        <w:t>mluvní ceny Díla nebo jeho části.</w:t>
      </w:r>
    </w:p>
    <w:bookmarkEnd w:id="8"/>
    <w:bookmarkEnd w:id="9"/>
    <w:p w14:paraId="6B550E2B" w14:textId="77777777" w:rsidR="005B6062" w:rsidRPr="003364CA" w:rsidRDefault="005B6062" w:rsidP="005B6062">
      <w:pPr>
        <w:pStyle w:val="Nadpis21"/>
        <w:shd w:val="clear" w:color="auto" w:fill="auto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390D6BA7" w14:textId="77777777" w:rsidR="005B6062" w:rsidRPr="003364CA" w:rsidRDefault="005B6062" w:rsidP="0001214E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r w:rsidRPr="003364CA">
        <w:rPr>
          <w:b/>
          <w:sz w:val="22"/>
          <w:szCs w:val="22"/>
          <w:u w:val="none"/>
        </w:rPr>
        <w:t>Trvání Smlouvy</w:t>
      </w:r>
    </w:p>
    <w:p w14:paraId="52E7AC06" w14:textId="77777777" w:rsidR="005B6062" w:rsidRPr="003364CA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Objednatel je oprávněn od Smlouvy odstoupit v případech stanovených zákonem, v případech stanovených Smlouvou, jakož i v případech </w:t>
      </w:r>
      <w:r w:rsidR="00327F06" w:rsidRPr="003364CA">
        <w:rPr>
          <w:sz w:val="22"/>
          <w:szCs w:val="22"/>
          <w:u w:val="none"/>
          <w:lang w:val="cs-CZ"/>
        </w:rPr>
        <w:t>podstatného</w:t>
      </w:r>
      <w:r w:rsidRPr="003364CA">
        <w:rPr>
          <w:sz w:val="22"/>
          <w:szCs w:val="22"/>
          <w:u w:val="none"/>
        </w:rPr>
        <w:t xml:space="preserve"> porušení Smlouvy, zejména: </w:t>
      </w:r>
    </w:p>
    <w:p w14:paraId="1CBF5187" w14:textId="77777777" w:rsidR="005B6062" w:rsidRPr="003364CA" w:rsidRDefault="005B6062" w:rsidP="005B2929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>bude-li Zhotovitel v prodlení oproti termínu dokončení Díla po dobu delší než 1</w:t>
      </w:r>
      <w:r w:rsidR="00C85376" w:rsidRPr="003364CA">
        <w:rPr>
          <w:rFonts w:ascii="Calibri" w:hAnsi="Calibri" w:cs="Calibri"/>
          <w:b w:val="0"/>
          <w:sz w:val="22"/>
          <w:szCs w:val="22"/>
        </w:rPr>
        <w:t>0</w:t>
      </w:r>
      <w:r w:rsidRPr="003364CA">
        <w:rPr>
          <w:rFonts w:ascii="Calibri" w:hAnsi="Calibri" w:cs="Calibri"/>
          <w:b w:val="0"/>
          <w:sz w:val="22"/>
          <w:szCs w:val="22"/>
        </w:rPr>
        <w:t xml:space="preserve"> kalendářních dnů; </w:t>
      </w:r>
    </w:p>
    <w:p w14:paraId="72A7585E" w14:textId="77777777" w:rsidR="005B6062" w:rsidRPr="003364CA" w:rsidRDefault="005B6062" w:rsidP="005B2929">
      <w:pPr>
        <w:pStyle w:val="Nadpis21"/>
        <w:numPr>
          <w:ilvl w:val="0"/>
          <w:numId w:val="14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>pokud Zhotovitel bude provádět Dílo v rozporu se Smlouvou, právními předpisy, technickými normami nebo v rozporu s pokyny Objednatele a nezjedná nápravu v přiměřené lhůtě (za přiměřenou se považuje lhůta 5 pracovních dnů), ačkoliv byl Zhotovitel na toto své chování nebo porušování povinností Objednatelem písemně upozorněn.</w:t>
      </w:r>
    </w:p>
    <w:p w14:paraId="18F6146C" w14:textId="77777777" w:rsidR="005B6062" w:rsidRPr="003364CA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Objednatel je dále oprávněn od Smlouvy odstoupit, bude-li na majetek Zhotovitele prohlášen úpadek nebo hrozící úpadek nebo Zhotovitel vstoupí do likvidace. </w:t>
      </w:r>
    </w:p>
    <w:p w14:paraId="337A39E5" w14:textId="77777777" w:rsidR="005B6062" w:rsidRPr="003364CA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b/>
          <w:sz w:val="22"/>
          <w:szCs w:val="22"/>
        </w:rPr>
      </w:pPr>
      <w:r w:rsidRPr="003364CA">
        <w:rPr>
          <w:sz w:val="22"/>
          <w:szCs w:val="22"/>
          <w:u w:val="none"/>
        </w:rPr>
        <w:t>Zhotovitel je oprávněn od Smlouvy odstoupit v případech stanovených zákonem, v případech stanovených touto Smlouvou, jakož i v případech závažného porušení Smlouvy Objednatelem</w:t>
      </w:r>
      <w:r w:rsidRPr="003364CA">
        <w:rPr>
          <w:b/>
          <w:sz w:val="22"/>
          <w:szCs w:val="22"/>
        </w:rPr>
        <w:t xml:space="preserve">: </w:t>
      </w:r>
    </w:p>
    <w:p w14:paraId="730BC4AE" w14:textId="77777777" w:rsidR="005B6062" w:rsidRPr="003364CA" w:rsidRDefault="005B6062" w:rsidP="005B2929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 xml:space="preserve">Objednatel bude v prodlení s úhradou </w:t>
      </w:r>
      <w:r w:rsidR="00C00490" w:rsidRPr="003364CA">
        <w:rPr>
          <w:rFonts w:ascii="Calibri" w:hAnsi="Calibri" w:cs="Calibri"/>
          <w:b w:val="0"/>
          <w:sz w:val="22"/>
          <w:szCs w:val="22"/>
        </w:rPr>
        <w:t>s</w:t>
      </w:r>
      <w:r w:rsidRPr="003364CA">
        <w:rPr>
          <w:rFonts w:ascii="Calibri" w:hAnsi="Calibri" w:cs="Calibri"/>
          <w:b w:val="0"/>
          <w:sz w:val="22"/>
          <w:szCs w:val="22"/>
        </w:rPr>
        <w:t>mluvní ceny po dobu delší než 30 dnů a nezjedná nápravu ani v dodatečné lhůtě poskytnuté mu písemně Zhotovitelem;</w:t>
      </w:r>
    </w:p>
    <w:p w14:paraId="258533C9" w14:textId="77777777" w:rsidR="005B6062" w:rsidRPr="003364CA" w:rsidRDefault="005B6062" w:rsidP="005B2929">
      <w:pPr>
        <w:pStyle w:val="Nadpis21"/>
        <w:numPr>
          <w:ilvl w:val="0"/>
          <w:numId w:val="15"/>
        </w:numPr>
        <w:shd w:val="clear" w:color="auto" w:fill="auto"/>
        <w:tabs>
          <w:tab w:val="left" w:pos="1134"/>
        </w:tabs>
        <w:spacing w:after="0" w:line="240" w:lineRule="atLeast"/>
        <w:ind w:left="1134" w:hanging="567"/>
        <w:jc w:val="both"/>
        <w:rPr>
          <w:rFonts w:ascii="Calibri" w:hAnsi="Calibri" w:cs="Calibri"/>
          <w:b w:val="0"/>
          <w:sz w:val="22"/>
          <w:szCs w:val="22"/>
        </w:rPr>
      </w:pPr>
      <w:r w:rsidRPr="003364CA">
        <w:rPr>
          <w:rFonts w:ascii="Calibri" w:hAnsi="Calibri" w:cs="Calibri"/>
          <w:b w:val="0"/>
          <w:sz w:val="22"/>
          <w:szCs w:val="22"/>
        </w:rPr>
        <w:t>Objednatel neposkytuje nezbytnou součinnost k provádění plnění dle Smlouvy a nezjedná nápravu ani v dodatečné lhůtě poskytnuté mu písemně Zhotovitelem.</w:t>
      </w:r>
    </w:p>
    <w:p w14:paraId="02206124" w14:textId="77777777" w:rsidR="005B6062" w:rsidRPr="003364CA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Odstoupení musí mít písemnou formu s tím, že je účinné dnem jeho doručení druhé smluvní straně. </w:t>
      </w:r>
    </w:p>
    <w:p w14:paraId="2F3B619E" w14:textId="77777777" w:rsidR="005B6062" w:rsidRPr="003364CA" w:rsidRDefault="005B6062" w:rsidP="005B6062">
      <w:pPr>
        <w:pStyle w:val="Nadpis21"/>
        <w:tabs>
          <w:tab w:val="left" w:pos="567"/>
        </w:tabs>
        <w:spacing w:after="0" w:line="240" w:lineRule="atLeast"/>
        <w:ind w:left="567"/>
        <w:jc w:val="both"/>
        <w:rPr>
          <w:rFonts w:ascii="Calibri" w:hAnsi="Calibri" w:cs="Calibri"/>
          <w:b w:val="0"/>
          <w:sz w:val="22"/>
          <w:szCs w:val="22"/>
        </w:rPr>
      </w:pPr>
    </w:p>
    <w:p w14:paraId="141CC571" w14:textId="77777777" w:rsidR="005B6062" w:rsidRPr="003364CA" w:rsidRDefault="005B6062" w:rsidP="00327F06">
      <w:pPr>
        <w:pStyle w:val="Nzev"/>
        <w:numPr>
          <w:ilvl w:val="0"/>
          <w:numId w:val="2"/>
        </w:numPr>
        <w:rPr>
          <w:b/>
          <w:sz w:val="22"/>
          <w:szCs w:val="22"/>
          <w:u w:val="none"/>
        </w:rPr>
      </w:pPr>
      <w:bookmarkStart w:id="10" w:name="bookmark26"/>
      <w:bookmarkStart w:id="11" w:name="bookmark27"/>
      <w:r w:rsidRPr="003364CA">
        <w:rPr>
          <w:b/>
          <w:sz w:val="22"/>
          <w:szCs w:val="22"/>
          <w:u w:val="none"/>
        </w:rPr>
        <w:t>Závěrečná ustanovení</w:t>
      </w:r>
      <w:bookmarkEnd w:id="10"/>
      <w:bookmarkEnd w:id="11"/>
    </w:p>
    <w:p w14:paraId="2ECF3EC4" w14:textId="77777777" w:rsidR="00036F2B" w:rsidRPr="003364C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Vztahy mezi smluvními stranami touto </w:t>
      </w:r>
      <w:r w:rsidRPr="003364CA">
        <w:rPr>
          <w:sz w:val="22"/>
          <w:szCs w:val="22"/>
          <w:u w:val="none"/>
          <w:lang w:val="cs-CZ"/>
        </w:rPr>
        <w:t>S</w:t>
      </w:r>
      <w:proofErr w:type="spellStart"/>
      <w:r w:rsidRPr="003364CA">
        <w:rPr>
          <w:sz w:val="22"/>
          <w:szCs w:val="22"/>
          <w:u w:val="none"/>
        </w:rPr>
        <w:t>mlouvou</w:t>
      </w:r>
      <w:proofErr w:type="spellEnd"/>
      <w:r w:rsidRPr="003364CA">
        <w:rPr>
          <w:sz w:val="22"/>
          <w:szCs w:val="22"/>
          <w:u w:val="none"/>
        </w:rPr>
        <w:t xml:space="preserve"> výslovně neupravené se budou řídit českými, obecně závaznými právními předpisy, zejména OZ.</w:t>
      </w:r>
    </w:p>
    <w:p w14:paraId="5FA7C050" w14:textId="77777777" w:rsidR="00036F2B" w:rsidRPr="003364C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  <w:lang w:val="cs-CZ"/>
        </w:rPr>
        <w:t>Objednatel</w:t>
      </w:r>
      <w:r w:rsidRPr="003364CA">
        <w:rPr>
          <w:sz w:val="22"/>
          <w:szCs w:val="22"/>
          <w:u w:val="none"/>
        </w:rPr>
        <w:t xml:space="preserve"> si vyhrazuje právo zveřejnit obsah této </w:t>
      </w:r>
      <w:r w:rsidRPr="003364CA">
        <w:rPr>
          <w:sz w:val="22"/>
          <w:szCs w:val="22"/>
          <w:u w:val="none"/>
          <w:lang w:val="cs-CZ"/>
        </w:rPr>
        <w:t>S</w:t>
      </w:r>
      <w:proofErr w:type="spellStart"/>
      <w:r w:rsidRPr="003364CA">
        <w:rPr>
          <w:sz w:val="22"/>
          <w:szCs w:val="22"/>
          <w:u w:val="none"/>
        </w:rPr>
        <w:t>mlouvy</w:t>
      </w:r>
      <w:proofErr w:type="spellEnd"/>
      <w:r w:rsidRPr="003364CA">
        <w:rPr>
          <w:sz w:val="22"/>
          <w:szCs w:val="22"/>
          <w:u w:val="none"/>
        </w:rPr>
        <w:t xml:space="preserve"> včetně případných dodatků k této</w:t>
      </w:r>
      <w:r w:rsidRPr="003364CA">
        <w:rPr>
          <w:sz w:val="22"/>
          <w:szCs w:val="22"/>
          <w:u w:val="none"/>
          <w:lang w:val="cs-CZ"/>
        </w:rPr>
        <w:t xml:space="preserve"> S</w:t>
      </w:r>
      <w:proofErr w:type="spellStart"/>
      <w:r w:rsidRPr="003364CA">
        <w:rPr>
          <w:sz w:val="22"/>
          <w:szCs w:val="22"/>
          <w:u w:val="none"/>
        </w:rPr>
        <w:t>mlouvě</w:t>
      </w:r>
      <w:proofErr w:type="spellEnd"/>
      <w:r w:rsidRPr="003364CA">
        <w:rPr>
          <w:sz w:val="22"/>
          <w:szCs w:val="22"/>
          <w:u w:val="none"/>
        </w:rPr>
        <w:t xml:space="preserve">. </w:t>
      </w:r>
      <w:r w:rsidRPr="003364CA">
        <w:rPr>
          <w:sz w:val="22"/>
          <w:szCs w:val="22"/>
          <w:u w:val="none"/>
          <w:lang w:val="cs-CZ"/>
        </w:rPr>
        <w:t>Zhotovitel</w:t>
      </w:r>
      <w:r w:rsidRPr="003364CA">
        <w:rPr>
          <w:sz w:val="22"/>
          <w:szCs w:val="22"/>
          <w:u w:val="none"/>
        </w:rPr>
        <w:t xml:space="preserve"> dále souhlasí se zveřejněním své identifikace a dalších údajů uvedených ve </w:t>
      </w:r>
      <w:r w:rsidRPr="003364CA">
        <w:rPr>
          <w:sz w:val="22"/>
          <w:szCs w:val="22"/>
          <w:u w:val="none"/>
          <w:lang w:val="cs-CZ"/>
        </w:rPr>
        <w:t>S</w:t>
      </w:r>
      <w:proofErr w:type="spellStart"/>
      <w:r w:rsidRPr="003364CA">
        <w:rPr>
          <w:sz w:val="22"/>
          <w:szCs w:val="22"/>
          <w:u w:val="none"/>
        </w:rPr>
        <w:t>mlouvě</w:t>
      </w:r>
      <w:proofErr w:type="spellEnd"/>
      <w:r w:rsidRPr="003364CA">
        <w:rPr>
          <w:sz w:val="22"/>
          <w:szCs w:val="22"/>
          <w:u w:val="none"/>
        </w:rPr>
        <w:t xml:space="preserve"> včetně </w:t>
      </w:r>
      <w:r w:rsidR="00C00490" w:rsidRPr="003364CA">
        <w:rPr>
          <w:sz w:val="22"/>
          <w:szCs w:val="22"/>
          <w:u w:val="none"/>
          <w:lang w:val="cs-CZ"/>
        </w:rPr>
        <w:t>s</w:t>
      </w:r>
      <w:r w:rsidRPr="003364CA">
        <w:rPr>
          <w:sz w:val="22"/>
          <w:szCs w:val="22"/>
          <w:u w:val="none"/>
          <w:lang w:val="cs-CZ"/>
        </w:rPr>
        <w:t>mluv</w:t>
      </w:r>
      <w:r w:rsidR="00ED4542" w:rsidRPr="003364CA">
        <w:rPr>
          <w:sz w:val="22"/>
          <w:szCs w:val="22"/>
          <w:u w:val="none"/>
          <w:lang w:val="cs-CZ"/>
        </w:rPr>
        <w:t>n</w:t>
      </w:r>
      <w:r w:rsidRPr="003364CA">
        <w:rPr>
          <w:sz w:val="22"/>
          <w:szCs w:val="22"/>
          <w:u w:val="none"/>
          <w:lang w:val="cs-CZ"/>
        </w:rPr>
        <w:t>í ceny, případně i ceny jednotlivých položek</w:t>
      </w:r>
      <w:r w:rsidRPr="003364CA">
        <w:rPr>
          <w:sz w:val="22"/>
          <w:szCs w:val="22"/>
          <w:u w:val="none"/>
        </w:rPr>
        <w:t xml:space="preserve">. </w:t>
      </w:r>
    </w:p>
    <w:p w14:paraId="4189B878" w14:textId="77777777" w:rsidR="00036F2B" w:rsidRPr="003364C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  <w:lang w:val="cs-CZ"/>
        </w:rPr>
        <w:t>Zhotovitel</w:t>
      </w:r>
      <w:r w:rsidRPr="003364CA">
        <w:rPr>
          <w:sz w:val="22"/>
          <w:szCs w:val="22"/>
          <w:u w:val="none"/>
        </w:rPr>
        <w:t xml:space="preserve"> bere na vědomí, že </w:t>
      </w:r>
      <w:r w:rsidRPr="003364CA">
        <w:rPr>
          <w:sz w:val="22"/>
          <w:szCs w:val="22"/>
          <w:u w:val="none"/>
          <w:lang w:val="cs-CZ"/>
        </w:rPr>
        <w:t>Objednatel</w:t>
      </w:r>
      <w:r w:rsidRPr="003364CA">
        <w:rPr>
          <w:sz w:val="22"/>
          <w:szCs w:val="22"/>
          <w:u w:val="none"/>
        </w:rPr>
        <w:t xml:space="preserve"> je povinnou osobou ve smyslu zákona č. 106/1999 Sb., o svobodném přístupu k informacím.</w:t>
      </w:r>
    </w:p>
    <w:p w14:paraId="5B76B3A7" w14:textId="77777777" w:rsidR="00036F2B" w:rsidRPr="003364C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Zhotovitel je podle </w:t>
      </w:r>
      <w:proofErr w:type="spellStart"/>
      <w:r w:rsidRPr="003364CA">
        <w:rPr>
          <w:sz w:val="22"/>
          <w:szCs w:val="22"/>
          <w:u w:val="none"/>
        </w:rPr>
        <w:t>ust</w:t>
      </w:r>
      <w:proofErr w:type="spellEnd"/>
      <w:r w:rsidRPr="003364CA">
        <w:rPr>
          <w:sz w:val="22"/>
          <w:szCs w:val="22"/>
          <w:u w:val="none"/>
        </w:rPr>
        <w:t xml:space="preserve">. § 2 písm. e) zákona č. 320/2001 Sb., o finanční kontrole ve veřejné správě a o změně některých zákonů, ve znění pozdějších předpisů, osobou povinnou spolupůsobit </w:t>
      </w:r>
      <w:r w:rsidRPr="003364CA">
        <w:rPr>
          <w:sz w:val="22"/>
          <w:szCs w:val="22"/>
          <w:u w:val="none"/>
        </w:rPr>
        <w:lastRenderedPageBreak/>
        <w:t>při výkonu finanční kontroly prováděné v souvislosti s úhradou zboží a služeb z veřejných výdajů nebo z veřejné finanční podpory</w:t>
      </w:r>
      <w:r w:rsidR="000D186D" w:rsidRPr="003364CA">
        <w:rPr>
          <w:sz w:val="22"/>
          <w:szCs w:val="22"/>
          <w:u w:val="none"/>
          <w:lang w:val="cs-CZ"/>
        </w:rPr>
        <w:t>.</w:t>
      </w:r>
    </w:p>
    <w:p w14:paraId="73D6E242" w14:textId="77777777" w:rsidR="00036F2B" w:rsidRPr="003364C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Smluvní strany berou na vědomí, že tato </w:t>
      </w:r>
      <w:r w:rsidRPr="003364CA">
        <w:rPr>
          <w:sz w:val="22"/>
          <w:szCs w:val="22"/>
          <w:u w:val="none"/>
          <w:lang w:val="cs-CZ"/>
        </w:rPr>
        <w:t>S</w:t>
      </w:r>
      <w:proofErr w:type="spellStart"/>
      <w:r w:rsidRPr="003364CA">
        <w:rPr>
          <w:sz w:val="22"/>
          <w:szCs w:val="22"/>
          <w:u w:val="none"/>
        </w:rPr>
        <w:t>mlouva</w:t>
      </w:r>
      <w:proofErr w:type="spellEnd"/>
      <w:r w:rsidRPr="003364CA">
        <w:rPr>
          <w:sz w:val="22"/>
          <w:szCs w:val="22"/>
          <w:u w:val="none"/>
        </w:rPr>
        <w:t xml:space="preserve"> podléhá uveřejnění dle zákona č. 340/2015 Sb., o zvláštních podmínkách účinnosti některých smluv, uveřejňování těchto smluv a o registru smluv (zákon o registru smluv). Uveřejnění zajistí </w:t>
      </w:r>
      <w:r w:rsidRPr="003364CA">
        <w:rPr>
          <w:sz w:val="22"/>
          <w:szCs w:val="22"/>
          <w:u w:val="none"/>
          <w:lang w:val="cs-CZ"/>
        </w:rPr>
        <w:t>Objednatel</w:t>
      </w:r>
      <w:r w:rsidRPr="003364CA">
        <w:rPr>
          <w:sz w:val="22"/>
          <w:szCs w:val="22"/>
          <w:u w:val="none"/>
        </w:rPr>
        <w:t>.</w:t>
      </w:r>
    </w:p>
    <w:p w14:paraId="15B300F4" w14:textId="775458D0" w:rsidR="00036F2B" w:rsidRPr="003364C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Tato </w:t>
      </w:r>
      <w:r w:rsidRPr="003364CA">
        <w:rPr>
          <w:sz w:val="22"/>
          <w:szCs w:val="22"/>
          <w:u w:val="none"/>
          <w:lang w:val="cs-CZ"/>
        </w:rPr>
        <w:t>S</w:t>
      </w:r>
      <w:proofErr w:type="spellStart"/>
      <w:r w:rsidRPr="003364CA">
        <w:rPr>
          <w:sz w:val="22"/>
          <w:szCs w:val="22"/>
          <w:u w:val="none"/>
        </w:rPr>
        <w:t>mlouva</w:t>
      </w:r>
      <w:proofErr w:type="spellEnd"/>
      <w:r w:rsidRPr="003364CA">
        <w:rPr>
          <w:sz w:val="22"/>
          <w:szCs w:val="22"/>
          <w:u w:val="none"/>
        </w:rPr>
        <w:t xml:space="preserve"> nabývá platnosti dnem jejího podpisu oběma </w:t>
      </w:r>
      <w:r w:rsidR="00C00490" w:rsidRPr="003364CA">
        <w:rPr>
          <w:sz w:val="22"/>
          <w:szCs w:val="22"/>
          <w:u w:val="none"/>
          <w:lang w:val="cs-CZ"/>
        </w:rPr>
        <w:t>s</w:t>
      </w:r>
      <w:r w:rsidRPr="003364CA">
        <w:rPr>
          <w:sz w:val="22"/>
          <w:szCs w:val="22"/>
          <w:u w:val="none"/>
        </w:rPr>
        <w:t>mluvními stranami a účinnosti dnem uveřejnění v registru smluv podle předchozího odstavce.</w:t>
      </w:r>
    </w:p>
    <w:p w14:paraId="0F38579A" w14:textId="29AB9D9D" w:rsidR="00036F2B" w:rsidRPr="00AA5FF4" w:rsidRDefault="000B5D1C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AA5FF4">
        <w:rPr>
          <w:sz w:val="22"/>
          <w:szCs w:val="22"/>
          <w:u w:val="none"/>
        </w:rPr>
        <w:t>Tato Smlouva se uzavírá elektronickou formou</w:t>
      </w:r>
      <w:r w:rsidRPr="00AA5FF4">
        <w:rPr>
          <w:sz w:val="22"/>
          <w:szCs w:val="22"/>
          <w:u w:val="none"/>
          <w:lang w:val="cs-CZ"/>
        </w:rPr>
        <w:t>.</w:t>
      </w:r>
    </w:p>
    <w:p w14:paraId="7F8562F1" w14:textId="77777777" w:rsidR="00036F2B" w:rsidRPr="003364C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Doplňování nebo změnu této smlouvy lze provádět jen se souhlasem </w:t>
      </w:r>
      <w:r w:rsidR="00C00490" w:rsidRPr="003364CA">
        <w:rPr>
          <w:sz w:val="22"/>
          <w:szCs w:val="22"/>
          <w:u w:val="none"/>
          <w:lang w:val="cs-CZ"/>
        </w:rPr>
        <w:t>s</w:t>
      </w:r>
      <w:r w:rsidRPr="003364CA">
        <w:rPr>
          <w:sz w:val="22"/>
          <w:szCs w:val="22"/>
          <w:u w:val="none"/>
        </w:rPr>
        <w:t>mluvních stran, a to pouze formou písemných dodatků. Žádná ze smluvních stran se nemůže dovolávat zvláštních, v této smlouvě neuvedených ústních ujednání a dohod.</w:t>
      </w:r>
    </w:p>
    <w:p w14:paraId="3B31BA00" w14:textId="77777777" w:rsidR="00036F2B" w:rsidRPr="003364C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Jakékoliv změny kontaktních údajů a kontaktních osob je </w:t>
      </w:r>
      <w:r w:rsidR="00C00490" w:rsidRPr="003364CA">
        <w:rPr>
          <w:sz w:val="22"/>
          <w:szCs w:val="22"/>
          <w:u w:val="none"/>
          <w:lang w:val="cs-CZ"/>
        </w:rPr>
        <w:t>s</w:t>
      </w:r>
      <w:r w:rsidRPr="003364CA">
        <w:rPr>
          <w:sz w:val="22"/>
          <w:szCs w:val="22"/>
          <w:u w:val="none"/>
        </w:rPr>
        <w:t xml:space="preserve">mluvní strana oprávněna písemně oznámit druhé straně bez nutnosti uzavření dodatku ke smlouvě. </w:t>
      </w:r>
    </w:p>
    <w:p w14:paraId="7DB974FA" w14:textId="77777777" w:rsidR="00036F2B" w:rsidRPr="003364C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 xml:space="preserve">Smluvní strany prohlašují, že žádná z nich se nepovažuje za slabší smluvní stranu ve smyslu ustanovení § 433 zákona č. 89/2012 Sb., občanský zákoník. </w:t>
      </w:r>
    </w:p>
    <w:p w14:paraId="4EC99900" w14:textId="77777777" w:rsidR="00036F2B" w:rsidRPr="003364C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>Informace k ochraně osobních údajů jsou ze strany NPÚ uveřejněny na webových stránkách www.npu.cz v sekci „Ochrana osobních údajů“.</w:t>
      </w:r>
    </w:p>
    <w:p w14:paraId="26FF6A58" w14:textId="77777777" w:rsidR="00036F2B" w:rsidRPr="003364CA" w:rsidRDefault="00036F2B" w:rsidP="00036F2B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>Na důkaz souhlasu s celým obsahem smlouvy připojují smluvní strany své podpisy.</w:t>
      </w:r>
    </w:p>
    <w:p w14:paraId="2F9F878A" w14:textId="77777777" w:rsidR="005B6062" w:rsidRPr="003364CA" w:rsidRDefault="005B6062" w:rsidP="00327F06">
      <w:pPr>
        <w:pStyle w:val="Nzev"/>
        <w:numPr>
          <w:ilvl w:val="1"/>
          <w:numId w:val="2"/>
        </w:numPr>
        <w:ind w:left="567" w:hanging="567"/>
        <w:jc w:val="both"/>
        <w:rPr>
          <w:sz w:val="22"/>
          <w:szCs w:val="22"/>
          <w:u w:val="none"/>
        </w:rPr>
      </w:pPr>
      <w:r w:rsidRPr="003364CA">
        <w:rPr>
          <w:sz w:val="22"/>
          <w:szCs w:val="22"/>
          <w:u w:val="none"/>
        </w:rPr>
        <w:t>Nedílnou součástí smlouvy jsou tyto přílohy:</w:t>
      </w:r>
    </w:p>
    <w:p w14:paraId="161F7D3F" w14:textId="684052EF" w:rsidR="005B6062" w:rsidRPr="003364CA" w:rsidRDefault="005B6062" w:rsidP="00036F2B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3364CA">
        <w:rPr>
          <w:rFonts w:ascii="Calibri" w:hAnsi="Calibri" w:cs="Calibri"/>
        </w:rPr>
        <w:t>Příloha č. 1</w:t>
      </w:r>
      <w:r w:rsidR="00F923A2" w:rsidRPr="003364CA">
        <w:rPr>
          <w:rFonts w:ascii="Calibri" w:hAnsi="Calibri" w:cs="Calibri"/>
        </w:rPr>
        <w:t xml:space="preserve">: </w:t>
      </w:r>
      <w:r w:rsidR="003364CA" w:rsidRPr="003364CA">
        <w:rPr>
          <w:rFonts w:ascii="Calibri" w:hAnsi="Calibri" w:cs="Calibri"/>
        </w:rPr>
        <w:t>Restaurátorský záměr</w:t>
      </w:r>
    </w:p>
    <w:p w14:paraId="511491A2" w14:textId="77777777" w:rsidR="00F923A2" w:rsidRPr="003364CA" w:rsidRDefault="005B6062" w:rsidP="00036F2B">
      <w:pPr>
        <w:pStyle w:val="Zkladntext1"/>
        <w:shd w:val="clear" w:color="auto" w:fill="auto"/>
        <w:tabs>
          <w:tab w:val="left" w:pos="969"/>
        </w:tabs>
        <w:spacing w:after="0" w:line="240" w:lineRule="atLeast"/>
        <w:ind w:left="567"/>
        <w:rPr>
          <w:rFonts w:ascii="Calibri" w:hAnsi="Calibri" w:cs="Calibri"/>
        </w:rPr>
      </w:pPr>
      <w:r w:rsidRPr="003364CA">
        <w:rPr>
          <w:rFonts w:ascii="Calibri" w:hAnsi="Calibri" w:cs="Calibri"/>
        </w:rPr>
        <w:t>Příloha č. 2</w:t>
      </w:r>
      <w:r w:rsidR="00F923A2" w:rsidRPr="003364CA">
        <w:rPr>
          <w:rFonts w:ascii="Calibri" w:hAnsi="Calibri" w:cs="Calibri"/>
        </w:rPr>
        <w:t>: Rozpočet</w:t>
      </w:r>
    </w:p>
    <w:p w14:paraId="0265C7AA" w14:textId="77777777" w:rsidR="006A0CB1" w:rsidRPr="003364CA" w:rsidRDefault="006A0CB1" w:rsidP="006A0CB1">
      <w:pPr>
        <w:pStyle w:val="Zkladntext"/>
        <w:ind w:left="360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A0CB1" w:rsidRPr="00202AE1" w14:paraId="60C0A16B" w14:textId="77777777" w:rsidTr="003E1F56">
        <w:trPr>
          <w:jc w:val="center"/>
        </w:trPr>
        <w:tc>
          <w:tcPr>
            <w:tcW w:w="4606" w:type="dxa"/>
          </w:tcPr>
          <w:p w14:paraId="15A981FA" w14:textId="7473F942" w:rsidR="006A0CB1" w:rsidRPr="003364CA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3364CA">
              <w:rPr>
                <w:color w:val="000000"/>
                <w:sz w:val="22"/>
                <w:szCs w:val="22"/>
              </w:rPr>
              <w:t>V</w:t>
            </w:r>
            <w:r w:rsidR="000B5D1C">
              <w:rPr>
                <w:color w:val="000000"/>
                <w:sz w:val="22"/>
                <w:szCs w:val="22"/>
              </w:rPr>
              <w:t> Kroměříži</w:t>
            </w:r>
            <w:r w:rsidRPr="003364CA">
              <w:rPr>
                <w:color w:val="000000"/>
                <w:sz w:val="22"/>
                <w:szCs w:val="22"/>
              </w:rPr>
              <w:t xml:space="preserve">, dne </w:t>
            </w:r>
            <w:r w:rsidR="006C6CC2">
              <w:rPr>
                <w:color w:val="000000"/>
                <w:sz w:val="22"/>
                <w:szCs w:val="22"/>
              </w:rPr>
              <w:t>20. 4. 2026</w:t>
            </w:r>
          </w:p>
          <w:p w14:paraId="22EC16A9" w14:textId="1C4F4323" w:rsid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7CF6870" w14:textId="77777777" w:rsidR="0028258C" w:rsidRPr="003364CA" w:rsidRDefault="0028258C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212A76E" w14:textId="77777777" w:rsidR="00365796" w:rsidRPr="003364CA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CC67CA4" w14:textId="77777777" w:rsidR="006A0CB1" w:rsidRPr="003364CA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3364CA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7003E810" w14:textId="77777777" w:rsidR="003364CA" w:rsidRPr="003364CA" w:rsidRDefault="003364CA" w:rsidP="003364CA">
            <w:pPr>
              <w:jc w:val="center"/>
              <w:rPr>
                <w:color w:val="000000"/>
                <w:sz w:val="22"/>
                <w:szCs w:val="22"/>
              </w:rPr>
            </w:pPr>
            <w:r w:rsidRPr="003364CA">
              <w:rPr>
                <w:color w:val="000000"/>
                <w:sz w:val="22"/>
                <w:szCs w:val="22"/>
              </w:rPr>
              <w:t xml:space="preserve">Ing. Petr </w:t>
            </w:r>
            <w:proofErr w:type="spellStart"/>
            <w:r w:rsidRPr="003364CA">
              <w:rPr>
                <w:color w:val="000000"/>
                <w:sz w:val="22"/>
                <w:szCs w:val="22"/>
              </w:rPr>
              <w:t>Šubík</w:t>
            </w:r>
            <w:proofErr w:type="spellEnd"/>
          </w:p>
          <w:p w14:paraId="17899A9C" w14:textId="60EAAD1D" w:rsidR="006A0CB1" w:rsidRPr="003364CA" w:rsidRDefault="003364CA" w:rsidP="003364CA">
            <w:pPr>
              <w:jc w:val="center"/>
              <w:rPr>
                <w:color w:val="000000"/>
                <w:sz w:val="22"/>
                <w:szCs w:val="22"/>
              </w:rPr>
            </w:pPr>
            <w:r w:rsidRPr="003364CA">
              <w:rPr>
                <w:color w:val="000000"/>
                <w:sz w:val="22"/>
                <w:szCs w:val="22"/>
              </w:rPr>
              <w:t>ředitel Územní památkové správy v Kroměříži</w:t>
            </w:r>
          </w:p>
        </w:tc>
        <w:tc>
          <w:tcPr>
            <w:tcW w:w="4606" w:type="dxa"/>
          </w:tcPr>
          <w:p w14:paraId="14FD234C" w14:textId="5F491605" w:rsidR="006A0CB1" w:rsidRPr="003364CA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3364CA">
              <w:rPr>
                <w:color w:val="000000"/>
                <w:sz w:val="22"/>
                <w:szCs w:val="22"/>
              </w:rPr>
              <w:t>V</w:t>
            </w:r>
            <w:r w:rsidR="000B5D1C">
              <w:rPr>
                <w:color w:val="000000"/>
                <w:sz w:val="22"/>
                <w:szCs w:val="22"/>
              </w:rPr>
              <w:t xml:space="preserve"> Litomyšli</w:t>
            </w:r>
            <w:r w:rsidRPr="003364CA">
              <w:rPr>
                <w:color w:val="000000"/>
                <w:sz w:val="22"/>
                <w:szCs w:val="22"/>
              </w:rPr>
              <w:t xml:space="preserve">, dne </w:t>
            </w:r>
            <w:r w:rsidR="006C6CC2">
              <w:rPr>
                <w:color w:val="000000"/>
                <w:sz w:val="22"/>
                <w:szCs w:val="22"/>
              </w:rPr>
              <w:t>24. 4. 2026</w:t>
            </w:r>
          </w:p>
          <w:p w14:paraId="4E3FDF2B" w14:textId="5AE6588B" w:rsidR="006A0CB1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1DFADC1" w14:textId="77777777" w:rsidR="0028258C" w:rsidRPr="003364CA" w:rsidRDefault="0028258C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A86E044" w14:textId="77777777" w:rsidR="00365796" w:rsidRPr="003364CA" w:rsidRDefault="00365796" w:rsidP="003E1F56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35638C9" w14:textId="77777777" w:rsidR="006A0CB1" w:rsidRPr="003364CA" w:rsidRDefault="006A0CB1" w:rsidP="003E1F56">
            <w:pPr>
              <w:jc w:val="center"/>
              <w:rPr>
                <w:color w:val="000000"/>
                <w:sz w:val="22"/>
                <w:szCs w:val="22"/>
              </w:rPr>
            </w:pPr>
            <w:r w:rsidRPr="003364CA">
              <w:rPr>
                <w:color w:val="000000"/>
                <w:sz w:val="22"/>
                <w:szCs w:val="22"/>
              </w:rPr>
              <w:t>…………………………………………..</w:t>
            </w:r>
          </w:p>
          <w:p w14:paraId="7570608B" w14:textId="6225EB64" w:rsidR="000B5D1C" w:rsidRDefault="006C6CC2" w:rsidP="003E1F5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xxxxxxxxxxxxxxxxxx</w:t>
            </w:r>
            <w:proofErr w:type="spellEnd"/>
          </w:p>
          <w:p w14:paraId="5F692BC2" w14:textId="4FA12E0C" w:rsidR="006A0CB1" w:rsidRPr="006A0CB1" w:rsidRDefault="000B5D1C" w:rsidP="003E1F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zhotovitel</w:t>
            </w:r>
          </w:p>
        </w:tc>
      </w:tr>
    </w:tbl>
    <w:p w14:paraId="58FD6DF2" w14:textId="77777777" w:rsidR="002D4F90" w:rsidRPr="006D1683" w:rsidRDefault="002D4F90" w:rsidP="006A0CB1">
      <w:pPr>
        <w:jc w:val="both"/>
        <w:rPr>
          <w:b/>
          <w:bCs/>
          <w:sz w:val="22"/>
          <w:szCs w:val="22"/>
        </w:rPr>
      </w:pPr>
    </w:p>
    <w:sectPr w:rsidR="002D4F90" w:rsidRPr="006D1683" w:rsidSect="00336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28691" w14:textId="77777777" w:rsidR="00C42450" w:rsidRDefault="00C42450">
      <w:r>
        <w:separator/>
      </w:r>
    </w:p>
  </w:endnote>
  <w:endnote w:type="continuationSeparator" w:id="0">
    <w:p w14:paraId="290570A8" w14:textId="77777777" w:rsidR="00C42450" w:rsidRDefault="00C4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B839C" w14:textId="77777777" w:rsidR="003364CA" w:rsidRDefault="003364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23B6F" w14:textId="77777777" w:rsidR="00EB532E" w:rsidRPr="00365796" w:rsidRDefault="00365796" w:rsidP="00345BC1">
    <w:pPr>
      <w:pStyle w:val="Zpat"/>
      <w:jc w:val="right"/>
      <w:rPr>
        <w:sz w:val="22"/>
        <w:szCs w:val="22"/>
      </w:rPr>
    </w:pPr>
    <w:r w:rsidRPr="00365796">
      <w:rPr>
        <w:sz w:val="22"/>
        <w:szCs w:val="22"/>
        <w:lang w:val="cs-CZ"/>
      </w:rPr>
      <w:t xml:space="preserve">Stránka </w:t>
    </w:r>
    <w:r w:rsidRPr="00365796">
      <w:rPr>
        <w:bCs/>
        <w:sz w:val="22"/>
        <w:szCs w:val="22"/>
      </w:rPr>
      <w:fldChar w:fldCharType="begin"/>
    </w:r>
    <w:r w:rsidRPr="00365796">
      <w:rPr>
        <w:bCs/>
        <w:sz w:val="22"/>
        <w:szCs w:val="22"/>
      </w:rPr>
      <w:instrText>PAGE</w:instrText>
    </w:r>
    <w:r w:rsidRPr="00365796">
      <w:rPr>
        <w:bCs/>
        <w:sz w:val="22"/>
        <w:szCs w:val="22"/>
      </w:rPr>
      <w:fldChar w:fldCharType="separate"/>
    </w:r>
    <w:r w:rsidR="00254EB7">
      <w:rPr>
        <w:bCs/>
        <w:noProof/>
        <w:sz w:val="22"/>
        <w:szCs w:val="22"/>
      </w:rPr>
      <w:t>1</w:t>
    </w:r>
    <w:r w:rsidRPr="00365796">
      <w:rPr>
        <w:bCs/>
        <w:sz w:val="22"/>
        <w:szCs w:val="22"/>
      </w:rPr>
      <w:fldChar w:fldCharType="end"/>
    </w:r>
    <w:r w:rsidRPr="00365796">
      <w:rPr>
        <w:sz w:val="22"/>
        <w:szCs w:val="22"/>
        <w:lang w:val="cs-CZ"/>
      </w:rPr>
      <w:t xml:space="preserve"> z </w:t>
    </w:r>
    <w:r w:rsidR="00F7639D">
      <w:rPr>
        <w:bCs/>
        <w:sz w:val="22"/>
        <w:szCs w:val="22"/>
        <w:lang w:val="cs-CZ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DCEC6" w14:textId="77777777" w:rsidR="003364CA" w:rsidRDefault="003364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47F21" w14:textId="77777777" w:rsidR="00C42450" w:rsidRDefault="00C42450">
      <w:r>
        <w:separator/>
      </w:r>
    </w:p>
  </w:footnote>
  <w:footnote w:type="continuationSeparator" w:id="0">
    <w:p w14:paraId="1A9EA1F5" w14:textId="77777777" w:rsidR="00C42450" w:rsidRDefault="00C42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7FEA" w14:textId="77777777" w:rsidR="003364CA" w:rsidRDefault="003364C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C6582" w14:textId="1F63CF5F" w:rsidR="00593251" w:rsidRDefault="006E6EBD" w:rsidP="003364CA">
    <w:pPr>
      <w:jc w:val="right"/>
      <w:rPr>
        <w:sz w:val="22"/>
        <w:szCs w:val="22"/>
      </w:rPr>
    </w:pPr>
    <w:r>
      <w:rPr>
        <w:noProof/>
      </w:rPr>
      <w:drawing>
        <wp:inline distT="0" distB="0" distL="0" distR="0" wp14:anchorId="1D76BFD2" wp14:editId="3439905B">
          <wp:extent cx="1771650" cy="485775"/>
          <wp:effectExtent l="0" t="0" r="0" b="0"/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593251" w:rsidRPr="00345BC1">
      <w:rPr>
        <w:sz w:val="22"/>
        <w:szCs w:val="22"/>
      </w:rPr>
      <w:t xml:space="preserve">Č. j. </w:t>
    </w:r>
    <w:r w:rsidR="00CF2516" w:rsidRPr="00CF2516">
      <w:rPr>
        <w:sz w:val="22"/>
        <w:szCs w:val="22"/>
      </w:rPr>
      <w:t>NPU-450/26510/2026</w:t>
    </w:r>
  </w:p>
  <w:p w14:paraId="73622242" w14:textId="465D6E8B" w:rsidR="00CF2516" w:rsidRPr="00345BC1" w:rsidRDefault="00CF2516" w:rsidP="00593251">
    <w:pPr>
      <w:pStyle w:val="Zhlav"/>
      <w:jc w:val="right"/>
      <w:rPr>
        <w:sz w:val="22"/>
        <w:szCs w:val="22"/>
        <w:lang w:val="cs-CZ"/>
      </w:rPr>
    </w:pPr>
    <w:r>
      <w:rPr>
        <w:sz w:val="22"/>
        <w:szCs w:val="22"/>
        <w:lang w:val="cs-CZ"/>
      </w:rPr>
      <w:t>KLVZ-</w:t>
    </w:r>
    <w:r w:rsidRPr="00CF2516">
      <w:rPr>
        <w:sz w:val="22"/>
        <w:szCs w:val="22"/>
        <w:lang w:val="cs-CZ"/>
      </w:rPr>
      <w:t xml:space="preserve"> NPU-450/</w:t>
    </w:r>
    <w:r>
      <w:rPr>
        <w:sz w:val="22"/>
        <w:szCs w:val="22"/>
        <w:lang w:val="cs-CZ"/>
      </w:rPr>
      <w:t>51/2026</w:t>
    </w:r>
  </w:p>
  <w:p w14:paraId="5CFE8386" w14:textId="77777777" w:rsidR="00593251" w:rsidRPr="00593251" w:rsidRDefault="00593251" w:rsidP="0059325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79B3B" w14:textId="77777777" w:rsidR="003364CA" w:rsidRDefault="003364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1" w15:restartNumberingAfterBreak="0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2" w15:restartNumberingAfterBreak="0">
    <w:nsid w:val="09576F4F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91014C"/>
    <w:multiLevelType w:val="hybridMultilevel"/>
    <w:tmpl w:val="E79038E8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671469"/>
    <w:multiLevelType w:val="hybridMultilevel"/>
    <w:tmpl w:val="78F604A2"/>
    <w:lvl w:ilvl="0" w:tplc="BFC0A6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347794"/>
    <w:multiLevelType w:val="hybridMultilevel"/>
    <w:tmpl w:val="70F6F5E4"/>
    <w:lvl w:ilvl="0" w:tplc="FFFFFFFF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281C31"/>
    <w:multiLevelType w:val="multilevel"/>
    <w:tmpl w:val="886C3FD0"/>
    <w:lvl w:ilvl="0">
      <w:numFmt w:val="bullet"/>
      <w:lvlText w:val="-"/>
      <w:lvlJc w:val="left"/>
      <w:rPr>
        <w:rFonts w:ascii="Calibri" w:eastAsia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B03F2"/>
    <w:multiLevelType w:val="hybridMultilevel"/>
    <w:tmpl w:val="2BB88A00"/>
    <w:lvl w:ilvl="0" w:tplc="04050017">
      <w:start w:val="1"/>
      <w:numFmt w:val="lowerLetter"/>
      <w:lvlText w:val="%1)"/>
      <w:lvlJc w:val="left"/>
      <w:pPr>
        <w:ind w:left="856" w:hanging="360"/>
      </w:p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2B7F4F7D"/>
    <w:multiLevelType w:val="multilevel"/>
    <w:tmpl w:val="71C2BC6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06808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F1F"/>
    <w:multiLevelType w:val="hybridMultilevel"/>
    <w:tmpl w:val="A22AC66E"/>
    <w:lvl w:ilvl="0" w:tplc="9738DE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D04EC4"/>
    <w:multiLevelType w:val="multilevel"/>
    <w:tmpl w:val="4CDAA1E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E976B6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392A4676"/>
    <w:multiLevelType w:val="hybridMultilevel"/>
    <w:tmpl w:val="ADF41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A44A1"/>
    <w:multiLevelType w:val="hybridMultilevel"/>
    <w:tmpl w:val="503A33D2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CC05D4B"/>
    <w:multiLevelType w:val="hybridMultilevel"/>
    <w:tmpl w:val="5360F55C"/>
    <w:lvl w:ilvl="0" w:tplc="018EF55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EC2AFD"/>
    <w:multiLevelType w:val="hybridMultilevel"/>
    <w:tmpl w:val="D0A25C50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D4BBA"/>
    <w:multiLevelType w:val="hybridMultilevel"/>
    <w:tmpl w:val="CFC41B12"/>
    <w:lvl w:ilvl="0" w:tplc="818C4716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7CBC"/>
    <w:multiLevelType w:val="hybridMultilevel"/>
    <w:tmpl w:val="18526830"/>
    <w:lvl w:ilvl="0" w:tplc="0405001B">
      <w:start w:val="1"/>
      <w:numFmt w:val="low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1" w15:restartNumberingAfterBreak="0">
    <w:nsid w:val="47B95544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9CA7BE1"/>
    <w:multiLevelType w:val="hybridMultilevel"/>
    <w:tmpl w:val="23086CFE"/>
    <w:lvl w:ilvl="0" w:tplc="58F295CC">
      <w:numFmt w:val="bullet"/>
      <w:lvlText w:val="-"/>
      <w:lvlJc w:val="left"/>
      <w:pPr>
        <w:ind w:left="792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 w15:restartNumberingAfterBreak="0">
    <w:nsid w:val="4AC8271D"/>
    <w:multiLevelType w:val="hybridMultilevel"/>
    <w:tmpl w:val="82FEF164"/>
    <w:lvl w:ilvl="0" w:tplc="BB6A52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9508F0"/>
    <w:multiLevelType w:val="multilevel"/>
    <w:tmpl w:val="0A76B0E4"/>
    <w:lvl w:ilvl="0">
      <w:start w:val="1"/>
      <w:numFmt w:val="decimal"/>
      <w:lvlText w:val="%1"/>
      <w:lvlJc w:val="left"/>
      <w:pPr>
        <w:ind w:left="495" w:hanging="495"/>
      </w:pPr>
      <w:rPr>
        <w:rFonts w:ascii="Arial" w:hAnsi="Arial" w:cs="Calibri" w:hint="default"/>
        <w:b w:val="0"/>
      </w:rPr>
    </w:lvl>
    <w:lvl w:ilvl="1">
      <w:start w:val="1"/>
      <w:numFmt w:val="decimal"/>
      <w:lvlText w:val="%1.%2"/>
      <w:lvlJc w:val="left"/>
      <w:pPr>
        <w:ind w:left="288" w:hanging="495"/>
      </w:pPr>
      <w:rPr>
        <w:rFonts w:ascii="Arial" w:hAnsi="Arial" w:cs="Calibri" w:hint="default"/>
        <w:b w:val="0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ascii="Arial" w:hAnsi="Arial" w:cs="Calibri" w:hint="default"/>
        <w:b w:val="0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ascii="Arial" w:hAnsi="Arial" w:cs="Calibri" w:hint="default"/>
        <w:b w:val="0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ascii="Arial" w:hAnsi="Arial" w:cs="Calibri" w:hint="default"/>
        <w:b w:val="0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ascii="Arial" w:hAnsi="Arial" w:cs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ascii="Arial" w:hAnsi="Arial" w:cs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ascii="Arial" w:hAnsi="Arial" w:cs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ascii="Arial" w:hAnsi="Arial" w:cs="Calibri" w:hint="default"/>
        <w:b w:val="0"/>
      </w:rPr>
    </w:lvl>
  </w:abstractNum>
  <w:abstractNum w:abstractNumId="25" w15:restartNumberingAfterBreak="0">
    <w:nsid w:val="4ED75201"/>
    <w:multiLevelType w:val="hybridMultilevel"/>
    <w:tmpl w:val="DDA46B42"/>
    <w:lvl w:ilvl="0" w:tplc="5BDC71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80F00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57A641E0"/>
    <w:multiLevelType w:val="multilevel"/>
    <w:tmpl w:val="F73A1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DFC54AC"/>
    <w:multiLevelType w:val="hybridMultilevel"/>
    <w:tmpl w:val="10D8A0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D8673D"/>
    <w:multiLevelType w:val="hybridMultilevel"/>
    <w:tmpl w:val="A1FA7FFE"/>
    <w:lvl w:ilvl="0" w:tplc="5D920FF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EA6B2F"/>
    <w:multiLevelType w:val="multilevel"/>
    <w:tmpl w:val="5F861106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lowerLetter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8357CA0"/>
    <w:multiLevelType w:val="hybridMultilevel"/>
    <w:tmpl w:val="4740C574"/>
    <w:lvl w:ilvl="0" w:tplc="FCF4A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D023BF1"/>
    <w:multiLevelType w:val="multilevel"/>
    <w:tmpl w:val="3DF06F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FE01A1"/>
    <w:multiLevelType w:val="hybridMultilevel"/>
    <w:tmpl w:val="5CE08E94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71CF500E"/>
    <w:multiLevelType w:val="multilevel"/>
    <w:tmpl w:val="0ACCAE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085EA1"/>
    <w:multiLevelType w:val="hybridMultilevel"/>
    <w:tmpl w:val="469647A4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0"/>
  </w:num>
  <w:num w:numId="2">
    <w:abstractNumId w:val="21"/>
  </w:num>
  <w:num w:numId="3">
    <w:abstractNumId w:val="16"/>
  </w:num>
  <w:num w:numId="4">
    <w:abstractNumId w:val="27"/>
  </w:num>
  <w:num w:numId="5">
    <w:abstractNumId w:val="28"/>
  </w:num>
  <w:num w:numId="6">
    <w:abstractNumId w:val="7"/>
  </w:num>
  <w:num w:numId="7">
    <w:abstractNumId w:val="32"/>
  </w:num>
  <w:num w:numId="8">
    <w:abstractNumId w:val="34"/>
  </w:num>
  <w:num w:numId="9">
    <w:abstractNumId w:val="14"/>
  </w:num>
  <w:num w:numId="10">
    <w:abstractNumId w:val="9"/>
  </w:num>
  <w:num w:numId="11">
    <w:abstractNumId w:val="17"/>
  </w:num>
  <w:num w:numId="12">
    <w:abstractNumId w:val="4"/>
  </w:num>
  <w:num w:numId="13">
    <w:abstractNumId w:val="2"/>
  </w:num>
  <w:num w:numId="14">
    <w:abstractNumId w:val="23"/>
  </w:num>
  <w:num w:numId="15">
    <w:abstractNumId w:val="10"/>
  </w:num>
  <w:num w:numId="16">
    <w:abstractNumId w:val="12"/>
  </w:num>
  <w:num w:numId="17">
    <w:abstractNumId w:val="31"/>
  </w:num>
  <w:num w:numId="18">
    <w:abstractNumId w:val="13"/>
  </w:num>
  <w:num w:numId="19">
    <w:abstractNumId w:val="22"/>
  </w:num>
  <w:num w:numId="20">
    <w:abstractNumId w:val="35"/>
  </w:num>
  <w:num w:numId="21">
    <w:abstractNumId w:val="5"/>
  </w:num>
  <w:num w:numId="22">
    <w:abstractNumId w:val="25"/>
  </w:num>
  <w:num w:numId="23">
    <w:abstractNumId w:val="30"/>
  </w:num>
  <w:num w:numId="24">
    <w:abstractNumId w:val="26"/>
  </w:num>
  <w:num w:numId="25">
    <w:abstractNumId w:val="20"/>
  </w:num>
  <w:num w:numId="26">
    <w:abstractNumId w:val="36"/>
  </w:num>
  <w:num w:numId="27">
    <w:abstractNumId w:val="19"/>
  </w:num>
  <w:num w:numId="28">
    <w:abstractNumId w:val="18"/>
  </w:num>
  <w:num w:numId="29">
    <w:abstractNumId w:val="33"/>
  </w:num>
  <w:num w:numId="30">
    <w:abstractNumId w:val="24"/>
  </w:num>
  <w:num w:numId="31">
    <w:abstractNumId w:val="11"/>
  </w:num>
  <w:num w:numId="32">
    <w:abstractNumId w:val="29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8"/>
  </w:num>
  <w:num w:numId="36">
    <w:abstractNumId w:val="20"/>
  </w:num>
  <w:num w:numId="37">
    <w:abstractNumId w:val="20"/>
  </w:num>
  <w:num w:numId="38">
    <w:abstractNumId w:val="3"/>
  </w:num>
  <w:num w:numId="39">
    <w:abstractNumId w:val="15"/>
  </w:num>
  <w:num w:numId="40">
    <w:abstractNumId w:val="20"/>
  </w:num>
  <w:num w:numId="41">
    <w:abstractNumId w:val="20"/>
  </w:num>
  <w:num w:numId="42">
    <w:abstractNumId w:val="20"/>
  </w:num>
  <w:num w:numId="43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0152F"/>
    <w:rsid w:val="00003377"/>
    <w:rsid w:val="0000463A"/>
    <w:rsid w:val="000047F7"/>
    <w:rsid w:val="00004EF8"/>
    <w:rsid w:val="000053B7"/>
    <w:rsid w:val="00005E2B"/>
    <w:rsid w:val="0000724E"/>
    <w:rsid w:val="00007428"/>
    <w:rsid w:val="00007C43"/>
    <w:rsid w:val="00011123"/>
    <w:rsid w:val="00011F87"/>
    <w:rsid w:val="0001214E"/>
    <w:rsid w:val="000123B4"/>
    <w:rsid w:val="00012C62"/>
    <w:rsid w:val="00013F1E"/>
    <w:rsid w:val="000144BB"/>
    <w:rsid w:val="000145FF"/>
    <w:rsid w:val="000147E4"/>
    <w:rsid w:val="00015FC0"/>
    <w:rsid w:val="00016011"/>
    <w:rsid w:val="00016C67"/>
    <w:rsid w:val="000172AC"/>
    <w:rsid w:val="0002022E"/>
    <w:rsid w:val="00021AA4"/>
    <w:rsid w:val="000220E3"/>
    <w:rsid w:val="00022DC8"/>
    <w:rsid w:val="00023C8E"/>
    <w:rsid w:val="00024FE1"/>
    <w:rsid w:val="00025120"/>
    <w:rsid w:val="000252F4"/>
    <w:rsid w:val="000263AC"/>
    <w:rsid w:val="00026453"/>
    <w:rsid w:val="00027CC7"/>
    <w:rsid w:val="00027EDF"/>
    <w:rsid w:val="00030F9A"/>
    <w:rsid w:val="000313CE"/>
    <w:rsid w:val="00032E6C"/>
    <w:rsid w:val="00033E56"/>
    <w:rsid w:val="00033E93"/>
    <w:rsid w:val="00034324"/>
    <w:rsid w:val="0003495E"/>
    <w:rsid w:val="0003576A"/>
    <w:rsid w:val="000369A0"/>
    <w:rsid w:val="00036E8A"/>
    <w:rsid w:val="00036F2B"/>
    <w:rsid w:val="00037E01"/>
    <w:rsid w:val="000406DB"/>
    <w:rsid w:val="00040AA8"/>
    <w:rsid w:val="00040EB2"/>
    <w:rsid w:val="00041259"/>
    <w:rsid w:val="00041318"/>
    <w:rsid w:val="00041343"/>
    <w:rsid w:val="00041CBB"/>
    <w:rsid w:val="00041E04"/>
    <w:rsid w:val="00042C81"/>
    <w:rsid w:val="000431F3"/>
    <w:rsid w:val="0004332D"/>
    <w:rsid w:val="00043E78"/>
    <w:rsid w:val="000448A3"/>
    <w:rsid w:val="00044B42"/>
    <w:rsid w:val="00045558"/>
    <w:rsid w:val="00047241"/>
    <w:rsid w:val="0005004D"/>
    <w:rsid w:val="000506BD"/>
    <w:rsid w:val="00050FF9"/>
    <w:rsid w:val="00052C84"/>
    <w:rsid w:val="00052DAA"/>
    <w:rsid w:val="00052FAD"/>
    <w:rsid w:val="00053A57"/>
    <w:rsid w:val="0005427E"/>
    <w:rsid w:val="00054830"/>
    <w:rsid w:val="000558AD"/>
    <w:rsid w:val="00055AC0"/>
    <w:rsid w:val="000563B7"/>
    <w:rsid w:val="00056917"/>
    <w:rsid w:val="000578E1"/>
    <w:rsid w:val="00060538"/>
    <w:rsid w:val="000609EC"/>
    <w:rsid w:val="00060EF1"/>
    <w:rsid w:val="000613B3"/>
    <w:rsid w:val="000616E3"/>
    <w:rsid w:val="00061F28"/>
    <w:rsid w:val="00062643"/>
    <w:rsid w:val="00062857"/>
    <w:rsid w:val="00063B8F"/>
    <w:rsid w:val="00063E36"/>
    <w:rsid w:val="00063F21"/>
    <w:rsid w:val="000640A5"/>
    <w:rsid w:val="00064279"/>
    <w:rsid w:val="0006482C"/>
    <w:rsid w:val="00065645"/>
    <w:rsid w:val="0006744C"/>
    <w:rsid w:val="0006765D"/>
    <w:rsid w:val="00067E3C"/>
    <w:rsid w:val="000708F7"/>
    <w:rsid w:val="00071A68"/>
    <w:rsid w:val="00072E86"/>
    <w:rsid w:val="0007383C"/>
    <w:rsid w:val="000744D8"/>
    <w:rsid w:val="000754A3"/>
    <w:rsid w:val="00075640"/>
    <w:rsid w:val="00075C47"/>
    <w:rsid w:val="000762CD"/>
    <w:rsid w:val="000774AF"/>
    <w:rsid w:val="00077D62"/>
    <w:rsid w:val="00080141"/>
    <w:rsid w:val="0008104B"/>
    <w:rsid w:val="000816A6"/>
    <w:rsid w:val="00081913"/>
    <w:rsid w:val="00081C8D"/>
    <w:rsid w:val="0008489D"/>
    <w:rsid w:val="00084A2B"/>
    <w:rsid w:val="00084F15"/>
    <w:rsid w:val="00084F79"/>
    <w:rsid w:val="00085B20"/>
    <w:rsid w:val="000863D3"/>
    <w:rsid w:val="00086DA8"/>
    <w:rsid w:val="00087C8B"/>
    <w:rsid w:val="00087F30"/>
    <w:rsid w:val="0009120D"/>
    <w:rsid w:val="00091B3A"/>
    <w:rsid w:val="00093364"/>
    <w:rsid w:val="000933C0"/>
    <w:rsid w:val="00093DAE"/>
    <w:rsid w:val="00095501"/>
    <w:rsid w:val="00095C6D"/>
    <w:rsid w:val="000968C5"/>
    <w:rsid w:val="00096B09"/>
    <w:rsid w:val="0009730F"/>
    <w:rsid w:val="000A01DF"/>
    <w:rsid w:val="000A1594"/>
    <w:rsid w:val="000A36AE"/>
    <w:rsid w:val="000A3D3F"/>
    <w:rsid w:val="000A3ED5"/>
    <w:rsid w:val="000A439E"/>
    <w:rsid w:val="000A542B"/>
    <w:rsid w:val="000A55F3"/>
    <w:rsid w:val="000A644E"/>
    <w:rsid w:val="000A6AE8"/>
    <w:rsid w:val="000A6BED"/>
    <w:rsid w:val="000A7C7F"/>
    <w:rsid w:val="000B13EE"/>
    <w:rsid w:val="000B1B42"/>
    <w:rsid w:val="000B2004"/>
    <w:rsid w:val="000B285F"/>
    <w:rsid w:val="000B334D"/>
    <w:rsid w:val="000B363A"/>
    <w:rsid w:val="000B414B"/>
    <w:rsid w:val="000B58AF"/>
    <w:rsid w:val="000B5D1C"/>
    <w:rsid w:val="000B634D"/>
    <w:rsid w:val="000B6D64"/>
    <w:rsid w:val="000B7FBD"/>
    <w:rsid w:val="000C39FC"/>
    <w:rsid w:val="000C4898"/>
    <w:rsid w:val="000C4DAF"/>
    <w:rsid w:val="000C5A3D"/>
    <w:rsid w:val="000C630C"/>
    <w:rsid w:val="000C643F"/>
    <w:rsid w:val="000C6C12"/>
    <w:rsid w:val="000C6E69"/>
    <w:rsid w:val="000C7463"/>
    <w:rsid w:val="000C7FCE"/>
    <w:rsid w:val="000D09F3"/>
    <w:rsid w:val="000D1295"/>
    <w:rsid w:val="000D186D"/>
    <w:rsid w:val="000D2DE8"/>
    <w:rsid w:val="000D2E29"/>
    <w:rsid w:val="000D2F0C"/>
    <w:rsid w:val="000D3F3F"/>
    <w:rsid w:val="000D4D2A"/>
    <w:rsid w:val="000D62FC"/>
    <w:rsid w:val="000D6394"/>
    <w:rsid w:val="000D69DB"/>
    <w:rsid w:val="000D708C"/>
    <w:rsid w:val="000D73A8"/>
    <w:rsid w:val="000E02F2"/>
    <w:rsid w:val="000E039F"/>
    <w:rsid w:val="000E0790"/>
    <w:rsid w:val="000E0957"/>
    <w:rsid w:val="000E0E3B"/>
    <w:rsid w:val="000E27A6"/>
    <w:rsid w:val="000E2BB4"/>
    <w:rsid w:val="000E390F"/>
    <w:rsid w:val="000E3D7F"/>
    <w:rsid w:val="000E4CD0"/>
    <w:rsid w:val="000E5D79"/>
    <w:rsid w:val="000E6C96"/>
    <w:rsid w:val="000E7214"/>
    <w:rsid w:val="000E731D"/>
    <w:rsid w:val="000E7655"/>
    <w:rsid w:val="000F0851"/>
    <w:rsid w:val="000F0879"/>
    <w:rsid w:val="000F0BFA"/>
    <w:rsid w:val="000F0D75"/>
    <w:rsid w:val="000F25BE"/>
    <w:rsid w:val="000F27D0"/>
    <w:rsid w:val="000F2AD8"/>
    <w:rsid w:val="000F3028"/>
    <w:rsid w:val="000F311C"/>
    <w:rsid w:val="000F4395"/>
    <w:rsid w:val="000F48B5"/>
    <w:rsid w:val="000F497D"/>
    <w:rsid w:val="000F59FC"/>
    <w:rsid w:val="000F5C83"/>
    <w:rsid w:val="000F630D"/>
    <w:rsid w:val="000F676C"/>
    <w:rsid w:val="000F67BE"/>
    <w:rsid w:val="000F68A1"/>
    <w:rsid w:val="000F7241"/>
    <w:rsid w:val="000F7581"/>
    <w:rsid w:val="000F7655"/>
    <w:rsid w:val="000F785E"/>
    <w:rsid w:val="0010026A"/>
    <w:rsid w:val="00101DB1"/>
    <w:rsid w:val="00101F85"/>
    <w:rsid w:val="001021DB"/>
    <w:rsid w:val="0010294B"/>
    <w:rsid w:val="00102B34"/>
    <w:rsid w:val="0010346E"/>
    <w:rsid w:val="0010393A"/>
    <w:rsid w:val="00103C93"/>
    <w:rsid w:val="0010453E"/>
    <w:rsid w:val="00105837"/>
    <w:rsid w:val="00107633"/>
    <w:rsid w:val="00110258"/>
    <w:rsid w:val="00110685"/>
    <w:rsid w:val="00110BBA"/>
    <w:rsid w:val="00110E15"/>
    <w:rsid w:val="00110F97"/>
    <w:rsid w:val="00111C00"/>
    <w:rsid w:val="001121A1"/>
    <w:rsid w:val="00112459"/>
    <w:rsid w:val="00112F79"/>
    <w:rsid w:val="00114947"/>
    <w:rsid w:val="001149CC"/>
    <w:rsid w:val="00115344"/>
    <w:rsid w:val="001159BE"/>
    <w:rsid w:val="00115C7B"/>
    <w:rsid w:val="00116727"/>
    <w:rsid w:val="0011733E"/>
    <w:rsid w:val="00117C9E"/>
    <w:rsid w:val="00120467"/>
    <w:rsid w:val="00120D15"/>
    <w:rsid w:val="00120FC3"/>
    <w:rsid w:val="00121735"/>
    <w:rsid w:val="00121FD9"/>
    <w:rsid w:val="00123761"/>
    <w:rsid w:val="00123BE2"/>
    <w:rsid w:val="0012538D"/>
    <w:rsid w:val="0012559C"/>
    <w:rsid w:val="001256B7"/>
    <w:rsid w:val="001259CB"/>
    <w:rsid w:val="00126AAA"/>
    <w:rsid w:val="001275FF"/>
    <w:rsid w:val="0013043F"/>
    <w:rsid w:val="001304C9"/>
    <w:rsid w:val="00131036"/>
    <w:rsid w:val="00131B9B"/>
    <w:rsid w:val="001320AC"/>
    <w:rsid w:val="00132ADF"/>
    <w:rsid w:val="00132C1A"/>
    <w:rsid w:val="0013333C"/>
    <w:rsid w:val="00134376"/>
    <w:rsid w:val="0013467E"/>
    <w:rsid w:val="001348F8"/>
    <w:rsid w:val="00134B02"/>
    <w:rsid w:val="001350A1"/>
    <w:rsid w:val="001358B7"/>
    <w:rsid w:val="00136168"/>
    <w:rsid w:val="001361EB"/>
    <w:rsid w:val="00140163"/>
    <w:rsid w:val="00140A7B"/>
    <w:rsid w:val="00140C33"/>
    <w:rsid w:val="00141C51"/>
    <w:rsid w:val="00142041"/>
    <w:rsid w:val="00142363"/>
    <w:rsid w:val="0014275E"/>
    <w:rsid w:val="00142E52"/>
    <w:rsid w:val="00145B41"/>
    <w:rsid w:val="00145D20"/>
    <w:rsid w:val="00146E88"/>
    <w:rsid w:val="00147E32"/>
    <w:rsid w:val="00150650"/>
    <w:rsid w:val="0015091D"/>
    <w:rsid w:val="00151092"/>
    <w:rsid w:val="001510B9"/>
    <w:rsid w:val="00151600"/>
    <w:rsid w:val="00151B39"/>
    <w:rsid w:val="00153E38"/>
    <w:rsid w:val="00153E9E"/>
    <w:rsid w:val="001541C7"/>
    <w:rsid w:val="001549DB"/>
    <w:rsid w:val="00156EEA"/>
    <w:rsid w:val="00157061"/>
    <w:rsid w:val="001576E8"/>
    <w:rsid w:val="00160CB5"/>
    <w:rsid w:val="001611EF"/>
    <w:rsid w:val="00161432"/>
    <w:rsid w:val="001614E2"/>
    <w:rsid w:val="00161654"/>
    <w:rsid w:val="001618D2"/>
    <w:rsid w:val="0016283F"/>
    <w:rsid w:val="00162A0C"/>
    <w:rsid w:val="00162A2F"/>
    <w:rsid w:val="00163F69"/>
    <w:rsid w:val="0016453A"/>
    <w:rsid w:val="00165DAB"/>
    <w:rsid w:val="00165ED9"/>
    <w:rsid w:val="00166178"/>
    <w:rsid w:val="00167836"/>
    <w:rsid w:val="001678A3"/>
    <w:rsid w:val="00170089"/>
    <w:rsid w:val="0017032D"/>
    <w:rsid w:val="001708A1"/>
    <w:rsid w:val="00171F34"/>
    <w:rsid w:val="001722D7"/>
    <w:rsid w:val="001734F0"/>
    <w:rsid w:val="0017409A"/>
    <w:rsid w:val="0017517A"/>
    <w:rsid w:val="00175BC7"/>
    <w:rsid w:val="00180135"/>
    <w:rsid w:val="001802BB"/>
    <w:rsid w:val="00180582"/>
    <w:rsid w:val="00180D4C"/>
    <w:rsid w:val="001810AC"/>
    <w:rsid w:val="001812D8"/>
    <w:rsid w:val="00181B39"/>
    <w:rsid w:val="00182896"/>
    <w:rsid w:val="00182ADE"/>
    <w:rsid w:val="001841D3"/>
    <w:rsid w:val="00184BDF"/>
    <w:rsid w:val="00185769"/>
    <w:rsid w:val="001859EE"/>
    <w:rsid w:val="001859F7"/>
    <w:rsid w:val="00186BC0"/>
    <w:rsid w:val="00187104"/>
    <w:rsid w:val="0018738C"/>
    <w:rsid w:val="00187959"/>
    <w:rsid w:val="00187A1A"/>
    <w:rsid w:val="0019079B"/>
    <w:rsid w:val="00192C76"/>
    <w:rsid w:val="00192E7A"/>
    <w:rsid w:val="001939F0"/>
    <w:rsid w:val="001945DC"/>
    <w:rsid w:val="0019466E"/>
    <w:rsid w:val="00195A78"/>
    <w:rsid w:val="001966DD"/>
    <w:rsid w:val="00196907"/>
    <w:rsid w:val="001A09E5"/>
    <w:rsid w:val="001A1896"/>
    <w:rsid w:val="001A18EF"/>
    <w:rsid w:val="001A212C"/>
    <w:rsid w:val="001A2429"/>
    <w:rsid w:val="001A4C87"/>
    <w:rsid w:val="001A5DE4"/>
    <w:rsid w:val="001A684B"/>
    <w:rsid w:val="001A689E"/>
    <w:rsid w:val="001A7083"/>
    <w:rsid w:val="001A734B"/>
    <w:rsid w:val="001A797A"/>
    <w:rsid w:val="001B06DF"/>
    <w:rsid w:val="001B0958"/>
    <w:rsid w:val="001B2222"/>
    <w:rsid w:val="001B29BD"/>
    <w:rsid w:val="001B2EA6"/>
    <w:rsid w:val="001B4AC4"/>
    <w:rsid w:val="001B4E51"/>
    <w:rsid w:val="001B5870"/>
    <w:rsid w:val="001B58A5"/>
    <w:rsid w:val="001B5A38"/>
    <w:rsid w:val="001B63FF"/>
    <w:rsid w:val="001B756A"/>
    <w:rsid w:val="001B7A1E"/>
    <w:rsid w:val="001B7C87"/>
    <w:rsid w:val="001B7FBC"/>
    <w:rsid w:val="001C042E"/>
    <w:rsid w:val="001C0CF4"/>
    <w:rsid w:val="001C1561"/>
    <w:rsid w:val="001C221F"/>
    <w:rsid w:val="001C2255"/>
    <w:rsid w:val="001C34D8"/>
    <w:rsid w:val="001C379C"/>
    <w:rsid w:val="001C3C77"/>
    <w:rsid w:val="001C4FA2"/>
    <w:rsid w:val="001D0380"/>
    <w:rsid w:val="001D03EB"/>
    <w:rsid w:val="001D0419"/>
    <w:rsid w:val="001D078C"/>
    <w:rsid w:val="001D1CAB"/>
    <w:rsid w:val="001D1EE0"/>
    <w:rsid w:val="001D2BF0"/>
    <w:rsid w:val="001D4F71"/>
    <w:rsid w:val="001D516C"/>
    <w:rsid w:val="001D518D"/>
    <w:rsid w:val="001D5760"/>
    <w:rsid w:val="001D5CE9"/>
    <w:rsid w:val="001D5FE3"/>
    <w:rsid w:val="001D6AE5"/>
    <w:rsid w:val="001D6CA4"/>
    <w:rsid w:val="001E0716"/>
    <w:rsid w:val="001E0C98"/>
    <w:rsid w:val="001E268E"/>
    <w:rsid w:val="001E2816"/>
    <w:rsid w:val="001E46EE"/>
    <w:rsid w:val="001E566A"/>
    <w:rsid w:val="001E5B48"/>
    <w:rsid w:val="001E5CE4"/>
    <w:rsid w:val="001E5FB8"/>
    <w:rsid w:val="001E67A3"/>
    <w:rsid w:val="001E6E6A"/>
    <w:rsid w:val="001E70CA"/>
    <w:rsid w:val="001F02C5"/>
    <w:rsid w:val="001F05E2"/>
    <w:rsid w:val="001F0913"/>
    <w:rsid w:val="001F0A97"/>
    <w:rsid w:val="001F0ADC"/>
    <w:rsid w:val="001F0C08"/>
    <w:rsid w:val="001F15CE"/>
    <w:rsid w:val="001F1CB1"/>
    <w:rsid w:val="001F2A36"/>
    <w:rsid w:val="001F3E1F"/>
    <w:rsid w:val="001F3E60"/>
    <w:rsid w:val="001F48EB"/>
    <w:rsid w:val="001F4F64"/>
    <w:rsid w:val="001F5160"/>
    <w:rsid w:val="001F6225"/>
    <w:rsid w:val="001F65C8"/>
    <w:rsid w:val="001F6CB2"/>
    <w:rsid w:val="001F7387"/>
    <w:rsid w:val="001F7F17"/>
    <w:rsid w:val="001F7FAB"/>
    <w:rsid w:val="0020035D"/>
    <w:rsid w:val="002004E5"/>
    <w:rsid w:val="002005A2"/>
    <w:rsid w:val="00200F78"/>
    <w:rsid w:val="00201EB5"/>
    <w:rsid w:val="00202405"/>
    <w:rsid w:val="00203709"/>
    <w:rsid w:val="00203FCF"/>
    <w:rsid w:val="0020433A"/>
    <w:rsid w:val="0020499F"/>
    <w:rsid w:val="0020532C"/>
    <w:rsid w:val="0020574C"/>
    <w:rsid w:val="00205813"/>
    <w:rsid w:val="00205A7F"/>
    <w:rsid w:val="00205D9A"/>
    <w:rsid w:val="002066C5"/>
    <w:rsid w:val="002070B9"/>
    <w:rsid w:val="00210ECD"/>
    <w:rsid w:val="00211419"/>
    <w:rsid w:val="002115F9"/>
    <w:rsid w:val="00211AB5"/>
    <w:rsid w:val="002120C1"/>
    <w:rsid w:val="002122F1"/>
    <w:rsid w:val="0021321C"/>
    <w:rsid w:val="002139C5"/>
    <w:rsid w:val="00214929"/>
    <w:rsid w:val="00215717"/>
    <w:rsid w:val="00215E93"/>
    <w:rsid w:val="00216DE5"/>
    <w:rsid w:val="002202F3"/>
    <w:rsid w:val="00220A28"/>
    <w:rsid w:val="002219F2"/>
    <w:rsid w:val="00221B9B"/>
    <w:rsid w:val="0022259A"/>
    <w:rsid w:val="00222FFD"/>
    <w:rsid w:val="0022425E"/>
    <w:rsid w:val="00225322"/>
    <w:rsid w:val="002253DF"/>
    <w:rsid w:val="00225E1A"/>
    <w:rsid w:val="0022608B"/>
    <w:rsid w:val="00226521"/>
    <w:rsid w:val="00226F00"/>
    <w:rsid w:val="00230064"/>
    <w:rsid w:val="00230524"/>
    <w:rsid w:val="00230B17"/>
    <w:rsid w:val="00231A8A"/>
    <w:rsid w:val="00233568"/>
    <w:rsid w:val="002342A7"/>
    <w:rsid w:val="002345D9"/>
    <w:rsid w:val="00234A45"/>
    <w:rsid w:val="00234A5C"/>
    <w:rsid w:val="002350BB"/>
    <w:rsid w:val="00235B7A"/>
    <w:rsid w:val="002363E0"/>
    <w:rsid w:val="00236A72"/>
    <w:rsid w:val="002402BE"/>
    <w:rsid w:val="00240445"/>
    <w:rsid w:val="00240A0F"/>
    <w:rsid w:val="00240D80"/>
    <w:rsid w:val="00241105"/>
    <w:rsid w:val="002418D1"/>
    <w:rsid w:val="002418E9"/>
    <w:rsid w:val="00241EEF"/>
    <w:rsid w:val="002420C3"/>
    <w:rsid w:val="002422F2"/>
    <w:rsid w:val="002427D3"/>
    <w:rsid w:val="002433A5"/>
    <w:rsid w:val="0024451D"/>
    <w:rsid w:val="002459D0"/>
    <w:rsid w:val="002464AF"/>
    <w:rsid w:val="00246713"/>
    <w:rsid w:val="00250A44"/>
    <w:rsid w:val="00251196"/>
    <w:rsid w:val="00251486"/>
    <w:rsid w:val="00251607"/>
    <w:rsid w:val="00251755"/>
    <w:rsid w:val="002517BF"/>
    <w:rsid w:val="0025193A"/>
    <w:rsid w:val="00251F89"/>
    <w:rsid w:val="002526F1"/>
    <w:rsid w:val="00252BA5"/>
    <w:rsid w:val="00253FAA"/>
    <w:rsid w:val="002541C7"/>
    <w:rsid w:val="00254EB7"/>
    <w:rsid w:val="00255A22"/>
    <w:rsid w:val="002561B7"/>
    <w:rsid w:val="002576A2"/>
    <w:rsid w:val="00257EBD"/>
    <w:rsid w:val="00257F87"/>
    <w:rsid w:val="002608A1"/>
    <w:rsid w:val="00260C2A"/>
    <w:rsid w:val="00261214"/>
    <w:rsid w:val="00261347"/>
    <w:rsid w:val="0026159B"/>
    <w:rsid w:val="002619FA"/>
    <w:rsid w:val="00262371"/>
    <w:rsid w:val="00262384"/>
    <w:rsid w:val="00262472"/>
    <w:rsid w:val="00262A63"/>
    <w:rsid w:val="00263150"/>
    <w:rsid w:val="0026326F"/>
    <w:rsid w:val="00263302"/>
    <w:rsid w:val="00263E11"/>
    <w:rsid w:val="00264568"/>
    <w:rsid w:val="00266782"/>
    <w:rsid w:val="00267C2C"/>
    <w:rsid w:val="00270707"/>
    <w:rsid w:val="0027109D"/>
    <w:rsid w:val="00271F57"/>
    <w:rsid w:val="002729C3"/>
    <w:rsid w:val="0027323B"/>
    <w:rsid w:val="0027376A"/>
    <w:rsid w:val="0027377A"/>
    <w:rsid w:val="00273CA2"/>
    <w:rsid w:val="002764CC"/>
    <w:rsid w:val="00277960"/>
    <w:rsid w:val="0028004B"/>
    <w:rsid w:val="0028009E"/>
    <w:rsid w:val="0028179F"/>
    <w:rsid w:val="00281ECB"/>
    <w:rsid w:val="00282147"/>
    <w:rsid w:val="00282578"/>
    <w:rsid w:val="0028258C"/>
    <w:rsid w:val="00282686"/>
    <w:rsid w:val="00282BF3"/>
    <w:rsid w:val="00282EFD"/>
    <w:rsid w:val="002835EB"/>
    <w:rsid w:val="00283DA6"/>
    <w:rsid w:val="002841D8"/>
    <w:rsid w:val="002848C0"/>
    <w:rsid w:val="00285018"/>
    <w:rsid w:val="0028548B"/>
    <w:rsid w:val="00285E94"/>
    <w:rsid w:val="0028663D"/>
    <w:rsid w:val="00286C75"/>
    <w:rsid w:val="00291D7D"/>
    <w:rsid w:val="0029344D"/>
    <w:rsid w:val="00294A5A"/>
    <w:rsid w:val="00294A80"/>
    <w:rsid w:val="00294FDE"/>
    <w:rsid w:val="00295C32"/>
    <w:rsid w:val="002963FE"/>
    <w:rsid w:val="0029678B"/>
    <w:rsid w:val="00296B87"/>
    <w:rsid w:val="00297DD9"/>
    <w:rsid w:val="002A01D7"/>
    <w:rsid w:val="002A2068"/>
    <w:rsid w:val="002A38A0"/>
    <w:rsid w:val="002A3FAB"/>
    <w:rsid w:val="002A412D"/>
    <w:rsid w:val="002A513D"/>
    <w:rsid w:val="002A5436"/>
    <w:rsid w:val="002A558B"/>
    <w:rsid w:val="002A6472"/>
    <w:rsid w:val="002A649C"/>
    <w:rsid w:val="002A678B"/>
    <w:rsid w:val="002A7637"/>
    <w:rsid w:val="002B04DC"/>
    <w:rsid w:val="002B073B"/>
    <w:rsid w:val="002B0948"/>
    <w:rsid w:val="002B16B4"/>
    <w:rsid w:val="002B19DE"/>
    <w:rsid w:val="002B31FE"/>
    <w:rsid w:val="002B3F89"/>
    <w:rsid w:val="002B4960"/>
    <w:rsid w:val="002B4AB9"/>
    <w:rsid w:val="002B5121"/>
    <w:rsid w:val="002B58EF"/>
    <w:rsid w:val="002B5D64"/>
    <w:rsid w:val="002B6A9C"/>
    <w:rsid w:val="002B6BC2"/>
    <w:rsid w:val="002C046D"/>
    <w:rsid w:val="002C0E5E"/>
    <w:rsid w:val="002C289B"/>
    <w:rsid w:val="002C2DC3"/>
    <w:rsid w:val="002C2E40"/>
    <w:rsid w:val="002C3134"/>
    <w:rsid w:val="002C3372"/>
    <w:rsid w:val="002C39C4"/>
    <w:rsid w:val="002C3A22"/>
    <w:rsid w:val="002C5FB5"/>
    <w:rsid w:val="002C6214"/>
    <w:rsid w:val="002C743C"/>
    <w:rsid w:val="002C7674"/>
    <w:rsid w:val="002C7DCB"/>
    <w:rsid w:val="002D01E8"/>
    <w:rsid w:val="002D04EB"/>
    <w:rsid w:val="002D0720"/>
    <w:rsid w:val="002D1205"/>
    <w:rsid w:val="002D1E15"/>
    <w:rsid w:val="002D2398"/>
    <w:rsid w:val="002D3522"/>
    <w:rsid w:val="002D46FD"/>
    <w:rsid w:val="002D4F90"/>
    <w:rsid w:val="002D5B66"/>
    <w:rsid w:val="002D663D"/>
    <w:rsid w:val="002D729C"/>
    <w:rsid w:val="002D74C7"/>
    <w:rsid w:val="002D7679"/>
    <w:rsid w:val="002E0818"/>
    <w:rsid w:val="002E0C13"/>
    <w:rsid w:val="002E14E0"/>
    <w:rsid w:val="002E249D"/>
    <w:rsid w:val="002E24C9"/>
    <w:rsid w:val="002E2568"/>
    <w:rsid w:val="002E2788"/>
    <w:rsid w:val="002E34F6"/>
    <w:rsid w:val="002E373B"/>
    <w:rsid w:val="002E3AAE"/>
    <w:rsid w:val="002E3F82"/>
    <w:rsid w:val="002E5083"/>
    <w:rsid w:val="002E55D7"/>
    <w:rsid w:val="002E595D"/>
    <w:rsid w:val="002E7B4D"/>
    <w:rsid w:val="002E7E6B"/>
    <w:rsid w:val="002E7EA7"/>
    <w:rsid w:val="002F0EC3"/>
    <w:rsid w:val="002F1105"/>
    <w:rsid w:val="002F137A"/>
    <w:rsid w:val="002F15F7"/>
    <w:rsid w:val="002F1EF2"/>
    <w:rsid w:val="002F3538"/>
    <w:rsid w:val="002F3FA6"/>
    <w:rsid w:val="002F590E"/>
    <w:rsid w:val="002F6180"/>
    <w:rsid w:val="002F64FB"/>
    <w:rsid w:val="002F6A15"/>
    <w:rsid w:val="002F7D87"/>
    <w:rsid w:val="00300170"/>
    <w:rsid w:val="003009D4"/>
    <w:rsid w:val="00300A82"/>
    <w:rsid w:val="00301ADB"/>
    <w:rsid w:val="003043DF"/>
    <w:rsid w:val="00305E26"/>
    <w:rsid w:val="003109B7"/>
    <w:rsid w:val="00311F0E"/>
    <w:rsid w:val="00311F94"/>
    <w:rsid w:val="003120FF"/>
    <w:rsid w:val="003124D3"/>
    <w:rsid w:val="00312840"/>
    <w:rsid w:val="00313C24"/>
    <w:rsid w:val="00314A56"/>
    <w:rsid w:val="00314FD6"/>
    <w:rsid w:val="00315685"/>
    <w:rsid w:val="00315B64"/>
    <w:rsid w:val="003160CA"/>
    <w:rsid w:val="003167DE"/>
    <w:rsid w:val="00316886"/>
    <w:rsid w:val="00320279"/>
    <w:rsid w:val="00320DB2"/>
    <w:rsid w:val="00320EDC"/>
    <w:rsid w:val="003213E4"/>
    <w:rsid w:val="00321821"/>
    <w:rsid w:val="00322689"/>
    <w:rsid w:val="003226B0"/>
    <w:rsid w:val="003226C6"/>
    <w:rsid w:val="00323743"/>
    <w:rsid w:val="003238D7"/>
    <w:rsid w:val="003246DA"/>
    <w:rsid w:val="00324888"/>
    <w:rsid w:val="00324B93"/>
    <w:rsid w:val="00325BD6"/>
    <w:rsid w:val="00326521"/>
    <w:rsid w:val="003269CA"/>
    <w:rsid w:val="003269E4"/>
    <w:rsid w:val="003273A0"/>
    <w:rsid w:val="00327F06"/>
    <w:rsid w:val="003302A4"/>
    <w:rsid w:val="003326E0"/>
    <w:rsid w:val="00332E33"/>
    <w:rsid w:val="00333039"/>
    <w:rsid w:val="0033345C"/>
    <w:rsid w:val="003359C3"/>
    <w:rsid w:val="00335A69"/>
    <w:rsid w:val="00335F45"/>
    <w:rsid w:val="00336172"/>
    <w:rsid w:val="003364CA"/>
    <w:rsid w:val="0033673F"/>
    <w:rsid w:val="003407D6"/>
    <w:rsid w:val="00340CF4"/>
    <w:rsid w:val="00341BF3"/>
    <w:rsid w:val="00341C33"/>
    <w:rsid w:val="00341CB7"/>
    <w:rsid w:val="00341F36"/>
    <w:rsid w:val="003425B3"/>
    <w:rsid w:val="003425EB"/>
    <w:rsid w:val="00342A91"/>
    <w:rsid w:val="00343682"/>
    <w:rsid w:val="00343ABE"/>
    <w:rsid w:val="00343D03"/>
    <w:rsid w:val="0034441D"/>
    <w:rsid w:val="00345BC1"/>
    <w:rsid w:val="00346A19"/>
    <w:rsid w:val="00346B2B"/>
    <w:rsid w:val="00351201"/>
    <w:rsid w:val="00351CC6"/>
    <w:rsid w:val="003520F6"/>
    <w:rsid w:val="00352DDB"/>
    <w:rsid w:val="003549C5"/>
    <w:rsid w:val="003571ED"/>
    <w:rsid w:val="00360833"/>
    <w:rsid w:val="00361103"/>
    <w:rsid w:val="00361E8D"/>
    <w:rsid w:val="003622C5"/>
    <w:rsid w:val="00362CF5"/>
    <w:rsid w:val="00362DC4"/>
    <w:rsid w:val="00362DD1"/>
    <w:rsid w:val="003634AA"/>
    <w:rsid w:val="003637B7"/>
    <w:rsid w:val="003638ED"/>
    <w:rsid w:val="0036477A"/>
    <w:rsid w:val="00365796"/>
    <w:rsid w:val="00366A85"/>
    <w:rsid w:val="00370428"/>
    <w:rsid w:val="003715CE"/>
    <w:rsid w:val="003725BE"/>
    <w:rsid w:val="0037459F"/>
    <w:rsid w:val="003748B3"/>
    <w:rsid w:val="00374C0C"/>
    <w:rsid w:val="003759D6"/>
    <w:rsid w:val="00375EBB"/>
    <w:rsid w:val="00375F58"/>
    <w:rsid w:val="00376391"/>
    <w:rsid w:val="00376A4D"/>
    <w:rsid w:val="003800EF"/>
    <w:rsid w:val="003829A0"/>
    <w:rsid w:val="0038378B"/>
    <w:rsid w:val="00383FAF"/>
    <w:rsid w:val="00384F9D"/>
    <w:rsid w:val="003850B3"/>
    <w:rsid w:val="00386618"/>
    <w:rsid w:val="00386B20"/>
    <w:rsid w:val="00387DED"/>
    <w:rsid w:val="0039012C"/>
    <w:rsid w:val="003907B0"/>
    <w:rsid w:val="00390FFE"/>
    <w:rsid w:val="0039177D"/>
    <w:rsid w:val="00392A23"/>
    <w:rsid w:val="00392CA9"/>
    <w:rsid w:val="00392EA3"/>
    <w:rsid w:val="00393A4C"/>
    <w:rsid w:val="00393E79"/>
    <w:rsid w:val="00394B9B"/>
    <w:rsid w:val="003955EB"/>
    <w:rsid w:val="0039581B"/>
    <w:rsid w:val="00395FD6"/>
    <w:rsid w:val="00396237"/>
    <w:rsid w:val="00397CCC"/>
    <w:rsid w:val="00397EBF"/>
    <w:rsid w:val="003A0ED1"/>
    <w:rsid w:val="003A1551"/>
    <w:rsid w:val="003A1E86"/>
    <w:rsid w:val="003A1FBF"/>
    <w:rsid w:val="003A294F"/>
    <w:rsid w:val="003A2B72"/>
    <w:rsid w:val="003A2CBD"/>
    <w:rsid w:val="003A2D29"/>
    <w:rsid w:val="003A3223"/>
    <w:rsid w:val="003A354F"/>
    <w:rsid w:val="003A3CC1"/>
    <w:rsid w:val="003A40DB"/>
    <w:rsid w:val="003A4515"/>
    <w:rsid w:val="003A47DF"/>
    <w:rsid w:val="003A4B63"/>
    <w:rsid w:val="003A4C21"/>
    <w:rsid w:val="003A5254"/>
    <w:rsid w:val="003A57DB"/>
    <w:rsid w:val="003A6718"/>
    <w:rsid w:val="003A6C94"/>
    <w:rsid w:val="003B34BE"/>
    <w:rsid w:val="003B3D45"/>
    <w:rsid w:val="003B4640"/>
    <w:rsid w:val="003B6211"/>
    <w:rsid w:val="003B668F"/>
    <w:rsid w:val="003B6897"/>
    <w:rsid w:val="003B6CFE"/>
    <w:rsid w:val="003B6D9E"/>
    <w:rsid w:val="003B7531"/>
    <w:rsid w:val="003C0563"/>
    <w:rsid w:val="003C12EF"/>
    <w:rsid w:val="003C1D1F"/>
    <w:rsid w:val="003C2EC5"/>
    <w:rsid w:val="003C3240"/>
    <w:rsid w:val="003C4B55"/>
    <w:rsid w:val="003C5173"/>
    <w:rsid w:val="003C5BC4"/>
    <w:rsid w:val="003C6A80"/>
    <w:rsid w:val="003C7160"/>
    <w:rsid w:val="003C745B"/>
    <w:rsid w:val="003C7E3B"/>
    <w:rsid w:val="003D0C3E"/>
    <w:rsid w:val="003D2BEC"/>
    <w:rsid w:val="003D4722"/>
    <w:rsid w:val="003D4ADA"/>
    <w:rsid w:val="003D5272"/>
    <w:rsid w:val="003D56D2"/>
    <w:rsid w:val="003D5E07"/>
    <w:rsid w:val="003D5F77"/>
    <w:rsid w:val="003D644C"/>
    <w:rsid w:val="003D6541"/>
    <w:rsid w:val="003D6720"/>
    <w:rsid w:val="003D674C"/>
    <w:rsid w:val="003D6766"/>
    <w:rsid w:val="003D67AB"/>
    <w:rsid w:val="003D79DD"/>
    <w:rsid w:val="003E0E16"/>
    <w:rsid w:val="003E10B1"/>
    <w:rsid w:val="003E1F2C"/>
    <w:rsid w:val="003E1F56"/>
    <w:rsid w:val="003E218A"/>
    <w:rsid w:val="003E250C"/>
    <w:rsid w:val="003E2BC7"/>
    <w:rsid w:val="003E39CA"/>
    <w:rsid w:val="003E3B05"/>
    <w:rsid w:val="003E3C8B"/>
    <w:rsid w:val="003E478E"/>
    <w:rsid w:val="003E47D6"/>
    <w:rsid w:val="003E4C5E"/>
    <w:rsid w:val="003E4D0D"/>
    <w:rsid w:val="003E511E"/>
    <w:rsid w:val="003E5313"/>
    <w:rsid w:val="003E5990"/>
    <w:rsid w:val="003E6190"/>
    <w:rsid w:val="003E6A35"/>
    <w:rsid w:val="003E6AB2"/>
    <w:rsid w:val="003F02E2"/>
    <w:rsid w:val="003F150D"/>
    <w:rsid w:val="003F29E2"/>
    <w:rsid w:val="003F2CF0"/>
    <w:rsid w:val="003F3270"/>
    <w:rsid w:val="003F3340"/>
    <w:rsid w:val="003F340D"/>
    <w:rsid w:val="003F3B6D"/>
    <w:rsid w:val="003F409D"/>
    <w:rsid w:val="003F4510"/>
    <w:rsid w:val="003F47FF"/>
    <w:rsid w:val="003F52A0"/>
    <w:rsid w:val="003F54F3"/>
    <w:rsid w:val="003F6600"/>
    <w:rsid w:val="0040022B"/>
    <w:rsid w:val="00400D54"/>
    <w:rsid w:val="00402736"/>
    <w:rsid w:val="004034D4"/>
    <w:rsid w:val="00403B0A"/>
    <w:rsid w:val="004043B7"/>
    <w:rsid w:val="004053A6"/>
    <w:rsid w:val="00405CBF"/>
    <w:rsid w:val="0040658C"/>
    <w:rsid w:val="00406C27"/>
    <w:rsid w:val="00410060"/>
    <w:rsid w:val="00410094"/>
    <w:rsid w:val="00410106"/>
    <w:rsid w:val="00411073"/>
    <w:rsid w:val="004111B1"/>
    <w:rsid w:val="0041137C"/>
    <w:rsid w:val="00411C7C"/>
    <w:rsid w:val="004122D3"/>
    <w:rsid w:val="00412562"/>
    <w:rsid w:val="0041266E"/>
    <w:rsid w:val="004135CF"/>
    <w:rsid w:val="004139EE"/>
    <w:rsid w:val="00413AD0"/>
    <w:rsid w:val="00414FB0"/>
    <w:rsid w:val="0041521D"/>
    <w:rsid w:val="00415712"/>
    <w:rsid w:val="00415837"/>
    <w:rsid w:val="004166B5"/>
    <w:rsid w:val="004173AD"/>
    <w:rsid w:val="00417FE4"/>
    <w:rsid w:val="00420796"/>
    <w:rsid w:val="004225A9"/>
    <w:rsid w:val="00422C2B"/>
    <w:rsid w:val="004235B0"/>
    <w:rsid w:val="00424D61"/>
    <w:rsid w:val="00426108"/>
    <w:rsid w:val="00426251"/>
    <w:rsid w:val="004266B5"/>
    <w:rsid w:val="00426BA9"/>
    <w:rsid w:val="00426C8A"/>
    <w:rsid w:val="00430C9A"/>
    <w:rsid w:val="00431842"/>
    <w:rsid w:val="00431DC3"/>
    <w:rsid w:val="00432BFE"/>
    <w:rsid w:val="004331EA"/>
    <w:rsid w:val="004332D9"/>
    <w:rsid w:val="00433D49"/>
    <w:rsid w:val="004348E3"/>
    <w:rsid w:val="00435900"/>
    <w:rsid w:val="004368F5"/>
    <w:rsid w:val="00436D5D"/>
    <w:rsid w:val="00437843"/>
    <w:rsid w:val="00440292"/>
    <w:rsid w:val="00442014"/>
    <w:rsid w:val="00443908"/>
    <w:rsid w:val="00443C4F"/>
    <w:rsid w:val="004442C5"/>
    <w:rsid w:val="00444414"/>
    <w:rsid w:val="0044447F"/>
    <w:rsid w:val="004456AF"/>
    <w:rsid w:val="004460A4"/>
    <w:rsid w:val="00447285"/>
    <w:rsid w:val="00447725"/>
    <w:rsid w:val="00450761"/>
    <w:rsid w:val="00451444"/>
    <w:rsid w:val="00451B92"/>
    <w:rsid w:val="00452CDD"/>
    <w:rsid w:val="00453085"/>
    <w:rsid w:val="004540A3"/>
    <w:rsid w:val="00454125"/>
    <w:rsid w:val="004552F4"/>
    <w:rsid w:val="00455392"/>
    <w:rsid w:val="00455E2F"/>
    <w:rsid w:val="00455FC3"/>
    <w:rsid w:val="00456B6C"/>
    <w:rsid w:val="00457998"/>
    <w:rsid w:val="004579B5"/>
    <w:rsid w:val="00460A97"/>
    <w:rsid w:val="00462298"/>
    <w:rsid w:val="00462545"/>
    <w:rsid w:val="00462B36"/>
    <w:rsid w:val="0046359D"/>
    <w:rsid w:val="004640B3"/>
    <w:rsid w:val="004649AF"/>
    <w:rsid w:val="00464EB7"/>
    <w:rsid w:val="0046526C"/>
    <w:rsid w:val="00465F27"/>
    <w:rsid w:val="004661BC"/>
    <w:rsid w:val="0046628B"/>
    <w:rsid w:val="004668C1"/>
    <w:rsid w:val="00466BBA"/>
    <w:rsid w:val="00467579"/>
    <w:rsid w:val="004677FE"/>
    <w:rsid w:val="004703BA"/>
    <w:rsid w:val="0047095C"/>
    <w:rsid w:val="00470AF5"/>
    <w:rsid w:val="00470C2C"/>
    <w:rsid w:val="00470DED"/>
    <w:rsid w:val="004712E9"/>
    <w:rsid w:val="00472171"/>
    <w:rsid w:val="00472663"/>
    <w:rsid w:val="00472DC5"/>
    <w:rsid w:val="00472F99"/>
    <w:rsid w:val="00474195"/>
    <w:rsid w:val="0047419E"/>
    <w:rsid w:val="0047473E"/>
    <w:rsid w:val="00474B77"/>
    <w:rsid w:val="00475486"/>
    <w:rsid w:val="00475928"/>
    <w:rsid w:val="00475AB5"/>
    <w:rsid w:val="004760E4"/>
    <w:rsid w:val="00476855"/>
    <w:rsid w:val="00477456"/>
    <w:rsid w:val="00480BFB"/>
    <w:rsid w:val="004811F2"/>
    <w:rsid w:val="0048152D"/>
    <w:rsid w:val="00481EF8"/>
    <w:rsid w:val="00482A9D"/>
    <w:rsid w:val="00482B50"/>
    <w:rsid w:val="00483381"/>
    <w:rsid w:val="00483C22"/>
    <w:rsid w:val="00483FB5"/>
    <w:rsid w:val="00484037"/>
    <w:rsid w:val="00484365"/>
    <w:rsid w:val="004855B1"/>
    <w:rsid w:val="00485BB5"/>
    <w:rsid w:val="004867BE"/>
    <w:rsid w:val="00486CCB"/>
    <w:rsid w:val="00487913"/>
    <w:rsid w:val="004912F4"/>
    <w:rsid w:val="004916B2"/>
    <w:rsid w:val="00492328"/>
    <w:rsid w:val="0049233F"/>
    <w:rsid w:val="004930C7"/>
    <w:rsid w:val="004934BC"/>
    <w:rsid w:val="00493C17"/>
    <w:rsid w:val="00495E52"/>
    <w:rsid w:val="004964A8"/>
    <w:rsid w:val="004967CF"/>
    <w:rsid w:val="0049701E"/>
    <w:rsid w:val="004973E4"/>
    <w:rsid w:val="004A01CD"/>
    <w:rsid w:val="004A0C6E"/>
    <w:rsid w:val="004A0DA2"/>
    <w:rsid w:val="004A13B5"/>
    <w:rsid w:val="004A29B2"/>
    <w:rsid w:val="004A3D15"/>
    <w:rsid w:val="004A414F"/>
    <w:rsid w:val="004A5BDC"/>
    <w:rsid w:val="004A613C"/>
    <w:rsid w:val="004A6314"/>
    <w:rsid w:val="004A6708"/>
    <w:rsid w:val="004A709F"/>
    <w:rsid w:val="004A733B"/>
    <w:rsid w:val="004A75B0"/>
    <w:rsid w:val="004B0B4D"/>
    <w:rsid w:val="004B1322"/>
    <w:rsid w:val="004B17D9"/>
    <w:rsid w:val="004B195C"/>
    <w:rsid w:val="004B1EBE"/>
    <w:rsid w:val="004B23F1"/>
    <w:rsid w:val="004B25A8"/>
    <w:rsid w:val="004B3854"/>
    <w:rsid w:val="004B5057"/>
    <w:rsid w:val="004B5862"/>
    <w:rsid w:val="004B6297"/>
    <w:rsid w:val="004B6A52"/>
    <w:rsid w:val="004B6CE4"/>
    <w:rsid w:val="004B737A"/>
    <w:rsid w:val="004B7D41"/>
    <w:rsid w:val="004C039D"/>
    <w:rsid w:val="004C125F"/>
    <w:rsid w:val="004C18FA"/>
    <w:rsid w:val="004C1F87"/>
    <w:rsid w:val="004C2068"/>
    <w:rsid w:val="004C2307"/>
    <w:rsid w:val="004C2431"/>
    <w:rsid w:val="004C2E62"/>
    <w:rsid w:val="004C3292"/>
    <w:rsid w:val="004C3D9A"/>
    <w:rsid w:val="004C4F1D"/>
    <w:rsid w:val="004C5375"/>
    <w:rsid w:val="004C5A2B"/>
    <w:rsid w:val="004C6869"/>
    <w:rsid w:val="004C7735"/>
    <w:rsid w:val="004D0048"/>
    <w:rsid w:val="004D0284"/>
    <w:rsid w:val="004D028C"/>
    <w:rsid w:val="004D0C56"/>
    <w:rsid w:val="004D1878"/>
    <w:rsid w:val="004D1E53"/>
    <w:rsid w:val="004D381F"/>
    <w:rsid w:val="004D4B73"/>
    <w:rsid w:val="004D5960"/>
    <w:rsid w:val="004D5B1A"/>
    <w:rsid w:val="004D5E59"/>
    <w:rsid w:val="004D77FF"/>
    <w:rsid w:val="004D7BEE"/>
    <w:rsid w:val="004E0904"/>
    <w:rsid w:val="004E0C30"/>
    <w:rsid w:val="004E0CD6"/>
    <w:rsid w:val="004E0F2E"/>
    <w:rsid w:val="004E10AC"/>
    <w:rsid w:val="004E1696"/>
    <w:rsid w:val="004E28DC"/>
    <w:rsid w:val="004E3B51"/>
    <w:rsid w:val="004E3B66"/>
    <w:rsid w:val="004E3C4A"/>
    <w:rsid w:val="004E4772"/>
    <w:rsid w:val="004E4BD5"/>
    <w:rsid w:val="004E4DAD"/>
    <w:rsid w:val="004E59A9"/>
    <w:rsid w:val="004E5F82"/>
    <w:rsid w:val="004E6177"/>
    <w:rsid w:val="004E68DE"/>
    <w:rsid w:val="004E6B70"/>
    <w:rsid w:val="004E6D78"/>
    <w:rsid w:val="004E741F"/>
    <w:rsid w:val="004F115C"/>
    <w:rsid w:val="004F2879"/>
    <w:rsid w:val="004F3C74"/>
    <w:rsid w:val="004F599E"/>
    <w:rsid w:val="004F6305"/>
    <w:rsid w:val="004F6A98"/>
    <w:rsid w:val="005005C0"/>
    <w:rsid w:val="0050093F"/>
    <w:rsid w:val="00500A78"/>
    <w:rsid w:val="005035F6"/>
    <w:rsid w:val="0050415E"/>
    <w:rsid w:val="00504B70"/>
    <w:rsid w:val="00505197"/>
    <w:rsid w:val="005051E8"/>
    <w:rsid w:val="005056DA"/>
    <w:rsid w:val="005064CD"/>
    <w:rsid w:val="00510310"/>
    <w:rsid w:val="0051100D"/>
    <w:rsid w:val="00512A97"/>
    <w:rsid w:val="00512B32"/>
    <w:rsid w:val="00512E46"/>
    <w:rsid w:val="00512E79"/>
    <w:rsid w:val="0051368D"/>
    <w:rsid w:val="00513F9F"/>
    <w:rsid w:val="00516F17"/>
    <w:rsid w:val="00517079"/>
    <w:rsid w:val="005206B4"/>
    <w:rsid w:val="00520B75"/>
    <w:rsid w:val="00521479"/>
    <w:rsid w:val="00521A34"/>
    <w:rsid w:val="00521ACC"/>
    <w:rsid w:val="00521CE1"/>
    <w:rsid w:val="005222F2"/>
    <w:rsid w:val="0052339E"/>
    <w:rsid w:val="0052383B"/>
    <w:rsid w:val="00525EC2"/>
    <w:rsid w:val="00525F7D"/>
    <w:rsid w:val="00526B78"/>
    <w:rsid w:val="005274B5"/>
    <w:rsid w:val="00527926"/>
    <w:rsid w:val="00527B4A"/>
    <w:rsid w:val="00531098"/>
    <w:rsid w:val="005322E2"/>
    <w:rsid w:val="0053269C"/>
    <w:rsid w:val="005328CD"/>
    <w:rsid w:val="00532CD9"/>
    <w:rsid w:val="00532FB5"/>
    <w:rsid w:val="00533A1E"/>
    <w:rsid w:val="005345CE"/>
    <w:rsid w:val="005345FB"/>
    <w:rsid w:val="00534B4D"/>
    <w:rsid w:val="00535691"/>
    <w:rsid w:val="005364DC"/>
    <w:rsid w:val="00536A24"/>
    <w:rsid w:val="00537019"/>
    <w:rsid w:val="00537A80"/>
    <w:rsid w:val="00540334"/>
    <w:rsid w:val="00540507"/>
    <w:rsid w:val="00540DE2"/>
    <w:rsid w:val="00541A1F"/>
    <w:rsid w:val="0054287D"/>
    <w:rsid w:val="0054294E"/>
    <w:rsid w:val="00543A52"/>
    <w:rsid w:val="00543C49"/>
    <w:rsid w:val="005445F6"/>
    <w:rsid w:val="00545A84"/>
    <w:rsid w:val="005466F3"/>
    <w:rsid w:val="005470C3"/>
    <w:rsid w:val="005514BB"/>
    <w:rsid w:val="00551600"/>
    <w:rsid w:val="00551AF8"/>
    <w:rsid w:val="0055309D"/>
    <w:rsid w:val="005531E9"/>
    <w:rsid w:val="00553830"/>
    <w:rsid w:val="00554180"/>
    <w:rsid w:val="0055419C"/>
    <w:rsid w:val="005547FC"/>
    <w:rsid w:val="00555865"/>
    <w:rsid w:val="00555EE6"/>
    <w:rsid w:val="00555F7C"/>
    <w:rsid w:val="005601DA"/>
    <w:rsid w:val="00561233"/>
    <w:rsid w:val="005625AE"/>
    <w:rsid w:val="00562B90"/>
    <w:rsid w:val="005632F2"/>
    <w:rsid w:val="00563B61"/>
    <w:rsid w:val="0056423D"/>
    <w:rsid w:val="00564ABB"/>
    <w:rsid w:val="005653DC"/>
    <w:rsid w:val="00567834"/>
    <w:rsid w:val="00567A94"/>
    <w:rsid w:val="00570289"/>
    <w:rsid w:val="005728C7"/>
    <w:rsid w:val="00572F9D"/>
    <w:rsid w:val="0057526A"/>
    <w:rsid w:val="00576145"/>
    <w:rsid w:val="00577096"/>
    <w:rsid w:val="005779F9"/>
    <w:rsid w:val="00577E28"/>
    <w:rsid w:val="0058031F"/>
    <w:rsid w:val="005823E9"/>
    <w:rsid w:val="00582773"/>
    <w:rsid w:val="00582C94"/>
    <w:rsid w:val="00582D12"/>
    <w:rsid w:val="005834B2"/>
    <w:rsid w:val="005838C3"/>
    <w:rsid w:val="005851E5"/>
    <w:rsid w:val="005861B1"/>
    <w:rsid w:val="005861B9"/>
    <w:rsid w:val="00587A49"/>
    <w:rsid w:val="0059024D"/>
    <w:rsid w:val="0059112C"/>
    <w:rsid w:val="005919B3"/>
    <w:rsid w:val="00593251"/>
    <w:rsid w:val="005933F6"/>
    <w:rsid w:val="00593D7F"/>
    <w:rsid w:val="00594D9F"/>
    <w:rsid w:val="00595671"/>
    <w:rsid w:val="0059645B"/>
    <w:rsid w:val="00597082"/>
    <w:rsid w:val="005A0EF6"/>
    <w:rsid w:val="005A0F49"/>
    <w:rsid w:val="005A181F"/>
    <w:rsid w:val="005A1E6B"/>
    <w:rsid w:val="005A25C4"/>
    <w:rsid w:val="005A32CB"/>
    <w:rsid w:val="005A33AD"/>
    <w:rsid w:val="005A4262"/>
    <w:rsid w:val="005A4AD9"/>
    <w:rsid w:val="005A5AB2"/>
    <w:rsid w:val="005A65F1"/>
    <w:rsid w:val="005A7FB8"/>
    <w:rsid w:val="005B2671"/>
    <w:rsid w:val="005B2929"/>
    <w:rsid w:val="005B3875"/>
    <w:rsid w:val="005B52C0"/>
    <w:rsid w:val="005B59BA"/>
    <w:rsid w:val="005B6062"/>
    <w:rsid w:val="005B6504"/>
    <w:rsid w:val="005B6FA8"/>
    <w:rsid w:val="005B7277"/>
    <w:rsid w:val="005B7E22"/>
    <w:rsid w:val="005C0763"/>
    <w:rsid w:val="005C09A6"/>
    <w:rsid w:val="005C0ED0"/>
    <w:rsid w:val="005C1CD9"/>
    <w:rsid w:val="005C1CE9"/>
    <w:rsid w:val="005C2644"/>
    <w:rsid w:val="005C2B8F"/>
    <w:rsid w:val="005C342C"/>
    <w:rsid w:val="005C3D05"/>
    <w:rsid w:val="005C3D4E"/>
    <w:rsid w:val="005C3F77"/>
    <w:rsid w:val="005C4E0F"/>
    <w:rsid w:val="005C4F51"/>
    <w:rsid w:val="005C60F9"/>
    <w:rsid w:val="005C6533"/>
    <w:rsid w:val="005C7C76"/>
    <w:rsid w:val="005C7E53"/>
    <w:rsid w:val="005C7EAC"/>
    <w:rsid w:val="005D0081"/>
    <w:rsid w:val="005D05B4"/>
    <w:rsid w:val="005D1004"/>
    <w:rsid w:val="005D1823"/>
    <w:rsid w:val="005D1E01"/>
    <w:rsid w:val="005D1F2E"/>
    <w:rsid w:val="005D278E"/>
    <w:rsid w:val="005D3399"/>
    <w:rsid w:val="005D3B26"/>
    <w:rsid w:val="005D4F45"/>
    <w:rsid w:val="005D60EE"/>
    <w:rsid w:val="005D62CD"/>
    <w:rsid w:val="005D6E17"/>
    <w:rsid w:val="005D77DA"/>
    <w:rsid w:val="005E0BE4"/>
    <w:rsid w:val="005E151E"/>
    <w:rsid w:val="005E1DBB"/>
    <w:rsid w:val="005E1DE1"/>
    <w:rsid w:val="005E1FA4"/>
    <w:rsid w:val="005E2083"/>
    <w:rsid w:val="005E2215"/>
    <w:rsid w:val="005E2C55"/>
    <w:rsid w:val="005E3C07"/>
    <w:rsid w:val="005E4976"/>
    <w:rsid w:val="005E4CFA"/>
    <w:rsid w:val="005E50BD"/>
    <w:rsid w:val="005E517A"/>
    <w:rsid w:val="005E58FB"/>
    <w:rsid w:val="005E796D"/>
    <w:rsid w:val="005E79BC"/>
    <w:rsid w:val="005F0F1E"/>
    <w:rsid w:val="005F12F7"/>
    <w:rsid w:val="005F1911"/>
    <w:rsid w:val="005F19A8"/>
    <w:rsid w:val="005F4750"/>
    <w:rsid w:val="005F51E7"/>
    <w:rsid w:val="005F5474"/>
    <w:rsid w:val="005F6F61"/>
    <w:rsid w:val="006006A0"/>
    <w:rsid w:val="00600B1D"/>
    <w:rsid w:val="00600F36"/>
    <w:rsid w:val="006011BA"/>
    <w:rsid w:val="0060169F"/>
    <w:rsid w:val="00601C36"/>
    <w:rsid w:val="00602ED4"/>
    <w:rsid w:val="00603516"/>
    <w:rsid w:val="00604053"/>
    <w:rsid w:val="0060406F"/>
    <w:rsid w:val="00604AF7"/>
    <w:rsid w:val="00605AD0"/>
    <w:rsid w:val="00605BF5"/>
    <w:rsid w:val="00606285"/>
    <w:rsid w:val="006069BA"/>
    <w:rsid w:val="00606B3F"/>
    <w:rsid w:val="00607BDA"/>
    <w:rsid w:val="006106E6"/>
    <w:rsid w:val="0061116F"/>
    <w:rsid w:val="00612D25"/>
    <w:rsid w:val="00612DDA"/>
    <w:rsid w:val="0061393E"/>
    <w:rsid w:val="00613A7C"/>
    <w:rsid w:val="0061450C"/>
    <w:rsid w:val="00614793"/>
    <w:rsid w:val="006148CE"/>
    <w:rsid w:val="00614E1A"/>
    <w:rsid w:val="0061585D"/>
    <w:rsid w:val="00615E91"/>
    <w:rsid w:val="00616E25"/>
    <w:rsid w:val="0061711B"/>
    <w:rsid w:val="006177D8"/>
    <w:rsid w:val="0061796F"/>
    <w:rsid w:val="006206BF"/>
    <w:rsid w:val="006207E2"/>
    <w:rsid w:val="006209F7"/>
    <w:rsid w:val="006216A7"/>
    <w:rsid w:val="0062307D"/>
    <w:rsid w:val="0062361E"/>
    <w:rsid w:val="00623E9A"/>
    <w:rsid w:val="006241D6"/>
    <w:rsid w:val="00624CA4"/>
    <w:rsid w:val="006250E3"/>
    <w:rsid w:val="006252D8"/>
    <w:rsid w:val="00625443"/>
    <w:rsid w:val="00625DA6"/>
    <w:rsid w:val="0062646A"/>
    <w:rsid w:val="006273A7"/>
    <w:rsid w:val="00627DB8"/>
    <w:rsid w:val="00627F5F"/>
    <w:rsid w:val="00630342"/>
    <w:rsid w:val="00632541"/>
    <w:rsid w:val="00632549"/>
    <w:rsid w:val="00632579"/>
    <w:rsid w:val="006329EA"/>
    <w:rsid w:val="00632D40"/>
    <w:rsid w:val="00634C14"/>
    <w:rsid w:val="00634F6A"/>
    <w:rsid w:val="006352BA"/>
    <w:rsid w:val="00635B97"/>
    <w:rsid w:val="00635E07"/>
    <w:rsid w:val="006376A2"/>
    <w:rsid w:val="006406F5"/>
    <w:rsid w:val="0064077B"/>
    <w:rsid w:val="00640AE9"/>
    <w:rsid w:val="0064141D"/>
    <w:rsid w:val="006415A8"/>
    <w:rsid w:val="006423DA"/>
    <w:rsid w:val="006425AF"/>
    <w:rsid w:val="00644969"/>
    <w:rsid w:val="00645493"/>
    <w:rsid w:val="0064629B"/>
    <w:rsid w:val="00646956"/>
    <w:rsid w:val="006472BF"/>
    <w:rsid w:val="00647A1F"/>
    <w:rsid w:val="00650CE9"/>
    <w:rsid w:val="00651DFE"/>
    <w:rsid w:val="00653876"/>
    <w:rsid w:val="0065389A"/>
    <w:rsid w:val="00653E55"/>
    <w:rsid w:val="00653F16"/>
    <w:rsid w:val="00654ABA"/>
    <w:rsid w:val="00654C4A"/>
    <w:rsid w:val="00654DFA"/>
    <w:rsid w:val="00654EDF"/>
    <w:rsid w:val="00660292"/>
    <w:rsid w:val="00660747"/>
    <w:rsid w:val="00663B01"/>
    <w:rsid w:val="00663EE6"/>
    <w:rsid w:val="0066497A"/>
    <w:rsid w:val="006651ED"/>
    <w:rsid w:val="00665F94"/>
    <w:rsid w:val="00666407"/>
    <w:rsid w:val="0066645F"/>
    <w:rsid w:val="00666916"/>
    <w:rsid w:val="00667DAC"/>
    <w:rsid w:val="00667EF6"/>
    <w:rsid w:val="00667F64"/>
    <w:rsid w:val="00670186"/>
    <w:rsid w:val="00670E76"/>
    <w:rsid w:val="00671078"/>
    <w:rsid w:val="006727CE"/>
    <w:rsid w:val="006729FA"/>
    <w:rsid w:val="0067344B"/>
    <w:rsid w:val="00673533"/>
    <w:rsid w:val="0067430E"/>
    <w:rsid w:val="00674AB9"/>
    <w:rsid w:val="00675A07"/>
    <w:rsid w:val="00676C35"/>
    <w:rsid w:val="00676FBC"/>
    <w:rsid w:val="0067771F"/>
    <w:rsid w:val="00677862"/>
    <w:rsid w:val="006778C7"/>
    <w:rsid w:val="00677975"/>
    <w:rsid w:val="006800C0"/>
    <w:rsid w:val="00680B14"/>
    <w:rsid w:val="00680F29"/>
    <w:rsid w:val="00681134"/>
    <w:rsid w:val="0068276B"/>
    <w:rsid w:val="00683181"/>
    <w:rsid w:val="00683A20"/>
    <w:rsid w:val="0068419F"/>
    <w:rsid w:val="006848C3"/>
    <w:rsid w:val="00685A0A"/>
    <w:rsid w:val="00686447"/>
    <w:rsid w:val="0068686F"/>
    <w:rsid w:val="006902C1"/>
    <w:rsid w:val="0069161F"/>
    <w:rsid w:val="0069175A"/>
    <w:rsid w:val="00691FA0"/>
    <w:rsid w:val="0069239B"/>
    <w:rsid w:val="00692D8E"/>
    <w:rsid w:val="00693B06"/>
    <w:rsid w:val="00693BF9"/>
    <w:rsid w:val="00693FCF"/>
    <w:rsid w:val="006952F4"/>
    <w:rsid w:val="00695936"/>
    <w:rsid w:val="00695B7B"/>
    <w:rsid w:val="00695D37"/>
    <w:rsid w:val="0069749A"/>
    <w:rsid w:val="00697BE0"/>
    <w:rsid w:val="006A00F3"/>
    <w:rsid w:val="006A03F2"/>
    <w:rsid w:val="006A0480"/>
    <w:rsid w:val="006A0878"/>
    <w:rsid w:val="006A0CB1"/>
    <w:rsid w:val="006A151E"/>
    <w:rsid w:val="006A21E8"/>
    <w:rsid w:val="006A2A7E"/>
    <w:rsid w:val="006A2E7B"/>
    <w:rsid w:val="006A35D7"/>
    <w:rsid w:val="006A37B2"/>
    <w:rsid w:val="006A552A"/>
    <w:rsid w:val="006A5BE9"/>
    <w:rsid w:val="006A69C9"/>
    <w:rsid w:val="006A6F08"/>
    <w:rsid w:val="006B01AE"/>
    <w:rsid w:val="006B0DF7"/>
    <w:rsid w:val="006B0EB8"/>
    <w:rsid w:val="006B16B7"/>
    <w:rsid w:val="006B206F"/>
    <w:rsid w:val="006B2502"/>
    <w:rsid w:val="006B3465"/>
    <w:rsid w:val="006B3D63"/>
    <w:rsid w:val="006B3EF3"/>
    <w:rsid w:val="006B5BB6"/>
    <w:rsid w:val="006B606F"/>
    <w:rsid w:val="006B6428"/>
    <w:rsid w:val="006B77A8"/>
    <w:rsid w:val="006B77E1"/>
    <w:rsid w:val="006B7831"/>
    <w:rsid w:val="006B7DCD"/>
    <w:rsid w:val="006B7EC7"/>
    <w:rsid w:val="006C0DC9"/>
    <w:rsid w:val="006C14C1"/>
    <w:rsid w:val="006C15E8"/>
    <w:rsid w:val="006C342F"/>
    <w:rsid w:val="006C3630"/>
    <w:rsid w:val="006C3CED"/>
    <w:rsid w:val="006C4F3B"/>
    <w:rsid w:val="006C5012"/>
    <w:rsid w:val="006C5E82"/>
    <w:rsid w:val="006C62B0"/>
    <w:rsid w:val="006C6857"/>
    <w:rsid w:val="006C6CC2"/>
    <w:rsid w:val="006C6CCB"/>
    <w:rsid w:val="006C720A"/>
    <w:rsid w:val="006C7939"/>
    <w:rsid w:val="006D0C26"/>
    <w:rsid w:val="006D0E13"/>
    <w:rsid w:val="006D1683"/>
    <w:rsid w:val="006D3853"/>
    <w:rsid w:val="006D46B8"/>
    <w:rsid w:val="006D4A02"/>
    <w:rsid w:val="006D5239"/>
    <w:rsid w:val="006D5B0A"/>
    <w:rsid w:val="006D6696"/>
    <w:rsid w:val="006D6887"/>
    <w:rsid w:val="006D7EAC"/>
    <w:rsid w:val="006E046A"/>
    <w:rsid w:val="006E061A"/>
    <w:rsid w:val="006E06F8"/>
    <w:rsid w:val="006E2AE0"/>
    <w:rsid w:val="006E3F59"/>
    <w:rsid w:val="006E402C"/>
    <w:rsid w:val="006E404F"/>
    <w:rsid w:val="006E521D"/>
    <w:rsid w:val="006E592C"/>
    <w:rsid w:val="006E66E6"/>
    <w:rsid w:val="006E6BC4"/>
    <w:rsid w:val="006E6EBD"/>
    <w:rsid w:val="006F0473"/>
    <w:rsid w:val="006F1499"/>
    <w:rsid w:val="006F28B3"/>
    <w:rsid w:val="006F2D39"/>
    <w:rsid w:val="006F2EBA"/>
    <w:rsid w:val="006F4AD1"/>
    <w:rsid w:val="006F60A4"/>
    <w:rsid w:val="006F6A3F"/>
    <w:rsid w:val="006F7C61"/>
    <w:rsid w:val="00700FA4"/>
    <w:rsid w:val="00701242"/>
    <w:rsid w:val="00701522"/>
    <w:rsid w:val="0070191D"/>
    <w:rsid w:val="00701C9F"/>
    <w:rsid w:val="00701FB7"/>
    <w:rsid w:val="007028F6"/>
    <w:rsid w:val="007036D2"/>
    <w:rsid w:val="0070439B"/>
    <w:rsid w:val="0070448E"/>
    <w:rsid w:val="007044C3"/>
    <w:rsid w:val="00704975"/>
    <w:rsid w:val="00705E05"/>
    <w:rsid w:val="007061BE"/>
    <w:rsid w:val="007064EE"/>
    <w:rsid w:val="00706A13"/>
    <w:rsid w:val="00706AD3"/>
    <w:rsid w:val="0070768D"/>
    <w:rsid w:val="00707887"/>
    <w:rsid w:val="00707F45"/>
    <w:rsid w:val="00710780"/>
    <w:rsid w:val="00710A6E"/>
    <w:rsid w:val="00710C36"/>
    <w:rsid w:val="007110CA"/>
    <w:rsid w:val="007119E4"/>
    <w:rsid w:val="00711DF5"/>
    <w:rsid w:val="0071242D"/>
    <w:rsid w:val="00713746"/>
    <w:rsid w:val="00713931"/>
    <w:rsid w:val="00713A3F"/>
    <w:rsid w:val="00713ED5"/>
    <w:rsid w:val="00713F96"/>
    <w:rsid w:val="00714D2F"/>
    <w:rsid w:val="00715A49"/>
    <w:rsid w:val="007165D6"/>
    <w:rsid w:val="007166C4"/>
    <w:rsid w:val="00717B61"/>
    <w:rsid w:val="00717E12"/>
    <w:rsid w:val="00717F09"/>
    <w:rsid w:val="00720039"/>
    <w:rsid w:val="007205C2"/>
    <w:rsid w:val="0072081F"/>
    <w:rsid w:val="00720B49"/>
    <w:rsid w:val="00720CAD"/>
    <w:rsid w:val="00721578"/>
    <w:rsid w:val="007215AA"/>
    <w:rsid w:val="0072270C"/>
    <w:rsid w:val="00722B1B"/>
    <w:rsid w:val="00722E56"/>
    <w:rsid w:val="00723207"/>
    <w:rsid w:val="00723504"/>
    <w:rsid w:val="00723679"/>
    <w:rsid w:val="007237DB"/>
    <w:rsid w:val="00723F34"/>
    <w:rsid w:val="00724367"/>
    <w:rsid w:val="0072505A"/>
    <w:rsid w:val="007258D0"/>
    <w:rsid w:val="0072627D"/>
    <w:rsid w:val="00726AFC"/>
    <w:rsid w:val="00726CA8"/>
    <w:rsid w:val="00730C62"/>
    <w:rsid w:val="00732A16"/>
    <w:rsid w:val="00732BAE"/>
    <w:rsid w:val="00732D6B"/>
    <w:rsid w:val="00733F13"/>
    <w:rsid w:val="007340C5"/>
    <w:rsid w:val="007344EA"/>
    <w:rsid w:val="0073454B"/>
    <w:rsid w:val="00734B9B"/>
    <w:rsid w:val="0073503A"/>
    <w:rsid w:val="007356D7"/>
    <w:rsid w:val="00735B59"/>
    <w:rsid w:val="00736ED3"/>
    <w:rsid w:val="0073737D"/>
    <w:rsid w:val="007378A5"/>
    <w:rsid w:val="00737CD5"/>
    <w:rsid w:val="007403D8"/>
    <w:rsid w:val="0074111F"/>
    <w:rsid w:val="007415FB"/>
    <w:rsid w:val="0074222E"/>
    <w:rsid w:val="00742CE6"/>
    <w:rsid w:val="0074418D"/>
    <w:rsid w:val="007451ED"/>
    <w:rsid w:val="007457F9"/>
    <w:rsid w:val="00745CFF"/>
    <w:rsid w:val="00745DF1"/>
    <w:rsid w:val="00747F1D"/>
    <w:rsid w:val="00750B07"/>
    <w:rsid w:val="00750D17"/>
    <w:rsid w:val="00750E91"/>
    <w:rsid w:val="00752866"/>
    <w:rsid w:val="00753799"/>
    <w:rsid w:val="00754C3E"/>
    <w:rsid w:val="00756908"/>
    <w:rsid w:val="00756B5D"/>
    <w:rsid w:val="00756E87"/>
    <w:rsid w:val="00757148"/>
    <w:rsid w:val="00760027"/>
    <w:rsid w:val="00761415"/>
    <w:rsid w:val="00762371"/>
    <w:rsid w:val="00762E09"/>
    <w:rsid w:val="0076320C"/>
    <w:rsid w:val="0076328C"/>
    <w:rsid w:val="0076371B"/>
    <w:rsid w:val="00763E81"/>
    <w:rsid w:val="00763F53"/>
    <w:rsid w:val="007642ED"/>
    <w:rsid w:val="00765688"/>
    <w:rsid w:val="00765A82"/>
    <w:rsid w:val="00765E7D"/>
    <w:rsid w:val="00766C73"/>
    <w:rsid w:val="00767181"/>
    <w:rsid w:val="00767A54"/>
    <w:rsid w:val="007701F0"/>
    <w:rsid w:val="00770A10"/>
    <w:rsid w:val="00770B77"/>
    <w:rsid w:val="00770D5A"/>
    <w:rsid w:val="00771850"/>
    <w:rsid w:val="007718C8"/>
    <w:rsid w:val="00771E87"/>
    <w:rsid w:val="0077238E"/>
    <w:rsid w:val="00772C64"/>
    <w:rsid w:val="00772EAA"/>
    <w:rsid w:val="00773155"/>
    <w:rsid w:val="00773384"/>
    <w:rsid w:val="00773A15"/>
    <w:rsid w:val="007742B1"/>
    <w:rsid w:val="007746AF"/>
    <w:rsid w:val="00774C00"/>
    <w:rsid w:val="00774F73"/>
    <w:rsid w:val="00776136"/>
    <w:rsid w:val="007767E0"/>
    <w:rsid w:val="00776898"/>
    <w:rsid w:val="007774F3"/>
    <w:rsid w:val="00777F9A"/>
    <w:rsid w:val="00780287"/>
    <w:rsid w:val="00780766"/>
    <w:rsid w:val="007808C7"/>
    <w:rsid w:val="00782D47"/>
    <w:rsid w:val="00782E8C"/>
    <w:rsid w:val="00783253"/>
    <w:rsid w:val="00783B2C"/>
    <w:rsid w:val="00784429"/>
    <w:rsid w:val="0078483A"/>
    <w:rsid w:val="00784AB7"/>
    <w:rsid w:val="00784AF1"/>
    <w:rsid w:val="00784F12"/>
    <w:rsid w:val="007854C1"/>
    <w:rsid w:val="00786D46"/>
    <w:rsid w:val="00787906"/>
    <w:rsid w:val="0079072B"/>
    <w:rsid w:val="0079163C"/>
    <w:rsid w:val="007927B6"/>
    <w:rsid w:val="00792912"/>
    <w:rsid w:val="007935C5"/>
    <w:rsid w:val="0079423D"/>
    <w:rsid w:val="007945AF"/>
    <w:rsid w:val="00794B94"/>
    <w:rsid w:val="00794C3C"/>
    <w:rsid w:val="0079520D"/>
    <w:rsid w:val="00796FBD"/>
    <w:rsid w:val="0079768F"/>
    <w:rsid w:val="00797E13"/>
    <w:rsid w:val="00797E99"/>
    <w:rsid w:val="00797EE9"/>
    <w:rsid w:val="00797EFE"/>
    <w:rsid w:val="007A0568"/>
    <w:rsid w:val="007A0D4E"/>
    <w:rsid w:val="007A12E1"/>
    <w:rsid w:val="007A15CE"/>
    <w:rsid w:val="007A1B5C"/>
    <w:rsid w:val="007A213C"/>
    <w:rsid w:val="007A2369"/>
    <w:rsid w:val="007A2F28"/>
    <w:rsid w:val="007A513D"/>
    <w:rsid w:val="007A5371"/>
    <w:rsid w:val="007A54B7"/>
    <w:rsid w:val="007A565D"/>
    <w:rsid w:val="007A5A00"/>
    <w:rsid w:val="007A65C5"/>
    <w:rsid w:val="007A73DB"/>
    <w:rsid w:val="007A77DC"/>
    <w:rsid w:val="007A7997"/>
    <w:rsid w:val="007B05CA"/>
    <w:rsid w:val="007B082E"/>
    <w:rsid w:val="007B17BA"/>
    <w:rsid w:val="007B26B9"/>
    <w:rsid w:val="007B2D01"/>
    <w:rsid w:val="007B2EE0"/>
    <w:rsid w:val="007B30E2"/>
    <w:rsid w:val="007B3AD5"/>
    <w:rsid w:val="007B4229"/>
    <w:rsid w:val="007B4C63"/>
    <w:rsid w:val="007B4D35"/>
    <w:rsid w:val="007B5349"/>
    <w:rsid w:val="007B5366"/>
    <w:rsid w:val="007B5B3A"/>
    <w:rsid w:val="007B627D"/>
    <w:rsid w:val="007C01BE"/>
    <w:rsid w:val="007C087C"/>
    <w:rsid w:val="007C0D1D"/>
    <w:rsid w:val="007C191B"/>
    <w:rsid w:val="007C1A23"/>
    <w:rsid w:val="007C1A95"/>
    <w:rsid w:val="007C31F7"/>
    <w:rsid w:val="007C45E9"/>
    <w:rsid w:val="007C46ED"/>
    <w:rsid w:val="007C55F7"/>
    <w:rsid w:val="007C5686"/>
    <w:rsid w:val="007C5818"/>
    <w:rsid w:val="007C5CC9"/>
    <w:rsid w:val="007C5E32"/>
    <w:rsid w:val="007C6A33"/>
    <w:rsid w:val="007C75C8"/>
    <w:rsid w:val="007D100F"/>
    <w:rsid w:val="007D1796"/>
    <w:rsid w:val="007D1849"/>
    <w:rsid w:val="007D327B"/>
    <w:rsid w:val="007D4823"/>
    <w:rsid w:val="007D527F"/>
    <w:rsid w:val="007D5C9B"/>
    <w:rsid w:val="007D5DAF"/>
    <w:rsid w:val="007D6C69"/>
    <w:rsid w:val="007D7EB4"/>
    <w:rsid w:val="007E0407"/>
    <w:rsid w:val="007E0BE2"/>
    <w:rsid w:val="007E0F83"/>
    <w:rsid w:val="007E16C0"/>
    <w:rsid w:val="007E2099"/>
    <w:rsid w:val="007E222D"/>
    <w:rsid w:val="007E2487"/>
    <w:rsid w:val="007E3693"/>
    <w:rsid w:val="007E36CB"/>
    <w:rsid w:val="007E37E7"/>
    <w:rsid w:val="007E46C5"/>
    <w:rsid w:val="007E646E"/>
    <w:rsid w:val="007E660E"/>
    <w:rsid w:val="007E6757"/>
    <w:rsid w:val="007E6A8C"/>
    <w:rsid w:val="007E6C8F"/>
    <w:rsid w:val="007E76ED"/>
    <w:rsid w:val="007E7B36"/>
    <w:rsid w:val="007F0047"/>
    <w:rsid w:val="007F06D7"/>
    <w:rsid w:val="007F106A"/>
    <w:rsid w:val="007F2047"/>
    <w:rsid w:val="007F2EAB"/>
    <w:rsid w:val="007F341C"/>
    <w:rsid w:val="007F3A6A"/>
    <w:rsid w:val="007F5367"/>
    <w:rsid w:val="007F56AB"/>
    <w:rsid w:val="007F56D3"/>
    <w:rsid w:val="007F58C5"/>
    <w:rsid w:val="007F59C8"/>
    <w:rsid w:val="007F5CD5"/>
    <w:rsid w:val="007F5D68"/>
    <w:rsid w:val="007F5DF1"/>
    <w:rsid w:val="007F6B32"/>
    <w:rsid w:val="007F6B63"/>
    <w:rsid w:val="007F7893"/>
    <w:rsid w:val="00800EAC"/>
    <w:rsid w:val="00802C56"/>
    <w:rsid w:val="008035D2"/>
    <w:rsid w:val="00803904"/>
    <w:rsid w:val="008041B0"/>
    <w:rsid w:val="008041E3"/>
    <w:rsid w:val="0080465E"/>
    <w:rsid w:val="00805399"/>
    <w:rsid w:val="0080600B"/>
    <w:rsid w:val="00806462"/>
    <w:rsid w:val="008065EF"/>
    <w:rsid w:val="00807EA7"/>
    <w:rsid w:val="00810EB1"/>
    <w:rsid w:val="008117C0"/>
    <w:rsid w:val="00811B4B"/>
    <w:rsid w:val="008143DC"/>
    <w:rsid w:val="00814D26"/>
    <w:rsid w:val="00816A3E"/>
    <w:rsid w:val="008175A0"/>
    <w:rsid w:val="008177C9"/>
    <w:rsid w:val="0081786D"/>
    <w:rsid w:val="008203BA"/>
    <w:rsid w:val="008209B1"/>
    <w:rsid w:val="00820AE8"/>
    <w:rsid w:val="0082178D"/>
    <w:rsid w:val="008219EF"/>
    <w:rsid w:val="00823761"/>
    <w:rsid w:val="00824B80"/>
    <w:rsid w:val="0082537D"/>
    <w:rsid w:val="008253D5"/>
    <w:rsid w:val="00826279"/>
    <w:rsid w:val="00826376"/>
    <w:rsid w:val="00826751"/>
    <w:rsid w:val="00826B94"/>
    <w:rsid w:val="008277E3"/>
    <w:rsid w:val="00830631"/>
    <w:rsid w:val="0083086F"/>
    <w:rsid w:val="00830CFD"/>
    <w:rsid w:val="00831486"/>
    <w:rsid w:val="0083167D"/>
    <w:rsid w:val="00831A02"/>
    <w:rsid w:val="0083254A"/>
    <w:rsid w:val="00832E52"/>
    <w:rsid w:val="00833365"/>
    <w:rsid w:val="00833E35"/>
    <w:rsid w:val="00833E39"/>
    <w:rsid w:val="00833F9C"/>
    <w:rsid w:val="00834223"/>
    <w:rsid w:val="00834A1F"/>
    <w:rsid w:val="00835956"/>
    <w:rsid w:val="008359A4"/>
    <w:rsid w:val="00835E54"/>
    <w:rsid w:val="008367B6"/>
    <w:rsid w:val="00836B20"/>
    <w:rsid w:val="0083767A"/>
    <w:rsid w:val="0084172C"/>
    <w:rsid w:val="00841FFA"/>
    <w:rsid w:val="0084274A"/>
    <w:rsid w:val="00844157"/>
    <w:rsid w:val="00844390"/>
    <w:rsid w:val="008451F2"/>
    <w:rsid w:val="00846529"/>
    <w:rsid w:val="00846F18"/>
    <w:rsid w:val="008503F4"/>
    <w:rsid w:val="008511C0"/>
    <w:rsid w:val="00851567"/>
    <w:rsid w:val="008530DE"/>
    <w:rsid w:val="0085317B"/>
    <w:rsid w:val="00853CD0"/>
    <w:rsid w:val="00854BEE"/>
    <w:rsid w:val="00854EFA"/>
    <w:rsid w:val="00856053"/>
    <w:rsid w:val="00860930"/>
    <w:rsid w:val="00861021"/>
    <w:rsid w:val="00862C43"/>
    <w:rsid w:val="00863761"/>
    <w:rsid w:val="00864001"/>
    <w:rsid w:val="00864445"/>
    <w:rsid w:val="0086499E"/>
    <w:rsid w:val="00864BF2"/>
    <w:rsid w:val="00865910"/>
    <w:rsid w:val="00866BB0"/>
    <w:rsid w:val="00867741"/>
    <w:rsid w:val="008702C8"/>
    <w:rsid w:val="00870348"/>
    <w:rsid w:val="0087066B"/>
    <w:rsid w:val="008721CD"/>
    <w:rsid w:val="00872753"/>
    <w:rsid w:val="00873376"/>
    <w:rsid w:val="008735A5"/>
    <w:rsid w:val="0087390E"/>
    <w:rsid w:val="008740F9"/>
    <w:rsid w:val="00874E71"/>
    <w:rsid w:val="00875335"/>
    <w:rsid w:val="00875791"/>
    <w:rsid w:val="00875B90"/>
    <w:rsid w:val="00875C95"/>
    <w:rsid w:val="008767DD"/>
    <w:rsid w:val="00877593"/>
    <w:rsid w:val="00880E92"/>
    <w:rsid w:val="00881B8D"/>
    <w:rsid w:val="00881FCC"/>
    <w:rsid w:val="008835EF"/>
    <w:rsid w:val="00884BE9"/>
    <w:rsid w:val="008852D7"/>
    <w:rsid w:val="00886911"/>
    <w:rsid w:val="0088789C"/>
    <w:rsid w:val="008905F3"/>
    <w:rsid w:val="00891510"/>
    <w:rsid w:val="00891A5C"/>
    <w:rsid w:val="00892219"/>
    <w:rsid w:val="00892446"/>
    <w:rsid w:val="00892834"/>
    <w:rsid w:val="00892DEA"/>
    <w:rsid w:val="00894735"/>
    <w:rsid w:val="008950BD"/>
    <w:rsid w:val="0089524C"/>
    <w:rsid w:val="008A17A8"/>
    <w:rsid w:val="008A2892"/>
    <w:rsid w:val="008A2A5B"/>
    <w:rsid w:val="008A3241"/>
    <w:rsid w:val="008A5FF7"/>
    <w:rsid w:val="008A6FA4"/>
    <w:rsid w:val="008A74FB"/>
    <w:rsid w:val="008B0C68"/>
    <w:rsid w:val="008B1A22"/>
    <w:rsid w:val="008B232D"/>
    <w:rsid w:val="008B3D4B"/>
    <w:rsid w:val="008B4E47"/>
    <w:rsid w:val="008B4FCC"/>
    <w:rsid w:val="008B4FE9"/>
    <w:rsid w:val="008B5C59"/>
    <w:rsid w:val="008B6462"/>
    <w:rsid w:val="008B7F5A"/>
    <w:rsid w:val="008C0382"/>
    <w:rsid w:val="008C2B9D"/>
    <w:rsid w:val="008C3044"/>
    <w:rsid w:val="008C38B2"/>
    <w:rsid w:val="008C3B39"/>
    <w:rsid w:val="008C40D9"/>
    <w:rsid w:val="008C413B"/>
    <w:rsid w:val="008C5EE1"/>
    <w:rsid w:val="008C6000"/>
    <w:rsid w:val="008C6300"/>
    <w:rsid w:val="008C65C8"/>
    <w:rsid w:val="008C6A77"/>
    <w:rsid w:val="008C6BF7"/>
    <w:rsid w:val="008C6E19"/>
    <w:rsid w:val="008C7505"/>
    <w:rsid w:val="008C76A8"/>
    <w:rsid w:val="008D0739"/>
    <w:rsid w:val="008D1603"/>
    <w:rsid w:val="008D1852"/>
    <w:rsid w:val="008D2CB6"/>
    <w:rsid w:val="008D2F04"/>
    <w:rsid w:val="008D32CA"/>
    <w:rsid w:val="008D445F"/>
    <w:rsid w:val="008D4EA3"/>
    <w:rsid w:val="008D528A"/>
    <w:rsid w:val="008D58D1"/>
    <w:rsid w:val="008D6615"/>
    <w:rsid w:val="008E04C1"/>
    <w:rsid w:val="008E077E"/>
    <w:rsid w:val="008E0BAB"/>
    <w:rsid w:val="008E0E87"/>
    <w:rsid w:val="008E158B"/>
    <w:rsid w:val="008E39F0"/>
    <w:rsid w:val="008E3F36"/>
    <w:rsid w:val="008E477B"/>
    <w:rsid w:val="008E51DE"/>
    <w:rsid w:val="008E634B"/>
    <w:rsid w:val="008E75E8"/>
    <w:rsid w:val="008E7C90"/>
    <w:rsid w:val="008F01D9"/>
    <w:rsid w:val="008F07E0"/>
    <w:rsid w:val="008F0BD3"/>
    <w:rsid w:val="008F1A60"/>
    <w:rsid w:val="008F2ECD"/>
    <w:rsid w:val="008F3663"/>
    <w:rsid w:val="008F3830"/>
    <w:rsid w:val="008F4542"/>
    <w:rsid w:val="008F48B7"/>
    <w:rsid w:val="008F5CC2"/>
    <w:rsid w:val="008F62B9"/>
    <w:rsid w:val="008F6D83"/>
    <w:rsid w:val="008F6EC3"/>
    <w:rsid w:val="008F7885"/>
    <w:rsid w:val="009000CB"/>
    <w:rsid w:val="00900AF9"/>
    <w:rsid w:val="00900F03"/>
    <w:rsid w:val="00901079"/>
    <w:rsid w:val="00901111"/>
    <w:rsid w:val="0090193F"/>
    <w:rsid w:val="0090319E"/>
    <w:rsid w:val="009037B0"/>
    <w:rsid w:val="00903D38"/>
    <w:rsid w:val="00904115"/>
    <w:rsid w:val="009051E1"/>
    <w:rsid w:val="009059C3"/>
    <w:rsid w:val="00906768"/>
    <w:rsid w:val="009067D7"/>
    <w:rsid w:val="009069A1"/>
    <w:rsid w:val="00906A85"/>
    <w:rsid w:val="00907825"/>
    <w:rsid w:val="009104C5"/>
    <w:rsid w:val="00910F0A"/>
    <w:rsid w:val="009111B1"/>
    <w:rsid w:val="00911291"/>
    <w:rsid w:val="00911703"/>
    <w:rsid w:val="00911E0B"/>
    <w:rsid w:val="009128DE"/>
    <w:rsid w:val="00913033"/>
    <w:rsid w:val="00913442"/>
    <w:rsid w:val="009141C8"/>
    <w:rsid w:val="00914853"/>
    <w:rsid w:val="00915B15"/>
    <w:rsid w:val="009177B0"/>
    <w:rsid w:val="00917BA0"/>
    <w:rsid w:val="00917D93"/>
    <w:rsid w:val="0092022F"/>
    <w:rsid w:val="0092038C"/>
    <w:rsid w:val="009206D9"/>
    <w:rsid w:val="00921597"/>
    <w:rsid w:val="00924E3E"/>
    <w:rsid w:val="009255C3"/>
    <w:rsid w:val="00927EAD"/>
    <w:rsid w:val="009308B0"/>
    <w:rsid w:val="0093191D"/>
    <w:rsid w:val="00931EBF"/>
    <w:rsid w:val="00931F74"/>
    <w:rsid w:val="009326EC"/>
    <w:rsid w:val="00933E15"/>
    <w:rsid w:val="009341B7"/>
    <w:rsid w:val="009344BF"/>
    <w:rsid w:val="00935B66"/>
    <w:rsid w:val="00936F87"/>
    <w:rsid w:val="00940DC2"/>
    <w:rsid w:val="00942C1B"/>
    <w:rsid w:val="0094371D"/>
    <w:rsid w:val="00943EC7"/>
    <w:rsid w:val="009440D3"/>
    <w:rsid w:val="009440F9"/>
    <w:rsid w:val="009445DF"/>
    <w:rsid w:val="00945EE3"/>
    <w:rsid w:val="009477DE"/>
    <w:rsid w:val="00947AD8"/>
    <w:rsid w:val="009508CF"/>
    <w:rsid w:val="00950E18"/>
    <w:rsid w:val="009515BB"/>
    <w:rsid w:val="009519D4"/>
    <w:rsid w:val="00951AF0"/>
    <w:rsid w:val="00951CA5"/>
    <w:rsid w:val="00951E28"/>
    <w:rsid w:val="00953C86"/>
    <w:rsid w:val="009546D5"/>
    <w:rsid w:val="0095528A"/>
    <w:rsid w:val="00955985"/>
    <w:rsid w:val="009566E5"/>
    <w:rsid w:val="00956D41"/>
    <w:rsid w:val="0095788A"/>
    <w:rsid w:val="00960828"/>
    <w:rsid w:val="00961856"/>
    <w:rsid w:val="0096199B"/>
    <w:rsid w:val="00961DA2"/>
    <w:rsid w:val="00963745"/>
    <w:rsid w:val="00963D7B"/>
    <w:rsid w:val="0096409C"/>
    <w:rsid w:val="0096441C"/>
    <w:rsid w:val="00964B8D"/>
    <w:rsid w:val="00965DFA"/>
    <w:rsid w:val="009663BA"/>
    <w:rsid w:val="009665F6"/>
    <w:rsid w:val="00967273"/>
    <w:rsid w:val="00967590"/>
    <w:rsid w:val="00967E55"/>
    <w:rsid w:val="009715BD"/>
    <w:rsid w:val="00972D85"/>
    <w:rsid w:val="00973000"/>
    <w:rsid w:val="00973A86"/>
    <w:rsid w:val="00973CEE"/>
    <w:rsid w:val="00973F53"/>
    <w:rsid w:val="00975FA8"/>
    <w:rsid w:val="00976781"/>
    <w:rsid w:val="00980C1D"/>
    <w:rsid w:val="00981472"/>
    <w:rsid w:val="00981769"/>
    <w:rsid w:val="009819E2"/>
    <w:rsid w:val="009826C3"/>
    <w:rsid w:val="009826DA"/>
    <w:rsid w:val="00982A1B"/>
    <w:rsid w:val="0098514C"/>
    <w:rsid w:val="00985EA0"/>
    <w:rsid w:val="009868D5"/>
    <w:rsid w:val="00986D41"/>
    <w:rsid w:val="00986D8F"/>
    <w:rsid w:val="009876EF"/>
    <w:rsid w:val="00987FAE"/>
    <w:rsid w:val="009901B5"/>
    <w:rsid w:val="00990597"/>
    <w:rsid w:val="00990653"/>
    <w:rsid w:val="0099100A"/>
    <w:rsid w:val="00992048"/>
    <w:rsid w:val="00992CDC"/>
    <w:rsid w:val="009938AB"/>
    <w:rsid w:val="00994724"/>
    <w:rsid w:val="00994E68"/>
    <w:rsid w:val="00995090"/>
    <w:rsid w:val="00996900"/>
    <w:rsid w:val="00997687"/>
    <w:rsid w:val="009A18C6"/>
    <w:rsid w:val="009A1F89"/>
    <w:rsid w:val="009A24D1"/>
    <w:rsid w:val="009A46D5"/>
    <w:rsid w:val="009A47D1"/>
    <w:rsid w:val="009A4F30"/>
    <w:rsid w:val="009A5D81"/>
    <w:rsid w:val="009B0D04"/>
    <w:rsid w:val="009B1AA2"/>
    <w:rsid w:val="009B513B"/>
    <w:rsid w:val="009B51BA"/>
    <w:rsid w:val="009B5799"/>
    <w:rsid w:val="009B57A2"/>
    <w:rsid w:val="009B5BEE"/>
    <w:rsid w:val="009B7142"/>
    <w:rsid w:val="009B7BA7"/>
    <w:rsid w:val="009C03BA"/>
    <w:rsid w:val="009C05DD"/>
    <w:rsid w:val="009C192D"/>
    <w:rsid w:val="009C220E"/>
    <w:rsid w:val="009C2228"/>
    <w:rsid w:val="009C2BB5"/>
    <w:rsid w:val="009C3406"/>
    <w:rsid w:val="009C43C5"/>
    <w:rsid w:val="009C4834"/>
    <w:rsid w:val="009C4AED"/>
    <w:rsid w:val="009C5972"/>
    <w:rsid w:val="009C5AAA"/>
    <w:rsid w:val="009C5DBE"/>
    <w:rsid w:val="009C5E78"/>
    <w:rsid w:val="009C6339"/>
    <w:rsid w:val="009C68A7"/>
    <w:rsid w:val="009D1C8E"/>
    <w:rsid w:val="009D3647"/>
    <w:rsid w:val="009D441B"/>
    <w:rsid w:val="009D450F"/>
    <w:rsid w:val="009D4F3C"/>
    <w:rsid w:val="009D5D2D"/>
    <w:rsid w:val="009D71A9"/>
    <w:rsid w:val="009D770C"/>
    <w:rsid w:val="009D7BF6"/>
    <w:rsid w:val="009E06C5"/>
    <w:rsid w:val="009E1114"/>
    <w:rsid w:val="009E282C"/>
    <w:rsid w:val="009E2A18"/>
    <w:rsid w:val="009E2BF6"/>
    <w:rsid w:val="009E2E1E"/>
    <w:rsid w:val="009E2F7D"/>
    <w:rsid w:val="009E3350"/>
    <w:rsid w:val="009E33DB"/>
    <w:rsid w:val="009E3737"/>
    <w:rsid w:val="009E3F95"/>
    <w:rsid w:val="009E400E"/>
    <w:rsid w:val="009E476E"/>
    <w:rsid w:val="009E4E36"/>
    <w:rsid w:val="009E5C19"/>
    <w:rsid w:val="009E644C"/>
    <w:rsid w:val="009E6EBE"/>
    <w:rsid w:val="009F028E"/>
    <w:rsid w:val="009F04BB"/>
    <w:rsid w:val="009F0776"/>
    <w:rsid w:val="009F0BC7"/>
    <w:rsid w:val="009F184E"/>
    <w:rsid w:val="009F1B66"/>
    <w:rsid w:val="009F1E75"/>
    <w:rsid w:val="009F1FC5"/>
    <w:rsid w:val="009F1FC8"/>
    <w:rsid w:val="009F22EC"/>
    <w:rsid w:val="009F2AF2"/>
    <w:rsid w:val="009F4A7A"/>
    <w:rsid w:val="009F4BB1"/>
    <w:rsid w:val="009F4FC3"/>
    <w:rsid w:val="009F5CFF"/>
    <w:rsid w:val="009F5E6D"/>
    <w:rsid w:val="009F6099"/>
    <w:rsid w:val="009F6AE3"/>
    <w:rsid w:val="009F7583"/>
    <w:rsid w:val="00A0075D"/>
    <w:rsid w:val="00A02078"/>
    <w:rsid w:val="00A06FFF"/>
    <w:rsid w:val="00A079E5"/>
    <w:rsid w:val="00A1087A"/>
    <w:rsid w:val="00A1168F"/>
    <w:rsid w:val="00A1181C"/>
    <w:rsid w:val="00A11CDF"/>
    <w:rsid w:val="00A12843"/>
    <w:rsid w:val="00A12A83"/>
    <w:rsid w:val="00A140C6"/>
    <w:rsid w:val="00A154C9"/>
    <w:rsid w:val="00A1575C"/>
    <w:rsid w:val="00A17369"/>
    <w:rsid w:val="00A20B32"/>
    <w:rsid w:val="00A215F0"/>
    <w:rsid w:val="00A227FD"/>
    <w:rsid w:val="00A23E00"/>
    <w:rsid w:val="00A2504A"/>
    <w:rsid w:val="00A25ABE"/>
    <w:rsid w:val="00A25E85"/>
    <w:rsid w:val="00A262AD"/>
    <w:rsid w:val="00A272A0"/>
    <w:rsid w:val="00A275FD"/>
    <w:rsid w:val="00A27962"/>
    <w:rsid w:val="00A27B38"/>
    <w:rsid w:val="00A30071"/>
    <w:rsid w:val="00A304CA"/>
    <w:rsid w:val="00A30747"/>
    <w:rsid w:val="00A3163F"/>
    <w:rsid w:val="00A31BB2"/>
    <w:rsid w:val="00A31BF8"/>
    <w:rsid w:val="00A321A9"/>
    <w:rsid w:val="00A33215"/>
    <w:rsid w:val="00A34556"/>
    <w:rsid w:val="00A3508E"/>
    <w:rsid w:val="00A3542D"/>
    <w:rsid w:val="00A358E0"/>
    <w:rsid w:val="00A35D2D"/>
    <w:rsid w:val="00A36094"/>
    <w:rsid w:val="00A360B9"/>
    <w:rsid w:val="00A36BDB"/>
    <w:rsid w:val="00A36D4F"/>
    <w:rsid w:val="00A37D12"/>
    <w:rsid w:val="00A40D93"/>
    <w:rsid w:val="00A412E9"/>
    <w:rsid w:val="00A412FA"/>
    <w:rsid w:val="00A414D0"/>
    <w:rsid w:val="00A41A9A"/>
    <w:rsid w:val="00A420E7"/>
    <w:rsid w:val="00A420EB"/>
    <w:rsid w:val="00A4332A"/>
    <w:rsid w:val="00A43FEF"/>
    <w:rsid w:val="00A446A2"/>
    <w:rsid w:val="00A44974"/>
    <w:rsid w:val="00A44A6B"/>
    <w:rsid w:val="00A44EE1"/>
    <w:rsid w:val="00A457A9"/>
    <w:rsid w:val="00A46832"/>
    <w:rsid w:val="00A4690A"/>
    <w:rsid w:val="00A470E4"/>
    <w:rsid w:val="00A50653"/>
    <w:rsid w:val="00A50C19"/>
    <w:rsid w:val="00A51550"/>
    <w:rsid w:val="00A516DE"/>
    <w:rsid w:val="00A522E8"/>
    <w:rsid w:val="00A5249E"/>
    <w:rsid w:val="00A52DB4"/>
    <w:rsid w:val="00A53CF7"/>
    <w:rsid w:val="00A563D0"/>
    <w:rsid w:val="00A60FFD"/>
    <w:rsid w:val="00A61B8D"/>
    <w:rsid w:val="00A620A3"/>
    <w:rsid w:val="00A62FFE"/>
    <w:rsid w:val="00A633F5"/>
    <w:rsid w:val="00A6348D"/>
    <w:rsid w:val="00A63F95"/>
    <w:rsid w:val="00A646B3"/>
    <w:rsid w:val="00A64798"/>
    <w:rsid w:val="00A64EE8"/>
    <w:rsid w:val="00A65028"/>
    <w:rsid w:val="00A652A6"/>
    <w:rsid w:val="00A654B7"/>
    <w:rsid w:val="00A656D7"/>
    <w:rsid w:val="00A659A4"/>
    <w:rsid w:val="00A65C28"/>
    <w:rsid w:val="00A65D7D"/>
    <w:rsid w:val="00A661CC"/>
    <w:rsid w:val="00A66B81"/>
    <w:rsid w:val="00A66C87"/>
    <w:rsid w:val="00A66EBB"/>
    <w:rsid w:val="00A67EA9"/>
    <w:rsid w:val="00A67F3B"/>
    <w:rsid w:val="00A701DE"/>
    <w:rsid w:val="00A711FF"/>
    <w:rsid w:val="00A7179F"/>
    <w:rsid w:val="00A71B45"/>
    <w:rsid w:val="00A7206F"/>
    <w:rsid w:val="00A724E7"/>
    <w:rsid w:val="00A732C4"/>
    <w:rsid w:val="00A7374E"/>
    <w:rsid w:val="00A73F78"/>
    <w:rsid w:val="00A74412"/>
    <w:rsid w:val="00A75437"/>
    <w:rsid w:val="00A765A2"/>
    <w:rsid w:val="00A76F9F"/>
    <w:rsid w:val="00A77695"/>
    <w:rsid w:val="00A80521"/>
    <w:rsid w:val="00A810F7"/>
    <w:rsid w:val="00A81445"/>
    <w:rsid w:val="00A8228D"/>
    <w:rsid w:val="00A82304"/>
    <w:rsid w:val="00A82C17"/>
    <w:rsid w:val="00A8357C"/>
    <w:rsid w:val="00A8359D"/>
    <w:rsid w:val="00A83939"/>
    <w:rsid w:val="00A8453A"/>
    <w:rsid w:val="00A85807"/>
    <w:rsid w:val="00A86601"/>
    <w:rsid w:val="00A86CE8"/>
    <w:rsid w:val="00A9023F"/>
    <w:rsid w:val="00A903DF"/>
    <w:rsid w:val="00A91F85"/>
    <w:rsid w:val="00A926F2"/>
    <w:rsid w:val="00A9380A"/>
    <w:rsid w:val="00A93A39"/>
    <w:rsid w:val="00A93AE9"/>
    <w:rsid w:val="00A93BF7"/>
    <w:rsid w:val="00A94357"/>
    <w:rsid w:val="00A94695"/>
    <w:rsid w:val="00A94827"/>
    <w:rsid w:val="00A9509D"/>
    <w:rsid w:val="00A953A9"/>
    <w:rsid w:val="00A956B3"/>
    <w:rsid w:val="00A9573F"/>
    <w:rsid w:val="00A95E14"/>
    <w:rsid w:val="00A96880"/>
    <w:rsid w:val="00A96937"/>
    <w:rsid w:val="00A96DC0"/>
    <w:rsid w:val="00A96E00"/>
    <w:rsid w:val="00A97229"/>
    <w:rsid w:val="00A97673"/>
    <w:rsid w:val="00AA0E72"/>
    <w:rsid w:val="00AA1EB8"/>
    <w:rsid w:val="00AA2474"/>
    <w:rsid w:val="00AA2B90"/>
    <w:rsid w:val="00AA33C8"/>
    <w:rsid w:val="00AA390C"/>
    <w:rsid w:val="00AA419A"/>
    <w:rsid w:val="00AA5DC7"/>
    <w:rsid w:val="00AA5FF4"/>
    <w:rsid w:val="00AA60A5"/>
    <w:rsid w:val="00AA64CA"/>
    <w:rsid w:val="00AA7531"/>
    <w:rsid w:val="00AA7823"/>
    <w:rsid w:val="00AA7D56"/>
    <w:rsid w:val="00AB0C34"/>
    <w:rsid w:val="00AB21F4"/>
    <w:rsid w:val="00AB2C8A"/>
    <w:rsid w:val="00AB2EA9"/>
    <w:rsid w:val="00AB3208"/>
    <w:rsid w:val="00AB3F34"/>
    <w:rsid w:val="00AB44AA"/>
    <w:rsid w:val="00AB5FDE"/>
    <w:rsid w:val="00AB61CC"/>
    <w:rsid w:val="00AB7140"/>
    <w:rsid w:val="00AB7174"/>
    <w:rsid w:val="00AB7566"/>
    <w:rsid w:val="00AB79B8"/>
    <w:rsid w:val="00AC0530"/>
    <w:rsid w:val="00AC26CD"/>
    <w:rsid w:val="00AC2C9A"/>
    <w:rsid w:val="00AC2E1D"/>
    <w:rsid w:val="00AC4D4F"/>
    <w:rsid w:val="00AC6EBE"/>
    <w:rsid w:val="00AC718C"/>
    <w:rsid w:val="00AC779B"/>
    <w:rsid w:val="00AC7FFC"/>
    <w:rsid w:val="00AD0AD0"/>
    <w:rsid w:val="00AD0E92"/>
    <w:rsid w:val="00AD1CB9"/>
    <w:rsid w:val="00AD1CBC"/>
    <w:rsid w:val="00AD1F48"/>
    <w:rsid w:val="00AD2789"/>
    <w:rsid w:val="00AD3F6D"/>
    <w:rsid w:val="00AD4D4C"/>
    <w:rsid w:val="00AD523F"/>
    <w:rsid w:val="00AD6437"/>
    <w:rsid w:val="00AD78E1"/>
    <w:rsid w:val="00AD7923"/>
    <w:rsid w:val="00AE00BD"/>
    <w:rsid w:val="00AE09ED"/>
    <w:rsid w:val="00AE0FB2"/>
    <w:rsid w:val="00AE1E12"/>
    <w:rsid w:val="00AE2655"/>
    <w:rsid w:val="00AE40B3"/>
    <w:rsid w:val="00AE4E40"/>
    <w:rsid w:val="00AE5545"/>
    <w:rsid w:val="00AE5718"/>
    <w:rsid w:val="00AE57D3"/>
    <w:rsid w:val="00AE72EB"/>
    <w:rsid w:val="00AE74CE"/>
    <w:rsid w:val="00AE7B1F"/>
    <w:rsid w:val="00AF08C1"/>
    <w:rsid w:val="00AF1963"/>
    <w:rsid w:val="00AF2515"/>
    <w:rsid w:val="00AF304E"/>
    <w:rsid w:val="00AF3B29"/>
    <w:rsid w:val="00AF477D"/>
    <w:rsid w:val="00AF4C78"/>
    <w:rsid w:val="00AF6765"/>
    <w:rsid w:val="00B00094"/>
    <w:rsid w:val="00B01C98"/>
    <w:rsid w:val="00B022F7"/>
    <w:rsid w:val="00B02386"/>
    <w:rsid w:val="00B02E82"/>
    <w:rsid w:val="00B05348"/>
    <w:rsid w:val="00B05B53"/>
    <w:rsid w:val="00B06924"/>
    <w:rsid w:val="00B06BE7"/>
    <w:rsid w:val="00B07285"/>
    <w:rsid w:val="00B0736B"/>
    <w:rsid w:val="00B1019F"/>
    <w:rsid w:val="00B10963"/>
    <w:rsid w:val="00B11CC0"/>
    <w:rsid w:val="00B12663"/>
    <w:rsid w:val="00B12FE3"/>
    <w:rsid w:val="00B149F8"/>
    <w:rsid w:val="00B21C96"/>
    <w:rsid w:val="00B2304F"/>
    <w:rsid w:val="00B231C6"/>
    <w:rsid w:val="00B245D3"/>
    <w:rsid w:val="00B24791"/>
    <w:rsid w:val="00B24FCD"/>
    <w:rsid w:val="00B256BF"/>
    <w:rsid w:val="00B25BBA"/>
    <w:rsid w:val="00B269AA"/>
    <w:rsid w:val="00B26C67"/>
    <w:rsid w:val="00B26DFC"/>
    <w:rsid w:val="00B271AA"/>
    <w:rsid w:val="00B27CE9"/>
    <w:rsid w:val="00B30256"/>
    <w:rsid w:val="00B3074F"/>
    <w:rsid w:val="00B31270"/>
    <w:rsid w:val="00B31BC5"/>
    <w:rsid w:val="00B325AA"/>
    <w:rsid w:val="00B325D9"/>
    <w:rsid w:val="00B32D60"/>
    <w:rsid w:val="00B33620"/>
    <w:rsid w:val="00B346B2"/>
    <w:rsid w:val="00B35053"/>
    <w:rsid w:val="00B3511F"/>
    <w:rsid w:val="00B35209"/>
    <w:rsid w:val="00B35295"/>
    <w:rsid w:val="00B3643F"/>
    <w:rsid w:val="00B367F1"/>
    <w:rsid w:val="00B37EBE"/>
    <w:rsid w:val="00B4044F"/>
    <w:rsid w:val="00B405A7"/>
    <w:rsid w:val="00B40A0C"/>
    <w:rsid w:val="00B417F3"/>
    <w:rsid w:val="00B42450"/>
    <w:rsid w:val="00B43E1E"/>
    <w:rsid w:val="00B45275"/>
    <w:rsid w:val="00B45495"/>
    <w:rsid w:val="00B454C6"/>
    <w:rsid w:val="00B45B02"/>
    <w:rsid w:val="00B45D6F"/>
    <w:rsid w:val="00B46019"/>
    <w:rsid w:val="00B46A8C"/>
    <w:rsid w:val="00B46D21"/>
    <w:rsid w:val="00B471C0"/>
    <w:rsid w:val="00B47B32"/>
    <w:rsid w:val="00B47E07"/>
    <w:rsid w:val="00B50583"/>
    <w:rsid w:val="00B50A22"/>
    <w:rsid w:val="00B50CF8"/>
    <w:rsid w:val="00B518AB"/>
    <w:rsid w:val="00B51AC5"/>
    <w:rsid w:val="00B5205C"/>
    <w:rsid w:val="00B5245E"/>
    <w:rsid w:val="00B52C8E"/>
    <w:rsid w:val="00B53C05"/>
    <w:rsid w:val="00B541FC"/>
    <w:rsid w:val="00B55042"/>
    <w:rsid w:val="00B555A8"/>
    <w:rsid w:val="00B555C4"/>
    <w:rsid w:val="00B557ED"/>
    <w:rsid w:val="00B567B7"/>
    <w:rsid w:val="00B56A83"/>
    <w:rsid w:val="00B57D3F"/>
    <w:rsid w:val="00B57FFB"/>
    <w:rsid w:val="00B60CA4"/>
    <w:rsid w:val="00B60EA6"/>
    <w:rsid w:val="00B61B77"/>
    <w:rsid w:val="00B63FC5"/>
    <w:rsid w:val="00B646A3"/>
    <w:rsid w:val="00B64A8B"/>
    <w:rsid w:val="00B650AB"/>
    <w:rsid w:val="00B66756"/>
    <w:rsid w:val="00B67092"/>
    <w:rsid w:val="00B709A7"/>
    <w:rsid w:val="00B70D15"/>
    <w:rsid w:val="00B70D24"/>
    <w:rsid w:val="00B7116E"/>
    <w:rsid w:val="00B71E69"/>
    <w:rsid w:val="00B72601"/>
    <w:rsid w:val="00B72871"/>
    <w:rsid w:val="00B73196"/>
    <w:rsid w:val="00B739A2"/>
    <w:rsid w:val="00B739E1"/>
    <w:rsid w:val="00B74047"/>
    <w:rsid w:val="00B75ACC"/>
    <w:rsid w:val="00B76216"/>
    <w:rsid w:val="00B76A9C"/>
    <w:rsid w:val="00B77439"/>
    <w:rsid w:val="00B8015E"/>
    <w:rsid w:val="00B80A7B"/>
    <w:rsid w:val="00B80FF9"/>
    <w:rsid w:val="00B81C5A"/>
    <w:rsid w:val="00B81C97"/>
    <w:rsid w:val="00B82DE5"/>
    <w:rsid w:val="00B83C0D"/>
    <w:rsid w:val="00B84592"/>
    <w:rsid w:val="00B84600"/>
    <w:rsid w:val="00B84F78"/>
    <w:rsid w:val="00B851A6"/>
    <w:rsid w:val="00B85AAA"/>
    <w:rsid w:val="00B85B4E"/>
    <w:rsid w:val="00B86AD8"/>
    <w:rsid w:val="00B86FB2"/>
    <w:rsid w:val="00B87994"/>
    <w:rsid w:val="00B90965"/>
    <w:rsid w:val="00B90F6E"/>
    <w:rsid w:val="00B91D8E"/>
    <w:rsid w:val="00B92039"/>
    <w:rsid w:val="00B927F9"/>
    <w:rsid w:val="00B9295D"/>
    <w:rsid w:val="00B92E9D"/>
    <w:rsid w:val="00B92F90"/>
    <w:rsid w:val="00B93444"/>
    <w:rsid w:val="00B93764"/>
    <w:rsid w:val="00B938C3"/>
    <w:rsid w:val="00B949CD"/>
    <w:rsid w:val="00B950AA"/>
    <w:rsid w:val="00B95937"/>
    <w:rsid w:val="00B95CCC"/>
    <w:rsid w:val="00B95D35"/>
    <w:rsid w:val="00B960BA"/>
    <w:rsid w:val="00B9677B"/>
    <w:rsid w:val="00B96BC4"/>
    <w:rsid w:val="00B974A8"/>
    <w:rsid w:val="00BA08EE"/>
    <w:rsid w:val="00BA0B62"/>
    <w:rsid w:val="00BA0BFE"/>
    <w:rsid w:val="00BA20FA"/>
    <w:rsid w:val="00BA23B0"/>
    <w:rsid w:val="00BA314F"/>
    <w:rsid w:val="00BA4C70"/>
    <w:rsid w:val="00BA6B0B"/>
    <w:rsid w:val="00BA6D38"/>
    <w:rsid w:val="00BA720D"/>
    <w:rsid w:val="00BA76B9"/>
    <w:rsid w:val="00BA783B"/>
    <w:rsid w:val="00BA7B5F"/>
    <w:rsid w:val="00BB0232"/>
    <w:rsid w:val="00BB099A"/>
    <w:rsid w:val="00BB1180"/>
    <w:rsid w:val="00BB196D"/>
    <w:rsid w:val="00BB2087"/>
    <w:rsid w:val="00BB214F"/>
    <w:rsid w:val="00BB3DDE"/>
    <w:rsid w:val="00BB3EB8"/>
    <w:rsid w:val="00BB44AC"/>
    <w:rsid w:val="00BB4568"/>
    <w:rsid w:val="00BB5171"/>
    <w:rsid w:val="00BB572F"/>
    <w:rsid w:val="00BB5B41"/>
    <w:rsid w:val="00BB68B0"/>
    <w:rsid w:val="00BB699B"/>
    <w:rsid w:val="00BB6C36"/>
    <w:rsid w:val="00BB6C51"/>
    <w:rsid w:val="00BC07E3"/>
    <w:rsid w:val="00BC0CFF"/>
    <w:rsid w:val="00BC0DBB"/>
    <w:rsid w:val="00BC19CD"/>
    <w:rsid w:val="00BC213A"/>
    <w:rsid w:val="00BC26C6"/>
    <w:rsid w:val="00BC2D88"/>
    <w:rsid w:val="00BC2E06"/>
    <w:rsid w:val="00BC2E0D"/>
    <w:rsid w:val="00BC5805"/>
    <w:rsid w:val="00BC5B16"/>
    <w:rsid w:val="00BC5F0A"/>
    <w:rsid w:val="00BC60D7"/>
    <w:rsid w:val="00BC63BF"/>
    <w:rsid w:val="00BC7CED"/>
    <w:rsid w:val="00BD0038"/>
    <w:rsid w:val="00BD0413"/>
    <w:rsid w:val="00BD053A"/>
    <w:rsid w:val="00BD0E0A"/>
    <w:rsid w:val="00BD12FB"/>
    <w:rsid w:val="00BD1BC8"/>
    <w:rsid w:val="00BD1DE7"/>
    <w:rsid w:val="00BD27C8"/>
    <w:rsid w:val="00BD2A6C"/>
    <w:rsid w:val="00BD3815"/>
    <w:rsid w:val="00BD5AD1"/>
    <w:rsid w:val="00BD63AD"/>
    <w:rsid w:val="00BD6D79"/>
    <w:rsid w:val="00BD75C0"/>
    <w:rsid w:val="00BE0007"/>
    <w:rsid w:val="00BE14E7"/>
    <w:rsid w:val="00BE35AD"/>
    <w:rsid w:val="00BE3BE2"/>
    <w:rsid w:val="00BE3FBF"/>
    <w:rsid w:val="00BE40F8"/>
    <w:rsid w:val="00BE41C5"/>
    <w:rsid w:val="00BE469E"/>
    <w:rsid w:val="00BE4760"/>
    <w:rsid w:val="00BE542B"/>
    <w:rsid w:val="00BE6504"/>
    <w:rsid w:val="00BE675F"/>
    <w:rsid w:val="00BE6A21"/>
    <w:rsid w:val="00BE73C5"/>
    <w:rsid w:val="00BE76D9"/>
    <w:rsid w:val="00BE7972"/>
    <w:rsid w:val="00BF0838"/>
    <w:rsid w:val="00BF0A28"/>
    <w:rsid w:val="00BF0C6A"/>
    <w:rsid w:val="00BF3809"/>
    <w:rsid w:val="00BF4051"/>
    <w:rsid w:val="00BF45C6"/>
    <w:rsid w:val="00BF464E"/>
    <w:rsid w:val="00BF4CE1"/>
    <w:rsid w:val="00BF50C0"/>
    <w:rsid w:val="00BF602F"/>
    <w:rsid w:val="00BF60C9"/>
    <w:rsid w:val="00BF65FC"/>
    <w:rsid w:val="00BF77BE"/>
    <w:rsid w:val="00BF799B"/>
    <w:rsid w:val="00BF7A26"/>
    <w:rsid w:val="00C001B5"/>
    <w:rsid w:val="00C00490"/>
    <w:rsid w:val="00C009D5"/>
    <w:rsid w:val="00C00B54"/>
    <w:rsid w:val="00C0112A"/>
    <w:rsid w:val="00C02364"/>
    <w:rsid w:val="00C02CA8"/>
    <w:rsid w:val="00C046F2"/>
    <w:rsid w:val="00C04775"/>
    <w:rsid w:val="00C04E31"/>
    <w:rsid w:val="00C0558E"/>
    <w:rsid w:val="00C05A11"/>
    <w:rsid w:val="00C05D3D"/>
    <w:rsid w:val="00C07413"/>
    <w:rsid w:val="00C07BD6"/>
    <w:rsid w:val="00C110A1"/>
    <w:rsid w:val="00C110E9"/>
    <w:rsid w:val="00C11BFE"/>
    <w:rsid w:val="00C11ECC"/>
    <w:rsid w:val="00C124B6"/>
    <w:rsid w:val="00C126FD"/>
    <w:rsid w:val="00C12B9B"/>
    <w:rsid w:val="00C12F55"/>
    <w:rsid w:val="00C1366B"/>
    <w:rsid w:val="00C13871"/>
    <w:rsid w:val="00C146C2"/>
    <w:rsid w:val="00C149ED"/>
    <w:rsid w:val="00C14DC5"/>
    <w:rsid w:val="00C14FF4"/>
    <w:rsid w:val="00C15205"/>
    <w:rsid w:val="00C15685"/>
    <w:rsid w:val="00C16137"/>
    <w:rsid w:val="00C165BD"/>
    <w:rsid w:val="00C16EF3"/>
    <w:rsid w:val="00C175D0"/>
    <w:rsid w:val="00C17853"/>
    <w:rsid w:val="00C21139"/>
    <w:rsid w:val="00C21288"/>
    <w:rsid w:val="00C22215"/>
    <w:rsid w:val="00C229CA"/>
    <w:rsid w:val="00C23F62"/>
    <w:rsid w:val="00C24627"/>
    <w:rsid w:val="00C24CD3"/>
    <w:rsid w:val="00C25033"/>
    <w:rsid w:val="00C25BB8"/>
    <w:rsid w:val="00C2674B"/>
    <w:rsid w:val="00C2742B"/>
    <w:rsid w:val="00C27918"/>
    <w:rsid w:val="00C27EA0"/>
    <w:rsid w:val="00C30640"/>
    <w:rsid w:val="00C30C97"/>
    <w:rsid w:val="00C311CB"/>
    <w:rsid w:val="00C31786"/>
    <w:rsid w:val="00C325A0"/>
    <w:rsid w:val="00C32A12"/>
    <w:rsid w:val="00C32D81"/>
    <w:rsid w:val="00C33A6D"/>
    <w:rsid w:val="00C33A9A"/>
    <w:rsid w:val="00C34128"/>
    <w:rsid w:val="00C355B9"/>
    <w:rsid w:val="00C36284"/>
    <w:rsid w:val="00C363A4"/>
    <w:rsid w:val="00C36C4E"/>
    <w:rsid w:val="00C37918"/>
    <w:rsid w:val="00C37ABE"/>
    <w:rsid w:val="00C37FED"/>
    <w:rsid w:val="00C4051B"/>
    <w:rsid w:val="00C40732"/>
    <w:rsid w:val="00C40BBA"/>
    <w:rsid w:val="00C40DD1"/>
    <w:rsid w:val="00C41B1F"/>
    <w:rsid w:val="00C420F6"/>
    <w:rsid w:val="00C42115"/>
    <w:rsid w:val="00C42450"/>
    <w:rsid w:val="00C4276F"/>
    <w:rsid w:val="00C44288"/>
    <w:rsid w:val="00C4513E"/>
    <w:rsid w:val="00C45AAE"/>
    <w:rsid w:val="00C46B2F"/>
    <w:rsid w:val="00C47A7E"/>
    <w:rsid w:val="00C47AA8"/>
    <w:rsid w:val="00C50EC9"/>
    <w:rsid w:val="00C51707"/>
    <w:rsid w:val="00C519A5"/>
    <w:rsid w:val="00C51F7A"/>
    <w:rsid w:val="00C52023"/>
    <w:rsid w:val="00C537A7"/>
    <w:rsid w:val="00C53CBD"/>
    <w:rsid w:val="00C54525"/>
    <w:rsid w:val="00C556A1"/>
    <w:rsid w:val="00C5587A"/>
    <w:rsid w:val="00C56629"/>
    <w:rsid w:val="00C56A3C"/>
    <w:rsid w:val="00C56D27"/>
    <w:rsid w:val="00C57161"/>
    <w:rsid w:val="00C575E8"/>
    <w:rsid w:val="00C6042C"/>
    <w:rsid w:val="00C6296D"/>
    <w:rsid w:val="00C637EA"/>
    <w:rsid w:val="00C63CD7"/>
    <w:rsid w:val="00C64335"/>
    <w:rsid w:val="00C6505F"/>
    <w:rsid w:val="00C652C6"/>
    <w:rsid w:val="00C6562E"/>
    <w:rsid w:val="00C6684C"/>
    <w:rsid w:val="00C669D8"/>
    <w:rsid w:val="00C66C3D"/>
    <w:rsid w:val="00C67E75"/>
    <w:rsid w:val="00C70A93"/>
    <w:rsid w:val="00C70C06"/>
    <w:rsid w:val="00C710DB"/>
    <w:rsid w:val="00C7123D"/>
    <w:rsid w:val="00C7190D"/>
    <w:rsid w:val="00C72600"/>
    <w:rsid w:val="00C72C79"/>
    <w:rsid w:val="00C737AB"/>
    <w:rsid w:val="00C74581"/>
    <w:rsid w:val="00C74B99"/>
    <w:rsid w:val="00C74C8D"/>
    <w:rsid w:val="00C74C9B"/>
    <w:rsid w:val="00C754BC"/>
    <w:rsid w:val="00C76667"/>
    <w:rsid w:val="00C76F5F"/>
    <w:rsid w:val="00C775B7"/>
    <w:rsid w:val="00C80BC1"/>
    <w:rsid w:val="00C81080"/>
    <w:rsid w:val="00C817B3"/>
    <w:rsid w:val="00C8244B"/>
    <w:rsid w:val="00C826BC"/>
    <w:rsid w:val="00C82A78"/>
    <w:rsid w:val="00C83476"/>
    <w:rsid w:val="00C83E91"/>
    <w:rsid w:val="00C845E9"/>
    <w:rsid w:val="00C848FE"/>
    <w:rsid w:val="00C84D07"/>
    <w:rsid w:val="00C84D5E"/>
    <w:rsid w:val="00C85376"/>
    <w:rsid w:val="00C85EB6"/>
    <w:rsid w:val="00C8614E"/>
    <w:rsid w:val="00C868EB"/>
    <w:rsid w:val="00C90063"/>
    <w:rsid w:val="00C90394"/>
    <w:rsid w:val="00C911A6"/>
    <w:rsid w:val="00C9127E"/>
    <w:rsid w:val="00C9309C"/>
    <w:rsid w:val="00C931A4"/>
    <w:rsid w:val="00C949F1"/>
    <w:rsid w:val="00C94FF0"/>
    <w:rsid w:val="00C96B53"/>
    <w:rsid w:val="00C96E12"/>
    <w:rsid w:val="00C96F4A"/>
    <w:rsid w:val="00C9744E"/>
    <w:rsid w:val="00C974EB"/>
    <w:rsid w:val="00C97716"/>
    <w:rsid w:val="00CA073C"/>
    <w:rsid w:val="00CA0E8E"/>
    <w:rsid w:val="00CA228E"/>
    <w:rsid w:val="00CA32FC"/>
    <w:rsid w:val="00CA3B41"/>
    <w:rsid w:val="00CA43C5"/>
    <w:rsid w:val="00CA4F27"/>
    <w:rsid w:val="00CA5495"/>
    <w:rsid w:val="00CA6068"/>
    <w:rsid w:val="00CA619B"/>
    <w:rsid w:val="00CA6731"/>
    <w:rsid w:val="00CA6B15"/>
    <w:rsid w:val="00CA7933"/>
    <w:rsid w:val="00CA7D65"/>
    <w:rsid w:val="00CB0B10"/>
    <w:rsid w:val="00CB1DF2"/>
    <w:rsid w:val="00CB20A3"/>
    <w:rsid w:val="00CB44A4"/>
    <w:rsid w:val="00CB49BB"/>
    <w:rsid w:val="00CB4F5E"/>
    <w:rsid w:val="00CB6662"/>
    <w:rsid w:val="00CB7348"/>
    <w:rsid w:val="00CB742B"/>
    <w:rsid w:val="00CB7564"/>
    <w:rsid w:val="00CB7614"/>
    <w:rsid w:val="00CB78B9"/>
    <w:rsid w:val="00CB7C4E"/>
    <w:rsid w:val="00CB7E42"/>
    <w:rsid w:val="00CC0995"/>
    <w:rsid w:val="00CC0A46"/>
    <w:rsid w:val="00CC0F62"/>
    <w:rsid w:val="00CC1677"/>
    <w:rsid w:val="00CC25EB"/>
    <w:rsid w:val="00CC2808"/>
    <w:rsid w:val="00CC3C3A"/>
    <w:rsid w:val="00CC468F"/>
    <w:rsid w:val="00CC5226"/>
    <w:rsid w:val="00CC594B"/>
    <w:rsid w:val="00CC5A24"/>
    <w:rsid w:val="00CC5AF6"/>
    <w:rsid w:val="00CC5CE6"/>
    <w:rsid w:val="00CC65EC"/>
    <w:rsid w:val="00CC6EAC"/>
    <w:rsid w:val="00CD1385"/>
    <w:rsid w:val="00CD154F"/>
    <w:rsid w:val="00CD191C"/>
    <w:rsid w:val="00CD1B62"/>
    <w:rsid w:val="00CD317A"/>
    <w:rsid w:val="00CD36EF"/>
    <w:rsid w:val="00CD49BB"/>
    <w:rsid w:val="00CD60E1"/>
    <w:rsid w:val="00CD7793"/>
    <w:rsid w:val="00CD7D95"/>
    <w:rsid w:val="00CD7E7D"/>
    <w:rsid w:val="00CD7E9E"/>
    <w:rsid w:val="00CE11CF"/>
    <w:rsid w:val="00CE1485"/>
    <w:rsid w:val="00CE1AAE"/>
    <w:rsid w:val="00CE1EA8"/>
    <w:rsid w:val="00CE2481"/>
    <w:rsid w:val="00CE2EBA"/>
    <w:rsid w:val="00CE30F2"/>
    <w:rsid w:val="00CE3AF0"/>
    <w:rsid w:val="00CE4D1B"/>
    <w:rsid w:val="00CE4D78"/>
    <w:rsid w:val="00CE4EC4"/>
    <w:rsid w:val="00CE4FAC"/>
    <w:rsid w:val="00CE54BF"/>
    <w:rsid w:val="00CE594E"/>
    <w:rsid w:val="00CE66D5"/>
    <w:rsid w:val="00CE6E1A"/>
    <w:rsid w:val="00CE6FF1"/>
    <w:rsid w:val="00CF105C"/>
    <w:rsid w:val="00CF1244"/>
    <w:rsid w:val="00CF1335"/>
    <w:rsid w:val="00CF189C"/>
    <w:rsid w:val="00CF191E"/>
    <w:rsid w:val="00CF1D26"/>
    <w:rsid w:val="00CF2224"/>
    <w:rsid w:val="00CF2516"/>
    <w:rsid w:val="00CF27A0"/>
    <w:rsid w:val="00CF2B39"/>
    <w:rsid w:val="00CF327C"/>
    <w:rsid w:val="00CF346E"/>
    <w:rsid w:val="00CF3BF4"/>
    <w:rsid w:val="00CF3F8B"/>
    <w:rsid w:val="00CF485F"/>
    <w:rsid w:val="00CF51C2"/>
    <w:rsid w:val="00CF5BC6"/>
    <w:rsid w:val="00CF61C8"/>
    <w:rsid w:val="00CF6354"/>
    <w:rsid w:val="00CF69C6"/>
    <w:rsid w:val="00CF6B77"/>
    <w:rsid w:val="00CF7883"/>
    <w:rsid w:val="00D00546"/>
    <w:rsid w:val="00D00C18"/>
    <w:rsid w:val="00D010AC"/>
    <w:rsid w:val="00D0123C"/>
    <w:rsid w:val="00D019CE"/>
    <w:rsid w:val="00D032D7"/>
    <w:rsid w:val="00D034B7"/>
    <w:rsid w:val="00D038DA"/>
    <w:rsid w:val="00D03CAF"/>
    <w:rsid w:val="00D04511"/>
    <w:rsid w:val="00D0462D"/>
    <w:rsid w:val="00D04BA2"/>
    <w:rsid w:val="00D04C80"/>
    <w:rsid w:val="00D06357"/>
    <w:rsid w:val="00D066B5"/>
    <w:rsid w:val="00D06A06"/>
    <w:rsid w:val="00D10580"/>
    <w:rsid w:val="00D10D50"/>
    <w:rsid w:val="00D11D52"/>
    <w:rsid w:val="00D13688"/>
    <w:rsid w:val="00D1434B"/>
    <w:rsid w:val="00D14945"/>
    <w:rsid w:val="00D14FF7"/>
    <w:rsid w:val="00D160BE"/>
    <w:rsid w:val="00D168B2"/>
    <w:rsid w:val="00D17673"/>
    <w:rsid w:val="00D20BFF"/>
    <w:rsid w:val="00D211CC"/>
    <w:rsid w:val="00D22761"/>
    <w:rsid w:val="00D2292F"/>
    <w:rsid w:val="00D22941"/>
    <w:rsid w:val="00D23956"/>
    <w:rsid w:val="00D23EBB"/>
    <w:rsid w:val="00D24ABB"/>
    <w:rsid w:val="00D24BCD"/>
    <w:rsid w:val="00D25184"/>
    <w:rsid w:val="00D25BE8"/>
    <w:rsid w:val="00D25ECE"/>
    <w:rsid w:val="00D25F6D"/>
    <w:rsid w:val="00D2630E"/>
    <w:rsid w:val="00D267D5"/>
    <w:rsid w:val="00D27D6B"/>
    <w:rsid w:val="00D306EB"/>
    <w:rsid w:val="00D30B09"/>
    <w:rsid w:val="00D31001"/>
    <w:rsid w:val="00D314B0"/>
    <w:rsid w:val="00D320B2"/>
    <w:rsid w:val="00D320FD"/>
    <w:rsid w:val="00D32E3C"/>
    <w:rsid w:val="00D33562"/>
    <w:rsid w:val="00D33602"/>
    <w:rsid w:val="00D33A2C"/>
    <w:rsid w:val="00D34C16"/>
    <w:rsid w:val="00D34FA2"/>
    <w:rsid w:val="00D34FFD"/>
    <w:rsid w:val="00D355BA"/>
    <w:rsid w:val="00D37BE3"/>
    <w:rsid w:val="00D4060D"/>
    <w:rsid w:val="00D40C67"/>
    <w:rsid w:val="00D4236D"/>
    <w:rsid w:val="00D42E3B"/>
    <w:rsid w:val="00D42F1E"/>
    <w:rsid w:val="00D443D1"/>
    <w:rsid w:val="00D45647"/>
    <w:rsid w:val="00D4624E"/>
    <w:rsid w:val="00D46DFB"/>
    <w:rsid w:val="00D47134"/>
    <w:rsid w:val="00D50194"/>
    <w:rsid w:val="00D50666"/>
    <w:rsid w:val="00D51526"/>
    <w:rsid w:val="00D51913"/>
    <w:rsid w:val="00D51DA5"/>
    <w:rsid w:val="00D52595"/>
    <w:rsid w:val="00D52BB0"/>
    <w:rsid w:val="00D53D31"/>
    <w:rsid w:val="00D5528F"/>
    <w:rsid w:val="00D55817"/>
    <w:rsid w:val="00D558FE"/>
    <w:rsid w:val="00D55CAF"/>
    <w:rsid w:val="00D56912"/>
    <w:rsid w:val="00D56A83"/>
    <w:rsid w:val="00D56D9A"/>
    <w:rsid w:val="00D56FA6"/>
    <w:rsid w:val="00D57E2B"/>
    <w:rsid w:val="00D57F35"/>
    <w:rsid w:val="00D6025B"/>
    <w:rsid w:val="00D605FE"/>
    <w:rsid w:val="00D60740"/>
    <w:rsid w:val="00D6113E"/>
    <w:rsid w:val="00D61879"/>
    <w:rsid w:val="00D62863"/>
    <w:rsid w:val="00D62ADC"/>
    <w:rsid w:val="00D634E4"/>
    <w:rsid w:val="00D63715"/>
    <w:rsid w:val="00D63719"/>
    <w:rsid w:val="00D63A88"/>
    <w:rsid w:val="00D63DB2"/>
    <w:rsid w:val="00D64775"/>
    <w:rsid w:val="00D64911"/>
    <w:rsid w:val="00D64A7E"/>
    <w:rsid w:val="00D66F0D"/>
    <w:rsid w:val="00D70BA1"/>
    <w:rsid w:val="00D719FD"/>
    <w:rsid w:val="00D7245C"/>
    <w:rsid w:val="00D724BE"/>
    <w:rsid w:val="00D7295F"/>
    <w:rsid w:val="00D7380B"/>
    <w:rsid w:val="00D73D3E"/>
    <w:rsid w:val="00D749E2"/>
    <w:rsid w:val="00D749E7"/>
    <w:rsid w:val="00D74A81"/>
    <w:rsid w:val="00D74F53"/>
    <w:rsid w:val="00D766FD"/>
    <w:rsid w:val="00D76BF8"/>
    <w:rsid w:val="00D77363"/>
    <w:rsid w:val="00D77598"/>
    <w:rsid w:val="00D802BA"/>
    <w:rsid w:val="00D8097E"/>
    <w:rsid w:val="00D80D6A"/>
    <w:rsid w:val="00D82419"/>
    <w:rsid w:val="00D82A61"/>
    <w:rsid w:val="00D8339E"/>
    <w:rsid w:val="00D859CE"/>
    <w:rsid w:val="00D863C3"/>
    <w:rsid w:val="00D86A86"/>
    <w:rsid w:val="00D86FF6"/>
    <w:rsid w:val="00D87A3F"/>
    <w:rsid w:val="00D87DC5"/>
    <w:rsid w:val="00D9130E"/>
    <w:rsid w:val="00D9261F"/>
    <w:rsid w:val="00D92779"/>
    <w:rsid w:val="00D93207"/>
    <w:rsid w:val="00D94919"/>
    <w:rsid w:val="00D95277"/>
    <w:rsid w:val="00D95608"/>
    <w:rsid w:val="00D9588A"/>
    <w:rsid w:val="00D9640D"/>
    <w:rsid w:val="00D97F51"/>
    <w:rsid w:val="00DA1A68"/>
    <w:rsid w:val="00DA225A"/>
    <w:rsid w:val="00DA2370"/>
    <w:rsid w:val="00DA3139"/>
    <w:rsid w:val="00DA318E"/>
    <w:rsid w:val="00DA357A"/>
    <w:rsid w:val="00DA3BED"/>
    <w:rsid w:val="00DA404F"/>
    <w:rsid w:val="00DA4548"/>
    <w:rsid w:val="00DA477E"/>
    <w:rsid w:val="00DA4EB2"/>
    <w:rsid w:val="00DA594E"/>
    <w:rsid w:val="00DA6861"/>
    <w:rsid w:val="00DA6C86"/>
    <w:rsid w:val="00DA7A19"/>
    <w:rsid w:val="00DB009D"/>
    <w:rsid w:val="00DB09C3"/>
    <w:rsid w:val="00DB0D76"/>
    <w:rsid w:val="00DB2C5A"/>
    <w:rsid w:val="00DB2D76"/>
    <w:rsid w:val="00DB2F29"/>
    <w:rsid w:val="00DB384B"/>
    <w:rsid w:val="00DB441E"/>
    <w:rsid w:val="00DB56E7"/>
    <w:rsid w:val="00DB5E3A"/>
    <w:rsid w:val="00DB60BE"/>
    <w:rsid w:val="00DB73E8"/>
    <w:rsid w:val="00DC05B1"/>
    <w:rsid w:val="00DC21FC"/>
    <w:rsid w:val="00DC26F8"/>
    <w:rsid w:val="00DC2EB2"/>
    <w:rsid w:val="00DC4586"/>
    <w:rsid w:val="00DC4670"/>
    <w:rsid w:val="00DC50F2"/>
    <w:rsid w:val="00DC510E"/>
    <w:rsid w:val="00DC6252"/>
    <w:rsid w:val="00DC6441"/>
    <w:rsid w:val="00DC649D"/>
    <w:rsid w:val="00DC6618"/>
    <w:rsid w:val="00DC6C89"/>
    <w:rsid w:val="00DC6EC3"/>
    <w:rsid w:val="00DD0C88"/>
    <w:rsid w:val="00DD133C"/>
    <w:rsid w:val="00DD1536"/>
    <w:rsid w:val="00DD19D7"/>
    <w:rsid w:val="00DD248B"/>
    <w:rsid w:val="00DD471E"/>
    <w:rsid w:val="00DD4AFC"/>
    <w:rsid w:val="00DD4BA7"/>
    <w:rsid w:val="00DD4F11"/>
    <w:rsid w:val="00DD56BA"/>
    <w:rsid w:val="00DD7421"/>
    <w:rsid w:val="00DD7A46"/>
    <w:rsid w:val="00DD7FE1"/>
    <w:rsid w:val="00DE1B35"/>
    <w:rsid w:val="00DE3AEA"/>
    <w:rsid w:val="00DE3FF9"/>
    <w:rsid w:val="00DE4190"/>
    <w:rsid w:val="00DE4947"/>
    <w:rsid w:val="00DE5191"/>
    <w:rsid w:val="00DE59E0"/>
    <w:rsid w:val="00DE5B18"/>
    <w:rsid w:val="00DE5CC2"/>
    <w:rsid w:val="00DE644E"/>
    <w:rsid w:val="00DE797A"/>
    <w:rsid w:val="00DE7A94"/>
    <w:rsid w:val="00DE7D88"/>
    <w:rsid w:val="00DF02A6"/>
    <w:rsid w:val="00DF0DC9"/>
    <w:rsid w:val="00DF0E3F"/>
    <w:rsid w:val="00DF1DB4"/>
    <w:rsid w:val="00DF3564"/>
    <w:rsid w:val="00DF37A5"/>
    <w:rsid w:val="00DF434B"/>
    <w:rsid w:val="00DF5449"/>
    <w:rsid w:val="00DF6679"/>
    <w:rsid w:val="00DF7DBB"/>
    <w:rsid w:val="00E00445"/>
    <w:rsid w:val="00E02B53"/>
    <w:rsid w:val="00E03321"/>
    <w:rsid w:val="00E036A0"/>
    <w:rsid w:val="00E03A32"/>
    <w:rsid w:val="00E04BAD"/>
    <w:rsid w:val="00E04C7C"/>
    <w:rsid w:val="00E04CEF"/>
    <w:rsid w:val="00E0539A"/>
    <w:rsid w:val="00E062B9"/>
    <w:rsid w:val="00E064A0"/>
    <w:rsid w:val="00E06532"/>
    <w:rsid w:val="00E07463"/>
    <w:rsid w:val="00E07BB7"/>
    <w:rsid w:val="00E1036D"/>
    <w:rsid w:val="00E1038E"/>
    <w:rsid w:val="00E10DBF"/>
    <w:rsid w:val="00E11A4E"/>
    <w:rsid w:val="00E123E8"/>
    <w:rsid w:val="00E12434"/>
    <w:rsid w:val="00E1325A"/>
    <w:rsid w:val="00E13312"/>
    <w:rsid w:val="00E13DBA"/>
    <w:rsid w:val="00E13DDF"/>
    <w:rsid w:val="00E14FBB"/>
    <w:rsid w:val="00E17016"/>
    <w:rsid w:val="00E17BCF"/>
    <w:rsid w:val="00E20441"/>
    <w:rsid w:val="00E208D1"/>
    <w:rsid w:val="00E21A0F"/>
    <w:rsid w:val="00E21E0C"/>
    <w:rsid w:val="00E2416A"/>
    <w:rsid w:val="00E25926"/>
    <w:rsid w:val="00E25E71"/>
    <w:rsid w:val="00E26568"/>
    <w:rsid w:val="00E26606"/>
    <w:rsid w:val="00E26765"/>
    <w:rsid w:val="00E26FE6"/>
    <w:rsid w:val="00E304BE"/>
    <w:rsid w:val="00E30A5D"/>
    <w:rsid w:val="00E30FC9"/>
    <w:rsid w:val="00E31F39"/>
    <w:rsid w:val="00E3255D"/>
    <w:rsid w:val="00E3265F"/>
    <w:rsid w:val="00E3267D"/>
    <w:rsid w:val="00E3273B"/>
    <w:rsid w:val="00E32785"/>
    <w:rsid w:val="00E33CF5"/>
    <w:rsid w:val="00E33D48"/>
    <w:rsid w:val="00E34F66"/>
    <w:rsid w:val="00E3515A"/>
    <w:rsid w:val="00E351D7"/>
    <w:rsid w:val="00E35229"/>
    <w:rsid w:val="00E35D12"/>
    <w:rsid w:val="00E3608B"/>
    <w:rsid w:val="00E3633B"/>
    <w:rsid w:val="00E37BC7"/>
    <w:rsid w:val="00E40F77"/>
    <w:rsid w:val="00E4133D"/>
    <w:rsid w:val="00E41478"/>
    <w:rsid w:val="00E436AF"/>
    <w:rsid w:val="00E440C5"/>
    <w:rsid w:val="00E44119"/>
    <w:rsid w:val="00E45143"/>
    <w:rsid w:val="00E45714"/>
    <w:rsid w:val="00E45EB1"/>
    <w:rsid w:val="00E46C83"/>
    <w:rsid w:val="00E47660"/>
    <w:rsid w:val="00E478E9"/>
    <w:rsid w:val="00E479C8"/>
    <w:rsid w:val="00E5106B"/>
    <w:rsid w:val="00E51138"/>
    <w:rsid w:val="00E51CFD"/>
    <w:rsid w:val="00E53FAE"/>
    <w:rsid w:val="00E546E2"/>
    <w:rsid w:val="00E54885"/>
    <w:rsid w:val="00E54A0A"/>
    <w:rsid w:val="00E57327"/>
    <w:rsid w:val="00E575F7"/>
    <w:rsid w:val="00E6030A"/>
    <w:rsid w:val="00E6084C"/>
    <w:rsid w:val="00E61B67"/>
    <w:rsid w:val="00E61F8D"/>
    <w:rsid w:val="00E63ECE"/>
    <w:rsid w:val="00E66573"/>
    <w:rsid w:val="00E66610"/>
    <w:rsid w:val="00E6720F"/>
    <w:rsid w:val="00E71660"/>
    <w:rsid w:val="00E7166A"/>
    <w:rsid w:val="00E71D1F"/>
    <w:rsid w:val="00E7276F"/>
    <w:rsid w:val="00E733FF"/>
    <w:rsid w:val="00E736CF"/>
    <w:rsid w:val="00E73BBF"/>
    <w:rsid w:val="00E754F4"/>
    <w:rsid w:val="00E75D41"/>
    <w:rsid w:val="00E76BF7"/>
    <w:rsid w:val="00E77BC9"/>
    <w:rsid w:val="00E77D82"/>
    <w:rsid w:val="00E8019F"/>
    <w:rsid w:val="00E8070F"/>
    <w:rsid w:val="00E825E2"/>
    <w:rsid w:val="00E82A7A"/>
    <w:rsid w:val="00E83926"/>
    <w:rsid w:val="00E83DF1"/>
    <w:rsid w:val="00E84639"/>
    <w:rsid w:val="00E85D05"/>
    <w:rsid w:val="00E85F15"/>
    <w:rsid w:val="00E86E5A"/>
    <w:rsid w:val="00E87196"/>
    <w:rsid w:val="00E87546"/>
    <w:rsid w:val="00E9056E"/>
    <w:rsid w:val="00E91241"/>
    <w:rsid w:val="00E9277D"/>
    <w:rsid w:val="00E93896"/>
    <w:rsid w:val="00E9556D"/>
    <w:rsid w:val="00E96D9D"/>
    <w:rsid w:val="00E978D6"/>
    <w:rsid w:val="00E97AE5"/>
    <w:rsid w:val="00E97B90"/>
    <w:rsid w:val="00EA0F58"/>
    <w:rsid w:val="00EA1021"/>
    <w:rsid w:val="00EA21D4"/>
    <w:rsid w:val="00EA236C"/>
    <w:rsid w:val="00EA40C1"/>
    <w:rsid w:val="00EA4743"/>
    <w:rsid w:val="00EA47B3"/>
    <w:rsid w:val="00EA4B2A"/>
    <w:rsid w:val="00EA50BA"/>
    <w:rsid w:val="00EA5232"/>
    <w:rsid w:val="00EA6391"/>
    <w:rsid w:val="00EA7247"/>
    <w:rsid w:val="00EA7EDA"/>
    <w:rsid w:val="00EB0347"/>
    <w:rsid w:val="00EB1199"/>
    <w:rsid w:val="00EB19AE"/>
    <w:rsid w:val="00EB2535"/>
    <w:rsid w:val="00EB2B21"/>
    <w:rsid w:val="00EB2B34"/>
    <w:rsid w:val="00EB2E8C"/>
    <w:rsid w:val="00EB3699"/>
    <w:rsid w:val="00EB430E"/>
    <w:rsid w:val="00EB47B9"/>
    <w:rsid w:val="00EB532E"/>
    <w:rsid w:val="00EB5573"/>
    <w:rsid w:val="00EB5CB8"/>
    <w:rsid w:val="00EB5E6D"/>
    <w:rsid w:val="00EB61F5"/>
    <w:rsid w:val="00EB6D4F"/>
    <w:rsid w:val="00EB6E5C"/>
    <w:rsid w:val="00EB6F58"/>
    <w:rsid w:val="00EC1FD5"/>
    <w:rsid w:val="00EC2AE3"/>
    <w:rsid w:val="00EC2FFE"/>
    <w:rsid w:val="00EC3907"/>
    <w:rsid w:val="00EC46EB"/>
    <w:rsid w:val="00EC471E"/>
    <w:rsid w:val="00EC7249"/>
    <w:rsid w:val="00ED07ED"/>
    <w:rsid w:val="00ED1261"/>
    <w:rsid w:val="00ED1387"/>
    <w:rsid w:val="00ED1E2E"/>
    <w:rsid w:val="00ED23D4"/>
    <w:rsid w:val="00ED3058"/>
    <w:rsid w:val="00ED3BD1"/>
    <w:rsid w:val="00ED4542"/>
    <w:rsid w:val="00ED4B81"/>
    <w:rsid w:val="00ED4D30"/>
    <w:rsid w:val="00ED4EA6"/>
    <w:rsid w:val="00ED5417"/>
    <w:rsid w:val="00ED6AE5"/>
    <w:rsid w:val="00ED6FFA"/>
    <w:rsid w:val="00ED7CD9"/>
    <w:rsid w:val="00EE0051"/>
    <w:rsid w:val="00EE0302"/>
    <w:rsid w:val="00EE0BCD"/>
    <w:rsid w:val="00EE0D94"/>
    <w:rsid w:val="00EE110C"/>
    <w:rsid w:val="00EE1770"/>
    <w:rsid w:val="00EE1B08"/>
    <w:rsid w:val="00EE2A2E"/>
    <w:rsid w:val="00EE2D27"/>
    <w:rsid w:val="00EE2DC8"/>
    <w:rsid w:val="00EE326E"/>
    <w:rsid w:val="00EE3317"/>
    <w:rsid w:val="00EE34EF"/>
    <w:rsid w:val="00EE3964"/>
    <w:rsid w:val="00EE3AC0"/>
    <w:rsid w:val="00EE3B48"/>
    <w:rsid w:val="00EE4ECD"/>
    <w:rsid w:val="00EE63A1"/>
    <w:rsid w:val="00EE64FF"/>
    <w:rsid w:val="00EE72AF"/>
    <w:rsid w:val="00EF076F"/>
    <w:rsid w:val="00EF0793"/>
    <w:rsid w:val="00EF0BB2"/>
    <w:rsid w:val="00EF3699"/>
    <w:rsid w:val="00EF485D"/>
    <w:rsid w:val="00EF6182"/>
    <w:rsid w:val="00EF682A"/>
    <w:rsid w:val="00EF6F3F"/>
    <w:rsid w:val="00F00958"/>
    <w:rsid w:val="00F00DBE"/>
    <w:rsid w:val="00F00E46"/>
    <w:rsid w:val="00F016F9"/>
    <w:rsid w:val="00F018C9"/>
    <w:rsid w:val="00F01A09"/>
    <w:rsid w:val="00F01FD3"/>
    <w:rsid w:val="00F0275F"/>
    <w:rsid w:val="00F03B03"/>
    <w:rsid w:val="00F041B7"/>
    <w:rsid w:val="00F04DDD"/>
    <w:rsid w:val="00F04EF2"/>
    <w:rsid w:val="00F058F6"/>
    <w:rsid w:val="00F05A92"/>
    <w:rsid w:val="00F06B9F"/>
    <w:rsid w:val="00F10412"/>
    <w:rsid w:val="00F10512"/>
    <w:rsid w:val="00F112D3"/>
    <w:rsid w:val="00F11C9A"/>
    <w:rsid w:val="00F135E8"/>
    <w:rsid w:val="00F137E4"/>
    <w:rsid w:val="00F13F5C"/>
    <w:rsid w:val="00F13F66"/>
    <w:rsid w:val="00F14E12"/>
    <w:rsid w:val="00F15197"/>
    <w:rsid w:val="00F151E9"/>
    <w:rsid w:val="00F15F33"/>
    <w:rsid w:val="00F165B3"/>
    <w:rsid w:val="00F1769F"/>
    <w:rsid w:val="00F21121"/>
    <w:rsid w:val="00F21793"/>
    <w:rsid w:val="00F217F2"/>
    <w:rsid w:val="00F21C4F"/>
    <w:rsid w:val="00F22D70"/>
    <w:rsid w:val="00F233F2"/>
    <w:rsid w:val="00F23A2C"/>
    <w:rsid w:val="00F23C13"/>
    <w:rsid w:val="00F244FC"/>
    <w:rsid w:val="00F24903"/>
    <w:rsid w:val="00F24ABC"/>
    <w:rsid w:val="00F24B31"/>
    <w:rsid w:val="00F24CA8"/>
    <w:rsid w:val="00F24E01"/>
    <w:rsid w:val="00F25030"/>
    <w:rsid w:val="00F251B5"/>
    <w:rsid w:val="00F2637F"/>
    <w:rsid w:val="00F26ED5"/>
    <w:rsid w:val="00F271B8"/>
    <w:rsid w:val="00F27273"/>
    <w:rsid w:val="00F276AC"/>
    <w:rsid w:val="00F320F8"/>
    <w:rsid w:val="00F326F3"/>
    <w:rsid w:val="00F34416"/>
    <w:rsid w:val="00F345C4"/>
    <w:rsid w:val="00F34A29"/>
    <w:rsid w:val="00F34DEE"/>
    <w:rsid w:val="00F35576"/>
    <w:rsid w:val="00F35D17"/>
    <w:rsid w:val="00F35EF2"/>
    <w:rsid w:val="00F36002"/>
    <w:rsid w:val="00F36081"/>
    <w:rsid w:val="00F36D30"/>
    <w:rsid w:val="00F37974"/>
    <w:rsid w:val="00F4096A"/>
    <w:rsid w:val="00F4170D"/>
    <w:rsid w:val="00F418AD"/>
    <w:rsid w:val="00F418CF"/>
    <w:rsid w:val="00F41DB2"/>
    <w:rsid w:val="00F42C19"/>
    <w:rsid w:val="00F42D6C"/>
    <w:rsid w:val="00F43766"/>
    <w:rsid w:val="00F44EDB"/>
    <w:rsid w:val="00F44F12"/>
    <w:rsid w:val="00F45821"/>
    <w:rsid w:val="00F46087"/>
    <w:rsid w:val="00F462B5"/>
    <w:rsid w:val="00F47627"/>
    <w:rsid w:val="00F4764C"/>
    <w:rsid w:val="00F47FBA"/>
    <w:rsid w:val="00F50C1F"/>
    <w:rsid w:val="00F50CD3"/>
    <w:rsid w:val="00F50D7B"/>
    <w:rsid w:val="00F52547"/>
    <w:rsid w:val="00F54A70"/>
    <w:rsid w:val="00F54CB8"/>
    <w:rsid w:val="00F553CA"/>
    <w:rsid w:val="00F569CE"/>
    <w:rsid w:val="00F56E7C"/>
    <w:rsid w:val="00F60989"/>
    <w:rsid w:val="00F60E9D"/>
    <w:rsid w:val="00F61246"/>
    <w:rsid w:val="00F619A6"/>
    <w:rsid w:val="00F627F0"/>
    <w:rsid w:val="00F62AFB"/>
    <w:rsid w:val="00F63260"/>
    <w:rsid w:val="00F6468E"/>
    <w:rsid w:val="00F64828"/>
    <w:rsid w:val="00F659C6"/>
    <w:rsid w:val="00F65C42"/>
    <w:rsid w:val="00F70023"/>
    <w:rsid w:val="00F722F0"/>
    <w:rsid w:val="00F723AE"/>
    <w:rsid w:val="00F72F3E"/>
    <w:rsid w:val="00F73216"/>
    <w:rsid w:val="00F73485"/>
    <w:rsid w:val="00F73D27"/>
    <w:rsid w:val="00F74B2B"/>
    <w:rsid w:val="00F74B77"/>
    <w:rsid w:val="00F75866"/>
    <w:rsid w:val="00F7639D"/>
    <w:rsid w:val="00F76F58"/>
    <w:rsid w:val="00F77283"/>
    <w:rsid w:val="00F77315"/>
    <w:rsid w:val="00F77734"/>
    <w:rsid w:val="00F77828"/>
    <w:rsid w:val="00F8241A"/>
    <w:rsid w:val="00F827F2"/>
    <w:rsid w:val="00F82878"/>
    <w:rsid w:val="00F82CA5"/>
    <w:rsid w:val="00F834DB"/>
    <w:rsid w:val="00F839CD"/>
    <w:rsid w:val="00F85729"/>
    <w:rsid w:val="00F86467"/>
    <w:rsid w:val="00F86A5E"/>
    <w:rsid w:val="00F87AB8"/>
    <w:rsid w:val="00F87F47"/>
    <w:rsid w:val="00F9017C"/>
    <w:rsid w:val="00F912E7"/>
    <w:rsid w:val="00F918D4"/>
    <w:rsid w:val="00F91EDC"/>
    <w:rsid w:val="00F923A2"/>
    <w:rsid w:val="00F926CC"/>
    <w:rsid w:val="00F92CC6"/>
    <w:rsid w:val="00F9313E"/>
    <w:rsid w:val="00F9338E"/>
    <w:rsid w:val="00F93859"/>
    <w:rsid w:val="00F93AA5"/>
    <w:rsid w:val="00F93DAD"/>
    <w:rsid w:val="00F94207"/>
    <w:rsid w:val="00F95C6A"/>
    <w:rsid w:val="00F9690B"/>
    <w:rsid w:val="00F97313"/>
    <w:rsid w:val="00F974F4"/>
    <w:rsid w:val="00F978D0"/>
    <w:rsid w:val="00F97B4A"/>
    <w:rsid w:val="00FA02D3"/>
    <w:rsid w:val="00FA0840"/>
    <w:rsid w:val="00FA1269"/>
    <w:rsid w:val="00FA29E4"/>
    <w:rsid w:val="00FA2C62"/>
    <w:rsid w:val="00FA3752"/>
    <w:rsid w:val="00FA38C1"/>
    <w:rsid w:val="00FA3CCF"/>
    <w:rsid w:val="00FA59B2"/>
    <w:rsid w:val="00FA5A43"/>
    <w:rsid w:val="00FA5FEB"/>
    <w:rsid w:val="00FA5FEE"/>
    <w:rsid w:val="00FA63D1"/>
    <w:rsid w:val="00FA6760"/>
    <w:rsid w:val="00FA67D7"/>
    <w:rsid w:val="00FB02B9"/>
    <w:rsid w:val="00FB0963"/>
    <w:rsid w:val="00FB12E2"/>
    <w:rsid w:val="00FB1330"/>
    <w:rsid w:val="00FB1695"/>
    <w:rsid w:val="00FB1BB3"/>
    <w:rsid w:val="00FB1F7C"/>
    <w:rsid w:val="00FB248E"/>
    <w:rsid w:val="00FB3638"/>
    <w:rsid w:val="00FB38E9"/>
    <w:rsid w:val="00FB418C"/>
    <w:rsid w:val="00FB4B60"/>
    <w:rsid w:val="00FB4E52"/>
    <w:rsid w:val="00FB4F0C"/>
    <w:rsid w:val="00FB538B"/>
    <w:rsid w:val="00FB5B37"/>
    <w:rsid w:val="00FB5DC2"/>
    <w:rsid w:val="00FB6381"/>
    <w:rsid w:val="00FB67E6"/>
    <w:rsid w:val="00FB71D3"/>
    <w:rsid w:val="00FC1FFA"/>
    <w:rsid w:val="00FC265D"/>
    <w:rsid w:val="00FC7242"/>
    <w:rsid w:val="00FC7512"/>
    <w:rsid w:val="00FC7B13"/>
    <w:rsid w:val="00FD0135"/>
    <w:rsid w:val="00FD089E"/>
    <w:rsid w:val="00FD09D0"/>
    <w:rsid w:val="00FD0B42"/>
    <w:rsid w:val="00FD2BFE"/>
    <w:rsid w:val="00FD39BA"/>
    <w:rsid w:val="00FD4F44"/>
    <w:rsid w:val="00FD5C05"/>
    <w:rsid w:val="00FD6D17"/>
    <w:rsid w:val="00FD6E28"/>
    <w:rsid w:val="00FE04ED"/>
    <w:rsid w:val="00FE07E3"/>
    <w:rsid w:val="00FE14F0"/>
    <w:rsid w:val="00FE17AB"/>
    <w:rsid w:val="00FE34C3"/>
    <w:rsid w:val="00FE3B43"/>
    <w:rsid w:val="00FE5056"/>
    <w:rsid w:val="00FE5F34"/>
    <w:rsid w:val="00FE6663"/>
    <w:rsid w:val="00FF0AE6"/>
    <w:rsid w:val="00FF196D"/>
    <w:rsid w:val="00FF1EC8"/>
    <w:rsid w:val="00FF225B"/>
    <w:rsid w:val="00FF25C3"/>
    <w:rsid w:val="00FF2ADA"/>
    <w:rsid w:val="00FF3760"/>
    <w:rsid w:val="00FF38DA"/>
    <w:rsid w:val="00FF3F73"/>
    <w:rsid w:val="00FF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CC86E0"/>
  <w15:chartTrackingRefBased/>
  <w15:docId w15:val="{447705F1-3C4F-4670-9AB5-3D72BEF1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pPr>
      <w:ind w:left="703" w:hanging="567"/>
    </w:pPr>
  </w:style>
  <w:style w:type="paragraph" w:styleId="Nadpis1">
    <w:name w:val="heading 1"/>
    <w:basedOn w:val="Normln"/>
    <w:next w:val="Normln"/>
    <w:link w:val="Nadpis1Char"/>
    <w:uiPriority w:val="9"/>
    <w:qFormat/>
    <w:rsid w:val="003F54F3"/>
    <w:pPr>
      <w:keepNext/>
      <w:outlineLvl w:val="0"/>
    </w:pPr>
    <w:rPr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F34416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231A8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E40F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3F54F3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link w:val="Nadpis3"/>
    <w:uiPriority w:val="99"/>
    <w:semiHidden/>
    <w:locked/>
    <w:rsid w:val="00397CCC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397CCC"/>
    <w:rPr>
      <w:rFonts w:ascii="Calibri" w:hAnsi="Calibri" w:cs="Calibr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locked/>
    <w:rsid w:val="00455E2F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455E2F"/>
    <w:rPr>
      <w:rFonts w:cs="Times New Roman"/>
    </w:rPr>
  </w:style>
  <w:style w:type="character" w:styleId="Odkaznakoment">
    <w:name w:val="annotation reference"/>
    <w:uiPriority w:val="99"/>
    <w:semiHidden/>
    <w:rsid w:val="00455E2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5E2F"/>
    <w:rPr>
      <w:lang w:val="x-none"/>
    </w:rPr>
  </w:style>
  <w:style w:type="character" w:customStyle="1" w:styleId="TextkomenteChar">
    <w:name w:val="Text komentáře Char"/>
    <w:link w:val="Textkomente"/>
    <w:uiPriority w:val="99"/>
    <w:locked/>
    <w:rsid w:val="00455E2F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locked/>
    <w:rsid w:val="00455E2F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locked/>
    <w:rsid w:val="003F54F3"/>
    <w:rPr>
      <w:rFonts w:ascii="Courier New" w:hAnsi="Courier New" w:cs="Courier New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u w:val="single"/>
      <w:lang w:val="x-none" w:eastAsia="x-none"/>
    </w:rPr>
  </w:style>
  <w:style w:type="character" w:customStyle="1" w:styleId="NzevChar">
    <w:name w:val="Název Char"/>
    <w:link w:val="Nzev"/>
    <w:uiPriority w:val="99"/>
    <w:locked/>
    <w:rsid w:val="00701522"/>
    <w:rPr>
      <w:u w:val="single"/>
      <w:lang w:val="x-none" w:eastAsia="x-none"/>
    </w:rPr>
  </w:style>
  <w:style w:type="table" w:styleId="Mkatabulky">
    <w:name w:val="Table Grid"/>
    <w:basedOn w:val="Normlntabulka"/>
    <w:uiPriority w:val="99"/>
    <w:rsid w:val="00964B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97CC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B3643F"/>
    <w:pPr>
      <w:ind w:right="-142"/>
      <w:jc w:val="both"/>
    </w:pPr>
    <w:rPr>
      <w:rFonts w:ascii="Arial" w:hAnsi="Arial"/>
    </w:rPr>
  </w:style>
  <w:style w:type="character" w:customStyle="1" w:styleId="ZkladntextChar">
    <w:name w:val="Základní text Char"/>
    <w:link w:val="Zkladntext"/>
    <w:uiPriority w:val="99"/>
    <w:semiHidden/>
    <w:locked/>
    <w:rsid w:val="00B3643F"/>
    <w:rPr>
      <w:rFonts w:ascii="Arial" w:hAnsi="Arial" w:cs="Arial"/>
      <w:lang w:val="cs-CZ" w:eastAsia="cs-CZ"/>
    </w:rPr>
  </w:style>
  <w:style w:type="paragraph" w:styleId="Normlnweb">
    <w:name w:val="Normal (Web)"/>
    <w:basedOn w:val="Normln"/>
    <w:uiPriority w:val="99"/>
    <w:rsid w:val="00AE57D3"/>
    <w:pPr>
      <w:spacing w:before="100" w:beforeAutospacing="1" w:after="100" w:afterAutospacing="1"/>
    </w:pPr>
  </w:style>
  <w:style w:type="character" w:styleId="Siln">
    <w:name w:val="Strong"/>
    <w:qFormat/>
    <w:rsid w:val="00AE57D3"/>
    <w:rPr>
      <w:rFonts w:cs="Times New Roman"/>
      <w:b/>
      <w:bCs/>
    </w:rPr>
  </w:style>
  <w:style w:type="character" w:customStyle="1" w:styleId="ftresult">
    <w:name w:val="ftresult"/>
    <w:uiPriority w:val="99"/>
    <w:rsid w:val="00AE57D3"/>
  </w:style>
  <w:style w:type="paragraph" w:customStyle="1" w:styleId="Textbody">
    <w:name w:val="Text body"/>
    <w:basedOn w:val="Normln"/>
    <w:uiPriority w:val="99"/>
    <w:rsid w:val="0068644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autoSpaceDN w:val="0"/>
      <w:spacing w:line="100" w:lineRule="atLeast"/>
      <w:jc w:val="both"/>
      <w:textAlignment w:val="baseline"/>
    </w:pPr>
    <w:rPr>
      <w:rFonts w:ascii="Arial" w:hAnsi="Arial" w:cs="Arial"/>
      <w:kern w:val="3"/>
      <w:sz w:val="22"/>
      <w:szCs w:val="22"/>
      <w:lang w:val="en-US"/>
    </w:rPr>
  </w:style>
  <w:style w:type="paragraph" w:styleId="Revize">
    <w:name w:val="Revision"/>
    <w:hidden/>
    <w:uiPriority w:val="99"/>
    <w:semiHidden/>
    <w:rsid w:val="00FB1F7C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Zkladntext0">
    <w:name w:val="Základní text_"/>
    <w:link w:val="Zkladntext3"/>
    <w:locked/>
    <w:rsid w:val="00911703"/>
    <w:rPr>
      <w:rFonts w:ascii="Arial" w:eastAsia="Times New Roman" w:hAnsi="Arial" w:cs="Arial"/>
      <w:shd w:val="clear" w:color="auto" w:fill="FFFFFF"/>
    </w:rPr>
  </w:style>
  <w:style w:type="paragraph" w:customStyle="1" w:styleId="Zkladntext3">
    <w:name w:val="Základní text3"/>
    <w:basedOn w:val="Normln"/>
    <w:link w:val="Zkladntext0"/>
    <w:uiPriority w:val="99"/>
    <w:rsid w:val="00911703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hAnsi="Arial"/>
      <w:lang w:val="x-none" w:eastAsia="x-none"/>
    </w:rPr>
  </w:style>
  <w:style w:type="paragraph" w:customStyle="1" w:styleId="PODKAPITOLA">
    <w:name w:val="PODKAPITOLA"/>
    <w:basedOn w:val="Normln"/>
    <w:link w:val="PODKAPITOLAChar"/>
    <w:qFormat/>
    <w:rsid w:val="003D6720"/>
    <w:rPr>
      <w:rFonts w:ascii="Verdana" w:hAnsi="Verdana"/>
      <w:b/>
      <w:bCs/>
      <w:lang w:val="x-none" w:eastAsia="x-none"/>
    </w:rPr>
  </w:style>
  <w:style w:type="character" w:customStyle="1" w:styleId="PODKAPITOLAChar">
    <w:name w:val="PODKAPITOLA Char"/>
    <w:link w:val="PODKAPITOLA"/>
    <w:rsid w:val="003D6720"/>
    <w:rPr>
      <w:rFonts w:ascii="Verdana" w:eastAsia="Times New Roman" w:hAnsi="Verdana"/>
      <w:b/>
      <w:bCs/>
      <w:szCs w:val="24"/>
    </w:rPr>
  </w:style>
  <w:style w:type="paragraph" w:customStyle="1" w:styleId="Default">
    <w:name w:val="Default"/>
    <w:rsid w:val="00C96F4A"/>
    <w:pPr>
      <w:autoSpaceDE w:val="0"/>
      <w:autoSpaceDN w:val="0"/>
      <w:adjustRightInd w:val="0"/>
      <w:ind w:left="703" w:hanging="567"/>
    </w:pPr>
    <w:rPr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410106"/>
    <w:pPr>
      <w:ind w:left="567"/>
      <w:jc w:val="both"/>
    </w:pPr>
    <w:rPr>
      <w:sz w:val="22"/>
      <w:szCs w:val="22"/>
      <w:lang w:val="x-none" w:eastAsia="x-none"/>
    </w:rPr>
  </w:style>
  <w:style w:type="character" w:customStyle="1" w:styleId="Styl11Char">
    <w:name w:val="Styl 1.1 Char"/>
    <w:link w:val="Styl11"/>
    <w:rsid w:val="00410106"/>
    <w:rPr>
      <w:rFonts w:ascii="Calibri" w:eastAsia="Times New Roman" w:hAnsi="Calibri"/>
      <w:sz w:val="22"/>
      <w:szCs w:val="22"/>
    </w:rPr>
  </w:style>
  <w:style w:type="paragraph" w:styleId="Bezmezer">
    <w:name w:val="No Spacing"/>
    <w:uiPriority w:val="1"/>
    <w:qFormat/>
    <w:rsid w:val="004A0C6E"/>
    <w:pPr>
      <w:ind w:left="703" w:hanging="567"/>
    </w:pPr>
    <w:rPr>
      <w:rFonts w:ascii="Times New Roman" w:eastAsia="Times New Roman" w:hAnsi="Times New Roman"/>
      <w:sz w:val="24"/>
      <w:szCs w:val="24"/>
    </w:rPr>
  </w:style>
  <w:style w:type="character" w:customStyle="1" w:styleId="object">
    <w:name w:val="object"/>
    <w:rsid w:val="00A36094"/>
  </w:style>
  <w:style w:type="paragraph" w:customStyle="1" w:styleId="Normln2">
    <w:name w:val="Normální2"/>
    <w:rsid w:val="00C37ABE"/>
    <w:rPr>
      <w:rFonts w:ascii="Times New Roman" w:eastAsia="Arial Unicode MS" w:hAnsi="Times New Roman" w:cs="Arial Unicode MS"/>
      <w:color w:val="000000"/>
      <w:u w:color="000000"/>
      <w:lang w:val="en-US"/>
    </w:rPr>
  </w:style>
  <w:style w:type="character" w:customStyle="1" w:styleId="dn">
    <w:name w:val="Žádný"/>
    <w:rsid w:val="00C37ABE"/>
  </w:style>
  <w:style w:type="paragraph" w:customStyle="1" w:styleId="Textbubliny1">
    <w:name w:val="Text bubliny1"/>
    <w:basedOn w:val="Normln"/>
    <w:rsid w:val="00BC07E3"/>
    <w:pPr>
      <w:ind w:left="0" w:firstLine="0"/>
    </w:pPr>
    <w:rPr>
      <w:rFonts w:ascii="Tahoma" w:eastAsia="Times New Roman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uiPriority w:val="99"/>
    <w:locked/>
    <w:rsid w:val="001812D8"/>
  </w:style>
  <w:style w:type="character" w:customStyle="1" w:styleId="Nadpis20">
    <w:name w:val="Nadpis #2_"/>
    <w:link w:val="Nadpis21"/>
    <w:rsid w:val="001708A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dpis21">
    <w:name w:val="Nadpis #2"/>
    <w:basedOn w:val="Normln"/>
    <w:link w:val="Nadpis20"/>
    <w:rsid w:val="001708A1"/>
    <w:pPr>
      <w:widowControl w:val="0"/>
      <w:shd w:val="clear" w:color="auto" w:fill="FFFFFF"/>
      <w:spacing w:after="220"/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1">
    <w:name w:val="Základní text1"/>
    <w:basedOn w:val="Normln"/>
    <w:rsid w:val="005B6062"/>
    <w:pPr>
      <w:widowControl w:val="0"/>
      <w:shd w:val="clear" w:color="auto" w:fill="FFFFFF"/>
      <w:spacing w:after="100"/>
      <w:ind w:left="0" w:firstLine="0"/>
    </w:pPr>
    <w:rPr>
      <w:rFonts w:ascii="Times New Roman" w:eastAsia="Times New Roman" w:hAnsi="Times New Roman" w:cs="Times New Roman"/>
      <w:color w:val="000000"/>
      <w:sz w:val="22"/>
      <w:szCs w:val="22"/>
      <w:lang w:bidi="cs-CZ"/>
    </w:rPr>
  </w:style>
  <w:style w:type="character" w:customStyle="1" w:styleId="Nadpis2Char">
    <w:name w:val="Nadpis 2 Char"/>
    <w:link w:val="Nadpis2"/>
    <w:semiHidden/>
    <w:rsid w:val="00F3441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Pododstavec">
    <w:name w:val="Pododstavec"/>
    <w:basedOn w:val="Normln"/>
    <w:qFormat/>
    <w:rsid w:val="00F34416"/>
    <w:pPr>
      <w:spacing w:after="120"/>
      <w:ind w:left="851" w:hanging="284"/>
      <w:contextualSpacing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ln1">
    <w:name w:val="Normální1"/>
    <w:rsid w:val="00F3441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Normln0">
    <w:name w:val="Normální~"/>
    <w:basedOn w:val="Normln"/>
    <w:rsid w:val="000F497D"/>
    <w:pPr>
      <w:widowControl w:val="0"/>
      <w:ind w:left="0" w:firstLine="0"/>
      <w:jc w:val="both"/>
    </w:pPr>
    <w:rPr>
      <w:rFonts w:ascii="Arial" w:eastAsia="Times New Roman" w:hAnsi="Arial" w:cs="Arial"/>
      <w:sz w:val="22"/>
    </w:rPr>
  </w:style>
  <w:style w:type="paragraph" w:customStyle="1" w:styleId="Podtitul1">
    <w:name w:val="Podtitul1"/>
    <w:basedOn w:val="Normln"/>
    <w:link w:val="PodtitulChar"/>
    <w:qFormat/>
    <w:locked/>
    <w:rsid w:val="005D77DA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ind w:left="0" w:firstLine="0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PodtitulChar">
    <w:name w:val="Podtitul Char"/>
    <w:link w:val="Podtitul1"/>
    <w:rsid w:val="005D77DA"/>
    <w:rPr>
      <w:rFonts w:ascii="Arial" w:eastAsia="Times New Roman" w:hAnsi="Arial" w:cs="Times New Roman"/>
      <w:b/>
      <w:snapToGrid w:val="0"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F2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CE26-7E2D-4DCD-A2EB-E38D1496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3046</Words>
  <Characters>17977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20982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cp:lastModifiedBy>Suchánková Jindřiška</cp:lastModifiedBy>
  <cp:revision>3</cp:revision>
  <cp:lastPrinted>2020-01-28T08:38:00Z</cp:lastPrinted>
  <dcterms:created xsi:type="dcterms:W3CDTF">2026-04-27T13:55:00Z</dcterms:created>
  <dcterms:modified xsi:type="dcterms:W3CDTF">2026-04-27T13:56:00Z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