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3FE" w:rsidRPr="00EA33FE" w:rsidRDefault="00EA33FE" w:rsidP="00EA33FE">
      <w:pPr>
        <w:spacing w:before="100" w:beforeAutospacing="1" w:after="100" w:afterAutospacing="1" w:line="240" w:lineRule="auto"/>
        <w:textAlignment w:val="baseline"/>
        <w:rPr>
          <w:rFonts w:ascii="Calibri" w:eastAsia="Times New Roman" w:hAnsi="Calibri" w:cs="Calibri"/>
          <w:color w:val="000000"/>
          <w:lang w:eastAsia="cs-CZ"/>
        </w:rPr>
      </w:pPr>
    </w:p>
    <w:p w:rsidR="00EA33FE" w:rsidRPr="00EA33FE" w:rsidRDefault="00EA33FE" w:rsidP="00EA33FE">
      <w:pPr>
        <w:spacing w:after="0" w:line="240" w:lineRule="auto"/>
        <w:jc w:val="both"/>
        <w:rPr>
          <w:rFonts w:ascii="Times New Roman" w:eastAsia="Times New Roman" w:hAnsi="Times New Roman" w:cs="Times New Roman"/>
          <w:sz w:val="24"/>
          <w:szCs w:val="24"/>
          <w:lang w:eastAsia="cs-CZ"/>
        </w:rPr>
      </w:pPr>
      <w:r w:rsidRPr="00EA33FE">
        <w:rPr>
          <w:rFonts w:ascii="Calibri" w:eastAsia="Times New Roman" w:hAnsi="Calibri" w:cs="Calibri"/>
          <w:b/>
          <w:bCs/>
          <w:color w:val="000000"/>
          <w:lang w:eastAsia="cs-CZ"/>
        </w:rPr>
        <w:t>Národní památkový ústav,</w:t>
      </w:r>
      <w:r w:rsidRPr="00EA33FE">
        <w:rPr>
          <w:rFonts w:ascii="Calibri" w:eastAsia="Times New Roman" w:hAnsi="Calibri" w:cs="Calibri"/>
          <w:color w:val="000000"/>
          <w:lang w:eastAsia="cs-CZ"/>
        </w:rPr>
        <w:t xml:space="preserve"> státní příspěvková organizace</w:t>
      </w:r>
    </w:p>
    <w:p w:rsidR="00EA33FE" w:rsidRPr="00EA33FE" w:rsidRDefault="00EA33FE" w:rsidP="00EA33FE">
      <w:pPr>
        <w:spacing w:after="0" w:line="240" w:lineRule="auto"/>
        <w:jc w:val="both"/>
        <w:rPr>
          <w:rFonts w:ascii="Times New Roman" w:eastAsia="Times New Roman" w:hAnsi="Times New Roman" w:cs="Times New Roman"/>
          <w:sz w:val="24"/>
          <w:szCs w:val="24"/>
          <w:lang w:eastAsia="cs-CZ"/>
        </w:rPr>
      </w:pPr>
      <w:r w:rsidRPr="00EA33FE">
        <w:rPr>
          <w:rFonts w:ascii="Calibri" w:eastAsia="Times New Roman" w:hAnsi="Calibri" w:cs="Calibri"/>
          <w:color w:val="000000"/>
          <w:lang w:eastAsia="cs-CZ"/>
        </w:rPr>
        <w:t>IČO: 75032333, DIČ: CZ75032333,</w:t>
      </w:r>
    </w:p>
    <w:p w:rsidR="00EA33FE" w:rsidRDefault="00EA33FE" w:rsidP="00EA33FE">
      <w:pPr>
        <w:spacing w:after="0" w:line="240" w:lineRule="auto"/>
        <w:jc w:val="both"/>
        <w:rPr>
          <w:rFonts w:ascii="Calibri" w:eastAsia="Times New Roman" w:hAnsi="Calibri" w:cs="Calibri"/>
          <w:color w:val="000000"/>
          <w:lang w:eastAsia="cs-CZ"/>
        </w:rPr>
      </w:pPr>
      <w:r w:rsidRPr="00EA33FE">
        <w:rPr>
          <w:rFonts w:ascii="Calibri" w:eastAsia="Times New Roman" w:hAnsi="Calibri" w:cs="Calibri"/>
          <w:color w:val="000000"/>
          <w:lang w:eastAsia="cs-CZ"/>
        </w:rPr>
        <w:t>se sídlem: Valdštejnské nám. 162/3, PSČ 118 01 Praha 1 – Malá Strana,</w:t>
      </w:r>
    </w:p>
    <w:p w:rsidR="00EA33FE" w:rsidRDefault="00EA33FE" w:rsidP="00EA33FE">
      <w:pPr>
        <w:spacing w:after="0" w:line="240" w:lineRule="auto"/>
        <w:jc w:val="both"/>
        <w:rPr>
          <w:rFonts w:ascii="Calibri" w:eastAsia="Times New Roman" w:hAnsi="Calibri" w:cs="Calibri"/>
          <w:color w:val="000000"/>
          <w:lang w:eastAsia="cs-CZ"/>
        </w:rPr>
      </w:pPr>
      <w:r>
        <w:rPr>
          <w:rFonts w:ascii="Calibri" w:eastAsia="Times New Roman" w:hAnsi="Calibri" w:cs="Calibri"/>
          <w:color w:val="000000"/>
          <w:lang w:eastAsia="cs-CZ"/>
        </w:rPr>
        <w:t xml:space="preserve">zastoupen: </w:t>
      </w:r>
      <w:r w:rsidR="00403014">
        <w:rPr>
          <w:rFonts w:ascii="Calibri" w:eastAsia="Times New Roman" w:hAnsi="Calibri" w:cs="Calibri"/>
          <w:color w:val="000000"/>
          <w:lang w:eastAsia="cs-CZ"/>
        </w:rPr>
        <w:t>xxxxxxxxxxxxxxxx</w:t>
      </w:r>
      <w:r w:rsidR="00C34EFF">
        <w:rPr>
          <w:rFonts w:ascii="Calibri" w:eastAsia="Times New Roman" w:hAnsi="Calibri" w:cs="Calibri"/>
          <w:color w:val="000000"/>
          <w:lang w:eastAsia="cs-CZ"/>
        </w:rPr>
        <w:t>, vedoucí správy hradu Veveří,</w:t>
      </w:r>
    </w:p>
    <w:p w:rsidR="00C34EFF" w:rsidRPr="00EA33FE" w:rsidRDefault="00C34EFF" w:rsidP="00C34EFF">
      <w:pPr>
        <w:spacing w:after="0" w:line="240" w:lineRule="auto"/>
        <w:jc w:val="both"/>
        <w:rPr>
          <w:rFonts w:ascii="Times New Roman" w:eastAsia="Times New Roman" w:hAnsi="Times New Roman" w:cs="Times New Roman"/>
          <w:sz w:val="24"/>
          <w:szCs w:val="24"/>
          <w:lang w:eastAsia="cs-CZ"/>
        </w:rPr>
      </w:pPr>
      <w:r>
        <w:rPr>
          <w:rFonts w:ascii="Calibri" w:eastAsia="Times New Roman" w:hAnsi="Calibri" w:cs="Calibri"/>
          <w:color w:val="000000"/>
          <w:lang w:eastAsia="cs-CZ"/>
        </w:rPr>
        <w:t>bankovní spojení: Česká národní banka, č. ú.: 500005-60039011/0710</w:t>
      </w:r>
    </w:p>
    <w:p w:rsidR="00C34EFF" w:rsidRPr="00EA33FE" w:rsidRDefault="00C34EFF" w:rsidP="00EA33FE">
      <w:pPr>
        <w:spacing w:after="0" w:line="240" w:lineRule="auto"/>
        <w:jc w:val="both"/>
        <w:rPr>
          <w:rFonts w:ascii="Times New Roman" w:eastAsia="Times New Roman" w:hAnsi="Times New Roman" w:cs="Times New Roman"/>
          <w:sz w:val="24"/>
          <w:szCs w:val="24"/>
          <w:lang w:eastAsia="cs-CZ"/>
        </w:rPr>
      </w:pPr>
    </w:p>
    <w:p w:rsidR="00C34EFF" w:rsidRPr="00C34EFF" w:rsidRDefault="00C34EFF" w:rsidP="00EA33FE">
      <w:pPr>
        <w:spacing w:after="0" w:line="240" w:lineRule="auto"/>
        <w:jc w:val="both"/>
        <w:rPr>
          <w:rFonts w:ascii="Calibri" w:eastAsia="Times New Roman" w:hAnsi="Calibri" w:cs="Calibri"/>
          <w:b/>
          <w:bCs/>
          <w:i/>
          <w:color w:val="000000"/>
          <w:lang w:eastAsia="cs-CZ"/>
        </w:rPr>
      </w:pPr>
      <w:r w:rsidRPr="00C34EFF">
        <w:rPr>
          <w:rFonts w:ascii="Calibri" w:eastAsia="Times New Roman" w:hAnsi="Calibri" w:cs="Calibri"/>
          <w:b/>
          <w:bCs/>
          <w:i/>
          <w:color w:val="000000"/>
          <w:lang w:eastAsia="cs-CZ"/>
        </w:rPr>
        <w:t>Doručovací adresa:</w:t>
      </w:r>
    </w:p>
    <w:p w:rsidR="00C34EFF" w:rsidRDefault="00C34EFF" w:rsidP="00EA33FE">
      <w:pPr>
        <w:spacing w:after="0" w:line="240" w:lineRule="auto"/>
        <w:jc w:val="both"/>
        <w:rPr>
          <w:rFonts w:ascii="Calibri" w:eastAsia="Times New Roman" w:hAnsi="Calibri" w:cs="Calibri"/>
          <w:bCs/>
          <w:color w:val="000000"/>
          <w:lang w:eastAsia="cs-CZ"/>
        </w:rPr>
      </w:pPr>
      <w:r>
        <w:rPr>
          <w:rFonts w:ascii="Calibri" w:eastAsia="Times New Roman" w:hAnsi="Calibri" w:cs="Calibri"/>
          <w:bCs/>
          <w:color w:val="000000"/>
          <w:lang w:eastAsia="cs-CZ"/>
        </w:rPr>
        <w:t>Národní památkový ústav, správa hradu Veveří</w:t>
      </w:r>
    </w:p>
    <w:p w:rsidR="00C34EFF" w:rsidRDefault="00C34EFF" w:rsidP="00EA33FE">
      <w:pPr>
        <w:spacing w:after="0" w:line="240" w:lineRule="auto"/>
        <w:jc w:val="both"/>
        <w:rPr>
          <w:rFonts w:ascii="Calibri" w:eastAsia="Times New Roman" w:hAnsi="Calibri" w:cs="Calibri"/>
          <w:bCs/>
          <w:color w:val="000000"/>
          <w:lang w:eastAsia="cs-CZ"/>
        </w:rPr>
      </w:pPr>
      <w:r>
        <w:rPr>
          <w:rFonts w:ascii="Calibri" w:eastAsia="Times New Roman" w:hAnsi="Calibri" w:cs="Calibri"/>
          <w:bCs/>
          <w:color w:val="000000"/>
          <w:lang w:eastAsia="cs-CZ"/>
        </w:rPr>
        <w:t>Adresa: Státní hrad Veveří, 664 71 Veverská Bítýška</w:t>
      </w:r>
    </w:p>
    <w:p w:rsidR="00C34EFF" w:rsidRDefault="00403014" w:rsidP="00EA33FE">
      <w:pPr>
        <w:spacing w:after="0" w:line="240" w:lineRule="auto"/>
        <w:jc w:val="both"/>
        <w:rPr>
          <w:rFonts w:ascii="Calibri" w:eastAsia="Times New Roman" w:hAnsi="Calibri" w:cs="Calibri"/>
          <w:b/>
          <w:bCs/>
          <w:color w:val="000000"/>
          <w:lang w:eastAsia="cs-CZ"/>
        </w:rPr>
      </w:pPr>
      <w:r>
        <w:rPr>
          <w:rFonts w:ascii="Calibri" w:eastAsia="Times New Roman" w:hAnsi="Calibri" w:cs="Calibri"/>
          <w:bCs/>
          <w:color w:val="000000"/>
          <w:lang w:eastAsia="cs-CZ"/>
        </w:rPr>
        <w:t>Tel.: xxxxxxxxxxxxx, e-mail: xxxxxxxxxxxxxxx</w:t>
      </w:r>
    </w:p>
    <w:p w:rsidR="00EA33FE" w:rsidRPr="00EA33FE" w:rsidRDefault="00EA33FE" w:rsidP="00EA33FE">
      <w:pPr>
        <w:spacing w:after="0" w:line="240" w:lineRule="auto"/>
        <w:jc w:val="both"/>
        <w:rPr>
          <w:rFonts w:ascii="Times New Roman" w:eastAsia="Times New Roman" w:hAnsi="Times New Roman" w:cs="Times New Roman"/>
          <w:sz w:val="24"/>
          <w:szCs w:val="24"/>
          <w:lang w:eastAsia="cs-CZ"/>
        </w:rPr>
      </w:pPr>
      <w:r w:rsidRPr="00EA33FE">
        <w:rPr>
          <w:rFonts w:ascii="Calibri" w:eastAsia="Times New Roman" w:hAnsi="Calibri" w:cs="Calibri"/>
          <w:color w:val="000000"/>
          <w:lang w:eastAsia="cs-CZ"/>
        </w:rPr>
        <w:t>(dále jen „</w:t>
      </w:r>
      <w:r w:rsidRPr="00EA33FE">
        <w:rPr>
          <w:rFonts w:ascii="Calibri" w:eastAsia="Times New Roman" w:hAnsi="Calibri" w:cs="Calibri"/>
          <w:b/>
          <w:bCs/>
          <w:color w:val="000000"/>
          <w:lang w:eastAsia="cs-CZ"/>
        </w:rPr>
        <w:t>pronajímatel</w:t>
      </w:r>
      <w:r w:rsidRPr="00EA33FE">
        <w:rPr>
          <w:rFonts w:ascii="Calibri" w:eastAsia="Times New Roman" w:hAnsi="Calibri" w:cs="Calibri"/>
          <w:color w:val="000000"/>
          <w:lang w:eastAsia="cs-CZ"/>
        </w:rPr>
        <w:t>“)</w:t>
      </w:r>
    </w:p>
    <w:p w:rsidR="00EA33FE" w:rsidRPr="00EA33FE" w:rsidRDefault="00EA33FE" w:rsidP="00EA33FE">
      <w:pPr>
        <w:spacing w:after="0" w:line="240" w:lineRule="auto"/>
        <w:rPr>
          <w:rFonts w:ascii="Times New Roman" w:eastAsia="Times New Roman" w:hAnsi="Times New Roman" w:cs="Times New Roman"/>
          <w:sz w:val="24"/>
          <w:szCs w:val="24"/>
          <w:lang w:eastAsia="cs-CZ"/>
        </w:rPr>
      </w:pPr>
    </w:p>
    <w:p w:rsidR="00EA33FE" w:rsidRPr="00EA33FE" w:rsidRDefault="00EA33FE" w:rsidP="00EA33FE">
      <w:pPr>
        <w:spacing w:after="0" w:line="240" w:lineRule="auto"/>
        <w:jc w:val="both"/>
        <w:rPr>
          <w:rFonts w:ascii="Times New Roman" w:eastAsia="Times New Roman" w:hAnsi="Times New Roman" w:cs="Times New Roman"/>
          <w:sz w:val="24"/>
          <w:szCs w:val="24"/>
          <w:lang w:eastAsia="cs-CZ"/>
        </w:rPr>
      </w:pPr>
      <w:r w:rsidRPr="00EA33FE">
        <w:rPr>
          <w:rFonts w:ascii="Calibri" w:eastAsia="Times New Roman" w:hAnsi="Calibri" w:cs="Calibri"/>
          <w:color w:val="000000"/>
          <w:lang w:eastAsia="cs-CZ"/>
        </w:rPr>
        <w:t>a</w:t>
      </w:r>
    </w:p>
    <w:p w:rsidR="00EA33FE" w:rsidRPr="00EA33FE" w:rsidRDefault="00EA33FE" w:rsidP="00EA33FE">
      <w:pPr>
        <w:spacing w:after="0" w:line="240" w:lineRule="auto"/>
        <w:rPr>
          <w:rFonts w:ascii="Times New Roman" w:eastAsia="Times New Roman" w:hAnsi="Times New Roman" w:cs="Times New Roman"/>
          <w:sz w:val="24"/>
          <w:szCs w:val="24"/>
          <w:lang w:eastAsia="cs-CZ"/>
        </w:rPr>
      </w:pPr>
    </w:p>
    <w:p w:rsidR="00EA33FE" w:rsidRPr="00CE093B" w:rsidRDefault="00C34EFF" w:rsidP="00EA33FE">
      <w:pPr>
        <w:spacing w:after="0" w:line="240" w:lineRule="auto"/>
        <w:jc w:val="both"/>
        <w:rPr>
          <w:rFonts w:eastAsia="Times New Roman" w:cstheme="minorHAnsi"/>
          <w:b/>
          <w:lang w:eastAsia="cs-CZ"/>
        </w:rPr>
      </w:pPr>
      <w:r w:rsidRPr="00CE093B">
        <w:rPr>
          <w:rFonts w:eastAsia="Times New Roman" w:cstheme="minorHAnsi"/>
          <w:b/>
          <w:lang w:eastAsia="cs-CZ"/>
        </w:rPr>
        <w:t>MMJ club s. r. o.</w:t>
      </w:r>
    </w:p>
    <w:p w:rsidR="00C34EFF" w:rsidRPr="00EA33FE" w:rsidRDefault="000C4176" w:rsidP="00EA33FE">
      <w:pPr>
        <w:spacing w:after="0" w:line="240" w:lineRule="auto"/>
        <w:jc w:val="both"/>
        <w:rPr>
          <w:rFonts w:eastAsia="Times New Roman" w:cstheme="minorHAnsi"/>
          <w:b/>
          <w:lang w:eastAsia="cs-CZ"/>
        </w:rPr>
      </w:pPr>
      <w:r w:rsidRPr="000C4176">
        <w:rPr>
          <w:rFonts w:eastAsia="Times New Roman" w:cstheme="minorHAnsi"/>
          <w:b/>
          <w:lang w:eastAsia="cs-CZ"/>
        </w:rPr>
        <w:t>z</w:t>
      </w:r>
      <w:r w:rsidR="00C34EFF" w:rsidRPr="000C4176">
        <w:rPr>
          <w:rFonts w:eastAsia="Times New Roman" w:cstheme="minorHAnsi"/>
          <w:b/>
          <w:lang w:eastAsia="cs-CZ"/>
        </w:rPr>
        <w:t xml:space="preserve">apsaný v obchodním rejstříku vedeném u Krajského soudu v Brně, spisová značka: </w:t>
      </w:r>
      <w:r w:rsidRPr="000C4176">
        <w:rPr>
          <w:rFonts w:eastAsia="Times New Roman" w:cstheme="minorHAnsi"/>
          <w:b/>
          <w:lang w:eastAsia="cs-CZ"/>
        </w:rPr>
        <w:t>C 88771</w:t>
      </w:r>
    </w:p>
    <w:p w:rsidR="00EA33FE" w:rsidRDefault="00EA33FE" w:rsidP="00EA33FE">
      <w:pPr>
        <w:spacing w:after="0" w:line="240" w:lineRule="auto"/>
        <w:jc w:val="both"/>
        <w:rPr>
          <w:rFonts w:ascii="Calibri" w:eastAsia="Times New Roman" w:hAnsi="Calibri" w:cs="Calibri"/>
          <w:color w:val="000000"/>
          <w:lang w:eastAsia="cs-CZ"/>
        </w:rPr>
      </w:pPr>
      <w:r w:rsidRPr="00EA33FE">
        <w:rPr>
          <w:rFonts w:ascii="Calibri" w:eastAsia="Times New Roman" w:hAnsi="Calibri" w:cs="Calibri"/>
          <w:color w:val="000000"/>
          <w:lang w:eastAsia="cs-CZ"/>
        </w:rPr>
        <w:t xml:space="preserve">IČO: </w:t>
      </w:r>
      <w:r w:rsidR="000C4176">
        <w:rPr>
          <w:rFonts w:ascii="Calibri" w:eastAsia="Times New Roman" w:hAnsi="Calibri" w:cs="Calibri"/>
          <w:color w:val="000000"/>
          <w:lang w:eastAsia="cs-CZ"/>
        </w:rPr>
        <w:t>04204433</w:t>
      </w:r>
    </w:p>
    <w:p w:rsidR="000C4176" w:rsidRPr="00EA33FE" w:rsidRDefault="000C4176" w:rsidP="00EA33FE">
      <w:pPr>
        <w:spacing w:after="0" w:line="240" w:lineRule="auto"/>
        <w:jc w:val="both"/>
        <w:rPr>
          <w:rFonts w:ascii="Times New Roman" w:eastAsia="Times New Roman" w:hAnsi="Times New Roman" w:cs="Times New Roman"/>
          <w:sz w:val="24"/>
          <w:szCs w:val="24"/>
          <w:lang w:eastAsia="cs-CZ"/>
        </w:rPr>
      </w:pPr>
      <w:r>
        <w:rPr>
          <w:rFonts w:ascii="Calibri" w:eastAsia="Times New Roman" w:hAnsi="Calibri" w:cs="Calibri"/>
          <w:color w:val="000000"/>
          <w:lang w:eastAsia="cs-CZ"/>
        </w:rPr>
        <w:t>DIČ: CZ04204433</w:t>
      </w:r>
    </w:p>
    <w:p w:rsidR="00EA33FE" w:rsidRPr="00EA33FE" w:rsidRDefault="00EA33FE" w:rsidP="00EA33FE">
      <w:pPr>
        <w:spacing w:after="0" w:line="240" w:lineRule="auto"/>
        <w:jc w:val="both"/>
        <w:rPr>
          <w:rFonts w:ascii="Times New Roman" w:eastAsia="Times New Roman" w:hAnsi="Times New Roman" w:cs="Times New Roman"/>
          <w:sz w:val="24"/>
          <w:szCs w:val="24"/>
          <w:lang w:eastAsia="cs-CZ"/>
        </w:rPr>
      </w:pPr>
      <w:r w:rsidRPr="00EA33FE">
        <w:rPr>
          <w:rFonts w:ascii="Calibri" w:eastAsia="Times New Roman" w:hAnsi="Calibri" w:cs="Calibri"/>
          <w:color w:val="000000"/>
          <w:lang w:eastAsia="cs-CZ"/>
        </w:rPr>
        <w:t>se sídlem:</w:t>
      </w:r>
      <w:r w:rsidR="000C4176">
        <w:rPr>
          <w:rFonts w:ascii="Calibri" w:eastAsia="Times New Roman" w:hAnsi="Calibri" w:cs="Calibri"/>
          <w:color w:val="000000"/>
          <w:lang w:eastAsia="cs-CZ"/>
        </w:rPr>
        <w:t xml:space="preserve"> Klíny 2035/85, 615 00 Brno</w:t>
      </w:r>
    </w:p>
    <w:p w:rsidR="00EA33FE" w:rsidRPr="00EA33FE" w:rsidRDefault="00EA33FE" w:rsidP="00EA33FE">
      <w:pPr>
        <w:spacing w:after="0" w:line="240" w:lineRule="auto"/>
        <w:jc w:val="both"/>
        <w:rPr>
          <w:rFonts w:ascii="Times New Roman" w:eastAsia="Times New Roman" w:hAnsi="Times New Roman" w:cs="Times New Roman"/>
          <w:sz w:val="24"/>
          <w:szCs w:val="24"/>
          <w:lang w:eastAsia="cs-CZ"/>
        </w:rPr>
      </w:pPr>
      <w:r w:rsidRPr="00EA33FE">
        <w:rPr>
          <w:rFonts w:ascii="Calibri" w:eastAsia="Times New Roman" w:hAnsi="Calibri" w:cs="Calibri"/>
          <w:color w:val="000000"/>
          <w:lang w:eastAsia="cs-CZ"/>
        </w:rPr>
        <w:t xml:space="preserve">zastoupen: </w:t>
      </w:r>
      <w:r w:rsidR="00403014">
        <w:rPr>
          <w:rFonts w:ascii="Calibri" w:eastAsia="Times New Roman" w:hAnsi="Calibri" w:cs="Calibri"/>
          <w:color w:val="000000"/>
          <w:lang w:eastAsia="cs-CZ"/>
        </w:rPr>
        <w:t>xxxxxxxxxxxxxxx</w:t>
      </w:r>
      <w:r w:rsidR="000C4176">
        <w:rPr>
          <w:rFonts w:ascii="Calibri" w:eastAsia="Times New Roman" w:hAnsi="Calibri" w:cs="Calibri"/>
          <w:color w:val="000000"/>
          <w:lang w:eastAsia="cs-CZ"/>
        </w:rPr>
        <w:t>, jednatelem</w:t>
      </w:r>
    </w:p>
    <w:p w:rsidR="00EA33FE" w:rsidRPr="00EA33FE" w:rsidRDefault="00EA33FE" w:rsidP="00EA33FE">
      <w:pPr>
        <w:spacing w:after="0" w:line="240" w:lineRule="auto"/>
        <w:jc w:val="both"/>
        <w:rPr>
          <w:rFonts w:ascii="Times New Roman" w:eastAsia="Times New Roman" w:hAnsi="Times New Roman" w:cs="Times New Roman"/>
          <w:sz w:val="24"/>
          <w:szCs w:val="24"/>
          <w:lang w:eastAsia="cs-CZ"/>
        </w:rPr>
      </w:pPr>
      <w:r w:rsidRPr="00EA33FE">
        <w:rPr>
          <w:rFonts w:ascii="Calibri" w:eastAsia="Times New Roman" w:hAnsi="Calibri" w:cs="Calibri"/>
          <w:color w:val="000000"/>
          <w:lang w:eastAsia="cs-CZ"/>
        </w:rPr>
        <w:t>(dále jen „</w:t>
      </w:r>
      <w:r w:rsidRPr="00EA33FE">
        <w:rPr>
          <w:rFonts w:ascii="Calibri" w:eastAsia="Times New Roman" w:hAnsi="Calibri" w:cs="Calibri"/>
          <w:b/>
          <w:bCs/>
          <w:color w:val="000000"/>
          <w:lang w:eastAsia="cs-CZ"/>
        </w:rPr>
        <w:t>nájemce</w:t>
      </w:r>
      <w:r w:rsidRPr="00EA33FE">
        <w:rPr>
          <w:rFonts w:ascii="Calibri" w:eastAsia="Times New Roman" w:hAnsi="Calibri" w:cs="Calibri"/>
          <w:color w:val="000000"/>
          <w:lang w:eastAsia="cs-CZ"/>
        </w:rPr>
        <w:t>“)</w:t>
      </w:r>
    </w:p>
    <w:p w:rsidR="00EA33FE" w:rsidRPr="00EA33FE" w:rsidRDefault="00EA33FE" w:rsidP="00EA33FE">
      <w:pPr>
        <w:spacing w:after="0" w:line="240" w:lineRule="auto"/>
        <w:jc w:val="both"/>
        <w:rPr>
          <w:rFonts w:ascii="Times New Roman" w:eastAsia="Times New Roman" w:hAnsi="Times New Roman" w:cs="Times New Roman"/>
          <w:sz w:val="24"/>
          <w:szCs w:val="24"/>
          <w:lang w:eastAsia="cs-CZ"/>
        </w:rPr>
      </w:pPr>
      <w:r w:rsidRPr="00EA33FE">
        <w:rPr>
          <w:rFonts w:ascii="Calibri" w:eastAsia="Times New Roman" w:hAnsi="Calibri" w:cs="Calibri"/>
          <w:color w:val="000000"/>
          <w:lang w:eastAsia="cs-CZ"/>
        </w:rPr>
        <w:tab/>
      </w:r>
    </w:p>
    <w:p w:rsidR="00EA33FE" w:rsidRPr="00EA33FE" w:rsidRDefault="00EA33FE" w:rsidP="00EA33FE">
      <w:pPr>
        <w:spacing w:after="0" w:line="240" w:lineRule="auto"/>
        <w:jc w:val="center"/>
        <w:rPr>
          <w:rFonts w:ascii="Times New Roman" w:eastAsia="Times New Roman" w:hAnsi="Times New Roman" w:cs="Times New Roman"/>
          <w:sz w:val="24"/>
          <w:szCs w:val="24"/>
          <w:lang w:eastAsia="cs-CZ"/>
        </w:rPr>
      </w:pPr>
      <w:r w:rsidRPr="00EA33FE">
        <w:rPr>
          <w:rFonts w:ascii="Calibri" w:eastAsia="Times New Roman" w:hAnsi="Calibri" w:cs="Calibri"/>
          <w:color w:val="000000"/>
          <w:lang w:eastAsia="cs-CZ"/>
        </w:rPr>
        <w:t>jako smluvní strany uzavřely níže uvedeného dne, měsíce a roku tuto</w:t>
      </w:r>
    </w:p>
    <w:p w:rsidR="00EA33FE" w:rsidRPr="00EA33FE" w:rsidRDefault="00EA33FE" w:rsidP="00EA33FE">
      <w:pPr>
        <w:spacing w:after="0" w:line="240" w:lineRule="auto"/>
        <w:jc w:val="center"/>
        <w:rPr>
          <w:rFonts w:ascii="Times New Roman" w:eastAsia="Times New Roman" w:hAnsi="Times New Roman" w:cs="Times New Roman"/>
          <w:sz w:val="24"/>
          <w:szCs w:val="24"/>
          <w:lang w:eastAsia="cs-CZ"/>
        </w:rPr>
      </w:pPr>
      <w:r w:rsidRPr="00EA33FE">
        <w:rPr>
          <w:rFonts w:ascii="Calibri" w:eastAsia="Times New Roman" w:hAnsi="Calibri" w:cs="Calibri"/>
          <w:b/>
          <w:bCs/>
          <w:color w:val="000000"/>
          <w:sz w:val="24"/>
          <w:szCs w:val="24"/>
          <w:lang w:eastAsia="cs-CZ"/>
        </w:rPr>
        <w:t>smlouvu o nájmu pozemku:</w:t>
      </w:r>
    </w:p>
    <w:p w:rsidR="00EA33FE" w:rsidRPr="00EA33FE" w:rsidRDefault="00EA33FE" w:rsidP="00EA33FE">
      <w:pPr>
        <w:spacing w:after="0" w:line="240" w:lineRule="auto"/>
        <w:rPr>
          <w:rFonts w:ascii="Times New Roman" w:eastAsia="Times New Roman" w:hAnsi="Times New Roman" w:cs="Times New Roman"/>
          <w:sz w:val="24"/>
          <w:szCs w:val="24"/>
          <w:lang w:eastAsia="cs-CZ"/>
        </w:rPr>
      </w:pPr>
    </w:p>
    <w:p w:rsidR="00EA33FE" w:rsidRPr="00EA33FE" w:rsidRDefault="00EA33FE" w:rsidP="00EA33FE">
      <w:pPr>
        <w:spacing w:after="0" w:line="240" w:lineRule="auto"/>
        <w:jc w:val="center"/>
        <w:rPr>
          <w:rFonts w:ascii="Times New Roman" w:eastAsia="Times New Roman" w:hAnsi="Times New Roman" w:cs="Times New Roman"/>
          <w:sz w:val="24"/>
          <w:szCs w:val="24"/>
          <w:lang w:eastAsia="cs-CZ"/>
        </w:rPr>
      </w:pPr>
      <w:r w:rsidRPr="00EA33FE">
        <w:rPr>
          <w:rFonts w:ascii="Calibri" w:eastAsia="Times New Roman" w:hAnsi="Calibri" w:cs="Calibri"/>
          <w:b/>
          <w:bCs/>
          <w:color w:val="000000"/>
          <w:lang w:eastAsia="cs-CZ"/>
        </w:rPr>
        <w:t>Článek. I</w:t>
      </w:r>
    </w:p>
    <w:p w:rsidR="00EA33FE" w:rsidRPr="00EA33FE" w:rsidRDefault="00EA33FE" w:rsidP="00EA33FE">
      <w:pPr>
        <w:spacing w:after="0" w:line="240" w:lineRule="auto"/>
        <w:jc w:val="center"/>
        <w:rPr>
          <w:rFonts w:ascii="Times New Roman" w:eastAsia="Times New Roman" w:hAnsi="Times New Roman" w:cs="Times New Roman"/>
          <w:sz w:val="24"/>
          <w:szCs w:val="24"/>
          <w:lang w:eastAsia="cs-CZ"/>
        </w:rPr>
      </w:pPr>
      <w:r w:rsidRPr="00EA33FE">
        <w:rPr>
          <w:rFonts w:ascii="Calibri" w:eastAsia="Times New Roman" w:hAnsi="Calibri" w:cs="Calibri"/>
          <w:b/>
          <w:bCs/>
          <w:color w:val="000000"/>
          <w:lang w:eastAsia="cs-CZ"/>
        </w:rPr>
        <w:t>Úvodní ustanovení</w:t>
      </w:r>
    </w:p>
    <w:p w:rsidR="00EA33FE" w:rsidRPr="00EA33FE" w:rsidRDefault="00EA33FE" w:rsidP="00EA33FE">
      <w:pPr>
        <w:numPr>
          <w:ilvl w:val="0"/>
          <w:numId w:val="2"/>
        </w:numPr>
        <w:spacing w:after="0" w:line="240" w:lineRule="auto"/>
        <w:ind w:left="354"/>
        <w:jc w:val="both"/>
        <w:textAlignment w:val="baseline"/>
        <w:rPr>
          <w:rFonts w:ascii="Calibri" w:eastAsia="Times New Roman" w:hAnsi="Calibri" w:cs="Calibri"/>
          <w:color w:val="000000"/>
          <w:lang w:eastAsia="cs-CZ"/>
        </w:rPr>
      </w:pPr>
      <w:r w:rsidRPr="00EA33FE">
        <w:rPr>
          <w:rFonts w:ascii="Calibri" w:eastAsia="Times New Roman" w:hAnsi="Calibri" w:cs="Calibri"/>
          <w:color w:val="000000"/>
          <w:lang w:eastAsia="cs-CZ"/>
        </w:rPr>
        <w:t>Pronajímatel je příslušný hospodařit s těmito nemovitými věcmi – pozemky ve vlastnictví státu:</w:t>
      </w:r>
    </w:p>
    <w:p w:rsidR="00EA33FE" w:rsidRDefault="00DA78F3" w:rsidP="00EA33FE">
      <w:pPr>
        <w:numPr>
          <w:ilvl w:val="0"/>
          <w:numId w:val="3"/>
        </w:numPr>
        <w:spacing w:after="0" w:line="240" w:lineRule="auto"/>
        <w:jc w:val="both"/>
        <w:textAlignment w:val="baseline"/>
        <w:rPr>
          <w:rFonts w:ascii="Calibri" w:eastAsia="Times New Roman" w:hAnsi="Calibri" w:cs="Calibri"/>
          <w:color w:val="000000"/>
          <w:lang w:eastAsia="cs-CZ"/>
        </w:rPr>
      </w:pPr>
      <w:r>
        <w:rPr>
          <w:rFonts w:ascii="Calibri" w:eastAsia="Times New Roman" w:hAnsi="Calibri" w:cs="Calibri"/>
          <w:color w:val="000000"/>
          <w:lang w:eastAsia="cs-CZ"/>
        </w:rPr>
        <w:t>Část pozemku parc. č. 5197 – nádvoří tzv. Příhrádku o výměře 1450 m² zapsaný na listu vlastnictví č. 3656 pro katastrální území Brno - Bystrc</w:t>
      </w:r>
      <w:r w:rsidR="00EA33FE" w:rsidRPr="00EA33FE">
        <w:rPr>
          <w:rFonts w:ascii="Calibri" w:eastAsia="Times New Roman" w:hAnsi="Calibri" w:cs="Calibri"/>
          <w:color w:val="000000"/>
          <w:lang w:eastAsia="cs-CZ"/>
        </w:rPr>
        <w:t xml:space="preserve"> (dále jen „předmět nájmu“).</w:t>
      </w:r>
    </w:p>
    <w:p w:rsidR="00DA78F3" w:rsidRDefault="00DA78F3" w:rsidP="00DA78F3">
      <w:pPr>
        <w:spacing w:after="0" w:line="240" w:lineRule="auto"/>
        <w:jc w:val="both"/>
        <w:rPr>
          <w:rFonts w:ascii="Calibri" w:eastAsia="Times New Roman" w:hAnsi="Calibri" w:cs="Arial"/>
          <w:lang w:eastAsia="cs-CZ"/>
        </w:rPr>
      </w:pPr>
      <w:r w:rsidRPr="00DA78F3">
        <w:rPr>
          <w:rFonts w:ascii="Calibri" w:eastAsia="Times New Roman" w:hAnsi="Calibri" w:cs="Calibri"/>
          <w:color w:val="000000"/>
          <w:lang w:eastAsia="cs-CZ"/>
        </w:rPr>
        <w:t>2.</w:t>
      </w:r>
      <w:r>
        <w:rPr>
          <w:rFonts w:ascii="Calibri" w:eastAsia="Times New Roman" w:hAnsi="Calibri" w:cs="Calibri"/>
          <w:color w:val="000000"/>
          <w:lang w:eastAsia="cs-CZ"/>
        </w:rPr>
        <w:t xml:space="preserve">   </w:t>
      </w:r>
      <w:r w:rsidRPr="00DA78F3">
        <w:rPr>
          <w:rFonts w:ascii="Calibri" w:eastAsia="Times New Roman" w:hAnsi="Calibri" w:cs="Arial"/>
          <w:lang w:eastAsia="cs-CZ"/>
        </w:rPr>
        <w:t>Pronájmem předmětu nájmu bude dosaženo účelnějšího nebo hospodárnějšího využití věci při zachování hlavního účelu, ke kterému pronajímateli slouží. S ohledem na povahu předmětu nájmu, nebyl předmět nájmu nabízen organizačním složkám a ostatním státním organizacím.</w:t>
      </w:r>
    </w:p>
    <w:p w:rsidR="00EA33FE" w:rsidRPr="00EA33FE" w:rsidRDefault="00DA78F3" w:rsidP="00DA78F3">
      <w:pPr>
        <w:spacing w:after="0" w:line="240" w:lineRule="auto"/>
        <w:jc w:val="both"/>
        <w:rPr>
          <w:rFonts w:ascii="Calibri" w:eastAsia="Times New Roman" w:hAnsi="Calibri" w:cs="Calibri"/>
          <w:color w:val="000000"/>
          <w:lang w:eastAsia="cs-CZ"/>
        </w:rPr>
      </w:pPr>
      <w:r>
        <w:rPr>
          <w:rFonts w:ascii="Calibri" w:eastAsia="Times New Roman" w:hAnsi="Calibri" w:cs="Arial"/>
          <w:lang w:eastAsia="cs-CZ"/>
        </w:rPr>
        <w:t xml:space="preserve">3.  </w:t>
      </w:r>
      <w:r w:rsidR="00EA33FE" w:rsidRPr="00EA33FE">
        <w:rPr>
          <w:rFonts w:ascii="Calibri" w:eastAsia="Times New Roman" w:hAnsi="Calibri" w:cs="Calibri"/>
          <w:color w:val="000000"/>
          <w:lang w:eastAsia="cs-CZ"/>
        </w:rPr>
        <w:t>Smluvní strany se dohodly, v souladu s příslušnými ustanoveními obecně závazných právních předpisů, a to zejména zákona č. 89/2012 Sb., občanský zákoník, ve znění pozdějších předpisů, a zákona č. 219/2000 Sb., o majetku České republiky a jejím vystupování v právních vztazích, ve znění pozdějších předpisů, na této smlouvě.</w:t>
      </w:r>
    </w:p>
    <w:p w:rsidR="00EA33FE" w:rsidRPr="00EA33FE" w:rsidRDefault="00EA33FE" w:rsidP="00EA33FE">
      <w:pPr>
        <w:spacing w:after="0" w:line="240" w:lineRule="auto"/>
        <w:rPr>
          <w:rFonts w:ascii="Times New Roman" w:eastAsia="Times New Roman" w:hAnsi="Times New Roman" w:cs="Times New Roman"/>
          <w:sz w:val="24"/>
          <w:szCs w:val="24"/>
          <w:lang w:eastAsia="cs-CZ"/>
        </w:rPr>
      </w:pPr>
    </w:p>
    <w:p w:rsidR="00EA33FE" w:rsidRPr="00EA33FE" w:rsidRDefault="00EA33FE" w:rsidP="00EA33FE">
      <w:pPr>
        <w:spacing w:after="0" w:line="240" w:lineRule="auto"/>
        <w:jc w:val="center"/>
        <w:rPr>
          <w:rFonts w:ascii="Times New Roman" w:eastAsia="Times New Roman" w:hAnsi="Times New Roman" w:cs="Times New Roman"/>
          <w:sz w:val="24"/>
          <w:szCs w:val="24"/>
          <w:lang w:eastAsia="cs-CZ"/>
        </w:rPr>
      </w:pPr>
      <w:r w:rsidRPr="00EA33FE">
        <w:rPr>
          <w:rFonts w:ascii="Calibri" w:eastAsia="Times New Roman" w:hAnsi="Calibri" w:cs="Calibri"/>
          <w:b/>
          <w:bCs/>
          <w:color w:val="000000"/>
          <w:lang w:eastAsia="cs-CZ"/>
        </w:rPr>
        <w:t>Článek II.</w:t>
      </w:r>
    </w:p>
    <w:p w:rsidR="00EA33FE" w:rsidRPr="00EA33FE" w:rsidRDefault="00EA33FE" w:rsidP="00EA33FE">
      <w:pPr>
        <w:spacing w:after="0" w:line="240" w:lineRule="auto"/>
        <w:jc w:val="center"/>
        <w:rPr>
          <w:rFonts w:ascii="Times New Roman" w:eastAsia="Times New Roman" w:hAnsi="Times New Roman" w:cs="Times New Roman"/>
          <w:sz w:val="24"/>
          <w:szCs w:val="24"/>
          <w:lang w:eastAsia="cs-CZ"/>
        </w:rPr>
      </w:pPr>
      <w:r w:rsidRPr="00EA33FE">
        <w:rPr>
          <w:rFonts w:ascii="Calibri" w:eastAsia="Times New Roman" w:hAnsi="Calibri" w:cs="Calibri"/>
          <w:b/>
          <w:bCs/>
          <w:color w:val="000000"/>
          <w:lang w:eastAsia="cs-CZ"/>
        </w:rPr>
        <w:t>Předmět smlouvy</w:t>
      </w:r>
    </w:p>
    <w:p w:rsidR="00EA33FE" w:rsidRPr="00EA33FE" w:rsidRDefault="00EA33FE" w:rsidP="00EA33FE">
      <w:pPr>
        <w:numPr>
          <w:ilvl w:val="0"/>
          <w:numId w:val="6"/>
        </w:numPr>
        <w:spacing w:after="0" w:line="240" w:lineRule="auto"/>
        <w:ind w:left="360"/>
        <w:jc w:val="both"/>
        <w:textAlignment w:val="baseline"/>
        <w:rPr>
          <w:rFonts w:ascii="Calibri" w:eastAsia="Times New Roman" w:hAnsi="Calibri" w:cs="Calibri"/>
          <w:color w:val="000000"/>
          <w:lang w:eastAsia="cs-CZ"/>
        </w:rPr>
      </w:pPr>
      <w:r w:rsidRPr="00EA33FE">
        <w:rPr>
          <w:rFonts w:ascii="Calibri" w:eastAsia="Times New Roman" w:hAnsi="Calibri" w:cs="Calibri"/>
          <w:color w:val="000000"/>
          <w:lang w:eastAsia="cs-CZ"/>
        </w:rPr>
        <w:t>Pronajímatel přenechává nájemci k dočasnému užívání předmět nájmu specifikovaný v čl. I. této smlouvy a nájemce předmět nájmu do užívání podle této smlouvy přijímá. Nájemce se zavazuje za to platit pronajímateli nájemné.</w:t>
      </w:r>
    </w:p>
    <w:p w:rsidR="00EA33FE" w:rsidRPr="00EA33FE" w:rsidRDefault="00EA33FE" w:rsidP="00EA33FE">
      <w:pPr>
        <w:spacing w:after="0" w:line="240" w:lineRule="auto"/>
        <w:rPr>
          <w:rFonts w:ascii="Times New Roman" w:eastAsia="Times New Roman" w:hAnsi="Times New Roman" w:cs="Times New Roman"/>
          <w:sz w:val="24"/>
          <w:szCs w:val="24"/>
          <w:lang w:eastAsia="cs-CZ"/>
        </w:rPr>
      </w:pPr>
    </w:p>
    <w:p w:rsidR="00EA33FE" w:rsidRPr="00EA33FE" w:rsidRDefault="00EA33FE" w:rsidP="00EA33FE">
      <w:pPr>
        <w:spacing w:after="0" w:line="240" w:lineRule="auto"/>
        <w:jc w:val="center"/>
        <w:rPr>
          <w:rFonts w:ascii="Times New Roman" w:eastAsia="Times New Roman" w:hAnsi="Times New Roman" w:cs="Times New Roman"/>
          <w:sz w:val="24"/>
          <w:szCs w:val="24"/>
          <w:lang w:eastAsia="cs-CZ"/>
        </w:rPr>
      </w:pPr>
      <w:r w:rsidRPr="00EA33FE">
        <w:rPr>
          <w:rFonts w:ascii="Calibri" w:eastAsia="Times New Roman" w:hAnsi="Calibri" w:cs="Calibri"/>
          <w:b/>
          <w:bCs/>
          <w:color w:val="000000"/>
          <w:lang w:eastAsia="cs-CZ"/>
        </w:rPr>
        <w:t>Článek III.</w:t>
      </w:r>
    </w:p>
    <w:p w:rsidR="00EA33FE" w:rsidRPr="00EA33FE" w:rsidRDefault="00EA33FE" w:rsidP="00EA33FE">
      <w:pPr>
        <w:spacing w:after="0" w:line="240" w:lineRule="auto"/>
        <w:jc w:val="center"/>
        <w:rPr>
          <w:rFonts w:ascii="Times New Roman" w:eastAsia="Times New Roman" w:hAnsi="Times New Roman" w:cs="Times New Roman"/>
          <w:sz w:val="24"/>
          <w:szCs w:val="24"/>
          <w:lang w:eastAsia="cs-CZ"/>
        </w:rPr>
      </w:pPr>
      <w:r w:rsidRPr="00EA33FE">
        <w:rPr>
          <w:rFonts w:ascii="Calibri" w:eastAsia="Times New Roman" w:hAnsi="Calibri" w:cs="Calibri"/>
          <w:b/>
          <w:bCs/>
          <w:color w:val="000000"/>
          <w:lang w:eastAsia="cs-CZ"/>
        </w:rPr>
        <w:t>Účel nájmu</w:t>
      </w:r>
    </w:p>
    <w:p w:rsidR="00EA33FE" w:rsidRPr="00EA33FE" w:rsidRDefault="00EA33FE" w:rsidP="00EA33FE">
      <w:pPr>
        <w:numPr>
          <w:ilvl w:val="0"/>
          <w:numId w:val="7"/>
        </w:numPr>
        <w:spacing w:after="0" w:line="240" w:lineRule="auto"/>
        <w:ind w:left="360"/>
        <w:jc w:val="both"/>
        <w:textAlignment w:val="baseline"/>
        <w:rPr>
          <w:rFonts w:ascii="Calibri" w:eastAsia="Times New Roman" w:hAnsi="Calibri" w:cs="Calibri"/>
          <w:color w:val="000000"/>
          <w:lang w:eastAsia="cs-CZ"/>
        </w:rPr>
      </w:pPr>
      <w:r w:rsidRPr="00EA33FE">
        <w:rPr>
          <w:rFonts w:ascii="Calibri" w:eastAsia="Times New Roman" w:hAnsi="Calibri" w:cs="Calibri"/>
          <w:color w:val="000000"/>
          <w:lang w:eastAsia="cs-CZ"/>
        </w:rPr>
        <w:t>Předmět nájmu je nájemce oprávněn užívat výlučně k následujícím činnostem:</w:t>
      </w:r>
    </w:p>
    <w:p w:rsidR="00EA33FE" w:rsidRPr="00DA78F3" w:rsidRDefault="00DA78F3" w:rsidP="00EA33FE">
      <w:pPr>
        <w:numPr>
          <w:ilvl w:val="0"/>
          <w:numId w:val="8"/>
        </w:numPr>
        <w:spacing w:after="0" w:line="240" w:lineRule="auto"/>
        <w:jc w:val="both"/>
        <w:textAlignment w:val="baseline"/>
        <w:rPr>
          <w:rFonts w:ascii="Calibri" w:eastAsia="Times New Roman" w:hAnsi="Calibri" w:cs="Calibri"/>
          <w:color w:val="000000"/>
          <w:lang w:eastAsia="cs-CZ"/>
        </w:rPr>
      </w:pPr>
      <w:r w:rsidRPr="00DA78F3">
        <w:rPr>
          <w:rFonts w:ascii="Calibri" w:eastAsia="Times New Roman" w:hAnsi="Calibri" w:cs="Calibri"/>
          <w:iCs/>
          <w:color w:val="000000"/>
          <w:lang w:eastAsia="cs-CZ"/>
        </w:rPr>
        <w:t>Uspořádání hudební produkce EXIT At The Castle</w:t>
      </w:r>
    </w:p>
    <w:p w:rsidR="00EA33FE" w:rsidRPr="00EA33FE" w:rsidRDefault="00507ACE" w:rsidP="00507ACE">
      <w:pPr>
        <w:spacing w:after="0" w:line="240" w:lineRule="auto"/>
        <w:jc w:val="both"/>
        <w:textAlignment w:val="baseline"/>
        <w:rPr>
          <w:rFonts w:ascii="Calibri" w:eastAsia="Times New Roman" w:hAnsi="Calibri" w:cs="Calibri"/>
          <w:color w:val="000000"/>
          <w:lang w:eastAsia="cs-CZ"/>
        </w:rPr>
      </w:pPr>
      <w:r>
        <w:rPr>
          <w:rFonts w:ascii="Calibri" w:eastAsia="Times New Roman" w:hAnsi="Calibri" w:cs="Calibri"/>
          <w:color w:val="000000"/>
          <w:lang w:eastAsia="cs-CZ"/>
        </w:rPr>
        <w:lastRenderedPageBreak/>
        <w:t xml:space="preserve">2.  </w:t>
      </w:r>
      <w:r w:rsidR="00EA33FE" w:rsidRPr="00EA33FE">
        <w:rPr>
          <w:rFonts w:ascii="Calibri" w:eastAsia="Times New Roman" w:hAnsi="Calibri" w:cs="Calibri"/>
          <w:color w:val="000000"/>
          <w:lang w:eastAsia="cs-CZ"/>
        </w:rPr>
        <w:t xml:space="preserve">Za porušení povinnosti uvedené v odst. 1 tohoto článku, je nájemce povinen zaplatit pronajímateli smluvní </w:t>
      </w:r>
      <w:r w:rsidR="00EA33FE" w:rsidRPr="00507ACE">
        <w:rPr>
          <w:rFonts w:ascii="Calibri" w:eastAsia="Times New Roman" w:hAnsi="Calibri" w:cs="Calibri"/>
          <w:color w:val="000000"/>
          <w:lang w:eastAsia="cs-CZ"/>
        </w:rPr>
        <w:t xml:space="preserve">pokutu </w:t>
      </w:r>
      <w:r>
        <w:rPr>
          <w:rFonts w:ascii="Calibri" w:eastAsia="Times New Roman" w:hAnsi="Calibri" w:cs="Calibri"/>
          <w:color w:val="000000"/>
          <w:lang w:eastAsia="cs-CZ"/>
        </w:rPr>
        <w:t xml:space="preserve">ve výši </w:t>
      </w:r>
      <w:r w:rsidRPr="00507ACE">
        <w:rPr>
          <w:rFonts w:ascii="Calibri" w:eastAsia="Times New Roman" w:hAnsi="Calibri" w:cs="Calibri"/>
          <w:b/>
          <w:color w:val="000000"/>
          <w:lang w:eastAsia="cs-CZ"/>
        </w:rPr>
        <w:t>10 000 Kč</w:t>
      </w:r>
      <w:r w:rsidR="00EA33FE" w:rsidRPr="00507ACE">
        <w:rPr>
          <w:rFonts w:ascii="Calibri" w:eastAsia="Times New Roman" w:hAnsi="Calibri" w:cs="Calibri"/>
          <w:color w:val="000000"/>
          <w:lang w:eastAsia="cs-CZ"/>
        </w:rPr>
        <w:t xml:space="preserve"> za</w:t>
      </w:r>
      <w:r w:rsidR="00EA33FE" w:rsidRPr="00EA33FE">
        <w:rPr>
          <w:rFonts w:ascii="Calibri" w:eastAsia="Times New Roman" w:hAnsi="Calibri" w:cs="Calibri"/>
          <w:color w:val="000000"/>
          <w:lang w:eastAsia="cs-CZ"/>
        </w:rPr>
        <w:t xml:space="preserve"> každý takovýto případ.</w:t>
      </w:r>
    </w:p>
    <w:p w:rsidR="00EA33FE" w:rsidRPr="00EA33FE" w:rsidRDefault="00507ACE" w:rsidP="00507ACE">
      <w:pPr>
        <w:spacing w:after="0" w:line="240" w:lineRule="auto"/>
        <w:jc w:val="both"/>
        <w:textAlignment w:val="baseline"/>
        <w:rPr>
          <w:rFonts w:ascii="Calibri" w:eastAsia="Times New Roman" w:hAnsi="Calibri" w:cs="Calibri"/>
          <w:color w:val="000000"/>
          <w:lang w:eastAsia="cs-CZ"/>
        </w:rPr>
      </w:pPr>
      <w:r>
        <w:rPr>
          <w:rFonts w:ascii="Calibri" w:eastAsia="Times New Roman" w:hAnsi="Calibri" w:cs="Calibri"/>
          <w:color w:val="000000"/>
          <w:lang w:eastAsia="cs-CZ"/>
        </w:rPr>
        <w:t xml:space="preserve">3.  </w:t>
      </w:r>
      <w:r w:rsidR="00EA33FE" w:rsidRPr="00EA33FE">
        <w:rPr>
          <w:rFonts w:ascii="Calibri" w:eastAsia="Times New Roman" w:hAnsi="Calibri" w:cs="Calibri"/>
          <w:color w:val="000000"/>
          <w:lang w:eastAsia="cs-CZ"/>
        </w:rPr>
        <w:t>Nájemce prohlašuje, že je mu stav předmětu nájmu znám a v takovémto stavu jej k dočasnému užívání přijímá.</w:t>
      </w:r>
    </w:p>
    <w:p w:rsidR="00EA33FE" w:rsidRPr="00EA33FE" w:rsidRDefault="00EA33FE" w:rsidP="00EA33FE">
      <w:pPr>
        <w:spacing w:after="0" w:line="240" w:lineRule="auto"/>
        <w:rPr>
          <w:rFonts w:ascii="Times New Roman" w:eastAsia="Times New Roman" w:hAnsi="Times New Roman" w:cs="Times New Roman"/>
          <w:sz w:val="24"/>
          <w:szCs w:val="24"/>
          <w:lang w:eastAsia="cs-CZ"/>
        </w:rPr>
      </w:pPr>
    </w:p>
    <w:p w:rsidR="00EA33FE" w:rsidRPr="00EA33FE" w:rsidRDefault="00EA33FE" w:rsidP="00EA33FE">
      <w:pPr>
        <w:spacing w:after="0" w:line="240" w:lineRule="auto"/>
        <w:jc w:val="center"/>
        <w:rPr>
          <w:rFonts w:ascii="Times New Roman" w:eastAsia="Times New Roman" w:hAnsi="Times New Roman" w:cs="Times New Roman"/>
          <w:sz w:val="24"/>
          <w:szCs w:val="24"/>
          <w:lang w:eastAsia="cs-CZ"/>
        </w:rPr>
      </w:pPr>
      <w:r w:rsidRPr="00EA33FE">
        <w:rPr>
          <w:rFonts w:ascii="Calibri" w:eastAsia="Times New Roman" w:hAnsi="Calibri" w:cs="Calibri"/>
          <w:b/>
          <w:bCs/>
          <w:color w:val="000000"/>
          <w:lang w:eastAsia="cs-CZ"/>
        </w:rPr>
        <w:t>Článek IV.</w:t>
      </w:r>
    </w:p>
    <w:p w:rsidR="00EA33FE" w:rsidRPr="00EA33FE" w:rsidRDefault="00EA33FE" w:rsidP="00EA33FE">
      <w:pPr>
        <w:spacing w:after="0" w:line="240" w:lineRule="auto"/>
        <w:jc w:val="center"/>
        <w:rPr>
          <w:rFonts w:ascii="Times New Roman" w:eastAsia="Times New Roman" w:hAnsi="Times New Roman" w:cs="Times New Roman"/>
          <w:sz w:val="24"/>
          <w:szCs w:val="24"/>
          <w:lang w:eastAsia="cs-CZ"/>
        </w:rPr>
      </w:pPr>
      <w:r w:rsidRPr="00EA33FE">
        <w:rPr>
          <w:rFonts w:ascii="Calibri" w:eastAsia="Times New Roman" w:hAnsi="Calibri" w:cs="Calibri"/>
          <w:b/>
          <w:bCs/>
          <w:color w:val="000000"/>
          <w:lang w:eastAsia="cs-CZ"/>
        </w:rPr>
        <w:t>Cena nájmu, jeho splatnost a způsob úhrady </w:t>
      </w:r>
    </w:p>
    <w:p w:rsidR="00EA33FE" w:rsidRPr="00EA33FE" w:rsidRDefault="004144B8" w:rsidP="00EA33FE">
      <w:pPr>
        <w:numPr>
          <w:ilvl w:val="0"/>
          <w:numId w:val="11"/>
        </w:numPr>
        <w:spacing w:after="0" w:line="240" w:lineRule="auto"/>
        <w:ind w:left="360"/>
        <w:jc w:val="both"/>
        <w:textAlignment w:val="baseline"/>
        <w:rPr>
          <w:rFonts w:ascii="Calibri" w:eastAsia="Times New Roman" w:hAnsi="Calibri" w:cs="Calibri"/>
          <w:color w:val="000000"/>
          <w:lang w:eastAsia="cs-CZ"/>
        </w:rPr>
      </w:pPr>
      <w:r>
        <w:rPr>
          <w:rFonts w:ascii="Calibri" w:eastAsia="Times New Roman" w:hAnsi="Calibri" w:cs="Calibri"/>
          <w:color w:val="000000"/>
          <w:lang w:eastAsia="cs-CZ"/>
        </w:rPr>
        <w:t>Cena nájmu je stanovena minimálně ve výši v místě a v čase obvyklé.</w:t>
      </w:r>
    </w:p>
    <w:p w:rsidR="00EA33FE" w:rsidRPr="00EA33FE" w:rsidRDefault="00EA33FE" w:rsidP="00EA33FE">
      <w:pPr>
        <w:numPr>
          <w:ilvl w:val="0"/>
          <w:numId w:val="11"/>
        </w:numPr>
        <w:spacing w:after="0" w:line="240" w:lineRule="auto"/>
        <w:ind w:left="360"/>
        <w:jc w:val="both"/>
        <w:textAlignment w:val="baseline"/>
        <w:rPr>
          <w:rFonts w:ascii="Calibri" w:eastAsia="Times New Roman" w:hAnsi="Calibri" w:cs="Calibri"/>
          <w:color w:val="000000"/>
          <w:lang w:eastAsia="cs-CZ"/>
        </w:rPr>
      </w:pPr>
      <w:r w:rsidRPr="00EA33FE">
        <w:rPr>
          <w:rFonts w:ascii="Calibri" w:eastAsia="Times New Roman" w:hAnsi="Calibri" w:cs="Calibri"/>
          <w:color w:val="000000"/>
          <w:lang w:eastAsia="cs-CZ"/>
        </w:rPr>
        <w:t>Cena nájmu je složena takto:</w:t>
      </w:r>
    </w:p>
    <w:p w:rsidR="006F2057" w:rsidRDefault="00EA33FE" w:rsidP="00EA33FE">
      <w:pPr>
        <w:numPr>
          <w:ilvl w:val="0"/>
          <w:numId w:val="12"/>
        </w:numPr>
        <w:spacing w:after="0" w:line="240" w:lineRule="auto"/>
        <w:textAlignment w:val="baseline"/>
        <w:rPr>
          <w:rFonts w:ascii="Calibri" w:eastAsia="Times New Roman" w:hAnsi="Calibri" w:cs="Calibri"/>
          <w:color w:val="000000"/>
          <w:lang w:eastAsia="cs-CZ"/>
        </w:rPr>
      </w:pPr>
      <w:r w:rsidRPr="00EA33FE">
        <w:rPr>
          <w:rFonts w:ascii="Calibri" w:eastAsia="Times New Roman" w:hAnsi="Calibri" w:cs="Calibri"/>
          <w:color w:val="000000"/>
          <w:lang w:eastAsia="cs-CZ"/>
        </w:rPr>
        <w:t>Nájemné činí:</w:t>
      </w:r>
    </w:p>
    <w:p w:rsidR="00EA33FE" w:rsidRPr="00EA33FE" w:rsidRDefault="006F2057" w:rsidP="006F2057">
      <w:pPr>
        <w:spacing w:after="0" w:line="240" w:lineRule="auto"/>
        <w:textAlignment w:val="baseline"/>
        <w:rPr>
          <w:rFonts w:ascii="Calibri" w:eastAsia="Times New Roman" w:hAnsi="Calibri" w:cs="Calibri"/>
          <w:color w:val="000000"/>
          <w:lang w:eastAsia="cs-CZ"/>
        </w:rPr>
      </w:pPr>
      <w:r>
        <w:rPr>
          <w:rFonts w:ascii="Calibri" w:eastAsia="Times New Roman" w:hAnsi="Calibri" w:cs="Calibri"/>
          <w:color w:val="000000"/>
          <w:lang w:eastAsia="cs-CZ"/>
        </w:rPr>
        <w:t xml:space="preserve">             </w:t>
      </w:r>
      <w:r w:rsidR="00EA33FE" w:rsidRPr="00EA33FE">
        <w:rPr>
          <w:rFonts w:ascii="Calibri" w:eastAsia="Times New Roman" w:hAnsi="Calibri" w:cs="Calibri"/>
          <w:color w:val="000000"/>
          <w:lang w:eastAsia="cs-CZ"/>
        </w:rPr>
        <w:t xml:space="preserve"> </w:t>
      </w:r>
      <w:r w:rsidR="004144B8">
        <w:rPr>
          <w:rFonts w:ascii="Calibri" w:eastAsia="Times New Roman" w:hAnsi="Calibri" w:cs="Calibri"/>
          <w:color w:val="000000"/>
          <w:lang w:eastAsia="cs-CZ"/>
        </w:rPr>
        <w:t xml:space="preserve">100.000,- Kč bez DPH + 21.000,- Kč DPH 21%, celkem </w:t>
      </w:r>
      <w:r w:rsidR="004144B8" w:rsidRPr="006F2057">
        <w:rPr>
          <w:rFonts w:ascii="Calibri" w:eastAsia="Times New Roman" w:hAnsi="Calibri" w:cs="Calibri"/>
          <w:b/>
          <w:color w:val="000000"/>
          <w:lang w:eastAsia="cs-CZ"/>
        </w:rPr>
        <w:t>121.000,- Kč včetně DPH</w:t>
      </w:r>
      <w:r w:rsidR="00EA33FE" w:rsidRPr="00EA33FE">
        <w:rPr>
          <w:rFonts w:ascii="Calibri" w:eastAsia="Times New Roman" w:hAnsi="Calibri" w:cs="Calibri"/>
          <w:color w:val="000000"/>
          <w:lang w:eastAsia="cs-CZ"/>
        </w:rPr>
        <w:t> </w:t>
      </w:r>
      <w:r w:rsidR="004144B8">
        <w:rPr>
          <w:rFonts w:ascii="Calibri" w:eastAsia="Times New Roman" w:hAnsi="Calibri" w:cs="Calibri"/>
          <w:color w:val="000000"/>
          <w:lang w:eastAsia="cs-CZ"/>
        </w:rPr>
        <w:t xml:space="preserve"> </w:t>
      </w:r>
    </w:p>
    <w:p w:rsidR="006F2057" w:rsidRDefault="00EA33FE" w:rsidP="00EA33FE">
      <w:pPr>
        <w:numPr>
          <w:ilvl w:val="0"/>
          <w:numId w:val="12"/>
        </w:numPr>
        <w:spacing w:after="0" w:line="240" w:lineRule="auto"/>
        <w:jc w:val="both"/>
        <w:textAlignment w:val="baseline"/>
        <w:rPr>
          <w:rFonts w:ascii="Calibri" w:eastAsia="Times New Roman" w:hAnsi="Calibri" w:cs="Calibri"/>
          <w:color w:val="000000"/>
          <w:lang w:eastAsia="cs-CZ"/>
        </w:rPr>
      </w:pPr>
      <w:r w:rsidRPr="00EA33FE">
        <w:rPr>
          <w:rFonts w:ascii="Calibri" w:eastAsia="Times New Roman" w:hAnsi="Calibri" w:cs="Calibri"/>
          <w:color w:val="000000"/>
          <w:lang w:eastAsia="cs-CZ"/>
        </w:rPr>
        <w:t>Poplatek za pořadatelskou činnost činí:</w:t>
      </w:r>
    </w:p>
    <w:p w:rsidR="00EA33FE" w:rsidRPr="00EA33FE" w:rsidRDefault="006F2057" w:rsidP="006F2057">
      <w:pPr>
        <w:spacing w:after="0" w:line="240" w:lineRule="auto"/>
        <w:jc w:val="both"/>
        <w:textAlignment w:val="baseline"/>
        <w:rPr>
          <w:rFonts w:ascii="Calibri" w:eastAsia="Times New Roman" w:hAnsi="Calibri" w:cs="Calibri"/>
          <w:color w:val="000000"/>
          <w:lang w:eastAsia="cs-CZ"/>
        </w:rPr>
      </w:pPr>
      <w:r>
        <w:rPr>
          <w:rFonts w:ascii="Calibri" w:eastAsia="Times New Roman" w:hAnsi="Calibri" w:cs="Calibri"/>
          <w:color w:val="000000"/>
          <w:lang w:eastAsia="cs-CZ"/>
        </w:rPr>
        <w:t xml:space="preserve">             </w:t>
      </w:r>
      <w:r w:rsidR="004144B8">
        <w:rPr>
          <w:rFonts w:ascii="Calibri" w:eastAsia="Times New Roman" w:hAnsi="Calibri" w:cs="Calibri"/>
          <w:color w:val="000000"/>
          <w:lang w:eastAsia="cs-CZ"/>
        </w:rPr>
        <w:t xml:space="preserve"> 16.000,- Kč bez DPH + 3.360,- Kč DPH 21%, celkem </w:t>
      </w:r>
      <w:r w:rsidR="004144B8" w:rsidRPr="006F2057">
        <w:rPr>
          <w:rFonts w:ascii="Calibri" w:eastAsia="Times New Roman" w:hAnsi="Calibri" w:cs="Calibri"/>
          <w:b/>
          <w:color w:val="000000"/>
          <w:lang w:eastAsia="cs-CZ"/>
        </w:rPr>
        <w:t>19.360,- Kč včetně DPH</w:t>
      </w:r>
    </w:p>
    <w:p w:rsidR="00EA33FE" w:rsidRPr="00EA33FE" w:rsidRDefault="00EA33FE" w:rsidP="00EA33FE">
      <w:pPr>
        <w:numPr>
          <w:ilvl w:val="0"/>
          <w:numId w:val="13"/>
        </w:numPr>
        <w:spacing w:after="0" w:line="240" w:lineRule="auto"/>
        <w:jc w:val="both"/>
        <w:textAlignment w:val="baseline"/>
        <w:rPr>
          <w:rFonts w:ascii="Calibri" w:eastAsia="Times New Roman" w:hAnsi="Calibri" w:cs="Calibri"/>
          <w:color w:val="000000"/>
          <w:lang w:eastAsia="cs-CZ"/>
        </w:rPr>
      </w:pPr>
      <w:r w:rsidRPr="00EA33FE">
        <w:rPr>
          <w:rFonts w:ascii="Calibri" w:eastAsia="Times New Roman" w:hAnsi="Calibri" w:cs="Calibri"/>
          <w:color w:val="000000"/>
          <w:lang w:eastAsia="cs-CZ"/>
        </w:rPr>
        <w:t xml:space="preserve">Celková výše platby uvedená v předchozím článku </w:t>
      </w:r>
      <w:r w:rsidR="006F2057">
        <w:rPr>
          <w:rFonts w:ascii="Calibri" w:eastAsia="Times New Roman" w:hAnsi="Calibri" w:cs="Calibri"/>
          <w:color w:val="000000"/>
          <w:lang w:eastAsia="cs-CZ"/>
        </w:rPr>
        <w:t xml:space="preserve">za smluvně dohodnuté období činí </w:t>
      </w:r>
      <w:r w:rsidR="006F2057" w:rsidRPr="00EA271F">
        <w:rPr>
          <w:rFonts w:ascii="Calibri" w:eastAsia="Times New Roman" w:hAnsi="Calibri" w:cs="Calibri"/>
          <w:b/>
          <w:color w:val="000000"/>
          <w:lang w:eastAsia="cs-CZ"/>
        </w:rPr>
        <w:t>140.360,-          K</w:t>
      </w:r>
      <w:r w:rsidRPr="00EA271F">
        <w:rPr>
          <w:rFonts w:ascii="Calibri" w:eastAsia="Times New Roman" w:hAnsi="Calibri" w:cs="Calibri"/>
          <w:b/>
          <w:color w:val="000000"/>
          <w:lang w:eastAsia="cs-CZ"/>
        </w:rPr>
        <w:t>č včetně DPH</w:t>
      </w:r>
      <w:r w:rsidRPr="00EA33FE">
        <w:rPr>
          <w:rFonts w:ascii="Calibri" w:eastAsia="Times New Roman" w:hAnsi="Calibri" w:cs="Calibri"/>
          <w:color w:val="000000"/>
          <w:lang w:eastAsia="cs-CZ"/>
        </w:rPr>
        <w:t xml:space="preserve"> (dále jen „nájemné“). Nájem pozemku bez stavby je plnění osvobozené od DPH podle § 56a zákona č. 235/2004 Sb., o dani z přidané hodnoty, ve znění pozdějších předpisů, to neplatí pro pronájem pro</w:t>
      </w:r>
      <w:r w:rsidR="006F2057">
        <w:rPr>
          <w:rFonts w:ascii="Calibri" w:eastAsia="Times New Roman" w:hAnsi="Calibri" w:cs="Calibri"/>
          <w:color w:val="000000"/>
          <w:lang w:eastAsia="cs-CZ"/>
        </w:rPr>
        <w:t>stor a míst k parkování vozidel a krátkodobého nájmu.</w:t>
      </w:r>
    </w:p>
    <w:p w:rsidR="00EA33FE" w:rsidRDefault="006F2057" w:rsidP="006F2057">
      <w:pPr>
        <w:keepNext/>
        <w:spacing w:after="0" w:line="240" w:lineRule="auto"/>
        <w:jc w:val="both"/>
        <w:rPr>
          <w:rFonts w:ascii="Calibri" w:eastAsia="Times New Roman" w:hAnsi="Calibri" w:cs="Arial"/>
          <w:color w:val="000000"/>
          <w:lang w:eastAsia="cs-CZ"/>
        </w:rPr>
      </w:pPr>
      <w:r>
        <w:rPr>
          <w:rFonts w:ascii="Calibri" w:eastAsia="Times New Roman" w:hAnsi="Calibri" w:cs="Calibri"/>
          <w:color w:val="000000"/>
          <w:lang w:eastAsia="cs-CZ"/>
        </w:rPr>
        <w:t xml:space="preserve">4.   </w:t>
      </w:r>
      <w:r w:rsidRPr="006F2057">
        <w:rPr>
          <w:rFonts w:ascii="Calibri" w:eastAsia="Times New Roman" w:hAnsi="Calibri" w:cs="Arial"/>
          <w:color w:val="000000"/>
          <w:lang w:eastAsia="cs-CZ"/>
        </w:rPr>
        <w:t xml:space="preserve">Poplatek za pořadatelskou činnost zahrnuje smluvní a administrativní agendu pronájmu, náklady na dozor akce, ostrahu, zajištění informací, úklid, přípomoci na místě a další nájemcem objednané služby. </w:t>
      </w:r>
    </w:p>
    <w:p w:rsidR="006F2057" w:rsidRPr="004415AB" w:rsidRDefault="006F2057" w:rsidP="006F2057">
      <w:pPr>
        <w:keepNext/>
        <w:spacing w:after="0" w:line="240" w:lineRule="auto"/>
        <w:jc w:val="both"/>
        <w:rPr>
          <w:rFonts w:ascii="Calibri" w:eastAsia="Times New Roman" w:hAnsi="Calibri" w:cs="Calibri"/>
          <w:b/>
          <w:color w:val="000000"/>
          <w:lang w:eastAsia="cs-CZ"/>
        </w:rPr>
      </w:pPr>
      <w:r>
        <w:rPr>
          <w:rFonts w:ascii="Calibri" w:eastAsia="Times New Roman" w:hAnsi="Calibri" w:cs="Arial"/>
          <w:color w:val="000000"/>
          <w:lang w:eastAsia="cs-CZ"/>
        </w:rPr>
        <w:t xml:space="preserve">5.   Nájemné </w:t>
      </w:r>
      <w:r w:rsidR="004415AB">
        <w:rPr>
          <w:rFonts w:ascii="Calibri" w:eastAsia="Times New Roman" w:hAnsi="Calibri" w:cs="Arial"/>
          <w:color w:val="000000"/>
          <w:lang w:eastAsia="cs-CZ"/>
        </w:rPr>
        <w:t xml:space="preserve">za smluvně dohodnuté období </w:t>
      </w:r>
      <w:r>
        <w:rPr>
          <w:rFonts w:ascii="Calibri" w:eastAsia="Times New Roman" w:hAnsi="Calibri" w:cs="Arial"/>
          <w:color w:val="000000"/>
          <w:lang w:eastAsia="cs-CZ"/>
        </w:rPr>
        <w:t>je splatné</w:t>
      </w:r>
      <w:r w:rsidR="004415AB">
        <w:rPr>
          <w:rFonts w:ascii="Calibri" w:eastAsia="Times New Roman" w:hAnsi="Calibri" w:cs="Arial"/>
          <w:color w:val="000000"/>
          <w:lang w:eastAsia="cs-CZ"/>
        </w:rPr>
        <w:t xml:space="preserve"> jednorázově</w:t>
      </w:r>
      <w:r>
        <w:rPr>
          <w:rFonts w:ascii="Calibri" w:eastAsia="Times New Roman" w:hAnsi="Calibri" w:cs="Arial"/>
          <w:color w:val="000000"/>
          <w:lang w:eastAsia="cs-CZ"/>
        </w:rPr>
        <w:t xml:space="preserve"> na základě daňového dokladu – faktury vystavené </w:t>
      </w:r>
      <w:r w:rsidR="004415AB">
        <w:rPr>
          <w:rFonts w:ascii="Calibri" w:eastAsia="Times New Roman" w:hAnsi="Calibri" w:cs="Arial"/>
          <w:color w:val="000000"/>
          <w:lang w:eastAsia="cs-CZ"/>
        </w:rPr>
        <w:t xml:space="preserve">pronajímatelem na účet pronajímatele uvedený v záhlaví této smlouvy </w:t>
      </w:r>
      <w:r w:rsidR="004415AB" w:rsidRPr="004415AB">
        <w:rPr>
          <w:rFonts w:ascii="Calibri" w:eastAsia="Times New Roman" w:hAnsi="Calibri" w:cs="Arial"/>
          <w:b/>
          <w:color w:val="000000"/>
          <w:lang w:eastAsia="cs-CZ"/>
        </w:rPr>
        <w:t>do 14. 5. 2026</w:t>
      </w:r>
      <w:r w:rsidR="004415AB">
        <w:rPr>
          <w:rFonts w:ascii="Calibri" w:eastAsia="Times New Roman" w:hAnsi="Calibri" w:cs="Arial"/>
          <w:b/>
          <w:color w:val="000000"/>
          <w:lang w:eastAsia="cs-CZ"/>
        </w:rPr>
        <w:t>.</w:t>
      </w:r>
    </w:p>
    <w:p w:rsidR="00EA33FE" w:rsidRPr="00EA33FE" w:rsidRDefault="004415AB" w:rsidP="004415AB">
      <w:pPr>
        <w:spacing w:after="0" w:line="240" w:lineRule="auto"/>
        <w:jc w:val="both"/>
        <w:textAlignment w:val="baseline"/>
        <w:rPr>
          <w:rFonts w:ascii="Calibri" w:eastAsia="Times New Roman" w:hAnsi="Calibri" w:cs="Calibri"/>
          <w:color w:val="000000"/>
          <w:lang w:eastAsia="cs-CZ"/>
        </w:rPr>
      </w:pPr>
      <w:r>
        <w:rPr>
          <w:rFonts w:ascii="Calibri" w:eastAsia="Times New Roman" w:hAnsi="Calibri" w:cs="Calibri"/>
          <w:color w:val="000000"/>
          <w:lang w:eastAsia="cs-CZ"/>
        </w:rPr>
        <w:t xml:space="preserve">6.  </w:t>
      </w:r>
      <w:r w:rsidR="00EA33FE" w:rsidRPr="00EA33FE">
        <w:rPr>
          <w:rFonts w:ascii="Calibri" w:eastAsia="Times New Roman" w:hAnsi="Calibri" w:cs="Calibri"/>
          <w:color w:val="000000"/>
          <w:lang w:eastAsia="cs-CZ"/>
        </w:rPr>
        <w:t xml:space="preserve">Nájemné se považuje za uhrazené dnem připsání částky nájemného na účet pronajímatele. V případě prodlení s platbami nájemného či služeb je nájemce povinen zaplatit smluvní pokutu ve výši </w:t>
      </w:r>
      <w:r>
        <w:rPr>
          <w:rFonts w:ascii="Calibri" w:eastAsia="Times New Roman" w:hAnsi="Calibri" w:cs="Calibri"/>
          <w:color w:val="000000"/>
          <w:lang w:eastAsia="cs-CZ"/>
        </w:rPr>
        <w:t>0,25% z dlužné částky včetně DPH</w:t>
      </w:r>
      <w:r w:rsidR="00EA33FE" w:rsidRPr="00EA33FE">
        <w:rPr>
          <w:rFonts w:ascii="Calibri" w:eastAsia="Times New Roman" w:hAnsi="Calibri" w:cs="Calibri"/>
          <w:color w:val="000000"/>
          <w:lang w:eastAsia="cs-CZ"/>
        </w:rPr>
        <w:t xml:space="preserve"> za každý započatý den prodlení.</w:t>
      </w:r>
    </w:p>
    <w:p w:rsidR="00EA33FE" w:rsidRPr="00EA33FE" w:rsidRDefault="004415AB" w:rsidP="004415AB">
      <w:pPr>
        <w:spacing w:after="0" w:line="240" w:lineRule="auto"/>
        <w:jc w:val="both"/>
        <w:textAlignment w:val="baseline"/>
        <w:rPr>
          <w:rFonts w:ascii="Calibri" w:eastAsia="Times New Roman" w:hAnsi="Calibri" w:cs="Calibri"/>
          <w:color w:val="000000"/>
          <w:lang w:eastAsia="cs-CZ"/>
        </w:rPr>
      </w:pPr>
      <w:r>
        <w:rPr>
          <w:rFonts w:ascii="Calibri" w:eastAsia="Times New Roman" w:hAnsi="Calibri" w:cs="Calibri"/>
          <w:color w:val="000000"/>
          <w:lang w:eastAsia="cs-CZ"/>
        </w:rPr>
        <w:t xml:space="preserve">7.   </w:t>
      </w:r>
      <w:r w:rsidR="00EA33FE" w:rsidRPr="00EA33FE">
        <w:rPr>
          <w:rFonts w:ascii="Calibri" w:eastAsia="Times New Roman" w:hAnsi="Calibri" w:cs="Calibri"/>
          <w:color w:val="000000"/>
          <w:lang w:eastAsia="cs-CZ"/>
        </w:rPr>
        <w:t>V případě ukončení nájmu je nájemce povinen hradit nájemné až do okamžiku vyklizení a předání předmětu nájmu pronajímateli.</w:t>
      </w:r>
    </w:p>
    <w:p w:rsidR="00EA33FE" w:rsidRPr="00EA33FE" w:rsidRDefault="00EA33FE" w:rsidP="00EA33FE">
      <w:pPr>
        <w:spacing w:after="0" w:line="240" w:lineRule="auto"/>
        <w:rPr>
          <w:rFonts w:ascii="Times New Roman" w:eastAsia="Times New Roman" w:hAnsi="Times New Roman" w:cs="Times New Roman"/>
          <w:sz w:val="24"/>
          <w:szCs w:val="24"/>
          <w:lang w:eastAsia="cs-CZ"/>
        </w:rPr>
      </w:pPr>
    </w:p>
    <w:p w:rsidR="00EA33FE" w:rsidRPr="00EA33FE" w:rsidRDefault="00EA33FE" w:rsidP="00EA33FE">
      <w:pPr>
        <w:spacing w:after="0" w:line="240" w:lineRule="auto"/>
        <w:jc w:val="center"/>
        <w:rPr>
          <w:rFonts w:ascii="Times New Roman" w:eastAsia="Times New Roman" w:hAnsi="Times New Roman" w:cs="Times New Roman"/>
          <w:sz w:val="24"/>
          <w:szCs w:val="24"/>
          <w:lang w:eastAsia="cs-CZ"/>
        </w:rPr>
      </w:pPr>
      <w:r w:rsidRPr="00EA33FE">
        <w:rPr>
          <w:rFonts w:ascii="Calibri" w:eastAsia="Times New Roman" w:hAnsi="Calibri" w:cs="Calibri"/>
          <w:b/>
          <w:bCs/>
          <w:color w:val="000000"/>
          <w:lang w:eastAsia="cs-CZ"/>
        </w:rPr>
        <w:t>Článek V.</w:t>
      </w:r>
    </w:p>
    <w:p w:rsidR="00EA33FE" w:rsidRPr="00EA33FE" w:rsidRDefault="00EA33FE" w:rsidP="00EA33FE">
      <w:pPr>
        <w:spacing w:after="0" w:line="240" w:lineRule="auto"/>
        <w:jc w:val="center"/>
        <w:rPr>
          <w:rFonts w:ascii="Times New Roman" w:eastAsia="Times New Roman" w:hAnsi="Times New Roman" w:cs="Times New Roman"/>
          <w:sz w:val="24"/>
          <w:szCs w:val="24"/>
          <w:lang w:eastAsia="cs-CZ"/>
        </w:rPr>
      </w:pPr>
      <w:r w:rsidRPr="00EA33FE">
        <w:rPr>
          <w:rFonts w:ascii="Calibri" w:eastAsia="Times New Roman" w:hAnsi="Calibri" w:cs="Calibri"/>
          <w:b/>
          <w:bCs/>
          <w:color w:val="000000"/>
          <w:lang w:eastAsia="cs-CZ"/>
        </w:rPr>
        <w:t>Služby související s nájmem a jejich cena</w:t>
      </w:r>
    </w:p>
    <w:p w:rsidR="00EA33FE" w:rsidRPr="00B23B92" w:rsidRDefault="00B23B92" w:rsidP="00EA33FE">
      <w:pPr>
        <w:spacing w:after="0" w:line="240" w:lineRule="auto"/>
        <w:rPr>
          <w:rFonts w:eastAsia="Times New Roman" w:cs="Times New Roman"/>
          <w:lang w:eastAsia="cs-CZ"/>
        </w:rPr>
      </w:pPr>
      <w:r w:rsidRPr="00B23B92">
        <w:rPr>
          <w:rFonts w:eastAsia="Times New Roman" w:cs="Times New Roman"/>
          <w:lang w:eastAsia="cs-CZ"/>
        </w:rPr>
        <w:t>Služby v souvislosti s pronájmem se neposkytují.</w:t>
      </w:r>
    </w:p>
    <w:p w:rsidR="00B23B92" w:rsidRPr="00EA33FE" w:rsidRDefault="00B23B92" w:rsidP="00EA33FE">
      <w:pPr>
        <w:spacing w:after="0" w:line="240" w:lineRule="auto"/>
        <w:rPr>
          <w:rFonts w:ascii="Times New Roman" w:eastAsia="Times New Roman" w:hAnsi="Times New Roman" w:cs="Times New Roman"/>
          <w:sz w:val="24"/>
          <w:szCs w:val="24"/>
          <w:lang w:eastAsia="cs-CZ"/>
        </w:rPr>
      </w:pPr>
    </w:p>
    <w:p w:rsidR="00EA33FE" w:rsidRPr="00EA33FE" w:rsidRDefault="00EA33FE" w:rsidP="00EA33FE">
      <w:pPr>
        <w:spacing w:after="0" w:line="240" w:lineRule="auto"/>
        <w:jc w:val="center"/>
        <w:rPr>
          <w:rFonts w:ascii="Times New Roman" w:eastAsia="Times New Roman" w:hAnsi="Times New Roman" w:cs="Times New Roman"/>
          <w:sz w:val="24"/>
          <w:szCs w:val="24"/>
          <w:lang w:eastAsia="cs-CZ"/>
        </w:rPr>
      </w:pPr>
      <w:r w:rsidRPr="00EA33FE">
        <w:rPr>
          <w:rFonts w:ascii="Calibri" w:eastAsia="Times New Roman" w:hAnsi="Calibri" w:cs="Calibri"/>
          <w:b/>
          <w:bCs/>
          <w:color w:val="000000"/>
          <w:lang w:eastAsia="cs-CZ"/>
        </w:rPr>
        <w:t>Článek VI.</w:t>
      </w:r>
    </w:p>
    <w:p w:rsidR="00EA33FE" w:rsidRPr="00EA33FE" w:rsidRDefault="00EA33FE" w:rsidP="00EA33FE">
      <w:pPr>
        <w:spacing w:after="0" w:line="240" w:lineRule="auto"/>
        <w:jc w:val="center"/>
        <w:rPr>
          <w:rFonts w:ascii="Times New Roman" w:eastAsia="Times New Roman" w:hAnsi="Times New Roman" w:cs="Times New Roman"/>
          <w:sz w:val="24"/>
          <w:szCs w:val="24"/>
          <w:lang w:eastAsia="cs-CZ"/>
        </w:rPr>
      </w:pPr>
      <w:r w:rsidRPr="00EA33FE">
        <w:rPr>
          <w:rFonts w:ascii="Calibri" w:eastAsia="Times New Roman" w:hAnsi="Calibri" w:cs="Calibri"/>
          <w:b/>
          <w:bCs/>
          <w:color w:val="000000"/>
          <w:lang w:eastAsia="cs-CZ"/>
        </w:rPr>
        <w:t>Podnájem</w:t>
      </w:r>
    </w:p>
    <w:p w:rsidR="00EA33FE" w:rsidRPr="00EA33FE" w:rsidRDefault="00EA33FE" w:rsidP="00EA33FE">
      <w:pPr>
        <w:numPr>
          <w:ilvl w:val="0"/>
          <w:numId w:val="23"/>
        </w:numPr>
        <w:spacing w:after="0" w:line="240" w:lineRule="auto"/>
        <w:ind w:left="360"/>
        <w:jc w:val="both"/>
        <w:textAlignment w:val="baseline"/>
        <w:rPr>
          <w:rFonts w:ascii="Calibri" w:eastAsia="Times New Roman" w:hAnsi="Calibri" w:cs="Calibri"/>
          <w:color w:val="000000"/>
          <w:lang w:eastAsia="cs-CZ"/>
        </w:rPr>
      </w:pPr>
      <w:r w:rsidRPr="00EA33FE">
        <w:rPr>
          <w:rFonts w:ascii="Calibri" w:eastAsia="Times New Roman" w:hAnsi="Calibri" w:cs="Calibri"/>
          <w:color w:val="000000"/>
          <w:lang w:eastAsia="cs-CZ"/>
        </w:rPr>
        <w:t>Nájemce není oprávněn přenechat předmět nájmu ani jeho část do podnájmu další osobě, s výjimkou případu předchozího písemného souhlasu pronajímatele a Ministerstva kultury.</w:t>
      </w:r>
    </w:p>
    <w:p w:rsidR="00EA33FE" w:rsidRPr="00EA33FE" w:rsidRDefault="00EA33FE" w:rsidP="00EA33FE">
      <w:pPr>
        <w:numPr>
          <w:ilvl w:val="0"/>
          <w:numId w:val="23"/>
        </w:numPr>
        <w:spacing w:after="0" w:line="240" w:lineRule="auto"/>
        <w:ind w:left="360"/>
        <w:jc w:val="both"/>
        <w:textAlignment w:val="baseline"/>
        <w:rPr>
          <w:rFonts w:ascii="Calibri" w:eastAsia="Times New Roman" w:hAnsi="Calibri" w:cs="Calibri"/>
          <w:color w:val="000000"/>
          <w:lang w:eastAsia="cs-CZ"/>
        </w:rPr>
      </w:pPr>
      <w:r w:rsidRPr="00EA33FE">
        <w:rPr>
          <w:rFonts w:ascii="Calibri" w:eastAsia="Times New Roman" w:hAnsi="Calibri" w:cs="Calibri"/>
          <w:color w:val="000000"/>
          <w:lang w:eastAsia="cs-CZ"/>
        </w:rPr>
        <w:t xml:space="preserve">Za porušení povinnosti uvedené v odst. 1 tohoto článku, je nájemce povinen zaplatit pronajímateli smluvní pokutu </w:t>
      </w:r>
      <w:r w:rsidR="00B23B92">
        <w:rPr>
          <w:rFonts w:ascii="Calibri" w:eastAsia="Times New Roman" w:hAnsi="Calibri" w:cs="Calibri"/>
          <w:color w:val="000000"/>
          <w:lang w:eastAsia="cs-CZ"/>
        </w:rPr>
        <w:t xml:space="preserve">ve výši </w:t>
      </w:r>
      <w:r w:rsidR="00B23B92" w:rsidRPr="00B23B92">
        <w:rPr>
          <w:rFonts w:ascii="Calibri" w:eastAsia="Times New Roman" w:hAnsi="Calibri" w:cs="Calibri"/>
          <w:b/>
          <w:color w:val="000000"/>
          <w:lang w:eastAsia="cs-CZ"/>
        </w:rPr>
        <w:t>10 000,- Kč</w:t>
      </w:r>
      <w:r w:rsidRPr="00EA33FE">
        <w:rPr>
          <w:rFonts w:ascii="Calibri" w:eastAsia="Times New Roman" w:hAnsi="Calibri" w:cs="Calibri"/>
          <w:color w:val="000000"/>
          <w:lang w:eastAsia="cs-CZ"/>
        </w:rPr>
        <w:t xml:space="preserve"> za každý takovýto případ. </w:t>
      </w:r>
    </w:p>
    <w:p w:rsidR="00EA33FE" w:rsidRPr="00EA33FE" w:rsidRDefault="00EA33FE" w:rsidP="00EA33FE">
      <w:pPr>
        <w:spacing w:after="0" w:line="240" w:lineRule="auto"/>
        <w:rPr>
          <w:rFonts w:ascii="Times New Roman" w:eastAsia="Times New Roman" w:hAnsi="Times New Roman" w:cs="Times New Roman"/>
          <w:sz w:val="24"/>
          <w:szCs w:val="24"/>
          <w:lang w:eastAsia="cs-CZ"/>
        </w:rPr>
      </w:pPr>
    </w:p>
    <w:p w:rsidR="00EA33FE" w:rsidRPr="00EA33FE" w:rsidRDefault="00EA33FE" w:rsidP="00EA33FE">
      <w:pPr>
        <w:spacing w:after="0" w:line="240" w:lineRule="auto"/>
        <w:jc w:val="center"/>
        <w:rPr>
          <w:rFonts w:ascii="Times New Roman" w:eastAsia="Times New Roman" w:hAnsi="Times New Roman" w:cs="Times New Roman"/>
          <w:sz w:val="24"/>
          <w:szCs w:val="24"/>
          <w:lang w:eastAsia="cs-CZ"/>
        </w:rPr>
      </w:pPr>
      <w:r w:rsidRPr="00EA33FE">
        <w:rPr>
          <w:rFonts w:ascii="Calibri" w:eastAsia="Times New Roman" w:hAnsi="Calibri" w:cs="Calibri"/>
          <w:b/>
          <w:bCs/>
          <w:color w:val="000000"/>
          <w:lang w:eastAsia="cs-CZ"/>
        </w:rPr>
        <w:t>Článek VII.</w:t>
      </w:r>
    </w:p>
    <w:p w:rsidR="00EA33FE" w:rsidRPr="00EA33FE" w:rsidRDefault="00EA33FE" w:rsidP="00EA33FE">
      <w:pPr>
        <w:spacing w:after="0" w:line="240" w:lineRule="auto"/>
        <w:jc w:val="center"/>
        <w:rPr>
          <w:rFonts w:ascii="Times New Roman" w:eastAsia="Times New Roman" w:hAnsi="Times New Roman" w:cs="Times New Roman"/>
          <w:sz w:val="24"/>
          <w:szCs w:val="24"/>
          <w:lang w:eastAsia="cs-CZ"/>
        </w:rPr>
      </w:pPr>
      <w:r w:rsidRPr="00EA33FE">
        <w:rPr>
          <w:rFonts w:ascii="Calibri" w:eastAsia="Times New Roman" w:hAnsi="Calibri" w:cs="Calibri"/>
          <w:b/>
          <w:bCs/>
          <w:color w:val="000000"/>
          <w:lang w:eastAsia="cs-CZ"/>
        </w:rPr>
        <w:t>Úpravy pozemků</w:t>
      </w:r>
    </w:p>
    <w:p w:rsidR="00EA33FE" w:rsidRPr="00EA33FE" w:rsidRDefault="00EA33FE" w:rsidP="00EA33FE">
      <w:pPr>
        <w:numPr>
          <w:ilvl w:val="0"/>
          <w:numId w:val="24"/>
        </w:numPr>
        <w:spacing w:after="0" w:line="240" w:lineRule="auto"/>
        <w:ind w:left="360"/>
        <w:jc w:val="both"/>
        <w:textAlignment w:val="baseline"/>
        <w:rPr>
          <w:rFonts w:ascii="Calibri" w:eastAsia="Times New Roman" w:hAnsi="Calibri" w:cs="Calibri"/>
          <w:color w:val="000000"/>
          <w:lang w:eastAsia="cs-CZ"/>
        </w:rPr>
      </w:pPr>
      <w:r w:rsidRPr="00EA33FE">
        <w:rPr>
          <w:rFonts w:ascii="Calibri" w:eastAsia="Times New Roman" w:hAnsi="Calibri" w:cs="Calibri"/>
          <w:color w:val="000000"/>
          <w:lang w:eastAsia="cs-CZ"/>
        </w:rPr>
        <w:t>Jakékoliv úpravy a změny předmětu nájmu může nájemce uskutečnit pouze na základě předchozího písemného souhlasu pronajímatele. To se týká i kácení a výsadby porostů. </w:t>
      </w:r>
    </w:p>
    <w:p w:rsidR="00EA33FE" w:rsidRPr="00EA33FE" w:rsidRDefault="00EA33FE" w:rsidP="00EA33FE">
      <w:pPr>
        <w:numPr>
          <w:ilvl w:val="0"/>
          <w:numId w:val="24"/>
        </w:numPr>
        <w:spacing w:after="0" w:line="240" w:lineRule="auto"/>
        <w:ind w:left="360"/>
        <w:jc w:val="both"/>
        <w:textAlignment w:val="baseline"/>
        <w:rPr>
          <w:rFonts w:ascii="Calibri" w:eastAsia="Times New Roman" w:hAnsi="Calibri" w:cs="Calibri"/>
          <w:color w:val="000000"/>
          <w:lang w:eastAsia="cs-CZ"/>
        </w:rPr>
      </w:pPr>
      <w:r w:rsidRPr="00EA33FE">
        <w:rPr>
          <w:rFonts w:ascii="Calibri" w:eastAsia="Times New Roman" w:hAnsi="Calibri" w:cs="Calibri"/>
          <w:color w:val="000000"/>
          <w:lang w:eastAsia="cs-CZ"/>
        </w:rPr>
        <w:t>Souhlasu pronajímatele je zapotřebí rovněž pro umístění jakékoliv reklamy či informačního zařízení (informačního štítu, tabulky a podobně).</w:t>
      </w:r>
    </w:p>
    <w:p w:rsidR="00EA33FE" w:rsidRPr="00EA33FE" w:rsidRDefault="00EA33FE" w:rsidP="00EA33FE">
      <w:pPr>
        <w:numPr>
          <w:ilvl w:val="0"/>
          <w:numId w:val="24"/>
        </w:numPr>
        <w:spacing w:after="0" w:line="240" w:lineRule="auto"/>
        <w:ind w:left="360"/>
        <w:jc w:val="both"/>
        <w:textAlignment w:val="baseline"/>
        <w:rPr>
          <w:rFonts w:ascii="Calibri" w:eastAsia="Times New Roman" w:hAnsi="Calibri" w:cs="Calibri"/>
          <w:color w:val="000000"/>
          <w:lang w:eastAsia="cs-CZ"/>
        </w:rPr>
      </w:pPr>
      <w:r w:rsidRPr="00EA33FE">
        <w:rPr>
          <w:rFonts w:ascii="Calibri" w:eastAsia="Times New Roman" w:hAnsi="Calibri" w:cs="Calibri"/>
          <w:color w:val="000000"/>
          <w:lang w:eastAsia="cs-CZ"/>
        </w:rPr>
        <w:t>Nájemce je povinen po skončení nájemního vztahu odevzdat předmět nájmu v takovém stavu, v jakém mu byl předán při zohlednění obvyklého opotřebení při řádném užívání a odstranit veškeré změny a úpravy. Dohodnou-li se smluvní strany, že změny a úpravy provedené na předmětu nájmu mohou být ponechány, nemá nájemce nárok na jakékoliv vypořádání z důvodů možného zhodnocení předmětu nájmu.</w:t>
      </w:r>
    </w:p>
    <w:p w:rsidR="00EA33FE" w:rsidRPr="00EA33FE" w:rsidRDefault="00EA33FE" w:rsidP="00EA33FE">
      <w:pPr>
        <w:spacing w:after="0" w:line="240" w:lineRule="auto"/>
        <w:rPr>
          <w:rFonts w:ascii="Times New Roman" w:eastAsia="Times New Roman" w:hAnsi="Times New Roman" w:cs="Times New Roman"/>
          <w:sz w:val="24"/>
          <w:szCs w:val="24"/>
          <w:lang w:eastAsia="cs-CZ"/>
        </w:rPr>
      </w:pPr>
    </w:p>
    <w:p w:rsidR="00EA33FE" w:rsidRPr="00EA33FE" w:rsidRDefault="00EA33FE" w:rsidP="00EA33FE">
      <w:pPr>
        <w:spacing w:after="0" w:line="240" w:lineRule="auto"/>
        <w:jc w:val="center"/>
        <w:rPr>
          <w:rFonts w:ascii="Times New Roman" w:eastAsia="Times New Roman" w:hAnsi="Times New Roman" w:cs="Times New Roman"/>
          <w:sz w:val="24"/>
          <w:szCs w:val="24"/>
          <w:lang w:eastAsia="cs-CZ"/>
        </w:rPr>
      </w:pPr>
      <w:r w:rsidRPr="00EA33FE">
        <w:rPr>
          <w:rFonts w:ascii="Calibri" w:eastAsia="Times New Roman" w:hAnsi="Calibri" w:cs="Calibri"/>
          <w:b/>
          <w:bCs/>
          <w:color w:val="000000"/>
          <w:lang w:eastAsia="cs-CZ"/>
        </w:rPr>
        <w:lastRenderedPageBreak/>
        <w:t>Článek VIII.</w:t>
      </w:r>
    </w:p>
    <w:p w:rsidR="00EA33FE" w:rsidRPr="00EA33FE" w:rsidRDefault="00EA33FE" w:rsidP="00EA33FE">
      <w:pPr>
        <w:spacing w:after="0" w:line="240" w:lineRule="auto"/>
        <w:jc w:val="center"/>
        <w:rPr>
          <w:rFonts w:ascii="Times New Roman" w:eastAsia="Times New Roman" w:hAnsi="Times New Roman" w:cs="Times New Roman"/>
          <w:sz w:val="24"/>
          <w:szCs w:val="24"/>
          <w:lang w:eastAsia="cs-CZ"/>
        </w:rPr>
      </w:pPr>
      <w:r w:rsidRPr="00EA33FE">
        <w:rPr>
          <w:rFonts w:ascii="Calibri" w:eastAsia="Times New Roman" w:hAnsi="Calibri" w:cs="Calibri"/>
          <w:b/>
          <w:bCs/>
          <w:color w:val="000000"/>
          <w:lang w:eastAsia="cs-CZ"/>
        </w:rPr>
        <w:t>Práva a povinnosti pronajímatele</w:t>
      </w:r>
    </w:p>
    <w:p w:rsidR="00EA33FE" w:rsidRPr="00EA33FE" w:rsidRDefault="00EA33FE" w:rsidP="00EA33FE">
      <w:pPr>
        <w:numPr>
          <w:ilvl w:val="0"/>
          <w:numId w:val="25"/>
        </w:numPr>
        <w:spacing w:after="0" w:line="240" w:lineRule="auto"/>
        <w:ind w:left="360"/>
        <w:jc w:val="both"/>
        <w:textAlignment w:val="baseline"/>
        <w:rPr>
          <w:rFonts w:ascii="Calibri" w:eastAsia="Times New Roman" w:hAnsi="Calibri" w:cs="Calibri"/>
          <w:color w:val="000000"/>
          <w:lang w:eastAsia="cs-CZ"/>
        </w:rPr>
      </w:pPr>
      <w:r w:rsidRPr="00EA33FE">
        <w:rPr>
          <w:rFonts w:ascii="Calibri" w:eastAsia="Times New Roman" w:hAnsi="Calibri" w:cs="Calibri"/>
          <w:color w:val="000000"/>
          <w:lang w:eastAsia="cs-CZ"/>
        </w:rPr>
        <w:t>Pronajímatel je povinen zajistit řádný a nerušený výkon nájemních práv nájemce po celou dobu nájemního vztahu, aby bylo možno dosáhnout účelu užívání předmětu této smlouvy.</w:t>
      </w:r>
    </w:p>
    <w:p w:rsidR="00EA33FE" w:rsidRPr="00EA33FE" w:rsidRDefault="00EA33FE" w:rsidP="00EA33FE">
      <w:pPr>
        <w:numPr>
          <w:ilvl w:val="0"/>
          <w:numId w:val="25"/>
        </w:numPr>
        <w:spacing w:after="0" w:line="240" w:lineRule="auto"/>
        <w:ind w:left="360"/>
        <w:jc w:val="both"/>
        <w:textAlignment w:val="baseline"/>
        <w:rPr>
          <w:rFonts w:ascii="Calibri" w:eastAsia="Times New Roman" w:hAnsi="Calibri" w:cs="Calibri"/>
          <w:color w:val="000000"/>
          <w:lang w:eastAsia="cs-CZ"/>
        </w:rPr>
      </w:pPr>
      <w:r w:rsidRPr="00EA33FE">
        <w:rPr>
          <w:rFonts w:ascii="Calibri" w:eastAsia="Times New Roman" w:hAnsi="Calibri" w:cs="Calibri"/>
          <w:color w:val="000000"/>
          <w:lang w:eastAsia="cs-CZ"/>
        </w:rPr>
        <w:t>Pronajímatele a jím pověření zaměstnanci nebo jiné jím pověřené osoby jsou oprávněni vstupovat na předmět nájmu, zejména z důvodu kontroly dodržování podmínek této smlouvy nájemcem. Nájemce je povinen poskytnout jim veškerou nezbytnou součinnost.</w:t>
      </w:r>
    </w:p>
    <w:p w:rsidR="00EA33FE" w:rsidRPr="00EA33FE" w:rsidRDefault="00EA33FE" w:rsidP="00EA33FE">
      <w:pPr>
        <w:spacing w:after="0" w:line="240" w:lineRule="auto"/>
        <w:rPr>
          <w:rFonts w:ascii="Times New Roman" w:eastAsia="Times New Roman" w:hAnsi="Times New Roman" w:cs="Times New Roman"/>
          <w:sz w:val="24"/>
          <w:szCs w:val="24"/>
          <w:lang w:eastAsia="cs-CZ"/>
        </w:rPr>
      </w:pPr>
    </w:p>
    <w:p w:rsidR="00EA33FE" w:rsidRPr="00EA33FE" w:rsidRDefault="00EA33FE" w:rsidP="00EA33FE">
      <w:pPr>
        <w:spacing w:after="0" w:line="240" w:lineRule="auto"/>
        <w:jc w:val="center"/>
        <w:rPr>
          <w:rFonts w:ascii="Times New Roman" w:eastAsia="Times New Roman" w:hAnsi="Times New Roman" w:cs="Times New Roman"/>
          <w:sz w:val="24"/>
          <w:szCs w:val="24"/>
          <w:lang w:eastAsia="cs-CZ"/>
        </w:rPr>
      </w:pPr>
      <w:r w:rsidRPr="00EA33FE">
        <w:rPr>
          <w:rFonts w:ascii="Calibri" w:eastAsia="Times New Roman" w:hAnsi="Calibri" w:cs="Calibri"/>
          <w:b/>
          <w:bCs/>
          <w:color w:val="000000"/>
          <w:lang w:eastAsia="cs-CZ"/>
        </w:rPr>
        <w:t>Článek IX.</w:t>
      </w:r>
    </w:p>
    <w:p w:rsidR="00EA33FE" w:rsidRPr="00EA33FE" w:rsidRDefault="00EA33FE" w:rsidP="00EA33FE">
      <w:pPr>
        <w:spacing w:after="0" w:line="240" w:lineRule="auto"/>
        <w:jc w:val="center"/>
        <w:rPr>
          <w:rFonts w:ascii="Times New Roman" w:eastAsia="Times New Roman" w:hAnsi="Times New Roman" w:cs="Times New Roman"/>
          <w:sz w:val="24"/>
          <w:szCs w:val="24"/>
          <w:lang w:eastAsia="cs-CZ"/>
        </w:rPr>
      </w:pPr>
      <w:r w:rsidRPr="00EA33FE">
        <w:rPr>
          <w:rFonts w:ascii="Calibri" w:eastAsia="Times New Roman" w:hAnsi="Calibri" w:cs="Calibri"/>
          <w:b/>
          <w:bCs/>
          <w:color w:val="000000"/>
          <w:lang w:eastAsia="cs-CZ"/>
        </w:rPr>
        <w:t>Práva a povinnosti nájemce</w:t>
      </w:r>
    </w:p>
    <w:p w:rsidR="00EA33FE" w:rsidRPr="00EA33FE" w:rsidRDefault="00EA33FE" w:rsidP="00EA33FE">
      <w:pPr>
        <w:numPr>
          <w:ilvl w:val="0"/>
          <w:numId w:val="26"/>
        </w:numPr>
        <w:spacing w:after="0" w:line="240" w:lineRule="auto"/>
        <w:ind w:left="360"/>
        <w:jc w:val="both"/>
        <w:textAlignment w:val="baseline"/>
        <w:rPr>
          <w:rFonts w:ascii="Calibri" w:eastAsia="Times New Roman" w:hAnsi="Calibri" w:cs="Calibri"/>
          <w:color w:val="000000"/>
          <w:lang w:eastAsia="cs-CZ"/>
        </w:rPr>
      </w:pPr>
      <w:r w:rsidRPr="00EA33FE">
        <w:rPr>
          <w:rFonts w:ascii="Calibri" w:eastAsia="Times New Roman" w:hAnsi="Calibri" w:cs="Calibri"/>
          <w:color w:val="000000"/>
          <w:lang w:eastAsia="cs-CZ"/>
        </w:rPr>
        <w:t>Nájemce je oprávněn užívat předmět nájmu v rozsahu a k účelu dle této smlouvy, a to po celou dobu trvání smlouvy.</w:t>
      </w:r>
    </w:p>
    <w:p w:rsidR="00EA33FE" w:rsidRPr="00EA33FE" w:rsidRDefault="00EA33FE" w:rsidP="00EA33FE">
      <w:pPr>
        <w:numPr>
          <w:ilvl w:val="0"/>
          <w:numId w:val="26"/>
        </w:numPr>
        <w:spacing w:after="0" w:line="240" w:lineRule="auto"/>
        <w:ind w:left="360"/>
        <w:jc w:val="both"/>
        <w:textAlignment w:val="baseline"/>
        <w:rPr>
          <w:rFonts w:ascii="Calibri" w:eastAsia="Times New Roman" w:hAnsi="Calibri" w:cs="Calibri"/>
          <w:color w:val="000000"/>
          <w:lang w:eastAsia="cs-CZ"/>
        </w:rPr>
      </w:pPr>
      <w:r w:rsidRPr="00EA33FE">
        <w:rPr>
          <w:rFonts w:ascii="Calibri" w:eastAsia="Times New Roman" w:hAnsi="Calibri" w:cs="Calibri"/>
          <w:color w:val="000000"/>
          <w:lang w:eastAsia="cs-CZ"/>
        </w:rPr>
        <w:t>Nájemce je povinen na své náklady zajišťovat předmět nájmu v náležitém stavu, zejména s přihlédnutím k určení jeho využití.</w:t>
      </w:r>
    </w:p>
    <w:p w:rsidR="00EA33FE" w:rsidRPr="00EA33FE" w:rsidRDefault="00EA33FE" w:rsidP="00EA33FE">
      <w:pPr>
        <w:numPr>
          <w:ilvl w:val="0"/>
          <w:numId w:val="26"/>
        </w:numPr>
        <w:spacing w:after="0" w:line="240" w:lineRule="auto"/>
        <w:ind w:left="360"/>
        <w:jc w:val="both"/>
        <w:textAlignment w:val="baseline"/>
        <w:rPr>
          <w:rFonts w:ascii="Calibri" w:eastAsia="Times New Roman" w:hAnsi="Calibri" w:cs="Calibri"/>
          <w:color w:val="000000"/>
          <w:lang w:eastAsia="cs-CZ"/>
        </w:rPr>
      </w:pPr>
      <w:r w:rsidRPr="00EA33FE">
        <w:rPr>
          <w:rFonts w:ascii="Calibri" w:eastAsia="Times New Roman" w:hAnsi="Calibri" w:cs="Calibri"/>
          <w:color w:val="000000"/>
          <w:lang w:eastAsia="cs-CZ"/>
        </w:rPr>
        <w:t>Nájemce bere na vědomí, že předmět nájmu je součástí památkově chráněného objektu a zavazuje se dodržovat všechny obecně závazné právní předpisy, zejména předpisy na úseku památkové péče.</w:t>
      </w:r>
    </w:p>
    <w:p w:rsidR="00EA33FE" w:rsidRPr="00EA33FE" w:rsidRDefault="00EA33FE" w:rsidP="00EA33FE">
      <w:pPr>
        <w:numPr>
          <w:ilvl w:val="0"/>
          <w:numId w:val="26"/>
        </w:numPr>
        <w:spacing w:after="0" w:line="240" w:lineRule="auto"/>
        <w:ind w:left="360"/>
        <w:jc w:val="both"/>
        <w:textAlignment w:val="baseline"/>
        <w:rPr>
          <w:rFonts w:ascii="Calibri" w:eastAsia="Times New Roman" w:hAnsi="Calibri" w:cs="Calibri"/>
          <w:color w:val="000000"/>
          <w:lang w:eastAsia="cs-CZ"/>
        </w:rPr>
      </w:pPr>
      <w:r w:rsidRPr="00EA33FE">
        <w:rPr>
          <w:rFonts w:ascii="Calibri" w:eastAsia="Times New Roman" w:hAnsi="Calibri" w:cs="Calibri"/>
          <w:color w:val="000000"/>
          <w:lang w:eastAsia="cs-CZ"/>
        </w:rPr>
        <w:t>Nájemce v předmětu nájmu zajišťuje bezpečnost a ochranu zdraví svých zaměstnanců při práci s ohledem na rizika možného ohrožení jejich života a zdraví, která se týkají výkonu práce, (dále jen „rizika“), jakož i bezpečnost dalších osob v předmětu nájmu se nacházejících, a požární ochranu ve smyslu obecně závazných předpisů a je odpovědný za dodržování ustanovení těchto předpisů a za škody, které vzniknou jeho činností nebo v souvislosti s touto činností. Nájemce je povinen informovat pronajímatele o rizicích a opatřeních přijatých k ochraně před jejich působením. </w:t>
      </w:r>
    </w:p>
    <w:p w:rsidR="00EA33FE" w:rsidRPr="00EA33FE" w:rsidRDefault="00EA33FE" w:rsidP="00EA33FE">
      <w:pPr>
        <w:numPr>
          <w:ilvl w:val="0"/>
          <w:numId w:val="26"/>
        </w:numPr>
        <w:spacing w:after="0" w:line="240" w:lineRule="auto"/>
        <w:ind w:left="360"/>
        <w:jc w:val="both"/>
        <w:textAlignment w:val="baseline"/>
        <w:rPr>
          <w:rFonts w:ascii="Calibri" w:eastAsia="Times New Roman" w:hAnsi="Calibri" w:cs="Calibri"/>
          <w:color w:val="000000"/>
          <w:lang w:eastAsia="cs-CZ"/>
        </w:rPr>
      </w:pPr>
      <w:r w:rsidRPr="00EA33FE">
        <w:rPr>
          <w:rFonts w:ascii="Calibri" w:eastAsia="Times New Roman" w:hAnsi="Calibri" w:cs="Calibri"/>
          <w:color w:val="000000"/>
          <w:lang w:eastAsia="cs-CZ"/>
        </w:rPr>
        <w:t>Pronajímatel má právo provádět kontrolu zabezpečování bezpečnosti práce a protipožární ochrany. Nájemce je povinen být pří kontrolách součinný.</w:t>
      </w:r>
    </w:p>
    <w:p w:rsidR="00EA33FE" w:rsidRPr="00EA33FE" w:rsidRDefault="00EA33FE" w:rsidP="00EA33FE">
      <w:pPr>
        <w:numPr>
          <w:ilvl w:val="0"/>
          <w:numId w:val="26"/>
        </w:numPr>
        <w:spacing w:after="0" w:line="240" w:lineRule="auto"/>
        <w:ind w:left="360"/>
        <w:jc w:val="both"/>
        <w:textAlignment w:val="baseline"/>
        <w:rPr>
          <w:rFonts w:ascii="Calibri" w:eastAsia="Times New Roman" w:hAnsi="Calibri" w:cs="Calibri"/>
          <w:color w:val="000000"/>
          <w:lang w:eastAsia="cs-CZ"/>
        </w:rPr>
      </w:pPr>
      <w:r w:rsidRPr="00EA33FE">
        <w:rPr>
          <w:rFonts w:ascii="Calibri" w:eastAsia="Times New Roman" w:hAnsi="Calibri" w:cs="Calibri"/>
          <w:color w:val="000000"/>
          <w:lang w:eastAsia="cs-CZ"/>
        </w:rPr>
        <w:t>Nájemce odpovídá za všechny osoby, kterým umožní přístup do předmětu nájmu. Nájemce odpovídá za škodu, které tyto osoby způsobí. </w:t>
      </w:r>
    </w:p>
    <w:p w:rsidR="00EA33FE" w:rsidRPr="00EA33FE" w:rsidRDefault="00EA33FE" w:rsidP="00EA33FE">
      <w:pPr>
        <w:numPr>
          <w:ilvl w:val="0"/>
          <w:numId w:val="26"/>
        </w:numPr>
        <w:spacing w:after="0" w:line="240" w:lineRule="auto"/>
        <w:ind w:left="360"/>
        <w:jc w:val="both"/>
        <w:textAlignment w:val="baseline"/>
        <w:rPr>
          <w:rFonts w:ascii="Calibri" w:eastAsia="Times New Roman" w:hAnsi="Calibri" w:cs="Calibri"/>
          <w:color w:val="000000"/>
          <w:lang w:eastAsia="cs-CZ"/>
        </w:rPr>
      </w:pPr>
      <w:r w:rsidRPr="00EA33FE">
        <w:rPr>
          <w:rFonts w:ascii="Calibri" w:eastAsia="Times New Roman" w:hAnsi="Calibri" w:cs="Calibri"/>
          <w:color w:val="000000"/>
          <w:lang w:eastAsia="cs-CZ"/>
        </w:rPr>
        <w:t>Nájemce se zavazuje během užívání předmětu nájmu dodržovat organizační a bezpečnostní pokyny odpovědných zaměstnanců pronajímatele.</w:t>
      </w:r>
    </w:p>
    <w:p w:rsidR="00EA33FE" w:rsidRPr="00EA33FE" w:rsidRDefault="00EA33FE" w:rsidP="00B23B92">
      <w:pPr>
        <w:spacing w:after="0" w:line="240" w:lineRule="auto"/>
        <w:ind w:left="360"/>
        <w:jc w:val="both"/>
        <w:textAlignment w:val="baseline"/>
        <w:rPr>
          <w:rFonts w:ascii="Calibri" w:eastAsia="Times New Roman" w:hAnsi="Calibri" w:cs="Calibri"/>
          <w:color w:val="000000"/>
          <w:lang w:eastAsia="cs-CZ"/>
        </w:rPr>
      </w:pPr>
    </w:p>
    <w:p w:rsidR="00EA33FE" w:rsidRPr="00EA33FE" w:rsidRDefault="00EA33FE" w:rsidP="00EA33FE">
      <w:pPr>
        <w:spacing w:after="0" w:line="240" w:lineRule="auto"/>
        <w:rPr>
          <w:rFonts w:ascii="Times New Roman" w:eastAsia="Times New Roman" w:hAnsi="Times New Roman" w:cs="Times New Roman"/>
          <w:sz w:val="24"/>
          <w:szCs w:val="24"/>
          <w:lang w:eastAsia="cs-CZ"/>
        </w:rPr>
      </w:pPr>
    </w:p>
    <w:p w:rsidR="00EA33FE" w:rsidRPr="00EA33FE" w:rsidRDefault="00EA33FE" w:rsidP="00EA33FE">
      <w:pPr>
        <w:spacing w:after="0" w:line="240" w:lineRule="auto"/>
        <w:jc w:val="center"/>
        <w:rPr>
          <w:rFonts w:ascii="Times New Roman" w:eastAsia="Times New Roman" w:hAnsi="Times New Roman" w:cs="Times New Roman"/>
          <w:sz w:val="24"/>
          <w:szCs w:val="24"/>
          <w:lang w:eastAsia="cs-CZ"/>
        </w:rPr>
      </w:pPr>
      <w:r w:rsidRPr="00EA33FE">
        <w:rPr>
          <w:rFonts w:ascii="Calibri" w:eastAsia="Times New Roman" w:hAnsi="Calibri" w:cs="Calibri"/>
          <w:b/>
          <w:bCs/>
          <w:color w:val="000000"/>
          <w:lang w:eastAsia="cs-CZ"/>
        </w:rPr>
        <w:t>Článek X.</w:t>
      </w:r>
    </w:p>
    <w:p w:rsidR="00EA33FE" w:rsidRPr="00EA33FE" w:rsidRDefault="00EA33FE" w:rsidP="00EA33FE">
      <w:pPr>
        <w:spacing w:after="0" w:line="240" w:lineRule="auto"/>
        <w:jc w:val="center"/>
        <w:rPr>
          <w:rFonts w:ascii="Times New Roman" w:eastAsia="Times New Roman" w:hAnsi="Times New Roman" w:cs="Times New Roman"/>
          <w:sz w:val="24"/>
          <w:szCs w:val="24"/>
          <w:lang w:eastAsia="cs-CZ"/>
        </w:rPr>
      </w:pPr>
      <w:r w:rsidRPr="00EA33FE">
        <w:rPr>
          <w:rFonts w:ascii="Calibri" w:eastAsia="Times New Roman" w:hAnsi="Calibri" w:cs="Calibri"/>
          <w:b/>
          <w:bCs/>
          <w:color w:val="000000"/>
          <w:lang w:eastAsia="cs-CZ"/>
        </w:rPr>
        <w:t>Doba nájmu a ukončení nájmu</w:t>
      </w:r>
    </w:p>
    <w:p w:rsidR="00EA33FE" w:rsidRPr="00B23B92" w:rsidRDefault="00EA33FE" w:rsidP="00EA33FE">
      <w:pPr>
        <w:numPr>
          <w:ilvl w:val="0"/>
          <w:numId w:val="27"/>
        </w:numPr>
        <w:spacing w:after="0" w:line="240" w:lineRule="auto"/>
        <w:ind w:left="360"/>
        <w:jc w:val="both"/>
        <w:textAlignment w:val="baseline"/>
        <w:rPr>
          <w:rFonts w:ascii="Calibri" w:eastAsia="Times New Roman" w:hAnsi="Calibri" w:cs="Calibri"/>
          <w:b/>
          <w:color w:val="000000"/>
          <w:lang w:eastAsia="cs-CZ"/>
        </w:rPr>
      </w:pPr>
      <w:r w:rsidRPr="00EA33FE">
        <w:rPr>
          <w:rFonts w:ascii="Calibri" w:eastAsia="Times New Roman" w:hAnsi="Calibri" w:cs="Calibri"/>
          <w:color w:val="000000"/>
          <w:lang w:eastAsia="cs-CZ"/>
        </w:rPr>
        <w:t xml:space="preserve">Tato smlouva se uzavírá na dobu určitou, a to </w:t>
      </w:r>
      <w:r w:rsidRPr="00B23B92">
        <w:rPr>
          <w:rFonts w:ascii="Calibri" w:eastAsia="Times New Roman" w:hAnsi="Calibri" w:cs="Calibri"/>
          <w:b/>
          <w:color w:val="000000"/>
          <w:lang w:eastAsia="cs-CZ"/>
        </w:rPr>
        <w:t xml:space="preserve">od </w:t>
      </w:r>
      <w:r w:rsidR="00B23B92" w:rsidRPr="00B23B92">
        <w:rPr>
          <w:rFonts w:ascii="Calibri" w:eastAsia="Times New Roman" w:hAnsi="Calibri" w:cs="Calibri"/>
          <w:b/>
          <w:color w:val="000000"/>
          <w:lang w:eastAsia="cs-CZ"/>
        </w:rPr>
        <w:t>15. 5. 2026 od 08:00 hod.</w:t>
      </w:r>
      <w:r w:rsidRPr="00B23B92">
        <w:rPr>
          <w:rFonts w:ascii="Calibri" w:eastAsia="Times New Roman" w:hAnsi="Calibri" w:cs="Calibri"/>
          <w:b/>
          <w:color w:val="000000"/>
          <w:lang w:eastAsia="cs-CZ"/>
        </w:rPr>
        <w:t xml:space="preserve"> do </w:t>
      </w:r>
      <w:r w:rsidR="00B23B92" w:rsidRPr="00B23B92">
        <w:rPr>
          <w:rFonts w:ascii="Calibri" w:eastAsia="Times New Roman" w:hAnsi="Calibri" w:cs="Calibri"/>
          <w:b/>
          <w:color w:val="000000"/>
          <w:lang w:eastAsia="cs-CZ"/>
        </w:rPr>
        <w:t>17. 5. 2026 do 04:00 hod</w:t>
      </w:r>
      <w:r w:rsidRPr="00B23B92">
        <w:rPr>
          <w:rFonts w:ascii="Calibri" w:eastAsia="Times New Roman" w:hAnsi="Calibri" w:cs="Calibri"/>
          <w:b/>
          <w:color w:val="000000"/>
          <w:lang w:eastAsia="cs-CZ"/>
        </w:rPr>
        <w:t>.</w:t>
      </w:r>
    </w:p>
    <w:p w:rsidR="00EA33FE" w:rsidRPr="00EA33FE" w:rsidRDefault="00EA33FE" w:rsidP="00EA33FE">
      <w:pPr>
        <w:numPr>
          <w:ilvl w:val="0"/>
          <w:numId w:val="27"/>
        </w:numPr>
        <w:spacing w:after="0" w:line="240" w:lineRule="auto"/>
        <w:ind w:left="360"/>
        <w:jc w:val="both"/>
        <w:textAlignment w:val="baseline"/>
        <w:rPr>
          <w:rFonts w:ascii="Calibri" w:eastAsia="Times New Roman" w:hAnsi="Calibri" w:cs="Calibri"/>
          <w:color w:val="000000"/>
          <w:lang w:eastAsia="cs-CZ"/>
        </w:rPr>
      </w:pPr>
      <w:r w:rsidRPr="00EA33FE">
        <w:rPr>
          <w:rFonts w:ascii="Calibri" w:eastAsia="Times New Roman" w:hAnsi="Calibri" w:cs="Calibri"/>
          <w:color w:val="000000"/>
          <w:lang w:eastAsia="cs-CZ"/>
        </w:rPr>
        <w:t xml:space="preserve">Každá ze smluvních stran může smlouvu písemně vypovědět i bez udání důvodů s výpovědní lhůtou </w:t>
      </w:r>
      <w:r w:rsidR="00B23B92">
        <w:rPr>
          <w:rFonts w:ascii="Calibri" w:eastAsia="Times New Roman" w:hAnsi="Calibri" w:cs="Calibri"/>
          <w:color w:val="000000"/>
          <w:lang w:eastAsia="cs-CZ"/>
        </w:rPr>
        <w:t>5 dní.</w:t>
      </w:r>
      <w:r w:rsidRPr="00EA33FE">
        <w:rPr>
          <w:rFonts w:ascii="Calibri" w:eastAsia="Times New Roman" w:hAnsi="Calibri" w:cs="Calibri"/>
          <w:color w:val="000000"/>
          <w:lang w:eastAsia="cs-CZ"/>
        </w:rPr>
        <w:t xml:space="preserve"> Výpovědní doba běží od</w:t>
      </w:r>
      <w:r w:rsidR="00B23B92">
        <w:rPr>
          <w:rFonts w:ascii="Calibri" w:eastAsia="Times New Roman" w:hAnsi="Calibri" w:cs="Calibri"/>
          <w:color w:val="000000"/>
          <w:lang w:eastAsia="cs-CZ"/>
        </w:rPr>
        <w:t xml:space="preserve"> prvního dne </w:t>
      </w:r>
      <w:r w:rsidRPr="00EA33FE">
        <w:rPr>
          <w:rFonts w:ascii="Calibri" w:eastAsia="Times New Roman" w:hAnsi="Calibri" w:cs="Calibri"/>
          <w:color w:val="000000"/>
          <w:lang w:eastAsia="cs-CZ"/>
        </w:rPr>
        <w:t>následujícího poté, co výpověď došla druhé straně.</w:t>
      </w:r>
    </w:p>
    <w:p w:rsidR="00EA33FE" w:rsidRPr="00EA33FE" w:rsidRDefault="00EA33FE" w:rsidP="00EA33FE">
      <w:pPr>
        <w:numPr>
          <w:ilvl w:val="0"/>
          <w:numId w:val="27"/>
        </w:numPr>
        <w:spacing w:after="0" w:line="240" w:lineRule="auto"/>
        <w:ind w:left="360"/>
        <w:jc w:val="both"/>
        <w:textAlignment w:val="baseline"/>
        <w:rPr>
          <w:rFonts w:ascii="Calibri" w:eastAsia="Times New Roman" w:hAnsi="Calibri" w:cs="Calibri"/>
          <w:color w:val="000000"/>
          <w:lang w:eastAsia="cs-CZ"/>
        </w:rPr>
      </w:pPr>
      <w:r w:rsidRPr="00EA33FE">
        <w:rPr>
          <w:rFonts w:ascii="Calibri" w:eastAsia="Times New Roman" w:hAnsi="Calibri" w:cs="Calibri"/>
          <w:color w:val="000000"/>
          <w:lang w:eastAsia="cs-CZ"/>
        </w:rPr>
        <w:t>Pronajímatel je oprávněn písemně vypovědět nájem bez výpovědní doby v případech dle občanského zákoníku a dále v případech, kdy nájemce porušuje své povinnosti zvlášť závažným způsobem. Za zvlášť závažné porušení povinností nájemcem se považuje zejména:</w:t>
      </w:r>
    </w:p>
    <w:p w:rsidR="00EA33FE" w:rsidRPr="00EA33FE" w:rsidRDefault="00B23B92" w:rsidP="00EA33FE">
      <w:pPr>
        <w:numPr>
          <w:ilvl w:val="0"/>
          <w:numId w:val="28"/>
        </w:numPr>
        <w:spacing w:after="60" w:line="240" w:lineRule="auto"/>
        <w:jc w:val="both"/>
        <w:textAlignment w:val="baseline"/>
        <w:rPr>
          <w:rFonts w:ascii="Calibri" w:eastAsia="Times New Roman" w:hAnsi="Calibri" w:cs="Calibri"/>
          <w:color w:val="000000"/>
          <w:lang w:eastAsia="cs-CZ"/>
        </w:rPr>
      </w:pPr>
      <w:r>
        <w:rPr>
          <w:rFonts w:ascii="Calibri" w:eastAsia="Times New Roman" w:hAnsi="Calibri" w:cs="Calibri"/>
          <w:color w:val="000000"/>
          <w:lang w:eastAsia="cs-CZ"/>
        </w:rPr>
        <w:t xml:space="preserve">jestliže nájemce </w:t>
      </w:r>
      <w:r w:rsidRPr="009F289B">
        <w:t>užívá předmět nájmu jiným způsobem nebo k jinému než sjednanému účelu, nebo nedodržuje závazné podmínky stanovené pro užívání předmětu nájmu</w:t>
      </w:r>
      <w:r>
        <w:t>,</w:t>
      </w:r>
    </w:p>
    <w:p w:rsidR="00EA33FE" w:rsidRPr="00EA33FE" w:rsidRDefault="00EA33FE" w:rsidP="00EA33FE">
      <w:pPr>
        <w:numPr>
          <w:ilvl w:val="0"/>
          <w:numId w:val="28"/>
        </w:numPr>
        <w:spacing w:after="60" w:line="240" w:lineRule="auto"/>
        <w:jc w:val="both"/>
        <w:textAlignment w:val="baseline"/>
        <w:rPr>
          <w:rFonts w:ascii="Calibri" w:eastAsia="Times New Roman" w:hAnsi="Calibri" w:cs="Calibri"/>
          <w:color w:val="000000"/>
          <w:lang w:eastAsia="cs-CZ"/>
        </w:rPr>
      </w:pPr>
      <w:r w:rsidRPr="00EA33FE">
        <w:rPr>
          <w:rFonts w:ascii="Calibri" w:eastAsia="Times New Roman" w:hAnsi="Calibri" w:cs="Calibri"/>
          <w:color w:val="000000"/>
          <w:lang w:eastAsia="cs-CZ"/>
        </w:rPr>
        <w:t>jestliže nájemce poškozuje předmět nájmu závažným nebo nenapravitelným způsobem nebo způsobí-li jinak závažnou škodu na předmětu nájmu,</w:t>
      </w:r>
    </w:p>
    <w:p w:rsidR="00EA33FE" w:rsidRPr="00EA33FE" w:rsidRDefault="00EA33FE" w:rsidP="00EA33FE">
      <w:pPr>
        <w:numPr>
          <w:ilvl w:val="0"/>
          <w:numId w:val="28"/>
        </w:numPr>
        <w:spacing w:after="60" w:line="240" w:lineRule="auto"/>
        <w:jc w:val="both"/>
        <w:textAlignment w:val="baseline"/>
        <w:rPr>
          <w:rFonts w:ascii="Calibri" w:eastAsia="Times New Roman" w:hAnsi="Calibri" w:cs="Calibri"/>
          <w:color w:val="000000"/>
          <w:lang w:eastAsia="cs-CZ"/>
        </w:rPr>
      </w:pPr>
      <w:r w:rsidRPr="00EA33FE">
        <w:rPr>
          <w:rFonts w:ascii="Calibri" w:eastAsia="Times New Roman" w:hAnsi="Calibri" w:cs="Calibri"/>
          <w:color w:val="000000"/>
          <w:lang w:eastAsia="cs-CZ"/>
        </w:rPr>
        <w:t xml:space="preserve">jestliže nájemce bude v prodlení s placením nájemného nebo služeb spojených s nájmem po dobu </w:t>
      </w:r>
      <w:r w:rsidR="00AE0958">
        <w:rPr>
          <w:rFonts w:ascii="Calibri" w:eastAsia="Times New Roman" w:hAnsi="Calibri" w:cs="Calibri"/>
          <w:color w:val="000000"/>
          <w:lang w:eastAsia="cs-CZ"/>
        </w:rPr>
        <w:t>5 dnů.</w:t>
      </w:r>
      <w:r w:rsidRPr="00EA33FE">
        <w:rPr>
          <w:rFonts w:ascii="Calibri" w:eastAsia="Times New Roman" w:hAnsi="Calibri" w:cs="Calibri"/>
          <w:color w:val="000000"/>
          <w:lang w:eastAsia="cs-CZ"/>
        </w:rPr>
        <w:t> </w:t>
      </w:r>
    </w:p>
    <w:p w:rsidR="00EA33FE" w:rsidRPr="00EA33FE" w:rsidRDefault="00AE0958" w:rsidP="00AE0958">
      <w:pPr>
        <w:spacing w:after="0" w:line="240" w:lineRule="auto"/>
        <w:jc w:val="both"/>
        <w:textAlignment w:val="baseline"/>
        <w:rPr>
          <w:rFonts w:ascii="Calibri" w:eastAsia="Times New Roman" w:hAnsi="Calibri" w:cs="Calibri"/>
          <w:color w:val="000000"/>
          <w:lang w:eastAsia="cs-CZ"/>
        </w:rPr>
      </w:pPr>
      <w:r>
        <w:rPr>
          <w:rFonts w:ascii="Calibri" w:eastAsia="Times New Roman" w:hAnsi="Calibri" w:cs="Calibri"/>
          <w:color w:val="000000"/>
          <w:lang w:eastAsia="cs-CZ"/>
        </w:rPr>
        <w:t xml:space="preserve">4.   </w:t>
      </w:r>
      <w:r w:rsidR="00EA33FE" w:rsidRPr="00EA33FE">
        <w:rPr>
          <w:rFonts w:ascii="Calibri" w:eastAsia="Times New Roman" w:hAnsi="Calibri" w:cs="Calibri"/>
          <w:color w:val="000000"/>
          <w:lang w:eastAsia="cs-CZ"/>
        </w:rPr>
        <w:t>Při výpovědi bez výpovědní doby zaniká nájem dnem následujícím po doručení výpovědi druhé smluvní straně.</w:t>
      </w:r>
    </w:p>
    <w:p w:rsidR="00EA33FE" w:rsidRPr="00EA33FE" w:rsidRDefault="00AE0958" w:rsidP="00AE0958">
      <w:pPr>
        <w:spacing w:after="0" w:line="240" w:lineRule="auto"/>
        <w:jc w:val="both"/>
        <w:textAlignment w:val="baseline"/>
        <w:rPr>
          <w:rFonts w:ascii="Calibri" w:eastAsia="Times New Roman" w:hAnsi="Calibri" w:cs="Calibri"/>
          <w:color w:val="000000"/>
          <w:lang w:eastAsia="cs-CZ"/>
        </w:rPr>
      </w:pPr>
      <w:r>
        <w:rPr>
          <w:rFonts w:ascii="Calibri" w:eastAsia="Times New Roman" w:hAnsi="Calibri" w:cs="Calibri"/>
          <w:color w:val="000000"/>
          <w:lang w:eastAsia="cs-CZ"/>
        </w:rPr>
        <w:t xml:space="preserve">5.   </w:t>
      </w:r>
      <w:r w:rsidR="00EA33FE" w:rsidRPr="00EA33FE">
        <w:rPr>
          <w:rFonts w:ascii="Calibri" w:eastAsia="Times New Roman" w:hAnsi="Calibri" w:cs="Calibri"/>
          <w:color w:val="000000"/>
          <w:lang w:eastAsia="cs-CZ"/>
        </w:rPr>
        <w:t>Pronajímatel má rovněž možnost písemně odstoupit od této smlouvy, pokud přestanou být plněny podmínky podle článku I. odst. 2. smlouvy. Nájem zaniká dnem následujícím po doručení písemného odstoupení nájemci.</w:t>
      </w:r>
    </w:p>
    <w:p w:rsidR="00EA33FE" w:rsidRPr="00EA33FE" w:rsidRDefault="00AE0958" w:rsidP="00AE0958">
      <w:pPr>
        <w:spacing w:after="0" w:line="240" w:lineRule="auto"/>
        <w:jc w:val="both"/>
        <w:textAlignment w:val="baseline"/>
        <w:rPr>
          <w:rFonts w:ascii="Calibri" w:eastAsia="Times New Roman" w:hAnsi="Calibri" w:cs="Calibri"/>
          <w:color w:val="000000"/>
          <w:lang w:eastAsia="cs-CZ"/>
        </w:rPr>
      </w:pPr>
      <w:r>
        <w:rPr>
          <w:rFonts w:ascii="Calibri" w:eastAsia="Times New Roman" w:hAnsi="Calibri" w:cs="Calibri"/>
          <w:color w:val="000000"/>
          <w:lang w:eastAsia="cs-CZ"/>
        </w:rPr>
        <w:lastRenderedPageBreak/>
        <w:t xml:space="preserve">6.   </w:t>
      </w:r>
      <w:r w:rsidR="00EA33FE" w:rsidRPr="00EA33FE">
        <w:rPr>
          <w:rFonts w:ascii="Calibri" w:eastAsia="Times New Roman" w:hAnsi="Calibri" w:cs="Calibri"/>
          <w:color w:val="000000"/>
          <w:lang w:eastAsia="cs-CZ"/>
        </w:rPr>
        <w:t xml:space="preserve">Nájemce je povinen předmět nájmu vyklidit a předat nejpozději den následující po ukončení nájemního vztahu s tím, že o předání bude v případě požadavku pronajímatelem vypracován písemný zápis. V případě prodlení se splněním povinnosti vyklidit a předat předmět nájmu nebo jeho část, uhradí nájemce smluvní pokutu </w:t>
      </w:r>
      <w:r>
        <w:rPr>
          <w:rFonts w:ascii="Calibri" w:eastAsia="Times New Roman" w:hAnsi="Calibri" w:cs="Calibri"/>
          <w:color w:val="000000"/>
          <w:lang w:eastAsia="cs-CZ"/>
        </w:rPr>
        <w:t>3 000</w:t>
      </w:r>
      <w:r w:rsidR="00EA33FE" w:rsidRPr="00EA33FE">
        <w:rPr>
          <w:rFonts w:ascii="Calibri" w:eastAsia="Times New Roman" w:hAnsi="Calibri" w:cs="Calibri"/>
          <w:color w:val="000000"/>
          <w:lang w:eastAsia="cs-CZ"/>
        </w:rPr>
        <w:t>,- Kč za každý den prodlení se splněním této povinnosti, a to bez ohledu na jeho zavinění. </w:t>
      </w:r>
    </w:p>
    <w:p w:rsidR="00EA33FE" w:rsidRPr="00EA33FE" w:rsidRDefault="00AE0958" w:rsidP="00AE0958">
      <w:pPr>
        <w:spacing w:after="0" w:line="240" w:lineRule="auto"/>
        <w:jc w:val="both"/>
        <w:textAlignment w:val="baseline"/>
        <w:rPr>
          <w:rFonts w:ascii="Calibri" w:eastAsia="Times New Roman" w:hAnsi="Calibri" w:cs="Calibri"/>
          <w:color w:val="000000"/>
          <w:lang w:eastAsia="cs-CZ"/>
        </w:rPr>
      </w:pPr>
      <w:r>
        <w:rPr>
          <w:rFonts w:ascii="Calibri" w:eastAsia="Times New Roman" w:hAnsi="Calibri" w:cs="Calibri"/>
          <w:color w:val="000000"/>
          <w:lang w:eastAsia="cs-CZ"/>
        </w:rPr>
        <w:t xml:space="preserve">7.   </w:t>
      </w:r>
      <w:r w:rsidR="00EA33FE" w:rsidRPr="00EA33FE">
        <w:rPr>
          <w:rFonts w:ascii="Calibri" w:eastAsia="Times New Roman" w:hAnsi="Calibri" w:cs="Calibri"/>
          <w:color w:val="000000"/>
          <w:lang w:eastAsia="cs-CZ"/>
        </w:rPr>
        <w:t>Pokud se po skončení trvání smlouvy nacházejí na předmětu nájmu jakékoli věci, které na předmět nájmu vnesl nájemce, a nájemce je neodstraní ani na základě písemné výzvy pronajímatele, platí, že tyto věci jejich původní vlastník zjevně opustil a pronajímatel s nimi může naložit podle svého uvážení; může si je i přivlastnit, či je zlikvidovat na náklady nájemce.</w:t>
      </w:r>
    </w:p>
    <w:p w:rsidR="00EA33FE" w:rsidRPr="00EA33FE" w:rsidRDefault="00AE0958" w:rsidP="00AE0958">
      <w:pPr>
        <w:spacing w:after="0" w:line="240" w:lineRule="auto"/>
        <w:jc w:val="both"/>
        <w:textAlignment w:val="baseline"/>
        <w:rPr>
          <w:rFonts w:ascii="Calibri" w:eastAsia="Times New Roman" w:hAnsi="Calibri" w:cs="Calibri"/>
          <w:color w:val="000000"/>
          <w:lang w:eastAsia="cs-CZ"/>
        </w:rPr>
      </w:pPr>
      <w:r>
        <w:rPr>
          <w:rFonts w:ascii="Calibri" w:eastAsia="Times New Roman" w:hAnsi="Calibri" w:cs="Calibri"/>
          <w:color w:val="000000"/>
          <w:lang w:eastAsia="cs-CZ"/>
        </w:rPr>
        <w:t xml:space="preserve">8.   </w:t>
      </w:r>
      <w:r w:rsidR="00EA33FE" w:rsidRPr="00EA33FE">
        <w:rPr>
          <w:rFonts w:ascii="Calibri" w:eastAsia="Times New Roman" w:hAnsi="Calibri" w:cs="Calibri"/>
          <w:color w:val="000000"/>
          <w:lang w:eastAsia="cs-CZ"/>
        </w:rPr>
        <w:t>Smluvní strany sjednaly, že ust. § 2230 zákona č. 89/2012 Sb., občanský zákoník, v platném znění, o automatickém prodloužení nájmu se neuplatní.</w:t>
      </w:r>
    </w:p>
    <w:p w:rsidR="00EA33FE" w:rsidRPr="00EA33FE" w:rsidRDefault="00EA33FE" w:rsidP="00EA33FE">
      <w:pPr>
        <w:spacing w:after="0" w:line="240" w:lineRule="auto"/>
        <w:rPr>
          <w:rFonts w:ascii="Times New Roman" w:eastAsia="Times New Roman" w:hAnsi="Times New Roman" w:cs="Times New Roman"/>
          <w:sz w:val="24"/>
          <w:szCs w:val="24"/>
          <w:lang w:eastAsia="cs-CZ"/>
        </w:rPr>
      </w:pPr>
    </w:p>
    <w:p w:rsidR="00EA33FE" w:rsidRPr="00EA33FE" w:rsidRDefault="00EA33FE" w:rsidP="00EA33FE">
      <w:pPr>
        <w:spacing w:after="0" w:line="240" w:lineRule="auto"/>
        <w:jc w:val="center"/>
        <w:rPr>
          <w:rFonts w:ascii="Times New Roman" w:eastAsia="Times New Roman" w:hAnsi="Times New Roman" w:cs="Times New Roman"/>
          <w:sz w:val="24"/>
          <w:szCs w:val="24"/>
          <w:lang w:eastAsia="cs-CZ"/>
        </w:rPr>
      </w:pPr>
      <w:r w:rsidRPr="00EA33FE">
        <w:rPr>
          <w:rFonts w:ascii="Calibri" w:eastAsia="Times New Roman" w:hAnsi="Calibri" w:cs="Calibri"/>
          <w:b/>
          <w:bCs/>
          <w:color w:val="000000"/>
          <w:lang w:eastAsia="cs-CZ"/>
        </w:rPr>
        <w:t>Článek XI.</w:t>
      </w:r>
    </w:p>
    <w:p w:rsidR="00EA33FE" w:rsidRPr="00EA33FE" w:rsidRDefault="00EA33FE" w:rsidP="00EA33FE">
      <w:pPr>
        <w:spacing w:after="0" w:line="240" w:lineRule="auto"/>
        <w:jc w:val="center"/>
        <w:rPr>
          <w:rFonts w:ascii="Times New Roman" w:eastAsia="Times New Roman" w:hAnsi="Times New Roman" w:cs="Times New Roman"/>
          <w:sz w:val="24"/>
          <w:szCs w:val="24"/>
          <w:lang w:eastAsia="cs-CZ"/>
        </w:rPr>
      </w:pPr>
      <w:r w:rsidRPr="00EA33FE">
        <w:rPr>
          <w:rFonts w:ascii="Calibri" w:eastAsia="Times New Roman" w:hAnsi="Calibri" w:cs="Calibri"/>
          <w:b/>
          <w:bCs/>
          <w:color w:val="000000"/>
          <w:lang w:eastAsia="cs-CZ"/>
        </w:rPr>
        <w:t>Ustanovení přechodná a závěrečná </w:t>
      </w:r>
    </w:p>
    <w:p w:rsidR="00EA33FE" w:rsidRPr="00EA33FE" w:rsidRDefault="00EA33FE" w:rsidP="00EA33FE">
      <w:pPr>
        <w:numPr>
          <w:ilvl w:val="0"/>
          <w:numId w:val="34"/>
        </w:numPr>
        <w:spacing w:after="0" w:line="240" w:lineRule="auto"/>
        <w:ind w:left="360"/>
        <w:jc w:val="both"/>
        <w:textAlignment w:val="baseline"/>
        <w:rPr>
          <w:rFonts w:ascii="Calibri" w:eastAsia="Times New Roman" w:hAnsi="Calibri" w:cs="Calibri"/>
          <w:color w:val="000000"/>
          <w:lang w:eastAsia="cs-CZ"/>
        </w:rPr>
      </w:pPr>
      <w:r w:rsidRPr="00EA33FE">
        <w:rPr>
          <w:rFonts w:ascii="Calibri" w:eastAsia="Times New Roman" w:hAnsi="Calibri" w:cs="Calibri"/>
          <w:color w:val="000000"/>
          <w:lang w:eastAsia="cs-CZ"/>
        </w:rPr>
        <w:t>Smluvní pokuty dle této smlouvy jsou splatné do 21 dnů od písemného vyúčtování odeslaného druhé smluvní straně. Uhrazením smluvní pokuty není dotčen nárok na náhradu škody. Nárok na úhradu smluvní pokuty ani škody není nikterak dotčen odstoupením od smlouvy.</w:t>
      </w:r>
    </w:p>
    <w:p w:rsidR="00EA33FE" w:rsidRPr="00EA33FE" w:rsidRDefault="00EA33FE" w:rsidP="00EA33FE">
      <w:pPr>
        <w:numPr>
          <w:ilvl w:val="0"/>
          <w:numId w:val="34"/>
        </w:numPr>
        <w:spacing w:after="0" w:line="240" w:lineRule="auto"/>
        <w:ind w:left="360"/>
        <w:jc w:val="both"/>
        <w:textAlignment w:val="baseline"/>
        <w:rPr>
          <w:rFonts w:ascii="Calibri" w:eastAsia="Times New Roman" w:hAnsi="Calibri" w:cs="Calibri"/>
          <w:color w:val="000000"/>
          <w:lang w:eastAsia="cs-CZ"/>
        </w:rPr>
      </w:pPr>
      <w:r w:rsidRPr="00EA33FE">
        <w:rPr>
          <w:rFonts w:ascii="Calibri" w:eastAsia="Times New Roman" w:hAnsi="Calibri" w:cs="Calibri"/>
          <w:color w:val="000000"/>
          <w:lang w:eastAsia="cs-CZ"/>
        </w:rPr>
        <w:t xml:space="preserve">Tato smlouva </w:t>
      </w:r>
      <w:r w:rsidR="00AE0958">
        <w:rPr>
          <w:rFonts w:ascii="Calibri" w:eastAsia="Times New Roman" w:hAnsi="Calibri" w:cs="Calibri"/>
          <w:color w:val="000000"/>
          <w:lang w:eastAsia="cs-CZ"/>
        </w:rPr>
        <w:t>byla sepsána ve dvou vyhotoveních, každá ze smluvních stran obdržela po jednom vyhotovení.</w:t>
      </w:r>
      <w:r w:rsidR="00AE0958">
        <w:rPr>
          <w:rFonts w:ascii="Calibri" w:eastAsia="Times New Roman" w:hAnsi="Calibri" w:cs="Calibri"/>
          <w:color w:val="000000"/>
          <w:shd w:val="clear" w:color="auto" w:fill="C0C0C0"/>
          <w:lang w:eastAsia="cs-CZ"/>
        </w:rPr>
        <w:t xml:space="preserve"> </w:t>
      </w:r>
    </w:p>
    <w:p w:rsidR="00EA33FE" w:rsidRPr="00EA33FE" w:rsidRDefault="00AE0958" w:rsidP="00EA33FE">
      <w:pPr>
        <w:numPr>
          <w:ilvl w:val="0"/>
          <w:numId w:val="34"/>
        </w:numPr>
        <w:spacing w:after="0" w:line="240" w:lineRule="auto"/>
        <w:ind w:left="360"/>
        <w:jc w:val="both"/>
        <w:textAlignment w:val="baseline"/>
        <w:rPr>
          <w:rFonts w:ascii="Calibri" w:eastAsia="Times New Roman" w:hAnsi="Calibri" w:cs="Calibri"/>
          <w:color w:val="000000"/>
          <w:lang w:eastAsia="cs-CZ"/>
        </w:rPr>
      </w:pPr>
      <w:r>
        <w:rPr>
          <w:rFonts w:ascii="Calibri" w:eastAsia="Times New Roman" w:hAnsi="Calibri" w:cs="Calibri"/>
          <w:color w:val="000000"/>
          <w:lang w:eastAsia="cs-CZ"/>
        </w:rPr>
        <w:t>Tato smlouva podléhá p</w:t>
      </w:r>
      <w:r w:rsidRPr="00835F3C">
        <w:rPr>
          <w:rFonts w:ascii="Calibri" w:hAnsi="Calibri" w:cs="Calibri"/>
          <w:color w:val="000000"/>
        </w:rPr>
        <w:t xml:space="preserve">ovinnosti uveřejnění </w:t>
      </w:r>
      <w:r w:rsidRPr="00835F3C">
        <w:rPr>
          <w:rFonts w:ascii="Calibri" w:hAnsi="Calibri"/>
          <w:bCs/>
          <w:iCs/>
        </w:rPr>
        <w:t>dle zákona č. 340/2015 Sb., o zvláštních podmínkách účinnosti některých smluv, uveřejňování těchto smluv a o registru smluv (zákon o registru smluv)</w:t>
      </w:r>
      <w:r w:rsidRPr="00835F3C">
        <w:rPr>
          <w:rFonts w:ascii="Calibri" w:hAnsi="Calibri" w:cs="Calibri"/>
          <w:color w:val="000000"/>
        </w:rPr>
        <w:t>, a nabude účinnosti dnem uveřejnění a její uveřejnění zajistí pronajímatel.</w:t>
      </w:r>
      <w:r>
        <w:rPr>
          <w:rFonts w:ascii="Calibri" w:hAnsi="Calibri" w:cs="Calibri"/>
          <w:color w:val="000000"/>
        </w:rPr>
        <w:t xml:space="preserve"> </w:t>
      </w:r>
      <w:r w:rsidR="00EA33FE" w:rsidRPr="00EA33FE">
        <w:rPr>
          <w:rFonts w:ascii="Calibri" w:eastAsia="Times New Roman" w:hAnsi="Calibri" w:cs="Calibri"/>
          <w:color w:val="000000"/>
          <w:lang w:eastAsia="cs-CZ"/>
        </w:rPr>
        <w:t>Smluvní strany berou na vědomí, že tato smlouva může být předmětem zveřejnění i dle jiných právních předpisů.</w:t>
      </w:r>
    </w:p>
    <w:p w:rsidR="00EA33FE" w:rsidRPr="00EA33FE" w:rsidRDefault="00EA33FE" w:rsidP="00EA33FE">
      <w:pPr>
        <w:numPr>
          <w:ilvl w:val="0"/>
          <w:numId w:val="34"/>
        </w:numPr>
        <w:spacing w:after="60" w:line="240" w:lineRule="auto"/>
        <w:ind w:left="360"/>
        <w:jc w:val="both"/>
        <w:textAlignment w:val="baseline"/>
        <w:rPr>
          <w:rFonts w:ascii="Calibri" w:eastAsia="Times New Roman" w:hAnsi="Calibri" w:cs="Calibri"/>
          <w:color w:val="000000"/>
          <w:lang w:eastAsia="cs-CZ"/>
        </w:rPr>
      </w:pPr>
      <w:r w:rsidRPr="00EA33FE">
        <w:rPr>
          <w:rFonts w:ascii="Calibri" w:eastAsia="Times New Roman" w:hAnsi="Calibri" w:cs="Calibri"/>
          <w:color w:val="000000"/>
          <w:lang w:eastAsia="cs-CZ"/>
        </w:rPr>
        <w:t>Smluvní strany se zavazují spolupůsobit jako osoba povinná v souladu se zákonem č. 320/2001 Sb., o finanční kontrole ve veřejné správě a o změně některých zákonů (zákon o finanční kontrole), ve znění pozdějších předpisů.</w:t>
      </w:r>
    </w:p>
    <w:p w:rsidR="00EA33FE" w:rsidRPr="00EA33FE" w:rsidRDefault="00EA33FE" w:rsidP="00EA33FE">
      <w:pPr>
        <w:numPr>
          <w:ilvl w:val="0"/>
          <w:numId w:val="34"/>
        </w:numPr>
        <w:spacing w:after="0" w:line="240" w:lineRule="auto"/>
        <w:ind w:left="360"/>
        <w:jc w:val="both"/>
        <w:textAlignment w:val="baseline"/>
        <w:rPr>
          <w:rFonts w:ascii="Calibri" w:eastAsia="Times New Roman" w:hAnsi="Calibri" w:cs="Calibri"/>
          <w:color w:val="000000"/>
          <w:lang w:eastAsia="cs-CZ"/>
        </w:rPr>
      </w:pPr>
      <w:r w:rsidRPr="00EA33FE">
        <w:rPr>
          <w:rFonts w:ascii="Calibri" w:eastAsia="Times New Roman" w:hAnsi="Calibri" w:cs="Calibri"/>
          <w:color w:val="000000"/>
          <w:lang w:eastAsia="cs-CZ"/>
        </w:rPr>
        <w:t>Smlouvu je možno měnit či doplňovat výhradně písemnými číslovanými dodatky. </w:t>
      </w:r>
    </w:p>
    <w:p w:rsidR="00EA33FE" w:rsidRPr="00EA33FE" w:rsidRDefault="00EA33FE" w:rsidP="00EA33FE">
      <w:pPr>
        <w:numPr>
          <w:ilvl w:val="0"/>
          <w:numId w:val="34"/>
        </w:numPr>
        <w:spacing w:after="0" w:line="240" w:lineRule="auto"/>
        <w:ind w:left="360"/>
        <w:jc w:val="both"/>
        <w:textAlignment w:val="baseline"/>
        <w:rPr>
          <w:rFonts w:ascii="Calibri" w:eastAsia="Times New Roman" w:hAnsi="Calibri" w:cs="Calibri"/>
          <w:color w:val="000000"/>
          <w:lang w:eastAsia="cs-CZ"/>
        </w:rPr>
      </w:pPr>
      <w:r w:rsidRPr="00EA33FE">
        <w:rPr>
          <w:rFonts w:ascii="Calibri" w:eastAsia="Times New Roman" w:hAnsi="Calibri" w:cs="Calibri"/>
          <w:color w:val="000000"/>
          <w:lang w:eastAsia="cs-CZ"/>
        </w:rPr>
        <w:t>Smluvní strany prohlašují, že tuto smlouvu uzavřely podle své pravé a svobodné vůle prosté omylů, nikoliv v tísni a že vzájemné plnění dle této smlouvy není v hrubém nepoměru. Smlouva je pro obě smluvní strany určitá a srozumitelná.</w:t>
      </w:r>
    </w:p>
    <w:p w:rsidR="00EA33FE" w:rsidRPr="00EA33FE" w:rsidRDefault="00EA33FE" w:rsidP="00EA33FE">
      <w:pPr>
        <w:numPr>
          <w:ilvl w:val="0"/>
          <w:numId w:val="34"/>
        </w:numPr>
        <w:spacing w:after="0" w:line="240" w:lineRule="auto"/>
        <w:ind w:left="360"/>
        <w:jc w:val="both"/>
        <w:textAlignment w:val="baseline"/>
        <w:rPr>
          <w:rFonts w:ascii="Calibri" w:eastAsia="Times New Roman" w:hAnsi="Calibri" w:cs="Calibri"/>
          <w:color w:val="000000"/>
          <w:lang w:eastAsia="cs-CZ"/>
        </w:rPr>
      </w:pPr>
      <w:r w:rsidRPr="00EA33FE">
        <w:rPr>
          <w:rFonts w:ascii="Calibri" w:eastAsia="Times New Roman" w:hAnsi="Calibri" w:cs="Calibri"/>
          <w:color w:val="000000"/>
          <w:lang w:eastAsia="cs-CZ"/>
        </w:rPr>
        <w:t xml:space="preserve">Informace k ochraně osobních údajů jsou ze strany NPÚ uveřejněny na webových stránkách </w:t>
      </w:r>
      <w:hyperlink r:id="rId8" w:history="1">
        <w:r w:rsidRPr="00EA33FE">
          <w:rPr>
            <w:rFonts w:ascii="Calibri" w:eastAsia="Times New Roman" w:hAnsi="Calibri" w:cs="Calibri"/>
            <w:color w:val="0000FF"/>
            <w:u w:val="single"/>
            <w:lang w:eastAsia="cs-CZ"/>
          </w:rPr>
          <w:t>www.npu.cz</w:t>
        </w:r>
      </w:hyperlink>
      <w:r w:rsidRPr="00EA33FE">
        <w:rPr>
          <w:rFonts w:ascii="Calibri" w:eastAsia="Times New Roman" w:hAnsi="Calibri" w:cs="Calibri"/>
          <w:color w:val="000000"/>
          <w:lang w:eastAsia="cs-CZ"/>
        </w:rPr>
        <w:t xml:space="preserve"> v sekci „Ochrana osobních údajů“.</w:t>
      </w:r>
    </w:p>
    <w:p w:rsidR="00EA33FE" w:rsidRPr="00EA33FE" w:rsidRDefault="00EA33FE" w:rsidP="00EA33FE">
      <w:pPr>
        <w:spacing w:after="240" w:line="240" w:lineRule="auto"/>
        <w:rPr>
          <w:rFonts w:ascii="Times New Roman" w:eastAsia="Times New Roman" w:hAnsi="Times New Roman" w:cs="Times New Roman"/>
          <w:sz w:val="24"/>
          <w:szCs w:val="24"/>
          <w:lang w:eastAsia="cs-CZ"/>
        </w:rPr>
      </w:pPr>
    </w:p>
    <w:p w:rsidR="00EA33FE" w:rsidRPr="00EA33FE" w:rsidRDefault="00EA33FE" w:rsidP="00EA33FE">
      <w:pPr>
        <w:spacing w:after="240" w:line="240" w:lineRule="auto"/>
        <w:rPr>
          <w:rFonts w:ascii="Times New Roman" w:eastAsia="Times New Roman" w:hAnsi="Times New Roman" w:cs="Times New Roman"/>
          <w:sz w:val="24"/>
          <w:szCs w:val="24"/>
          <w:lang w:eastAsia="cs-CZ"/>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758"/>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2758"/>
      </w:tblGrid>
      <w:tr w:rsidR="007C774D" w:rsidRPr="00EA33FE" w:rsidTr="004E7F20">
        <w:trPr>
          <w:jc w:val="center"/>
        </w:trPr>
        <w:tc>
          <w:tcPr>
            <w:tcW w:w="0" w:type="auto"/>
            <w:tcMar>
              <w:top w:w="0" w:type="dxa"/>
              <w:left w:w="108" w:type="dxa"/>
              <w:bottom w:w="0" w:type="dxa"/>
              <w:right w:w="108" w:type="dxa"/>
            </w:tcMar>
            <w:hideMark/>
          </w:tcPr>
          <w:p w:rsidR="007C774D" w:rsidRPr="00EA33FE" w:rsidRDefault="007C774D" w:rsidP="00EA33FE">
            <w:pPr>
              <w:spacing w:after="0" w:line="240" w:lineRule="auto"/>
              <w:jc w:val="center"/>
              <w:rPr>
                <w:rFonts w:ascii="Times New Roman" w:eastAsia="Times New Roman" w:hAnsi="Times New Roman" w:cs="Times New Roman"/>
                <w:sz w:val="24"/>
                <w:szCs w:val="24"/>
                <w:lang w:eastAsia="cs-CZ"/>
              </w:rPr>
            </w:pPr>
            <w:r>
              <w:rPr>
                <w:rFonts w:ascii="Calibri" w:eastAsia="Times New Roman" w:hAnsi="Calibri" w:cs="Calibri"/>
                <w:color w:val="000000"/>
                <w:lang w:eastAsia="cs-CZ"/>
              </w:rPr>
              <w:t xml:space="preserve">Na </w:t>
            </w:r>
            <w:r w:rsidRPr="00EA33FE">
              <w:rPr>
                <w:rFonts w:ascii="Calibri" w:eastAsia="Times New Roman" w:hAnsi="Calibri" w:cs="Calibri"/>
                <w:color w:val="000000"/>
                <w:lang w:eastAsia="cs-CZ"/>
              </w:rPr>
              <w:t>V</w:t>
            </w:r>
            <w:r>
              <w:rPr>
                <w:rFonts w:ascii="Calibri" w:eastAsia="Times New Roman" w:hAnsi="Calibri" w:cs="Calibri"/>
                <w:color w:val="000000"/>
                <w:lang w:eastAsia="cs-CZ"/>
              </w:rPr>
              <w:t>eveří</w:t>
            </w:r>
            <w:r w:rsidRPr="00EA33FE">
              <w:rPr>
                <w:rFonts w:ascii="Calibri" w:eastAsia="Times New Roman" w:hAnsi="Calibri" w:cs="Calibri"/>
                <w:color w:val="000000"/>
                <w:lang w:eastAsia="cs-CZ"/>
              </w:rPr>
              <w:t xml:space="preserve">, dne </w:t>
            </w:r>
            <w:r w:rsidR="00403014">
              <w:rPr>
                <w:rFonts w:ascii="Calibri" w:eastAsia="Times New Roman" w:hAnsi="Calibri" w:cs="Calibri"/>
                <w:color w:val="000000"/>
                <w:lang w:eastAsia="cs-CZ"/>
              </w:rPr>
              <w:t>23. 4. 2026</w:t>
            </w:r>
            <w:r w:rsidRPr="00EA33FE">
              <w:rPr>
                <w:rFonts w:ascii="Calibri" w:eastAsia="Times New Roman" w:hAnsi="Calibri" w:cs="Calibri"/>
                <w:color w:val="000000"/>
                <w:lang w:eastAsia="cs-CZ"/>
              </w:rPr>
              <w:t> </w:t>
            </w:r>
            <w:r w:rsidRPr="00EA33FE">
              <w:rPr>
                <w:rFonts w:ascii="Calibri" w:eastAsia="Times New Roman" w:hAnsi="Calibri" w:cs="Calibri"/>
                <w:color w:val="000000"/>
                <w:lang w:eastAsia="cs-CZ"/>
              </w:rPr>
              <w:t> </w:t>
            </w:r>
            <w:r w:rsidRPr="00EA33FE">
              <w:rPr>
                <w:rFonts w:ascii="Calibri" w:eastAsia="Times New Roman" w:hAnsi="Calibri" w:cs="Calibri"/>
                <w:color w:val="000000"/>
                <w:lang w:eastAsia="cs-CZ"/>
              </w:rPr>
              <w:t> </w:t>
            </w:r>
            <w:r w:rsidRPr="00EA33FE">
              <w:rPr>
                <w:rFonts w:ascii="Calibri" w:eastAsia="Times New Roman" w:hAnsi="Calibri" w:cs="Calibri"/>
                <w:color w:val="000000"/>
                <w:lang w:eastAsia="cs-CZ"/>
              </w:rPr>
              <w:t> </w:t>
            </w:r>
            <w:r w:rsidRPr="00EA33FE">
              <w:rPr>
                <w:rFonts w:ascii="Calibri" w:eastAsia="Times New Roman" w:hAnsi="Calibri" w:cs="Calibri"/>
                <w:color w:val="000000"/>
                <w:lang w:eastAsia="cs-CZ"/>
              </w:rPr>
              <w:t> </w:t>
            </w:r>
          </w:p>
          <w:p w:rsidR="007C774D" w:rsidRDefault="007C774D" w:rsidP="00EA33FE">
            <w:pPr>
              <w:spacing w:after="240" w:line="240" w:lineRule="auto"/>
              <w:rPr>
                <w:rFonts w:ascii="Times New Roman" w:eastAsia="Times New Roman" w:hAnsi="Times New Roman" w:cs="Times New Roman"/>
                <w:sz w:val="24"/>
                <w:szCs w:val="24"/>
                <w:lang w:eastAsia="cs-CZ"/>
              </w:rPr>
            </w:pPr>
          </w:p>
          <w:p w:rsidR="00317B4D" w:rsidRDefault="00317B4D" w:rsidP="00EA33FE">
            <w:pPr>
              <w:spacing w:after="240" w:line="240" w:lineRule="auto"/>
              <w:rPr>
                <w:rFonts w:ascii="Times New Roman" w:eastAsia="Times New Roman" w:hAnsi="Times New Roman" w:cs="Times New Roman"/>
                <w:sz w:val="24"/>
                <w:szCs w:val="24"/>
                <w:lang w:eastAsia="cs-CZ"/>
              </w:rPr>
            </w:pPr>
          </w:p>
          <w:p w:rsidR="007C774D" w:rsidRPr="00EA33FE" w:rsidRDefault="007C774D" w:rsidP="00EA33FE">
            <w:pPr>
              <w:spacing w:after="0" w:line="240" w:lineRule="auto"/>
              <w:jc w:val="center"/>
              <w:rPr>
                <w:rFonts w:ascii="Times New Roman" w:eastAsia="Times New Roman" w:hAnsi="Times New Roman" w:cs="Times New Roman"/>
                <w:sz w:val="24"/>
                <w:szCs w:val="24"/>
                <w:lang w:eastAsia="cs-CZ"/>
              </w:rPr>
            </w:pPr>
            <w:r w:rsidRPr="00EA33FE">
              <w:rPr>
                <w:rFonts w:ascii="Calibri" w:eastAsia="Times New Roman" w:hAnsi="Calibri" w:cs="Calibri"/>
                <w:color w:val="000000"/>
                <w:lang w:eastAsia="cs-CZ"/>
              </w:rPr>
              <w:t>…………………………………………..</w:t>
            </w:r>
          </w:p>
          <w:p w:rsidR="007C774D" w:rsidRPr="007C774D" w:rsidRDefault="00403014" w:rsidP="00EA33FE">
            <w:pPr>
              <w:spacing w:after="0" w:line="240" w:lineRule="auto"/>
              <w:jc w:val="center"/>
              <w:rPr>
                <w:rFonts w:ascii="Calibri" w:eastAsia="Times New Roman" w:hAnsi="Calibri" w:cs="Calibri"/>
                <w:b/>
                <w:color w:val="000000"/>
                <w:lang w:eastAsia="cs-CZ"/>
              </w:rPr>
            </w:pPr>
            <w:r>
              <w:rPr>
                <w:rFonts w:ascii="Calibri" w:eastAsia="Times New Roman" w:hAnsi="Calibri" w:cs="Calibri"/>
                <w:b/>
                <w:color w:val="000000"/>
                <w:lang w:eastAsia="cs-CZ"/>
              </w:rPr>
              <w:t>xxxxxxxxxxxxxx</w:t>
            </w:r>
            <w:bookmarkStart w:id="0" w:name="_GoBack"/>
            <w:bookmarkEnd w:id="0"/>
          </w:p>
          <w:p w:rsidR="007C774D" w:rsidRPr="00EA33FE" w:rsidRDefault="007C774D" w:rsidP="00EA33FE">
            <w:pPr>
              <w:spacing w:after="0" w:line="240" w:lineRule="auto"/>
              <w:jc w:val="center"/>
              <w:rPr>
                <w:rFonts w:ascii="Times New Roman" w:eastAsia="Times New Roman" w:hAnsi="Times New Roman" w:cs="Times New Roman"/>
                <w:sz w:val="24"/>
                <w:szCs w:val="24"/>
                <w:lang w:eastAsia="cs-CZ"/>
              </w:rPr>
            </w:pPr>
            <w:r w:rsidRPr="00EA33FE">
              <w:rPr>
                <w:rFonts w:ascii="Calibri" w:eastAsia="Times New Roman" w:hAnsi="Calibri" w:cs="Calibri"/>
                <w:color w:val="000000"/>
                <w:lang w:eastAsia="cs-CZ"/>
              </w:rPr>
              <w:t>(podpis pronajímatele)</w:t>
            </w:r>
          </w:p>
          <w:p w:rsidR="007C774D" w:rsidRPr="00EA33FE" w:rsidRDefault="007C774D" w:rsidP="00EA33FE">
            <w:pPr>
              <w:spacing w:after="0" w:line="240" w:lineRule="auto"/>
              <w:jc w:val="center"/>
              <w:rPr>
                <w:rFonts w:ascii="Times New Roman" w:eastAsia="Times New Roman" w:hAnsi="Times New Roman" w:cs="Times New Roman"/>
                <w:sz w:val="24"/>
                <w:szCs w:val="24"/>
                <w:lang w:eastAsia="cs-CZ"/>
              </w:rPr>
            </w:pPr>
            <w:r w:rsidRPr="00EA33FE">
              <w:rPr>
                <w:rFonts w:ascii="Calibri" w:eastAsia="Times New Roman" w:hAnsi="Calibri" w:cs="Calibri"/>
                <w:color w:val="000000"/>
                <w:lang w:eastAsia="cs-CZ"/>
              </w:rPr>
              <w:t>/razítko/</w:t>
            </w: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Pr>
          <w:p w:rsidR="007C774D" w:rsidRPr="00EA33FE" w:rsidRDefault="007C774D" w:rsidP="00EA33FE">
            <w:pPr>
              <w:spacing w:after="0" w:line="240" w:lineRule="auto"/>
              <w:jc w:val="center"/>
              <w:rPr>
                <w:rFonts w:ascii="Calibri" w:eastAsia="Times New Roman" w:hAnsi="Calibri" w:cs="Calibri"/>
                <w:color w:val="000000"/>
                <w:lang w:eastAsia="cs-CZ"/>
              </w:rPr>
            </w:pPr>
          </w:p>
        </w:tc>
        <w:tc>
          <w:tcPr>
            <w:tcW w:w="0" w:type="auto"/>
            <w:tcMar>
              <w:top w:w="0" w:type="dxa"/>
              <w:left w:w="108" w:type="dxa"/>
              <w:bottom w:w="0" w:type="dxa"/>
              <w:right w:w="108" w:type="dxa"/>
            </w:tcMar>
            <w:hideMark/>
          </w:tcPr>
          <w:p w:rsidR="007C774D" w:rsidRPr="00EA33FE" w:rsidRDefault="007C774D" w:rsidP="00EA33FE">
            <w:pPr>
              <w:spacing w:after="0" w:line="240" w:lineRule="auto"/>
              <w:jc w:val="center"/>
              <w:rPr>
                <w:rFonts w:ascii="Times New Roman" w:eastAsia="Times New Roman" w:hAnsi="Times New Roman" w:cs="Times New Roman"/>
                <w:sz w:val="24"/>
                <w:szCs w:val="24"/>
                <w:lang w:eastAsia="cs-CZ"/>
              </w:rPr>
            </w:pPr>
            <w:r w:rsidRPr="00EA33FE">
              <w:rPr>
                <w:rFonts w:ascii="Calibri" w:eastAsia="Times New Roman" w:hAnsi="Calibri" w:cs="Calibri"/>
                <w:color w:val="000000"/>
                <w:lang w:eastAsia="cs-CZ"/>
              </w:rPr>
              <w:t xml:space="preserve">V </w:t>
            </w:r>
            <w:r>
              <w:rPr>
                <w:rFonts w:ascii="Calibri" w:eastAsia="Times New Roman" w:hAnsi="Calibri" w:cs="Calibri"/>
                <w:color w:val="000000"/>
                <w:lang w:eastAsia="cs-CZ"/>
              </w:rPr>
              <w:t>Brně</w:t>
            </w:r>
            <w:r w:rsidRPr="00EA33FE">
              <w:rPr>
                <w:rFonts w:ascii="Calibri" w:eastAsia="Times New Roman" w:hAnsi="Calibri" w:cs="Calibri"/>
                <w:color w:val="000000"/>
                <w:lang w:eastAsia="cs-CZ"/>
              </w:rPr>
              <w:t xml:space="preserve">, dne </w:t>
            </w:r>
            <w:r w:rsidR="00403014">
              <w:rPr>
                <w:rFonts w:ascii="Calibri" w:eastAsia="Times New Roman" w:hAnsi="Calibri" w:cs="Calibri"/>
                <w:color w:val="000000"/>
                <w:lang w:eastAsia="cs-CZ"/>
              </w:rPr>
              <w:t>23. 4. 2026</w:t>
            </w:r>
            <w:r w:rsidRPr="00EA33FE">
              <w:rPr>
                <w:rFonts w:ascii="Calibri" w:eastAsia="Times New Roman" w:hAnsi="Calibri" w:cs="Calibri"/>
                <w:color w:val="000000"/>
                <w:lang w:eastAsia="cs-CZ"/>
              </w:rPr>
              <w:t> </w:t>
            </w:r>
            <w:r w:rsidRPr="00EA33FE">
              <w:rPr>
                <w:rFonts w:ascii="Calibri" w:eastAsia="Times New Roman" w:hAnsi="Calibri" w:cs="Calibri"/>
                <w:color w:val="000000"/>
                <w:lang w:eastAsia="cs-CZ"/>
              </w:rPr>
              <w:t> </w:t>
            </w:r>
            <w:r w:rsidRPr="00EA33FE">
              <w:rPr>
                <w:rFonts w:ascii="Calibri" w:eastAsia="Times New Roman" w:hAnsi="Calibri" w:cs="Calibri"/>
                <w:color w:val="000000"/>
                <w:lang w:eastAsia="cs-CZ"/>
              </w:rPr>
              <w:t> </w:t>
            </w:r>
            <w:r w:rsidRPr="00EA33FE">
              <w:rPr>
                <w:rFonts w:ascii="Calibri" w:eastAsia="Times New Roman" w:hAnsi="Calibri" w:cs="Calibri"/>
                <w:color w:val="000000"/>
                <w:lang w:eastAsia="cs-CZ"/>
              </w:rPr>
              <w:t> </w:t>
            </w:r>
            <w:r w:rsidRPr="00EA33FE">
              <w:rPr>
                <w:rFonts w:ascii="Calibri" w:eastAsia="Times New Roman" w:hAnsi="Calibri" w:cs="Calibri"/>
                <w:color w:val="000000"/>
                <w:lang w:eastAsia="cs-CZ"/>
              </w:rPr>
              <w:t> </w:t>
            </w:r>
          </w:p>
          <w:p w:rsidR="007C774D" w:rsidRDefault="007C774D" w:rsidP="00EA33FE">
            <w:pPr>
              <w:spacing w:after="240" w:line="240" w:lineRule="auto"/>
              <w:rPr>
                <w:rFonts w:ascii="Times New Roman" w:eastAsia="Times New Roman" w:hAnsi="Times New Roman" w:cs="Times New Roman"/>
                <w:sz w:val="24"/>
                <w:szCs w:val="24"/>
                <w:lang w:eastAsia="cs-CZ"/>
              </w:rPr>
            </w:pPr>
          </w:p>
          <w:p w:rsidR="00317B4D" w:rsidRPr="00EA33FE" w:rsidRDefault="00317B4D" w:rsidP="00EA33FE">
            <w:pPr>
              <w:spacing w:after="240" w:line="240" w:lineRule="auto"/>
              <w:rPr>
                <w:rFonts w:ascii="Times New Roman" w:eastAsia="Times New Roman" w:hAnsi="Times New Roman" w:cs="Times New Roman"/>
                <w:sz w:val="24"/>
                <w:szCs w:val="24"/>
                <w:lang w:eastAsia="cs-CZ"/>
              </w:rPr>
            </w:pPr>
          </w:p>
          <w:p w:rsidR="007C774D" w:rsidRPr="00EA33FE" w:rsidRDefault="007C774D" w:rsidP="00EA33FE">
            <w:pPr>
              <w:spacing w:after="0" w:line="240" w:lineRule="auto"/>
              <w:jc w:val="center"/>
              <w:rPr>
                <w:rFonts w:ascii="Times New Roman" w:eastAsia="Times New Roman" w:hAnsi="Times New Roman" w:cs="Times New Roman"/>
                <w:sz w:val="24"/>
                <w:szCs w:val="24"/>
                <w:lang w:eastAsia="cs-CZ"/>
              </w:rPr>
            </w:pPr>
            <w:r w:rsidRPr="00EA33FE">
              <w:rPr>
                <w:rFonts w:ascii="Calibri" w:eastAsia="Times New Roman" w:hAnsi="Calibri" w:cs="Calibri"/>
                <w:color w:val="000000"/>
                <w:lang w:eastAsia="cs-CZ"/>
              </w:rPr>
              <w:t>…………………………………………..</w:t>
            </w:r>
          </w:p>
          <w:p w:rsidR="007C774D" w:rsidRPr="007C774D" w:rsidRDefault="00403014" w:rsidP="00EA33FE">
            <w:pPr>
              <w:spacing w:after="0" w:line="240" w:lineRule="auto"/>
              <w:jc w:val="center"/>
              <w:rPr>
                <w:rFonts w:ascii="Calibri" w:eastAsia="Times New Roman" w:hAnsi="Calibri" w:cs="Calibri"/>
                <w:b/>
                <w:color w:val="000000"/>
                <w:lang w:eastAsia="cs-CZ"/>
              </w:rPr>
            </w:pPr>
            <w:r>
              <w:rPr>
                <w:rFonts w:ascii="Calibri" w:eastAsia="Times New Roman" w:hAnsi="Calibri" w:cs="Calibri"/>
                <w:b/>
                <w:color w:val="000000"/>
                <w:lang w:eastAsia="cs-CZ"/>
              </w:rPr>
              <w:t>xxxxxxxxxxxxxx</w:t>
            </w:r>
          </w:p>
          <w:p w:rsidR="007C774D" w:rsidRPr="00EA33FE" w:rsidRDefault="007C774D" w:rsidP="00EA33FE">
            <w:pPr>
              <w:spacing w:after="0" w:line="240" w:lineRule="auto"/>
              <w:jc w:val="center"/>
              <w:rPr>
                <w:rFonts w:ascii="Times New Roman" w:eastAsia="Times New Roman" w:hAnsi="Times New Roman" w:cs="Times New Roman"/>
                <w:sz w:val="24"/>
                <w:szCs w:val="24"/>
                <w:lang w:eastAsia="cs-CZ"/>
              </w:rPr>
            </w:pPr>
            <w:r w:rsidRPr="00EA33FE">
              <w:rPr>
                <w:rFonts w:ascii="Calibri" w:eastAsia="Times New Roman" w:hAnsi="Calibri" w:cs="Calibri"/>
                <w:color w:val="000000"/>
                <w:lang w:eastAsia="cs-CZ"/>
              </w:rPr>
              <w:t>(podpis nájemce)</w:t>
            </w:r>
          </w:p>
          <w:p w:rsidR="007C774D" w:rsidRPr="00EA33FE" w:rsidRDefault="007C774D" w:rsidP="00EA33FE">
            <w:pPr>
              <w:spacing w:after="0" w:line="240" w:lineRule="auto"/>
              <w:jc w:val="center"/>
              <w:rPr>
                <w:rFonts w:ascii="Times New Roman" w:eastAsia="Times New Roman" w:hAnsi="Times New Roman" w:cs="Times New Roman"/>
                <w:sz w:val="24"/>
                <w:szCs w:val="24"/>
                <w:lang w:eastAsia="cs-CZ"/>
              </w:rPr>
            </w:pPr>
            <w:r w:rsidRPr="00EA33FE">
              <w:rPr>
                <w:rFonts w:ascii="Calibri" w:eastAsia="Times New Roman" w:hAnsi="Calibri" w:cs="Calibri"/>
                <w:color w:val="000000"/>
                <w:lang w:eastAsia="cs-CZ"/>
              </w:rPr>
              <w:t>/razítko/</w:t>
            </w:r>
          </w:p>
        </w:tc>
      </w:tr>
    </w:tbl>
    <w:p w:rsidR="0015075A" w:rsidRDefault="0015075A"/>
    <w:sectPr w:rsidR="0015075A" w:rsidSect="009364C7">
      <w:headerReference w:type="default" r:id="rId9"/>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463" w:rsidRDefault="00E42463" w:rsidP="00EA33FE">
      <w:pPr>
        <w:spacing w:after="0" w:line="240" w:lineRule="auto"/>
      </w:pPr>
      <w:r>
        <w:separator/>
      </w:r>
    </w:p>
  </w:endnote>
  <w:endnote w:type="continuationSeparator" w:id="0">
    <w:p w:rsidR="00E42463" w:rsidRDefault="00E42463" w:rsidP="00EA3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7303354"/>
      <w:docPartObj>
        <w:docPartGallery w:val="Page Numbers (Bottom of Page)"/>
        <w:docPartUnique/>
      </w:docPartObj>
    </w:sdtPr>
    <w:sdtEndPr/>
    <w:sdtContent>
      <w:p w:rsidR="009364C7" w:rsidRDefault="009364C7">
        <w:pPr>
          <w:pStyle w:val="Zpat"/>
          <w:jc w:val="center"/>
        </w:pPr>
        <w:r>
          <w:fldChar w:fldCharType="begin"/>
        </w:r>
        <w:r>
          <w:instrText>PAGE   \* MERGEFORMAT</w:instrText>
        </w:r>
        <w:r>
          <w:fldChar w:fldCharType="separate"/>
        </w:r>
        <w:r w:rsidR="00403014">
          <w:rPr>
            <w:noProof/>
          </w:rPr>
          <w:t>2</w:t>
        </w:r>
        <w:r>
          <w:fldChar w:fldCharType="end"/>
        </w:r>
        <w:r>
          <w:t xml:space="preserve"> (celkem 4)</w:t>
        </w:r>
      </w:p>
    </w:sdtContent>
  </w:sdt>
  <w:p w:rsidR="009364C7" w:rsidRDefault="009364C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463" w:rsidRDefault="00E42463" w:rsidP="00EA33FE">
      <w:pPr>
        <w:spacing w:after="0" w:line="240" w:lineRule="auto"/>
      </w:pPr>
      <w:r>
        <w:separator/>
      </w:r>
    </w:p>
  </w:footnote>
  <w:footnote w:type="continuationSeparator" w:id="0">
    <w:p w:rsidR="00E42463" w:rsidRDefault="00E42463" w:rsidP="00EA33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3FE" w:rsidRPr="00EA33FE" w:rsidRDefault="00EA33FE" w:rsidP="00EA33FE">
    <w:pPr>
      <w:pStyle w:val="Zhlav"/>
      <w:jc w:val="right"/>
      <w:rPr>
        <w:b/>
        <w:sz w:val="24"/>
        <w:szCs w:val="24"/>
      </w:rPr>
    </w:pPr>
    <w:r w:rsidRPr="00EA33FE">
      <w:rPr>
        <w:b/>
        <w:sz w:val="24"/>
        <w:szCs w:val="24"/>
      </w:rPr>
      <w:t>NPU-450/</w:t>
    </w:r>
    <w:r w:rsidR="00403014">
      <w:rPr>
        <w:b/>
        <w:sz w:val="24"/>
        <w:szCs w:val="24"/>
      </w:rPr>
      <w:t>29444</w:t>
    </w:r>
    <w:r w:rsidRPr="00EA33FE">
      <w:rPr>
        <w:b/>
        <w:sz w:val="24"/>
        <w:szCs w:val="24"/>
      </w:rPr>
      <w:t>/2026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A2240"/>
    <w:multiLevelType w:val="multilevel"/>
    <w:tmpl w:val="49221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A7FCB"/>
    <w:multiLevelType w:val="multilevel"/>
    <w:tmpl w:val="B4FCC2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3F77C7"/>
    <w:multiLevelType w:val="multilevel"/>
    <w:tmpl w:val="9DAA29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7B143F"/>
    <w:multiLevelType w:val="multilevel"/>
    <w:tmpl w:val="C2280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3F3260"/>
    <w:multiLevelType w:val="multilevel"/>
    <w:tmpl w:val="8A08C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D65890"/>
    <w:multiLevelType w:val="multilevel"/>
    <w:tmpl w:val="AD681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D44A80"/>
    <w:multiLevelType w:val="multilevel"/>
    <w:tmpl w:val="A48C2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806A2E"/>
    <w:multiLevelType w:val="multilevel"/>
    <w:tmpl w:val="652EF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A06E91"/>
    <w:multiLevelType w:val="multilevel"/>
    <w:tmpl w:val="0D42D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EF132B"/>
    <w:multiLevelType w:val="multilevel"/>
    <w:tmpl w:val="2A66E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9561B3"/>
    <w:multiLevelType w:val="multilevel"/>
    <w:tmpl w:val="D6E48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C62985"/>
    <w:multiLevelType w:val="multilevel"/>
    <w:tmpl w:val="05A005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CC5C11"/>
    <w:multiLevelType w:val="multilevel"/>
    <w:tmpl w:val="C5862EB8"/>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AE7ED6"/>
    <w:multiLevelType w:val="multilevel"/>
    <w:tmpl w:val="4D4CE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9A63B6"/>
    <w:multiLevelType w:val="multilevel"/>
    <w:tmpl w:val="11040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F86B55"/>
    <w:multiLevelType w:val="multilevel"/>
    <w:tmpl w:val="456245FE"/>
    <w:lvl w:ilvl="0">
      <w:start w:val="1"/>
      <w:numFmt w:val="decimal"/>
      <w:lvlText w:val="%1."/>
      <w:lvlJc w:val="left"/>
      <w:pPr>
        <w:ind w:left="360" w:hanging="360"/>
      </w:pPr>
      <w:rPr>
        <w:rFonts w:ascii="Calibri" w:hAnsi="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D143D8"/>
    <w:multiLevelType w:val="multilevel"/>
    <w:tmpl w:val="DE2E2C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604F51"/>
    <w:multiLevelType w:val="multilevel"/>
    <w:tmpl w:val="4E081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376886"/>
    <w:multiLevelType w:val="multilevel"/>
    <w:tmpl w:val="3B164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1630A8"/>
    <w:multiLevelType w:val="multilevel"/>
    <w:tmpl w:val="9F2AA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367CF5"/>
    <w:multiLevelType w:val="multilevel"/>
    <w:tmpl w:val="335494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C86742C"/>
    <w:multiLevelType w:val="multilevel"/>
    <w:tmpl w:val="F6DE6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041E7F"/>
    <w:multiLevelType w:val="multilevel"/>
    <w:tmpl w:val="2A0A25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1E6B0F"/>
    <w:multiLevelType w:val="multilevel"/>
    <w:tmpl w:val="B8344A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FB47209"/>
    <w:multiLevelType w:val="multilevel"/>
    <w:tmpl w:val="0974E3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3"/>
  </w:num>
  <w:num w:numId="3">
    <w:abstractNumId w:val="0"/>
  </w:num>
  <w:num w:numId="4">
    <w:abstractNumId w:val="24"/>
    <w:lvlOverride w:ilvl="0">
      <w:lvl w:ilvl="0">
        <w:numFmt w:val="decimal"/>
        <w:lvlText w:val="%1."/>
        <w:lvlJc w:val="left"/>
      </w:lvl>
    </w:lvlOverride>
  </w:num>
  <w:num w:numId="5">
    <w:abstractNumId w:val="24"/>
    <w:lvlOverride w:ilvl="0">
      <w:lvl w:ilvl="0">
        <w:numFmt w:val="decimal"/>
        <w:lvlText w:val="%1."/>
        <w:lvlJc w:val="left"/>
      </w:lvl>
    </w:lvlOverride>
  </w:num>
  <w:num w:numId="6">
    <w:abstractNumId w:val="14"/>
  </w:num>
  <w:num w:numId="7">
    <w:abstractNumId w:val="10"/>
  </w:num>
  <w:num w:numId="8">
    <w:abstractNumId w:val="7"/>
  </w:num>
  <w:num w:numId="9">
    <w:abstractNumId w:val="22"/>
    <w:lvlOverride w:ilvl="0">
      <w:lvl w:ilvl="0">
        <w:numFmt w:val="decimal"/>
        <w:lvlText w:val="%1."/>
        <w:lvlJc w:val="left"/>
      </w:lvl>
    </w:lvlOverride>
  </w:num>
  <w:num w:numId="10">
    <w:abstractNumId w:val="22"/>
    <w:lvlOverride w:ilvl="0">
      <w:lvl w:ilvl="0">
        <w:numFmt w:val="decimal"/>
        <w:lvlText w:val="%1."/>
        <w:lvlJc w:val="left"/>
      </w:lvl>
    </w:lvlOverride>
  </w:num>
  <w:num w:numId="11">
    <w:abstractNumId w:val="5"/>
  </w:num>
  <w:num w:numId="12">
    <w:abstractNumId w:val="20"/>
    <w:lvlOverride w:ilvl="0">
      <w:lvl w:ilvl="0">
        <w:numFmt w:val="lowerLetter"/>
        <w:lvlText w:val="%1."/>
        <w:lvlJc w:val="left"/>
      </w:lvl>
    </w:lvlOverride>
  </w:num>
  <w:num w:numId="13">
    <w:abstractNumId w:val="1"/>
    <w:lvlOverride w:ilvl="0">
      <w:lvl w:ilvl="0">
        <w:numFmt w:val="decimal"/>
        <w:lvlText w:val="%1."/>
        <w:lvlJc w:val="left"/>
      </w:lvl>
    </w:lvlOverride>
  </w:num>
  <w:num w:numId="14">
    <w:abstractNumId w:val="1"/>
    <w:lvlOverride w:ilvl="0">
      <w:lvl w:ilvl="0">
        <w:numFmt w:val="decimal"/>
        <w:lvlText w:val="%1."/>
        <w:lvlJc w:val="left"/>
      </w:lvl>
    </w:lvlOverride>
  </w:num>
  <w:num w:numId="15">
    <w:abstractNumId w:val="1"/>
    <w:lvlOverride w:ilvl="0">
      <w:lvl w:ilvl="0">
        <w:numFmt w:val="decimal"/>
        <w:lvlText w:val="%1."/>
        <w:lvlJc w:val="left"/>
      </w:lvl>
    </w:lvlOverride>
  </w:num>
  <w:num w:numId="16">
    <w:abstractNumId w:val="1"/>
    <w:lvlOverride w:ilvl="0">
      <w:lvl w:ilvl="0">
        <w:numFmt w:val="decimal"/>
        <w:lvlText w:val="%1."/>
        <w:lvlJc w:val="left"/>
      </w:lvl>
    </w:lvlOverride>
  </w:num>
  <w:num w:numId="17">
    <w:abstractNumId w:val="1"/>
    <w:lvlOverride w:ilvl="0">
      <w:lvl w:ilvl="0">
        <w:numFmt w:val="decimal"/>
        <w:lvlText w:val="%1."/>
        <w:lvlJc w:val="left"/>
      </w:lvl>
    </w:lvlOverride>
  </w:num>
  <w:num w:numId="18">
    <w:abstractNumId w:val="1"/>
    <w:lvlOverride w:ilvl="0">
      <w:lvl w:ilvl="0">
        <w:numFmt w:val="decimal"/>
        <w:lvlText w:val="%1."/>
        <w:lvlJc w:val="left"/>
      </w:lvl>
    </w:lvlOverride>
  </w:num>
  <w:num w:numId="19">
    <w:abstractNumId w:val="18"/>
  </w:num>
  <w:num w:numId="20">
    <w:abstractNumId w:val="16"/>
    <w:lvlOverride w:ilvl="0">
      <w:lvl w:ilvl="0">
        <w:numFmt w:val="decimal"/>
        <w:lvlText w:val="%1."/>
        <w:lvlJc w:val="left"/>
      </w:lvl>
    </w:lvlOverride>
  </w:num>
  <w:num w:numId="21">
    <w:abstractNumId w:val="11"/>
    <w:lvlOverride w:ilvl="0">
      <w:lvl w:ilvl="0">
        <w:numFmt w:val="decimal"/>
        <w:lvlText w:val="%1."/>
        <w:lvlJc w:val="left"/>
      </w:lvl>
    </w:lvlOverride>
  </w:num>
  <w:num w:numId="22">
    <w:abstractNumId w:val="23"/>
    <w:lvlOverride w:ilvl="0">
      <w:lvl w:ilvl="0">
        <w:numFmt w:val="decimal"/>
        <w:lvlText w:val="%1."/>
        <w:lvlJc w:val="left"/>
      </w:lvl>
    </w:lvlOverride>
  </w:num>
  <w:num w:numId="23">
    <w:abstractNumId w:val="6"/>
  </w:num>
  <w:num w:numId="24">
    <w:abstractNumId w:val="4"/>
  </w:num>
  <w:num w:numId="25">
    <w:abstractNumId w:val="19"/>
  </w:num>
  <w:num w:numId="26">
    <w:abstractNumId w:val="9"/>
  </w:num>
  <w:num w:numId="27">
    <w:abstractNumId w:val="17"/>
  </w:num>
  <w:num w:numId="28">
    <w:abstractNumId w:val="8"/>
    <w:lvlOverride w:ilvl="0">
      <w:lvl w:ilvl="0">
        <w:numFmt w:val="lowerLetter"/>
        <w:lvlText w:val="%1."/>
        <w:lvlJc w:val="left"/>
      </w:lvl>
    </w:lvlOverride>
  </w:num>
  <w:num w:numId="29">
    <w:abstractNumId w:val="2"/>
    <w:lvlOverride w:ilvl="0">
      <w:lvl w:ilvl="0">
        <w:numFmt w:val="decimal"/>
        <w:lvlText w:val="%1."/>
        <w:lvlJc w:val="left"/>
      </w:lvl>
    </w:lvlOverride>
  </w:num>
  <w:num w:numId="30">
    <w:abstractNumId w:val="2"/>
    <w:lvlOverride w:ilvl="0">
      <w:lvl w:ilvl="0">
        <w:numFmt w:val="decimal"/>
        <w:lvlText w:val="%1."/>
        <w:lvlJc w:val="left"/>
      </w:lvl>
    </w:lvlOverride>
  </w:num>
  <w:num w:numId="31">
    <w:abstractNumId w:val="2"/>
    <w:lvlOverride w:ilvl="0">
      <w:lvl w:ilvl="0">
        <w:numFmt w:val="decimal"/>
        <w:lvlText w:val="%1."/>
        <w:lvlJc w:val="left"/>
      </w:lvl>
    </w:lvlOverride>
  </w:num>
  <w:num w:numId="32">
    <w:abstractNumId w:val="2"/>
    <w:lvlOverride w:ilvl="0">
      <w:lvl w:ilvl="0">
        <w:numFmt w:val="decimal"/>
        <w:lvlText w:val="%1."/>
        <w:lvlJc w:val="left"/>
      </w:lvl>
    </w:lvlOverride>
  </w:num>
  <w:num w:numId="33">
    <w:abstractNumId w:val="2"/>
    <w:lvlOverride w:ilvl="0">
      <w:lvl w:ilvl="0">
        <w:numFmt w:val="decimal"/>
        <w:lvlText w:val="%1."/>
        <w:lvlJc w:val="left"/>
      </w:lvl>
    </w:lvlOverride>
  </w:num>
  <w:num w:numId="34">
    <w:abstractNumId w:val="21"/>
  </w:num>
  <w:num w:numId="35">
    <w:abstractNumId w:val="12"/>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3FE"/>
    <w:rsid w:val="000C4176"/>
    <w:rsid w:val="0015075A"/>
    <w:rsid w:val="002C5220"/>
    <w:rsid w:val="002D19AF"/>
    <w:rsid w:val="00317B4D"/>
    <w:rsid w:val="00403014"/>
    <w:rsid w:val="004144B8"/>
    <w:rsid w:val="004415AB"/>
    <w:rsid w:val="00507ACE"/>
    <w:rsid w:val="006F2057"/>
    <w:rsid w:val="007C774D"/>
    <w:rsid w:val="009364C7"/>
    <w:rsid w:val="00AE0958"/>
    <w:rsid w:val="00B23B92"/>
    <w:rsid w:val="00C34EFF"/>
    <w:rsid w:val="00CE093B"/>
    <w:rsid w:val="00DA78F3"/>
    <w:rsid w:val="00E42463"/>
    <w:rsid w:val="00EA271F"/>
    <w:rsid w:val="00EA33FE"/>
    <w:rsid w:val="00F746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934379-00C1-454C-B8FD-0E3F4CFDB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A33F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A33FE"/>
  </w:style>
  <w:style w:type="paragraph" w:styleId="Zpat">
    <w:name w:val="footer"/>
    <w:basedOn w:val="Normln"/>
    <w:link w:val="ZpatChar"/>
    <w:uiPriority w:val="99"/>
    <w:unhideWhenUsed/>
    <w:rsid w:val="00EA33FE"/>
    <w:pPr>
      <w:tabs>
        <w:tab w:val="center" w:pos="4536"/>
        <w:tab w:val="right" w:pos="9072"/>
      </w:tabs>
      <w:spacing w:after="0" w:line="240" w:lineRule="auto"/>
    </w:pPr>
  </w:style>
  <w:style w:type="character" w:customStyle="1" w:styleId="ZpatChar">
    <w:name w:val="Zápatí Char"/>
    <w:basedOn w:val="Standardnpsmoodstavce"/>
    <w:link w:val="Zpat"/>
    <w:uiPriority w:val="99"/>
    <w:rsid w:val="00EA33FE"/>
  </w:style>
  <w:style w:type="character" w:styleId="Hypertextovodkaz">
    <w:name w:val="Hyperlink"/>
    <w:basedOn w:val="Standardnpsmoodstavce"/>
    <w:uiPriority w:val="99"/>
    <w:unhideWhenUsed/>
    <w:rsid w:val="00C34EFF"/>
    <w:rPr>
      <w:color w:val="0563C1" w:themeColor="hyperlink"/>
      <w:u w:val="single"/>
    </w:rPr>
  </w:style>
  <w:style w:type="paragraph" w:styleId="Odstavecseseznamem">
    <w:name w:val="List Paragraph"/>
    <w:basedOn w:val="Normln"/>
    <w:uiPriority w:val="34"/>
    <w:qFormat/>
    <w:rsid w:val="00DA78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95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82375-9D9E-43ED-8426-5152F40F1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1588</Words>
  <Characters>9376</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Lenka Uedlová</dc:creator>
  <cp:keywords/>
  <dc:description/>
  <cp:lastModifiedBy>Suchánková Jindřiška</cp:lastModifiedBy>
  <cp:revision>2</cp:revision>
  <dcterms:created xsi:type="dcterms:W3CDTF">2026-04-27T06:26:00Z</dcterms:created>
  <dcterms:modified xsi:type="dcterms:W3CDTF">2026-04-27T06:26:00Z</dcterms:modified>
</cp:coreProperties>
</file>