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2F07" w14:textId="77777777" w:rsidR="00150743" w:rsidRPr="005E2A2A" w:rsidRDefault="00150743" w:rsidP="00150743">
      <w:pPr>
        <w:jc w:val="center"/>
        <w:rPr>
          <w:rFonts w:ascii="Calibri" w:hAnsi="Calibri" w:cs="Calibri"/>
          <w:sz w:val="32"/>
          <w:szCs w:val="32"/>
        </w:rPr>
      </w:pPr>
      <w:r w:rsidRPr="005E2A2A">
        <w:rPr>
          <w:rFonts w:ascii="Calibri" w:hAnsi="Calibri" w:cs="Calibri"/>
          <w:b/>
          <w:sz w:val="32"/>
          <w:szCs w:val="32"/>
        </w:rPr>
        <w:t>Veřejnoprávní smlouva o poskytnutí dotace</w:t>
      </w:r>
    </w:p>
    <w:p w14:paraId="078FFAF6" w14:textId="77777777" w:rsidR="00150743" w:rsidRPr="005E2A2A" w:rsidRDefault="00150743" w:rsidP="00150743">
      <w:pPr>
        <w:jc w:val="center"/>
        <w:rPr>
          <w:rFonts w:ascii="Calibri" w:eastAsia="Calibri" w:hAnsi="Calibri" w:cs="Calibri"/>
          <w:i/>
        </w:rPr>
      </w:pPr>
      <w:r w:rsidRPr="005E2A2A">
        <w:rPr>
          <w:rFonts w:ascii="Calibri" w:eastAsia="Calibri" w:hAnsi="Calibri" w:cs="Calibri"/>
          <w:i/>
        </w:rPr>
        <w:t>uzavřená ve smyslu § 159 a násl. zákona č. 500/2004 Sb., správní řád, ve znění pozdějších a § 10a odst. 5 zákona č. 250/2000 Sb., o rozpočtových pravidlech územních rozpočtů, ve znění pozdějších předpisů</w:t>
      </w:r>
    </w:p>
    <w:p w14:paraId="399B538F" w14:textId="77777777" w:rsidR="00150743" w:rsidRPr="005E2A2A" w:rsidRDefault="00150743" w:rsidP="00150743">
      <w:pPr>
        <w:spacing w:after="120"/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I.</w:t>
      </w:r>
    </w:p>
    <w:p w14:paraId="16E16487" w14:textId="77777777" w:rsidR="00150743" w:rsidRPr="005E2A2A" w:rsidRDefault="00150743" w:rsidP="00150743">
      <w:pPr>
        <w:spacing w:after="120"/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Obecná ustanovení</w:t>
      </w:r>
    </w:p>
    <w:p w14:paraId="5FDA3EC5" w14:textId="0B05423A" w:rsidR="00150743" w:rsidRDefault="00150743" w:rsidP="00150743">
      <w:pPr>
        <w:spacing w:after="120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Zastupitelstvo města Jindřichův Hradec rozhodlo svým usnesením č. </w:t>
      </w:r>
      <w:r w:rsidR="00924149">
        <w:rPr>
          <w:rFonts w:ascii="Calibri" w:hAnsi="Calibri" w:cs="Calibri"/>
        </w:rPr>
        <w:t>619/37Z/2026</w:t>
      </w:r>
      <w:r w:rsidR="00D41F91" w:rsidRPr="004858CB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>ze dne</w:t>
      </w:r>
      <w:r w:rsidR="00924149">
        <w:rPr>
          <w:rFonts w:ascii="Calibri" w:hAnsi="Calibri" w:cs="Calibri"/>
        </w:rPr>
        <w:t xml:space="preserve"> 25. 3. 202</w:t>
      </w:r>
      <w:r w:rsidR="000C46C5">
        <w:rPr>
          <w:rFonts w:ascii="Calibri" w:hAnsi="Calibri" w:cs="Calibri"/>
        </w:rPr>
        <w:t>6</w:t>
      </w:r>
      <w:r w:rsidR="00D41F91" w:rsidRPr="004858CB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>v souladu se zákonem č. 128/2000 Sb. o obcích, ve znění pozdějších předpisů, a v souladu se zákonem č. 250/2000 Sb., o rozpočtových pravidlech územních rozpočtů, ve znění pozdějších předpisů (dále jen „zákon o rozpočtových pravidlech územních rozpočtů“), o poskytnutí dotace ve výši a za podmínek dále uvedených v této smlouvě.</w:t>
      </w:r>
    </w:p>
    <w:p w14:paraId="6C7285AE" w14:textId="77777777" w:rsidR="009D2E81" w:rsidRPr="005E2A2A" w:rsidRDefault="009D2E81" w:rsidP="00150743">
      <w:pPr>
        <w:spacing w:after="120"/>
        <w:jc w:val="both"/>
        <w:rPr>
          <w:rFonts w:ascii="Calibri" w:hAnsi="Calibri" w:cs="Calibri"/>
        </w:rPr>
      </w:pPr>
    </w:p>
    <w:p w14:paraId="52A70074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II.</w:t>
      </w:r>
    </w:p>
    <w:p w14:paraId="6BC949C4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Poskytovatel a příjemce dotace</w:t>
      </w:r>
    </w:p>
    <w:p w14:paraId="241FC610" w14:textId="77777777" w:rsidR="00150743" w:rsidRPr="005E2A2A" w:rsidRDefault="00150743" w:rsidP="00150743">
      <w:pPr>
        <w:numPr>
          <w:ilvl w:val="0"/>
          <w:numId w:val="2"/>
        </w:numPr>
        <w:tabs>
          <w:tab w:val="num" w:pos="1320"/>
        </w:tabs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Poskytovatelem dotace podle této smlouvy je:</w:t>
      </w:r>
    </w:p>
    <w:p w14:paraId="3AB7E48E" w14:textId="23212200" w:rsidR="00150743" w:rsidRPr="005E2A2A" w:rsidRDefault="00D41F91" w:rsidP="00D41F91">
      <w:pPr>
        <w:pStyle w:val="Bezmezer"/>
      </w:pPr>
      <w:r>
        <w:tab/>
      </w:r>
      <w:r w:rsidR="00150743" w:rsidRPr="005E2A2A">
        <w:t>Město Jindřichův Hradec</w:t>
      </w:r>
    </w:p>
    <w:p w14:paraId="3BC7E371" w14:textId="49221112" w:rsidR="00150743" w:rsidRPr="005E2A2A" w:rsidRDefault="00D41F91" w:rsidP="00D41F91">
      <w:pPr>
        <w:pStyle w:val="Bezmezer"/>
      </w:pPr>
      <w:r>
        <w:tab/>
      </w:r>
      <w:r w:rsidR="00150743" w:rsidRPr="005E2A2A">
        <w:t>Klášterská 135/II, 377 01 Jindřichův Hradec</w:t>
      </w:r>
    </w:p>
    <w:p w14:paraId="7E6D474E" w14:textId="36AE3DED" w:rsidR="00150743" w:rsidRPr="005E2A2A" w:rsidRDefault="00D41F91" w:rsidP="00D41F91">
      <w:pPr>
        <w:pStyle w:val="Bezmezer"/>
      </w:pPr>
      <w:r>
        <w:tab/>
      </w:r>
      <w:r w:rsidR="00150743" w:rsidRPr="005E2A2A">
        <w:t xml:space="preserve">zastoupené starostou města </w:t>
      </w:r>
      <w:r w:rsidR="00DB702B">
        <w:t xml:space="preserve">Mgr. Ing. Michalem </w:t>
      </w:r>
      <w:proofErr w:type="spellStart"/>
      <w:r w:rsidR="00DB702B">
        <w:t>Kozárem</w:t>
      </w:r>
      <w:proofErr w:type="spellEnd"/>
      <w:r w:rsidR="00150743" w:rsidRPr="005E2A2A">
        <w:t>, MBA</w:t>
      </w:r>
    </w:p>
    <w:p w14:paraId="415572B2" w14:textId="02BE0E6B" w:rsidR="00150743" w:rsidRPr="005E2A2A" w:rsidRDefault="00D41F91" w:rsidP="00D41F91">
      <w:pPr>
        <w:pStyle w:val="Bezmezer"/>
      </w:pPr>
      <w:r>
        <w:tab/>
      </w:r>
      <w:r w:rsidR="00150743" w:rsidRPr="005E2A2A">
        <w:t>IČ: 00246875</w:t>
      </w:r>
    </w:p>
    <w:p w14:paraId="061DFE25" w14:textId="503BD8B7" w:rsidR="00150743" w:rsidRPr="005E2A2A" w:rsidRDefault="00D41F91" w:rsidP="00D41F91">
      <w:pPr>
        <w:pStyle w:val="Bezmezer"/>
      </w:pPr>
      <w:r>
        <w:tab/>
      </w:r>
      <w:r w:rsidR="00150743" w:rsidRPr="005E2A2A">
        <w:t>DIČ: CZ00246875</w:t>
      </w:r>
    </w:p>
    <w:p w14:paraId="47AB7EFF" w14:textId="22F5C704" w:rsidR="00150743" w:rsidRPr="005E2A2A" w:rsidRDefault="00D41F91" w:rsidP="00D41F91">
      <w:pPr>
        <w:pStyle w:val="Bezmezer"/>
      </w:pPr>
      <w:r>
        <w:tab/>
      </w:r>
      <w:proofErr w:type="spellStart"/>
      <w:r w:rsidR="00150743" w:rsidRPr="005E2A2A">
        <w:t>č.ú</w:t>
      </w:r>
      <w:proofErr w:type="spellEnd"/>
      <w:r w:rsidR="00150743" w:rsidRPr="005E2A2A">
        <w:t>. 27-0603140379/0800</w:t>
      </w:r>
    </w:p>
    <w:p w14:paraId="1933E743" w14:textId="70BDE008" w:rsidR="00150743" w:rsidRPr="005E2A2A" w:rsidRDefault="00D41F91" w:rsidP="00D41F91">
      <w:pPr>
        <w:pStyle w:val="Bezmezer"/>
        <w:rPr>
          <w:i/>
        </w:rPr>
      </w:pPr>
      <w:r>
        <w:rPr>
          <w:i/>
        </w:rPr>
        <w:t xml:space="preserve">             </w:t>
      </w:r>
      <w:r w:rsidR="00150743" w:rsidRPr="005E2A2A">
        <w:rPr>
          <w:i/>
        </w:rPr>
        <w:t>(dále jen „poskytovatel“)</w:t>
      </w:r>
    </w:p>
    <w:p w14:paraId="773BBB05" w14:textId="77777777" w:rsidR="00150743" w:rsidRPr="005E2A2A" w:rsidRDefault="00150743" w:rsidP="00150743">
      <w:pPr>
        <w:tabs>
          <w:tab w:val="num" w:pos="360"/>
        </w:tabs>
        <w:spacing w:after="120"/>
        <w:ind w:left="360"/>
        <w:rPr>
          <w:rFonts w:ascii="Calibri" w:hAnsi="Calibri" w:cs="Calibri"/>
        </w:rPr>
      </w:pPr>
    </w:p>
    <w:p w14:paraId="4982AC2C" w14:textId="77777777" w:rsidR="00150743" w:rsidRPr="00D41F91" w:rsidRDefault="00150743" w:rsidP="00150743">
      <w:pPr>
        <w:numPr>
          <w:ilvl w:val="0"/>
          <w:numId w:val="2"/>
        </w:numPr>
        <w:tabs>
          <w:tab w:val="num" w:pos="1320"/>
        </w:tabs>
        <w:ind w:left="360"/>
        <w:jc w:val="both"/>
        <w:rPr>
          <w:rFonts w:ascii="Calibri" w:hAnsi="Calibri" w:cs="Calibri"/>
          <w:i/>
          <w:iCs/>
        </w:rPr>
      </w:pPr>
      <w:r w:rsidRPr="005E2A2A">
        <w:rPr>
          <w:rFonts w:ascii="Calibri" w:hAnsi="Calibri" w:cs="Calibri"/>
        </w:rPr>
        <w:t>Příjemcem dotace podle této smlouvy je:</w:t>
      </w:r>
    </w:p>
    <w:p w14:paraId="329EF410" w14:textId="7592C2C3" w:rsidR="00DB702B" w:rsidRPr="005E2A2A" w:rsidRDefault="00DB702B" w:rsidP="00C72A04">
      <w:pPr>
        <w:pStyle w:val="Bezmezer"/>
      </w:pPr>
      <w:r>
        <w:t xml:space="preserve">    </w:t>
      </w:r>
      <w:r w:rsidR="00C72A04">
        <w:tab/>
      </w:r>
      <w:r w:rsidR="00924149">
        <w:t>Házená Jindřichův Hradec, z. s.</w:t>
      </w:r>
    </w:p>
    <w:p w14:paraId="1705D172" w14:textId="4F6C137F" w:rsidR="00DB702B" w:rsidRPr="005E2A2A" w:rsidRDefault="00924149" w:rsidP="00C72A04">
      <w:pPr>
        <w:pStyle w:val="Bezmezer"/>
        <w:ind w:firstLine="708"/>
      </w:pPr>
      <w:r>
        <w:t>U Stadionu 1137/II, 37701 Jindřichův Hradec</w:t>
      </w:r>
    </w:p>
    <w:p w14:paraId="3269BDB5" w14:textId="3DC612E0" w:rsidR="00C72A04" w:rsidRDefault="00924149" w:rsidP="00C72A04">
      <w:pPr>
        <w:pStyle w:val="Bezmezer"/>
        <w:ind w:left="708"/>
      </w:pPr>
      <w:r>
        <w:t xml:space="preserve">zastoupený předsedkyní Romanou </w:t>
      </w:r>
      <w:proofErr w:type="spellStart"/>
      <w:r>
        <w:t>Marsovou</w:t>
      </w:r>
      <w:proofErr w:type="spellEnd"/>
      <w:r w:rsidR="00DB702B" w:rsidRPr="005E2A2A">
        <w:t xml:space="preserve"> </w:t>
      </w:r>
    </w:p>
    <w:p w14:paraId="5540CEC4" w14:textId="588026FE" w:rsidR="00DB702B" w:rsidRPr="005E2A2A" w:rsidRDefault="00924149" w:rsidP="00C72A04">
      <w:pPr>
        <w:pStyle w:val="Bezmezer"/>
        <w:ind w:firstLine="708"/>
      </w:pPr>
      <w:r>
        <w:t>IČ: 27014479</w:t>
      </w:r>
    </w:p>
    <w:p w14:paraId="32491291" w14:textId="75AED852" w:rsidR="00DB702B" w:rsidRPr="005E2A2A" w:rsidRDefault="00DB702B" w:rsidP="00C72A04">
      <w:pPr>
        <w:pStyle w:val="Bezmezer"/>
        <w:ind w:firstLine="708"/>
      </w:pPr>
      <w:proofErr w:type="spellStart"/>
      <w:r w:rsidRPr="005E2A2A">
        <w:t>č.ú</w:t>
      </w:r>
      <w:proofErr w:type="spellEnd"/>
      <w:r w:rsidR="00924149">
        <w:t xml:space="preserve">. </w:t>
      </w:r>
      <w:r w:rsidR="000C46C5">
        <w:t>.......................................</w:t>
      </w:r>
    </w:p>
    <w:p w14:paraId="385A0497" w14:textId="77777777" w:rsidR="00DB702B" w:rsidRPr="005E2A2A" w:rsidRDefault="00DB702B" w:rsidP="00C72A04">
      <w:pPr>
        <w:pStyle w:val="Bezmezer"/>
        <w:ind w:firstLine="708"/>
        <w:rPr>
          <w:i/>
        </w:rPr>
      </w:pPr>
      <w:r w:rsidRPr="005E2A2A">
        <w:rPr>
          <w:i/>
        </w:rPr>
        <w:t>(dále jen příjemce“)</w:t>
      </w:r>
    </w:p>
    <w:p w14:paraId="74B4ECC5" w14:textId="706EEC5E" w:rsidR="00150743" w:rsidRPr="005E2A2A" w:rsidRDefault="00150743" w:rsidP="00150743">
      <w:pPr>
        <w:shd w:val="clear" w:color="auto" w:fill="FFFFFF"/>
        <w:spacing w:after="60" w:line="240" w:lineRule="atLeast"/>
        <w:ind w:firstLine="360"/>
        <w:textAlignment w:val="center"/>
        <w:rPr>
          <w:rFonts w:ascii="Calibri" w:hAnsi="Calibri" w:cs="Calibri"/>
          <w:bCs/>
          <w:i/>
          <w:iCs/>
          <w:color w:val="000000"/>
        </w:rPr>
      </w:pPr>
    </w:p>
    <w:p w14:paraId="5BEC28E4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III.</w:t>
      </w:r>
    </w:p>
    <w:p w14:paraId="0DE99F41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Účel dotace</w:t>
      </w:r>
    </w:p>
    <w:p w14:paraId="568F2DB8" w14:textId="19EB40A6" w:rsidR="00150743" w:rsidRPr="005E2A2A" w:rsidRDefault="00150743" w:rsidP="00150743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Poskytovatel tuto dotaci poskytuje příjemci na částečnou úhradu (do výše poskytnuté dotace) uznatelných nákladů souvisejících s</w:t>
      </w:r>
      <w:r w:rsidR="006768D6">
        <w:rPr>
          <w:rFonts w:ascii="Calibri" w:hAnsi="Calibri" w:cs="Calibri"/>
        </w:rPr>
        <w:t xml:space="preserve"> pravidelnou sportovní činností žadatele od dětských po seniorské kategorie – opatření č. 1 – příspěvek na činnost preferovaných sportovních klubů Dotačního programu města Jindřichův Hradec na podporu sportu v roce </w:t>
      </w:r>
      <w:r w:rsidR="00924149">
        <w:rPr>
          <w:rFonts w:ascii="Calibri" w:hAnsi="Calibri" w:cs="Calibri"/>
        </w:rPr>
        <w:t>2026</w:t>
      </w:r>
      <w:r w:rsidRPr="00DB702B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>(dále jen projekt)</w:t>
      </w:r>
      <w:r w:rsidRPr="005E2A2A">
        <w:rPr>
          <w:rFonts w:ascii="Calibri" w:hAnsi="Calibri" w:cs="Calibri"/>
          <w:i/>
        </w:rPr>
        <w:t>.</w:t>
      </w:r>
    </w:p>
    <w:p w14:paraId="3881453A" w14:textId="59A2C95B" w:rsidR="00150743" w:rsidRPr="005E2A2A" w:rsidRDefault="00150743" w:rsidP="00150743">
      <w:pPr>
        <w:numPr>
          <w:ilvl w:val="0"/>
          <w:numId w:val="3"/>
        </w:numPr>
        <w:ind w:left="360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Příjemce je povinen užít dotaci jen k účelu uvedenému v čl. III. odst. 1 této smlouvy a pouze za podmínek uvedených v Dotačním programu města Jindřichův Hradec na podporu v oblasti sportu</w:t>
      </w:r>
      <w:r w:rsidRPr="005E2A2A">
        <w:rPr>
          <w:rFonts w:ascii="Calibri" w:hAnsi="Calibri" w:cs="Calibri"/>
          <w:i/>
        </w:rPr>
        <w:t xml:space="preserve"> </w:t>
      </w:r>
      <w:r w:rsidRPr="005E2A2A">
        <w:rPr>
          <w:rFonts w:ascii="Calibri" w:hAnsi="Calibri" w:cs="Calibri"/>
        </w:rPr>
        <w:t>v </w:t>
      </w:r>
      <w:r w:rsidRPr="00526370">
        <w:rPr>
          <w:rFonts w:ascii="Calibri" w:hAnsi="Calibri" w:cs="Calibri"/>
          <w:color w:val="000000" w:themeColor="text1"/>
        </w:rPr>
        <w:t xml:space="preserve">roce </w:t>
      </w:r>
      <w:r w:rsidR="00924149">
        <w:rPr>
          <w:rFonts w:ascii="Calibri" w:hAnsi="Calibri" w:cs="Calibri"/>
          <w:color w:val="000000" w:themeColor="text1"/>
        </w:rPr>
        <w:t>2026</w:t>
      </w:r>
      <w:r w:rsidRPr="00526370">
        <w:rPr>
          <w:rFonts w:ascii="Calibri" w:hAnsi="Calibri" w:cs="Calibri"/>
          <w:color w:val="000000" w:themeColor="text1"/>
        </w:rPr>
        <w:t xml:space="preserve">. Dotace </w:t>
      </w:r>
      <w:r w:rsidRPr="005E2A2A">
        <w:rPr>
          <w:rFonts w:ascii="Calibri" w:hAnsi="Calibri" w:cs="Calibri"/>
        </w:rPr>
        <w:t xml:space="preserve">nesmí být použita k jinému účelu. </w:t>
      </w:r>
    </w:p>
    <w:p w14:paraId="524996D0" w14:textId="77777777" w:rsidR="00150743" w:rsidRPr="009D2E81" w:rsidRDefault="00150743" w:rsidP="00150743">
      <w:pPr>
        <w:numPr>
          <w:ilvl w:val="0"/>
          <w:numId w:val="3"/>
        </w:numPr>
        <w:ind w:left="360"/>
        <w:jc w:val="both"/>
        <w:rPr>
          <w:rFonts w:ascii="Calibri" w:eastAsia="Calibri" w:hAnsi="Calibri" w:cs="Calibri"/>
        </w:rPr>
      </w:pPr>
      <w:r w:rsidRPr="005E2A2A">
        <w:rPr>
          <w:rFonts w:ascii="Calibri" w:hAnsi="Calibri" w:cs="Calibri"/>
        </w:rPr>
        <w:t xml:space="preserve">Peněžní prostředky dotace nesmí příjemce poskytnout jiným právnickým nebo fyzickým osobám, pokud nejde o úhrady spojené s realizací účelu, na nějž byla dotace poskytnuta. </w:t>
      </w:r>
    </w:p>
    <w:p w14:paraId="2D3721FD" w14:textId="77777777" w:rsidR="009D2E81" w:rsidRPr="00432D18" w:rsidRDefault="009D2E81" w:rsidP="009D2E81">
      <w:pPr>
        <w:ind w:left="360"/>
        <w:jc w:val="both"/>
        <w:rPr>
          <w:rFonts w:ascii="Calibri" w:eastAsia="Calibri" w:hAnsi="Calibri" w:cs="Calibri"/>
        </w:rPr>
      </w:pPr>
    </w:p>
    <w:p w14:paraId="5EDDDB40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lastRenderedPageBreak/>
        <w:t>IV.</w:t>
      </w:r>
    </w:p>
    <w:p w14:paraId="00310171" w14:textId="77777777" w:rsidR="00150743" w:rsidRPr="005E2A2A" w:rsidRDefault="00150743" w:rsidP="00150743">
      <w:pPr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Časové užití dotace a doba, ve které má být dosaženo účelu dotace</w:t>
      </w:r>
    </w:p>
    <w:p w14:paraId="731101B2" w14:textId="7EBC2C92" w:rsidR="00150743" w:rsidRPr="00924149" w:rsidRDefault="00150743" w:rsidP="00150743">
      <w:pPr>
        <w:jc w:val="both"/>
        <w:rPr>
          <w:rFonts w:ascii="Calibri" w:hAnsi="Calibri" w:cs="Calibri"/>
          <w:color w:val="000000" w:themeColor="text1"/>
        </w:rPr>
      </w:pPr>
      <w:r w:rsidRPr="005E2A2A">
        <w:rPr>
          <w:rFonts w:ascii="Calibri" w:hAnsi="Calibri" w:cs="Calibri"/>
        </w:rPr>
        <w:t xml:space="preserve">Dotace může být </w:t>
      </w:r>
      <w:r w:rsidRPr="00526370">
        <w:rPr>
          <w:rFonts w:ascii="Calibri" w:hAnsi="Calibri" w:cs="Calibri"/>
          <w:color w:val="000000" w:themeColor="text1"/>
        </w:rPr>
        <w:t xml:space="preserve">využita od </w:t>
      </w:r>
      <w:r w:rsidRPr="00924149">
        <w:rPr>
          <w:rFonts w:ascii="Calibri" w:hAnsi="Calibri" w:cs="Calibri"/>
          <w:color w:val="000000" w:themeColor="text1"/>
        </w:rPr>
        <w:t>1. 1. 202</w:t>
      </w:r>
      <w:r w:rsidR="00E045D2" w:rsidRPr="00924149">
        <w:rPr>
          <w:rFonts w:ascii="Calibri" w:hAnsi="Calibri" w:cs="Calibri"/>
          <w:color w:val="000000" w:themeColor="text1"/>
        </w:rPr>
        <w:t>6</w:t>
      </w:r>
      <w:r w:rsidRPr="00924149">
        <w:rPr>
          <w:rFonts w:ascii="Calibri" w:hAnsi="Calibri" w:cs="Calibri"/>
          <w:color w:val="000000" w:themeColor="text1"/>
        </w:rPr>
        <w:t xml:space="preserve"> do 31. 12. 202</w:t>
      </w:r>
      <w:r w:rsidR="00095E83" w:rsidRPr="00924149">
        <w:rPr>
          <w:rFonts w:ascii="Calibri" w:hAnsi="Calibri" w:cs="Calibri"/>
          <w:color w:val="000000" w:themeColor="text1"/>
        </w:rPr>
        <w:t>6</w:t>
      </w:r>
      <w:r w:rsidRPr="00924149">
        <w:rPr>
          <w:rFonts w:ascii="Calibri" w:hAnsi="Calibri" w:cs="Calibri"/>
          <w:color w:val="000000" w:themeColor="text1"/>
        </w:rPr>
        <w:t xml:space="preserve"> </w:t>
      </w:r>
      <w:r w:rsidRPr="00526370">
        <w:rPr>
          <w:rFonts w:ascii="Calibri" w:hAnsi="Calibri" w:cs="Calibri"/>
          <w:color w:val="000000" w:themeColor="text1"/>
        </w:rPr>
        <w:t xml:space="preserve">a podléhá finančnímu vypořádání s rozpočtem poskytovatele za rok </w:t>
      </w:r>
      <w:r w:rsidRPr="00924149">
        <w:rPr>
          <w:rFonts w:ascii="Calibri" w:hAnsi="Calibri" w:cs="Calibri"/>
          <w:color w:val="000000" w:themeColor="text1"/>
        </w:rPr>
        <w:t>202</w:t>
      </w:r>
      <w:r w:rsidR="00095E83" w:rsidRPr="00924149">
        <w:rPr>
          <w:rFonts w:ascii="Calibri" w:hAnsi="Calibri" w:cs="Calibri"/>
          <w:color w:val="000000" w:themeColor="text1"/>
        </w:rPr>
        <w:t>6</w:t>
      </w:r>
      <w:r w:rsidRPr="00924149">
        <w:rPr>
          <w:rFonts w:ascii="Calibri" w:hAnsi="Calibri" w:cs="Calibri"/>
          <w:color w:val="000000" w:themeColor="text1"/>
        </w:rPr>
        <w:t>.</w:t>
      </w:r>
      <w:r w:rsidRPr="00526370">
        <w:rPr>
          <w:rFonts w:ascii="Calibri" w:hAnsi="Calibri" w:cs="Calibri"/>
          <w:color w:val="000000" w:themeColor="text1"/>
        </w:rPr>
        <w:t xml:space="preserve">  Realizace projektu musí být ukončena do </w:t>
      </w:r>
      <w:r w:rsidRPr="00924149">
        <w:rPr>
          <w:rFonts w:ascii="Calibri" w:hAnsi="Calibri" w:cs="Calibri"/>
          <w:color w:val="000000" w:themeColor="text1"/>
        </w:rPr>
        <w:t>31. 12. 202</w:t>
      </w:r>
      <w:r w:rsidR="00095E83" w:rsidRPr="00924149">
        <w:rPr>
          <w:rFonts w:ascii="Calibri" w:hAnsi="Calibri" w:cs="Calibri"/>
          <w:color w:val="000000" w:themeColor="text1"/>
        </w:rPr>
        <w:t>6</w:t>
      </w:r>
      <w:r w:rsidRPr="00924149">
        <w:rPr>
          <w:rFonts w:ascii="Calibri" w:hAnsi="Calibri" w:cs="Calibri"/>
          <w:color w:val="000000" w:themeColor="text1"/>
        </w:rPr>
        <w:t>.</w:t>
      </w:r>
    </w:p>
    <w:p w14:paraId="583B0289" w14:textId="77777777" w:rsidR="009D2E81" w:rsidRPr="00526370" w:rsidRDefault="009D2E81" w:rsidP="00150743">
      <w:pPr>
        <w:jc w:val="both"/>
        <w:rPr>
          <w:rFonts w:ascii="Calibri" w:hAnsi="Calibri" w:cs="Calibri"/>
          <w:color w:val="000000" w:themeColor="text1"/>
        </w:rPr>
      </w:pPr>
    </w:p>
    <w:p w14:paraId="6E7B0BF7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V.</w:t>
      </w:r>
    </w:p>
    <w:p w14:paraId="0186E62A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Výše a čerpání dotace (způsob proplácení dotace)</w:t>
      </w:r>
    </w:p>
    <w:p w14:paraId="2F388E3C" w14:textId="3FFF9349" w:rsidR="00150743" w:rsidRPr="00A15F4F" w:rsidRDefault="00150743" w:rsidP="00150743">
      <w:pPr>
        <w:pStyle w:val="Odstavecseseznamem"/>
        <w:numPr>
          <w:ilvl w:val="0"/>
          <w:numId w:val="9"/>
        </w:numPr>
        <w:tabs>
          <w:tab w:val="center" w:pos="4680"/>
        </w:tabs>
        <w:autoSpaceDE w:val="0"/>
        <w:autoSpaceDN w:val="0"/>
        <w:adjustRightInd w:val="0"/>
        <w:spacing w:after="0"/>
        <w:ind w:left="425" w:hanging="357"/>
        <w:jc w:val="both"/>
        <w:rPr>
          <w:rFonts w:ascii="Calibri" w:eastAsia="Calibri" w:hAnsi="Calibri" w:cs="Calibri"/>
          <w:color w:val="000000"/>
        </w:rPr>
      </w:pPr>
      <w:r w:rsidRPr="00A15F4F">
        <w:rPr>
          <w:rFonts w:ascii="Calibri" w:eastAsia="Calibri" w:hAnsi="Calibri" w:cs="Calibri"/>
        </w:rPr>
        <w:t xml:space="preserve">Dotace ve výši </w:t>
      </w:r>
      <w:r w:rsidR="00924149">
        <w:rPr>
          <w:rFonts w:ascii="Calibri" w:eastAsia="Calibri" w:hAnsi="Calibri" w:cs="Calibri"/>
        </w:rPr>
        <w:t>1 400 000</w:t>
      </w:r>
      <w:r w:rsidR="00DB702B">
        <w:rPr>
          <w:rFonts w:ascii="Calibri" w:eastAsia="Calibri" w:hAnsi="Calibri" w:cs="Calibri"/>
        </w:rPr>
        <w:t>, -</w:t>
      </w:r>
      <w:r w:rsidR="006768D6">
        <w:rPr>
          <w:rFonts w:ascii="Calibri" w:eastAsia="Calibri" w:hAnsi="Calibri" w:cs="Calibri"/>
        </w:rPr>
        <w:t xml:space="preserve"> </w:t>
      </w:r>
      <w:r w:rsidRPr="00A15F4F">
        <w:rPr>
          <w:rFonts w:ascii="Calibri" w:eastAsia="Calibri" w:hAnsi="Calibri" w:cs="Calibri"/>
        </w:rPr>
        <w:t>Kč (slovy:</w:t>
      </w:r>
      <w:r w:rsidR="006768D6">
        <w:rPr>
          <w:rFonts w:ascii="Calibri" w:eastAsia="Calibri" w:hAnsi="Calibri" w:cs="Calibri"/>
        </w:rPr>
        <w:t xml:space="preserve"> </w:t>
      </w:r>
      <w:proofErr w:type="spellStart"/>
      <w:r w:rsidR="00924149">
        <w:rPr>
          <w:rFonts w:ascii="Calibri" w:eastAsia="Calibri" w:hAnsi="Calibri" w:cs="Calibri"/>
        </w:rPr>
        <w:t>jedenmiliončtyřistatisíckorunčeských</w:t>
      </w:r>
      <w:proofErr w:type="spellEnd"/>
      <w:r w:rsidR="006768D6">
        <w:rPr>
          <w:rFonts w:ascii="Calibri" w:eastAsia="Calibri" w:hAnsi="Calibri" w:cs="Calibri"/>
        </w:rPr>
        <w:t xml:space="preserve">) </w:t>
      </w:r>
      <w:r w:rsidRPr="00A15F4F">
        <w:rPr>
          <w:rFonts w:ascii="Calibri" w:eastAsia="Calibri" w:hAnsi="Calibri" w:cs="Calibri"/>
        </w:rPr>
        <w:t>bude poskytnuta jednorázově bezhotovostním převodem z účtu poskytovatele č.</w:t>
      </w:r>
      <w:r w:rsidRPr="00A15F4F">
        <w:rPr>
          <w:rFonts w:ascii="Calibri" w:eastAsia="Calibri" w:hAnsi="Calibri" w:cs="Calibri"/>
          <w:color w:val="000000"/>
        </w:rPr>
        <w:t xml:space="preserve"> 27-0603140379/0800 </w:t>
      </w:r>
      <w:r w:rsidRPr="00A15F4F">
        <w:rPr>
          <w:rFonts w:ascii="Calibri" w:eastAsia="Calibri" w:hAnsi="Calibri" w:cs="Calibri"/>
        </w:rPr>
        <w:t>na účet příjemce č.</w:t>
      </w:r>
      <w:r w:rsidR="00924149">
        <w:rPr>
          <w:rFonts w:ascii="Calibri" w:eastAsia="Calibri" w:hAnsi="Calibri" w:cs="Calibri"/>
        </w:rPr>
        <w:t xml:space="preserve"> </w:t>
      </w:r>
      <w:r w:rsidR="000C46C5">
        <w:rPr>
          <w:rFonts w:ascii="Calibri" w:eastAsia="Calibri" w:hAnsi="Calibri" w:cs="Calibri"/>
        </w:rPr>
        <w:t>..................................</w:t>
      </w:r>
      <w:r w:rsidRPr="00A15F4F">
        <w:rPr>
          <w:rFonts w:ascii="Calibri" w:eastAsia="Calibri" w:hAnsi="Calibri" w:cs="Calibri"/>
        </w:rPr>
        <w:t xml:space="preserve"> pod VS</w:t>
      </w:r>
      <w:r w:rsidR="006768D6">
        <w:rPr>
          <w:rFonts w:ascii="Calibri" w:eastAsia="Calibri" w:hAnsi="Calibri" w:cs="Calibri"/>
        </w:rPr>
        <w:t xml:space="preserve"> </w:t>
      </w:r>
      <w:r w:rsidR="00924149">
        <w:rPr>
          <w:rFonts w:ascii="Calibri" w:eastAsia="Calibri" w:hAnsi="Calibri" w:cs="Calibri"/>
        </w:rPr>
        <w:t>27014479</w:t>
      </w:r>
      <w:r w:rsidRPr="00A15F4F">
        <w:rPr>
          <w:rFonts w:ascii="Calibri" w:eastAsia="Calibri" w:hAnsi="Calibri" w:cs="Calibri"/>
        </w:rPr>
        <w:t xml:space="preserve"> do 30 dnů od podpisu této smlouvy. Příjemce se podpisem smlouvy zavazuje, že všechny finanční toky (bezhotovostní a hotovostní operace), vztahující se k projektu, budou provedeny prostřednictvím výše uvedeného účtu příjemce.</w:t>
      </w:r>
    </w:p>
    <w:p w14:paraId="27B55763" w14:textId="77777777" w:rsidR="00150743" w:rsidRPr="00A15F4F" w:rsidRDefault="00150743" w:rsidP="00150743">
      <w:pPr>
        <w:tabs>
          <w:tab w:val="center" w:pos="4680"/>
        </w:tabs>
        <w:autoSpaceDE w:val="0"/>
        <w:autoSpaceDN w:val="0"/>
        <w:adjustRightInd w:val="0"/>
        <w:spacing w:after="0"/>
        <w:ind w:left="68"/>
        <w:jc w:val="both"/>
        <w:rPr>
          <w:rFonts w:ascii="Calibri" w:eastAsia="Calibri" w:hAnsi="Calibri" w:cs="Calibri"/>
          <w:color w:val="000000"/>
        </w:rPr>
      </w:pPr>
    </w:p>
    <w:p w14:paraId="72E629CC" w14:textId="77777777" w:rsidR="00150743" w:rsidRPr="00A15F4F" w:rsidRDefault="00150743" w:rsidP="00150743">
      <w:pPr>
        <w:pStyle w:val="Odstavecseseznamem"/>
        <w:numPr>
          <w:ilvl w:val="0"/>
          <w:numId w:val="9"/>
        </w:numPr>
        <w:ind w:left="426"/>
        <w:jc w:val="both"/>
        <w:rPr>
          <w:rFonts w:ascii="Calibri" w:hAnsi="Calibri" w:cs="Calibri"/>
        </w:rPr>
      </w:pPr>
      <w:r w:rsidRPr="00526370">
        <w:rPr>
          <w:rFonts w:ascii="Calibri" w:hAnsi="Calibri" w:cs="Calibri"/>
          <w:iCs/>
        </w:rPr>
        <w:t>Nedílnou součástí této smlouvy je čestné prohlášení (příloha č. 1), kde příjemce uvede, zda je či není plátce DPH, a zároveň v případě plátce DPH čestně prohlásí, zda může v rámci čerpání dotace dle svých aktivit uplatnit odpočet DPH na vstupu či nikoliv.</w:t>
      </w:r>
    </w:p>
    <w:p w14:paraId="02DE5B7B" w14:textId="77777777" w:rsidR="00150743" w:rsidRPr="005E2A2A" w:rsidRDefault="00150743" w:rsidP="00150743">
      <w:pPr>
        <w:ind w:left="426"/>
        <w:jc w:val="both"/>
        <w:rPr>
          <w:rFonts w:ascii="Calibri" w:hAnsi="Calibri" w:cs="Calibri"/>
          <w:iCs/>
        </w:rPr>
      </w:pPr>
      <w:r w:rsidRPr="005E2A2A">
        <w:rPr>
          <w:rFonts w:ascii="Calibri" w:hAnsi="Calibri" w:cs="Calibri"/>
          <w:iCs/>
        </w:rPr>
        <w:t>Příjemce je povinen oznámit poskytovateli dotace neprodleně změnu z neplátce DPH na plátce DPH společně se sdělením, zda v rámci této změny v souladu s ustanovením § 79 zákona č. 235/2004 Sb., o dani z přidané hodnoty, ve znění pozdějších předpisů (dále jen zákon), uplatní nárok na odpočet daně při registraci.</w:t>
      </w:r>
    </w:p>
    <w:p w14:paraId="276829D1" w14:textId="77777777" w:rsidR="00150743" w:rsidRPr="005E2A2A" w:rsidRDefault="00150743" w:rsidP="00150743">
      <w:pPr>
        <w:ind w:left="426"/>
        <w:jc w:val="both"/>
        <w:rPr>
          <w:rFonts w:ascii="Calibri" w:hAnsi="Calibri" w:cs="Calibri"/>
          <w:iCs/>
        </w:rPr>
      </w:pPr>
      <w:r w:rsidRPr="005E2A2A">
        <w:rPr>
          <w:rFonts w:ascii="Calibri" w:hAnsi="Calibri" w:cs="Calibri"/>
          <w:iCs/>
        </w:rPr>
        <w:t>Příjemce je povinen, pokud mu to ustanovení § 77 až § 78d zákona umožňuje uplatnit nárok na odpočet DPH u majetku pořízeného z poskytnuté dotace v průběhu 5 let od pořízení a vrátit poměrnou část dotace, kterou předtím použil na úhradu DPH příslušného majetku a která byla uznatelným výdajem.</w:t>
      </w:r>
    </w:p>
    <w:p w14:paraId="6219103E" w14:textId="77777777" w:rsidR="00150743" w:rsidRPr="005E2A2A" w:rsidRDefault="00150743" w:rsidP="00150743">
      <w:pPr>
        <w:spacing w:after="0"/>
        <w:ind w:left="425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  <w:iCs/>
        </w:rPr>
        <w:t xml:space="preserve">V případě jakékoliv následné vratky DPH při realizaci uznatelných výdajů, kterou příjemce uplatnil či bude uplatňovat u místně příslušného správce daně, je povinen tuto skutečnost neprodleně písemně oznámit poskytovateli společně s provedením vratky ve výši uplatněné DPH na účet poskytovatele č. </w:t>
      </w:r>
      <w:r w:rsidRPr="005E2A2A">
        <w:rPr>
          <w:rFonts w:ascii="Calibri" w:hAnsi="Calibri" w:cs="Calibri"/>
        </w:rPr>
        <w:t xml:space="preserve">27-0603140379/0800 </w:t>
      </w:r>
      <w:r w:rsidRPr="005E2A2A">
        <w:rPr>
          <w:rFonts w:ascii="Calibri" w:hAnsi="Calibri" w:cs="Calibri"/>
          <w:iCs/>
        </w:rPr>
        <w:t>se stejným variabilním symbolem, pod kterým dotaci obdržel.</w:t>
      </w:r>
    </w:p>
    <w:p w14:paraId="7690F8C8" w14:textId="77777777" w:rsidR="00150743" w:rsidRPr="005E2A2A" w:rsidRDefault="00150743" w:rsidP="00150743">
      <w:pPr>
        <w:spacing w:after="0"/>
        <w:ind w:left="720"/>
        <w:rPr>
          <w:rFonts w:ascii="Calibri" w:hAnsi="Calibri" w:cs="Calibri"/>
        </w:rPr>
      </w:pPr>
    </w:p>
    <w:p w14:paraId="32A4FDD4" w14:textId="77777777" w:rsidR="00150743" w:rsidRDefault="00150743" w:rsidP="00150743">
      <w:pPr>
        <w:pStyle w:val="Odstavecseseznamem"/>
        <w:numPr>
          <w:ilvl w:val="0"/>
          <w:numId w:val="9"/>
        </w:numPr>
        <w:spacing w:after="0"/>
        <w:ind w:left="425" w:hanging="357"/>
        <w:jc w:val="both"/>
        <w:rPr>
          <w:rFonts w:ascii="Calibri" w:hAnsi="Calibri" w:cs="Calibri"/>
        </w:rPr>
      </w:pPr>
      <w:r w:rsidRPr="00A15F4F">
        <w:rPr>
          <w:rFonts w:ascii="Calibri" w:hAnsi="Calibri" w:cs="Calibri"/>
        </w:rPr>
        <w:t>O užití dotace vede příjemce samostatnou průkaznou účetní evidenci. Dále se zavazuje uchovávat tuto účetní evidenci po dobu pěti let po skončení akce.</w:t>
      </w:r>
    </w:p>
    <w:p w14:paraId="7EAA7A84" w14:textId="77777777" w:rsidR="00150743" w:rsidRPr="00A15F4F" w:rsidRDefault="00150743" w:rsidP="00150743">
      <w:pPr>
        <w:spacing w:after="0"/>
        <w:ind w:left="68"/>
        <w:jc w:val="both"/>
        <w:rPr>
          <w:rFonts w:ascii="Calibri" w:hAnsi="Calibri" w:cs="Calibri"/>
        </w:rPr>
      </w:pPr>
    </w:p>
    <w:p w14:paraId="6D2B053F" w14:textId="77777777" w:rsidR="00150743" w:rsidRPr="009D2E81" w:rsidRDefault="00150743" w:rsidP="00150743">
      <w:pPr>
        <w:pStyle w:val="Odstavecseseznamem"/>
        <w:numPr>
          <w:ilvl w:val="0"/>
          <w:numId w:val="9"/>
        </w:numPr>
        <w:ind w:left="426"/>
        <w:jc w:val="both"/>
        <w:rPr>
          <w:rFonts w:ascii="Calibri" w:hAnsi="Calibri" w:cs="Calibri"/>
        </w:rPr>
      </w:pPr>
      <w:r w:rsidRPr="00A15F4F">
        <w:rPr>
          <w:rFonts w:ascii="Calibri" w:hAnsi="Calibri" w:cs="Calibri"/>
        </w:rPr>
        <w:t xml:space="preserve">Pokud příjemce nevyčerpá všechny prostředky dotace na stanovený účel, je povinen vrátit poskytovateli nevyčerpanou částku </w:t>
      </w:r>
      <w:r w:rsidRPr="00A15F4F">
        <w:rPr>
          <w:rFonts w:ascii="Calibri" w:hAnsi="Calibri" w:cs="Calibri"/>
          <w:color w:val="000000"/>
        </w:rPr>
        <w:t>nejpozději ke dni vyúčtování poskytnuté dotace</w:t>
      </w:r>
      <w:r w:rsidRPr="00A15F4F">
        <w:rPr>
          <w:rFonts w:ascii="Calibri" w:hAnsi="Calibri" w:cs="Calibri"/>
        </w:rPr>
        <w:t xml:space="preserve"> bezhotovostním převodem na účet poskytovatele č. 27-0603140379/0800 </w:t>
      </w:r>
      <w:r w:rsidRPr="00A15F4F">
        <w:rPr>
          <w:rFonts w:ascii="Calibri" w:hAnsi="Calibri" w:cs="Calibri"/>
          <w:iCs/>
        </w:rPr>
        <w:t>se stejným variabilním symbolem, pod kterým dotaci obdržel.</w:t>
      </w:r>
    </w:p>
    <w:p w14:paraId="6515BDB3" w14:textId="77777777" w:rsidR="009D2E81" w:rsidRPr="009D2E81" w:rsidRDefault="009D2E81" w:rsidP="009D2E81">
      <w:pPr>
        <w:pStyle w:val="Odstavecseseznamem"/>
        <w:rPr>
          <w:rFonts w:ascii="Calibri" w:hAnsi="Calibri" w:cs="Calibri"/>
        </w:rPr>
      </w:pPr>
    </w:p>
    <w:p w14:paraId="3FC0DE1C" w14:textId="77777777" w:rsidR="009D2E81" w:rsidRPr="00A15F4F" w:rsidRDefault="009D2E81" w:rsidP="009D2E81">
      <w:pPr>
        <w:pStyle w:val="Odstavecseseznamem"/>
        <w:ind w:left="426"/>
        <w:jc w:val="both"/>
        <w:rPr>
          <w:rFonts w:ascii="Calibri" w:hAnsi="Calibri" w:cs="Calibri"/>
        </w:rPr>
      </w:pPr>
    </w:p>
    <w:p w14:paraId="7C1636DB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VI.</w:t>
      </w:r>
    </w:p>
    <w:p w14:paraId="7B4375AD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Vypořádání a vyúčtování poskytnuté dotace</w:t>
      </w:r>
    </w:p>
    <w:p w14:paraId="2087B129" w14:textId="1DC50AF7" w:rsidR="00150743" w:rsidRPr="00830295" w:rsidRDefault="00150743" w:rsidP="00150743">
      <w:pPr>
        <w:numPr>
          <w:ilvl w:val="0"/>
          <w:numId w:val="4"/>
        </w:numPr>
        <w:spacing w:after="120"/>
        <w:ind w:left="426" w:hanging="426"/>
        <w:jc w:val="both"/>
        <w:rPr>
          <w:rFonts w:ascii="Calibri" w:hAnsi="Calibri" w:cs="Calibri"/>
          <w:color w:val="000000" w:themeColor="text1"/>
        </w:rPr>
      </w:pPr>
      <w:r w:rsidRPr="005E2A2A">
        <w:rPr>
          <w:rFonts w:ascii="Calibri" w:hAnsi="Calibri" w:cs="Calibri"/>
        </w:rPr>
        <w:t xml:space="preserve">Po ukončení realizace </w:t>
      </w:r>
      <w:r w:rsidRPr="00830295">
        <w:rPr>
          <w:rFonts w:ascii="Calibri" w:hAnsi="Calibri" w:cs="Calibri"/>
          <w:color w:val="000000" w:themeColor="text1"/>
        </w:rPr>
        <w:t xml:space="preserve">projektu, nejpozději však do </w:t>
      </w:r>
      <w:r w:rsidR="006E72D2" w:rsidRPr="00924149">
        <w:rPr>
          <w:rFonts w:ascii="Calibri" w:hAnsi="Calibri" w:cs="Calibri"/>
          <w:color w:val="000000" w:themeColor="text1"/>
        </w:rPr>
        <w:t>11</w:t>
      </w:r>
      <w:r w:rsidRPr="00924149">
        <w:rPr>
          <w:rFonts w:ascii="Calibri" w:hAnsi="Calibri" w:cs="Calibri"/>
          <w:color w:val="000000" w:themeColor="text1"/>
        </w:rPr>
        <w:t>. 12. 202</w:t>
      </w:r>
      <w:r w:rsidR="00095E83" w:rsidRPr="00924149">
        <w:rPr>
          <w:rFonts w:ascii="Calibri" w:hAnsi="Calibri" w:cs="Calibri"/>
          <w:color w:val="000000" w:themeColor="text1"/>
        </w:rPr>
        <w:t>6</w:t>
      </w:r>
      <w:r w:rsidRPr="00924149">
        <w:rPr>
          <w:rFonts w:ascii="Calibri" w:hAnsi="Calibri" w:cs="Calibri"/>
          <w:color w:val="000000" w:themeColor="text1"/>
        </w:rPr>
        <w:t xml:space="preserve"> </w:t>
      </w:r>
      <w:r w:rsidRPr="00830295">
        <w:rPr>
          <w:rFonts w:ascii="Calibri" w:hAnsi="Calibri" w:cs="Calibri"/>
          <w:color w:val="000000" w:themeColor="text1"/>
        </w:rPr>
        <w:t xml:space="preserve">příjemce vyhotoví a předloží poskytovateli vyúčtování poskytnuté dotace formou soupisu účetních dokladů souvisejících s realizací akce s uvedením výše částky a účelu platby u jednotlivých dokladů a jako přílohy přiloží </w:t>
      </w:r>
      <w:r w:rsidRPr="00830295">
        <w:rPr>
          <w:rFonts w:ascii="Calibri" w:hAnsi="Calibri" w:cs="Calibri"/>
          <w:color w:val="000000" w:themeColor="text1"/>
        </w:rPr>
        <w:lastRenderedPageBreak/>
        <w:t>kopie těchto dokladů a doklad o uhrazení prvotních účetních dokladů (kopie výpisu z bankovního účtu, případně pokladní doklad).</w:t>
      </w:r>
    </w:p>
    <w:p w14:paraId="10A43615" w14:textId="77777777" w:rsidR="00150743" w:rsidRPr="005E2A2A" w:rsidRDefault="00150743" w:rsidP="00150743">
      <w:pPr>
        <w:numPr>
          <w:ilvl w:val="0"/>
          <w:numId w:val="4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Pokud příjemce nepředloží vyúčtování ve lhůtě a formě shora stanovené, je povinen dotaci na výzvu poskytovatele </w:t>
      </w:r>
      <w:r w:rsidRPr="005E2A2A">
        <w:rPr>
          <w:rFonts w:ascii="Calibri" w:hAnsi="Calibri" w:cs="Calibri"/>
          <w:u w:val="single"/>
        </w:rPr>
        <w:t>vrátit</w:t>
      </w:r>
      <w:r w:rsidRPr="005E2A2A">
        <w:rPr>
          <w:rFonts w:ascii="Calibri" w:hAnsi="Calibri" w:cs="Calibri"/>
        </w:rPr>
        <w:t xml:space="preserve"> na účet poskytovatele č. 27-0603140379/0800 </w:t>
      </w:r>
      <w:r w:rsidRPr="005E2A2A">
        <w:rPr>
          <w:rFonts w:ascii="Calibri" w:hAnsi="Calibri" w:cs="Calibri"/>
          <w:iCs/>
        </w:rPr>
        <w:t>se stejným variabilním symbolem, pod kterým dotaci obdržel, a to do 15 dnů ode dne výzvy poskytovatele k jejímu navrácení.</w:t>
      </w:r>
    </w:p>
    <w:p w14:paraId="62844514" w14:textId="77777777" w:rsidR="00150743" w:rsidRPr="005E2A2A" w:rsidRDefault="00150743" w:rsidP="00150743">
      <w:pPr>
        <w:spacing w:after="120"/>
        <w:ind w:left="36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VII.</w:t>
      </w:r>
    </w:p>
    <w:p w14:paraId="075B0BAD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 xml:space="preserve">Porušení rozpočtové kázně a výpověď smlouvy </w:t>
      </w:r>
    </w:p>
    <w:p w14:paraId="4ADBA58B" w14:textId="77777777" w:rsidR="00150743" w:rsidRPr="005E2A2A" w:rsidRDefault="00150743" w:rsidP="00150743">
      <w:pPr>
        <w:numPr>
          <w:ilvl w:val="0"/>
          <w:numId w:val="5"/>
        </w:numPr>
        <w:spacing w:before="120"/>
        <w:ind w:left="426" w:hanging="426"/>
        <w:jc w:val="both"/>
        <w:rPr>
          <w:rFonts w:ascii="Calibri" w:hAnsi="Calibri" w:cs="Calibri"/>
          <w:i/>
        </w:rPr>
      </w:pPr>
      <w:r w:rsidRPr="005E2A2A">
        <w:rPr>
          <w:rFonts w:ascii="Calibri" w:hAnsi="Calibri" w:cs="Calibri"/>
        </w:rPr>
        <w:t>Příjemce bere na vědomí, že každé porušení povinností podle této smlouvy bude považováno za porušení rozpočtové kázně podle ustanovení § 22 zákona o rozpočtových pravidlech územních rozpočtů a poskytovatel je oprávněn požadovat odvod a úhradu penále za porušení rozpočtové kázně.</w:t>
      </w:r>
    </w:p>
    <w:p w14:paraId="676A9A17" w14:textId="77777777" w:rsidR="00150743" w:rsidRPr="005E2A2A" w:rsidRDefault="00150743" w:rsidP="00150743">
      <w:pPr>
        <w:numPr>
          <w:ilvl w:val="0"/>
          <w:numId w:val="5"/>
        </w:numPr>
        <w:spacing w:before="120"/>
        <w:ind w:left="426" w:hanging="426"/>
        <w:jc w:val="both"/>
        <w:rPr>
          <w:rFonts w:ascii="Calibri" w:hAnsi="Calibri" w:cs="Calibri"/>
          <w:i/>
        </w:rPr>
      </w:pPr>
      <w:r w:rsidRPr="005E2A2A">
        <w:rPr>
          <w:rFonts w:ascii="Calibri" w:hAnsi="Calibri" w:cs="Calibri"/>
        </w:rPr>
        <w:t>Poskytovatel je oprávněn tuto smlouvu vypovědět z důvodů na straně příjemce, a to zejména v případě, že po uzavření této smlouvy nastane nebo vyjde najevo skutečnost, která poskytovatele opravňuje dotaci nebo její část odejmout. Takovými skutečnostmi jsou například zjištění poskytovatele, že údaje, které mu příjemce sdělil a které měly vliv na rozhodnutí o poskytnutí dotace, jsou nepravdivé, využití dotace není v souladu s účelem uvedeným v čl. III. odst. 1 této smlouvy nebo příjemce neuskuteční podporovaný projekt tak, jak se zavázal, či jedná v rozporu s platnými právními předpisy (zákony, obecně závaznými vyhláškami, nařízeními, apod).</w:t>
      </w:r>
    </w:p>
    <w:p w14:paraId="7FA640F7" w14:textId="77777777" w:rsidR="00150743" w:rsidRPr="005E2A2A" w:rsidRDefault="00150743" w:rsidP="00150743">
      <w:pPr>
        <w:numPr>
          <w:ilvl w:val="0"/>
          <w:numId w:val="5"/>
        </w:numPr>
        <w:spacing w:before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Výpovědní lhůta činí 10 dní a začíná běžet dnem doručení písemné výpovědi příjemci. </w:t>
      </w:r>
    </w:p>
    <w:p w14:paraId="2817310D" w14:textId="77777777" w:rsidR="00150743" w:rsidRPr="005E2A2A" w:rsidRDefault="00150743" w:rsidP="00150743">
      <w:pPr>
        <w:numPr>
          <w:ilvl w:val="0"/>
          <w:numId w:val="5"/>
        </w:numPr>
        <w:spacing w:before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V písemné výpovědi poskytovatel uvede zjištěné skutečnosti, které jej prokazatelně vedly k výpovědi smlouvy, a vyzve příjemce k vrácení dotace nebo její části. Příjemce je povinen tyto prostředky vrátit do 15 dnů ode dne výzvy poskytovatele k jejich vrácení bezhotovostním převodem na účet poskytovatele č. 27-0603140379/0800 </w:t>
      </w:r>
      <w:r w:rsidRPr="005E2A2A">
        <w:rPr>
          <w:rFonts w:ascii="Calibri" w:hAnsi="Calibri" w:cs="Calibri"/>
          <w:iCs/>
        </w:rPr>
        <w:t>se stejným variabilním symbolem, pod kterým dotaci obdržel</w:t>
      </w:r>
      <w:r w:rsidRPr="005E2A2A">
        <w:rPr>
          <w:rFonts w:ascii="Calibri" w:hAnsi="Calibri" w:cs="Calibri"/>
        </w:rPr>
        <w:t>. Pokud dotace ještě nebyla převedena na účet příjemce, má poskytovatel právo dotaci neposkytnout.</w:t>
      </w:r>
    </w:p>
    <w:p w14:paraId="1CC19A2A" w14:textId="77777777" w:rsidR="00150743" w:rsidRDefault="00150743" w:rsidP="00150743">
      <w:pPr>
        <w:numPr>
          <w:ilvl w:val="0"/>
          <w:numId w:val="5"/>
        </w:numPr>
        <w:spacing w:before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Poskytovatel je oprávněn požadovat úhradu penále za porušení rozpočtové kázně ve výši 1 promile denně z neoprávněně použitých nebo zadržených prostředků, nejvýše však do výše částky odpovídající neoprávněně použitých nebo zadržených prostředků.</w:t>
      </w:r>
    </w:p>
    <w:p w14:paraId="7C9AAA16" w14:textId="77777777" w:rsidR="009D2E81" w:rsidRDefault="009D2E81" w:rsidP="009D2E81">
      <w:pPr>
        <w:spacing w:before="120"/>
        <w:ind w:left="426"/>
        <w:jc w:val="both"/>
        <w:rPr>
          <w:rFonts w:ascii="Calibri" w:hAnsi="Calibri" w:cs="Calibri"/>
        </w:rPr>
      </w:pPr>
    </w:p>
    <w:p w14:paraId="2E325837" w14:textId="1DF77A4C" w:rsidR="00150743" w:rsidRPr="005E2A2A" w:rsidRDefault="00150743" w:rsidP="00150743">
      <w:pPr>
        <w:spacing w:after="120"/>
        <w:ind w:left="-142" w:right="-142"/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VIII.</w:t>
      </w:r>
    </w:p>
    <w:p w14:paraId="5C6EF691" w14:textId="77777777" w:rsidR="00150743" w:rsidRPr="005E2A2A" w:rsidRDefault="00150743" w:rsidP="00150743">
      <w:pPr>
        <w:spacing w:after="120"/>
        <w:ind w:left="-142" w:right="-142"/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Povinnosti příjemce při přeměně právnické osoby, při prohlášení úpadku či zrušení s likvidací</w:t>
      </w:r>
    </w:p>
    <w:p w14:paraId="27F6088C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V případě, že je příjemce právnickou osobou a má dojít k jeho přeměně podle příslušného zákona a příjemce má být zanikající právnickou osobou, má povinnost tuto skutečnost oznámit s dostatečným předstihem poskytovateli se žádostí o udělení souhlasu s přechodem práv a povinností z tohoto smluvního vztahu na právního nástupce. Přitom musí respektovat, že každá taková skutečnost musí být projednána v tom orgánu poskytovatele, který schválil poskytnutí dotace a smlouvu o jejím poskytnutí.</w:t>
      </w:r>
    </w:p>
    <w:p w14:paraId="24B29D9B" w14:textId="77777777" w:rsidR="00150743" w:rsidRPr="005E2A2A" w:rsidRDefault="00150743" w:rsidP="00150743">
      <w:pPr>
        <w:ind w:left="426" w:hanging="426"/>
        <w:contextualSpacing/>
        <w:jc w:val="both"/>
        <w:rPr>
          <w:rFonts w:ascii="Calibri" w:eastAsia="Calibri" w:hAnsi="Calibri" w:cs="Calibri"/>
        </w:rPr>
      </w:pPr>
    </w:p>
    <w:p w14:paraId="7355065E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K žádosti o udělení souhlasu podle odstavce 1 musí příjemce prokázat příslušnými dokumenty, že práva a povinnosti z tohoto smluvního vztahu, včetně případné udržitelnosti, přejdou na právního nástupce a právní nástupce se zavazuje tyto povinnosti plnit (např. projekt fúze). Poskytovatel je oprávněn si vyžádat dodatečné podklady, pokud z dodaných podkladů nebude tato skutečnost vyplývat.</w:t>
      </w:r>
    </w:p>
    <w:p w14:paraId="1FE233CB" w14:textId="77777777" w:rsidR="00150743" w:rsidRPr="005E2A2A" w:rsidRDefault="00150743" w:rsidP="00150743">
      <w:pPr>
        <w:ind w:left="426" w:hanging="426"/>
        <w:contextualSpacing/>
        <w:jc w:val="both"/>
        <w:rPr>
          <w:rFonts w:ascii="Calibri" w:eastAsia="Calibri" w:hAnsi="Calibri" w:cs="Calibri"/>
        </w:rPr>
      </w:pPr>
    </w:p>
    <w:p w14:paraId="43E9BF19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 xml:space="preserve">V případě, že poskytovatel žádosti vyhoví, spraví o tom bez zbytečného odkladu příjemce </w:t>
      </w:r>
      <w:r w:rsidRPr="005E2A2A">
        <w:rPr>
          <w:rFonts w:ascii="Calibri" w:eastAsia="Calibri" w:hAnsi="Calibri" w:cs="Calibri"/>
        </w:rPr>
        <w:br/>
        <w:t>po projednání v příslušném orgánu poskytovatele a uzavře dodatek ke smlouvě, který bude obsahovat popis a důvod jeho uzavření s ohledem na přeměnu příjemce.</w:t>
      </w:r>
    </w:p>
    <w:p w14:paraId="7954FF71" w14:textId="77777777" w:rsidR="00150743" w:rsidRPr="005E2A2A" w:rsidRDefault="00150743" w:rsidP="00150743">
      <w:pPr>
        <w:ind w:left="426" w:hanging="426"/>
        <w:contextualSpacing/>
        <w:jc w:val="both"/>
        <w:rPr>
          <w:rFonts w:ascii="Calibri" w:eastAsia="Calibri" w:hAnsi="Calibri" w:cs="Calibri"/>
        </w:rPr>
      </w:pPr>
    </w:p>
    <w:p w14:paraId="4CD87854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 xml:space="preserve">V případě, že žádosti poskytovatel nevyhoví, bezodkladně o tom spraví příjemce </w:t>
      </w:r>
      <w:r w:rsidRPr="005E2A2A">
        <w:rPr>
          <w:rFonts w:ascii="Calibri" w:eastAsia="Calibri" w:hAnsi="Calibri" w:cs="Calibri"/>
        </w:rPr>
        <w:br/>
        <w:t>po projednání v příslušném orgánu poskytovatele. Poskytovatel je oprávněn posoudit dosavadní naplnění účelu smlouvy a rozhodne o vrácení dotace nebo její části. V takovém případě má příjemce povinnost vrátit doposud vyplacenou dotaci nebo její část způsobem a ve lhůtě stanovené výzvou poskytovatele.</w:t>
      </w:r>
    </w:p>
    <w:p w14:paraId="278D061C" w14:textId="77777777" w:rsidR="00150743" w:rsidRPr="005E2A2A" w:rsidRDefault="00150743" w:rsidP="00150743">
      <w:pPr>
        <w:ind w:left="426" w:hanging="426"/>
        <w:contextualSpacing/>
        <w:jc w:val="both"/>
        <w:rPr>
          <w:rFonts w:ascii="Calibri" w:eastAsia="Calibri" w:hAnsi="Calibri" w:cs="Calibri"/>
        </w:rPr>
      </w:pPr>
    </w:p>
    <w:p w14:paraId="6830209C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 xml:space="preserve">V případě, že je příjemce příspěvkovou organizací jiného územního samosprávného celku, </w:t>
      </w:r>
      <w:r w:rsidRPr="005E2A2A">
        <w:rPr>
          <w:rFonts w:ascii="Calibri" w:eastAsia="Calibri" w:hAnsi="Calibri" w:cs="Calibri"/>
        </w:rPr>
        <w:br/>
        <w:t>je povinen při sloučení, splynutí či rozdělení postupovat obdobně podle odstavce 1 (doložení např. formou usnesení zastupitelstva územně samosprávného celku). Poslední věta odstavce 2 platí obdobně.</w:t>
      </w:r>
    </w:p>
    <w:p w14:paraId="195FE29B" w14:textId="77777777" w:rsidR="00150743" w:rsidRPr="005E2A2A" w:rsidRDefault="00150743" w:rsidP="00150743">
      <w:pPr>
        <w:ind w:left="426" w:hanging="426"/>
        <w:contextualSpacing/>
        <w:jc w:val="both"/>
        <w:rPr>
          <w:rFonts w:ascii="Calibri" w:eastAsia="Calibri" w:hAnsi="Calibri" w:cs="Calibri"/>
        </w:rPr>
      </w:pPr>
    </w:p>
    <w:p w14:paraId="0E85174C" w14:textId="77777777" w:rsidR="00150743" w:rsidRPr="005E2A2A" w:rsidRDefault="00150743" w:rsidP="00150743">
      <w:pPr>
        <w:numPr>
          <w:ilvl w:val="0"/>
          <w:numId w:val="6"/>
        </w:numPr>
        <w:ind w:left="426" w:hanging="426"/>
        <w:contextualSpacing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V případě, že příslušný soud rozhodl o úpadku příjemce, či má být příjemce zrušen s likvidací, je povinen tuto skutečnost neprodleně oznámit poskytovateli.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 Zároveň je povinen bezodkladně oznámit insolvenčnímu správci či likvidátorovi příjemce, že tento přijal dotaci z rozpočtu poskytovatele a váže ho povinnost vyplacenou dotaci vrátit zpět do rozpočtu poskytovatele.</w:t>
      </w:r>
    </w:p>
    <w:p w14:paraId="5843074C" w14:textId="77777777" w:rsidR="00F1387E" w:rsidRDefault="00F1387E" w:rsidP="00150743">
      <w:pPr>
        <w:spacing w:after="120"/>
        <w:jc w:val="center"/>
        <w:rPr>
          <w:rFonts w:ascii="Calibri" w:hAnsi="Calibri" w:cs="Calibri"/>
          <w:b/>
        </w:rPr>
      </w:pPr>
    </w:p>
    <w:p w14:paraId="59EDAE0E" w14:textId="04269C33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IX.</w:t>
      </w:r>
    </w:p>
    <w:p w14:paraId="0E3B4480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Ostatní ujednání</w:t>
      </w:r>
    </w:p>
    <w:p w14:paraId="12BFAE2E" w14:textId="77777777" w:rsidR="00150743" w:rsidRPr="005E2A2A" w:rsidRDefault="00150743" w:rsidP="00150743">
      <w:pPr>
        <w:numPr>
          <w:ilvl w:val="0"/>
          <w:numId w:val="7"/>
        </w:numPr>
        <w:tabs>
          <w:tab w:val="left" w:pos="426"/>
        </w:tabs>
        <w:spacing w:after="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Pokud dojde v průběhu platnosti této smlouvy na straně příjemce ke změně podmínek, za kterých byla dotace poskytnuta, je příjemce povinen oznámit toto poskytovateli neprodleně po zjištění změny.</w:t>
      </w:r>
    </w:p>
    <w:p w14:paraId="5E89DFB8" w14:textId="77777777" w:rsidR="00150743" w:rsidRPr="005E2A2A" w:rsidRDefault="00150743" w:rsidP="00150743">
      <w:pPr>
        <w:tabs>
          <w:tab w:val="num" w:pos="360"/>
        </w:tabs>
        <w:spacing w:after="0"/>
        <w:rPr>
          <w:rFonts w:ascii="Calibri" w:hAnsi="Calibri" w:cs="Calibri"/>
        </w:rPr>
      </w:pPr>
    </w:p>
    <w:p w14:paraId="6A587AD8" w14:textId="77777777" w:rsidR="00150743" w:rsidRPr="005E2A2A" w:rsidRDefault="00150743" w:rsidP="00150743">
      <w:pPr>
        <w:numPr>
          <w:ilvl w:val="0"/>
          <w:numId w:val="7"/>
        </w:numPr>
        <w:spacing w:after="0"/>
        <w:ind w:left="357" w:hanging="357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Poskytovatel je oprávněn provádět u příjemce kontrolu účetnictví, příp. dalších skutečností, v rozsahu potřebném k posouzení, zda je tato smlouva dodržována.</w:t>
      </w:r>
    </w:p>
    <w:p w14:paraId="5F6DAAFA" w14:textId="77777777" w:rsidR="00150743" w:rsidRPr="00E36E9D" w:rsidRDefault="00150743" w:rsidP="00150743">
      <w:pPr>
        <w:tabs>
          <w:tab w:val="num" w:pos="360"/>
        </w:tabs>
        <w:spacing w:after="0"/>
        <w:rPr>
          <w:rFonts w:ascii="Calibri" w:hAnsi="Calibri" w:cs="Calibri"/>
        </w:rPr>
      </w:pPr>
    </w:p>
    <w:p w14:paraId="0D4511FD" w14:textId="77777777" w:rsidR="00150743" w:rsidRPr="00C61882" w:rsidRDefault="00150743" w:rsidP="00150743">
      <w:pPr>
        <w:numPr>
          <w:ilvl w:val="0"/>
          <w:numId w:val="7"/>
        </w:numPr>
        <w:ind w:left="360"/>
        <w:jc w:val="both"/>
        <w:rPr>
          <w:rFonts w:cstheme="minorHAnsi"/>
          <w:i/>
          <w:iCs/>
        </w:rPr>
      </w:pPr>
      <w:r w:rsidRPr="005E2A2A">
        <w:rPr>
          <w:rFonts w:ascii="Calibri" w:hAnsi="Calibri" w:cs="Calibri"/>
        </w:rPr>
        <w:t xml:space="preserve">Příjemce se zavazuje umožnit poskytovateli nebo jím pověřeným osobám provést kdykoli  </w:t>
      </w:r>
      <w:r w:rsidRPr="005E2A2A">
        <w:rPr>
          <w:rFonts w:ascii="Calibri" w:hAnsi="Calibri" w:cs="Calibri"/>
        </w:rPr>
        <w:br/>
        <w:t xml:space="preserve">(i v průběhu realizace) komplexní kontrolu postupu a výsledků realizace akce, včetně použití finančních prostředků a zpřístupnit na požádání veškeré doklady související s realizací akce a s plněním této </w:t>
      </w:r>
      <w:r w:rsidRPr="00C61882">
        <w:rPr>
          <w:rFonts w:ascii="Calibri" w:hAnsi="Calibri" w:cs="Calibri"/>
        </w:rPr>
        <w:t xml:space="preserve">smlouvy. Tímto ujednáním nejsou dotčena ani omezena práva kontrolních a </w:t>
      </w:r>
      <w:r w:rsidRPr="00C61882">
        <w:rPr>
          <w:rFonts w:cstheme="minorHAnsi"/>
        </w:rPr>
        <w:t>finančních orgánů státní správy České republiky.</w:t>
      </w:r>
    </w:p>
    <w:p w14:paraId="720644DA" w14:textId="6192A002" w:rsidR="00056E09" w:rsidRPr="00924149" w:rsidRDefault="001C6135" w:rsidP="00924149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284" w:hanging="284"/>
        <w:jc w:val="both"/>
        <w:rPr>
          <w:rFonts w:cstheme="minorHAnsi"/>
          <w:iCs/>
          <w:sz w:val="22"/>
          <w:szCs w:val="22"/>
        </w:rPr>
      </w:pPr>
      <w:r w:rsidRPr="00C61882">
        <w:rPr>
          <w:rFonts w:asciiTheme="minorHAnsi" w:hAnsiTheme="minorHAnsi" w:cstheme="minorHAnsi"/>
          <w:iCs/>
          <w:sz w:val="22"/>
          <w:szCs w:val="22"/>
        </w:rPr>
        <w:t xml:space="preserve">Tato dotace má/nemá charakter veřejné podpory. </w:t>
      </w:r>
    </w:p>
    <w:p w14:paraId="71E2F5EE" w14:textId="77777777" w:rsidR="00924149" w:rsidRPr="00C61882" w:rsidRDefault="00924149" w:rsidP="00924149">
      <w:pPr>
        <w:pStyle w:val="Zkladntext"/>
        <w:spacing w:after="0"/>
        <w:ind w:left="284"/>
        <w:jc w:val="both"/>
        <w:rPr>
          <w:rFonts w:cstheme="minorHAnsi"/>
          <w:iCs/>
          <w:sz w:val="22"/>
          <w:szCs w:val="22"/>
        </w:rPr>
      </w:pPr>
    </w:p>
    <w:p w14:paraId="0632F75A" w14:textId="20AAF3F5" w:rsidR="00150743" w:rsidRPr="00C72A04" w:rsidRDefault="00150743" w:rsidP="00C61882">
      <w:pPr>
        <w:pStyle w:val="Odstavecseseznamem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  <w:i/>
          <w:iCs/>
        </w:rPr>
      </w:pPr>
      <w:r w:rsidRPr="00C61882">
        <w:rPr>
          <w:rFonts w:ascii="Calibri" w:hAnsi="Calibri" w:cs="Calibri"/>
        </w:rPr>
        <w:t>Příjemce se zavazuje uveřejnit ve vlastní režii nezbytně nutné informace o projektu, na kterou dotaci dle této veřejnoprávní smlouvy obdržel a zajistit informování veřejnosti o tom, že daná akce byla realizována v rámci</w:t>
      </w:r>
      <w:r w:rsidRPr="00C72A04">
        <w:rPr>
          <w:rFonts w:ascii="Calibri" w:hAnsi="Calibri" w:cs="Calibri"/>
        </w:rPr>
        <w:t xml:space="preserve"> dotace města Jindřichův Hradec. </w:t>
      </w:r>
      <w:r w:rsidRPr="00C72A04">
        <w:rPr>
          <w:rFonts w:ascii="Calibri" w:hAnsi="Calibri" w:cs="Calibri"/>
          <w:color w:val="000000"/>
        </w:rPr>
        <w:t>Na všech formách prezentace</w:t>
      </w:r>
      <w:r w:rsidRPr="00C72A04">
        <w:rPr>
          <w:rFonts w:ascii="Calibri" w:hAnsi="Calibri" w:cs="Calibri"/>
        </w:rPr>
        <w:t>, souvisejících s akcí, na kterou byla poskytnuta dotace dle této veřejnoprávní smlouvy, je příjemce povinen uvádět název</w:t>
      </w:r>
      <w:r w:rsidR="0016288F">
        <w:rPr>
          <w:rFonts w:ascii="Calibri" w:hAnsi="Calibri" w:cs="Calibri"/>
        </w:rPr>
        <w:t xml:space="preserve">, logo nebo </w:t>
      </w:r>
      <w:r w:rsidRPr="00C72A04">
        <w:rPr>
          <w:rFonts w:ascii="Calibri" w:hAnsi="Calibri" w:cs="Calibri"/>
        </w:rPr>
        <w:t xml:space="preserve">znak města Jindřichův Hradec a větu: „Tento projekt je spolufinancován městem Jindřichův Hradec“. Dále se zavazuje zdokladovat poskytovateli výše uvedené povinnosti v rámci předloženého vyúčtování. </w:t>
      </w:r>
    </w:p>
    <w:p w14:paraId="23F5C0DF" w14:textId="77777777" w:rsidR="00CB4DCD" w:rsidRPr="005E2A2A" w:rsidRDefault="00CB4DCD" w:rsidP="00150743">
      <w:pPr>
        <w:ind w:left="720"/>
        <w:contextualSpacing/>
        <w:rPr>
          <w:rFonts w:ascii="Calibri" w:eastAsia="Calibri" w:hAnsi="Calibri" w:cs="Calibri"/>
          <w:i/>
        </w:rPr>
      </w:pPr>
    </w:p>
    <w:p w14:paraId="20CD695D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lastRenderedPageBreak/>
        <w:t>X.</w:t>
      </w:r>
    </w:p>
    <w:p w14:paraId="034FC7F7" w14:textId="77777777" w:rsidR="00150743" w:rsidRPr="005E2A2A" w:rsidRDefault="00150743" w:rsidP="00150743">
      <w:pPr>
        <w:spacing w:after="120"/>
        <w:jc w:val="center"/>
        <w:rPr>
          <w:rFonts w:ascii="Calibri" w:hAnsi="Calibri" w:cs="Calibri"/>
          <w:b/>
        </w:rPr>
      </w:pPr>
      <w:r w:rsidRPr="005E2A2A">
        <w:rPr>
          <w:rFonts w:ascii="Calibri" w:hAnsi="Calibri" w:cs="Calibri"/>
          <w:b/>
        </w:rPr>
        <w:t>Závěrečná ujednání</w:t>
      </w:r>
    </w:p>
    <w:p w14:paraId="26B70488" w14:textId="77777777" w:rsidR="00150743" w:rsidRPr="005E2A2A" w:rsidRDefault="00150743" w:rsidP="00150743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Smlouva je vyhotovena ve dvou stejnopisech majících povahu originálu, z nichž každá smluvní strana obdrží po jednom výtisku.</w:t>
      </w:r>
    </w:p>
    <w:p w14:paraId="563598EB" w14:textId="10255085" w:rsidR="00150743" w:rsidRPr="005E2A2A" w:rsidRDefault="00150743" w:rsidP="00150743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Není-li v této smlouvě stanoveno jinak, užijí se podmínky Dotačního programu města Jindřichův Hradec na podporu </w:t>
      </w:r>
      <w:r w:rsidRPr="00830295">
        <w:rPr>
          <w:rFonts w:ascii="Calibri" w:hAnsi="Calibri" w:cs="Calibri"/>
          <w:color w:val="000000" w:themeColor="text1"/>
        </w:rPr>
        <w:t xml:space="preserve">sportu v roce </w:t>
      </w:r>
      <w:r w:rsidRPr="00924149">
        <w:rPr>
          <w:rFonts w:ascii="Calibri" w:hAnsi="Calibri" w:cs="Calibri"/>
          <w:color w:val="000000" w:themeColor="text1"/>
        </w:rPr>
        <w:t>202</w:t>
      </w:r>
      <w:r w:rsidR="00095E83" w:rsidRPr="00924149">
        <w:rPr>
          <w:rFonts w:ascii="Calibri" w:hAnsi="Calibri" w:cs="Calibri"/>
          <w:color w:val="000000" w:themeColor="text1"/>
        </w:rPr>
        <w:t>6</w:t>
      </w:r>
      <w:r w:rsidRPr="00830295">
        <w:rPr>
          <w:rFonts w:ascii="Calibri" w:hAnsi="Calibri" w:cs="Calibri"/>
          <w:color w:val="000000" w:themeColor="text1"/>
        </w:rPr>
        <w:t xml:space="preserve"> přijatého </w:t>
      </w:r>
      <w:r w:rsidRPr="005E2A2A">
        <w:rPr>
          <w:rFonts w:ascii="Calibri" w:hAnsi="Calibri" w:cs="Calibri"/>
        </w:rPr>
        <w:t xml:space="preserve">zastupitelstvem města dne </w:t>
      </w:r>
      <w:r w:rsidR="00924149">
        <w:rPr>
          <w:rFonts w:ascii="Calibri" w:hAnsi="Calibri" w:cs="Calibri"/>
        </w:rPr>
        <w:t>10. 12. 2025</w:t>
      </w:r>
      <w:r w:rsidR="006768D6" w:rsidRPr="00C72A04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 xml:space="preserve">usnesením č. </w:t>
      </w:r>
      <w:r w:rsidR="00336E52">
        <w:rPr>
          <w:rFonts w:ascii="Calibri" w:hAnsi="Calibri" w:cs="Calibri"/>
        </w:rPr>
        <w:t xml:space="preserve">584/35Z/2025. </w:t>
      </w:r>
      <w:r w:rsidRPr="00C72A04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 xml:space="preserve">S uvedeným dokumentem jsou obě smluvní strany seznámeny. </w:t>
      </w:r>
    </w:p>
    <w:p w14:paraId="61385319" w14:textId="77777777" w:rsidR="00150743" w:rsidRPr="005E2A2A" w:rsidRDefault="00150743" w:rsidP="00150743">
      <w:pPr>
        <w:numPr>
          <w:ilvl w:val="0"/>
          <w:numId w:val="8"/>
        </w:numPr>
        <w:spacing w:after="120"/>
        <w:ind w:left="360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Změny a doplňky této smlouvy lze provádět pouze formou písemných číslovaných dodatků, podepsaných oběma smluvními stranami.</w:t>
      </w:r>
    </w:p>
    <w:p w14:paraId="48D8DD38" w14:textId="77777777" w:rsidR="00150743" w:rsidRPr="005E2A2A" w:rsidRDefault="00150743" w:rsidP="00150743">
      <w:pPr>
        <w:numPr>
          <w:ilvl w:val="0"/>
          <w:numId w:val="8"/>
        </w:numPr>
        <w:spacing w:after="120"/>
        <w:ind w:left="360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Příjemce souhlasí s tím, že v případě zjištění závažných nedostatků při realizaci akce, včetně nedodržení termínu odevzdání vyúčtování poskytnutých finančních prostředků za uplynulý kalendářní rok, je poskytovatel oprávněn vyloučit v následujícím roce jeho žádosti </w:t>
      </w:r>
      <w:r w:rsidRPr="005E2A2A">
        <w:rPr>
          <w:rFonts w:ascii="Calibri" w:hAnsi="Calibri" w:cs="Calibri"/>
        </w:rPr>
        <w:br/>
        <w:t>o poskytnutí účelových dotací, grantů atd. z prostředků poskytovatele.</w:t>
      </w:r>
    </w:p>
    <w:p w14:paraId="42AB7FD7" w14:textId="77777777" w:rsidR="00150743" w:rsidRPr="005E2A2A" w:rsidRDefault="00150743" w:rsidP="00150743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Příjemce bere na vědomí, že smlouvy s hodnotou předmětu převyšující 50.000 Kč bez DPH včetně dohod, na základě,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 </w:t>
      </w:r>
    </w:p>
    <w:p w14:paraId="4854346B" w14:textId="330CA317" w:rsidR="00150743" w:rsidRPr="005E2A2A" w:rsidRDefault="00150743" w:rsidP="00C72A04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Příjemce prohlašuje, že skutečnosti uvedené v této smlouvě nepovažuje za obchodní tajemství ve smyslu </w:t>
      </w:r>
      <w:proofErr w:type="spellStart"/>
      <w:r w:rsidRPr="005E2A2A">
        <w:rPr>
          <w:rFonts w:ascii="Calibri" w:hAnsi="Calibri" w:cs="Calibri"/>
        </w:rPr>
        <w:t>ust</w:t>
      </w:r>
      <w:proofErr w:type="spellEnd"/>
      <w:r w:rsidRPr="005E2A2A">
        <w:rPr>
          <w:rFonts w:ascii="Calibri" w:hAnsi="Calibri" w:cs="Calibri"/>
        </w:rPr>
        <w:t xml:space="preserve">. § 504 zákona č. 89/2012 Sb., občanský zákoník a uděluje svolení k jejich užití a zveřejnění bez stanovení jakýchkoliv dalších podmínek. </w:t>
      </w:r>
    </w:p>
    <w:p w14:paraId="616BDA7D" w14:textId="77777777" w:rsidR="00150743" w:rsidRPr="005E2A2A" w:rsidRDefault="00150743" w:rsidP="00C72A04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5E2A2A">
        <w:rPr>
          <w:rFonts w:ascii="Calibri" w:hAnsi="Calibri" w:cs="Calibri"/>
        </w:rPr>
        <w:t xml:space="preserve">Na důkaz výslovného souhlasu s obsahem a všemi ustanoveními této smlouvy a své pravé, svobodné a </w:t>
      </w:r>
      <w:r>
        <w:rPr>
          <w:rFonts w:ascii="Calibri" w:hAnsi="Calibri" w:cs="Calibri"/>
        </w:rPr>
        <w:t xml:space="preserve">  vážné</w:t>
      </w:r>
      <w:r w:rsidRPr="005E2A2A">
        <w:rPr>
          <w:rFonts w:ascii="Calibri" w:hAnsi="Calibri" w:cs="Calibri"/>
        </w:rPr>
        <w:t xml:space="preserve"> vůle, je tato smlouva po jejím přečtení smluvními stranami vlastnoručně podepsána.</w:t>
      </w:r>
    </w:p>
    <w:p w14:paraId="01A9E3A7" w14:textId="77777777" w:rsidR="00150743" w:rsidRPr="005E2A2A" w:rsidRDefault="00150743" w:rsidP="00C72A04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</w:rPr>
      </w:pPr>
      <w:r w:rsidRPr="005E2A2A">
        <w:rPr>
          <w:rFonts w:ascii="Calibri" w:hAnsi="Calibri" w:cs="Calibri"/>
        </w:rPr>
        <w:t>Tato smlouva je platná dnem podpisu oběma smluvními stranami.</w:t>
      </w:r>
    </w:p>
    <w:p w14:paraId="6D8F22E8" w14:textId="60CFD9C7" w:rsidR="00150743" w:rsidRPr="00C72A04" w:rsidRDefault="00150743" w:rsidP="00C72A04">
      <w:pPr>
        <w:numPr>
          <w:ilvl w:val="0"/>
          <w:numId w:val="8"/>
        </w:numPr>
        <w:spacing w:after="120"/>
        <w:ind w:left="426" w:hanging="426"/>
        <w:jc w:val="both"/>
        <w:rPr>
          <w:rFonts w:ascii="Calibri" w:hAnsi="Calibri" w:cs="Calibri"/>
          <w:color w:val="FF0000"/>
        </w:rPr>
      </w:pPr>
      <w:r w:rsidRPr="005E2A2A">
        <w:rPr>
          <w:rFonts w:ascii="Calibri" w:hAnsi="Calibri" w:cs="Calibri"/>
        </w:rPr>
        <w:t xml:space="preserve">Znění této smlouvy bylo schváleno usnesením zastupitelstva města č. </w:t>
      </w:r>
      <w:r w:rsidR="00336E52">
        <w:rPr>
          <w:rFonts w:ascii="Calibri" w:hAnsi="Calibri" w:cs="Calibri"/>
        </w:rPr>
        <w:t>584/35Z/2025</w:t>
      </w:r>
      <w:r w:rsidRPr="00C72A04">
        <w:rPr>
          <w:rFonts w:ascii="Calibri" w:hAnsi="Calibri" w:cs="Calibri"/>
          <w:color w:val="FF0000"/>
        </w:rPr>
        <w:t xml:space="preserve"> </w:t>
      </w:r>
      <w:r w:rsidRPr="005E2A2A">
        <w:rPr>
          <w:rFonts w:ascii="Calibri" w:hAnsi="Calibri" w:cs="Calibri"/>
        </w:rPr>
        <w:t>ze dne</w:t>
      </w:r>
      <w:r w:rsidR="006768D6">
        <w:rPr>
          <w:rFonts w:ascii="Calibri" w:hAnsi="Calibri" w:cs="Calibri"/>
        </w:rPr>
        <w:t xml:space="preserve"> </w:t>
      </w:r>
      <w:r w:rsidR="00336E52">
        <w:rPr>
          <w:rFonts w:ascii="Calibri" w:hAnsi="Calibri" w:cs="Calibri"/>
        </w:rPr>
        <w:t>10. 12. 2025</w:t>
      </w:r>
      <w:r w:rsidR="00F1387E" w:rsidRPr="00C72A04">
        <w:rPr>
          <w:rFonts w:ascii="Calibri" w:hAnsi="Calibri" w:cs="Calibri"/>
          <w:color w:val="FF0000"/>
        </w:rPr>
        <w:t xml:space="preserve"> </w:t>
      </w:r>
    </w:p>
    <w:p w14:paraId="24F43EE2" w14:textId="77777777" w:rsidR="00150743" w:rsidRPr="005E2A2A" w:rsidRDefault="00150743" w:rsidP="00150743">
      <w:pPr>
        <w:spacing w:after="120"/>
        <w:rPr>
          <w:rFonts w:ascii="Calibri" w:hAnsi="Calibri" w:cs="Calibri"/>
        </w:rPr>
      </w:pPr>
    </w:p>
    <w:p w14:paraId="491D2BF5" w14:textId="297B8EEB" w:rsidR="00150743" w:rsidRPr="005E2A2A" w:rsidRDefault="00150743" w:rsidP="00150743">
      <w:pPr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="00F1387E">
        <w:rPr>
          <w:rFonts w:ascii="Calibri" w:hAnsi="Calibri" w:cs="Calibri"/>
        </w:rPr>
        <w:t xml:space="preserve">   </w:t>
      </w:r>
      <w:r w:rsidRPr="005E2A2A">
        <w:rPr>
          <w:rFonts w:ascii="Calibri" w:hAnsi="Calibri" w:cs="Calibri"/>
        </w:rPr>
        <w:t>V</w:t>
      </w:r>
      <w:r w:rsidR="00F1387E">
        <w:rPr>
          <w:rFonts w:ascii="Calibri" w:hAnsi="Calibri" w:cs="Calibri"/>
        </w:rPr>
        <w:t xml:space="preserve"> Jindřichově Hradci </w:t>
      </w:r>
      <w:r w:rsidRPr="005E2A2A">
        <w:rPr>
          <w:rFonts w:ascii="Calibri" w:hAnsi="Calibri" w:cs="Calibri"/>
        </w:rPr>
        <w:t>dne</w:t>
      </w:r>
      <w:r>
        <w:rPr>
          <w:rFonts w:ascii="Calibri" w:hAnsi="Calibri" w:cs="Calibri"/>
        </w:rPr>
        <w:t xml:space="preserve"> ....................</w:t>
      </w:r>
      <w:r w:rsidRPr="005E2A2A">
        <w:rPr>
          <w:rFonts w:ascii="Calibri" w:hAnsi="Calibri" w:cs="Calibri"/>
        </w:rPr>
        <w:t xml:space="preserve">             </w:t>
      </w:r>
      <w:r w:rsidR="00F1387E">
        <w:rPr>
          <w:rFonts w:ascii="Calibri" w:hAnsi="Calibri" w:cs="Calibri"/>
        </w:rPr>
        <w:t xml:space="preserve">                        </w:t>
      </w:r>
      <w:r w:rsidRPr="005E2A2A">
        <w:rPr>
          <w:rFonts w:ascii="Calibri" w:hAnsi="Calibri" w:cs="Calibri"/>
        </w:rPr>
        <w:t>V</w:t>
      </w:r>
      <w:r w:rsidR="00F1387E">
        <w:rPr>
          <w:rFonts w:ascii="Calibri" w:hAnsi="Calibri" w:cs="Calibri"/>
        </w:rPr>
        <w:t xml:space="preserve"> Jindřichově Hradci </w:t>
      </w:r>
      <w:r w:rsidRPr="005E2A2A">
        <w:rPr>
          <w:rFonts w:ascii="Calibri" w:hAnsi="Calibri" w:cs="Calibri"/>
        </w:rPr>
        <w:t>dne</w:t>
      </w:r>
      <w:r>
        <w:rPr>
          <w:rFonts w:ascii="Calibri" w:hAnsi="Calibri" w:cs="Calibri"/>
        </w:rPr>
        <w:t xml:space="preserve"> ....................</w:t>
      </w:r>
    </w:p>
    <w:p w14:paraId="5E50D656" w14:textId="77777777" w:rsidR="00150743" w:rsidRDefault="00150743" w:rsidP="00150743">
      <w:pPr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       </w:t>
      </w:r>
      <w:r>
        <w:rPr>
          <w:rFonts w:ascii="Calibri" w:hAnsi="Calibri" w:cs="Calibri"/>
        </w:rPr>
        <w:t xml:space="preserve">                  </w:t>
      </w:r>
    </w:p>
    <w:p w14:paraId="5E3B88B7" w14:textId="0D64D251" w:rsidR="00150743" w:rsidRDefault="00150743" w:rsidP="00F1387E">
      <w:pPr>
        <w:pStyle w:val="Bezmezer"/>
      </w:pPr>
      <w:r>
        <w:t xml:space="preserve">       </w:t>
      </w:r>
      <w:r w:rsidR="00F1387E">
        <w:t xml:space="preserve"> </w:t>
      </w:r>
      <w:r w:rsidRPr="005E2A2A">
        <w:t xml:space="preserve"> .....................…………………</w:t>
      </w:r>
      <w:r w:rsidRPr="005E2A2A">
        <w:tab/>
      </w:r>
      <w:r w:rsidRPr="005E2A2A">
        <w:tab/>
        <w:t xml:space="preserve">                 </w:t>
      </w:r>
      <w:r>
        <w:t xml:space="preserve">                     </w:t>
      </w:r>
      <w:r w:rsidRPr="005E2A2A">
        <w:t>........................................</w:t>
      </w:r>
    </w:p>
    <w:p w14:paraId="2450AC89" w14:textId="1380BCCE" w:rsidR="00F1387E" w:rsidRDefault="00F1387E" w:rsidP="00F1387E">
      <w:pPr>
        <w:pStyle w:val="Bezmezer"/>
      </w:pPr>
      <w:r>
        <w:t xml:space="preserve">      Mgr. Ing. Michal Kozár, MBA</w:t>
      </w:r>
      <w:r>
        <w:tab/>
      </w:r>
      <w:r>
        <w:tab/>
      </w:r>
      <w:r>
        <w:tab/>
      </w:r>
      <w:r w:rsidR="0016288F">
        <w:tab/>
        <w:t xml:space="preserve"> Romana Marsová</w:t>
      </w:r>
    </w:p>
    <w:p w14:paraId="41721F42" w14:textId="06E8FE56" w:rsidR="00C72A04" w:rsidRDefault="00C72A04" w:rsidP="00F1387E">
      <w:pPr>
        <w:pStyle w:val="Bezmezer"/>
      </w:pPr>
      <w:r>
        <w:t xml:space="preserve">                 starosta města</w:t>
      </w:r>
      <w:r w:rsidR="0016288F">
        <w:t xml:space="preserve">                                                                          předsedkyně</w:t>
      </w:r>
    </w:p>
    <w:p w14:paraId="33276544" w14:textId="241EEF7D" w:rsidR="0016288F" w:rsidRPr="005E2A2A" w:rsidRDefault="0016288F" w:rsidP="00F1387E">
      <w:pPr>
        <w:pStyle w:val="Bezmezer"/>
      </w:pPr>
      <w:r>
        <w:t xml:space="preserve">                                                                                                        Házená Jindřichův Hradec, z. s.</w:t>
      </w:r>
    </w:p>
    <w:p w14:paraId="2CF8CEC4" w14:textId="77777777" w:rsidR="00150743" w:rsidRPr="005E2A2A" w:rsidRDefault="00150743" w:rsidP="00F1387E">
      <w:pPr>
        <w:pStyle w:val="Bezmezer"/>
      </w:pPr>
      <w:r w:rsidRPr="005E2A2A">
        <w:t xml:space="preserve">     </w:t>
      </w:r>
    </w:p>
    <w:p w14:paraId="4DCEC2F0" w14:textId="77777777" w:rsidR="00A30E6B" w:rsidRDefault="00150743" w:rsidP="00F1387E">
      <w:pPr>
        <w:rPr>
          <w:rFonts w:ascii="Calibri" w:hAnsi="Calibri" w:cs="Calibri"/>
        </w:rPr>
      </w:pPr>
      <w:r w:rsidRPr="005E2A2A">
        <w:rPr>
          <w:rFonts w:ascii="Calibri" w:hAnsi="Calibri" w:cs="Calibri"/>
        </w:rPr>
        <w:t xml:space="preserve">   </w:t>
      </w:r>
    </w:p>
    <w:p w14:paraId="36153511" w14:textId="77777777" w:rsidR="00A30E6B" w:rsidRDefault="00A30E6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6C0F0FE9" w14:textId="10194FC0" w:rsidR="00150743" w:rsidRPr="005E2A2A" w:rsidRDefault="00150743" w:rsidP="00F1387E">
      <w:pPr>
        <w:rPr>
          <w:rFonts w:ascii="Calibri" w:eastAsia="Calibri" w:hAnsi="Calibri" w:cs="Calibri"/>
        </w:rPr>
      </w:pPr>
      <w:r w:rsidRPr="005E2A2A">
        <w:rPr>
          <w:rFonts w:ascii="Calibri" w:hAnsi="Calibri" w:cs="Calibri"/>
        </w:rPr>
        <w:lastRenderedPageBreak/>
        <w:t xml:space="preserve">  </w:t>
      </w:r>
      <w:r w:rsidRPr="005E2A2A">
        <w:rPr>
          <w:rFonts w:ascii="Calibri" w:eastAsia="Calibri" w:hAnsi="Calibri" w:cs="Calibri"/>
        </w:rPr>
        <w:t>Příloha č. 1:</w:t>
      </w:r>
    </w:p>
    <w:p w14:paraId="18E25B01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</w:p>
    <w:p w14:paraId="3EC9E47E" w14:textId="77777777" w:rsidR="00150743" w:rsidRPr="005E2A2A" w:rsidRDefault="00150743" w:rsidP="00150743">
      <w:pPr>
        <w:jc w:val="center"/>
        <w:rPr>
          <w:rFonts w:ascii="Calibri" w:eastAsia="Calibri" w:hAnsi="Calibri" w:cs="Calibri"/>
          <w:b/>
        </w:rPr>
      </w:pPr>
      <w:r w:rsidRPr="005E2A2A">
        <w:rPr>
          <w:rFonts w:ascii="Calibri" w:eastAsia="Calibri" w:hAnsi="Calibri" w:cs="Calibri"/>
          <w:b/>
        </w:rPr>
        <w:t>Čestné prohlášení příjemce o DPH</w:t>
      </w:r>
    </w:p>
    <w:p w14:paraId="624F9947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Příjemce dotace</w:t>
      </w:r>
    </w:p>
    <w:p w14:paraId="4EFE3512" w14:textId="77777777" w:rsidR="0016288F" w:rsidRPr="005E2A2A" w:rsidRDefault="00F1387E" w:rsidP="0016288F">
      <w:pPr>
        <w:pStyle w:val="Bezmezer"/>
      </w:pPr>
      <w:r>
        <w:tab/>
      </w:r>
      <w:r w:rsidR="0016288F">
        <w:t>Házená Jindřichův Hradec, z. s.</w:t>
      </w:r>
    </w:p>
    <w:p w14:paraId="0946D998" w14:textId="77777777" w:rsidR="0016288F" w:rsidRPr="005E2A2A" w:rsidRDefault="0016288F" w:rsidP="0016288F">
      <w:pPr>
        <w:pStyle w:val="Bezmezer"/>
        <w:ind w:firstLine="708"/>
      </w:pPr>
      <w:r>
        <w:t>U Stadionu 1137/II, 37701 Jindřichův Hradec</w:t>
      </w:r>
    </w:p>
    <w:p w14:paraId="7E165ED4" w14:textId="77777777" w:rsidR="0016288F" w:rsidRDefault="0016288F" w:rsidP="0016288F">
      <w:pPr>
        <w:pStyle w:val="Bezmezer"/>
        <w:ind w:left="708"/>
      </w:pPr>
      <w:r>
        <w:t xml:space="preserve">zastoupený předsedkyní Romanou </w:t>
      </w:r>
      <w:proofErr w:type="spellStart"/>
      <w:r>
        <w:t>Marsovou</w:t>
      </w:r>
      <w:proofErr w:type="spellEnd"/>
      <w:r w:rsidRPr="005E2A2A">
        <w:t xml:space="preserve"> </w:t>
      </w:r>
    </w:p>
    <w:p w14:paraId="3B40D736" w14:textId="77777777" w:rsidR="0016288F" w:rsidRPr="005E2A2A" w:rsidRDefault="0016288F" w:rsidP="0016288F">
      <w:pPr>
        <w:pStyle w:val="Bezmezer"/>
        <w:ind w:firstLine="708"/>
      </w:pPr>
      <w:r>
        <w:t>IČ: 27014479</w:t>
      </w:r>
    </w:p>
    <w:p w14:paraId="418D178C" w14:textId="21FFCE00" w:rsidR="0016288F" w:rsidRPr="005E2A2A" w:rsidRDefault="0016288F" w:rsidP="0016288F">
      <w:pPr>
        <w:pStyle w:val="Bezmezer"/>
        <w:ind w:firstLine="708"/>
      </w:pPr>
      <w:proofErr w:type="spellStart"/>
      <w:r w:rsidRPr="005E2A2A">
        <w:t>č.ú</w:t>
      </w:r>
      <w:proofErr w:type="spellEnd"/>
      <w:r>
        <w:t xml:space="preserve">. </w:t>
      </w:r>
      <w:r w:rsidR="000C46C5">
        <w:t>......................................</w:t>
      </w:r>
    </w:p>
    <w:p w14:paraId="5CCD2309" w14:textId="77777777" w:rsidR="0016288F" w:rsidRPr="005E2A2A" w:rsidRDefault="0016288F" w:rsidP="0016288F">
      <w:pPr>
        <w:pStyle w:val="Bezmezer"/>
        <w:ind w:firstLine="708"/>
        <w:rPr>
          <w:i/>
        </w:rPr>
      </w:pPr>
      <w:r w:rsidRPr="005E2A2A">
        <w:rPr>
          <w:i/>
        </w:rPr>
        <w:t>(dále jen příjemce“)</w:t>
      </w:r>
    </w:p>
    <w:p w14:paraId="76B4314B" w14:textId="44C5ED8E" w:rsidR="00F1387E" w:rsidRDefault="00F1387E" w:rsidP="00F1387E">
      <w:pPr>
        <w:pStyle w:val="Bezmezer"/>
      </w:pPr>
    </w:p>
    <w:p w14:paraId="5EFAA548" w14:textId="08199563" w:rsidR="00F1387E" w:rsidRPr="005E2A2A" w:rsidRDefault="00F1387E" w:rsidP="00F1387E">
      <w:pPr>
        <w:shd w:val="clear" w:color="auto" w:fill="FFFFFF"/>
        <w:spacing w:after="60" w:line="240" w:lineRule="atLeast"/>
        <w:ind w:firstLine="360"/>
        <w:textAlignment w:val="center"/>
        <w:rPr>
          <w:rFonts w:ascii="Calibri" w:hAnsi="Calibri" w:cs="Calibri"/>
          <w:bCs/>
          <w:i/>
          <w:iCs/>
          <w:color w:val="000000"/>
        </w:rPr>
      </w:pPr>
    </w:p>
    <w:p w14:paraId="284D7281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</w:p>
    <w:p w14:paraId="3E2E8B5E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na svou čest prohlašuji, že jako příjemce této dotace k dnešnímu dni</w:t>
      </w:r>
    </w:p>
    <w:p w14:paraId="1AA55A16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</w:p>
    <w:p w14:paraId="547DB5AA" w14:textId="77777777" w:rsidR="00150743" w:rsidRPr="005E2A2A" w:rsidRDefault="00150743" w:rsidP="00150743">
      <w:pPr>
        <w:numPr>
          <w:ilvl w:val="0"/>
          <w:numId w:val="1"/>
        </w:numPr>
        <w:spacing w:after="240"/>
        <w:ind w:left="714" w:hanging="357"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nejsem plátce DPH</w:t>
      </w:r>
    </w:p>
    <w:p w14:paraId="75AF1305" w14:textId="77777777" w:rsidR="00150743" w:rsidRPr="005E2A2A" w:rsidRDefault="00150743" w:rsidP="00150743">
      <w:pPr>
        <w:numPr>
          <w:ilvl w:val="0"/>
          <w:numId w:val="1"/>
        </w:numPr>
        <w:spacing w:after="240"/>
        <w:ind w:left="714" w:hanging="357"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jsem plátce DPH a můžu v rámci čerpání dotace dle svých aktivit plně či částečně uplatnit nárok na odpočet DPH na vstupu</w:t>
      </w:r>
    </w:p>
    <w:p w14:paraId="5879A5F8" w14:textId="77777777" w:rsidR="00150743" w:rsidRPr="005E2A2A" w:rsidRDefault="00150743" w:rsidP="00150743">
      <w:pPr>
        <w:numPr>
          <w:ilvl w:val="0"/>
          <w:numId w:val="1"/>
        </w:numPr>
        <w:spacing w:after="240"/>
        <w:ind w:left="714" w:hanging="357"/>
        <w:jc w:val="both"/>
        <w:rPr>
          <w:rFonts w:ascii="Calibri" w:eastAsia="Calibri" w:hAnsi="Calibri" w:cs="Calibri"/>
        </w:rPr>
      </w:pPr>
      <w:r w:rsidRPr="005E2A2A">
        <w:rPr>
          <w:rFonts w:ascii="Calibri" w:eastAsia="Calibri" w:hAnsi="Calibri" w:cs="Calibri"/>
        </w:rPr>
        <w:t>jsem plátce DPH a nemůžu v rámci čerpání dotace dle svých aktivit uplatnit nárok na odpočet DPH na vstupu</w:t>
      </w:r>
      <w:r w:rsidRPr="005E2A2A">
        <w:rPr>
          <w:rFonts w:ascii="Calibri" w:eastAsia="Calibri" w:hAnsi="Calibri" w:cs="Calibri"/>
          <w:vertAlign w:val="superscript"/>
        </w:rPr>
        <w:footnoteReference w:id="1"/>
      </w:r>
    </w:p>
    <w:p w14:paraId="4DE0FE60" w14:textId="77777777" w:rsidR="00150743" w:rsidRPr="005E2A2A" w:rsidRDefault="00150743" w:rsidP="00150743">
      <w:pPr>
        <w:spacing w:after="240"/>
        <w:ind w:left="357"/>
        <w:jc w:val="both"/>
        <w:rPr>
          <w:rFonts w:ascii="Calibri" w:eastAsia="Calibri" w:hAnsi="Calibri" w:cs="Calibri"/>
        </w:rPr>
      </w:pPr>
    </w:p>
    <w:p w14:paraId="4B8B7633" w14:textId="77777777" w:rsidR="00150743" w:rsidRPr="005E2A2A" w:rsidRDefault="00150743" w:rsidP="00150743">
      <w:pPr>
        <w:spacing w:after="240"/>
        <w:ind w:left="357"/>
        <w:jc w:val="both"/>
        <w:rPr>
          <w:rFonts w:ascii="Calibri" w:eastAsia="Calibri" w:hAnsi="Calibri" w:cs="Calibri"/>
        </w:rPr>
      </w:pPr>
    </w:p>
    <w:p w14:paraId="4F7935D1" w14:textId="77777777" w:rsidR="00150743" w:rsidRPr="005E2A2A" w:rsidRDefault="00150743" w:rsidP="00150743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</w:rPr>
      </w:pPr>
      <w:r w:rsidRPr="005E2A2A">
        <w:rPr>
          <w:rFonts w:ascii="Calibri" w:eastAsia="Calibri" w:hAnsi="Calibri" w:cs="Calibri"/>
          <w:bCs/>
          <w:color w:val="000000"/>
        </w:rPr>
        <w:t>Datum a místo podpisu čestného prohlášení:</w:t>
      </w:r>
    </w:p>
    <w:p w14:paraId="78126F4F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</w:p>
    <w:p w14:paraId="562EB70C" w14:textId="559B04C0" w:rsidR="00150743" w:rsidRPr="005E2A2A" w:rsidRDefault="0016288F" w:rsidP="00150743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Romana Marsová – předsedkyně – Házená Jindřichův Hradec, z. s.</w:t>
      </w:r>
    </w:p>
    <w:p w14:paraId="59312265" w14:textId="77777777" w:rsidR="00150743" w:rsidRDefault="00150743" w:rsidP="00150743">
      <w:pPr>
        <w:jc w:val="both"/>
        <w:rPr>
          <w:rFonts w:ascii="Calibri" w:eastAsia="Calibri" w:hAnsi="Calibri" w:cs="Calibri"/>
        </w:rPr>
      </w:pPr>
    </w:p>
    <w:p w14:paraId="3B771362" w14:textId="77777777" w:rsidR="00F1387E" w:rsidRPr="005E2A2A" w:rsidRDefault="00F1387E" w:rsidP="00150743">
      <w:pPr>
        <w:jc w:val="both"/>
        <w:rPr>
          <w:rFonts w:ascii="Calibri" w:eastAsia="Calibri" w:hAnsi="Calibri" w:cs="Calibri"/>
        </w:rPr>
      </w:pPr>
    </w:p>
    <w:p w14:paraId="4D017121" w14:textId="77777777" w:rsidR="00150743" w:rsidRPr="005E2A2A" w:rsidRDefault="00150743" w:rsidP="00150743">
      <w:pPr>
        <w:jc w:val="both"/>
        <w:rPr>
          <w:rFonts w:ascii="Calibri" w:eastAsia="Calibri" w:hAnsi="Calibri" w:cs="Calibri"/>
        </w:rPr>
      </w:pPr>
    </w:p>
    <w:p w14:paraId="6BE0BCD7" w14:textId="7381EB4A" w:rsidR="00150743" w:rsidRDefault="00150743" w:rsidP="00CB6F7B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32"/>
          <w:szCs w:val="32"/>
        </w:rPr>
      </w:pPr>
      <w:r w:rsidRPr="005E2A2A">
        <w:rPr>
          <w:rFonts w:ascii="Calibri" w:eastAsia="Calibri" w:hAnsi="Calibri" w:cs="Calibri"/>
          <w:bCs/>
          <w:color w:val="000000"/>
        </w:rPr>
        <w:t xml:space="preserve">Podpis: </w:t>
      </w:r>
      <w:r w:rsidRPr="005E2A2A">
        <w:rPr>
          <w:rFonts w:ascii="Calibri" w:eastAsia="Calibri" w:hAnsi="Calibri" w:cs="Calibri"/>
          <w:bCs/>
          <w:color w:val="000000"/>
        </w:rPr>
        <w:tab/>
      </w:r>
      <w:r w:rsidRPr="005E2A2A">
        <w:rPr>
          <w:rFonts w:ascii="Calibri" w:eastAsia="Calibri" w:hAnsi="Calibri" w:cs="Calibri"/>
          <w:bCs/>
          <w:color w:val="000000"/>
        </w:rPr>
        <w:tab/>
      </w:r>
      <w:r w:rsidRPr="005E2A2A">
        <w:rPr>
          <w:rFonts w:ascii="Calibri" w:eastAsia="Calibri" w:hAnsi="Calibri" w:cs="Calibri"/>
          <w:bCs/>
          <w:color w:val="000000"/>
        </w:rPr>
        <w:tab/>
      </w:r>
      <w:r w:rsidRPr="005E2A2A">
        <w:rPr>
          <w:rFonts w:ascii="Calibri" w:eastAsia="Calibri" w:hAnsi="Calibri" w:cs="Calibri"/>
          <w:bCs/>
          <w:color w:val="000000"/>
        </w:rPr>
        <w:tab/>
      </w:r>
      <w:r w:rsidRPr="005E2A2A">
        <w:rPr>
          <w:rFonts w:ascii="Calibri" w:eastAsia="Calibri" w:hAnsi="Calibri" w:cs="Calibri"/>
          <w:bCs/>
          <w:color w:val="000000"/>
        </w:rPr>
        <w:tab/>
      </w:r>
      <w:r w:rsidRPr="005E2A2A">
        <w:rPr>
          <w:rFonts w:ascii="Calibri" w:eastAsia="Calibri" w:hAnsi="Calibri" w:cs="Calibri"/>
          <w:bCs/>
          <w:color w:val="000000"/>
        </w:rPr>
        <w:tab/>
        <w:t xml:space="preserve">Razítko subjektu: </w:t>
      </w:r>
    </w:p>
    <w:p w14:paraId="0A8E0B4F" w14:textId="77777777" w:rsidR="00864D5C" w:rsidRDefault="00864D5C"/>
    <w:sectPr w:rsidR="00864D5C" w:rsidSect="0016288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120B6" w14:textId="77777777" w:rsidR="00782507" w:rsidRDefault="00782507" w:rsidP="00150743">
      <w:pPr>
        <w:spacing w:after="0" w:line="240" w:lineRule="auto"/>
      </w:pPr>
      <w:r>
        <w:separator/>
      </w:r>
    </w:p>
  </w:endnote>
  <w:endnote w:type="continuationSeparator" w:id="0">
    <w:p w14:paraId="40ADFB40" w14:textId="77777777" w:rsidR="00782507" w:rsidRDefault="00782507" w:rsidP="00150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00A2A" w14:textId="77777777" w:rsidR="00782507" w:rsidRDefault="00782507" w:rsidP="00150743">
      <w:pPr>
        <w:spacing w:after="0" w:line="240" w:lineRule="auto"/>
      </w:pPr>
      <w:r>
        <w:separator/>
      </w:r>
    </w:p>
  </w:footnote>
  <w:footnote w:type="continuationSeparator" w:id="0">
    <w:p w14:paraId="6DF70B75" w14:textId="77777777" w:rsidR="00782507" w:rsidRDefault="00782507" w:rsidP="00150743">
      <w:pPr>
        <w:spacing w:after="0" w:line="240" w:lineRule="auto"/>
      </w:pPr>
      <w:r>
        <w:continuationSeparator/>
      </w:r>
    </w:p>
  </w:footnote>
  <w:footnote w:id="1">
    <w:p w14:paraId="27B9643E" w14:textId="77777777" w:rsidR="00150743" w:rsidRPr="009D00B1" w:rsidRDefault="00150743" w:rsidP="00150743">
      <w:pPr>
        <w:pStyle w:val="Textpoznpodarou"/>
        <w:rPr>
          <w:rFonts w:ascii="Arial" w:hAnsi="Arial" w:cs="Arial"/>
          <w:i/>
          <w:sz w:val="18"/>
          <w:szCs w:val="18"/>
        </w:rPr>
      </w:pPr>
      <w:r w:rsidRPr="009D00B1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D00B1">
        <w:rPr>
          <w:rFonts w:ascii="Arial" w:hAnsi="Arial" w:cs="Arial"/>
          <w:i/>
          <w:sz w:val="18"/>
          <w:szCs w:val="18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126"/>
    <w:multiLevelType w:val="hybridMultilevel"/>
    <w:tmpl w:val="EF566BDA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05CB2"/>
    <w:multiLevelType w:val="hybridMultilevel"/>
    <w:tmpl w:val="CC288E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B0E02"/>
    <w:multiLevelType w:val="hybridMultilevel"/>
    <w:tmpl w:val="1BDC29C4"/>
    <w:lvl w:ilvl="0" w:tplc="C980A65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D1452"/>
    <w:multiLevelType w:val="hybridMultilevel"/>
    <w:tmpl w:val="B1F6D542"/>
    <w:lvl w:ilvl="0" w:tplc="0180095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070B5"/>
    <w:multiLevelType w:val="hybridMultilevel"/>
    <w:tmpl w:val="7A429250"/>
    <w:lvl w:ilvl="0" w:tplc="B2E24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4938EE"/>
    <w:multiLevelType w:val="hybridMultilevel"/>
    <w:tmpl w:val="57861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9139A"/>
    <w:multiLevelType w:val="hybridMultilevel"/>
    <w:tmpl w:val="2080519A"/>
    <w:lvl w:ilvl="0" w:tplc="C42A38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231128"/>
    <w:multiLevelType w:val="hybridMultilevel"/>
    <w:tmpl w:val="DCB465B6"/>
    <w:lvl w:ilvl="0" w:tplc="8272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76C80"/>
    <w:multiLevelType w:val="hybridMultilevel"/>
    <w:tmpl w:val="21EA4E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A77192"/>
    <w:multiLevelType w:val="hybridMultilevel"/>
    <w:tmpl w:val="B5D67C7C"/>
    <w:lvl w:ilvl="0" w:tplc="6B2CF1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811532">
    <w:abstractNumId w:val="9"/>
  </w:num>
  <w:num w:numId="2" w16cid:durableId="716780071">
    <w:abstractNumId w:val="8"/>
  </w:num>
  <w:num w:numId="3" w16cid:durableId="1467966885">
    <w:abstractNumId w:val="0"/>
  </w:num>
  <w:num w:numId="4" w16cid:durableId="1787234428">
    <w:abstractNumId w:val="6"/>
  </w:num>
  <w:num w:numId="5" w16cid:durableId="854420845">
    <w:abstractNumId w:val="3"/>
  </w:num>
  <w:num w:numId="6" w16cid:durableId="1726372491">
    <w:abstractNumId w:val="5"/>
  </w:num>
  <w:num w:numId="7" w16cid:durableId="1714847099">
    <w:abstractNumId w:val="4"/>
  </w:num>
  <w:num w:numId="8" w16cid:durableId="536821557">
    <w:abstractNumId w:val="2"/>
  </w:num>
  <w:num w:numId="9" w16cid:durableId="2039504878">
    <w:abstractNumId w:val="1"/>
  </w:num>
  <w:num w:numId="10" w16cid:durableId="16056517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43"/>
    <w:rsid w:val="00004430"/>
    <w:rsid w:val="000426FF"/>
    <w:rsid w:val="00056E09"/>
    <w:rsid w:val="000812EF"/>
    <w:rsid w:val="00095E83"/>
    <w:rsid w:val="000C46C5"/>
    <w:rsid w:val="00150743"/>
    <w:rsid w:val="0016288F"/>
    <w:rsid w:val="001C6135"/>
    <w:rsid w:val="002A2B21"/>
    <w:rsid w:val="00307389"/>
    <w:rsid w:val="00336E52"/>
    <w:rsid w:val="004858CB"/>
    <w:rsid w:val="004A2091"/>
    <w:rsid w:val="00534678"/>
    <w:rsid w:val="0053504F"/>
    <w:rsid w:val="00572D5B"/>
    <w:rsid w:val="006768D6"/>
    <w:rsid w:val="006E72D2"/>
    <w:rsid w:val="00765442"/>
    <w:rsid w:val="00767413"/>
    <w:rsid w:val="00782507"/>
    <w:rsid w:val="007D6AB1"/>
    <w:rsid w:val="00864D5C"/>
    <w:rsid w:val="00924149"/>
    <w:rsid w:val="00967361"/>
    <w:rsid w:val="009C1CFA"/>
    <w:rsid w:val="009D2E81"/>
    <w:rsid w:val="00A30E6B"/>
    <w:rsid w:val="00C32F52"/>
    <w:rsid w:val="00C61882"/>
    <w:rsid w:val="00C72A04"/>
    <w:rsid w:val="00CB00A6"/>
    <w:rsid w:val="00CB4DCD"/>
    <w:rsid w:val="00CB6F7B"/>
    <w:rsid w:val="00D262A6"/>
    <w:rsid w:val="00D41F91"/>
    <w:rsid w:val="00DA1AC0"/>
    <w:rsid w:val="00DB702B"/>
    <w:rsid w:val="00E045D2"/>
    <w:rsid w:val="00E10F83"/>
    <w:rsid w:val="00E81974"/>
    <w:rsid w:val="00E824A9"/>
    <w:rsid w:val="00EB3E56"/>
    <w:rsid w:val="00EC2CC0"/>
    <w:rsid w:val="00F1387E"/>
    <w:rsid w:val="00F45857"/>
    <w:rsid w:val="00F5797A"/>
    <w:rsid w:val="00F64AEE"/>
    <w:rsid w:val="00FA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369EC"/>
  <w15:chartTrackingRefBased/>
  <w15:docId w15:val="{A574C9E3-C28A-44BE-BA35-A0D43A52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0743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5074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1507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50743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Znakapoznpodarou">
    <w:name w:val="footnote reference"/>
    <w:uiPriority w:val="99"/>
    <w:unhideWhenUsed/>
    <w:rsid w:val="00150743"/>
    <w:rPr>
      <w:vertAlign w:val="superscript"/>
    </w:rPr>
  </w:style>
  <w:style w:type="paragraph" w:styleId="Bezmezer">
    <w:name w:val="No Spacing"/>
    <w:uiPriority w:val="1"/>
    <w:qFormat/>
    <w:rsid w:val="00D41F91"/>
    <w:pPr>
      <w:spacing w:after="0" w:line="240" w:lineRule="auto"/>
    </w:pPr>
    <w:rPr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C61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C613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12" ma:contentTypeDescription="Vytvoří nový dokument" ma:contentTypeScope="" ma:versionID="bcabb91c49d898102c3b8322e5b9198f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68915eb040869921f2199346a6308b9f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94dd0-9337-497f-86bf-5de45be284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DB2AB1-689C-49F0-BD43-BA6DBD6B80BB}"/>
</file>

<file path=customXml/itemProps2.xml><?xml version="1.0" encoding="utf-8"?>
<ds:datastoreItem xmlns:ds="http://schemas.openxmlformats.org/officeDocument/2006/customXml" ds:itemID="{B5A683BD-EE43-4DEE-B786-7DC9264764BA}"/>
</file>

<file path=customXml/itemProps3.xml><?xml version="1.0" encoding="utf-8"?>
<ds:datastoreItem xmlns:ds="http://schemas.openxmlformats.org/officeDocument/2006/customXml" ds:itemID="{0C627C7E-4606-458A-A2E4-FB3582E87E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2064</Words>
  <Characters>12178</Characters>
  <Application>Microsoft Office Word</Application>
  <DocSecurity>4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Dvořák, Michal</dc:creator>
  <cp:keywords/>
  <dc:description/>
  <cp:lastModifiedBy>Korandová, Iva</cp:lastModifiedBy>
  <cp:revision>2</cp:revision>
  <cp:lastPrinted>2026-04-08T07:58:00Z</cp:lastPrinted>
  <dcterms:created xsi:type="dcterms:W3CDTF">2026-04-24T08:33:00Z</dcterms:created>
  <dcterms:modified xsi:type="dcterms:W3CDTF">2026-04-24T08:33:00Z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0x0101009F7F0A6BDAA781488D0CFE68BB6B82A1</vt:lpwstr>
  </property>
</Properties>
</file>