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368" w:rsidRDefault="00DE7368" w:rsidP="00DE7368">
      <w:r>
        <w:t>Dodavatel:</w:t>
      </w:r>
      <w:r>
        <w:tab/>
        <w:t>INTEGRA VD Zlín</w:t>
      </w:r>
      <w:r>
        <w:tab/>
      </w:r>
      <w:r>
        <w:tab/>
      </w:r>
      <w:r>
        <w:tab/>
        <w:t>Odběratel:</w:t>
      </w:r>
      <w:r>
        <w:tab/>
        <w:t xml:space="preserve">Základní umělecká škola Václava </w:t>
      </w:r>
      <w:proofErr w:type="spellStart"/>
      <w:r>
        <w:t>Kálika</w:t>
      </w:r>
      <w:proofErr w:type="spellEnd"/>
      <w:r>
        <w:t>, Opava, Nádražní okruh 11, příspěvková organizace</w:t>
      </w:r>
      <w:r>
        <w:tab/>
      </w:r>
      <w:r>
        <w:tab/>
      </w:r>
      <w:r>
        <w:tab/>
      </w:r>
    </w:p>
    <w:p w:rsidR="00DE7368" w:rsidRDefault="00DE7368" w:rsidP="00DE7368">
      <w:r>
        <w:tab/>
        <w:t>Bartošova 4341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  <w:t>760 01</w:t>
      </w:r>
      <w:r>
        <w:tab/>
        <w:t>Z l í n</w:t>
      </w:r>
      <w:r>
        <w:tab/>
      </w:r>
      <w:r>
        <w:tab/>
      </w:r>
      <w:r>
        <w:tab/>
        <w:t>Nádražní okruh 674/11</w:t>
      </w:r>
      <w:r>
        <w:tab/>
      </w:r>
      <w:r>
        <w:tab/>
      </w:r>
      <w:r>
        <w:tab/>
      </w:r>
    </w:p>
    <w:p w:rsidR="00DE7368" w:rsidRDefault="00DE7368" w:rsidP="00DE7368">
      <w:r>
        <w:t>IČO:</w:t>
      </w:r>
      <w:r>
        <w:tab/>
        <w:t>00030970</w:t>
      </w:r>
      <w:r>
        <w:tab/>
      </w:r>
      <w:r>
        <w:tab/>
      </w:r>
      <w:r>
        <w:tab/>
      </w:r>
      <w:r>
        <w:tab/>
        <w:t>746 01</w:t>
      </w:r>
      <w:r>
        <w:tab/>
      </w:r>
      <w:proofErr w:type="gramStart"/>
      <w:r>
        <w:t>Opava - Předměstí</w:t>
      </w:r>
      <w:proofErr w:type="gramEnd"/>
      <w:r>
        <w:tab/>
      </w:r>
      <w:r>
        <w:tab/>
      </w:r>
    </w:p>
    <w:p w:rsidR="00DE7368" w:rsidRDefault="00DE7368" w:rsidP="00DE7368">
      <w:r>
        <w:t>DIČ:</w:t>
      </w:r>
      <w:r>
        <w:tab/>
        <w:t>CZ00030970</w:t>
      </w:r>
      <w:r>
        <w:tab/>
      </w:r>
      <w:r>
        <w:tab/>
      </w:r>
      <w:r>
        <w:tab/>
        <w:t>IČO:</w:t>
      </w:r>
      <w:r>
        <w:tab/>
        <w:t>47813521</w:t>
      </w:r>
      <w:r>
        <w:tab/>
      </w:r>
      <w:r>
        <w:tab/>
      </w:r>
      <w:r>
        <w:tab/>
      </w:r>
    </w:p>
    <w:p w:rsidR="00DE7368" w:rsidRDefault="00DE7368" w:rsidP="00DE7368">
      <w:r>
        <w:t xml:space="preserve">KB Zlín </w:t>
      </w:r>
      <w:r>
        <w:tab/>
      </w:r>
      <w:proofErr w:type="spellStart"/>
      <w:r>
        <w:t>č.ú</w:t>
      </w:r>
      <w:proofErr w:type="spellEnd"/>
      <w:r>
        <w:t>. 1411661 / 0100</w:t>
      </w:r>
      <w:r>
        <w:tab/>
      </w:r>
      <w:r>
        <w:tab/>
      </w:r>
      <w:r>
        <w:tab/>
        <w:t>DIČ:</w:t>
      </w:r>
      <w:r>
        <w:tab/>
        <w:t xml:space="preserve">  </w:t>
      </w:r>
      <w:r>
        <w:tab/>
      </w:r>
      <w:r>
        <w:tab/>
      </w:r>
      <w:r>
        <w:tab/>
      </w:r>
    </w:p>
    <w:p w:rsidR="00DE7368" w:rsidRDefault="00DE7368" w:rsidP="00DE7368">
      <w:r>
        <w:t xml:space="preserve">Výpis z OR, vedený u KOS v Brně, oddíl </w:t>
      </w:r>
      <w:proofErr w:type="spellStart"/>
      <w:r>
        <w:t>Dr</w:t>
      </w:r>
      <w:proofErr w:type="spellEnd"/>
      <w:r>
        <w:t xml:space="preserve"> XXXVIII, vložka 389</w:t>
      </w:r>
      <w:r>
        <w:tab/>
      </w:r>
      <w:r>
        <w:tab/>
      </w:r>
      <w:r>
        <w:tab/>
      </w:r>
      <w:r>
        <w:tab/>
        <w:t xml:space="preserve">NÁHRADNÍ PLNĚNÍ. </w:t>
      </w:r>
      <w:proofErr w:type="spellStart"/>
      <w:r>
        <w:t>Integra</w:t>
      </w:r>
      <w:proofErr w:type="spellEnd"/>
      <w:r>
        <w:t xml:space="preserve"> VD Zlín je zaměstnavatelem více než </w:t>
      </w:r>
      <w:proofErr w:type="gramStart"/>
      <w:r>
        <w:t>50%</w:t>
      </w:r>
      <w:proofErr w:type="gramEnd"/>
      <w:r>
        <w:t xml:space="preserve"> osob se zdravotním postižením a tím splňuje podmínku uvedenou v § 81 odst. 2 písm. b zákona o zaměstnanosti č. 435/2004 Sb. </w:t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  <w:t>Datum případu:</w:t>
      </w:r>
      <w:r>
        <w:tab/>
        <w:t>20.09.2017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  <w:t>Datum dodání:</w:t>
      </w:r>
      <w:r>
        <w:tab/>
        <w:t>30.10.2017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DE7368" w:rsidRDefault="00DE7368" w:rsidP="00DE7368">
      <w:r>
        <w:t>1. Dodávka zboží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>Typ</w:t>
      </w:r>
      <w:r>
        <w:tab/>
        <w:t>Zboží</w:t>
      </w:r>
      <w:r>
        <w:tab/>
      </w:r>
      <w:r>
        <w:tab/>
      </w:r>
      <w:r>
        <w:tab/>
        <w:t>cena bez DPH /ks</w:t>
      </w:r>
      <w:r>
        <w:tab/>
        <w:t>cena vč. DPH /ks</w:t>
      </w:r>
      <w:r>
        <w:tab/>
      </w:r>
      <w:proofErr w:type="spellStart"/>
      <w:r>
        <w:t>ks</w:t>
      </w:r>
      <w:proofErr w:type="spellEnd"/>
      <w:r>
        <w:t>, m</w:t>
      </w:r>
      <w:r>
        <w:tab/>
        <w:t>cena celkem bez DPH</w:t>
      </w:r>
      <w:r>
        <w:tab/>
        <w:t>% DPH</w:t>
      </w:r>
    </w:p>
    <w:p w:rsidR="00DE7368" w:rsidRDefault="00DE7368" w:rsidP="00DE7368">
      <w:r>
        <w:t>STYLE</w:t>
      </w:r>
      <w:r>
        <w:tab/>
        <w:t xml:space="preserve">Stůl s kovovou podnoží, </w:t>
      </w:r>
      <w:proofErr w:type="spellStart"/>
      <w:proofErr w:type="gramStart"/>
      <w:r>
        <w:t>prac.deska</w:t>
      </w:r>
      <w:proofErr w:type="spellEnd"/>
      <w:proofErr w:type="gramEnd"/>
      <w:r>
        <w:t xml:space="preserve"> </w:t>
      </w:r>
      <w:proofErr w:type="spellStart"/>
      <w:r>
        <w:t>tl</w:t>
      </w:r>
      <w:proofErr w:type="spellEnd"/>
      <w:r>
        <w:t>. 25 mm s ABS hranou, rozměr 64x180x60 cm, dezén buk, RAL 9106</w:t>
      </w:r>
      <w:r>
        <w:tab/>
      </w:r>
      <w:r>
        <w:tab/>
        <w:t>3 760,00</w:t>
      </w:r>
      <w:r>
        <w:tab/>
        <w:t>4 549,60</w:t>
      </w:r>
      <w:r>
        <w:tab/>
        <w:t>1</w:t>
      </w:r>
      <w:r>
        <w:tab/>
        <w:t>3 760,00 CZK</w:t>
      </w:r>
      <w:r>
        <w:tab/>
        <w:t>21%</w:t>
      </w:r>
    </w:p>
    <w:p w:rsidR="00DE7368" w:rsidRDefault="00DE7368" w:rsidP="00DE7368">
      <w:r>
        <w:t>STYLE</w:t>
      </w:r>
      <w:r>
        <w:tab/>
        <w:t xml:space="preserve">Stůl s kovovou podnoží, </w:t>
      </w:r>
      <w:proofErr w:type="spellStart"/>
      <w:proofErr w:type="gramStart"/>
      <w:r>
        <w:t>prac.deska</w:t>
      </w:r>
      <w:proofErr w:type="spellEnd"/>
      <w:proofErr w:type="gramEnd"/>
      <w:r>
        <w:t xml:space="preserve"> </w:t>
      </w:r>
      <w:proofErr w:type="spellStart"/>
      <w:r>
        <w:t>tl</w:t>
      </w:r>
      <w:proofErr w:type="spellEnd"/>
      <w:r>
        <w:t>. 25 mm s ABS hranou, rozměr 76x80x80 cm, dezén buk, RAL 9106</w:t>
      </w:r>
      <w:r>
        <w:tab/>
      </w:r>
      <w:r>
        <w:tab/>
      </w:r>
      <w:r>
        <w:tab/>
        <w:t>2 520,00</w:t>
      </w:r>
      <w:r>
        <w:tab/>
        <w:t>3 049,20</w:t>
      </w:r>
      <w:r>
        <w:tab/>
        <w:t>1</w:t>
      </w:r>
      <w:r>
        <w:tab/>
        <w:t>2 520,00 CZK</w:t>
      </w:r>
      <w:r>
        <w:tab/>
        <w:t>21%</w:t>
      </w:r>
    </w:p>
    <w:p w:rsidR="00DE7368" w:rsidRDefault="00DE7368" w:rsidP="00DE7368">
      <w:r>
        <w:t>190/D</w:t>
      </w:r>
      <w:r>
        <w:tab/>
      </w:r>
      <w:proofErr w:type="gramStart"/>
      <w:r>
        <w:t>VALI - židle</w:t>
      </w:r>
      <w:proofErr w:type="gramEnd"/>
      <w:r>
        <w:t xml:space="preserve"> s bukovou skořepinou, bez područek, RAL 9106</w:t>
      </w:r>
      <w:r>
        <w:tab/>
      </w:r>
      <w:r>
        <w:tab/>
      </w:r>
      <w:r>
        <w:tab/>
      </w:r>
      <w:r>
        <w:t xml:space="preserve">                                                                      </w:t>
      </w:r>
      <w:r>
        <w:t>2 200,00</w:t>
      </w:r>
      <w:r>
        <w:tab/>
        <w:t>2 662,00</w:t>
      </w:r>
      <w:r>
        <w:tab/>
        <w:t>10</w:t>
      </w:r>
      <w:r>
        <w:tab/>
        <w:t>22 000,00 CZK</w:t>
      </w:r>
      <w:r>
        <w:tab/>
        <w:t>21%</w:t>
      </w:r>
    </w:p>
    <w:p w:rsidR="00DE7368" w:rsidRDefault="00DE7368" w:rsidP="00DE7368">
      <w:r>
        <w:t>03 l/Z</w:t>
      </w:r>
      <w:r>
        <w:tab/>
        <w:t xml:space="preserve">VINCI - stůl učitelský se zavětrováním se zásuvkou a zámkem, </w:t>
      </w:r>
      <w:proofErr w:type="spellStart"/>
      <w:proofErr w:type="gramStart"/>
      <w:r>
        <w:t>prac.deska</w:t>
      </w:r>
      <w:proofErr w:type="spellEnd"/>
      <w:proofErr w:type="gramEnd"/>
      <w:r>
        <w:t xml:space="preserve"> s PUR hranou, RAL 9106</w:t>
      </w:r>
      <w:r>
        <w:tab/>
      </w:r>
      <w:r>
        <w:tab/>
      </w:r>
      <w:r>
        <w:tab/>
        <w:t>4 410,00</w:t>
      </w:r>
      <w:r>
        <w:tab/>
        <w:t>5 336,10</w:t>
      </w:r>
      <w:r>
        <w:tab/>
        <w:t>2</w:t>
      </w:r>
      <w:r>
        <w:tab/>
        <w:t>8 820,00 CZK</w:t>
      </w:r>
      <w:r>
        <w:tab/>
        <w:t>21%</w:t>
      </w:r>
    </w:p>
    <w:p w:rsidR="00DE7368" w:rsidRDefault="00DE7368" w:rsidP="00DE7368">
      <w:r>
        <w:lastRenderedPageBreak/>
        <w:t>ABA 2</w:t>
      </w:r>
      <w:r>
        <w:tab/>
        <w:t>Židle s čalouněným sedákem a síťovaným opěrákem, kovová podnož</w:t>
      </w:r>
      <w:r>
        <w:tab/>
      </w:r>
      <w:r>
        <w:tab/>
      </w:r>
      <w:r>
        <w:tab/>
        <w:t>1 870,00</w:t>
      </w:r>
      <w:r>
        <w:tab/>
        <w:t>2 262,70</w:t>
      </w:r>
      <w:r>
        <w:tab/>
        <w:t>1</w:t>
      </w:r>
      <w:r>
        <w:tab/>
        <w:t>1 870,00 CZK</w:t>
      </w:r>
      <w:r>
        <w:tab/>
        <w:t>21%</w:t>
      </w:r>
    </w:p>
    <w:p w:rsidR="00DE7368" w:rsidRDefault="00DE7368" w:rsidP="00DE7368">
      <w:r>
        <w:tab/>
        <w:t xml:space="preserve">IMPÉRIA - </w:t>
      </w:r>
      <w:proofErr w:type="gramStart"/>
      <w:r>
        <w:t>3-místná</w:t>
      </w:r>
      <w:proofErr w:type="gramEnd"/>
      <w:r>
        <w:t xml:space="preserve"> sedačka plastová, kovová podnož, RAL 9106</w:t>
      </w:r>
      <w:r>
        <w:tab/>
      </w:r>
      <w:r>
        <w:tab/>
      </w:r>
      <w:r>
        <w:tab/>
        <w:t>4 650,00</w:t>
      </w:r>
      <w:r>
        <w:tab/>
        <w:t>5 626,50</w:t>
      </w:r>
      <w:r>
        <w:tab/>
        <w:t>1</w:t>
      </w:r>
      <w:r>
        <w:tab/>
        <w:t>4 650,00 CZK</w:t>
      </w:r>
      <w:r>
        <w:tab/>
        <w:t>21%</w:t>
      </w:r>
    </w:p>
    <w:p w:rsidR="00DE7368" w:rsidRDefault="00DE7368" w:rsidP="00DE7368">
      <w:r>
        <w:tab/>
        <w:t xml:space="preserve">IMPÉRIA - </w:t>
      </w:r>
      <w:proofErr w:type="gramStart"/>
      <w:r>
        <w:t>4-místná</w:t>
      </w:r>
      <w:proofErr w:type="gramEnd"/>
      <w:r>
        <w:t xml:space="preserve"> sedačka plastová, kovová podnož, RAL 9106</w:t>
      </w:r>
      <w:r>
        <w:tab/>
      </w:r>
      <w:r>
        <w:tab/>
      </w:r>
      <w:r>
        <w:tab/>
        <w:t>5 974,00</w:t>
      </w:r>
      <w:r>
        <w:tab/>
        <w:t>7 228,54</w:t>
      </w:r>
      <w:r>
        <w:tab/>
        <w:t>2</w:t>
      </w:r>
      <w:r>
        <w:tab/>
        <w:t>11 948,00 CZK</w:t>
      </w:r>
      <w:r>
        <w:tab/>
        <w:t>21%</w:t>
      </w:r>
    </w:p>
    <w:p w:rsidR="00DE7368" w:rsidRDefault="00DE7368" w:rsidP="00DE7368">
      <w:r>
        <w:tab/>
        <w:t xml:space="preserve">IMPÉRIA - </w:t>
      </w:r>
      <w:proofErr w:type="gramStart"/>
      <w:r>
        <w:t>5-místná</w:t>
      </w:r>
      <w:proofErr w:type="gramEnd"/>
      <w:r>
        <w:t xml:space="preserve"> sedačka plastová, kovová podnož, RAL 9106</w:t>
      </w:r>
      <w:r>
        <w:tab/>
      </w:r>
      <w:r>
        <w:tab/>
      </w:r>
      <w:r>
        <w:tab/>
        <w:t>7 100,00</w:t>
      </w:r>
      <w:r>
        <w:tab/>
        <w:t>8 591,00</w:t>
      </w:r>
      <w:r>
        <w:tab/>
        <w:t>3</w:t>
      </w:r>
      <w:r>
        <w:tab/>
        <w:t>21 300,00 CZK</w:t>
      </w:r>
      <w:r>
        <w:tab/>
        <w:t>21%</w:t>
      </w:r>
    </w:p>
    <w:p w:rsidR="00DE7368" w:rsidRDefault="00DE7368" w:rsidP="00DE7368">
      <w:r>
        <w:t>B024</w:t>
      </w:r>
      <w:r>
        <w:tab/>
        <w:t>Skříň 185x80x42,4 cm, provedení buk, bez zámku</w:t>
      </w:r>
      <w:r>
        <w:tab/>
      </w:r>
      <w:r>
        <w:tab/>
      </w:r>
      <w:r>
        <w:tab/>
      </w:r>
      <w:r>
        <w:t xml:space="preserve">                            </w:t>
      </w:r>
      <w:r>
        <w:t>4 760,00</w:t>
      </w:r>
      <w:r>
        <w:tab/>
        <w:t>5 759,60</w:t>
      </w:r>
      <w:r>
        <w:tab/>
      </w:r>
      <w:r>
        <w:t xml:space="preserve"> </w:t>
      </w:r>
      <w:r>
        <w:t>1</w:t>
      </w:r>
      <w:r>
        <w:tab/>
      </w:r>
      <w:r>
        <w:t xml:space="preserve">   </w:t>
      </w:r>
      <w:r>
        <w:t>4 760,00 CZK</w:t>
      </w:r>
      <w:r>
        <w:tab/>
        <w:t>21%</w:t>
      </w:r>
    </w:p>
    <w:p w:rsidR="00DE7368" w:rsidRDefault="00DE7368" w:rsidP="00DE7368">
      <w:r>
        <w:t>1301</w:t>
      </w:r>
      <w:r>
        <w:tab/>
        <w:t>Skříň 180x90x43 cm, provedení buk, bez zámku, RAL 9106</w:t>
      </w:r>
      <w:r>
        <w:tab/>
      </w:r>
      <w:r>
        <w:tab/>
      </w:r>
      <w:r>
        <w:tab/>
        <w:t>6 188,00</w:t>
      </w:r>
      <w:r>
        <w:tab/>
        <w:t>7 487,48</w:t>
      </w:r>
      <w:r>
        <w:tab/>
        <w:t>2</w:t>
      </w:r>
      <w:r>
        <w:tab/>
        <w:t>12 376,00 CZK</w:t>
      </w:r>
      <w:r>
        <w:tab/>
        <w:t>21%</w:t>
      </w:r>
    </w:p>
    <w:p w:rsidR="00DE7368" w:rsidRDefault="00DE7368" w:rsidP="00DE7368">
      <w:r>
        <w:tab/>
        <w:t xml:space="preserve">Věšáková stěna 180x60 cm, </w:t>
      </w:r>
      <w:proofErr w:type="spellStart"/>
      <w:r>
        <w:t>Sx</w:t>
      </w:r>
      <w:proofErr w:type="spellEnd"/>
      <w:r>
        <w:t xml:space="preserve"> dvojháčky, provedení buk</w:t>
      </w:r>
      <w:r>
        <w:tab/>
      </w:r>
      <w:r>
        <w:tab/>
      </w:r>
      <w:r>
        <w:tab/>
        <w:t>1 625,00</w:t>
      </w:r>
      <w:r>
        <w:tab/>
        <w:t>1 966,25</w:t>
      </w:r>
      <w:r>
        <w:tab/>
        <w:t>5</w:t>
      </w:r>
      <w:r>
        <w:tab/>
        <w:t>8 125,00 CZK</w:t>
      </w:r>
      <w:r>
        <w:tab/>
        <w:t>21%</w:t>
      </w:r>
    </w:p>
    <w:p w:rsidR="00DE7368" w:rsidRDefault="00DE7368" w:rsidP="00DE7368">
      <w:r>
        <w:tab/>
        <w:t>Celkem</w:t>
      </w:r>
      <w:r>
        <w:tab/>
      </w:r>
      <w:r>
        <w:tab/>
      </w:r>
      <w:r>
        <w:tab/>
      </w:r>
      <w:r>
        <w:tab/>
      </w:r>
      <w:r>
        <w:tab/>
        <w:t>29</w:t>
      </w:r>
      <w:r>
        <w:tab/>
        <w:t>102 129,00 CZK</w:t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  <w:t>Celkem bez DPH</w:t>
      </w:r>
      <w:r>
        <w:tab/>
      </w:r>
      <w:r>
        <w:tab/>
      </w:r>
      <w:r>
        <w:tab/>
      </w:r>
    </w:p>
    <w:p w:rsidR="00DE7368" w:rsidRDefault="00DE7368" w:rsidP="00DE7368">
      <w:r>
        <w:t>Základ daně</w:t>
      </w:r>
      <w:r>
        <w:tab/>
      </w:r>
      <w:proofErr w:type="gramStart"/>
      <w:r>
        <w:t>21%</w:t>
      </w:r>
      <w:proofErr w:type="gramEnd"/>
      <w:r>
        <w:tab/>
        <w:t>102 129,00 CZK</w:t>
      </w:r>
      <w:r>
        <w:tab/>
      </w:r>
      <w:r>
        <w:tab/>
      </w:r>
      <w:r>
        <w:tab/>
        <w:t>DPH 21 %</w:t>
      </w:r>
      <w:r>
        <w:tab/>
      </w:r>
      <w:r>
        <w:tab/>
        <w:t>21 447,09 CZK</w:t>
      </w:r>
      <w:r>
        <w:tab/>
      </w:r>
    </w:p>
    <w:p w:rsidR="00DE7368" w:rsidRDefault="00DE7368" w:rsidP="00DE7368">
      <w:r>
        <w:t>Základ daně</w:t>
      </w:r>
      <w:r>
        <w:tab/>
      </w:r>
      <w:proofErr w:type="gramStart"/>
      <w:r>
        <w:t>15%</w:t>
      </w:r>
      <w:proofErr w:type="gramEnd"/>
      <w:r>
        <w:tab/>
        <w:t>0,00 CZK</w:t>
      </w:r>
      <w:r>
        <w:tab/>
      </w:r>
      <w:r>
        <w:tab/>
      </w:r>
      <w:r>
        <w:tab/>
        <w:t>DPH 15 %</w:t>
      </w:r>
      <w:r>
        <w:tab/>
      </w:r>
      <w:r>
        <w:tab/>
        <w:t>0,00 CZK</w:t>
      </w:r>
      <w:r>
        <w:tab/>
      </w:r>
    </w:p>
    <w:p w:rsidR="00DE7368" w:rsidRDefault="00DE7368" w:rsidP="00DE7368">
      <w:r>
        <w:t>Základ daně</w:t>
      </w:r>
      <w:r>
        <w:tab/>
      </w:r>
      <w:proofErr w:type="gramStart"/>
      <w:r>
        <w:t>10%</w:t>
      </w:r>
      <w:proofErr w:type="gramEnd"/>
      <w:r>
        <w:tab/>
        <w:t>0,00 CZK</w:t>
      </w:r>
      <w:r>
        <w:tab/>
      </w:r>
      <w:r>
        <w:tab/>
      </w:r>
      <w:r>
        <w:tab/>
        <w:t>DPH 10 %</w:t>
      </w:r>
      <w:r>
        <w:tab/>
      </w:r>
      <w:r>
        <w:tab/>
        <w:t>0,00 CZK</w:t>
      </w:r>
      <w:r>
        <w:tab/>
      </w:r>
    </w:p>
    <w:p w:rsidR="00DE7368" w:rsidRDefault="00DE7368" w:rsidP="00DE7368">
      <w:r>
        <w:t>Režim přenesené daňové povinnosti</w:t>
      </w:r>
      <w:r>
        <w:tab/>
      </w:r>
      <w:r>
        <w:tab/>
      </w:r>
      <w:r>
        <w:tab/>
        <w:t>0,00 CZK</w:t>
      </w:r>
      <w:r>
        <w:tab/>
        <w:t>RPDP</w:t>
      </w:r>
      <w:r>
        <w:tab/>
        <w:t>Cena celkem vč. DPH</w:t>
      </w:r>
      <w:r>
        <w:tab/>
      </w:r>
      <w:r>
        <w:tab/>
        <w:t>123 576,09 CZK</w:t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  <w:t>Záloha</w:t>
      </w:r>
      <w:r>
        <w:tab/>
      </w:r>
      <w:r>
        <w:tab/>
        <w:t>0,00 CZK</w:t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>K FAKTURACI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123 576 CZK</w:t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368" w:rsidRDefault="00DE7368" w:rsidP="00DE73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682" w:rsidRDefault="00DE7368" w:rsidP="00DE7368">
      <w:r>
        <w:t>Dodavatel</w:t>
      </w:r>
      <w:r>
        <w:tab/>
      </w:r>
      <w:r>
        <w:tab/>
      </w:r>
      <w:r>
        <w:tab/>
      </w:r>
      <w:r>
        <w:tab/>
      </w:r>
      <w:r>
        <w:tab/>
        <w:t>Odběratel</w:t>
      </w:r>
      <w:r>
        <w:tab/>
      </w:r>
      <w:r>
        <w:tab/>
      </w:r>
      <w:bookmarkStart w:id="0" w:name="_GoBack"/>
      <w:bookmarkEnd w:id="0"/>
    </w:p>
    <w:sectPr w:rsidR="00532682" w:rsidSect="00DE7368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68"/>
    <w:rsid w:val="00532682"/>
    <w:rsid w:val="00D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491F"/>
  <w15:chartTrackingRefBased/>
  <w15:docId w15:val="{50FCBCD3-8482-4312-89E3-01FD759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B101-D111-4D5A-A2AA-625ECF5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Janíková</dc:creator>
  <cp:keywords/>
  <dc:description/>
  <cp:lastModifiedBy>Marcela Janíková</cp:lastModifiedBy>
  <cp:revision>1</cp:revision>
  <dcterms:created xsi:type="dcterms:W3CDTF">2017-09-27T05:46:00Z</dcterms:created>
  <dcterms:modified xsi:type="dcterms:W3CDTF">2017-09-27T05:53:00Z</dcterms:modified>
</cp:coreProperties>
</file>