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0B72" w14:textId="77777777" w:rsidR="000F6363" w:rsidRPr="0077093D" w:rsidRDefault="000F6363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77093D">
        <w:rPr>
          <w:rFonts w:ascii="Helvetica" w:hAnsi="Helvetica" w:cs="Helvetica"/>
          <w:b/>
          <w:bCs/>
          <w:sz w:val="28"/>
          <w:szCs w:val="28"/>
        </w:rPr>
        <w:t>Memorandum o spolupráci</w:t>
      </w:r>
    </w:p>
    <w:p w14:paraId="5E33E616" w14:textId="1EA95D63" w:rsidR="000F6363" w:rsidRPr="0077093D" w:rsidRDefault="009E1680" w:rsidP="000F6363">
      <w:pPr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uzavřené d</w:t>
      </w:r>
      <w:r w:rsidR="000F6363" w:rsidRPr="0077093D">
        <w:rPr>
          <w:rFonts w:ascii="Helvetica" w:hAnsi="Helvetica" w:cs="Helvetica"/>
          <w:sz w:val="20"/>
          <w:szCs w:val="20"/>
        </w:rPr>
        <w:t>le § 1746 odst. 2 zákona č. 89/2012 Sb., občanský zákoník, ve znění pozdějších předpisů</w:t>
      </w:r>
      <w:r w:rsidRPr="0077093D">
        <w:rPr>
          <w:rFonts w:ascii="Helvetica" w:hAnsi="Helvetica" w:cs="Helvetica"/>
          <w:sz w:val="20"/>
          <w:szCs w:val="20"/>
        </w:rPr>
        <w:t xml:space="preserve">, mezi smluvními stranami: </w:t>
      </w:r>
    </w:p>
    <w:p w14:paraId="43EF5C4D" w14:textId="77777777" w:rsidR="009E1680" w:rsidRPr="0077093D" w:rsidRDefault="009E1680" w:rsidP="000F6363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70484D4" w14:textId="79F48EFB" w:rsidR="000F6363" w:rsidRPr="0077093D" w:rsidRDefault="006B2938" w:rsidP="009E1680">
      <w:pPr>
        <w:pStyle w:val="Odstavecseseznamem"/>
        <w:numPr>
          <w:ilvl w:val="0"/>
          <w:numId w:val="9"/>
        </w:num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77093D">
        <w:rPr>
          <w:rFonts w:ascii="Helvetica" w:hAnsi="Helvetica" w:cs="Helvetica"/>
          <w:b/>
          <w:bCs/>
          <w:sz w:val="20"/>
          <w:szCs w:val="20"/>
        </w:rPr>
        <w:t>Pohřební a hřbitovní služby města Brna, a.s.</w:t>
      </w:r>
    </w:p>
    <w:p w14:paraId="436884C5" w14:textId="62E9AA31" w:rsidR="000F6363" w:rsidRPr="0077093D" w:rsidRDefault="000F6363" w:rsidP="009E1680">
      <w:pPr>
        <w:spacing w:after="0" w:line="240" w:lineRule="auto"/>
        <w:ind w:firstLine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se sídlem </w:t>
      </w:r>
      <w:r w:rsidR="006B2938" w:rsidRPr="0077093D">
        <w:rPr>
          <w:rFonts w:ascii="Helvetica" w:hAnsi="Helvetica" w:cs="Helvetica"/>
          <w:sz w:val="20"/>
          <w:szCs w:val="20"/>
        </w:rPr>
        <w:t>Koliště 1909/7, Černá Pole, 602 00 Brno</w:t>
      </w:r>
    </w:p>
    <w:p w14:paraId="1BBA458C" w14:textId="2AC2CD78" w:rsidR="000F6363" w:rsidRPr="0077093D" w:rsidRDefault="000F6363" w:rsidP="009E1680">
      <w:pPr>
        <w:spacing w:after="0" w:line="240" w:lineRule="auto"/>
        <w:ind w:left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IČ</w:t>
      </w:r>
      <w:r w:rsidR="00C412DF" w:rsidRPr="0077093D">
        <w:rPr>
          <w:rFonts w:ascii="Helvetica" w:hAnsi="Helvetica" w:cs="Helvetica"/>
          <w:sz w:val="20"/>
          <w:szCs w:val="20"/>
        </w:rPr>
        <w:t>O</w:t>
      </w:r>
      <w:r w:rsidRPr="0077093D">
        <w:rPr>
          <w:rFonts w:ascii="Helvetica" w:hAnsi="Helvetica" w:cs="Helvetica"/>
          <w:sz w:val="20"/>
          <w:szCs w:val="20"/>
        </w:rPr>
        <w:t xml:space="preserve">: </w:t>
      </w:r>
      <w:r w:rsidR="006B2938" w:rsidRPr="0077093D">
        <w:rPr>
          <w:rFonts w:ascii="Helvetica" w:hAnsi="Helvetica" w:cs="Helvetica"/>
          <w:sz w:val="20"/>
          <w:szCs w:val="20"/>
        </w:rPr>
        <w:t>607 13</w:t>
      </w:r>
      <w:r w:rsidR="00F818FB" w:rsidRPr="0077093D">
        <w:rPr>
          <w:rFonts w:ascii="Helvetica" w:hAnsi="Helvetica" w:cs="Helvetica"/>
          <w:sz w:val="20"/>
          <w:szCs w:val="20"/>
        </w:rPr>
        <w:t> </w:t>
      </w:r>
      <w:r w:rsidR="006B2938" w:rsidRPr="0077093D">
        <w:rPr>
          <w:rFonts w:ascii="Helvetica" w:hAnsi="Helvetica" w:cs="Helvetica"/>
          <w:sz w:val="20"/>
          <w:szCs w:val="20"/>
        </w:rPr>
        <w:t>330</w:t>
      </w:r>
    </w:p>
    <w:p w14:paraId="798BAB77" w14:textId="71AC5533" w:rsidR="00F818FB" w:rsidRPr="0077093D" w:rsidRDefault="00F818FB" w:rsidP="009E1680">
      <w:pPr>
        <w:spacing w:after="0" w:line="240" w:lineRule="auto"/>
        <w:ind w:left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zapsaná v obchodním rejstříku vedeném Krajským soudem v Brně, oddíl B, vložka 5828</w:t>
      </w:r>
    </w:p>
    <w:p w14:paraId="532B67D8" w14:textId="5663F792" w:rsidR="006B2938" w:rsidRPr="0077093D" w:rsidRDefault="000F6363" w:rsidP="009E1680">
      <w:pPr>
        <w:spacing w:after="0" w:line="240" w:lineRule="auto"/>
        <w:ind w:left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zastoupen</w:t>
      </w:r>
      <w:r w:rsidR="006B2938" w:rsidRPr="0077093D">
        <w:rPr>
          <w:rFonts w:ascii="Helvetica" w:hAnsi="Helvetica" w:cs="Helvetica"/>
          <w:sz w:val="20"/>
          <w:szCs w:val="20"/>
        </w:rPr>
        <w:t>á</w:t>
      </w:r>
      <w:r w:rsidRPr="0077093D">
        <w:rPr>
          <w:rFonts w:ascii="Helvetica" w:hAnsi="Helvetica" w:cs="Helvetica"/>
          <w:sz w:val="20"/>
          <w:szCs w:val="20"/>
        </w:rPr>
        <w:t xml:space="preserve">: </w:t>
      </w:r>
      <w:r w:rsidR="009E1680" w:rsidRPr="0077093D">
        <w:rPr>
          <w:rFonts w:ascii="Helvetica" w:hAnsi="Helvetica" w:cs="Helvetica"/>
          <w:sz w:val="20"/>
          <w:szCs w:val="20"/>
        </w:rPr>
        <w:tab/>
      </w:r>
      <w:r w:rsidR="006B2938" w:rsidRPr="0077093D">
        <w:rPr>
          <w:rFonts w:ascii="Helvetica" w:hAnsi="Helvetica" w:cs="Helvetica"/>
          <w:sz w:val="20"/>
          <w:szCs w:val="20"/>
        </w:rPr>
        <w:t>Martinem Černým</w:t>
      </w:r>
      <w:r w:rsidR="009E1680" w:rsidRPr="0077093D">
        <w:rPr>
          <w:rFonts w:ascii="Helvetica" w:hAnsi="Helvetica" w:cs="Helvetica"/>
          <w:sz w:val="20"/>
          <w:szCs w:val="20"/>
        </w:rPr>
        <w:t>,</w:t>
      </w:r>
      <w:r w:rsidR="006B2938" w:rsidRPr="0077093D">
        <w:rPr>
          <w:rFonts w:ascii="Helvetica" w:hAnsi="Helvetica" w:cs="Helvetica"/>
          <w:sz w:val="20"/>
          <w:szCs w:val="20"/>
        </w:rPr>
        <w:t xml:space="preserve"> předsedou představenstva, a</w:t>
      </w:r>
    </w:p>
    <w:p w14:paraId="3C694BC2" w14:textId="13E2BBF6" w:rsidR="000F6363" w:rsidRPr="0077093D" w:rsidRDefault="006B2938" w:rsidP="009E1680">
      <w:pPr>
        <w:spacing w:after="0" w:line="240" w:lineRule="auto"/>
        <w:ind w:left="1416" w:firstLine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JUDr. Michalem Chládkem, MBA, místopředsedou představenstva</w:t>
      </w:r>
    </w:p>
    <w:p w14:paraId="751E022F" w14:textId="77777777" w:rsidR="009E1680" w:rsidRPr="0077093D" w:rsidRDefault="009E1680" w:rsidP="000F6363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E8C271F" w14:textId="7AE31809" w:rsidR="000F6363" w:rsidRPr="0077093D" w:rsidRDefault="000F6363" w:rsidP="009E1680">
      <w:pPr>
        <w:spacing w:after="0" w:line="240" w:lineRule="auto"/>
        <w:ind w:firstLine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(dále jen „</w:t>
      </w:r>
      <w:r w:rsidR="006B2938" w:rsidRPr="0077093D">
        <w:rPr>
          <w:rFonts w:ascii="Helvetica" w:hAnsi="Helvetica" w:cs="Helvetica"/>
          <w:b/>
          <w:bCs/>
          <w:sz w:val="20"/>
          <w:szCs w:val="20"/>
        </w:rPr>
        <w:t>PHSMB</w:t>
      </w:r>
      <w:r w:rsidRPr="0077093D">
        <w:rPr>
          <w:rFonts w:ascii="Helvetica" w:hAnsi="Helvetica" w:cs="Helvetica"/>
          <w:sz w:val="20"/>
          <w:szCs w:val="20"/>
        </w:rPr>
        <w:t>“)</w:t>
      </w:r>
    </w:p>
    <w:p w14:paraId="0CA9DEDE" w14:textId="77777777" w:rsidR="000F6363" w:rsidRPr="0077093D" w:rsidRDefault="000F6363" w:rsidP="000F6363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54684F26" w14:textId="2EE3A5CC" w:rsidR="009E1680" w:rsidRPr="0077093D" w:rsidRDefault="009E1680" w:rsidP="000F6363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a</w:t>
      </w:r>
    </w:p>
    <w:p w14:paraId="6DC80E90" w14:textId="77777777" w:rsidR="009E1680" w:rsidRPr="0077093D" w:rsidRDefault="009E1680" w:rsidP="000F6363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51C59B57" w14:textId="52B8A037" w:rsidR="000F6363" w:rsidRPr="0077093D" w:rsidRDefault="00C412DF" w:rsidP="009E1680">
      <w:pPr>
        <w:pStyle w:val="Odstavecseseznamem"/>
        <w:numPr>
          <w:ilvl w:val="0"/>
          <w:numId w:val="9"/>
        </w:num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77093D">
        <w:rPr>
          <w:rFonts w:ascii="Helvetica" w:hAnsi="Helvetica" w:cs="Helvetica"/>
          <w:b/>
          <w:bCs/>
          <w:sz w:val="20"/>
          <w:szCs w:val="20"/>
        </w:rPr>
        <w:t>Opatství Staré Brno Řádu sv. Augustina</w:t>
      </w:r>
    </w:p>
    <w:p w14:paraId="24E53299" w14:textId="7B6B29BC" w:rsidR="000F6363" w:rsidRPr="0077093D" w:rsidRDefault="000F6363" w:rsidP="009E1680">
      <w:pPr>
        <w:spacing w:after="0" w:line="240" w:lineRule="auto"/>
        <w:ind w:firstLine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se sídlem</w:t>
      </w:r>
      <w:r w:rsidR="00F818FB" w:rsidRPr="0077093D">
        <w:rPr>
          <w:rFonts w:ascii="Helvetica" w:hAnsi="Helvetica" w:cs="Helvetica"/>
          <w:sz w:val="20"/>
          <w:szCs w:val="20"/>
        </w:rPr>
        <w:t xml:space="preserve"> </w:t>
      </w:r>
      <w:r w:rsidR="00C412DF" w:rsidRPr="0077093D">
        <w:rPr>
          <w:rFonts w:ascii="Helvetica" w:hAnsi="Helvetica" w:cs="Helvetica"/>
          <w:sz w:val="20"/>
          <w:szCs w:val="20"/>
        </w:rPr>
        <w:t>Mendlovo náměstí 157/1, Staré Brno, 603 00 Brno</w:t>
      </w:r>
    </w:p>
    <w:p w14:paraId="55C16441" w14:textId="77777777" w:rsidR="00F818FB" w:rsidRPr="0077093D" w:rsidRDefault="00F818FB" w:rsidP="00F818FB">
      <w:pPr>
        <w:spacing w:after="0" w:line="240" w:lineRule="auto"/>
        <w:ind w:firstLine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IČO: 00569089</w:t>
      </w:r>
    </w:p>
    <w:p w14:paraId="087C4F11" w14:textId="16CB21C1" w:rsidR="00F818FB" w:rsidRPr="0077093D" w:rsidRDefault="00F818FB" w:rsidP="00F818FB">
      <w:pPr>
        <w:spacing w:after="0" w:line="240" w:lineRule="auto"/>
        <w:ind w:left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zapsané v Rejstříku registrovaných církví a náboženských společností a dalších právnických osob vedeném Ministerstvem kultury</w:t>
      </w:r>
    </w:p>
    <w:p w14:paraId="07D2D0D5" w14:textId="6CF71005" w:rsidR="000F6363" w:rsidRPr="0077093D" w:rsidRDefault="00C412DF" w:rsidP="009E1680">
      <w:pPr>
        <w:spacing w:after="0" w:line="240" w:lineRule="auto"/>
        <w:ind w:firstLine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z</w:t>
      </w:r>
      <w:r w:rsidR="000F6363" w:rsidRPr="0077093D">
        <w:rPr>
          <w:rFonts w:ascii="Helvetica" w:hAnsi="Helvetica" w:cs="Helvetica"/>
          <w:sz w:val="20"/>
          <w:szCs w:val="20"/>
        </w:rPr>
        <w:t>astoupen</w:t>
      </w:r>
      <w:r w:rsidRPr="0077093D">
        <w:rPr>
          <w:rFonts w:ascii="Helvetica" w:hAnsi="Helvetica" w:cs="Helvetica"/>
          <w:sz w:val="20"/>
          <w:szCs w:val="20"/>
        </w:rPr>
        <w:t>o</w:t>
      </w:r>
      <w:r w:rsidR="00F818FB" w:rsidRPr="0077093D">
        <w:rPr>
          <w:rFonts w:ascii="Helvetica" w:hAnsi="Helvetica" w:cs="Helvetica"/>
          <w:sz w:val="20"/>
          <w:szCs w:val="20"/>
        </w:rPr>
        <w:t>:</w:t>
      </w:r>
      <w:r w:rsidR="00F818FB" w:rsidRPr="0077093D">
        <w:rPr>
          <w:rFonts w:ascii="Helvetica" w:hAnsi="Helvetica" w:cs="Helvetica"/>
          <w:sz w:val="20"/>
          <w:szCs w:val="20"/>
        </w:rPr>
        <w:tab/>
        <w:t xml:space="preserve">P. </w:t>
      </w:r>
      <w:r w:rsidR="0065489A" w:rsidRPr="0077093D">
        <w:rPr>
          <w:rFonts w:ascii="Helvetica" w:hAnsi="Helvetica" w:cs="Helvetica"/>
          <w:sz w:val="20"/>
          <w:szCs w:val="20"/>
        </w:rPr>
        <w:t xml:space="preserve">Mgr. Juanem </w:t>
      </w:r>
      <w:proofErr w:type="spellStart"/>
      <w:r w:rsidR="0065489A" w:rsidRPr="0077093D">
        <w:rPr>
          <w:rFonts w:ascii="Helvetica" w:hAnsi="Helvetica" w:cs="Helvetica"/>
          <w:sz w:val="20"/>
          <w:szCs w:val="20"/>
        </w:rPr>
        <w:t>Provecho</w:t>
      </w:r>
      <w:proofErr w:type="spellEnd"/>
      <w:r w:rsidR="0065489A" w:rsidRPr="0077093D">
        <w:rPr>
          <w:rFonts w:ascii="Helvetica" w:hAnsi="Helvetica" w:cs="Helvetica"/>
          <w:sz w:val="20"/>
          <w:szCs w:val="20"/>
        </w:rPr>
        <w:t xml:space="preserve">, </w:t>
      </w:r>
      <w:r w:rsidR="00F818FB" w:rsidRPr="0077093D">
        <w:rPr>
          <w:rFonts w:ascii="Helvetica" w:hAnsi="Helvetica" w:cs="Helvetica"/>
          <w:sz w:val="20"/>
          <w:szCs w:val="20"/>
        </w:rPr>
        <w:t>OSA</w:t>
      </w:r>
      <w:r w:rsidRPr="0077093D">
        <w:rPr>
          <w:rFonts w:ascii="Helvetica" w:hAnsi="Helvetica" w:cs="Helvetica"/>
          <w:sz w:val="20"/>
          <w:szCs w:val="20"/>
        </w:rPr>
        <w:t xml:space="preserve">, </w:t>
      </w:r>
      <w:r w:rsidR="0065489A" w:rsidRPr="0077093D">
        <w:rPr>
          <w:rFonts w:ascii="Helvetica" w:hAnsi="Helvetica" w:cs="Helvetica"/>
          <w:sz w:val="20"/>
          <w:szCs w:val="20"/>
        </w:rPr>
        <w:t>pověřeným delegátem</w:t>
      </w:r>
      <w:r w:rsidR="00F818FB" w:rsidRPr="0077093D">
        <w:rPr>
          <w:rFonts w:ascii="Helvetica" w:hAnsi="Helvetica" w:cs="Helvetica"/>
          <w:sz w:val="20"/>
          <w:szCs w:val="20"/>
        </w:rPr>
        <w:t xml:space="preserve"> </w:t>
      </w:r>
    </w:p>
    <w:p w14:paraId="03841822" w14:textId="77777777" w:rsidR="009E1680" w:rsidRPr="0077093D" w:rsidRDefault="009E1680" w:rsidP="000F6363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2DFE65C" w14:textId="1B46BB17" w:rsidR="000F6363" w:rsidRPr="0077093D" w:rsidRDefault="000F6363" w:rsidP="009E1680">
      <w:pPr>
        <w:spacing w:after="0" w:line="240" w:lineRule="auto"/>
        <w:ind w:firstLine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(dále jen „</w:t>
      </w:r>
      <w:r w:rsidR="006B2938" w:rsidRPr="0077093D">
        <w:rPr>
          <w:rFonts w:ascii="Helvetica" w:hAnsi="Helvetica" w:cs="Helvetica"/>
          <w:b/>
          <w:bCs/>
          <w:sz w:val="20"/>
          <w:szCs w:val="20"/>
        </w:rPr>
        <w:t>Opatství řádu sv. Augustina</w:t>
      </w:r>
      <w:r w:rsidRPr="0077093D">
        <w:rPr>
          <w:rFonts w:ascii="Helvetica" w:hAnsi="Helvetica" w:cs="Helvetica"/>
          <w:sz w:val="20"/>
          <w:szCs w:val="20"/>
        </w:rPr>
        <w:t>“)</w:t>
      </w:r>
    </w:p>
    <w:p w14:paraId="4A587D9B" w14:textId="77777777" w:rsidR="000F6363" w:rsidRPr="0077093D" w:rsidRDefault="000F6363" w:rsidP="000F6363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E759ABA" w14:textId="40BD9D79" w:rsidR="00DA12F2" w:rsidRPr="0077093D" w:rsidRDefault="000F6363" w:rsidP="00DA12F2">
      <w:pPr>
        <w:spacing w:after="0" w:line="240" w:lineRule="auto"/>
        <w:ind w:firstLine="708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(společně dále jen „</w:t>
      </w:r>
      <w:r w:rsidRPr="0077093D">
        <w:rPr>
          <w:rFonts w:ascii="Helvetica" w:hAnsi="Helvetica" w:cs="Helvetica"/>
          <w:b/>
          <w:bCs/>
          <w:sz w:val="20"/>
          <w:szCs w:val="20"/>
        </w:rPr>
        <w:t>smluvní strany</w:t>
      </w:r>
      <w:r w:rsidRPr="0077093D">
        <w:rPr>
          <w:rFonts w:ascii="Helvetica" w:hAnsi="Helvetica" w:cs="Helvetica"/>
          <w:sz w:val="20"/>
          <w:szCs w:val="20"/>
        </w:rPr>
        <w:t>“)</w:t>
      </w:r>
    </w:p>
    <w:p w14:paraId="3D752B93" w14:textId="77777777" w:rsidR="00DA12F2" w:rsidRPr="0077093D" w:rsidRDefault="00DA12F2" w:rsidP="000F6363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E04F8EC" w14:textId="77777777" w:rsidR="000F6363" w:rsidRPr="0077093D" w:rsidRDefault="000F6363" w:rsidP="000F6363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7219564A" w14:textId="402D1ED7" w:rsidR="000F6363" w:rsidRPr="0077093D" w:rsidRDefault="000F6363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77093D">
        <w:rPr>
          <w:rFonts w:ascii="Helvetica" w:hAnsi="Helvetica" w:cs="Helvetica"/>
          <w:b/>
          <w:bCs/>
          <w:sz w:val="20"/>
          <w:szCs w:val="20"/>
        </w:rPr>
        <w:t>I.</w:t>
      </w:r>
    </w:p>
    <w:p w14:paraId="51105BE7" w14:textId="77777777" w:rsidR="000F6363" w:rsidRPr="0077093D" w:rsidRDefault="000F6363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77093D">
        <w:rPr>
          <w:rFonts w:ascii="Helvetica" w:hAnsi="Helvetica" w:cs="Helvetica"/>
          <w:b/>
          <w:bCs/>
          <w:sz w:val="20"/>
          <w:szCs w:val="20"/>
        </w:rPr>
        <w:t>Úvodní ustanovení</w:t>
      </w:r>
    </w:p>
    <w:p w14:paraId="223D63F6" w14:textId="77777777" w:rsidR="00F818FB" w:rsidRPr="0077093D" w:rsidRDefault="00F818FB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5377730C" w14:textId="3BC39F8B" w:rsidR="00DA12F2" w:rsidRPr="0077093D" w:rsidRDefault="006B2938" w:rsidP="00C412D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Opatství řádu sv. Augustina</w:t>
      </w:r>
      <w:r w:rsidR="00DA12F2" w:rsidRPr="0077093D">
        <w:rPr>
          <w:rFonts w:ascii="Helvetica" w:hAnsi="Helvetica" w:cs="Helvetica"/>
          <w:sz w:val="20"/>
          <w:szCs w:val="20"/>
        </w:rPr>
        <w:t xml:space="preserve"> prohlašuje, že</w:t>
      </w:r>
      <w:r w:rsidRPr="0077093D">
        <w:rPr>
          <w:rFonts w:ascii="Helvetica" w:hAnsi="Helvetica" w:cs="Helvetica"/>
          <w:sz w:val="20"/>
          <w:szCs w:val="20"/>
        </w:rPr>
        <w:t xml:space="preserve"> </w:t>
      </w:r>
      <w:r w:rsidR="00B44469" w:rsidRPr="0077093D">
        <w:rPr>
          <w:rFonts w:ascii="Helvetica" w:hAnsi="Helvetica" w:cs="Helvetica"/>
          <w:sz w:val="20"/>
          <w:szCs w:val="20"/>
        </w:rPr>
        <w:t>je vlastníkem pozemku parc. č. 3634</w:t>
      </w:r>
      <w:r w:rsidR="003176EB" w:rsidRPr="0077093D">
        <w:rPr>
          <w:rFonts w:ascii="Helvetica" w:hAnsi="Helvetica" w:cs="Helvetica"/>
          <w:sz w:val="20"/>
          <w:szCs w:val="20"/>
        </w:rPr>
        <w:t xml:space="preserve"> (dále jen „</w:t>
      </w:r>
      <w:r w:rsidR="003176EB" w:rsidRPr="0077093D">
        <w:rPr>
          <w:rFonts w:ascii="Helvetica" w:hAnsi="Helvetica" w:cs="Helvetica"/>
          <w:b/>
          <w:bCs/>
          <w:sz w:val="20"/>
          <w:szCs w:val="20"/>
        </w:rPr>
        <w:t>Pozemek parc. č. 3634</w:t>
      </w:r>
      <w:r w:rsidR="003176EB" w:rsidRPr="0077093D">
        <w:rPr>
          <w:rFonts w:ascii="Helvetica" w:hAnsi="Helvetica" w:cs="Helvetica"/>
          <w:sz w:val="20"/>
          <w:szCs w:val="20"/>
        </w:rPr>
        <w:t>“)</w:t>
      </w:r>
      <w:r w:rsidR="00B44469" w:rsidRPr="0077093D">
        <w:rPr>
          <w:rFonts w:ascii="Helvetica" w:hAnsi="Helvetica" w:cs="Helvetica"/>
          <w:sz w:val="20"/>
          <w:szCs w:val="20"/>
        </w:rPr>
        <w:t>, jehož součástí je budova s č.p. 1908, na tomto pozemku stojící</w:t>
      </w:r>
      <w:r w:rsidR="00F818FB" w:rsidRPr="0077093D">
        <w:rPr>
          <w:rFonts w:ascii="Helvetica" w:hAnsi="Helvetica" w:cs="Helvetica"/>
          <w:sz w:val="20"/>
          <w:szCs w:val="20"/>
        </w:rPr>
        <w:t xml:space="preserve">, </w:t>
      </w:r>
      <w:r w:rsidR="00DA12F2" w:rsidRPr="0077093D">
        <w:rPr>
          <w:rFonts w:ascii="Helvetica" w:hAnsi="Helvetica" w:cs="Helvetica"/>
          <w:sz w:val="20"/>
          <w:szCs w:val="20"/>
        </w:rPr>
        <w:t xml:space="preserve">na </w:t>
      </w:r>
      <w:r w:rsidR="00F818FB" w:rsidRPr="0077093D">
        <w:rPr>
          <w:rFonts w:ascii="Helvetica" w:hAnsi="Helvetica" w:cs="Helvetica"/>
          <w:sz w:val="20"/>
          <w:szCs w:val="20"/>
        </w:rPr>
        <w:t>adres</w:t>
      </w:r>
      <w:r w:rsidR="00DA12F2" w:rsidRPr="0077093D">
        <w:rPr>
          <w:rFonts w:ascii="Helvetica" w:hAnsi="Helvetica" w:cs="Helvetica"/>
          <w:sz w:val="20"/>
          <w:szCs w:val="20"/>
        </w:rPr>
        <w:t>e</w:t>
      </w:r>
      <w:r w:rsidR="00F818FB" w:rsidRPr="0077093D">
        <w:rPr>
          <w:rFonts w:ascii="Helvetica" w:hAnsi="Helvetica" w:cs="Helvetica"/>
          <w:sz w:val="20"/>
          <w:szCs w:val="20"/>
        </w:rPr>
        <w:t xml:space="preserve"> Koliště 5</w:t>
      </w:r>
      <w:r w:rsidR="003176EB" w:rsidRPr="0077093D">
        <w:rPr>
          <w:rFonts w:ascii="Helvetica" w:hAnsi="Helvetica" w:cs="Helvetica"/>
          <w:sz w:val="20"/>
          <w:szCs w:val="20"/>
        </w:rPr>
        <w:t xml:space="preserve"> (dále jen „</w:t>
      </w:r>
      <w:r w:rsidR="003176EB" w:rsidRPr="0077093D">
        <w:rPr>
          <w:rFonts w:ascii="Helvetica" w:hAnsi="Helvetica" w:cs="Helvetica"/>
          <w:b/>
          <w:bCs/>
          <w:sz w:val="20"/>
          <w:szCs w:val="20"/>
        </w:rPr>
        <w:t>Budova Koliště 5</w:t>
      </w:r>
      <w:r w:rsidR="003176EB" w:rsidRPr="0077093D">
        <w:rPr>
          <w:rFonts w:ascii="Helvetica" w:hAnsi="Helvetica" w:cs="Helvetica"/>
          <w:sz w:val="20"/>
          <w:szCs w:val="20"/>
        </w:rPr>
        <w:t>“)</w:t>
      </w:r>
      <w:r w:rsidR="00F818FB" w:rsidRPr="0077093D">
        <w:rPr>
          <w:rFonts w:ascii="Helvetica" w:hAnsi="Helvetica" w:cs="Helvetica"/>
          <w:sz w:val="20"/>
          <w:szCs w:val="20"/>
        </w:rPr>
        <w:t xml:space="preserve">, </w:t>
      </w:r>
      <w:r w:rsidR="00DA12F2" w:rsidRPr="0077093D">
        <w:rPr>
          <w:rFonts w:ascii="Helvetica" w:hAnsi="Helvetica" w:cs="Helvetica"/>
          <w:sz w:val="20"/>
          <w:szCs w:val="20"/>
        </w:rPr>
        <w:t xml:space="preserve">to vše </w:t>
      </w:r>
      <w:r w:rsidR="003176EB" w:rsidRPr="0077093D">
        <w:rPr>
          <w:rFonts w:ascii="Helvetica" w:hAnsi="Helvetica" w:cs="Helvetica"/>
          <w:sz w:val="20"/>
          <w:szCs w:val="20"/>
        </w:rPr>
        <w:t xml:space="preserve">nacházející se v </w:t>
      </w:r>
      <w:r w:rsidR="00DA12F2" w:rsidRPr="0077093D">
        <w:rPr>
          <w:rFonts w:ascii="Helvetica" w:hAnsi="Helvetica" w:cs="Helvetica"/>
          <w:sz w:val="20"/>
          <w:szCs w:val="20"/>
        </w:rPr>
        <w:t>k.ú. Černá Pole</w:t>
      </w:r>
      <w:r w:rsidR="003176EB" w:rsidRPr="0077093D">
        <w:rPr>
          <w:rFonts w:ascii="Helvetica" w:hAnsi="Helvetica" w:cs="Helvetica"/>
          <w:sz w:val="20"/>
          <w:szCs w:val="20"/>
        </w:rPr>
        <w:t xml:space="preserve">. </w:t>
      </w:r>
    </w:p>
    <w:p w14:paraId="63C561CC" w14:textId="77777777" w:rsidR="00B44469" w:rsidRPr="0077093D" w:rsidRDefault="00B44469" w:rsidP="003176EB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01127B92" w14:textId="145415D4" w:rsidR="003176EB" w:rsidRPr="0077093D" w:rsidRDefault="003176EB" w:rsidP="00C412D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S</w:t>
      </w:r>
      <w:r w:rsidR="00F818FB" w:rsidRPr="0077093D">
        <w:rPr>
          <w:rFonts w:ascii="Helvetica" w:hAnsi="Helvetica" w:cs="Helvetica"/>
          <w:sz w:val="20"/>
          <w:szCs w:val="20"/>
        </w:rPr>
        <w:t xml:space="preserve">polečnost </w:t>
      </w:r>
      <w:r w:rsidR="00B44469" w:rsidRPr="0077093D">
        <w:rPr>
          <w:rFonts w:ascii="Helvetica" w:hAnsi="Helvetica" w:cs="Helvetica"/>
          <w:sz w:val="20"/>
          <w:szCs w:val="20"/>
        </w:rPr>
        <w:t>PHSMB</w:t>
      </w:r>
      <w:r w:rsidRPr="0077093D">
        <w:rPr>
          <w:rFonts w:ascii="Helvetica" w:hAnsi="Helvetica" w:cs="Helvetica"/>
          <w:sz w:val="20"/>
          <w:szCs w:val="20"/>
        </w:rPr>
        <w:t xml:space="preserve"> prohlašuje, že</w:t>
      </w:r>
      <w:r w:rsidR="00B44469" w:rsidRPr="0077093D">
        <w:rPr>
          <w:rFonts w:ascii="Helvetica" w:hAnsi="Helvetica" w:cs="Helvetica"/>
          <w:sz w:val="20"/>
          <w:szCs w:val="20"/>
        </w:rPr>
        <w:t xml:space="preserve"> je vlastníkem pozemku parc. č. 3633</w:t>
      </w:r>
      <w:r w:rsidRPr="0077093D">
        <w:rPr>
          <w:rFonts w:ascii="Helvetica" w:hAnsi="Helvetica" w:cs="Helvetica"/>
          <w:sz w:val="20"/>
          <w:szCs w:val="20"/>
        </w:rPr>
        <w:t xml:space="preserve"> (dále jen „</w:t>
      </w:r>
      <w:r w:rsidRPr="0077093D">
        <w:rPr>
          <w:rFonts w:ascii="Helvetica" w:hAnsi="Helvetica" w:cs="Helvetica"/>
          <w:b/>
          <w:bCs/>
          <w:sz w:val="20"/>
          <w:szCs w:val="20"/>
        </w:rPr>
        <w:t>Pozemek parc. č. 3633</w:t>
      </w:r>
      <w:r w:rsidRPr="0077093D">
        <w:rPr>
          <w:rFonts w:ascii="Helvetica" w:hAnsi="Helvetica" w:cs="Helvetica"/>
          <w:sz w:val="20"/>
          <w:szCs w:val="20"/>
        </w:rPr>
        <w:t>“)</w:t>
      </w:r>
      <w:r w:rsidR="00B44469" w:rsidRPr="0077093D">
        <w:rPr>
          <w:rFonts w:ascii="Helvetica" w:hAnsi="Helvetica" w:cs="Helvetica"/>
          <w:sz w:val="20"/>
          <w:szCs w:val="20"/>
        </w:rPr>
        <w:t xml:space="preserve">, jehož součástí je budova s č.p. 1909, na tomto pozemku stojící, </w:t>
      </w:r>
      <w:r w:rsidRPr="0077093D">
        <w:rPr>
          <w:rFonts w:ascii="Helvetica" w:hAnsi="Helvetica" w:cs="Helvetica"/>
          <w:sz w:val="20"/>
          <w:szCs w:val="20"/>
        </w:rPr>
        <w:t>na adrese Koliště 7 (dále jen „</w:t>
      </w:r>
      <w:r w:rsidRPr="0077093D">
        <w:rPr>
          <w:rFonts w:ascii="Helvetica" w:hAnsi="Helvetica" w:cs="Helvetica"/>
          <w:b/>
          <w:bCs/>
          <w:sz w:val="20"/>
          <w:szCs w:val="20"/>
        </w:rPr>
        <w:t>Budova Koliště 7</w:t>
      </w:r>
      <w:r w:rsidRPr="0077093D">
        <w:rPr>
          <w:rFonts w:ascii="Helvetica" w:hAnsi="Helvetica" w:cs="Helvetica"/>
          <w:sz w:val="20"/>
          <w:szCs w:val="20"/>
        </w:rPr>
        <w:t>“), to vše nacházející se v k.ú. Černá Pole.</w:t>
      </w:r>
    </w:p>
    <w:p w14:paraId="02732D48" w14:textId="77777777" w:rsidR="00B44469" w:rsidRPr="0077093D" w:rsidRDefault="00B44469" w:rsidP="003176EB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5E0D1B61" w14:textId="43440414" w:rsidR="00F818FB" w:rsidRPr="0077093D" w:rsidRDefault="00F818FB" w:rsidP="00DA12F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Opatství řádu sv. Augustina prohlašuje, že má zájem realizovat stavební záměr, jehož předmětem je stavba nazvaná „</w:t>
      </w:r>
      <w:r w:rsidRPr="0077093D">
        <w:rPr>
          <w:rFonts w:ascii="Helvetica" w:hAnsi="Helvetica" w:cs="Helvetica"/>
          <w:i/>
          <w:iCs/>
          <w:sz w:val="20"/>
          <w:szCs w:val="20"/>
        </w:rPr>
        <w:t>Revitalizace dvorního objektu – pavlačového domu Brno, Koliště 5</w:t>
      </w:r>
      <w:r w:rsidRPr="0077093D">
        <w:rPr>
          <w:rFonts w:ascii="Helvetica" w:hAnsi="Helvetica" w:cs="Helvetica"/>
          <w:sz w:val="20"/>
          <w:szCs w:val="20"/>
        </w:rPr>
        <w:t>“,</w:t>
      </w:r>
      <w:r w:rsidR="00DA12F2" w:rsidRPr="0077093D">
        <w:rPr>
          <w:rFonts w:ascii="Helvetica" w:hAnsi="Helvetica" w:cs="Helvetica"/>
          <w:sz w:val="20"/>
          <w:szCs w:val="20"/>
        </w:rPr>
        <w:t xml:space="preserve"> spočívající mj. v nástavbě jednoho patra a obytného podkroví stávající stavby na adrese Koliště 5, </w:t>
      </w:r>
      <w:r w:rsidRPr="0077093D">
        <w:rPr>
          <w:rFonts w:ascii="Helvetica" w:hAnsi="Helvetica" w:cs="Helvetica"/>
          <w:sz w:val="20"/>
          <w:szCs w:val="20"/>
        </w:rPr>
        <w:t xml:space="preserve">kdy o vydání stavebního povolení k realizaci tohoto stavebního záměru je </w:t>
      </w:r>
      <w:r w:rsidR="00AF0F70" w:rsidRPr="0077093D">
        <w:rPr>
          <w:rFonts w:ascii="Helvetica" w:hAnsi="Helvetica" w:cs="Helvetica"/>
          <w:sz w:val="20"/>
          <w:szCs w:val="20"/>
        </w:rPr>
        <w:t xml:space="preserve">na základě Opatství řádu sv. Augustina </w:t>
      </w:r>
      <w:r w:rsidRPr="0077093D">
        <w:rPr>
          <w:rFonts w:ascii="Helvetica" w:hAnsi="Helvetica" w:cs="Helvetica"/>
          <w:sz w:val="20"/>
          <w:szCs w:val="20"/>
        </w:rPr>
        <w:t>vedeno Magistrátem města Brna, Odborem stavebního řádu, stavební řízení pod sp.zn. OSR/MMB/1137492/2024/Lat</w:t>
      </w:r>
      <w:r w:rsidR="00DA12F2" w:rsidRPr="0077093D">
        <w:rPr>
          <w:rFonts w:ascii="Helvetica" w:hAnsi="Helvetica" w:cs="Helvetica"/>
          <w:sz w:val="20"/>
          <w:szCs w:val="20"/>
        </w:rPr>
        <w:t xml:space="preserve"> (dále též jen</w:t>
      </w:r>
      <w:r w:rsidR="00DA12F2" w:rsidRPr="0077093D">
        <w:t xml:space="preserve"> „</w:t>
      </w:r>
      <w:r w:rsidR="00DA12F2" w:rsidRPr="0077093D">
        <w:rPr>
          <w:rFonts w:ascii="Helvetica" w:hAnsi="Helvetica" w:cs="Helvetica"/>
          <w:b/>
          <w:bCs/>
          <w:sz w:val="20"/>
          <w:szCs w:val="20"/>
        </w:rPr>
        <w:t>Stavební záměr</w:t>
      </w:r>
      <w:r w:rsidR="006A3EAD" w:rsidRPr="0077093D">
        <w:rPr>
          <w:rFonts w:ascii="Helvetica" w:hAnsi="Helvetica" w:cs="Helvetica"/>
          <w:b/>
          <w:bCs/>
          <w:sz w:val="20"/>
          <w:szCs w:val="20"/>
        </w:rPr>
        <w:t xml:space="preserve"> Opatství</w:t>
      </w:r>
      <w:r w:rsidR="00DA12F2" w:rsidRPr="0077093D">
        <w:rPr>
          <w:rFonts w:ascii="Helvetica" w:hAnsi="Helvetica" w:cs="Helvetica"/>
          <w:sz w:val="20"/>
          <w:szCs w:val="20"/>
        </w:rPr>
        <w:t>“)</w:t>
      </w:r>
      <w:r w:rsidRPr="0077093D">
        <w:rPr>
          <w:rFonts w:ascii="Helvetica" w:hAnsi="Helvetica" w:cs="Helvetica"/>
          <w:sz w:val="20"/>
          <w:szCs w:val="20"/>
        </w:rPr>
        <w:t xml:space="preserve">, jehož účastníkem je i společnost PHSMB, neboť </w:t>
      </w:r>
      <w:r w:rsidR="00DA12F2" w:rsidRPr="0077093D">
        <w:rPr>
          <w:rFonts w:ascii="Helvetica" w:hAnsi="Helvetica" w:cs="Helvetica"/>
          <w:sz w:val="20"/>
          <w:szCs w:val="20"/>
        </w:rPr>
        <w:t>její vlastnictví je Stave</w:t>
      </w:r>
      <w:r w:rsidR="00AE3B4A" w:rsidRPr="0077093D">
        <w:rPr>
          <w:rFonts w:ascii="Helvetica" w:hAnsi="Helvetica" w:cs="Helvetica"/>
          <w:sz w:val="20"/>
          <w:szCs w:val="20"/>
        </w:rPr>
        <w:t>b</w:t>
      </w:r>
      <w:r w:rsidR="00DA12F2" w:rsidRPr="0077093D">
        <w:rPr>
          <w:rFonts w:ascii="Helvetica" w:hAnsi="Helvetica" w:cs="Helvetica"/>
          <w:sz w:val="20"/>
          <w:szCs w:val="20"/>
        </w:rPr>
        <w:t>ním záměrem</w:t>
      </w:r>
      <w:r w:rsidR="002E2736" w:rsidRPr="0077093D">
        <w:rPr>
          <w:rFonts w:ascii="Helvetica" w:hAnsi="Helvetica" w:cs="Helvetica"/>
          <w:sz w:val="20"/>
          <w:szCs w:val="20"/>
        </w:rPr>
        <w:t xml:space="preserve"> Opatství</w:t>
      </w:r>
      <w:r w:rsidR="00DA12F2" w:rsidRPr="0077093D">
        <w:rPr>
          <w:rFonts w:ascii="Helvetica" w:hAnsi="Helvetica" w:cs="Helvetica"/>
          <w:sz w:val="20"/>
          <w:szCs w:val="20"/>
        </w:rPr>
        <w:t xml:space="preserve"> přímo dotčeno</w:t>
      </w:r>
      <w:r w:rsidR="003176EB" w:rsidRPr="0077093D">
        <w:rPr>
          <w:rFonts w:ascii="Helvetica" w:hAnsi="Helvetica" w:cs="Helvetica"/>
          <w:sz w:val="20"/>
          <w:szCs w:val="20"/>
        </w:rPr>
        <w:t>, neboť Pozemek parc. č. 3634 a Pozemek parc. č. 3633</w:t>
      </w:r>
      <w:r w:rsidR="00DA12F2" w:rsidRPr="0077093D">
        <w:rPr>
          <w:rFonts w:ascii="Helvetica" w:hAnsi="Helvetica" w:cs="Helvetica"/>
          <w:sz w:val="20"/>
          <w:szCs w:val="20"/>
        </w:rPr>
        <w:t xml:space="preserve"> </w:t>
      </w:r>
      <w:r w:rsidR="003176EB" w:rsidRPr="0077093D">
        <w:rPr>
          <w:rFonts w:ascii="Helvetica" w:hAnsi="Helvetica" w:cs="Helvetica"/>
          <w:sz w:val="20"/>
          <w:szCs w:val="20"/>
        </w:rPr>
        <w:t xml:space="preserve">mají společnou hranici </w:t>
      </w:r>
      <w:r w:rsidR="00DA12F2" w:rsidRPr="0077093D">
        <w:rPr>
          <w:rFonts w:ascii="Helvetica" w:hAnsi="Helvetica" w:cs="Helvetica"/>
          <w:sz w:val="20"/>
          <w:szCs w:val="20"/>
        </w:rPr>
        <w:t xml:space="preserve">a současně navrhované dopravní řešení realizace Stavebního záměru </w:t>
      </w:r>
      <w:r w:rsidR="006A3EAD" w:rsidRPr="0077093D">
        <w:rPr>
          <w:rFonts w:ascii="Helvetica" w:hAnsi="Helvetica" w:cs="Helvetica"/>
          <w:sz w:val="20"/>
          <w:szCs w:val="20"/>
        </w:rPr>
        <w:t xml:space="preserve">Opatství </w:t>
      </w:r>
      <w:r w:rsidR="00DA12F2" w:rsidRPr="0077093D">
        <w:rPr>
          <w:rFonts w:ascii="Helvetica" w:hAnsi="Helvetica" w:cs="Helvetica"/>
          <w:sz w:val="20"/>
          <w:szCs w:val="20"/>
        </w:rPr>
        <w:t xml:space="preserve">spočívá v průjezdu přes </w:t>
      </w:r>
      <w:r w:rsidR="003176EB" w:rsidRPr="0077093D">
        <w:rPr>
          <w:rFonts w:ascii="Helvetica" w:hAnsi="Helvetica" w:cs="Helvetica"/>
          <w:sz w:val="20"/>
          <w:szCs w:val="20"/>
        </w:rPr>
        <w:t>P</w:t>
      </w:r>
      <w:r w:rsidR="00DA12F2" w:rsidRPr="0077093D">
        <w:rPr>
          <w:rFonts w:ascii="Helvetica" w:hAnsi="Helvetica" w:cs="Helvetica"/>
          <w:sz w:val="20"/>
          <w:szCs w:val="20"/>
        </w:rPr>
        <w:t>ozemek parc. č. 3633 ve vlastnictví společnosti PHSMB.</w:t>
      </w:r>
    </w:p>
    <w:p w14:paraId="37E041E3" w14:textId="77777777" w:rsidR="00F818FB" w:rsidRPr="0077093D" w:rsidRDefault="00F818FB" w:rsidP="00F818FB">
      <w:pPr>
        <w:pStyle w:val="Odstavecseseznamem"/>
        <w:rPr>
          <w:rFonts w:ascii="Helvetica" w:hAnsi="Helvetica" w:cs="Helvetica"/>
          <w:sz w:val="20"/>
          <w:szCs w:val="20"/>
        </w:rPr>
      </w:pPr>
    </w:p>
    <w:p w14:paraId="1FF68284" w14:textId="4EB42759" w:rsidR="006679CC" w:rsidRPr="0077093D" w:rsidRDefault="00AE51A2" w:rsidP="006679C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Smluvní strany </w:t>
      </w:r>
      <w:r w:rsidR="006679CC" w:rsidRPr="0077093D">
        <w:rPr>
          <w:rFonts w:ascii="Helvetica" w:hAnsi="Helvetica" w:cs="Helvetica"/>
          <w:sz w:val="20"/>
          <w:szCs w:val="20"/>
        </w:rPr>
        <w:t>souběžně s tímto memorandem mezi sebou uzavírají dohodu o užívání po dobu stavby, její</w:t>
      </w:r>
      <w:r w:rsidR="00525CCF" w:rsidRPr="0077093D">
        <w:rPr>
          <w:rFonts w:ascii="Helvetica" w:hAnsi="Helvetica" w:cs="Helvetica"/>
          <w:sz w:val="20"/>
          <w:szCs w:val="20"/>
        </w:rPr>
        <w:t>m</w:t>
      </w:r>
      <w:r w:rsidR="006679CC" w:rsidRPr="0077093D">
        <w:rPr>
          <w:rFonts w:ascii="Helvetica" w:hAnsi="Helvetica" w:cs="Helvetica"/>
          <w:sz w:val="20"/>
          <w:szCs w:val="20"/>
        </w:rPr>
        <w:t xml:space="preserve">ž předmětem je sjednání práv a povinností souvisejících s užíváním Pozemku parc. č. 3633 </w:t>
      </w:r>
      <w:r w:rsidR="00525CCF" w:rsidRPr="0077093D">
        <w:rPr>
          <w:rFonts w:ascii="Helvetica" w:hAnsi="Helvetica" w:cs="Helvetica"/>
          <w:sz w:val="20"/>
          <w:szCs w:val="20"/>
        </w:rPr>
        <w:t xml:space="preserve">ze strany Opatství řádu sv. Augustina </w:t>
      </w:r>
      <w:r w:rsidR="006679CC" w:rsidRPr="0077093D">
        <w:rPr>
          <w:rFonts w:ascii="Helvetica" w:hAnsi="Helvetica" w:cs="Helvetica"/>
          <w:sz w:val="20"/>
          <w:szCs w:val="20"/>
        </w:rPr>
        <w:t>pro účely realizace Stavebního záměru</w:t>
      </w:r>
      <w:r w:rsidR="006A3EAD" w:rsidRPr="0077093D">
        <w:rPr>
          <w:rFonts w:ascii="Helvetica" w:hAnsi="Helvetica" w:cs="Helvetica"/>
          <w:sz w:val="20"/>
          <w:szCs w:val="20"/>
        </w:rPr>
        <w:t xml:space="preserve"> Opatství</w:t>
      </w:r>
      <w:r w:rsidR="006679CC" w:rsidRPr="0077093D">
        <w:rPr>
          <w:rFonts w:ascii="Helvetica" w:hAnsi="Helvetica" w:cs="Helvetica"/>
          <w:sz w:val="20"/>
          <w:szCs w:val="20"/>
        </w:rPr>
        <w:t>, vč.</w:t>
      </w:r>
      <w:r w:rsidR="00525CCF" w:rsidRPr="0077093D">
        <w:rPr>
          <w:rFonts w:ascii="Helvetica" w:hAnsi="Helvetica" w:cs="Helvetica"/>
          <w:sz w:val="20"/>
          <w:szCs w:val="20"/>
        </w:rPr>
        <w:t xml:space="preserve"> sjednání</w:t>
      </w:r>
      <w:r w:rsidR="006679CC" w:rsidRPr="0077093D">
        <w:rPr>
          <w:rFonts w:ascii="Helvetica" w:hAnsi="Helvetica" w:cs="Helvetica"/>
          <w:sz w:val="20"/>
          <w:szCs w:val="20"/>
        </w:rPr>
        <w:t xml:space="preserve"> odpovídající náhrady za </w:t>
      </w:r>
      <w:r w:rsidR="00525CCF" w:rsidRPr="0077093D">
        <w:rPr>
          <w:rFonts w:ascii="Helvetica" w:hAnsi="Helvetica" w:cs="Helvetica"/>
          <w:sz w:val="20"/>
          <w:szCs w:val="20"/>
        </w:rPr>
        <w:t>sjednání tohoto práva</w:t>
      </w:r>
      <w:r w:rsidR="006679CC" w:rsidRPr="0077093D">
        <w:rPr>
          <w:rFonts w:ascii="Helvetica" w:hAnsi="Helvetica" w:cs="Helvetica"/>
          <w:sz w:val="20"/>
          <w:szCs w:val="20"/>
        </w:rPr>
        <w:t>.</w:t>
      </w:r>
    </w:p>
    <w:p w14:paraId="47C2714D" w14:textId="77777777" w:rsidR="003176EB" w:rsidRPr="0077093D" w:rsidRDefault="003176EB" w:rsidP="00BD7CB1"/>
    <w:p w14:paraId="0CAEFB91" w14:textId="2142C7FE" w:rsidR="006A3EAD" w:rsidRPr="0077093D" w:rsidRDefault="003176EB" w:rsidP="00BD7CB1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77093D">
        <w:rPr>
          <w:rFonts w:ascii="Helvetica" w:hAnsi="Helvetica" w:cs="Helvetica"/>
          <w:sz w:val="20"/>
          <w:szCs w:val="20"/>
        </w:rPr>
        <w:t xml:space="preserve">Smluvní strany prohlašují, že účelem tohoto memoranda je </w:t>
      </w:r>
      <w:r w:rsidR="00D039D4" w:rsidRPr="0077093D">
        <w:rPr>
          <w:rFonts w:ascii="Helvetica" w:hAnsi="Helvetica" w:cs="Helvetica"/>
          <w:sz w:val="20"/>
          <w:szCs w:val="20"/>
        </w:rPr>
        <w:t xml:space="preserve">v návaznosti na umožnění realizace Stavebního záměru </w:t>
      </w:r>
      <w:r w:rsidR="006A3EAD" w:rsidRPr="0077093D">
        <w:rPr>
          <w:rFonts w:ascii="Helvetica" w:hAnsi="Helvetica" w:cs="Helvetica"/>
          <w:sz w:val="20"/>
          <w:szCs w:val="20"/>
        </w:rPr>
        <w:t xml:space="preserve">Opatství </w:t>
      </w:r>
      <w:r w:rsidR="00D039D4" w:rsidRPr="0077093D">
        <w:rPr>
          <w:rFonts w:ascii="Helvetica" w:hAnsi="Helvetica" w:cs="Helvetica"/>
          <w:sz w:val="20"/>
          <w:szCs w:val="20"/>
        </w:rPr>
        <w:t xml:space="preserve">ze strany </w:t>
      </w:r>
      <w:r w:rsidR="001E4357" w:rsidRPr="0077093D">
        <w:rPr>
          <w:rFonts w:ascii="Helvetica" w:hAnsi="Helvetica" w:cs="Helvetica"/>
          <w:sz w:val="20"/>
          <w:szCs w:val="20"/>
        </w:rPr>
        <w:t xml:space="preserve">společnosti </w:t>
      </w:r>
      <w:r w:rsidR="00D039D4" w:rsidRPr="0077093D">
        <w:rPr>
          <w:rFonts w:ascii="Helvetica" w:hAnsi="Helvetica" w:cs="Helvetica"/>
          <w:sz w:val="20"/>
          <w:szCs w:val="20"/>
        </w:rPr>
        <w:t xml:space="preserve">PHSMB </w:t>
      </w:r>
      <w:r w:rsidRPr="0077093D">
        <w:rPr>
          <w:rFonts w:ascii="Helvetica" w:hAnsi="Helvetica" w:cs="Helvetica"/>
          <w:sz w:val="20"/>
          <w:szCs w:val="20"/>
        </w:rPr>
        <w:t>sjednání závazků ohledně budoucí spolupráce pro případ, kdy společnost PHSMB bude mít</w:t>
      </w:r>
      <w:r w:rsidR="00B301E8" w:rsidRPr="0077093D">
        <w:rPr>
          <w:rFonts w:ascii="Helvetica" w:hAnsi="Helvetica" w:cs="Helvetica"/>
          <w:sz w:val="20"/>
          <w:szCs w:val="20"/>
        </w:rPr>
        <w:t xml:space="preserve"> v budoucnosti</w:t>
      </w:r>
      <w:r w:rsidRPr="0077093D">
        <w:rPr>
          <w:rFonts w:ascii="Helvetica" w:hAnsi="Helvetica" w:cs="Helvetica"/>
          <w:sz w:val="20"/>
          <w:szCs w:val="20"/>
        </w:rPr>
        <w:t xml:space="preserve"> zájem rozvíjet svůj maje</w:t>
      </w:r>
      <w:r w:rsidR="00B301E8" w:rsidRPr="0077093D">
        <w:rPr>
          <w:rFonts w:ascii="Helvetica" w:hAnsi="Helvetica" w:cs="Helvetica"/>
          <w:sz w:val="20"/>
          <w:szCs w:val="20"/>
        </w:rPr>
        <w:t xml:space="preserve">tek, a to konkrétně Pozemek parc. č. 3633, resp. Budovu Koliště 7 </w:t>
      </w:r>
      <w:r w:rsidR="00D039D4" w:rsidRPr="0077093D">
        <w:rPr>
          <w:rFonts w:ascii="Helvetica" w:hAnsi="Helvetica" w:cs="Helvetica"/>
          <w:sz w:val="20"/>
          <w:szCs w:val="20"/>
        </w:rPr>
        <w:t>způsobem upraveným v čl. II. tohoto memoranda</w:t>
      </w:r>
      <w:r w:rsidR="006A3EAD" w:rsidRPr="0077093D">
        <w:rPr>
          <w:rFonts w:ascii="Helvetica" w:hAnsi="Helvetica" w:cs="Helvetica"/>
          <w:sz w:val="20"/>
          <w:szCs w:val="20"/>
        </w:rPr>
        <w:t xml:space="preserve"> v podobě vyjádřené v čl. II. odst. 4. tohoto memoranda, tj. v souladu s tam definovanou Studií (dále též jen „</w:t>
      </w:r>
      <w:r w:rsidR="006A3EAD" w:rsidRPr="0077093D">
        <w:rPr>
          <w:rFonts w:ascii="Helvetica" w:hAnsi="Helvetica" w:cs="Helvetica"/>
          <w:b/>
          <w:bCs/>
          <w:sz w:val="20"/>
          <w:szCs w:val="20"/>
        </w:rPr>
        <w:t>Stavební záměr PHSMB</w:t>
      </w:r>
      <w:r w:rsidR="006A3EAD" w:rsidRPr="0077093D">
        <w:rPr>
          <w:rFonts w:ascii="Helvetica" w:hAnsi="Helvetica" w:cs="Helvetica"/>
          <w:sz w:val="20"/>
          <w:szCs w:val="20"/>
        </w:rPr>
        <w:t>“)</w:t>
      </w:r>
      <w:r w:rsidR="00B301E8" w:rsidRPr="0077093D">
        <w:rPr>
          <w:rFonts w:ascii="Helvetica" w:hAnsi="Helvetica" w:cs="Helvetica"/>
          <w:sz w:val="20"/>
          <w:szCs w:val="20"/>
        </w:rPr>
        <w:t xml:space="preserve">. </w:t>
      </w:r>
    </w:p>
    <w:p w14:paraId="63EA4475" w14:textId="77777777" w:rsidR="000F6363" w:rsidRPr="0077093D" w:rsidRDefault="000F6363" w:rsidP="000F6363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408EB694" w14:textId="77777777" w:rsidR="0060738B" w:rsidRPr="0077093D" w:rsidRDefault="0060738B" w:rsidP="000F6363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00708E63" w14:textId="3FCE2EE8" w:rsidR="000F6363" w:rsidRPr="0077093D" w:rsidRDefault="000F6363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77093D">
        <w:rPr>
          <w:rFonts w:ascii="Helvetica" w:hAnsi="Helvetica" w:cs="Helvetica"/>
          <w:b/>
          <w:bCs/>
          <w:sz w:val="20"/>
          <w:szCs w:val="20"/>
        </w:rPr>
        <w:lastRenderedPageBreak/>
        <w:t>II.</w:t>
      </w:r>
    </w:p>
    <w:p w14:paraId="79132D60" w14:textId="77777777" w:rsidR="000F6363" w:rsidRPr="0077093D" w:rsidRDefault="000F6363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77093D">
        <w:rPr>
          <w:rFonts w:ascii="Helvetica" w:hAnsi="Helvetica" w:cs="Helvetica"/>
          <w:b/>
          <w:bCs/>
          <w:sz w:val="20"/>
          <w:szCs w:val="20"/>
        </w:rPr>
        <w:t>Předmět memoranda</w:t>
      </w:r>
    </w:p>
    <w:p w14:paraId="6BB81A08" w14:textId="77777777" w:rsidR="00F818FB" w:rsidRPr="0077093D" w:rsidRDefault="00F818FB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19BE85EF" w14:textId="75A7F2E2" w:rsidR="00B301E8" w:rsidRPr="0077093D" w:rsidRDefault="00B301E8" w:rsidP="000F636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S ohledem na účel tohoto memoranda vyjádřený v čl. I. odst. </w:t>
      </w:r>
      <w:r w:rsidR="0027053E" w:rsidRPr="0077093D">
        <w:rPr>
          <w:rFonts w:ascii="Helvetica" w:hAnsi="Helvetica" w:cs="Helvetica"/>
          <w:sz w:val="20"/>
          <w:szCs w:val="20"/>
        </w:rPr>
        <w:t>5.</w:t>
      </w:r>
      <w:r w:rsidRPr="0077093D">
        <w:rPr>
          <w:rFonts w:ascii="Helvetica" w:hAnsi="Helvetica" w:cs="Helvetica"/>
          <w:sz w:val="20"/>
          <w:szCs w:val="20"/>
        </w:rPr>
        <w:t xml:space="preserve"> tohoto memoranda se smluvní strany dohodnuly na spolupráci vymezené dále v tomto článku. </w:t>
      </w:r>
    </w:p>
    <w:p w14:paraId="70606987" w14:textId="77777777" w:rsidR="00B301E8" w:rsidRPr="0077093D" w:rsidRDefault="00B301E8" w:rsidP="00B301E8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596D0B22" w14:textId="559837AA" w:rsidR="002C675F" w:rsidRPr="0077093D" w:rsidRDefault="00B301E8" w:rsidP="00D039D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Opatství řádu sv. Augustina se </w:t>
      </w:r>
      <w:r w:rsidR="002C675F" w:rsidRPr="0077093D">
        <w:rPr>
          <w:rFonts w:ascii="Helvetica" w:hAnsi="Helvetica" w:cs="Helvetica"/>
          <w:sz w:val="20"/>
          <w:szCs w:val="20"/>
        </w:rPr>
        <w:t xml:space="preserve">pro případ, že se společnost PHSMB rozhodne </w:t>
      </w:r>
      <w:r w:rsidR="006A3EAD" w:rsidRPr="0077093D">
        <w:rPr>
          <w:rFonts w:ascii="Helvetica" w:hAnsi="Helvetica" w:cs="Helvetica"/>
          <w:sz w:val="20"/>
          <w:szCs w:val="20"/>
        </w:rPr>
        <w:t>S</w:t>
      </w:r>
      <w:r w:rsidR="002C675F" w:rsidRPr="0077093D">
        <w:rPr>
          <w:rFonts w:ascii="Helvetica" w:hAnsi="Helvetica" w:cs="Helvetica"/>
          <w:sz w:val="20"/>
          <w:szCs w:val="20"/>
        </w:rPr>
        <w:t xml:space="preserve">tavebním záměrem </w:t>
      </w:r>
      <w:r w:rsidR="006A3EAD" w:rsidRPr="0077093D">
        <w:rPr>
          <w:rFonts w:ascii="Helvetica" w:hAnsi="Helvetica" w:cs="Helvetica"/>
          <w:sz w:val="20"/>
          <w:szCs w:val="20"/>
        </w:rPr>
        <w:t xml:space="preserve">PHSMB </w:t>
      </w:r>
      <w:r w:rsidR="002C675F" w:rsidRPr="0077093D">
        <w:rPr>
          <w:rFonts w:ascii="Helvetica" w:hAnsi="Helvetica" w:cs="Helvetica"/>
          <w:sz w:val="20"/>
          <w:szCs w:val="20"/>
        </w:rPr>
        <w:t xml:space="preserve">rozvíjet svůj majetek, a to Pozemek parc. č. 3633, resp. Budovu Koliště 7, a tento </w:t>
      </w:r>
      <w:r w:rsidR="001E4357" w:rsidRPr="0077093D">
        <w:rPr>
          <w:rFonts w:ascii="Helvetica" w:hAnsi="Helvetica" w:cs="Helvetica"/>
          <w:sz w:val="20"/>
          <w:szCs w:val="20"/>
        </w:rPr>
        <w:t>S</w:t>
      </w:r>
      <w:r w:rsidR="002C675F" w:rsidRPr="0077093D">
        <w:rPr>
          <w:rFonts w:ascii="Helvetica" w:hAnsi="Helvetica" w:cs="Helvetica"/>
          <w:sz w:val="20"/>
          <w:szCs w:val="20"/>
        </w:rPr>
        <w:t xml:space="preserve">tavební záměr </w:t>
      </w:r>
      <w:r w:rsidR="001E4357" w:rsidRPr="0077093D">
        <w:rPr>
          <w:rFonts w:ascii="Helvetica" w:hAnsi="Helvetica" w:cs="Helvetica"/>
          <w:sz w:val="20"/>
          <w:szCs w:val="20"/>
        </w:rPr>
        <w:t xml:space="preserve">PHSMB </w:t>
      </w:r>
      <w:r w:rsidR="002C675F" w:rsidRPr="0077093D">
        <w:rPr>
          <w:rFonts w:ascii="Helvetica" w:hAnsi="Helvetica" w:cs="Helvetica"/>
          <w:sz w:val="20"/>
          <w:szCs w:val="20"/>
        </w:rPr>
        <w:t>bude v souladu s obecně závaznými právními předpisy</w:t>
      </w:r>
      <w:r w:rsidR="00C85045" w:rsidRPr="0077093D">
        <w:rPr>
          <w:rFonts w:ascii="Helvetica" w:hAnsi="Helvetica" w:cs="Helvetica"/>
          <w:sz w:val="20"/>
          <w:szCs w:val="20"/>
        </w:rPr>
        <w:t xml:space="preserve"> a územně plánovací dokumentací (zejm. platným</w:t>
      </w:r>
      <w:r w:rsidR="00A11FC8" w:rsidRPr="0077093D">
        <w:rPr>
          <w:rFonts w:ascii="Helvetica" w:hAnsi="Helvetica" w:cs="Helvetica"/>
          <w:sz w:val="20"/>
          <w:szCs w:val="20"/>
        </w:rPr>
        <w:t xml:space="preserve"> územním plánem města Brna)</w:t>
      </w:r>
      <w:r w:rsidR="002C675F" w:rsidRPr="0077093D">
        <w:rPr>
          <w:rFonts w:ascii="Helvetica" w:hAnsi="Helvetica" w:cs="Helvetica"/>
          <w:sz w:val="20"/>
          <w:szCs w:val="20"/>
        </w:rPr>
        <w:t>:</w:t>
      </w:r>
    </w:p>
    <w:p w14:paraId="1DFB7602" w14:textId="77777777" w:rsidR="00837237" w:rsidRPr="0077093D" w:rsidRDefault="00837237" w:rsidP="00837237">
      <w:pPr>
        <w:pStyle w:val="Odstavecseseznamem"/>
        <w:spacing w:after="0" w:line="24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14:paraId="3CDE8EFB" w14:textId="48A7FC6C" w:rsidR="002C675F" w:rsidRPr="0077093D" w:rsidRDefault="00837237" w:rsidP="002C675F">
      <w:pPr>
        <w:pStyle w:val="Odstavecseseznamem"/>
        <w:numPr>
          <w:ilvl w:val="1"/>
          <w:numId w:val="2"/>
        </w:numPr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poskytnout</w:t>
      </w:r>
      <w:r w:rsidR="002C675F" w:rsidRPr="0077093D">
        <w:rPr>
          <w:rFonts w:ascii="Helvetica" w:hAnsi="Helvetica" w:cs="Helvetica"/>
          <w:sz w:val="20"/>
          <w:szCs w:val="20"/>
        </w:rPr>
        <w:t xml:space="preserve"> souhlas jakožto účastník příslušného stavebního řízení s</w:t>
      </w:r>
      <w:r w:rsidRPr="0077093D">
        <w:rPr>
          <w:rFonts w:ascii="Helvetica" w:hAnsi="Helvetica" w:cs="Helvetica"/>
          <w:sz w:val="20"/>
          <w:szCs w:val="20"/>
        </w:rPr>
        <w:t>e</w:t>
      </w:r>
      <w:r w:rsidR="002C675F" w:rsidRPr="0077093D">
        <w:rPr>
          <w:rFonts w:ascii="Helvetica" w:hAnsi="Helvetica" w:cs="Helvetica"/>
          <w:sz w:val="20"/>
          <w:szCs w:val="20"/>
        </w:rPr>
        <w:t xml:space="preserve"> </w:t>
      </w:r>
      <w:r w:rsidR="001E4357" w:rsidRPr="0077093D">
        <w:rPr>
          <w:rFonts w:ascii="Helvetica" w:hAnsi="Helvetica" w:cs="Helvetica"/>
          <w:sz w:val="20"/>
          <w:szCs w:val="20"/>
        </w:rPr>
        <w:t>S</w:t>
      </w:r>
      <w:r w:rsidR="002C675F" w:rsidRPr="0077093D">
        <w:rPr>
          <w:rFonts w:ascii="Helvetica" w:hAnsi="Helvetica" w:cs="Helvetica"/>
          <w:sz w:val="20"/>
          <w:szCs w:val="20"/>
        </w:rPr>
        <w:t>tavební</w:t>
      </w:r>
      <w:r w:rsidRPr="0077093D">
        <w:rPr>
          <w:rFonts w:ascii="Helvetica" w:hAnsi="Helvetica" w:cs="Helvetica"/>
          <w:sz w:val="20"/>
          <w:szCs w:val="20"/>
        </w:rPr>
        <w:t>m</w:t>
      </w:r>
      <w:r w:rsidR="002C675F" w:rsidRPr="0077093D">
        <w:rPr>
          <w:rFonts w:ascii="Helvetica" w:hAnsi="Helvetica" w:cs="Helvetica"/>
          <w:sz w:val="20"/>
          <w:szCs w:val="20"/>
        </w:rPr>
        <w:t xml:space="preserve"> záměr</w:t>
      </w:r>
      <w:r w:rsidRPr="0077093D">
        <w:rPr>
          <w:rFonts w:ascii="Helvetica" w:hAnsi="Helvetica" w:cs="Helvetica"/>
          <w:sz w:val="20"/>
          <w:szCs w:val="20"/>
        </w:rPr>
        <w:t>em PHSMB</w:t>
      </w:r>
      <w:r w:rsidR="002C675F" w:rsidRPr="0077093D">
        <w:rPr>
          <w:rFonts w:ascii="Helvetica" w:hAnsi="Helvetica" w:cs="Helvetica"/>
          <w:sz w:val="20"/>
          <w:szCs w:val="20"/>
        </w:rPr>
        <w:t>, resp. zdržení se podávání námitek či opravných prostředků proti rozhodnutí</w:t>
      </w:r>
      <w:r w:rsidRPr="0077093D">
        <w:rPr>
          <w:rFonts w:ascii="Helvetica" w:hAnsi="Helvetica" w:cs="Helvetica"/>
          <w:sz w:val="20"/>
          <w:szCs w:val="20"/>
        </w:rPr>
        <w:t>m</w:t>
      </w:r>
      <w:r w:rsidR="002C675F" w:rsidRPr="0077093D">
        <w:rPr>
          <w:rFonts w:ascii="Helvetica" w:hAnsi="Helvetica" w:cs="Helvetica"/>
          <w:sz w:val="20"/>
          <w:szCs w:val="20"/>
        </w:rPr>
        <w:t xml:space="preserve"> správního orgánu povolující</w:t>
      </w:r>
      <w:r w:rsidRPr="0077093D">
        <w:rPr>
          <w:rFonts w:ascii="Helvetica" w:hAnsi="Helvetica" w:cs="Helvetica"/>
          <w:sz w:val="20"/>
          <w:szCs w:val="20"/>
        </w:rPr>
        <w:t>m</w:t>
      </w:r>
      <w:r w:rsidR="002C675F" w:rsidRPr="0077093D">
        <w:rPr>
          <w:rFonts w:ascii="Helvetica" w:hAnsi="Helvetica" w:cs="Helvetica"/>
          <w:sz w:val="20"/>
          <w:szCs w:val="20"/>
        </w:rPr>
        <w:t xml:space="preserve"> </w:t>
      </w:r>
      <w:r w:rsidR="001E4357" w:rsidRPr="0077093D">
        <w:rPr>
          <w:rFonts w:ascii="Helvetica" w:hAnsi="Helvetica" w:cs="Helvetica"/>
          <w:sz w:val="20"/>
          <w:szCs w:val="20"/>
        </w:rPr>
        <w:t>S</w:t>
      </w:r>
      <w:r w:rsidR="002C675F" w:rsidRPr="0077093D">
        <w:rPr>
          <w:rFonts w:ascii="Helvetica" w:hAnsi="Helvetica" w:cs="Helvetica"/>
          <w:sz w:val="20"/>
          <w:szCs w:val="20"/>
        </w:rPr>
        <w:t xml:space="preserve">tavební záměr PHSMB, </w:t>
      </w:r>
    </w:p>
    <w:p w14:paraId="7DFA418C" w14:textId="77777777" w:rsidR="002C675F" w:rsidRPr="0077093D" w:rsidRDefault="002C675F" w:rsidP="002C675F">
      <w:pPr>
        <w:pStyle w:val="Odstavecseseznamem"/>
        <w:ind w:left="1080"/>
        <w:jc w:val="both"/>
        <w:rPr>
          <w:rFonts w:ascii="Helvetica" w:hAnsi="Helvetica" w:cs="Helvetica"/>
          <w:sz w:val="20"/>
          <w:szCs w:val="20"/>
        </w:rPr>
      </w:pPr>
    </w:p>
    <w:p w14:paraId="5CE065BE" w14:textId="3147E8AA" w:rsidR="00837237" w:rsidRPr="0077093D" w:rsidRDefault="00837237" w:rsidP="00837237">
      <w:pPr>
        <w:pStyle w:val="Odstavecseseznamem"/>
        <w:numPr>
          <w:ilvl w:val="1"/>
          <w:numId w:val="2"/>
        </w:numPr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zajistit odstranění </w:t>
      </w:r>
      <w:r w:rsidR="006679CC" w:rsidRPr="0077093D">
        <w:rPr>
          <w:rFonts w:ascii="Helvetica" w:hAnsi="Helvetica" w:cs="Helvetica"/>
          <w:sz w:val="20"/>
          <w:szCs w:val="20"/>
        </w:rPr>
        <w:t>jakýchkoliv překážek v prostoru nad povrchem Pozemku parc. č. 3633, resp. nad</w:t>
      </w:r>
      <w:r w:rsidRPr="0077093D">
        <w:rPr>
          <w:rFonts w:ascii="Helvetica" w:hAnsi="Helvetica" w:cs="Helvetica"/>
          <w:sz w:val="20"/>
          <w:szCs w:val="20"/>
        </w:rPr>
        <w:t xml:space="preserve"> Budov</w:t>
      </w:r>
      <w:r w:rsidR="006679CC" w:rsidRPr="0077093D">
        <w:rPr>
          <w:rFonts w:ascii="Helvetica" w:hAnsi="Helvetica" w:cs="Helvetica"/>
          <w:sz w:val="20"/>
          <w:szCs w:val="20"/>
        </w:rPr>
        <w:t>ou</w:t>
      </w:r>
      <w:r w:rsidR="00525CCF" w:rsidRPr="0077093D">
        <w:rPr>
          <w:rFonts w:ascii="Helvetica" w:hAnsi="Helvetica" w:cs="Helvetica"/>
          <w:sz w:val="20"/>
          <w:szCs w:val="20"/>
        </w:rPr>
        <w:t>,</w:t>
      </w:r>
      <w:r w:rsidR="006679CC" w:rsidRPr="0077093D">
        <w:rPr>
          <w:rFonts w:ascii="Helvetica" w:hAnsi="Helvetica" w:cs="Helvetica"/>
          <w:sz w:val="20"/>
          <w:szCs w:val="20"/>
        </w:rPr>
        <w:t xml:space="preserve"> bránících </w:t>
      </w:r>
      <w:r w:rsidR="001E4357" w:rsidRPr="0077093D">
        <w:rPr>
          <w:rFonts w:ascii="Helvetica" w:hAnsi="Helvetica" w:cs="Helvetica"/>
          <w:sz w:val="20"/>
          <w:szCs w:val="20"/>
        </w:rPr>
        <w:t>S</w:t>
      </w:r>
      <w:r w:rsidR="006679CC" w:rsidRPr="0077093D">
        <w:rPr>
          <w:rFonts w:ascii="Helvetica" w:hAnsi="Helvetica" w:cs="Helvetica"/>
          <w:sz w:val="20"/>
          <w:szCs w:val="20"/>
        </w:rPr>
        <w:t>tavebnímu záměru PHSMB</w:t>
      </w:r>
      <w:r w:rsidRPr="0077093D">
        <w:rPr>
          <w:rFonts w:ascii="Helvetica" w:hAnsi="Helvetica" w:cs="Helvetica"/>
          <w:sz w:val="20"/>
          <w:szCs w:val="20"/>
        </w:rPr>
        <w:t xml:space="preserve">, popř. uhrazení nezbytných nákladů společnosti PHSMB, pokud by toto zajišťovala společnost PHSMB, </w:t>
      </w:r>
    </w:p>
    <w:p w14:paraId="77B9DF8B" w14:textId="77777777" w:rsidR="00837237" w:rsidRPr="0077093D" w:rsidRDefault="00837237" w:rsidP="00837237">
      <w:pPr>
        <w:pStyle w:val="Odstavecseseznamem"/>
        <w:rPr>
          <w:rFonts w:ascii="Helvetica" w:hAnsi="Helvetica" w:cs="Helvetica"/>
          <w:sz w:val="20"/>
          <w:szCs w:val="20"/>
        </w:rPr>
      </w:pPr>
    </w:p>
    <w:p w14:paraId="0A18E29A" w14:textId="155DB66F" w:rsidR="00837237" w:rsidRPr="0077093D" w:rsidRDefault="006679CC" w:rsidP="00837237">
      <w:pPr>
        <w:pStyle w:val="Odstavecseseznamem"/>
        <w:numPr>
          <w:ilvl w:val="1"/>
          <w:numId w:val="2"/>
        </w:numPr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uzavřít s</w:t>
      </w:r>
      <w:r w:rsidR="002E2736" w:rsidRPr="0077093D">
        <w:rPr>
          <w:rFonts w:ascii="Helvetica" w:hAnsi="Helvetica" w:cs="Helvetica"/>
          <w:sz w:val="20"/>
          <w:szCs w:val="20"/>
        </w:rPr>
        <w:t>e</w:t>
      </w:r>
      <w:r w:rsidR="001E4357" w:rsidRPr="0077093D">
        <w:rPr>
          <w:rFonts w:ascii="Helvetica" w:hAnsi="Helvetica" w:cs="Helvetica"/>
          <w:sz w:val="20"/>
          <w:szCs w:val="20"/>
        </w:rPr>
        <w:t xml:space="preserve"> společností </w:t>
      </w:r>
      <w:r w:rsidRPr="0077093D">
        <w:rPr>
          <w:rFonts w:ascii="Helvetica" w:hAnsi="Helvetica" w:cs="Helvetica"/>
          <w:sz w:val="20"/>
          <w:szCs w:val="20"/>
        </w:rPr>
        <w:t>PHSMB dohodu, její</w:t>
      </w:r>
      <w:r w:rsidR="00525CCF" w:rsidRPr="0077093D">
        <w:rPr>
          <w:rFonts w:ascii="Helvetica" w:hAnsi="Helvetica" w:cs="Helvetica"/>
          <w:sz w:val="20"/>
          <w:szCs w:val="20"/>
        </w:rPr>
        <w:t>m</w:t>
      </w:r>
      <w:r w:rsidRPr="0077093D">
        <w:rPr>
          <w:rFonts w:ascii="Helvetica" w:hAnsi="Helvetica" w:cs="Helvetica"/>
          <w:sz w:val="20"/>
          <w:szCs w:val="20"/>
        </w:rPr>
        <w:t>ž předmětem bude sjednání práv a povinností souvisejících s</w:t>
      </w:r>
      <w:r w:rsidR="00837237" w:rsidRPr="0077093D">
        <w:rPr>
          <w:rFonts w:ascii="Helvetica" w:hAnsi="Helvetica" w:cs="Helvetica"/>
          <w:sz w:val="20"/>
          <w:szCs w:val="20"/>
        </w:rPr>
        <w:t xml:space="preserve"> umožn</w:t>
      </w:r>
      <w:r w:rsidRPr="0077093D">
        <w:rPr>
          <w:rFonts w:ascii="Helvetica" w:hAnsi="Helvetica" w:cs="Helvetica"/>
          <w:sz w:val="20"/>
          <w:szCs w:val="20"/>
        </w:rPr>
        <w:t>ěním</w:t>
      </w:r>
      <w:r w:rsidR="00837237" w:rsidRPr="0077093D">
        <w:rPr>
          <w:rFonts w:ascii="Helvetica" w:hAnsi="Helvetica" w:cs="Helvetica"/>
          <w:sz w:val="20"/>
          <w:szCs w:val="20"/>
        </w:rPr>
        <w:t xml:space="preserve"> </w:t>
      </w:r>
      <w:r w:rsidRPr="0077093D">
        <w:rPr>
          <w:rFonts w:ascii="Helvetica" w:hAnsi="Helvetica" w:cs="Helvetica"/>
          <w:sz w:val="20"/>
          <w:szCs w:val="20"/>
        </w:rPr>
        <w:t xml:space="preserve">realizace </w:t>
      </w:r>
      <w:r w:rsidR="001E4357" w:rsidRPr="0077093D">
        <w:rPr>
          <w:rFonts w:ascii="Helvetica" w:hAnsi="Helvetica" w:cs="Helvetica"/>
          <w:sz w:val="20"/>
          <w:szCs w:val="20"/>
        </w:rPr>
        <w:t>S</w:t>
      </w:r>
      <w:r w:rsidRPr="0077093D">
        <w:rPr>
          <w:rFonts w:ascii="Helvetica" w:hAnsi="Helvetica" w:cs="Helvetica"/>
          <w:sz w:val="20"/>
          <w:szCs w:val="20"/>
        </w:rPr>
        <w:t>tavebního záměru PHSMB</w:t>
      </w:r>
      <w:r w:rsidR="001E225F" w:rsidRPr="0077093D">
        <w:rPr>
          <w:rFonts w:ascii="Helvetica" w:hAnsi="Helvetica" w:cs="Helvetica"/>
          <w:sz w:val="20"/>
          <w:szCs w:val="20"/>
        </w:rPr>
        <w:t xml:space="preserve"> v nezbytném rozsahu</w:t>
      </w:r>
      <w:r w:rsidR="00837237" w:rsidRPr="0077093D">
        <w:rPr>
          <w:rFonts w:ascii="Helvetica" w:hAnsi="Helvetica" w:cs="Helvetica"/>
          <w:sz w:val="20"/>
          <w:szCs w:val="20"/>
        </w:rPr>
        <w:t xml:space="preserve">, příkladem umístění lešení </w:t>
      </w:r>
      <w:r w:rsidR="00D04644" w:rsidRPr="0077093D">
        <w:rPr>
          <w:rFonts w:ascii="Helvetica" w:hAnsi="Helvetica" w:cs="Helvetica"/>
          <w:sz w:val="20"/>
          <w:szCs w:val="20"/>
        </w:rPr>
        <w:t xml:space="preserve">či stavebního materiálu </w:t>
      </w:r>
      <w:r w:rsidR="00837237" w:rsidRPr="0077093D">
        <w:rPr>
          <w:rFonts w:ascii="Helvetica" w:hAnsi="Helvetica" w:cs="Helvetica"/>
          <w:sz w:val="20"/>
          <w:szCs w:val="20"/>
        </w:rPr>
        <w:t>na Pozemku parc. č. 3634</w:t>
      </w:r>
      <w:r w:rsidR="00D04644" w:rsidRPr="0077093D">
        <w:rPr>
          <w:rFonts w:ascii="Helvetica" w:hAnsi="Helvetica" w:cs="Helvetica"/>
          <w:sz w:val="20"/>
          <w:szCs w:val="20"/>
        </w:rPr>
        <w:t xml:space="preserve"> či umožnění </w:t>
      </w:r>
      <w:r w:rsidR="00AA6096" w:rsidRPr="0077093D">
        <w:rPr>
          <w:rFonts w:ascii="Helvetica" w:hAnsi="Helvetica" w:cs="Helvetica"/>
          <w:sz w:val="20"/>
          <w:szCs w:val="20"/>
        </w:rPr>
        <w:t xml:space="preserve">nezbytného </w:t>
      </w:r>
      <w:r w:rsidR="00D04644" w:rsidRPr="0077093D">
        <w:rPr>
          <w:rFonts w:ascii="Helvetica" w:hAnsi="Helvetica" w:cs="Helvetica"/>
          <w:sz w:val="20"/>
          <w:szCs w:val="20"/>
        </w:rPr>
        <w:t xml:space="preserve">přístupu </w:t>
      </w:r>
      <w:r w:rsidR="00AA6096" w:rsidRPr="0077093D">
        <w:rPr>
          <w:rFonts w:ascii="Helvetica" w:hAnsi="Helvetica" w:cs="Helvetica"/>
          <w:sz w:val="20"/>
          <w:szCs w:val="20"/>
        </w:rPr>
        <w:t xml:space="preserve">k realizování </w:t>
      </w:r>
      <w:r w:rsidR="001E4357" w:rsidRPr="0077093D">
        <w:rPr>
          <w:rFonts w:ascii="Helvetica" w:hAnsi="Helvetica" w:cs="Helvetica"/>
          <w:sz w:val="20"/>
          <w:szCs w:val="20"/>
        </w:rPr>
        <w:t>S</w:t>
      </w:r>
      <w:r w:rsidR="00AA6096" w:rsidRPr="0077093D">
        <w:rPr>
          <w:rFonts w:ascii="Helvetica" w:hAnsi="Helvetica" w:cs="Helvetica"/>
          <w:sz w:val="20"/>
          <w:szCs w:val="20"/>
        </w:rPr>
        <w:t>tavebního záměr</w:t>
      </w:r>
      <w:r w:rsidR="00600C49" w:rsidRPr="0077093D">
        <w:rPr>
          <w:rFonts w:ascii="Helvetica" w:hAnsi="Helvetica" w:cs="Helvetica"/>
          <w:sz w:val="20"/>
          <w:szCs w:val="20"/>
        </w:rPr>
        <w:t>u</w:t>
      </w:r>
      <w:r w:rsidR="001E4357" w:rsidRPr="0077093D">
        <w:rPr>
          <w:rFonts w:ascii="Helvetica" w:hAnsi="Helvetica" w:cs="Helvetica"/>
          <w:sz w:val="20"/>
          <w:szCs w:val="20"/>
        </w:rPr>
        <w:t xml:space="preserve"> PHSMB</w:t>
      </w:r>
      <w:r w:rsidR="00AA6096" w:rsidRPr="0077093D">
        <w:rPr>
          <w:rFonts w:ascii="Helvetica" w:hAnsi="Helvetica" w:cs="Helvetica"/>
          <w:sz w:val="20"/>
          <w:szCs w:val="20"/>
        </w:rPr>
        <w:t>,</w:t>
      </w:r>
      <w:r w:rsidR="00837237" w:rsidRPr="0077093D">
        <w:rPr>
          <w:rFonts w:ascii="Helvetica" w:hAnsi="Helvetica" w:cs="Helvetica"/>
          <w:sz w:val="20"/>
          <w:szCs w:val="20"/>
        </w:rPr>
        <w:t xml:space="preserve"> </w:t>
      </w:r>
      <w:r w:rsidR="007E6E43" w:rsidRPr="0077093D">
        <w:rPr>
          <w:rFonts w:ascii="Helvetica" w:hAnsi="Helvetica" w:cs="Helvetica"/>
          <w:sz w:val="20"/>
          <w:szCs w:val="20"/>
        </w:rPr>
        <w:t xml:space="preserve">to vše za </w:t>
      </w:r>
      <w:r w:rsidR="001E225F" w:rsidRPr="0077093D">
        <w:rPr>
          <w:rFonts w:ascii="Helvetica" w:hAnsi="Helvetica" w:cs="Helvetica"/>
          <w:sz w:val="20"/>
          <w:szCs w:val="20"/>
        </w:rPr>
        <w:t xml:space="preserve">náhradu odpovídající </w:t>
      </w:r>
      <w:r w:rsidR="007E6E43" w:rsidRPr="0077093D">
        <w:rPr>
          <w:rFonts w:ascii="Helvetica" w:hAnsi="Helvetica" w:cs="Helvetica"/>
          <w:sz w:val="20"/>
          <w:szCs w:val="20"/>
        </w:rPr>
        <w:t>cen</w:t>
      </w:r>
      <w:r w:rsidR="001E225F" w:rsidRPr="0077093D">
        <w:rPr>
          <w:rFonts w:ascii="Helvetica" w:hAnsi="Helvetica" w:cs="Helvetica"/>
          <w:sz w:val="20"/>
          <w:szCs w:val="20"/>
        </w:rPr>
        <w:t>ě</w:t>
      </w:r>
      <w:r w:rsidR="007E6E43" w:rsidRPr="0077093D">
        <w:rPr>
          <w:rFonts w:ascii="Helvetica" w:hAnsi="Helvetica" w:cs="Helvetica"/>
          <w:sz w:val="20"/>
          <w:szCs w:val="20"/>
        </w:rPr>
        <w:t xml:space="preserve"> obvykl</w:t>
      </w:r>
      <w:r w:rsidR="001E225F" w:rsidRPr="0077093D">
        <w:rPr>
          <w:rFonts w:ascii="Helvetica" w:hAnsi="Helvetica" w:cs="Helvetica"/>
          <w:sz w:val="20"/>
          <w:szCs w:val="20"/>
        </w:rPr>
        <w:t>é</w:t>
      </w:r>
      <w:r w:rsidR="00837237" w:rsidRPr="0077093D">
        <w:rPr>
          <w:rFonts w:ascii="Helvetica" w:hAnsi="Helvetica" w:cs="Helvetica"/>
          <w:sz w:val="20"/>
          <w:szCs w:val="20"/>
        </w:rPr>
        <w:t xml:space="preserve">, </w:t>
      </w:r>
    </w:p>
    <w:p w14:paraId="27AC1566" w14:textId="77777777" w:rsidR="00837237" w:rsidRPr="0077093D" w:rsidRDefault="00837237" w:rsidP="00837237">
      <w:pPr>
        <w:pStyle w:val="Odstavecseseznamem"/>
        <w:rPr>
          <w:rFonts w:ascii="Helvetica" w:hAnsi="Helvetica" w:cs="Helvetica"/>
          <w:sz w:val="20"/>
          <w:szCs w:val="20"/>
        </w:rPr>
      </w:pPr>
    </w:p>
    <w:p w14:paraId="65BA6EC9" w14:textId="472C7227" w:rsidR="002C675F" w:rsidRPr="0077093D" w:rsidRDefault="00B301E8" w:rsidP="00BD7CB1">
      <w:pPr>
        <w:pStyle w:val="Odstavecseseznamem"/>
        <w:numPr>
          <w:ilvl w:val="1"/>
          <w:numId w:val="2"/>
        </w:numPr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poskytnout </w:t>
      </w:r>
      <w:r w:rsidR="001E4357" w:rsidRPr="0077093D">
        <w:rPr>
          <w:rFonts w:ascii="Helvetica" w:hAnsi="Helvetica" w:cs="Helvetica"/>
          <w:sz w:val="20"/>
          <w:szCs w:val="20"/>
        </w:rPr>
        <w:t xml:space="preserve">společnosti </w:t>
      </w:r>
      <w:r w:rsidRPr="0077093D">
        <w:rPr>
          <w:rFonts w:ascii="Helvetica" w:hAnsi="Helvetica" w:cs="Helvetica"/>
          <w:sz w:val="20"/>
          <w:szCs w:val="20"/>
        </w:rPr>
        <w:t xml:space="preserve">PHSMB </w:t>
      </w:r>
      <w:r w:rsidR="002C675F" w:rsidRPr="0077093D">
        <w:rPr>
          <w:rFonts w:ascii="Helvetica" w:hAnsi="Helvetica" w:cs="Helvetica"/>
          <w:sz w:val="20"/>
          <w:szCs w:val="20"/>
        </w:rPr>
        <w:t xml:space="preserve">k realizaci </w:t>
      </w:r>
      <w:r w:rsidR="001E4357" w:rsidRPr="0077093D">
        <w:rPr>
          <w:rFonts w:ascii="Helvetica" w:hAnsi="Helvetica" w:cs="Helvetica"/>
          <w:sz w:val="20"/>
          <w:szCs w:val="20"/>
        </w:rPr>
        <w:t>S</w:t>
      </w:r>
      <w:r w:rsidR="002C675F" w:rsidRPr="0077093D">
        <w:rPr>
          <w:rFonts w:ascii="Helvetica" w:hAnsi="Helvetica" w:cs="Helvetica"/>
          <w:sz w:val="20"/>
          <w:szCs w:val="20"/>
        </w:rPr>
        <w:t xml:space="preserve">tavebního záměru </w:t>
      </w:r>
      <w:r w:rsidR="001E4357" w:rsidRPr="0077093D">
        <w:rPr>
          <w:rFonts w:ascii="Helvetica" w:hAnsi="Helvetica" w:cs="Helvetica"/>
          <w:sz w:val="20"/>
          <w:szCs w:val="20"/>
        </w:rPr>
        <w:t xml:space="preserve">PHSMB </w:t>
      </w:r>
      <w:r w:rsidR="002C675F" w:rsidRPr="0077093D">
        <w:rPr>
          <w:rFonts w:ascii="Helvetica" w:hAnsi="Helvetica" w:cs="Helvetica"/>
          <w:sz w:val="20"/>
          <w:szCs w:val="20"/>
        </w:rPr>
        <w:t>součinnost v míře, kterou bude možné po Opatství řádu sv. Augustina rozumně požadovat</w:t>
      </w:r>
      <w:r w:rsidR="00837237" w:rsidRPr="0077093D">
        <w:rPr>
          <w:rFonts w:ascii="Helvetica" w:hAnsi="Helvetica" w:cs="Helvetica"/>
          <w:sz w:val="20"/>
          <w:szCs w:val="20"/>
        </w:rPr>
        <w:t xml:space="preserve">. </w:t>
      </w:r>
    </w:p>
    <w:p w14:paraId="4C6A67A1" w14:textId="77777777" w:rsidR="002C675F" w:rsidRPr="0077093D" w:rsidRDefault="002C675F" w:rsidP="002C675F">
      <w:pPr>
        <w:pStyle w:val="Odstavecseseznamem"/>
        <w:spacing w:after="0" w:line="240" w:lineRule="auto"/>
        <w:ind w:left="360"/>
        <w:jc w:val="both"/>
        <w:rPr>
          <w:rFonts w:ascii="Helvetica" w:hAnsi="Helvetica" w:cs="Helvetica"/>
          <w:sz w:val="20"/>
          <w:szCs w:val="20"/>
        </w:rPr>
      </w:pPr>
    </w:p>
    <w:p w14:paraId="78EEE69F" w14:textId="77777777" w:rsidR="00D039D4" w:rsidRPr="0077093D" w:rsidRDefault="00D039D4" w:rsidP="00D039D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>Společnost PHSMB se zavazuje:</w:t>
      </w:r>
    </w:p>
    <w:p w14:paraId="001259F3" w14:textId="77777777" w:rsidR="00D039D4" w:rsidRPr="0077093D" w:rsidRDefault="00D039D4" w:rsidP="00D039D4">
      <w:pPr>
        <w:pStyle w:val="Odstavecseseznamem"/>
        <w:rPr>
          <w:rFonts w:ascii="Helvetica" w:hAnsi="Helvetica" w:cs="Helvetica"/>
          <w:sz w:val="20"/>
          <w:szCs w:val="20"/>
        </w:rPr>
      </w:pPr>
    </w:p>
    <w:p w14:paraId="1FF5F435" w14:textId="7019F5D8" w:rsidR="00D039D4" w:rsidRPr="0077093D" w:rsidRDefault="00D039D4" w:rsidP="007D356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informovat Opatství řádu sv. Augustina v dostatečném předstihu o </w:t>
      </w:r>
      <w:r w:rsidR="001E4357" w:rsidRPr="0077093D">
        <w:rPr>
          <w:rFonts w:ascii="Helvetica" w:hAnsi="Helvetica" w:cs="Helvetica"/>
          <w:sz w:val="20"/>
          <w:szCs w:val="20"/>
        </w:rPr>
        <w:t>zájmu realizovat S</w:t>
      </w:r>
      <w:r w:rsidRPr="0077093D">
        <w:rPr>
          <w:rFonts w:ascii="Helvetica" w:hAnsi="Helvetica" w:cs="Helvetica"/>
          <w:sz w:val="20"/>
          <w:szCs w:val="20"/>
        </w:rPr>
        <w:t>tavební záměr</w:t>
      </w:r>
      <w:r w:rsidR="001E4357" w:rsidRPr="0077093D">
        <w:rPr>
          <w:rFonts w:ascii="Helvetica" w:hAnsi="Helvetica" w:cs="Helvetica"/>
          <w:sz w:val="20"/>
          <w:szCs w:val="20"/>
        </w:rPr>
        <w:t xml:space="preserve"> PHSMB</w:t>
      </w:r>
      <w:r w:rsidRPr="0077093D">
        <w:rPr>
          <w:rFonts w:ascii="Helvetica" w:hAnsi="Helvetica" w:cs="Helvetica"/>
          <w:sz w:val="20"/>
          <w:szCs w:val="20"/>
        </w:rPr>
        <w:t>, k jehož povolení či realizaci bude společnost PHSMB požadovat spolupráci od Opatství řádu sv. Augustina dle tohoto memoranda</w:t>
      </w:r>
      <w:r w:rsidR="007E6E43" w:rsidRPr="0077093D">
        <w:rPr>
          <w:rFonts w:ascii="Helvetica" w:hAnsi="Helvetica" w:cs="Helvetica"/>
          <w:sz w:val="20"/>
          <w:szCs w:val="20"/>
        </w:rPr>
        <w:t>,</w:t>
      </w:r>
    </w:p>
    <w:p w14:paraId="0B86CB51" w14:textId="77777777" w:rsidR="007E6E43" w:rsidRPr="0077093D" w:rsidRDefault="007E6E43" w:rsidP="00BD7CB1">
      <w:pPr>
        <w:pStyle w:val="Odstavecseseznamem"/>
        <w:spacing w:after="0" w:line="240" w:lineRule="auto"/>
        <w:ind w:left="1080"/>
        <w:jc w:val="both"/>
        <w:rPr>
          <w:rFonts w:ascii="Helvetica" w:hAnsi="Helvetica" w:cs="Helvetica"/>
          <w:sz w:val="20"/>
          <w:szCs w:val="20"/>
        </w:rPr>
      </w:pPr>
    </w:p>
    <w:p w14:paraId="49739CF9" w14:textId="3000B0AB" w:rsidR="006A3EAD" w:rsidRPr="0077093D" w:rsidRDefault="00E323B7" w:rsidP="007D356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udržovat </w:t>
      </w:r>
      <w:r w:rsidR="007E6E43" w:rsidRPr="0077093D">
        <w:rPr>
          <w:rFonts w:ascii="Helvetica" w:hAnsi="Helvetica" w:cs="Helvetica"/>
          <w:sz w:val="20"/>
          <w:szCs w:val="20"/>
        </w:rPr>
        <w:t xml:space="preserve"> </w:t>
      </w:r>
      <w:r w:rsidRPr="0077093D">
        <w:rPr>
          <w:rFonts w:ascii="Helvetica" w:hAnsi="Helvetica" w:cs="Helvetica"/>
          <w:sz w:val="20"/>
          <w:szCs w:val="20"/>
        </w:rPr>
        <w:t xml:space="preserve">pro </w:t>
      </w:r>
      <w:r w:rsidR="007E6E43" w:rsidRPr="0077093D">
        <w:rPr>
          <w:rFonts w:ascii="Helvetica" w:hAnsi="Helvetica" w:cs="Helvetica"/>
          <w:sz w:val="20"/>
          <w:szCs w:val="20"/>
        </w:rPr>
        <w:t xml:space="preserve">Opatství řádu sv. Augustina </w:t>
      </w:r>
      <w:r w:rsidR="00BF4DB4" w:rsidRPr="0077093D">
        <w:rPr>
          <w:rFonts w:ascii="Helvetica" w:hAnsi="Helvetica" w:cs="Helvetica"/>
          <w:sz w:val="20"/>
          <w:szCs w:val="20"/>
        </w:rPr>
        <w:t xml:space="preserve">právo užívat </w:t>
      </w:r>
      <w:r w:rsidRPr="0077093D">
        <w:rPr>
          <w:rFonts w:ascii="Helvetica" w:hAnsi="Helvetica" w:cs="Helvetica"/>
          <w:sz w:val="20"/>
          <w:szCs w:val="20"/>
        </w:rPr>
        <w:t xml:space="preserve">průjezd z ulice Koliště přes </w:t>
      </w:r>
      <w:r w:rsidR="006A3EAD" w:rsidRPr="0077093D">
        <w:rPr>
          <w:rFonts w:ascii="Helvetica" w:hAnsi="Helvetica" w:cs="Helvetica"/>
          <w:sz w:val="20"/>
          <w:szCs w:val="20"/>
        </w:rPr>
        <w:t>P</w:t>
      </w:r>
      <w:r w:rsidR="00BF4DB4" w:rsidRPr="0077093D">
        <w:rPr>
          <w:rFonts w:ascii="Helvetica" w:hAnsi="Helvetica" w:cs="Helvetica"/>
          <w:sz w:val="20"/>
          <w:szCs w:val="20"/>
        </w:rPr>
        <w:t>ozemek parc. č. 3633</w:t>
      </w:r>
      <w:r w:rsidR="008F41A0" w:rsidRPr="0077093D">
        <w:rPr>
          <w:rFonts w:ascii="Helvetica" w:hAnsi="Helvetica" w:cs="Helvetica"/>
          <w:sz w:val="20"/>
          <w:szCs w:val="20"/>
        </w:rPr>
        <w:t>,</w:t>
      </w:r>
      <w:r w:rsidR="00BF4DB4" w:rsidRPr="0077093D">
        <w:rPr>
          <w:rFonts w:ascii="Helvetica" w:hAnsi="Helvetica" w:cs="Helvetica"/>
          <w:sz w:val="20"/>
          <w:szCs w:val="20"/>
        </w:rPr>
        <w:t xml:space="preserve"> </w:t>
      </w:r>
      <w:r w:rsidR="00D13A85" w:rsidRPr="0077093D">
        <w:rPr>
          <w:rFonts w:ascii="Helvetica" w:hAnsi="Helvetica" w:cs="Helvetica"/>
          <w:sz w:val="20"/>
          <w:szCs w:val="20"/>
        </w:rPr>
        <w:t>odpovídající</w:t>
      </w:r>
      <w:r w:rsidR="00BF4DB4" w:rsidRPr="0077093D">
        <w:rPr>
          <w:rFonts w:ascii="Helvetica" w:hAnsi="Helvetica" w:cs="Helvetica"/>
          <w:sz w:val="20"/>
          <w:szCs w:val="20"/>
        </w:rPr>
        <w:t xml:space="preserve"> práv</w:t>
      </w:r>
      <w:r w:rsidR="00D13A85" w:rsidRPr="0077093D">
        <w:rPr>
          <w:rFonts w:ascii="Helvetica" w:hAnsi="Helvetica" w:cs="Helvetica"/>
          <w:sz w:val="20"/>
          <w:szCs w:val="20"/>
        </w:rPr>
        <w:t>u</w:t>
      </w:r>
      <w:r w:rsidR="00BF4DB4" w:rsidRPr="0077093D">
        <w:rPr>
          <w:rFonts w:ascii="Helvetica" w:hAnsi="Helvetica" w:cs="Helvetica"/>
          <w:sz w:val="20"/>
          <w:szCs w:val="20"/>
        </w:rPr>
        <w:t xml:space="preserve"> jízdy (cesty) v podobě </w:t>
      </w:r>
      <w:r w:rsidRPr="0077093D">
        <w:rPr>
          <w:rFonts w:ascii="Helvetica" w:hAnsi="Helvetica" w:cs="Helvetica"/>
          <w:sz w:val="20"/>
          <w:szCs w:val="20"/>
        </w:rPr>
        <w:t xml:space="preserve">oprávnění a </w:t>
      </w:r>
      <w:r w:rsidR="00D13A85" w:rsidRPr="0077093D">
        <w:rPr>
          <w:rFonts w:ascii="Helvetica" w:hAnsi="Helvetica" w:cs="Helvetica"/>
          <w:sz w:val="20"/>
          <w:szCs w:val="20"/>
        </w:rPr>
        <w:t xml:space="preserve">závazků účinných k okamžiku </w:t>
      </w:r>
      <w:r w:rsidR="00313BC0" w:rsidRPr="0077093D">
        <w:rPr>
          <w:rFonts w:ascii="Helvetica" w:hAnsi="Helvetica" w:cs="Helvetica"/>
          <w:sz w:val="20"/>
          <w:szCs w:val="20"/>
        </w:rPr>
        <w:t>uzavření tohoto memoranda,</w:t>
      </w:r>
      <w:r w:rsidR="00086A0F" w:rsidRPr="0077093D">
        <w:rPr>
          <w:rFonts w:ascii="Helvetica" w:hAnsi="Helvetica" w:cs="Helvetica"/>
          <w:sz w:val="20"/>
          <w:szCs w:val="20"/>
        </w:rPr>
        <w:t xml:space="preserve"> </w:t>
      </w:r>
      <w:r w:rsidR="00BF4DB4" w:rsidRPr="0077093D">
        <w:rPr>
          <w:rFonts w:ascii="Helvetica" w:hAnsi="Helvetica" w:cs="Helvetica"/>
          <w:sz w:val="20"/>
          <w:szCs w:val="20"/>
        </w:rPr>
        <w:t>s</w:t>
      </w:r>
      <w:r w:rsidRPr="0077093D">
        <w:rPr>
          <w:rFonts w:ascii="Helvetica" w:hAnsi="Helvetica" w:cs="Helvetica"/>
          <w:sz w:val="20"/>
          <w:szCs w:val="20"/>
        </w:rPr>
        <w:t>e zákazem</w:t>
      </w:r>
      <w:r w:rsidR="00BF4DB4" w:rsidRPr="0077093D">
        <w:rPr>
          <w:rFonts w:ascii="Helvetica" w:hAnsi="Helvetica" w:cs="Helvetica"/>
          <w:sz w:val="20"/>
          <w:szCs w:val="20"/>
        </w:rPr>
        <w:t> </w:t>
      </w:r>
      <w:r w:rsidR="00553945" w:rsidRPr="0077093D">
        <w:rPr>
          <w:rFonts w:ascii="Helvetica" w:hAnsi="Helvetica" w:cs="Helvetica"/>
          <w:sz w:val="20"/>
          <w:szCs w:val="20"/>
        </w:rPr>
        <w:t>jízdy</w:t>
      </w:r>
      <w:r w:rsidR="00BF4DB4" w:rsidRPr="0077093D">
        <w:rPr>
          <w:rFonts w:ascii="Helvetica" w:hAnsi="Helvetica" w:cs="Helvetica"/>
          <w:sz w:val="20"/>
          <w:szCs w:val="20"/>
        </w:rPr>
        <w:t xml:space="preserve"> </w:t>
      </w:r>
      <w:r w:rsidR="00086A0F" w:rsidRPr="0077093D">
        <w:rPr>
          <w:rFonts w:ascii="Helvetica" w:hAnsi="Helvetica" w:cs="Helvetica"/>
          <w:sz w:val="20"/>
          <w:szCs w:val="20"/>
        </w:rPr>
        <w:t>vozidly</w:t>
      </w:r>
      <w:r w:rsidR="00BF4DB4" w:rsidRPr="0077093D">
        <w:rPr>
          <w:rFonts w:ascii="Helvetica" w:hAnsi="Helvetica" w:cs="Helvetica"/>
          <w:sz w:val="20"/>
          <w:szCs w:val="20"/>
        </w:rPr>
        <w:t xml:space="preserve"> </w:t>
      </w:r>
      <w:r w:rsidR="00AD3AF0" w:rsidRPr="0077093D">
        <w:rPr>
          <w:rFonts w:ascii="Helvetica" w:hAnsi="Helvetica" w:cs="Helvetica"/>
          <w:sz w:val="20"/>
          <w:szCs w:val="20"/>
        </w:rPr>
        <w:t xml:space="preserve">či soupravami </w:t>
      </w:r>
      <w:r w:rsidR="00BF4DB4" w:rsidRPr="0077093D">
        <w:rPr>
          <w:rFonts w:ascii="Helvetica" w:hAnsi="Helvetica" w:cs="Helvetica"/>
          <w:sz w:val="20"/>
          <w:szCs w:val="20"/>
        </w:rPr>
        <w:t xml:space="preserve">o </w:t>
      </w:r>
      <w:r w:rsidR="00AD3AF0" w:rsidRPr="0077093D">
        <w:rPr>
          <w:rFonts w:ascii="Helvetica" w:hAnsi="Helvetica" w:cs="Helvetica"/>
          <w:sz w:val="20"/>
          <w:szCs w:val="20"/>
        </w:rPr>
        <w:t xml:space="preserve">celkové </w:t>
      </w:r>
      <w:r w:rsidR="00BF4DB4" w:rsidRPr="0077093D">
        <w:rPr>
          <w:rFonts w:ascii="Helvetica" w:hAnsi="Helvetica" w:cs="Helvetica"/>
          <w:sz w:val="20"/>
          <w:szCs w:val="20"/>
        </w:rPr>
        <w:t xml:space="preserve">hmotnosti </w:t>
      </w:r>
      <w:r w:rsidR="00AD3AF0" w:rsidRPr="0077093D">
        <w:rPr>
          <w:rFonts w:ascii="Helvetica" w:hAnsi="Helvetica" w:cs="Helvetica"/>
          <w:sz w:val="20"/>
          <w:szCs w:val="20"/>
        </w:rPr>
        <w:t xml:space="preserve">nad </w:t>
      </w:r>
      <w:r w:rsidR="00BF4DB4" w:rsidRPr="0077093D">
        <w:rPr>
          <w:rFonts w:ascii="Helvetica" w:hAnsi="Helvetica" w:cs="Helvetica"/>
          <w:sz w:val="20"/>
          <w:szCs w:val="20"/>
        </w:rPr>
        <w:t>3,5 tuny</w:t>
      </w:r>
      <w:r w:rsidRPr="0077093D">
        <w:rPr>
          <w:rFonts w:ascii="Helvetica" w:hAnsi="Helvetica" w:cs="Helvetica"/>
          <w:sz w:val="20"/>
          <w:szCs w:val="20"/>
        </w:rPr>
        <w:t xml:space="preserve"> (která není a nebude přípustná)</w:t>
      </w:r>
      <w:r w:rsidR="00BF4DB4" w:rsidRPr="0077093D">
        <w:rPr>
          <w:rFonts w:ascii="Helvetica" w:hAnsi="Helvetica" w:cs="Helvetica"/>
          <w:sz w:val="20"/>
          <w:szCs w:val="20"/>
        </w:rPr>
        <w:t>,</w:t>
      </w:r>
      <w:r w:rsidR="00D13A85" w:rsidRPr="0077093D">
        <w:rPr>
          <w:rFonts w:ascii="Helvetica" w:hAnsi="Helvetica" w:cs="Helvetica"/>
          <w:sz w:val="20"/>
          <w:szCs w:val="20"/>
        </w:rPr>
        <w:t xml:space="preserve"> </w:t>
      </w:r>
      <w:r w:rsidRPr="0077093D">
        <w:rPr>
          <w:rFonts w:ascii="Helvetica" w:hAnsi="Helvetica" w:cs="Helvetica"/>
          <w:sz w:val="20"/>
          <w:szCs w:val="20"/>
        </w:rPr>
        <w:t>přičemž</w:t>
      </w:r>
      <w:r w:rsidR="00086A0F" w:rsidRPr="0077093D">
        <w:rPr>
          <w:rFonts w:ascii="Helvetica" w:hAnsi="Helvetica" w:cs="Helvetica"/>
          <w:sz w:val="20"/>
          <w:szCs w:val="20"/>
        </w:rPr>
        <w:t xml:space="preserve"> </w:t>
      </w:r>
      <w:r w:rsidRPr="0077093D">
        <w:rPr>
          <w:rFonts w:ascii="Helvetica" w:hAnsi="Helvetica" w:cs="Helvetica"/>
          <w:sz w:val="20"/>
          <w:szCs w:val="20"/>
        </w:rPr>
        <w:t xml:space="preserve">pro </w:t>
      </w:r>
      <w:r w:rsidR="00086A0F" w:rsidRPr="0077093D">
        <w:rPr>
          <w:rFonts w:ascii="Helvetica" w:hAnsi="Helvetica" w:cs="Helvetica"/>
          <w:sz w:val="20"/>
          <w:szCs w:val="20"/>
        </w:rPr>
        <w:t xml:space="preserve">případ zániku či omezení </w:t>
      </w:r>
      <w:r w:rsidR="00553945" w:rsidRPr="0077093D">
        <w:rPr>
          <w:rFonts w:ascii="Helvetica" w:hAnsi="Helvetica" w:cs="Helvetica"/>
          <w:sz w:val="20"/>
          <w:szCs w:val="20"/>
        </w:rPr>
        <w:t xml:space="preserve">tohoto práva </w:t>
      </w:r>
      <w:r w:rsidRPr="0077093D">
        <w:rPr>
          <w:rFonts w:ascii="Helvetica" w:hAnsi="Helvetica" w:cs="Helvetica"/>
          <w:sz w:val="20"/>
          <w:szCs w:val="20"/>
        </w:rPr>
        <w:t xml:space="preserve">v důsledku realizace </w:t>
      </w:r>
      <w:r w:rsidR="006A3EAD" w:rsidRPr="0077093D">
        <w:rPr>
          <w:rFonts w:ascii="Helvetica" w:hAnsi="Helvetica" w:cs="Helvetica"/>
          <w:sz w:val="20"/>
          <w:szCs w:val="20"/>
        </w:rPr>
        <w:t>S</w:t>
      </w:r>
      <w:r w:rsidRPr="0077093D">
        <w:rPr>
          <w:rFonts w:ascii="Helvetica" w:hAnsi="Helvetica" w:cs="Helvetica"/>
          <w:sz w:val="20"/>
          <w:szCs w:val="20"/>
        </w:rPr>
        <w:t xml:space="preserve">tavebního záměru PHSMB </w:t>
      </w:r>
      <w:r w:rsidR="00553945" w:rsidRPr="0077093D">
        <w:rPr>
          <w:rFonts w:ascii="Helvetica" w:hAnsi="Helvetica" w:cs="Helvetica"/>
          <w:sz w:val="20"/>
          <w:szCs w:val="20"/>
        </w:rPr>
        <w:t xml:space="preserve">se </w:t>
      </w:r>
      <w:r w:rsidR="001E4357" w:rsidRPr="0077093D">
        <w:rPr>
          <w:rFonts w:ascii="Helvetica" w:hAnsi="Helvetica" w:cs="Helvetica"/>
          <w:sz w:val="20"/>
          <w:szCs w:val="20"/>
        </w:rPr>
        <w:t xml:space="preserve">společnost </w:t>
      </w:r>
      <w:r w:rsidR="00553945" w:rsidRPr="0077093D">
        <w:rPr>
          <w:rFonts w:ascii="Helvetica" w:hAnsi="Helvetica" w:cs="Helvetica"/>
          <w:sz w:val="20"/>
          <w:szCs w:val="20"/>
        </w:rPr>
        <w:t xml:space="preserve">PHSMB zavazuje </w:t>
      </w:r>
      <w:r w:rsidR="00086A0F" w:rsidRPr="0077093D">
        <w:rPr>
          <w:rFonts w:ascii="Helvetica" w:hAnsi="Helvetica" w:cs="Helvetica"/>
          <w:sz w:val="20"/>
          <w:szCs w:val="20"/>
        </w:rPr>
        <w:t>práva v </w:t>
      </w:r>
      <w:r w:rsidR="00553945" w:rsidRPr="0077093D">
        <w:rPr>
          <w:rFonts w:ascii="Helvetica" w:hAnsi="Helvetica" w:cs="Helvetica"/>
          <w:sz w:val="20"/>
          <w:szCs w:val="20"/>
        </w:rPr>
        <w:t>uvedené</w:t>
      </w:r>
      <w:r w:rsidR="00086A0F" w:rsidRPr="0077093D">
        <w:rPr>
          <w:rFonts w:ascii="Helvetica" w:hAnsi="Helvetica" w:cs="Helvetica"/>
          <w:sz w:val="20"/>
          <w:szCs w:val="20"/>
        </w:rPr>
        <w:t xml:space="preserve"> podobě </w:t>
      </w:r>
      <w:r w:rsidRPr="0077093D">
        <w:rPr>
          <w:rFonts w:ascii="Helvetica" w:hAnsi="Helvetica" w:cs="Helvetica"/>
          <w:sz w:val="20"/>
          <w:szCs w:val="20"/>
        </w:rPr>
        <w:t xml:space="preserve">obnovit bez zbytečného odkladu po realizaci </w:t>
      </w:r>
      <w:r w:rsidR="001E4357" w:rsidRPr="0077093D">
        <w:rPr>
          <w:rFonts w:ascii="Helvetica" w:hAnsi="Helvetica" w:cs="Helvetica"/>
          <w:sz w:val="20"/>
          <w:szCs w:val="20"/>
        </w:rPr>
        <w:t>S</w:t>
      </w:r>
      <w:r w:rsidRPr="0077093D">
        <w:rPr>
          <w:rFonts w:ascii="Helvetica" w:hAnsi="Helvetica" w:cs="Helvetica"/>
          <w:sz w:val="20"/>
          <w:szCs w:val="20"/>
        </w:rPr>
        <w:t>tavebního záměru PHSMB či zajistit náhradním způsobem</w:t>
      </w:r>
      <w:r w:rsidR="006A3EAD" w:rsidRPr="0077093D">
        <w:rPr>
          <w:rFonts w:ascii="Helvetica" w:hAnsi="Helvetica" w:cs="Helvetica"/>
          <w:sz w:val="20"/>
          <w:szCs w:val="20"/>
        </w:rPr>
        <w:t>,</w:t>
      </w:r>
    </w:p>
    <w:p w14:paraId="7359C9B5" w14:textId="77777777" w:rsidR="006A3EAD" w:rsidRPr="0077093D" w:rsidRDefault="006A3EAD" w:rsidP="00BD7CB1">
      <w:pPr>
        <w:pStyle w:val="Odstavecseseznamem"/>
        <w:rPr>
          <w:rFonts w:ascii="Helvetica" w:hAnsi="Helvetica" w:cs="Helvetica"/>
          <w:sz w:val="20"/>
          <w:szCs w:val="20"/>
        </w:rPr>
      </w:pPr>
    </w:p>
    <w:p w14:paraId="3982AEED" w14:textId="25866F35" w:rsidR="000D6740" w:rsidRPr="0077093D" w:rsidRDefault="002E2736" w:rsidP="00022FA0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bookmarkStart w:id="0" w:name="OLE_LINK1"/>
      <w:r w:rsidRPr="0077093D">
        <w:rPr>
          <w:rFonts w:ascii="Helvetica" w:hAnsi="Helvetica" w:cs="Helvetica"/>
          <w:sz w:val="20"/>
          <w:szCs w:val="20"/>
        </w:rPr>
        <w:t>v </w:t>
      </w:r>
      <w:r w:rsidR="00081AE8" w:rsidRPr="0077093D">
        <w:rPr>
          <w:rFonts w:ascii="Helvetica" w:hAnsi="Helvetica" w:cs="Helvetica"/>
          <w:sz w:val="20"/>
          <w:szCs w:val="20"/>
        </w:rPr>
        <w:t>případě realizace</w:t>
      </w:r>
      <w:r w:rsidRPr="0077093D">
        <w:rPr>
          <w:rFonts w:ascii="Helvetica" w:hAnsi="Helvetica" w:cs="Helvetica"/>
          <w:sz w:val="20"/>
          <w:szCs w:val="20"/>
        </w:rPr>
        <w:t xml:space="preserve"> Stavebního záměru PHSMB </w:t>
      </w:r>
      <w:r w:rsidR="006A3EAD" w:rsidRPr="0077093D">
        <w:rPr>
          <w:rFonts w:ascii="Helvetica" w:hAnsi="Helvetica" w:cs="Helvetica"/>
          <w:sz w:val="20"/>
          <w:szCs w:val="20"/>
        </w:rPr>
        <w:t>zajistit</w:t>
      </w:r>
      <w:r w:rsidR="000D6740" w:rsidRPr="0077093D">
        <w:rPr>
          <w:rFonts w:ascii="Helvetica" w:hAnsi="Helvetica" w:cs="Helvetica"/>
          <w:sz w:val="20"/>
          <w:szCs w:val="20"/>
        </w:rPr>
        <w:t xml:space="preserve"> na své náklady</w:t>
      </w:r>
      <w:r w:rsidR="006A3EAD" w:rsidRPr="0077093D">
        <w:rPr>
          <w:rFonts w:ascii="Helvetica" w:hAnsi="Helvetica" w:cs="Helvetica"/>
          <w:sz w:val="20"/>
          <w:szCs w:val="20"/>
        </w:rPr>
        <w:t xml:space="preserve"> </w:t>
      </w:r>
      <w:r w:rsidR="00AF540B" w:rsidRPr="0077093D">
        <w:rPr>
          <w:rFonts w:ascii="Helvetica" w:hAnsi="Helvetica" w:cs="Helvetica"/>
          <w:sz w:val="20"/>
          <w:szCs w:val="20"/>
        </w:rPr>
        <w:t xml:space="preserve">v nezbytném rozsahu informovanost třetích osob o </w:t>
      </w:r>
      <w:r w:rsidR="000D6740" w:rsidRPr="0077093D">
        <w:rPr>
          <w:rFonts w:ascii="Helvetica" w:hAnsi="Helvetica" w:cs="Helvetica"/>
          <w:sz w:val="20"/>
          <w:szCs w:val="20"/>
        </w:rPr>
        <w:t>hranicích Pozemku parc. č. 3634 ve vlastnictví Opatství řádu sv. Augustina a s tím souvisejícího zákazu či omezení užívání tohoto Pozemku parc. č. 3634 třetími osobami, a to zejm. za účelem zamezení neoprávněného parkování vozidel</w:t>
      </w:r>
      <w:r w:rsidRPr="0077093D">
        <w:rPr>
          <w:rFonts w:ascii="Helvetica" w:hAnsi="Helvetica" w:cs="Helvetica"/>
          <w:sz w:val="20"/>
          <w:szCs w:val="20"/>
        </w:rPr>
        <w:t xml:space="preserve"> na Pozemku parc. č. 3634</w:t>
      </w:r>
      <w:r w:rsidR="000D6740" w:rsidRPr="0077093D">
        <w:rPr>
          <w:rFonts w:ascii="Helvetica" w:hAnsi="Helvetica" w:cs="Helvetica"/>
          <w:sz w:val="20"/>
          <w:szCs w:val="20"/>
        </w:rPr>
        <w:t xml:space="preserve">, </w:t>
      </w:r>
      <w:r w:rsidRPr="0077093D">
        <w:rPr>
          <w:rFonts w:ascii="Helvetica" w:hAnsi="Helvetica" w:cs="Helvetica"/>
          <w:sz w:val="20"/>
          <w:szCs w:val="20"/>
        </w:rPr>
        <w:t>v podobě</w:t>
      </w:r>
      <w:r w:rsidR="000D6740" w:rsidRPr="0077093D">
        <w:rPr>
          <w:rFonts w:ascii="Helvetica" w:hAnsi="Helvetica" w:cs="Helvetica"/>
          <w:sz w:val="20"/>
          <w:szCs w:val="20"/>
        </w:rPr>
        <w:t xml:space="preserve"> umístění odpovídajícího </w:t>
      </w:r>
      <w:r w:rsidR="00CE17E9" w:rsidRPr="0077093D">
        <w:rPr>
          <w:rFonts w:ascii="Helvetica" w:hAnsi="Helvetica" w:cs="Helvetica"/>
          <w:sz w:val="20"/>
          <w:szCs w:val="20"/>
        </w:rPr>
        <w:t xml:space="preserve">dopravního </w:t>
      </w:r>
      <w:r w:rsidR="000D6740" w:rsidRPr="0077093D">
        <w:rPr>
          <w:rFonts w:ascii="Helvetica" w:hAnsi="Helvetica" w:cs="Helvetica"/>
          <w:sz w:val="20"/>
          <w:szCs w:val="20"/>
        </w:rPr>
        <w:t xml:space="preserve">značení </w:t>
      </w:r>
      <w:r w:rsidR="00081AE8" w:rsidRPr="0077093D">
        <w:rPr>
          <w:rFonts w:ascii="Helvetica" w:hAnsi="Helvetica" w:cs="Helvetica"/>
          <w:sz w:val="20"/>
          <w:szCs w:val="20"/>
        </w:rPr>
        <w:t xml:space="preserve">před hranicí </w:t>
      </w:r>
      <w:r w:rsidR="000D6740" w:rsidRPr="0077093D">
        <w:rPr>
          <w:rFonts w:ascii="Helvetica" w:hAnsi="Helvetica" w:cs="Helvetica"/>
          <w:sz w:val="20"/>
          <w:szCs w:val="20"/>
        </w:rPr>
        <w:t xml:space="preserve"> Pozemku parc. č. 3634 </w:t>
      </w:r>
      <w:r w:rsidR="00081AE8" w:rsidRPr="0077093D">
        <w:rPr>
          <w:rFonts w:ascii="Helvetica" w:hAnsi="Helvetica" w:cs="Helvetica"/>
          <w:sz w:val="20"/>
          <w:szCs w:val="20"/>
        </w:rPr>
        <w:t xml:space="preserve">s Pozemkem parc. č. 3633, </w:t>
      </w:r>
      <w:r w:rsidR="000D6740" w:rsidRPr="0077093D">
        <w:rPr>
          <w:rFonts w:ascii="Helvetica" w:hAnsi="Helvetica" w:cs="Helvetica"/>
          <w:sz w:val="20"/>
          <w:szCs w:val="20"/>
        </w:rPr>
        <w:t>s konkrétním zákazem či příkazem určeným</w:t>
      </w:r>
      <w:r w:rsidRPr="0077093D">
        <w:rPr>
          <w:rFonts w:ascii="Helvetica" w:hAnsi="Helvetica" w:cs="Helvetica"/>
          <w:sz w:val="20"/>
          <w:szCs w:val="20"/>
        </w:rPr>
        <w:t xml:space="preserve"> </w:t>
      </w:r>
      <w:r w:rsidR="000D6740" w:rsidRPr="0077093D">
        <w:rPr>
          <w:rFonts w:ascii="Helvetica" w:hAnsi="Helvetica" w:cs="Helvetica"/>
          <w:sz w:val="20"/>
          <w:szCs w:val="20"/>
        </w:rPr>
        <w:t>ze strany Opatství řádu sv. Augustina</w:t>
      </w:r>
      <w:r w:rsidR="009C7535" w:rsidRPr="0077093D">
        <w:rPr>
          <w:rFonts w:ascii="Helvetica" w:hAnsi="Helvetica" w:cs="Helvetica"/>
          <w:sz w:val="20"/>
          <w:szCs w:val="20"/>
        </w:rPr>
        <w:t xml:space="preserve">; toto ujednání se nevztahuje na umístění pevných překážek, jejichž umístění </w:t>
      </w:r>
      <w:r w:rsidR="00081AE8" w:rsidRPr="0077093D">
        <w:rPr>
          <w:rFonts w:ascii="Helvetica" w:hAnsi="Helvetica" w:cs="Helvetica"/>
          <w:sz w:val="20"/>
          <w:szCs w:val="20"/>
        </w:rPr>
        <w:t xml:space="preserve">a provozování </w:t>
      </w:r>
      <w:r w:rsidR="00022FA0" w:rsidRPr="0077093D">
        <w:rPr>
          <w:rFonts w:ascii="Helvetica" w:hAnsi="Helvetica" w:cs="Helvetica"/>
          <w:sz w:val="20"/>
          <w:szCs w:val="20"/>
        </w:rPr>
        <w:t xml:space="preserve">může </w:t>
      </w:r>
      <w:r w:rsidR="00081AE8" w:rsidRPr="0077093D">
        <w:rPr>
          <w:rFonts w:ascii="Helvetica" w:hAnsi="Helvetica" w:cs="Helvetica"/>
          <w:sz w:val="20"/>
          <w:szCs w:val="20"/>
        </w:rPr>
        <w:t xml:space="preserve">na hranici Pozemku parc. č. 3634 </w:t>
      </w:r>
      <w:r w:rsidR="00022FA0" w:rsidRPr="0077093D">
        <w:rPr>
          <w:rFonts w:ascii="Helvetica" w:hAnsi="Helvetica" w:cs="Helvetica"/>
          <w:sz w:val="20"/>
          <w:szCs w:val="20"/>
        </w:rPr>
        <w:t xml:space="preserve">zajistit </w:t>
      </w:r>
      <w:r w:rsidR="00081AE8" w:rsidRPr="0077093D">
        <w:rPr>
          <w:rFonts w:ascii="Helvetica" w:hAnsi="Helvetica" w:cs="Helvetica"/>
          <w:sz w:val="20"/>
          <w:szCs w:val="20"/>
        </w:rPr>
        <w:t xml:space="preserve"> a provozovat </w:t>
      </w:r>
      <w:r w:rsidR="00022FA0" w:rsidRPr="0077093D">
        <w:rPr>
          <w:rFonts w:ascii="Helvetica" w:hAnsi="Helvetica" w:cs="Helvetica"/>
          <w:sz w:val="20"/>
          <w:szCs w:val="20"/>
        </w:rPr>
        <w:t>Opatství řádu sv. Augustina na své náklady</w:t>
      </w:r>
      <w:r w:rsidR="00081AE8" w:rsidRPr="0077093D">
        <w:rPr>
          <w:rFonts w:ascii="Helvetica" w:hAnsi="Helvetica" w:cs="Helvetica"/>
          <w:sz w:val="20"/>
          <w:szCs w:val="20"/>
        </w:rPr>
        <w:t>, pokut tím nezasáhne na Pozemek parc. č. 3633, jinak po předchozím schválení ze strany PHSMB</w:t>
      </w:r>
      <w:r w:rsidR="00022FA0" w:rsidRPr="0077093D">
        <w:rPr>
          <w:rFonts w:ascii="Helvetica" w:hAnsi="Helvetica" w:cs="Helvetica"/>
          <w:sz w:val="20"/>
          <w:szCs w:val="20"/>
        </w:rPr>
        <w:t xml:space="preserve">. </w:t>
      </w:r>
    </w:p>
    <w:p w14:paraId="4255E22F" w14:textId="77777777" w:rsidR="00086A0F" w:rsidRPr="0077093D" w:rsidRDefault="00086A0F" w:rsidP="00BD7CB1">
      <w:pPr>
        <w:pStyle w:val="Odstavecseseznamem"/>
        <w:spacing w:after="0" w:line="240" w:lineRule="auto"/>
        <w:ind w:left="360"/>
        <w:jc w:val="both"/>
        <w:rPr>
          <w:rFonts w:ascii="Helvetica" w:hAnsi="Helvetica" w:cs="Helvetica"/>
          <w:sz w:val="20"/>
          <w:szCs w:val="20"/>
        </w:rPr>
      </w:pPr>
      <w:bookmarkStart w:id="1" w:name="OLE_LINK5"/>
      <w:bookmarkStart w:id="2" w:name="OLE_LINK4"/>
      <w:bookmarkStart w:id="3" w:name="OLE_LINK3"/>
      <w:bookmarkEnd w:id="0"/>
    </w:p>
    <w:p w14:paraId="0E74B713" w14:textId="040AF836" w:rsidR="00E13385" w:rsidRPr="0077093D" w:rsidRDefault="00E13385" w:rsidP="002C675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Předmětem </w:t>
      </w:r>
      <w:r w:rsidR="006A3EAD" w:rsidRPr="0077093D">
        <w:rPr>
          <w:rFonts w:ascii="Helvetica" w:hAnsi="Helvetica" w:cs="Helvetica"/>
          <w:sz w:val="20"/>
          <w:szCs w:val="20"/>
        </w:rPr>
        <w:t>S</w:t>
      </w:r>
      <w:r w:rsidRPr="0077093D">
        <w:rPr>
          <w:rFonts w:ascii="Helvetica" w:hAnsi="Helvetica" w:cs="Helvetica"/>
          <w:sz w:val="20"/>
          <w:szCs w:val="20"/>
        </w:rPr>
        <w:t xml:space="preserve">tavebního záměru PHSMB, ohledně kterého se Opatství řádu sv. Augustina zavazuje dle tohoto memoranda </w:t>
      </w:r>
      <w:r w:rsidR="000520D4" w:rsidRPr="0077093D">
        <w:rPr>
          <w:rFonts w:ascii="Helvetica" w:hAnsi="Helvetica" w:cs="Helvetica"/>
          <w:sz w:val="20"/>
          <w:szCs w:val="20"/>
        </w:rPr>
        <w:t>poskytnout spolupráci</w:t>
      </w:r>
      <w:r w:rsidRPr="0077093D">
        <w:rPr>
          <w:rFonts w:ascii="Helvetica" w:hAnsi="Helvetica" w:cs="Helvetica"/>
          <w:sz w:val="20"/>
          <w:szCs w:val="20"/>
        </w:rPr>
        <w:t>, mohou být stavební úpravy Pozemku parc. č. 3633, resp. Budovy Koliště 7, zejm. přístavba či nástavb</w:t>
      </w:r>
      <w:r w:rsidR="000A36FB" w:rsidRPr="0077093D">
        <w:rPr>
          <w:rFonts w:ascii="Helvetica" w:hAnsi="Helvetica" w:cs="Helvetica"/>
          <w:sz w:val="20"/>
          <w:szCs w:val="20"/>
        </w:rPr>
        <w:t>a</w:t>
      </w:r>
      <w:r w:rsidRPr="0077093D">
        <w:rPr>
          <w:rFonts w:ascii="Helvetica" w:hAnsi="Helvetica" w:cs="Helvetica"/>
          <w:sz w:val="20"/>
          <w:szCs w:val="20"/>
        </w:rPr>
        <w:t xml:space="preserve"> Budovy Koliště 7, a to</w:t>
      </w:r>
      <w:r w:rsidR="000A36FB" w:rsidRPr="0077093D">
        <w:rPr>
          <w:rFonts w:ascii="Helvetica" w:hAnsi="Helvetica" w:cs="Helvetica"/>
          <w:sz w:val="20"/>
          <w:szCs w:val="20"/>
        </w:rPr>
        <w:t xml:space="preserve"> konkrétně </w:t>
      </w:r>
      <w:r w:rsidR="00553945" w:rsidRPr="0077093D">
        <w:rPr>
          <w:rFonts w:ascii="Helvetica" w:hAnsi="Helvetica" w:cs="Helvetica"/>
          <w:sz w:val="20"/>
          <w:szCs w:val="20"/>
        </w:rPr>
        <w:t>v maximálních limitech</w:t>
      </w:r>
      <w:r w:rsidR="000A36FB" w:rsidRPr="0077093D">
        <w:rPr>
          <w:rFonts w:ascii="Helvetica" w:hAnsi="Helvetica" w:cs="Helvetica"/>
          <w:sz w:val="20"/>
          <w:szCs w:val="20"/>
        </w:rPr>
        <w:t xml:space="preserve"> </w:t>
      </w:r>
      <w:r w:rsidR="00553945" w:rsidRPr="0077093D">
        <w:rPr>
          <w:rFonts w:ascii="Helvetica" w:hAnsi="Helvetica" w:cs="Helvetica"/>
          <w:sz w:val="20"/>
          <w:szCs w:val="20"/>
        </w:rPr>
        <w:t>dle</w:t>
      </w:r>
      <w:r w:rsidR="00CC5786" w:rsidRPr="0077093D">
        <w:rPr>
          <w:rFonts w:ascii="Helvetica" w:hAnsi="Helvetica" w:cs="Helvetica"/>
          <w:sz w:val="20"/>
          <w:szCs w:val="20"/>
        </w:rPr>
        <w:t> objemové studi</w:t>
      </w:r>
      <w:r w:rsidR="00553945" w:rsidRPr="0077093D">
        <w:rPr>
          <w:rFonts w:ascii="Helvetica" w:hAnsi="Helvetica" w:cs="Helvetica"/>
          <w:sz w:val="20"/>
          <w:szCs w:val="20"/>
        </w:rPr>
        <w:t>e</w:t>
      </w:r>
      <w:r w:rsidRPr="0077093D">
        <w:rPr>
          <w:rFonts w:ascii="Helvetica" w:hAnsi="Helvetica" w:cs="Helvetica"/>
          <w:sz w:val="20"/>
          <w:szCs w:val="20"/>
        </w:rPr>
        <w:t xml:space="preserve"> </w:t>
      </w:r>
      <w:r w:rsidR="00CC5786" w:rsidRPr="0077093D">
        <w:rPr>
          <w:rFonts w:ascii="Helvetica" w:hAnsi="Helvetica" w:cs="Helvetica"/>
          <w:sz w:val="20"/>
          <w:szCs w:val="20"/>
        </w:rPr>
        <w:t>zástavby zpracované Architektonickým ateliérem VOCHTA, resp.</w:t>
      </w:r>
      <w:r w:rsidR="00534090" w:rsidRPr="0077093D">
        <w:rPr>
          <w:rFonts w:ascii="Helvetica" w:hAnsi="Helvetica" w:cs="Helvetica"/>
          <w:sz w:val="20"/>
          <w:szCs w:val="20"/>
        </w:rPr>
        <w:t xml:space="preserve"> </w:t>
      </w:r>
      <w:r w:rsidR="00AA480A" w:rsidRPr="0077093D">
        <w:rPr>
          <w:rFonts w:ascii="Helvetica" w:hAnsi="Helvetica" w:cs="Helvetica"/>
          <w:sz w:val="20"/>
          <w:szCs w:val="20"/>
        </w:rPr>
        <w:t>a</w:t>
      </w:r>
      <w:r w:rsidR="00534090" w:rsidRPr="0077093D">
        <w:rPr>
          <w:rFonts w:ascii="Helvetica" w:hAnsi="Helvetica" w:cs="Helvetica"/>
          <w:sz w:val="20"/>
          <w:szCs w:val="20"/>
        </w:rPr>
        <w:t xml:space="preserve">kad. </w:t>
      </w:r>
      <w:r w:rsidR="00AA480A" w:rsidRPr="0077093D">
        <w:rPr>
          <w:rFonts w:ascii="Helvetica" w:hAnsi="Helvetica" w:cs="Helvetica"/>
          <w:sz w:val="20"/>
          <w:szCs w:val="20"/>
        </w:rPr>
        <w:t>a</w:t>
      </w:r>
      <w:r w:rsidR="00534090" w:rsidRPr="0077093D">
        <w:rPr>
          <w:rFonts w:ascii="Helvetica" w:hAnsi="Helvetica" w:cs="Helvetica"/>
          <w:sz w:val="20"/>
          <w:szCs w:val="20"/>
        </w:rPr>
        <w:t xml:space="preserve">rch. Miroslavem </w:t>
      </w:r>
      <w:proofErr w:type="spellStart"/>
      <w:r w:rsidR="00534090" w:rsidRPr="0077093D">
        <w:rPr>
          <w:rFonts w:ascii="Helvetica" w:hAnsi="Helvetica" w:cs="Helvetica"/>
          <w:sz w:val="20"/>
          <w:szCs w:val="20"/>
        </w:rPr>
        <w:t>Vochtou</w:t>
      </w:r>
      <w:proofErr w:type="spellEnd"/>
      <w:r w:rsidR="00534090" w:rsidRPr="0077093D">
        <w:rPr>
          <w:rFonts w:ascii="Helvetica" w:hAnsi="Helvetica" w:cs="Helvetica"/>
          <w:sz w:val="20"/>
          <w:szCs w:val="20"/>
        </w:rPr>
        <w:t xml:space="preserve"> </w:t>
      </w:r>
      <w:r w:rsidR="007A1402" w:rsidRPr="0077093D">
        <w:rPr>
          <w:rFonts w:ascii="Helvetica" w:hAnsi="Helvetica" w:cs="Helvetica"/>
          <w:sz w:val="20"/>
          <w:szCs w:val="20"/>
        </w:rPr>
        <w:t>– textová část ze</w:t>
      </w:r>
      <w:r w:rsidR="00534090" w:rsidRPr="0077093D">
        <w:rPr>
          <w:rFonts w:ascii="Helvetica" w:hAnsi="Helvetica" w:cs="Helvetica"/>
          <w:sz w:val="20"/>
          <w:szCs w:val="20"/>
        </w:rPr>
        <w:t xml:space="preserve"> dne 14.10.2025, </w:t>
      </w:r>
      <w:r w:rsidR="007A1402" w:rsidRPr="0077093D">
        <w:rPr>
          <w:rFonts w:ascii="Helvetica" w:hAnsi="Helvetica" w:cs="Helvetica"/>
          <w:sz w:val="20"/>
          <w:szCs w:val="20"/>
        </w:rPr>
        <w:t xml:space="preserve">výkresová část ze dne </w:t>
      </w:r>
      <w:r w:rsidR="00534090" w:rsidRPr="0077093D">
        <w:rPr>
          <w:rFonts w:ascii="Helvetica" w:hAnsi="Helvetica" w:cs="Helvetica"/>
          <w:sz w:val="20"/>
          <w:szCs w:val="20"/>
        </w:rPr>
        <w:t>13.11.2025</w:t>
      </w:r>
      <w:r w:rsidR="007A1402" w:rsidRPr="0077093D">
        <w:rPr>
          <w:rFonts w:ascii="Helvetica" w:hAnsi="Helvetica" w:cs="Helvetica"/>
          <w:sz w:val="20"/>
          <w:szCs w:val="20"/>
        </w:rPr>
        <w:t xml:space="preserve">, </w:t>
      </w:r>
      <w:r w:rsidRPr="0077093D">
        <w:rPr>
          <w:rFonts w:ascii="Helvetica" w:hAnsi="Helvetica" w:cs="Helvetica"/>
          <w:sz w:val="20"/>
          <w:szCs w:val="20"/>
        </w:rPr>
        <w:t xml:space="preserve">která tvoří přílohu č. </w:t>
      </w:r>
      <w:r w:rsidR="0065489A" w:rsidRPr="0077093D">
        <w:rPr>
          <w:rFonts w:ascii="Helvetica" w:hAnsi="Helvetica" w:cs="Helvetica"/>
          <w:sz w:val="20"/>
          <w:szCs w:val="20"/>
        </w:rPr>
        <w:t>1</w:t>
      </w:r>
      <w:r w:rsidRPr="0077093D">
        <w:rPr>
          <w:rFonts w:ascii="Helvetica" w:hAnsi="Helvetica" w:cs="Helvetica"/>
          <w:sz w:val="20"/>
          <w:szCs w:val="20"/>
        </w:rPr>
        <w:t xml:space="preserve"> tohoto memoranda</w:t>
      </w:r>
      <w:r w:rsidR="0093323F" w:rsidRPr="0077093D">
        <w:rPr>
          <w:rFonts w:ascii="Helvetica" w:hAnsi="Helvetica" w:cs="Helvetica"/>
          <w:sz w:val="20"/>
          <w:szCs w:val="20"/>
        </w:rPr>
        <w:t xml:space="preserve"> a</w:t>
      </w:r>
      <w:r w:rsidRPr="0077093D">
        <w:rPr>
          <w:rFonts w:ascii="Helvetica" w:hAnsi="Helvetica" w:cs="Helvetica"/>
          <w:sz w:val="20"/>
          <w:szCs w:val="20"/>
        </w:rPr>
        <w:t xml:space="preserve"> která zachycuje základní prostorové, objemové a hmotové řešení, ze které</w:t>
      </w:r>
      <w:r w:rsidR="000E0BC9" w:rsidRPr="0077093D">
        <w:rPr>
          <w:rFonts w:ascii="Helvetica" w:hAnsi="Helvetica" w:cs="Helvetica"/>
          <w:sz w:val="20"/>
          <w:szCs w:val="20"/>
        </w:rPr>
        <w:t>ho</w:t>
      </w:r>
      <w:r w:rsidRPr="0077093D">
        <w:rPr>
          <w:rFonts w:ascii="Helvetica" w:hAnsi="Helvetica" w:cs="Helvetica"/>
          <w:sz w:val="20"/>
          <w:szCs w:val="20"/>
        </w:rPr>
        <w:t xml:space="preserve"> </w:t>
      </w:r>
      <w:r w:rsidR="001E4357" w:rsidRPr="0077093D">
        <w:rPr>
          <w:rFonts w:ascii="Helvetica" w:hAnsi="Helvetica" w:cs="Helvetica"/>
          <w:sz w:val="20"/>
          <w:szCs w:val="20"/>
        </w:rPr>
        <w:t>S</w:t>
      </w:r>
      <w:r w:rsidRPr="0077093D">
        <w:rPr>
          <w:rFonts w:ascii="Helvetica" w:hAnsi="Helvetica" w:cs="Helvetica"/>
          <w:sz w:val="20"/>
          <w:szCs w:val="20"/>
        </w:rPr>
        <w:t>tavební záměr PHSMB může vycházet (ať již jako celek či pouze zčásti)</w:t>
      </w:r>
      <w:r w:rsidR="006679CC" w:rsidRPr="0077093D">
        <w:rPr>
          <w:rFonts w:ascii="Helvetica" w:hAnsi="Helvetica" w:cs="Helvetica"/>
          <w:sz w:val="20"/>
          <w:szCs w:val="20"/>
        </w:rPr>
        <w:t xml:space="preserve"> (v tomto memorandu jen jako „</w:t>
      </w:r>
      <w:r w:rsidR="006679CC" w:rsidRPr="0077093D">
        <w:rPr>
          <w:rFonts w:ascii="Helvetica" w:hAnsi="Helvetica" w:cs="Helvetica"/>
          <w:b/>
          <w:bCs/>
          <w:sz w:val="20"/>
          <w:szCs w:val="20"/>
        </w:rPr>
        <w:t>Studie</w:t>
      </w:r>
      <w:r w:rsidR="006679CC" w:rsidRPr="0077093D">
        <w:rPr>
          <w:rFonts w:ascii="Helvetica" w:hAnsi="Helvetica" w:cs="Helvetica"/>
          <w:sz w:val="20"/>
          <w:szCs w:val="20"/>
        </w:rPr>
        <w:t>“)</w:t>
      </w:r>
      <w:r w:rsidRPr="0077093D">
        <w:rPr>
          <w:rFonts w:ascii="Helvetica" w:hAnsi="Helvetica" w:cs="Helvetica"/>
          <w:sz w:val="20"/>
          <w:szCs w:val="20"/>
        </w:rPr>
        <w:t xml:space="preserve">, </w:t>
      </w:r>
      <w:r w:rsidR="0093323F" w:rsidRPr="0077093D">
        <w:rPr>
          <w:rFonts w:ascii="Helvetica" w:hAnsi="Helvetica" w:cs="Helvetica"/>
          <w:sz w:val="20"/>
          <w:szCs w:val="20"/>
        </w:rPr>
        <w:t>přičemž</w:t>
      </w:r>
      <w:r w:rsidRPr="0077093D">
        <w:rPr>
          <w:rFonts w:ascii="Helvetica" w:hAnsi="Helvetica" w:cs="Helvetica"/>
          <w:sz w:val="20"/>
          <w:szCs w:val="20"/>
        </w:rPr>
        <w:t xml:space="preserve"> s </w:t>
      </w:r>
      <w:r w:rsidR="000A36FB" w:rsidRPr="0077093D">
        <w:rPr>
          <w:rFonts w:ascii="Helvetica" w:hAnsi="Helvetica" w:cs="Helvetica"/>
          <w:sz w:val="20"/>
          <w:szCs w:val="20"/>
        </w:rPr>
        <w:t>tímto</w:t>
      </w:r>
      <w:r w:rsidRPr="0077093D">
        <w:rPr>
          <w:rFonts w:ascii="Helvetica" w:hAnsi="Helvetica" w:cs="Helvetica"/>
          <w:sz w:val="20"/>
          <w:szCs w:val="20"/>
        </w:rPr>
        <w:t xml:space="preserve"> Opatství řádu sv. Augustina souhlasí a nemá proti tomu námitek. </w:t>
      </w:r>
    </w:p>
    <w:bookmarkEnd w:id="1"/>
    <w:bookmarkEnd w:id="2"/>
    <w:bookmarkEnd w:id="3"/>
    <w:p w14:paraId="7A5488A4" w14:textId="389EB2B1" w:rsidR="00837237" w:rsidRPr="0077093D" w:rsidRDefault="00837237" w:rsidP="0083723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lastRenderedPageBreak/>
        <w:t>Každá ze smluvních stran je povinna se zdržet jakékoliv</w:t>
      </w:r>
      <w:r w:rsidR="00D04644" w:rsidRPr="0077093D">
        <w:rPr>
          <w:rFonts w:ascii="Helvetica" w:hAnsi="Helvetica" w:cs="Helvetica"/>
          <w:sz w:val="20"/>
          <w:szCs w:val="20"/>
        </w:rPr>
        <w:t xml:space="preserve"> jednání</w:t>
      </w:r>
      <w:r w:rsidRPr="0077093D">
        <w:rPr>
          <w:rFonts w:ascii="Helvetica" w:hAnsi="Helvetica" w:cs="Helvetica"/>
          <w:sz w:val="20"/>
          <w:szCs w:val="20"/>
        </w:rPr>
        <w:t xml:space="preserve">, </w:t>
      </w:r>
      <w:r w:rsidR="00D04644" w:rsidRPr="0077093D">
        <w:rPr>
          <w:rFonts w:ascii="Helvetica" w:hAnsi="Helvetica" w:cs="Helvetica"/>
          <w:sz w:val="20"/>
          <w:szCs w:val="20"/>
        </w:rPr>
        <w:t>kterým</w:t>
      </w:r>
      <w:r w:rsidRPr="0077093D">
        <w:rPr>
          <w:rFonts w:ascii="Helvetica" w:hAnsi="Helvetica" w:cs="Helvetica"/>
          <w:sz w:val="20"/>
          <w:szCs w:val="20"/>
        </w:rPr>
        <w:t xml:space="preserve"> by mohla znemožnit nebo ztížit dosažení účelu tohoto memoranda</w:t>
      </w:r>
      <w:r w:rsidR="00D04644" w:rsidRPr="0077093D">
        <w:rPr>
          <w:rFonts w:ascii="Helvetica" w:hAnsi="Helvetica" w:cs="Helvetica"/>
          <w:sz w:val="20"/>
          <w:szCs w:val="20"/>
        </w:rPr>
        <w:t xml:space="preserve">, přičemž smluvní strany se zavazují vzájemně se informovat o skutečnostech významných pro naplnění účelu tohoto memoranda. </w:t>
      </w:r>
    </w:p>
    <w:p w14:paraId="2D40AD09" w14:textId="77777777" w:rsidR="00AE3B4A" w:rsidRPr="0077093D" w:rsidRDefault="00AE3B4A" w:rsidP="00AE3B4A">
      <w:pPr>
        <w:pStyle w:val="Odstavecseseznamem"/>
        <w:rPr>
          <w:rFonts w:ascii="Helvetica" w:hAnsi="Helvetica" w:cs="Helvetica"/>
          <w:sz w:val="20"/>
          <w:szCs w:val="20"/>
        </w:rPr>
      </w:pPr>
    </w:p>
    <w:p w14:paraId="0DD07719" w14:textId="0C9DE144" w:rsidR="000F6363" w:rsidRPr="0077093D" w:rsidRDefault="00AE3B4A" w:rsidP="00AE3B4A">
      <w:pPr>
        <w:pStyle w:val="Odstavecseseznamem"/>
        <w:numPr>
          <w:ilvl w:val="0"/>
          <w:numId w:val="2"/>
        </w:numPr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hAnsi="Helvetica" w:cs="Helvetica"/>
          <w:sz w:val="20"/>
          <w:szCs w:val="20"/>
        </w:rPr>
        <w:t xml:space="preserve">Smluvní strany se dohodly, že toto memorandum zavazuje také právní nástupce smluvních stran. Pro případ převodu práva vlastnického k Pozemku parc. č. 3634 se Opatství zavazuje, že seznámí </w:t>
      </w:r>
      <w:r w:rsidR="00882929" w:rsidRPr="0077093D">
        <w:rPr>
          <w:rFonts w:ascii="Helvetica" w:hAnsi="Helvetica" w:cs="Helvetica"/>
          <w:sz w:val="20"/>
          <w:szCs w:val="20"/>
        </w:rPr>
        <w:t xml:space="preserve">nabyvatele </w:t>
      </w:r>
      <w:r w:rsidRPr="0077093D">
        <w:rPr>
          <w:rFonts w:ascii="Helvetica" w:hAnsi="Helvetica" w:cs="Helvetica"/>
          <w:sz w:val="20"/>
          <w:szCs w:val="20"/>
        </w:rPr>
        <w:t xml:space="preserve">s obsahem tohoto memoranda a zajistí přistoupení </w:t>
      </w:r>
      <w:r w:rsidR="00882929" w:rsidRPr="0077093D">
        <w:rPr>
          <w:rFonts w:ascii="Helvetica" w:hAnsi="Helvetica" w:cs="Helvetica"/>
          <w:sz w:val="20"/>
          <w:szCs w:val="20"/>
        </w:rPr>
        <w:t xml:space="preserve">nabyvatele </w:t>
      </w:r>
      <w:r w:rsidRPr="0077093D">
        <w:rPr>
          <w:rFonts w:ascii="Helvetica" w:hAnsi="Helvetica" w:cs="Helvetica"/>
          <w:sz w:val="20"/>
          <w:szCs w:val="20"/>
        </w:rPr>
        <w:t>k tomuto memorandu</w:t>
      </w:r>
      <w:r w:rsidR="00882929" w:rsidRPr="0077093D">
        <w:rPr>
          <w:rFonts w:ascii="Helvetica" w:hAnsi="Helvetica" w:cs="Helvetica"/>
          <w:sz w:val="20"/>
          <w:szCs w:val="20"/>
        </w:rPr>
        <w:t>;</w:t>
      </w:r>
      <w:r w:rsidRPr="0077093D">
        <w:rPr>
          <w:rFonts w:ascii="Helvetica" w:hAnsi="Helvetica" w:cs="Helvetica"/>
          <w:sz w:val="20"/>
          <w:szCs w:val="20"/>
        </w:rPr>
        <w:t xml:space="preserve"> neučiní-li tak, odpovídá společnosti PHSMB za škodu vzniklou zanedbáním této povinnosti a současně zůstává nadále zavázáno z tohoto memoranda.  </w:t>
      </w:r>
    </w:p>
    <w:p w14:paraId="23E9A320" w14:textId="77777777" w:rsidR="003C4C9C" w:rsidRPr="0077093D" w:rsidRDefault="003C4C9C" w:rsidP="000F6363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1DF78A9" w14:textId="079A23F3" w:rsidR="000F6363" w:rsidRPr="0077093D" w:rsidRDefault="00837237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77093D">
        <w:rPr>
          <w:rFonts w:ascii="Helvetica" w:hAnsi="Helvetica" w:cs="Helvetica"/>
          <w:b/>
          <w:bCs/>
          <w:sz w:val="20"/>
          <w:szCs w:val="20"/>
        </w:rPr>
        <w:t>III</w:t>
      </w:r>
      <w:r w:rsidR="000F6363" w:rsidRPr="0077093D">
        <w:rPr>
          <w:rFonts w:ascii="Helvetica" w:hAnsi="Helvetica" w:cs="Helvetica"/>
          <w:b/>
          <w:bCs/>
          <w:sz w:val="20"/>
          <w:szCs w:val="20"/>
        </w:rPr>
        <w:t>.</w:t>
      </w:r>
    </w:p>
    <w:p w14:paraId="75249BDF" w14:textId="77777777" w:rsidR="000F6363" w:rsidRPr="0077093D" w:rsidRDefault="000F6363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77093D">
        <w:rPr>
          <w:rFonts w:ascii="Helvetica" w:hAnsi="Helvetica" w:cs="Helvetica"/>
          <w:b/>
          <w:bCs/>
          <w:sz w:val="20"/>
          <w:szCs w:val="20"/>
        </w:rPr>
        <w:t>Závěrečná ustanovení</w:t>
      </w:r>
    </w:p>
    <w:p w14:paraId="055A269B" w14:textId="77777777" w:rsidR="00837237" w:rsidRPr="0077093D" w:rsidRDefault="00837237" w:rsidP="000F6363">
      <w:pPr>
        <w:spacing w:after="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237B14F7" w14:textId="789FB1A1" w:rsidR="00B65296" w:rsidRPr="0077093D" w:rsidRDefault="00B65296" w:rsidP="00B65296">
      <w:pPr>
        <w:pStyle w:val="Odstavecseseznamem"/>
        <w:numPr>
          <w:ilvl w:val="0"/>
          <w:numId w:val="10"/>
        </w:numPr>
        <w:spacing w:after="120" w:line="276" w:lineRule="auto"/>
        <w:ind w:left="391" w:hanging="391"/>
        <w:contextualSpacing w:val="0"/>
        <w:jc w:val="both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Právní vztahy výslovně neupravené tímto memorandem se řídí ustanoveními zákona č. 89/2012</w:t>
      </w:r>
      <w:r w:rsidR="00D04644" w:rsidRPr="0077093D">
        <w:rPr>
          <w:rFonts w:ascii="Helvetica" w:eastAsia="Times New Roman" w:hAnsi="Helvetica" w:cs="Helvetica"/>
          <w:sz w:val="20"/>
          <w:szCs w:val="20"/>
          <w:lang w:eastAsia="cs-CZ"/>
        </w:rPr>
        <w:t> </w:t>
      </w: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Sb., občanský zákoník, ve znění pozdějších předpisů.</w:t>
      </w:r>
    </w:p>
    <w:p w14:paraId="7C003515" w14:textId="216E7231" w:rsidR="000F6363" w:rsidRPr="0077093D" w:rsidRDefault="00B65296" w:rsidP="00B65296">
      <w:pPr>
        <w:pStyle w:val="Odstavecseseznamem"/>
        <w:numPr>
          <w:ilvl w:val="0"/>
          <w:numId w:val="10"/>
        </w:numPr>
        <w:spacing w:after="120" w:line="276" w:lineRule="auto"/>
        <w:ind w:left="391" w:hanging="391"/>
        <w:contextualSpacing w:val="0"/>
        <w:jc w:val="both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Smluvní strany se zavazují řešit případné spory vzniklé v souvislosti s tímto memorandem smírnou cestou a vzájemným jednáním směřujícím ke shodě.</w:t>
      </w:r>
    </w:p>
    <w:p w14:paraId="301A5DA8" w14:textId="44CF97E0" w:rsidR="00B65296" w:rsidRPr="0077093D" w:rsidRDefault="000F6363" w:rsidP="00B65296">
      <w:pPr>
        <w:pStyle w:val="Odstavecseseznamem"/>
        <w:numPr>
          <w:ilvl w:val="0"/>
          <w:numId w:val="10"/>
        </w:numPr>
        <w:spacing w:after="120" w:line="276" w:lineRule="auto"/>
        <w:ind w:left="391" w:hanging="391"/>
        <w:contextualSpacing w:val="0"/>
        <w:jc w:val="both"/>
        <w:rPr>
          <w:rFonts w:ascii="Helvetica" w:hAnsi="Helvetica" w:cs="Helvetica"/>
          <w:sz w:val="20"/>
          <w:szCs w:val="20"/>
        </w:rPr>
      </w:pP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Memorandum</w:t>
      </w:r>
      <w:r w:rsidRPr="0077093D">
        <w:rPr>
          <w:rFonts w:ascii="Helvetica" w:hAnsi="Helvetica" w:cs="Helvetica"/>
          <w:sz w:val="20"/>
          <w:szCs w:val="20"/>
        </w:rPr>
        <w:t xml:space="preserve"> se uzavírá na dobu</w:t>
      </w:r>
      <w:r w:rsidR="00B65296" w:rsidRPr="0077093D">
        <w:rPr>
          <w:rFonts w:ascii="Helvetica" w:hAnsi="Helvetica" w:cs="Helvetica"/>
          <w:sz w:val="20"/>
          <w:szCs w:val="20"/>
        </w:rPr>
        <w:t xml:space="preserve"> ne</w:t>
      </w:r>
      <w:r w:rsidRPr="0077093D">
        <w:rPr>
          <w:rFonts w:ascii="Helvetica" w:hAnsi="Helvetica" w:cs="Helvetica"/>
          <w:sz w:val="20"/>
          <w:szCs w:val="20"/>
        </w:rPr>
        <w:t>určitou</w:t>
      </w:r>
      <w:r w:rsidR="00B65296" w:rsidRPr="0077093D">
        <w:rPr>
          <w:rFonts w:ascii="Helvetica" w:hAnsi="Helvetica" w:cs="Helvetica"/>
          <w:sz w:val="20"/>
          <w:szCs w:val="20"/>
        </w:rPr>
        <w:t xml:space="preserve">, kdy smluvní strany nejsou oprávněny závazky z tohoto memoranda vypovědět. </w:t>
      </w:r>
    </w:p>
    <w:p w14:paraId="6244EDE7" w14:textId="0EE7D9BC" w:rsidR="00B65296" w:rsidRPr="0077093D" w:rsidRDefault="00B65296" w:rsidP="00B65296">
      <w:pPr>
        <w:pStyle w:val="Odstavecseseznamem"/>
        <w:numPr>
          <w:ilvl w:val="0"/>
          <w:numId w:val="10"/>
        </w:numPr>
        <w:spacing w:after="120" w:line="276" w:lineRule="auto"/>
        <w:ind w:left="391" w:hanging="391"/>
        <w:contextualSpacing w:val="0"/>
        <w:jc w:val="both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 xml:space="preserve">Veškeré změny či doplnění tohoto memoranda je možné činit výhradně na základě písemných dodatků tohoto </w:t>
      </w:r>
      <w:r w:rsidR="00D04644" w:rsidRPr="0077093D">
        <w:rPr>
          <w:rFonts w:ascii="Helvetica" w:eastAsia="Times New Roman" w:hAnsi="Helvetica" w:cs="Helvetica"/>
          <w:sz w:val="20"/>
          <w:szCs w:val="20"/>
          <w:lang w:eastAsia="cs-CZ"/>
        </w:rPr>
        <w:t>m</w:t>
      </w: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 xml:space="preserve">emoranda podepsaných </w:t>
      </w:r>
      <w:r w:rsidR="00D04644" w:rsidRPr="0077093D">
        <w:rPr>
          <w:rFonts w:ascii="Helvetica" w:eastAsia="Times New Roman" w:hAnsi="Helvetica" w:cs="Helvetica"/>
          <w:sz w:val="20"/>
          <w:szCs w:val="20"/>
          <w:lang w:eastAsia="cs-CZ"/>
        </w:rPr>
        <w:t>s</w:t>
      </w: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mluvními stranami.</w:t>
      </w:r>
    </w:p>
    <w:p w14:paraId="35503D1A" w14:textId="5D9698CD" w:rsidR="00B65296" w:rsidRPr="0077093D" w:rsidRDefault="00D04644" w:rsidP="00D04644">
      <w:pPr>
        <w:pStyle w:val="Odstavecseseznamem"/>
        <w:numPr>
          <w:ilvl w:val="0"/>
          <w:numId w:val="10"/>
        </w:numPr>
        <w:spacing w:after="120" w:line="276" w:lineRule="auto"/>
        <w:ind w:left="391" w:hanging="391"/>
        <w:contextualSpacing w:val="0"/>
        <w:jc w:val="both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Toto memorandum je</w:t>
      </w:r>
      <w:r w:rsidR="00B65296" w:rsidRPr="0077093D">
        <w:rPr>
          <w:rFonts w:ascii="Helvetica" w:eastAsia="Times New Roman" w:hAnsi="Helvetica" w:cs="Helvetica"/>
          <w:sz w:val="20"/>
          <w:szCs w:val="20"/>
          <w:lang w:eastAsia="cs-CZ"/>
        </w:rPr>
        <w:t xml:space="preserve"> vyhotoveno ve </w:t>
      </w: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dvou</w:t>
      </w:r>
      <w:r w:rsidR="00B65296" w:rsidRPr="0077093D">
        <w:rPr>
          <w:rFonts w:ascii="Helvetica" w:eastAsia="Times New Roman" w:hAnsi="Helvetica" w:cs="Helvetica"/>
          <w:sz w:val="20"/>
          <w:szCs w:val="20"/>
          <w:lang w:eastAsia="cs-CZ"/>
        </w:rPr>
        <w:t xml:space="preserve"> (</w:t>
      </w: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2</w:t>
      </w:r>
      <w:r w:rsidR="00B65296" w:rsidRPr="0077093D">
        <w:rPr>
          <w:rFonts w:ascii="Helvetica" w:eastAsia="Times New Roman" w:hAnsi="Helvetica" w:cs="Helvetica"/>
          <w:sz w:val="20"/>
          <w:szCs w:val="20"/>
          <w:lang w:eastAsia="cs-CZ"/>
        </w:rPr>
        <w:t>) vyhotoveních, přičemž každá ze stran obdrží jedno (1) vyhotovení s platností originálu.</w:t>
      </w:r>
    </w:p>
    <w:p w14:paraId="62C4CA46" w14:textId="39DE8565" w:rsidR="00B65296" w:rsidRPr="0077093D" w:rsidRDefault="00D04644" w:rsidP="00D04644">
      <w:pPr>
        <w:pStyle w:val="Odstavecseseznamem"/>
        <w:numPr>
          <w:ilvl w:val="0"/>
          <w:numId w:val="10"/>
        </w:numPr>
        <w:spacing w:after="120" w:line="276" w:lineRule="auto"/>
        <w:ind w:left="391" w:hanging="391"/>
        <w:contextualSpacing w:val="0"/>
        <w:jc w:val="both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Toto m</w:t>
      </w:r>
      <w:r w:rsidR="00B65296" w:rsidRPr="0077093D">
        <w:rPr>
          <w:rFonts w:ascii="Helvetica" w:eastAsia="Times New Roman" w:hAnsi="Helvetica" w:cs="Helvetica"/>
          <w:sz w:val="20"/>
          <w:szCs w:val="20"/>
          <w:lang w:eastAsia="cs-CZ"/>
        </w:rPr>
        <w:t xml:space="preserve">emorandum nabývá platnosti dnem jeho podpisu </w:t>
      </w: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s</w:t>
      </w:r>
      <w:r w:rsidR="00B65296" w:rsidRPr="0077093D">
        <w:rPr>
          <w:rFonts w:ascii="Helvetica" w:eastAsia="Times New Roman" w:hAnsi="Helvetica" w:cs="Helvetica"/>
          <w:sz w:val="20"/>
          <w:szCs w:val="20"/>
          <w:lang w:eastAsia="cs-CZ"/>
        </w:rPr>
        <w:t>mluvními stranami. Účinnosti pak nabývá dnem zveřejnění v registru smluv v souladu se zákonem o registru smluv</w:t>
      </w: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 xml:space="preserve">, kdy uveřejnění se zavazuje provést společnost PHSMB. </w:t>
      </w:r>
    </w:p>
    <w:p w14:paraId="265C19DF" w14:textId="222A5AF5" w:rsidR="00D04644" w:rsidRPr="0077093D" w:rsidRDefault="00D04644" w:rsidP="00D04644">
      <w:pPr>
        <w:pStyle w:val="Odstavecseseznamem"/>
        <w:numPr>
          <w:ilvl w:val="0"/>
          <w:numId w:val="10"/>
        </w:numPr>
        <w:spacing w:after="120" w:line="276" w:lineRule="auto"/>
        <w:ind w:left="391" w:hanging="391"/>
        <w:contextualSpacing w:val="0"/>
        <w:jc w:val="both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Smluvní strany prohlašují, že toto memorandum je výrazem jejich pravé a svobodné vůle, sepsané určitě a srozumitelně, učiněné nikoliv v tísni či za nápadně nevýhodných podmínek, výslovně berou na vědomí, že jsou svými projevy vůle vázáni a na důkaz toho připojují podpisy a podpisy svých oprávněných zástupců.</w:t>
      </w:r>
    </w:p>
    <w:p w14:paraId="58A03D80" w14:textId="5A4942A9" w:rsidR="00D039D4" w:rsidRPr="0077093D" w:rsidRDefault="005C3F95" w:rsidP="007D3567">
      <w:pPr>
        <w:pStyle w:val="Odstavecseseznamem"/>
        <w:numPr>
          <w:ilvl w:val="0"/>
          <w:numId w:val="10"/>
        </w:numPr>
        <w:spacing w:after="120" w:line="276" w:lineRule="auto"/>
        <w:ind w:left="391" w:hanging="391"/>
        <w:contextualSpacing w:val="0"/>
        <w:jc w:val="both"/>
        <w:rPr>
          <w:rFonts w:ascii="Helvetica" w:eastAsia="Times New Roman" w:hAnsi="Helvetica" w:cs="Helvetica"/>
          <w:b/>
          <w:bCs/>
          <w:sz w:val="20"/>
          <w:szCs w:val="20"/>
          <w:lang w:eastAsia="cs-CZ"/>
        </w:rPr>
      </w:pPr>
      <w:r w:rsidRPr="0077093D">
        <w:rPr>
          <w:rFonts w:ascii="Helvetica" w:eastAsia="Times New Roman" w:hAnsi="Helvetica" w:cs="Helvetica"/>
          <w:sz w:val="20"/>
          <w:szCs w:val="20"/>
          <w:lang w:eastAsia="cs-CZ"/>
        </w:rPr>
        <w:t>Nedílnou součástí tohoto memoranda j</w:t>
      </w:r>
      <w:r w:rsidR="0065489A" w:rsidRPr="0077093D">
        <w:rPr>
          <w:rFonts w:ascii="Helvetica" w:eastAsia="Times New Roman" w:hAnsi="Helvetica" w:cs="Helvetica"/>
          <w:sz w:val="20"/>
          <w:szCs w:val="20"/>
          <w:lang w:eastAsia="cs-CZ"/>
        </w:rPr>
        <w:t xml:space="preserve">e </w:t>
      </w:r>
      <w:r w:rsidR="00D039D4" w:rsidRPr="0077093D">
        <w:rPr>
          <w:rFonts w:ascii="Helvetica" w:eastAsia="Times New Roman" w:hAnsi="Helvetica" w:cs="Helvetica"/>
          <w:b/>
          <w:bCs/>
          <w:sz w:val="20"/>
          <w:szCs w:val="20"/>
          <w:lang w:eastAsia="cs-CZ"/>
        </w:rPr>
        <w:t xml:space="preserve">Příloha č. </w:t>
      </w:r>
      <w:r w:rsidR="0065489A" w:rsidRPr="0077093D">
        <w:rPr>
          <w:rFonts w:ascii="Helvetica" w:eastAsia="Times New Roman" w:hAnsi="Helvetica" w:cs="Helvetica"/>
          <w:b/>
          <w:bCs/>
          <w:sz w:val="20"/>
          <w:szCs w:val="20"/>
          <w:lang w:eastAsia="cs-CZ"/>
        </w:rPr>
        <w:t>1</w:t>
      </w:r>
      <w:r w:rsidR="00D039D4" w:rsidRPr="0077093D">
        <w:rPr>
          <w:rFonts w:ascii="Helvetica" w:eastAsia="Times New Roman" w:hAnsi="Helvetica" w:cs="Helvetica"/>
          <w:b/>
          <w:bCs/>
          <w:sz w:val="20"/>
          <w:szCs w:val="20"/>
          <w:lang w:eastAsia="cs-CZ"/>
        </w:rPr>
        <w:t xml:space="preserve"> </w:t>
      </w:r>
      <w:r w:rsidR="00D039D4" w:rsidRPr="0077093D">
        <w:rPr>
          <w:rFonts w:ascii="Helvetica" w:eastAsia="Times New Roman" w:hAnsi="Helvetica" w:cs="Helvetica"/>
          <w:sz w:val="20"/>
          <w:szCs w:val="20"/>
          <w:lang w:eastAsia="cs-CZ"/>
        </w:rPr>
        <w:t>–</w:t>
      </w:r>
      <w:r w:rsidR="00CC5786" w:rsidRPr="0077093D">
        <w:rPr>
          <w:rFonts w:ascii="Helvetica" w:eastAsia="Times New Roman" w:hAnsi="Helvetica" w:cs="Helvetica"/>
          <w:sz w:val="20"/>
          <w:szCs w:val="20"/>
          <w:lang w:eastAsia="cs-CZ"/>
        </w:rPr>
        <w:t xml:space="preserve"> objemová studie zástavby zpracovaná Architektonickým ateliérem VOCHTA, resp. akad. arch. Miroslavem </w:t>
      </w:r>
      <w:proofErr w:type="spellStart"/>
      <w:r w:rsidR="00CC5786" w:rsidRPr="0077093D">
        <w:rPr>
          <w:rFonts w:ascii="Helvetica" w:eastAsia="Times New Roman" w:hAnsi="Helvetica" w:cs="Helvetica"/>
          <w:sz w:val="20"/>
          <w:szCs w:val="20"/>
          <w:lang w:eastAsia="cs-CZ"/>
        </w:rPr>
        <w:t>Vochtou</w:t>
      </w:r>
      <w:proofErr w:type="spellEnd"/>
      <w:r w:rsidR="00CC5786" w:rsidRPr="0077093D">
        <w:rPr>
          <w:rFonts w:ascii="Helvetica" w:eastAsia="Times New Roman" w:hAnsi="Helvetica" w:cs="Helvetica"/>
          <w:sz w:val="20"/>
          <w:szCs w:val="20"/>
          <w:lang w:eastAsia="cs-CZ"/>
        </w:rPr>
        <w:t xml:space="preserve"> – textová část ze dne 14.10.2025, výkresová část ze dne 13.11.2025</w:t>
      </w:r>
    </w:p>
    <w:tbl>
      <w:tblPr>
        <w:tblStyle w:val="Mkatabulky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1445"/>
        <w:gridCol w:w="3880"/>
      </w:tblGrid>
      <w:tr w:rsidR="0077093D" w:rsidRPr="0077093D" w14:paraId="1610F95B" w14:textId="77777777" w:rsidTr="006B3CAC">
        <w:trPr>
          <w:trHeight w:val="443"/>
        </w:trPr>
        <w:tc>
          <w:tcPr>
            <w:tcW w:w="3886" w:type="dxa"/>
          </w:tcPr>
          <w:p w14:paraId="0126B337" w14:textId="77777777" w:rsidR="00AA480A" w:rsidRPr="0077093D" w:rsidRDefault="00AA480A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5B845788" w14:textId="0A6CC22A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  <w:szCs w:val="20"/>
              </w:rPr>
              <w:t xml:space="preserve">V Brně dne </w:t>
            </w:r>
            <w:r w:rsidRPr="0077093D">
              <w:rPr>
                <w:rFonts w:ascii="Helvetica" w:hAnsi="Helvetica" w:cs="Helvetica"/>
                <w:sz w:val="20"/>
              </w:rPr>
              <w:t>_______</w:t>
            </w:r>
            <w:r w:rsidR="006B3CAC">
              <w:rPr>
                <w:rFonts w:ascii="Helvetica" w:hAnsi="Helvetica" w:cs="Helvetica"/>
                <w:sz w:val="20"/>
              </w:rPr>
              <w:t xml:space="preserve"> 15.4.2026</w:t>
            </w:r>
            <w:r w:rsidR="005C3F95" w:rsidRPr="0077093D">
              <w:rPr>
                <w:rFonts w:ascii="Helvetica" w:hAnsi="Helvetica" w:cs="Helvetica"/>
                <w:sz w:val="20"/>
              </w:rPr>
              <w:t>______</w:t>
            </w:r>
          </w:p>
        </w:tc>
        <w:tc>
          <w:tcPr>
            <w:tcW w:w="1445" w:type="dxa"/>
          </w:tcPr>
          <w:p w14:paraId="7F1EF470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880" w:type="dxa"/>
          </w:tcPr>
          <w:p w14:paraId="70663DC6" w14:textId="77777777" w:rsidR="00AA480A" w:rsidRPr="0077093D" w:rsidRDefault="00AA480A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1946C70" w14:textId="1220BF1B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  <w:szCs w:val="20"/>
              </w:rPr>
              <w:t xml:space="preserve">V Brně dne </w:t>
            </w:r>
            <w:r w:rsidR="005C3F95" w:rsidRPr="0077093D">
              <w:rPr>
                <w:rFonts w:ascii="Helvetica" w:hAnsi="Helvetica" w:cs="Helvetica"/>
                <w:sz w:val="20"/>
              </w:rPr>
              <w:t>______</w:t>
            </w:r>
            <w:r w:rsidR="006B3CAC">
              <w:rPr>
                <w:rFonts w:ascii="Helvetica" w:hAnsi="Helvetica" w:cs="Helvetica"/>
                <w:sz w:val="20"/>
              </w:rPr>
              <w:t>9.4.2026</w:t>
            </w:r>
            <w:r w:rsidR="005C3F95" w:rsidRPr="0077093D">
              <w:rPr>
                <w:rFonts w:ascii="Helvetica" w:hAnsi="Helvetica" w:cs="Helvetica"/>
                <w:sz w:val="20"/>
              </w:rPr>
              <w:t>_________</w:t>
            </w:r>
          </w:p>
        </w:tc>
      </w:tr>
      <w:tr w:rsidR="0077093D" w:rsidRPr="0077093D" w14:paraId="6EEF7A03" w14:textId="77777777" w:rsidTr="006B3CAC">
        <w:trPr>
          <w:trHeight w:val="883"/>
        </w:trPr>
        <w:tc>
          <w:tcPr>
            <w:tcW w:w="3886" w:type="dxa"/>
          </w:tcPr>
          <w:p w14:paraId="70C04300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4F7EB6FD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46EE6E58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1DF6A74B" w14:textId="77777777" w:rsidR="0065489A" w:rsidRPr="0077093D" w:rsidRDefault="0065489A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43AC46B" w14:textId="2E5BC10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</w:rPr>
              <w:t>________________________</w:t>
            </w:r>
            <w:r w:rsidR="005C3F95" w:rsidRPr="0077093D">
              <w:rPr>
                <w:rFonts w:ascii="Helvetica" w:hAnsi="Helvetica" w:cs="Helvetica"/>
                <w:sz w:val="20"/>
              </w:rPr>
              <w:t>________</w:t>
            </w:r>
          </w:p>
        </w:tc>
        <w:tc>
          <w:tcPr>
            <w:tcW w:w="1445" w:type="dxa"/>
          </w:tcPr>
          <w:p w14:paraId="7D8E04B9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880" w:type="dxa"/>
          </w:tcPr>
          <w:p w14:paraId="1A79F9A5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3B0B238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5AB5E357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4C5834D4" w14:textId="6FCC0EBB" w:rsidR="00D04644" w:rsidRPr="0077093D" w:rsidRDefault="005C3F95" w:rsidP="000F6363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</w:rPr>
              <w:t>________________________________</w:t>
            </w:r>
          </w:p>
        </w:tc>
      </w:tr>
      <w:tr w:rsidR="0077093D" w:rsidRPr="0077093D" w14:paraId="5243DAD2" w14:textId="77777777" w:rsidTr="006B3CAC">
        <w:trPr>
          <w:trHeight w:val="887"/>
        </w:trPr>
        <w:tc>
          <w:tcPr>
            <w:tcW w:w="3886" w:type="dxa"/>
          </w:tcPr>
          <w:p w14:paraId="49F1F3A0" w14:textId="77777777" w:rsidR="00D04644" w:rsidRPr="0077093D" w:rsidRDefault="00D04644" w:rsidP="000F6363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b/>
                <w:bCs/>
                <w:sz w:val="20"/>
                <w:szCs w:val="20"/>
              </w:rPr>
              <w:t>za Pohřební a hřbitovní služby města Brna, a.s.</w:t>
            </w:r>
          </w:p>
          <w:p w14:paraId="661D37B1" w14:textId="1A812ADA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  <w:szCs w:val="20"/>
              </w:rPr>
              <w:t>Martin Černý</w:t>
            </w:r>
          </w:p>
          <w:p w14:paraId="7428AC7D" w14:textId="2D385B8F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  <w:szCs w:val="20"/>
              </w:rPr>
              <w:t>předseda představenstva</w:t>
            </w:r>
          </w:p>
        </w:tc>
        <w:tc>
          <w:tcPr>
            <w:tcW w:w="1445" w:type="dxa"/>
          </w:tcPr>
          <w:p w14:paraId="576E2AB9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880" w:type="dxa"/>
          </w:tcPr>
          <w:p w14:paraId="5FF64E28" w14:textId="77777777" w:rsidR="00D04644" w:rsidRPr="0077093D" w:rsidRDefault="00D04644" w:rsidP="000F6363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b/>
                <w:bCs/>
                <w:sz w:val="20"/>
                <w:szCs w:val="20"/>
              </w:rPr>
              <w:t>za Opatství Staré Brno Řádu sv. Augustina</w:t>
            </w:r>
          </w:p>
          <w:p w14:paraId="2556770C" w14:textId="74233138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  <w:szCs w:val="20"/>
              </w:rPr>
              <w:t xml:space="preserve">P. </w:t>
            </w:r>
            <w:r w:rsidR="0065489A" w:rsidRPr="0077093D">
              <w:rPr>
                <w:rFonts w:ascii="Helvetica" w:hAnsi="Helvetica" w:cs="Helvetica"/>
                <w:sz w:val="20"/>
                <w:szCs w:val="20"/>
              </w:rPr>
              <w:t xml:space="preserve">Mgr. Juan </w:t>
            </w:r>
            <w:proofErr w:type="spellStart"/>
            <w:r w:rsidR="0065489A" w:rsidRPr="0077093D">
              <w:rPr>
                <w:rFonts w:ascii="Helvetica" w:hAnsi="Helvetica" w:cs="Helvetica"/>
                <w:sz w:val="20"/>
                <w:szCs w:val="20"/>
              </w:rPr>
              <w:t>Provecho</w:t>
            </w:r>
            <w:proofErr w:type="spellEnd"/>
            <w:r w:rsidR="0065489A" w:rsidRPr="0077093D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Pr="0077093D">
              <w:rPr>
                <w:rFonts w:ascii="Helvetica" w:hAnsi="Helvetica" w:cs="Helvetica"/>
                <w:sz w:val="20"/>
                <w:szCs w:val="20"/>
              </w:rPr>
              <w:t xml:space="preserve">OSA </w:t>
            </w:r>
          </w:p>
          <w:p w14:paraId="3869EA07" w14:textId="192790EB" w:rsidR="00D04644" w:rsidRPr="0077093D" w:rsidRDefault="00572DA2" w:rsidP="000F6363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pověřený delegát</w:t>
            </w:r>
            <w:r w:rsidR="00D04644" w:rsidRPr="0077093D">
              <w:rPr>
                <w:rFonts w:ascii="Helvetica" w:hAnsi="Helvetica" w:cs="Helvetica"/>
                <w:sz w:val="20"/>
                <w:szCs w:val="20"/>
              </w:rPr>
              <w:t xml:space="preserve">  </w:t>
            </w:r>
          </w:p>
        </w:tc>
      </w:tr>
      <w:tr w:rsidR="0077093D" w:rsidRPr="0077093D" w14:paraId="59CC2EEB" w14:textId="77777777" w:rsidTr="006B3CAC">
        <w:trPr>
          <w:trHeight w:val="398"/>
        </w:trPr>
        <w:tc>
          <w:tcPr>
            <w:tcW w:w="3886" w:type="dxa"/>
          </w:tcPr>
          <w:p w14:paraId="102E80AF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45" w:type="dxa"/>
          </w:tcPr>
          <w:p w14:paraId="630B7D9B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880" w:type="dxa"/>
          </w:tcPr>
          <w:p w14:paraId="4ADEA0D0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7093D" w:rsidRPr="0077093D" w14:paraId="653620A6" w14:textId="77777777" w:rsidTr="006B3CAC">
        <w:trPr>
          <w:trHeight w:val="214"/>
        </w:trPr>
        <w:tc>
          <w:tcPr>
            <w:tcW w:w="3886" w:type="dxa"/>
          </w:tcPr>
          <w:p w14:paraId="0930C1AB" w14:textId="178298E5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  <w:szCs w:val="20"/>
              </w:rPr>
              <w:t xml:space="preserve">V Brně dne </w:t>
            </w:r>
            <w:r w:rsidR="005C3F95" w:rsidRPr="0077093D">
              <w:rPr>
                <w:rFonts w:ascii="Helvetica" w:hAnsi="Helvetica" w:cs="Helvetica"/>
                <w:sz w:val="20"/>
              </w:rPr>
              <w:t>_______</w:t>
            </w:r>
            <w:r w:rsidR="006B3CAC">
              <w:rPr>
                <w:rFonts w:ascii="Helvetica" w:hAnsi="Helvetica" w:cs="Helvetica"/>
                <w:sz w:val="20"/>
              </w:rPr>
              <w:t>21.4.2026</w:t>
            </w:r>
            <w:r w:rsidR="005C3F95" w:rsidRPr="0077093D">
              <w:rPr>
                <w:rFonts w:ascii="Helvetica" w:hAnsi="Helvetica" w:cs="Helvetica"/>
                <w:sz w:val="20"/>
              </w:rPr>
              <w:t>_______</w:t>
            </w:r>
          </w:p>
        </w:tc>
        <w:tc>
          <w:tcPr>
            <w:tcW w:w="1445" w:type="dxa"/>
          </w:tcPr>
          <w:p w14:paraId="2E827DDC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880" w:type="dxa"/>
          </w:tcPr>
          <w:p w14:paraId="5F23385D" w14:textId="77777777" w:rsidR="00D04644" w:rsidRPr="0077093D" w:rsidRDefault="00D04644" w:rsidP="000F6363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7093D" w:rsidRPr="0077093D" w14:paraId="68C5F416" w14:textId="77777777" w:rsidTr="006B3CAC">
        <w:trPr>
          <w:trHeight w:val="873"/>
        </w:trPr>
        <w:tc>
          <w:tcPr>
            <w:tcW w:w="3886" w:type="dxa"/>
          </w:tcPr>
          <w:p w14:paraId="2882482F" w14:textId="77777777" w:rsidR="00AA480A" w:rsidRPr="0077093D" w:rsidRDefault="00AA480A" w:rsidP="00D04644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8B81CB5" w14:textId="77777777" w:rsidR="00D04644" w:rsidRPr="0077093D" w:rsidRDefault="00D04644" w:rsidP="00D04644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7A322FEE" w14:textId="77777777" w:rsidR="00D04644" w:rsidRPr="0077093D" w:rsidRDefault="00D04644" w:rsidP="00D04644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1F4DC282" w14:textId="17C4DC84" w:rsidR="00D04644" w:rsidRPr="0077093D" w:rsidRDefault="005C3F95" w:rsidP="00D04644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</w:rPr>
              <w:t>________________________________</w:t>
            </w:r>
          </w:p>
        </w:tc>
        <w:tc>
          <w:tcPr>
            <w:tcW w:w="1445" w:type="dxa"/>
          </w:tcPr>
          <w:p w14:paraId="052BC015" w14:textId="77777777" w:rsidR="00D04644" w:rsidRPr="0077093D" w:rsidRDefault="00D04644" w:rsidP="00D43BB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880" w:type="dxa"/>
          </w:tcPr>
          <w:p w14:paraId="7A74AAB6" w14:textId="77777777" w:rsidR="00D04644" w:rsidRPr="0077093D" w:rsidRDefault="00D04644" w:rsidP="00D43BB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7093D" w:rsidRPr="0077093D" w14:paraId="40434238" w14:textId="77777777" w:rsidTr="006B3CAC">
        <w:trPr>
          <w:trHeight w:val="887"/>
        </w:trPr>
        <w:tc>
          <w:tcPr>
            <w:tcW w:w="3886" w:type="dxa"/>
          </w:tcPr>
          <w:p w14:paraId="58B74EE3" w14:textId="77777777" w:rsidR="00D04644" w:rsidRPr="0077093D" w:rsidRDefault="00D04644" w:rsidP="00D04644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b/>
                <w:bCs/>
                <w:sz w:val="20"/>
                <w:szCs w:val="20"/>
              </w:rPr>
              <w:t>za Pohřební a hřbitovní služby města Brna, a.s.</w:t>
            </w:r>
          </w:p>
          <w:p w14:paraId="0B5A435E" w14:textId="16592436" w:rsidR="00D04644" w:rsidRPr="0077093D" w:rsidRDefault="00D04644" w:rsidP="00D04644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  <w:szCs w:val="20"/>
              </w:rPr>
              <w:t>JUDr. Michal Chládek, MBA</w:t>
            </w:r>
          </w:p>
          <w:p w14:paraId="0D31E675" w14:textId="48E6E86F" w:rsidR="00D04644" w:rsidRPr="0077093D" w:rsidRDefault="00D04644" w:rsidP="00D04644">
            <w:pPr>
              <w:rPr>
                <w:rFonts w:ascii="Helvetica" w:hAnsi="Helvetica" w:cs="Helvetica"/>
                <w:sz w:val="20"/>
                <w:szCs w:val="20"/>
              </w:rPr>
            </w:pPr>
            <w:r w:rsidRPr="0077093D">
              <w:rPr>
                <w:rFonts w:ascii="Helvetica" w:hAnsi="Helvetica" w:cs="Helvetica"/>
                <w:sz w:val="20"/>
                <w:szCs w:val="20"/>
              </w:rPr>
              <w:t>místopředseda představenstva</w:t>
            </w:r>
          </w:p>
        </w:tc>
        <w:tc>
          <w:tcPr>
            <w:tcW w:w="1445" w:type="dxa"/>
          </w:tcPr>
          <w:p w14:paraId="4E62D0A6" w14:textId="77777777" w:rsidR="00D04644" w:rsidRPr="0077093D" w:rsidRDefault="00D04644" w:rsidP="00D43BB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880" w:type="dxa"/>
          </w:tcPr>
          <w:p w14:paraId="3FEB4859" w14:textId="77777777" w:rsidR="00D04644" w:rsidRPr="0077093D" w:rsidRDefault="00D04644" w:rsidP="00D43BB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D04644" w:rsidRPr="0077093D" w14:paraId="55327F94" w14:textId="77777777" w:rsidTr="006B3CAC">
        <w:trPr>
          <w:trHeight w:val="214"/>
        </w:trPr>
        <w:tc>
          <w:tcPr>
            <w:tcW w:w="3886" w:type="dxa"/>
          </w:tcPr>
          <w:p w14:paraId="6F50278C" w14:textId="77777777" w:rsidR="00D04644" w:rsidRPr="0077093D" w:rsidRDefault="00D04644" w:rsidP="00D43BB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45" w:type="dxa"/>
          </w:tcPr>
          <w:p w14:paraId="710A1174" w14:textId="77777777" w:rsidR="00D04644" w:rsidRPr="0077093D" w:rsidRDefault="00D04644" w:rsidP="00D43BB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880" w:type="dxa"/>
          </w:tcPr>
          <w:p w14:paraId="2A4C890D" w14:textId="77777777" w:rsidR="00D04644" w:rsidRPr="0077093D" w:rsidRDefault="00D04644" w:rsidP="00D43BB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72487C4" w14:textId="77777777" w:rsidR="00D04644" w:rsidRPr="0077093D" w:rsidRDefault="00D04644" w:rsidP="006B3CAC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sectPr w:rsidR="00D04644" w:rsidRPr="0077093D" w:rsidSect="00B46002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FDF0" w14:textId="77777777" w:rsidR="00562395" w:rsidRDefault="00562395" w:rsidP="006B3CAC">
      <w:pPr>
        <w:spacing w:after="0" w:line="240" w:lineRule="auto"/>
      </w:pPr>
      <w:r>
        <w:separator/>
      </w:r>
    </w:p>
  </w:endnote>
  <w:endnote w:type="continuationSeparator" w:id="0">
    <w:p w14:paraId="333EB6A0" w14:textId="77777777" w:rsidR="00562395" w:rsidRDefault="00562395" w:rsidP="006B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1DEA" w14:textId="77777777" w:rsidR="00562395" w:rsidRDefault="00562395" w:rsidP="006B3CAC">
      <w:pPr>
        <w:spacing w:after="0" w:line="240" w:lineRule="auto"/>
      </w:pPr>
      <w:r>
        <w:separator/>
      </w:r>
    </w:p>
  </w:footnote>
  <w:footnote w:type="continuationSeparator" w:id="0">
    <w:p w14:paraId="07C8B8FB" w14:textId="77777777" w:rsidR="00562395" w:rsidRDefault="00562395" w:rsidP="006B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3CC6"/>
    <w:multiLevelType w:val="hybridMultilevel"/>
    <w:tmpl w:val="E3E680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27843"/>
    <w:multiLevelType w:val="hybridMultilevel"/>
    <w:tmpl w:val="4E602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584B"/>
    <w:multiLevelType w:val="hybridMultilevel"/>
    <w:tmpl w:val="336658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6207"/>
    <w:multiLevelType w:val="hybridMultilevel"/>
    <w:tmpl w:val="FCD28DF4"/>
    <w:lvl w:ilvl="0" w:tplc="6BA63D80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372FF"/>
    <w:multiLevelType w:val="hybridMultilevel"/>
    <w:tmpl w:val="E3E680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8520ED"/>
    <w:multiLevelType w:val="hybridMultilevel"/>
    <w:tmpl w:val="0DD6470A"/>
    <w:lvl w:ilvl="0" w:tplc="2D72D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1140B"/>
    <w:multiLevelType w:val="hybridMultilevel"/>
    <w:tmpl w:val="334A0782"/>
    <w:lvl w:ilvl="0" w:tplc="416E79F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723D8"/>
    <w:multiLevelType w:val="hybridMultilevel"/>
    <w:tmpl w:val="E3E680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F97D76"/>
    <w:multiLevelType w:val="hybridMultilevel"/>
    <w:tmpl w:val="0480149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73A49"/>
    <w:multiLevelType w:val="hybridMultilevel"/>
    <w:tmpl w:val="E3E680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1364259">
    <w:abstractNumId w:val="6"/>
  </w:num>
  <w:num w:numId="2" w16cid:durableId="1046830714">
    <w:abstractNumId w:val="0"/>
  </w:num>
  <w:num w:numId="3" w16cid:durableId="2051295175">
    <w:abstractNumId w:val="4"/>
  </w:num>
  <w:num w:numId="4" w16cid:durableId="913202048">
    <w:abstractNumId w:val="2"/>
  </w:num>
  <w:num w:numId="5" w16cid:durableId="2073389176">
    <w:abstractNumId w:val="8"/>
  </w:num>
  <w:num w:numId="6" w16cid:durableId="1271427295">
    <w:abstractNumId w:val="7"/>
  </w:num>
  <w:num w:numId="7" w16cid:durableId="811869026">
    <w:abstractNumId w:val="9"/>
  </w:num>
  <w:num w:numId="8" w16cid:durableId="1398819975">
    <w:abstractNumId w:val="5"/>
  </w:num>
  <w:num w:numId="9" w16cid:durableId="485827823">
    <w:abstractNumId w:val="1"/>
  </w:num>
  <w:num w:numId="10" w16cid:durableId="1812020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CA"/>
    <w:rsid w:val="00022FA0"/>
    <w:rsid w:val="00036BFB"/>
    <w:rsid w:val="000520D4"/>
    <w:rsid w:val="00074C37"/>
    <w:rsid w:val="00081AE8"/>
    <w:rsid w:val="0008525E"/>
    <w:rsid w:val="00086A0F"/>
    <w:rsid w:val="000A36FB"/>
    <w:rsid w:val="000D6740"/>
    <w:rsid w:val="000E0BC9"/>
    <w:rsid w:val="000F00B5"/>
    <w:rsid w:val="000F6363"/>
    <w:rsid w:val="00113088"/>
    <w:rsid w:val="00145E06"/>
    <w:rsid w:val="00187DCA"/>
    <w:rsid w:val="001E225F"/>
    <w:rsid w:val="001E4357"/>
    <w:rsid w:val="0027053E"/>
    <w:rsid w:val="002C675F"/>
    <w:rsid w:val="002C77DE"/>
    <w:rsid w:val="002E2736"/>
    <w:rsid w:val="00313BC0"/>
    <w:rsid w:val="003176EB"/>
    <w:rsid w:val="00345C65"/>
    <w:rsid w:val="003C4C9C"/>
    <w:rsid w:val="003C5278"/>
    <w:rsid w:val="003E34F9"/>
    <w:rsid w:val="003E7846"/>
    <w:rsid w:val="00406114"/>
    <w:rsid w:val="00525CCF"/>
    <w:rsid w:val="005327E6"/>
    <w:rsid w:val="00534090"/>
    <w:rsid w:val="0054314C"/>
    <w:rsid w:val="00553945"/>
    <w:rsid w:val="00562395"/>
    <w:rsid w:val="00572DA2"/>
    <w:rsid w:val="005C3F95"/>
    <w:rsid w:val="00600C49"/>
    <w:rsid w:val="00606FFC"/>
    <w:rsid w:val="0060738B"/>
    <w:rsid w:val="00647A52"/>
    <w:rsid w:val="0065181F"/>
    <w:rsid w:val="0065489A"/>
    <w:rsid w:val="006679CC"/>
    <w:rsid w:val="006A3EAD"/>
    <w:rsid w:val="006B2938"/>
    <w:rsid w:val="006B3CAC"/>
    <w:rsid w:val="006D10F8"/>
    <w:rsid w:val="00701B15"/>
    <w:rsid w:val="007518BA"/>
    <w:rsid w:val="0077093D"/>
    <w:rsid w:val="00790936"/>
    <w:rsid w:val="0079793E"/>
    <w:rsid w:val="007A1402"/>
    <w:rsid w:val="007A3AEB"/>
    <w:rsid w:val="007C670C"/>
    <w:rsid w:val="007D3567"/>
    <w:rsid w:val="007E6E43"/>
    <w:rsid w:val="008231AF"/>
    <w:rsid w:val="00837237"/>
    <w:rsid w:val="00882929"/>
    <w:rsid w:val="00894E39"/>
    <w:rsid w:val="008F41A0"/>
    <w:rsid w:val="00900E1B"/>
    <w:rsid w:val="0093323F"/>
    <w:rsid w:val="00967E02"/>
    <w:rsid w:val="0098568E"/>
    <w:rsid w:val="00991B08"/>
    <w:rsid w:val="009B5DC8"/>
    <w:rsid w:val="009C7535"/>
    <w:rsid w:val="009E1680"/>
    <w:rsid w:val="009F09A8"/>
    <w:rsid w:val="00A11FC8"/>
    <w:rsid w:val="00A340F3"/>
    <w:rsid w:val="00A86621"/>
    <w:rsid w:val="00AA480A"/>
    <w:rsid w:val="00AA6096"/>
    <w:rsid w:val="00AD124E"/>
    <w:rsid w:val="00AD3AF0"/>
    <w:rsid w:val="00AE3B4A"/>
    <w:rsid w:val="00AE51A2"/>
    <w:rsid w:val="00AF0F70"/>
    <w:rsid w:val="00AF540B"/>
    <w:rsid w:val="00B301E8"/>
    <w:rsid w:val="00B44469"/>
    <w:rsid w:val="00B46002"/>
    <w:rsid w:val="00B63290"/>
    <w:rsid w:val="00B65296"/>
    <w:rsid w:val="00BB0B10"/>
    <w:rsid w:val="00BD7CB1"/>
    <w:rsid w:val="00BF4DB4"/>
    <w:rsid w:val="00C412DF"/>
    <w:rsid w:val="00C85045"/>
    <w:rsid w:val="00C90DB4"/>
    <w:rsid w:val="00CC5786"/>
    <w:rsid w:val="00CE17E9"/>
    <w:rsid w:val="00D039D4"/>
    <w:rsid w:val="00D04644"/>
    <w:rsid w:val="00D13A85"/>
    <w:rsid w:val="00DA12F2"/>
    <w:rsid w:val="00DA6267"/>
    <w:rsid w:val="00E13385"/>
    <w:rsid w:val="00E27FAA"/>
    <w:rsid w:val="00E323B7"/>
    <w:rsid w:val="00E75282"/>
    <w:rsid w:val="00F1385E"/>
    <w:rsid w:val="00F47C05"/>
    <w:rsid w:val="00F818FB"/>
    <w:rsid w:val="00F849E8"/>
    <w:rsid w:val="00F96A6B"/>
    <w:rsid w:val="00FA5CC9"/>
    <w:rsid w:val="00FB3C3F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DDDA"/>
  <w15:chartTrackingRefBased/>
  <w15:docId w15:val="{0ACA58C7-110A-4C69-9202-24D232C6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7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7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7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7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7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7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7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7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7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7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7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7D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7D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7D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7D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7D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7D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7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7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7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7D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87D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7D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7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7D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7DCA"/>
    <w:rPr>
      <w:b/>
      <w:bCs/>
      <w:smallCaps/>
      <w:color w:val="2F5496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65296"/>
  </w:style>
  <w:style w:type="table" w:styleId="Mkatabulky">
    <w:name w:val="Table Grid"/>
    <w:basedOn w:val="Normlntabulka"/>
    <w:uiPriority w:val="39"/>
    <w:rsid w:val="00D0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A3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3A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3A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AE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27FA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B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CAC"/>
  </w:style>
  <w:style w:type="paragraph" w:styleId="Zpat">
    <w:name w:val="footer"/>
    <w:basedOn w:val="Normln"/>
    <w:link w:val="ZpatChar"/>
    <w:uiPriority w:val="99"/>
    <w:unhideWhenUsed/>
    <w:rsid w:val="006B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Klaška</dc:creator>
  <cp:keywords/>
  <dc:description/>
  <cp:lastModifiedBy>Lea Olšáková</cp:lastModifiedBy>
  <cp:revision>9</cp:revision>
  <cp:lastPrinted>2025-10-06T11:35:00Z</cp:lastPrinted>
  <dcterms:created xsi:type="dcterms:W3CDTF">2026-03-30T06:42:00Z</dcterms:created>
  <dcterms:modified xsi:type="dcterms:W3CDTF">2026-04-23T13:10:00Z</dcterms:modified>
</cp:coreProperties>
</file>