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ulkaJVS5-navodndaje"/>
        <w:tblW w:w="9071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567"/>
        <w:gridCol w:w="1412"/>
        <w:gridCol w:w="2839"/>
      </w:tblGrid>
      <w:tr w:rsidR="00877CF1" w:rsidRPr="004027D2" w14:paraId="1411E6C6" w14:textId="77777777" w:rsidTr="004977D7">
        <w:tc>
          <w:tcPr>
            <w:tcW w:w="1701" w:type="dxa"/>
          </w:tcPr>
          <w:p w14:paraId="2748E52C" w14:textId="77777777" w:rsidR="00877CF1" w:rsidRPr="00870D3E" w:rsidRDefault="00877CF1" w:rsidP="004027D2">
            <w:pPr>
              <w:rPr>
                <w:color w:val="545860" w:themeColor="accent6"/>
              </w:rPr>
            </w:pPr>
            <w:r w:rsidRPr="00870D3E">
              <w:rPr>
                <w:color w:val="545860" w:themeColor="accent6"/>
              </w:rPr>
              <w:t>Č. j.</w:t>
            </w:r>
          </w:p>
        </w:tc>
        <w:tc>
          <w:tcPr>
            <w:tcW w:w="2552" w:type="dxa"/>
          </w:tcPr>
          <w:p w14:paraId="328C932A" w14:textId="355CB4AF" w:rsidR="00877CF1" w:rsidRPr="00764763" w:rsidRDefault="00F95D2F" w:rsidP="004027D2">
            <w:pPr>
              <w:rPr>
                <w:color w:val="545860" w:themeColor="accent6"/>
              </w:rPr>
            </w:pPr>
            <w:r w:rsidRPr="00764763">
              <w:rPr>
                <w:color w:val="545860" w:themeColor="accent6"/>
              </w:rPr>
              <w:t>MSMT-4967/2025-3</w:t>
            </w:r>
            <w:r w:rsidR="00764763" w:rsidRPr="00764763">
              <w:rPr>
                <w:color w:val="545860" w:themeColor="accent6"/>
              </w:rPr>
              <w:t>7</w:t>
            </w:r>
          </w:p>
        </w:tc>
        <w:tc>
          <w:tcPr>
            <w:tcW w:w="567" w:type="dxa"/>
            <w:vMerge w:val="restart"/>
          </w:tcPr>
          <w:p w14:paraId="55F6855A" w14:textId="77777777" w:rsidR="00877CF1" w:rsidRPr="00870D3E" w:rsidRDefault="00877CF1" w:rsidP="004027D2">
            <w:pPr>
              <w:rPr>
                <w:color w:val="545860" w:themeColor="accent6"/>
              </w:rPr>
            </w:pPr>
          </w:p>
        </w:tc>
        <w:tc>
          <w:tcPr>
            <w:tcW w:w="4251" w:type="dxa"/>
            <w:gridSpan w:val="2"/>
            <w:vMerge w:val="restart"/>
          </w:tcPr>
          <w:p w14:paraId="49E6349B" w14:textId="7620F601" w:rsidR="00886634" w:rsidRDefault="00886634" w:rsidP="00873769">
            <w:pPr>
              <w:rPr>
                <w:color w:val="545860" w:themeColor="accent6"/>
              </w:rPr>
            </w:pPr>
            <w:r w:rsidRPr="00886634">
              <w:rPr>
                <w:color w:val="545860" w:themeColor="accent6"/>
              </w:rPr>
              <w:t>KAKTUS Software, spol. s r.o.</w:t>
            </w:r>
          </w:p>
          <w:p w14:paraId="6D66B864" w14:textId="190402A5" w:rsidR="00873769" w:rsidRPr="00870D3E" w:rsidRDefault="00886634" w:rsidP="00873769">
            <w:pPr>
              <w:rPr>
                <w:color w:val="545860" w:themeColor="accent6"/>
              </w:rPr>
            </w:pPr>
            <w:r>
              <w:rPr>
                <w:color w:val="545860" w:themeColor="accent6"/>
              </w:rPr>
              <w:t>David</w:t>
            </w:r>
            <w:r w:rsidR="00E851A2" w:rsidRPr="00E851A2">
              <w:rPr>
                <w:color w:val="545860" w:themeColor="accent6"/>
              </w:rPr>
              <w:t xml:space="preserve"> </w:t>
            </w:r>
            <w:r>
              <w:rPr>
                <w:color w:val="545860" w:themeColor="accent6"/>
              </w:rPr>
              <w:t>Kalous</w:t>
            </w:r>
          </w:p>
          <w:p w14:paraId="526872C6" w14:textId="77777777" w:rsidR="00886634" w:rsidRDefault="00886634" w:rsidP="00873769">
            <w:pPr>
              <w:rPr>
                <w:color w:val="545860" w:themeColor="accent6"/>
              </w:rPr>
            </w:pPr>
            <w:r w:rsidRPr="00886634">
              <w:rPr>
                <w:color w:val="545860" w:themeColor="accent6"/>
              </w:rPr>
              <w:t xml:space="preserve">Semilská 181/2 Kbely </w:t>
            </w:r>
          </w:p>
          <w:p w14:paraId="1D384DEB" w14:textId="3C1CBBAE" w:rsidR="00877CF1" w:rsidRPr="00870D3E" w:rsidRDefault="00886634" w:rsidP="00873769">
            <w:pPr>
              <w:rPr>
                <w:color w:val="545860" w:themeColor="accent6"/>
              </w:rPr>
            </w:pPr>
            <w:r w:rsidRPr="00886634">
              <w:rPr>
                <w:color w:val="545860" w:themeColor="accent6"/>
              </w:rPr>
              <w:t>197 00 Praha 9</w:t>
            </w:r>
            <w:r w:rsidR="00E851A2" w:rsidRPr="00E851A2">
              <w:rPr>
                <w:color w:val="545860" w:themeColor="accent6"/>
              </w:rPr>
              <w:t xml:space="preserve">  </w:t>
            </w:r>
          </w:p>
        </w:tc>
      </w:tr>
      <w:tr w:rsidR="00877CF1" w:rsidRPr="004027D2" w14:paraId="13517241" w14:textId="77777777" w:rsidTr="004977D7">
        <w:tc>
          <w:tcPr>
            <w:tcW w:w="1701" w:type="dxa"/>
          </w:tcPr>
          <w:p w14:paraId="0DCEE877" w14:textId="77777777" w:rsidR="00877CF1" w:rsidRPr="00870D3E" w:rsidRDefault="00974CE1" w:rsidP="004027D2">
            <w:pPr>
              <w:rPr>
                <w:color w:val="545860" w:themeColor="accent6"/>
              </w:rPr>
            </w:pPr>
            <w:r>
              <w:rPr>
                <w:color w:val="545860" w:themeColor="accent6"/>
              </w:rPr>
              <w:t>Sp. Zn.</w:t>
            </w:r>
          </w:p>
        </w:tc>
        <w:tc>
          <w:tcPr>
            <w:tcW w:w="2552" w:type="dxa"/>
          </w:tcPr>
          <w:p w14:paraId="55B8C8FD" w14:textId="34CAD818" w:rsidR="00877CF1" w:rsidRPr="00870D3E" w:rsidRDefault="00877CF1" w:rsidP="004027D2">
            <w:pPr>
              <w:rPr>
                <w:color w:val="545860" w:themeColor="accent6"/>
              </w:rPr>
            </w:pPr>
          </w:p>
        </w:tc>
        <w:tc>
          <w:tcPr>
            <w:tcW w:w="567" w:type="dxa"/>
            <w:vMerge/>
          </w:tcPr>
          <w:p w14:paraId="2D036EBF" w14:textId="77777777" w:rsidR="00877CF1" w:rsidRPr="00870D3E" w:rsidRDefault="00877CF1" w:rsidP="004027D2">
            <w:pPr>
              <w:rPr>
                <w:color w:val="545860" w:themeColor="accent6"/>
              </w:rPr>
            </w:pPr>
          </w:p>
        </w:tc>
        <w:tc>
          <w:tcPr>
            <w:tcW w:w="4251" w:type="dxa"/>
            <w:gridSpan w:val="2"/>
            <w:vMerge/>
          </w:tcPr>
          <w:p w14:paraId="77BC713F" w14:textId="77777777" w:rsidR="00877CF1" w:rsidRPr="00870D3E" w:rsidRDefault="00877CF1" w:rsidP="004027D2">
            <w:pPr>
              <w:rPr>
                <w:color w:val="545860" w:themeColor="accent6"/>
              </w:rPr>
            </w:pPr>
          </w:p>
        </w:tc>
      </w:tr>
      <w:tr w:rsidR="00877CF1" w:rsidRPr="004027D2" w14:paraId="7A8C2072" w14:textId="77777777" w:rsidTr="004977D7">
        <w:tc>
          <w:tcPr>
            <w:tcW w:w="1701" w:type="dxa"/>
          </w:tcPr>
          <w:p w14:paraId="3698DE89" w14:textId="77777777" w:rsidR="00877CF1" w:rsidRPr="00870D3E" w:rsidRDefault="00974CE1" w:rsidP="004027D2">
            <w:pPr>
              <w:rPr>
                <w:color w:val="545860" w:themeColor="accent6"/>
              </w:rPr>
            </w:pPr>
            <w:r>
              <w:rPr>
                <w:color w:val="545860" w:themeColor="accent6"/>
              </w:rPr>
              <w:t>Vaše č. j.</w:t>
            </w:r>
          </w:p>
        </w:tc>
        <w:tc>
          <w:tcPr>
            <w:tcW w:w="2552" w:type="dxa"/>
          </w:tcPr>
          <w:p w14:paraId="219E0D15" w14:textId="77630C88" w:rsidR="00877CF1" w:rsidRPr="00870D3E" w:rsidRDefault="00877CF1" w:rsidP="004027D2">
            <w:pPr>
              <w:rPr>
                <w:color w:val="545860" w:themeColor="accent6"/>
              </w:rPr>
            </w:pPr>
          </w:p>
        </w:tc>
        <w:tc>
          <w:tcPr>
            <w:tcW w:w="567" w:type="dxa"/>
            <w:vMerge/>
          </w:tcPr>
          <w:p w14:paraId="476893E7" w14:textId="77777777" w:rsidR="00877CF1" w:rsidRPr="00870D3E" w:rsidRDefault="00877CF1" w:rsidP="004027D2">
            <w:pPr>
              <w:rPr>
                <w:color w:val="545860" w:themeColor="accent6"/>
              </w:rPr>
            </w:pPr>
          </w:p>
        </w:tc>
        <w:tc>
          <w:tcPr>
            <w:tcW w:w="4251" w:type="dxa"/>
            <w:gridSpan w:val="2"/>
            <w:vMerge/>
          </w:tcPr>
          <w:p w14:paraId="11FEE461" w14:textId="77777777" w:rsidR="00877CF1" w:rsidRPr="00870D3E" w:rsidRDefault="00877CF1" w:rsidP="004027D2">
            <w:pPr>
              <w:rPr>
                <w:color w:val="545860" w:themeColor="accent6"/>
              </w:rPr>
            </w:pPr>
          </w:p>
        </w:tc>
      </w:tr>
      <w:tr w:rsidR="00877CF1" w:rsidRPr="004027D2" w14:paraId="52DBFE89" w14:textId="77777777" w:rsidTr="004977D7">
        <w:tc>
          <w:tcPr>
            <w:tcW w:w="1701" w:type="dxa"/>
          </w:tcPr>
          <w:p w14:paraId="6CC5B2FE" w14:textId="77777777" w:rsidR="00877CF1" w:rsidRPr="00870D3E" w:rsidRDefault="00877CF1" w:rsidP="004027D2">
            <w:pPr>
              <w:rPr>
                <w:color w:val="545860" w:themeColor="accent6"/>
              </w:rPr>
            </w:pPr>
            <w:r w:rsidRPr="00870D3E">
              <w:rPr>
                <w:color w:val="545860" w:themeColor="accent6"/>
              </w:rPr>
              <w:t>Datum</w:t>
            </w:r>
            <w:r w:rsidR="00974CE1">
              <w:rPr>
                <w:color w:val="545860" w:themeColor="accent6"/>
              </w:rPr>
              <w:t xml:space="preserve"> </w:t>
            </w:r>
          </w:p>
        </w:tc>
        <w:tc>
          <w:tcPr>
            <w:tcW w:w="2552" w:type="dxa"/>
          </w:tcPr>
          <w:p w14:paraId="7770A498" w14:textId="77777777" w:rsidR="00877CF1" w:rsidRPr="00870D3E" w:rsidRDefault="00974CE1" w:rsidP="004027D2">
            <w:pPr>
              <w:rPr>
                <w:color w:val="545860" w:themeColor="accent6"/>
              </w:rPr>
            </w:pPr>
            <w:r>
              <w:rPr>
                <w:color w:val="545860" w:themeColor="accent6"/>
              </w:rPr>
              <w:t>uvedeno v el. podpisu</w:t>
            </w:r>
          </w:p>
        </w:tc>
        <w:tc>
          <w:tcPr>
            <w:tcW w:w="567" w:type="dxa"/>
            <w:vMerge/>
          </w:tcPr>
          <w:p w14:paraId="376751D5" w14:textId="77777777" w:rsidR="00877CF1" w:rsidRPr="00870D3E" w:rsidRDefault="00877CF1" w:rsidP="004027D2">
            <w:pPr>
              <w:rPr>
                <w:color w:val="545860" w:themeColor="accent6"/>
              </w:rPr>
            </w:pPr>
          </w:p>
        </w:tc>
        <w:tc>
          <w:tcPr>
            <w:tcW w:w="4251" w:type="dxa"/>
            <w:gridSpan w:val="2"/>
            <w:vMerge/>
          </w:tcPr>
          <w:p w14:paraId="11BB208A" w14:textId="77777777" w:rsidR="00877CF1" w:rsidRPr="00870D3E" w:rsidRDefault="00877CF1" w:rsidP="004027D2">
            <w:pPr>
              <w:rPr>
                <w:color w:val="545860" w:themeColor="accent6"/>
              </w:rPr>
            </w:pPr>
          </w:p>
        </w:tc>
      </w:tr>
      <w:tr w:rsidR="004977D7" w:rsidRPr="004027D2" w14:paraId="745CE9E3" w14:textId="77777777" w:rsidTr="004977D7">
        <w:tc>
          <w:tcPr>
            <w:tcW w:w="1701" w:type="dxa"/>
          </w:tcPr>
          <w:p w14:paraId="5CC0B4A5" w14:textId="77777777" w:rsidR="004977D7" w:rsidRPr="00870D3E" w:rsidRDefault="00974CE1" w:rsidP="004027D2">
            <w:pPr>
              <w:rPr>
                <w:color w:val="545860" w:themeColor="accent6"/>
              </w:rPr>
            </w:pPr>
            <w:r>
              <w:rPr>
                <w:color w:val="545860" w:themeColor="accent6"/>
              </w:rPr>
              <w:t>Místo</w:t>
            </w:r>
          </w:p>
        </w:tc>
        <w:tc>
          <w:tcPr>
            <w:tcW w:w="2552" w:type="dxa"/>
          </w:tcPr>
          <w:p w14:paraId="67DF06D7" w14:textId="77777777" w:rsidR="004977D7" w:rsidRPr="00870D3E" w:rsidRDefault="00974CE1" w:rsidP="004027D2">
            <w:pPr>
              <w:rPr>
                <w:color w:val="545860" w:themeColor="accent6"/>
              </w:rPr>
            </w:pPr>
            <w:r>
              <w:rPr>
                <w:color w:val="545860" w:themeColor="accent6"/>
              </w:rPr>
              <w:t>Praha</w:t>
            </w:r>
          </w:p>
        </w:tc>
        <w:tc>
          <w:tcPr>
            <w:tcW w:w="567" w:type="dxa"/>
          </w:tcPr>
          <w:p w14:paraId="72164B55" w14:textId="77777777" w:rsidR="004977D7" w:rsidRPr="00870D3E" w:rsidRDefault="004977D7" w:rsidP="004027D2">
            <w:pPr>
              <w:rPr>
                <w:color w:val="545860" w:themeColor="accent6"/>
              </w:rPr>
            </w:pPr>
          </w:p>
        </w:tc>
        <w:tc>
          <w:tcPr>
            <w:tcW w:w="1412" w:type="dxa"/>
          </w:tcPr>
          <w:p w14:paraId="5C54E4ED" w14:textId="77777777" w:rsidR="004977D7" w:rsidRPr="00870D3E" w:rsidRDefault="004977D7" w:rsidP="004027D2">
            <w:pPr>
              <w:rPr>
                <w:color w:val="545860" w:themeColor="accent6"/>
              </w:rPr>
            </w:pPr>
            <w:r>
              <w:rPr>
                <w:color w:val="545860" w:themeColor="accent6"/>
              </w:rPr>
              <w:t>ID DS</w:t>
            </w:r>
          </w:p>
        </w:tc>
        <w:tc>
          <w:tcPr>
            <w:tcW w:w="2839" w:type="dxa"/>
          </w:tcPr>
          <w:p w14:paraId="3FDF4B6A" w14:textId="15817CEB" w:rsidR="004977D7" w:rsidRPr="00870D3E" w:rsidRDefault="00F95D2F" w:rsidP="004027D2">
            <w:pPr>
              <w:rPr>
                <w:color w:val="545860" w:themeColor="accent6"/>
              </w:rPr>
            </w:pPr>
            <w:r w:rsidRPr="00F95D2F">
              <w:rPr>
                <w:color w:val="545860" w:themeColor="accent6"/>
              </w:rPr>
              <w:t>uk4esvb</w:t>
            </w:r>
          </w:p>
        </w:tc>
      </w:tr>
    </w:tbl>
    <w:p w14:paraId="2B859523" w14:textId="77777777" w:rsidR="00B45BAC" w:rsidRDefault="00B45BAC" w:rsidP="00B45BAC"/>
    <w:p w14:paraId="3EB73A4E" w14:textId="77777777" w:rsidR="00B45BAC" w:rsidRDefault="00B45BAC" w:rsidP="00B45BAC"/>
    <w:p w14:paraId="16448CF8" w14:textId="0458E5D6" w:rsidR="00873769" w:rsidRPr="00873769" w:rsidRDefault="00AD5A36" w:rsidP="00873769">
      <w:pPr>
        <w:spacing w:after="120" w:line="240" w:lineRule="auto"/>
        <w:rPr>
          <w:rStyle w:val="Siln"/>
        </w:rPr>
      </w:pPr>
      <w:r>
        <w:rPr>
          <w:rStyle w:val="Siln"/>
        </w:rPr>
        <w:t xml:space="preserve">Objednávka rozvojových požadavků - </w:t>
      </w:r>
      <w:r w:rsidRPr="00AD5A36">
        <w:rPr>
          <w:rStyle w:val="Siln"/>
        </w:rPr>
        <w:t>Podací portál MŠMT 1Q 2026</w:t>
      </w:r>
    </w:p>
    <w:p w14:paraId="5EE0B645" w14:textId="77777777" w:rsidR="00873769" w:rsidRDefault="00873769" w:rsidP="00873769"/>
    <w:p w14:paraId="6DBD6D66" w14:textId="52E63DA0" w:rsidR="00873769" w:rsidRPr="00873769" w:rsidRDefault="00AD5A36" w:rsidP="00873769">
      <w:pPr>
        <w:rPr>
          <w:rFonts w:cstheme="minorHAnsi"/>
        </w:rPr>
      </w:pPr>
      <w:r>
        <w:rPr>
          <w:rFonts w:cstheme="minorHAnsi"/>
        </w:rPr>
        <w:t>Vážení</w:t>
      </w:r>
      <w:r w:rsidR="00873769" w:rsidRPr="00873769">
        <w:rPr>
          <w:rFonts w:cstheme="minorHAnsi"/>
        </w:rPr>
        <w:t>,</w:t>
      </w:r>
    </w:p>
    <w:p w14:paraId="171AD752" w14:textId="77777777" w:rsidR="00B45BAC" w:rsidRPr="00873769" w:rsidRDefault="00B45BAC" w:rsidP="00873769">
      <w:pPr>
        <w:rPr>
          <w:rFonts w:cstheme="minorHAnsi"/>
        </w:rPr>
      </w:pPr>
    </w:p>
    <w:p w14:paraId="1FDC6EBC" w14:textId="70BF968F" w:rsidR="00AD5A36" w:rsidRDefault="00AD5A36" w:rsidP="00AD5A36">
      <w:pPr>
        <w:rPr>
          <w:rFonts w:cstheme="minorHAnsi"/>
          <w:szCs w:val="28"/>
        </w:rPr>
      </w:pPr>
      <w:r w:rsidRPr="00AD5A36">
        <w:rPr>
          <w:rFonts w:cstheme="minorHAnsi"/>
          <w:szCs w:val="28"/>
        </w:rPr>
        <w:t xml:space="preserve">na základě </w:t>
      </w:r>
      <w:r>
        <w:rPr>
          <w:rFonts w:cstheme="minorHAnsi"/>
          <w:szCs w:val="28"/>
        </w:rPr>
        <w:t xml:space="preserve">Vaší obchodní nabídky na provedení rozvojových požadavků pro </w:t>
      </w:r>
      <w:r w:rsidR="00145B03">
        <w:rPr>
          <w:rFonts w:cstheme="minorHAnsi"/>
          <w:szCs w:val="28"/>
        </w:rPr>
        <w:t xml:space="preserve">IS </w:t>
      </w:r>
      <w:r w:rsidRPr="00AD5A36">
        <w:rPr>
          <w:rFonts w:cstheme="minorHAnsi"/>
          <w:szCs w:val="28"/>
        </w:rPr>
        <w:t xml:space="preserve">Podací portál MŠMT </w:t>
      </w:r>
      <w:r>
        <w:rPr>
          <w:rFonts w:cstheme="minorHAnsi"/>
          <w:szCs w:val="28"/>
        </w:rPr>
        <w:t xml:space="preserve">na </w:t>
      </w:r>
      <w:r w:rsidRPr="00AD5A36">
        <w:rPr>
          <w:rFonts w:cstheme="minorHAnsi"/>
          <w:szCs w:val="28"/>
        </w:rPr>
        <w:t>1Q 2026</w:t>
      </w:r>
      <w:r>
        <w:rPr>
          <w:rFonts w:cstheme="minorHAnsi"/>
          <w:szCs w:val="28"/>
        </w:rPr>
        <w:t xml:space="preserve"> ze dne 27.</w:t>
      </w:r>
      <w:r w:rsidR="00764763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3.</w:t>
      </w:r>
      <w:r w:rsidR="001F0559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 xml:space="preserve">2026 </w:t>
      </w:r>
      <w:r w:rsidR="00145B03">
        <w:rPr>
          <w:rFonts w:cstheme="minorHAnsi"/>
          <w:szCs w:val="28"/>
        </w:rPr>
        <w:t xml:space="preserve">a dle </w:t>
      </w:r>
      <w:r w:rsidR="00145B03" w:rsidRPr="00145B03">
        <w:rPr>
          <w:rFonts w:cstheme="minorHAnsi"/>
          <w:szCs w:val="28"/>
        </w:rPr>
        <w:t>Smlouv</w:t>
      </w:r>
      <w:r w:rsidR="00F95D2F">
        <w:rPr>
          <w:rFonts w:cstheme="minorHAnsi"/>
          <w:szCs w:val="28"/>
        </w:rPr>
        <w:t>y</w:t>
      </w:r>
      <w:r w:rsidR="00145B03" w:rsidRPr="00145B03">
        <w:rPr>
          <w:rFonts w:cstheme="minorHAnsi"/>
          <w:szCs w:val="28"/>
        </w:rPr>
        <w:t xml:space="preserve"> o poskytování služeb</w:t>
      </w:r>
      <w:r w:rsidR="00145B03">
        <w:rPr>
          <w:rFonts w:cstheme="minorHAnsi"/>
          <w:szCs w:val="28"/>
        </w:rPr>
        <w:t xml:space="preserve"> </w:t>
      </w:r>
      <w:r w:rsidR="00145B03" w:rsidRPr="00145B03">
        <w:rPr>
          <w:rFonts w:cstheme="minorHAnsi"/>
          <w:szCs w:val="28"/>
        </w:rPr>
        <w:t>technické podpory, provozu a rozvoje podacího portálu</w:t>
      </w:r>
      <w:r w:rsidR="00145B03">
        <w:rPr>
          <w:rFonts w:cstheme="minorHAnsi"/>
          <w:szCs w:val="28"/>
        </w:rPr>
        <w:t xml:space="preserve"> </w:t>
      </w:r>
      <w:r w:rsidR="00145B03" w:rsidRPr="00145B03">
        <w:rPr>
          <w:rFonts w:cstheme="minorHAnsi"/>
          <w:szCs w:val="28"/>
        </w:rPr>
        <w:t>zajišťujícího požadavky k ZoPDS</w:t>
      </w:r>
      <w:r w:rsidR="00145B03">
        <w:rPr>
          <w:rFonts w:cstheme="minorHAnsi"/>
          <w:szCs w:val="28"/>
        </w:rPr>
        <w:t xml:space="preserve"> </w:t>
      </w:r>
      <w:r w:rsidR="00145B03" w:rsidRPr="00145B03">
        <w:rPr>
          <w:rFonts w:cstheme="minorHAnsi"/>
          <w:szCs w:val="28"/>
        </w:rPr>
        <w:t>č. j.: MSMT</w:t>
      </w:r>
      <w:r w:rsidR="005D15B3">
        <w:rPr>
          <w:rFonts w:cstheme="minorHAnsi"/>
          <w:szCs w:val="28"/>
        </w:rPr>
        <w:t xml:space="preserve"> </w:t>
      </w:r>
      <w:r w:rsidR="00145B03" w:rsidRPr="00145B03">
        <w:rPr>
          <w:rFonts w:cstheme="minorHAnsi"/>
          <w:szCs w:val="28"/>
        </w:rPr>
        <w:t>-</w:t>
      </w:r>
      <w:r w:rsidR="005D15B3">
        <w:rPr>
          <w:rFonts w:cstheme="minorHAnsi"/>
          <w:szCs w:val="28"/>
        </w:rPr>
        <w:t xml:space="preserve"> </w:t>
      </w:r>
      <w:r w:rsidR="00145B03" w:rsidRPr="00145B03">
        <w:rPr>
          <w:rFonts w:cstheme="minorHAnsi"/>
          <w:szCs w:val="28"/>
        </w:rPr>
        <w:t>4967/2025</w:t>
      </w:r>
      <w:r w:rsidR="005D15B3">
        <w:rPr>
          <w:rFonts w:cstheme="minorHAnsi"/>
          <w:szCs w:val="28"/>
        </w:rPr>
        <w:t xml:space="preserve"> </w:t>
      </w:r>
      <w:r w:rsidR="00145B03" w:rsidRPr="00145B03">
        <w:rPr>
          <w:rFonts w:cstheme="minorHAnsi"/>
          <w:szCs w:val="28"/>
        </w:rPr>
        <w:t>-</w:t>
      </w:r>
      <w:r w:rsidR="005D15B3">
        <w:rPr>
          <w:rFonts w:cstheme="minorHAnsi"/>
          <w:szCs w:val="28"/>
        </w:rPr>
        <w:t xml:space="preserve"> </w:t>
      </w:r>
      <w:r w:rsidR="00145B03" w:rsidRPr="00145B03">
        <w:rPr>
          <w:rFonts w:cstheme="minorHAnsi"/>
          <w:szCs w:val="28"/>
        </w:rPr>
        <w:t>27</w:t>
      </w:r>
      <w:r w:rsidR="00161F29">
        <w:rPr>
          <w:rFonts w:cstheme="minorHAnsi"/>
          <w:szCs w:val="28"/>
        </w:rPr>
        <w:t>,</w:t>
      </w:r>
      <w:r w:rsidR="00145B03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 xml:space="preserve">objednáváme </w:t>
      </w:r>
      <w:r w:rsidR="00CC093D">
        <w:rPr>
          <w:rFonts w:cstheme="minorHAnsi"/>
          <w:szCs w:val="28"/>
        </w:rPr>
        <w:t xml:space="preserve">balíček </w:t>
      </w:r>
      <w:r w:rsidRPr="00AD5A36">
        <w:rPr>
          <w:rFonts w:cstheme="minorHAnsi"/>
          <w:szCs w:val="28"/>
        </w:rPr>
        <w:t>rozvojov</w:t>
      </w:r>
      <w:r w:rsidR="00CC093D">
        <w:rPr>
          <w:rFonts w:cstheme="minorHAnsi"/>
          <w:szCs w:val="28"/>
        </w:rPr>
        <w:t>ých</w:t>
      </w:r>
      <w:r w:rsidRPr="00AD5A36">
        <w:rPr>
          <w:rFonts w:cstheme="minorHAnsi"/>
          <w:szCs w:val="28"/>
        </w:rPr>
        <w:t xml:space="preserve"> úprav výše uvedeného IS v rozsahu daném cenovou nabídkou na realizaci služby.</w:t>
      </w:r>
    </w:p>
    <w:p w14:paraId="072170D1" w14:textId="04F67A03" w:rsidR="00563E49" w:rsidRPr="00AD5A36" w:rsidRDefault="00563E49" w:rsidP="00AD5A36">
      <w:pPr>
        <w:rPr>
          <w:rFonts w:cstheme="minorHAnsi"/>
          <w:szCs w:val="28"/>
        </w:rPr>
      </w:pPr>
      <w:r>
        <w:rPr>
          <w:rFonts w:cstheme="minorHAnsi"/>
          <w:szCs w:val="28"/>
        </w:rPr>
        <w:t>Objednávány jsou služby rozvoje: „C1 - rozvojové práce“, a to v rozsahu 26,25 ČLD.</w:t>
      </w:r>
    </w:p>
    <w:p w14:paraId="61E68ABD" w14:textId="4B057E08" w:rsidR="00AD5A36" w:rsidRPr="00AD5A36" w:rsidRDefault="005D15B3" w:rsidP="00AD5A36">
      <w:pPr>
        <w:rPr>
          <w:rFonts w:cstheme="minorHAnsi"/>
          <w:szCs w:val="28"/>
        </w:rPr>
      </w:pPr>
      <w:r w:rsidRPr="00AD5A36">
        <w:rPr>
          <w:rFonts w:cstheme="minorHAnsi"/>
          <w:szCs w:val="28"/>
        </w:rPr>
        <w:t xml:space="preserve">Cena za poskytnutou službu nepřesáhne dle cenové nabídky </w:t>
      </w:r>
      <w:r>
        <w:rPr>
          <w:rFonts w:cstheme="minorHAnsi"/>
          <w:szCs w:val="28"/>
        </w:rPr>
        <w:t>částku</w:t>
      </w:r>
      <w:r w:rsidRPr="005D15B3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c</w:t>
      </w:r>
      <w:r w:rsidRPr="00AD5A36">
        <w:rPr>
          <w:rFonts w:cstheme="minorHAnsi"/>
          <w:szCs w:val="28"/>
        </w:rPr>
        <w:t>elkem</w:t>
      </w:r>
      <w:r>
        <w:rPr>
          <w:rFonts w:cstheme="minorHAnsi"/>
          <w:szCs w:val="28"/>
        </w:rPr>
        <w:t xml:space="preserve"> </w:t>
      </w:r>
      <w:r w:rsidR="00145B03">
        <w:rPr>
          <w:rFonts w:cstheme="minorHAnsi"/>
          <w:szCs w:val="28"/>
        </w:rPr>
        <w:t>186</w:t>
      </w:r>
      <w:r w:rsidR="00145B03" w:rsidRPr="00AD5A36">
        <w:rPr>
          <w:rFonts w:cstheme="minorHAnsi"/>
          <w:szCs w:val="28"/>
        </w:rPr>
        <w:t xml:space="preserve"> </w:t>
      </w:r>
      <w:r w:rsidR="00145B03">
        <w:rPr>
          <w:rFonts w:cstheme="minorHAnsi"/>
          <w:szCs w:val="28"/>
        </w:rPr>
        <w:t>900</w:t>
      </w:r>
      <w:r w:rsidR="00145B03" w:rsidRPr="00AD5A36">
        <w:rPr>
          <w:rFonts w:cstheme="minorHAnsi"/>
          <w:szCs w:val="28"/>
        </w:rPr>
        <w:t>,00</w:t>
      </w:r>
      <w:r w:rsidR="00AD5A36" w:rsidRPr="00AD5A36">
        <w:rPr>
          <w:rFonts w:cstheme="minorHAnsi"/>
          <w:szCs w:val="28"/>
        </w:rPr>
        <w:t xml:space="preserve"> Kč</w:t>
      </w:r>
      <w:r>
        <w:rPr>
          <w:rFonts w:cstheme="minorHAnsi"/>
          <w:szCs w:val="28"/>
        </w:rPr>
        <w:t xml:space="preserve"> </w:t>
      </w:r>
      <w:r w:rsidRPr="00AD5A36">
        <w:rPr>
          <w:rFonts w:cstheme="minorHAnsi"/>
          <w:szCs w:val="28"/>
        </w:rPr>
        <w:t>bez DPH</w:t>
      </w:r>
      <w:r>
        <w:rPr>
          <w:rFonts w:cstheme="minorHAnsi"/>
          <w:szCs w:val="28"/>
        </w:rPr>
        <w:t xml:space="preserve">, respektive </w:t>
      </w:r>
      <w:r w:rsidR="00145B03">
        <w:rPr>
          <w:rFonts w:cstheme="minorHAnsi"/>
          <w:szCs w:val="28"/>
        </w:rPr>
        <w:t>226</w:t>
      </w:r>
      <w:r w:rsidR="00AD5A36" w:rsidRPr="00AD5A36">
        <w:rPr>
          <w:rFonts w:cstheme="minorHAnsi"/>
          <w:szCs w:val="28"/>
        </w:rPr>
        <w:t xml:space="preserve"> </w:t>
      </w:r>
      <w:r w:rsidR="00145B03">
        <w:rPr>
          <w:rFonts w:cstheme="minorHAnsi"/>
          <w:szCs w:val="28"/>
        </w:rPr>
        <w:t>149</w:t>
      </w:r>
      <w:r w:rsidR="00AD5A36" w:rsidRPr="00AD5A36">
        <w:rPr>
          <w:rFonts w:cstheme="minorHAnsi"/>
          <w:szCs w:val="28"/>
        </w:rPr>
        <w:t>,00 Kč</w:t>
      </w:r>
      <w:r>
        <w:rPr>
          <w:rFonts w:cstheme="minorHAnsi"/>
          <w:szCs w:val="28"/>
        </w:rPr>
        <w:t xml:space="preserve"> </w:t>
      </w:r>
      <w:r w:rsidR="00CC093D">
        <w:rPr>
          <w:rFonts w:cstheme="minorHAnsi"/>
          <w:szCs w:val="28"/>
        </w:rPr>
        <w:t>včetně</w:t>
      </w:r>
      <w:r w:rsidRPr="00AD5A36">
        <w:rPr>
          <w:rFonts w:cstheme="minorHAnsi"/>
          <w:szCs w:val="28"/>
        </w:rPr>
        <w:t xml:space="preserve"> DPH 21 %</w:t>
      </w:r>
      <w:r>
        <w:rPr>
          <w:rFonts w:cstheme="minorHAnsi"/>
          <w:szCs w:val="28"/>
        </w:rPr>
        <w:t>.</w:t>
      </w:r>
    </w:p>
    <w:p w14:paraId="549490CB" w14:textId="153E98BA" w:rsidR="001F0559" w:rsidRPr="001F0559" w:rsidRDefault="001F0559" w:rsidP="001F0559">
      <w:pPr>
        <w:rPr>
          <w:rFonts w:cstheme="minorHAnsi"/>
          <w:szCs w:val="28"/>
        </w:rPr>
      </w:pPr>
      <w:r w:rsidRPr="001F0559">
        <w:rPr>
          <w:rFonts w:cstheme="minorHAnsi"/>
          <w:szCs w:val="28"/>
        </w:rPr>
        <w:t xml:space="preserve">Kontaktní osobou za MŠMT je Ing. </w:t>
      </w:r>
      <w:r w:rsidR="002B201D">
        <w:rPr>
          <w:rFonts w:cstheme="minorHAnsi"/>
          <w:szCs w:val="28"/>
        </w:rPr>
        <w:t>XXXXXXXX</w:t>
      </w:r>
      <w:r w:rsidRPr="001F0559">
        <w:rPr>
          <w:rFonts w:cstheme="minorHAnsi"/>
          <w:szCs w:val="28"/>
        </w:rPr>
        <w:t>.</w:t>
      </w:r>
    </w:p>
    <w:p w14:paraId="6283AA0A" w14:textId="77777777" w:rsidR="001F0559" w:rsidRPr="001F0559" w:rsidRDefault="001F0559" w:rsidP="001F0559">
      <w:pPr>
        <w:rPr>
          <w:rFonts w:cstheme="minorHAnsi"/>
          <w:szCs w:val="28"/>
        </w:rPr>
      </w:pPr>
      <w:r w:rsidRPr="001F0559">
        <w:rPr>
          <w:rFonts w:cstheme="minorHAnsi"/>
          <w:szCs w:val="28"/>
        </w:rPr>
        <w:t xml:space="preserve">Splatnost faktury je 30 kalendářních dnů od data jejího prokazatelného doručení objednateli. </w:t>
      </w:r>
    </w:p>
    <w:p w14:paraId="701F29DB" w14:textId="6D1F9350" w:rsidR="001F0559" w:rsidRPr="001F0559" w:rsidRDefault="001F0559" w:rsidP="001F0559">
      <w:pPr>
        <w:rPr>
          <w:rFonts w:cstheme="minorHAnsi"/>
          <w:szCs w:val="28"/>
        </w:rPr>
      </w:pPr>
      <w:r w:rsidRPr="001F0559">
        <w:rPr>
          <w:rFonts w:cstheme="minorHAnsi"/>
          <w:szCs w:val="28"/>
        </w:rPr>
        <w:t xml:space="preserve">Pokud termín doručení faktury Objednateli připadá na období od 16. prosince běžného roku do </w:t>
      </w:r>
      <w:r>
        <w:rPr>
          <w:rFonts w:cstheme="minorHAnsi"/>
          <w:szCs w:val="28"/>
        </w:rPr>
        <w:br/>
      </w:r>
      <w:r w:rsidRPr="001F0559">
        <w:rPr>
          <w:rFonts w:cstheme="minorHAnsi"/>
          <w:szCs w:val="28"/>
        </w:rPr>
        <w:t xml:space="preserve">12. února roku následujícího, prodlužuje se splatnost faktury z původních 30 dní na 60 dní. </w:t>
      </w:r>
    </w:p>
    <w:p w14:paraId="669FDF08" w14:textId="77777777" w:rsidR="001F0559" w:rsidRPr="001F0559" w:rsidRDefault="001F0559" w:rsidP="001F0559">
      <w:pPr>
        <w:rPr>
          <w:rFonts w:cstheme="minorHAnsi"/>
          <w:szCs w:val="28"/>
        </w:rPr>
      </w:pPr>
      <w:r w:rsidRPr="001F0559">
        <w:rPr>
          <w:rFonts w:cstheme="minorHAnsi"/>
          <w:szCs w:val="28"/>
        </w:rPr>
        <w:t xml:space="preserve">Fakturu je možno zaslat e-mailem na adresu </w:t>
      </w:r>
      <w:hyperlink r:id="rId11" w:history="1">
        <w:r w:rsidRPr="001F0559">
          <w:rPr>
            <w:rFonts w:cstheme="minorHAnsi"/>
            <w:szCs w:val="28"/>
          </w:rPr>
          <w:t>faktury@msmt.gov.cz</w:t>
        </w:r>
      </w:hyperlink>
      <w:r w:rsidRPr="001F0559">
        <w:rPr>
          <w:rFonts w:cstheme="minorHAnsi"/>
          <w:szCs w:val="28"/>
        </w:rPr>
        <w:t xml:space="preserve"> nebo prostřednictvím datové schránky (identifikátor datové schránky: vidaawt).</w:t>
      </w:r>
    </w:p>
    <w:p w14:paraId="1E3C33B7" w14:textId="337A125F" w:rsidR="001F0559" w:rsidRPr="001F0559" w:rsidRDefault="001F0559" w:rsidP="001F0559">
      <w:pPr>
        <w:rPr>
          <w:rFonts w:cstheme="minorHAnsi"/>
          <w:szCs w:val="28"/>
        </w:rPr>
      </w:pPr>
      <w:r w:rsidRPr="001F0559">
        <w:rPr>
          <w:rFonts w:cstheme="minorHAnsi"/>
          <w:szCs w:val="28"/>
        </w:rPr>
        <w:t xml:space="preserve">Objednávky vystavené dle této Smlouvy, jestliže je výše hodnoty jejich předmětu plnění vyšší než </w:t>
      </w:r>
      <w:r>
        <w:rPr>
          <w:rFonts w:cstheme="minorHAnsi"/>
          <w:szCs w:val="28"/>
        </w:rPr>
        <w:br/>
      </w:r>
      <w:r w:rsidRPr="001F0559">
        <w:rPr>
          <w:rFonts w:cstheme="minorHAnsi"/>
          <w:szCs w:val="28"/>
        </w:rPr>
        <w:t>50 000 Kč bez DPH, nabývají účinnosti dnem jejich zveřejnění v registru smluv podle zákona o registru smluv.</w:t>
      </w:r>
    </w:p>
    <w:p w14:paraId="3073F37D" w14:textId="77777777" w:rsidR="00B45BAC" w:rsidRDefault="00B45BAC" w:rsidP="00B45BAC"/>
    <w:p w14:paraId="5D041146" w14:textId="77777777" w:rsidR="00B45BAC" w:rsidRDefault="00B45BAC" w:rsidP="00B45BAC"/>
    <w:p w14:paraId="590FD365" w14:textId="77777777" w:rsidR="00AD5A36" w:rsidRDefault="00AD5A36" w:rsidP="00AD5A36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dodavatele: </w:t>
      </w:r>
    </w:p>
    <w:p w14:paraId="10F566FE" w14:textId="652D1336" w:rsidR="002B201D" w:rsidRDefault="002B201D" w:rsidP="00AD5A36">
      <w:r>
        <w:t>22.04.2026 v Praze</w:t>
      </w:r>
      <w:r>
        <w:tab/>
      </w:r>
      <w:r>
        <w:tab/>
      </w:r>
      <w:r>
        <w:tab/>
      </w:r>
      <w:r>
        <w:tab/>
      </w:r>
      <w:r>
        <w:tab/>
      </w:r>
      <w:r>
        <w:tab/>
        <w:t>22.04.2026 v Praze</w:t>
      </w:r>
    </w:p>
    <w:p w14:paraId="4F2DB67D" w14:textId="77777777" w:rsidR="00AD5A36" w:rsidRDefault="00AD5A36" w:rsidP="00AD5A36"/>
    <w:p w14:paraId="27BEA95C" w14:textId="77777777" w:rsidR="00AD5A36" w:rsidRDefault="00AD5A36" w:rsidP="00AD5A36"/>
    <w:p w14:paraId="587400FE" w14:textId="2B3C78A6" w:rsidR="00AD5A36" w:rsidRDefault="00AD5A36" w:rsidP="00AD5A36">
      <w:r>
        <w:t xml:space="preserve">Ing. </w:t>
      </w:r>
      <w:r w:rsidR="0058446E">
        <w:t>Václav Jelen</w:t>
      </w:r>
      <w:r w:rsidR="00161F29">
        <w:tab/>
      </w:r>
      <w:r w:rsidR="002B201D">
        <w:tab/>
      </w:r>
      <w:r w:rsidR="002B201D">
        <w:tab/>
      </w:r>
      <w:r w:rsidR="002B201D">
        <w:tab/>
      </w:r>
      <w:r w:rsidR="002B201D">
        <w:tab/>
      </w:r>
      <w:r w:rsidR="002B201D">
        <w:tab/>
        <w:t xml:space="preserve">David Kalous </w:t>
      </w:r>
      <w:r w:rsidR="00161F29">
        <w:tab/>
      </w:r>
      <w:r w:rsidR="00161F29">
        <w:tab/>
      </w:r>
      <w:r w:rsidR="00161F29">
        <w:tab/>
      </w:r>
      <w:r w:rsidR="00161F29">
        <w:tab/>
      </w:r>
      <w:r w:rsidR="00161F29">
        <w:tab/>
      </w:r>
    </w:p>
    <w:p w14:paraId="00178732" w14:textId="475357DF" w:rsidR="00B45BAC" w:rsidRDefault="0058446E" w:rsidP="00AD5A36">
      <w:r>
        <w:t xml:space="preserve">vrchní </w:t>
      </w:r>
      <w:r w:rsidRPr="0058446E">
        <w:t>ředitel sekce</w:t>
      </w:r>
      <w:r>
        <w:tab/>
      </w:r>
      <w:r>
        <w:br/>
      </w:r>
      <w:r w:rsidRPr="0058446E">
        <w:t>informatiky, statistiky a analýz</w:t>
      </w:r>
    </w:p>
    <w:sectPr w:rsidR="00B45BAC" w:rsidSect="00873769">
      <w:headerReference w:type="default" r:id="rId12"/>
      <w:footerReference w:type="default" r:id="rId13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7A2D" w14:textId="77777777" w:rsidR="000E0479" w:rsidRDefault="000E0479" w:rsidP="004A01A7">
      <w:pPr>
        <w:spacing w:after="0" w:line="240" w:lineRule="auto"/>
      </w:pPr>
      <w:r>
        <w:separator/>
      </w:r>
    </w:p>
  </w:endnote>
  <w:endnote w:type="continuationSeparator" w:id="0">
    <w:p w14:paraId="230D6783" w14:textId="77777777" w:rsidR="000E0479" w:rsidRDefault="000E0479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35AC" w14:textId="77777777" w:rsidR="004977D7" w:rsidRDefault="000677DA" w:rsidP="004977D7">
    <w:pPr>
      <w:pStyle w:val="Zpat"/>
    </w:pPr>
    <w:r w:rsidRPr="000677DA">
      <w:t>Ministerstvo školství</w:t>
    </w:r>
    <w:r w:rsidR="007D3345">
      <w:t>,</w:t>
    </w:r>
    <w:r w:rsidRPr="000677DA">
      <w:t xml:space="preserve"> mládeže a tělovýchovy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5F95E18C" w14:textId="77777777" w:rsidR="004977D7" w:rsidRDefault="000677DA" w:rsidP="004977D7">
    <w:pPr>
      <w:pStyle w:val="Zpat"/>
    </w:pPr>
    <w:r w:rsidRPr="000677DA">
      <w:t>Karmelitská 529/5</w:t>
    </w:r>
    <w:r w:rsidR="004977D7">
      <w:t xml:space="preserve">, </w:t>
    </w:r>
    <w:r w:rsidRPr="000677DA">
      <w:t xml:space="preserve">118 12 Praha </w:t>
    </w:r>
    <w:r w:rsidR="004977D7">
      <w:t>1</w:t>
    </w:r>
    <w:r w:rsidR="004977D7">
      <w:tab/>
    </w:r>
    <w:r w:rsidR="004977D7">
      <w:tab/>
    </w:r>
  </w:p>
  <w:p w14:paraId="13FA9E70" w14:textId="77777777" w:rsidR="004A01A7" w:rsidRPr="004977D7" w:rsidRDefault="004977D7" w:rsidP="008A6A62">
    <w:pPr>
      <w:pStyle w:val="Zpat"/>
      <w:jc w:val="left"/>
    </w:pPr>
    <w:r>
      <w:t>IČ</w:t>
    </w:r>
    <w:r w:rsidR="00212A8C">
      <w:t>O</w:t>
    </w:r>
    <w:r>
      <w:t xml:space="preserve">: </w:t>
    </w:r>
    <w:r w:rsidR="000677DA" w:rsidRPr="000677DA">
      <w:t>00022985</w:t>
    </w:r>
    <w:r>
      <w:t>, T: +420 </w:t>
    </w:r>
    <w:r w:rsidR="000677DA" w:rsidRPr="000677DA">
      <w:t>234 811 111</w:t>
    </w:r>
    <w:r>
      <w:t xml:space="preserve">, </w:t>
    </w:r>
    <w:r w:rsidR="000677DA" w:rsidRPr="008A6A62">
      <w:t>posta@msmt.gov.cz</w:t>
    </w:r>
    <w:r w:rsidR="000677DA">
      <w:t xml:space="preserve">, </w:t>
    </w:r>
    <w:r>
      <w:t xml:space="preserve">ID DS: </w:t>
    </w:r>
    <w:r w:rsidR="000677DA" w:rsidRPr="000677DA">
      <w:t>vidaawt</w:t>
    </w:r>
    <w:r>
      <w:tab/>
    </w:r>
    <w:hyperlink r:id="rId1" w:history="1">
      <w:r w:rsidR="008A6A62">
        <w:t>msmt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E602" w14:textId="77777777" w:rsidR="000E0479" w:rsidRDefault="000E0479" w:rsidP="004A01A7">
      <w:pPr>
        <w:spacing w:after="0" w:line="240" w:lineRule="auto"/>
      </w:pPr>
    </w:p>
  </w:footnote>
  <w:footnote w:type="continuationSeparator" w:id="0">
    <w:p w14:paraId="2923CF21" w14:textId="77777777" w:rsidR="000E0479" w:rsidRDefault="000E0479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373442E7" w14:textId="77777777" w:rsidTr="00BE2E0B">
      <w:trPr>
        <w:jc w:val="right"/>
      </w:trPr>
      <w:tc>
        <w:tcPr>
          <w:tcW w:w="4245" w:type="dxa"/>
        </w:tcPr>
        <w:p w14:paraId="6AC58961" w14:textId="5371B62F" w:rsidR="003208E6" w:rsidRDefault="00886634" w:rsidP="00550B36">
          <w:pPr>
            <w:pStyle w:val="Zhlav"/>
          </w:pPr>
          <w:r w:rsidRPr="00886634">
            <w:t>Sekce informatiky, statistiky a analýz</w:t>
          </w:r>
        </w:p>
      </w:tc>
    </w:tr>
    <w:tr w:rsidR="003208E6" w14:paraId="30C5BD4E" w14:textId="77777777" w:rsidTr="00BE2E0B">
      <w:trPr>
        <w:jc w:val="right"/>
      </w:trPr>
      <w:tc>
        <w:tcPr>
          <w:tcW w:w="4245" w:type="dxa"/>
        </w:tcPr>
        <w:p w14:paraId="6AF76AB6" w14:textId="737158E7" w:rsidR="003208E6" w:rsidRDefault="00886634" w:rsidP="00550B36">
          <w:pPr>
            <w:pStyle w:val="Zhlav"/>
          </w:pPr>
          <w:r w:rsidRPr="00886634">
            <w:t>Odbor informatiky</w:t>
          </w:r>
        </w:p>
      </w:tc>
    </w:tr>
    <w:tr w:rsidR="003208E6" w14:paraId="62C29154" w14:textId="77777777" w:rsidTr="00BE2E0B">
      <w:trPr>
        <w:jc w:val="right"/>
      </w:trPr>
      <w:tc>
        <w:tcPr>
          <w:tcW w:w="4245" w:type="dxa"/>
        </w:tcPr>
        <w:p w14:paraId="2CFC3679" w14:textId="5C41A52C" w:rsidR="003208E6" w:rsidRDefault="00886634" w:rsidP="00550B36">
          <w:pPr>
            <w:pStyle w:val="Zhlav"/>
          </w:pPr>
          <w:r w:rsidRPr="00886634">
            <w:t>Oddělení informačních systémů a elektronizace</w:t>
          </w:r>
        </w:p>
      </w:tc>
    </w:tr>
  </w:tbl>
  <w:p w14:paraId="5D4E2765" w14:textId="77777777" w:rsidR="004A01A7" w:rsidRDefault="000677DA" w:rsidP="00550B36">
    <w:pPr>
      <w:pStyle w:val="Zhlav"/>
    </w:pPr>
    <w:r>
      <w:rPr>
        <w:noProof/>
        <w:color w:val="000000" w:themeColor="text1"/>
      </w:rPr>
      <w:drawing>
        <wp:anchor distT="0" distB="0" distL="114300" distR="114300" simplePos="0" relativeHeight="251657215" behindDoc="0" locked="0" layoutInCell="1" allowOverlap="1" wp14:anchorId="74C01916" wp14:editId="7585C58E">
          <wp:simplePos x="0" y="0"/>
          <wp:positionH relativeFrom="column">
            <wp:posOffset>-485140</wp:posOffset>
          </wp:positionH>
          <wp:positionV relativeFrom="paragraph">
            <wp:posOffset>-535305</wp:posOffset>
          </wp:positionV>
          <wp:extent cx="1736725" cy="791845"/>
          <wp:effectExtent l="0" t="0" r="0" b="8255"/>
          <wp:wrapSquare wrapText="bothSides"/>
          <wp:docPr id="138944001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40019" name="Grafický objekt 13894400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15"/>
    <w:rsid w:val="000106FE"/>
    <w:rsid w:val="000120B4"/>
    <w:rsid w:val="0002560E"/>
    <w:rsid w:val="00032CCE"/>
    <w:rsid w:val="00035F16"/>
    <w:rsid w:val="00043335"/>
    <w:rsid w:val="00054392"/>
    <w:rsid w:val="0005510C"/>
    <w:rsid w:val="000677DA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0479"/>
    <w:rsid w:val="000E3099"/>
    <w:rsid w:val="000E5BD0"/>
    <w:rsid w:val="000F141D"/>
    <w:rsid w:val="000F5A54"/>
    <w:rsid w:val="00102994"/>
    <w:rsid w:val="00116779"/>
    <w:rsid w:val="00134D21"/>
    <w:rsid w:val="00134F2B"/>
    <w:rsid w:val="00135EBB"/>
    <w:rsid w:val="001363A5"/>
    <w:rsid w:val="00137B85"/>
    <w:rsid w:val="00140402"/>
    <w:rsid w:val="00141449"/>
    <w:rsid w:val="00145B03"/>
    <w:rsid w:val="00146A2A"/>
    <w:rsid w:val="0015074B"/>
    <w:rsid w:val="00160FEB"/>
    <w:rsid w:val="00161F29"/>
    <w:rsid w:val="00164790"/>
    <w:rsid w:val="001712FE"/>
    <w:rsid w:val="00171B3E"/>
    <w:rsid w:val="00174225"/>
    <w:rsid w:val="00175680"/>
    <w:rsid w:val="001909FA"/>
    <w:rsid w:val="001D719A"/>
    <w:rsid w:val="001E1B82"/>
    <w:rsid w:val="001E417F"/>
    <w:rsid w:val="001E513B"/>
    <w:rsid w:val="001E691A"/>
    <w:rsid w:val="001F0559"/>
    <w:rsid w:val="001F493F"/>
    <w:rsid w:val="002000F6"/>
    <w:rsid w:val="002013B0"/>
    <w:rsid w:val="00212A8C"/>
    <w:rsid w:val="00216463"/>
    <w:rsid w:val="00222610"/>
    <w:rsid w:val="002234D1"/>
    <w:rsid w:val="002363CA"/>
    <w:rsid w:val="0024676C"/>
    <w:rsid w:val="00252AF9"/>
    <w:rsid w:val="00260DCA"/>
    <w:rsid w:val="00275B42"/>
    <w:rsid w:val="00280346"/>
    <w:rsid w:val="00280D21"/>
    <w:rsid w:val="0028101B"/>
    <w:rsid w:val="002826B4"/>
    <w:rsid w:val="00293F29"/>
    <w:rsid w:val="00297C33"/>
    <w:rsid w:val="002B201D"/>
    <w:rsid w:val="002C5B2D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1097"/>
    <w:rsid w:val="00363815"/>
    <w:rsid w:val="003654CD"/>
    <w:rsid w:val="00370110"/>
    <w:rsid w:val="00372598"/>
    <w:rsid w:val="00392F53"/>
    <w:rsid w:val="00393EC0"/>
    <w:rsid w:val="003A2A49"/>
    <w:rsid w:val="003A3966"/>
    <w:rsid w:val="003A67B6"/>
    <w:rsid w:val="003A7E6A"/>
    <w:rsid w:val="003C027F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E49"/>
    <w:rsid w:val="00563FE8"/>
    <w:rsid w:val="0056491C"/>
    <w:rsid w:val="00564F2B"/>
    <w:rsid w:val="005801BB"/>
    <w:rsid w:val="0058446E"/>
    <w:rsid w:val="005865A4"/>
    <w:rsid w:val="00586756"/>
    <w:rsid w:val="0058729F"/>
    <w:rsid w:val="005970F5"/>
    <w:rsid w:val="005A012C"/>
    <w:rsid w:val="005A4EC9"/>
    <w:rsid w:val="005A60C3"/>
    <w:rsid w:val="005C14EB"/>
    <w:rsid w:val="005C29C9"/>
    <w:rsid w:val="005D15B3"/>
    <w:rsid w:val="005E4959"/>
    <w:rsid w:val="00601DFE"/>
    <w:rsid w:val="006051FE"/>
    <w:rsid w:val="00605CA9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C0860"/>
    <w:rsid w:val="006E4FF5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4763"/>
    <w:rsid w:val="00765263"/>
    <w:rsid w:val="007832BF"/>
    <w:rsid w:val="00787190"/>
    <w:rsid w:val="007D3345"/>
    <w:rsid w:val="007D376B"/>
    <w:rsid w:val="007D6A0E"/>
    <w:rsid w:val="007D6F07"/>
    <w:rsid w:val="00805696"/>
    <w:rsid w:val="00811FDA"/>
    <w:rsid w:val="00823E3D"/>
    <w:rsid w:val="00834A49"/>
    <w:rsid w:val="00837E45"/>
    <w:rsid w:val="0084277E"/>
    <w:rsid w:val="00851074"/>
    <w:rsid w:val="008541DA"/>
    <w:rsid w:val="00870D3E"/>
    <w:rsid w:val="00873769"/>
    <w:rsid w:val="00877CF1"/>
    <w:rsid w:val="00884306"/>
    <w:rsid w:val="00886634"/>
    <w:rsid w:val="008A4895"/>
    <w:rsid w:val="008A6A62"/>
    <w:rsid w:val="008B0E87"/>
    <w:rsid w:val="008C4A49"/>
    <w:rsid w:val="008C5012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4CE1"/>
    <w:rsid w:val="00984352"/>
    <w:rsid w:val="00985819"/>
    <w:rsid w:val="009A389D"/>
    <w:rsid w:val="009B032C"/>
    <w:rsid w:val="009B0804"/>
    <w:rsid w:val="009C081A"/>
    <w:rsid w:val="009C0BC3"/>
    <w:rsid w:val="009C31A6"/>
    <w:rsid w:val="009D2497"/>
    <w:rsid w:val="009D72AA"/>
    <w:rsid w:val="009E4B81"/>
    <w:rsid w:val="009F3E9D"/>
    <w:rsid w:val="00A15A28"/>
    <w:rsid w:val="00A274A1"/>
    <w:rsid w:val="00A3283F"/>
    <w:rsid w:val="00A47859"/>
    <w:rsid w:val="00A55A71"/>
    <w:rsid w:val="00A77979"/>
    <w:rsid w:val="00A851CE"/>
    <w:rsid w:val="00A91166"/>
    <w:rsid w:val="00A91452"/>
    <w:rsid w:val="00A95D0B"/>
    <w:rsid w:val="00AA0C58"/>
    <w:rsid w:val="00AB4BE7"/>
    <w:rsid w:val="00AB5479"/>
    <w:rsid w:val="00AB7649"/>
    <w:rsid w:val="00AC0BF4"/>
    <w:rsid w:val="00AD3C15"/>
    <w:rsid w:val="00AD40DD"/>
    <w:rsid w:val="00AD5A36"/>
    <w:rsid w:val="00AE1317"/>
    <w:rsid w:val="00AE6440"/>
    <w:rsid w:val="00AF06B0"/>
    <w:rsid w:val="00AF3319"/>
    <w:rsid w:val="00AF39AC"/>
    <w:rsid w:val="00AF6AC9"/>
    <w:rsid w:val="00AF6E9E"/>
    <w:rsid w:val="00B0330A"/>
    <w:rsid w:val="00B07208"/>
    <w:rsid w:val="00B2195A"/>
    <w:rsid w:val="00B31BB1"/>
    <w:rsid w:val="00B43D9B"/>
    <w:rsid w:val="00B45BAC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12B28"/>
    <w:rsid w:val="00C13C6C"/>
    <w:rsid w:val="00C15C5E"/>
    <w:rsid w:val="00C206E5"/>
    <w:rsid w:val="00C21594"/>
    <w:rsid w:val="00C240F6"/>
    <w:rsid w:val="00C27B17"/>
    <w:rsid w:val="00C311A5"/>
    <w:rsid w:val="00C41855"/>
    <w:rsid w:val="00C4391D"/>
    <w:rsid w:val="00C47D31"/>
    <w:rsid w:val="00C5077B"/>
    <w:rsid w:val="00C559EC"/>
    <w:rsid w:val="00C5725B"/>
    <w:rsid w:val="00C61C26"/>
    <w:rsid w:val="00C678BE"/>
    <w:rsid w:val="00C74A09"/>
    <w:rsid w:val="00C900F6"/>
    <w:rsid w:val="00CA3ABB"/>
    <w:rsid w:val="00CB1B52"/>
    <w:rsid w:val="00CB1E4F"/>
    <w:rsid w:val="00CB6B2A"/>
    <w:rsid w:val="00CC0409"/>
    <w:rsid w:val="00CC093D"/>
    <w:rsid w:val="00CC309B"/>
    <w:rsid w:val="00CC35A2"/>
    <w:rsid w:val="00CC7927"/>
    <w:rsid w:val="00CD0856"/>
    <w:rsid w:val="00CD784B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87DB4"/>
    <w:rsid w:val="00DA10DB"/>
    <w:rsid w:val="00DB42E1"/>
    <w:rsid w:val="00DD3D93"/>
    <w:rsid w:val="00DD4E3E"/>
    <w:rsid w:val="00DD6689"/>
    <w:rsid w:val="00DF3F66"/>
    <w:rsid w:val="00E1048A"/>
    <w:rsid w:val="00E12747"/>
    <w:rsid w:val="00E14659"/>
    <w:rsid w:val="00E24FEA"/>
    <w:rsid w:val="00E32A9A"/>
    <w:rsid w:val="00E34849"/>
    <w:rsid w:val="00E34C18"/>
    <w:rsid w:val="00E414DB"/>
    <w:rsid w:val="00E456D4"/>
    <w:rsid w:val="00E47767"/>
    <w:rsid w:val="00E62893"/>
    <w:rsid w:val="00E67257"/>
    <w:rsid w:val="00E704CC"/>
    <w:rsid w:val="00E721D1"/>
    <w:rsid w:val="00E72CDB"/>
    <w:rsid w:val="00E851A2"/>
    <w:rsid w:val="00E8736C"/>
    <w:rsid w:val="00E9571D"/>
    <w:rsid w:val="00E97FB6"/>
    <w:rsid w:val="00EA0AC7"/>
    <w:rsid w:val="00EB5DA8"/>
    <w:rsid w:val="00EC2292"/>
    <w:rsid w:val="00EF1981"/>
    <w:rsid w:val="00EF4611"/>
    <w:rsid w:val="00F0418D"/>
    <w:rsid w:val="00F049CC"/>
    <w:rsid w:val="00F152C4"/>
    <w:rsid w:val="00F21784"/>
    <w:rsid w:val="00F23614"/>
    <w:rsid w:val="00F26AB3"/>
    <w:rsid w:val="00F26D40"/>
    <w:rsid w:val="00F30E1E"/>
    <w:rsid w:val="00F34410"/>
    <w:rsid w:val="00F51E3A"/>
    <w:rsid w:val="00F562EF"/>
    <w:rsid w:val="00F668A6"/>
    <w:rsid w:val="00F70F49"/>
    <w:rsid w:val="00F837DE"/>
    <w:rsid w:val="00F95D2F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471A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020EB"/>
  <w15:chartTrackingRefBased/>
  <w15:docId w15:val="{FABC5B1B-4662-49D6-B265-A1CDBE2B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22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58675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EA0AC7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smt.g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lj2\Downloads\Dopis%20M&#352;MT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EA4D3114431B4CA1C9B1B5A3598623" ma:contentTypeVersion="20" ma:contentTypeDescription="Vytvoří nový dokument" ma:contentTypeScope="" ma:versionID="6e1c8d931b138e8b00420be6c9c94985">
  <xsd:schema xmlns:xsd="http://www.w3.org/2001/XMLSchema" xmlns:xs="http://www.w3.org/2001/XMLSchema" xmlns:p="http://schemas.microsoft.com/office/2006/metadata/properties" xmlns:ns2="aaabc790-61c3-4ed2-bf48-4fd4653df86f" xmlns:ns3="9230b3a5-857e-4604-8e9a-a3cafa8dc0df" targetNamespace="http://schemas.microsoft.com/office/2006/metadata/properties" ma:root="true" ma:fieldsID="c455432545bac475e8a733797a19b572" ns2:_="" ns3:_="">
    <xsd:import namespace="aaabc790-61c3-4ed2-bf48-4fd4653df86f"/>
    <xsd:import namespace="9230b3a5-857e-4604-8e9a-a3cafa8dc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g1bf7dc5913d4011ad560cddbd11b96d" minOccurs="0"/>
                <xsd:element ref="ns3:TaxCatchAll" minOccurs="0"/>
                <xsd:element ref="ns2:Akce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zn_x00e1_mka" minOccurs="0"/>
                <xsd:element ref="ns2:Po_x0159_ad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bc790-61c3-4ed2-bf48-4fd4653df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1bf7dc5913d4011ad560cddbd11b96d" ma:index="15" nillable="true" ma:taxonomy="true" ma:internalName="g1bf7dc5913d4011ad560cddbd11b96d" ma:taxonomyFieldName="Gestor" ma:displayName="Gestor" ma:readOnly="false" ma:default="" ma:fieldId="{01bf7dc5-913d-4011-ad56-0cddbd11b96d}" ma:taxonomyMulti="true" ma:sspId="7705af95-af8b-4274-9321-7e268ee4833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kce" ma:index="17" nillable="true" ma:displayName="Akce" ma:format="Dropdown" ma:internalName="Akce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Po_x0159_ad_x00ed_" ma:index="25" nillable="true" ma:displayName="Pořadí" ma:format="Dropdown" ma:internalName="Po_x0159_ad_x00ed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b3a5-857e-4604-8e9a-a3cafa8dc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eedd47-934c-4dd0-a667-4857a7469ef2}" ma:internalName="TaxCatchAll" ma:showField="CatchAllData" ma:web="9230b3a5-857e-4604-8e9a-a3cafa8dc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bc790-61c3-4ed2-bf48-4fd4653df86f">
      <Terms xmlns="http://schemas.microsoft.com/office/infopath/2007/PartnerControls"/>
    </lcf76f155ced4ddcb4097134ff3c332f>
    <TaxCatchAll xmlns="9230b3a5-857e-4604-8e9a-a3cafa8dc0df" xsi:nil="true"/>
    <Pozn_x00e1_mka xmlns="aaabc790-61c3-4ed2-bf48-4fd4653df86f" xsi:nil="true"/>
    <Akce xmlns="aaabc790-61c3-4ed2-bf48-4fd4653df86f" xsi:nil="true"/>
    <g1bf7dc5913d4011ad560cddbd11b96d xmlns="aaabc790-61c3-4ed2-bf48-4fd4653df86f">
      <Terms xmlns="http://schemas.microsoft.com/office/infopath/2007/PartnerControls"/>
    </g1bf7dc5913d4011ad560cddbd11b96d>
    <Po_x0159_ad_x00ed_ xmlns="aaabc790-61c3-4ed2-bf48-4fd4653df86f">1</Po_x0159_ad_x00ed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334A4-BA97-488F-BD18-C7E596D1E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bc790-61c3-4ed2-bf48-4fd4653df86f"/>
    <ds:schemaRef ds:uri="9230b3a5-857e-4604-8e9a-a3cafa8dc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F935A3-F575-4728-8BB3-AAA98C3AE7B3}">
  <ds:schemaRefs>
    <ds:schemaRef ds:uri="http://schemas.microsoft.com/office/2006/metadata/properties"/>
    <ds:schemaRef ds:uri="http://schemas.microsoft.com/office/infopath/2007/PartnerControls"/>
    <ds:schemaRef ds:uri="aaabc790-61c3-4ed2-bf48-4fd4653df86f"/>
    <ds:schemaRef ds:uri="9230b3a5-857e-4604-8e9a-a3cafa8dc0df"/>
  </ds:schemaRefs>
</ds:datastoreItem>
</file>

<file path=customXml/itemProps4.xml><?xml version="1.0" encoding="utf-8"?>
<ds:datastoreItem xmlns:ds="http://schemas.openxmlformats.org/officeDocument/2006/customXml" ds:itemID="{D9F4C278-DB99-43FD-B5E5-A1735474E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MŠMT</Template>
  <TotalTime>84</TotalTime>
  <Pages>1</Pages>
  <Words>256</Words>
  <Characters>1513</Characters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2026-03-20T08:46:00Z</cp:lastPrinted>
  <dcterms:created xsi:type="dcterms:W3CDTF">2026-04-02T12:56:00Z</dcterms:created>
  <dcterms:modified xsi:type="dcterms:W3CDTF">2026-04-23T07:25:00Z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0x01010058EA4D3114431B4CA1C9B1B5A3598623</vt:lpwstr>
  </property>
  <property fmtid="{D5CDD505-2E9C-101B-9397-08002B2CF9AE}" pid="4" name="Gestor">
    <vt:lpwstr/>
  </property>
</Properties>
</file>