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42FE" w14:textId="77777777" w:rsidR="00854E60" w:rsidRPr="00B97B8C" w:rsidRDefault="00854E60" w:rsidP="00B97B8C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75A2762" w14:textId="5FAEE682" w:rsidR="00B97B8C" w:rsidRPr="00A250C1" w:rsidRDefault="00B97B8C" w:rsidP="00B97B8C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250C1">
        <w:rPr>
          <w:rFonts w:ascii="Arial" w:hAnsi="Arial" w:cs="Arial"/>
          <w:sz w:val="24"/>
          <w:szCs w:val="24"/>
          <w:lang w:val="en-GB"/>
        </w:rPr>
        <w:t xml:space="preserve">Project´s title: </w:t>
      </w:r>
      <w:r w:rsidR="006C2C95" w:rsidRPr="00A250C1">
        <w:rPr>
          <w:rFonts w:ascii="Arial" w:hAnsi="Arial" w:cs="Arial"/>
          <w:sz w:val="24"/>
          <w:szCs w:val="24"/>
          <w:lang w:val="en-GB"/>
        </w:rPr>
        <w:t>ANTIDOTE</w:t>
      </w:r>
    </w:p>
    <w:p w14:paraId="0973005F" w14:textId="55D21194" w:rsidR="00B97B8C" w:rsidRPr="00A250C1" w:rsidRDefault="00B97B8C" w:rsidP="00A93115">
      <w:pPr>
        <w:pStyle w:val="Zhlav"/>
        <w:tabs>
          <w:tab w:val="center" w:pos="5103"/>
        </w:tabs>
        <w:spacing w:after="0"/>
        <w:jc w:val="center"/>
        <w:rPr>
          <w:rFonts w:cs="Arial"/>
          <w:sz w:val="24"/>
          <w:szCs w:val="24"/>
          <w:lang w:val="is-IS"/>
        </w:rPr>
      </w:pPr>
      <w:r w:rsidRPr="00A250C1">
        <w:rPr>
          <w:rFonts w:cs="Arial"/>
          <w:sz w:val="24"/>
          <w:szCs w:val="24"/>
          <w:lang w:val="en-GB"/>
        </w:rPr>
        <w:t xml:space="preserve">Project number: </w:t>
      </w:r>
      <w:r w:rsidR="00A93115" w:rsidRPr="00A250C1">
        <w:rPr>
          <w:rFonts w:cs="Arial"/>
          <w:sz w:val="24"/>
          <w:szCs w:val="24"/>
          <w:lang w:val="is-IS"/>
        </w:rPr>
        <w:t>2024-1-IS01-KA220-HED-000257796</w:t>
      </w:r>
    </w:p>
    <w:p w14:paraId="5B3C5F04" w14:textId="77777777" w:rsidR="007A6FE3" w:rsidRPr="00A250C1" w:rsidRDefault="007A6FE3" w:rsidP="007A139E">
      <w:pPr>
        <w:pStyle w:val="Zhlav"/>
        <w:tabs>
          <w:tab w:val="clear" w:pos="4536"/>
          <w:tab w:val="center" w:pos="5103"/>
        </w:tabs>
        <w:spacing w:after="0"/>
        <w:jc w:val="center"/>
        <w:rPr>
          <w:rFonts w:cs="Arial"/>
          <w:sz w:val="24"/>
          <w:szCs w:val="24"/>
          <w:lang w:val="en-GB"/>
        </w:rPr>
      </w:pPr>
    </w:p>
    <w:p w14:paraId="274E19B1" w14:textId="565A7322" w:rsidR="00B97B8C" w:rsidRPr="00A250C1" w:rsidRDefault="00B97B8C" w:rsidP="00B97B8C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250C1">
        <w:rPr>
          <w:rFonts w:ascii="Arial" w:hAnsi="Arial" w:cs="Arial"/>
          <w:sz w:val="24"/>
          <w:szCs w:val="24"/>
          <w:lang w:val="en-GB"/>
        </w:rPr>
        <w:t>Amendment no 1 to the Partnership Agreement</w:t>
      </w:r>
    </w:p>
    <w:p w14:paraId="5976107E" w14:textId="72E9AB64" w:rsidR="00B97B8C" w:rsidRPr="00A250C1" w:rsidRDefault="00B97B8C" w:rsidP="00B97B8C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</w:p>
    <w:p w14:paraId="651A7EF9" w14:textId="15814A40" w:rsidR="00B97B8C" w:rsidRPr="00A250C1" w:rsidRDefault="00B97B8C" w:rsidP="00606A7F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 w:rsidRPr="00A250C1">
        <w:rPr>
          <w:rFonts w:ascii="Arial" w:hAnsi="Arial" w:cs="Arial"/>
          <w:sz w:val="24"/>
          <w:szCs w:val="24"/>
          <w:lang w:val="en-GB"/>
        </w:rPr>
        <w:t xml:space="preserve">DATE: </w:t>
      </w:r>
      <w:r w:rsidR="00606A7F" w:rsidRPr="00606A7F">
        <w:rPr>
          <w:rFonts w:ascii="Arial" w:hAnsi="Arial" w:cs="Arial"/>
          <w:sz w:val="24"/>
          <w:szCs w:val="24"/>
          <w:lang w:val="cs-CZ"/>
        </w:rPr>
        <w:t>20.03.2026</w:t>
      </w:r>
    </w:p>
    <w:p w14:paraId="2813A435" w14:textId="77777777" w:rsidR="00B97B8C" w:rsidRPr="00B97B8C" w:rsidRDefault="00B97B8C" w:rsidP="00B97B8C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58B64A9E" w14:textId="77777777" w:rsidR="00B97B8C" w:rsidRPr="00B97B8C" w:rsidRDefault="00B97B8C" w:rsidP="00B97B8C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82E3A52" w14:textId="2F354DE2" w:rsidR="00B97B8C" w:rsidRPr="00B97B8C" w:rsidRDefault="00B97B8C" w:rsidP="00B97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This Amendment No. 1 is made on </w:t>
      </w:r>
      <w:r w:rsidR="00472F1F">
        <w:rPr>
          <w:rFonts w:ascii="Times New Roman" w:eastAsia="Times New Roman" w:hAnsi="Times New Roman" w:cs="Times New Roman"/>
          <w:sz w:val="24"/>
          <w:szCs w:val="24"/>
          <w:lang w:val="en-GB"/>
        </w:rPr>
        <w:t>7 May</w:t>
      </w: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2025, between </w:t>
      </w:r>
      <w:r w:rsidR="008D0642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University of Iceland</w:t>
      </w: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A6281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</w:t>
      </w:r>
      <w:r w:rsidR="00472F1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niverzita</w:t>
      </w:r>
      <w:proofErr w:type="spellEnd"/>
      <w:r w:rsidR="00472F1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Karlova</w:t>
      </w: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0800F43" w14:textId="77777777" w:rsidR="00B97B8C" w:rsidRPr="00B97B8C" w:rsidRDefault="00B97B8C" w:rsidP="00B97B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WHEREAS:</w:t>
      </w:r>
    </w:p>
    <w:p w14:paraId="7BD6755F" w14:textId="33BC21DA" w:rsidR="00B97B8C" w:rsidRPr="00B97B8C" w:rsidRDefault="00B97B8C" w:rsidP="00B97B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Parties now wish to amend their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Partnership</w:t>
      </w: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Agreement, entered on </w:t>
      </w:r>
      <w:r w:rsidR="00017B8A">
        <w:rPr>
          <w:rFonts w:ascii="Times New Roman" w:eastAsia="Times New Roman" w:hAnsi="Times New Roman" w:cs="Times New Roman"/>
          <w:sz w:val="24"/>
          <w:szCs w:val="24"/>
          <w:lang w:val="en-GB"/>
        </w:rPr>
        <w:t>7 May 2025</w:t>
      </w: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>, to the extent and in the manner hereinafter appearing in this Amendment No. 1.</w:t>
      </w:r>
    </w:p>
    <w:p w14:paraId="6D61BD69" w14:textId="77777777" w:rsidR="00B97B8C" w:rsidRPr="00B97B8C" w:rsidRDefault="00B97B8C" w:rsidP="00B97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NOW THEREFORE, </w:t>
      </w:r>
      <w:r w:rsidRPr="00B97B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THIS AMENDMENT NO. 1</w:t>
      </w: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4614D4F1" w14:textId="35A421E9" w:rsidR="00B97B8C" w:rsidRPr="00B97B8C" w:rsidRDefault="00B97B8C" w:rsidP="00B11F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>WITNESSETH AS UNDER:</w:t>
      </w:r>
    </w:p>
    <w:p w14:paraId="2839F120" w14:textId="00ECA41F" w:rsidR="00B97B8C" w:rsidRPr="00B97B8C" w:rsidRDefault="00B97B8C" w:rsidP="00B97B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1. Amendment 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(and please specify what kind of amendment): </w:t>
      </w:r>
      <w:r w:rsidR="00354E7A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Change of tasks and distribution of funds.</w:t>
      </w:r>
    </w:p>
    <w:p w14:paraId="39E1175F" w14:textId="4B27848F" w:rsidR="00B97B8C" w:rsidRPr="00B97B8C" w:rsidRDefault="00B97B8C" w:rsidP="00B97B8C">
      <w:pPr>
        <w:spacing w:beforeAutospacing="1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>In staid of current:</w:t>
      </w:r>
    </w:p>
    <w:p w14:paraId="0B4A58C7" w14:textId="43CEDA5E" w:rsidR="00B97B8C" w:rsidRDefault="000E0FBB" w:rsidP="00B97B8C">
      <w:pPr>
        <w:pStyle w:val="Odstavecseseznamem"/>
        <w:numPr>
          <w:ilvl w:val="0"/>
          <w:numId w:val="2"/>
        </w:numPr>
        <w:spacing w:beforeAutospacing="1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Article 12 </w:t>
      </w:r>
      <w:r w:rsidR="00945DD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has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52.870 Euros as the total grant to the partner</w:t>
      </w:r>
      <w:r w:rsidR="00833DB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833DB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Univerzita</w:t>
      </w:r>
      <w:proofErr w:type="spellEnd"/>
      <w:r w:rsidR="00833DB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Karlova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32E55267" w14:textId="359B740A" w:rsidR="00B97B8C" w:rsidRPr="00833DB0" w:rsidRDefault="000E0FBB" w:rsidP="00B97B8C">
      <w:pPr>
        <w:pStyle w:val="Odstavecseseznamem"/>
        <w:numPr>
          <w:ilvl w:val="0"/>
          <w:numId w:val="2"/>
        </w:numPr>
        <w:spacing w:beforeAutospacing="1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Article 12 </w:t>
      </w:r>
      <w:r w:rsidR="00945DD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will have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AB37E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4</w:t>
      </w:r>
      <w:r w:rsidR="00945DD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2</w:t>
      </w:r>
      <w:r w:rsidR="00AB37E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.</w:t>
      </w:r>
      <w:r w:rsidR="00945DD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294</w:t>
      </w:r>
      <w:r w:rsidR="00AB37E7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Euros as the total grant to the partner</w:t>
      </w:r>
      <w:r w:rsidR="00833DB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="00833DB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Univerzita</w:t>
      </w:r>
      <w:proofErr w:type="spellEnd"/>
      <w:r w:rsidR="00833DB0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Karlova</w:t>
      </w:r>
      <w:r w:rsidR="00833DB0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2AF0B103" w14:textId="7EDF3554" w:rsidR="00B97B8C" w:rsidRPr="00B97B8C" w:rsidRDefault="00B97B8C" w:rsidP="00B97B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Please name all changes applied to the Partnership Agreement (list them below)</w:t>
      </w:r>
    </w:p>
    <w:p w14:paraId="3148D309" w14:textId="6CCDC244" w:rsidR="00B97B8C" w:rsidRPr="00B97B8C" w:rsidRDefault="00B97B8C" w:rsidP="00ED68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detailed description of the change is detailed in the</w:t>
      </w: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Appendix “A”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attached to </w:t>
      </w: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>this Amendment No. 1.</w:t>
      </w:r>
    </w:p>
    <w:p w14:paraId="0D860B75" w14:textId="540DC715" w:rsidR="00B97B8C" w:rsidRPr="00B97B8C" w:rsidRDefault="00B97B8C" w:rsidP="00B97B8C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Parties have caused this Amendment No. 1 to be executed by their duly authorized representatives as of the date first written above. </w:t>
      </w:r>
    </w:p>
    <w:p w14:paraId="3E66DD29" w14:textId="6DD1D598" w:rsidR="00B97B8C" w:rsidRPr="00B97B8C" w:rsidRDefault="00B97B8C" w:rsidP="00B97B8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B97B8C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FOR AND ON BEHALF OF</w:t>
      </w:r>
    </w:p>
    <w:p w14:paraId="17A3F278" w14:textId="7544DEDC" w:rsidR="00B97B8C" w:rsidRPr="00B97B8C" w:rsidRDefault="00B97B8C" w:rsidP="00A250C1">
      <w:pPr>
        <w:pStyle w:val="Zkladntext"/>
        <w:spacing w:before="2"/>
        <w:rPr>
          <w:rFonts w:ascii="Times New Roman" w:hAnsi="Times New Roman"/>
          <w:szCs w:val="24"/>
        </w:rPr>
      </w:pPr>
      <w:r w:rsidRPr="00B97B8C">
        <w:rPr>
          <w:rFonts w:ascii="Times New Roman" w:hAnsi="Times New Roman"/>
          <w:szCs w:val="24"/>
        </w:rPr>
        <w:t xml:space="preserve">University of Iceland </w:t>
      </w:r>
    </w:p>
    <w:p w14:paraId="0799A476" w14:textId="77777777" w:rsidR="00B97B8C" w:rsidRPr="00B97B8C" w:rsidRDefault="00B97B8C" w:rsidP="00047D56">
      <w:pPr>
        <w:pStyle w:val="Zkladntext"/>
        <w:tabs>
          <w:tab w:val="left" w:pos="4570"/>
        </w:tabs>
        <w:rPr>
          <w:rFonts w:ascii="Times New Roman" w:hAnsi="Times New Roman"/>
          <w:szCs w:val="24"/>
        </w:rPr>
      </w:pPr>
      <w:r w:rsidRPr="00B97B8C">
        <w:rPr>
          <w:rFonts w:ascii="Times New Roman" w:hAnsi="Times New Roman"/>
          <w:szCs w:val="24"/>
        </w:rPr>
        <w:t xml:space="preserve">By: </w:t>
      </w:r>
      <w:r w:rsidRPr="00B97B8C">
        <w:tab/>
      </w:r>
    </w:p>
    <w:p w14:paraId="2C47058E" w14:textId="77777777" w:rsidR="00B97B8C" w:rsidRPr="00B97B8C" w:rsidRDefault="00B97B8C" w:rsidP="00B97B8C">
      <w:pPr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B97B8C" w:rsidRPr="00B97B8C" w:rsidSect="00B97B8C">
          <w:pgSz w:w="12240" w:h="20160"/>
          <w:pgMar w:top="1380" w:right="680" w:bottom="280" w:left="1300" w:header="182" w:footer="0" w:gutter="0"/>
          <w:cols w:space="720"/>
        </w:sectPr>
      </w:pPr>
    </w:p>
    <w:p w14:paraId="3BACE563" w14:textId="373F12CE" w:rsidR="00B97B8C" w:rsidRPr="00B97B8C" w:rsidRDefault="00B97B8C" w:rsidP="00047D56">
      <w:pPr>
        <w:pStyle w:val="Zkladntext"/>
        <w:ind w:right="20"/>
        <w:rPr>
          <w:rFonts w:ascii="Times New Roman" w:hAnsi="Times New Roman"/>
        </w:rPr>
      </w:pPr>
      <w:r w:rsidRPr="00B97B8C">
        <w:rPr>
          <w:rFonts w:ascii="Times New Roman" w:hAnsi="Times New Roman"/>
        </w:rPr>
        <w:t>Name:</w:t>
      </w:r>
      <w:r w:rsidRPr="00B97B8C">
        <w:rPr>
          <w:rFonts w:ascii="Times New Roman" w:hAnsi="Times New Roman"/>
          <w:spacing w:val="1"/>
        </w:rPr>
        <w:t xml:space="preserve"> </w:t>
      </w:r>
      <w:r w:rsidR="00606A7F">
        <w:rPr>
          <w:rFonts w:ascii="Times New Roman" w:hAnsi="Times New Roman"/>
          <w:spacing w:val="1"/>
        </w:rPr>
        <w:t>Halldór Jónsson</w:t>
      </w:r>
    </w:p>
    <w:p w14:paraId="72E8E7C5" w14:textId="47B97BFE" w:rsidR="00B97B8C" w:rsidRPr="00B97B8C" w:rsidRDefault="00B97B8C" w:rsidP="00606A7F">
      <w:pPr>
        <w:pStyle w:val="Zkladntext"/>
        <w:ind w:right="20"/>
        <w:rPr>
          <w:rFonts w:ascii="Times New Roman" w:hAnsi="Times New Roman"/>
        </w:rPr>
      </w:pPr>
      <w:r w:rsidRPr="00B97B8C">
        <w:rPr>
          <w:rFonts w:ascii="Times New Roman" w:hAnsi="Times New Roman"/>
        </w:rPr>
        <w:t>Designation</w:t>
      </w:r>
      <w:r w:rsidR="00047D56">
        <w:rPr>
          <w:rFonts w:ascii="Times New Roman" w:hAnsi="Times New Roman"/>
        </w:rPr>
        <w:t>:</w:t>
      </w:r>
      <w:r w:rsidR="00606A7F" w:rsidRPr="00606A7F">
        <w:rPr>
          <w:rFonts w:ascii="Times New Roman" w:hAnsi="Times New Roman"/>
          <w:lang w:val="cs-CZ"/>
        </w:rPr>
        <w:t xml:space="preserve"> </w:t>
      </w:r>
      <w:proofErr w:type="spellStart"/>
      <w:r w:rsidR="00606A7F" w:rsidRPr="00606A7F">
        <w:rPr>
          <w:rFonts w:ascii="Times New Roman" w:hAnsi="Times New Roman"/>
          <w:lang w:val="cs-CZ"/>
        </w:rPr>
        <w:t>Director</w:t>
      </w:r>
      <w:proofErr w:type="spellEnd"/>
      <w:r w:rsidR="00606A7F" w:rsidRPr="00606A7F">
        <w:rPr>
          <w:rFonts w:ascii="Times New Roman" w:hAnsi="Times New Roman"/>
          <w:lang w:val="cs-CZ"/>
        </w:rPr>
        <w:t xml:space="preserve"> of </w:t>
      </w:r>
      <w:proofErr w:type="spellStart"/>
      <w:r w:rsidR="00606A7F" w:rsidRPr="00606A7F">
        <w:rPr>
          <w:rFonts w:ascii="Times New Roman" w:hAnsi="Times New Roman"/>
          <w:lang w:val="cs-CZ"/>
        </w:rPr>
        <w:t>Division</w:t>
      </w:r>
      <w:proofErr w:type="spellEnd"/>
      <w:r w:rsidR="00606A7F" w:rsidRPr="00606A7F">
        <w:rPr>
          <w:rFonts w:ascii="Times New Roman" w:hAnsi="Times New Roman"/>
          <w:lang w:val="cs-CZ"/>
        </w:rPr>
        <w:t xml:space="preserve"> of Science and Innovation</w:t>
      </w:r>
    </w:p>
    <w:p w14:paraId="6C10647A" w14:textId="77777777" w:rsidR="00B97B8C" w:rsidRPr="00B97B8C" w:rsidRDefault="00B97B8C" w:rsidP="00B97B8C">
      <w:pPr>
        <w:pStyle w:val="Zkladntext"/>
        <w:ind w:left="140" w:right="20"/>
        <w:rPr>
          <w:rFonts w:ascii="Times New Roman" w:hAnsi="Times New Roman"/>
        </w:rPr>
      </w:pPr>
    </w:p>
    <w:p w14:paraId="4BEB9C86" w14:textId="77777777" w:rsidR="00B97B8C" w:rsidRPr="00B97B8C" w:rsidRDefault="00B97B8C" w:rsidP="00B97B8C">
      <w:pPr>
        <w:pStyle w:val="Zkladntext"/>
        <w:spacing w:before="1"/>
        <w:ind w:left="140"/>
        <w:rPr>
          <w:rFonts w:ascii="Times New Roman" w:hAnsi="Times New Roman"/>
        </w:rPr>
      </w:pPr>
    </w:p>
    <w:p w14:paraId="283E0047" w14:textId="77777777" w:rsidR="00B97B8C" w:rsidRPr="00B97B8C" w:rsidRDefault="00B97B8C" w:rsidP="00B97B8C">
      <w:pPr>
        <w:rPr>
          <w:rFonts w:ascii="Times New Roman" w:hAnsi="Times New Roman"/>
          <w:sz w:val="20"/>
          <w:lang w:val="en-GB"/>
        </w:rPr>
      </w:pPr>
    </w:p>
    <w:p w14:paraId="7DA61E8D" w14:textId="77777777" w:rsidR="00B97B8C" w:rsidRPr="00B97B8C" w:rsidRDefault="00B97B8C" w:rsidP="00420BF8">
      <w:pPr>
        <w:pStyle w:val="Zkladntext"/>
        <w:spacing w:before="90"/>
        <w:rPr>
          <w:rFonts w:ascii="Times New Roman" w:hAnsi="Times New Roman"/>
          <w:b/>
          <w:bCs/>
          <w:szCs w:val="24"/>
          <w:u w:color="000000"/>
          <w:lang w:eastAsia="en-US"/>
        </w:rPr>
      </w:pPr>
      <w:r w:rsidRPr="00B97B8C">
        <w:rPr>
          <w:rFonts w:ascii="Times New Roman" w:hAnsi="Times New Roman"/>
          <w:b/>
          <w:bCs/>
          <w:szCs w:val="24"/>
          <w:u w:color="000000"/>
          <w:lang w:eastAsia="en-US"/>
        </w:rPr>
        <w:t>FOR AND ON BEHALF OF</w:t>
      </w:r>
    </w:p>
    <w:p w14:paraId="03457C47" w14:textId="34BAEF61" w:rsidR="00B97B8C" w:rsidRPr="00420BF8" w:rsidRDefault="00420BF8" w:rsidP="00B97B8C">
      <w:pPr>
        <w:pStyle w:val="Zkladntext"/>
        <w:rPr>
          <w:rFonts w:ascii="Times New Roman" w:hAnsi="Times New Roman"/>
          <w:sz w:val="26"/>
        </w:rPr>
      </w:pPr>
      <w:proofErr w:type="spellStart"/>
      <w:r w:rsidRPr="00420BF8">
        <w:rPr>
          <w:rFonts w:ascii="Times New Roman" w:hAnsi="Times New Roman"/>
          <w:szCs w:val="24"/>
        </w:rPr>
        <w:t>Univerzita</w:t>
      </w:r>
      <w:proofErr w:type="spellEnd"/>
      <w:r w:rsidRPr="00420BF8">
        <w:rPr>
          <w:rFonts w:ascii="Times New Roman" w:hAnsi="Times New Roman"/>
          <w:szCs w:val="24"/>
        </w:rPr>
        <w:t xml:space="preserve"> Karlova</w:t>
      </w:r>
    </w:p>
    <w:p w14:paraId="1BBD5DBA" w14:textId="7A07AC8D" w:rsidR="00B97B8C" w:rsidRPr="00B97B8C" w:rsidRDefault="00B97B8C" w:rsidP="00047D56">
      <w:pPr>
        <w:pStyle w:val="Zkladntext"/>
        <w:tabs>
          <w:tab w:val="left" w:pos="1812"/>
          <w:tab w:val="left" w:pos="3130"/>
        </w:tabs>
        <w:spacing w:before="176" w:line="390" w:lineRule="atLeast"/>
        <w:ind w:right="7126"/>
        <w:rPr>
          <w:rFonts w:ascii="Times New Roman" w:hAnsi="Times New Roman"/>
        </w:rPr>
      </w:pPr>
      <w:r w:rsidRPr="00B97B8C">
        <w:rPr>
          <w:rFonts w:ascii="Times New Roman" w:hAnsi="Times New Roman"/>
        </w:rPr>
        <w:t xml:space="preserve">By: </w:t>
      </w:r>
    </w:p>
    <w:p w14:paraId="4B7788A4" w14:textId="02CF2778" w:rsidR="00047D56" w:rsidRDefault="00B97B8C" w:rsidP="00047D56">
      <w:pPr>
        <w:pStyle w:val="Zkladntext"/>
        <w:tabs>
          <w:tab w:val="left" w:pos="3130"/>
        </w:tabs>
        <w:spacing w:before="176" w:line="390" w:lineRule="atLeast"/>
        <w:ind w:right="6480"/>
        <w:rPr>
          <w:rFonts w:ascii="Times New Roman" w:hAnsi="Times New Roman"/>
        </w:rPr>
      </w:pPr>
      <w:r w:rsidRPr="00B97B8C">
        <w:rPr>
          <w:rFonts w:ascii="Times New Roman" w:hAnsi="Times New Roman"/>
        </w:rPr>
        <w:t>Name:</w:t>
      </w:r>
      <w:r w:rsidRPr="00B97B8C">
        <w:rPr>
          <w:rFonts w:ascii="Times New Roman" w:hAnsi="Times New Roman"/>
          <w:spacing w:val="-1"/>
        </w:rPr>
        <w:t xml:space="preserve"> </w:t>
      </w:r>
      <w:r w:rsidR="00606A7F" w:rsidRPr="00606A7F">
        <w:rPr>
          <w:rFonts w:ascii="Times New Roman" w:hAnsi="Times New Roman"/>
          <w:spacing w:val="-1"/>
          <w:lang w:val="cs-CZ"/>
        </w:rPr>
        <w:t>prof. RNDr. Jiří Zima, CSc.</w:t>
      </w:r>
    </w:p>
    <w:p w14:paraId="78F1EA24" w14:textId="7C7B0A9A" w:rsidR="00B97B8C" w:rsidRPr="00B97B8C" w:rsidRDefault="00B97B8C" w:rsidP="00047D56">
      <w:pPr>
        <w:pStyle w:val="Zkladntext"/>
        <w:tabs>
          <w:tab w:val="left" w:pos="3130"/>
        </w:tabs>
        <w:spacing w:before="176" w:line="390" w:lineRule="atLeast"/>
        <w:ind w:right="6480"/>
        <w:rPr>
          <w:rFonts w:ascii="Times New Roman" w:hAnsi="Times New Roman"/>
        </w:rPr>
      </w:pPr>
      <w:r w:rsidRPr="00B97B8C">
        <w:rPr>
          <w:rFonts w:ascii="Times New Roman" w:hAnsi="Times New Roman"/>
        </w:rPr>
        <w:t>Designation:</w:t>
      </w:r>
      <w:r w:rsidRPr="00B97B8C">
        <w:rPr>
          <w:rFonts w:ascii="Times New Roman" w:hAnsi="Times New Roman"/>
          <w:spacing w:val="-4"/>
        </w:rPr>
        <w:t xml:space="preserve"> </w:t>
      </w:r>
      <w:r w:rsidR="00606A7F">
        <w:rPr>
          <w:rFonts w:ascii="Times New Roman" w:hAnsi="Times New Roman"/>
          <w:spacing w:val="-4"/>
        </w:rPr>
        <w:t>Rector</w:t>
      </w:r>
    </w:p>
    <w:p w14:paraId="750B0DEC" w14:textId="77777777" w:rsidR="00B97B8C" w:rsidRPr="00B97B8C" w:rsidRDefault="00B97B8C" w:rsidP="00B97B8C">
      <w:pPr>
        <w:rPr>
          <w:rFonts w:ascii="Times New Roman" w:hAnsi="Times New Roman"/>
          <w:lang w:val="en-GB"/>
        </w:rPr>
      </w:pPr>
    </w:p>
    <w:p w14:paraId="4421FAB0" w14:textId="77777777" w:rsidR="00B97B8C" w:rsidRPr="00B97B8C" w:rsidRDefault="00B97B8C" w:rsidP="00B97B8C">
      <w:pPr>
        <w:rPr>
          <w:rFonts w:ascii="Times New Roman" w:hAnsi="Times New Roman"/>
          <w:sz w:val="20"/>
          <w:lang w:val="en-GB"/>
        </w:rPr>
      </w:pPr>
    </w:p>
    <w:p w14:paraId="669B17C3" w14:textId="77777777" w:rsidR="00B97B8C" w:rsidRPr="00B97B8C" w:rsidRDefault="00B97B8C" w:rsidP="00B97B8C">
      <w:pPr>
        <w:jc w:val="center"/>
        <w:rPr>
          <w:rFonts w:ascii="Times New Roman" w:hAnsi="Times New Roman"/>
          <w:sz w:val="20"/>
          <w:lang w:val="en-GB"/>
        </w:rPr>
        <w:sectPr w:rsidR="00B97B8C" w:rsidRPr="00B97B8C" w:rsidSect="00B97B8C">
          <w:type w:val="continuous"/>
          <w:pgSz w:w="12240" w:h="20160"/>
          <w:pgMar w:top="1380" w:right="680" w:bottom="280" w:left="1300" w:header="720" w:footer="720" w:gutter="0"/>
          <w:cols w:space="4698"/>
        </w:sectPr>
      </w:pPr>
    </w:p>
    <w:p w14:paraId="66EB8E45" w14:textId="77777777" w:rsidR="00B97B8C" w:rsidRPr="00B97B8C" w:rsidRDefault="00B97B8C" w:rsidP="00B97B8C">
      <w:pPr>
        <w:tabs>
          <w:tab w:val="left" w:pos="0"/>
        </w:tabs>
        <w:suppressAutoHyphens/>
        <w:jc w:val="center"/>
        <w:rPr>
          <w:rFonts w:ascii="Times New Roman" w:hAnsi="Times New Roman"/>
          <w:b/>
          <w:bCs/>
          <w:lang w:val="en-GB"/>
        </w:rPr>
      </w:pPr>
      <w:r w:rsidRPr="00B97B8C">
        <w:rPr>
          <w:rFonts w:ascii="Times New Roman" w:hAnsi="Times New Roman"/>
          <w:b/>
          <w:bCs/>
          <w:lang w:val="en-GB"/>
        </w:rPr>
        <w:lastRenderedPageBreak/>
        <w:t>APPENDIX "A"</w:t>
      </w:r>
    </w:p>
    <w:p w14:paraId="75BDE5A0" w14:textId="77777777" w:rsidR="00B97B8C" w:rsidRPr="00B97B8C" w:rsidRDefault="00B97B8C" w:rsidP="00B97B8C">
      <w:pPr>
        <w:textAlignment w:val="baseline"/>
        <w:rPr>
          <w:rFonts w:ascii="Times New Roman" w:hAnsi="Times New Roman"/>
          <w:b/>
          <w:bCs/>
          <w:lang w:val="en-GB" w:eastAsia="en-GB"/>
        </w:rPr>
      </w:pPr>
    </w:p>
    <w:p w14:paraId="111F0EEF" w14:textId="66C74DF7" w:rsidR="00B97B8C" w:rsidRPr="00B97B8C" w:rsidRDefault="00B97B8C" w:rsidP="00B97B8C">
      <w:pPr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b/>
          <w:bCs/>
          <w:lang w:val="en-GB" w:eastAsia="en-GB"/>
        </w:rPr>
        <w:t>Please list in the table below all changes applied to the partnership Agreement</w:t>
      </w:r>
      <w:r w:rsidRPr="00B97B8C">
        <w:rPr>
          <w:rFonts w:ascii="Times New Roman" w:hAnsi="Times New Roman"/>
          <w:b/>
          <w:bCs/>
          <w:lang w:val="en-GB" w:eastAsia="en-GB"/>
        </w:rPr>
        <w:t>:</w:t>
      </w:r>
      <w:r w:rsidRPr="00B97B8C">
        <w:rPr>
          <w:rFonts w:ascii="Times New Roman" w:hAnsi="Times New Roman"/>
          <w:lang w:val="en-GB" w:eastAsia="en-GB"/>
        </w:rPr>
        <w:t> </w:t>
      </w:r>
    </w:p>
    <w:p w14:paraId="0BD5046B" w14:textId="77777777" w:rsidR="00817357" w:rsidRDefault="00ED6813" w:rsidP="00ED6813">
      <w:pPr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The budget agreed on by partners was calculated </w:t>
      </w:r>
      <w:r w:rsidR="00C14678">
        <w:rPr>
          <w:rFonts w:ascii="Times New Roman" w:hAnsi="Times New Roman"/>
          <w:lang w:val="en-GB" w:eastAsia="en-GB"/>
        </w:rPr>
        <w:t xml:space="preserve">based on </w:t>
      </w:r>
      <w:r w:rsidR="00703382">
        <w:rPr>
          <w:rFonts w:ascii="Times New Roman" w:hAnsi="Times New Roman"/>
          <w:lang w:val="en-GB" w:eastAsia="en-GB"/>
        </w:rPr>
        <w:t xml:space="preserve">estimated number of students and experts participating in training events, where the estimated costs for each student were </w:t>
      </w:r>
      <w:r w:rsidR="00E91B32">
        <w:rPr>
          <w:rFonts w:ascii="Times New Roman" w:hAnsi="Times New Roman"/>
          <w:lang w:val="en-GB" w:eastAsia="en-GB"/>
        </w:rPr>
        <w:t>budgeted as costs for the sending institution</w:t>
      </w:r>
      <w:r w:rsidR="00817357">
        <w:rPr>
          <w:rFonts w:ascii="Times New Roman" w:hAnsi="Times New Roman"/>
          <w:lang w:val="en-GB" w:eastAsia="en-GB"/>
        </w:rPr>
        <w:t>. The new distribution of costs to partners is based on the following changes, approved by the Steering Committee of ANTIDOTE.</w:t>
      </w:r>
    </w:p>
    <w:p w14:paraId="55EE9DE7" w14:textId="0EDFC6A5" w:rsidR="006E0A4D" w:rsidRDefault="00184431" w:rsidP="00817357">
      <w:pPr>
        <w:pStyle w:val="Odstavecseseznamem"/>
        <w:numPr>
          <w:ilvl w:val="0"/>
          <w:numId w:val="6"/>
        </w:numPr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For events in </w:t>
      </w:r>
      <w:proofErr w:type="spellStart"/>
      <w:r>
        <w:rPr>
          <w:rFonts w:ascii="Times New Roman" w:hAnsi="Times New Roman"/>
          <w:lang w:val="en-GB" w:eastAsia="en-GB"/>
        </w:rPr>
        <w:t>Klosterneuburg</w:t>
      </w:r>
      <w:proofErr w:type="spellEnd"/>
      <w:r>
        <w:rPr>
          <w:rFonts w:ascii="Times New Roman" w:hAnsi="Times New Roman"/>
          <w:lang w:val="en-GB" w:eastAsia="en-GB"/>
        </w:rPr>
        <w:t xml:space="preserve"> (Novice Training Week) the estimated per diems were transferred from </w:t>
      </w:r>
      <w:r w:rsidR="00F2661E">
        <w:rPr>
          <w:rFonts w:ascii="Times New Roman" w:hAnsi="Times New Roman"/>
          <w:lang w:val="en-GB" w:eastAsia="en-GB"/>
        </w:rPr>
        <w:t>Project Coordinator</w:t>
      </w:r>
      <w:r w:rsidR="00CD1042">
        <w:rPr>
          <w:rFonts w:ascii="Times New Roman" w:hAnsi="Times New Roman"/>
          <w:lang w:val="en-GB" w:eastAsia="en-GB"/>
        </w:rPr>
        <w:t xml:space="preserve"> to </w:t>
      </w:r>
      <w:proofErr w:type="spellStart"/>
      <w:r w:rsidR="00CD1042">
        <w:rPr>
          <w:rFonts w:ascii="Times New Roman" w:hAnsi="Times New Roman"/>
          <w:lang w:val="en-GB" w:eastAsia="en-GB"/>
        </w:rPr>
        <w:t>Klosterneu</w:t>
      </w:r>
      <w:r w:rsidR="00047D56">
        <w:rPr>
          <w:rFonts w:ascii="Times New Roman" w:hAnsi="Times New Roman"/>
          <w:lang w:val="en-GB" w:eastAsia="en-GB"/>
        </w:rPr>
        <w:t>bu</w:t>
      </w:r>
      <w:r w:rsidR="00CD1042">
        <w:rPr>
          <w:rFonts w:ascii="Times New Roman" w:hAnsi="Times New Roman"/>
          <w:lang w:val="en-GB" w:eastAsia="en-GB"/>
        </w:rPr>
        <w:t>rg</w:t>
      </w:r>
      <w:proofErr w:type="spellEnd"/>
      <w:r w:rsidR="00CD1042">
        <w:rPr>
          <w:rFonts w:ascii="Times New Roman" w:hAnsi="Times New Roman"/>
          <w:lang w:val="en-GB" w:eastAsia="en-GB"/>
        </w:rPr>
        <w:t xml:space="preserve">, </w:t>
      </w:r>
      <w:r w:rsidR="00D97B5E">
        <w:rPr>
          <w:rFonts w:ascii="Times New Roman" w:hAnsi="Times New Roman"/>
          <w:lang w:val="en-GB" w:eastAsia="en-GB"/>
        </w:rPr>
        <w:t>36.190 Euros for two iterations of the training week in 2025</w:t>
      </w:r>
      <w:r w:rsidR="00E218A2">
        <w:rPr>
          <w:rFonts w:ascii="Times New Roman" w:hAnsi="Times New Roman"/>
          <w:lang w:val="en-GB" w:eastAsia="en-GB"/>
        </w:rPr>
        <w:t xml:space="preserve">, and an </w:t>
      </w:r>
      <w:r w:rsidR="001E7CAA">
        <w:rPr>
          <w:rFonts w:ascii="Times New Roman" w:hAnsi="Times New Roman"/>
          <w:lang w:val="en-GB" w:eastAsia="en-GB"/>
        </w:rPr>
        <w:t>additional amount of 18.480 will be transferred before the last event in 2026</w:t>
      </w:r>
      <w:r w:rsidR="00D97B5E">
        <w:rPr>
          <w:rFonts w:ascii="Times New Roman" w:hAnsi="Times New Roman"/>
          <w:lang w:val="en-GB" w:eastAsia="en-GB"/>
        </w:rPr>
        <w:t xml:space="preserve">. </w:t>
      </w:r>
      <w:r w:rsidR="0030093D">
        <w:rPr>
          <w:rFonts w:ascii="Times New Roman" w:hAnsi="Times New Roman"/>
          <w:lang w:val="en-GB" w:eastAsia="en-GB"/>
        </w:rPr>
        <w:t xml:space="preserve">An amount of </w:t>
      </w:r>
      <w:r w:rsidR="00E218A2">
        <w:rPr>
          <w:rFonts w:ascii="Times New Roman" w:hAnsi="Times New Roman"/>
          <w:lang w:val="en-GB" w:eastAsia="en-GB"/>
        </w:rPr>
        <w:t>9</w:t>
      </w:r>
      <w:r w:rsidR="00B754AD">
        <w:rPr>
          <w:rFonts w:ascii="Times New Roman" w:hAnsi="Times New Roman"/>
          <w:lang w:val="en-GB" w:eastAsia="en-GB"/>
        </w:rPr>
        <w:t>.</w:t>
      </w:r>
      <w:r w:rsidR="00E218A2">
        <w:rPr>
          <w:rFonts w:ascii="Times New Roman" w:hAnsi="Times New Roman"/>
          <w:lang w:val="en-GB" w:eastAsia="en-GB"/>
        </w:rPr>
        <w:t>240</w:t>
      </w:r>
      <w:r w:rsidR="00B754AD">
        <w:rPr>
          <w:rFonts w:ascii="Times New Roman" w:hAnsi="Times New Roman"/>
          <w:lang w:val="en-GB" w:eastAsia="en-GB"/>
        </w:rPr>
        <w:t xml:space="preserve"> Euros is deduced from e</w:t>
      </w:r>
      <w:r w:rsidR="006E0A4D">
        <w:rPr>
          <w:rFonts w:ascii="Times New Roman" w:hAnsi="Times New Roman"/>
          <w:lang w:val="en-GB" w:eastAsia="en-GB"/>
        </w:rPr>
        <w:t>ach partner to cover these costs.</w:t>
      </w:r>
    </w:p>
    <w:p w14:paraId="5FAB8D5A" w14:textId="2E5C5E78" w:rsidR="00DE746C" w:rsidRDefault="00C44342" w:rsidP="00817357">
      <w:pPr>
        <w:pStyle w:val="Odstavecseseznamem"/>
        <w:numPr>
          <w:ilvl w:val="0"/>
          <w:numId w:val="6"/>
        </w:numPr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In selecting students to participate in training events it was not possible to keep an equal share of students for all, i.e. 4 students. </w:t>
      </w:r>
      <w:r w:rsidR="008059BE">
        <w:rPr>
          <w:rFonts w:ascii="Times New Roman" w:hAnsi="Times New Roman"/>
          <w:lang w:val="en-GB" w:eastAsia="en-GB"/>
        </w:rPr>
        <w:t xml:space="preserve">To keep to the plan of a total of 24 students </w:t>
      </w:r>
      <w:r w:rsidR="00DE746C">
        <w:rPr>
          <w:rFonts w:ascii="Times New Roman" w:hAnsi="Times New Roman"/>
          <w:lang w:val="en-GB" w:eastAsia="en-GB"/>
        </w:rPr>
        <w:t>each year it was decided to transfer student places between partners based on quality of applications.</w:t>
      </w:r>
      <w:r w:rsidR="008F7CD6">
        <w:rPr>
          <w:rFonts w:ascii="Times New Roman" w:hAnsi="Times New Roman"/>
          <w:lang w:val="en-GB" w:eastAsia="en-GB"/>
        </w:rPr>
        <w:t xml:space="preserve"> Only the budget for estimated travel costs was transferred (as the per diems were</w:t>
      </w:r>
      <w:r w:rsidR="005169E7">
        <w:rPr>
          <w:rFonts w:ascii="Times New Roman" w:hAnsi="Times New Roman"/>
          <w:lang w:val="en-GB" w:eastAsia="en-GB"/>
        </w:rPr>
        <w:t xml:space="preserve"> covered under part one in Appendix A. Estimated travel costs varies between </w:t>
      </w:r>
      <w:r w:rsidR="00F80995">
        <w:rPr>
          <w:rFonts w:ascii="Times New Roman" w:hAnsi="Times New Roman"/>
          <w:lang w:val="en-GB" w:eastAsia="en-GB"/>
        </w:rPr>
        <w:t>partners based on length of travel.</w:t>
      </w:r>
    </w:p>
    <w:p w14:paraId="796811A7" w14:textId="4E32876D" w:rsidR="007D5AD6" w:rsidRDefault="00DE746C" w:rsidP="00DE746C">
      <w:pPr>
        <w:pStyle w:val="Odstavecseseznamem"/>
        <w:numPr>
          <w:ilvl w:val="1"/>
          <w:numId w:val="6"/>
        </w:numPr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The first </w:t>
      </w:r>
      <w:r w:rsidR="008F7CD6">
        <w:rPr>
          <w:rFonts w:ascii="Times New Roman" w:hAnsi="Times New Roman"/>
          <w:lang w:val="en-GB" w:eastAsia="en-GB"/>
        </w:rPr>
        <w:t xml:space="preserve">Novice </w:t>
      </w:r>
      <w:r>
        <w:rPr>
          <w:rFonts w:ascii="Times New Roman" w:hAnsi="Times New Roman"/>
          <w:lang w:val="en-GB" w:eastAsia="en-GB"/>
        </w:rPr>
        <w:t xml:space="preserve">training week: </w:t>
      </w:r>
      <w:r w:rsidR="007D5AD6">
        <w:rPr>
          <w:rFonts w:ascii="Times New Roman" w:hAnsi="Times New Roman"/>
          <w:lang w:val="en-GB" w:eastAsia="en-GB"/>
        </w:rPr>
        <w:t>One student moved from Lyon to Venice.</w:t>
      </w:r>
      <w:r w:rsidR="00F80995">
        <w:rPr>
          <w:rFonts w:ascii="Times New Roman" w:hAnsi="Times New Roman"/>
          <w:lang w:val="en-GB" w:eastAsia="en-GB"/>
        </w:rPr>
        <w:t xml:space="preserve"> Amount 320 Euros.</w:t>
      </w:r>
    </w:p>
    <w:p w14:paraId="5CEFD1A8" w14:textId="62DF07E5" w:rsidR="00B97B8C" w:rsidRPr="00817357" w:rsidRDefault="007D5AD6" w:rsidP="00DE746C">
      <w:pPr>
        <w:pStyle w:val="Odstavecseseznamem"/>
        <w:numPr>
          <w:ilvl w:val="1"/>
          <w:numId w:val="6"/>
        </w:numPr>
        <w:rPr>
          <w:rFonts w:ascii="Times New Roman" w:hAnsi="Times New Roman"/>
          <w:lang w:val="en-GB" w:eastAsia="en-GB"/>
        </w:rPr>
      </w:pPr>
      <w:r>
        <w:rPr>
          <w:rFonts w:ascii="Times New Roman" w:hAnsi="Times New Roman"/>
          <w:lang w:val="en-GB" w:eastAsia="en-GB"/>
        </w:rPr>
        <w:t>The second Novi</w:t>
      </w:r>
      <w:r w:rsidR="008F7CD6">
        <w:rPr>
          <w:rFonts w:ascii="Times New Roman" w:hAnsi="Times New Roman"/>
          <w:lang w:val="en-GB" w:eastAsia="en-GB"/>
        </w:rPr>
        <w:t xml:space="preserve">ce training week: </w:t>
      </w:r>
      <w:r w:rsidR="00BF2D39">
        <w:rPr>
          <w:rFonts w:ascii="Times New Roman" w:hAnsi="Times New Roman"/>
          <w:lang w:val="en-GB" w:eastAsia="en-GB"/>
        </w:rPr>
        <w:t>Three students were moved from Lyon</w:t>
      </w:r>
      <w:r w:rsidR="00EC7D69">
        <w:rPr>
          <w:rFonts w:ascii="Times New Roman" w:hAnsi="Times New Roman"/>
          <w:lang w:val="en-GB" w:eastAsia="en-GB"/>
        </w:rPr>
        <w:t xml:space="preserve"> (960 Euros)</w:t>
      </w:r>
      <w:r w:rsidR="00BF2D39">
        <w:rPr>
          <w:rFonts w:ascii="Times New Roman" w:hAnsi="Times New Roman"/>
          <w:lang w:val="en-GB" w:eastAsia="en-GB"/>
        </w:rPr>
        <w:t xml:space="preserve"> </w:t>
      </w:r>
      <w:r w:rsidR="00AA65AD">
        <w:rPr>
          <w:rFonts w:ascii="Times New Roman" w:hAnsi="Times New Roman"/>
          <w:lang w:val="en-GB" w:eastAsia="en-GB"/>
        </w:rPr>
        <w:t>and two from Bratislava</w:t>
      </w:r>
      <w:r w:rsidR="00EC7D69">
        <w:rPr>
          <w:rFonts w:ascii="Times New Roman" w:hAnsi="Times New Roman"/>
          <w:lang w:val="en-GB" w:eastAsia="en-GB"/>
        </w:rPr>
        <w:t xml:space="preserve"> (60 Euros)</w:t>
      </w:r>
      <w:r w:rsidR="00AA65AD">
        <w:rPr>
          <w:rFonts w:ascii="Times New Roman" w:hAnsi="Times New Roman"/>
          <w:lang w:val="en-GB" w:eastAsia="en-GB"/>
        </w:rPr>
        <w:t>. Three new students went to Reykjavík, one to Dublin and one to Prague</w:t>
      </w:r>
      <w:r w:rsidR="006954F5">
        <w:rPr>
          <w:rFonts w:ascii="Times New Roman" w:hAnsi="Times New Roman"/>
          <w:lang w:val="en-GB" w:eastAsia="en-GB"/>
        </w:rPr>
        <w:t>, at 204 Euros per student.</w:t>
      </w:r>
      <w:r w:rsidR="00B97B8C" w:rsidRPr="00817357">
        <w:rPr>
          <w:rFonts w:ascii="Times New Roman" w:hAnsi="Times New Roman"/>
          <w:lang w:val="en-GB" w:eastAsia="en-GB"/>
        </w:rPr>
        <w:br/>
      </w:r>
    </w:p>
    <w:p w14:paraId="774AF18B" w14:textId="77777777" w:rsidR="00B97B8C" w:rsidRPr="00B97B8C" w:rsidRDefault="00B97B8C" w:rsidP="00B97B8C">
      <w:pPr>
        <w:rPr>
          <w:lang w:val="en-GB"/>
        </w:rPr>
      </w:pPr>
      <w:r w:rsidRPr="00B97B8C">
        <w:rPr>
          <w:rFonts w:ascii="Times New Roman" w:hAnsi="Times New Roman"/>
          <w:lang w:val="en-GB" w:eastAsia="en-GB"/>
        </w:rPr>
        <w:br/>
      </w:r>
    </w:p>
    <w:p w14:paraId="112167B2" w14:textId="77777777" w:rsidR="00B97B8C" w:rsidRPr="00B97B8C" w:rsidRDefault="00B97B8C" w:rsidP="00B97B8C">
      <w:pPr>
        <w:pStyle w:val="Zkladntext"/>
        <w:spacing w:before="3"/>
        <w:rPr>
          <w:rFonts w:ascii="Times New Roman" w:hAnsi="Times New Roman"/>
          <w:sz w:val="16"/>
        </w:rPr>
      </w:pPr>
    </w:p>
    <w:p w14:paraId="4993D76E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47BC608A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20D07636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7853B48E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3E429B9B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1C585211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035117F8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591124A3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01B76D1E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74E1D197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163288D1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2BB7872E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3AC9AD9A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6615C822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6CAB9C5C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0E9A77BA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56EFC940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48087C4F" w14:textId="77777777" w:rsidR="00B97B8C" w:rsidRPr="00B97B8C" w:rsidRDefault="00B97B8C" w:rsidP="00B97B8C">
      <w:pPr>
        <w:pStyle w:val="Zkladntext-prvnodsazen"/>
        <w:ind w:left="5040" w:firstLine="0"/>
        <w:rPr>
          <w:rFonts w:ascii="Times New Roman" w:hAnsi="Times New Roman"/>
          <w:b/>
          <w:sz w:val="24"/>
          <w:szCs w:val="24"/>
          <w:lang w:val="en-GB"/>
        </w:rPr>
      </w:pPr>
    </w:p>
    <w:p w14:paraId="5E518675" w14:textId="77777777" w:rsidR="00B97B8C" w:rsidRPr="00B97B8C" w:rsidRDefault="00B97B8C" w:rsidP="00B97B8C">
      <w:pPr>
        <w:spacing w:after="0"/>
        <w:rPr>
          <w:rFonts w:ascii="Arial" w:hAnsi="Arial" w:cs="Arial"/>
          <w:sz w:val="24"/>
          <w:szCs w:val="24"/>
          <w:lang w:val="en-GB"/>
        </w:rPr>
      </w:pPr>
    </w:p>
    <w:sectPr w:rsidR="00B97B8C" w:rsidRPr="00B97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10D2" w14:textId="77777777" w:rsidR="004D38E2" w:rsidRDefault="004D38E2" w:rsidP="004D38E2">
      <w:pPr>
        <w:spacing w:after="0" w:line="240" w:lineRule="auto"/>
      </w:pPr>
      <w:r>
        <w:separator/>
      </w:r>
    </w:p>
  </w:endnote>
  <w:endnote w:type="continuationSeparator" w:id="0">
    <w:p w14:paraId="672967C6" w14:textId="77777777" w:rsidR="004D38E2" w:rsidRDefault="004D38E2" w:rsidP="004D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">
    <w:altName w:val="Cambria"/>
    <w:charset w:val="00"/>
    <w:family w:val="roman"/>
    <w:pitch w:val="variable"/>
    <w:sig w:usb0="E00002AF" w:usb1="5000E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AEE2" w14:textId="77777777" w:rsidR="004D38E2" w:rsidRDefault="004D38E2" w:rsidP="004D38E2">
      <w:pPr>
        <w:spacing w:after="0" w:line="240" w:lineRule="auto"/>
      </w:pPr>
      <w:r>
        <w:separator/>
      </w:r>
    </w:p>
  </w:footnote>
  <w:footnote w:type="continuationSeparator" w:id="0">
    <w:p w14:paraId="1B2077BA" w14:textId="77777777" w:rsidR="004D38E2" w:rsidRDefault="004D38E2" w:rsidP="004D3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7D247"/>
    <w:multiLevelType w:val="hybridMultilevel"/>
    <w:tmpl w:val="8FE00C0E"/>
    <w:lvl w:ilvl="0" w:tplc="C28E3A5C">
      <w:start w:val="1"/>
      <w:numFmt w:val="decimal"/>
      <w:lvlText w:val="%1."/>
      <w:lvlJc w:val="left"/>
      <w:pPr>
        <w:ind w:left="720" w:hanging="360"/>
      </w:pPr>
    </w:lvl>
    <w:lvl w:ilvl="1" w:tplc="310E4CDC">
      <w:start w:val="1"/>
      <w:numFmt w:val="lowerLetter"/>
      <w:lvlText w:val="%2."/>
      <w:lvlJc w:val="left"/>
      <w:pPr>
        <w:ind w:left="1440" w:hanging="360"/>
      </w:pPr>
    </w:lvl>
    <w:lvl w:ilvl="2" w:tplc="0F22D346">
      <w:start w:val="1"/>
      <w:numFmt w:val="lowerRoman"/>
      <w:lvlText w:val="%3."/>
      <w:lvlJc w:val="right"/>
      <w:pPr>
        <w:ind w:left="2160" w:hanging="180"/>
      </w:pPr>
    </w:lvl>
    <w:lvl w:ilvl="3" w:tplc="BED2133E">
      <w:start w:val="1"/>
      <w:numFmt w:val="decimal"/>
      <w:lvlText w:val="%4."/>
      <w:lvlJc w:val="left"/>
      <w:pPr>
        <w:ind w:left="2880" w:hanging="360"/>
      </w:pPr>
    </w:lvl>
    <w:lvl w:ilvl="4" w:tplc="AAEA75A8">
      <w:start w:val="1"/>
      <w:numFmt w:val="lowerLetter"/>
      <w:lvlText w:val="%5."/>
      <w:lvlJc w:val="left"/>
      <w:pPr>
        <w:ind w:left="3600" w:hanging="360"/>
      </w:pPr>
    </w:lvl>
    <w:lvl w:ilvl="5" w:tplc="2AF8C210">
      <w:start w:val="1"/>
      <w:numFmt w:val="lowerRoman"/>
      <w:lvlText w:val="%6."/>
      <w:lvlJc w:val="right"/>
      <w:pPr>
        <w:ind w:left="4320" w:hanging="180"/>
      </w:pPr>
    </w:lvl>
    <w:lvl w:ilvl="6" w:tplc="5302F8BA">
      <w:start w:val="1"/>
      <w:numFmt w:val="decimal"/>
      <w:lvlText w:val="%7."/>
      <w:lvlJc w:val="left"/>
      <w:pPr>
        <w:ind w:left="5040" w:hanging="360"/>
      </w:pPr>
    </w:lvl>
    <w:lvl w:ilvl="7" w:tplc="B81A6A3A">
      <w:start w:val="1"/>
      <w:numFmt w:val="lowerLetter"/>
      <w:lvlText w:val="%8."/>
      <w:lvlJc w:val="left"/>
      <w:pPr>
        <w:ind w:left="5760" w:hanging="360"/>
      </w:pPr>
    </w:lvl>
    <w:lvl w:ilvl="8" w:tplc="B85E5C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DE288"/>
    <w:multiLevelType w:val="hybridMultilevel"/>
    <w:tmpl w:val="8AFED936"/>
    <w:lvl w:ilvl="0" w:tplc="986263F0">
      <w:start w:val="1"/>
      <w:numFmt w:val="decimal"/>
      <w:lvlText w:val="%1."/>
      <w:lvlJc w:val="left"/>
      <w:pPr>
        <w:ind w:left="1080" w:hanging="360"/>
      </w:pPr>
    </w:lvl>
    <w:lvl w:ilvl="1" w:tplc="6CA0CF02">
      <w:start w:val="1"/>
      <w:numFmt w:val="lowerLetter"/>
      <w:lvlText w:val="%2."/>
      <w:lvlJc w:val="left"/>
      <w:pPr>
        <w:ind w:left="1800" w:hanging="360"/>
      </w:pPr>
    </w:lvl>
    <w:lvl w:ilvl="2" w:tplc="0478AE0E">
      <w:start w:val="1"/>
      <w:numFmt w:val="lowerRoman"/>
      <w:lvlText w:val="%3."/>
      <w:lvlJc w:val="right"/>
      <w:pPr>
        <w:ind w:left="2520" w:hanging="180"/>
      </w:pPr>
    </w:lvl>
    <w:lvl w:ilvl="3" w:tplc="CC989B14">
      <w:start w:val="1"/>
      <w:numFmt w:val="decimal"/>
      <w:lvlText w:val="%4."/>
      <w:lvlJc w:val="left"/>
      <w:pPr>
        <w:ind w:left="3240" w:hanging="360"/>
      </w:pPr>
    </w:lvl>
    <w:lvl w:ilvl="4" w:tplc="E8FA4E8C">
      <w:start w:val="1"/>
      <w:numFmt w:val="lowerLetter"/>
      <w:lvlText w:val="%5."/>
      <w:lvlJc w:val="left"/>
      <w:pPr>
        <w:ind w:left="3960" w:hanging="360"/>
      </w:pPr>
    </w:lvl>
    <w:lvl w:ilvl="5" w:tplc="E53CD7EC">
      <w:start w:val="1"/>
      <w:numFmt w:val="lowerRoman"/>
      <w:lvlText w:val="%6."/>
      <w:lvlJc w:val="right"/>
      <w:pPr>
        <w:ind w:left="4680" w:hanging="180"/>
      </w:pPr>
    </w:lvl>
    <w:lvl w:ilvl="6" w:tplc="F6EEA156">
      <w:start w:val="1"/>
      <w:numFmt w:val="decimal"/>
      <w:lvlText w:val="%7."/>
      <w:lvlJc w:val="left"/>
      <w:pPr>
        <w:ind w:left="5400" w:hanging="360"/>
      </w:pPr>
    </w:lvl>
    <w:lvl w:ilvl="7" w:tplc="DBDE9318">
      <w:start w:val="1"/>
      <w:numFmt w:val="lowerLetter"/>
      <w:lvlText w:val="%8."/>
      <w:lvlJc w:val="left"/>
      <w:pPr>
        <w:ind w:left="6120" w:hanging="360"/>
      </w:pPr>
    </w:lvl>
    <w:lvl w:ilvl="8" w:tplc="7A2A095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F5654B"/>
    <w:multiLevelType w:val="hybridMultilevel"/>
    <w:tmpl w:val="F0F21666"/>
    <w:lvl w:ilvl="0" w:tplc="793426C6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65E00A61"/>
    <w:multiLevelType w:val="multilevel"/>
    <w:tmpl w:val="C562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49752C"/>
    <w:multiLevelType w:val="hybridMultilevel"/>
    <w:tmpl w:val="FDA416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387F9D"/>
    <w:multiLevelType w:val="hybridMultilevel"/>
    <w:tmpl w:val="F25C380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998503">
    <w:abstractNumId w:val="1"/>
  </w:num>
  <w:num w:numId="2" w16cid:durableId="2123650564">
    <w:abstractNumId w:val="0"/>
  </w:num>
  <w:num w:numId="3" w16cid:durableId="838084175">
    <w:abstractNumId w:val="3"/>
  </w:num>
  <w:num w:numId="4" w16cid:durableId="834027554">
    <w:abstractNumId w:val="2"/>
  </w:num>
  <w:num w:numId="5" w16cid:durableId="9428817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2892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8C"/>
    <w:rsid w:val="00017B8A"/>
    <w:rsid w:val="00047D56"/>
    <w:rsid w:val="000E0FBB"/>
    <w:rsid w:val="00164284"/>
    <w:rsid w:val="00170C51"/>
    <w:rsid w:val="00184431"/>
    <w:rsid w:val="001E7CAA"/>
    <w:rsid w:val="002A4408"/>
    <w:rsid w:val="0030093D"/>
    <w:rsid w:val="00354E7A"/>
    <w:rsid w:val="003A7219"/>
    <w:rsid w:val="003B5569"/>
    <w:rsid w:val="00420BF8"/>
    <w:rsid w:val="00426ACB"/>
    <w:rsid w:val="004375D8"/>
    <w:rsid w:val="00472F1F"/>
    <w:rsid w:val="004933A6"/>
    <w:rsid w:val="004D38E2"/>
    <w:rsid w:val="005169E7"/>
    <w:rsid w:val="0056558A"/>
    <w:rsid w:val="00591F65"/>
    <w:rsid w:val="005E3C9F"/>
    <w:rsid w:val="00606A7F"/>
    <w:rsid w:val="00683702"/>
    <w:rsid w:val="0069518E"/>
    <w:rsid w:val="006954F5"/>
    <w:rsid w:val="006A7617"/>
    <w:rsid w:val="006C2C95"/>
    <w:rsid w:val="006C4BEC"/>
    <w:rsid w:val="006E0A4D"/>
    <w:rsid w:val="00703382"/>
    <w:rsid w:val="007A139E"/>
    <w:rsid w:val="007A6FE3"/>
    <w:rsid w:val="007D5AD6"/>
    <w:rsid w:val="008059BE"/>
    <w:rsid w:val="00817357"/>
    <w:rsid w:val="00833DB0"/>
    <w:rsid w:val="00852DF4"/>
    <w:rsid w:val="00854E60"/>
    <w:rsid w:val="008D0642"/>
    <w:rsid w:val="008F7CD6"/>
    <w:rsid w:val="00945DD7"/>
    <w:rsid w:val="0095403C"/>
    <w:rsid w:val="009616B9"/>
    <w:rsid w:val="009B4A5C"/>
    <w:rsid w:val="00A250C1"/>
    <w:rsid w:val="00A6281A"/>
    <w:rsid w:val="00A93115"/>
    <w:rsid w:val="00AA65AD"/>
    <w:rsid w:val="00AB37E7"/>
    <w:rsid w:val="00AC008F"/>
    <w:rsid w:val="00B11F3D"/>
    <w:rsid w:val="00B754AD"/>
    <w:rsid w:val="00B97B8C"/>
    <w:rsid w:val="00BF2A0D"/>
    <w:rsid w:val="00BF2D39"/>
    <w:rsid w:val="00C14678"/>
    <w:rsid w:val="00C44342"/>
    <w:rsid w:val="00C76A00"/>
    <w:rsid w:val="00CD1042"/>
    <w:rsid w:val="00D97B5E"/>
    <w:rsid w:val="00DE746C"/>
    <w:rsid w:val="00E218A2"/>
    <w:rsid w:val="00E81C5C"/>
    <w:rsid w:val="00E91B32"/>
    <w:rsid w:val="00EC7D69"/>
    <w:rsid w:val="00ED6813"/>
    <w:rsid w:val="00F2661E"/>
    <w:rsid w:val="00F80995"/>
    <w:rsid w:val="00FE1A5B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AF5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7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7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7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B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B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B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B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B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B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B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B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B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B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B8C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B97B8C"/>
    <w:pPr>
      <w:widowControl w:val="0"/>
      <w:spacing w:after="120" w:line="260" w:lineRule="atLeast"/>
    </w:pPr>
    <w:rPr>
      <w:rFonts w:ascii="Minion" w:eastAsia="Times New Roman" w:hAnsi="Minion" w:cs="Times New Roman"/>
      <w:kern w:val="0"/>
      <w:sz w:val="24"/>
      <w:szCs w:val="20"/>
      <w:lang w:val="en-GB" w:eastAsia="ja-JP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97B8C"/>
    <w:rPr>
      <w:rFonts w:ascii="Minion" w:eastAsia="Times New Roman" w:hAnsi="Minion" w:cs="Times New Roman"/>
      <w:kern w:val="0"/>
      <w:sz w:val="24"/>
      <w:szCs w:val="20"/>
      <w:lang w:val="en-GB" w:eastAsia="ja-JP"/>
      <w14:ligatures w14:val="none"/>
    </w:rPr>
  </w:style>
  <w:style w:type="paragraph" w:styleId="Zkladntext-prvnodsazen">
    <w:name w:val="Body Text First Indent"/>
    <w:basedOn w:val="Zkladntext"/>
    <w:link w:val="Zkladntext-prvnodsazenChar"/>
    <w:uiPriority w:val="99"/>
    <w:rsid w:val="00B97B8C"/>
    <w:pPr>
      <w:widowControl/>
      <w:spacing w:after="0" w:line="240" w:lineRule="auto"/>
      <w:ind w:firstLine="36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97B8C"/>
    <w:rPr>
      <w:rFonts w:ascii="Calibri" w:eastAsia="Calibri" w:hAnsi="Calibri" w:cs="Times New Roman"/>
      <w:kern w:val="0"/>
      <w:sz w:val="24"/>
      <w:szCs w:val="20"/>
      <w:lang w:val="en-US" w:eastAsia="ja-JP"/>
      <w14:ligatures w14:val="none"/>
    </w:rPr>
  </w:style>
  <w:style w:type="table" w:styleId="Mkatabulky">
    <w:name w:val="Table Grid"/>
    <w:basedOn w:val="Normlntabulka"/>
    <w:uiPriority w:val="39"/>
    <w:rsid w:val="00B97B8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E81C5C"/>
    <w:pPr>
      <w:tabs>
        <w:tab w:val="center" w:pos="4536"/>
        <w:tab w:val="right" w:pos="9072"/>
      </w:tabs>
      <w:spacing w:after="24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nl" w:eastAsia="nl-NL"/>
      <w14:ligatures w14:val="none"/>
    </w:rPr>
  </w:style>
  <w:style w:type="character" w:customStyle="1" w:styleId="ZhlavChar">
    <w:name w:val="Záhlaví Char"/>
    <w:basedOn w:val="Standardnpsmoodstavce"/>
    <w:link w:val="Zhlav"/>
    <w:rsid w:val="00E81C5C"/>
    <w:rPr>
      <w:rFonts w:ascii="Arial" w:eastAsia="Times New Roman" w:hAnsi="Arial" w:cs="Times New Roman"/>
      <w:kern w:val="0"/>
      <w:sz w:val="20"/>
      <w:szCs w:val="20"/>
      <w:lang w:val="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2514</Characters>
  <Application>Microsoft Office Word</Application>
  <DocSecurity>2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2026-04-22T20:09:00Z</dcterms:created>
  <dcterms:modified xsi:type="dcterms:W3CDTF">2026-04-22T20:09:00Z</dcterms:modified>
</cp:coreProperties>
</file>