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B732" w14:textId="0CDD3B0E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AF26E2">
        <w:rPr>
          <w:rFonts w:ascii="Arial" w:hAnsi="Arial" w:cs="Arial"/>
          <w:sz w:val="22"/>
          <w:szCs w:val="22"/>
        </w:rPr>
        <w:t xml:space="preserve"> </w:t>
      </w:r>
      <w:r w:rsidR="00AF26E2" w:rsidRPr="00AF26E2">
        <w:rPr>
          <w:rFonts w:ascii="Arial" w:hAnsi="Arial" w:cs="Arial"/>
          <w:sz w:val="22"/>
          <w:szCs w:val="22"/>
        </w:rPr>
        <w:t>SPU 149777/2026</w:t>
      </w:r>
    </w:p>
    <w:p w14:paraId="1BF8D448" w14:textId="7B8EA16E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AF26E2">
        <w:rPr>
          <w:rFonts w:ascii="Arial" w:hAnsi="Arial" w:cs="Arial"/>
        </w:rPr>
        <w:t xml:space="preserve"> </w:t>
      </w:r>
      <w:r w:rsidR="00AF26E2" w:rsidRPr="00AF26E2">
        <w:rPr>
          <w:rFonts w:ascii="Arial" w:hAnsi="Arial" w:cs="Arial"/>
        </w:rPr>
        <w:t>spuess9df6121d</w:t>
      </w:r>
    </w:p>
    <w:p w14:paraId="33F47CD6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565FD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4C6761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CAC46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8247A5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A76360C" w14:textId="40F135B3" w:rsidR="001B68C1" w:rsidRPr="00D87E4D" w:rsidRDefault="00AF26E2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14042721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E5DDC6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1DC425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9E9DA0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1010820310</w:t>
      </w:r>
    </w:p>
    <w:p w14:paraId="0B5CF61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85A6E4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0459F6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A0093F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3A8137" w14:textId="674671A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Nedbal Martin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66</w:t>
      </w:r>
      <w:r w:rsidR="00A4494E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4494E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Veltrusy, PSČ 27746, </w:t>
      </w:r>
    </w:p>
    <w:p w14:paraId="567C042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1F79B5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30F4D6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5143B0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742910D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1010820310</w:t>
      </w:r>
    </w:p>
    <w:p w14:paraId="6677389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6C376F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3B6ACD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24.6.2003 kupní smlouvu č. 1010820310 (dále jen "smlouva").</w:t>
      </w:r>
    </w:p>
    <w:p w14:paraId="6ABB258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89C08DC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349 134,89 Kč (slovy: tři sta čtyřicet devět tisíc jedno sto třicet čtyři koruny české osmdesát devět haléřů)</w:t>
      </w:r>
      <w:r w:rsidRPr="00D87E4D">
        <w:rPr>
          <w:rFonts w:ascii="Arial" w:hAnsi="Arial" w:cs="Arial"/>
          <w:sz w:val="22"/>
          <w:szCs w:val="22"/>
        </w:rPr>
        <w:t>. Zbývá uhradit částku ve výši 79 972,11 Kč (slovy: sedmdesát devět tisíc devět set sedmdesát dvě koruny české jedenáct haléřů).</w:t>
      </w:r>
    </w:p>
    <w:p w14:paraId="050C9E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50318E33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79A91B35" w14:textId="17C6BE5A" w:rsidR="008C21C4" w:rsidRPr="00D87E4D" w:rsidRDefault="009B45CE" w:rsidP="00AF26E2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24.6.2026</w:t>
      </w:r>
      <w:r w:rsidRPr="00D87E4D">
        <w:rPr>
          <w:rFonts w:ascii="Arial" w:hAnsi="Arial" w:cs="Arial"/>
          <w:sz w:val="22"/>
          <w:szCs w:val="22"/>
        </w:rPr>
        <w:tab/>
        <w:t>9 997,00 Kč</w:t>
      </w:r>
      <w:r w:rsidRPr="00D87E4D">
        <w:rPr>
          <w:rFonts w:ascii="Arial" w:hAnsi="Arial" w:cs="Arial"/>
          <w:sz w:val="22"/>
          <w:szCs w:val="22"/>
        </w:rPr>
        <w:br/>
        <w:t>k 24.6.2027</w:t>
      </w:r>
      <w:r w:rsidRPr="00D87E4D">
        <w:rPr>
          <w:rFonts w:ascii="Arial" w:hAnsi="Arial" w:cs="Arial"/>
          <w:sz w:val="22"/>
          <w:szCs w:val="22"/>
        </w:rPr>
        <w:tab/>
        <w:t>9 997,00 Kč</w:t>
      </w:r>
      <w:r w:rsidRPr="00D87E4D">
        <w:rPr>
          <w:rFonts w:ascii="Arial" w:hAnsi="Arial" w:cs="Arial"/>
          <w:sz w:val="22"/>
          <w:szCs w:val="22"/>
        </w:rPr>
        <w:br/>
        <w:t>k 24.6.2028</w:t>
      </w:r>
      <w:r w:rsidRPr="00D87E4D">
        <w:rPr>
          <w:rFonts w:ascii="Arial" w:hAnsi="Arial" w:cs="Arial"/>
          <w:sz w:val="22"/>
          <w:szCs w:val="22"/>
        </w:rPr>
        <w:tab/>
        <w:t>9 997,00 Kč</w:t>
      </w:r>
      <w:r w:rsidRPr="00D87E4D">
        <w:rPr>
          <w:rFonts w:ascii="Arial" w:hAnsi="Arial" w:cs="Arial"/>
          <w:sz w:val="22"/>
          <w:szCs w:val="22"/>
        </w:rPr>
        <w:br/>
        <w:t>k 24.6.2029</w:t>
      </w:r>
      <w:r w:rsidRPr="00D87E4D">
        <w:rPr>
          <w:rFonts w:ascii="Arial" w:hAnsi="Arial" w:cs="Arial"/>
          <w:sz w:val="22"/>
          <w:szCs w:val="22"/>
        </w:rPr>
        <w:tab/>
        <w:t>9 997,00 Kč</w:t>
      </w:r>
      <w:r w:rsidRPr="00D87E4D">
        <w:rPr>
          <w:rFonts w:ascii="Arial" w:hAnsi="Arial" w:cs="Arial"/>
          <w:sz w:val="22"/>
          <w:szCs w:val="22"/>
        </w:rPr>
        <w:br/>
        <w:t>k 24.6.2030</w:t>
      </w:r>
      <w:r w:rsidRPr="00D87E4D">
        <w:rPr>
          <w:rFonts w:ascii="Arial" w:hAnsi="Arial" w:cs="Arial"/>
          <w:sz w:val="22"/>
          <w:szCs w:val="22"/>
        </w:rPr>
        <w:tab/>
        <w:t>9 997,00 Kč</w:t>
      </w:r>
      <w:r w:rsidRPr="00D87E4D">
        <w:rPr>
          <w:rFonts w:ascii="Arial" w:hAnsi="Arial" w:cs="Arial"/>
          <w:sz w:val="22"/>
          <w:szCs w:val="22"/>
        </w:rPr>
        <w:br/>
        <w:t>k 24.6.2031</w:t>
      </w:r>
      <w:r w:rsidRPr="00D87E4D">
        <w:rPr>
          <w:rFonts w:ascii="Arial" w:hAnsi="Arial" w:cs="Arial"/>
          <w:sz w:val="22"/>
          <w:szCs w:val="22"/>
        </w:rPr>
        <w:tab/>
        <w:t>9 997,00 Kč</w:t>
      </w:r>
      <w:r w:rsidRPr="00D87E4D">
        <w:rPr>
          <w:rFonts w:ascii="Arial" w:hAnsi="Arial" w:cs="Arial"/>
          <w:sz w:val="22"/>
          <w:szCs w:val="22"/>
        </w:rPr>
        <w:br/>
        <w:t>k 24.6.2032</w:t>
      </w:r>
      <w:r w:rsidRPr="00D87E4D">
        <w:rPr>
          <w:rFonts w:ascii="Arial" w:hAnsi="Arial" w:cs="Arial"/>
          <w:sz w:val="22"/>
          <w:szCs w:val="22"/>
        </w:rPr>
        <w:tab/>
        <w:t>9 997,00 Kč</w:t>
      </w:r>
      <w:r w:rsidRPr="00D87E4D">
        <w:rPr>
          <w:rFonts w:ascii="Arial" w:hAnsi="Arial" w:cs="Arial"/>
          <w:sz w:val="22"/>
          <w:szCs w:val="22"/>
        </w:rPr>
        <w:br/>
        <w:t>k 23.6.2033</w:t>
      </w:r>
      <w:r w:rsidRPr="00D87E4D">
        <w:rPr>
          <w:rFonts w:ascii="Arial" w:hAnsi="Arial" w:cs="Arial"/>
          <w:sz w:val="22"/>
          <w:szCs w:val="22"/>
        </w:rPr>
        <w:tab/>
        <w:t>9 993,11 Kč</w:t>
      </w:r>
      <w:r w:rsidRPr="00D87E4D">
        <w:rPr>
          <w:rFonts w:ascii="Arial" w:hAnsi="Arial" w:cs="Arial"/>
          <w:sz w:val="22"/>
          <w:szCs w:val="22"/>
        </w:rPr>
        <w:br/>
      </w:r>
    </w:p>
    <w:p w14:paraId="6785B7B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FE4C976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14091F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52BB37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890280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D5B9769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3DCC8A4F" w14:textId="0D51DB54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AF26E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</w:t>
      </w:r>
      <w:r w:rsidR="00AF26E2">
        <w:rPr>
          <w:rFonts w:ascii="Arial" w:hAnsi="Arial" w:cs="Arial"/>
          <w:sz w:val="22"/>
          <w:szCs w:val="22"/>
        </w:rPr>
        <w:t>údajů, a</w:t>
      </w:r>
      <w:r>
        <w:rPr>
          <w:rFonts w:ascii="Arial" w:hAnsi="Arial" w:cs="Arial"/>
          <w:sz w:val="22"/>
          <w:szCs w:val="22"/>
        </w:rPr>
        <w:t xml:space="preserve">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AF26E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AF26E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AE2D994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BC1FDA7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C2C9EF2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6DA9B5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2DE27E8" w14:textId="02030C03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Praze dne</w:t>
      </w:r>
      <w:r w:rsidR="00A4494E">
        <w:rPr>
          <w:rFonts w:ascii="Arial" w:hAnsi="Arial" w:cs="Arial"/>
          <w:sz w:val="22"/>
          <w:szCs w:val="22"/>
        </w:rPr>
        <w:t xml:space="preserve"> 20.4.2026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A4494E">
        <w:rPr>
          <w:rFonts w:ascii="Arial" w:hAnsi="Arial" w:cs="Arial"/>
          <w:sz w:val="22"/>
          <w:szCs w:val="22"/>
        </w:rPr>
        <w:t xml:space="preserve">e Všestudech </w:t>
      </w:r>
      <w:r w:rsidR="0030626E">
        <w:rPr>
          <w:rFonts w:ascii="Arial" w:hAnsi="Arial" w:cs="Arial"/>
          <w:sz w:val="22"/>
          <w:szCs w:val="22"/>
        </w:rPr>
        <w:t xml:space="preserve">dne </w:t>
      </w:r>
      <w:r w:rsidR="00A4494E">
        <w:rPr>
          <w:rFonts w:ascii="Arial" w:hAnsi="Arial" w:cs="Arial"/>
          <w:sz w:val="22"/>
          <w:szCs w:val="22"/>
        </w:rPr>
        <w:t>16.4.2026</w:t>
      </w:r>
    </w:p>
    <w:p w14:paraId="6FADACF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D0AC8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6683B5" w14:textId="77777777" w:rsidR="00AF26E2" w:rsidRDefault="00AF26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7DB1D5" w14:textId="77777777" w:rsidR="00AF26E2" w:rsidRPr="00D87E4D" w:rsidRDefault="00AF26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478D27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A2F54C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Nedbal Martin Ing.</w:t>
      </w:r>
    </w:p>
    <w:p w14:paraId="74D45AE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1B0B02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4263A13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032C7FE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D34120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33AE22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5020C7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5AA604F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Michaela Svobodová</w:t>
      </w:r>
    </w:p>
    <w:p w14:paraId="2E18F3E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E52015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B0B572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FFA7F5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F3BEB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CE9310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909ACD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3384D6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1FF5E1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CC945C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0863D8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8F34F4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934BAC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6EDF3F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1B4B00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BD2EFD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646D98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713D72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F31B5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100808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B4F743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B5EDB59" w14:textId="1FF13C26" w:rsidR="00341145" w:rsidRPr="00D87E4D" w:rsidRDefault="00F52E8C" w:rsidP="00AF26E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AF26E2">
        <w:rPr>
          <w:rFonts w:ascii="Arial" w:hAnsi="Arial" w:cs="Arial"/>
          <w:sz w:val="22"/>
          <w:szCs w:val="22"/>
        </w:rPr>
        <w:t> Praze dne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BB7D" w14:textId="77777777" w:rsidR="00AF26E2" w:rsidRDefault="00AF26E2">
      <w:r>
        <w:separator/>
      </w:r>
    </w:p>
  </w:endnote>
  <w:endnote w:type="continuationSeparator" w:id="0">
    <w:p w14:paraId="26DAF002" w14:textId="77777777" w:rsidR="00AF26E2" w:rsidRDefault="00AF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6F6D" w14:textId="77777777" w:rsidR="00AF26E2" w:rsidRDefault="00AF26E2">
      <w:r>
        <w:separator/>
      </w:r>
    </w:p>
  </w:footnote>
  <w:footnote w:type="continuationSeparator" w:id="0">
    <w:p w14:paraId="1383255D" w14:textId="77777777" w:rsidR="00AF26E2" w:rsidRDefault="00AF2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10C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494E"/>
    <w:rsid w:val="00A46BAE"/>
    <w:rsid w:val="00AE44DF"/>
    <w:rsid w:val="00AE61FA"/>
    <w:rsid w:val="00AF26E2"/>
    <w:rsid w:val="00B074ED"/>
    <w:rsid w:val="00B73C5F"/>
    <w:rsid w:val="00B867B9"/>
    <w:rsid w:val="00BE2EF7"/>
    <w:rsid w:val="00BF61C1"/>
    <w:rsid w:val="00C26DEE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6F607"/>
  <w14:defaultImageDpi w14:val="0"/>
  <w15:docId w15:val="{B17C1B98-71D9-4DB0-976A-1999CD93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3270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Michaela Ing.</dc:creator>
  <cp:keywords/>
  <dc:description/>
  <cp:lastModifiedBy>Svobodová Michaela Ing.</cp:lastModifiedBy>
  <cp:revision>2</cp:revision>
  <cp:lastPrinted>2005-12-12T13:07:00Z</cp:lastPrinted>
  <dcterms:created xsi:type="dcterms:W3CDTF">2026-04-21T12:40:00Z</dcterms:created>
  <dcterms:modified xsi:type="dcterms:W3CDTF">2026-04-21T12:40:00Z</dcterms:modified>
</cp:coreProperties>
</file>