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E6146F" w14:textId="77777777" w:rsidR="000075C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870"/>
        </w:tabs>
        <w:rPr>
          <w:rFonts w:ascii="Arial" w:eastAsia="Arial" w:hAnsi="Arial" w:cs="Arial"/>
          <w:color w:val="000000"/>
          <w:sz w:val="50"/>
          <w:szCs w:val="50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2F6DF3CF" wp14:editId="282F254A">
            <wp:simplePos x="0" y="0"/>
            <wp:positionH relativeFrom="column">
              <wp:posOffset>66040</wp:posOffset>
            </wp:positionH>
            <wp:positionV relativeFrom="paragraph">
              <wp:posOffset>104139</wp:posOffset>
            </wp:positionV>
            <wp:extent cx="4620260" cy="102362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0260" cy="1023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DAA96E1" w14:textId="77777777" w:rsidR="000075CF" w:rsidRDefault="000075CF">
      <w:pPr>
        <w:pBdr>
          <w:top w:val="nil"/>
          <w:left w:val="nil"/>
          <w:bottom w:val="nil"/>
          <w:right w:val="nil"/>
          <w:between w:val="nil"/>
        </w:pBdr>
        <w:tabs>
          <w:tab w:val="left" w:pos="3870"/>
        </w:tabs>
        <w:rPr>
          <w:rFonts w:ascii="Arial" w:eastAsia="Arial" w:hAnsi="Arial" w:cs="Arial"/>
          <w:color w:val="000000"/>
          <w:sz w:val="50"/>
          <w:szCs w:val="50"/>
        </w:rPr>
      </w:pPr>
    </w:p>
    <w:p w14:paraId="246B0431" w14:textId="77777777" w:rsidR="000075CF" w:rsidRDefault="000075CF">
      <w:pPr>
        <w:pBdr>
          <w:top w:val="nil"/>
          <w:left w:val="nil"/>
          <w:bottom w:val="nil"/>
          <w:right w:val="nil"/>
          <w:between w:val="nil"/>
        </w:pBdr>
        <w:tabs>
          <w:tab w:val="left" w:pos="3870"/>
        </w:tabs>
        <w:rPr>
          <w:rFonts w:ascii="Arial" w:eastAsia="Arial" w:hAnsi="Arial" w:cs="Arial"/>
          <w:color w:val="000000"/>
          <w:sz w:val="50"/>
          <w:szCs w:val="50"/>
        </w:rPr>
      </w:pPr>
    </w:p>
    <w:p w14:paraId="388C8619" w14:textId="77777777" w:rsidR="000075C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870"/>
        </w:tabs>
        <w:rPr>
          <w:rFonts w:ascii="Arial" w:eastAsia="Arial" w:hAnsi="Arial" w:cs="Arial"/>
          <w:color w:val="000000"/>
          <w:sz w:val="50"/>
          <w:szCs w:val="50"/>
        </w:rPr>
      </w:pPr>
      <w:r>
        <w:rPr>
          <w:rFonts w:ascii="Arial" w:eastAsia="Arial" w:hAnsi="Arial" w:cs="Arial"/>
          <w:color w:val="000000"/>
          <w:sz w:val="50"/>
          <w:szCs w:val="50"/>
        </w:rPr>
        <w:t xml:space="preserve">č.: </w:t>
      </w:r>
      <w:r>
        <w:rPr>
          <w:rFonts w:ascii="Arial" w:eastAsia="Arial" w:hAnsi="Arial" w:cs="Arial"/>
          <w:sz w:val="50"/>
          <w:szCs w:val="50"/>
        </w:rPr>
        <w:t>O-3300-191-2026-01</w:t>
      </w:r>
    </w:p>
    <w:tbl>
      <w:tblPr>
        <w:tblStyle w:val="a"/>
        <w:tblW w:w="9559" w:type="dxa"/>
        <w:tblInd w:w="-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022"/>
        <w:gridCol w:w="4537"/>
      </w:tblGrid>
      <w:tr w:rsidR="000075CF" w14:paraId="1C00B272" w14:textId="77777777">
        <w:tc>
          <w:tcPr>
            <w:tcW w:w="5022" w:type="dxa"/>
          </w:tcPr>
          <w:p w14:paraId="02012CB3" w14:textId="77777777" w:rsidR="000075CF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DODAVATEL</w:t>
            </w:r>
          </w:p>
        </w:tc>
        <w:tc>
          <w:tcPr>
            <w:tcW w:w="4537" w:type="dxa"/>
          </w:tcPr>
          <w:p w14:paraId="021C8AAD" w14:textId="77777777" w:rsidR="000075CF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OBJEDNATEL</w:t>
            </w:r>
          </w:p>
        </w:tc>
      </w:tr>
      <w:tr w:rsidR="000075CF" w14:paraId="1777F380" w14:textId="77777777">
        <w:trPr>
          <w:trHeight w:val="2380"/>
        </w:trPr>
        <w:tc>
          <w:tcPr>
            <w:tcW w:w="5022" w:type="dxa"/>
          </w:tcPr>
          <w:p w14:paraId="61CA6E3D" w14:textId="77777777" w:rsidR="000075CF" w:rsidRDefault="00000000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Střechy Sysel s.r.o.</w:t>
            </w:r>
          </w:p>
          <w:p w14:paraId="2DF40083" w14:textId="77777777" w:rsidR="000075CF" w:rsidRDefault="00000000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Magistrů 1275/13</w:t>
            </w:r>
          </w:p>
          <w:p w14:paraId="04C48014" w14:textId="77777777" w:rsidR="000075CF" w:rsidRDefault="00000000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CZ 140 00 Praha 4 Michle</w:t>
            </w:r>
          </w:p>
          <w:p w14:paraId="0172349E" w14:textId="77777777" w:rsidR="000075CF" w:rsidRDefault="00000000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IČ 248 50 519</w:t>
            </w:r>
          </w:p>
          <w:p w14:paraId="15595177" w14:textId="77777777" w:rsidR="000075CF" w:rsidRDefault="00000000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DIČ CZ 24850519</w:t>
            </w:r>
          </w:p>
        </w:tc>
        <w:tc>
          <w:tcPr>
            <w:tcW w:w="4537" w:type="dxa"/>
          </w:tcPr>
          <w:p w14:paraId="1E970153" w14:textId="77777777" w:rsidR="000075CF" w:rsidRDefault="00000000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Galerie hlavního města Prahy</w:t>
            </w:r>
          </w:p>
          <w:p w14:paraId="221A89E2" w14:textId="77777777" w:rsidR="000075CF" w:rsidRDefault="00000000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Staroměstské náměstí 605/13</w:t>
            </w:r>
          </w:p>
          <w:p w14:paraId="6F287230" w14:textId="77777777" w:rsidR="000075CF" w:rsidRDefault="00000000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CZ 110 00 Praha 1</w:t>
            </w:r>
          </w:p>
          <w:p w14:paraId="7DB17DC7" w14:textId="77777777" w:rsidR="000075CF" w:rsidRDefault="00000000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IČ 00064416</w:t>
            </w:r>
          </w:p>
          <w:p w14:paraId="1D3337C0" w14:textId="77777777" w:rsidR="000075CF" w:rsidRDefault="00000000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DIČ CZ 00064416</w:t>
            </w:r>
          </w:p>
          <w:p w14:paraId="50EE8F59" w14:textId="77777777" w:rsidR="000075CF" w:rsidRDefault="00000000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č. bankovního účtu: 2000700006/6000</w:t>
            </w:r>
          </w:p>
          <w:p w14:paraId="6AFE37ED" w14:textId="77777777" w:rsidR="000075CF" w:rsidRDefault="00000000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PPF Banka, a.s.</w:t>
            </w:r>
          </w:p>
          <w:p w14:paraId="35B45CD5" w14:textId="77777777" w:rsidR="000075CF" w:rsidRDefault="000075CF">
            <w:pPr>
              <w:spacing w:line="240" w:lineRule="auto"/>
              <w:rPr>
                <w:rFonts w:ascii="Arial" w:eastAsia="Arial" w:hAnsi="Arial" w:cs="Arial"/>
              </w:rPr>
            </w:pPr>
          </w:p>
          <w:p w14:paraId="635A3A35" w14:textId="77777777" w:rsidR="000075CF" w:rsidRDefault="00000000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 Praze dne 20.4.2026</w:t>
            </w:r>
          </w:p>
        </w:tc>
      </w:tr>
    </w:tbl>
    <w:p w14:paraId="6FC52CB8" w14:textId="77777777" w:rsidR="000075CF" w:rsidRDefault="000075CF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A518A06" w14:textId="77777777" w:rsidR="000075CF" w:rsidRDefault="00000000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Dodatek č. 1</w:t>
      </w:r>
    </w:p>
    <w:p w14:paraId="2528F9B3" w14:textId="4331FC59" w:rsidR="000075CF" w:rsidRDefault="00000000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k objednávce č.: O-3300-191-2026 TZ, havarijní </w:t>
      </w:r>
      <w:r w:rsidR="00334005">
        <w:rPr>
          <w:rFonts w:ascii="Arial" w:eastAsia="Arial" w:hAnsi="Arial" w:cs="Arial"/>
          <w:sz w:val="24"/>
          <w:szCs w:val="24"/>
        </w:rPr>
        <w:t>zajištění</w:t>
      </w:r>
      <w:r>
        <w:rPr>
          <w:rFonts w:ascii="Arial" w:eastAsia="Arial" w:hAnsi="Arial" w:cs="Arial"/>
          <w:sz w:val="24"/>
          <w:szCs w:val="24"/>
        </w:rPr>
        <w:t xml:space="preserve"> střešní krytiny</w:t>
      </w:r>
    </w:p>
    <w:p w14:paraId="300002B3" w14:textId="77777777" w:rsidR="000075CF" w:rsidRDefault="000075CF">
      <w:pPr>
        <w:shd w:val="clear" w:color="auto" w:fill="FFFFFF"/>
        <w:spacing w:after="0" w:line="240" w:lineRule="auto"/>
        <w:rPr>
          <w:rFonts w:ascii="Helvetica Neue" w:eastAsia="Helvetica Neue" w:hAnsi="Helvetica Neue" w:cs="Helvetica Neue"/>
          <w:color w:val="222222"/>
        </w:rPr>
      </w:pPr>
    </w:p>
    <w:p w14:paraId="0B744920" w14:textId="77777777" w:rsidR="000075CF" w:rsidRDefault="00000000">
      <w:pPr>
        <w:shd w:val="clear" w:color="auto" w:fill="FFFFFF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</w:rPr>
        <w:t>V průběhu prací na havárii střechy bylo nutné provést kontrolu pevnosti spodních 4 řad prejzové krytiny, včetně sejmutí volných kůrek, jejich odvoz a likvidace do suti, cca.1,5m3,</w:t>
      </w:r>
      <w:r>
        <w:rPr>
          <w:rFonts w:ascii="Arial" w:eastAsia="Arial" w:hAnsi="Arial" w:cs="Arial"/>
          <w:color w:val="222222"/>
        </w:rPr>
        <w:br/>
        <w:t>celá severní strana a jižní strana nad kamenného schodištěm, volně ležící krytiny, úžlabí a žlabů.</w:t>
      </w:r>
    </w:p>
    <w:p w14:paraId="0725F7AB" w14:textId="77777777" w:rsidR="000075CF" w:rsidRDefault="00000000">
      <w:pPr>
        <w:pBdr>
          <w:top w:val="nil"/>
          <w:left w:val="nil"/>
          <w:bottom w:val="nil"/>
          <w:right w:val="nil"/>
          <w:between w:val="nil"/>
        </w:pBdr>
        <w:spacing w:before="60" w:after="140" w:line="276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Celková cena 70 000,-Kč bez DPH</w:t>
      </w:r>
    </w:p>
    <w:tbl>
      <w:tblPr>
        <w:tblStyle w:val="a0"/>
        <w:tblpPr w:leftFromText="141" w:rightFromText="141" w:vertAnchor="text" w:horzAnchor="margin" w:tblpY="1033"/>
        <w:tblW w:w="1045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217"/>
        <w:gridCol w:w="237"/>
      </w:tblGrid>
      <w:tr w:rsidR="000F4952" w14:paraId="41C5FB4E" w14:textId="77777777" w:rsidTr="000F4952">
        <w:trPr>
          <w:trHeight w:val="794"/>
        </w:trPr>
        <w:tc>
          <w:tcPr>
            <w:tcW w:w="10217" w:type="dxa"/>
          </w:tcPr>
          <w:p w14:paraId="1DC9924C" w14:textId="77777777" w:rsidR="000F4952" w:rsidRDefault="000F4952" w:rsidP="000F49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tbl>
            <w:tblPr>
              <w:tblStyle w:val="a1"/>
              <w:tblW w:w="10012" w:type="dxa"/>
              <w:tblInd w:w="1" w:type="dxa"/>
              <w:tblLayout w:type="fixed"/>
              <w:tblLook w:val="0400" w:firstRow="0" w:lastRow="0" w:firstColumn="0" w:lastColumn="0" w:noHBand="0" w:noVBand="1"/>
            </w:tblPr>
            <w:tblGrid>
              <w:gridCol w:w="2615"/>
              <w:gridCol w:w="2492"/>
              <w:gridCol w:w="2679"/>
              <w:gridCol w:w="2226"/>
            </w:tblGrid>
            <w:tr w:rsidR="000F4952" w14:paraId="57914494" w14:textId="77777777" w:rsidTr="000F4952">
              <w:trPr>
                <w:trHeight w:val="145"/>
              </w:trPr>
              <w:tc>
                <w:tcPr>
                  <w:tcW w:w="2615" w:type="dxa"/>
                </w:tcPr>
                <w:p w14:paraId="58FE2B6D" w14:textId="77777777" w:rsidR="000F4952" w:rsidRDefault="000F4952" w:rsidP="00334005">
                  <w:pPr>
                    <w:framePr w:hSpace="141" w:wrap="around" w:vAnchor="text" w:hAnchor="margin" w:y="1033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 w:line="288" w:lineRule="auto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492" w:type="dxa"/>
                </w:tcPr>
                <w:p w14:paraId="29D4C8D2" w14:textId="77777777" w:rsidR="000F4952" w:rsidRDefault="000F4952" w:rsidP="00334005">
                  <w:pPr>
                    <w:framePr w:hSpace="141" w:wrap="around" w:vAnchor="text" w:hAnchor="margin" w:y="1033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 w:line="288" w:lineRule="auto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OBJEDNÁVÁ</w:t>
                  </w:r>
                </w:p>
              </w:tc>
              <w:tc>
                <w:tcPr>
                  <w:tcW w:w="2679" w:type="dxa"/>
                </w:tcPr>
                <w:p w14:paraId="6328DA0F" w14:textId="77777777" w:rsidR="000F4952" w:rsidRDefault="000F4952" w:rsidP="00334005">
                  <w:pPr>
                    <w:framePr w:hSpace="141" w:wrap="around" w:vAnchor="text" w:hAnchor="margin" w:y="1033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 w:line="288" w:lineRule="auto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SCHVALUJE</w:t>
                  </w:r>
                </w:p>
              </w:tc>
              <w:tc>
                <w:tcPr>
                  <w:tcW w:w="2226" w:type="dxa"/>
                </w:tcPr>
                <w:p w14:paraId="31424D03" w14:textId="77777777" w:rsidR="000F4952" w:rsidRDefault="000F4952" w:rsidP="00334005">
                  <w:pPr>
                    <w:framePr w:hSpace="141" w:wrap="around" w:vAnchor="text" w:hAnchor="margin" w:y="1033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 w:line="288" w:lineRule="auto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SCHVALUJE</w:t>
                  </w:r>
                </w:p>
              </w:tc>
            </w:tr>
            <w:tr w:rsidR="000F4952" w14:paraId="18ED297D" w14:textId="77777777" w:rsidTr="000F4952">
              <w:trPr>
                <w:trHeight w:val="318"/>
              </w:trPr>
              <w:tc>
                <w:tcPr>
                  <w:tcW w:w="2615" w:type="dxa"/>
                  <w:vAlign w:val="bottom"/>
                </w:tcPr>
                <w:p w14:paraId="7B00CF75" w14:textId="77777777" w:rsidR="000F4952" w:rsidRDefault="000F4952" w:rsidP="00334005">
                  <w:pPr>
                    <w:framePr w:hSpace="141" w:wrap="around" w:vAnchor="text" w:hAnchor="margin" w:y="1033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Magdalena Juříková</w:t>
                  </w:r>
                </w:p>
                <w:p w14:paraId="6923B8B5" w14:textId="77777777" w:rsidR="000F4952" w:rsidRDefault="000F4952" w:rsidP="00334005">
                  <w:pPr>
                    <w:framePr w:hSpace="141" w:wrap="around" w:vAnchor="text" w:hAnchor="margin" w:y="1033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ředitelka GHMP</w:t>
                  </w:r>
                </w:p>
              </w:tc>
              <w:tc>
                <w:tcPr>
                  <w:tcW w:w="2492" w:type="dxa"/>
                  <w:vAlign w:val="bottom"/>
                </w:tcPr>
                <w:p w14:paraId="1A71E5AD" w14:textId="77777777" w:rsidR="000F4952" w:rsidRDefault="000F4952" w:rsidP="00334005">
                  <w:pPr>
                    <w:framePr w:hSpace="141" w:wrap="around" w:vAnchor="text" w:hAnchor="margin" w:y="1033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vertAlign w:val="superscript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vertAlign w:val="superscript"/>
                    </w:rPr>
                    <w:t xml:space="preserve">Jitka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vertAlign w:val="superscript"/>
                    </w:rPr>
                    <w:t>Jalovecká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vertAlign w:val="superscript"/>
                    </w:rPr>
                    <w:t xml:space="preserve"> </w:t>
                  </w:r>
                </w:p>
                <w:p w14:paraId="1E84E33C" w14:textId="77777777" w:rsidR="000F4952" w:rsidRDefault="000F4952" w:rsidP="00334005">
                  <w:pPr>
                    <w:framePr w:hSpace="141" w:wrap="around" w:vAnchor="text" w:hAnchor="margin" w:y="1033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679" w:type="dxa"/>
                  <w:vAlign w:val="bottom"/>
                </w:tcPr>
                <w:p w14:paraId="6B0E2FEA" w14:textId="77777777" w:rsidR="000F4952" w:rsidRDefault="000F4952" w:rsidP="00334005">
                  <w:pPr>
                    <w:framePr w:hSpace="141" w:wrap="around" w:vAnchor="text" w:hAnchor="margin" w:y="1033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vertAlign w:val="superscript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vertAlign w:val="superscript"/>
                    </w:rPr>
                    <w:t>Vladimír Plichta</w:t>
                  </w:r>
                </w:p>
                <w:p w14:paraId="1A5109EA" w14:textId="77777777" w:rsidR="000F4952" w:rsidRDefault="000F4952" w:rsidP="00334005">
                  <w:pPr>
                    <w:framePr w:hSpace="141" w:wrap="around" w:vAnchor="text" w:hAnchor="margin" w:y="1033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226" w:type="dxa"/>
                  <w:vAlign w:val="bottom"/>
                </w:tcPr>
                <w:p w14:paraId="31F60AAF" w14:textId="77777777" w:rsidR="000F4952" w:rsidRDefault="000F4952" w:rsidP="00334005">
                  <w:pPr>
                    <w:framePr w:hSpace="141" w:wrap="around" w:vAnchor="text" w:hAnchor="margin" w:y="1033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Eva Koláčková</w:t>
                  </w:r>
                </w:p>
                <w:p w14:paraId="4704A9A6" w14:textId="77777777" w:rsidR="000F4952" w:rsidRDefault="000F4952" w:rsidP="00334005">
                  <w:pPr>
                    <w:framePr w:hSpace="141" w:wrap="around" w:vAnchor="text" w:hAnchor="margin" w:y="1033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správce rozpočtu</w:t>
                  </w:r>
                </w:p>
              </w:tc>
            </w:tr>
          </w:tbl>
          <w:p w14:paraId="5D5D4E44" w14:textId="77777777" w:rsidR="000F4952" w:rsidRDefault="000F4952" w:rsidP="000F4952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37" w:type="dxa"/>
          </w:tcPr>
          <w:p w14:paraId="5F9066D6" w14:textId="77777777" w:rsidR="000F4952" w:rsidRDefault="000F4952" w:rsidP="000F4952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F4952" w14:paraId="47B1B82C" w14:textId="77777777" w:rsidTr="000F4952">
        <w:trPr>
          <w:trHeight w:val="1074"/>
        </w:trPr>
        <w:tc>
          <w:tcPr>
            <w:tcW w:w="10217" w:type="dxa"/>
          </w:tcPr>
          <w:p w14:paraId="6346B7D3" w14:textId="77777777" w:rsidR="000F4952" w:rsidRDefault="000F4952" w:rsidP="000F4952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37" w:type="dxa"/>
          </w:tcPr>
          <w:p w14:paraId="2B070759" w14:textId="77777777" w:rsidR="000F4952" w:rsidRDefault="000F4952" w:rsidP="000F4952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28891EC3" w14:textId="77777777" w:rsidR="000075CF" w:rsidRDefault="000075CF" w:rsidP="000F495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bookmarkStart w:id="0" w:name="_heading=h.hqm52onh47ou" w:colFirst="0" w:colLast="0"/>
      <w:bookmarkEnd w:id="0"/>
    </w:p>
    <w:sectPr w:rsidR="000075CF">
      <w:footerReference w:type="default" r:id="rId8"/>
      <w:pgSz w:w="11906" w:h="16838"/>
      <w:pgMar w:top="720" w:right="1418" w:bottom="1134" w:left="1004" w:header="0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099C3E" w14:textId="77777777" w:rsidR="00921336" w:rsidRDefault="00921336">
      <w:pPr>
        <w:spacing w:after="0" w:line="240" w:lineRule="auto"/>
      </w:pPr>
      <w:r>
        <w:separator/>
      </w:r>
    </w:p>
  </w:endnote>
  <w:endnote w:type="continuationSeparator" w:id="0">
    <w:p w14:paraId="5C013CC3" w14:textId="77777777" w:rsidR="00921336" w:rsidRDefault="009213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EBC1DB7-6C61-2E48-A3A4-7995BDEA4F09}"/>
    <w:embedBold r:id="rId2" w:fontKey="{3890897F-A5A6-DD4C-BAFF-5A2B4E45DD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80D79A1-45A4-A24C-A192-65CBEC9DAB5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C65A14D-C1BC-5344-81D7-1EAB8D38F1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C39C63-20D3-EC4A-8AAD-DD5AF5AD71F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2645314D-847A-0F45-A772-D8B24681B2D6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3E8E0" w14:textId="77777777" w:rsidR="000075C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" w:eastAsia="Arial" w:hAnsi="Arial" w:cs="Arial"/>
        <w:color w:val="000000"/>
        <w:sz w:val="14"/>
        <w:szCs w:val="14"/>
      </w:rPr>
    </w:pPr>
    <w:r>
      <w:rPr>
        <w:rFonts w:ascii="Arial" w:eastAsia="Arial" w:hAnsi="Arial" w:cs="Arial"/>
        <w:color w:val="000000"/>
        <w:sz w:val="14"/>
        <w:szCs w:val="14"/>
      </w:rPr>
      <w:t>Ředitelství GHMP, Revoluční 1006/5, Praha 1, 110 00, tel: +420 233 325 330, e-mail: office@ghmp.cz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0C8ED1" w14:textId="77777777" w:rsidR="00921336" w:rsidRDefault="00921336">
      <w:pPr>
        <w:spacing w:after="0" w:line="240" w:lineRule="auto"/>
      </w:pPr>
      <w:r>
        <w:separator/>
      </w:r>
    </w:p>
  </w:footnote>
  <w:footnote w:type="continuationSeparator" w:id="0">
    <w:p w14:paraId="2C49FBEB" w14:textId="77777777" w:rsidR="00921336" w:rsidRDefault="009213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5CF"/>
    <w:rsid w:val="000075CF"/>
    <w:rsid w:val="000F4952"/>
    <w:rsid w:val="00334005"/>
    <w:rsid w:val="008C6882"/>
    <w:rsid w:val="00921336"/>
    <w:rsid w:val="00EE6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8FE50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0" w:lineRule="auto"/>
      <w:outlineLvl w:val="0"/>
    </w:pPr>
    <w:rPr>
      <w:b/>
      <w:bCs/>
      <w:color w:val="000000"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outlineLvl w:val="1"/>
    </w:pPr>
    <w:rPr>
      <w:b/>
      <w:bCs/>
      <w:color w:val="000000"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2"/>
    </w:pPr>
    <w:rPr>
      <w:b/>
      <w:bCs/>
      <w:color w:val="000000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 w:line="240" w:lineRule="auto"/>
      <w:outlineLvl w:val="3"/>
    </w:pPr>
    <w:rPr>
      <w:b/>
      <w:bCs/>
      <w:color w:val="000000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b/>
      <w:bCs/>
      <w:color w:val="000000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 w:line="240" w:lineRule="auto"/>
      <w:outlineLvl w:val="5"/>
    </w:pPr>
    <w:rPr>
      <w:b/>
      <w:bCs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0" w:lineRule="auto"/>
    </w:pPr>
    <w:rPr>
      <w:b/>
      <w:bCs/>
      <w:color w:val="000000"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jiCBLGEFNYGJCdidx7RFR8vntw==">CgMxLjAyDmguaHFtNTJvbmg0N291OAByITEteWt3UmZtMmZrcmNhSWw2WlBKQmVqRXZjYm4yUU9HUA==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738</Characters>
  <Application>Microsoft Office Word</Application>
  <DocSecurity>0</DocSecurity>
  <Lines>6</Lines>
  <Paragraphs>1</Paragraphs>
  <ScaleCrop>false</ScaleCrop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2026-04-21T09:41:00Z</dcterms:created>
  <dcterms:modified xsi:type="dcterms:W3CDTF">2026-04-21T12:06:00Z</dcterms:modified>
</cp:coreProperties>
</file>