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95AB" w14:textId="77777777" w:rsidR="00C96A6A" w:rsidRDefault="00000000">
      <w:pPr>
        <w:pStyle w:val="Nadpis1"/>
        <w:spacing w:before="101"/>
      </w:pPr>
      <w:r>
        <w:rPr>
          <w:color w:val="231F20"/>
          <w:w w:val="95"/>
        </w:rPr>
        <w:t>V158</w:t>
      </w:r>
    </w:p>
    <w:p w14:paraId="369BBA48" w14:textId="77777777" w:rsidR="00C96A6A" w:rsidRDefault="00000000">
      <w:pPr>
        <w:spacing w:before="67"/>
        <w:ind w:left="123"/>
        <w:rPr>
          <w:sz w:val="16"/>
        </w:rPr>
      </w:pPr>
      <w:r>
        <w:br w:type="column"/>
      </w:r>
      <w:r>
        <w:rPr>
          <w:color w:val="231F20"/>
          <w:w w:val="90"/>
          <w:sz w:val="16"/>
        </w:rPr>
        <w:t>TC99350001017</w:t>
      </w:r>
    </w:p>
    <w:p w14:paraId="0F462AFC" w14:textId="77777777" w:rsidR="00C96A6A" w:rsidRDefault="00000000">
      <w:pPr>
        <w:spacing w:before="67"/>
        <w:ind w:left="123"/>
        <w:rPr>
          <w:sz w:val="16"/>
        </w:rPr>
      </w:pPr>
      <w:r>
        <w:br w:type="column"/>
      </w:r>
      <w:r>
        <w:rPr>
          <w:color w:val="231F20"/>
          <w:w w:val="95"/>
          <w:sz w:val="16"/>
        </w:rPr>
        <w:t>O2219474991859</w:t>
      </w:r>
    </w:p>
    <w:p w14:paraId="11EBBC53" w14:textId="77777777" w:rsidR="00C96A6A" w:rsidRDefault="00000000">
      <w:pPr>
        <w:spacing w:before="156"/>
        <w:ind w:left="123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75"/>
          <w:sz w:val="10"/>
          <w:szCs w:val="10"/>
        </w:rPr>
        <w:t xml:space="preserve"> </w:t>
      </w:r>
      <w:proofErr w:type="spellStart"/>
      <w:r>
        <w:rPr>
          <w:rFonts w:ascii="Times New Roman" w:eastAsia="Times New Roman" w:hAnsi="Times New Roman" w:cs="Times New Roman"/>
          <w:color w:val="231F20"/>
          <w:w w:val="75"/>
          <w:sz w:val="10"/>
          <w:szCs w:val="10"/>
        </w:rPr>
        <w:t>b•</w:t>
      </w:r>
      <w:proofErr w:type="gramStart"/>
      <w:r>
        <w:rPr>
          <w:rFonts w:ascii="Times New Roman" w:eastAsia="Times New Roman" w:hAnsi="Times New Roman" w:cs="Times New Roman"/>
          <w:color w:val="231F20"/>
          <w:w w:val="75"/>
          <w:sz w:val="10"/>
          <w:szCs w:val="10"/>
        </w:rPr>
        <w:t>e;e</w:t>
      </w:r>
      <w:proofErr w:type="gramEnd"/>
      <w:r>
        <w:rPr>
          <w:rFonts w:ascii="Times New Roman" w:eastAsia="Times New Roman" w:hAnsi="Times New Roman" w:cs="Times New Roman"/>
          <w:color w:val="231F20"/>
          <w:w w:val="75"/>
          <w:sz w:val="10"/>
          <w:szCs w:val="10"/>
        </w:rPr>
        <w:t>·</w:t>
      </w:r>
      <w:proofErr w:type="gramStart"/>
      <w:r>
        <w:rPr>
          <w:rFonts w:ascii="Times New Roman" w:eastAsia="Times New Roman" w:hAnsi="Times New Roman" w:cs="Times New Roman"/>
          <w:color w:val="231F20"/>
          <w:w w:val="75"/>
          <w:sz w:val="10"/>
          <w:szCs w:val="10"/>
        </w:rPr>
        <w:t>F.g</w:t>
      </w:r>
      <w:proofErr w:type="gramEnd"/>
      <w:r>
        <w:rPr>
          <w:rFonts w:ascii="Times New Roman" w:eastAsia="Times New Roman" w:hAnsi="Times New Roman" w:cs="Times New Roman"/>
          <w:color w:val="231F20"/>
          <w:w w:val="75"/>
          <w:sz w:val="10"/>
          <w:szCs w:val="10"/>
        </w:rPr>
        <w:t>-V·F+k</w:t>
      </w:r>
      <w:proofErr w:type="spellEnd"/>
      <w:r>
        <w:rPr>
          <w:rFonts w:ascii="Times New Roman" w:eastAsia="Times New Roman" w:hAnsi="Times New Roman" w:cs="Times New Roman"/>
          <w:color w:val="231F20"/>
          <w:w w:val="75"/>
          <w:sz w:val="10"/>
          <w:szCs w:val="10"/>
        </w:rPr>
        <w:t xml:space="preserve"> `+</w:t>
      </w:r>
    </w:p>
    <w:p w14:paraId="1BA4672A" w14:textId="77777777" w:rsidR="00C96A6A" w:rsidRDefault="00C96A6A">
      <w:pPr>
        <w:rPr>
          <w:rFonts w:ascii="Times New Roman" w:eastAsia="Times New Roman" w:hAnsi="Times New Roman" w:cs="Times New Roman"/>
          <w:sz w:val="10"/>
          <w:szCs w:val="10"/>
        </w:rPr>
        <w:sectPr w:rsidR="00C96A6A">
          <w:type w:val="continuous"/>
          <w:pgSz w:w="16840" w:h="11910" w:orient="landscape"/>
          <w:pgMar w:top="60" w:right="160" w:bottom="0" w:left="160" w:header="708" w:footer="708" w:gutter="0"/>
          <w:cols w:num="4" w:space="708" w:equalWidth="0">
            <w:col w:w="492" w:space="5979"/>
            <w:col w:w="1267" w:space="3224"/>
            <w:col w:w="1369" w:space="570"/>
            <w:col w:w="3619"/>
          </w:cols>
        </w:sectPr>
      </w:pPr>
    </w:p>
    <w:p w14:paraId="0D1673C7" w14:textId="77777777" w:rsidR="00C96A6A" w:rsidRDefault="00000000">
      <w:pPr>
        <w:spacing w:before="93"/>
        <w:ind w:left="123"/>
        <w:rPr>
          <w:sz w:val="32"/>
        </w:rPr>
      </w:pPr>
      <w:proofErr w:type="spellStart"/>
      <w:r>
        <w:rPr>
          <w:color w:val="231F20"/>
          <w:sz w:val="32"/>
        </w:rPr>
        <w:t>Příloha</w:t>
      </w:r>
      <w:proofErr w:type="spellEnd"/>
      <w:r>
        <w:rPr>
          <w:color w:val="231F20"/>
          <w:sz w:val="32"/>
        </w:rPr>
        <w:t xml:space="preserve"> k </w:t>
      </w:r>
      <w:proofErr w:type="spellStart"/>
      <w:r>
        <w:rPr>
          <w:color w:val="231F20"/>
          <w:sz w:val="32"/>
        </w:rPr>
        <w:t>pojistné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smlouvě</w:t>
      </w:r>
      <w:proofErr w:type="spellEnd"/>
      <w:r>
        <w:rPr>
          <w:color w:val="231F20"/>
          <w:sz w:val="32"/>
        </w:rPr>
        <w:t xml:space="preserve"> o </w:t>
      </w:r>
      <w:proofErr w:type="spellStart"/>
      <w:r>
        <w:rPr>
          <w:color w:val="231F20"/>
          <w:sz w:val="32"/>
        </w:rPr>
        <w:t>pojištění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souboru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vozidel</w:t>
      </w:r>
      <w:proofErr w:type="spellEnd"/>
      <w:r>
        <w:rPr>
          <w:color w:val="231F20"/>
          <w:sz w:val="32"/>
        </w:rPr>
        <w:t xml:space="preserve"> – </w:t>
      </w:r>
      <w:proofErr w:type="spellStart"/>
      <w:r>
        <w:rPr>
          <w:color w:val="231F20"/>
          <w:sz w:val="32"/>
        </w:rPr>
        <w:t>Seznam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pojištěných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vozidel</w:t>
      </w:r>
      <w:proofErr w:type="spellEnd"/>
    </w:p>
    <w:p w14:paraId="316451A4" w14:textId="77777777" w:rsidR="00C96A6A" w:rsidRDefault="00C96A6A">
      <w:pPr>
        <w:pStyle w:val="Zkladntext"/>
        <w:spacing w:before="11"/>
        <w:rPr>
          <w:sz w:val="8"/>
        </w:rPr>
      </w:pPr>
    </w:p>
    <w:p w14:paraId="709CCAD4" w14:textId="77777777" w:rsidR="00C96A6A" w:rsidRDefault="00000000">
      <w:pPr>
        <w:pStyle w:val="Zkladntext"/>
        <w:spacing w:line="20" w:lineRule="exact"/>
        <w:ind w:left="113" w:right="-130"/>
        <w:rPr>
          <w:sz w:val="2"/>
        </w:rPr>
      </w:pPr>
      <w:r>
        <w:rPr>
          <w:sz w:val="2"/>
        </w:rPr>
      </w:r>
      <w:r>
        <w:rPr>
          <w:sz w:val="2"/>
        </w:rPr>
        <w:pict w14:anchorId="0019B5A1">
          <v:group id="_x0000_s1078" style="width:600.95pt;height:1pt;mso-position-horizontal-relative:char;mso-position-vertical-relative:line" coordsize="12019,20">
            <v:line id="_x0000_s1079" style="position:absolute" from="0,10" to="12019,10" strokecolor="#c5271c" strokeweight="1pt"/>
            <w10:anchorlock/>
          </v:group>
        </w:pict>
      </w:r>
    </w:p>
    <w:p w14:paraId="4A1E2771" w14:textId="77777777" w:rsidR="00C96A6A" w:rsidRDefault="00000000">
      <w:pPr>
        <w:spacing w:before="91"/>
        <w:ind w:left="123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></w:t>
      </w:r>
      <w:r>
        <w:rPr>
          <w:rFonts w:ascii="Times New Roman" w:eastAsia="Times New Roman" w:hAnsi="Times New Roman" w:cs="Times New Roman"/>
          <w:color w:val="231F20"/>
          <w:spacing w:val="12"/>
          <w:w w:val="5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>&amp;</w:t>
      </w:r>
      <w:proofErr w:type="gramStart"/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 xml:space="preserve">B </w:t>
      </w:r>
      <w:r>
        <w:rPr>
          <w:rFonts w:ascii="Times New Roman" w:eastAsia="Times New Roman" w:hAnsi="Times New Roman" w:cs="Times New Roman"/>
          <w:color w:val="231F20"/>
          <w:spacing w:val="7"/>
          <w:w w:val="50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>ku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>[</w:t>
      </w:r>
      <w:proofErr w:type="gramStart"/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>z,?</w:t>
      </w:r>
      <w:proofErr w:type="gramEnd"/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>@</w:t>
      </w:r>
      <w:proofErr w:type="spellStart"/>
      <w:r>
        <w:rPr>
          <w:rFonts w:ascii="Times New Roman" w:eastAsia="Times New Roman" w:hAnsi="Times New Roman" w:cs="Times New Roman"/>
          <w:color w:val="231F20"/>
          <w:w w:val="50"/>
          <w:sz w:val="10"/>
          <w:szCs w:val="10"/>
        </w:rPr>
        <w:t>kCZy@CV</w:t>
      </w:r>
      <w:proofErr w:type="spellEnd"/>
    </w:p>
    <w:p w14:paraId="01DC00C8" w14:textId="77777777" w:rsidR="00C96A6A" w:rsidRDefault="00000000">
      <w:pPr>
        <w:spacing w:before="106"/>
        <w:ind w:left="123"/>
        <w:rPr>
          <w:rFonts w:ascii="Times New Roman"/>
          <w:sz w:val="10"/>
        </w:rPr>
      </w:pPr>
      <w:r>
        <w:rPr>
          <w:rFonts w:ascii="Times New Roman"/>
          <w:color w:val="231F20"/>
          <w:w w:val="65"/>
          <w:sz w:val="10"/>
        </w:rPr>
        <w:t></w:t>
      </w:r>
      <w:r>
        <w:rPr>
          <w:rFonts w:ascii="Times New Roman"/>
          <w:color w:val="231F20"/>
          <w:spacing w:val="-2"/>
          <w:w w:val="65"/>
          <w:sz w:val="10"/>
        </w:rPr>
        <w:t xml:space="preserve"> </w:t>
      </w:r>
      <w:r>
        <w:rPr>
          <w:rFonts w:ascii="Times New Roman"/>
          <w:color w:val="231F20"/>
          <w:w w:val="65"/>
          <w:sz w:val="10"/>
        </w:rPr>
        <w:t>s;</w:t>
      </w:r>
      <w:r>
        <w:rPr>
          <w:rFonts w:ascii="Times New Roman"/>
          <w:color w:val="231F20"/>
          <w:spacing w:val="-9"/>
          <w:w w:val="65"/>
          <w:sz w:val="10"/>
        </w:rPr>
        <w:t xml:space="preserve"> </w:t>
      </w:r>
      <w:r>
        <w:rPr>
          <w:rFonts w:ascii="Times New Roman"/>
          <w:color w:val="231F20"/>
          <w:w w:val="65"/>
          <w:sz w:val="10"/>
        </w:rPr>
        <w:t>-</w:t>
      </w:r>
      <w:r>
        <w:rPr>
          <w:rFonts w:ascii="Times New Roman"/>
          <w:color w:val="231F20"/>
          <w:spacing w:val="-9"/>
          <w:w w:val="65"/>
          <w:sz w:val="10"/>
        </w:rPr>
        <w:t xml:space="preserve"> </w:t>
      </w:r>
      <w:proofErr w:type="gramStart"/>
      <w:r>
        <w:rPr>
          <w:rFonts w:ascii="Times New Roman"/>
          <w:color w:val="231F20"/>
          <w:w w:val="65"/>
          <w:sz w:val="10"/>
        </w:rPr>
        <w:t>#?kwK</w:t>
      </w:r>
      <w:proofErr w:type="gramEnd"/>
      <w:r>
        <w:rPr>
          <w:rFonts w:ascii="Times New Roman"/>
          <w:color w:val="231F20"/>
          <w:spacing w:val="-9"/>
          <w:w w:val="65"/>
          <w:sz w:val="10"/>
        </w:rPr>
        <w:t xml:space="preserve"> </w:t>
      </w:r>
      <w:proofErr w:type="spellStart"/>
      <w:r>
        <w:rPr>
          <w:rFonts w:ascii="Times New Roman"/>
          <w:color w:val="231F20"/>
          <w:w w:val="65"/>
          <w:sz w:val="10"/>
        </w:rPr>
        <w:t>wW</w:t>
      </w:r>
      <w:proofErr w:type="spellEnd"/>
      <w:r>
        <w:rPr>
          <w:rFonts w:ascii="Times New Roman"/>
          <w:color w:val="231F20"/>
          <w:w w:val="65"/>
          <w:sz w:val="10"/>
        </w:rPr>
        <w:t>;'+</w:t>
      </w:r>
    </w:p>
    <w:p w14:paraId="7016AD41" w14:textId="77777777" w:rsidR="00C96A6A" w:rsidRDefault="00C96A6A">
      <w:pPr>
        <w:rPr>
          <w:rFonts w:ascii="Times New Roman"/>
          <w:sz w:val="10"/>
        </w:rPr>
        <w:sectPr w:rsidR="00C96A6A">
          <w:type w:val="continuous"/>
          <w:pgSz w:w="16840" w:h="11910" w:orient="landscape"/>
          <w:pgMar w:top="60" w:right="160" w:bottom="0" w:left="160" w:header="708" w:footer="708" w:gutter="0"/>
          <w:cols w:num="2" w:space="708" w:equalWidth="0">
            <w:col w:w="12081" w:space="820"/>
            <w:col w:w="3619"/>
          </w:cols>
        </w:sectPr>
      </w:pPr>
    </w:p>
    <w:p w14:paraId="31018416" w14:textId="77777777" w:rsidR="00C96A6A" w:rsidRDefault="00000000">
      <w:pPr>
        <w:tabs>
          <w:tab w:val="left" w:pos="4248"/>
        </w:tabs>
        <w:spacing w:before="140"/>
        <w:ind w:left="123"/>
        <w:rPr>
          <w:sz w:val="14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7559A346" wp14:editId="0AD9A0B5">
            <wp:simplePos x="0" y="0"/>
            <wp:positionH relativeFrom="page">
              <wp:posOffset>9517166</wp:posOffset>
            </wp:positionH>
            <wp:positionV relativeFrom="paragraph">
              <wp:posOffset>-352396</wp:posOffset>
            </wp:positionV>
            <wp:extent cx="601267" cy="3236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67" cy="32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F6ECA2">
          <v:group id="_x0000_s1075" style="position:absolute;left:0;text-align:left;margin-left:87.6pt;margin-top:3.45pt;width:57.2pt;height:15.15pt;z-index:-252462080;mso-position-horizontal-relative:page;mso-position-vertical-relative:text" coordorigin="1752,69" coordsize="1144,303">
            <v:shape id="_x0000_s1077" style="position:absolute;left:1757;top:74;width:1134;height:293" coordorigin="1757,74" coordsize="1134,293" path="m1757,310r,-179l1792,79,2835,74r22,5l2875,91r12,18l2891,131r,179l2857,362r-1043,5l1792,362r-18,-12l1762,332r-5,-22xe" filled="f" strokecolor="#231f20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1752;top:69;width:1144;height:303" filled="f" stroked="f">
              <v:textbox inset="0,0,0,0">
                <w:txbxContent>
                  <w:p w14:paraId="3A6A56F0" w14:textId="77777777" w:rsidR="00C96A6A" w:rsidRDefault="00000000">
                    <w:pPr>
                      <w:spacing w:before="56"/>
                      <w:ind w:left="9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5888038260</w:t>
                    </w:r>
                  </w:p>
                </w:txbxContent>
              </v:textbox>
            </v:shape>
            <w10:wrap anchorx="page"/>
          </v:group>
        </w:pict>
      </w:r>
      <w:r>
        <w:pict w14:anchorId="70E0FB7C">
          <v:group id="_x0000_s1072" style="position:absolute;left:0;text-align:left;margin-left:263.35pt;margin-top:3.45pt;width:91.25pt;height:15.15pt;z-index:251685888;mso-position-horizontal-relative:page;mso-position-vertical-relative:text" coordorigin="5267,69" coordsize="1825,303">
            <v:shape id="_x0000_s1074" style="position:absolute;left:5272;top:74;width:1815;height:293" coordorigin="5272,74" coordsize="1815,293" path="m5272,310r,-179l5307,79,7030,74r22,5l7070,91r12,18l7087,131r,179l7052,362r-1723,5l5307,362r-18,-12l5277,332r-5,-22xe" filled="f" strokecolor="#231f20" strokeweight=".5pt">
              <v:path arrowok="t"/>
            </v:shape>
            <v:shape id="_x0000_s1073" type="#_x0000_t202" style="position:absolute;left:5267;top:69;width:1825;height:303" filled="f" stroked="f">
              <v:textbox inset="0,0,0,0">
                <w:txbxContent>
                  <w:p w14:paraId="416FAC60" w14:textId="77777777" w:rsidR="00C96A6A" w:rsidRDefault="00000000">
                    <w:pPr>
                      <w:spacing w:before="56"/>
                      <w:ind w:left="9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13. 3. 2026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31F20"/>
          <w:sz w:val="14"/>
        </w:rPr>
        <w:t>číslo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ab/>
      </w:r>
      <w:proofErr w:type="spellStart"/>
      <w:r>
        <w:rPr>
          <w:color w:val="231F20"/>
          <w:sz w:val="14"/>
        </w:rPr>
        <w:t>seznam</w:t>
      </w:r>
      <w:proofErr w:type="spellEnd"/>
      <w:r>
        <w:rPr>
          <w:color w:val="231F20"/>
          <w:sz w:val="14"/>
        </w:rPr>
        <w:t xml:space="preserve"> ze</w:t>
      </w:r>
      <w:r>
        <w:rPr>
          <w:color w:val="231F20"/>
          <w:spacing w:val="-14"/>
          <w:sz w:val="14"/>
        </w:rPr>
        <w:t xml:space="preserve"> </w:t>
      </w:r>
      <w:proofErr w:type="spellStart"/>
      <w:r>
        <w:rPr>
          <w:color w:val="231F20"/>
          <w:sz w:val="14"/>
        </w:rPr>
        <w:t>dne</w:t>
      </w:r>
      <w:proofErr w:type="spellEnd"/>
    </w:p>
    <w:p w14:paraId="223518EF" w14:textId="77777777" w:rsidR="00C96A6A" w:rsidRDefault="00000000">
      <w:pPr>
        <w:pStyle w:val="Zkladntext"/>
        <w:spacing w:before="3"/>
        <w:rPr>
          <w:sz w:val="9"/>
        </w:rPr>
      </w:pPr>
      <w:r>
        <w:pict w14:anchorId="021CAED3">
          <v:group id="_x0000_s1059" style="position:absolute;margin-left:13.9pt;margin-top:7.3pt;width:814.05pt;height:56.7pt;z-index:-251652096;mso-wrap-distance-left:0;mso-wrap-distance-right:0;mso-position-horizontal-relative:page" coordorigin="278,146" coordsize="16281,1134">
            <v:shape id="_x0000_s1071" style="position:absolute;left:283;top:151;width:16271;height:284" coordorigin="283,151" coordsize="16271,284" path="m16441,151l397,151r-80,34l283,265r,170l16554,435r,-170l16545,221r-24,-36l16485,160r-44,-9xe" fillcolor="#ecb7a0" stroked="f">
              <v:path arrowok="t"/>
            </v:shape>
            <v:shape id="_x0000_s1070" style="position:absolute;left:283;top:151;width:16271;height:1124" coordorigin="283,151" coordsize="16271,1124" path="m283,1161r,-896l317,185r80,-34l16441,151r44,9l16521,185r24,36l16554,265r,896l16521,1241r-80,33l397,1274r-44,-8l317,1241r-25,-36l283,1161xe" filled="f" strokecolor="#c5271c" strokeweight=".5pt">
              <v:path arrowok="t"/>
            </v:shape>
            <v:shape id="_x0000_s1069" style="position:absolute;left:368;top:519;width:12076;height:293" coordorigin="369,520" coordsize="12076,293" path="m369,755r,-178l403,524r11984,-4l12409,524r18,12l12440,554r4,23l12444,755r-35,53l425,812r-22,-4l385,796,373,778r-4,-23xe" filled="f" strokecolor="#231f20" strokeweight=".5pt">
              <v:path arrowok="t"/>
            </v:shape>
            <v:shape id="_x0000_s1068" style="position:absolute;left:14201;top:519;width:2268;height:293" coordorigin="14202,520" coordsize="2268,293" path="m14202,755r,-178l14236,524r2177,-4l16435,524r18,12l16465,554r4,23l16469,755r-34,53l14258,812r-22,-4l14218,796r-12,-18l14202,755xe" filled="f" strokecolor="#231f20" strokeweight=".5pt">
              <v:path arrowok="t"/>
            </v:shape>
            <v:shape id="_x0000_s1067" style="position:absolute;left:368;top:897;width:7767;height:293" coordorigin="369,897" coordsize="7767,293" path="m369,1133r,-179l403,902r7676,-5l8101,902r18,12l8131,932r4,22l8135,1133r-34,52l425,1189r-22,-4l385,1173r-12,-18l369,1133xe" filled="f" strokecolor="#231f20" strokeweight=".5pt">
              <v:path arrowok="t"/>
            </v:shape>
            <v:shape id="_x0000_s1066" style="position:absolute;left:8220;top:897;width:7030;height:293" coordorigin="8220,897" coordsize="7030,293" path="m8220,1133r,-179l8255,902r6939,-5l15216,902r18,12l15246,932r4,22l15250,1133r-34,52l8277,1189r-22,-4l8237,1173r-12,-18l8220,1133xe" filled="f" strokecolor="#231f20" strokeweight=".5pt">
              <v:path arrowok="t"/>
            </v:shape>
            <v:shape id="_x0000_s1065" style="position:absolute;left:15335;top:897;width:1134;height:293" coordorigin="15335,897" coordsize="1134,293" path="m15335,1133r,-179l15370,902r1043,-5l16435,902r18,12l16465,932r4,22l16469,1133r-34,52l15392,1189r-22,-4l15352,1173r-12,-18l15335,1133xe" filled="f" strokecolor="#231f20" strokeweight=".5pt">
              <v:path arrowok="t"/>
            </v:shape>
            <v:shape id="_x0000_s1064" type="#_x0000_t202" style="position:absolute;left:368;top:182;width:2462;height:574" filled="f" stroked="f">
              <v:textbox inset="0,0,0,0">
                <w:txbxContent>
                  <w:p w14:paraId="23043428" w14:textId="77777777" w:rsidR="00C96A6A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Pojistník</w:t>
                    </w:r>
                    <w:proofErr w:type="spellEnd"/>
                  </w:p>
                  <w:p w14:paraId="7351B912" w14:textId="77777777" w:rsidR="00C96A6A" w:rsidRDefault="00000000">
                    <w:pPr>
                      <w:spacing w:before="166" w:line="184" w:lineRule="exact"/>
                      <w:ind w:left="85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Západočeská</w:t>
                    </w:r>
                    <w:proofErr w:type="spellEnd"/>
                    <w:r>
                      <w:rPr>
                        <w:color w:val="231F20"/>
                        <w:spacing w:val="-21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univerzita</w:t>
                    </w:r>
                    <w:proofErr w:type="spellEnd"/>
                    <w:r>
                      <w:rPr>
                        <w:color w:val="231F20"/>
                        <w:spacing w:val="-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v</w:t>
                    </w:r>
                    <w:r>
                      <w:rPr>
                        <w:color w:val="231F20"/>
                        <w:spacing w:val="-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Plzni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13912;top:577;width:1106;height:178" filled="f" stroked="f">
              <v:textbox inset="0,0,0,0">
                <w:txbxContent>
                  <w:p w14:paraId="2ADA636D" w14:textId="77777777" w:rsidR="00C96A6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IČO </w:t>
                    </w:r>
                    <w:r>
                      <w:rPr>
                        <w:color w:val="231F20"/>
                        <w:sz w:val="16"/>
                      </w:rPr>
                      <w:t>49777513</w:t>
                    </w:r>
                  </w:p>
                </w:txbxContent>
              </v:textbox>
            </v:shape>
            <v:shape id="_x0000_s1062" type="#_x0000_t202" style="position:absolute;left:453;top:954;width:1372;height:178" filled="f" stroked="f">
              <v:textbox inset="0,0,0,0">
                <w:txbxContent>
                  <w:p w14:paraId="052120CE" w14:textId="77777777" w:rsidR="00C96A6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Univerzitní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2732/8</w:t>
                    </w:r>
                  </w:p>
                </w:txbxContent>
              </v:textbox>
            </v:shape>
            <v:shape id="_x0000_s1061" type="#_x0000_t202" style="position:absolute;left:8305;top:954;width:438;height:178" filled="f" stroked="f">
              <v:textbox inset="0,0,0,0">
                <w:txbxContent>
                  <w:p w14:paraId="4EE74577" w14:textId="77777777" w:rsidR="00C96A6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Plzeň</w:t>
                    </w:r>
                    <w:proofErr w:type="spellEnd"/>
                  </w:p>
                </w:txbxContent>
              </v:textbox>
            </v:shape>
            <v:shape id="_x0000_s1060" type="#_x0000_t202" style="position:absolute;left:15420;top:954;width:510;height:178" filled="f" stroked="f">
              <v:textbox inset="0,0,0,0">
                <w:txbxContent>
                  <w:p w14:paraId="2F9B6560" w14:textId="77777777" w:rsidR="00C96A6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301 00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0A539A" w14:textId="77777777" w:rsidR="00C96A6A" w:rsidRDefault="00C96A6A">
      <w:pPr>
        <w:pStyle w:val="Zkladntext"/>
        <w:spacing w:before="5"/>
        <w:rPr>
          <w:sz w:val="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C5271C"/>
          <w:left w:val="single" w:sz="6" w:space="0" w:color="C5271C"/>
          <w:bottom w:val="single" w:sz="6" w:space="0" w:color="C5271C"/>
          <w:right w:val="single" w:sz="6" w:space="0" w:color="C5271C"/>
          <w:insideH w:val="single" w:sz="6" w:space="0" w:color="C5271C"/>
          <w:insideV w:val="single" w:sz="6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84"/>
        <w:gridCol w:w="684"/>
        <w:gridCol w:w="684"/>
        <w:gridCol w:w="600"/>
        <w:gridCol w:w="600"/>
        <w:gridCol w:w="600"/>
        <w:gridCol w:w="600"/>
        <w:gridCol w:w="600"/>
        <w:gridCol w:w="600"/>
        <w:gridCol w:w="420"/>
        <w:gridCol w:w="420"/>
        <w:gridCol w:w="420"/>
        <w:gridCol w:w="420"/>
        <w:gridCol w:w="420"/>
        <w:gridCol w:w="420"/>
        <w:gridCol w:w="420"/>
        <w:gridCol w:w="540"/>
        <w:gridCol w:w="540"/>
        <w:gridCol w:w="480"/>
        <w:gridCol w:w="480"/>
        <w:gridCol w:w="480"/>
        <w:gridCol w:w="2040"/>
        <w:gridCol w:w="1200"/>
        <w:gridCol w:w="1200"/>
      </w:tblGrid>
      <w:tr w:rsidR="00C96A6A" w14:paraId="5E5FFB26" w14:textId="77777777">
        <w:trPr>
          <w:trHeight w:val="105"/>
        </w:trPr>
        <w:tc>
          <w:tcPr>
            <w:tcW w:w="6372" w:type="dxa"/>
            <w:gridSpan w:val="10"/>
            <w:vMerge w:val="restart"/>
            <w:tcBorders>
              <w:top w:val="nil"/>
              <w:left w:val="nil"/>
              <w:right w:val="single" w:sz="4" w:space="0" w:color="C5271C"/>
            </w:tcBorders>
          </w:tcPr>
          <w:p w14:paraId="29361F6D" w14:textId="77777777" w:rsidR="00C96A6A" w:rsidRDefault="00C96A6A">
            <w:pPr>
              <w:pStyle w:val="TableParagraph"/>
              <w:spacing w:before="2"/>
              <w:rPr>
                <w:sz w:val="16"/>
              </w:rPr>
            </w:pPr>
          </w:p>
          <w:p w14:paraId="1C606254" w14:textId="77777777" w:rsidR="00C96A6A" w:rsidRDefault="00000000">
            <w:pPr>
              <w:pStyle w:val="TableParagraph"/>
              <w:ind w:left="2461" w:right="2447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Všeobecné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informace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o </w:t>
            </w:r>
            <w:proofErr w:type="spellStart"/>
            <w:r>
              <w:rPr>
                <w:color w:val="231F20"/>
                <w:w w:val="85"/>
                <w:sz w:val="12"/>
              </w:rPr>
              <w:t>vozidle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38A9002A" w14:textId="77777777" w:rsidR="00C96A6A" w:rsidRDefault="00C96A6A">
            <w:pPr>
              <w:pStyle w:val="TableParagraph"/>
              <w:spacing w:before="2"/>
              <w:rPr>
                <w:sz w:val="16"/>
              </w:rPr>
            </w:pPr>
          </w:p>
          <w:p w14:paraId="46782852" w14:textId="77777777" w:rsidR="00C96A6A" w:rsidRDefault="00000000">
            <w:pPr>
              <w:pStyle w:val="TableParagraph"/>
              <w:ind w:left="382" w:right="374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Smlouva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0AAF9C32" w14:textId="77777777" w:rsidR="00C96A6A" w:rsidRDefault="00C96A6A">
            <w:pPr>
              <w:pStyle w:val="TableParagraph"/>
              <w:spacing w:before="2"/>
              <w:rPr>
                <w:sz w:val="16"/>
              </w:rPr>
            </w:pPr>
          </w:p>
          <w:p w14:paraId="0E07EBCE" w14:textId="77777777" w:rsidR="00C96A6A" w:rsidRDefault="00000000">
            <w:pPr>
              <w:pStyle w:val="TableParagraph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POV</w:t>
            </w:r>
          </w:p>
        </w:tc>
        <w:tc>
          <w:tcPr>
            <w:tcW w:w="2940" w:type="dxa"/>
            <w:gridSpan w:val="6"/>
            <w:vMerge w:val="restart"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60EDF5CE" w14:textId="77777777" w:rsidR="00C96A6A" w:rsidRDefault="00C96A6A">
            <w:pPr>
              <w:pStyle w:val="TableParagraph"/>
              <w:spacing w:before="2"/>
              <w:rPr>
                <w:sz w:val="16"/>
              </w:rPr>
            </w:pPr>
          </w:p>
          <w:p w14:paraId="23FBD3FA" w14:textId="77777777" w:rsidR="00C96A6A" w:rsidRDefault="00000000">
            <w:pPr>
              <w:pStyle w:val="TableParagraph"/>
              <w:ind w:left="1344" w:right="1336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HAV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single" w:sz="4" w:space="0" w:color="C5271C"/>
              <w:bottom w:val="single" w:sz="4" w:space="0" w:color="C5271C"/>
            </w:tcBorders>
            <w:shd w:val="clear" w:color="auto" w:fill="ECB7A0"/>
          </w:tcPr>
          <w:p w14:paraId="0EFFE621" w14:textId="77777777" w:rsidR="00C96A6A" w:rsidRDefault="00000000">
            <w:pPr>
              <w:pStyle w:val="TableParagraph"/>
              <w:spacing w:before="44"/>
              <w:ind w:left="1153" w:right="1143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Doplňkové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0A2C3E55" w14:textId="77777777" w:rsidR="00C96A6A" w:rsidRDefault="00C96A6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96A6A" w14:paraId="18B359A0" w14:textId="77777777">
        <w:trPr>
          <w:trHeight w:val="98"/>
        </w:trPr>
        <w:tc>
          <w:tcPr>
            <w:tcW w:w="6372" w:type="dxa"/>
            <w:gridSpan w:val="10"/>
            <w:vMerge/>
            <w:tcBorders>
              <w:top w:val="nil"/>
              <w:left w:val="nil"/>
              <w:right w:val="single" w:sz="4" w:space="0" w:color="C5271C"/>
            </w:tcBorders>
          </w:tcPr>
          <w:p w14:paraId="2332CA75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6E8DA253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4A99305B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71E0E39B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4" w:space="0" w:color="C5271C"/>
              <w:bottom w:val="single" w:sz="4" w:space="0" w:color="C5271C"/>
            </w:tcBorders>
            <w:shd w:val="clear" w:color="auto" w:fill="ECB7A0"/>
          </w:tcPr>
          <w:p w14:paraId="5B889543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single" w:sz="4" w:space="0" w:color="C5271C"/>
              <w:right w:val="single" w:sz="4" w:space="0" w:color="C5271C"/>
            </w:tcBorders>
            <w:textDirection w:val="btLr"/>
          </w:tcPr>
          <w:p w14:paraId="21D3112B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394672B1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5EAAC27F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57F465F1" w14:textId="77777777" w:rsidR="00C96A6A" w:rsidRDefault="00C96A6A">
            <w:pPr>
              <w:pStyle w:val="TableParagraph"/>
              <w:spacing w:before="9"/>
              <w:rPr>
                <w:sz w:val="9"/>
              </w:rPr>
            </w:pPr>
          </w:p>
          <w:p w14:paraId="55F7A64A" w14:textId="77777777" w:rsidR="00C96A6A" w:rsidRDefault="00000000">
            <w:pPr>
              <w:pStyle w:val="TableParagraph"/>
              <w:spacing w:before="1"/>
              <w:ind w:left="184"/>
              <w:rPr>
                <w:sz w:val="12"/>
              </w:rPr>
            </w:pPr>
            <w:proofErr w:type="spellStart"/>
            <w:r>
              <w:rPr>
                <w:color w:val="231F20"/>
                <w:w w:val="80"/>
                <w:sz w:val="12"/>
              </w:rPr>
              <w:t>Roční</w:t>
            </w:r>
            <w:proofErr w:type="spellEnd"/>
            <w:r>
              <w:rPr>
                <w:color w:val="231F20"/>
                <w:w w:val="80"/>
                <w:sz w:val="12"/>
              </w:rPr>
              <w:t>/</w:t>
            </w:r>
            <w:proofErr w:type="spellStart"/>
            <w:r>
              <w:rPr>
                <w:color w:val="231F20"/>
                <w:w w:val="80"/>
                <w:sz w:val="12"/>
              </w:rPr>
              <w:t>lhůtní</w:t>
            </w:r>
            <w:proofErr w:type="spellEnd"/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pojistné</w:t>
            </w:r>
            <w:proofErr w:type="spellEnd"/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za</w:t>
            </w:r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vozidlo</w:t>
            </w:r>
            <w:proofErr w:type="spellEnd"/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celkem</w:t>
            </w:r>
            <w:proofErr w:type="spellEnd"/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(</w:t>
            </w:r>
            <w:proofErr w:type="spellStart"/>
            <w:r>
              <w:rPr>
                <w:color w:val="231F20"/>
                <w:w w:val="80"/>
                <w:sz w:val="12"/>
              </w:rPr>
              <w:t>Kč</w:t>
            </w:r>
            <w:proofErr w:type="spellEnd"/>
            <w:r>
              <w:rPr>
                <w:color w:val="231F20"/>
                <w:w w:val="80"/>
                <w:sz w:val="12"/>
              </w:rPr>
              <w:t>)</w:t>
            </w:r>
          </w:p>
        </w:tc>
      </w:tr>
      <w:tr w:rsidR="00C96A6A" w14:paraId="13489032" w14:textId="77777777">
        <w:trPr>
          <w:trHeight w:val="268"/>
        </w:trPr>
        <w:tc>
          <w:tcPr>
            <w:tcW w:w="6372" w:type="dxa"/>
            <w:gridSpan w:val="10"/>
            <w:vMerge/>
            <w:tcBorders>
              <w:top w:val="nil"/>
              <w:left w:val="nil"/>
              <w:right w:val="single" w:sz="4" w:space="0" w:color="C5271C"/>
            </w:tcBorders>
          </w:tcPr>
          <w:p w14:paraId="33820274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1DA4DFE1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592D7601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</w:tcPr>
          <w:p w14:paraId="4014F834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4" w:space="0" w:color="C5271C"/>
              <w:left w:val="single" w:sz="4" w:space="0" w:color="C5271C"/>
              <w:bottom w:val="nil"/>
              <w:right w:val="single" w:sz="4" w:space="0" w:color="C5271C"/>
            </w:tcBorders>
            <w:shd w:val="clear" w:color="auto" w:fill="ECB7A0"/>
          </w:tcPr>
          <w:p w14:paraId="7F82B5AF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4" w:space="0" w:color="C5271C"/>
              <w:left w:val="single" w:sz="4" w:space="0" w:color="C5271C"/>
              <w:bottom w:val="single" w:sz="4" w:space="0" w:color="C5271C"/>
            </w:tcBorders>
            <w:shd w:val="clear" w:color="auto" w:fill="ECB7A0"/>
          </w:tcPr>
          <w:p w14:paraId="5480EFC3" w14:textId="77777777" w:rsidR="00C96A6A" w:rsidRDefault="00000000">
            <w:pPr>
              <w:pStyle w:val="TableParagraph"/>
              <w:spacing w:before="65"/>
              <w:ind w:left="357" w:right="347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Asistence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bottom w:val="single" w:sz="4" w:space="0" w:color="C5271C"/>
              <w:right w:val="single" w:sz="4" w:space="0" w:color="C5271C"/>
            </w:tcBorders>
            <w:textDirection w:val="btLr"/>
          </w:tcPr>
          <w:p w14:paraId="717AE8F9" w14:textId="77777777" w:rsidR="00C96A6A" w:rsidRDefault="00C96A6A">
            <w:pPr>
              <w:rPr>
                <w:sz w:val="2"/>
                <w:szCs w:val="2"/>
              </w:rPr>
            </w:pPr>
          </w:p>
        </w:tc>
      </w:tr>
      <w:tr w:rsidR="00C96A6A" w14:paraId="4AFA465F" w14:textId="77777777">
        <w:trPr>
          <w:trHeight w:val="211"/>
        </w:trPr>
        <w:tc>
          <w:tcPr>
            <w:tcW w:w="6372" w:type="dxa"/>
            <w:gridSpan w:val="10"/>
            <w:tcBorders>
              <w:right w:val="single" w:sz="4" w:space="0" w:color="C5271C"/>
            </w:tcBorders>
            <w:shd w:val="clear" w:color="auto" w:fill="F1CBBA"/>
          </w:tcPr>
          <w:p w14:paraId="61D08BD4" w14:textId="77777777" w:rsidR="00C96A6A" w:rsidRDefault="00000000">
            <w:pPr>
              <w:pStyle w:val="TableParagraph"/>
              <w:spacing w:before="36"/>
              <w:ind w:left="1935" w:right="1929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roční</w:t>
            </w:r>
            <w:proofErr w:type="spellEnd"/>
            <w:r>
              <w:rPr>
                <w:color w:val="231F20"/>
                <w:w w:val="85"/>
                <w:sz w:val="12"/>
              </w:rPr>
              <w:t>/</w:t>
            </w:r>
            <w:proofErr w:type="spellStart"/>
            <w:r>
              <w:rPr>
                <w:color w:val="231F20"/>
                <w:w w:val="85"/>
                <w:sz w:val="12"/>
              </w:rPr>
              <w:t>lhůtní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pojistné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za </w:t>
            </w:r>
            <w:proofErr w:type="spellStart"/>
            <w:r>
              <w:rPr>
                <w:color w:val="231F20"/>
                <w:w w:val="85"/>
                <w:sz w:val="12"/>
              </w:rPr>
              <w:t>jednotlivá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celkem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1260" w:type="dxa"/>
            <w:gridSpan w:val="3"/>
            <w:tcBorders>
              <w:left w:val="single" w:sz="4" w:space="0" w:color="C5271C"/>
              <w:right w:val="single" w:sz="4" w:space="0" w:color="C5271C"/>
            </w:tcBorders>
            <w:shd w:val="clear" w:color="auto" w:fill="F1CBBA"/>
          </w:tcPr>
          <w:p w14:paraId="189130AA" w14:textId="77777777" w:rsidR="00C96A6A" w:rsidRDefault="00000000">
            <w:pPr>
              <w:pStyle w:val="TableParagraph"/>
              <w:spacing w:before="36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  <w:tc>
          <w:tcPr>
            <w:tcW w:w="1260" w:type="dxa"/>
            <w:gridSpan w:val="3"/>
            <w:tcBorders>
              <w:left w:val="single" w:sz="4" w:space="0" w:color="C5271C"/>
              <w:right w:val="single" w:sz="4" w:space="0" w:color="C5271C"/>
            </w:tcBorders>
            <w:shd w:val="clear" w:color="auto" w:fill="F1CBBA"/>
          </w:tcPr>
          <w:p w14:paraId="1504ABC6" w14:textId="77777777" w:rsidR="00C96A6A" w:rsidRDefault="00000000">
            <w:pPr>
              <w:pStyle w:val="TableParagraph"/>
              <w:spacing w:before="36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  <w:tc>
          <w:tcPr>
            <w:tcW w:w="2940" w:type="dxa"/>
            <w:gridSpan w:val="6"/>
            <w:tcBorders>
              <w:left w:val="single" w:sz="4" w:space="0" w:color="C5271C"/>
              <w:right w:val="single" w:sz="4" w:space="0" w:color="C5271C"/>
            </w:tcBorders>
            <w:shd w:val="clear" w:color="auto" w:fill="F1CBBA"/>
          </w:tcPr>
          <w:p w14:paraId="6F3E7F60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  <w:textDirection w:val="btLr"/>
          </w:tcPr>
          <w:p w14:paraId="4BA98BC5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4263F52F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0FC1E624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1CA6B34B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42391146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225879C8" w14:textId="77777777" w:rsidR="00C96A6A" w:rsidRDefault="00C96A6A">
            <w:pPr>
              <w:pStyle w:val="TableParagraph"/>
              <w:spacing w:before="7"/>
              <w:rPr>
                <w:sz w:val="16"/>
              </w:rPr>
            </w:pPr>
          </w:p>
          <w:p w14:paraId="3744AED8" w14:textId="77777777" w:rsidR="00C96A6A" w:rsidRDefault="00000000">
            <w:pPr>
              <w:pStyle w:val="TableParagraph"/>
              <w:ind w:left="411" w:right="134" w:firstLine="78"/>
              <w:rPr>
                <w:sz w:val="12"/>
              </w:rPr>
            </w:pPr>
            <w:proofErr w:type="spellStart"/>
            <w:r>
              <w:rPr>
                <w:color w:val="231F20"/>
                <w:w w:val="80"/>
                <w:sz w:val="12"/>
              </w:rPr>
              <w:t>Doplňkové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pojištění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– </w:t>
            </w:r>
            <w:proofErr w:type="spellStart"/>
            <w:r>
              <w:rPr>
                <w:color w:val="231F20"/>
                <w:w w:val="75"/>
                <w:sz w:val="12"/>
              </w:rPr>
              <w:t>nastavení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pojistného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krytí</w:t>
            </w:r>
            <w:proofErr w:type="spellEnd"/>
          </w:p>
        </w:tc>
        <w:tc>
          <w:tcPr>
            <w:tcW w:w="1200" w:type="dxa"/>
            <w:tcBorders>
              <w:top w:val="single" w:sz="4" w:space="0" w:color="C5271C"/>
              <w:left w:val="single" w:sz="4" w:space="0" w:color="C5271C"/>
              <w:bottom w:val="single" w:sz="4" w:space="0" w:color="C5271C"/>
            </w:tcBorders>
            <w:shd w:val="clear" w:color="auto" w:fill="F4D7C8"/>
          </w:tcPr>
          <w:p w14:paraId="60F46F5B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4" w:space="0" w:color="C5271C"/>
              <w:right w:val="single" w:sz="4" w:space="0" w:color="C5271C"/>
            </w:tcBorders>
            <w:textDirection w:val="btLr"/>
          </w:tcPr>
          <w:p w14:paraId="1C60DC90" w14:textId="77777777" w:rsidR="00C96A6A" w:rsidRDefault="00C96A6A">
            <w:pPr>
              <w:rPr>
                <w:sz w:val="2"/>
                <w:szCs w:val="2"/>
              </w:rPr>
            </w:pPr>
          </w:p>
        </w:tc>
      </w:tr>
      <w:tr w:rsidR="00C96A6A" w14:paraId="04C1E934" w14:textId="77777777">
        <w:trPr>
          <w:trHeight w:val="1345"/>
        </w:trPr>
        <w:tc>
          <w:tcPr>
            <w:tcW w:w="720" w:type="dxa"/>
            <w:shd w:val="clear" w:color="auto" w:fill="F4D7C8"/>
            <w:textDirection w:val="btLr"/>
          </w:tcPr>
          <w:p w14:paraId="7E6A7DFA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566FED5C" w14:textId="77777777" w:rsidR="00C96A6A" w:rsidRDefault="00C96A6A">
            <w:pPr>
              <w:pStyle w:val="TableParagraph"/>
              <w:rPr>
                <w:sz w:val="13"/>
              </w:rPr>
            </w:pPr>
          </w:p>
          <w:p w14:paraId="1EF1C0E9" w14:textId="77777777" w:rsidR="00C96A6A" w:rsidRDefault="00000000">
            <w:pPr>
              <w:pStyle w:val="TableParagraph"/>
              <w:spacing w:before="1"/>
              <w:ind w:left="37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pořadové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číslo</w:t>
            </w:r>
            <w:proofErr w:type="spellEnd"/>
          </w:p>
        </w:tc>
        <w:tc>
          <w:tcPr>
            <w:tcW w:w="684" w:type="dxa"/>
            <w:tcBorders>
              <w:right w:val="single" w:sz="4" w:space="0" w:color="C5271C"/>
            </w:tcBorders>
            <w:shd w:val="clear" w:color="auto" w:fill="F4D7C8"/>
            <w:textDirection w:val="btLr"/>
          </w:tcPr>
          <w:p w14:paraId="3B825FFE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13A979B4" w14:textId="77777777" w:rsidR="00C96A6A" w:rsidRDefault="00C96A6A">
            <w:pPr>
              <w:pStyle w:val="TableParagraph"/>
              <w:spacing w:before="5"/>
              <w:rPr>
                <w:sz w:val="11"/>
              </w:rPr>
            </w:pPr>
          </w:p>
          <w:p w14:paraId="67AEAD7A" w14:textId="77777777" w:rsidR="00C96A6A" w:rsidRDefault="00000000">
            <w:pPr>
              <w:pStyle w:val="TableParagraph"/>
              <w:spacing w:before="1"/>
              <w:ind w:left="149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registrační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značka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684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33421F47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0AB6A73C" w14:textId="77777777" w:rsidR="00C96A6A" w:rsidRDefault="00C96A6A">
            <w:pPr>
              <w:pStyle w:val="TableParagraph"/>
              <w:spacing w:before="8"/>
              <w:rPr>
                <w:sz w:val="11"/>
              </w:rPr>
            </w:pPr>
          </w:p>
          <w:p w14:paraId="1C3A645E" w14:textId="77777777" w:rsidR="00C96A6A" w:rsidRDefault="00000000">
            <w:pPr>
              <w:pStyle w:val="TableParagraph"/>
              <w:ind w:left="24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číslo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684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07292D23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51B55A07" w14:textId="77777777" w:rsidR="00C96A6A" w:rsidRDefault="00C96A6A">
            <w:pPr>
              <w:pStyle w:val="TableParagraph"/>
              <w:spacing w:before="8"/>
              <w:rPr>
                <w:sz w:val="11"/>
              </w:rPr>
            </w:pPr>
          </w:p>
          <w:p w14:paraId="354B8EDE" w14:textId="77777777" w:rsidR="00C96A6A" w:rsidRDefault="00000000">
            <w:pPr>
              <w:pStyle w:val="TableParagraph"/>
              <w:ind w:left="435" w:right="461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VIN/EČV</w:t>
            </w:r>
          </w:p>
        </w:tc>
        <w:tc>
          <w:tcPr>
            <w:tcW w:w="60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2EB4A9B3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63DF03B4" w14:textId="77777777" w:rsidR="00C96A6A" w:rsidRDefault="00000000">
            <w:pPr>
              <w:pStyle w:val="TableParagraph"/>
              <w:spacing w:before="92"/>
              <w:ind w:left="37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tovární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značka</w:t>
            </w:r>
            <w:proofErr w:type="spellEnd"/>
          </w:p>
        </w:tc>
        <w:tc>
          <w:tcPr>
            <w:tcW w:w="60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7D9DFBC2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30D04CD8" w14:textId="77777777" w:rsidR="00C96A6A" w:rsidRDefault="00000000">
            <w:pPr>
              <w:pStyle w:val="TableParagraph"/>
              <w:spacing w:before="92"/>
              <w:ind w:left="437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typ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(model)</w:t>
            </w:r>
          </w:p>
        </w:tc>
        <w:tc>
          <w:tcPr>
            <w:tcW w:w="60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4220CE9D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7FA33632" w14:textId="77777777" w:rsidR="00C96A6A" w:rsidRDefault="00000000">
            <w:pPr>
              <w:pStyle w:val="TableParagraph"/>
              <w:spacing w:before="92"/>
              <w:ind w:left="419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druh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60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33632236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7D2449CE" w14:textId="77777777" w:rsidR="00C96A6A" w:rsidRDefault="00000000">
            <w:pPr>
              <w:pStyle w:val="TableParagraph"/>
              <w:spacing w:before="92"/>
              <w:ind w:left="427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užití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60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74305C05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7E471324" w14:textId="77777777" w:rsidR="00C96A6A" w:rsidRDefault="00000000">
            <w:pPr>
              <w:pStyle w:val="TableParagraph"/>
              <w:spacing w:before="92"/>
              <w:ind w:left="134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datum </w:t>
            </w:r>
            <w:proofErr w:type="spellStart"/>
            <w:r>
              <w:rPr>
                <w:color w:val="231F20"/>
                <w:w w:val="85"/>
                <w:sz w:val="12"/>
              </w:rPr>
              <w:t>uvedení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do </w:t>
            </w:r>
            <w:proofErr w:type="spellStart"/>
            <w:r>
              <w:rPr>
                <w:color w:val="231F20"/>
                <w:w w:val="85"/>
                <w:sz w:val="12"/>
              </w:rPr>
              <w:t>provozu</w:t>
            </w:r>
            <w:proofErr w:type="spellEnd"/>
          </w:p>
        </w:tc>
        <w:tc>
          <w:tcPr>
            <w:tcW w:w="60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07B63881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74A25A0B" w14:textId="77777777" w:rsidR="00C96A6A" w:rsidRDefault="00000000">
            <w:pPr>
              <w:pStyle w:val="TableParagraph"/>
              <w:spacing w:before="92"/>
              <w:ind w:left="151"/>
              <w:rPr>
                <w:sz w:val="12"/>
              </w:rPr>
            </w:pPr>
            <w:proofErr w:type="spellStart"/>
            <w:r>
              <w:rPr>
                <w:color w:val="231F20"/>
                <w:w w:val="80"/>
                <w:sz w:val="12"/>
              </w:rPr>
              <w:t>financování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(leasing/</w:t>
            </w:r>
            <w:proofErr w:type="spellStart"/>
            <w:r>
              <w:rPr>
                <w:color w:val="231F20"/>
                <w:w w:val="80"/>
                <w:sz w:val="12"/>
              </w:rPr>
              <w:t>úvěr</w:t>
            </w:r>
            <w:proofErr w:type="spellEnd"/>
            <w:r>
              <w:rPr>
                <w:color w:val="231F20"/>
                <w:w w:val="80"/>
                <w:sz w:val="12"/>
              </w:rPr>
              <w:t>)</w:t>
            </w:r>
          </w:p>
        </w:tc>
        <w:tc>
          <w:tcPr>
            <w:tcW w:w="42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13654625" w14:textId="77777777" w:rsidR="00C96A6A" w:rsidRDefault="00C96A6A">
            <w:pPr>
              <w:pStyle w:val="TableParagraph"/>
              <w:spacing w:before="2"/>
              <w:rPr>
                <w:sz w:val="12"/>
              </w:rPr>
            </w:pPr>
          </w:p>
          <w:p w14:paraId="2F40AD85" w14:textId="77777777" w:rsidR="00C96A6A" w:rsidRDefault="00000000">
            <w:pPr>
              <w:pStyle w:val="TableParagraph"/>
              <w:ind w:left="176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počátek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42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5F4D8402" w14:textId="77777777" w:rsidR="00C96A6A" w:rsidRDefault="00C96A6A">
            <w:pPr>
              <w:pStyle w:val="TableParagraph"/>
              <w:spacing w:before="2"/>
              <w:rPr>
                <w:sz w:val="12"/>
              </w:rPr>
            </w:pPr>
          </w:p>
          <w:p w14:paraId="3BCE1F83" w14:textId="77777777" w:rsidR="00C96A6A" w:rsidRDefault="00000000">
            <w:pPr>
              <w:pStyle w:val="TableParagraph"/>
              <w:ind w:left="21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konec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42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6D9BB5CF" w14:textId="77777777" w:rsidR="00C96A6A" w:rsidRDefault="00C96A6A">
            <w:pPr>
              <w:pStyle w:val="TableParagraph"/>
              <w:spacing w:before="2"/>
              <w:rPr>
                <w:sz w:val="12"/>
              </w:rPr>
            </w:pPr>
          </w:p>
          <w:p w14:paraId="099AC282" w14:textId="77777777" w:rsidR="00C96A6A" w:rsidRDefault="00000000">
            <w:pPr>
              <w:pStyle w:val="TableParagraph"/>
              <w:ind w:left="26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doplňující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informace</w:t>
            </w:r>
            <w:proofErr w:type="spellEnd"/>
          </w:p>
        </w:tc>
        <w:tc>
          <w:tcPr>
            <w:tcW w:w="42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1124B5E5" w14:textId="77777777" w:rsidR="00C96A6A" w:rsidRDefault="00C96A6A">
            <w:pPr>
              <w:pStyle w:val="TableParagraph"/>
              <w:spacing w:before="2"/>
              <w:rPr>
                <w:sz w:val="12"/>
              </w:rPr>
            </w:pPr>
          </w:p>
          <w:p w14:paraId="4862BC4D" w14:textId="77777777" w:rsidR="00C96A6A" w:rsidRDefault="00000000">
            <w:pPr>
              <w:pStyle w:val="TableParagraph"/>
              <w:ind w:left="27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limit </w:t>
            </w:r>
            <w:proofErr w:type="spellStart"/>
            <w:r>
              <w:rPr>
                <w:color w:val="231F20"/>
                <w:w w:val="85"/>
                <w:sz w:val="12"/>
              </w:rPr>
              <w:t>plnění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(mil. 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42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0EDEB2F6" w14:textId="77777777" w:rsidR="00C96A6A" w:rsidRDefault="00C96A6A">
            <w:pPr>
              <w:pStyle w:val="TableParagraph"/>
              <w:spacing w:before="2"/>
              <w:rPr>
                <w:sz w:val="12"/>
              </w:rPr>
            </w:pPr>
          </w:p>
          <w:p w14:paraId="10844ACE" w14:textId="77777777" w:rsidR="00C96A6A" w:rsidRDefault="00000000">
            <w:pPr>
              <w:pStyle w:val="TableParagraph"/>
              <w:ind w:left="38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Původ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42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3E368698" w14:textId="77777777" w:rsidR="00C96A6A" w:rsidRDefault="00C96A6A">
            <w:pPr>
              <w:pStyle w:val="TableParagraph"/>
              <w:spacing w:before="2"/>
              <w:rPr>
                <w:sz w:val="12"/>
              </w:rPr>
            </w:pPr>
          </w:p>
          <w:p w14:paraId="4CD6532E" w14:textId="77777777" w:rsidR="00C96A6A" w:rsidRDefault="00000000">
            <w:pPr>
              <w:pStyle w:val="TableParagraph"/>
              <w:ind w:left="181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roční</w:t>
            </w:r>
            <w:proofErr w:type="spellEnd"/>
            <w:r>
              <w:rPr>
                <w:color w:val="231F20"/>
                <w:w w:val="85"/>
                <w:sz w:val="12"/>
              </w:rPr>
              <w:t>/</w:t>
            </w:r>
            <w:proofErr w:type="spellStart"/>
            <w:r>
              <w:rPr>
                <w:color w:val="231F20"/>
                <w:w w:val="85"/>
                <w:sz w:val="12"/>
              </w:rPr>
              <w:t>lhůtní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pojistné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42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5541DD02" w14:textId="77777777" w:rsidR="00C96A6A" w:rsidRDefault="00C96A6A">
            <w:pPr>
              <w:pStyle w:val="TableParagraph"/>
              <w:spacing w:before="2"/>
              <w:rPr>
                <w:sz w:val="12"/>
              </w:rPr>
            </w:pPr>
          </w:p>
          <w:p w14:paraId="5AC872A3" w14:textId="77777777" w:rsidR="00C96A6A" w:rsidRDefault="00000000">
            <w:pPr>
              <w:pStyle w:val="TableParagraph"/>
              <w:ind w:left="32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varianta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</w:p>
        </w:tc>
        <w:tc>
          <w:tcPr>
            <w:tcW w:w="54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56E2BA0B" w14:textId="77777777" w:rsidR="00C96A6A" w:rsidRDefault="00C96A6A">
            <w:pPr>
              <w:pStyle w:val="TableParagraph"/>
              <w:spacing w:before="4"/>
              <w:rPr>
                <w:sz w:val="17"/>
              </w:rPr>
            </w:pPr>
          </w:p>
          <w:p w14:paraId="5308283D" w14:textId="77777777" w:rsidR="00C96A6A" w:rsidRDefault="00000000">
            <w:pPr>
              <w:pStyle w:val="TableParagraph"/>
              <w:ind w:left="27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pojistná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částka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54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7AFC89BE" w14:textId="77777777" w:rsidR="00C96A6A" w:rsidRDefault="00C96A6A">
            <w:pPr>
              <w:pStyle w:val="TableParagraph"/>
              <w:spacing w:before="4"/>
              <w:rPr>
                <w:sz w:val="17"/>
              </w:rPr>
            </w:pPr>
          </w:p>
          <w:p w14:paraId="453D3935" w14:textId="77777777" w:rsidR="00C96A6A" w:rsidRDefault="00000000">
            <w:pPr>
              <w:pStyle w:val="TableParagraph"/>
              <w:ind w:left="205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spoluúčast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(%/min. 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48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58C87168" w14:textId="77777777" w:rsidR="00C96A6A" w:rsidRDefault="00C96A6A">
            <w:pPr>
              <w:pStyle w:val="TableParagraph"/>
              <w:spacing w:before="9"/>
              <w:rPr>
                <w:sz w:val="14"/>
              </w:rPr>
            </w:pPr>
          </w:p>
          <w:p w14:paraId="1CB383BE" w14:textId="77777777" w:rsidR="00C96A6A" w:rsidRDefault="00000000">
            <w:pPr>
              <w:pStyle w:val="TableParagraph"/>
              <w:ind w:left="368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územní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rozsah</w:t>
            </w:r>
            <w:proofErr w:type="spellEnd"/>
          </w:p>
        </w:tc>
        <w:tc>
          <w:tcPr>
            <w:tcW w:w="48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2DD1C526" w14:textId="77777777" w:rsidR="00C96A6A" w:rsidRDefault="00C96A6A">
            <w:pPr>
              <w:pStyle w:val="TableParagraph"/>
              <w:spacing w:before="9"/>
              <w:rPr>
                <w:sz w:val="14"/>
              </w:rPr>
            </w:pPr>
          </w:p>
          <w:p w14:paraId="63851453" w14:textId="77777777" w:rsidR="00C96A6A" w:rsidRDefault="00000000">
            <w:pPr>
              <w:pStyle w:val="TableParagraph"/>
              <w:ind w:left="141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pojistná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částka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s/bez DPH</w:t>
            </w:r>
          </w:p>
        </w:tc>
        <w:tc>
          <w:tcPr>
            <w:tcW w:w="480" w:type="dxa"/>
            <w:tcBorders>
              <w:left w:val="single" w:sz="4" w:space="0" w:color="C5271C"/>
              <w:right w:val="single" w:sz="4" w:space="0" w:color="C5271C"/>
            </w:tcBorders>
            <w:shd w:val="clear" w:color="auto" w:fill="F4D7C8"/>
            <w:textDirection w:val="btLr"/>
          </w:tcPr>
          <w:p w14:paraId="0369A5F9" w14:textId="77777777" w:rsidR="00C96A6A" w:rsidRDefault="00C96A6A">
            <w:pPr>
              <w:pStyle w:val="TableParagraph"/>
              <w:spacing w:before="9"/>
              <w:rPr>
                <w:sz w:val="14"/>
              </w:rPr>
            </w:pPr>
          </w:p>
          <w:p w14:paraId="0710F191" w14:textId="77777777" w:rsidR="00C96A6A" w:rsidRDefault="00000000">
            <w:pPr>
              <w:pStyle w:val="TableParagraph"/>
              <w:ind w:left="181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roční</w:t>
            </w:r>
            <w:proofErr w:type="spellEnd"/>
            <w:r>
              <w:rPr>
                <w:color w:val="231F20"/>
                <w:w w:val="85"/>
                <w:sz w:val="12"/>
              </w:rPr>
              <w:t>/</w:t>
            </w:r>
            <w:proofErr w:type="spellStart"/>
            <w:r>
              <w:rPr>
                <w:color w:val="231F20"/>
                <w:w w:val="85"/>
                <w:sz w:val="12"/>
              </w:rPr>
              <w:t>lhůtní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pojistné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CB7A0"/>
            <w:textDirection w:val="btLr"/>
          </w:tcPr>
          <w:p w14:paraId="300FEC51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4" w:space="0" w:color="C5271C"/>
              <w:left w:val="single" w:sz="4" w:space="0" w:color="C5271C"/>
            </w:tcBorders>
            <w:shd w:val="clear" w:color="auto" w:fill="F4D7C8"/>
            <w:textDirection w:val="btLr"/>
          </w:tcPr>
          <w:p w14:paraId="6DE9B272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396FA325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0AD2934B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4B695759" w14:textId="77777777" w:rsidR="00C96A6A" w:rsidRDefault="00C96A6A">
            <w:pPr>
              <w:pStyle w:val="TableParagraph"/>
              <w:rPr>
                <w:sz w:val="10"/>
              </w:rPr>
            </w:pPr>
          </w:p>
          <w:p w14:paraId="2348C687" w14:textId="77777777" w:rsidR="00C96A6A" w:rsidRDefault="00000000">
            <w:pPr>
              <w:pStyle w:val="TableParagraph"/>
              <w:spacing w:before="1"/>
              <w:ind w:left="22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Asistenční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služby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1200" w:type="dxa"/>
            <w:vMerge/>
            <w:tcBorders>
              <w:top w:val="nil"/>
              <w:bottom w:val="single" w:sz="4" w:space="0" w:color="C5271C"/>
              <w:right w:val="single" w:sz="4" w:space="0" w:color="C5271C"/>
            </w:tcBorders>
            <w:textDirection w:val="btLr"/>
          </w:tcPr>
          <w:p w14:paraId="39F4F0AD" w14:textId="77777777" w:rsidR="00C96A6A" w:rsidRDefault="00C96A6A">
            <w:pPr>
              <w:rPr>
                <w:sz w:val="2"/>
                <w:szCs w:val="2"/>
              </w:rPr>
            </w:pPr>
          </w:p>
        </w:tc>
      </w:tr>
      <w:tr w:rsidR="00C96A6A" w14:paraId="724476CB" w14:textId="77777777">
        <w:trPr>
          <w:trHeight w:val="179"/>
        </w:trPr>
        <w:tc>
          <w:tcPr>
            <w:tcW w:w="720" w:type="dxa"/>
            <w:vMerge w:val="restart"/>
          </w:tcPr>
          <w:p w14:paraId="1E1C26E4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390CB8BE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3818288A" w14:textId="77777777" w:rsidR="00C96A6A" w:rsidRDefault="00000000">
            <w:pPr>
              <w:pStyle w:val="TableParagraph"/>
              <w:spacing w:before="105"/>
              <w:ind w:left="280" w:right="271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45</w:t>
            </w:r>
          </w:p>
        </w:tc>
        <w:tc>
          <w:tcPr>
            <w:tcW w:w="2052" w:type="dxa"/>
            <w:gridSpan w:val="3"/>
            <w:tcBorders>
              <w:bottom w:val="single" w:sz="4" w:space="0" w:color="C5271C"/>
              <w:right w:val="single" w:sz="4" w:space="0" w:color="C5271C"/>
            </w:tcBorders>
          </w:tcPr>
          <w:p w14:paraId="11D815F8" w14:textId="77777777" w:rsidR="00C96A6A" w:rsidRDefault="00000000">
            <w:pPr>
              <w:pStyle w:val="TableParagraph"/>
              <w:spacing w:before="20"/>
              <w:ind w:left="719" w:right="712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F7092</w:t>
            </w:r>
          </w:p>
        </w:tc>
        <w:tc>
          <w:tcPr>
            <w:tcW w:w="1800" w:type="dxa"/>
            <w:gridSpan w:val="3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29CF8AC9" w14:textId="77777777" w:rsidR="00C96A6A" w:rsidRDefault="00000000">
            <w:pPr>
              <w:pStyle w:val="TableParagraph"/>
              <w:spacing w:before="20"/>
              <w:ind w:left="618" w:right="609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Neuvedeno</w:t>
            </w:r>
            <w:proofErr w:type="spellEnd"/>
          </w:p>
        </w:tc>
        <w:tc>
          <w:tcPr>
            <w:tcW w:w="1800" w:type="dxa"/>
            <w:gridSpan w:val="3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1A0C03A2" w14:textId="77777777" w:rsidR="00C96A6A" w:rsidRDefault="00000000">
            <w:pPr>
              <w:pStyle w:val="TableParagraph"/>
              <w:spacing w:before="20"/>
              <w:ind w:left="618" w:right="609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TM</w:t>
            </w:r>
          </w:p>
        </w:tc>
        <w:tc>
          <w:tcPr>
            <w:tcW w:w="1260" w:type="dxa"/>
            <w:gridSpan w:val="3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59F423AF" w14:textId="77777777" w:rsidR="00C96A6A" w:rsidRDefault="00000000">
            <w:pPr>
              <w:pStyle w:val="TableParagraph"/>
              <w:spacing w:before="20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9. 3. 2026</w:t>
            </w:r>
          </w:p>
        </w:tc>
        <w:tc>
          <w:tcPr>
            <w:tcW w:w="1260" w:type="dxa"/>
            <w:gridSpan w:val="3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0609D582" w14:textId="77777777" w:rsidR="00C96A6A" w:rsidRDefault="00000000">
            <w:pPr>
              <w:pStyle w:val="TableParagraph"/>
              <w:spacing w:before="20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100/100</w:t>
            </w:r>
          </w:p>
        </w:tc>
        <w:tc>
          <w:tcPr>
            <w:tcW w:w="1500" w:type="dxa"/>
            <w:gridSpan w:val="3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4250830A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25BFF3EC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4FFD5DAE" w14:textId="77777777" w:rsidR="00C96A6A" w:rsidRDefault="00000000">
            <w:pPr>
              <w:pStyle w:val="TableParagraph"/>
              <w:spacing w:before="20"/>
              <w:ind w:left="449" w:right="441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limit </w:t>
            </w:r>
            <w:proofErr w:type="spellStart"/>
            <w:r>
              <w:rPr>
                <w:color w:val="231F20"/>
                <w:w w:val="85"/>
                <w:sz w:val="12"/>
              </w:rPr>
              <w:t>plnění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sjednáno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1200" w:type="dxa"/>
            <w:tcBorders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45FFB7D9" w14:textId="77777777" w:rsidR="00C96A6A" w:rsidRDefault="00000000">
            <w:pPr>
              <w:pStyle w:val="TableParagraph"/>
              <w:spacing w:before="20"/>
              <w:ind w:left="309" w:right="302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Asistence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S</w:t>
            </w:r>
          </w:p>
        </w:tc>
        <w:tc>
          <w:tcPr>
            <w:tcW w:w="1200" w:type="dxa"/>
            <w:vMerge w:val="restart"/>
            <w:tcBorders>
              <w:top w:val="single" w:sz="4" w:space="0" w:color="C5271C"/>
              <w:left w:val="single" w:sz="4" w:space="0" w:color="C5271C"/>
              <w:bottom w:val="nil"/>
              <w:right w:val="single" w:sz="4" w:space="0" w:color="C5271C"/>
            </w:tcBorders>
            <w:shd w:val="clear" w:color="auto" w:fill="E6E7E8"/>
          </w:tcPr>
          <w:p w14:paraId="7E3CDF4A" w14:textId="77777777" w:rsidR="00C96A6A" w:rsidRDefault="00C96A6A">
            <w:pPr>
              <w:pStyle w:val="TableParagraph"/>
              <w:rPr>
                <w:sz w:val="12"/>
              </w:rPr>
            </w:pPr>
          </w:p>
          <w:p w14:paraId="004F0376" w14:textId="77777777" w:rsidR="00C96A6A" w:rsidRDefault="00000000">
            <w:pPr>
              <w:pStyle w:val="TableParagraph"/>
              <w:spacing w:before="77"/>
              <w:ind w:left="309" w:right="302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</w:tr>
      <w:tr w:rsidR="00C96A6A" w14:paraId="66BBC17A" w14:textId="77777777">
        <w:trPr>
          <w:trHeight w:val="179"/>
        </w:trPr>
        <w:tc>
          <w:tcPr>
            <w:tcW w:w="720" w:type="dxa"/>
            <w:vMerge/>
            <w:tcBorders>
              <w:top w:val="nil"/>
            </w:tcBorders>
          </w:tcPr>
          <w:p w14:paraId="478E3B0A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367BC912" w14:textId="77777777" w:rsidR="00C96A6A" w:rsidRDefault="00000000">
            <w:pPr>
              <w:pStyle w:val="TableParagraph"/>
              <w:spacing w:before="20"/>
              <w:ind w:left="719" w:right="712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6286314190</w:t>
            </w:r>
          </w:p>
        </w:tc>
        <w:tc>
          <w:tcPr>
            <w:tcW w:w="1800" w:type="dxa"/>
            <w:gridSpan w:val="3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45DD9A98" w14:textId="77777777" w:rsidR="00C96A6A" w:rsidRDefault="00000000">
            <w:pPr>
              <w:pStyle w:val="TableParagraph"/>
              <w:spacing w:before="20"/>
              <w:ind w:left="618" w:right="609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JINÉ</w:t>
            </w:r>
          </w:p>
        </w:tc>
        <w:tc>
          <w:tcPr>
            <w:tcW w:w="1800" w:type="dxa"/>
            <w:gridSpan w:val="3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61809800" w14:textId="77777777" w:rsidR="00C96A6A" w:rsidRDefault="00000000">
            <w:pPr>
              <w:pStyle w:val="TableParagraph"/>
              <w:spacing w:before="20"/>
              <w:ind w:left="618" w:right="609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25. 2. 2026</w:t>
            </w:r>
          </w:p>
        </w:tc>
        <w:tc>
          <w:tcPr>
            <w:tcW w:w="1260" w:type="dxa"/>
            <w:gridSpan w:val="3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1D542F97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41B2636F" w14:textId="77777777" w:rsidR="00C96A6A" w:rsidRDefault="00000000">
            <w:pPr>
              <w:pStyle w:val="TableParagraph"/>
              <w:spacing w:before="20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ČR</w:t>
            </w:r>
          </w:p>
        </w:tc>
        <w:tc>
          <w:tcPr>
            <w:tcW w:w="1500" w:type="dxa"/>
            <w:gridSpan w:val="3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739D8046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7C4EED4B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7AF25DCA" w14:textId="77777777" w:rsidR="00C96A6A" w:rsidRDefault="00000000">
            <w:pPr>
              <w:pStyle w:val="TableParagraph"/>
              <w:spacing w:before="20"/>
              <w:ind w:left="449" w:right="441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doplňující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informace</w:t>
            </w:r>
            <w:proofErr w:type="spellEnd"/>
          </w:p>
        </w:tc>
        <w:tc>
          <w:tcPr>
            <w:tcW w:w="1200" w:type="dxa"/>
            <w:tcBorders>
              <w:top w:val="single" w:sz="4" w:space="0" w:color="C5271C"/>
              <w:left w:val="single" w:sz="4" w:space="0" w:color="C5271C"/>
              <w:bottom w:val="single" w:sz="4" w:space="0" w:color="C5271C"/>
              <w:right w:val="single" w:sz="4" w:space="0" w:color="C5271C"/>
            </w:tcBorders>
          </w:tcPr>
          <w:p w14:paraId="3F04FEDA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C5271C"/>
              <w:bottom w:val="nil"/>
              <w:right w:val="single" w:sz="4" w:space="0" w:color="C5271C"/>
            </w:tcBorders>
            <w:shd w:val="clear" w:color="auto" w:fill="E6E7E8"/>
          </w:tcPr>
          <w:p w14:paraId="3DB1BD66" w14:textId="77777777" w:rsidR="00C96A6A" w:rsidRDefault="00C96A6A">
            <w:pPr>
              <w:rPr>
                <w:sz w:val="2"/>
                <w:szCs w:val="2"/>
              </w:rPr>
            </w:pPr>
          </w:p>
        </w:tc>
      </w:tr>
      <w:tr w:rsidR="00C96A6A" w14:paraId="48C61AD8" w14:textId="77777777">
        <w:trPr>
          <w:trHeight w:val="179"/>
        </w:trPr>
        <w:tc>
          <w:tcPr>
            <w:tcW w:w="720" w:type="dxa"/>
            <w:vMerge/>
            <w:tcBorders>
              <w:top w:val="nil"/>
            </w:tcBorders>
          </w:tcPr>
          <w:p w14:paraId="4BFA53D7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C5271C"/>
              <w:right w:val="single" w:sz="4" w:space="0" w:color="C5271C"/>
            </w:tcBorders>
          </w:tcPr>
          <w:p w14:paraId="5D6F35DF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</w:tcPr>
          <w:p w14:paraId="0E7292E4" w14:textId="77777777" w:rsidR="00C96A6A" w:rsidRDefault="00000000">
            <w:pPr>
              <w:pStyle w:val="TableParagraph"/>
              <w:spacing w:before="20"/>
              <w:ind w:left="618" w:right="609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osobní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</w:tcPr>
          <w:p w14:paraId="5C79F75D" w14:textId="77777777" w:rsidR="00C96A6A" w:rsidRDefault="00000000">
            <w:pPr>
              <w:pStyle w:val="TableParagraph"/>
              <w:spacing w:before="20"/>
              <w:ind w:left="618" w:right="609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Ne</w:t>
            </w:r>
          </w:p>
        </w:tc>
        <w:tc>
          <w:tcPr>
            <w:tcW w:w="1260" w:type="dxa"/>
            <w:gridSpan w:val="3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</w:tcPr>
          <w:p w14:paraId="4E139003" w14:textId="77777777" w:rsidR="00C96A6A" w:rsidRDefault="00000000">
            <w:pPr>
              <w:pStyle w:val="TableParagraph"/>
              <w:spacing w:before="20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00:00</w:t>
            </w:r>
          </w:p>
        </w:tc>
        <w:tc>
          <w:tcPr>
            <w:tcW w:w="1260" w:type="dxa"/>
            <w:gridSpan w:val="3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  <w:shd w:val="clear" w:color="auto" w:fill="E6E7E8"/>
          </w:tcPr>
          <w:p w14:paraId="5F88AC23" w14:textId="77777777" w:rsidR="00C96A6A" w:rsidRDefault="00000000">
            <w:pPr>
              <w:pStyle w:val="TableParagraph"/>
              <w:spacing w:before="20"/>
              <w:ind w:left="382" w:right="374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  <w:tc>
          <w:tcPr>
            <w:tcW w:w="1500" w:type="dxa"/>
            <w:gridSpan w:val="3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</w:tcPr>
          <w:p w14:paraId="1940ADE2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  <w:shd w:val="clear" w:color="auto" w:fill="E6E7E8"/>
          </w:tcPr>
          <w:p w14:paraId="615B718B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</w:tcPr>
          <w:p w14:paraId="0C1FD56A" w14:textId="77777777" w:rsidR="00C96A6A" w:rsidRDefault="00000000">
            <w:pPr>
              <w:pStyle w:val="TableParagraph"/>
              <w:spacing w:before="20"/>
              <w:ind w:left="449" w:right="441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roční</w:t>
            </w:r>
            <w:proofErr w:type="spellEnd"/>
            <w:r>
              <w:rPr>
                <w:color w:val="231F20"/>
                <w:w w:val="85"/>
                <w:sz w:val="12"/>
              </w:rPr>
              <w:t>/</w:t>
            </w:r>
            <w:proofErr w:type="spellStart"/>
            <w:r>
              <w:rPr>
                <w:color w:val="231F20"/>
                <w:w w:val="85"/>
                <w:sz w:val="12"/>
              </w:rPr>
              <w:t>lhůtní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pojistné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1200" w:type="dxa"/>
            <w:tcBorders>
              <w:top w:val="single" w:sz="4" w:space="0" w:color="C5271C"/>
              <w:left w:val="single" w:sz="4" w:space="0" w:color="C5271C"/>
              <w:right w:val="single" w:sz="4" w:space="0" w:color="C5271C"/>
            </w:tcBorders>
            <w:shd w:val="clear" w:color="auto" w:fill="E6E7E8"/>
          </w:tcPr>
          <w:p w14:paraId="3C4AF6E9" w14:textId="77777777" w:rsidR="00C96A6A" w:rsidRDefault="00000000">
            <w:pPr>
              <w:pStyle w:val="TableParagraph"/>
              <w:spacing w:before="20"/>
              <w:ind w:left="7"/>
              <w:jc w:val="center"/>
              <w:rPr>
                <w:sz w:val="12"/>
              </w:rPr>
            </w:pPr>
            <w:r>
              <w:rPr>
                <w:color w:val="231F20"/>
                <w:w w:val="81"/>
                <w:sz w:val="12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C5271C"/>
              <w:right w:val="single" w:sz="4" w:space="0" w:color="C5271C"/>
            </w:tcBorders>
            <w:shd w:val="clear" w:color="auto" w:fill="E6E7E8"/>
          </w:tcPr>
          <w:p w14:paraId="22EF135A" w14:textId="77777777" w:rsidR="00C96A6A" w:rsidRDefault="00C96A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96A6A" w14:paraId="4F05698B" w14:textId="77777777">
        <w:trPr>
          <w:trHeight w:val="317"/>
        </w:trPr>
        <w:tc>
          <w:tcPr>
            <w:tcW w:w="720" w:type="dxa"/>
            <w:vMerge/>
            <w:tcBorders>
              <w:top w:val="nil"/>
            </w:tcBorders>
          </w:tcPr>
          <w:p w14:paraId="73009E51" w14:textId="77777777" w:rsidR="00C96A6A" w:rsidRDefault="00C96A6A">
            <w:pPr>
              <w:rPr>
                <w:sz w:val="2"/>
                <w:szCs w:val="2"/>
              </w:rPr>
            </w:pPr>
          </w:p>
        </w:tc>
        <w:tc>
          <w:tcPr>
            <w:tcW w:w="15552" w:type="dxa"/>
            <w:gridSpan w:val="24"/>
            <w:tcBorders>
              <w:right w:val="single" w:sz="4" w:space="0" w:color="C5271C"/>
            </w:tcBorders>
          </w:tcPr>
          <w:p w14:paraId="79C67F0F" w14:textId="77777777" w:rsidR="00C96A6A" w:rsidRDefault="00000000">
            <w:pPr>
              <w:pStyle w:val="TableParagraph"/>
              <w:spacing w:before="20"/>
              <w:ind w:left="82" w:right="85"/>
              <w:rPr>
                <w:sz w:val="12"/>
              </w:rPr>
            </w:pPr>
            <w:proofErr w:type="spellStart"/>
            <w:r>
              <w:rPr>
                <w:color w:val="231F20"/>
                <w:w w:val="75"/>
                <w:sz w:val="12"/>
              </w:rPr>
              <w:t>Zvláštní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ujednání</w:t>
            </w:r>
            <w:proofErr w:type="spellEnd"/>
            <w:r>
              <w:rPr>
                <w:color w:val="231F20"/>
                <w:w w:val="75"/>
                <w:sz w:val="12"/>
              </w:rPr>
              <w:t>: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Na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základě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dohody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smluvních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stran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se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ujednává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že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pojištění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se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vztahuje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vozidla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</w:t>
            </w:r>
            <w:r>
              <w:rPr>
                <w:color w:val="231F20"/>
                <w:spacing w:val="-4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přidělenou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zvláštní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registrační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značkou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pro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zkušební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provoz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která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zabezpečuje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jízdy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vozidel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u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nichž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nebyla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dosud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schválena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technická</w:t>
            </w:r>
            <w:proofErr w:type="spellEnd"/>
            <w:r>
              <w:rPr>
                <w:color w:val="231F20"/>
                <w:spacing w:val="-4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způsobilost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k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provozu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pozemních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komunikacích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a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zároveň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se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ujednává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že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pojistitel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nebude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uplatňovat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náhradu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plnění</w:t>
            </w:r>
            <w:proofErr w:type="spellEnd"/>
            <w:r>
              <w:rPr>
                <w:color w:val="231F20"/>
                <w:spacing w:val="-4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pojištěném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dle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zákona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 xml:space="preserve">č. </w:t>
            </w:r>
            <w:r>
              <w:rPr>
                <w:color w:val="231F20"/>
                <w:w w:val="85"/>
                <w:sz w:val="12"/>
              </w:rPr>
              <w:t>30/2024</w:t>
            </w:r>
            <w:r>
              <w:rPr>
                <w:color w:val="231F20"/>
                <w:spacing w:val="-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Sb.,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§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32,</w:t>
            </w:r>
            <w:r>
              <w:rPr>
                <w:color w:val="231F20"/>
                <w:spacing w:val="-5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odst</w:t>
            </w:r>
            <w:proofErr w:type="spellEnd"/>
            <w:r>
              <w:rPr>
                <w:color w:val="231F20"/>
                <w:w w:val="85"/>
                <w:sz w:val="12"/>
              </w:rPr>
              <w:t>.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2,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písm</w:t>
            </w:r>
            <w:proofErr w:type="spellEnd"/>
            <w:r>
              <w:rPr>
                <w:color w:val="231F20"/>
                <w:w w:val="85"/>
                <w:sz w:val="12"/>
              </w:rPr>
              <w:t>.</w:t>
            </w:r>
            <w:r>
              <w:rPr>
                <w:color w:val="231F20"/>
                <w:spacing w:val="-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b).</w:t>
            </w:r>
          </w:p>
        </w:tc>
      </w:tr>
      <w:tr w:rsidR="00C96A6A" w14:paraId="59CE3ACE" w14:textId="77777777">
        <w:trPr>
          <w:trHeight w:val="117"/>
        </w:trPr>
        <w:tc>
          <w:tcPr>
            <w:tcW w:w="16272" w:type="dxa"/>
            <w:gridSpan w:val="25"/>
            <w:tcBorders>
              <w:left w:val="nil"/>
              <w:bottom w:val="nil"/>
              <w:right w:val="nil"/>
            </w:tcBorders>
            <w:shd w:val="clear" w:color="auto" w:fill="F1CBBA"/>
          </w:tcPr>
          <w:p w14:paraId="1DAEE685" w14:textId="77777777" w:rsidR="00C96A6A" w:rsidRDefault="00C96A6A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7B2DD68" w14:textId="77777777" w:rsidR="00C96A6A" w:rsidRDefault="00C96A6A">
      <w:pPr>
        <w:pStyle w:val="Zkladntext"/>
        <w:spacing w:before="5"/>
        <w:rPr>
          <w:sz w:val="6"/>
        </w:rPr>
      </w:pPr>
    </w:p>
    <w:p w14:paraId="03E4C031" w14:textId="77777777" w:rsidR="00C96A6A" w:rsidRDefault="00C96A6A">
      <w:pPr>
        <w:rPr>
          <w:sz w:val="6"/>
        </w:rPr>
        <w:sectPr w:rsidR="00C96A6A">
          <w:type w:val="continuous"/>
          <w:pgSz w:w="16840" w:h="11910" w:orient="landscape"/>
          <w:pgMar w:top="60" w:right="160" w:bottom="0" w:left="160" w:header="708" w:footer="708" w:gutter="0"/>
          <w:cols w:space="708"/>
        </w:sectPr>
      </w:pPr>
    </w:p>
    <w:p w14:paraId="79ADD05E" w14:textId="77777777" w:rsidR="00C96A6A" w:rsidRDefault="00000000">
      <w:pPr>
        <w:pStyle w:val="Zkladntext"/>
        <w:spacing w:before="96" w:line="138" w:lineRule="exact"/>
        <w:ind w:left="208"/>
      </w:pPr>
      <w:r>
        <w:pict w14:anchorId="216B81FC">
          <v:group id="_x0000_s1055" style="position:absolute;left:0;text-align:left;margin-left:13.9pt;margin-top:-160.85pt;width:814.05pt;height:157.4pt;z-index:-252459008;mso-position-horizontal-relative:page" coordorigin="278,-3217" coordsize="16281,3148">
            <v:shape id="_x0000_s1058" style="position:absolute;left:283;top:-3212;width:16271;height:2098" coordorigin="283,-3212" coordsize="16271,2098" o:spt="100" adj="0,,0" path="m6655,-3212r-6258,l353,-3203r-36,24l292,-3142r-9,44l283,-2702r6372,l6655,-3212t9899,114l16545,-3143r-24,-36l16485,-3203r-44,-9l15354,-3212r,2098l16554,-1114r,-1984e" fillcolor="#ecb7a0" stroked="f">
              <v:stroke joinstyle="round"/>
              <v:formulas/>
              <v:path arrowok="t" o:connecttype="segments"/>
            </v:shape>
            <v:shape id="_x0000_s1057" style="position:absolute;left:283;top:-3212;width:16271;height:3138" coordorigin="283,-3212" coordsize="16271,3138" path="m283,-187r,-2911l317,-3179r80,-33l16441,-3212r44,9l16521,-3179r24,36l16554,-3098r,2911l16521,-107r-80,33l397,-74r-44,-9l317,-107r-25,-36l283,-187xe" filled="f" strokecolor="#c5271c" strokeweight=".5pt">
              <v:path arrowok="t"/>
            </v:shape>
            <v:shape id="_x0000_s1056" style="position:absolute;left:283;top:-3212;width:6372;height:511" coordorigin="283,-3212" coordsize="6372,511" path="m283,-2702r,-396l317,-3179r80,-33l6655,-3212r,510l283,-2702xe" filled="f" strokecolor="#c5271c" strokeweight=".5pt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Vysvětlivky</w:t>
      </w:r>
      <w:proofErr w:type="spellEnd"/>
    </w:p>
    <w:p w14:paraId="1C1FABAC" w14:textId="77777777" w:rsidR="00C96A6A" w:rsidRDefault="00000000">
      <w:pPr>
        <w:pStyle w:val="Zkladntext"/>
        <w:ind w:left="208" w:right="129"/>
      </w:pP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odpovědnosti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(POV)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navíc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zahrnuje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Úrazové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řidiče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základní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rozsah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pojistnými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částkami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výši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100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případ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smrti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úrazem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200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trvalé</w:t>
      </w:r>
      <w:proofErr w:type="spellEnd"/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90"/>
        </w:rPr>
        <w:t>následky</w:t>
      </w:r>
      <w:proofErr w:type="spellEnd"/>
      <w:r>
        <w:rPr>
          <w:color w:val="231F2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50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Kč</w:t>
      </w:r>
      <w:proofErr w:type="spellEnd"/>
      <w:r>
        <w:rPr>
          <w:color w:val="231F20"/>
          <w:w w:val="90"/>
        </w:rPr>
        <w:t>/den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dobu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nezbytné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léčby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dále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pojištění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Přímá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likvidace</w:t>
      </w:r>
      <w:proofErr w:type="spellEnd"/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osobní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nákladní</w:t>
      </w:r>
      <w:proofErr w:type="spellEnd"/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3,5t.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užitím</w:t>
      </w:r>
      <w:proofErr w:type="spellEnd"/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ostatní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(</w:t>
      </w:r>
      <w:proofErr w:type="spellStart"/>
      <w:r>
        <w:rPr>
          <w:color w:val="231F20"/>
          <w:w w:val="90"/>
        </w:rPr>
        <w:t>běžná</w:t>
      </w:r>
      <w:proofErr w:type="spellEnd"/>
      <w:r>
        <w:rPr>
          <w:color w:val="231F20"/>
          <w:w w:val="90"/>
        </w:rPr>
        <w:t>).</w:t>
      </w:r>
    </w:p>
    <w:p w14:paraId="0609B357" w14:textId="77777777" w:rsidR="00C96A6A" w:rsidRDefault="00000000">
      <w:pPr>
        <w:pStyle w:val="Zkladntext"/>
        <w:ind w:left="208" w:right="188"/>
      </w:pPr>
      <w:proofErr w:type="spellStart"/>
      <w:r>
        <w:rPr>
          <w:color w:val="231F20"/>
          <w:w w:val="85"/>
        </w:rPr>
        <w:t>Havarijní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(HAV)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ve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variantě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Allrisk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nebo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Expres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navíc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zahrnuje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Úrazové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základní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rozsah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pojistnými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částkami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ve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výši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100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případ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smrti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úrazem</w:t>
      </w:r>
      <w:proofErr w:type="spellEnd"/>
      <w:r>
        <w:rPr>
          <w:color w:val="231F20"/>
          <w:spacing w:val="-3"/>
          <w:w w:val="85"/>
        </w:rPr>
        <w:t xml:space="preserve">, </w:t>
      </w:r>
      <w:r>
        <w:rPr>
          <w:color w:val="231F20"/>
          <w:w w:val="90"/>
        </w:rPr>
        <w:t>200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Kč</w:t>
      </w:r>
      <w:proofErr w:type="spell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trvalé</w:t>
      </w:r>
      <w:proofErr w:type="spellEnd"/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následky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50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Kč</w:t>
      </w:r>
      <w:proofErr w:type="spellEnd"/>
      <w:r>
        <w:rPr>
          <w:color w:val="231F20"/>
          <w:w w:val="90"/>
        </w:rPr>
        <w:t>/den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dobu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nezbytné</w:t>
      </w:r>
      <w:proofErr w:type="spellEnd"/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léčby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w w:val="90"/>
        </w:rPr>
        <w:t>.</w:t>
      </w:r>
    </w:p>
    <w:p w14:paraId="3D31B984" w14:textId="77777777" w:rsidR="00C96A6A" w:rsidRDefault="00000000">
      <w:pPr>
        <w:pStyle w:val="Zkladntext"/>
        <w:tabs>
          <w:tab w:val="left" w:pos="1795"/>
        </w:tabs>
        <w:ind w:left="1795" w:right="165" w:hanging="1588"/>
      </w:pP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w w:val="90"/>
        </w:rPr>
        <w:t>:</w:t>
      </w:r>
      <w:r>
        <w:rPr>
          <w:color w:val="231F20"/>
          <w:w w:val="90"/>
        </w:rPr>
        <w:tab/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ostatní</w:t>
      </w:r>
      <w:proofErr w:type="spellEnd"/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(</w:t>
      </w:r>
      <w:proofErr w:type="spellStart"/>
      <w:r>
        <w:rPr>
          <w:color w:val="231F20"/>
          <w:w w:val="85"/>
        </w:rPr>
        <w:t>běžná</w:t>
      </w:r>
      <w:proofErr w:type="spellEnd"/>
      <w:r>
        <w:rPr>
          <w:color w:val="231F20"/>
          <w:w w:val="85"/>
        </w:rPr>
        <w:t>),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NV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přeprava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nebezpečných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věcí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PJ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právem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přednostní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jízdy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taxi,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AP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půjčovna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VT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veterán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závodní</w:t>
      </w:r>
      <w:proofErr w:type="spellEnd"/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90"/>
        </w:rPr>
        <w:t>automobil</w:t>
      </w:r>
      <w:proofErr w:type="spellEnd"/>
      <w:r>
        <w:rPr>
          <w:color w:val="231F20"/>
          <w:w w:val="90"/>
        </w:rPr>
        <w:t xml:space="preserve">, TM – </w:t>
      </w:r>
      <w:proofErr w:type="spellStart"/>
      <w:r>
        <w:rPr>
          <w:color w:val="231F20"/>
          <w:w w:val="90"/>
        </w:rPr>
        <w:t>trvale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manipulační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(ZTMRZ)</w:t>
      </w:r>
    </w:p>
    <w:p w14:paraId="37A6DD89" w14:textId="77777777" w:rsidR="00C96A6A" w:rsidRDefault="00000000">
      <w:pPr>
        <w:pStyle w:val="Zkladntext"/>
        <w:tabs>
          <w:tab w:val="left" w:pos="1795"/>
        </w:tabs>
        <w:ind w:left="1795" w:right="38" w:hanging="1588"/>
        <w:jc w:val="both"/>
      </w:pPr>
      <w:proofErr w:type="spellStart"/>
      <w:r>
        <w:rPr>
          <w:color w:val="231F20"/>
          <w:w w:val="90"/>
        </w:rPr>
        <w:t>Doplňující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informace</w:t>
      </w:r>
      <w:proofErr w:type="spellEnd"/>
      <w:r>
        <w:rPr>
          <w:color w:val="231F20"/>
          <w:w w:val="90"/>
        </w:rPr>
        <w:t>:</w:t>
      </w:r>
      <w:r>
        <w:rPr>
          <w:color w:val="231F20"/>
          <w:w w:val="90"/>
        </w:rPr>
        <w:tab/>
      </w:r>
      <w:proofErr w:type="spellStart"/>
      <w:r>
        <w:rPr>
          <w:color w:val="231F20"/>
          <w:w w:val="85"/>
        </w:rPr>
        <w:t>Hodnota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HH:MM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představuje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čas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počátku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vozidla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E1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sleva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za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akceptaci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doporučené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opravny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E2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přirážka</w:t>
      </w:r>
      <w:proofErr w:type="spellEnd"/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za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opravu</w:t>
      </w:r>
      <w:proofErr w:type="spellEnd"/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zahraničí</w:t>
      </w:r>
      <w:proofErr w:type="spellEnd"/>
      <w:r>
        <w:rPr>
          <w:color w:val="231F20"/>
          <w:w w:val="85"/>
        </w:rPr>
        <w:t xml:space="preserve">, </w:t>
      </w:r>
      <w:r>
        <w:rPr>
          <w:color w:val="231F20"/>
          <w:w w:val="90"/>
        </w:rPr>
        <w:t>E3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přirážka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20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POV,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E4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20"/>
          <w:w w:val="90"/>
        </w:rPr>
        <w:t xml:space="preserve"> </w:t>
      </w:r>
      <w:proofErr w:type="spellStart"/>
      <w:r>
        <w:rPr>
          <w:color w:val="231F20"/>
          <w:w w:val="90"/>
        </w:rPr>
        <w:t>sleva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POV,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E5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přirážka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HAV,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E6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20"/>
          <w:w w:val="90"/>
        </w:rPr>
        <w:t xml:space="preserve"> </w:t>
      </w:r>
      <w:proofErr w:type="spellStart"/>
      <w:r>
        <w:rPr>
          <w:color w:val="231F20"/>
          <w:w w:val="90"/>
        </w:rPr>
        <w:t>sleva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5"/>
          <w:w w:val="90"/>
        </w:rPr>
        <w:t xml:space="preserve">HAV, </w:t>
      </w:r>
      <w:r>
        <w:rPr>
          <w:color w:val="231F20"/>
          <w:w w:val="90"/>
        </w:rPr>
        <w:t xml:space="preserve">Z – </w:t>
      </w:r>
      <w:proofErr w:type="spellStart"/>
      <w:r>
        <w:rPr>
          <w:color w:val="231F20"/>
          <w:w w:val="90"/>
        </w:rPr>
        <w:t>sleva</w:t>
      </w:r>
      <w:proofErr w:type="spellEnd"/>
      <w:r>
        <w:rPr>
          <w:color w:val="231F20"/>
          <w:w w:val="90"/>
        </w:rPr>
        <w:t xml:space="preserve"> za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zabezpečení</w:t>
      </w:r>
      <w:proofErr w:type="spellEnd"/>
    </w:p>
    <w:p w14:paraId="178DAFC8" w14:textId="77777777" w:rsidR="00C96A6A" w:rsidRDefault="00000000">
      <w:pPr>
        <w:pStyle w:val="Zkladntext"/>
        <w:tabs>
          <w:tab w:val="left" w:pos="1795"/>
        </w:tabs>
        <w:spacing w:line="137" w:lineRule="exact"/>
        <w:ind w:left="208"/>
        <w:jc w:val="both"/>
      </w:pPr>
      <w:proofErr w:type="spellStart"/>
      <w:r>
        <w:rPr>
          <w:color w:val="231F20"/>
          <w:w w:val="95"/>
        </w:rPr>
        <w:t>Původ</w:t>
      </w:r>
      <w:proofErr w:type="spellEnd"/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vozidla</w:t>
      </w:r>
      <w:proofErr w:type="spellEnd"/>
      <w:r>
        <w:rPr>
          <w:color w:val="231F20"/>
          <w:w w:val="95"/>
        </w:rPr>
        <w:t>:</w:t>
      </w:r>
      <w:r>
        <w:rPr>
          <w:color w:val="231F20"/>
          <w:w w:val="95"/>
        </w:rPr>
        <w:tab/>
        <w:t>Zahr.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(IDV</w:t>
      </w:r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dovoz</w:t>
      </w:r>
      <w:proofErr w:type="spellEnd"/>
      <w:r>
        <w:rPr>
          <w:color w:val="231F20"/>
          <w:w w:val="95"/>
        </w:rPr>
        <w:t>)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zahraničí</w:t>
      </w:r>
      <w:proofErr w:type="spellEnd"/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individuální</w:t>
      </w:r>
      <w:proofErr w:type="spellEnd"/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dovoz</w:t>
      </w:r>
      <w:proofErr w:type="spellEnd"/>
      <w:r>
        <w:rPr>
          <w:color w:val="231F20"/>
          <w:w w:val="95"/>
        </w:rPr>
        <w:t>)</w:t>
      </w:r>
    </w:p>
    <w:p w14:paraId="319D4B6C" w14:textId="77777777" w:rsidR="00C96A6A" w:rsidRDefault="00000000">
      <w:pPr>
        <w:pStyle w:val="Zkladntext"/>
        <w:spacing w:before="96"/>
        <w:ind w:left="208"/>
      </w:pPr>
      <w:r>
        <w:br w:type="column"/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shodný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vlastníkem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držitelem</w:t>
      </w:r>
      <w:proofErr w:type="spellEnd"/>
      <w:r>
        <w:rPr>
          <w:color w:val="231F20"/>
        </w:rPr>
        <w:t>.</w:t>
      </w:r>
    </w:p>
    <w:p w14:paraId="7A6337D0" w14:textId="77777777" w:rsidR="00C96A6A" w:rsidRDefault="00C96A6A">
      <w:pPr>
        <w:sectPr w:rsidR="00C96A6A">
          <w:type w:val="continuous"/>
          <w:pgSz w:w="16840" w:h="11910" w:orient="landscape"/>
          <w:pgMar w:top="60" w:right="160" w:bottom="0" w:left="160" w:header="708" w:footer="708" w:gutter="0"/>
          <w:cols w:num="2" w:space="708" w:equalWidth="0">
            <w:col w:w="8025" w:space="196"/>
            <w:col w:w="8299"/>
          </w:cols>
        </w:sectPr>
      </w:pPr>
    </w:p>
    <w:p w14:paraId="4B610EA3" w14:textId="77777777" w:rsidR="00C96A6A" w:rsidRDefault="00C96A6A">
      <w:pPr>
        <w:pStyle w:val="Zkladntext"/>
        <w:spacing w:before="7" w:after="1"/>
        <w:rPr>
          <w:sz w:val="16"/>
        </w:rPr>
      </w:pPr>
    </w:p>
    <w:p w14:paraId="657B6897" w14:textId="77777777" w:rsidR="00C96A6A" w:rsidRDefault="00000000">
      <w:pPr>
        <w:pStyle w:val="Zkladntext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 w14:anchorId="59D3F7C0">
          <v:group id="_x0000_s1044" style="width:814.05pt;height:37.8pt;mso-position-horizontal-relative:char;mso-position-vertical-relative:line" coordsize="16281,756">
            <v:shape id="_x0000_s1054" style="position:absolute;left:5;top:5;width:16271;height:284" coordorigin="5,5" coordsize="16271,284" path="m16162,5l118,5,38,38,5,118r,170l16276,288r,-170l16267,74r-24,-36l16207,14r-45,-9xe" fillcolor="#ecb7a0" stroked="f">
              <v:path arrowok="t"/>
            </v:shape>
            <v:shape id="_x0000_s1053" style="position:absolute;left:5;top:5;width:16271;height:746" coordorigin="5,5" coordsize="16271,746" path="m5,637l5,118,38,38,118,5r16044,l16207,14r36,24l16267,74r9,44l16276,637r-33,81l16162,751,118,751,74,742,38,718,14,682,5,637xe" filled="f" strokecolor="#c5271c" strokeweight=".5pt">
              <v:path arrowok="t"/>
            </v:shape>
            <v:shape id="_x0000_s1052" style="position:absolute;left:486;top:373;width:2268;height:293" coordorigin="487,373" coordsize="2268,293" path="m487,609r,-179l522,378r2176,-5l2720,378r18,12l2750,408r5,22l2755,609r-35,52l544,666r-22,-5l503,649,491,631r-4,-22xe" filled="f" strokecolor="#231f20" strokeweight=".5pt">
              <v:path arrowok="t"/>
            </v:shape>
            <v:shape id="_x0000_s1051" style="position:absolute;left:4965;top:373;width:2268;height:293" coordorigin="4966,373" coordsize="2268,293" path="m4966,609r,-179l5000,378r2177,-5l7199,378r18,12l7229,408r4,22l7233,609r-34,52l5022,666r-22,-5l4982,649r-12,-18l4966,609xe" filled="f" strokecolor="#231f20" strokeweight=".5pt">
              <v:path arrowok="t"/>
            </v:shape>
            <v:shape id="_x0000_s1050" style="position:absolute;left:9444;top:373;width:2268;height:293" coordorigin="9444,373" coordsize="2268,293" path="m9444,609r,-179l9479,378r2176,-5l11677,378r18,12l11708,408r4,22l11712,609r-35,52l9501,666r-22,-5l9461,649r-12,-18l9444,609xe" filled="f" strokecolor="#231f20" strokeweight=".5pt">
              <v:path arrowok="t"/>
            </v:shape>
            <v:shape id="_x0000_s1049" style="position:absolute;left:13923;top:373;width:2268;height:293" coordorigin="13923,373" coordsize="2268,293" path="m13923,609r,-179l13958,378r2176,-5l16156,378r18,12l16186,408r5,22l16191,609r-35,52l13980,666r-22,-5l13940,649r-12,-18l13923,609xe" filled="f" strokecolor="#231f20" strokeweight=".5pt">
              <v:path arrowok="t"/>
            </v:shape>
            <v:shape id="_x0000_s1048" type="#_x0000_t202" style="position:absolute;left:90;top:35;width:2866;height:574" filled="f" stroked="f">
              <v:textbox inset="0,0,0,0">
                <w:txbxContent>
                  <w:p w14:paraId="74463A20" w14:textId="77777777" w:rsidR="00C96A6A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Rekapitulace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ročního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pojistného</w:t>
                    </w:r>
                    <w:proofErr w:type="spellEnd"/>
                  </w:p>
                  <w:p w14:paraId="4530C926" w14:textId="77777777" w:rsidR="00C96A6A" w:rsidRDefault="00000000">
                    <w:pPr>
                      <w:spacing w:before="166" w:line="184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4"/>
                      </w:rPr>
                      <w:t xml:space="preserve">POV </w:t>
                    </w:r>
                    <w:r>
                      <w:rPr>
                        <w:color w:val="231F20"/>
                        <w:sz w:val="16"/>
                      </w:rPr>
                      <w:t xml:space="preserve">3 132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4592;top:430;width:816;height:178" filled="f" stroked="f">
              <v:textbox inset="0,0,0,0">
                <w:txbxContent>
                  <w:p w14:paraId="7E3CF25F" w14:textId="77777777" w:rsidR="00C96A6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4"/>
                      </w:rPr>
                      <w:t xml:space="preserve">HAV </w:t>
                    </w:r>
                    <w:r>
                      <w:rPr>
                        <w:color w:val="231F20"/>
                        <w:sz w:val="16"/>
                      </w:rPr>
                      <w:t xml:space="preserve">0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8160;top:430;width:1727;height:178" filled="f" stroked="f">
              <v:textbox inset="0,0,0,0">
                <w:txbxContent>
                  <w:p w14:paraId="28E392F4" w14:textId="77777777" w:rsidR="00C96A6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doplňková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0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12048;top:430;width:2629;height:178" filled="f" stroked="f">
              <v:textbox inset="0,0,0,0">
                <w:txbxContent>
                  <w:p w14:paraId="5BDF2B86" w14:textId="77777777" w:rsidR="00C96A6A" w:rsidRDefault="00000000">
                    <w:pPr>
                      <w:spacing w:line="178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roční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>/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lhůtní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(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celkem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) </w:t>
                    </w:r>
                    <w:r>
                      <w:rPr>
                        <w:color w:val="231F20"/>
                        <w:sz w:val="16"/>
                      </w:rPr>
                      <w:t xml:space="preserve">3 132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A685FD7" w14:textId="77777777" w:rsidR="00C96A6A" w:rsidRDefault="00C96A6A">
      <w:pPr>
        <w:pStyle w:val="Zkladntext"/>
        <w:spacing w:before="6"/>
        <w:rPr>
          <w:sz w:val="3"/>
        </w:rPr>
      </w:pPr>
    </w:p>
    <w:p w14:paraId="2131A608" w14:textId="77777777" w:rsidR="00C96A6A" w:rsidRDefault="00000000">
      <w:pPr>
        <w:pStyle w:val="Zkladntext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 w14:anchorId="786FB8D0">
          <v:group id="_x0000_s1028" style="width:814.05pt;height:79.9pt;mso-position-horizontal-relative:char;mso-position-vertical-relative:line" coordsize="16281,1598">
            <v:shape id="_x0000_s1043" style="position:absolute;left:5;top:5;width:16271;height:284" coordorigin="5,5" coordsize="16271,284" path="m16162,5l118,5,38,38,5,118r,170l16276,288r,-170l16267,74r-24,-36l16207,14r-45,-9xe" fillcolor="#ecb7a0" stroked="f">
              <v:path arrowok="t"/>
            </v:shape>
            <v:shape id="_x0000_s1042" style="position:absolute;left:5;top:5;width:16271;height:1588" coordorigin="5,5" coordsize="16271,1588" path="m5,1479l5,118,38,38,118,5r16044,l16207,14r36,24l16267,74r9,44l16276,1479r-33,80l16162,1592r-16044,l74,1583,38,1559,14,1523,5,1479xe" filled="f" strokecolor="#c5271c" strokeweight=".5pt">
              <v:path arrowok="t"/>
            </v:shape>
            <v:shape id="_x0000_s1041" style="position:absolute;left:2584;top:373;width:4933;height:851" coordorigin="2585,374" coordsize="4933,851" path="m2585,1167r,-737l2619,378r4841,-4l7482,378r18,12l7512,408r5,22l7517,1167r-35,52l2641,1224r-22,-5l2601,1207r-12,-18l2585,1167xe" filled="f" strokecolor="#231f20" strokeweight=".5pt">
              <v:path arrowok="t"/>
            </v:shape>
            <v:shape id="_x0000_s1040" style="position:absolute;left:11258;top:373;width:4933;height:851" coordorigin="11259,374" coordsize="4933,851" path="m11259,1167r,-737l11293,378r4841,-4l16156,378r18,12l16186,408r5,22l16191,1167r-35,52l11315,1224r-22,-5l11275,1207r-12,-18l11259,1167xe" filled="f" strokecolor="#231f20" strokeweight=".5pt">
              <v:path arrowok="t"/>
            </v:shape>
            <v:shape id="_x0000_s1039" style="position:absolute;left:13198;top:412;width:779;height:773" coordorigin="13199,412" coordsize="779,773" o:spt="100" adj="0,,0" path="m13339,1022r-68,44l13228,1109r-23,36l13199,1173r5,10l13208,1185r50,l13263,1184r-49,l13221,1155r25,-41l13287,1068r52,-46xm13532,412r-16,11l13508,447r-3,27l13505,493r,18l13507,530r2,20l13513,570r4,21l13521,613r5,21l13532,656r-7,29l13505,740r-31,72l13436,894r-44,84l13346,1056r-47,66l13254,1167r-40,17l13263,1184r3,-1l13307,1147r49,-63l13415,990r8,-2l13415,988r56,-103l13509,806r23,-60l13546,699r28,l13556,653r6,-40l13546,613r-9,-35l13531,545r-4,-32l13526,485r,-12l13528,452r5,-21l13543,417r19,l13552,413r-20,-1xm13969,986r-22,l13938,994r,22l13947,1024r22,l13973,1020r-24,l13942,1013r,-16l13949,990r24,l13969,986xm13973,990r-6,l13972,997r,16l13967,1020r6,l13977,1016r,-22l13973,990xm13963,993r-13,l13950,1016r4,l13954,1007r10,l13964,1006r-3,-1l13966,1004r-12,l13954,997r12,l13965,996r-2,-3xm13964,1007r-5,l13961,1009r,3l13962,1016r4,l13965,1012r,-4l13964,1007xm13966,997r-6,l13961,998r,5l13959,1004r7,l13966,1001r,-4xm13574,699r-28,l13589,785r44,59l13675,881r34,22l13637,917r-74,19l13488,959r-73,29l13423,988r67,-20l13571,949r84,-16l13738,923r59,l13785,917r53,-2l13961,915r-21,-11l13911,897r-161,l13731,887r-18,-11l13695,864r-17,-12l13639,812r-34,-49l13578,710r-4,-11xm13797,923r-59,l13790,946r51,18l13889,975r39,4l13944,978r13,-3l13965,969r1,-3l13945,966r-32,-3l13874,953r-43,-16l13797,923xm13969,961r-5,2l13955,966r11,l13969,961xm13961,915r-123,l13901,917r51,10l13972,952r3,-5l13977,944r,-5l13968,918r-7,-3xm13845,892r-21,l13801,894r-51,3l13911,897r-12,-2l13845,892xm13570,477r-4,24l13561,531r-7,37l13546,613r16,l13563,608r3,-44l13568,521r2,-44xm13562,417r-19,l13551,423r9,8l13566,444r4,19l13573,434r-7,-15l13562,417xe" fillcolor="#ffd8d8" stroked="f">
              <v:stroke joinstyle="round"/>
              <v:formulas/>
              <v:path arrowok="t" o:connecttype="segments"/>
            </v:shape>
            <v:shape id="_x0000_s1038" style="position:absolute;left:4047;top:488;width:636;height:632" coordorigin="4047,489" coordsize="636,632" o:spt="100" adj="0,,0" path="m4162,986r-56,36l4071,1057r-18,30l4047,1109r,11l4096,1120r3,-2l4059,1118r6,-23l4086,1062r33,-38l4162,986xm4319,489r-13,8l4300,517r-3,22l4297,555r,14l4299,584r2,17l4303,618r4,16l4310,652r4,18l4319,687r-10,36l4283,788r-37,84l4200,960r-49,79l4102,1096r-43,22l4099,1118r3,l4135,1089r41,-52l4224,961r6,-2l4224,959r46,-84l4300,810r19,-49l4331,723r22,l4339,685r5,-33l4331,652r-8,-28l4318,597r-3,-26l4314,548r1,-10l4316,521r4,-17l4328,493r16,l4335,489r-16,xm4676,957r-18,l4651,964r,17l4658,988r18,l4679,984r-19,l4654,979r,-13l4660,961r19,l4676,957xm4679,961r-5,l4679,966r,13l4674,984r5,l4683,981r,-17l4679,961xm4671,962r-10,l4661,981r3,l4664,974r8,l4672,973r-2,l4674,972r-10,l4664,966r9,l4673,965r-2,-3xm4672,974r-4,l4669,976r1,2l4670,981r4,l4673,978r,-3l4672,974xm4673,966r-5,l4670,967r,4l4668,972r6,l4674,969r-1,-3xm4353,723r-22,l4365,793r37,48l4436,871r27,18l4405,901r-61,15l4283,935r-59,24l4230,959r54,-17l4351,926r68,-12l4487,906r49,l4525,901r44,-2l4669,899r-16,-9l4628,885r-131,l4482,876r-15,-9l4453,857r-14,-10l4407,815r-28,-40l4357,732r-4,-9xm4536,906r-49,l4530,925r42,14l4610,948r33,3l4663,951r11,-4l4675,941r-19,l4631,938r-32,-8l4563,917r-27,-11xm4676,937r-4,2l4665,941r10,l4676,937xm4669,899r-100,l4620,900r42,9l4679,929r2,-4l4683,923r,-5l4675,902r-6,-3xm4575,880r-18,1l4538,882r-41,3l4628,885r-10,-2l4575,880xm4350,542r-4,19l4342,585r-5,31l4331,652r13,l4344,648r3,-35l4349,578r1,-36xm4344,493r-16,l4335,497r7,7l4347,515r3,15l4352,506r-5,-12l4344,493xe" fillcolor="#ffd8d8" stroked="f">
              <v:stroke joinstyle="round"/>
              <v:formulas/>
              <v:path arrowok="t" o:connecttype="segments"/>
            </v:shape>
            <v:shape id="_x0000_s1037" type="#_x0000_t202" style="position:absolute;left:90;top:35;width:2188;height:223" filled="f" stroked="f">
              <v:textbox inset="0,0,0,0">
                <w:txbxContent>
                  <w:p w14:paraId="546B6D17" w14:textId="77777777" w:rsidR="00C96A6A" w:rsidRDefault="00000000">
                    <w:pPr>
                      <w:spacing w:line="222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Podpisy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smluvních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stran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1456;top:721;width:1063;height:156" filled="f" stroked="f">
              <v:textbox inset="0,0,0,0">
                <w:txbxContent>
                  <w:p w14:paraId="46B4B9DA" w14:textId="77777777" w:rsidR="00C96A6A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podpis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pojistníka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2687;top:492;width:3277;height:291" filled="f" stroked="f">
              <v:textbox inset="0,0,0,0">
                <w:txbxContent>
                  <w:p w14:paraId="34E3B087" w14:textId="77777777" w:rsidR="00C96A6A" w:rsidRDefault="00000000">
                    <w:pPr>
                      <w:spacing w:before="2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position w:val="-11"/>
                        <w:sz w:val="20"/>
                      </w:rPr>
                      <w:t>prof.</w:t>
                    </w:r>
                    <w:r>
                      <w:rPr>
                        <w:rFonts w:ascii="Calibri" w:hAnsi="Calibri"/>
                        <w:spacing w:val="-19"/>
                        <w:w w:val="105"/>
                        <w:position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position w:val="-11"/>
                        <w:sz w:val="20"/>
                      </w:rPr>
                      <w:t>RNDr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position w:val="-11"/>
                        <w:sz w:val="20"/>
                      </w:rPr>
                      <w:t>.</w:t>
                    </w:r>
                    <w:r>
                      <w:rPr>
                        <w:rFonts w:ascii="Calibri" w:hAnsi="Calibri"/>
                        <w:spacing w:val="-18"/>
                        <w:w w:val="105"/>
                        <w:position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position w:val="-11"/>
                        <w:sz w:val="20"/>
                      </w:rPr>
                      <w:t>Miroslav</w:t>
                    </w:r>
                    <w:r>
                      <w:rPr>
                        <w:rFonts w:ascii="Calibri" w:hAnsi="Calibri"/>
                        <w:spacing w:val="-23"/>
                        <w:w w:val="105"/>
                        <w:position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Digitálně</w:t>
                    </w:r>
                    <w:r>
                      <w:rPr>
                        <w:rFonts w:ascii="Calibri" w:hAnsi="Calibri"/>
                        <w:spacing w:val="-11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2"/>
                      </w:rPr>
                      <w:t>podepsal</w:t>
                    </w:r>
                    <w:proofErr w:type="spellEnd"/>
                    <w:r>
                      <w:rPr>
                        <w:rFonts w:ascii="Calibri" w:hAnsi="Calibri"/>
                        <w:spacing w:val="-1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prof.</w:t>
                    </w:r>
                    <w:r>
                      <w:rPr>
                        <w:rFonts w:ascii="Calibri" w:hAnsi="Calibri"/>
                        <w:spacing w:val="-12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2"/>
                      </w:rPr>
                      <w:t>RNDr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2"/>
                      </w:rPr>
                      <w:t>.</w:t>
                    </w:r>
                  </w:p>
                </w:txbxContent>
              </v:textbox>
            </v:shape>
            <v:shape id="_x0000_s1034" type="#_x0000_t202" style="position:absolute;left:2687;top:783;width:1164;height:244" filled="f" stroked="f">
              <v:textbox inset="0,0,0,0">
                <w:txbxContent>
                  <w:p w14:paraId="4D02F93E" w14:textId="77777777" w:rsidR="00C96A6A" w:rsidRDefault="00000000">
                    <w:pPr>
                      <w:spacing w:before="2" w:line="241" w:lineRule="exact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20"/>
                      </w:rPr>
                      <w:t>Lávička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20"/>
                      </w:rPr>
                      <w:t>,</w:t>
                    </w:r>
                    <w:r>
                      <w:rPr>
                        <w:rFonts w:ascii="Calibri" w:hAnsi="Calibri"/>
                        <w:spacing w:val="-2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20"/>
                      </w:rPr>
                      <w:t>Ph.D.</w:t>
                    </w:r>
                  </w:p>
                </w:txbxContent>
              </v:textbox>
            </v:shape>
            <v:shape id="_x0000_s1033" type="#_x0000_t202" style="position:absolute;left:4395;top:645;width:1429;height:447" filled="f" stroked="f">
              <v:textbox inset="0,0,0,0">
                <w:txbxContent>
                  <w:p w14:paraId="2A9FE25B" w14:textId="77777777" w:rsidR="00C96A6A" w:rsidRDefault="00000000">
                    <w:pPr>
                      <w:spacing w:before="2" w:line="249" w:lineRule="auto"/>
                      <w:ind w:right="15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Miroslav Lávička, Ph.D. Datum: 2026.03.17 14:27:22</w:t>
                    </w:r>
                  </w:p>
                  <w:p w14:paraId="52BB91F4" w14:textId="77777777" w:rsidR="00C96A6A" w:rsidRDefault="00000000">
                    <w:pPr>
                      <w:spacing w:line="139" w:lineRule="exac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w w:val="105"/>
                        <w:sz w:val="12"/>
                      </w:rPr>
                      <w:t>+01'00'</w:t>
                    </w:r>
                  </w:p>
                </w:txbxContent>
              </v:textbox>
            </v:shape>
            <v:shape id="_x0000_s1032" type="#_x0000_t202" style="position:absolute;left:8179;top:640;width:3014;height:317" filled="f" stroked="f">
              <v:textbox inset="0,0,0,0">
                <w:txbxContent>
                  <w:p w14:paraId="6EF888AC" w14:textId="77777777" w:rsidR="00C96A6A" w:rsidRDefault="00000000">
                    <w:pPr>
                      <w:ind w:left="666" w:hanging="667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podpis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zástupce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Generali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České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pojišťovny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a.s.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oprávněného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k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uzavření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této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smlouvy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11418;top:384;width:1397;height:768" filled="f" stroked="f">
              <v:textbox inset="0,0,0,0">
                <w:txbxContent>
                  <w:p w14:paraId="4F798FA8" w14:textId="1AFB48D5" w:rsidR="00C96A6A" w:rsidRPr="00C913AC" w:rsidRDefault="00C913AC">
                    <w:pPr>
                      <w:spacing w:before="3" w:line="247" w:lineRule="auto"/>
                      <w:rPr>
                        <w:rFonts w:ascii="Calibri" w:hAnsi="Calibri"/>
                        <w:sz w:val="31"/>
                        <w:lang w:val="cs-CZ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31"/>
                        <w:lang w:val="cs-CZ"/>
                      </w:rPr>
                      <w:t>xxxx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13628;top:403;width:1817;height:761" filled="f" stroked="f">
              <v:textbox inset="0,0,0,0">
                <w:txbxContent>
                  <w:p w14:paraId="733FCDAC" w14:textId="4CD6FD92" w:rsidR="00C96A6A" w:rsidRDefault="00000000">
                    <w:pPr>
                      <w:spacing w:before="5" w:line="254" w:lineRule="auto"/>
                      <w:rPr>
                        <w:rFonts w:ascii="Calibri" w:hAnsi="Calibri"/>
                        <w:sz w:val="15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5"/>
                      </w:rPr>
                      <w:t>Digitálně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5"/>
                      </w:rPr>
                      <w:t>podepsal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 w:rsidR="00C913AC">
                      <w:rPr>
                        <w:rFonts w:ascii="Calibri" w:hAnsi="Calibri"/>
                        <w:w w:val="105"/>
                        <w:sz w:val="15"/>
                      </w:rPr>
                      <w:t>xxxx</w:t>
                    </w:r>
                    <w:proofErr w:type="spellEnd"/>
                  </w:p>
                  <w:p w14:paraId="71C23292" w14:textId="77777777" w:rsidR="00C96A6A" w:rsidRDefault="00000000">
                    <w:pPr>
                      <w:spacing w:line="182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Datum: 2026.03.16</w:t>
                    </w:r>
                    <w:r>
                      <w:rPr>
                        <w:rFonts w:ascii="Calibri"/>
                        <w:spacing w:val="-2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12:07:08</w:t>
                    </w:r>
                  </w:p>
                  <w:p w14:paraId="421B0B3E" w14:textId="77777777" w:rsidR="00C96A6A" w:rsidRDefault="00000000">
                    <w:pPr>
                      <w:spacing w:before="4" w:line="182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+01'00'</w:t>
                    </w:r>
                  </w:p>
                </w:txbxContent>
              </v:textbox>
            </v:shape>
            <v:shape id="_x0000_s1029" type="#_x0000_t202" style="position:absolute;left:90;top:1379;width:15282;height:156" filled="f" stroked="f">
              <v:textbox inset="0,0,0,0">
                <w:txbxContent>
                  <w:p w14:paraId="4DA2066C" w14:textId="77777777" w:rsidR="00C96A6A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Pokud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pouze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změnu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(bez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změny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)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požadavek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byl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řešen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autorizované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e-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maily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IV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Vznik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zánik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jednotlivých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povinnost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Seznam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podepisovat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08BB3C1A" w14:textId="77777777" w:rsidR="00C96A6A" w:rsidRDefault="00C96A6A">
      <w:pPr>
        <w:pStyle w:val="Zkladntext"/>
        <w:rPr>
          <w:sz w:val="20"/>
        </w:rPr>
      </w:pPr>
    </w:p>
    <w:p w14:paraId="11FD77F5" w14:textId="77777777" w:rsidR="00C96A6A" w:rsidRDefault="00C96A6A">
      <w:pPr>
        <w:pStyle w:val="Zkladntext"/>
        <w:rPr>
          <w:sz w:val="20"/>
        </w:rPr>
      </w:pPr>
    </w:p>
    <w:p w14:paraId="43EFA28F" w14:textId="77777777" w:rsidR="00C96A6A" w:rsidRDefault="00C96A6A">
      <w:pPr>
        <w:pStyle w:val="Zkladntext"/>
        <w:rPr>
          <w:sz w:val="20"/>
        </w:rPr>
      </w:pPr>
    </w:p>
    <w:p w14:paraId="5B3C1666" w14:textId="77777777" w:rsidR="00C96A6A" w:rsidRDefault="00C96A6A">
      <w:pPr>
        <w:pStyle w:val="Zkladntext"/>
        <w:rPr>
          <w:sz w:val="20"/>
        </w:rPr>
      </w:pPr>
    </w:p>
    <w:p w14:paraId="2B3427B7" w14:textId="77777777" w:rsidR="00C96A6A" w:rsidRDefault="00C96A6A">
      <w:pPr>
        <w:pStyle w:val="Zkladntext"/>
        <w:rPr>
          <w:sz w:val="20"/>
        </w:rPr>
      </w:pPr>
    </w:p>
    <w:p w14:paraId="0AE45719" w14:textId="77777777" w:rsidR="00C96A6A" w:rsidRDefault="00C96A6A">
      <w:pPr>
        <w:pStyle w:val="Zkladntext"/>
        <w:spacing w:before="8"/>
        <w:rPr>
          <w:sz w:val="15"/>
        </w:rPr>
      </w:pPr>
    </w:p>
    <w:p w14:paraId="74EE15B9" w14:textId="77777777" w:rsidR="00C96A6A" w:rsidRDefault="00000000">
      <w:pPr>
        <w:pStyle w:val="Zkladntext"/>
        <w:spacing w:line="20" w:lineRule="exact"/>
        <w:ind w:left="403"/>
        <w:rPr>
          <w:sz w:val="2"/>
        </w:rPr>
      </w:pPr>
      <w:r>
        <w:rPr>
          <w:sz w:val="2"/>
        </w:rPr>
      </w:r>
      <w:r>
        <w:rPr>
          <w:sz w:val="2"/>
        </w:rPr>
        <w:pict w14:anchorId="594FDD28">
          <v:group id="_x0000_s1026" style="width:518.75pt;height:.25pt;mso-position-horizontal-relative:char;mso-position-vertical-relative:line" coordsize="10375,5">
            <v:line id="_x0000_s1027" style="position:absolute" from="0,3" to="10375,2" strokecolor="#6d6e71" strokeweight=".25pt"/>
            <w10:anchorlock/>
          </v:group>
        </w:pict>
      </w:r>
    </w:p>
    <w:p w14:paraId="6CC44A86" w14:textId="77777777" w:rsidR="00C96A6A" w:rsidRDefault="00C96A6A">
      <w:pPr>
        <w:spacing w:line="20" w:lineRule="exact"/>
        <w:rPr>
          <w:sz w:val="2"/>
        </w:rPr>
        <w:sectPr w:rsidR="00C96A6A">
          <w:type w:val="continuous"/>
          <w:pgSz w:w="16840" w:h="11910" w:orient="landscape"/>
          <w:pgMar w:top="60" w:right="160" w:bottom="0" w:left="160" w:header="708" w:footer="708" w:gutter="0"/>
          <w:cols w:space="708"/>
        </w:sectPr>
      </w:pPr>
    </w:p>
    <w:p w14:paraId="416BDB4F" w14:textId="77777777" w:rsidR="00C96A6A" w:rsidRDefault="00000000">
      <w:pPr>
        <w:pStyle w:val="Zkladntext"/>
        <w:spacing w:before="36"/>
        <w:ind w:left="406" w:right="38"/>
      </w:pPr>
      <w:r>
        <w:rPr>
          <w:color w:val="6D6E71"/>
        </w:rPr>
        <w:t>Generali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Česká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pojišťovna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a.s.</w:t>
      </w:r>
      <w:proofErr w:type="spellEnd"/>
      <w:r>
        <w:rPr>
          <w:color w:val="6D6E71"/>
        </w:rPr>
        <w:t>,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Spálená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75/16,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Nové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Město</w:t>
      </w:r>
      <w:proofErr w:type="spellEnd"/>
      <w:r>
        <w:rPr>
          <w:color w:val="6D6E71"/>
        </w:rPr>
        <w:t>,</w:t>
      </w:r>
      <w:r>
        <w:rPr>
          <w:color w:val="6D6E71"/>
          <w:spacing w:val="-12"/>
        </w:rPr>
        <w:t xml:space="preserve"> </w:t>
      </w:r>
      <w:r>
        <w:rPr>
          <w:color w:val="6D6E71"/>
          <w:spacing w:val="-5"/>
        </w:rPr>
        <w:t>110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00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Praha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1,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IČO: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45272956,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DIČ: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CZ699001273,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je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zapsaná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v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obchodním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rejstříku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u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Městského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soudu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v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Praze</w:t>
      </w:r>
      <w:proofErr w:type="spellEnd"/>
      <w:r>
        <w:rPr>
          <w:color w:val="6D6E71"/>
        </w:rPr>
        <w:t>,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spisová</w:t>
      </w:r>
      <w:proofErr w:type="spellEnd"/>
      <w:r>
        <w:rPr>
          <w:color w:val="6D6E71"/>
          <w:spacing w:val="-11"/>
        </w:rPr>
        <w:t xml:space="preserve"> </w:t>
      </w:r>
      <w:proofErr w:type="spellStart"/>
      <w:r>
        <w:rPr>
          <w:color w:val="6D6E71"/>
          <w:spacing w:val="-2"/>
        </w:rPr>
        <w:t>značka</w:t>
      </w:r>
      <w:proofErr w:type="spellEnd"/>
      <w:r>
        <w:rPr>
          <w:color w:val="6D6E71"/>
          <w:spacing w:val="-2"/>
        </w:rPr>
        <w:t xml:space="preserve"> </w:t>
      </w:r>
      <w:r>
        <w:rPr>
          <w:color w:val="6D6E71"/>
        </w:rPr>
        <w:t>B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1464,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je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členem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skupiny</w:t>
      </w:r>
      <w:proofErr w:type="spellEnd"/>
      <w:r>
        <w:rPr>
          <w:color w:val="6D6E71"/>
          <w:spacing w:val="-9"/>
        </w:rPr>
        <w:t xml:space="preserve"> </w:t>
      </w:r>
      <w:r>
        <w:rPr>
          <w:color w:val="6D6E71"/>
        </w:rPr>
        <w:t>Generali,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zapsané</w:t>
      </w:r>
      <w:proofErr w:type="spellEnd"/>
      <w:r>
        <w:rPr>
          <w:color w:val="6D6E71"/>
          <w:spacing w:val="-10"/>
        </w:rPr>
        <w:t xml:space="preserve"> </w:t>
      </w:r>
      <w:r>
        <w:rPr>
          <w:color w:val="6D6E71"/>
        </w:rPr>
        <w:t>v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italském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registru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pojišťovacích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skupin</w:t>
      </w:r>
      <w:proofErr w:type="spellEnd"/>
      <w:r>
        <w:rPr>
          <w:color w:val="6D6E71"/>
        </w:rPr>
        <w:t>,</w:t>
      </w:r>
      <w:r>
        <w:rPr>
          <w:color w:val="6D6E71"/>
          <w:spacing w:val="-9"/>
        </w:rPr>
        <w:t xml:space="preserve"> </w:t>
      </w:r>
      <w:proofErr w:type="spellStart"/>
      <w:r>
        <w:rPr>
          <w:color w:val="6D6E71"/>
        </w:rPr>
        <w:t>vedeném</w:t>
      </w:r>
      <w:proofErr w:type="spellEnd"/>
      <w:r>
        <w:rPr>
          <w:color w:val="6D6E71"/>
          <w:spacing w:val="-10"/>
        </w:rPr>
        <w:t xml:space="preserve"> </w:t>
      </w:r>
      <w:r>
        <w:rPr>
          <w:color w:val="6D6E71"/>
          <w:spacing w:val="-4"/>
        </w:rPr>
        <w:t>IVASS.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Klientský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servis</w:t>
      </w:r>
      <w:proofErr w:type="spellEnd"/>
      <w:r>
        <w:rPr>
          <w:color w:val="6D6E71"/>
        </w:rPr>
        <w:t>:</w:t>
      </w:r>
      <w:r>
        <w:rPr>
          <w:color w:val="6D6E71"/>
          <w:spacing w:val="15"/>
        </w:rPr>
        <w:t xml:space="preserve"> </w:t>
      </w:r>
      <w:r>
        <w:rPr>
          <w:color w:val="6D6E71"/>
        </w:rPr>
        <w:t>+420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241</w:t>
      </w:r>
      <w:r>
        <w:rPr>
          <w:color w:val="6D6E71"/>
          <w:spacing w:val="-10"/>
        </w:rPr>
        <w:t xml:space="preserve"> </w:t>
      </w:r>
      <w:r>
        <w:rPr>
          <w:color w:val="6D6E71"/>
          <w:spacing w:val="-5"/>
        </w:rPr>
        <w:t>114</w:t>
      </w:r>
      <w:r>
        <w:rPr>
          <w:color w:val="6D6E71"/>
          <w:spacing w:val="-10"/>
        </w:rPr>
        <w:t xml:space="preserve"> </w:t>
      </w:r>
      <w:r>
        <w:rPr>
          <w:color w:val="6D6E71"/>
          <w:spacing w:val="-4"/>
        </w:rPr>
        <w:t>114,</w:t>
      </w:r>
      <w:r>
        <w:rPr>
          <w:color w:val="6D6E71"/>
          <w:spacing w:val="-10"/>
        </w:rPr>
        <w:t xml:space="preserve"> </w:t>
      </w:r>
      <w:r>
        <w:rPr>
          <w:color w:val="6D6E71"/>
          <w:spacing w:val="-9"/>
        </w:rPr>
        <w:t>P.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O.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BOX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305,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659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05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Brno,</w:t>
      </w:r>
      <w:r>
        <w:rPr>
          <w:color w:val="6D6E71"/>
          <w:spacing w:val="-10"/>
        </w:rPr>
        <w:t xml:space="preserve"> </w:t>
      </w:r>
      <w:hyperlink r:id="rId5">
        <w:r w:rsidR="00C96A6A">
          <w:rPr>
            <w:color w:val="6D6E71"/>
            <w:spacing w:val="-3"/>
          </w:rPr>
          <w:t>www.generaliceska.cz</w:t>
        </w:r>
      </w:hyperlink>
    </w:p>
    <w:p w14:paraId="61C93D70" w14:textId="77777777" w:rsidR="00C96A6A" w:rsidRDefault="00000000">
      <w:pPr>
        <w:pStyle w:val="Zkladntext"/>
        <w:spacing w:before="1"/>
        <w:rPr>
          <w:sz w:val="15"/>
        </w:rPr>
      </w:pPr>
      <w:r>
        <w:br w:type="column"/>
      </w:r>
    </w:p>
    <w:p w14:paraId="0046E66E" w14:textId="77777777" w:rsidR="00C96A6A" w:rsidRDefault="00000000">
      <w:pPr>
        <w:pStyle w:val="Zkladntext"/>
        <w:ind w:left="406"/>
      </w:pPr>
      <w:proofErr w:type="spellStart"/>
      <w:r>
        <w:rPr>
          <w:color w:val="231F20"/>
          <w:w w:val="80"/>
        </w:rPr>
        <w:t>Verze</w:t>
      </w:r>
      <w:proofErr w:type="spellEnd"/>
      <w:r>
        <w:rPr>
          <w:color w:val="231F20"/>
          <w:spacing w:val="-15"/>
          <w:w w:val="80"/>
        </w:rPr>
        <w:t xml:space="preserve"> </w:t>
      </w:r>
      <w:proofErr w:type="spellStart"/>
      <w:r>
        <w:rPr>
          <w:color w:val="231F20"/>
          <w:w w:val="80"/>
        </w:rPr>
        <w:t>tisku</w:t>
      </w:r>
      <w:proofErr w:type="spellEnd"/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13.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3.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2026</w:t>
      </w:r>
    </w:p>
    <w:p w14:paraId="3B02BD4A" w14:textId="77777777" w:rsidR="00C96A6A" w:rsidRDefault="00000000">
      <w:pPr>
        <w:pStyle w:val="Zkladntext"/>
        <w:spacing w:before="1"/>
        <w:rPr>
          <w:sz w:val="15"/>
        </w:rPr>
      </w:pPr>
      <w:r>
        <w:br w:type="column"/>
      </w:r>
    </w:p>
    <w:p w14:paraId="7324839E" w14:textId="77777777" w:rsidR="00C96A6A" w:rsidRDefault="00000000">
      <w:pPr>
        <w:pStyle w:val="Zkladntext"/>
        <w:ind w:left="406"/>
      </w:pPr>
      <w:proofErr w:type="spellStart"/>
      <w:r>
        <w:rPr>
          <w:color w:val="231F20"/>
          <w:w w:val="85"/>
        </w:rPr>
        <w:t>strana</w:t>
      </w:r>
      <w:proofErr w:type="spellEnd"/>
      <w:r>
        <w:rPr>
          <w:color w:val="231F20"/>
          <w:w w:val="85"/>
        </w:rPr>
        <w:t xml:space="preserve"> 1 z 1</w:t>
      </w:r>
    </w:p>
    <w:sectPr w:rsidR="00C96A6A">
      <w:type w:val="continuous"/>
      <w:pgSz w:w="16840" w:h="11910" w:orient="landscape"/>
      <w:pgMar w:top="60" w:right="160" w:bottom="0" w:left="160" w:header="708" w:footer="708" w:gutter="0"/>
      <w:cols w:num="3" w:space="708" w:equalWidth="0">
        <w:col w:w="10442" w:space="1238"/>
        <w:col w:w="1353" w:space="2208"/>
        <w:col w:w="12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A6A"/>
    <w:rsid w:val="000E624F"/>
    <w:rsid w:val="004C59A0"/>
    <w:rsid w:val="00615D97"/>
    <w:rsid w:val="00C913AC"/>
    <w:rsid w:val="00C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2135C435"/>
  <w15:docId w15:val="{8B1B56AC-A06D-4DD2-B0BC-B42678E7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7"/>
      <w:ind w:left="123"/>
      <w:outlineLvl w:val="0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eralicesk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2962</Characters>
  <Application>Microsoft Office Word</Application>
  <DocSecurity>0</DocSecurity>
  <Lines>24</Lines>
  <Paragraphs>6</Paragraphs>
  <ScaleCrop>false</ScaleCrop>
  <Company>Západočeská univerzita v Plzni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2026-04-21T10:52:00Z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Quadient~Inspire~16.0.791.6</vt:lpwstr>
  </property>
  <property fmtid="{D5CDD505-2E9C-101B-9397-08002B2CF9AE}" pid="4" name="LastSaved">
    <vt:filetime>2026-04-20T00:00:00Z</vt:filetime>
  </property>
</Properties>
</file>