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57B6" w:rsidRDefault="00506AEC">
      <w:pPr>
        <w:pStyle w:val="Bodytext10"/>
        <w:spacing w:line="300" w:lineRule="auto"/>
        <w:rPr>
          <w:sz w:val="17"/>
          <w:szCs w:val="17"/>
        </w:rPr>
      </w:pPr>
      <w:r>
        <w:rPr>
          <w:rStyle w:val="Bodytext1"/>
          <w:sz w:val="17"/>
          <w:szCs w:val="17"/>
        </w:rPr>
        <w:t>Město Český Těšín</w:t>
      </w:r>
    </w:p>
    <w:p w:rsidR="000657B6" w:rsidRDefault="00506AEC">
      <w:pPr>
        <w:pStyle w:val="Bodytext10"/>
        <w:spacing w:line="319" w:lineRule="auto"/>
      </w:pPr>
      <w:r>
        <w:rPr>
          <w:rStyle w:val="Bodytext1"/>
        </w:rPr>
        <w:t>Městský úřad Český Těšín odbor místního hospodářství</w:t>
      </w:r>
    </w:p>
    <w:p w:rsidR="000657B6" w:rsidRDefault="00506AEC">
      <w:pPr>
        <w:spacing w:line="1" w:lineRule="exact"/>
        <w:rPr>
          <w:sz w:val="2"/>
          <w:szCs w:val="2"/>
        </w:rPr>
      </w:pPr>
      <w:r>
        <w:br w:type="column"/>
      </w:r>
    </w:p>
    <w:p w:rsidR="000657B6" w:rsidRDefault="000657B6" w:rsidP="00D10BF0">
      <w:pPr>
        <w:pStyle w:val="Heading110"/>
        <w:keepNext/>
        <w:keepLines/>
        <w:jc w:val="left"/>
      </w:pPr>
    </w:p>
    <w:p w:rsidR="000657B6" w:rsidRDefault="00506AEC">
      <w:pPr>
        <w:pStyle w:val="Bodytext20"/>
        <w:spacing w:line="240" w:lineRule="auto"/>
        <w:jc w:val="center"/>
        <w:sectPr w:rsidR="000657B6">
          <w:pgSz w:w="11900" w:h="16840"/>
          <w:pgMar w:top="1271" w:right="1401" w:bottom="1004" w:left="3442" w:header="843" w:footer="576" w:gutter="0"/>
          <w:pgNumType w:start="1"/>
          <w:cols w:num="2" w:space="2389"/>
          <w:noEndnote/>
          <w:docGrid w:linePitch="360"/>
        </w:sectPr>
      </w:pPr>
      <w:r>
        <w:rPr>
          <w:rStyle w:val="Bodytext2"/>
        </w:rPr>
        <w:t>MUCTX013JLX1</w:t>
      </w:r>
    </w:p>
    <w:p w:rsidR="000657B6" w:rsidRDefault="000657B6">
      <w:pPr>
        <w:spacing w:before="96" w:after="96" w:line="240" w:lineRule="exact"/>
        <w:rPr>
          <w:sz w:val="19"/>
          <w:szCs w:val="19"/>
        </w:rPr>
      </w:pPr>
    </w:p>
    <w:p w:rsidR="000657B6" w:rsidRDefault="000657B6">
      <w:pPr>
        <w:spacing w:line="1" w:lineRule="exact"/>
        <w:sectPr w:rsidR="000657B6">
          <w:type w:val="continuous"/>
          <w:pgSz w:w="11900" w:h="16840"/>
          <w:pgMar w:top="1271" w:right="0" w:bottom="1004" w:left="0" w:header="0" w:footer="3" w:gutter="0"/>
          <w:cols w:space="720"/>
          <w:noEndnote/>
          <w:docGrid w:linePitch="360"/>
        </w:sectPr>
      </w:pPr>
    </w:p>
    <w:p w:rsidR="000657B6" w:rsidRDefault="00506AEC">
      <w:pPr>
        <w:pStyle w:val="Bodytext10"/>
        <w:spacing w:after="60" w:line="240" w:lineRule="auto"/>
        <w:ind w:left="1580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468120" simplePos="0" relativeHeight="125829378" behindDoc="0" locked="0" layoutInCell="1" allowOverlap="1">
                <wp:simplePos x="0" y="0"/>
                <wp:positionH relativeFrom="page">
                  <wp:posOffset>1079500</wp:posOffset>
                </wp:positionH>
                <wp:positionV relativeFrom="paragraph">
                  <wp:posOffset>25400</wp:posOffset>
                </wp:positionV>
                <wp:extent cx="763270" cy="882650"/>
                <wp:effectExtent l="0" t="0" r="0" b="0"/>
                <wp:wrapSquare wrapText="righ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3270" cy="8826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657B6" w:rsidRDefault="00506AEC">
                            <w:pPr>
                              <w:pStyle w:val="Bodytext20"/>
                              <w:spacing w:line="322" w:lineRule="auto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Style w:val="Bodytext2"/>
                                <w:sz w:val="14"/>
                                <w:szCs w:val="14"/>
                              </w:rPr>
                              <w:t>NAŠE ZN</w:t>
                            </w:r>
                          </w:p>
                          <w:p w:rsidR="000657B6" w:rsidRDefault="00506AEC">
                            <w:pPr>
                              <w:pStyle w:val="Bodytext20"/>
                              <w:spacing w:line="322" w:lineRule="auto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Style w:val="Bodytext2"/>
                                <w:sz w:val="14"/>
                                <w:szCs w:val="14"/>
                              </w:rPr>
                              <w:t>VYŘIZUJE: POČET PŘÍLOH:</w:t>
                            </w:r>
                          </w:p>
                          <w:p w:rsidR="000657B6" w:rsidRDefault="00506AEC">
                            <w:pPr>
                              <w:pStyle w:val="Bodytext20"/>
                              <w:spacing w:line="322" w:lineRule="auto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Style w:val="Bodytext2"/>
                                <w:sz w:val="14"/>
                                <w:szCs w:val="14"/>
                              </w:rPr>
                              <w:t>TEL:</w:t>
                            </w:r>
                          </w:p>
                          <w:p w:rsidR="000657B6" w:rsidRDefault="00506AEC">
                            <w:pPr>
                              <w:pStyle w:val="Bodytext20"/>
                              <w:spacing w:line="322" w:lineRule="auto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Style w:val="Bodytext2"/>
                                <w:sz w:val="14"/>
                                <w:szCs w:val="14"/>
                              </w:rPr>
                              <w:t>E-MAIL:</w:t>
                            </w:r>
                          </w:p>
                          <w:p w:rsidR="000657B6" w:rsidRDefault="00506AEC">
                            <w:pPr>
                              <w:pStyle w:val="Bodytext20"/>
                              <w:spacing w:line="322" w:lineRule="auto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Style w:val="Bodytext2"/>
                                <w:sz w:val="14"/>
                                <w:szCs w:val="14"/>
                              </w:rPr>
                              <w:t>DATUM: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85.pt;margin-top:2.pt;width:60.100000000000001pt;height:69.5pt;z-index:-125829375;mso-wrap-distance-left:9.pt;mso-wrap-distance-right:115.60000000000001pt;mso-position-horizontal-relative:page" filled="f" stroked="f">
                <v:textbox inset="0,0,0,0">
                  <w:txbxContent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322" w:lineRule="auto"/>
                        <w:ind w:left="0" w:right="0" w:firstLine="0"/>
                        <w:jc w:val="left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rStyle w:val="CharStyle8"/>
                          <w:sz w:val="14"/>
                          <w:szCs w:val="14"/>
                        </w:rPr>
                        <w:t>NAŠE ZN</w:t>
                      </w:r>
                    </w:p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322" w:lineRule="auto"/>
                        <w:ind w:left="0" w:right="0" w:firstLine="0"/>
                        <w:jc w:val="left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rStyle w:val="CharStyle8"/>
                          <w:sz w:val="14"/>
                          <w:szCs w:val="14"/>
                        </w:rPr>
                        <w:t>VYŘIZUJE: POČET PŘÍLOH:</w:t>
                      </w:r>
                    </w:p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322" w:lineRule="auto"/>
                        <w:ind w:left="0" w:right="0" w:firstLine="0"/>
                        <w:jc w:val="left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rStyle w:val="CharStyle8"/>
                          <w:sz w:val="14"/>
                          <w:szCs w:val="14"/>
                        </w:rPr>
                        <w:t>TEL:</w:t>
                      </w:r>
                    </w:p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322" w:lineRule="auto"/>
                        <w:ind w:left="0" w:right="0" w:firstLine="0"/>
                        <w:jc w:val="left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rStyle w:val="CharStyle8"/>
                          <w:sz w:val="14"/>
                          <w:szCs w:val="14"/>
                        </w:rPr>
                        <w:t>E-MAIL:</w:t>
                      </w:r>
                    </w:p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322" w:lineRule="auto"/>
                        <w:ind w:left="0" w:right="0" w:firstLine="0"/>
                        <w:jc w:val="left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rStyle w:val="CharStyle8"/>
                          <w:sz w:val="14"/>
                          <w:szCs w:val="14"/>
                        </w:rPr>
                        <w:t>DATUM: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18415" distB="32385" distL="1376045" distR="114935" simplePos="0" relativeHeight="125829380" behindDoc="0" locked="0" layoutInCell="1" allowOverlap="1">
                <wp:simplePos x="0" y="0"/>
                <wp:positionH relativeFrom="page">
                  <wp:posOffset>2341245</wp:posOffset>
                </wp:positionH>
                <wp:positionV relativeFrom="paragraph">
                  <wp:posOffset>43815</wp:posOffset>
                </wp:positionV>
                <wp:extent cx="854710" cy="831850"/>
                <wp:effectExtent l="0" t="0" r="0" b="0"/>
                <wp:wrapSquare wrapText="right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4710" cy="8318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657B6" w:rsidRDefault="00506AEC">
                            <w:pPr>
                              <w:pStyle w:val="Bodytext20"/>
                              <w:spacing w:after="300" w:line="240" w:lineRule="auto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Style w:val="Bodytext2"/>
                                <w:sz w:val="14"/>
                                <w:szCs w:val="14"/>
                              </w:rPr>
                              <w:t>0284/2026/MH/O</w:t>
                            </w:r>
                          </w:p>
                          <w:p w:rsidR="000657B6" w:rsidRDefault="00506AEC">
                            <w:pPr>
                              <w:pStyle w:val="Bodytext20"/>
                              <w:spacing w:after="520" w:line="240" w:lineRule="auto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Style w:val="Bodytext2"/>
                                <w:sz w:val="14"/>
                                <w:szCs w:val="14"/>
                              </w:rPr>
                              <w:t>1</w:t>
                            </w:r>
                          </w:p>
                          <w:p w:rsidR="000657B6" w:rsidRDefault="00506AEC">
                            <w:pPr>
                              <w:pStyle w:val="Bodytext20"/>
                              <w:spacing w:line="240" w:lineRule="auto"/>
                              <w:rPr>
                                <w:sz w:val="14"/>
                                <w:szCs w:val="14"/>
                              </w:rPr>
                            </w:pPr>
                            <w:proofErr w:type="gramStart"/>
                            <w:r>
                              <w:rPr>
                                <w:rStyle w:val="Bodytext2"/>
                                <w:sz w:val="14"/>
                                <w:szCs w:val="14"/>
                              </w:rPr>
                              <w:t>16.04.2026</w:t>
                            </w:r>
                            <w:proofErr w:type="gramEnd"/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29" type="#_x0000_t202" style="position:absolute;margin-left:184.34999999999999pt;margin-top:3.4500000000000002pt;width:67.299999999999997pt;height:65.5pt;z-index:-125829373;mso-wrap-distance-left:108.35000000000001pt;mso-wrap-distance-top:1.45pt;mso-wrap-distance-right:9.0500000000000007pt;mso-wrap-distance-bottom:2.5500000000000003pt;mso-position-horizontal-relative:page" filled="f" stroked="f">
                <v:textbox inset="0,0,0,0">
                  <w:txbxContent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300" w:line="240" w:lineRule="auto"/>
                        <w:ind w:left="0" w:right="0" w:firstLine="0"/>
                        <w:jc w:val="left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rStyle w:val="CharStyle8"/>
                          <w:sz w:val="14"/>
                          <w:szCs w:val="14"/>
                        </w:rPr>
                        <w:t>0284/2026/MH/O</w:t>
                      </w:r>
                    </w:p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520" w:line="240" w:lineRule="auto"/>
                        <w:ind w:left="0" w:right="0" w:firstLine="0"/>
                        <w:jc w:val="left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rStyle w:val="CharStyle8"/>
                          <w:sz w:val="14"/>
                          <w:szCs w:val="14"/>
                        </w:rPr>
                        <w:t>1</w:t>
                      </w:r>
                    </w:p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rStyle w:val="CharStyle8"/>
                          <w:sz w:val="14"/>
                          <w:szCs w:val="14"/>
                        </w:rPr>
                        <w:t>16.04.2026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rStyle w:val="Bodytext1"/>
        </w:rPr>
        <w:t xml:space="preserve">ENERGETING.CZ, </w:t>
      </w:r>
      <w:r>
        <w:rPr>
          <w:rStyle w:val="Bodytext1"/>
        </w:rPr>
        <w:t>s.r.o.</w:t>
      </w:r>
    </w:p>
    <w:p w:rsidR="000657B6" w:rsidRDefault="00506AEC">
      <w:pPr>
        <w:pStyle w:val="Bodytext10"/>
        <w:spacing w:after="60" w:line="240" w:lineRule="auto"/>
        <w:ind w:left="1580"/>
      </w:pPr>
      <w:r>
        <w:rPr>
          <w:rStyle w:val="Bodytext1"/>
        </w:rPr>
        <w:t>Střítež čp. 252</w:t>
      </w:r>
    </w:p>
    <w:p w:rsidR="000657B6" w:rsidRDefault="00506AEC">
      <w:pPr>
        <w:pStyle w:val="Bodytext10"/>
        <w:spacing w:after="260" w:line="240" w:lineRule="auto"/>
        <w:ind w:left="1580"/>
      </w:pPr>
      <w:r>
        <w:rPr>
          <w:rStyle w:val="Bodytext1"/>
        </w:rPr>
        <w:t>739 59</w:t>
      </w:r>
    </w:p>
    <w:p w:rsidR="000657B6" w:rsidRDefault="00506AEC">
      <w:pPr>
        <w:pStyle w:val="Bodytext10"/>
        <w:spacing w:after="980" w:line="240" w:lineRule="auto"/>
        <w:ind w:left="1580"/>
      </w:pPr>
      <w:r>
        <w:rPr>
          <w:rStyle w:val="Bodytext1"/>
        </w:rPr>
        <w:t>Provozovna. Pražská 1377/1, 737 01 Český Těšín</w:t>
      </w:r>
    </w:p>
    <w:p w:rsidR="000657B6" w:rsidRDefault="00506AEC">
      <w:pPr>
        <w:pStyle w:val="Heading210"/>
        <w:keepNext/>
        <w:keepLines/>
      </w:pPr>
      <w:bookmarkStart w:id="0" w:name="bookmark2"/>
      <w:r>
        <w:rPr>
          <w:rStyle w:val="Heading21"/>
          <w:b/>
          <w:bCs/>
        </w:rPr>
        <w:t>Objednací list</w:t>
      </w:r>
      <w:bookmarkEnd w:id="0"/>
    </w:p>
    <w:p w:rsidR="000657B6" w:rsidRDefault="00506AEC">
      <w:pPr>
        <w:pStyle w:val="Bodytext10"/>
        <w:spacing w:after="460" w:line="240" w:lineRule="auto"/>
        <w:jc w:val="center"/>
      </w:pPr>
      <w:r>
        <w:rPr>
          <w:rStyle w:val="Bodytext1"/>
        </w:rPr>
        <w:t>čís.: 0284/2026/MH/O dne: 16 04.2026</w:t>
      </w:r>
    </w:p>
    <w:p w:rsidR="000657B6" w:rsidRDefault="00506AEC">
      <w:pPr>
        <w:pStyle w:val="Bodytext10"/>
        <w:spacing w:after="160" w:line="240" w:lineRule="auto"/>
      </w:pPr>
      <w:r>
        <w:rPr>
          <w:rStyle w:val="Bodytext1"/>
        </w:rPr>
        <w:t>Objednavatel: Město Český Těšín, IČO: 00297437, náměstí ČSA 1/1, 737 01 Český Těšín</w:t>
      </w:r>
    </w:p>
    <w:p w:rsidR="000657B6" w:rsidRDefault="00506AEC">
      <w:pPr>
        <w:pStyle w:val="Bodytext10"/>
        <w:spacing w:after="200" w:line="240" w:lineRule="auto"/>
      </w:pPr>
      <w:r>
        <w:rPr>
          <w:rStyle w:val="Bodytext1"/>
        </w:rPr>
        <w:t xml:space="preserve">Dodavatel: ENERGETING.CZ, s.r.o., IČO: </w:t>
      </w:r>
      <w:r>
        <w:rPr>
          <w:rStyle w:val="Bodytext1"/>
        </w:rPr>
        <w:t>25871862, Střítež 252, 739 59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83"/>
        <w:gridCol w:w="5875"/>
        <w:gridCol w:w="1469"/>
      </w:tblGrid>
      <w:tr w:rsidR="000657B6">
        <w:tblPrEx>
          <w:tblCellMar>
            <w:top w:w="0" w:type="dxa"/>
            <w:bottom w:w="0" w:type="dxa"/>
          </w:tblCellMar>
        </w:tblPrEx>
        <w:trPr>
          <w:trHeight w:hRule="exact" w:val="619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657B6" w:rsidRDefault="00506AEC">
            <w:pPr>
              <w:pStyle w:val="Other10"/>
              <w:spacing w:line="240" w:lineRule="auto"/>
              <w:jc w:val="center"/>
            </w:pPr>
            <w:r>
              <w:rPr>
                <w:rStyle w:val="Other1"/>
              </w:rPr>
              <w:t>Počet</w:t>
            </w:r>
          </w:p>
        </w:tc>
        <w:tc>
          <w:tcPr>
            <w:tcW w:w="58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657B6" w:rsidRDefault="00506AEC">
            <w:pPr>
              <w:pStyle w:val="Other10"/>
              <w:spacing w:line="240" w:lineRule="auto"/>
              <w:jc w:val="center"/>
            </w:pPr>
            <w:r>
              <w:rPr>
                <w:rStyle w:val="Other1"/>
              </w:rPr>
              <w:t>Text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7B6" w:rsidRDefault="00506AEC">
            <w:pPr>
              <w:pStyle w:val="Other10"/>
              <w:spacing w:after="40" w:line="240" w:lineRule="auto"/>
              <w:jc w:val="center"/>
            </w:pPr>
            <w:r>
              <w:rPr>
                <w:rStyle w:val="Other1"/>
              </w:rPr>
              <w:t>Cena Kč vč.</w:t>
            </w:r>
          </w:p>
          <w:p w:rsidR="000657B6" w:rsidRDefault="00506AEC">
            <w:pPr>
              <w:pStyle w:val="Other10"/>
              <w:spacing w:line="240" w:lineRule="auto"/>
              <w:jc w:val="center"/>
            </w:pPr>
            <w:r>
              <w:rPr>
                <w:rStyle w:val="Other1"/>
              </w:rPr>
              <w:t>DPH</w:t>
            </w:r>
          </w:p>
        </w:tc>
      </w:tr>
      <w:tr w:rsidR="000657B6">
        <w:tblPrEx>
          <w:tblCellMar>
            <w:top w:w="0" w:type="dxa"/>
            <w:bottom w:w="0" w:type="dxa"/>
          </w:tblCellMar>
        </w:tblPrEx>
        <w:trPr>
          <w:trHeight w:hRule="exact" w:val="3974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657B6" w:rsidRDefault="000657B6">
            <w:pPr>
              <w:rPr>
                <w:sz w:val="10"/>
                <w:szCs w:val="10"/>
              </w:rPr>
            </w:pPr>
          </w:p>
        </w:tc>
        <w:tc>
          <w:tcPr>
            <w:tcW w:w="58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657B6" w:rsidRDefault="00506AEC">
            <w:pPr>
              <w:pStyle w:val="Other10"/>
              <w:spacing w:before="280" w:line="322" w:lineRule="auto"/>
              <w:jc w:val="both"/>
            </w:pPr>
            <w:r>
              <w:rPr>
                <w:rStyle w:val="Other1"/>
              </w:rPr>
              <w:t>Objednáváme u Vás zhotovení projektové dokumentace pro provedení stavby "Sociální zařízení na správní budově, Centrální hřbitov, Český Těšín", dle nabídkové ceny, která je přílohou objednávky.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57B6" w:rsidRDefault="00D10BF0">
            <w:pPr>
              <w:pStyle w:val="Other10"/>
              <w:spacing w:before="1020" w:line="240" w:lineRule="auto"/>
            </w:pPr>
            <w:r>
              <w:rPr>
                <w:rStyle w:val="Other1"/>
              </w:rPr>
              <w:t xml:space="preserve">    </w:t>
            </w:r>
            <w:bookmarkStart w:id="1" w:name="_GoBack"/>
            <w:bookmarkEnd w:id="1"/>
            <w:r w:rsidR="00506AEC">
              <w:rPr>
                <w:rStyle w:val="Other1"/>
              </w:rPr>
              <w:t>193.116,-Kč</w:t>
            </w:r>
          </w:p>
        </w:tc>
      </w:tr>
      <w:tr w:rsidR="000657B6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82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7B6" w:rsidRDefault="00506AEC">
            <w:pPr>
              <w:pStyle w:val="Other10"/>
              <w:spacing w:line="329" w:lineRule="auto"/>
            </w:pPr>
            <w:r>
              <w:rPr>
                <w:rStyle w:val="Other1"/>
              </w:rPr>
              <w:t>Stane-li se dodavatel nespolehlivým plátcem, hodnota plnění odpovídající dani bude hrazena přímo na účet správce daně v režimu podle §109a zákona o dani z přidané hodnoty.</w:t>
            </w:r>
          </w:p>
        </w:tc>
      </w:tr>
      <w:tr w:rsidR="000657B6">
        <w:tblPrEx>
          <w:tblCellMar>
            <w:top w:w="0" w:type="dxa"/>
            <w:bottom w:w="0" w:type="dxa"/>
          </w:tblCellMar>
        </w:tblPrEx>
        <w:trPr>
          <w:trHeight w:hRule="exact" w:val="547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657B6" w:rsidRDefault="00506AEC">
            <w:pPr>
              <w:pStyle w:val="Other10"/>
              <w:spacing w:line="319" w:lineRule="auto"/>
            </w:pPr>
            <w:r>
              <w:rPr>
                <w:rStyle w:val="Other1"/>
              </w:rPr>
              <w:t>Město Český Těš v registru smluv.</w:t>
            </w:r>
          </w:p>
        </w:tc>
        <w:tc>
          <w:tcPr>
            <w:tcW w:w="734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57B6" w:rsidRDefault="00506AEC">
            <w:pPr>
              <w:pStyle w:val="Other10"/>
              <w:spacing w:line="240" w:lineRule="auto"/>
            </w:pPr>
            <w:r>
              <w:rPr>
                <w:rStyle w:val="Other1"/>
              </w:rPr>
              <w:t xml:space="preserve">'n je povinným subjektem dle zákona </w:t>
            </w:r>
            <w:r>
              <w:rPr>
                <w:rStyle w:val="Other1"/>
              </w:rPr>
              <w:t xml:space="preserve">č 340/2015 </w:t>
            </w:r>
            <w:proofErr w:type="spellStart"/>
            <w:r>
              <w:rPr>
                <w:rStyle w:val="Other1"/>
              </w:rPr>
              <w:t>Sb</w:t>
            </w:r>
            <w:proofErr w:type="spellEnd"/>
            <w:r>
              <w:rPr>
                <w:rStyle w:val="Other1"/>
              </w:rPr>
              <w:t>„ a tento dokument bude zveřejněn</w:t>
            </w:r>
          </w:p>
        </w:tc>
      </w:tr>
    </w:tbl>
    <w:p w:rsidR="000657B6" w:rsidRDefault="000657B6">
      <w:pPr>
        <w:spacing w:after="459" w:line="1" w:lineRule="exact"/>
      </w:pPr>
    </w:p>
    <w:p w:rsidR="000657B6" w:rsidRDefault="00506AEC">
      <w:pPr>
        <w:pStyle w:val="Bodytext10"/>
        <w:spacing w:after="260" w:line="206" w:lineRule="auto"/>
        <w:ind w:left="3900"/>
      </w:pPr>
      <w:r>
        <w:rPr>
          <w:rStyle w:val="Bodytext1"/>
        </w:rPr>
        <w:t>Podmínky objednávky akceptuji:</w:t>
      </w:r>
      <w:r w:rsidR="00D10BF0">
        <w:rPr>
          <w:rStyle w:val="Bodytext1"/>
        </w:rPr>
        <w:t xml:space="preserve"> </w:t>
      </w:r>
      <w:proofErr w:type="gramStart"/>
      <w:r w:rsidR="00D10BF0">
        <w:rPr>
          <w:rStyle w:val="Bodytext1"/>
        </w:rPr>
        <w:t>20.04.2026</w:t>
      </w:r>
      <w:proofErr w:type="gramEnd"/>
    </w:p>
    <w:p w:rsidR="000657B6" w:rsidRDefault="00506AEC" w:rsidP="00D10BF0">
      <w:pPr>
        <w:pStyle w:val="Bodytext10"/>
        <w:spacing w:after="260" w:line="240" w:lineRule="auto"/>
        <w:ind w:left="5972" w:firstLine="400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82" behindDoc="0" locked="0" layoutInCell="1" allowOverlap="1">
                <wp:simplePos x="0" y="0"/>
                <wp:positionH relativeFrom="page">
                  <wp:posOffset>1033780</wp:posOffset>
                </wp:positionH>
                <wp:positionV relativeFrom="paragraph">
                  <wp:posOffset>12700</wp:posOffset>
                </wp:positionV>
                <wp:extent cx="2038985" cy="301625"/>
                <wp:effectExtent l="0" t="0" r="0" b="0"/>
                <wp:wrapSquare wrapText="bothSides"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38985" cy="3016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657B6" w:rsidRDefault="00506AEC">
                            <w:pPr>
                              <w:pStyle w:val="Bodytext10"/>
                              <w:spacing w:line="240" w:lineRule="auto"/>
                            </w:pPr>
                            <w:r>
                              <w:rPr>
                                <w:rStyle w:val="Bodytext1"/>
                              </w:rPr>
                              <w:t>Objednal: Ing. Karina Benatzká</w:t>
                            </w:r>
                          </w:p>
                          <w:p w:rsidR="000657B6" w:rsidRDefault="00506AEC">
                            <w:pPr>
                              <w:pStyle w:val="Bodytext10"/>
                              <w:spacing w:line="240" w:lineRule="auto"/>
                            </w:pPr>
                            <w:r>
                              <w:rPr>
                                <w:rStyle w:val="Bodytext1"/>
                              </w:rPr>
                              <w:t>Vedoucí odboru místního hospodářství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1" type="#_x0000_t202" style="position:absolute;margin-left:81.400000000000006pt;margin-top:1.pt;width:160.55000000000001pt;height:23.75pt;z-index:-125829371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</w:rPr>
                        <w:t>Objednal: Ing. Karina Benatzká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</w:rPr>
                        <w:t>Vedoucí odboru místního hospodářství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rStyle w:val="Bodytext1"/>
        </w:rPr>
        <w:t>ENERGETING.CZ, s.r.o.</w:t>
      </w:r>
    </w:p>
    <w:p w:rsidR="000657B6" w:rsidRDefault="00506AEC">
      <w:pPr>
        <w:pStyle w:val="Bodytext10"/>
        <w:spacing w:after="260" w:line="240" w:lineRule="auto"/>
        <w:ind w:left="6500"/>
      </w:pPr>
      <w:r>
        <w:rPr>
          <w:rStyle w:val="Bodytext1"/>
        </w:rPr>
        <w:t>jednatel společnosti</w:t>
      </w:r>
    </w:p>
    <w:p w:rsidR="000657B6" w:rsidRDefault="00506AEC">
      <w:pPr>
        <w:spacing w:line="1" w:lineRule="exact"/>
        <w:sectPr w:rsidR="000657B6">
          <w:type w:val="continuous"/>
          <w:pgSz w:w="11900" w:h="16840"/>
          <w:pgMar w:top="1271" w:right="1193" w:bottom="1004" w:left="1650" w:header="0" w:footer="3" w:gutter="0"/>
          <w:cols w:space="720"/>
          <w:noEndnote/>
          <w:docGrid w:linePitch="360"/>
        </w:sectPr>
      </w:pPr>
      <w:r>
        <w:rPr>
          <w:noProof/>
          <w:lang w:bidi="ar-SA"/>
        </w:rPr>
        <mc:AlternateContent>
          <mc:Choice Requires="wps">
            <w:drawing>
              <wp:anchor distT="165100" distB="0" distL="0" distR="0" simplePos="0" relativeHeight="125829384" behindDoc="0" locked="0" layoutInCell="1" allowOverlap="1">
                <wp:simplePos x="0" y="0"/>
                <wp:positionH relativeFrom="page">
                  <wp:posOffset>1029335</wp:posOffset>
                </wp:positionH>
                <wp:positionV relativeFrom="paragraph">
                  <wp:posOffset>165100</wp:posOffset>
                </wp:positionV>
                <wp:extent cx="708660" cy="411480"/>
                <wp:effectExtent l="0" t="0" r="0" b="0"/>
                <wp:wrapTopAndBottom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8660" cy="4114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657B6" w:rsidRDefault="000657B6">
                            <w:pPr>
                              <w:pStyle w:val="Bodytext20"/>
                              <w:spacing w:line="319" w:lineRule="auto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7" o:spid="_x0000_s1029" type="#_x0000_t202" style="position:absolute;margin-left:81.05pt;margin-top:13pt;width:55.8pt;height:32.4pt;z-index:125829384;visibility:visible;mso-wrap-style:square;mso-wrap-distance-left:0;mso-wrap-distance-top:13pt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" filled="f" stroked="f">
                <v:textbox inset="0,0,0,0">
                  <w:txbxContent>
                    <w:p w:rsidR="000657B6" w:rsidRDefault="000657B6">
                      <w:pPr>
                        <w:pStyle w:val="Bodytext20"/>
                        <w:spacing w:line="319" w:lineRule="auto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173990" distB="13970" distL="0" distR="0" simplePos="0" relativeHeight="125829386" behindDoc="0" locked="0" layoutInCell="1" allowOverlap="1">
                <wp:simplePos x="0" y="0"/>
                <wp:positionH relativeFrom="page">
                  <wp:posOffset>2272665</wp:posOffset>
                </wp:positionH>
                <wp:positionV relativeFrom="paragraph">
                  <wp:posOffset>173990</wp:posOffset>
                </wp:positionV>
                <wp:extent cx="1188720" cy="388620"/>
                <wp:effectExtent l="0" t="0" r="0" b="0"/>
                <wp:wrapTopAndBottom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8720" cy="3886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657B6" w:rsidRDefault="000657B6">
                            <w:pPr>
                              <w:pStyle w:val="Bodytext20"/>
                            </w:pPr>
                          </w:p>
                          <w:p w:rsidR="000657B6" w:rsidRDefault="000657B6">
                            <w:pPr>
                              <w:pStyle w:val="Bodytext20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9" o:spid="_x0000_s1030" type="#_x0000_t202" style="position:absolute;margin-left:178.95pt;margin-top:13.7pt;width:93.6pt;height:30.6pt;z-index:125829386;visibility:visible;mso-wrap-style:square;mso-wrap-distance-left:0;mso-wrap-distance-top:13.7pt;mso-wrap-distance-right:0;mso-wrap-distance-bottom:1.1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" filled="f" stroked="f">
                <v:textbox inset="0,0,0,0">
                  <w:txbxContent>
                    <w:p w:rsidR="000657B6" w:rsidRDefault="000657B6">
                      <w:pPr>
                        <w:pStyle w:val="Bodytext20"/>
                      </w:pPr>
                    </w:p>
                    <w:p w:rsidR="000657B6" w:rsidRDefault="000657B6">
                      <w:pPr>
                        <w:pStyle w:val="Bodytext20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173990" distB="13970" distL="0" distR="0" simplePos="0" relativeHeight="125829388" behindDoc="0" locked="0" layoutInCell="1" allowOverlap="1">
                <wp:simplePos x="0" y="0"/>
                <wp:positionH relativeFrom="page">
                  <wp:posOffset>3928110</wp:posOffset>
                </wp:positionH>
                <wp:positionV relativeFrom="paragraph">
                  <wp:posOffset>173990</wp:posOffset>
                </wp:positionV>
                <wp:extent cx="1225550" cy="388620"/>
                <wp:effectExtent l="0" t="0" r="0" b="0"/>
                <wp:wrapTopAndBottom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5550" cy="3886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657B6" w:rsidRDefault="000657B6">
                            <w:pPr>
                              <w:pStyle w:val="Bodytext20"/>
                              <w:spacing w:line="300" w:lineRule="auto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1" o:spid="_x0000_s1031" type="#_x0000_t202" style="position:absolute;margin-left:309.3pt;margin-top:13.7pt;width:96.5pt;height:30.6pt;z-index:125829388;visibility:visible;mso-wrap-style:square;mso-wrap-distance-left:0;mso-wrap-distance-top:13.7pt;mso-wrap-distance-right:0;mso-wrap-distance-bottom:1.1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" filled="f" stroked="f">
                <v:textbox inset="0,0,0,0">
                  <w:txbxContent>
                    <w:p w:rsidR="000657B6" w:rsidRDefault="000657B6">
                      <w:pPr>
                        <w:pStyle w:val="Bodytext20"/>
                        <w:spacing w:line="300" w:lineRule="auto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0657B6" w:rsidRDefault="00506AEC">
      <w:pPr>
        <w:pStyle w:val="Bodytext30"/>
      </w:pPr>
      <w:r>
        <w:rPr>
          <w:rStyle w:val="Bodytext3"/>
          <w:b/>
          <w:bCs/>
          <w:u w:val="none"/>
        </w:rPr>
        <w:lastRenderedPageBreak/>
        <w:t>Město Český Těšín odbor investic Nám. ČSA 1/1 737 01 Český Těšín</w:t>
      </w:r>
    </w:p>
    <w:p w:rsidR="000657B6" w:rsidRDefault="00506AEC">
      <w:pPr>
        <w:pStyle w:val="Bodytext10"/>
        <w:tabs>
          <w:tab w:val="left" w:pos="3269"/>
          <w:tab w:val="left" w:pos="5623"/>
        </w:tabs>
        <w:spacing w:after="100"/>
      </w:pPr>
      <w:r>
        <w:rPr>
          <w:rStyle w:val="Bodytext1"/>
        </w:rPr>
        <w:t>Vyřizuje:</w:t>
      </w:r>
      <w:r>
        <w:rPr>
          <w:rStyle w:val="Bodytext1"/>
        </w:rPr>
        <w:tab/>
        <w:t>Tel.</w:t>
      </w:r>
      <w:r>
        <w:rPr>
          <w:rStyle w:val="Bodytext1"/>
        </w:rPr>
        <w:t>:</w:t>
      </w:r>
      <w:r>
        <w:rPr>
          <w:rStyle w:val="Bodytext1"/>
        </w:rPr>
        <w:tab/>
        <w:t xml:space="preserve">V Českém Těšíně dne </w:t>
      </w:r>
      <w:proofErr w:type="gramStart"/>
      <w:r>
        <w:rPr>
          <w:rStyle w:val="Bodytext1"/>
        </w:rPr>
        <w:t>03.03.2026</w:t>
      </w:r>
      <w:proofErr w:type="gramEnd"/>
    </w:p>
    <w:p w:rsidR="000657B6" w:rsidRDefault="00506AEC">
      <w:pPr>
        <w:pStyle w:val="Bodytext30"/>
        <w:spacing w:before="0" w:after="160" w:line="317" w:lineRule="auto"/>
      </w:pPr>
      <w:r>
        <w:rPr>
          <w:rStyle w:val="Bodytext3"/>
          <w:b/>
          <w:bCs/>
        </w:rPr>
        <w:t>Nabídka na zhotovení projektové dokumentace pro provedení stavby „Sociální zařízení na správní budově. Centrální hřbitov, Český Těšín"</w:t>
      </w:r>
    </w:p>
    <w:p w:rsidR="000657B6" w:rsidRDefault="00506AEC">
      <w:pPr>
        <w:pStyle w:val="Bodytext10"/>
        <w:numPr>
          <w:ilvl w:val="0"/>
          <w:numId w:val="1"/>
        </w:numPr>
        <w:tabs>
          <w:tab w:val="left" w:pos="331"/>
        </w:tabs>
      </w:pPr>
      <w:r>
        <w:rPr>
          <w:rStyle w:val="Bodytext1"/>
        </w:rPr>
        <w:t>Předmět plnění</w:t>
      </w:r>
    </w:p>
    <w:p w:rsidR="000657B6" w:rsidRDefault="00506AEC">
      <w:pPr>
        <w:pStyle w:val="Bodytext10"/>
      </w:pPr>
      <w:r>
        <w:rPr>
          <w:rStyle w:val="Bodytext1"/>
        </w:rPr>
        <w:t>Předmětem nabídky je zhotovení projektové dokumentace pro vydání povolení</w:t>
      </w:r>
      <w:r>
        <w:rPr>
          <w:rStyle w:val="Bodytext1"/>
        </w:rPr>
        <w:t xml:space="preserve"> záměru (DPZ) v podrobnostech pro provedení stavby a výběr zhotovitele (DPS) včetně rozpočtů a výkazů výměr v rozsahu:</w:t>
      </w:r>
    </w:p>
    <w:p w:rsidR="000657B6" w:rsidRDefault="00506AEC">
      <w:pPr>
        <w:pStyle w:val="Bodytext10"/>
        <w:ind w:firstLine="320"/>
      </w:pPr>
      <w:r>
        <w:rPr>
          <w:rStyle w:val="Bodytext1"/>
        </w:rPr>
        <w:t>A. Vytápění</w:t>
      </w:r>
    </w:p>
    <w:p w:rsidR="000657B6" w:rsidRDefault="00506AEC">
      <w:pPr>
        <w:pStyle w:val="Bodytext10"/>
        <w:ind w:firstLine="600"/>
      </w:pPr>
      <w:r>
        <w:rPr>
          <w:rStyle w:val="Bodytext1"/>
        </w:rPr>
        <w:t>Návrh rekonstrukce stávajícího zdroje vytápění a otopné soustavy objektu:</w:t>
      </w:r>
    </w:p>
    <w:p w:rsidR="000657B6" w:rsidRDefault="00506AEC">
      <w:pPr>
        <w:pStyle w:val="Bodytext10"/>
        <w:numPr>
          <w:ilvl w:val="0"/>
          <w:numId w:val="2"/>
        </w:numPr>
        <w:tabs>
          <w:tab w:val="left" w:pos="801"/>
        </w:tabs>
        <w:ind w:firstLine="600"/>
      </w:pPr>
      <w:r>
        <w:rPr>
          <w:rStyle w:val="Bodytext1"/>
        </w:rPr>
        <w:t>zrušení stávajícího vytápění lokálními kamny na dře</w:t>
      </w:r>
      <w:r>
        <w:rPr>
          <w:rStyle w:val="Bodytext1"/>
        </w:rPr>
        <w:t>vo</w:t>
      </w:r>
    </w:p>
    <w:p w:rsidR="000657B6" w:rsidRDefault="00506AEC">
      <w:pPr>
        <w:pStyle w:val="Bodytext10"/>
        <w:numPr>
          <w:ilvl w:val="0"/>
          <w:numId w:val="2"/>
        </w:numPr>
        <w:tabs>
          <w:tab w:val="left" w:pos="801"/>
        </w:tabs>
        <w:ind w:left="600" w:firstLine="40"/>
      </w:pPr>
      <w:r>
        <w:rPr>
          <w:rStyle w:val="Bodytext1"/>
        </w:rPr>
        <w:t>návrh zdroje - kotel na pelety se zásobníkem, napojený na etážové vytápění včetně návrhu odkouření, oběhové čerpadlo a čtyřcestný ventil</w:t>
      </w:r>
    </w:p>
    <w:p w:rsidR="000657B6" w:rsidRDefault="00506AEC">
      <w:pPr>
        <w:pStyle w:val="Bodytext10"/>
        <w:numPr>
          <w:ilvl w:val="0"/>
          <w:numId w:val="2"/>
        </w:numPr>
        <w:tabs>
          <w:tab w:val="left" w:pos="841"/>
        </w:tabs>
        <w:ind w:left="600" w:firstLine="40"/>
      </w:pPr>
      <w:r>
        <w:rPr>
          <w:rStyle w:val="Bodytext1"/>
        </w:rPr>
        <w:t>demontáž stávající nefunkční otopné soustavy včetně ocelových rozvodů</w:t>
      </w:r>
    </w:p>
    <w:p w:rsidR="000657B6" w:rsidRDefault="00506AEC">
      <w:pPr>
        <w:pStyle w:val="Bodytext10"/>
        <w:numPr>
          <w:ilvl w:val="0"/>
          <w:numId w:val="2"/>
        </w:numPr>
        <w:tabs>
          <w:tab w:val="left" w:pos="808"/>
        </w:tabs>
        <w:ind w:left="600" w:firstLine="40"/>
      </w:pPr>
      <w:r>
        <w:rPr>
          <w:rStyle w:val="Bodytext1"/>
        </w:rPr>
        <w:t>výpočet tepelných ztrát jednotlivých místností</w:t>
      </w:r>
      <w:r>
        <w:rPr>
          <w:rStyle w:val="Bodytext1"/>
        </w:rPr>
        <w:t xml:space="preserve"> a návrh nové otopné soustavy v přízemí objektu pomocí otopných těles a </w:t>
      </w:r>
      <w:proofErr w:type="spellStart"/>
      <w:r>
        <w:rPr>
          <w:rStyle w:val="Bodytext1"/>
        </w:rPr>
        <w:t>Cu</w:t>
      </w:r>
      <w:proofErr w:type="spellEnd"/>
      <w:r>
        <w:rPr>
          <w:rStyle w:val="Bodytext1"/>
        </w:rPr>
        <w:t xml:space="preserve"> potrubí, vedeného pod stropem a po stěnách místností, příprava na vytápění ve 2. NP do budoucna</w:t>
      </w:r>
    </w:p>
    <w:p w:rsidR="000657B6" w:rsidRDefault="00506AEC">
      <w:pPr>
        <w:pStyle w:val="Bodytext10"/>
        <w:numPr>
          <w:ilvl w:val="0"/>
          <w:numId w:val="2"/>
        </w:numPr>
        <w:tabs>
          <w:tab w:val="left" w:pos="808"/>
        </w:tabs>
        <w:ind w:left="600" w:firstLine="40"/>
      </w:pPr>
      <w:r>
        <w:rPr>
          <w:rStyle w:val="Bodytext1"/>
        </w:rPr>
        <w:t xml:space="preserve">osazení termostatických ventilů na otopných tělesech včetně návrhu </w:t>
      </w:r>
      <w:proofErr w:type="spellStart"/>
      <w:r>
        <w:rPr>
          <w:rStyle w:val="Bodytext1"/>
        </w:rPr>
        <w:t>hydronického</w:t>
      </w:r>
      <w:proofErr w:type="spellEnd"/>
      <w:r>
        <w:rPr>
          <w:rStyle w:val="Bodytext1"/>
        </w:rPr>
        <w:t xml:space="preserve"> vyváž</w:t>
      </w:r>
      <w:r>
        <w:rPr>
          <w:rStyle w:val="Bodytext1"/>
        </w:rPr>
        <w:t>ení celého objektu</w:t>
      </w:r>
    </w:p>
    <w:p w:rsidR="000657B6" w:rsidRDefault="00506AEC">
      <w:pPr>
        <w:pStyle w:val="Bodytext10"/>
        <w:numPr>
          <w:ilvl w:val="0"/>
          <w:numId w:val="2"/>
        </w:numPr>
        <w:tabs>
          <w:tab w:val="left" w:pos="845"/>
        </w:tabs>
        <w:ind w:left="320" w:firstLine="320"/>
      </w:pPr>
      <w:r>
        <w:rPr>
          <w:rStyle w:val="Bodytext1"/>
        </w:rPr>
        <w:t>napojení na stávající elektroinstalaci, regulace pokojovým termostatem B. Zdravotně technické instalace</w:t>
      </w:r>
    </w:p>
    <w:p w:rsidR="000657B6" w:rsidRDefault="00506AEC">
      <w:pPr>
        <w:pStyle w:val="Bodytext10"/>
        <w:numPr>
          <w:ilvl w:val="0"/>
          <w:numId w:val="2"/>
        </w:numPr>
        <w:tabs>
          <w:tab w:val="left" w:pos="841"/>
        </w:tabs>
        <w:ind w:left="880" w:hanging="240"/>
      </w:pPr>
      <w:r>
        <w:rPr>
          <w:rStyle w:val="Bodytext1"/>
        </w:rPr>
        <w:t>návrh dispozičního uspořádání v prostoru zádveří a přilehlého skladu s vytvořením WC pro personál</w:t>
      </w:r>
    </w:p>
    <w:p w:rsidR="000657B6" w:rsidRDefault="00506AEC">
      <w:pPr>
        <w:pStyle w:val="Bodytext10"/>
        <w:numPr>
          <w:ilvl w:val="0"/>
          <w:numId w:val="2"/>
        </w:numPr>
        <w:tabs>
          <w:tab w:val="left" w:pos="801"/>
        </w:tabs>
        <w:ind w:firstLine="600"/>
      </w:pPr>
      <w:r>
        <w:rPr>
          <w:rStyle w:val="Bodytext1"/>
        </w:rPr>
        <w:t>úprava rozvodů ZTI s napojením zaři</w:t>
      </w:r>
      <w:r>
        <w:rPr>
          <w:rStyle w:val="Bodytext1"/>
        </w:rPr>
        <w:t>zovacích předmětů ve WC pro personál</w:t>
      </w:r>
    </w:p>
    <w:p w:rsidR="000657B6" w:rsidRDefault="00506AEC">
      <w:pPr>
        <w:pStyle w:val="Bodytext10"/>
        <w:numPr>
          <w:ilvl w:val="0"/>
          <w:numId w:val="2"/>
        </w:numPr>
        <w:tabs>
          <w:tab w:val="left" w:pos="801"/>
        </w:tabs>
        <w:ind w:firstLine="600"/>
      </w:pPr>
      <w:r>
        <w:rPr>
          <w:rStyle w:val="Bodytext1"/>
        </w:rPr>
        <w:t>napojení odpadní kanalizace z WC pro personál na venkovní splaškovou kanalizaci</w:t>
      </w:r>
    </w:p>
    <w:p w:rsidR="000657B6" w:rsidRDefault="00506AEC">
      <w:pPr>
        <w:pStyle w:val="Bodytext10"/>
        <w:numPr>
          <w:ilvl w:val="0"/>
          <w:numId w:val="2"/>
        </w:numPr>
        <w:tabs>
          <w:tab w:val="left" w:pos="841"/>
        </w:tabs>
        <w:ind w:left="880" w:hanging="240"/>
      </w:pPr>
      <w:r>
        <w:rPr>
          <w:rStyle w:val="Bodytext1"/>
        </w:rPr>
        <w:t xml:space="preserve">provedení souvisejících stavebních prací, vyzdění potřebných příček a osazení dveří, oprava podlahy v novém WC, průrazy, dozdívky, malby v </w:t>
      </w:r>
      <w:r>
        <w:rPr>
          <w:rStyle w:val="Bodytext1"/>
        </w:rPr>
        <w:t>rozsahu všech místností dotčených stavbou</w:t>
      </w:r>
    </w:p>
    <w:p w:rsidR="000657B6" w:rsidRDefault="00506AEC">
      <w:pPr>
        <w:pStyle w:val="Bodytext10"/>
        <w:numPr>
          <w:ilvl w:val="0"/>
          <w:numId w:val="3"/>
        </w:numPr>
        <w:tabs>
          <w:tab w:val="left" w:pos="717"/>
        </w:tabs>
        <w:ind w:left="920" w:hanging="640"/>
      </w:pPr>
      <w:r>
        <w:rPr>
          <w:rStyle w:val="Bodytext1"/>
        </w:rPr>
        <w:t>Inženýrská činnost veškerá inženýrská činnost nezbytná pro získání příslušných povolení (koordinované stanovisko, společné stanovisko města, stanoviska správců sítí, podání žádosti o povolení záměru)</w:t>
      </w:r>
    </w:p>
    <w:p w:rsidR="000657B6" w:rsidRDefault="00506AEC">
      <w:pPr>
        <w:pStyle w:val="Bodytext10"/>
        <w:numPr>
          <w:ilvl w:val="0"/>
          <w:numId w:val="3"/>
        </w:numPr>
        <w:tabs>
          <w:tab w:val="left" w:pos="717"/>
        </w:tabs>
        <w:spacing w:after="100"/>
        <w:ind w:left="920" w:hanging="640"/>
      </w:pPr>
      <w:r>
        <w:rPr>
          <w:rStyle w:val="Bodytext1"/>
        </w:rPr>
        <w:t>Dozor projekta</w:t>
      </w:r>
      <w:r>
        <w:rPr>
          <w:rStyle w:val="Bodytext1"/>
        </w:rPr>
        <w:t>nta dozor projektanta bude vykonáván na výzvu zadavatele.</w:t>
      </w:r>
    </w:p>
    <w:p w:rsidR="000657B6" w:rsidRDefault="00506AEC">
      <w:pPr>
        <w:pStyle w:val="Bodytext10"/>
        <w:spacing w:line="319" w:lineRule="auto"/>
        <w:ind w:firstLine="600"/>
      </w:pPr>
      <w:r>
        <w:rPr>
          <w:rStyle w:val="Bodytext1"/>
        </w:rPr>
        <w:t>Dokumentace bude vyhotovena v počtu:</w:t>
      </w:r>
    </w:p>
    <w:p w:rsidR="000657B6" w:rsidRDefault="00506AEC">
      <w:pPr>
        <w:pStyle w:val="Bodytext10"/>
        <w:spacing w:after="220" w:line="319" w:lineRule="auto"/>
        <w:ind w:left="580" w:firstLine="60"/>
      </w:pPr>
      <w:r>
        <w:rPr>
          <w:rStyle w:val="Bodytext1"/>
        </w:rPr>
        <w:t xml:space="preserve">DPZ + DPS: 4x projekt tištěná verze + </w:t>
      </w:r>
      <w:proofErr w:type="spellStart"/>
      <w:r>
        <w:rPr>
          <w:rStyle w:val="Bodytext1"/>
        </w:rPr>
        <w:t>Ix</w:t>
      </w:r>
      <w:proofErr w:type="spellEnd"/>
      <w:r>
        <w:rPr>
          <w:rStyle w:val="Bodytext1"/>
        </w:rPr>
        <w:t xml:space="preserve"> elektronická verze (*.</w:t>
      </w:r>
      <w:proofErr w:type="spellStart"/>
      <w:r>
        <w:rPr>
          <w:rStyle w:val="Bodytext1"/>
        </w:rPr>
        <w:t>pdf</w:t>
      </w:r>
      <w:proofErr w:type="spellEnd"/>
      <w:r>
        <w:rPr>
          <w:rStyle w:val="Bodytext1"/>
        </w:rPr>
        <w:t>; *.</w:t>
      </w:r>
      <w:proofErr w:type="spellStart"/>
      <w:r>
        <w:rPr>
          <w:rStyle w:val="Bodytext1"/>
        </w:rPr>
        <w:t>dwg</w:t>
      </w:r>
      <w:proofErr w:type="spellEnd"/>
      <w:r>
        <w:rPr>
          <w:rStyle w:val="Bodytext1"/>
        </w:rPr>
        <w:t xml:space="preserve">) </w:t>
      </w:r>
      <w:proofErr w:type="spellStart"/>
      <w:r>
        <w:rPr>
          <w:rStyle w:val="Bodytext1"/>
        </w:rPr>
        <w:t>Ix</w:t>
      </w:r>
      <w:proofErr w:type="spellEnd"/>
      <w:r>
        <w:rPr>
          <w:rStyle w:val="Bodytext1"/>
        </w:rPr>
        <w:t xml:space="preserve"> rozpočet a výkaz výměr tištěná verze + </w:t>
      </w:r>
      <w:proofErr w:type="spellStart"/>
      <w:r>
        <w:rPr>
          <w:rStyle w:val="Bodytext1"/>
        </w:rPr>
        <w:t>lx</w:t>
      </w:r>
      <w:proofErr w:type="spellEnd"/>
      <w:r>
        <w:rPr>
          <w:rStyle w:val="Bodytext1"/>
        </w:rPr>
        <w:t xml:space="preserve"> elektronická verze (*.</w:t>
      </w:r>
      <w:proofErr w:type="spellStart"/>
      <w:r>
        <w:rPr>
          <w:rStyle w:val="Bodytext1"/>
        </w:rPr>
        <w:t>pdf</w:t>
      </w:r>
      <w:proofErr w:type="spellEnd"/>
      <w:r>
        <w:rPr>
          <w:rStyle w:val="Bodytext1"/>
        </w:rPr>
        <w:t>; *.</w:t>
      </w:r>
      <w:proofErr w:type="spellStart"/>
      <w:r>
        <w:rPr>
          <w:rStyle w:val="Bodytext1"/>
        </w:rPr>
        <w:t>xls</w:t>
      </w:r>
      <w:proofErr w:type="spellEnd"/>
      <w:r>
        <w:rPr>
          <w:rStyle w:val="Bodytext1"/>
        </w:rPr>
        <w:t xml:space="preserve">; </w:t>
      </w:r>
      <w:proofErr w:type="gramStart"/>
      <w:r>
        <w:rPr>
          <w:rStyle w:val="Bodytext1"/>
        </w:rPr>
        <w:t>*.</w:t>
      </w:r>
      <w:proofErr w:type="spellStart"/>
      <w:r>
        <w:rPr>
          <w:rStyle w:val="Bodytext1"/>
        </w:rPr>
        <w:t>xml</w:t>
      </w:r>
      <w:proofErr w:type="spellEnd"/>
      <w:proofErr w:type="gramEnd"/>
      <w:r>
        <w:rPr>
          <w:rStyle w:val="Bodytext1"/>
        </w:rPr>
        <w:t>)</w:t>
      </w:r>
    </w:p>
    <w:p w:rsidR="000657B6" w:rsidRDefault="00506AEC">
      <w:pPr>
        <w:pStyle w:val="Bodytext10"/>
        <w:spacing w:after="120" w:line="329" w:lineRule="auto"/>
        <w:ind w:left="580"/>
      </w:pPr>
      <w:r>
        <w:rPr>
          <w:rStyle w:val="Bodytext1"/>
        </w:rPr>
        <w:t>Jako podklad bude sloužit stávající projektová dokumentace stavební části, výsledky místního šetření a měření.</w:t>
      </w:r>
      <w:r>
        <w:br w:type="page"/>
      </w:r>
    </w:p>
    <w:p w:rsidR="000657B6" w:rsidRDefault="00506AEC">
      <w:pPr>
        <w:pStyle w:val="Heading410"/>
        <w:keepNext/>
        <w:keepLines/>
      </w:pPr>
      <w:bookmarkStart w:id="2" w:name="bookmark6"/>
      <w:r>
        <w:rPr>
          <w:rStyle w:val="Heading41"/>
        </w:rPr>
        <w:lastRenderedPageBreak/>
        <w:t>PROJEKČNÍ KANCELÁŘ</w:t>
      </w:r>
      <w:bookmarkEnd w:id="2"/>
    </w:p>
    <w:p w:rsidR="000657B6" w:rsidRDefault="00506AEC">
      <w:pPr>
        <w:pStyle w:val="Tablecaption10"/>
        <w:ind w:left="122"/>
      </w:pPr>
      <w:r>
        <w:rPr>
          <w:rStyle w:val="Tablecaption1"/>
        </w:rPr>
        <w:t>2. Nabídková cena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47"/>
        <w:gridCol w:w="3794"/>
        <w:gridCol w:w="1274"/>
        <w:gridCol w:w="1591"/>
      </w:tblGrid>
      <w:tr w:rsidR="000657B6">
        <w:tblPrEx>
          <w:tblCellMar>
            <w:top w:w="0" w:type="dxa"/>
            <w:bottom w:w="0" w:type="dxa"/>
          </w:tblCellMar>
        </w:tblPrEx>
        <w:trPr>
          <w:trHeight w:hRule="exact" w:val="540"/>
          <w:jc w:val="center"/>
        </w:trPr>
        <w:tc>
          <w:tcPr>
            <w:tcW w:w="23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657B6" w:rsidRDefault="00506AEC">
            <w:pPr>
              <w:pStyle w:val="Other10"/>
              <w:spacing w:line="240" w:lineRule="auto"/>
              <w:jc w:val="center"/>
            </w:pPr>
            <w:r>
              <w:rPr>
                <w:rStyle w:val="Other1"/>
              </w:rPr>
              <w:t>Části díla</w:t>
            </w:r>
          </w:p>
        </w:tc>
        <w:tc>
          <w:tcPr>
            <w:tcW w:w="37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657B6" w:rsidRDefault="00506AEC">
            <w:pPr>
              <w:pStyle w:val="Other10"/>
              <w:spacing w:line="240" w:lineRule="auto"/>
              <w:jc w:val="center"/>
            </w:pPr>
            <w:r>
              <w:rPr>
                <w:rStyle w:val="Other1"/>
              </w:rPr>
              <w:t>Stupeň dokumentace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657B6" w:rsidRDefault="00506AEC">
            <w:pPr>
              <w:pStyle w:val="Other10"/>
              <w:spacing w:line="240" w:lineRule="auto"/>
              <w:jc w:val="center"/>
            </w:pPr>
            <w:r>
              <w:rPr>
                <w:rStyle w:val="Other1"/>
              </w:rPr>
              <w:t>Počet hodin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7B6" w:rsidRDefault="00506AEC">
            <w:pPr>
              <w:pStyle w:val="Other10"/>
              <w:spacing w:line="329" w:lineRule="auto"/>
              <w:jc w:val="center"/>
            </w:pPr>
            <w:r>
              <w:rPr>
                <w:rStyle w:val="Other1"/>
              </w:rPr>
              <w:t>Cena (Kč)</w:t>
            </w:r>
          </w:p>
        </w:tc>
      </w:tr>
      <w:tr w:rsidR="000657B6">
        <w:tblPrEx>
          <w:tblCellMar>
            <w:top w:w="0" w:type="dxa"/>
            <w:bottom w:w="0" w:type="dxa"/>
          </w:tblCellMar>
        </w:tblPrEx>
        <w:trPr>
          <w:trHeight w:hRule="exact" w:val="266"/>
          <w:jc w:val="center"/>
        </w:trPr>
        <w:tc>
          <w:tcPr>
            <w:tcW w:w="23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657B6" w:rsidRDefault="00506AEC">
            <w:pPr>
              <w:pStyle w:val="Other10"/>
              <w:spacing w:line="240" w:lineRule="auto"/>
            </w:pPr>
            <w:r>
              <w:rPr>
                <w:rStyle w:val="Other1"/>
              </w:rPr>
              <w:t>LIT</w:t>
            </w:r>
          </w:p>
        </w:tc>
        <w:tc>
          <w:tcPr>
            <w:tcW w:w="37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657B6" w:rsidRDefault="00506AEC">
            <w:pPr>
              <w:pStyle w:val="Other10"/>
              <w:spacing w:line="240" w:lineRule="auto"/>
              <w:jc w:val="center"/>
            </w:pPr>
            <w:r>
              <w:rPr>
                <w:rStyle w:val="Other1"/>
              </w:rPr>
              <w:t>DPZ + DPS vč. rozpočtu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657B6" w:rsidRDefault="00506AEC">
            <w:pPr>
              <w:pStyle w:val="Other10"/>
              <w:spacing w:line="240" w:lineRule="auto"/>
              <w:jc w:val="center"/>
            </w:pPr>
            <w:r>
              <w:rPr>
                <w:rStyle w:val="Other1"/>
              </w:rPr>
              <w:t>108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7B6" w:rsidRDefault="00506AEC">
            <w:pPr>
              <w:pStyle w:val="Other10"/>
              <w:spacing w:line="240" w:lineRule="auto"/>
              <w:jc w:val="center"/>
            </w:pPr>
            <w:r>
              <w:rPr>
                <w:rStyle w:val="Other1"/>
              </w:rPr>
              <w:t>61560</w:t>
            </w:r>
          </w:p>
        </w:tc>
      </w:tr>
      <w:tr w:rsidR="000657B6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23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657B6" w:rsidRDefault="00506AEC">
            <w:pPr>
              <w:pStyle w:val="Other10"/>
              <w:spacing w:line="240" w:lineRule="auto"/>
            </w:pPr>
            <w:r>
              <w:rPr>
                <w:rStyle w:val="Other1"/>
              </w:rPr>
              <w:t>ZTI</w:t>
            </w:r>
          </w:p>
        </w:tc>
        <w:tc>
          <w:tcPr>
            <w:tcW w:w="37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657B6" w:rsidRDefault="00506AEC">
            <w:pPr>
              <w:pStyle w:val="Other10"/>
              <w:spacing w:line="240" w:lineRule="auto"/>
              <w:jc w:val="center"/>
            </w:pPr>
            <w:r>
              <w:rPr>
                <w:rStyle w:val="Other1"/>
              </w:rPr>
              <w:t xml:space="preserve">DPZ + DPS </w:t>
            </w:r>
            <w:r>
              <w:rPr>
                <w:rStyle w:val="Other1"/>
              </w:rPr>
              <w:t>vč. rozpočtu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657B6" w:rsidRDefault="00506AEC">
            <w:pPr>
              <w:pStyle w:val="Other10"/>
              <w:spacing w:line="240" w:lineRule="auto"/>
              <w:jc w:val="center"/>
            </w:pPr>
            <w:r>
              <w:rPr>
                <w:rStyle w:val="Other1"/>
              </w:rPr>
              <w:t>160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7B6" w:rsidRDefault="00506AEC">
            <w:pPr>
              <w:pStyle w:val="Other10"/>
              <w:spacing w:line="240" w:lineRule="auto"/>
              <w:jc w:val="center"/>
            </w:pPr>
            <w:r>
              <w:rPr>
                <w:rStyle w:val="Other1"/>
              </w:rPr>
              <w:t>91200</w:t>
            </w:r>
          </w:p>
        </w:tc>
      </w:tr>
      <w:tr w:rsidR="000657B6">
        <w:tblPrEx>
          <w:tblCellMar>
            <w:top w:w="0" w:type="dxa"/>
            <w:bottom w:w="0" w:type="dxa"/>
          </w:tblCellMar>
        </w:tblPrEx>
        <w:trPr>
          <w:trHeight w:hRule="exact" w:val="252"/>
          <w:jc w:val="center"/>
        </w:trPr>
        <w:tc>
          <w:tcPr>
            <w:tcW w:w="23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657B6" w:rsidRDefault="00506AEC">
            <w:pPr>
              <w:pStyle w:val="Other10"/>
              <w:spacing w:line="240" w:lineRule="auto"/>
            </w:pPr>
            <w:r>
              <w:rPr>
                <w:rStyle w:val="Other1"/>
              </w:rPr>
              <w:t>IČ</w:t>
            </w:r>
          </w:p>
        </w:tc>
        <w:tc>
          <w:tcPr>
            <w:tcW w:w="37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657B6" w:rsidRDefault="000657B6">
            <w:pPr>
              <w:rPr>
                <w:sz w:val="10"/>
                <w:szCs w:val="1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657B6" w:rsidRDefault="00506AEC">
            <w:pPr>
              <w:pStyle w:val="Other10"/>
              <w:spacing w:line="240" w:lineRule="auto"/>
              <w:jc w:val="center"/>
            </w:pPr>
            <w:r>
              <w:rPr>
                <w:rStyle w:val="Other1"/>
              </w:rPr>
              <w:t>12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57B6" w:rsidRDefault="00506AEC">
            <w:pPr>
              <w:pStyle w:val="Other10"/>
              <w:spacing w:line="240" w:lineRule="auto"/>
              <w:jc w:val="center"/>
            </w:pPr>
            <w:r>
              <w:rPr>
                <w:rStyle w:val="Other1"/>
              </w:rPr>
              <w:t>6 840</w:t>
            </w:r>
          </w:p>
        </w:tc>
      </w:tr>
      <w:tr w:rsidR="000657B6">
        <w:tblPrEx>
          <w:tblCellMar>
            <w:top w:w="0" w:type="dxa"/>
            <w:bottom w:w="0" w:type="dxa"/>
          </w:tblCellMar>
        </w:tblPrEx>
        <w:trPr>
          <w:trHeight w:hRule="exact" w:val="266"/>
          <w:jc w:val="center"/>
        </w:trPr>
        <w:tc>
          <w:tcPr>
            <w:tcW w:w="23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657B6" w:rsidRDefault="00506AEC">
            <w:pPr>
              <w:pStyle w:val="Other10"/>
              <w:spacing w:line="240" w:lineRule="auto"/>
            </w:pPr>
            <w:r>
              <w:rPr>
                <w:rStyle w:val="Other1"/>
              </w:rPr>
              <w:t>DP</w:t>
            </w:r>
          </w:p>
        </w:tc>
        <w:tc>
          <w:tcPr>
            <w:tcW w:w="37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657B6" w:rsidRDefault="00506AEC">
            <w:pPr>
              <w:pStyle w:val="Other10"/>
              <w:spacing w:line="240" w:lineRule="auto"/>
              <w:jc w:val="center"/>
            </w:pPr>
            <w:r>
              <w:rPr>
                <w:rStyle w:val="Other1"/>
              </w:rPr>
              <w:t>660 Kč/hod bez DPH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657B6" w:rsidRDefault="000657B6">
            <w:pPr>
              <w:rPr>
                <w:sz w:val="10"/>
                <w:szCs w:val="10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57B6" w:rsidRDefault="000657B6">
            <w:pPr>
              <w:rPr>
                <w:sz w:val="10"/>
                <w:szCs w:val="10"/>
              </w:rPr>
            </w:pPr>
          </w:p>
        </w:tc>
      </w:tr>
      <w:tr w:rsidR="000657B6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23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657B6" w:rsidRDefault="00506AEC">
            <w:pPr>
              <w:pStyle w:val="Other10"/>
              <w:spacing w:line="240" w:lineRule="auto"/>
            </w:pPr>
            <w:r>
              <w:rPr>
                <w:rStyle w:val="Other1"/>
              </w:rPr>
              <w:t>Celkem bez DPH</w:t>
            </w:r>
          </w:p>
        </w:tc>
        <w:tc>
          <w:tcPr>
            <w:tcW w:w="37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657B6" w:rsidRDefault="000657B6">
            <w:pPr>
              <w:rPr>
                <w:sz w:val="10"/>
                <w:szCs w:val="1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657B6" w:rsidRDefault="000657B6">
            <w:pPr>
              <w:rPr>
                <w:sz w:val="10"/>
                <w:szCs w:val="10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57B6" w:rsidRDefault="00506AEC">
            <w:pPr>
              <w:pStyle w:val="Other10"/>
              <w:spacing w:line="240" w:lineRule="auto"/>
              <w:jc w:val="center"/>
            </w:pPr>
            <w:r>
              <w:rPr>
                <w:rStyle w:val="Other1"/>
              </w:rPr>
              <w:t>159 600</w:t>
            </w:r>
          </w:p>
        </w:tc>
      </w:tr>
      <w:tr w:rsidR="000657B6">
        <w:tblPrEx>
          <w:tblCellMar>
            <w:top w:w="0" w:type="dxa"/>
            <w:bottom w:w="0" w:type="dxa"/>
          </w:tblCellMar>
        </w:tblPrEx>
        <w:trPr>
          <w:trHeight w:hRule="exact" w:val="266"/>
          <w:jc w:val="center"/>
        </w:trPr>
        <w:tc>
          <w:tcPr>
            <w:tcW w:w="23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657B6" w:rsidRDefault="00506AEC">
            <w:pPr>
              <w:pStyle w:val="Other10"/>
              <w:spacing w:line="240" w:lineRule="auto"/>
            </w:pPr>
            <w:r>
              <w:rPr>
                <w:rStyle w:val="Other1"/>
              </w:rPr>
              <w:t>DPH</w:t>
            </w:r>
          </w:p>
        </w:tc>
        <w:tc>
          <w:tcPr>
            <w:tcW w:w="37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657B6" w:rsidRDefault="000657B6">
            <w:pPr>
              <w:rPr>
                <w:sz w:val="10"/>
                <w:szCs w:val="1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657B6" w:rsidRDefault="000657B6">
            <w:pPr>
              <w:rPr>
                <w:sz w:val="10"/>
                <w:szCs w:val="10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7B6" w:rsidRDefault="00506AEC">
            <w:pPr>
              <w:pStyle w:val="Other10"/>
              <w:spacing w:line="240" w:lineRule="auto"/>
              <w:jc w:val="center"/>
            </w:pPr>
            <w:r>
              <w:rPr>
                <w:rStyle w:val="Other1"/>
              </w:rPr>
              <w:t>33 516</w:t>
            </w:r>
          </w:p>
        </w:tc>
      </w:tr>
      <w:tr w:rsidR="000657B6">
        <w:tblPrEx>
          <w:tblCellMar>
            <w:top w:w="0" w:type="dxa"/>
            <w:bottom w:w="0" w:type="dxa"/>
          </w:tblCellMar>
        </w:tblPrEx>
        <w:trPr>
          <w:trHeight w:hRule="exact" w:val="281"/>
          <w:jc w:val="center"/>
        </w:trPr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657B6" w:rsidRDefault="00506AEC">
            <w:pPr>
              <w:pStyle w:val="Other10"/>
              <w:spacing w:line="240" w:lineRule="auto"/>
            </w:pPr>
            <w:r>
              <w:rPr>
                <w:rStyle w:val="Other1"/>
              </w:rPr>
              <w:t>Celkem včetně DPH</w:t>
            </w:r>
          </w:p>
        </w:tc>
        <w:tc>
          <w:tcPr>
            <w:tcW w:w="5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657B6" w:rsidRDefault="000657B6">
            <w:pPr>
              <w:rPr>
                <w:sz w:val="10"/>
                <w:szCs w:val="10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57B6" w:rsidRDefault="00506AEC">
            <w:pPr>
              <w:pStyle w:val="Other10"/>
              <w:spacing w:line="240" w:lineRule="auto"/>
              <w:jc w:val="center"/>
            </w:pPr>
            <w:r>
              <w:rPr>
                <w:rStyle w:val="Other1"/>
              </w:rPr>
              <w:t>193 116</w:t>
            </w:r>
          </w:p>
        </w:tc>
      </w:tr>
    </w:tbl>
    <w:p w:rsidR="000657B6" w:rsidRDefault="000657B6">
      <w:pPr>
        <w:spacing w:after="259" w:line="1" w:lineRule="exact"/>
      </w:pPr>
    </w:p>
    <w:p w:rsidR="000657B6" w:rsidRDefault="00506AEC">
      <w:pPr>
        <w:pStyle w:val="Bodytext10"/>
        <w:spacing w:line="240" w:lineRule="auto"/>
      </w:pPr>
      <w:r>
        <w:rPr>
          <w:rStyle w:val="Bodytext1"/>
        </w:rPr>
        <w:t>Hodinová sazba pro případ požadovaných změn v zadání: 570 Kč/hod bez DPH.</w:t>
      </w:r>
    </w:p>
    <w:p w:rsidR="000657B6" w:rsidRDefault="00506AEC">
      <w:pPr>
        <w:pStyle w:val="Bodytext10"/>
        <w:spacing w:after="400" w:line="240" w:lineRule="auto"/>
      </w:pPr>
      <w:r>
        <w:rPr>
          <w:rStyle w:val="Bodytext1"/>
        </w:rPr>
        <w:t xml:space="preserve">Hodinová sazba pro výkon autorského dozoru: 660 </w:t>
      </w:r>
      <w:r>
        <w:rPr>
          <w:rStyle w:val="Bodytext1"/>
        </w:rPr>
        <w:t>Kč/hod bez DPH.</w:t>
      </w:r>
    </w:p>
    <w:p w:rsidR="000657B6" w:rsidRDefault="00506AEC">
      <w:pPr>
        <w:pStyle w:val="Bodytext10"/>
        <w:spacing w:line="240" w:lineRule="auto"/>
      </w:pPr>
      <w:r>
        <w:rPr>
          <w:rStyle w:val="Bodytext1"/>
        </w:rPr>
        <w:t>3. Termín plnění</w:t>
      </w:r>
    </w:p>
    <w:p w:rsidR="000657B6" w:rsidRDefault="00506AEC">
      <w:pPr>
        <w:pStyle w:val="Bodytext10"/>
        <w:spacing w:after="720" w:line="240" w:lineRule="auto"/>
      </w:pPr>
      <w:r>
        <w:rPr>
          <w:rStyle w:val="Bodytext1"/>
        </w:rPr>
        <w:t xml:space="preserve">Předpokládaný termín dodání: DPZ + DPS vč. rozpočtů do </w:t>
      </w:r>
      <w:proofErr w:type="gramStart"/>
      <w:r>
        <w:rPr>
          <w:rStyle w:val="Bodytext1"/>
        </w:rPr>
        <w:t>31.7.2026</w:t>
      </w:r>
      <w:proofErr w:type="gramEnd"/>
    </w:p>
    <w:p w:rsidR="000657B6" w:rsidRDefault="00506AEC" w:rsidP="00D10BF0">
      <w:pPr>
        <w:pStyle w:val="Bodytext50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90" behindDoc="0" locked="0" layoutInCell="1" allowOverlap="1">
                <wp:simplePos x="0" y="0"/>
                <wp:positionH relativeFrom="page">
                  <wp:posOffset>1188085</wp:posOffset>
                </wp:positionH>
                <wp:positionV relativeFrom="paragraph">
                  <wp:posOffset>76200</wp:posOffset>
                </wp:positionV>
                <wp:extent cx="1682750" cy="151130"/>
                <wp:effectExtent l="0" t="0" r="0" b="0"/>
                <wp:wrapSquare wrapText="right"/>
                <wp:docPr id="13" name="Shap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2750" cy="1511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657B6" w:rsidRDefault="00506AEC">
                            <w:pPr>
                              <w:pStyle w:val="Bodytext10"/>
                              <w:spacing w:line="240" w:lineRule="auto"/>
                            </w:pPr>
                            <w:r>
                              <w:rPr>
                                <w:rStyle w:val="Bodytext1"/>
                              </w:rPr>
                              <w:t>Děkuji za oslovení, s pozdravem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9" type="#_x0000_t202" style="position:absolute;margin-left:93.549999999999997pt;margin-top:6.pt;width:132.5pt;height:11.9pt;z-index:-125829363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</w:rPr>
                        <w:t>Děkuji za oslovení, s pozdravem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</w:p>
    <w:p w:rsidR="000657B6" w:rsidRDefault="00506AEC">
      <w:pPr>
        <w:pStyle w:val="Bodytext10"/>
        <w:spacing w:after="340" w:line="240" w:lineRule="auto"/>
        <w:ind w:left="5540"/>
        <w:rPr>
          <w:sz w:val="15"/>
          <w:szCs w:val="15"/>
        </w:rPr>
      </w:pPr>
      <w:r>
        <w:rPr>
          <w:rStyle w:val="Bodytext1"/>
          <w:sz w:val="15"/>
          <w:szCs w:val="15"/>
        </w:rPr>
        <w:t>j</w:t>
      </w:r>
      <w:r>
        <w:rPr>
          <w:rStyle w:val="Bodytext1"/>
          <w:sz w:val="15"/>
          <w:szCs w:val="15"/>
        </w:rPr>
        <w:t>ednatel společnosti</w:t>
      </w:r>
    </w:p>
    <w:sectPr w:rsidR="000657B6">
      <w:headerReference w:type="even" r:id="rId7"/>
      <w:headerReference w:type="default" r:id="rId8"/>
      <w:footerReference w:type="even" r:id="rId9"/>
      <w:footerReference w:type="default" r:id="rId10"/>
      <w:pgSz w:w="11900" w:h="16840"/>
      <w:pgMar w:top="1958" w:right="1079" w:bottom="3370" w:left="181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6AEC" w:rsidRDefault="00506AEC">
      <w:r>
        <w:separator/>
      </w:r>
    </w:p>
  </w:endnote>
  <w:endnote w:type="continuationSeparator" w:id="0">
    <w:p w:rsidR="00506AEC" w:rsidRDefault="00506A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57B6" w:rsidRDefault="00506AEC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61312" behindDoc="1" locked="0" layoutInCell="1" allowOverlap="1">
              <wp:simplePos x="0" y="0"/>
              <wp:positionH relativeFrom="page">
                <wp:posOffset>1105535</wp:posOffset>
              </wp:positionH>
              <wp:positionV relativeFrom="page">
                <wp:posOffset>8933180</wp:posOffset>
              </wp:positionV>
              <wp:extent cx="2866390" cy="388620"/>
              <wp:effectExtent l="0" t="0" r="0" b="0"/>
              <wp:wrapNone/>
              <wp:docPr id="28" name="Shape 2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66390" cy="38862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657B6" w:rsidRDefault="00506AEC">
                          <w:pPr>
                            <w:pStyle w:val="Headerorfooter20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Style w:val="Headerorfooter2"/>
                              <w:sz w:val="18"/>
                              <w:szCs w:val="18"/>
                            </w:rPr>
                            <w:t>IČO: 25871862</w:t>
                          </w:r>
                        </w:p>
                        <w:p w:rsidR="000657B6" w:rsidRDefault="00506AEC">
                          <w:pPr>
                            <w:pStyle w:val="Headerorfooter20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Style w:val="Headerorfooter2"/>
                              <w:sz w:val="18"/>
                              <w:szCs w:val="18"/>
                            </w:rPr>
                            <w:t>DIČ: CZ25871862</w:t>
                          </w:r>
                        </w:p>
                        <w:p w:rsidR="000657B6" w:rsidRDefault="00506AEC">
                          <w:pPr>
                            <w:pStyle w:val="Headerorfooter20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Style w:val="Headerorfooter2"/>
                              <w:sz w:val="18"/>
                              <w:szCs w:val="18"/>
                            </w:rPr>
                            <w:t>zapsán u Krajského soudu v Ostravě v oddíle C. vložka 23594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54" type="#_x0000_t202" style="position:absolute;margin-left:87.049999999999997pt;margin-top:703.39999999999998pt;width:225.70000000000002pt;height:30.600000000000001pt;z-index:-18874405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9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8"/>
                        <w:szCs w:val="18"/>
                      </w:rPr>
                    </w:pPr>
                    <w:r>
                      <w:rPr>
                        <w:rStyle w:val="CharStyle20"/>
                        <w:sz w:val="18"/>
                        <w:szCs w:val="18"/>
                      </w:rPr>
                      <w:t>IČO: 25871862</w:t>
                    </w:r>
                  </w:p>
                  <w:p>
                    <w:pPr>
                      <w:pStyle w:val="Style19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8"/>
                        <w:szCs w:val="18"/>
                      </w:rPr>
                    </w:pPr>
                    <w:r>
                      <w:rPr>
                        <w:rStyle w:val="CharStyle20"/>
                        <w:sz w:val="18"/>
                        <w:szCs w:val="18"/>
                      </w:rPr>
                      <w:t>DIČ: CZ25871862</w:t>
                    </w:r>
                  </w:p>
                  <w:p>
                    <w:pPr>
                      <w:pStyle w:val="Style19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8"/>
                        <w:szCs w:val="18"/>
                      </w:rPr>
                    </w:pPr>
                    <w:r>
                      <w:rPr>
                        <w:rStyle w:val="CharStyle20"/>
                        <w:sz w:val="18"/>
                        <w:szCs w:val="18"/>
                      </w:rPr>
                      <w:t>zapsán u Krajského soudu v Ostravě v oddíle C. vložka 23594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0" distR="0" simplePos="0" relativeHeight="251662336" behindDoc="1" locked="0" layoutInCell="1" allowOverlap="1">
              <wp:simplePos x="0" y="0"/>
              <wp:positionH relativeFrom="page">
                <wp:posOffset>5545455</wp:posOffset>
              </wp:positionH>
              <wp:positionV relativeFrom="page">
                <wp:posOffset>8942070</wp:posOffset>
              </wp:positionV>
              <wp:extent cx="173990" cy="82550"/>
              <wp:effectExtent l="0" t="0" r="0" b="0"/>
              <wp:wrapNone/>
              <wp:docPr id="30" name="Shape 3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3990" cy="825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657B6" w:rsidRDefault="00506AEC">
                          <w:pPr>
                            <w:pStyle w:val="Headerorfooter20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Style w:val="Headerorfooter2"/>
                              <w:sz w:val="18"/>
                              <w:szCs w:val="18"/>
                            </w:rPr>
                            <w:t>tel.: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56" type="#_x0000_t202" style="position:absolute;margin-left:436.65000000000003pt;margin-top:704.10000000000002pt;width:13.700000000000001pt;height:6.5pt;z-index:-188744051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9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8"/>
                        <w:szCs w:val="18"/>
                      </w:rPr>
                    </w:pPr>
                    <w:r>
                      <w:rPr>
                        <w:rStyle w:val="CharStyle20"/>
                        <w:sz w:val="18"/>
                        <w:szCs w:val="18"/>
                      </w:rPr>
                      <w:t>tel.: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0" distR="0" simplePos="0" relativeHeight="251663360" behindDoc="1" locked="0" layoutInCell="1" allowOverlap="1">
              <wp:simplePos x="0" y="0"/>
              <wp:positionH relativeFrom="page">
                <wp:posOffset>4900295</wp:posOffset>
              </wp:positionH>
              <wp:positionV relativeFrom="page">
                <wp:posOffset>9074785</wp:posOffset>
              </wp:positionV>
              <wp:extent cx="328930" cy="86995"/>
              <wp:effectExtent l="0" t="0" r="0" b="0"/>
              <wp:wrapNone/>
              <wp:docPr id="32" name="Shape 3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28930" cy="869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657B6" w:rsidRDefault="00506AEC">
                          <w:pPr>
                            <w:pStyle w:val="Headerorfooter20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Style w:val="Headerorfooter2"/>
                              <w:sz w:val="18"/>
                              <w:szCs w:val="18"/>
                            </w:rPr>
                            <w:t>E-mail: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58" type="#_x0000_t202" style="position:absolute;margin-left:385.85000000000002pt;margin-top:714.55000000000007pt;width:25.900000000000002pt;height:6.8500000000000005pt;z-index:-188744049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9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8"/>
                        <w:szCs w:val="18"/>
                      </w:rPr>
                    </w:pPr>
                    <w:r>
                      <w:rPr>
                        <w:rStyle w:val="CharStyle20"/>
                        <w:sz w:val="18"/>
                        <w:szCs w:val="18"/>
                      </w:rPr>
                      <w:t>E-mail: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4144" behindDoc="1" locked="0" layoutInCell="1" allowOverlap="1">
              <wp:simplePos x="0" y="0"/>
              <wp:positionH relativeFrom="page">
                <wp:posOffset>1092200</wp:posOffset>
              </wp:positionH>
              <wp:positionV relativeFrom="page">
                <wp:posOffset>8901430</wp:posOffset>
              </wp:positionV>
              <wp:extent cx="5307965" cy="0"/>
              <wp:effectExtent l="0" t="0" r="0" b="0"/>
              <wp:wrapNone/>
              <wp:docPr id="34" name="Shape 3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307965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86.pt;margin-top:700.89999999999998pt;width:417.94999999999999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57B6" w:rsidRDefault="00506AEC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57216" behindDoc="1" locked="0" layoutInCell="1" allowOverlap="1">
              <wp:simplePos x="0" y="0"/>
              <wp:positionH relativeFrom="page">
                <wp:posOffset>1151255</wp:posOffset>
              </wp:positionH>
              <wp:positionV relativeFrom="page">
                <wp:posOffset>8892540</wp:posOffset>
              </wp:positionV>
              <wp:extent cx="2884805" cy="388620"/>
              <wp:effectExtent l="0" t="0" r="0" b="0"/>
              <wp:wrapNone/>
              <wp:docPr id="18" name="Shape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84805" cy="38862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657B6" w:rsidRDefault="00506AEC">
                          <w:pPr>
                            <w:pStyle w:val="Headerorfooter20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Style w:val="Headerorfooter2"/>
                              <w:color w:val="5C707C"/>
                              <w:sz w:val="18"/>
                              <w:szCs w:val="18"/>
                            </w:rPr>
                            <w:t>IČO: 25871862</w:t>
                          </w:r>
                        </w:p>
                        <w:p w:rsidR="000657B6" w:rsidRDefault="00506AEC">
                          <w:pPr>
                            <w:pStyle w:val="Headerorfooter20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Style w:val="Headerorfooter2"/>
                              <w:color w:val="5C707C"/>
                              <w:sz w:val="18"/>
                              <w:szCs w:val="18"/>
                            </w:rPr>
                            <w:t>DIČ: CZ2587I862</w:t>
                          </w:r>
                        </w:p>
                        <w:p w:rsidR="000657B6" w:rsidRDefault="00506AEC">
                          <w:pPr>
                            <w:pStyle w:val="Headerorfooter20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Style w:val="Headerorfooter2"/>
                              <w:color w:val="5C707C"/>
                              <w:sz w:val="18"/>
                              <w:szCs w:val="18"/>
                            </w:rPr>
                            <w:t>zapsán u Krajského soudu v Ostravě v oddíle C. vl</w:t>
                          </w:r>
                          <w:r>
                            <w:rPr>
                              <w:rStyle w:val="Headerorfooter2"/>
                              <w:color w:val="5C707C"/>
                              <w:sz w:val="18"/>
                              <w:szCs w:val="18"/>
                            </w:rPr>
                            <w:t>ožka 23594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44" type="#_x0000_t202" style="position:absolute;margin-left:90.650000000000006pt;margin-top:700.20000000000005pt;width:227.15000000000001pt;height:30.600000000000001pt;z-index:-188744061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9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8"/>
                        <w:szCs w:val="18"/>
                      </w:rPr>
                    </w:pPr>
                    <w:r>
                      <w:rPr>
                        <w:rStyle w:val="CharStyle20"/>
                        <w:color w:val="5C707C"/>
                        <w:sz w:val="18"/>
                        <w:szCs w:val="18"/>
                      </w:rPr>
                      <w:t>IČO: 25871862</w:t>
                    </w:r>
                  </w:p>
                  <w:p>
                    <w:pPr>
                      <w:pStyle w:val="Style19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8"/>
                        <w:szCs w:val="18"/>
                      </w:rPr>
                    </w:pPr>
                    <w:r>
                      <w:rPr>
                        <w:rStyle w:val="CharStyle20"/>
                        <w:color w:val="5C707C"/>
                        <w:sz w:val="18"/>
                        <w:szCs w:val="18"/>
                      </w:rPr>
                      <w:t>DIČ: CZ2587I862</w:t>
                    </w:r>
                  </w:p>
                  <w:p>
                    <w:pPr>
                      <w:pStyle w:val="Style19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8"/>
                        <w:szCs w:val="18"/>
                      </w:rPr>
                    </w:pPr>
                    <w:r>
                      <w:rPr>
                        <w:rStyle w:val="CharStyle20"/>
                        <w:color w:val="5C707C"/>
                        <w:sz w:val="18"/>
                        <w:szCs w:val="18"/>
                      </w:rPr>
                      <w:t>zapsán u Krajského soudu v Ostravě v oddíle C. vložka 23594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0" distR="0" simplePos="0" relativeHeight="251658240" behindDoc="1" locked="0" layoutInCell="1" allowOverlap="1">
              <wp:simplePos x="0" y="0"/>
              <wp:positionH relativeFrom="page">
                <wp:posOffset>5618480</wp:posOffset>
              </wp:positionH>
              <wp:positionV relativeFrom="page">
                <wp:posOffset>8915400</wp:posOffset>
              </wp:positionV>
              <wp:extent cx="168910" cy="86995"/>
              <wp:effectExtent l="0" t="0" r="0" b="0"/>
              <wp:wrapNone/>
              <wp:docPr id="20" name="Shape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8910" cy="869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657B6" w:rsidRDefault="00506AEC">
                          <w:pPr>
                            <w:pStyle w:val="Headerorfooter20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Style w:val="Headerorfooter2"/>
                              <w:color w:val="5C707C"/>
                              <w:sz w:val="18"/>
                              <w:szCs w:val="18"/>
                            </w:rPr>
                            <w:t>tel.: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46" type="#_x0000_t202" style="position:absolute;margin-left:442.40000000000003pt;margin-top:702.pt;width:13.300000000000001pt;height:6.8500000000000005pt;z-index:-188744059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9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8"/>
                        <w:szCs w:val="18"/>
                      </w:rPr>
                    </w:pPr>
                    <w:r>
                      <w:rPr>
                        <w:rStyle w:val="CharStyle20"/>
                        <w:color w:val="5C707C"/>
                        <w:sz w:val="18"/>
                        <w:szCs w:val="18"/>
                      </w:rPr>
                      <w:t>tel.: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4968875</wp:posOffset>
              </wp:positionH>
              <wp:positionV relativeFrom="page">
                <wp:posOffset>9048115</wp:posOffset>
              </wp:positionV>
              <wp:extent cx="384175" cy="86995"/>
              <wp:effectExtent l="0" t="0" r="0" b="0"/>
              <wp:wrapNone/>
              <wp:docPr id="22" name="Shape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4175" cy="869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657B6" w:rsidRDefault="00506AEC">
                          <w:pPr>
                            <w:pStyle w:val="Headerorfooter20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Style w:val="Headerorfooter2"/>
                              <w:color w:val="5C707C"/>
                              <w:sz w:val="18"/>
                              <w:szCs w:val="18"/>
                            </w:rPr>
                            <w:t>E-mail: •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48" type="#_x0000_t202" style="position:absolute;margin-left:391.25pt;margin-top:712.45000000000005pt;width:30.25pt;height:6.8500000000000005pt;z-index:-188744057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9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8"/>
                        <w:szCs w:val="18"/>
                      </w:rPr>
                    </w:pPr>
                    <w:r>
                      <w:rPr>
                        <w:rStyle w:val="CharStyle20"/>
                        <w:color w:val="5C707C"/>
                        <w:sz w:val="18"/>
                        <w:szCs w:val="18"/>
                      </w:rPr>
                      <w:t>E-mail: •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5168" behindDoc="1" locked="0" layoutInCell="1" allowOverlap="1">
              <wp:simplePos x="0" y="0"/>
              <wp:positionH relativeFrom="page">
                <wp:posOffset>1137920</wp:posOffset>
              </wp:positionH>
              <wp:positionV relativeFrom="page">
                <wp:posOffset>8874125</wp:posOffset>
              </wp:positionV>
              <wp:extent cx="5321935" cy="0"/>
              <wp:effectExtent l="0" t="0" r="0" b="0"/>
              <wp:wrapNone/>
              <wp:docPr id="24" name="Shape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321935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89.600000000000009pt;margin-top:698.75pt;width:419.05000000000001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6AEC" w:rsidRDefault="00506AEC"/>
  </w:footnote>
  <w:footnote w:type="continuationSeparator" w:id="0">
    <w:p w:rsidR="00506AEC" w:rsidRDefault="00506AE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57B6" w:rsidRDefault="00506AEC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60288" behindDoc="1" locked="0" layoutInCell="1" allowOverlap="1">
              <wp:simplePos x="0" y="0"/>
              <wp:positionH relativeFrom="page">
                <wp:posOffset>1215390</wp:posOffset>
              </wp:positionH>
              <wp:positionV relativeFrom="page">
                <wp:posOffset>767715</wp:posOffset>
              </wp:positionV>
              <wp:extent cx="5266690" cy="475615"/>
              <wp:effectExtent l="0" t="0" r="0" b="0"/>
              <wp:wrapNone/>
              <wp:docPr id="25" name="Shape 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266690" cy="47561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657B6" w:rsidRDefault="00506AEC">
                          <w:pPr>
                            <w:pStyle w:val="Headerorfooter20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rStyle w:val="Headerorfooter2"/>
                              <w:sz w:val="22"/>
                              <w:szCs w:val="22"/>
                            </w:rPr>
                            <w:t>ENERGETING.CZ, s.r.o.</w:t>
                          </w:r>
                        </w:p>
                        <w:p w:rsidR="000657B6" w:rsidRDefault="00506AEC">
                          <w:pPr>
                            <w:pStyle w:val="Headerorfooter20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rStyle w:val="Headerorfooter2"/>
                              <w:sz w:val="22"/>
                              <w:szCs w:val="22"/>
                            </w:rPr>
                            <w:t xml:space="preserve">Sídlo: 739 59 Střítež </w:t>
                          </w:r>
                          <w:proofErr w:type="gramStart"/>
                          <w:r>
                            <w:rPr>
                              <w:rStyle w:val="Headerorfooter2"/>
                              <w:sz w:val="22"/>
                              <w:szCs w:val="22"/>
                            </w:rPr>
                            <w:t>čp.252</w:t>
                          </w:r>
                          <w:proofErr w:type="gramEnd"/>
                          <w:r>
                            <w:rPr>
                              <w:rStyle w:val="Headerorfooter2"/>
                              <w:sz w:val="22"/>
                              <w:szCs w:val="22"/>
                            </w:rPr>
                            <w:t>.</w:t>
                          </w:r>
                        </w:p>
                        <w:p w:rsidR="000657B6" w:rsidRDefault="00506AEC">
                          <w:pPr>
                            <w:pStyle w:val="Headerorfooter20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rStyle w:val="Headerorfooter2"/>
                              <w:sz w:val="22"/>
                              <w:szCs w:val="22"/>
                              <w:u w:val="single"/>
                            </w:rPr>
                            <w:t>Provozovna: Pražská 1377/1, 737 01 Český Těšín</w:t>
                          </w:r>
                          <w:r>
                            <w:rPr>
                              <w:rStyle w:val="Headerorfooter2"/>
                              <w:sz w:val="22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rStyle w:val="Headerorfooter2"/>
                              <w:sz w:val="22"/>
                              <w:szCs w:val="22"/>
                              <w:u w:val="single"/>
                            </w:rPr>
                            <w:t>PROJEKČNÍ KANCELÁŘ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51" type="#_x0000_t202" style="position:absolute;margin-left:95.700000000000003pt;margin-top:60.450000000000003pt;width:414.69999999999999pt;height:37.450000000000003pt;z-index:-188744055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9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2"/>
                        <w:szCs w:val="22"/>
                      </w:rPr>
                    </w:pPr>
                    <w:r>
                      <w:rPr>
                        <w:rStyle w:val="CharStyle20"/>
                        <w:sz w:val="22"/>
                        <w:szCs w:val="22"/>
                      </w:rPr>
                      <w:t>ENERGETING.CZ, s.r.o.</w:t>
                    </w:r>
                  </w:p>
                  <w:p>
                    <w:pPr>
                      <w:pStyle w:val="Style19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2"/>
                        <w:szCs w:val="22"/>
                      </w:rPr>
                    </w:pPr>
                    <w:r>
                      <w:rPr>
                        <w:rStyle w:val="CharStyle20"/>
                        <w:sz w:val="22"/>
                        <w:szCs w:val="22"/>
                      </w:rPr>
                      <w:t>Sídlo: 739 59 Střítež čp.252.</w:t>
                    </w:r>
                  </w:p>
                  <w:p>
                    <w:pPr>
                      <w:pStyle w:val="Style19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2"/>
                        <w:szCs w:val="22"/>
                      </w:rPr>
                    </w:pPr>
                    <w:r>
                      <w:rPr>
                        <w:rStyle w:val="CharStyle20"/>
                        <w:sz w:val="22"/>
                        <w:szCs w:val="22"/>
                        <w:u w:val="single"/>
                      </w:rPr>
                      <w:t>Provozovna: Pražská 1377/1, 737 01 Český Těšín</w:t>
                    </w:r>
                    <w:r>
                      <w:rPr>
                        <w:rStyle w:val="CharStyle20"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rStyle w:val="CharStyle20"/>
                        <w:sz w:val="22"/>
                        <w:szCs w:val="22"/>
                        <w:u w:val="single"/>
                      </w:rPr>
                      <w:t>PROJEKČNÍ KANCELÁŘ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2096" behindDoc="1" locked="0" layoutInCell="1" allowOverlap="1">
              <wp:simplePos x="0" y="0"/>
              <wp:positionH relativeFrom="page">
                <wp:posOffset>1196975</wp:posOffset>
              </wp:positionH>
              <wp:positionV relativeFrom="page">
                <wp:posOffset>1233805</wp:posOffset>
              </wp:positionV>
              <wp:extent cx="5312410" cy="0"/>
              <wp:effectExtent l="0" t="0" r="0" b="0"/>
              <wp:wrapNone/>
              <wp:docPr id="27" name="Shape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31241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94.25pt;margin-top:97.150000000000006pt;width:418.30000000000001pt;height:0;z-index:-251658240;mso-position-horizontal-relative:page;mso-position-vertical-relative:page">
              <v:stroke weight="1.pt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57B6" w:rsidRDefault="00506AEC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56192" behindDoc="1" locked="0" layoutInCell="1" allowOverlap="1">
              <wp:simplePos x="0" y="0"/>
              <wp:positionH relativeFrom="page">
                <wp:posOffset>1252220</wp:posOffset>
              </wp:positionH>
              <wp:positionV relativeFrom="page">
                <wp:posOffset>722630</wp:posOffset>
              </wp:positionV>
              <wp:extent cx="2788920" cy="457200"/>
              <wp:effectExtent l="0" t="0" r="0" b="0"/>
              <wp:wrapNone/>
              <wp:docPr id="15" name="Shape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88920" cy="4572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657B6" w:rsidRDefault="00506AEC">
                          <w:pPr>
                            <w:pStyle w:val="Headerorfooter20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rStyle w:val="Headerorfooter2"/>
                              <w:color w:val="5C707C"/>
                              <w:sz w:val="22"/>
                              <w:szCs w:val="22"/>
                            </w:rPr>
                            <w:t>ENERGET1NG.CZ, s.r.o.</w:t>
                          </w:r>
                        </w:p>
                        <w:p w:rsidR="000657B6" w:rsidRDefault="00506AEC">
                          <w:pPr>
                            <w:pStyle w:val="Headerorfooter20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rStyle w:val="Headerorfooter2"/>
                              <w:color w:val="5C707C"/>
                              <w:sz w:val="22"/>
                              <w:szCs w:val="22"/>
                            </w:rPr>
                            <w:t xml:space="preserve">Sídlo: 739 59 Střítež </w:t>
                          </w:r>
                          <w:proofErr w:type="gramStart"/>
                          <w:r>
                            <w:rPr>
                              <w:rStyle w:val="Headerorfooter2"/>
                              <w:color w:val="5C707C"/>
                              <w:sz w:val="22"/>
                              <w:szCs w:val="22"/>
                            </w:rPr>
                            <w:t>čp.252</w:t>
                          </w:r>
                          <w:proofErr w:type="gramEnd"/>
                          <w:r>
                            <w:rPr>
                              <w:rStyle w:val="Headerorfooter2"/>
                              <w:color w:val="5C707C"/>
                              <w:sz w:val="22"/>
                              <w:szCs w:val="22"/>
                            </w:rPr>
                            <w:t>.</w:t>
                          </w:r>
                        </w:p>
                        <w:p w:rsidR="000657B6" w:rsidRDefault="00506AEC">
                          <w:pPr>
                            <w:pStyle w:val="Headerorfooter20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rStyle w:val="Headerorfooter2"/>
                              <w:color w:val="5C707C"/>
                              <w:sz w:val="22"/>
                              <w:szCs w:val="22"/>
                              <w:u w:val="single"/>
                            </w:rPr>
                            <w:t>Provozovna: Pražská 1377/1, 737 01 Český Těšín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41" type="#_x0000_t202" style="position:absolute;margin-left:98.600000000000009pt;margin-top:56.899999999999999pt;width:219.59999999999999pt;height:36.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9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2"/>
                        <w:szCs w:val="22"/>
                      </w:rPr>
                    </w:pPr>
                    <w:r>
                      <w:rPr>
                        <w:rStyle w:val="CharStyle20"/>
                        <w:color w:val="5C707C"/>
                        <w:sz w:val="22"/>
                        <w:szCs w:val="22"/>
                      </w:rPr>
                      <w:t>ENERGET1NG.CZ, s.r.o.</w:t>
                    </w:r>
                  </w:p>
                  <w:p>
                    <w:pPr>
                      <w:pStyle w:val="Style19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2"/>
                        <w:szCs w:val="22"/>
                      </w:rPr>
                    </w:pPr>
                    <w:r>
                      <w:rPr>
                        <w:rStyle w:val="CharStyle20"/>
                        <w:color w:val="5C707C"/>
                        <w:sz w:val="22"/>
                        <w:szCs w:val="22"/>
                      </w:rPr>
                      <w:t>Sídlo: 739 59 Střítež čp.252.</w:t>
                    </w:r>
                  </w:p>
                  <w:p>
                    <w:pPr>
                      <w:pStyle w:val="Style19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2"/>
                        <w:szCs w:val="22"/>
                      </w:rPr>
                    </w:pPr>
                    <w:r>
                      <w:rPr>
                        <w:rStyle w:val="CharStyle20"/>
                        <w:color w:val="5C707C"/>
                        <w:sz w:val="22"/>
                        <w:szCs w:val="22"/>
                        <w:u w:val="single"/>
                      </w:rPr>
                      <w:t>Provozovna: Pražská 1377/1, 737 01 Český Těšín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3120" behindDoc="1" locked="0" layoutInCell="1" allowOverlap="1">
              <wp:simplePos x="0" y="0"/>
              <wp:positionH relativeFrom="page">
                <wp:posOffset>1229360</wp:posOffset>
              </wp:positionH>
              <wp:positionV relativeFrom="page">
                <wp:posOffset>1195705</wp:posOffset>
              </wp:positionV>
              <wp:extent cx="5326380" cy="0"/>
              <wp:effectExtent l="0" t="0" r="0" b="0"/>
              <wp:wrapNone/>
              <wp:docPr id="17" name="Shape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32638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96.799999999999997pt;margin-top:94.150000000000006pt;width:419.40000000000003pt;height:0;z-index:-251658240;mso-position-horizontal-relative:page;mso-position-vertical-relative:page">
              <v:stroke weight="1.pt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DA3D60"/>
    <w:multiLevelType w:val="multilevel"/>
    <w:tmpl w:val="BC4A0972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E854184"/>
    <w:multiLevelType w:val="multilevel"/>
    <w:tmpl w:val="2966A9A2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B487C30"/>
    <w:multiLevelType w:val="multilevel"/>
    <w:tmpl w:val="03146B36"/>
    <w:lvl w:ilvl="0">
      <w:start w:val="3"/>
      <w:numFmt w:val="upperLetter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57B6"/>
    <w:rsid w:val="000657B6"/>
    <w:rsid w:val="00506AEC"/>
    <w:rsid w:val="00D10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DA5738"/>
  <w15:docId w15:val="{BD368EBC-ECCA-4A25-B8D3-2D3540795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odytext1">
    <w:name w:val="Body text|1_"/>
    <w:basedOn w:val="Standardnpsmoodstavce"/>
    <w:link w:val="Bodytext1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Heading11">
    <w:name w:val="Heading #1|1_"/>
    <w:basedOn w:val="Standardnpsmoodstavce"/>
    <w:link w:val="Heading110"/>
    <w:rPr>
      <w:rFonts w:ascii="Arial" w:eastAsia="Arial" w:hAnsi="Arial" w:cs="Arial"/>
      <w:b w:val="0"/>
      <w:bCs w:val="0"/>
      <w:i w:val="0"/>
      <w:iCs w:val="0"/>
      <w:smallCaps w:val="0"/>
      <w:strike w:val="0"/>
      <w:sz w:val="44"/>
      <w:szCs w:val="44"/>
      <w:u w:val="none"/>
    </w:rPr>
  </w:style>
  <w:style w:type="character" w:customStyle="1" w:styleId="Bodytext2">
    <w:name w:val="Body text|2_"/>
    <w:basedOn w:val="Standardnpsmoodstavce"/>
    <w:link w:val="Bodytext2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Heading21">
    <w:name w:val="Heading #2|1_"/>
    <w:basedOn w:val="Standardnpsmoodstavce"/>
    <w:link w:val="Heading210"/>
    <w:rPr>
      <w:rFonts w:ascii="Arial" w:eastAsia="Arial" w:hAnsi="Arial" w:cs="Arial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Other1">
    <w:name w:val="Other|1_"/>
    <w:basedOn w:val="Standardnpsmoodstavce"/>
    <w:link w:val="Other1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Heading31">
    <w:name w:val="Heading #3|1_"/>
    <w:basedOn w:val="Standardnpsmoodstavce"/>
    <w:link w:val="Heading310"/>
    <w:rPr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3">
    <w:name w:val="Body text|3_"/>
    <w:basedOn w:val="Standardnpsmoodstavce"/>
    <w:link w:val="Bodytext30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single"/>
    </w:rPr>
  </w:style>
  <w:style w:type="character" w:customStyle="1" w:styleId="Headerorfooter2">
    <w:name w:val="Header or footer|2_"/>
    <w:basedOn w:val="Standardnpsmoodstavce"/>
    <w:link w:val="Headerorfooter20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Heading41">
    <w:name w:val="Heading #4|1_"/>
    <w:basedOn w:val="Standardnpsmoodstavce"/>
    <w:link w:val="Heading410"/>
    <w:rPr>
      <w:b w:val="0"/>
      <w:bCs w:val="0"/>
      <w:i w:val="0"/>
      <w:iCs w:val="0"/>
      <w:smallCaps w:val="0"/>
      <w:strike w:val="0"/>
      <w:color w:val="5C707C"/>
      <w:sz w:val="22"/>
      <w:szCs w:val="22"/>
      <w:u w:val="none"/>
    </w:rPr>
  </w:style>
  <w:style w:type="character" w:customStyle="1" w:styleId="Tablecaption1">
    <w:name w:val="Table caption|1_"/>
    <w:basedOn w:val="Standardnpsmoodstavce"/>
    <w:link w:val="Tablecaption1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Bodytext5">
    <w:name w:val="Body text|5_"/>
    <w:basedOn w:val="Standardnpsmoodstavce"/>
    <w:link w:val="Bodytext50"/>
    <w:rPr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Bodytext4">
    <w:name w:val="Body text|4_"/>
    <w:basedOn w:val="Standardnpsmoodstavce"/>
    <w:link w:val="Bodytext40"/>
    <w:rPr>
      <w:b/>
      <w:bCs/>
      <w:i w:val="0"/>
      <w:iCs w:val="0"/>
      <w:smallCaps w:val="0"/>
      <w:strike w:val="0"/>
      <w:sz w:val="11"/>
      <w:szCs w:val="11"/>
      <w:u w:val="none"/>
    </w:rPr>
  </w:style>
  <w:style w:type="paragraph" w:customStyle="1" w:styleId="Bodytext10">
    <w:name w:val="Body text|1"/>
    <w:basedOn w:val="Normln"/>
    <w:link w:val="Bodytext1"/>
    <w:pPr>
      <w:spacing w:line="326" w:lineRule="auto"/>
    </w:pPr>
    <w:rPr>
      <w:rFonts w:ascii="Arial" w:eastAsia="Arial" w:hAnsi="Arial" w:cs="Arial"/>
      <w:sz w:val="16"/>
      <w:szCs w:val="16"/>
    </w:rPr>
  </w:style>
  <w:style w:type="paragraph" w:customStyle="1" w:styleId="Heading110">
    <w:name w:val="Heading #1|1"/>
    <w:basedOn w:val="Normln"/>
    <w:link w:val="Heading11"/>
    <w:pPr>
      <w:jc w:val="center"/>
      <w:outlineLvl w:val="0"/>
    </w:pPr>
    <w:rPr>
      <w:rFonts w:ascii="Arial" w:eastAsia="Arial" w:hAnsi="Arial" w:cs="Arial"/>
      <w:sz w:val="44"/>
      <w:szCs w:val="44"/>
    </w:rPr>
  </w:style>
  <w:style w:type="paragraph" w:customStyle="1" w:styleId="Bodytext20">
    <w:name w:val="Body text|2"/>
    <w:basedOn w:val="Normln"/>
    <w:link w:val="Bodytext2"/>
    <w:pPr>
      <w:spacing w:line="312" w:lineRule="auto"/>
    </w:pPr>
    <w:rPr>
      <w:rFonts w:ascii="Arial" w:eastAsia="Arial" w:hAnsi="Arial" w:cs="Arial"/>
      <w:sz w:val="13"/>
      <w:szCs w:val="13"/>
    </w:rPr>
  </w:style>
  <w:style w:type="paragraph" w:customStyle="1" w:styleId="Heading210">
    <w:name w:val="Heading #2|1"/>
    <w:basedOn w:val="Normln"/>
    <w:link w:val="Heading21"/>
    <w:pPr>
      <w:spacing w:after="160"/>
      <w:jc w:val="center"/>
      <w:outlineLvl w:val="1"/>
    </w:pPr>
    <w:rPr>
      <w:rFonts w:ascii="Arial" w:eastAsia="Arial" w:hAnsi="Arial" w:cs="Arial"/>
      <w:b/>
      <w:bCs/>
      <w:sz w:val="36"/>
      <w:szCs w:val="36"/>
    </w:rPr>
  </w:style>
  <w:style w:type="paragraph" w:customStyle="1" w:styleId="Other10">
    <w:name w:val="Other|1"/>
    <w:basedOn w:val="Normln"/>
    <w:link w:val="Other1"/>
    <w:pPr>
      <w:spacing w:line="326" w:lineRule="auto"/>
    </w:pPr>
    <w:rPr>
      <w:rFonts w:ascii="Arial" w:eastAsia="Arial" w:hAnsi="Arial" w:cs="Arial"/>
      <w:sz w:val="16"/>
      <w:szCs w:val="16"/>
    </w:rPr>
  </w:style>
  <w:style w:type="paragraph" w:customStyle="1" w:styleId="Heading310">
    <w:name w:val="Heading #3|1"/>
    <w:basedOn w:val="Normln"/>
    <w:link w:val="Heading31"/>
    <w:pPr>
      <w:ind w:left="6920"/>
      <w:outlineLvl w:val="2"/>
    </w:pPr>
    <w:rPr>
      <w:sz w:val="30"/>
      <w:szCs w:val="30"/>
    </w:rPr>
  </w:style>
  <w:style w:type="paragraph" w:customStyle="1" w:styleId="Bodytext30">
    <w:name w:val="Body text|3"/>
    <w:basedOn w:val="Normln"/>
    <w:link w:val="Bodytext3"/>
    <w:pPr>
      <w:spacing w:before="280" w:after="100" w:line="312" w:lineRule="auto"/>
    </w:pPr>
    <w:rPr>
      <w:rFonts w:ascii="Arial" w:eastAsia="Arial" w:hAnsi="Arial" w:cs="Arial"/>
      <w:b/>
      <w:bCs/>
      <w:sz w:val="18"/>
      <w:szCs w:val="18"/>
      <w:u w:val="single"/>
    </w:rPr>
  </w:style>
  <w:style w:type="paragraph" w:customStyle="1" w:styleId="Headerorfooter20">
    <w:name w:val="Header or footer|2"/>
    <w:basedOn w:val="Normln"/>
    <w:link w:val="Headerorfooter2"/>
    <w:rPr>
      <w:sz w:val="20"/>
      <w:szCs w:val="20"/>
    </w:rPr>
  </w:style>
  <w:style w:type="paragraph" w:customStyle="1" w:styleId="Heading410">
    <w:name w:val="Heading #4|1"/>
    <w:basedOn w:val="Normln"/>
    <w:link w:val="Heading41"/>
    <w:pPr>
      <w:spacing w:after="400"/>
      <w:ind w:left="6060"/>
      <w:outlineLvl w:val="3"/>
    </w:pPr>
    <w:rPr>
      <w:color w:val="5C707C"/>
      <w:sz w:val="22"/>
      <w:szCs w:val="22"/>
    </w:rPr>
  </w:style>
  <w:style w:type="paragraph" w:customStyle="1" w:styleId="Tablecaption10">
    <w:name w:val="Table caption|1"/>
    <w:basedOn w:val="Normln"/>
    <w:link w:val="Tablecaption1"/>
    <w:rPr>
      <w:rFonts w:ascii="Arial" w:eastAsia="Arial" w:hAnsi="Arial" w:cs="Arial"/>
      <w:sz w:val="16"/>
      <w:szCs w:val="16"/>
    </w:rPr>
  </w:style>
  <w:style w:type="paragraph" w:customStyle="1" w:styleId="Bodytext50">
    <w:name w:val="Body text|5"/>
    <w:basedOn w:val="Normln"/>
    <w:link w:val="Bodytext5"/>
    <w:pPr>
      <w:ind w:right="400"/>
      <w:jc w:val="right"/>
    </w:pPr>
    <w:rPr>
      <w:sz w:val="19"/>
      <w:szCs w:val="19"/>
    </w:rPr>
  </w:style>
  <w:style w:type="paragraph" w:customStyle="1" w:styleId="Bodytext40">
    <w:name w:val="Body text|4"/>
    <w:basedOn w:val="Normln"/>
    <w:link w:val="Bodytext4"/>
    <w:pPr>
      <w:spacing w:after="230"/>
      <w:ind w:left="7050"/>
    </w:pPr>
    <w:rPr>
      <w:b/>
      <w:bCs/>
      <w:sz w:val="11"/>
      <w:szCs w:val="1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545</Words>
  <Characters>3220</Characters>
  <Application>Microsoft Office Word</Application>
  <DocSecurity>0</DocSecurity>
  <Lines>26</Lines>
  <Paragraphs>7</Paragraphs>
  <ScaleCrop>false</ScaleCrop>
  <Company/>
  <LinksUpToDate>false</LinksUpToDate>
  <CharactersWithSpaces>3758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Moravcová Dana</cp:lastModifiedBy>
  <cp:revision>3</cp:revision>
  <dcterms:created xsi:type="dcterms:W3CDTF">2026-04-20T11:42:00Z</dcterms:created>
  <dcterms:modified xsi:type="dcterms:W3CDTF">2026-04-20T11:46:00Z</dcterms:modified>
</cp:coreProperties>
</file>