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528" w:rsidRDefault="00EF0528">
      <w:pPr>
        <w:spacing w:after="275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Pr="003D1E9F" w:rsidRDefault="00EF0528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spacing w:after="92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3D1E9F">
      <w:pPr>
        <w:spacing w:line="435" w:lineRule="exact"/>
        <w:ind w:left="920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Arial" w:hAnsi="Arial" w:cs="Arial"/>
          <w:b/>
          <w:bCs/>
          <w:color w:val="000000"/>
          <w:sz w:val="32"/>
          <w:szCs w:val="32"/>
          <w:lang w:val="en-GB"/>
        </w:rPr>
        <w:t>Smlouva</w:t>
      </w:r>
      <w:proofErr w:type="spellEnd"/>
      <w:r>
        <w:rPr>
          <w:rFonts w:ascii="Arial" w:hAnsi="Arial" w:cs="Arial"/>
          <w:b/>
          <w:bCs/>
          <w:color w:val="000000"/>
          <w:sz w:val="32"/>
          <w:szCs w:val="32"/>
          <w:lang w:val="en-GB"/>
        </w:rPr>
        <w:t xml:space="preserve"> o </w:t>
      </w:r>
      <w:proofErr w:type="spellStart"/>
      <w:r>
        <w:rPr>
          <w:rFonts w:ascii="Arial" w:hAnsi="Arial" w:cs="Arial"/>
          <w:b/>
          <w:bCs/>
          <w:color w:val="000000"/>
          <w:sz w:val="32"/>
          <w:szCs w:val="32"/>
          <w:lang w:val="en-GB"/>
        </w:rPr>
        <w:t>poskytování</w:t>
      </w:r>
      <w:proofErr w:type="spellEnd"/>
      <w:r>
        <w:rPr>
          <w:rFonts w:ascii="Arial" w:hAnsi="Arial" w:cs="Arial"/>
          <w:b/>
          <w:bCs/>
          <w:color w:val="000000"/>
          <w:sz w:val="32"/>
          <w:szCs w:val="32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32"/>
          <w:szCs w:val="32"/>
          <w:lang w:val="en-GB"/>
        </w:rPr>
        <w:t>služby</w:t>
      </w:r>
      <w:proofErr w:type="spellEnd"/>
      <w:r>
        <w:rPr>
          <w:rFonts w:ascii="Arial" w:hAnsi="Arial" w:cs="Arial"/>
          <w:b/>
          <w:bCs/>
          <w:color w:val="000000"/>
          <w:sz w:val="32"/>
          <w:szCs w:val="32"/>
          <w:lang w:val="en-GB"/>
        </w:rPr>
        <w:t xml:space="preserve"> Cabinet of Wonders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EF0528" w:rsidRDefault="003D1E9F">
      <w:pPr>
        <w:spacing w:before="6" w:line="676" w:lineRule="exact"/>
        <w:ind w:left="920" w:right="1904"/>
        <w:rPr>
          <w:rFonts w:ascii="Times New Roman" w:hAnsi="Times New Roman" w:cs="Times New Roman"/>
          <w:color w:val="010302"/>
        </w:rPr>
      </w:pPr>
      <w:proofErr w:type="spellStart"/>
      <w:proofErr w:type="gramStart"/>
      <w:r>
        <w:rPr>
          <w:rFonts w:ascii="Arial" w:hAnsi="Arial" w:cs="Arial"/>
          <w:color w:val="000000"/>
          <w:spacing w:val="-5"/>
          <w:lang w:val="en-GB"/>
        </w:rPr>
        <w:t>uzavřená</w:t>
      </w:r>
      <w:proofErr w:type="spellEnd"/>
      <w:proofErr w:type="gramEnd"/>
      <w:r>
        <w:rPr>
          <w:rFonts w:ascii="Arial" w:hAnsi="Arial" w:cs="Arial"/>
          <w:color w:val="000000"/>
          <w:spacing w:val="-5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mezi</w:t>
      </w:r>
      <w:proofErr w:type="spellEnd"/>
      <w:r>
        <w:rPr>
          <w:rFonts w:ascii="Arial" w:hAnsi="Arial" w:cs="Arial"/>
          <w:color w:val="000000"/>
          <w:spacing w:val="-5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těmito</w:t>
      </w:r>
      <w:proofErr w:type="spellEnd"/>
      <w:r>
        <w:rPr>
          <w:rFonts w:ascii="Arial" w:hAnsi="Arial" w:cs="Arial"/>
          <w:color w:val="000000"/>
          <w:spacing w:val="-5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smluvními</w:t>
      </w:r>
      <w:proofErr w:type="spellEnd"/>
      <w:r>
        <w:rPr>
          <w:rFonts w:ascii="Arial" w:hAnsi="Arial" w:cs="Arial"/>
          <w:color w:val="000000"/>
          <w:spacing w:val="-5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stranami</w:t>
      </w:r>
      <w:proofErr w:type="spellEnd"/>
      <w:r>
        <w:rPr>
          <w:rFonts w:ascii="Arial" w:hAnsi="Arial" w:cs="Arial"/>
          <w:color w:val="000000"/>
          <w:spacing w:val="-5"/>
          <w:lang w:val="en-GB"/>
        </w:rPr>
        <w:t xml:space="preserve">:  </w:t>
      </w:r>
      <w:r>
        <w:br w:type="textWrapping" w:clear="all"/>
      </w:r>
      <w:proofErr w:type="spellStart"/>
      <w:r>
        <w:rPr>
          <w:rFonts w:ascii="Arial" w:hAnsi="Arial" w:cs="Arial"/>
          <w:color w:val="000000"/>
          <w:spacing w:val="-3"/>
          <w:lang w:val="en-GB"/>
        </w:rPr>
        <w:t>Poskytovatel</w:t>
      </w:r>
      <w:proofErr w:type="spellEnd"/>
      <w:r>
        <w:rPr>
          <w:rFonts w:ascii="Arial" w:hAnsi="Arial" w:cs="Arial"/>
          <w:color w:val="000000"/>
          <w:spacing w:val="-3"/>
          <w:lang w:val="en-GB"/>
        </w:rPr>
        <w:t xml:space="preserve">:  </w:t>
      </w:r>
    </w:p>
    <w:p w:rsidR="00EF0528" w:rsidRDefault="003D1E9F">
      <w:pPr>
        <w:spacing w:before="300" w:line="313" w:lineRule="exact"/>
        <w:ind w:left="920"/>
        <w:rPr>
          <w:rFonts w:ascii="Times New Roman" w:hAnsi="Times New Roman" w:cs="Times New Roman"/>
          <w:color w:val="010302"/>
        </w:rPr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page">
                  <wp:posOffset>3581400</wp:posOffset>
                </wp:positionH>
                <wp:positionV relativeFrom="line">
                  <wp:posOffset>-166370</wp:posOffset>
                </wp:positionV>
                <wp:extent cx="3196084" cy="2599231"/>
                <wp:effectExtent l="0" t="0" r="0" b="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81400" y="-166370"/>
                          <a:ext cx="3081784" cy="248493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F0528" w:rsidRDefault="003D1E9F">
                            <w:pPr>
                              <w:tabs>
                                <w:tab w:val="left" w:pos="570"/>
                              </w:tabs>
                              <w:spacing w:line="313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lang w:val="en-GB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  <w:spacing w:val="-3"/>
                                <w:lang w:val="en-GB"/>
                              </w:rPr>
                              <w:t>Zákazník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  <w:spacing w:val="-3"/>
                                <w:lang w:val="en-GB"/>
                              </w:rPr>
                              <w:t xml:space="preserve">:  </w:t>
                            </w:r>
                          </w:p>
                          <w:p w:rsidR="00EF0528" w:rsidRDefault="003D1E9F">
                            <w:pPr>
                              <w:spacing w:before="219" w:line="431" w:lineRule="exact"/>
                              <w:ind w:left="570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3"/>
                                <w:lang w:val="en-GB"/>
                              </w:rPr>
                              <w:t>Západočeské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12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9"/>
                                <w:lang w:val="en-GB"/>
                              </w:rPr>
                              <w:t>muzeum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12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8"/>
                                <w:lang w:val="en-GB"/>
                              </w:rPr>
                              <w:t>v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12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5"/>
                                <w:lang w:val="en-GB"/>
                              </w:rPr>
                              <w:t>Plzni,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12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9"/>
                                <w:lang w:val="en-GB"/>
                              </w:rPr>
                              <w:t>příspěvková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6"/>
                                <w:lang w:val="en-GB"/>
                              </w:rPr>
                              <w:t>organizace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lang w:val="en-GB"/>
                              </w:rPr>
                              <w:t xml:space="preserve">  </w:t>
                            </w:r>
                          </w:p>
                          <w:p w:rsidR="00EF0528" w:rsidRDefault="003D1E9F">
                            <w:pPr>
                              <w:spacing w:before="60" w:line="313" w:lineRule="exact"/>
                              <w:ind w:left="570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9"/>
                                <w:lang w:val="en-GB"/>
                              </w:rPr>
                              <w:t xml:space="preserve">IČ: 00228745  </w:t>
                            </w:r>
                          </w:p>
                          <w:p w:rsidR="00EF0528" w:rsidRDefault="003D1E9F">
                            <w:pPr>
                              <w:spacing w:line="431" w:lineRule="exact"/>
                              <w:ind w:left="570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  <w:spacing w:val="-7"/>
                                <w:lang w:val="en-GB"/>
                              </w:rPr>
                              <w:t>Sídlo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  <w:spacing w:val="-7"/>
                                <w:lang w:val="en-GB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42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  <w:spacing w:val="-9"/>
                                <w:lang w:val="en-GB"/>
                              </w:rPr>
                              <w:t>Kopeckého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  <w:spacing w:val="42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  <w:spacing w:val="-10"/>
                                <w:lang w:val="en-GB"/>
                              </w:rPr>
                              <w:t>sady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  <w:spacing w:val="27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8"/>
                                <w:lang w:val="en-GB"/>
                              </w:rPr>
                              <w:t>357/2,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27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  <w:spacing w:val="-4"/>
                                <w:lang w:val="en-GB"/>
                              </w:rPr>
                              <w:t>Vnitřní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  <w:spacing w:val="27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  <w:spacing w:val="-11"/>
                                <w:lang w:val="en-GB"/>
                              </w:rPr>
                              <w:t>Město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  <w:spacing w:val="-11"/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10"/>
                                <w:lang w:val="en-GB"/>
                              </w:rPr>
                              <w:t xml:space="preserve">30100 Plzeň,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  <w:spacing w:val="-10"/>
                                <w:lang w:val="en-GB"/>
                              </w:rPr>
                              <w:t>Česko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  <w:spacing w:val="-10"/>
                                <w:lang w:val="en-GB"/>
                              </w:rPr>
                              <w:t xml:space="preserve">  </w:t>
                            </w:r>
                          </w:p>
                          <w:p w:rsidR="00EF0528" w:rsidRDefault="003D1E9F">
                            <w:pPr>
                              <w:spacing w:before="60" w:line="313" w:lineRule="exact"/>
                              <w:ind w:left="570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lang w:val="en-GB"/>
                              </w:rPr>
                              <w:t>Zastoupený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lang w:val="en-GB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lang w:val="en-GB"/>
                              </w:rPr>
                              <w:t>Jiřím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lang w:val="en-GB"/>
                              </w:rPr>
                              <w:t>Ornou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lang w:val="en-GB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lang w:val="en-GB"/>
                              </w:rPr>
                              <w:t>ředitelem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lang w:val="en-GB"/>
                              </w:rPr>
                              <w:t xml:space="preserve">  </w:t>
                            </w:r>
                          </w:p>
                          <w:p w:rsidR="00EF0528" w:rsidRDefault="003D1E9F">
                            <w:pPr>
                              <w:spacing w:before="60" w:line="313" w:lineRule="exact"/>
                              <w:ind w:left="570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8"/>
                                <w:lang w:val="en-GB"/>
                              </w:rPr>
                              <w:t>(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color w:val="000000"/>
                                <w:spacing w:val="-8"/>
                                <w:lang w:val="en-GB"/>
                              </w:rPr>
                              <w:t>emai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hAnsi="Arial" w:cs="Arial"/>
                                <w:color w:val="000000"/>
                                <w:spacing w:val="-8"/>
                                <w:lang w:val="en-GB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1"/>
                                <w:szCs w:val="21"/>
                                <w:lang w:val="en-GB"/>
                              </w:rPr>
                              <w:t>jorna@zcm.cz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lang w:val="en-GB"/>
                              </w:rPr>
                              <w:t xml:space="preserve">)  </w:t>
                            </w:r>
                          </w:p>
                          <w:p w:rsidR="00EF0528" w:rsidRDefault="003D1E9F">
                            <w:pPr>
                              <w:spacing w:before="300" w:line="313" w:lineRule="exact"/>
                              <w:ind w:left="570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3"/>
                                <w:lang w:val="en-GB"/>
                              </w:rPr>
                              <w:t>(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color w:val="000000"/>
                                <w:spacing w:val="-3"/>
                                <w:lang w:val="en-GB"/>
                              </w:rPr>
                              <w:t>dále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hAnsi="Arial" w:cs="Arial"/>
                                <w:color w:val="00000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  <w:spacing w:val="-3"/>
                                <w:lang w:val="en-GB"/>
                              </w:rPr>
                              <w:t>jen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  <w:spacing w:val="-3"/>
                                <w:lang w:val="en-GB"/>
                              </w:rPr>
                              <w:t xml:space="preserve"> „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  <w:spacing w:val="-3"/>
                                <w:lang w:val="en-GB"/>
                              </w:rPr>
                              <w:t>Zákazník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  <w:spacing w:val="-3"/>
                                <w:lang w:val="en-GB"/>
                              </w:rPr>
                              <w:t xml:space="preserve">“) 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102" o:spid="_x0000_s1026" style="position:absolute;left:0;text-align:left;margin-left:282pt;margin-top:-13.1pt;width:251.65pt;height:204.65pt;z-index: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:rsidR="00EF0528" w:rsidRDefault="003D1E9F">
                      <w:pPr>
                        <w:tabs>
                          <w:tab w:val="left" w:pos="570"/>
                        </w:tabs>
                        <w:spacing w:line="313" w:lineRule="exac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/>
                          <w:lang w:val="en-GB"/>
                        </w:rPr>
                        <w:tab/>
                      </w:r>
                      <w:proofErr w:type="spellStart"/>
                      <w:r>
                        <w:rPr>
                          <w:rFonts w:ascii="Arial" w:hAnsi="Arial" w:cs="Arial"/>
                          <w:color w:val="000000"/>
                          <w:spacing w:val="-3"/>
                          <w:lang w:val="en-GB"/>
                        </w:rPr>
                        <w:t>Zákazník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/>
                          <w:spacing w:val="-3"/>
                          <w:lang w:val="en-GB"/>
                        </w:rPr>
                        <w:t xml:space="preserve">:  </w:t>
                      </w:r>
                    </w:p>
                    <w:p w:rsidR="00EF0528" w:rsidRDefault="003D1E9F">
                      <w:pPr>
                        <w:spacing w:before="219" w:line="431" w:lineRule="exact"/>
                        <w:ind w:left="570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3"/>
                          <w:lang w:val="en-GB"/>
                        </w:rPr>
                        <w:t>Západočeské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12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9"/>
                          <w:lang w:val="en-GB"/>
                        </w:rPr>
                        <w:t>muzeum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12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8"/>
                          <w:lang w:val="en-GB"/>
                        </w:rPr>
                        <w:t>v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12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5"/>
                          <w:lang w:val="en-GB"/>
                        </w:rPr>
                        <w:t>Plzni,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12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9"/>
                          <w:lang w:val="en-GB"/>
                        </w:rPr>
                        <w:t>příspěvková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br w:type="textWrapping" w:clear="all"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6"/>
                          <w:lang w:val="en-GB"/>
                        </w:rPr>
                        <w:t>organizace</w:t>
                      </w:r>
                      <w:r>
                        <w:rPr>
                          <w:rFonts w:ascii="Arial" w:hAnsi="Arial" w:cs="Arial"/>
                          <w:color w:val="000000"/>
                          <w:lang w:val="en-GB"/>
                        </w:rPr>
                        <w:t xml:space="preserve">  </w:t>
                      </w:r>
                    </w:p>
                    <w:p w:rsidR="00EF0528" w:rsidRDefault="003D1E9F">
                      <w:pPr>
                        <w:spacing w:before="60" w:line="313" w:lineRule="exact"/>
                        <w:ind w:left="570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9"/>
                          <w:lang w:val="en-GB"/>
                        </w:rPr>
                        <w:t xml:space="preserve">IČ: 00228745  </w:t>
                      </w:r>
                    </w:p>
                    <w:p w:rsidR="00EF0528" w:rsidRDefault="003D1E9F">
                      <w:pPr>
                        <w:spacing w:line="431" w:lineRule="exact"/>
                        <w:ind w:left="570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000000"/>
                          <w:spacing w:val="-7"/>
                          <w:lang w:val="en-GB"/>
                        </w:rPr>
                        <w:t>Sídlo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/>
                          <w:spacing w:val="-7"/>
                          <w:lang w:val="en-GB"/>
                        </w:rPr>
                        <w:t>:</w:t>
                      </w:r>
                      <w:r>
                        <w:rPr>
                          <w:rFonts w:ascii="Arial" w:hAnsi="Arial" w:cs="Arial"/>
                          <w:color w:val="000000"/>
                          <w:spacing w:val="42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/>
                          <w:spacing w:val="-9"/>
                          <w:lang w:val="en-GB"/>
                        </w:rPr>
                        <w:t>Kopeckého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/>
                          <w:spacing w:val="42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/>
                          <w:spacing w:val="-10"/>
                          <w:lang w:val="en-GB"/>
                        </w:rPr>
                        <w:t>sady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/>
                          <w:spacing w:val="27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/>
                          <w:spacing w:val="-8"/>
                          <w:lang w:val="en-GB"/>
                        </w:rPr>
                        <w:t>357/2,</w:t>
                      </w:r>
                      <w:r>
                        <w:rPr>
                          <w:rFonts w:ascii="Arial" w:hAnsi="Arial" w:cs="Arial"/>
                          <w:color w:val="000000"/>
                          <w:spacing w:val="27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/>
                          <w:spacing w:val="-4"/>
                          <w:lang w:val="en-GB"/>
                        </w:rPr>
                        <w:t>Vnitřní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/>
                          <w:spacing w:val="27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/>
                          <w:spacing w:val="-11"/>
                          <w:lang w:val="en-GB"/>
                        </w:rPr>
                        <w:t>Město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/>
                          <w:spacing w:val="-11"/>
                          <w:lang w:val="en-GB"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br w:type="textWrapping" w:clear="all"/>
                      </w:r>
                      <w:r>
                        <w:rPr>
                          <w:rFonts w:ascii="Arial" w:hAnsi="Arial" w:cs="Arial"/>
                          <w:color w:val="000000"/>
                          <w:spacing w:val="-10"/>
                          <w:lang w:val="en-GB"/>
                        </w:rPr>
                        <w:t xml:space="preserve">30100 Plzeň,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/>
                          <w:spacing w:val="-10"/>
                          <w:lang w:val="en-GB"/>
                        </w:rPr>
                        <w:t>Česko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/>
                          <w:spacing w:val="-10"/>
                          <w:lang w:val="en-GB"/>
                        </w:rPr>
                        <w:t xml:space="preserve">  </w:t>
                      </w:r>
                    </w:p>
                    <w:p w:rsidR="00EF0528" w:rsidRDefault="003D1E9F">
                      <w:pPr>
                        <w:spacing w:before="60" w:line="313" w:lineRule="exact"/>
                        <w:ind w:left="570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000000"/>
                          <w:spacing w:val="-5"/>
                          <w:lang w:val="en-GB"/>
                        </w:rPr>
                        <w:t>Zastoupený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/>
                          <w:spacing w:val="-5"/>
                          <w:lang w:val="en-GB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/>
                          <w:spacing w:val="-5"/>
                          <w:lang w:val="en-GB"/>
                        </w:rPr>
                        <w:t>Jiřím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/>
                          <w:spacing w:val="-5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/>
                          <w:spacing w:val="-5"/>
                          <w:lang w:val="en-GB"/>
                        </w:rPr>
                        <w:t>Ornou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/>
                          <w:spacing w:val="-5"/>
                          <w:lang w:val="en-GB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/>
                          <w:spacing w:val="-5"/>
                          <w:lang w:val="en-GB"/>
                        </w:rPr>
                        <w:t>ředitelem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/>
                          <w:spacing w:val="-5"/>
                          <w:lang w:val="en-GB"/>
                        </w:rPr>
                        <w:t xml:space="preserve">  </w:t>
                      </w:r>
                    </w:p>
                    <w:p w:rsidR="00EF0528" w:rsidRDefault="003D1E9F">
                      <w:pPr>
                        <w:spacing w:before="60" w:line="313" w:lineRule="exact"/>
                        <w:ind w:left="570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8"/>
                          <w:lang w:val="en-GB"/>
                        </w:rPr>
                        <w:t>(</w:t>
                      </w: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color w:val="000000"/>
                          <w:spacing w:val="-8"/>
                          <w:lang w:val="en-GB"/>
                        </w:rPr>
                        <w:t>emai</w:t>
                      </w:r>
                      <w:proofErr w:type="spellEnd"/>
                      <w:proofErr w:type="gramEnd"/>
                      <w:r>
                        <w:rPr>
                          <w:rFonts w:ascii="Arial" w:hAnsi="Arial" w:cs="Arial"/>
                          <w:color w:val="000000"/>
                          <w:spacing w:val="-8"/>
                          <w:lang w:val="en-GB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color w:val="000000"/>
                          <w:sz w:val="21"/>
                          <w:szCs w:val="21"/>
                          <w:lang w:val="en-GB"/>
                        </w:rPr>
                        <w:t>jorna@zcm.cz</w:t>
                      </w:r>
                      <w:r>
                        <w:rPr>
                          <w:rFonts w:ascii="Arial" w:hAnsi="Arial" w:cs="Arial"/>
                          <w:color w:val="000000"/>
                          <w:lang w:val="en-GB"/>
                        </w:rPr>
                        <w:t xml:space="preserve">)  </w:t>
                      </w:r>
                    </w:p>
                    <w:p w:rsidR="00EF0528" w:rsidRDefault="003D1E9F">
                      <w:pPr>
                        <w:spacing w:before="300" w:line="313" w:lineRule="exact"/>
                        <w:ind w:left="570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3"/>
                          <w:lang w:val="en-GB"/>
                        </w:rPr>
                        <w:t>(</w:t>
                      </w: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color w:val="000000"/>
                          <w:spacing w:val="-3"/>
                          <w:lang w:val="en-GB"/>
                        </w:rPr>
                        <w:t>dále</w:t>
                      </w:r>
                      <w:proofErr w:type="spellEnd"/>
                      <w:proofErr w:type="gramEnd"/>
                      <w:r>
                        <w:rPr>
                          <w:rFonts w:ascii="Arial" w:hAnsi="Arial" w:cs="Arial"/>
                          <w:color w:val="000000"/>
                          <w:spacing w:val="-3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/>
                          <w:spacing w:val="-3"/>
                          <w:lang w:val="en-GB"/>
                        </w:rPr>
                        <w:t>jen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/>
                          <w:spacing w:val="-3"/>
                          <w:lang w:val="en-GB"/>
                        </w:rPr>
                        <w:t xml:space="preserve"> „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/>
                          <w:spacing w:val="-3"/>
                          <w:lang w:val="en-GB"/>
                        </w:rPr>
                        <w:t>Zákazník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/>
                          <w:spacing w:val="-3"/>
                          <w:lang w:val="en-GB"/>
                        </w:rPr>
                        <w:t xml:space="preserve">“) 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b/>
          <w:bCs/>
          <w:color w:val="000000"/>
          <w:spacing w:val="-8"/>
          <w:lang w:val="en-GB"/>
        </w:rPr>
        <w:t>BlueGhost.cz, s.r.o.</w:t>
      </w:r>
      <w:r>
        <w:rPr>
          <w:rFonts w:ascii="Arial" w:hAnsi="Arial" w:cs="Arial"/>
          <w:color w:val="000000"/>
          <w:lang w:val="en-GB"/>
        </w:rPr>
        <w:t xml:space="preserve">  </w:t>
      </w:r>
    </w:p>
    <w:p w:rsidR="00EF0528" w:rsidRDefault="003D1E9F">
      <w:pPr>
        <w:spacing w:before="60" w:line="313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9"/>
          <w:lang w:val="en-GB"/>
        </w:rPr>
        <w:t xml:space="preserve">IČ: 28901061  </w:t>
      </w:r>
    </w:p>
    <w:p w:rsidR="00EF0528" w:rsidRDefault="003D1E9F">
      <w:pPr>
        <w:spacing w:line="410" w:lineRule="exact"/>
        <w:ind w:left="920" w:right="1904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Arial" w:hAnsi="Arial" w:cs="Arial"/>
          <w:color w:val="000000"/>
          <w:spacing w:val="-9"/>
          <w:lang w:val="en-GB"/>
        </w:rPr>
        <w:t>Sídlo</w:t>
      </w:r>
      <w:proofErr w:type="spellEnd"/>
      <w:r>
        <w:rPr>
          <w:rFonts w:ascii="Arial" w:hAnsi="Arial" w:cs="Arial"/>
          <w:color w:val="000000"/>
          <w:spacing w:val="-9"/>
          <w:lang w:val="en-GB"/>
        </w:rPr>
        <w:t xml:space="preserve">: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Českomalínská</w:t>
      </w:r>
      <w:proofErr w:type="spellEnd"/>
      <w:r>
        <w:rPr>
          <w:rFonts w:ascii="Arial" w:hAnsi="Arial" w:cs="Arial"/>
          <w:color w:val="000000"/>
          <w:spacing w:val="-9"/>
          <w:lang w:val="en-GB"/>
        </w:rPr>
        <w:t xml:space="preserve"> 516/27, 160 00 Praha </w:t>
      </w:r>
      <w:proofErr w:type="gramStart"/>
      <w:r>
        <w:rPr>
          <w:rFonts w:ascii="Arial" w:hAnsi="Arial" w:cs="Arial"/>
          <w:color w:val="000000"/>
          <w:spacing w:val="-9"/>
          <w:lang w:val="en-GB"/>
        </w:rPr>
        <w:t xml:space="preserve">6  </w:t>
      </w:r>
      <w:proofErr w:type="gramEnd"/>
      <w:r>
        <w:br w:type="textWrapping" w:clear="all"/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Zastoupený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>:</w:t>
      </w:r>
      <w:r>
        <w:rPr>
          <w:rFonts w:ascii="Arial" w:hAnsi="Arial" w:cs="Arial"/>
          <w:color w:val="000000"/>
          <w:spacing w:val="-2"/>
          <w:lang w:val="en-GB"/>
        </w:rPr>
        <w:t xml:space="preserve">   </w:t>
      </w:r>
      <w:proofErr w:type="spellStart"/>
      <w:r>
        <w:rPr>
          <w:rFonts w:ascii="Arial" w:hAnsi="Arial" w:cs="Arial"/>
          <w:color w:val="000000"/>
          <w:spacing w:val="-10"/>
          <w:lang w:val="en-GB"/>
        </w:rPr>
        <w:t>Lukášem</w:t>
      </w:r>
      <w:proofErr w:type="spellEnd"/>
      <w:r>
        <w:rPr>
          <w:rFonts w:ascii="Arial" w:hAnsi="Arial" w:cs="Arial"/>
          <w:color w:val="000000"/>
          <w:spacing w:val="20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Pilkou</w:t>
      </w:r>
      <w:proofErr w:type="spellEnd"/>
      <w:r>
        <w:rPr>
          <w:rFonts w:ascii="Arial" w:hAnsi="Arial" w:cs="Arial"/>
          <w:color w:val="000000"/>
          <w:spacing w:val="-4"/>
          <w:lang w:val="en-GB"/>
        </w:rPr>
        <w:t>,</w:t>
      </w:r>
      <w:r>
        <w:rPr>
          <w:rFonts w:ascii="Arial" w:hAnsi="Arial" w:cs="Arial"/>
          <w:color w:val="000000"/>
          <w:spacing w:val="20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jednatelem</w:t>
      </w:r>
      <w:proofErr w:type="spellEnd"/>
      <w:r>
        <w:rPr>
          <w:rFonts w:ascii="Arial" w:hAnsi="Arial" w:cs="Arial"/>
          <w:color w:val="000000"/>
          <w:spacing w:val="-4"/>
          <w:lang w:val="en-GB"/>
        </w:rPr>
        <w:t>,</w:t>
      </w:r>
      <w:r>
        <w:rPr>
          <w:rFonts w:ascii="Times New Roman" w:hAnsi="Times New Roman" w:cs="Times New Roman"/>
        </w:rPr>
        <w:t xml:space="preserve"> </w:t>
      </w:r>
      <w:r>
        <w:br w:type="textWrapping" w:clear="all"/>
      </w:r>
      <w:r>
        <w:rPr>
          <w:rFonts w:ascii="Arial" w:hAnsi="Arial" w:cs="Arial"/>
          <w:color w:val="000000"/>
          <w:spacing w:val="-5"/>
          <w:lang w:val="en-GB"/>
        </w:rPr>
        <w:t xml:space="preserve">(email: lukas@cabinetofwonders.com)  </w:t>
      </w:r>
    </w:p>
    <w:p w:rsidR="00EF0528" w:rsidRDefault="003D1E9F">
      <w:pPr>
        <w:spacing w:before="300" w:line="313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3"/>
          <w:lang w:val="en-GB"/>
        </w:rPr>
        <w:t>(</w:t>
      </w:r>
      <w:proofErr w:type="spellStart"/>
      <w:proofErr w:type="gramStart"/>
      <w:r>
        <w:rPr>
          <w:rFonts w:ascii="Arial" w:hAnsi="Arial" w:cs="Arial"/>
          <w:color w:val="000000"/>
          <w:spacing w:val="-3"/>
          <w:lang w:val="en-GB"/>
        </w:rPr>
        <w:t>dále</w:t>
      </w:r>
      <w:proofErr w:type="spellEnd"/>
      <w:proofErr w:type="gramEnd"/>
      <w:r>
        <w:rPr>
          <w:rFonts w:ascii="Arial" w:hAnsi="Arial" w:cs="Arial"/>
          <w:color w:val="000000"/>
          <w:spacing w:val="-3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3"/>
          <w:lang w:val="en-GB"/>
        </w:rPr>
        <w:t>jen</w:t>
      </w:r>
      <w:proofErr w:type="spellEnd"/>
      <w:r>
        <w:rPr>
          <w:rFonts w:ascii="Arial" w:hAnsi="Arial" w:cs="Arial"/>
          <w:color w:val="000000"/>
          <w:spacing w:val="-3"/>
          <w:lang w:val="en-GB"/>
        </w:rPr>
        <w:t xml:space="preserve"> „</w:t>
      </w:r>
      <w:proofErr w:type="spellStart"/>
      <w:r>
        <w:rPr>
          <w:rFonts w:ascii="Arial" w:hAnsi="Arial" w:cs="Arial"/>
          <w:color w:val="000000"/>
          <w:spacing w:val="-3"/>
          <w:lang w:val="en-GB"/>
        </w:rPr>
        <w:t>Poskytovatel</w:t>
      </w:r>
      <w:proofErr w:type="spellEnd"/>
      <w:r>
        <w:rPr>
          <w:rFonts w:ascii="Arial" w:hAnsi="Arial" w:cs="Arial"/>
          <w:color w:val="000000"/>
          <w:spacing w:val="-3"/>
          <w:lang w:val="en-GB"/>
        </w:rPr>
        <w:t xml:space="preserve">“)  </w:t>
      </w: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spacing w:after="231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3D1E9F">
      <w:pPr>
        <w:spacing w:line="341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000000"/>
          <w:spacing w:val="-6"/>
          <w:sz w:val="24"/>
          <w:szCs w:val="24"/>
          <w:lang w:val="en-GB"/>
        </w:rPr>
        <w:t xml:space="preserve">1. </w:t>
      </w:r>
      <w:proofErr w:type="spellStart"/>
      <w:r>
        <w:rPr>
          <w:rFonts w:ascii="Arial" w:hAnsi="Arial" w:cs="Arial"/>
          <w:b/>
          <w:bCs/>
          <w:color w:val="000000"/>
          <w:spacing w:val="-6"/>
          <w:sz w:val="24"/>
          <w:szCs w:val="24"/>
          <w:lang w:val="en-GB"/>
        </w:rPr>
        <w:t>Předmět</w:t>
      </w:r>
      <w:proofErr w:type="spellEnd"/>
      <w:r>
        <w:rPr>
          <w:rFonts w:ascii="Arial" w:hAnsi="Arial" w:cs="Arial"/>
          <w:b/>
          <w:bCs/>
          <w:color w:val="000000"/>
          <w:spacing w:val="-6"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pacing w:val="-6"/>
          <w:sz w:val="24"/>
          <w:szCs w:val="24"/>
          <w:lang w:val="en-GB"/>
        </w:rPr>
        <w:t>smlouvy</w:t>
      </w:r>
      <w:proofErr w:type="spellEnd"/>
      <w:r>
        <w:rPr>
          <w:rFonts w:ascii="Arial" w:hAnsi="Arial" w:cs="Arial"/>
          <w:b/>
          <w:bCs/>
          <w:color w:val="000000"/>
          <w:spacing w:val="-6"/>
          <w:sz w:val="24"/>
          <w:szCs w:val="24"/>
          <w:lang w:val="en-GB"/>
        </w:rPr>
        <w:t xml:space="preserve">  </w:t>
      </w:r>
    </w:p>
    <w:p w:rsidR="00EF0528" w:rsidRDefault="003D1E9F">
      <w:pPr>
        <w:spacing w:before="158" w:line="403" w:lineRule="exact"/>
        <w:ind w:left="920" w:right="886"/>
        <w:jc w:val="both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Arial" w:hAnsi="Arial" w:cs="Arial"/>
          <w:color w:val="000000"/>
          <w:spacing w:val="-7"/>
          <w:lang w:val="en-GB"/>
        </w:rPr>
        <w:t>Poskytovatel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poskytne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Zákazníkovi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službu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r>
        <w:rPr>
          <w:rFonts w:ascii="Arial" w:hAnsi="Arial" w:cs="Arial"/>
          <w:color w:val="000000"/>
          <w:spacing w:val="-7"/>
          <w:lang w:val="en-GB"/>
        </w:rPr>
        <w:t>Cabinet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r>
        <w:rPr>
          <w:rFonts w:ascii="Arial" w:hAnsi="Arial" w:cs="Arial"/>
          <w:color w:val="000000"/>
          <w:lang w:val="en-GB"/>
        </w:rPr>
        <w:t>of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r>
        <w:rPr>
          <w:rFonts w:ascii="Arial" w:hAnsi="Arial" w:cs="Arial"/>
          <w:color w:val="000000"/>
          <w:spacing w:val="-4"/>
          <w:lang w:val="en-GB"/>
        </w:rPr>
        <w:t xml:space="preserve">Wonders pro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tvorbu</w:t>
      </w:r>
      <w:proofErr w:type="spellEnd"/>
      <w:r>
        <w:rPr>
          <w:rFonts w:ascii="Arial" w:hAnsi="Arial" w:cs="Arial"/>
          <w:color w:val="000000"/>
          <w:spacing w:val="-4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mobilního</w:t>
      </w:r>
      <w:proofErr w:type="spellEnd"/>
      <w:r>
        <w:rPr>
          <w:rFonts w:ascii="Arial" w:hAnsi="Arial" w:cs="Arial"/>
          <w:color w:val="000000"/>
          <w:spacing w:val="-4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průvodce</w:t>
      </w:r>
      <w:proofErr w:type="spellEnd"/>
      <w:r>
        <w:rPr>
          <w:rFonts w:ascii="Arial" w:hAnsi="Arial" w:cs="Arial"/>
          <w:color w:val="000000"/>
          <w:spacing w:val="-4"/>
          <w:lang w:val="en-GB"/>
        </w:rPr>
        <w:t xml:space="preserve"> a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zpřístupnění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obsahu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návštěvníkům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3"/>
          <w:lang w:val="en-GB"/>
        </w:rPr>
        <w:t>prostřednictvím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mobilní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aplikace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r>
        <w:rPr>
          <w:rFonts w:ascii="Arial" w:hAnsi="Arial" w:cs="Arial"/>
          <w:color w:val="000000"/>
          <w:spacing w:val="-12"/>
          <w:lang w:val="en-GB"/>
        </w:rPr>
        <w:t>a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administračního</w:t>
      </w:r>
      <w:proofErr w:type="spellEnd"/>
      <w:r>
        <w:rPr>
          <w:rFonts w:ascii="Arial" w:hAnsi="Arial" w:cs="Arial"/>
          <w:color w:val="000000"/>
          <w:spacing w:val="-5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rozhraní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Arial" w:hAnsi="Arial" w:cs="Arial"/>
          <w:color w:val="000000"/>
          <w:spacing w:val="-5"/>
          <w:lang w:val="en-GB"/>
        </w:rPr>
        <w:t>(</w:t>
      </w:r>
      <w:proofErr w:type="spellStart"/>
      <w:proofErr w:type="gramStart"/>
      <w:r>
        <w:rPr>
          <w:rFonts w:ascii="Arial" w:hAnsi="Arial" w:cs="Arial"/>
          <w:color w:val="000000"/>
          <w:spacing w:val="-5"/>
          <w:lang w:val="en-GB"/>
        </w:rPr>
        <w:t>dále</w:t>
      </w:r>
      <w:proofErr w:type="spellEnd"/>
      <w:r>
        <w:rPr>
          <w:rFonts w:ascii="Arial" w:hAnsi="Arial" w:cs="Arial"/>
          <w:color w:val="000000"/>
          <w:spacing w:val="5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jen</w:t>
      </w:r>
      <w:proofErr w:type="spellEnd"/>
      <w:proofErr w:type="gram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r>
        <w:rPr>
          <w:rFonts w:ascii="Arial" w:hAnsi="Arial" w:cs="Arial"/>
          <w:color w:val="000000"/>
          <w:spacing w:val="-4"/>
          <w:lang w:val="en-GB"/>
        </w:rPr>
        <w:t>“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Služba</w:t>
      </w:r>
      <w:proofErr w:type="spellEnd"/>
      <w:r>
        <w:rPr>
          <w:rFonts w:ascii="Arial" w:hAnsi="Arial" w:cs="Arial"/>
          <w:color w:val="000000"/>
          <w:spacing w:val="-4"/>
          <w:lang w:val="en-GB"/>
        </w:rPr>
        <w:t>”).</w:t>
      </w:r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10"/>
          <w:lang w:val="en-GB"/>
        </w:rPr>
        <w:t>Služba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zahrnuje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také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úvodní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zaškolení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r>
        <w:rPr>
          <w:rFonts w:ascii="Arial" w:hAnsi="Arial" w:cs="Arial"/>
          <w:color w:val="000000"/>
          <w:spacing w:val="-8"/>
          <w:lang w:val="en-GB"/>
        </w:rPr>
        <w:t>v</w:t>
      </w:r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rozsahu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r>
        <w:rPr>
          <w:rFonts w:ascii="Arial" w:hAnsi="Arial" w:cs="Arial"/>
          <w:color w:val="000000"/>
          <w:spacing w:val="-14"/>
          <w:lang w:val="en-GB"/>
        </w:rPr>
        <w:t>10</w:t>
      </w:r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2"/>
          <w:lang w:val="en-GB"/>
        </w:rPr>
        <w:t>hodin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, 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pravidelné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aktualizace</w:t>
      </w:r>
      <w:proofErr w:type="spellEnd"/>
      <w:r>
        <w:rPr>
          <w:rFonts w:ascii="Arial" w:hAnsi="Arial" w:cs="Arial"/>
          <w:color w:val="000000"/>
          <w:spacing w:val="-4"/>
          <w:lang w:val="en-GB"/>
        </w:rPr>
        <w:t xml:space="preserve"> a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technickou</w:t>
      </w:r>
      <w:proofErr w:type="spellEnd"/>
      <w:r>
        <w:rPr>
          <w:rFonts w:ascii="Arial" w:hAnsi="Arial" w:cs="Arial"/>
          <w:color w:val="000000"/>
          <w:spacing w:val="-4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podporu</w:t>
      </w:r>
      <w:proofErr w:type="spellEnd"/>
      <w:r>
        <w:rPr>
          <w:rFonts w:ascii="Arial" w:hAnsi="Arial" w:cs="Arial"/>
          <w:color w:val="000000"/>
          <w:spacing w:val="-4"/>
          <w:lang w:val="en-GB"/>
        </w:rPr>
        <w:t xml:space="preserve">.  </w:t>
      </w:r>
    </w:p>
    <w:p w:rsidR="00EF0528" w:rsidRDefault="003D1E9F">
      <w:pPr>
        <w:spacing w:before="300" w:line="313" w:lineRule="exact"/>
        <w:ind w:left="920"/>
        <w:rPr>
          <w:rFonts w:ascii="Times New Roman" w:hAnsi="Times New Roman" w:cs="Times New Roman"/>
          <w:color w:val="010302"/>
        </w:rPr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3136899</wp:posOffset>
                </wp:positionH>
                <wp:positionV relativeFrom="line">
                  <wp:posOffset>396291</wp:posOffset>
                </wp:positionV>
                <wp:extent cx="2705100" cy="180"/>
                <wp:effectExtent l="0" t="0" r="0" b="0"/>
                <wp:wrapNone/>
                <wp:docPr id="103" name="Freeform 103">
                  <a:hlinkClick xmlns:a="http://schemas.openxmlformats.org/drawingml/2006/main" r:id="rId5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705100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6800" h="180">
                              <a:moveTo>
                                <a:pt x="0" y="0"/>
                              </a:moveTo>
                              <a:lnTo>
                                <a:pt x="3606800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1155CC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A33951" id="Freeform 103" o:spid="_x0000_s1026" href="https://cabinetofwonders.net/cs/for-museums" style="position:absolute;margin-left:247pt;margin-top:31.2pt;width:213pt;height:0;flip:y;z-index: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360680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" o:button="t" path="m,l3606800,e" filled="f" strokecolor="#15c" strokeweight="1pt">
                <v:fill o:detectmouseclick="t"/>
                <v:stroke miterlimit="83231f" joinstyle="miter"/>
                <v:path arrowok="t"/>
                <w10:wrap anchorx="page" anchory="line"/>
              </v:shape>
            </w:pict>
          </mc:Fallback>
        </mc:AlternateConten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Podrobnosti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jsou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dostupné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pacing w:val="-7"/>
          <w:lang w:val="en-GB"/>
        </w:rPr>
        <w:t>na</w:t>
      </w:r>
      <w:proofErr w:type="spellEnd"/>
      <w:proofErr w:type="gram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adres</w:t>
      </w:r>
      <w:r>
        <w:rPr>
          <w:rFonts w:ascii="Arial" w:hAnsi="Arial" w:cs="Arial"/>
          <w:color w:val="000000"/>
          <w:spacing w:val="6"/>
          <w:lang w:val="en-GB"/>
        </w:rPr>
        <w:t>e</w:t>
      </w:r>
      <w:proofErr w:type="spellEnd"/>
      <w:r>
        <w:rPr>
          <w:rFonts w:ascii="Arial" w:hAnsi="Arial" w:cs="Arial"/>
          <w:color w:val="000000"/>
          <w:spacing w:val="6"/>
          <w:lang w:val="en-GB"/>
        </w:rPr>
        <w:t xml:space="preserve"> </w:t>
      </w:r>
      <w:hyperlink r:id="rId6" w:history="1">
        <w:r>
          <w:rPr>
            <w:rFonts w:ascii="Arial" w:hAnsi="Arial" w:cs="Arial"/>
            <w:color w:val="1155CC"/>
            <w:spacing w:val="-2"/>
            <w:lang w:val="en-GB"/>
          </w:rPr>
          <w:t>https://cabinetofwonders.net/cs/for-museums</w:t>
        </w:r>
      </w:hyperlink>
      <w:r>
        <w:rPr>
          <w:rFonts w:ascii="Arial" w:hAnsi="Arial" w:cs="Arial"/>
          <w:color w:val="000000"/>
          <w:lang w:val="en-GB"/>
        </w:rPr>
        <w:t xml:space="preserve">  </w:t>
      </w:r>
    </w:p>
    <w:p w:rsidR="00EF0528" w:rsidRDefault="003D1E9F">
      <w:pPr>
        <w:spacing w:before="300" w:line="313" w:lineRule="exact"/>
        <w:ind w:left="920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Arial" w:hAnsi="Arial" w:cs="Arial"/>
          <w:color w:val="000000"/>
          <w:spacing w:val="-8"/>
          <w:lang w:val="en-GB"/>
        </w:rPr>
        <w:t>Služba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bude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zpřístupněna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a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čerpání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začne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dnem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1.5.2026  </w:t>
      </w:r>
    </w:p>
    <w:p w:rsidR="00EF0528" w:rsidRDefault="003D1E9F">
      <w:pPr>
        <w:spacing w:before="238" w:line="403" w:lineRule="exact"/>
        <w:ind w:left="920" w:right="887"/>
        <w:jc w:val="both"/>
        <w:rPr>
          <w:rFonts w:ascii="Times New Roman" w:hAnsi="Times New Roman" w:cs="Times New Roman"/>
          <w:color w:val="010302"/>
        </w:rPr>
        <w:sectPr w:rsidR="00EF0528">
          <w:type w:val="continuous"/>
          <w:pgSz w:w="11930" w:h="17330"/>
          <w:pgMar w:top="343" w:right="500" w:bottom="275" w:left="500" w:header="708" w:footer="708" w:gutter="0"/>
          <w:cols w:space="708"/>
          <w:docGrid w:linePitch="360"/>
        </w:sectPr>
      </w:pPr>
      <w:proofErr w:type="spellStart"/>
      <w:r>
        <w:rPr>
          <w:rFonts w:ascii="Arial" w:hAnsi="Arial" w:cs="Arial"/>
          <w:color w:val="000000"/>
          <w:spacing w:val="-7"/>
          <w:lang w:val="en-GB"/>
        </w:rPr>
        <w:t>Služba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je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poskytována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s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limitem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maximálně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50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aktivních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zastavení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,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přičemž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zast</w:t>
      </w:r>
      <w:r>
        <w:rPr>
          <w:rFonts w:ascii="Arial" w:hAnsi="Arial" w:cs="Arial"/>
          <w:color w:val="000000"/>
          <w:spacing w:val="-7"/>
          <w:lang w:val="en-GB"/>
        </w:rPr>
        <w:t>avením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se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rozumí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exponát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,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téma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nebo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místo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přidané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do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průvodce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. V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případě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,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že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Zákazník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dosáhne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limitu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maximálně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aktivních</w:t>
      </w:r>
      <w:proofErr w:type="spellEnd"/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10"/>
          <w:lang w:val="en-GB"/>
        </w:rPr>
        <w:t>zastavení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3"/>
          <w:lang w:val="en-GB"/>
        </w:rPr>
        <w:t>dle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této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smlouvy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>,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r>
        <w:rPr>
          <w:rFonts w:ascii="Arial" w:hAnsi="Arial" w:cs="Arial"/>
          <w:color w:val="000000"/>
          <w:spacing w:val="-4"/>
          <w:lang w:val="en-GB"/>
        </w:rPr>
        <w:t>je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možné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tento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r>
        <w:rPr>
          <w:rFonts w:ascii="Arial" w:hAnsi="Arial" w:cs="Arial"/>
          <w:color w:val="000000"/>
          <w:lang w:val="en-GB"/>
        </w:rPr>
        <w:t>limit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pacing w:val="-7"/>
          <w:lang w:val="en-GB"/>
        </w:rPr>
        <w:t>na</w:t>
      </w:r>
      <w:proofErr w:type="spellEnd"/>
      <w:proofErr w:type="gram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základě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žádosti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10"/>
          <w:lang w:val="en-GB"/>
        </w:rPr>
        <w:t>Zákazníka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navýšit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Arial" w:hAnsi="Arial" w:cs="Arial"/>
          <w:color w:val="000000"/>
          <w:spacing w:val="-2"/>
          <w:lang w:val="en-GB"/>
        </w:rPr>
        <w:t>dodatkem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k </w:t>
      </w:r>
      <w:proofErr w:type="spellStart"/>
      <w:r>
        <w:rPr>
          <w:rFonts w:ascii="Arial" w:hAnsi="Arial" w:cs="Arial"/>
          <w:color w:val="000000"/>
          <w:spacing w:val="-2"/>
          <w:lang w:val="en-GB"/>
        </w:rPr>
        <w:t>této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2"/>
          <w:lang w:val="en-GB"/>
        </w:rPr>
        <w:t>smlouvě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.   </w:t>
      </w:r>
      <w:r>
        <w:br w:type="page"/>
      </w: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spacing w:after="227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3D1E9F">
      <w:pPr>
        <w:spacing w:line="341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n-GB"/>
        </w:rPr>
        <w:t xml:space="preserve">2. </w:t>
      </w:r>
      <w:proofErr w:type="spellStart"/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n-GB"/>
        </w:rPr>
        <w:t>Doba</w:t>
      </w:r>
      <w:proofErr w:type="spellEnd"/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n-GB"/>
        </w:rPr>
        <w:t>trvání</w:t>
      </w:r>
      <w:proofErr w:type="spellEnd"/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n-GB"/>
        </w:rPr>
        <w:t xml:space="preserve"> </w:t>
      </w:r>
      <w:proofErr w:type="gramStart"/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n-GB"/>
        </w:rPr>
        <w:t>a</w:t>
      </w:r>
      <w:proofErr w:type="gramEnd"/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n-GB"/>
        </w:rPr>
        <w:t>ukončení</w:t>
      </w:r>
      <w:proofErr w:type="spellEnd"/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n-GB"/>
        </w:rPr>
        <w:t xml:space="preserve">  </w:t>
      </w:r>
    </w:p>
    <w:p w:rsidR="00EF0528" w:rsidRDefault="003D1E9F">
      <w:pPr>
        <w:spacing w:before="158" w:line="403" w:lineRule="exact"/>
        <w:ind w:left="920" w:right="889"/>
        <w:jc w:val="both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11"/>
          <w:lang w:val="en-GB"/>
        </w:rPr>
        <w:t>Tato</w:t>
      </w:r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smlouva</w:t>
      </w:r>
      <w:proofErr w:type="spellEnd"/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r>
        <w:rPr>
          <w:rFonts w:ascii="Arial" w:hAnsi="Arial" w:cs="Arial"/>
          <w:color w:val="000000"/>
          <w:spacing w:val="-16"/>
          <w:lang w:val="en-GB"/>
        </w:rPr>
        <w:t>se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10"/>
          <w:lang w:val="en-GB"/>
        </w:rPr>
        <w:t>uzavírá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pacing w:val="-7"/>
          <w:lang w:val="en-GB"/>
        </w:rPr>
        <w:t>na</w:t>
      </w:r>
      <w:proofErr w:type="spellEnd"/>
      <w:proofErr w:type="gram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2"/>
          <w:lang w:val="en-GB"/>
        </w:rPr>
        <w:t>dobu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3"/>
          <w:lang w:val="en-GB"/>
        </w:rPr>
        <w:t>neurčitou</w:t>
      </w:r>
      <w:proofErr w:type="spellEnd"/>
      <w:r>
        <w:rPr>
          <w:rFonts w:ascii="Arial" w:hAnsi="Arial" w:cs="Arial"/>
          <w:color w:val="000000"/>
          <w:spacing w:val="-3"/>
          <w:lang w:val="en-GB"/>
        </w:rPr>
        <w:t>.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10"/>
          <w:lang w:val="en-GB"/>
        </w:rPr>
        <w:t>Služba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r>
        <w:rPr>
          <w:rFonts w:ascii="Arial" w:hAnsi="Arial" w:cs="Arial"/>
          <w:color w:val="000000"/>
          <w:spacing w:val="-4"/>
          <w:lang w:val="en-GB"/>
        </w:rPr>
        <w:t>je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poskytována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r>
        <w:rPr>
          <w:rFonts w:ascii="Arial" w:hAnsi="Arial" w:cs="Arial"/>
          <w:color w:val="000000"/>
          <w:spacing w:val="-18"/>
          <w:lang w:val="en-GB"/>
        </w:rPr>
        <w:t>s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dvanáctiměsíční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fakturací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Arial" w:hAnsi="Arial" w:cs="Arial"/>
          <w:color w:val="000000"/>
          <w:spacing w:val="-13"/>
          <w:lang w:val="en-GB"/>
        </w:rPr>
        <w:t>Každá</w:t>
      </w:r>
      <w:proofErr w:type="spellEnd"/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17"/>
          <w:lang w:val="en-GB"/>
        </w:rPr>
        <w:t>ze</w:t>
      </w:r>
      <w:proofErr w:type="spellEnd"/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stran</w:t>
      </w:r>
      <w:proofErr w:type="spellEnd"/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může</w:t>
      </w:r>
      <w:proofErr w:type="spellEnd"/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smlouvu</w:t>
      </w:r>
      <w:proofErr w:type="spellEnd"/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vypovědět</w:t>
      </w:r>
      <w:proofErr w:type="spellEnd"/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před</w:t>
      </w:r>
      <w:proofErr w:type="spellEnd"/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koncem</w:t>
      </w:r>
      <w:proofErr w:type="spellEnd"/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3"/>
          <w:lang w:val="en-GB"/>
        </w:rPr>
        <w:t>kteréhokoli</w:t>
      </w:r>
      <w:proofErr w:type="spellEnd"/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fakturačního</w:t>
      </w:r>
      <w:proofErr w:type="spellEnd"/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období</w:t>
      </w:r>
      <w:proofErr w:type="spellEnd"/>
      <w:r>
        <w:rPr>
          <w:rFonts w:ascii="Arial" w:hAnsi="Arial" w:cs="Arial"/>
          <w:color w:val="000000"/>
          <w:spacing w:val="-4"/>
          <w:lang w:val="en-GB"/>
        </w:rPr>
        <w:t>,</w:t>
      </w:r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r>
        <w:rPr>
          <w:rFonts w:ascii="Arial" w:hAnsi="Arial" w:cs="Arial"/>
          <w:color w:val="000000"/>
          <w:spacing w:val="-12"/>
          <w:lang w:val="en-GB"/>
        </w:rPr>
        <w:t>a</w:t>
      </w:r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r>
        <w:rPr>
          <w:rFonts w:ascii="Arial" w:hAnsi="Arial" w:cs="Arial"/>
          <w:color w:val="000000"/>
          <w:spacing w:val="-3"/>
          <w:lang w:val="en-GB"/>
        </w:rPr>
        <w:t>to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písemnou</w:t>
      </w:r>
      <w:proofErr w:type="spellEnd"/>
      <w:r>
        <w:rPr>
          <w:rFonts w:ascii="Arial" w:hAnsi="Arial" w:cs="Arial"/>
          <w:color w:val="000000"/>
          <w:spacing w:val="13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výpovědí</w:t>
      </w:r>
      <w:proofErr w:type="spellEnd"/>
      <w:r>
        <w:rPr>
          <w:rFonts w:ascii="Arial" w:hAnsi="Arial" w:cs="Arial"/>
          <w:color w:val="000000"/>
          <w:spacing w:val="13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doručenou</w:t>
      </w:r>
      <w:proofErr w:type="spellEnd"/>
      <w:r>
        <w:rPr>
          <w:rFonts w:ascii="Arial" w:hAnsi="Arial" w:cs="Arial"/>
          <w:color w:val="000000"/>
          <w:spacing w:val="13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nejpozději</w:t>
      </w:r>
      <w:proofErr w:type="spellEnd"/>
      <w:r>
        <w:rPr>
          <w:rFonts w:ascii="Arial" w:hAnsi="Arial" w:cs="Arial"/>
          <w:color w:val="000000"/>
          <w:spacing w:val="13"/>
          <w:lang w:val="en-GB"/>
        </w:rPr>
        <w:t xml:space="preserve">  </w:t>
      </w:r>
      <w:r>
        <w:rPr>
          <w:rFonts w:ascii="Arial" w:hAnsi="Arial" w:cs="Arial"/>
          <w:color w:val="000000"/>
          <w:spacing w:val="-14"/>
          <w:lang w:val="en-GB"/>
        </w:rPr>
        <w:t>5</w:t>
      </w:r>
      <w:r>
        <w:rPr>
          <w:rFonts w:ascii="Arial" w:hAnsi="Arial" w:cs="Arial"/>
          <w:color w:val="000000"/>
          <w:spacing w:val="13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pracovních</w:t>
      </w:r>
      <w:proofErr w:type="spellEnd"/>
      <w:r>
        <w:rPr>
          <w:rFonts w:ascii="Arial" w:hAnsi="Arial" w:cs="Arial"/>
          <w:color w:val="000000"/>
          <w:spacing w:val="13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2"/>
          <w:lang w:val="en-GB"/>
        </w:rPr>
        <w:t>dnů</w:t>
      </w:r>
      <w:proofErr w:type="spellEnd"/>
      <w:r>
        <w:rPr>
          <w:rFonts w:ascii="Arial" w:hAnsi="Arial" w:cs="Arial"/>
          <w:color w:val="000000"/>
          <w:spacing w:val="5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před</w:t>
      </w:r>
      <w:proofErr w:type="spellEnd"/>
      <w:r>
        <w:rPr>
          <w:rFonts w:ascii="Arial" w:hAnsi="Arial" w:cs="Arial"/>
          <w:color w:val="000000"/>
          <w:spacing w:val="5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začátkem</w:t>
      </w:r>
      <w:proofErr w:type="spellEnd"/>
      <w:r>
        <w:rPr>
          <w:rFonts w:ascii="Arial" w:hAnsi="Arial" w:cs="Arial"/>
          <w:color w:val="000000"/>
          <w:spacing w:val="5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následujícího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fakturačního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období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. V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opačném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případě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se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služba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automaticky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prodlužuje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o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dalších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12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měsíců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.  </w:t>
      </w: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spacing w:after="3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3D1E9F">
      <w:pPr>
        <w:spacing w:line="341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000000"/>
          <w:spacing w:val="-7"/>
          <w:sz w:val="24"/>
          <w:szCs w:val="24"/>
          <w:lang w:val="en-GB"/>
        </w:rPr>
        <w:t xml:space="preserve">3. </w:t>
      </w:r>
      <w:proofErr w:type="spellStart"/>
      <w:r>
        <w:rPr>
          <w:rFonts w:ascii="Arial" w:hAnsi="Arial" w:cs="Arial"/>
          <w:b/>
          <w:bCs/>
          <w:color w:val="000000"/>
          <w:spacing w:val="-7"/>
          <w:sz w:val="24"/>
          <w:szCs w:val="24"/>
          <w:lang w:val="en-GB"/>
        </w:rPr>
        <w:t>Cena</w:t>
      </w:r>
      <w:proofErr w:type="spellEnd"/>
      <w:r>
        <w:rPr>
          <w:rFonts w:ascii="Arial" w:hAnsi="Arial" w:cs="Arial"/>
          <w:b/>
          <w:bCs/>
          <w:color w:val="000000"/>
          <w:spacing w:val="-7"/>
          <w:sz w:val="24"/>
          <w:szCs w:val="24"/>
          <w:lang w:val="en-GB"/>
        </w:rPr>
        <w:t xml:space="preserve"> a </w:t>
      </w:r>
      <w:proofErr w:type="spellStart"/>
      <w:r>
        <w:rPr>
          <w:rFonts w:ascii="Arial" w:hAnsi="Arial" w:cs="Arial"/>
          <w:b/>
          <w:bCs/>
          <w:color w:val="000000"/>
          <w:spacing w:val="-7"/>
          <w:sz w:val="24"/>
          <w:szCs w:val="24"/>
          <w:lang w:val="en-GB"/>
        </w:rPr>
        <w:t>platební</w:t>
      </w:r>
      <w:proofErr w:type="spellEnd"/>
      <w:r>
        <w:rPr>
          <w:rFonts w:ascii="Arial" w:hAnsi="Arial" w:cs="Arial"/>
          <w:b/>
          <w:bCs/>
          <w:color w:val="000000"/>
          <w:spacing w:val="-7"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pacing w:val="-7"/>
          <w:sz w:val="24"/>
          <w:szCs w:val="24"/>
          <w:lang w:val="en-GB"/>
        </w:rPr>
        <w:t>podmínky</w:t>
      </w:r>
      <w:proofErr w:type="spellEnd"/>
      <w:r>
        <w:rPr>
          <w:rFonts w:ascii="Arial" w:hAnsi="Arial" w:cs="Arial"/>
          <w:b/>
          <w:bCs/>
          <w:color w:val="000000"/>
          <w:spacing w:val="-7"/>
          <w:sz w:val="24"/>
          <w:szCs w:val="24"/>
          <w:lang w:val="en-GB"/>
        </w:rPr>
        <w:t xml:space="preserve">  </w:t>
      </w:r>
    </w:p>
    <w:p w:rsidR="00EF0528" w:rsidRDefault="003D1E9F">
      <w:pPr>
        <w:spacing w:before="139" w:line="431" w:lineRule="exact"/>
        <w:ind w:left="920" w:right="886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Arial" w:hAnsi="Arial" w:cs="Arial"/>
          <w:color w:val="000000"/>
          <w:spacing w:val="-10"/>
          <w:lang w:val="en-GB"/>
        </w:rPr>
        <w:t>Zákazník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r>
        <w:rPr>
          <w:rFonts w:ascii="Arial" w:hAnsi="Arial" w:cs="Arial"/>
          <w:color w:val="000000"/>
          <w:spacing w:val="-16"/>
          <w:lang w:val="en-GB"/>
        </w:rPr>
        <w:t>se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11"/>
          <w:lang w:val="en-GB"/>
        </w:rPr>
        <w:t>zavazuje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hradit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Poskytovateli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cenu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za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poskytování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služby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Cabinet of Wonders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ve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výši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Arial" w:hAnsi="Arial" w:cs="Arial"/>
          <w:color w:val="000000"/>
          <w:spacing w:val="-16"/>
          <w:lang w:val="en-GB"/>
        </w:rPr>
        <w:t xml:space="preserve">60 000 </w:t>
      </w:r>
      <w:proofErr w:type="spellStart"/>
      <w:r>
        <w:rPr>
          <w:rFonts w:ascii="Arial" w:hAnsi="Arial" w:cs="Arial"/>
          <w:color w:val="000000"/>
          <w:spacing w:val="-16"/>
          <w:lang w:val="en-GB"/>
        </w:rPr>
        <w:t>Kč</w:t>
      </w:r>
      <w:proofErr w:type="spellEnd"/>
      <w:r>
        <w:rPr>
          <w:rFonts w:ascii="Arial" w:hAnsi="Arial" w:cs="Arial"/>
          <w:color w:val="000000"/>
          <w:spacing w:val="-16"/>
          <w:lang w:val="en-GB"/>
        </w:rPr>
        <w:t xml:space="preserve"> bez DP</w:t>
      </w:r>
      <w:r>
        <w:rPr>
          <w:rFonts w:ascii="Arial" w:hAnsi="Arial" w:cs="Arial"/>
          <w:color w:val="000000"/>
          <w:spacing w:val="5"/>
          <w:lang w:val="en-GB"/>
        </w:rPr>
        <w:t xml:space="preserve">H </w:t>
      </w:r>
      <w:proofErr w:type="spellStart"/>
      <w:r>
        <w:rPr>
          <w:rFonts w:ascii="Arial" w:hAnsi="Arial" w:cs="Arial"/>
          <w:color w:val="000000"/>
          <w:lang w:val="en-GB"/>
        </w:rPr>
        <w:t>ročně</w:t>
      </w:r>
      <w:proofErr w:type="spellEnd"/>
      <w:r>
        <w:rPr>
          <w:rFonts w:ascii="Arial" w:hAnsi="Arial" w:cs="Arial"/>
          <w:color w:val="000000"/>
          <w:lang w:val="en-GB"/>
        </w:rPr>
        <w:t xml:space="preserve">.  </w:t>
      </w:r>
    </w:p>
    <w:p w:rsidR="00EF0528" w:rsidRDefault="003D1E9F">
      <w:pPr>
        <w:spacing w:before="238" w:line="403" w:lineRule="exact"/>
        <w:ind w:left="920" w:right="886"/>
        <w:jc w:val="both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Arial" w:hAnsi="Arial" w:cs="Arial"/>
          <w:color w:val="000000"/>
          <w:spacing w:val="-10"/>
          <w:lang w:val="en-GB"/>
        </w:rPr>
        <w:t>Služba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r>
        <w:rPr>
          <w:rFonts w:ascii="Arial" w:hAnsi="Arial" w:cs="Arial"/>
          <w:color w:val="000000"/>
          <w:spacing w:val="-4"/>
          <w:lang w:val="en-GB"/>
        </w:rPr>
        <w:t>je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fakturována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ročně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>,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10"/>
          <w:lang w:val="en-GB"/>
        </w:rPr>
        <w:t>vždy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pacing w:val="-7"/>
          <w:lang w:val="en-GB"/>
        </w:rPr>
        <w:t>na</w:t>
      </w:r>
      <w:proofErr w:type="spellEnd"/>
      <w:proofErr w:type="gram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začátku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každého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fakturačního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období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 xml:space="preserve">.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Faktury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jsou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splatné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Arial" w:hAnsi="Arial" w:cs="Arial"/>
          <w:color w:val="000000"/>
          <w:spacing w:val="-2"/>
          <w:lang w:val="en-GB"/>
        </w:rPr>
        <w:t xml:space="preserve">do  </w:t>
      </w:r>
      <w:r>
        <w:rPr>
          <w:rFonts w:ascii="Arial" w:hAnsi="Arial" w:cs="Arial"/>
          <w:color w:val="000000"/>
          <w:spacing w:val="-14"/>
          <w:lang w:val="en-GB"/>
        </w:rPr>
        <w:t>14</w:t>
      </w:r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2"/>
          <w:lang w:val="en-GB"/>
        </w:rPr>
        <w:t>dnů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r>
        <w:rPr>
          <w:rFonts w:ascii="Arial" w:hAnsi="Arial" w:cs="Arial"/>
          <w:color w:val="000000"/>
          <w:spacing w:val="-6"/>
          <w:lang w:val="en-GB"/>
        </w:rPr>
        <w:t>ode</w:t>
      </w:r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dne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vystavení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r>
        <w:rPr>
          <w:rFonts w:ascii="Arial" w:hAnsi="Arial" w:cs="Arial"/>
          <w:color w:val="000000"/>
          <w:spacing w:val="-12"/>
          <w:lang w:val="en-GB"/>
        </w:rPr>
        <w:t>a</w:t>
      </w:r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musí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obsahovat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3"/>
          <w:lang w:val="en-GB"/>
        </w:rPr>
        <w:t>náležitosti</w:t>
      </w:r>
      <w:proofErr w:type="spellEnd"/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daňového</w:t>
      </w:r>
      <w:proofErr w:type="spellEnd"/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3"/>
          <w:lang w:val="en-GB"/>
        </w:rPr>
        <w:t>dokladu</w:t>
      </w:r>
      <w:proofErr w:type="spellEnd"/>
      <w:r>
        <w:rPr>
          <w:rFonts w:ascii="Arial" w:hAnsi="Arial" w:cs="Arial"/>
          <w:color w:val="000000"/>
          <w:spacing w:val="-3"/>
          <w:lang w:val="en-GB"/>
        </w:rPr>
        <w:t>.</w:t>
      </w:r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r>
        <w:rPr>
          <w:rFonts w:ascii="Arial" w:hAnsi="Arial" w:cs="Arial"/>
          <w:color w:val="000000"/>
          <w:spacing w:val="-20"/>
          <w:lang w:val="en-GB"/>
        </w:rPr>
        <w:t>K</w:t>
      </w:r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11"/>
          <w:lang w:val="en-GB"/>
        </w:rPr>
        <w:t>ceně</w:t>
      </w:r>
      <w:proofErr w:type="spellEnd"/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10"/>
          <w:lang w:val="en-GB"/>
        </w:rPr>
        <w:t>dle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předchozího</w:t>
      </w:r>
      <w:proofErr w:type="spellEnd"/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odstavce</w:t>
      </w:r>
      <w:proofErr w:type="spellEnd"/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tohoto</w:t>
      </w:r>
      <w:proofErr w:type="spellEnd"/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článku</w:t>
      </w:r>
      <w:proofErr w:type="spellEnd"/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bude</w:t>
      </w:r>
      <w:proofErr w:type="spellEnd"/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2"/>
          <w:lang w:val="en-GB"/>
        </w:rPr>
        <w:t>připočteno</w:t>
      </w:r>
      <w:proofErr w:type="spellEnd"/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r>
        <w:rPr>
          <w:rFonts w:ascii="Arial" w:hAnsi="Arial" w:cs="Arial"/>
          <w:color w:val="000000"/>
          <w:spacing w:val="-21"/>
          <w:lang w:val="en-GB"/>
        </w:rPr>
        <w:t>DPH</w:t>
      </w:r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r>
        <w:rPr>
          <w:rFonts w:ascii="Arial" w:hAnsi="Arial" w:cs="Arial"/>
          <w:color w:val="000000"/>
          <w:spacing w:val="-8"/>
          <w:lang w:val="en-GB"/>
        </w:rPr>
        <w:t>v</w:t>
      </w:r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zákonné</w:t>
      </w:r>
      <w:proofErr w:type="spellEnd"/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výši</w:t>
      </w:r>
      <w:proofErr w:type="spellEnd"/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10"/>
          <w:lang w:val="en-GB"/>
        </w:rPr>
        <w:t>ke</w:t>
      </w:r>
      <w:proofErr w:type="spellEnd"/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dni</w:t>
      </w:r>
      <w:proofErr w:type="spellEnd"/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uskutečnění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Arial" w:hAnsi="Arial" w:cs="Arial"/>
          <w:color w:val="000000"/>
          <w:spacing w:val="-2"/>
          <w:lang w:val="en-GB"/>
        </w:rPr>
        <w:t>zdanitelného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2"/>
          <w:lang w:val="en-GB"/>
        </w:rPr>
        <w:t>plnění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.  </w:t>
      </w:r>
    </w:p>
    <w:p w:rsidR="00EF0528" w:rsidRDefault="003D1E9F">
      <w:pPr>
        <w:spacing w:before="219" w:line="431" w:lineRule="exact"/>
        <w:ind w:left="920" w:right="886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Arial" w:hAnsi="Arial" w:cs="Arial"/>
          <w:color w:val="000000"/>
          <w:spacing w:val="-7"/>
          <w:lang w:val="en-GB"/>
        </w:rPr>
        <w:t>Poskytovatel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může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cenu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Služby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3"/>
          <w:lang w:val="en-GB"/>
        </w:rPr>
        <w:t>změnit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r>
        <w:rPr>
          <w:rFonts w:ascii="Arial" w:hAnsi="Arial" w:cs="Arial"/>
          <w:color w:val="000000"/>
          <w:spacing w:val="-18"/>
          <w:lang w:val="en-GB"/>
        </w:rPr>
        <w:t>s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oznámením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minimálně</w:t>
      </w:r>
      <w:proofErr w:type="spellEnd"/>
      <w:r>
        <w:rPr>
          <w:rFonts w:ascii="Arial" w:hAnsi="Arial" w:cs="Arial"/>
          <w:color w:val="000000"/>
          <w:spacing w:val="-5"/>
          <w:lang w:val="en-GB"/>
        </w:rPr>
        <w:t xml:space="preserve"> 30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dní</w:t>
      </w:r>
      <w:proofErr w:type="spellEnd"/>
      <w:r>
        <w:rPr>
          <w:rFonts w:ascii="Arial" w:hAnsi="Arial" w:cs="Arial"/>
          <w:color w:val="000000"/>
          <w:spacing w:val="-5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před</w:t>
      </w:r>
      <w:proofErr w:type="spellEnd"/>
      <w:r>
        <w:rPr>
          <w:rFonts w:ascii="Arial" w:hAnsi="Arial" w:cs="Arial"/>
          <w:color w:val="000000"/>
          <w:spacing w:val="-5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novým</w:t>
      </w:r>
      <w:proofErr w:type="spellEnd"/>
      <w:r>
        <w:rPr>
          <w:rFonts w:ascii="Arial" w:hAnsi="Arial" w:cs="Arial"/>
          <w:color w:val="000000"/>
          <w:spacing w:val="-5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fakturačním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obdobím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. V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případě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nesouhlasu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se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změnou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ceny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může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zákazník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smlouvu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vypovědět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dle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článku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2.  </w:t>
      </w: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spacing w:after="3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3D1E9F">
      <w:pPr>
        <w:spacing w:line="341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n-GB"/>
        </w:rPr>
        <w:t xml:space="preserve">4. </w:t>
      </w:r>
      <w:proofErr w:type="spellStart"/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n-GB"/>
        </w:rPr>
        <w:t>Obsah</w:t>
      </w:r>
      <w:proofErr w:type="spellEnd"/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n-GB"/>
        </w:rPr>
        <w:t xml:space="preserve"> </w:t>
      </w:r>
      <w:proofErr w:type="gramStart"/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n-GB"/>
        </w:rPr>
        <w:t>a</w:t>
      </w:r>
      <w:proofErr w:type="gramEnd"/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n-GB"/>
        </w:rPr>
        <w:t>autorská</w:t>
      </w:r>
      <w:proofErr w:type="spellEnd"/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n-GB"/>
        </w:rPr>
        <w:t>práva</w:t>
      </w:r>
      <w:proofErr w:type="spellEnd"/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n-GB"/>
        </w:rPr>
        <w:t xml:space="preserve">  </w:t>
      </w:r>
    </w:p>
    <w:p w:rsidR="00EF0528" w:rsidRDefault="003D1E9F">
      <w:pPr>
        <w:spacing w:before="153" w:line="410" w:lineRule="exact"/>
        <w:ind w:left="920" w:right="887"/>
        <w:jc w:val="both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Arial" w:hAnsi="Arial" w:cs="Arial"/>
          <w:color w:val="000000"/>
          <w:spacing w:val="-10"/>
          <w:lang w:val="en-GB"/>
        </w:rPr>
        <w:t>Zákazník</w:t>
      </w:r>
      <w:proofErr w:type="spellEnd"/>
      <w:r>
        <w:rPr>
          <w:rFonts w:ascii="Arial" w:hAnsi="Arial" w:cs="Arial"/>
          <w:color w:val="000000"/>
          <w:spacing w:val="5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odpovídá</w:t>
      </w:r>
      <w:proofErr w:type="spellEnd"/>
      <w:r>
        <w:rPr>
          <w:rFonts w:ascii="Arial" w:hAnsi="Arial" w:cs="Arial"/>
          <w:color w:val="000000"/>
          <w:spacing w:val="5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17"/>
          <w:lang w:val="en-GB"/>
        </w:rPr>
        <w:t>za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r>
        <w:rPr>
          <w:rFonts w:ascii="Arial" w:hAnsi="Arial" w:cs="Arial"/>
          <w:color w:val="000000"/>
          <w:lang w:val="en-GB"/>
        </w:rPr>
        <w:t>to,</w:t>
      </w:r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17"/>
          <w:lang w:val="en-GB"/>
        </w:rPr>
        <w:t>že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vlastní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11"/>
          <w:lang w:val="en-GB"/>
        </w:rPr>
        <w:t>veškerá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práva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r>
        <w:rPr>
          <w:rFonts w:ascii="Arial" w:hAnsi="Arial" w:cs="Arial"/>
          <w:color w:val="000000"/>
          <w:lang w:val="en-GB"/>
        </w:rPr>
        <w:t>k</w:t>
      </w:r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obsahu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r>
        <w:rPr>
          <w:rFonts w:ascii="Arial" w:hAnsi="Arial" w:cs="Arial"/>
          <w:color w:val="000000"/>
          <w:spacing w:val="-6"/>
          <w:lang w:val="en-GB"/>
        </w:rPr>
        <w:t>(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texty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>,</w:t>
      </w:r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obrázky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>,</w:t>
      </w:r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média</w:t>
      </w:r>
      <w:proofErr w:type="spellEnd"/>
      <w:r>
        <w:rPr>
          <w:rFonts w:ascii="Arial" w:hAnsi="Arial" w:cs="Arial"/>
          <w:color w:val="000000"/>
          <w:spacing w:val="-5"/>
          <w:lang w:val="en-GB"/>
        </w:rPr>
        <w:t>),</w:t>
      </w:r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který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Arial" w:hAnsi="Arial" w:cs="Arial"/>
          <w:color w:val="000000"/>
          <w:spacing w:val="-3"/>
          <w:lang w:val="en-GB"/>
        </w:rPr>
        <w:t>prostřednictvím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aplikace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zveřejňuje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>,</w:t>
      </w:r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r>
        <w:rPr>
          <w:rFonts w:ascii="Arial" w:hAnsi="Arial" w:cs="Arial"/>
          <w:color w:val="000000"/>
          <w:spacing w:val="-12"/>
          <w:lang w:val="en-GB"/>
        </w:rPr>
        <w:t>a</w:t>
      </w:r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zároveň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3"/>
          <w:lang w:val="en-GB"/>
        </w:rPr>
        <w:t>uděluje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Poskytovateli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oprávnění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lang w:val="en-GB"/>
        </w:rPr>
        <w:t>tento</w:t>
      </w:r>
      <w:proofErr w:type="spellEnd"/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11"/>
          <w:lang w:val="en-GB"/>
        </w:rPr>
        <w:t>obsah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zveřejnit</w:t>
      </w:r>
      <w:proofErr w:type="spellEnd"/>
      <w:r>
        <w:rPr>
          <w:rFonts w:ascii="Arial" w:hAnsi="Arial" w:cs="Arial"/>
          <w:color w:val="000000"/>
          <w:spacing w:val="-5"/>
          <w:lang w:val="en-GB"/>
        </w:rPr>
        <w:t xml:space="preserve"> v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rámci</w:t>
      </w:r>
      <w:proofErr w:type="spellEnd"/>
      <w:r>
        <w:rPr>
          <w:rFonts w:ascii="Arial" w:hAnsi="Arial" w:cs="Arial"/>
          <w:color w:val="000000"/>
          <w:spacing w:val="-5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Služby</w:t>
      </w:r>
      <w:proofErr w:type="spellEnd"/>
      <w:r>
        <w:rPr>
          <w:rFonts w:ascii="Arial" w:hAnsi="Arial" w:cs="Arial"/>
          <w:color w:val="000000"/>
          <w:spacing w:val="-5"/>
          <w:lang w:val="en-GB"/>
        </w:rPr>
        <w:t xml:space="preserve">.  </w:t>
      </w: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spacing w:after="3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3D1E9F">
      <w:pPr>
        <w:spacing w:line="341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000000"/>
          <w:spacing w:val="-9"/>
          <w:sz w:val="24"/>
          <w:szCs w:val="24"/>
          <w:lang w:val="en-GB"/>
        </w:rPr>
        <w:t xml:space="preserve">5. </w:t>
      </w:r>
      <w:proofErr w:type="spellStart"/>
      <w:r>
        <w:rPr>
          <w:rFonts w:ascii="Arial" w:hAnsi="Arial" w:cs="Arial"/>
          <w:b/>
          <w:bCs/>
          <w:color w:val="000000"/>
          <w:spacing w:val="-9"/>
          <w:sz w:val="24"/>
          <w:szCs w:val="24"/>
          <w:lang w:val="en-GB"/>
        </w:rPr>
        <w:t>Ochrana</w:t>
      </w:r>
      <w:proofErr w:type="spellEnd"/>
      <w:r>
        <w:rPr>
          <w:rFonts w:ascii="Arial" w:hAnsi="Arial" w:cs="Arial"/>
          <w:b/>
          <w:bCs/>
          <w:color w:val="000000"/>
          <w:spacing w:val="-9"/>
          <w:sz w:val="24"/>
          <w:szCs w:val="24"/>
          <w:lang w:val="en-GB"/>
        </w:rPr>
        <w:t xml:space="preserve"> dat </w:t>
      </w:r>
      <w:proofErr w:type="gramStart"/>
      <w:r>
        <w:rPr>
          <w:rFonts w:ascii="Arial" w:hAnsi="Arial" w:cs="Arial"/>
          <w:b/>
          <w:bCs/>
          <w:color w:val="000000"/>
          <w:spacing w:val="-9"/>
          <w:sz w:val="24"/>
          <w:szCs w:val="24"/>
          <w:lang w:val="en-GB"/>
        </w:rPr>
        <w:t>a</w:t>
      </w:r>
      <w:proofErr w:type="gramEnd"/>
      <w:r>
        <w:rPr>
          <w:rFonts w:ascii="Arial" w:hAnsi="Arial" w:cs="Arial"/>
          <w:b/>
          <w:bCs/>
          <w:color w:val="000000"/>
          <w:spacing w:val="-9"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pacing w:val="-9"/>
          <w:sz w:val="24"/>
          <w:szCs w:val="24"/>
          <w:lang w:val="en-GB"/>
        </w:rPr>
        <w:t>osobních</w:t>
      </w:r>
      <w:proofErr w:type="spellEnd"/>
      <w:r>
        <w:rPr>
          <w:rFonts w:ascii="Arial" w:hAnsi="Arial" w:cs="Arial"/>
          <w:b/>
          <w:bCs/>
          <w:color w:val="000000"/>
          <w:spacing w:val="-9"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pacing w:val="-9"/>
          <w:sz w:val="24"/>
          <w:szCs w:val="24"/>
          <w:lang w:val="en-GB"/>
        </w:rPr>
        <w:t>údajů</w:t>
      </w:r>
      <w:proofErr w:type="spellEnd"/>
      <w:r>
        <w:rPr>
          <w:rFonts w:ascii="Arial" w:hAnsi="Arial" w:cs="Arial"/>
          <w:b/>
          <w:bCs/>
          <w:color w:val="000000"/>
          <w:spacing w:val="-9"/>
          <w:sz w:val="24"/>
          <w:szCs w:val="24"/>
          <w:lang w:val="en-GB"/>
        </w:rPr>
        <w:t xml:space="preserve">  </w:t>
      </w:r>
    </w:p>
    <w:p w:rsidR="00EF0528" w:rsidRDefault="003D1E9F">
      <w:pPr>
        <w:spacing w:before="139" w:line="431" w:lineRule="exact"/>
        <w:ind w:left="920" w:right="1144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Arial" w:hAnsi="Arial" w:cs="Arial"/>
          <w:color w:val="000000"/>
          <w:spacing w:val="-8"/>
          <w:lang w:val="en-GB"/>
        </w:rPr>
        <w:t>Poskytování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Služby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se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řídí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zásadami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ochrany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osobních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údajů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Poskytovatele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,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které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jsou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dostupné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page">
                  <wp:posOffset>1511300</wp:posOffset>
                </wp:positionH>
                <wp:positionV relativeFrom="line">
                  <wp:posOffset>273100</wp:posOffset>
                </wp:positionV>
                <wp:extent cx="3835400" cy="180"/>
                <wp:effectExtent l="0" t="0" r="0" b="0"/>
                <wp:wrapNone/>
                <wp:docPr id="105" name="Freeform 105">
                  <a:hlinkClick xmlns:a="http://schemas.openxmlformats.org/drawingml/2006/main" r:id="rId7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835400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13867" h="180">
                              <a:moveTo>
                                <a:pt x="0" y="0"/>
                              </a:moveTo>
                              <a:lnTo>
                                <a:pt x="5113867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1155CC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3AF349" id="Freeform 105" o:spid="_x0000_s1026" href="https://cabinetofwonders.net/cs/insights/zasady-ochrany-osobnich-udaju" style="position:absolute;margin-left:119pt;margin-top:21.5pt;width:302pt;height:0;flip:y;z-index: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113867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" o:button="t" path="m,l5113867,e" filled="f" strokecolor="#15c" strokeweight="1pt">
                <v:fill o:detectmouseclick="t"/>
                <v:stroke miterlimit="83231f" joinstyle="miter"/>
                <v:path arrowok="t"/>
                <w10:wrap anchorx="page" anchory="line"/>
              </v:shape>
            </w:pict>
          </mc:Fallback>
        </mc:AlternateContent>
      </w:r>
      <w:proofErr w:type="spellStart"/>
      <w:proofErr w:type="gramStart"/>
      <w:r>
        <w:rPr>
          <w:rFonts w:ascii="Arial" w:hAnsi="Arial" w:cs="Arial"/>
          <w:color w:val="000000"/>
          <w:spacing w:val="-10"/>
          <w:lang w:val="en-GB"/>
        </w:rPr>
        <w:t>na</w:t>
      </w:r>
      <w:proofErr w:type="spellEnd"/>
      <w:proofErr w:type="gramEnd"/>
      <w:r>
        <w:rPr>
          <w:rFonts w:ascii="Arial" w:hAnsi="Arial" w:cs="Arial"/>
          <w:color w:val="000000"/>
          <w:spacing w:val="-10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10"/>
          <w:lang w:val="en-GB"/>
        </w:rPr>
        <w:t>adrese</w:t>
      </w:r>
      <w:proofErr w:type="spellEnd"/>
      <w:r>
        <w:rPr>
          <w:rFonts w:ascii="Arial" w:hAnsi="Arial" w:cs="Arial"/>
          <w:color w:val="000000"/>
          <w:spacing w:val="-10"/>
          <w:lang w:val="en-GB"/>
        </w:rPr>
        <w:t>:</w:t>
      </w:r>
      <w:hyperlink r:id="rId8" w:history="1">
        <w:r>
          <w:rPr>
            <w:rFonts w:ascii="Arial" w:hAnsi="Arial" w:cs="Arial"/>
            <w:color w:val="1155CC"/>
            <w:spacing w:val="-4"/>
            <w:lang w:val="en-GB"/>
          </w:rPr>
          <w:t xml:space="preserve"> https://cabinetofwonders.net/cs/zasady-ochrany-osobnich-udaju</w:t>
        </w:r>
      </w:hyperlink>
      <w:r>
        <w:rPr>
          <w:rFonts w:ascii="Arial" w:hAnsi="Arial" w:cs="Arial"/>
          <w:color w:val="000000"/>
          <w:lang w:val="en-GB"/>
        </w:rPr>
        <w:t xml:space="preserve">  </w:t>
      </w: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spacing w:after="3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3D1E9F">
      <w:pPr>
        <w:spacing w:line="341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n-GB"/>
        </w:rPr>
        <w:t xml:space="preserve">6. </w:t>
      </w:r>
      <w:proofErr w:type="spellStart"/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n-GB"/>
        </w:rPr>
        <w:t>Závěrečná</w:t>
      </w:r>
      <w:proofErr w:type="spellEnd"/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n-GB"/>
        </w:rPr>
        <w:t>ustanovení</w:t>
      </w:r>
      <w:proofErr w:type="spellEnd"/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n-GB"/>
        </w:rPr>
        <w:t xml:space="preserve">  </w:t>
      </w:r>
    </w:p>
    <w:p w:rsidR="00EF0528" w:rsidRDefault="003D1E9F">
      <w:pPr>
        <w:spacing w:before="153" w:line="410" w:lineRule="exact"/>
        <w:ind w:left="920" w:right="891"/>
        <w:jc w:val="both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Arial" w:hAnsi="Arial" w:cs="Arial"/>
          <w:color w:val="000000"/>
          <w:spacing w:val="-9"/>
          <w:lang w:val="en-GB"/>
        </w:rPr>
        <w:t>Zákazník</w:t>
      </w:r>
      <w:proofErr w:type="spellEnd"/>
      <w:r>
        <w:rPr>
          <w:rFonts w:ascii="Arial" w:hAnsi="Arial" w:cs="Arial"/>
          <w:color w:val="000000"/>
          <w:spacing w:val="-9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bere</w:t>
      </w:r>
      <w:proofErr w:type="spellEnd"/>
      <w:r>
        <w:rPr>
          <w:rFonts w:ascii="Arial" w:hAnsi="Arial" w:cs="Arial"/>
          <w:color w:val="000000"/>
          <w:spacing w:val="-9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na</w:t>
      </w:r>
      <w:proofErr w:type="spellEnd"/>
      <w:r>
        <w:rPr>
          <w:rFonts w:ascii="Arial" w:hAnsi="Arial" w:cs="Arial"/>
          <w:color w:val="000000"/>
          <w:spacing w:val="-9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vědomí</w:t>
      </w:r>
      <w:proofErr w:type="spellEnd"/>
      <w:r>
        <w:rPr>
          <w:rFonts w:ascii="Arial" w:hAnsi="Arial" w:cs="Arial"/>
          <w:color w:val="000000"/>
          <w:spacing w:val="-9"/>
          <w:lang w:val="en-GB"/>
        </w:rPr>
        <w:t xml:space="preserve">,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že</w:t>
      </w:r>
      <w:proofErr w:type="spellEnd"/>
      <w:r>
        <w:rPr>
          <w:rFonts w:ascii="Arial" w:hAnsi="Arial" w:cs="Arial"/>
          <w:color w:val="000000"/>
          <w:spacing w:val="-9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službu</w:t>
      </w:r>
      <w:proofErr w:type="spellEnd"/>
      <w:r>
        <w:rPr>
          <w:rFonts w:ascii="Arial" w:hAnsi="Arial" w:cs="Arial"/>
          <w:color w:val="000000"/>
          <w:spacing w:val="-9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aktuálně</w:t>
      </w:r>
      <w:proofErr w:type="spellEnd"/>
      <w:r>
        <w:rPr>
          <w:rFonts w:ascii="Arial" w:hAnsi="Arial" w:cs="Arial"/>
          <w:color w:val="000000"/>
          <w:spacing w:val="-9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poskytuje</w:t>
      </w:r>
      <w:proofErr w:type="spellEnd"/>
      <w:r>
        <w:rPr>
          <w:rFonts w:ascii="Arial" w:hAnsi="Arial" w:cs="Arial"/>
          <w:color w:val="000000"/>
          <w:spacing w:val="-9"/>
          <w:lang w:val="en-GB"/>
        </w:rPr>
        <w:t xml:space="preserve"> BlueGhost.cz, s.r.o.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Zákazník</w:t>
      </w:r>
      <w:proofErr w:type="spellEnd"/>
      <w:r>
        <w:rPr>
          <w:rFonts w:ascii="Arial" w:hAnsi="Arial" w:cs="Arial"/>
          <w:color w:val="000000"/>
          <w:spacing w:val="-9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souhlasí</w:t>
      </w:r>
      <w:proofErr w:type="spellEnd"/>
      <w:r>
        <w:rPr>
          <w:rFonts w:ascii="Arial" w:hAnsi="Arial" w:cs="Arial"/>
          <w:color w:val="000000"/>
          <w:spacing w:val="-9"/>
          <w:lang w:val="en-GB"/>
        </w:rPr>
        <w:t xml:space="preserve"> s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tím</w:t>
      </w:r>
      <w:proofErr w:type="spellEnd"/>
      <w:r>
        <w:rPr>
          <w:rFonts w:ascii="Arial" w:hAnsi="Arial" w:cs="Arial"/>
          <w:color w:val="000000"/>
          <w:spacing w:val="-9"/>
          <w:lang w:val="en-GB"/>
        </w:rPr>
        <w:t>,</w:t>
      </w:r>
      <w:r>
        <w:rPr>
          <w:rFonts w:ascii="Times New Roman" w:hAnsi="Times New Roman" w:cs="Times New Roman"/>
        </w:rPr>
        <w:t xml:space="preserve"> </w:t>
      </w:r>
      <w:r>
        <w:rPr>
          <w:rFonts w:ascii="Arial" w:hAnsi="Arial" w:cs="Arial"/>
          <w:color w:val="000000"/>
          <w:spacing w:val="-7"/>
          <w:lang w:val="en-GB"/>
        </w:rPr>
        <w:t>aby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r>
        <w:rPr>
          <w:rFonts w:ascii="Arial" w:hAnsi="Arial" w:cs="Arial"/>
          <w:color w:val="000000"/>
          <w:spacing w:val="-6"/>
          <w:lang w:val="en-GB"/>
        </w:rPr>
        <w:t>společnost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r>
        <w:rPr>
          <w:rFonts w:ascii="Arial" w:hAnsi="Arial" w:cs="Arial"/>
          <w:color w:val="000000"/>
          <w:spacing w:val="-10"/>
          <w:lang w:val="en-GB"/>
        </w:rPr>
        <w:t>BlueGhost.cz,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r>
        <w:rPr>
          <w:rFonts w:ascii="Arial" w:hAnsi="Arial" w:cs="Arial"/>
          <w:color w:val="000000"/>
          <w:spacing w:val="-10"/>
          <w:lang w:val="en-GB"/>
        </w:rPr>
        <w:t>s.r.o.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Kdykoliv</w:t>
      </w:r>
      <w:proofErr w:type="spellEnd"/>
      <w:r>
        <w:rPr>
          <w:rFonts w:ascii="Arial" w:hAnsi="Arial" w:cs="Arial"/>
          <w:color w:val="000000"/>
          <w:spacing w:val="-5"/>
          <w:lang w:val="en-GB"/>
        </w:rPr>
        <w:t xml:space="preserve"> v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budoucnu</w:t>
      </w:r>
      <w:proofErr w:type="spellEnd"/>
      <w:r>
        <w:rPr>
          <w:rFonts w:ascii="Arial" w:hAnsi="Arial" w:cs="Arial"/>
          <w:color w:val="000000"/>
          <w:spacing w:val="-5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postoupila</w:t>
      </w:r>
      <w:proofErr w:type="spellEnd"/>
      <w:r>
        <w:rPr>
          <w:rFonts w:ascii="Arial" w:hAnsi="Arial" w:cs="Arial"/>
          <w:color w:val="000000"/>
          <w:spacing w:val="-5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svá</w:t>
      </w:r>
      <w:proofErr w:type="spellEnd"/>
      <w:r>
        <w:rPr>
          <w:rFonts w:ascii="Arial" w:hAnsi="Arial" w:cs="Arial"/>
          <w:color w:val="000000"/>
          <w:spacing w:val="-5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práva</w:t>
      </w:r>
      <w:proofErr w:type="spellEnd"/>
      <w:r>
        <w:rPr>
          <w:rFonts w:ascii="Arial" w:hAnsi="Arial" w:cs="Arial"/>
          <w:color w:val="000000"/>
          <w:spacing w:val="-5"/>
          <w:lang w:val="en-GB"/>
        </w:rPr>
        <w:t xml:space="preserve"> a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povinnosti</w:t>
      </w:r>
      <w:proofErr w:type="spellEnd"/>
      <w:r>
        <w:rPr>
          <w:rFonts w:ascii="Arial" w:hAnsi="Arial" w:cs="Arial"/>
          <w:color w:val="000000"/>
          <w:spacing w:val="-5"/>
          <w:lang w:val="en-GB"/>
        </w:rPr>
        <w:t xml:space="preserve"> z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této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smlouvy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na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třetí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osobu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ve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smyslu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ust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. § 1895 a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násl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. </w:t>
      </w:r>
      <w:proofErr w:type="spellStart"/>
      <w:proofErr w:type="gramStart"/>
      <w:r>
        <w:rPr>
          <w:rFonts w:ascii="Arial" w:hAnsi="Arial" w:cs="Arial"/>
          <w:color w:val="000000"/>
          <w:spacing w:val="-8"/>
          <w:lang w:val="en-GB"/>
        </w:rPr>
        <w:t>zákona</w:t>
      </w:r>
      <w:proofErr w:type="spellEnd"/>
      <w:proofErr w:type="gramEnd"/>
      <w:r>
        <w:rPr>
          <w:rFonts w:ascii="Arial" w:hAnsi="Arial" w:cs="Arial"/>
          <w:color w:val="000000"/>
          <w:spacing w:val="-8"/>
          <w:lang w:val="en-GB"/>
        </w:rPr>
        <w:t xml:space="preserve"> č. 89/2012 Sb.,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občanský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zákoník</w:t>
      </w:r>
      <w:proofErr w:type="spellEnd"/>
      <w:r>
        <w:rPr>
          <w:rFonts w:ascii="Arial" w:hAnsi="Arial" w:cs="Arial"/>
          <w:color w:val="000000"/>
          <w:spacing w:val="-8"/>
          <w:lang w:val="en-GB"/>
        </w:rPr>
        <w:t xml:space="preserve">.   </w:t>
      </w: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spacing w:after="253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3D1E9F">
      <w:pPr>
        <w:spacing w:line="313" w:lineRule="exact"/>
        <w:ind w:left="9829"/>
        <w:rPr>
          <w:rFonts w:ascii="Times New Roman" w:hAnsi="Times New Roman" w:cs="Times New Roman"/>
          <w:color w:val="010302"/>
        </w:rPr>
        <w:sectPr w:rsidR="00EF0528">
          <w:type w:val="continuous"/>
          <w:pgSz w:w="11930" w:h="17330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Arial" w:hAnsi="Arial" w:cs="Arial"/>
          <w:b/>
          <w:bCs/>
          <w:color w:val="000000"/>
          <w:spacing w:val="-27"/>
          <w:lang w:val="en-GB"/>
        </w:rPr>
        <w:t>2</w:t>
      </w:r>
      <w:r>
        <w:rPr>
          <w:rFonts w:ascii="Times New Roman" w:hAnsi="Times New Roman" w:cs="Times New Roman"/>
        </w:rPr>
        <w:t xml:space="preserve"> </w:t>
      </w:r>
      <w:r>
        <w:br w:type="page"/>
      </w: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spacing w:after="206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3D1E9F">
      <w:pPr>
        <w:spacing w:line="398" w:lineRule="exact"/>
        <w:ind w:left="920" w:right="883"/>
        <w:jc w:val="both"/>
        <w:rPr>
          <w:rFonts w:ascii="Times New Roman" w:hAnsi="Times New Roman" w:cs="Times New Roman"/>
          <w:color w:val="010302"/>
        </w:rPr>
      </w:pPr>
      <w:proofErr w:type="spellStart"/>
      <w:proofErr w:type="gramStart"/>
      <w:r>
        <w:rPr>
          <w:rFonts w:ascii="Arial" w:hAnsi="Arial" w:cs="Arial"/>
          <w:color w:val="000000"/>
          <w:spacing w:val="-7"/>
          <w:lang w:val="en-GB"/>
        </w:rPr>
        <w:t>Smluvní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strany</w:t>
      </w:r>
      <w:proofErr w:type="spellEnd"/>
      <w:proofErr w:type="gram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souhlasí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r>
        <w:rPr>
          <w:rFonts w:ascii="Arial" w:hAnsi="Arial" w:cs="Arial"/>
          <w:color w:val="000000"/>
          <w:spacing w:val="-16"/>
          <w:lang w:val="en-GB"/>
        </w:rPr>
        <w:t>se</w:t>
      </w:r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zveřejněním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3"/>
          <w:lang w:val="en-GB"/>
        </w:rPr>
        <w:t>plného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znění</w:t>
      </w:r>
      <w:proofErr w:type="spellEnd"/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smlouvy</w:t>
      </w:r>
      <w:proofErr w:type="spellEnd"/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2"/>
          <w:lang w:val="en-GB"/>
        </w:rPr>
        <w:t>tak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>,</w:t>
      </w:r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r>
        <w:rPr>
          <w:rFonts w:ascii="Arial" w:hAnsi="Arial" w:cs="Arial"/>
          <w:color w:val="000000"/>
          <w:spacing w:val="-7"/>
          <w:lang w:val="en-GB"/>
        </w:rPr>
        <w:t>aby</w:t>
      </w:r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smlouva</w:t>
      </w:r>
      <w:proofErr w:type="spellEnd"/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3"/>
          <w:lang w:val="en-GB"/>
        </w:rPr>
        <w:t>mohla</w:t>
      </w:r>
      <w:proofErr w:type="spellEnd"/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2"/>
          <w:lang w:val="en-GB"/>
        </w:rPr>
        <w:t>být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předmětem</w:t>
      </w:r>
      <w:proofErr w:type="spellEnd"/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3"/>
          <w:lang w:val="en-GB"/>
        </w:rPr>
        <w:t>poskytnuté</w:t>
      </w:r>
      <w:proofErr w:type="spellEnd"/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informace</w:t>
      </w:r>
      <w:proofErr w:type="spellEnd"/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11"/>
          <w:lang w:val="en-GB"/>
        </w:rPr>
        <w:t>ve</w:t>
      </w:r>
      <w:proofErr w:type="spellEnd"/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smyslu</w:t>
      </w:r>
      <w:proofErr w:type="spellEnd"/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10"/>
          <w:lang w:val="en-GB"/>
        </w:rPr>
        <w:t>zákona</w:t>
      </w:r>
      <w:proofErr w:type="spellEnd"/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r>
        <w:rPr>
          <w:rFonts w:ascii="Arial" w:hAnsi="Arial" w:cs="Arial"/>
          <w:color w:val="000000"/>
          <w:spacing w:val="-8"/>
          <w:lang w:val="en-GB"/>
        </w:rPr>
        <w:t>č.</w:t>
      </w:r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r>
        <w:rPr>
          <w:rFonts w:ascii="Arial" w:hAnsi="Arial" w:cs="Arial"/>
          <w:color w:val="000000"/>
          <w:spacing w:val="-10"/>
          <w:lang w:val="en-GB"/>
        </w:rPr>
        <w:t>106/1999</w:t>
      </w:r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r>
        <w:rPr>
          <w:rFonts w:ascii="Arial" w:hAnsi="Arial" w:cs="Arial"/>
          <w:color w:val="000000"/>
          <w:spacing w:val="-12"/>
          <w:lang w:val="en-GB"/>
        </w:rPr>
        <w:t>Sb.,</w:t>
      </w:r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r>
        <w:rPr>
          <w:rFonts w:ascii="Arial" w:hAnsi="Arial" w:cs="Arial"/>
          <w:color w:val="000000"/>
          <w:spacing w:val="-4"/>
          <w:lang w:val="en-GB"/>
        </w:rPr>
        <w:t>o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svobodném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3"/>
          <w:lang w:val="en-GB"/>
        </w:rPr>
        <w:t>přístupu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r>
        <w:rPr>
          <w:rFonts w:ascii="Arial" w:hAnsi="Arial" w:cs="Arial"/>
          <w:color w:val="000000"/>
          <w:spacing w:val="-12"/>
          <w:lang w:val="en-GB"/>
        </w:rPr>
        <w:t>k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Arial" w:hAnsi="Arial" w:cs="Arial"/>
          <w:color w:val="000000"/>
          <w:spacing w:val="-3"/>
          <w:lang w:val="en-GB"/>
        </w:rPr>
        <w:t>informacím</w:t>
      </w:r>
      <w:proofErr w:type="spellEnd"/>
      <w:r>
        <w:rPr>
          <w:rFonts w:ascii="Arial" w:hAnsi="Arial" w:cs="Arial"/>
          <w:color w:val="000000"/>
          <w:spacing w:val="-3"/>
          <w:lang w:val="en-GB"/>
        </w:rPr>
        <w:t>,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11"/>
          <w:lang w:val="en-GB"/>
        </w:rPr>
        <w:t>ve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znění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pozdějších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předpisů</w:t>
      </w:r>
      <w:proofErr w:type="spellEnd"/>
      <w:r>
        <w:rPr>
          <w:rFonts w:ascii="Arial" w:hAnsi="Arial" w:cs="Arial"/>
          <w:color w:val="000000"/>
          <w:spacing w:val="-4"/>
          <w:lang w:val="en-GB"/>
        </w:rPr>
        <w:t>.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Smluvní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strany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rovněž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souhlasí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 xml:space="preserve"> s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uveřejněním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plného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znění</w:t>
      </w:r>
      <w:proofErr w:type="spellEnd"/>
      <w:r>
        <w:rPr>
          <w:rFonts w:ascii="Arial" w:hAnsi="Arial" w:cs="Arial"/>
          <w:color w:val="000000"/>
          <w:spacing w:val="2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smlouvy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3"/>
          <w:lang w:val="en-GB"/>
        </w:rPr>
        <w:t>dle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10"/>
          <w:lang w:val="en-GB"/>
        </w:rPr>
        <w:t>zákona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r>
        <w:rPr>
          <w:rFonts w:ascii="Arial" w:hAnsi="Arial" w:cs="Arial"/>
          <w:color w:val="000000"/>
          <w:spacing w:val="-8"/>
          <w:lang w:val="en-GB"/>
        </w:rPr>
        <w:t>č.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r>
        <w:rPr>
          <w:rFonts w:ascii="Arial" w:hAnsi="Arial" w:cs="Arial"/>
          <w:color w:val="000000"/>
          <w:spacing w:val="-10"/>
          <w:lang w:val="en-GB"/>
        </w:rPr>
        <w:t>340/2015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r>
        <w:rPr>
          <w:rFonts w:ascii="Arial" w:hAnsi="Arial" w:cs="Arial"/>
          <w:color w:val="000000"/>
          <w:spacing w:val="-12"/>
          <w:lang w:val="en-GB"/>
        </w:rPr>
        <w:t>Sb.,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r>
        <w:rPr>
          <w:rFonts w:ascii="Arial" w:hAnsi="Arial" w:cs="Arial"/>
          <w:color w:val="000000"/>
          <w:spacing w:val="-4"/>
          <w:lang w:val="en-GB"/>
        </w:rPr>
        <w:t>o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zvláštních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podmínkách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3"/>
          <w:lang w:val="en-GB"/>
        </w:rPr>
        <w:t>účinnosti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některých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smluv</w:t>
      </w:r>
      <w:proofErr w:type="spellEnd"/>
      <w:r>
        <w:rPr>
          <w:rFonts w:ascii="Arial" w:hAnsi="Arial" w:cs="Arial"/>
          <w:color w:val="000000"/>
          <w:spacing w:val="-9"/>
          <w:lang w:val="en-GB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pacing w:val="-6"/>
          <w:lang w:val="en-GB"/>
        </w:rPr>
        <w:t>uveřejňování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2"/>
          <w:lang w:val="en-GB"/>
        </w:rPr>
        <w:t>těchto</w:t>
      </w:r>
      <w:proofErr w:type="spellEnd"/>
      <w:proofErr w:type="gram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smluv</w:t>
      </w:r>
      <w:proofErr w:type="spellEnd"/>
      <w:r>
        <w:rPr>
          <w:rFonts w:ascii="Arial" w:hAnsi="Arial" w:cs="Arial"/>
          <w:color w:val="000000"/>
          <w:spacing w:val="-2"/>
          <w:lang w:val="en-GB"/>
        </w:rPr>
        <w:t xml:space="preserve">  </w:t>
      </w:r>
      <w:r>
        <w:rPr>
          <w:rFonts w:ascii="Arial" w:hAnsi="Arial" w:cs="Arial"/>
          <w:color w:val="000000"/>
          <w:spacing w:val="-12"/>
          <w:lang w:val="en-GB"/>
        </w:rPr>
        <w:t>a</w:t>
      </w:r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r>
        <w:rPr>
          <w:rFonts w:ascii="Arial" w:hAnsi="Arial" w:cs="Arial"/>
          <w:color w:val="000000"/>
          <w:spacing w:val="-4"/>
          <w:lang w:val="en-GB"/>
        </w:rPr>
        <w:t>o</w:t>
      </w:r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registru</w:t>
      </w:r>
      <w:proofErr w:type="spellEnd"/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smluv</w:t>
      </w:r>
      <w:proofErr w:type="spellEnd"/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r>
        <w:rPr>
          <w:rFonts w:ascii="Arial" w:hAnsi="Arial" w:cs="Arial"/>
          <w:color w:val="000000"/>
          <w:spacing w:val="-9"/>
          <w:lang w:val="en-GB"/>
        </w:rPr>
        <w:t>(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zákon</w:t>
      </w:r>
      <w:proofErr w:type="spellEnd"/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r>
        <w:rPr>
          <w:rFonts w:ascii="Arial" w:hAnsi="Arial" w:cs="Arial"/>
          <w:color w:val="000000"/>
          <w:spacing w:val="-4"/>
          <w:lang w:val="en-GB"/>
        </w:rPr>
        <w:t>o</w:t>
      </w:r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registru</w:t>
      </w:r>
      <w:proofErr w:type="spellEnd"/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5"/>
          <w:lang w:val="en-GB"/>
        </w:rPr>
        <w:t>smluv</w:t>
      </w:r>
      <w:proofErr w:type="spellEnd"/>
      <w:r>
        <w:rPr>
          <w:rFonts w:ascii="Arial" w:hAnsi="Arial" w:cs="Arial"/>
          <w:color w:val="000000"/>
          <w:spacing w:val="-5"/>
          <w:lang w:val="en-GB"/>
        </w:rPr>
        <w:t>),</w:t>
      </w:r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11"/>
          <w:lang w:val="en-GB"/>
        </w:rPr>
        <w:t>ve</w:t>
      </w:r>
      <w:proofErr w:type="spellEnd"/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znění</w:t>
      </w:r>
      <w:proofErr w:type="spellEnd"/>
      <w:r>
        <w:rPr>
          <w:rFonts w:ascii="Arial" w:hAnsi="Arial" w:cs="Arial"/>
          <w:color w:val="000000"/>
          <w:spacing w:val="4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pozdějších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předpisů</w:t>
      </w:r>
      <w:proofErr w:type="spellEnd"/>
      <w:r>
        <w:rPr>
          <w:rFonts w:ascii="Arial" w:hAnsi="Arial" w:cs="Arial"/>
          <w:color w:val="000000"/>
          <w:lang w:val="en-GB"/>
        </w:rPr>
        <w:t xml:space="preserve">.  </w:t>
      </w:r>
    </w:p>
    <w:p w:rsidR="00EF0528" w:rsidRDefault="003D1E9F">
      <w:pPr>
        <w:spacing w:before="300" w:line="313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6"/>
          <w:lang w:val="en-GB"/>
        </w:rPr>
        <w:t xml:space="preserve">Tato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smlouva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nabývá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účinnosti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dnem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podpisu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oběma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stranami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 xml:space="preserve">.  </w:t>
      </w:r>
    </w:p>
    <w:p w:rsidR="00EF0528" w:rsidRDefault="003D1E9F">
      <w:pPr>
        <w:spacing w:before="300" w:line="313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7"/>
          <w:lang w:val="en-GB"/>
        </w:rPr>
        <w:t xml:space="preserve">Tato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smlouva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je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vyhotovena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ve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dvou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stejnopisech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,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každá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strana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obdrží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jedno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vyhotovení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.  </w:t>
      </w:r>
    </w:p>
    <w:p w:rsidR="00EF0528" w:rsidRDefault="003D1E9F">
      <w:pPr>
        <w:spacing w:before="219" w:line="431" w:lineRule="exact"/>
        <w:ind w:left="920" w:right="883"/>
        <w:rPr>
          <w:rFonts w:ascii="Times New Roman" w:hAnsi="Times New Roman" w:cs="Times New Roman"/>
          <w:color w:val="010302"/>
        </w:rPr>
        <w:sectPr w:rsidR="00EF0528">
          <w:type w:val="continuous"/>
          <w:pgSz w:w="11930" w:h="17330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Arial" w:hAnsi="Arial" w:cs="Arial"/>
          <w:color w:val="000000"/>
          <w:spacing w:val="-11"/>
          <w:lang w:val="en-GB"/>
        </w:rPr>
        <w:t>Tato</w:t>
      </w:r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smlouva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může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být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9"/>
          <w:lang w:val="en-GB"/>
        </w:rPr>
        <w:t>změněna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8"/>
          <w:lang w:val="en-GB"/>
        </w:rPr>
        <w:t>pouze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písmnými</w:t>
      </w:r>
      <w:proofErr w:type="spellEnd"/>
      <w:r>
        <w:rPr>
          <w:rFonts w:ascii="Arial" w:hAnsi="Arial" w:cs="Arial"/>
          <w:color w:val="000000"/>
          <w:spacing w:val="12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vzestupně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číslovanými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dodatky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podepsanými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Arial" w:hAnsi="Arial" w:cs="Arial"/>
          <w:color w:val="000000"/>
          <w:spacing w:val="-3"/>
          <w:lang w:val="en-GB"/>
        </w:rPr>
        <w:t>oběma</w:t>
      </w:r>
      <w:proofErr w:type="spellEnd"/>
      <w:r>
        <w:rPr>
          <w:rFonts w:ascii="Arial" w:hAnsi="Arial" w:cs="Arial"/>
          <w:color w:val="000000"/>
          <w:spacing w:val="-3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3"/>
          <w:lang w:val="en-GB"/>
        </w:rPr>
        <w:t>stranami</w:t>
      </w:r>
      <w:proofErr w:type="spellEnd"/>
      <w:r>
        <w:rPr>
          <w:rFonts w:ascii="Arial" w:hAnsi="Arial" w:cs="Arial"/>
          <w:color w:val="000000"/>
          <w:spacing w:val="-3"/>
          <w:lang w:val="en-GB"/>
        </w:rPr>
        <w:t xml:space="preserve">.  </w:t>
      </w: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spacing w:after="258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3D1E9F">
      <w:pPr>
        <w:spacing w:line="671" w:lineRule="exact"/>
        <w:ind w:left="920" w:right="-40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Arial" w:hAnsi="Arial" w:cs="Arial"/>
          <w:color w:val="000000"/>
          <w:spacing w:val="-6"/>
          <w:lang w:val="en-GB"/>
        </w:rPr>
        <w:t>Za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6"/>
          <w:lang w:val="en-GB"/>
        </w:rPr>
        <w:t>Poskytovatele</w:t>
      </w:r>
      <w:proofErr w:type="spellEnd"/>
      <w:r>
        <w:rPr>
          <w:rFonts w:ascii="Arial" w:hAnsi="Arial" w:cs="Arial"/>
          <w:color w:val="000000"/>
          <w:spacing w:val="-6"/>
          <w:lang w:val="en-GB"/>
        </w:rPr>
        <w:t xml:space="preserve">:  </w:t>
      </w:r>
      <w:r>
        <w:rPr>
          <w:rFonts w:ascii="Arial" w:hAnsi="Arial" w:cs="Arial"/>
          <w:color w:val="000000"/>
          <w:spacing w:val="-13"/>
          <w:lang w:val="en-GB"/>
        </w:rPr>
        <w:t>____________________________________</w:t>
      </w:r>
      <w:r>
        <w:rPr>
          <w:rFonts w:ascii="Times New Roman" w:hAnsi="Times New Roman" w:cs="Times New Roman"/>
        </w:rPr>
        <w:t xml:space="preserve"> </w:t>
      </w:r>
    </w:p>
    <w:p w:rsidR="00EF0528" w:rsidRDefault="003D1E9F">
      <w:pPr>
        <w:spacing w:before="300" w:line="313" w:lineRule="exact"/>
        <w:ind w:left="920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Arial" w:hAnsi="Arial" w:cs="Arial"/>
          <w:color w:val="000000"/>
          <w:spacing w:val="-4"/>
          <w:lang w:val="en-GB"/>
        </w:rPr>
        <w:t>Lukáš</w:t>
      </w:r>
      <w:proofErr w:type="spellEnd"/>
      <w:r>
        <w:rPr>
          <w:rFonts w:ascii="Arial" w:hAnsi="Arial" w:cs="Arial"/>
          <w:color w:val="000000"/>
          <w:spacing w:val="-4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4"/>
          <w:lang w:val="en-GB"/>
        </w:rPr>
        <w:t>Pilka</w:t>
      </w:r>
      <w:proofErr w:type="spellEnd"/>
      <w:r>
        <w:rPr>
          <w:rFonts w:ascii="Arial" w:hAnsi="Arial" w:cs="Arial"/>
          <w:color w:val="000000"/>
          <w:spacing w:val="-4"/>
          <w:lang w:val="en-GB"/>
        </w:rPr>
        <w:t xml:space="preserve">  </w:t>
      </w:r>
    </w:p>
    <w:p w:rsidR="00EF0528" w:rsidRDefault="003D1E9F">
      <w:pPr>
        <w:spacing w:before="300" w:line="313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13"/>
          <w:lang w:val="en-GB"/>
        </w:rPr>
        <w:t xml:space="preserve">V _______________, </w:t>
      </w:r>
      <w:proofErr w:type="spellStart"/>
      <w:r>
        <w:rPr>
          <w:rFonts w:ascii="Arial" w:hAnsi="Arial" w:cs="Arial"/>
          <w:color w:val="000000"/>
          <w:spacing w:val="-13"/>
          <w:lang w:val="en-GB"/>
        </w:rPr>
        <w:t>dne</w:t>
      </w:r>
      <w:proofErr w:type="spellEnd"/>
      <w:r>
        <w:rPr>
          <w:rFonts w:ascii="Arial" w:hAnsi="Arial" w:cs="Arial"/>
          <w:color w:val="000000"/>
          <w:spacing w:val="-13"/>
          <w:lang w:val="en-GB"/>
        </w:rPr>
        <w:t xml:space="preserve"> _______________</w:t>
      </w:r>
      <w:r>
        <w:rPr>
          <w:rFonts w:ascii="Times New Roman" w:hAnsi="Times New Roman" w:cs="Times New Roman"/>
        </w:rPr>
        <w:t xml:space="preserve"> </w:t>
      </w:r>
    </w:p>
    <w:p w:rsidR="00EF0528" w:rsidRDefault="003D1E9F">
      <w:pPr>
        <w:rPr>
          <w:rFonts w:ascii="Times New Roman" w:hAnsi="Times New Roman"/>
          <w:color w:val="000000" w:themeColor="text1"/>
          <w:sz w:val="1"/>
          <w:szCs w:val="1"/>
          <w:lang w:val="en-GB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spacing w:after="232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3D1E9F">
      <w:pPr>
        <w:spacing w:line="313" w:lineRule="exact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Arial" w:hAnsi="Arial" w:cs="Arial"/>
          <w:color w:val="000000"/>
          <w:spacing w:val="-7"/>
          <w:lang w:val="en-GB"/>
        </w:rPr>
        <w:t>Za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spacing w:val="-7"/>
          <w:lang w:val="en-GB"/>
        </w:rPr>
        <w:t>Zákazníka</w:t>
      </w:r>
      <w:proofErr w:type="spellEnd"/>
      <w:r>
        <w:rPr>
          <w:rFonts w:ascii="Arial" w:hAnsi="Arial" w:cs="Arial"/>
          <w:color w:val="000000"/>
          <w:spacing w:val="-7"/>
          <w:lang w:val="en-GB"/>
        </w:rPr>
        <w:t xml:space="preserve">:  </w:t>
      </w:r>
    </w:p>
    <w:p w:rsidR="00EF0528" w:rsidRDefault="003D1E9F">
      <w:pPr>
        <w:spacing w:before="300" w:line="313" w:lineRule="exact"/>
        <w:ind w:left="-80" w:right="335"/>
        <w:jc w:val="righ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13"/>
          <w:lang w:val="en-GB"/>
        </w:rPr>
        <w:t>____________________________________</w:t>
      </w:r>
      <w:r>
        <w:rPr>
          <w:rFonts w:ascii="Times New Roman" w:hAnsi="Times New Roman" w:cs="Times New Roman"/>
        </w:rPr>
        <w:t xml:space="preserve"> </w:t>
      </w:r>
    </w:p>
    <w:p w:rsidR="00EF0528" w:rsidRDefault="003D1E9F">
      <w:pPr>
        <w:spacing w:before="300" w:line="313" w:lineRule="exac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2"/>
          <w:lang w:val="en-GB"/>
        </w:rPr>
        <w:t xml:space="preserve">Jiří Orna  </w:t>
      </w:r>
    </w:p>
    <w:p w:rsidR="00EF0528" w:rsidRDefault="003D1E9F">
      <w:pPr>
        <w:spacing w:before="300" w:line="313" w:lineRule="exact"/>
        <w:ind w:left="-80" w:right="343"/>
        <w:jc w:val="right"/>
        <w:rPr>
          <w:rFonts w:ascii="Times New Roman" w:hAnsi="Times New Roman" w:cs="Times New Roman"/>
          <w:color w:val="010302"/>
        </w:rPr>
      </w:pPr>
      <w:bookmarkStart w:id="0" w:name="_GoBack"/>
      <w:bookmarkEnd w:id="0"/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page">
                  <wp:posOffset>4097045</wp:posOffset>
                </wp:positionH>
                <wp:positionV relativeFrom="line">
                  <wp:posOffset>186948</wp:posOffset>
                </wp:positionV>
                <wp:extent cx="2420391" cy="331203"/>
                <wp:effectExtent l="0" t="0" r="0" b="0"/>
                <wp:wrapNone/>
                <wp:docPr id="112" name="Freeform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97045" y="186948"/>
                          <a:ext cx="2306091" cy="21690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F0528" w:rsidRDefault="003D1E9F">
                            <w:pPr>
                              <w:tabs>
                                <w:tab w:val="left" w:pos="2097"/>
                              </w:tabs>
                              <w:spacing w:line="341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position w:val="-1"/>
                                <w:sz w:val="24"/>
                                <w:szCs w:val="24"/>
                                <w:lang w:val="en-GB"/>
                              </w:rPr>
                              <w:t>Plzni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position w:val="-1"/>
                                <w:sz w:val="24"/>
                                <w:szCs w:val="24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112" o:spid="_x0000_s1027" style="position:absolute;left:0;text-align:left;margin-left:322.6pt;margin-top:14.7pt;width:190.6pt;height:26.1pt;z-index:251653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:rsidR="00EF0528" w:rsidRDefault="003D1E9F">
                      <w:pPr>
                        <w:tabs>
                          <w:tab w:val="left" w:pos="2097"/>
                        </w:tabs>
                        <w:spacing w:line="341" w:lineRule="exac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position w:val="-1"/>
                          <w:sz w:val="24"/>
                          <w:szCs w:val="24"/>
                          <w:lang w:val="en-GB"/>
                        </w:rPr>
                        <w:t>Plzni</w:t>
                      </w:r>
                      <w:r>
                        <w:rPr>
                          <w:rFonts w:ascii="Arial" w:hAnsi="Arial" w:cs="Arial"/>
                          <w:color w:val="000000"/>
                          <w:position w:val="-1"/>
                          <w:sz w:val="24"/>
                          <w:szCs w:val="24"/>
                          <w:lang w:val="en-GB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color w:val="000000"/>
          <w:spacing w:val="-14"/>
          <w:lang w:val="en-GB"/>
        </w:rPr>
        <w:t xml:space="preserve">V _______________, </w:t>
      </w:r>
      <w:proofErr w:type="spellStart"/>
      <w:r>
        <w:rPr>
          <w:rFonts w:ascii="Arial" w:hAnsi="Arial" w:cs="Arial"/>
          <w:color w:val="000000"/>
          <w:spacing w:val="-14"/>
          <w:lang w:val="en-GB"/>
        </w:rPr>
        <w:t>dne</w:t>
      </w:r>
      <w:proofErr w:type="spellEnd"/>
      <w:r>
        <w:rPr>
          <w:rFonts w:ascii="Arial" w:hAnsi="Arial" w:cs="Arial"/>
          <w:color w:val="000000"/>
          <w:spacing w:val="-14"/>
          <w:lang w:val="en-GB"/>
        </w:rPr>
        <w:t xml:space="preserve"> _______________</w:t>
      </w:r>
      <w:r>
        <w:rPr>
          <w:rFonts w:ascii="Times New Roman" w:hAnsi="Times New Roman" w:cs="Times New Roman"/>
        </w:rPr>
        <w:t xml:space="preserve"> </w:t>
      </w: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EF0528">
      <w:pPr>
        <w:spacing w:after="139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</w:p>
    <w:p w:rsidR="00EF0528" w:rsidRDefault="003D1E9F">
      <w:pPr>
        <w:spacing w:line="313" w:lineRule="exact"/>
        <w:ind w:left="4119"/>
        <w:rPr>
          <w:rFonts w:ascii="Times New Roman" w:hAnsi="Times New Roman" w:cs="Times New Roman"/>
          <w:color w:val="010302"/>
        </w:rPr>
        <w:sectPr w:rsidR="00EF0528">
          <w:type w:val="continuous"/>
          <w:pgSz w:w="11930" w:h="17330"/>
          <w:pgMar w:top="343" w:right="500" w:bottom="275" w:left="500" w:header="708" w:footer="708" w:gutter="0"/>
          <w:cols w:num="2" w:space="0" w:equalWidth="0">
            <w:col w:w="4940" w:space="769"/>
            <w:col w:w="4295" w:space="0"/>
          </w:cols>
          <w:docGrid w:linePitch="360"/>
        </w:sectPr>
      </w:pPr>
      <w:r>
        <w:rPr>
          <w:rFonts w:ascii="Arial" w:hAnsi="Arial" w:cs="Arial"/>
          <w:b/>
          <w:bCs/>
          <w:color w:val="000000"/>
          <w:spacing w:val="-27"/>
          <w:lang w:val="en-GB"/>
        </w:rPr>
        <w:t>3</w:t>
      </w:r>
      <w:r>
        <w:rPr>
          <w:rFonts w:ascii="Times New Roman" w:hAnsi="Times New Roman" w:cs="Times New Roman"/>
        </w:rPr>
        <w:t xml:space="preserve"> </w:t>
      </w:r>
    </w:p>
    <w:p w:rsidR="00EF0528" w:rsidRDefault="00EF0528"/>
    <w:sectPr w:rsidR="00EF0528">
      <w:type w:val="continuous"/>
      <w:pgSz w:w="11930" w:h="17330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528"/>
    <w:rsid w:val="003D1E9F"/>
    <w:rsid w:val="00EF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06A268-5653-4B8F-8D81-C16DBD501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table" w:styleId="Mkatabulky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binetofwonders.net/cs/insights/zasady-ochrany-osobnich-udaj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abinetofwonders.net/cs/insights/zasady-ochrany-osobnich-udaj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abinetofwonders.net/cs/for-museums" TargetMode="External"/><Relationship Id="rId5" Type="http://schemas.openxmlformats.org/officeDocument/2006/relationships/hyperlink" Target="https://cabinetofwonders.net/cs/for-museum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C0198-70B6-4115-B36D-04BE887FC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591</Words>
  <Characters>3488</Characters>
  <Application>Microsoft Office Word</Application>
  <DocSecurity>0</DocSecurity>
  <Lines>29</Lines>
  <Paragraphs>8</Paragraphs>
  <ScaleCrop>false</ScaleCrop>
  <Company/>
  <LinksUpToDate>false</LinksUpToDate>
  <CharactersWithSpaces>4071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Hanáčková  Jana</cp:lastModifiedBy>
  <cp:revision>2</cp:revision>
  <dcterms:created xsi:type="dcterms:W3CDTF">2026-04-17T08:15:00Z</dcterms:created>
  <dcterms:modified xsi:type="dcterms:W3CDTF">2026-04-17T08:17:00Z</dcterms:modified>
</cp:coreProperties>
</file>