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F1AC4A" w14:textId="77777777" w:rsidR="005826A9" w:rsidRDefault="005F2E9C">
      <w:pPr>
        <w:keepNext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Smlouva o zájezdovém představení</w:t>
      </w:r>
    </w:p>
    <w:p w14:paraId="3E6B8CA4" w14:textId="77777777" w:rsidR="005826A9" w:rsidRDefault="005826A9">
      <w:pPr>
        <w:keepNext/>
      </w:pPr>
    </w:p>
    <w:p w14:paraId="3EFF4FC9" w14:textId="77777777" w:rsidR="005826A9" w:rsidRDefault="005826A9">
      <w:pPr>
        <w:keepNext/>
      </w:pPr>
    </w:p>
    <w:p w14:paraId="63A4B48C" w14:textId="77777777" w:rsidR="005826A9" w:rsidRDefault="005F2E9C">
      <w:pPr>
        <w:keepNext/>
        <w:rPr>
          <w:b/>
          <w:bCs/>
        </w:rPr>
      </w:pPr>
      <w:r>
        <w:t>Název:</w:t>
      </w:r>
      <w:r>
        <w:tab/>
      </w:r>
      <w:r>
        <w:rPr>
          <w:b/>
          <w:bCs/>
        </w:rPr>
        <w:tab/>
        <w:t xml:space="preserve">Divadlo Různých Jmen, </w:t>
      </w:r>
      <w:proofErr w:type="spellStart"/>
      <w:r>
        <w:rPr>
          <w:b/>
          <w:bCs/>
        </w:rPr>
        <w:t>z.s</w:t>
      </w:r>
      <w:proofErr w:type="spellEnd"/>
      <w:r>
        <w:rPr>
          <w:b/>
          <w:bCs/>
        </w:rPr>
        <w:t>.</w:t>
      </w:r>
    </w:p>
    <w:p w14:paraId="40AF5998" w14:textId="77777777" w:rsidR="005826A9" w:rsidRDefault="005F2E9C">
      <w:pPr>
        <w:keepNext/>
      </w:pPr>
      <w:r>
        <w:t xml:space="preserve">Sídlem: </w:t>
      </w:r>
      <w:r>
        <w:tab/>
        <w:t>Nad Dolíky 1036/35 Praha 6 Suchdol 165 00</w:t>
      </w:r>
    </w:p>
    <w:p w14:paraId="220CE3ED" w14:textId="77777777" w:rsidR="005826A9" w:rsidRDefault="005F2E9C">
      <w:pPr>
        <w:keepNext/>
      </w:pPr>
      <w:r>
        <w:t>Provozovna:</w:t>
      </w:r>
      <w:r>
        <w:tab/>
      </w:r>
      <w:r>
        <w:rPr>
          <w:b/>
          <w:bCs/>
        </w:rPr>
        <w:t>Divadlo Radka Brzobohatého</w:t>
      </w:r>
    </w:p>
    <w:p w14:paraId="6390CE6B" w14:textId="77777777" w:rsidR="005826A9" w:rsidRDefault="005F2E9C">
      <w:pPr>
        <w:keepNext/>
        <w:ind w:left="708" w:firstLine="708"/>
      </w:pPr>
      <w:r>
        <w:t>Opletalova 5/7, 110 00 Praha 1</w:t>
      </w:r>
    </w:p>
    <w:p w14:paraId="454BB81C" w14:textId="77777777" w:rsidR="005826A9" w:rsidRDefault="005F2E9C">
      <w:pPr>
        <w:keepNext/>
      </w:pPr>
      <w:r>
        <w:t xml:space="preserve">Zastoupeno: </w:t>
      </w:r>
      <w:r>
        <w:tab/>
        <w:t>Mgr. Romana Janáková</w:t>
      </w:r>
    </w:p>
    <w:p w14:paraId="04E2F0D4" w14:textId="77777777" w:rsidR="005826A9" w:rsidRDefault="005F2E9C">
      <w:pPr>
        <w:keepNext/>
      </w:pPr>
      <w:r>
        <w:t xml:space="preserve">IČ: </w:t>
      </w:r>
      <w:r>
        <w:tab/>
      </w:r>
      <w:r>
        <w:tab/>
        <w:t>270007405</w:t>
      </w:r>
    </w:p>
    <w:p w14:paraId="113DA2A6" w14:textId="77777777" w:rsidR="005826A9" w:rsidRDefault="005F2E9C">
      <w:pPr>
        <w:keepNext/>
      </w:pPr>
      <w:r>
        <w:t>DIČ:</w:t>
      </w:r>
      <w:r>
        <w:tab/>
      </w:r>
      <w:r>
        <w:tab/>
      </w:r>
    </w:p>
    <w:p w14:paraId="04958589" w14:textId="0D76BE42" w:rsidR="005826A9" w:rsidRDefault="005F2E9C">
      <w:pPr>
        <w:keepNext/>
      </w:pPr>
      <w:r>
        <w:t xml:space="preserve">Číslo účtu: </w:t>
      </w:r>
      <w:r>
        <w:tab/>
      </w:r>
      <w:r w:rsidR="007A7403">
        <w:t>XXXXXXXXXXXXX</w:t>
      </w:r>
    </w:p>
    <w:p w14:paraId="77309A54" w14:textId="77777777" w:rsidR="005826A9" w:rsidRDefault="005F2E9C">
      <w:pPr>
        <w:keepNext/>
      </w:pPr>
      <w:r>
        <w:t>(dále jen DRB)</w:t>
      </w:r>
    </w:p>
    <w:p w14:paraId="1E9D863F" w14:textId="77777777" w:rsidR="005826A9" w:rsidRDefault="005826A9">
      <w:pPr>
        <w:keepNext/>
      </w:pPr>
    </w:p>
    <w:p w14:paraId="1C33F0F0" w14:textId="77777777" w:rsidR="005826A9" w:rsidRDefault="005F2E9C">
      <w:pPr>
        <w:keepNext/>
      </w:pPr>
      <w:r>
        <w:t>a</w:t>
      </w:r>
    </w:p>
    <w:p w14:paraId="0FAED6B2" w14:textId="77777777" w:rsidR="005826A9" w:rsidRDefault="005826A9">
      <w:pPr>
        <w:keepNext/>
      </w:pPr>
    </w:p>
    <w:p w14:paraId="416F2449" w14:textId="77777777" w:rsidR="005826A9" w:rsidRPr="00A64131" w:rsidRDefault="005F2E9C">
      <w:pPr>
        <w:keepNext/>
        <w:rPr>
          <w:rFonts w:eastAsia="Calibri"/>
          <w:b/>
          <w:bCs/>
        </w:rPr>
      </w:pPr>
      <w:r w:rsidRPr="00A64131">
        <w:rPr>
          <w:rFonts w:eastAsia="Calibri"/>
        </w:rPr>
        <w:t>Název</w:t>
      </w:r>
      <w:r w:rsidR="00A64131">
        <w:rPr>
          <w:rFonts w:eastAsia="Calibri"/>
        </w:rPr>
        <w:t>:</w:t>
      </w:r>
      <w:r w:rsidR="00A64131">
        <w:rPr>
          <w:rFonts w:eastAsia="Calibri"/>
        </w:rPr>
        <w:tab/>
      </w:r>
      <w:r w:rsidR="00A64131">
        <w:rPr>
          <w:rFonts w:eastAsia="Calibri"/>
        </w:rPr>
        <w:tab/>
      </w:r>
      <w:r w:rsidRPr="00A64131">
        <w:rPr>
          <w:rFonts w:eastAsia="Calibri"/>
          <w:b/>
          <w:bCs/>
        </w:rPr>
        <w:t xml:space="preserve">MĚSTSKÉ DIVADLO ČESKÝ KRUMLOV </w:t>
      </w:r>
      <w:proofErr w:type="spellStart"/>
      <w:r w:rsidRPr="00A64131">
        <w:rPr>
          <w:rFonts w:eastAsia="Calibri"/>
          <w:b/>
          <w:bCs/>
        </w:rPr>
        <w:t>o.p.s</w:t>
      </w:r>
      <w:proofErr w:type="spellEnd"/>
      <w:r w:rsidRPr="00A64131">
        <w:rPr>
          <w:rFonts w:eastAsia="Calibri"/>
        </w:rPr>
        <w:tab/>
        <w:t xml:space="preserve">                  </w:t>
      </w:r>
    </w:p>
    <w:p w14:paraId="5FCFD225" w14:textId="77777777" w:rsidR="005826A9" w:rsidRPr="00A64131" w:rsidRDefault="005F2E9C">
      <w:pPr>
        <w:keepNext/>
        <w:rPr>
          <w:rFonts w:eastAsia="Calibri"/>
        </w:rPr>
      </w:pPr>
      <w:r w:rsidRPr="00A64131">
        <w:rPr>
          <w:rFonts w:eastAsia="Calibri"/>
        </w:rPr>
        <w:t>Sídlo:</w:t>
      </w:r>
      <w:r w:rsidR="00A64131">
        <w:rPr>
          <w:rFonts w:eastAsia="Calibri"/>
        </w:rPr>
        <w:tab/>
      </w:r>
      <w:r w:rsidR="00A64131">
        <w:rPr>
          <w:rFonts w:eastAsia="Calibri"/>
        </w:rPr>
        <w:tab/>
      </w:r>
      <w:r w:rsidRPr="00A64131">
        <w:rPr>
          <w:rFonts w:eastAsia="Calibri"/>
        </w:rPr>
        <w:t xml:space="preserve">Horní Brána 2 Český Krumlov 381 01 </w:t>
      </w:r>
    </w:p>
    <w:p w14:paraId="42BDB62D" w14:textId="77777777" w:rsidR="005826A9" w:rsidRPr="00A64131" w:rsidRDefault="005F2E9C">
      <w:pPr>
        <w:keepNext/>
        <w:rPr>
          <w:rFonts w:eastAsia="Calibri"/>
        </w:rPr>
      </w:pPr>
      <w:r w:rsidRPr="00A64131">
        <w:rPr>
          <w:rFonts w:eastAsia="Calibri"/>
        </w:rPr>
        <w:t>Zastoupeno:</w:t>
      </w:r>
      <w:r w:rsidR="00A64131">
        <w:rPr>
          <w:rFonts w:eastAsia="Calibri"/>
        </w:rPr>
        <w:tab/>
      </w:r>
      <w:r w:rsidRPr="00A64131">
        <w:rPr>
          <w:rFonts w:eastAsia="Calibri"/>
        </w:rPr>
        <w:t xml:space="preserve">Janem </w:t>
      </w:r>
      <w:proofErr w:type="spellStart"/>
      <w:r w:rsidRPr="00A64131">
        <w:rPr>
          <w:rFonts w:eastAsia="Calibri"/>
        </w:rPr>
        <w:t>Vozáblem</w:t>
      </w:r>
      <w:proofErr w:type="spellEnd"/>
      <w:r w:rsidRPr="00A64131">
        <w:rPr>
          <w:rFonts w:eastAsia="Calibri"/>
        </w:rPr>
        <w:t xml:space="preserve"> - ředitelem</w:t>
      </w:r>
    </w:p>
    <w:p w14:paraId="0302A2EF" w14:textId="77777777" w:rsidR="005826A9" w:rsidRPr="00A64131" w:rsidRDefault="005F2E9C">
      <w:pPr>
        <w:keepNext/>
        <w:rPr>
          <w:rFonts w:eastAsia="Calibri"/>
        </w:rPr>
      </w:pPr>
      <w:r w:rsidRPr="00A64131">
        <w:rPr>
          <w:rFonts w:eastAsia="Calibri"/>
        </w:rPr>
        <w:t>IČO:</w:t>
      </w:r>
      <w:r w:rsidR="00A64131">
        <w:rPr>
          <w:rFonts w:eastAsia="Calibri"/>
        </w:rPr>
        <w:tab/>
      </w:r>
      <w:r w:rsidR="00A64131">
        <w:rPr>
          <w:rFonts w:eastAsia="Calibri"/>
        </w:rPr>
        <w:tab/>
      </w:r>
      <w:r w:rsidRPr="00A64131">
        <w:rPr>
          <w:rFonts w:eastAsia="Calibri"/>
        </w:rPr>
        <w:t>65006267</w:t>
      </w:r>
    </w:p>
    <w:p w14:paraId="17316259" w14:textId="77777777" w:rsidR="005826A9" w:rsidRPr="00A64131" w:rsidRDefault="005F2E9C">
      <w:pPr>
        <w:keepNext/>
        <w:rPr>
          <w:rFonts w:eastAsia="Calibri"/>
        </w:rPr>
      </w:pPr>
      <w:r w:rsidRPr="00A64131">
        <w:rPr>
          <w:rFonts w:eastAsia="Calibri"/>
        </w:rPr>
        <w:t>DIČ:</w:t>
      </w:r>
      <w:r w:rsidR="00A64131">
        <w:rPr>
          <w:rFonts w:eastAsia="Calibri"/>
        </w:rPr>
        <w:tab/>
      </w:r>
      <w:r w:rsidR="00A64131">
        <w:rPr>
          <w:rFonts w:eastAsia="Calibri"/>
        </w:rPr>
        <w:tab/>
      </w:r>
      <w:r w:rsidRPr="00A64131">
        <w:rPr>
          <w:rFonts w:eastAsia="Calibri"/>
        </w:rPr>
        <w:t xml:space="preserve">CZ65006267                  </w:t>
      </w:r>
    </w:p>
    <w:p w14:paraId="5C96BAA9" w14:textId="77777777" w:rsidR="005826A9" w:rsidRDefault="005F2E9C">
      <w:pPr>
        <w:keepNext/>
      </w:pPr>
      <w:r>
        <w:t>(dále jen pořadatel)</w:t>
      </w:r>
    </w:p>
    <w:p w14:paraId="1D83DD6F" w14:textId="77777777" w:rsidR="005826A9" w:rsidRDefault="005826A9">
      <w:pPr>
        <w:keepNext/>
      </w:pPr>
    </w:p>
    <w:p w14:paraId="66D29E59" w14:textId="77777777" w:rsidR="005826A9" w:rsidRDefault="005F2E9C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bCs/>
          <w:color w:val="000000"/>
        </w:rPr>
      </w:pPr>
      <w:r>
        <w:rPr>
          <w:b/>
          <w:bCs/>
          <w:color w:val="000000"/>
        </w:rPr>
        <w:t>Předmět smlouvy</w:t>
      </w:r>
    </w:p>
    <w:p w14:paraId="3911B0EC" w14:textId="77777777" w:rsidR="005826A9" w:rsidRDefault="005F2E9C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Touto smlouvou se smluvní strany dohodly na realizaci divadelního představení: </w:t>
      </w:r>
    </w:p>
    <w:p w14:paraId="76BD197C" w14:textId="77777777" w:rsidR="005826A9" w:rsidRDefault="005F2E9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ind w:left="567" w:firstLine="32"/>
        <w:rPr>
          <w:color w:val="000000"/>
        </w:rPr>
      </w:pPr>
      <w:r>
        <w:rPr>
          <w:b/>
          <w:bCs/>
        </w:rPr>
        <w:t>Stefan Vogel</w:t>
      </w:r>
      <w:r>
        <w:rPr>
          <w:b/>
          <w:bCs/>
          <w:color w:val="000000"/>
        </w:rPr>
        <w:t>: “</w:t>
      </w:r>
      <w:r>
        <w:rPr>
          <w:b/>
          <w:bCs/>
        </w:rPr>
        <w:t>Bella Donna</w:t>
      </w:r>
      <w:r>
        <w:rPr>
          <w:b/>
          <w:bCs/>
          <w:color w:val="000000"/>
        </w:rPr>
        <w:t>“</w:t>
      </w:r>
      <w:r>
        <w:rPr>
          <w:color w:val="000000"/>
        </w:rPr>
        <w:t xml:space="preserve">, režie: </w:t>
      </w:r>
      <w:r>
        <w:t>Lukáš Burian</w:t>
      </w:r>
      <w:r>
        <w:rPr>
          <w:color w:val="000000"/>
        </w:rPr>
        <w:t>, za podmínek dále uvedených v této smlouvě.</w:t>
      </w:r>
      <w:r>
        <w:rPr>
          <w:color w:val="000000"/>
        </w:rPr>
        <w:br/>
      </w:r>
    </w:p>
    <w:p w14:paraId="4F879C63" w14:textId="77777777" w:rsidR="005826A9" w:rsidRDefault="005F2E9C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bCs/>
          <w:color w:val="000000"/>
        </w:rPr>
      </w:pPr>
      <w:r>
        <w:rPr>
          <w:b/>
          <w:bCs/>
          <w:color w:val="000000"/>
        </w:rPr>
        <w:t>Práva a povinnosti smluvních stran</w:t>
      </w:r>
    </w:p>
    <w:p w14:paraId="20876300" w14:textId="77777777" w:rsidR="005826A9" w:rsidRDefault="005F2E9C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DRB se zavazuje odehrát představení </w:t>
      </w:r>
      <w:r>
        <w:rPr>
          <w:b/>
          <w:bCs/>
          <w:color w:val="000000"/>
        </w:rPr>
        <w:t>„</w:t>
      </w:r>
      <w:r>
        <w:rPr>
          <w:b/>
          <w:bCs/>
        </w:rPr>
        <w:t>Bella Donna</w:t>
      </w:r>
      <w:r>
        <w:rPr>
          <w:b/>
          <w:bCs/>
          <w:color w:val="000000"/>
        </w:rPr>
        <w:t>“.</w:t>
      </w:r>
    </w:p>
    <w:p w14:paraId="04EDB319" w14:textId="77777777" w:rsidR="005826A9" w:rsidRPr="00A64131" w:rsidRDefault="005F2E9C">
      <w:pPr>
        <w:keepNext/>
        <w:ind w:firstLine="567"/>
        <w:rPr>
          <w:color w:val="FFFFFF"/>
          <w:highlight w:val="black"/>
        </w:rPr>
      </w:pPr>
      <w:r w:rsidRPr="00A64131">
        <w:t>Místo:</w:t>
      </w:r>
      <w:r w:rsidRPr="00A64131">
        <w:tab/>
      </w:r>
      <w:r w:rsidRPr="00A64131">
        <w:tab/>
      </w:r>
      <w:r w:rsidRPr="00A64131">
        <w:tab/>
      </w:r>
      <w:r w:rsidRPr="00A64131">
        <w:rPr>
          <w:rFonts w:eastAsia="Calibri"/>
          <w:b/>
          <w:bCs/>
        </w:rPr>
        <w:t>MĚSTSKÉ DIVADLO ČESKÝ KRUMLOV</w:t>
      </w:r>
      <w:r w:rsidRPr="00A64131">
        <w:rPr>
          <w:rFonts w:eastAsia="Calibri"/>
          <w:b/>
          <w:bCs/>
          <w:sz w:val="24"/>
          <w:szCs w:val="24"/>
        </w:rPr>
        <w:t xml:space="preserve"> </w:t>
      </w:r>
    </w:p>
    <w:p w14:paraId="2DFC6D1F" w14:textId="77777777" w:rsidR="005826A9" w:rsidRPr="00A64131" w:rsidRDefault="005F2E9C">
      <w:pPr>
        <w:keepNext/>
        <w:ind w:firstLine="567"/>
        <w:rPr>
          <w:b/>
          <w:bCs/>
        </w:rPr>
      </w:pPr>
      <w:r w:rsidRPr="00A64131">
        <w:t>Datum:</w:t>
      </w:r>
      <w:r w:rsidRPr="00A64131">
        <w:tab/>
      </w:r>
      <w:r w:rsidRPr="00A64131">
        <w:tab/>
      </w:r>
      <w:r w:rsidRPr="00A64131">
        <w:tab/>
      </w:r>
      <w:r w:rsidR="0095656F" w:rsidRPr="00A64131">
        <w:rPr>
          <w:b/>
          <w:bCs/>
        </w:rPr>
        <w:t>15</w:t>
      </w:r>
      <w:r w:rsidRPr="00A64131">
        <w:rPr>
          <w:b/>
          <w:bCs/>
        </w:rPr>
        <w:t>.</w:t>
      </w:r>
      <w:r w:rsidR="0095656F" w:rsidRPr="00A64131">
        <w:rPr>
          <w:b/>
          <w:bCs/>
        </w:rPr>
        <w:t xml:space="preserve"> 4</w:t>
      </w:r>
      <w:r w:rsidRPr="00A64131">
        <w:rPr>
          <w:b/>
          <w:bCs/>
        </w:rPr>
        <w:t>. 2026</w:t>
      </w:r>
    </w:p>
    <w:p w14:paraId="47F30A17" w14:textId="77777777" w:rsidR="005826A9" w:rsidRPr="00A64131" w:rsidRDefault="005F2E9C">
      <w:pPr>
        <w:keepNext/>
        <w:ind w:firstLine="567"/>
        <w:rPr>
          <w:b/>
          <w:bCs/>
        </w:rPr>
      </w:pPr>
      <w:r w:rsidRPr="00A64131">
        <w:t>Počet představení:</w:t>
      </w:r>
      <w:r w:rsidRPr="00A64131">
        <w:rPr>
          <w:b/>
          <w:bCs/>
        </w:rPr>
        <w:t xml:space="preserve"> </w:t>
      </w:r>
      <w:r w:rsidRPr="00A64131">
        <w:rPr>
          <w:b/>
          <w:bCs/>
        </w:rPr>
        <w:tab/>
        <w:t>1</w:t>
      </w:r>
    </w:p>
    <w:p w14:paraId="51D6E74D" w14:textId="77777777" w:rsidR="005826A9" w:rsidRPr="00A64131" w:rsidRDefault="005F2E9C">
      <w:pPr>
        <w:keepNext/>
        <w:ind w:left="567"/>
        <w:rPr>
          <w:b/>
          <w:bCs/>
        </w:rPr>
      </w:pPr>
      <w:r w:rsidRPr="00A64131">
        <w:t xml:space="preserve">Začátek představení: </w:t>
      </w:r>
      <w:r w:rsidRPr="00A64131">
        <w:tab/>
      </w:r>
      <w:r w:rsidRPr="00A64131">
        <w:rPr>
          <w:b/>
          <w:bCs/>
        </w:rPr>
        <w:t>19:30 hod.</w:t>
      </w:r>
    </w:p>
    <w:p w14:paraId="3C7451BC" w14:textId="3B3657A4" w:rsidR="005826A9" w:rsidRPr="00A64131" w:rsidRDefault="0095656F">
      <w:pPr>
        <w:keepNext/>
        <w:ind w:left="567"/>
        <w:rPr>
          <w:b/>
          <w:bCs/>
          <w:highlight w:val="white"/>
        </w:rPr>
      </w:pPr>
      <w:r w:rsidRPr="00A64131">
        <w:rPr>
          <w:b/>
          <w:bCs/>
        </w:rPr>
        <w:t>Kontakt:</w:t>
      </w:r>
      <w:r w:rsidRPr="00A64131">
        <w:rPr>
          <w:b/>
          <w:bCs/>
        </w:rPr>
        <w:tab/>
      </w:r>
      <w:r w:rsidRPr="00A64131">
        <w:rPr>
          <w:b/>
          <w:bCs/>
        </w:rPr>
        <w:tab/>
      </w:r>
      <w:r w:rsidRPr="00A64131">
        <w:rPr>
          <w:b/>
          <w:bCs/>
        </w:rPr>
        <w:tab/>
      </w:r>
      <w:r w:rsidR="007A7403">
        <w:rPr>
          <w:b/>
          <w:bCs/>
        </w:rPr>
        <w:t>XXXXXXXXXXXXXXX</w:t>
      </w:r>
      <w:r w:rsidR="005F2E9C" w:rsidRPr="00A64131">
        <w:rPr>
          <w:b/>
          <w:bCs/>
        </w:rPr>
        <w:t xml:space="preserve">                  </w:t>
      </w:r>
      <w:r w:rsidR="005F2E9C" w:rsidRPr="00A64131">
        <w:rPr>
          <w:b/>
          <w:bCs/>
          <w:highlight w:val="white"/>
        </w:rPr>
        <w:t xml:space="preserve">   </w:t>
      </w:r>
    </w:p>
    <w:p w14:paraId="55706E31" w14:textId="155AC078" w:rsidR="005826A9" w:rsidRPr="00A64131" w:rsidRDefault="005F2E9C">
      <w:pPr>
        <w:keepNext/>
        <w:ind w:left="567"/>
        <w:rPr>
          <w:sz w:val="10"/>
          <w:szCs w:val="10"/>
        </w:rPr>
      </w:pPr>
      <w:r w:rsidRPr="00A64131">
        <w:rPr>
          <w:b/>
          <w:bCs/>
        </w:rPr>
        <w:t xml:space="preserve">Technický </w:t>
      </w:r>
      <w:proofErr w:type="gramStart"/>
      <w:r w:rsidRPr="00A64131">
        <w:rPr>
          <w:b/>
          <w:bCs/>
        </w:rPr>
        <w:t xml:space="preserve">kontakt :       </w:t>
      </w:r>
      <w:r w:rsidR="007A7403">
        <w:rPr>
          <w:b/>
          <w:bCs/>
        </w:rPr>
        <w:t>XXXXXXXXXXXXXXX</w:t>
      </w:r>
      <w:proofErr w:type="gramEnd"/>
    </w:p>
    <w:p w14:paraId="55401FEC" w14:textId="77777777" w:rsidR="005826A9" w:rsidRDefault="005826A9">
      <w:pPr>
        <w:keepNext/>
        <w:ind w:left="567"/>
      </w:pPr>
    </w:p>
    <w:p w14:paraId="18157D93" w14:textId="77777777" w:rsidR="005826A9" w:rsidRDefault="005F2E9C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>DR</w:t>
      </w:r>
      <w:r>
        <w:t>J</w:t>
      </w:r>
      <w:r>
        <w:rPr>
          <w:color w:val="000000"/>
        </w:rPr>
        <w:t xml:space="preserve"> se zavazuje, že se účinkující dostaví na vystoupení včas a umělecký výkon bude proveden svědomitě.</w:t>
      </w:r>
    </w:p>
    <w:p w14:paraId="0B7F25E8" w14:textId="77777777" w:rsidR="005826A9" w:rsidRDefault="005F2E9C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>Pořadatel se zavazuje zajistit:</w:t>
      </w:r>
    </w:p>
    <w:p w14:paraId="27DDDCEC" w14:textId="77777777" w:rsidR="005826A9" w:rsidRDefault="005F2E9C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</w:rPr>
      </w:pPr>
      <w:r>
        <w:rPr>
          <w:color w:val="000000"/>
        </w:rPr>
        <w:t xml:space="preserve">Přístup do na jeviště a do zákulisí </w:t>
      </w:r>
      <w:r>
        <w:t>5</w:t>
      </w:r>
      <w:r>
        <w:rPr>
          <w:color w:val="000000"/>
        </w:rPr>
        <w:t xml:space="preserve"> hodin před představením (popř. dle domluvy s technikem)</w:t>
      </w:r>
    </w:p>
    <w:p w14:paraId="05710096" w14:textId="77777777" w:rsidR="005826A9" w:rsidRDefault="005F2E9C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</w:rPr>
      </w:pPr>
      <w:r>
        <w:rPr>
          <w:color w:val="000000"/>
        </w:rPr>
        <w:t>Přítomnost 2 místních techniků na vynesení kulis a po skončení představení naložení kulis</w:t>
      </w:r>
    </w:p>
    <w:p w14:paraId="5B302C78" w14:textId="77777777" w:rsidR="005826A9" w:rsidRDefault="005F2E9C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</w:rPr>
      </w:pPr>
      <w:r>
        <w:rPr>
          <w:color w:val="000000"/>
        </w:rPr>
        <w:t>Přítomnost jednoho technického pracovníka obeznámeného s osvětlovací a zvukovou technikou v místě konání divadelního představení 3 hodiny před představením.</w:t>
      </w:r>
    </w:p>
    <w:p w14:paraId="6226D75A" w14:textId="77777777" w:rsidR="005826A9" w:rsidRDefault="005F2E9C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</w:rPr>
      </w:pPr>
      <w:r>
        <w:rPr>
          <w:color w:val="000000"/>
        </w:rPr>
        <w:t>Připravit vhodné podmínky pro představení po stránce společenské, technické, bezpečnostní a hygienické.</w:t>
      </w:r>
    </w:p>
    <w:p w14:paraId="072076C8" w14:textId="77777777" w:rsidR="005826A9" w:rsidRDefault="005F2E9C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</w:rPr>
      </w:pPr>
      <w:r>
        <w:rPr>
          <w:color w:val="000000"/>
        </w:rPr>
        <w:t xml:space="preserve">Minimálně dvě standardně vybavené divadelní šatny (židle, stůl, zrcadlo s dobrým osvětlením) pro </w:t>
      </w:r>
      <w:r>
        <w:t>2</w:t>
      </w:r>
      <w:r>
        <w:rPr>
          <w:color w:val="000000"/>
        </w:rPr>
        <w:t xml:space="preserve"> ženy</w:t>
      </w:r>
      <w:r>
        <w:t xml:space="preserve"> a 4 muže</w:t>
      </w:r>
    </w:p>
    <w:p w14:paraId="03799D65" w14:textId="77777777" w:rsidR="005826A9" w:rsidRDefault="005F2E9C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</w:rPr>
      </w:pPr>
      <w:r>
        <w:t>zdvořil</w:t>
      </w:r>
      <w:r w:rsidR="0095656F">
        <w:t>e žádáme o balenou vodu a</w:t>
      </w:r>
      <w:r>
        <w:rPr>
          <w:color w:val="000000"/>
        </w:rPr>
        <w:t xml:space="preserve"> občerstvení pro</w:t>
      </w:r>
      <w:r w:rsidR="0095656F">
        <w:t xml:space="preserve"> 6 osob</w:t>
      </w:r>
      <w:r>
        <w:t>.</w:t>
      </w:r>
    </w:p>
    <w:p w14:paraId="6B97CAC9" w14:textId="77777777" w:rsidR="005826A9" w:rsidRDefault="005F2E9C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</w:rPr>
      </w:pPr>
      <w:r>
        <w:rPr>
          <w:color w:val="000000"/>
        </w:rPr>
        <w:t>V dostatečném předstihu kontaktovat osobu zplnomocněnou k jednání stran řešení technických podmínek světla/zvuk a stavby scény na jevišti:</w:t>
      </w:r>
    </w:p>
    <w:p w14:paraId="394B6978" w14:textId="74FA2B2B" w:rsidR="005826A9" w:rsidRDefault="005F2E9C">
      <w:pPr>
        <w:ind w:firstLine="567"/>
        <w:rPr>
          <w:b/>
          <w:bCs/>
          <w:color w:val="000000"/>
        </w:rPr>
      </w:pPr>
      <w:r>
        <w:rPr>
          <w:color w:val="000000"/>
        </w:rPr>
        <w:lastRenderedPageBreak/>
        <w:t xml:space="preserve">        </w:t>
      </w:r>
      <w:r>
        <w:rPr>
          <w:b/>
          <w:bCs/>
          <w:color w:val="000000"/>
        </w:rPr>
        <w:t>Kontak</w:t>
      </w:r>
      <w:r>
        <w:rPr>
          <w:b/>
          <w:bCs/>
        </w:rPr>
        <w:t>t</w:t>
      </w:r>
      <w:r>
        <w:rPr>
          <w:b/>
          <w:bCs/>
          <w:color w:val="000000"/>
        </w:rPr>
        <w:t xml:space="preserve">: </w:t>
      </w:r>
      <w:r w:rsidR="007A7403">
        <w:rPr>
          <w:b/>
          <w:bCs/>
          <w:color w:val="000000"/>
        </w:rPr>
        <w:t>XXXXXXXXXXXXXXXXXXXX</w:t>
      </w:r>
    </w:p>
    <w:p w14:paraId="1D1A0287" w14:textId="77777777" w:rsidR="005826A9" w:rsidRDefault="005F2E9C">
      <w:pPr>
        <w:keepNext/>
        <w:numPr>
          <w:ilvl w:val="0"/>
          <w:numId w:val="2"/>
        </w:numPr>
        <w:ind w:left="993" w:hanging="426"/>
      </w:pPr>
      <w:r>
        <w:t xml:space="preserve">Ostatní </w:t>
      </w:r>
      <w:proofErr w:type="gramStart"/>
      <w:r>
        <w:t>viz. technický</w:t>
      </w:r>
      <w:proofErr w:type="gramEnd"/>
      <w:r>
        <w:t xml:space="preserve"> </w:t>
      </w:r>
      <w:proofErr w:type="spellStart"/>
      <w:r>
        <w:t>rider</w:t>
      </w:r>
      <w:proofErr w:type="spellEnd"/>
      <w:r>
        <w:t>, který je přílohou této smlouvy.</w:t>
      </w:r>
    </w:p>
    <w:p w14:paraId="09DFB808" w14:textId="77777777" w:rsidR="005826A9" w:rsidRDefault="005826A9">
      <w:pPr>
        <w:ind w:firstLine="567"/>
        <w:rPr>
          <w:b/>
          <w:bCs/>
        </w:rPr>
      </w:pPr>
    </w:p>
    <w:p w14:paraId="66A3CD37" w14:textId="77777777" w:rsidR="005826A9" w:rsidRDefault="005826A9">
      <w:pPr>
        <w:keepNext/>
      </w:pPr>
    </w:p>
    <w:p w14:paraId="3504ADAB" w14:textId="77777777" w:rsidR="005826A9" w:rsidRDefault="005F2E9C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Pořadatel je pojištěn v objektu konání akce pro případ úrazu a majetkových škod účinkujících z jejich strany průkazně nezaviněných. V případě, že pořadatel není pojištěn, poskytuje případné náhrady škody sám. </w:t>
      </w:r>
    </w:p>
    <w:p w14:paraId="0F87482C" w14:textId="77777777" w:rsidR="005826A9" w:rsidRDefault="005F2E9C">
      <w:pPr>
        <w:numPr>
          <w:ilvl w:val="1"/>
          <w:numId w:val="1"/>
        </w:numPr>
      </w:pPr>
      <w:r>
        <w:rPr>
          <w:color w:val="000000"/>
        </w:rPr>
        <w:t xml:space="preserve">Pořadatel se zavazuje zaplatit </w:t>
      </w:r>
      <w:r>
        <w:rPr>
          <w:b/>
          <w:bCs/>
          <w:color w:val="000000"/>
          <w:u w:val="single"/>
        </w:rPr>
        <w:t xml:space="preserve">autorský honorář </w:t>
      </w:r>
      <w:r>
        <w:rPr>
          <w:b/>
          <w:bCs/>
          <w:u w:val="single"/>
        </w:rPr>
        <w:t>16</w:t>
      </w:r>
      <w:r>
        <w:rPr>
          <w:b/>
          <w:bCs/>
          <w:color w:val="000000"/>
          <w:u w:val="single"/>
        </w:rPr>
        <w:t xml:space="preserve">% netto z celkových hrubých tržeb včetně předplatného a to takto  </w:t>
      </w:r>
      <w:r>
        <w:rPr>
          <w:color w:val="000000"/>
        </w:rPr>
        <w:t xml:space="preserve">divadelní a literární agentuře </w:t>
      </w:r>
      <w:r>
        <w:t xml:space="preserve">Aura - Pont </w:t>
      </w:r>
      <w:proofErr w:type="spellStart"/>
      <w:r>
        <w:t>s.</w:t>
      </w:r>
      <w:proofErr w:type="gramStart"/>
      <w:r>
        <w:t>r.o</w:t>
      </w:r>
      <w:proofErr w:type="spellEnd"/>
      <w:r>
        <w:t xml:space="preserve"> </w:t>
      </w:r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</w:p>
    <w:p w14:paraId="53E88BA9" w14:textId="77777777" w:rsidR="005826A9" w:rsidRDefault="005F2E9C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578"/>
      </w:pPr>
      <w:r>
        <w:rPr>
          <w:color w:val="000000"/>
        </w:rPr>
        <w:t xml:space="preserve">Kontakt: </w:t>
      </w:r>
      <w:r>
        <w:t xml:space="preserve">Aura - Pont </w:t>
      </w:r>
      <w:proofErr w:type="spellStart"/>
      <w:r>
        <w:t>s.</w:t>
      </w:r>
      <w:proofErr w:type="gramStart"/>
      <w:r>
        <w:t>r.o</w:t>
      </w:r>
      <w:proofErr w:type="spellEnd"/>
      <w:r>
        <w:t xml:space="preserve"> </w:t>
      </w:r>
      <w:r>
        <w:rPr>
          <w:color w:val="000000"/>
        </w:rPr>
        <w:t>, se</w:t>
      </w:r>
      <w:proofErr w:type="gramEnd"/>
      <w:r>
        <w:rPr>
          <w:color w:val="000000"/>
        </w:rPr>
        <w:t xml:space="preserve"> sídlem Radlická 99</w:t>
      </w:r>
      <w:r>
        <w:t xml:space="preserve">, 150 00 Praha 5 IČO: 00174866 DIČ: CZ001174866 </w:t>
      </w:r>
    </w:p>
    <w:p w14:paraId="1B42BDC5" w14:textId="77777777" w:rsidR="005826A9" w:rsidRDefault="005F2E9C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578"/>
      </w:pPr>
      <w:r>
        <w:t xml:space="preserve">korespondenční adresa: Veslařský ostrov 62, 147 00 Praha 4 </w:t>
      </w:r>
    </w:p>
    <w:p w14:paraId="6A76ED34" w14:textId="0DB73200" w:rsidR="005826A9" w:rsidRDefault="005F2E9C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578"/>
      </w:pPr>
      <w:r>
        <w:t xml:space="preserve">číslo </w:t>
      </w:r>
      <w:proofErr w:type="gramStart"/>
      <w:r>
        <w:t xml:space="preserve">účtu : </w:t>
      </w:r>
      <w:r w:rsidR="007A7403">
        <w:t>XXXXXXXXXXXXX</w:t>
      </w:r>
      <w:proofErr w:type="gramEnd"/>
      <w:r>
        <w:t xml:space="preserve"> </w:t>
      </w:r>
    </w:p>
    <w:p w14:paraId="6F76DE65" w14:textId="3A2E3808" w:rsidR="005826A9" w:rsidRDefault="007A7403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578"/>
        <w:rPr>
          <w:b/>
          <w:bCs/>
        </w:rPr>
      </w:pPr>
      <w:r>
        <w:rPr>
          <w:b/>
          <w:bCs/>
        </w:rPr>
        <w:t>XXXXXXXXXXXXXXXXXX</w:t>
      </w:r>
    </w:p>
    <w:p w14:paraId="3E3EC838" w14:textId="6965DD26" w:rsidR="005826A9" w:rsidRDefault="007A7403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578"/>
        <w:rPr>
          <w:b/>
          <w:bCs/>
          <w:color w:val="000000"/>
        </w:rPr>
      </w:pPr>
      <w:r>
        <w:rPr>
          <w:b/>
          <w:bCs/>
        </w:rPr>
        <w:t>XXXXXXXXXXXXXXXXXX</w:t>
      </w:r>
      <w:r w:rsidR="005F2E9C">
        <w:rPr>
          <w:b/>
          <w:bCs/>
        </w:rPr>
        <w:t xml:space="preserve"> </w:t>
      </w:r>
      <w:r w:rsidR="005F2E9C">
        <w:rPr>
          <w:b/>
          <w:bCs/>
          <w:color w:val="000000"/>
        </w:rPr>
        <w:br/>
      </w:r>
    </w:p>
    <w:p w14:paraId="0993EC2E" w14:textId="77777777" w:rsidR="005826A9" w:rsidRDefault="005826A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bCs/>
          <w:color w:val="000000"/>
        </w:rPr>
      </w:pPr>
    </w:p>
    <w:p w14:paraId="0AD86067" w14:textId="77777777" w:rsidR="005826A9" w:rsidRDefault="005F2E9C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bCs/>
          <w:color w:val="000000"/>
        </w:rPr>
      </w:pPr>
      <w:r>
        <w:rPr>
          <w:b/>
          <w:bCs/>
          <w:color w:val="000000"/>
        </w:rPr>
        <w:t>Cena a platební ujednání</w:t>
      </w:r>
    </w:p>
    <w:p w14:paraId="29F71208" w14:textId="39C978C9" w:rsidR="005826A9" w:rsidRDefault="005F2E9C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Za odehrané představení se pořadatel zavazuje zaplatit Divadlu RB částku </w:t>
      </w:r>
      <w:r>
        <w:rPr>
          <w:b/>
          <w:bCs/>
          <w:u w:val="single"/>
        </w:rPr>
        <w:t>89.</w:t>
      </w:r>
      <w:r>
        <w:rPr>
          <w:b/>
          <w:bCs/>
          <w:color w:val="000000"/>
          <w:u w:val="single"/>
        </w:rPr>
        <w:t>000 Kč</w:t>
      </w:r>
      <w:r w:rsidR="0095656F">
        <w:rPr>
          <w:b/>
          <w:bCs/>
          <w:color w:val="000000"/>
          <w:u w:val="single"/>
        </w:rPr>
        <w:t>.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Částka bude poukázána na číslo účtu: </w:t>
      </w:r>
      <w:r w:rsidR="007A7403">
        <w:t>XXXXXXXXXXXXX</w:t>
      </w:r>
      <w:r>
        <w:t xml:space="preserve"> </w:t>
      </w:r>
      <w:r>
        <w:rPr>
          <w:b/>
          <w:bCs/>
          <w:color w:val="000000"/>
        </w:rPr>
        <w:t xml:space="preserve">v CZK </w:t>
      </w:r>
      <w:r>
        <w:rPr>
          <w:color w:val="000000"/>
          <w:u w:val="single"/>
        </w:rPr>
        <w:t xml:space="preserve">do sedmi dnů po odehrání představení </w:t>
      </w:r>
      <w:r>
        <w:rPr>
          <w:color w:val="000000"/>
        </w:rPr>
        <w:t>na základě faktury zaslané DR</w:t>
      </w:r>
      <w:r>
        <w:t>J</w:t>
      </w:r>
      <w:r>
        <w:rPr>
          <w:color w:val="000000"/>
        </w:rPr>
        <w:t>.</w:t>
      </w:r>
    </w:p>
    <w:p w14:paraId="067B82BE" w14:textId="77777777" w:rsidR="005826A9" w:rsidRDefault="005826A9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576" w:hanging="576"/>
        <w:rPr>
          <w:color w:val="000000"/>
        </w:rPr>
      </w:pPr>
    </w:p>
    <w:p w14:paraId="4B537197" w14:textId="45CCCC1B" w:rsidR="005826A9" w:rsidRDefault="005F2E9C">
      <w:pPr>
        <w:keepNext/>
        <w:keepLines/>
        <w:numPr>
          <w:ilvl w:val="1"/>
          <w:numId w:val="1"/>
        </w:numPr>
        <w:ind w:left="578" w:hanging="578"/>
        <w:rPr>
          <w:rFonts w:ascii="Calibri" w:eastAsia="Calibri" w:hAnsi="Calibri" w:cs="Calibri"/>
          <w:color w:val="000000"/>
        </w:rPr>
      </w:pPr>
      <w:r>
        <w:rPr>
          <w:color w:val="000000"/>
        </w:rPr>
        <w:t>Cena za dopravu bude uhrazena pořadatelem bankovním převodem dopravní společnosti</w:t>
      </w:r>
      <w:r>
        <w:t xml:space="preserve"> na základě faktury </w:t>
      </w:r>
      <w:r w:rsidR="007A7403">
        <w:t>XXXXXXXXX</w:t>
      </w:r>
      <w:r>
        <w:t xml:space="preserve"> v částce 26.400Kč </w:t>
      </w:r>
      <w:r>
        <w:rPr>
          <w:color w:val="000000"/>
        </w:rPr>
        <w:t xml:space="preserve">: </w:t>
      </w:r>
      <w:r w:rsidR="007A7403">
        <w:t>XXXXXXXXXXXXXXXXXXXXX</w:t>
      </w:r>
      <w:bookmarkStart w:id="0" w:name="_GoBack"/>
      <w:bookmarkEnd w:id="0"/>
    </w:p>
    <w:p w14:paraId="5B397B08" w14:textId="77777777" w:rsidR="005826A9" w:rsidRDefault="005826A9"/>
    <w:p w14:paraId="4731BF31" w14:textId="77777777" w:rsidR="005826A9" w:rsidRDefault="005F2E9C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bCs/>
          <w:color w:val="000000"/>
        </w:rPr>
      </w:pPr>
      <w:r>
        <w:rPr>
          <w:b/>
          <w:bCs/>
          <w:color w:val="000000"/>
        </w:rPr>
        <w:t>Společná ujednání</w:t>
      </w:r>
    </w:p>
    <w:p w14:paraId="5A809A1C" w14:textId="77777777" w:rsidR="005826A9" w:rsidRDefault="005F2E9C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>Bude-li představení zrušeno v důsledku nepředvídané, nebo neodvratitelné události (přírodní katastrofa, havárie, epidemie, vážné onemocnění), mají obě strany právo od smlouvy odstoupit bez nároku na finanční náhradu škody, pokud se nedohodnou jinak.</w:t>
      </w:r>
      <w:r>
        <w:t xml:space="preserve"> Neplatí pro případ, kdy výše zmíněné události neumožní představení odehrát nebo dohrát, ačkoli jsou všichni účinkující připraveni na místě konání.</w:t>
      </w:r>
      <w:r>
        <w:rPr>
          <w:color w:val="000000"/>
        </w:rPr>
        <w:t xml:space="preserve"> Malý zájem o vstupenky není důvodem k odstoupení od smlouvy. </w:t>
      </w:r>
    </w:p>
    <w:p w14:paraId="12A4FFD0" w14:textId="77777777" w:rsidR="005826A9" w:rsidRDefault="005826A9">
      <w:pPr>
        <w:rPr>
          <w:b/>
          <w:bCs/>
        </w:rPr>
      </w:pPr>
    </w:p>
    <w:p w14:paraId="5EF687A8" w14:textId="77777777" w:rsidR="005826A9" w:rsidRDefault="005F2E9C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V případě, že se představení neuskuteční z výše uvedených důvodů (ad 4.1) souhlasí obě strany s náhradním termínem popř. náhradním titulem.     </w:t>
      </w:r>
    </w:p>
    <w:p w14:paraId="32BF219B" w14:textId="77777777" w:rsidR="005826A9" w:rsidRDefault="005F2E9C">
      <w:r>
        <w:tab/>
      </w:r>
    </w:p>
    <w:p w14:paraId="69790E86" w14:textId="77777777" w:rsidR="005826A9" w:rsidRDefault="005F2E9C">
      <w:pPr>
        <w:keepNext/>
        <w:keepLines/>
        <w:numPr>
          <w:ilvl w:val="1"/>
          <w:numId w:val="3"/>
        </w:numPr>
        <w:spacing w:after="120"/>
        <w:rPr>
          <w:color w:val="000000"/>
        </w:rPr>
      </w:pPr>
      <w:r>
        <w:rPr>
          <w:color w:val="000000"/>
        </w:rPr>
        <w:t xml:space="preserve">  Bude-li smlouva vypovězena z jiných důvodů než </w:t>
      </w:r>
      <w:r>
        <w:t xml:space="preserve">jsou uvedeny </w:t>
      </w:r>
      <w:r>
        <w:rPr>
          <w:color w:val="000000"/>
        </w:rPr>
        <w:t xml:space="preserve">v </w:t>
      </w:r>
      <w:proofErr w:type="gramStart"/>
      <w:r>
        <w:rPr>
          <w:color w:val="000000"/>
        </w:rPr>
        <w:t xml:space="preserve">bodě 4. 1.  </w:t>
      </w:r>
      <w:r>
        <w:rPr>
          <w:color w:val="000000"/>
          <w:u w:val="single"/>
        </w:rPr>
        <w:t>do</w:t>
      </w:r>
      <w:proofErr w:type="gramEnd"/>
      <w:r>
        <w:rPr>
          <w:color w:val="000000"/>
          <w:u w:val="single"/>
        </w:rPr>
        <w:t xml:space="preserve"> sedmi dnů</w:t>
      </w:r>
      <w:r>
        <w:rPr>
          <w:color w:val="000000"/>
        </w:rPr>
        <w:t xml:space="preserve">   před sjednaným termínem ze strany:</w:t>
      </w:r>
    </w:p>
    <w:p w14:paraId="642F1500" w14:textId="77777777" w:rsidR="005826A9" w:rsidRDefault="005F2E9C">
      <w:r>
        <w:t xml:space="preserve">          a) pořadatele, uhradí pořadatel DRJ polovinu ze smluvní částky</w:t>
      </w:r>
    </w:p>
    <w:p w14:paraId="7D459788" w14:textId="77777777" w:rsidR="005826A9" w:rsidRDefault="005F2E9C">
      <w:r>
        <w:t xml:space="preserve">          b) DRJ, uhradí DRJ pořadateli náklady, vzniklé se zrušením představení</w:t>
      </w:r>
    </w:p>
    <w:p w14:paraId="71D34A3E" w14:textId="77777777" w:rsidR="005826A9" w:rsidRDefault="005826A9">
      <w:pPr>
        <w:ind w:left="567"/>
      </w:pPr>
    </w:p>
    <w:p w14:paraId="51D426E1" w14:textId="77777777" w:rsidR="005826A9" w:rsidRDefault="005F2E9C">
      <w:pPr>
        <w:ind w:firstLine="567"/>
        <w:rPr>
          <w:b/>
          <w:bCs/>
        </w:rPr>
      </w:pPr>
      <w:r>
        <w:t xml:space="preserve">Bude-li smlouva vypovězena ve lhůtě </w:t>
      </w:r>
      <w:r>
        <w:rPr>
          <w:u w:val="single"/>
        </w:rPr>
        <w:t>kratší než sedm dní</w:t>
      </w:r>
      <w:r>
        <w:t xml:space="preserve"> před sjednaným termínem</w:t>
      </w:r>
    </w:p>
    <w:p w14:paraId="52E47767" w14:textId="77777777" w:rsidR="005826A9" w:rsidRDefault="005F2E9C">
      <w:pPr>
        <w:ind w:left="567"/>
        <w:rPr>
          <w:b/>
          <w:bCs/>
        </w:rPr>
      </w:pPr>
      <w:r>
        <w:t>představení ze strany:</w:t>
      </w:r>
      <w:r>
        <w:br/>
      </w:r>
    </w:p>
    <w:p w14:paraId="21C59950" w14:textId="77777777" w:rsidR="005826A9" w:rsidRDefault="005F2E9C">
      <w:pPr>
        <w:ind w:left="567"/>
        <w:rPr>
          <w:b/>
          <w:bCs/>
        </w:rPr>
      </w:pPr>
      <w:r>
        <w:t>a) pořadatele, uhradí pořadatel DRJ smluvní částku v plné výši</w:t>
      </w:r>
    </w:p>
    <w:p w14:paraId="3497654F" w14:textId="77777777" w:rsidR="005826A9" w:rsidRDefault="005F2E9C">
      <w:pPr>
        <w:ind w:left="567"/>
        <w:rPr>
          <w:b/>
          <w:bCs/>
        </w:rPr>
      </w:pPr>
      <w:r>
        <w:t>b) DRJ, uhradí DRJ pořadateli náklady, vzniklé se zrušením představení</w:t>
      </w:r>
    </w:p>
    <w:p w14:paraId="2F1659F9" w14:textId="77777777" w:rsidR="005826A9" w:rsidRDefault="005F2E9C">
      <w:pPr>
        <w:keepNext/>
        <w:keepLines/>
        <w:numPr>
          <w:ilvl w:val="1"/>
          <w:numId w:val="3"/>
        </w:numPr>
        <w:spacing w:before="120"/>
        <w:rPr>
          <w:color w:val="000000"/>
        </w:rPr>
      </w:pPr>
      <w:r>
        <w:rPr>
          <w:color w:val="000000"/>
        </w:rPr>
        <w:lastRenderedPageBreak/>
        <w:t xml:space="preserve">    Změna této smlouvy je možná pouze na základě písemné dohody obou smluvních stran.</w:t>
      </w:r>
    </w:p>
    <w:p w14:paraId="078669DF" w14:textId="77777777" w:rsidR="005826A9" w:rsidRDefault="005826A9">
      <w:pPr>
        <w:keepNext/>
        <w:keepLines/>
        <w:rPr>
          <w:color w:val="000000"/>
        </w:rPr>
      </w:pPr>
    </w:p>
    <w:p w14:paraId="4A983D45" w14:textId="77777777" w:rsidR="005826A9" w:rsidRDefault="005F2E9C">
      <w:pPr>
        <w:keepNext/>
        <w:keepLines/>
        <w:numPr>
          <w:ilvl w:val="1"/>
          <w:numId w:val="3"/>
        </w:numPr>
        <w:ind w:left="357"/>
        <w:rPr>
          <w:color w:val="000000"/>
        </w:rPr>
      </w:pPr>
      <w:r>
        <w:rPr>
          <w:color w:val="000000"/>
        </w:rPr>
        <w:t xml:space="preserve">   Tato smlouva je vyhotovena ve dvou stejnopisech, z nichž každá smluvní strana obdrží po </w:t>
      </w:r>
    </w:p>
    <w:p w14:paraId="4D734ED1" w14:textId="77777777" w:rsidR="005826A9" w:rsidRDefault="005F2E9C">
      <w:pPr>
        <w:keepNext/>
        <w:keepLines/>
        <w:ind w:left="357"/>
        <w:rPr>
          <w:color w:val="000000"/>
        </w:rPr>
      </w:pPr>
      <w:r>
        <w:rPr>
          <w:color w:val="000000"/>
        </w:rPr>
        <w:t xml:space="preserve">    jednom vyhotovení.</w:t>
      </w:r>
    </w:p>
    <w:p w14:paraId="5BA37E18" w14:textId="77777777" w:rsidR="005826A9" w:rsidRDefault="005826A9">
      <w:pPr>
        <w:keepNext/>
        <w:keepLines/>
        <w:rPr>
          <w:color w:val="000000"/>
        </w:rPr>
      </w:pPr>
    </w:p>
    <w:p w14:paraId="2A293437" w14:textId="77777777" w:rsidR="005826A9" w:rsidRDefault="005F2E9C">
      <w:pPr>
        <w:keepNext/>
        <w:keepLines/>
        <w:numPr>
          <w:ilvl w:val="1"/>
          <w:numId w:val="3"/>
        </w:numPr>
        <w:ind w:left="578" w:hanging="578"/>
        <w:rPr>
          <w:color w:val="000000"/>
        </w:rPr>
      </w:pPr>
      <w:r>
        <w:rPr>
          <w:color w:val="000000"/>
        </w:rPr>
        <w:t>Tato smlouva nabývá platnosti dnem podpisu obou smluvních stran.</w:t>
      </w:r>
    </w:p>
    <w:p w14:paraId="09C4DF20" w14:textId="77777777" w:rsidR="005826A9" w:rsidRDefault="005826A9">
      <w:pPr>
        <w:keepNext/>
        <w:keepLines/>
        <w:spacing w:after="120"/>
        <w:ind w:left="567"/>
        <w:rPr>
          <w:color w:val="000000"/>
        </w:rPr>
      </w:pPr>
    </w:p>
    <w:p w14:paraId="60B08A7E" w14:textId="77777777" w:rsidR="005826A9" w:rsidRDefault="005F2E9C">
      <w:pPr>
        <w:keepNext/>
        <w:keepLines/>
        <w:spacing w:after="120"/>
        <w:ind w:left="567"/>
        <w:rPr>
          <w:color w:val="000000"/>
        </w:rPr>
      </w:pPr>
      <w:r>
        <w:rPr>
          <w:color w:val="000000"/>
        </w:rPr>
        <w:br/>
      </w:r>
    </w:p>
    <w:p w14:paraId="6FBDE2A1" w14:textId="77777777" w:rsidR="00A64131" w:rsidRDefault="00A64131"/>
    <w:p w14:paraId="62AC390A" w14:textId="77777777" w:rsidR="00A64131" w:rsidRDefault="00A64131"/>
    <w:p w14:paraId="04152CE6" w14:textId="41D9FAAA" w:rsidR="005826A9" w:rsidRDefault="0095656F">
      <w:r>
        <w:t>V Praze dne 16.</w:t>
      </w:r>
      <w:r w:rsidR="00A64131">
        <w:t xml:space="preserve"> </w:t>
      </w:r>
      <w:r>
        <w:t>3</w:t>
      </w:r>
      <w:r w:rsidR="005F2E9C">
        <w:t>.</w:t>
      </w:r>
      <w:r w:rsidR="00A64131">
        <w:t xml:space="preserve"> </w:t>
      </w:r>
      <w:r w:rsidR="005F2E9C">
        <w:t xml:space="preserve">2026 </w:t>
      </w:r>
      <w:r w:rsidR="005F2E9C">
        <w:tab/>
      </w:r>
      <w:r w:rsidR="00A64131">
        <w:tab/>
      </w:r>
      <w:r w:rsidR="00A64131">
        <w:tab/>
      </w:r>
      <w:r w:rsidR="00740B31">
        <w:tab/>
      </w:r>
      <w:r w:rsidR="005F2E9C">
        <w:t>V</w:t>
      </w:r>
      <w:r w:rsidR="00A64131">
        <w:t xml:space="preserve"> Českém Krumlově, </w:t>
      </w:r>
      <w:r w:rsidR="005F2E9C">
        <w:t>dne</w:t>
      </w:r>
      <w:r w:rsidR="00A64131">
        <w:t xml:space="preserve"> 20.3.2026</w:t>
      </w:r>
    </w:p>
    <w:p w14:paraId="3B681520" w14:textId="77777777" w:rsidR="00A64131" w:rsidRDefault="00A64131"/>
    <w:p w14:paraId="22FF2E7D" w14:textId="62722E49" w:rsidR="005826A9" w:rsidRDefault="005826A9"/>
    <w:p w14:paraId="32A73E4A" w14:textId="77777777" w:rsidR="005826A9" w:rsidRDefault="005826A9"/>
    <w:p w14:paraId="550D5E4B" w14:textId="77777777" w:rsidR="005826A9" w:rsidRDefault="005826A9"/>
    <w:p w14:paraId="7CE75309" w14:textId="77777777" w:rsidR="005826A9" w:rsidRDefault="005826A9"/>
    <w:p w14:paraId="516980C5" w14:textId="77777777" w:rsidR="005826A9" w:rsidRDefault="005826A9"/>
    <w:p w14:paraId="577DF32F" w14:textId="77777777" w:rsidR="00A64131" w:rsidRDefault="00A64131"/>
    <w:p w14:paraId="15E74850" w14:textId="77777777" w:rsidR="00740B31" w:rsidRDefault="00740B31"/>
    <w:p w14:paraId="64CDF0AA" w14:textId="77777777" w:rsidR="005826A9" w:rsidRDefault="005F2E9C">
      <w:r>
        <w:t>……………………………………...</w:t>
      </w:r>
      <w:r w:rsidR="00740B31">
        <w:tab/>
      </w:r>
      <w:r w:rsidR="00740B31">
        <w:tab/>
      </w:r>
      <w:r w:rsidR="00740B31">
        <w:tab/>
      </w:r>
      <w:r>
        <w:t>……………………………………..............</w:t>
      </w:r>
    </w:p>
    <w:p w14:paraId="4B968E29" w14:textId="77777777" w:rsidR="005826A9" w:rsidRPr="00740B31" w:rsidRDefault="005F2E9C">
      <w:pPr>
        <w:keepNext/>
        <w:rPr>
          <w:rFonts w:eastAsia="Calibri"/>
        </w:rPr>
      </w:pPr>
      <w:r>
        <w:rPr>
          <w:b/>
          <w:bCs/>
        </w:rPr>
        <w:t>Mgr. Romana Janáková, jednatelka</w:t>
      </w:r>
      <w:r>
        <w:rPr>
          <w:b/>
          <w:bCs/>
        </w:rPr>
        <w:tab/>
      </w:r>
      <w:r>
        <w:rPr>
          <w:b/>
          <w:bCs/>
        </w:rPr>
        <w:tab/>
      </w:r>
      <w:r w:rsidRPr="00740B31">
        <w:rPr>
          <w:b/>
          <w:bCs/>
        </w:rPr>
        <w:t xml:space="preserve"> </w:t>
      </w:r>
      <w:r w:rsidR="00740B31">
        <w:rPr>
          <w:b/>
          <w:bCs/>
        </w:rPr>
        <w:tab/>
      </w:r>
      <w:r w:rsidRPr="00740B31">
        <w:rPr>
          <w:b/>
          <w:bCs/>
        </w:rPr>
        <w:t xml:space="preserve">        </w:t>
      </w:r>
      <w:r w:rsidRPr="00740B31">
        <w:rPr>
          <w:rFonts w:eastAsia="Calibri"/>
          <w:b/>
          <w:bCs/>
        </w:rPr>
        <w:t xml:space="preserve">Jan </w:t>
      </w:r>
      <w:proofErr w:type="spellStart"/>
      <w:r w:rsidRPr="00740B31">
        <w:rPr>
          <w:rFonts w:eastAsia="Calibri"/>
          <w:b/>
          <w:bCs/>
        </w:rPr>
        <w:t>Vozáb</w:t>
      </w:r>
      <w:r w:rsidR="0095656F" w:rsidRPr="00740B31">
        <w:rPr>
          <w:rFonts w:eastAsia="Calibri"/>
          <w:b/>
          <w:bCs/>
        </w:rPr>
        <w:t>a</w:t>
      </w:r>
      <w:r w:rsidRPr="00740B31">
        <w:rPr>
          <w:rFonts w:eastAsia="Calibri"/>
          <w:b/>
          <w:bCs/>
        </w:rPr>
        <w:t>l</w:t>
      </w:r>
      <w:proofErr w:type="spellEnd"/>
      <w:r w:rsidR="0095656F" w:rsidRPr="00740B31">
        <w:rPr>
          <w:rFonts w:eastAsia="Calibri"/>
          <w:b/>
          <w:bCs/>
        </w:rPr>
        <w:t>, ředitel společnosti</w:t>
      </w:r>
    </w:p>
    <w:p w14:paraId="69D8A404" w14:textId="77777777" w:rsidR="005826A9" w:rsidRDefault="00740B31">
      <w:pPr>
        <w:keepNext/>
        <w:rPr>
          <w:b/>
          <w:bCs/>
        </w:rPr>
      </w:pPr>
      <w:r>
        <w:rPr>
          <w:b/>
          <w:bCs/>
        </w:rPr>
        <w:t xml:space="preserve">    </w:t>
      </w:r>
      <w:r w:rsidR="005F2E9C">
        <w:rPr>
          <w:b/>
          <w:bCs/>
        </w:rPr>
        <w:t xml:space="preserve">   Divadlo Různých Jmen, </w:t>
      </w:r>
      <w:proofErr w:type="spellStart"/>
      <w:r w:rsidR="005F2E9C">
        <w:rPr>
          <w:b/>
          <w:bCs/>
        </w:rPr>
        <w:t>z.s</w:t>
      </w:r>
      <w:proofErr w:type="spellEnd"/>
      <w:r w:rsidR="005F2E9C">
        <w:rPr>
          <w:b/>
          <w:bCs/>
        </w:rPr>
        <w:t>.</w:t>
      </w:r>
      <w:r w:rsidR="005F2E9C">
        <w:rPr>
          <w:b/>
          <w:bCs/>
        </w:rPr>
        <w:tab/>
      </w:r>
      <w:r w:rsidR="005F2E9C">
        <w:rPr>
          <w:b/>
          <w:bCs/>
        </w:rPr>
        <w:tab/>
      </w:r>
      <w:r>
        <w:rPr>
          <w:b/>
          <w:bCs/>
        </w:rPr>
        <w:tab/>
        <w:t xml:space="preserve">   Městské divadlo Český Krumlov, o.p.s.</w:t>
      </w:r>
      <w:r w:rsidR="005F2E9C">
        <w:rPr>
          <w:b/>
          <w:bCs/>
        </w:rPr>
        <w:tab/>
        <w:t xml:space="preserve">                     </w:t>
      </w:r>
    </w:p>
    <w:p w14:paraId="37192796" w14:textId="77777777" w:rsidR="005826A9" w:rsidRDefault="005826A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ind w:left="567"/>
        <w:rPr>
          <w:color w:val="000000"/>
        </w:rPr>
      </w:pPr>
    </w:p>
    <w:p w14:paraId="5B10822D" w14:textId="77777777" w:rsidR="005826A9" w:rsidRDefault="005F2E9C">
      <w:pPr>
        <w:ind w:firstLine="720"/>
      </w:pPr>
      <w:r>
        <w:tab/>
        <w:t xml:space="preserve">       </w:t>
      </w:r>
      <w:r>
        <w:tab/>
      </w:r>
    </w:p>
    <w:sectPr w:rsidR="005826A9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39614C" w14:textId="77777777" w:rsidR="00042DC5" w:rsidRDefault="00042DC5">
      <w:r>
        <w:separator/>
      </w:r>
    </w:p>
  </w:endnote>
  <w:endnote w:type="continuationSeparator" w:id="0">
    <w:p w14:paraId="6C0B5843" w14:textId="77777777" w:rsidR="00042DC5" w:rsidRDefault="00042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B5AB52C-ABC4-45CC-8EF1-E3D29D250CE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646EDFE0-754B-4CF5-A461-062E87E7D117}"/>
    <w:embedBold r:id="rId3" w:fontKey="{667BE6C6-3C6F-45B9-A0F8-7D428FC6533F}"/>
    <w:embedItalic r:id="rId4" w:fontKey="{BBE41EE0-2E21-420E-954B-C8AFA313147E}"/>
    <w:embedBoldItalic r:id="rId5" w:fontKey="{558FC50F-A99A-4B59-8333-475FF88385C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1240F600-5670-4809-AE17-D96D496FF7A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749EB624-BA20-4864-9D73-8C065B44C153}"/>
    <w:embedBold r:id="rId8" w:fontKey="{ED2C5A2D-9D50-4551-AC32-1578A12DE8C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7D21AC" w14:textId="77777777" w:rsidR="00042DC5" w:rsidRDefault="00042DC5">
      <w:r>
        <w:separator/>
      </w:r>
    </w:p>
  </w:footnote>
  <w:footnote w:type="continuationSeparator" w:id="0">
    <w:p w14:paraId="5A8F0C94" w14:textId="77777777" w:rsidR="00042DC5" w:rsidRDefault="00042D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3D527F" w14:textId="77777777" w:rsidR="005826A9" w:rsidRDefault="005826A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57ADF"/>
    <w:multiLevelType w:val="multilevel"/>
    <w:tmpl w:val="39C24B6A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4804AA4"/>
    <w:multiLevelType w:val="multilevel"/>
    <w:tmpl w:val="863C403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524320EB"/>
    <w:multiLevelType w:val="multilevel"/>
    <w:tmpl w:val="3820ADB4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6A9"/>
    <w:rsid w:val="00042DC5"/>
    <w:rsid w:val="005826A9"/>
    <w:rsid w:val="005F2E9C"/>
    <w:rsid w:val="00740B31"/>
    <w:rsid w:val="007A7403"/>
    <w:rsid w:val="0095656F"/>
    <w:rsid w:val="00A64131"/>
    <w:rsid w:val="00AD61F5"/>
    <w:rsid w:val="00F9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44CA9"/>
  <w15:docId w15:val="{1BB0FDA1-B5A3-4D1B-A535-84ABAA68F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cs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after="120"/>
      <w:ind w:left="567" w:hanging="567"/>
      <w:outlineLvl w:val="0"/>
    </w:pPr>
    <w:rPr>
      <w:b/>
      <w:bCs/>
      <w:color w:val="000000"/>
      <w:sz w:val="24"/>
      <w:szCs w:val="24"/>
    </w:rPr>
  </w:style>
  <w:style w:type="paragraph" w:styleId="Nadpis2">
    <w:name w:val="heading 2"/>
    <w:basedOn w:val="Normln"/>
    <w:next w:val="Normln"/>
    <w:pPr>
      <w:keepNext/>
      <w:keepLines/>
      <w:spacing w:after="120"/>
      <w:ind w:left="576" w:hanging="576"/>
      <w:outlineLvl w:val="1"/>
    </w:pPr>
    <w:rPr>
      <w:color w:val="000000"/>
    </w:rPr>
  </w:style>
  <w:style w:type="paragraph" w:styleId="Nadpis3">
    <w:name w:val="heading 3"/>
    <w:basedOn w:val="Normln"/>
    <w:next w:val="Normln"/>
    <w:pPr>
      <w:keepNext/>
      <w:keepLines/>
      <w:spacing w:before="200"/>
      <w:ind w:left="720" w:hanging="720"/>
      <w:outlineLvl w:val="2"/>
    </w:pPr>
    <w:rPr>
      <w:rFonts w:ascii="Cambria" w:eastAsia="Cambria" w:hAnsi="Cambria" w:cs="Cambria"/>
      <w:b/>
      <w:bCs/>
      <w:color w:val="4F81BD"/>
    </w:rPr>
  </w:style>
  <w:style w:type="paragraph" w:styleId="Nadpis4">
    <w:name w:val="heading 4"/>
    <w:basedOn w:val="Normln"/>
    <w:next w:val="Normln"/>
    <w:pPr>
      <w:keepNext/>
      <w:keepLines/>
      <w:spacing w:before="200"/>
      <w:ind w:left="864" w:hanging="864"/>
      <w:outlineLvl w:val="3"/>
    </w:pPr>
    <w:rPr>
      <w:rFonts w:ascii="Cambria" w:eastAsia="Cambria" w:hAnsi="Cambria" w:cs="Cambria"/>
      <w:b/>
      <w:bCs/>
      <w:i/>
      <w:iCs/>
      <w:color w:val="4F81BD"/>
    </w:rPr>
  </w:style>
  <w:style w:type="paragraph" w:styleId="Nadpis5">
    <w:name w:val="heading 5"/>
    <w:basedOn w:val="Normln"/>
    <w:next w:val="Normln"/>
    <w:pPr>
      <w:keepNext/>
      <w:keepLines/>
      <w:spacing w:before="200"/>
      <w:ind w:left="1008" w:hanging="1008"/>
      <w:outlineLvl w:val="4"/>
    </w:pPr>
    <w:rPr>
      <w:rFonts w:ascii="Cambria" w:eastAsia="Cambria" w:hAnsi="Cambria" w:cs="Cambria"/>
      <w:color w:val="243F61"/>
    </w:rPr>
  </w:style>
  <w:style w:type="paragraph" w:styleId="Nadpis6">
    <w:name w:val="heading 6"/>
    <w:basedOn w:val="Normln"/>
    <w:next w:val="Normln"/>
    <w:pPr>
      <w:keepNext/>
      <w:keepLines/>
      <w:spacing w:before="200"/>
      <w:ind w:left="1152" w:hanging="1152"/>
      <w:outlineLvl w:val="5"/>
    </w:pPr>
    <w:rPr>
      <w:rFonts w:ascii="Cambria" w:eastAsia="Cambria" w:hAnsi="Cambria" w:cs="Cambria"/>
      <w:i/>
      <w:iCs/>
      <w:color w:val="243F6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79CtkiC+2XgKtsdfgnQNee41Ug==">CgMxLjA4AHIhMW91eDB3ek05TWFhZ09zTjNET1pnY0g4NWZ2bkUteWZt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681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produkce</dc:creator>
  <cp:lastModifiedBy>Simona</cp:lastModifiedBy>
  <cp:revision>6</cp:revision>
  <cp:lastPrinted>2026-04-15T16:42:00Z</cp:lastPrinted>
  <dcterms:created xsi:type="dcterms:W3CDTF">2026-04-15T09:23:00Z</dcterms:created>
  <dcterms:modified xsi:type="dcterms:W3CDTF">2026-04-16T08:50:00Z</dcterms:modified>
</cp:coreProperties>
</file>