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7398A" w14:textId="6308D92A" w:rsidR="00AC1EAF" w:rsidRPr="00265693" w:rsidRDefault="00AC1EAF" w:rsidP="00585AF7">
      <w:pPr>
        <w:rPr>
          <w:rFonts w:asciiTheme="minorHAnsi" w:hAnsiTheme="minorHAnsi" w:cstheme="minorHAnsi"/>
          <w:b/>
          <w:sz w:val="30"/>
          <w:szCs w:val="30"/>
        </w:rPr>
      </w:pPr>
    </w:p>
    <w:p w14:paraId="3AE72F8F" w14:textId="77777777" w:rsidR="00AC1EAF" w:rsidRPr="00265693" w:rsidRDefault="00AC1EAF" w:rsidP="004E43A1">
      <w:pPr>
        <w:jc w:val="center"/>
        <w:rPr>
          <w:rFonts w:asciiTheme="minorHAnsi" w:hAnsiTheme="minorHAnsi" w:cstheme="minorHAnsi"/>
          <w:b/>
          <w:sz w:val="30"/>
          <w:szCs w:val="30"/>
        </w:rPr>
      </w:pPr>
      <w:r w:rsidRPr="00265693">
        <w:rPr>
          <w:rFonts w:asciiTheme="minorHAnsi" w:hAnsiTheme="minorHAnsi" w:cstheme="minorHAnsi"/>
          <w:b/>
          <w:sz w:val="30"/>
          <w:szCs w:val="30"/>
        </w:rPr>
        <w:t>SMLOUVA O DÍLO</w:t>
      </w:r>
    </w:p>
    <w:p w14:paraId="52186547" w14:textId="77777777" w:rsidR="00AC1EAF" w:rsidRPr="00265693" w:rsidRDefault="00AC1EAF" w:rsidP="004E43A1">
      <w:pPr>
        <w:pStyle w:val="Nzev"/>
        <w:jc w:val="center"/>
        <w:rPr>
          <w:rFonts w:asciiTheme="minorHAnsi" w:hAnsiTheme="minorHAnsi" w:cstheme="minorHAnsi"/>
          <w:bCs/>
          <w:sz w:val="22"/>
          <w:szCs w:val="22"/>
        </w:rPr>
      </w:pPr>
      <w:r w:rsidRPr="00265693">
        <w:rPr>
          <w:rFonts w:asciiTheme="minorHAnsi" w:hAnsiTheme="minorHAnsi" w:cstheme="minorHAnsi"/>
          <w:bCs/>
          <w:sz w:val="22"/>
          <w:szCs w:val="22"/>
        </w:rPr>
        <w:t>uzavřená dle ustanovení § 2586 a násl. zákona č. 89/2012 Sb., občanský zákoník, v platném znění</w:t>
      </w:r>
    </w:p>
    <w:p w14:paraId="0CF236F4" w14:textId="77777777" w:rsidR="00AC1EAF" w:rsidRPr="00265693" w:rsidRDefault="006D3CE2" w:rsidP="00AC1EAF">
      <w:pPr>
        <w:rPr>
          <w:rFonts w:asciiTheme="minorHAnsi" w:hAnsiTheme="minorHAnsi" w:cstheme="minorHAnsi"/>
          <w:sz w:val="22"/>
          <w:szCs w:val="22"/>
        </w:rPr>
      </w:pPr>
      <w:r>
        <w:rPr>
          <w:rFonts w:asciiTheme="minorHAnsi" w:hAnsiTheme="minorHAnsi" w:cstheme="minorHAnsi"/>
          <w:sz w:val="22"/>
          <w:szCs w:val="22"/>
        </w:rPr>
        <w:br/>
      </w:r>
    </w:p>
    <w:p w14:paraId="4332E02B" w14:textId="77777777" w:rsidR="00AC1EAF" w:rsidRPr="00265693" w:rsidRDefault="00AC1EAF" w:rsidP="00AC1EAF">
      <w:pPr>
        <w:pStyle w:val="Nzev"/>
        <w:jc w:val="center"/>
        <w:rPr>
          <w:rFonts w:asciiTheme="minorHAnsi" w:hAnsiTheme="minorHAnsi" w:cstheme="minorHAnsi"/>
          <w:b/>
          <w:bCs/>
          <w:sz w:val="22"/>
          <w:szCs w:val="22"/>
        </w:rPr>
      </w:pPr>
      <w:r w:rsidRPr="00265693">
        <w:rPr>
          <w:rFonts w:asciiTheme="minorHAnsi" w:hAnsiTheme="minorHAnsi" w:cstheme="minorHAnsi"/>
          <w:b/>
          <w:bCs/>
          <w:sz w:val="22"/>
          <w:szCs w:val="22"/>
        </w:rPr>
        <w:t>I.</w:t>
      </w:r>
    </w:p>
    <w:p w14:paraId="11CEADF0" w14:textId="77777777" w:rsidR="00AC1EAF" w:rsidRPr="00265693" w:rsidRDefault="00AC1EAF" w:rsidP="00AC1EAF">
      <w:pPr>
        <w:pStyle w:val="Nzev"/>
        <w:jc w:val="center"/>
        <w:rPr>
          <w:rFonts w:asciiTheme="minorHAnsi" w:hAnsiTheme="minorHAnsi" w:cstheme="minorHAnsi"/>
          <w:b/>
          <w:bCs/>
          <w:sz w:val="22"/>
          <w:szCs w:val="22"/>
        </w:rPr>
      </w:pPr>
      <w:r w:rsidRPr="00265693">
        <w:rPr>
          <w:rFonts w:asciiTheme="minorHAnsi" w:hAnsiTheme="minorHAnsi" w:cstheme="minorHAnsi"/>
          <w:b/>
          <w:bCs/>
          <w:sz w:val="22"/>
          <w:szCs w:val="22"/>
        </w:rPr>
        <w:t>Smluvní strany</w:t>
      </w:r>
    </w:p>
    <w:p w14:paraId="40F37B46" w14:textId="77777777" w:rsidR="00AC1EAF" w:rsidRPr="00265693" w:rsidRDefault="00AC1EAF" w:rsidP="00AC1EAF">
      <w:pPr>
        <w:rPr>
          <w:rFonts w:asciiTheme="minorHAnsi" w:hAnsiTheme="minorHAnsi" w:cstheme="minorHAnsi"/>
          <w:sz w:val="22"/>
          <w:szCs w:val="22"/>
        </w:rPr>
      </w:pPr>
    </w:p>
    <w:p w14:paraId="57CCF0EA" w14:textId="4EA73DD1" w:rsidR="00AC1EAF" w:rsidRPr="00265693" w:rsidRDefault="00AC1EAF" w:rsidP="00AC1EAF">
      <w:pPr>
        <w:jc w:val="both"/>
        <w:rPr>
          <w:rFonts w:asciiTheme="minorHAnsi" w:hAnsiTheme="minorHAnsi" w:cstheme="minorHAnsi"/>
          <w:b/>
          <w:sz w:val="22"/>
          <w:szCs w:val="22"/>
        </w:rPr>
      </w:pPr>
      <w:r w:rsidRPr="00265693">
        <w:rPr>
          <w:rFonts w:asciiTheme="minorHAnsi" w:hAnsiTheme="minorHAnsi" w:cstheme="minorHAnsi"/>
          <w:b/>
          <w:sz w:val="22"/>
          <w:szCs w:val="22"/>
        </w:rPr>
        <w:t>Objednatel:</w:t>
      </w:r>
      <w:r w:rsidR="00A531E7">
        <w:rPr>
          <w:rFonts w:asciiTheme="minorHAnsi" w:hAnsiTheme="minorHAnsi" w:cstheme="minorHAnsi"/>
          <w:b/>
          <w:sz w:val="22"/>
          <w:szCs w:val="22"/>
        </w:rPr>
        <w:t xml:space="preserve"> Statutární město Brno, městská část Brno-Chrlice</w:t>
      </w:r>
      <w:r w:rsidRPr="00265693">
        <w:rPr>
          <w:rFonts w:asciiTheme="minorHAnsi" w:hAnsiTheme="minorHAnsi" w:cstheme="minorHAnsi"/>
          <w:b/>
          <w:sz w:val="22"/>
          <w:szCs w:val="22"/>
        </w:rPr>
        <w:tab/>
      </w:r>
      <w:r w:rsidRPr="00265693">
        <w:rPr>
          <w:rFonts w:asciiTheme="minorHAnsi" w:hAnsiTheme="minorHAnsi" w:cstheme="minorHAnsi"/>
          <w:b/>
          <w:sz w:val="22"/>
          <w:szCs w:val="22"/>
        </w:rPr>
        <w:tab/>
      </w:r>
      <w:r w:rsidRPr="00265693">
        <w:rPr>
          <w:rFonts w:asciiTheme="minorHAnsi" w:hAnsiTheme="minorHAnsi" w:cstheme="minorHAnsi"/>
          <w:b/>
          <w:sz w:val="22"/>
          <w:szCs w:val="22"/>
        </w:rPr>
        <w:tab/>
      </w:r>
      <w:r w:rsidRPr="00265693">
        <w:rPr>
          <w:rFonts w:asciiTheme="minorHAnsi" w:hAnsiTheme="minorHAnsi" w:cstheme="minorHAnsi"/>
          <w:b/>
          <w:bCs/>
          <w:sz w:val="22"/>
          <w:szCs w:val="22"/>
        </w:rPr>
        <w:tab/>
      </w:r>
    </w:p>
    <w:p w14:paraId="6C431B98" w14:textId="2F85B1DB" w:rsidR="00AC1EAF" w:rsidRPr="00265693" w:rsidRDefault="00AC1EAF" w:rsidP="00AC1EAF">
      <w:pPr>
        <w:tabs>
          <w:tab w:val="left" w:pos="426"/>
          <w:tab w:val="left" w:pos="3544"/>
        </w:tabs>
        <w:ind w:left="4395" w:hanging="4395"/>
        <w:jc w:val="both"/>
        <w:rPr>
          <w:rFonts w:asciiTheme="minorHAnsi" w:hAnsiTheme="minorHAnsi" w:cstheme="minorHAnsi"/>
          <w:sz w:val="22"/>
          <w:szCs w:val="22"/>
        </w:rPr>
      </w:pPr>
      <w:r w:rsidRPr="00265693">
        <w:rPr>
          <w:rFonts w:asciiTheme="minorHAnsi" w:hAnsiTheme="minorHAnsi" w:cstheme="minorHAnsi"/>
          <w:sz w:val="22"/>
          <w:szCs w:val="22"/>
        </w:rPr>
        <w:t>Sídlo:</w:t>
      </w:r>
      <w:r w:rsidR="00A531E7">
        <w:rPr>
          <w:rFonts w:asciiTheme="minorHAnsi" w:hAnsiTheme="minorHAnsi" w:cstheme="minorHAnsi"/>
          <w:sz w:val="22"/>
          <w:szCs w:val="22"/>
        </w:rPr>
        <w:t xml:space="preserve"> Chrlické náměstí 4, 643 00 Brno</w:t>
      </w:r>
      <w:r w:rsidRPr="00265693">
        <w:rPr>
          <w:rFonts w:asciiTheme="minorHAnsi" w:hAnsiTheme="minorHAnsi" w:cstheme="minorHAnsi"/>
          <w:sz w:val="22"/>
          <w:szCs w:val="22"/>
        </w:rPr>
        <w:tab/>
      </w:r>
    </w:p>
    <w:p w14:paraId="65868735" w14:textId="3EF4F4B0" w:rsidR="00AC1EAF" w:rsidRPr="00265693" w:rsidRDefault="00AC1EAF" w:rsidP="00AC1EAF">
      <w:pPr>
        <w:tabs>
          <w:tab w:val="left" w:pos="3544"/>
          <w:tab w:val="left" w:pos="4395"/>
        </w:tabs>
        <w:ind w:left="4395" w:hanging="4395"/>
        <w:jc w:val="both"/>
        <w:rPr>
          <w:rFonts w:asciiTheme="minorHAnsi" w:hAnsiTheme="minorHAnsi" w:cstheme="minorHAnsi"/>
          <w:sz w:val="22"/>
          <w:szCs w:val="22"/>
        </w:rPr>
      </w:pPr>
      <w:r w:rsidRPr="00265693">
        <w:rPr>
          <w:rFonts w:asciiTheme="minorHAnsi" w:hAnsiTheme="minorHAnsi" w:cstheme="minorHAnsi"/>
          <w:sz w:val="22"/>
          <w:szCs w:val="22"/>
        </w:rPr>
        <w:t xml:space="preserve">IČ: </w:t>
      </w:r>
      <w:r w:rsidR="00A531E7">
        <w:rPr>
          <w:rFonts w:asciiTheme="minorHAnsi" w:hAnsiTheme="minorHAnsi" w:cstheme="minorHAnsi"/>
          <w:sz w:val="22"/>
          <w:szCs w:val="22"/>
        </w:rPr>
        <w:t>44992785</w:t>
      </w:r>
      <w:r w:rsidRPr="00265693">
        <w:rPr>
          <w:rFonts w:asciiTheme="minorHAnsi" w:hAnsiTheme="minorHAnsi" w:cstheme="minorHAnsi"/>
          <w:sz w:val="22"/>
          <w:szCs w:val="22"/>
        </w:rPr>
        <w:tab/>
      </w:r>
    </w:p>
    <w:p w14:paraId="27996409" w14:textId="77777777" w:rsidR="00A531E7" w:rsidRDefault="00AC1EAF" w:rsidP="00AC1EAF">
      <w:pPr>
        <w:tabs>
          <w:tab w:val="left" w:pos="3544"/>
        </w:tabs>
        <w:ind w:left="4395" w:hanging="4395"/>
        <w:jc w:val="both"/>
        <w:rPr>
          <w:rFonts w:asciiTheme="minorHAnsi" w:hAnsiTheme="minorHAnsi" w:cstheme="minorHAnsi"/>
          <w:sz w:val="22"/>
          <w:szCs w:val="22"/>
        </w:rPr>
      </w:pPr>
      <w:r w:rsidRPr="00265693">
        <w:rPr>
          <w:rFonts w:asciiTheme="minorHAnsi" w:hAnsiTheme="minorHAnsi" w:cstheme="minorHAnsi"/>
          <w:sz w:val="22"/>
          <w:szCs w:val="22"/>
        </w:rPr>
        <w:t xml:space="preserve">DIČ: </w:t>
      </w:r>
      <w:r w:rsidR="00A531E7">
        <w:rPr>
          <w:rFonts w:asciiTheme="minorHAnsi" w:hAnsiTheme="minorHAnsi" w:cstheme="minorHAnsi"/>
          <w:sz w:val="22"/>
          <w:szCs w:val="22"/>
        </w:rPr>
        <w:t>CZ44992785</w:t>
      </w:r>
    </w:p>
    <w:p w14:paraId="74FDF928" w14:textId="6A59CC45" w:rsidR="00AC1EAF" w:rsidRPr="00265693" w:rsidRDefault="00A531E7" w:rsidP="00AC1EAF">
      <w:pPr>
        <w:tabs>
          <w:tab w:val="left" w:pos="3544"/>
        </w:tabs>
        <w:ind w:left="4395" w:hanging="4395"/>
        <w:jc w:val="both"/>
        <w:rPr>
          <w:rFonts w:asciiTheme="minorHAnsi" w:hAnsiTheme="minorHAnsi" w:cstheme="minorHAnsi"/>
          <w:sz w:val="22"/>
          <w:szCs w:val="22"/>
        </w:rPr>
      </w:pPr>
      <w:r>
        <w:rPr>
          <w:rFonts w:asciiTheme="minorHAnsi" w:hAnsiTheme="minorHAnsi" w:cstheme="minorHAnsi"/>
          <w:sz w:val="22"/>
          <w:szCs w:val="22"/>
        </w:rPr>
        <w:t>Zastoupená: Ing. Lukášem Filou, starostou městské části Brno-Chrlice</w:t>
      </w:r>
      <w:r w:rsidR="00AC1EAF" w:rsidRPr="00265693">
        <w:rPr>
          <w:rFonts w:asciiTheme="minorHAnsi" w:hAnsiTheme="minorHAnsi" w:cstheme="minorHAnsi"/>
          <w:sz w:val="22"/>
          <w:szCs w:val="22"/>
        </w:rPr>
        <w:tab/>
      </w:r>
    </w:p>
    <w:p w14:paraId="4E4C6BDE" w14:textId="04101C3E" w:rsidR="00AC1EAF" w:rsidRPr="00265693" w:rsidRDefault="00AC1EAF" w:rsidP="00AC1EAF">
      <w:pPr>
        <w:tabs>
          <w:tab w:val="left" w:pos="426"/>
          <w:tab w:val="left" w:pos="3544"/>
        </w:tabs>
        <w:ind w:left="4395" w:hanging="4395"/>
        <w:jc w:val="both"/>
        <w:rPr>
          <w:rFonts w:asciiTheme="minorHAnsi" w:hAnsiTheme="minorHAnsi" w:cstheme="minorHAnsi"/>
          <w:sz w:val="22"/>
          <w:szCs w:val="22"/>
        </w:rPr>
      </w:pPr>
      <w:r w:rsidRPr="00265693">
        <w:rPr>
          <w:rFonts w:asciiTheme="minorHAnsi" w:hAnsiTheme="minorHAnsi" w:cstheme="minorHAnsi"/>
          <w:sz w:val="22"/>
          <w:szCs w:val="22"/>
        </w:rPr>
        <w:t>Kontaktní osoba:</w:t>
      </w:r>
      <w:r w:rsidR="00A531E7">
        <w:rPr>
          <w:rFonts w:asciiTheme="minorHAnsi" w:hAnsiTheme="minorHAnsi" w:cstheme="minorHAnsi"/>
          <w:sz w:val="22"/>
          <w:szCs w:val="22"/>
        </w:rPr>
        <w:t xml:space="preserve"> Leopold Šrom, místostarosta městské části Brno-Chrlice </w:t>
      </w:r>
      <w:r w:rsidRPr="00265693">
        <w:rPr>
          <w:rFonts w:asciiTheme="minorHAnsi" w:hAnsiTheme="minorHAnsi" w:cstheme="minorHAnsi"/>
          <w:sz w:val="22"/>
          <w:szCs w:val="22"/>
        </w:rPr>
        <w:tab/>
      </w:r>
    </w:p>
    <w:p w14:paraId="64D2F28C" w14:textId="0650C462" w:rsidR="00AC1EAF" w:rsidRPr="00265693" w:rsidRDefault="00AC1EAF" w:rsidP="00AC1EAF">
      <w:pPr>
        <w:tabs>
          <w:tab w:val="left" w:pos="426"/>
          <w:tab w:val="left" w:pos="3544"/>
        </w:tabs>
        <w:ind w:left="4395" w:hanging="4395"/>
        <w:jc w:val="both"/>
        <w:rPr>
          <w:rStyle w:val="Hypertextovodkaz"/>
          <w:rFonts w:asciiTheme="minorHAnsi" w:hAnsiTheme="minorHAnsi" w:cstheme="minorHAnsi"/>
          <w:sz w:val="22"/>
          <w:szCs w:val="22"/>
        </w:rPr>
      </w:pPr>
      <w:r w:rsidRPr="00265693">
        <w:rPr>
          <w:rFonts w:asciiTheme="minorHAnsi" w:hAnsiTheme="minorHAnsi" w:cstheme="minorHAnsi"/>
          <w:sz w:val="22"/>
          <w:szCs w:val="22"/>
        </w:rPr>
        <w:t>E-mail:</w:t>
      </w:r>
      <w:r w:rsidR="00A531E7">
        <w:rPr>
          <w:rFonts w:asciiTheme="minorHAnsi" w:hAnsiTheme="minorHAnsi" w:cstheme="minorHAnsi"/>
          <w:sz w:val="22"/>
          <w:szCs w:val="22"/>
        </w:rPr>
        <w:t xml:space="preserve"> </w:t>
      </w:r>
      <w:hyperlink r:id="rId11" w:history="1">
        <w:r w:rsidR="00A531E7" w:rsidRPr="00770574">
          <w:rPr>
            <w:rStyle w:val="Hypertextovodkaz"/>
            <w:rFonts w:asciiTheme="minorHAnsi" w:hAnsiTheme="minorHAnsi" w:cstheme="minorHAnsi"/>
            <w:sz w:val="22"/>
            <w:szCs w:val="22"/>
          </w:rPr>
          <w:t>leopold.srom@mcchrlice.brno.cz</w:t>
        </w:r>
      </w:hyperlink>
      <w:r w:rsidR="00A531E7">
        <w:rPr>
          <w:rFonts w:asciiTheme="minorHAnsi" w:hAnsiTheme="minorHAnsi" w:cstheme="minorHAnsi"/>
          <w:sz w:val="22"/>
          <w:szCs w:val="22"/>
        </w:rPr>
        <w:t xml:space="preserve"> , </w:t>
      </w:r>
      <w:hyperlink r:id="rId12" w:history="1">
        <w:r w:rsidR="00A531E7" w:rsidRPr="00770574">
          <w:rPr>
            <w:rStyle w:val="Hypertextovodkaz"/>
            <w:rFonts w:asciiTheme="minorHAnsi" w:hAnsiTheme="minorHAnsi" w:cstheme="minorHAnsi"/>
            <w:sz w:val="22"/>
            <w:szCs w:val="22"/>
          </w:rPr>
          <w:t>info@mcchrlice.brno.cz</w:t>
        </w:r>
      </w:hyperlink>
      <w:r w:rsidR="00A531E7">
        <w:rPr>
          <w:rFonts w:asciiTheme="minorHAnsi" w:hAnsiTheme="minorHAnsi" w:cstheme="minorHAnsi"/>
          <w:sz w:val="22"/>
          <w:szCs w:val="22"/>
        </w:rPr>
        <w:t xml:space="preserve"> </w:t>
      </w:r>
      <w:r w:rsidRPr="00265693">
        <w:rPr>
          <w:rFonts w:asciiTheme="minorHAnsi" w:hAnsiTheme="minorHAnsi" w:cstheme="minorHAnsi"/>
          <w:sz w:val="22"/>
          <w:szCs w:val="22"/>
        </w:rPr>
        <w:tab/>
      </w:r>
    </w:p>
    <w:p w14:paraId="0BAFC8F8" w14:textId="1701FA03" w:rsidR="00AC1EAF" w:rsidRPr="00265693" w:rsidRDefault="00AC1EAF" w:rsidP="00AC1EAF">
      <w:pPr>
        <w:jc w:val="both"/>
        <w:rPr>
          <w:rFonts w:asciiTheme="minorHAnsi" w:hAnsiTheme="minorHAnsi" w:cstheme="minorHAnsi"/>
          <w:sz w:val="22"/>
          <w:szCs w:val="22"/>
        </w:rPr>
      </w:pPr>
      <w:r w:rsidRPr="00265693">
        <w:rPr>
          <w:rFonts w:asciiTheme="minorHAnsi" w:hAnsiTheme="minorHAnsi" w:cstheme="minorHAnsi"/>
          <w:sz w:val="22"/>
          <w:szCs w:val="22"/>
        </w:rPr>
        <w:t>Telefon:</w:t>
      </w:r>
      <w:r w:rsidR="00A531E7">
        <w:rPr>
          <w:rFonts w:asciiTheme="minorHAnsi" w:hAnsiTheme="minorHAnsi" w:cstheme="minorHAnsi"/>
          <w:sz w:val="22"/>
          <w:szCs w:val="22"/>
        </w:rPr>
        <w:t xml:space="preserve"> 724 380 474</w:t>
      </w:r>
      <w:r w:rsidRPr="00265693">
        <w:rPr>
          <w:rFonts w:asciiTheme="minorHAnsi" w:hAnsiTheme="minorHAnsi" w:cstheme="minorHAnsi"/>
          <w:sz w:val="22"/>
          <w:szCs w:val="22"/>
        </w:rPr>
        <w:tab/>
      </w:r>
      <w:r w:rsidRPr="00265693">
        <w:rPr>
          <w:rFonts w:asciiTheme="minorHAnsi" w:hAnsiTheme="minorHAnsi" w:cstheme="minorHAnsi"/>
          <w:sz w:val="22"/>
          <w:szCs w:val="22"/>
        </w:rPr>
        <w:tab/>
      </w:r>
      <w:r w:rsidRPr="00265693">
        <w:rPr>
          <w:rFonts w:asciiTheme="minorHAnsi" w:hAnsiTheme="minorHAnsi" w:cstheme="minorHAnsi"/>
          <w:sz w:val="22"/>
          <w:szCs w:val="22"/>
        </w:rPr>
        <w:tab/>
      </w:r>
      <w:r w:rsidRPr="00265693">
        <w:rPr>
          <w:rFonts w:asciiTheme="minorHAnsi" w:hAnsiTheme="minorHAnsi" w:cstheme="minorHAnsi"/>
          <w:sz w:val="22"/>
          <w:szCs w:val="22"/>
        </w:rPr>
        <w:tab/>
      </w:r>
    </w:p>
    <w:p w14:paraId="71BD78FB" w14:textId="55040569" w:rsidR="00AC1EAF" w:rsidRPr="00265693" w:rsidRDefault="00AC1EAF" w:rsidP="00AC1EAF">
      <w:pPr>
        <w:jc w:val="both"/>
        <w:rPr>
          <w:rFonts w:asciiTheme="minorHAnsi" w:hAnsiTheme="minorHAnsi" w:cstheme="minorHAnsi"/>
          <w:sz w:val="22"/>
          <w:szCs w:val="22"/>
        </w:rPr>
      </w:pPr>
      <w:r w:rsidRPr="00265693">
        <w:rPr>
          <w:rFonts w:asciiTheme="minorHAnsi" w:hAnsiTheme="minorHAnsi" w:cstheme="minorHAnsi"/>
          <w:sz w:val="22"/>
          <w:szCs w:val="22"/>
        </w:rPr>
        <w:t>Bankovní spojení:</w:t>
      </w:r>
      <w:r w:rsidR="00A531E7">
        <w:rPr>
          <w:rFonts w:asciiTheme="minorHAnsi" w:hAnsiTheme="minorHAnsi" w:cstheme="minorHAnsi"/>
          <w:sz w:val="22"/>
          <w:szCs w:val="22"/>
        </w:rPr>
        <w:t xml:space="preserve"> Fio banka</w:t>
      </w:r>
      <w:r w:rsidRPr="00265693">
        <w:rPr>
          <w:rFonts w:asciiTheme="minorHAnsi" w:hAnsiTheme="minorHAnsi" w:cstheme="minorHAnsi"/>
          <w:sz w:val="22"/>
          <w:szCs w:val="22"/>
        </w:rPr>
        <w:tab/>
      </w:r>
      <w:r w:rsidRPr="00265693">
        <w:rPr>
          <w:rFonts w:asciiTheme="minorHAnsi" w:hAnsiTheme="minorHAnsi" w:cstheme="minorHAnsi"/>
          <w:sz w:val="22"/>
          <w:szCs w:val="22"/>
        </w:rPr>
        <w:tab/>
      </w:r>
    </w:p>
    <w:p w14:paraId="0CD71971" w14:textId="2823A559" w:rsidR="00AC1EAF" w:rsidRPr="00265693" w:rsidRDefault="00AC1EAF" w:rsidP="00AC1EAF">
      <w:pPr>
        <w:jc w:val="both"/>
        <w:rPr>
          <w:rFonts w:asciiTheme="minorHAnsi" w:hAnsiTheme="minorHAnsi" w:cstheme="minorHAnsi"/>
          <w:sz w:val="22"/>
          <w:szCs w:val="22"/>
        </w:rPr>
      </w:pPr>
      <w:r w:rsidRPr="00265693">
        <w:rPr>
          <w:rFonts w:asciiTheme="minorHAnsi" w:hAnsiTheme="minorHAnsi" w:cstheme="minorHAnsi"/>
          <w:sz w:val="22"/>
          <w:szCs w:val="22"/>
        </w:rPr>
        <w:t>Číslo účtu:</w:t>
      </w:r>
      <w:r w:rsidR="00A531E7" w:rsidRPr="00A531E7">
        <w:rPr>
          <w:rFonts w:asciiTheme="minorHAnsi" w:hAnsiTheme="minorHAnsi" w:cstheme="minorHAnsi"/>
          <w:sz w:val="22"/>
          <w:szCs w:val="22"/>
        </w:rPr>
        <w:t xml:space="preserve"> </w:t>
      </w:r>
      <w:r w:rsidR="00A531E7">
        <w:rPr>
          <w:rFonts w:asciiTheme="minorHAnsi" w:hAnsiTheme="minorHAnsi" w:cstheme="minorHAnsi"/>
          <w:sz w:val="22"/>
          <w:szCs w:val="22"/>
        </w:rPr>
        <w:t>2001058182/2010</w:t>
      </w:r>
      <w:r w:rsidR="00A531E7" w:rsidRPr="00265693">
        <w:rPr>
          <w:rFonts w:asciiTheme="minorHAnsi" w:hAnsiTheme="minorHAnsi" w:cstheme="minorHAnsi"/>
          <w:sz w:val="22"/>
          <w:szCs w:val="22"/>
        </w:rPr>
        <w:tab/>
      </w:r>
      <w:r w:rsidRPr="00265693">
        <w:rPr>
          <w:rFonts w:asciiTheme="minorHAnsi" w:hAnsiTheme="minorHAnsi" w:cstheme="minorHAnsi"/>
          <w:sz w:val="22"/>
          <w:szCs w:val="22"/>
        </w:rPr>
        <w:tab/>
      </w:r>
      <w:r w:rsidRPr="00265693">
        <w:rPr>
          <w:rFonts w:asciiTheme="minorHAnsi" w:hAnsiTheme="minorHAnsi" w:cstheme="minorHAnsi"/>
          <w:sz w:val="22"/>
          <w:szCs w:val="22"/>
        </w:rPr>
        <w:tab/>
      </w:r>
      <w:r w:rsidRPr="00265693">
        <w:rPr>
          <w:rFonts w:asciiTheme="minorHAnsi" w:hAnsiTheme="minorHAnsi" w:cstheme="minorHAnsi"/>
          <w:sz w:val="22"/>
          <w:szCs w:val="22"/>
        </w:rPr>
        <w:tab/>
      </w:r>
      <w:r w:rsidRPr="00265693">
        <w:rPr>
          <w:rFonts w:asciiTheme="minorHAnsi" w:hAnsiTheme="minorHAnsi" w:cstheme="minorHAnsi"/>
          <w:sz w:val="22"/>
          <w:szCs w:val="22"/>
        </w:rPr>
        <w:tab/>
      </w:r>
    </w:p>
    <w:p w14:paraId="32F7B8E0" w14:textId="77777777" w:rsidR="00AC1EAF" w:rsidRPr="00265693" w:rsidRDefault="00AC1EAF" w:rsidP="00AC1EAF">
      <w:pPr>
        <w:pStyle w:val="Nzev"/>
        <w:tabs>
          <w:tab w:val="left" w:pos="1843"/>
          <w:tab w:val="left" w:pos="1985"/>
          <w:tab w:val="left" w:pos="2127"/>
        </w:tabs>
        <w:rPr>
          <w:rFonts w:asciiTheme="minorHAnsi" w:hAnsiTheme="minorHAnsi" w:cstheme="minorHAnsi"/>
          <w:sz w:val="22"/>
          <w:szCs w:val="22"/>
        </w:rPr>
      </w:pPr>
    </w:p>
    <w:p w14:paraId="647C4563" w14:textId="77777777" w:rsidR="00AC1EAF" w:rsidRPr="00265693" w:rsidRDefault="00AC1EAF" w:rsidP="00AC1EAF">
      <w:pPr>
        <w:pStyle w:val="Nzev"/>
        <w:tabs>
          <w:tab w:val="left" w:pos="1843"/>
          <w:tab w:val="left" w:pos="1985"/>
          <w:tab w:val="left" w:pos="2127"/>
        </w:tabs>
        <w:rPr>
          <w:rFonts w:asciiTheme="minorHAnsi" w:hAnsiTheme="minorHAnsi" w:cstheme="minorHAnsi"/>
          <w:sz w:val="22"/>
          <w:szCs w:val="22"/>
        </w:rPr>
      </w:pPr>
      <w:r w:rsidRPr="00265693">
        <w:rPr>
          <w:rFonts w:asciiTheme="minorHAnsi" w:hAnsiTheme="minorHAnsi" w:cstheme="minorHAnsi"/>
          <w:sz w:val="22"/>
          <w:szCs w:val="22"/>
        </w:rPr>
        <w:t>dále jen „objednatel“</w:t>
      </w:r>
    </w:p>
    <w:p w14:paraId="0E7EC2E8" w14:textId="77777777" w:rsidR="00AC1EAF" w:rsidRPr="00265693" w:rsidRDefault="00AC1EAF" w:rsidP="00AC1EAF">
      <w:pPr>
        <w:pStyle w:val="Zkladntext"/>
        <w:rPr>
          <w:rFonts w:asciiTheme="minorHAnsi" w:hAnsiTheme="minorHAnsi" w:cstheme="minorHAnsi"/>
          <w:sz w:val="22"/>
          <w:szCs w:val="22"/>
        </w:rPr>
      </w:pPr>
    </w:p>
    <w:p w14:paraId="3007ECE3" w14:textId="77777777" w:rsidR="00AC1EAF" w:rsidRPr="00265693" w:rsidRDefault="00AC1EAF" w:rsidP="00AC1EAF">
      <w:pPr>
        <w:pStyle w:val="Zkladntext"/>
        <w:rPr>
          <w:rFonts w:asciiTheme="minorHAnsi" w:hAnsiTheme="minorHAnsi" w:cstheme="minorHAnsi"/>
          <w:sz w:val="22"/>
          <w:szCs w:val="22"/>
        </w:rPr>
      </w:pPr>
      <w:r w:rsidRPr="00265693">
        <w:rPr>
          <w:rFonts w:asciiTheme="minorHAnsi" w:hAnsiTheme="minorHAnsi" w:cstheme="minorHAnsi"/>
          <w:sz w:val="22"/>
          <w:szCs w:val="22"/>
        </w:rPr>
        <w:t>a</w:t>
      </w:r>
    </w:p>
    <w:p w14:paraId="3B17998E" w14:textId="77777777" w:rsidR="00AC1EAF" w:rsidRPr="00265693" w:rsidRDefault="00AC1EAF" w:rsidP="00AC1EAF">
      <w:pPr>
        <w:pStyle w:val="Zkladntext"/>
        <w:rPr>
          <w:rFonts w:asciiTheme="minorHAnsi" w:hAnsiTheme="minorHAnsi" w:cstheme="minorHAnsi"/>
          <w:sz w:val="22"/>
          <w:szCs w:val="22"/>
        </w:rPr>
      </w:pPr>
    </w:p>
    <w:p w14:paraId="136AB54E" w14:textId="4D8AF857" w:rsidR="00AC1EAF" w:rsidRPr="00CB656D" w:rsidRDefault="00AC1EAF" w:rsidP="00AC1EAF">
      <w:pPr>
        <w:pStyle w:val="Nzev"/>
        <w:tabs>
          <w:tab w:val="left" w:pos="576"/>
        </w:tabs>
        <w:rPr>
          <w:rFonts w:asciiTheme="minorHAnsi" w:hAnsiTheme="minorHAnsi" w:cstheme="minorHAnsi"/>
          <w:b/>
          <w:sz w:val="22"/>
          <w:szCs w:val="22"/>
        </w:rPr>
      </w:pPr>
      <w:proofErr w:type="gramStart"/>
      <w:r w:rsidRPr="00CB656D">
        <w:rPr>
          <w:rFonts w:asciiTheme="minorHAnsi" w:hAnsiTheme="minorHAnsi" w:cstheme="minorHAnsi"/>
          <w:b/>
          <w:sz w:val="22"/>
          <w:szCs w:val="22"/>
        </w:rPr>
        <w:t xml:space="preserve">Zhotovitel:   </w:t>
      </w:r>
      <w:proofErr w:type="gramEnd"/>
      <w:r w:rsidRPr="00CB656D">
        <w:rPr>
          <w:rFonts w:asciiTheme="minorHAnsi" w:hAnsiTheme="minorHAnsi" w:cstheme="minorHAnsi"/>
          <w:b/>
          <w:sz w:val="22"/>
          <w:szCs w:val="22"/>
        </w:rPr>
        <w:t xml:space="preserve">           </w:t>
      </w:r>
      <w:r w:rsidRPr="00CB656D">
        <w:rPr>
          <w:rFonts w:asciiTheme="minorHAnsi" w:hAnsiTheme="minorHAnsi" w:cstheme="minorHAnsi"/>
          <w:b/>
          <w:sz w:val="22"/>
          <w:szCs w:val="22"/>
        </w:rPr>
        <w:tab/>
      </w:r>
      <w:r w:rsidRPr="00CB656D">
        <w:rPr>
          <w:rFonts w:asciiTheme="minorHAnsi" w:hAnsiTheme="minorHAnsi" w:cstheme="minorHAnsi"/>
          <w:b/>
          <w:sz w:val="22"/>
          <w:szCs w:val="22"/>
        </w:rPr>
        <w:tab/>
        <w:t xml:space="preserve">                  </w:t>
      </w:r>
      <w:r w:rsidR="001C50A3">
        <w:rPr>
          <w:rFonts w:asciiTheme="minorHAnsi" w:hAnsiTheme="minorHAnsi" w:cstheme="minorHAnsi"/>
          <w:b/>
          <w:sz w:val="22"/>
          <w:szCs w:val="22"/>
        </w:rPr>
        <w:t xml:space="preserve">JF </w:t>
      </w:r>
      <w:proofErr w:type="spellStart"/>
      <w:r w:rsidR="001C50A3">
        <w:rPr>
          <w:rFonts w:asciiTheme="minorHAnsi" w:hAnsiTheme="minorHAnsi" w:cstheme="minorHAnsi"/>
          <w:b/>
          <w:sz w:val="22"/>
          <w:szCs w:val="22"/>
        </w:rPr>
        <w:t>Construction</w:t>
      </w:r>
      <w:proofErr w:type="spellEnd"/>
      <w:r w:rsidR="001C50A3">
        <w:rPr>
          <w:rFonts w:asciiTheme="minorHAnsi" w:hAnsiTheme="minorHAnsi" w:cstheme="minorHAnsi"/>
          <w:b/>
          <w:sz w:val="22"/>
          <w:szCs w:val="22"/>
        </w:rPr>
        <w:t xml:space="preserve"> s.r.o.</w:t>
      </w:r>
    </w:p>
    <w:p w14:paraId="7FBA2735" w14:textId="45DA7525" w:rsidR="00AC1EAF" w:rsidRPr="00265693" w:rsidRDefault="00AC1EAF" w:rsidP="00AC1EAF">
      <w:pPr>
        <w:rPr>
          <w:rFonts w:asciiTheme="minorHAnsi" w:hAnsiTheme="minorHAnsi" w:cstheme="minorHAnsi"/>
          <w:sz w:val="22"/>
          <w:szCs w:val="22"/>
        </w:rPr>
      </w:pPr>
      <w:r w:rsidRPr="00265693">
        <w:rPr>
          <w:rFonts w:asciiTheme="minorHAnsi" w:hAnsiTheme="minorHAnsi" w:cstheme="minorHAnsi"/>
          <w:sz w:val="22"/>
          <w:szCs w:val="22"/>
        </w:rPr>
        <w:t>Sídlo:</w:t>
      </w:r>
      <w:r w:rsidRPr="00265693">
        <w:rPr>
          <w:rFonts w:asciiTheme="minorHAnsi" w:hAnsiTheme="minorHAnsi" w:cstheme="minorHAnsi"/>
          <w:sz w:val="22"/>
          <w:szCs w:val="22"/>
        </w:rPr>
        <w:tab/>
      </w:r>
      <w:r w:rsidRPr="00265693">
        <w:rPr>
          <w:rFonts w:asciiTheme="minorHAnsi" w:hAnsiTheme="minorHAnsi" w:cstheme="minorHAnsi"/>
          <w:sz w:val="22"/>
          <w:szCs w:val="22"/>
        </w:rPr>
        <w:tab/>
      </w:r>
      <w:r w:rsidRPr="00265693">
        <w:rPr>
          <w:rFonts w:asciiTheme="minorHAnsi" w:hAnsiTheme="minorHAnsi" w:cstheme="minorHAnsi"/>
          <w:sz w:val="22"/>
          <w:szCs w:val="22"/>
        </w:rPr>
        <w:tab/>
      </w:r>
      <w:r w:rsidRPr="00265693">
        <w:rPr>
          <w:rFonts w:asciiTheme="minorHAnsi" w:hAnsiTheme="minorHAnsi" w:cstheme="minorHAnsi"/>
          <w:sz w:val="22"/>
          <w:szCs w:val="22"/>
        </w:rPr>
        <w:tab/>
      </w:r>
      <w:r w:rsidRPr="00265693">
        <w:rPr>
          <w:rFonts w:asciiTheme="minorHAnsi" w:hAnsiTheme="minorHAnsi" w:cstheme="minorHAnsi"/>
          <w:sz w:val="22"/>
          <w:szCs w:val="22"/>
        </w:rPr>
        <w:tab/>
      </w:r>
      <w:r w:rsidR="001C50A3">
        <w:rPr>
          <w:rFonts w:asciiTheme="minorHAnsi" w:hAnsiTheme="minorHAnsi" w:cstheme="minorHAnsi"/>
          <w:bCs/>
          <w:sz w:val="22"/>
          <w:szCs w:val="22"/>
        </w:rPr>
        <w:t>Stupkova 952/18, 77900 Olomouc</w:t>
      </w:r>
    </w:p>
    <w:p w14:paraId="237F0D19" w14:textId="67EFAD3D" w:rsidR="00AC1EAF" w:rsidRPr="00265693" w:rsidRDefault="00AC1EAF" w:rsidP="00AC1EAF">
      <w:pPr>
        <w:pStyle w:val="Nzev"/>
        <w:tabs>
          <w:tab w:val="left" w:pos="576"/>
        </w:tabs>
        <w:rPr>
          <w:rFonts w:asciiTheme="minorHAnsi" w:hAnsiTheme="minorHAnsi" w:cstheme="minorHAnsi"/>
          <w:bCs/>
          <w:sz w:val="22"/>
          <w:szCs w:val="22"/>
        </w:rPr>
      </w:pPr>
      <w:r w:rsidRPr="00265693">
        <w:rPr>
          <w:rFonts w:asciiTheme="minorHAnsi" w:hAnsiTheme="minorHAnsi" w:cstheme="minorHAnsi"/>
          <w:bCs/>
          <w:sz w:val="22"/>
          <w:szCs w:val="22"/>
        </w:rPr>
        <w:t xml:space="preserve">IČ: </w:t>
      </w:r>
      <w:r w:rsidRPr="00265693">
        <w:rPr>
          <w:rFonts w:asciiTheme="minorHAnsi" w:hAnsiTheme="minorHAnsi" w:cstheme="minorHAnsi"/>
          <w:bCs/>
          <w:sz w:val="22"/>
          <w:szCs w:val="22"/>
        </w:rPr>
        <w:tab/>
      </w:r>
      <w:r w:rsidRPr="00265693">
        <w:rPr>
          <w:rFonts w:asciiTheme="minorHAnsi" w:hAnsiTheme="minorHAnsi" w:cstheme="minorHAnsi"/>
          <w:bCs/>
          <w:sz w:val="22"/>
          <w:szCs w:val="22"/>
        </w:rPr>
        <w:tab/>
      </w:r>
      <w:r w:rsidRPr="00265693">
        <w:rPr>
          <w:rFonts w:asciiTheme="minorHAnsi" w:hAnsiTheme="minorHAnsi" w:cstheme="minorHAnsi"/>
          <w:bCs/>
          <w:sz w:val="22"/>
          <w:szCs w:val="22"/>
        </w:rPr>
        <w:tab/>
      </w:r>
      <w:r w:rsidRPr="00265693">
        <w:rPr>
          <w:rFonts w:asciiTheme="minorHAnsi" w:hAnsiTheme="minorHAnsi" w:cstheme="minorHAnsi"/>
          <w:bCs/>
          <w:sz w:val="22"/>
          <w:szCs w:val="22"/>
        </w:rPr>
        <w:tab/>
      </w:r>
      <w:r w:rsidRPr="00265693">
        <w:rPr>
          <w:rFonts w:asciiTheme="minorHAnsi" w:hAnsiTheme="minorHAnsi" w:cstheme="minorHAnsi"/>
          <w:bCs/>
          <w:sz w:val="22"/>
          <w:szCs w:val="22"/>
        </w:rPr>
        <w:tab/>
      </w:r>
      <w:r w:rsidRPr="00265693">
        <w:rPr>
          <w:rFonts w:asciiTheme="minorHAnsi" w:hAnsiTheme="minorHAnsi" w:cstheme="minorHAnsi"/>
          <w:bCs/>
          <w:sz w:val="22"/>
          <w:szCs w:val="22"/>
        </w:rPr>
        <w:tab/>
      </w:r>
      <w:r w:rsidR="001C50A3">
        <w:rPr>
          <w:rFonts w:asciiTheme="minorHAnsi" w:hAnsiTheme="minorHAnsi" w:cstheme="minorHAnsi"/>
          <w:bCs/>
          <w:sz w:val="22"/>
          <w:szCs w:val="22"/>
        </w:rPr>
        <w:t>08639884</w:t>
      </w:r>
    </w:p>
    <w:p w14:paraId="5C2640B0" w14:textId="369B081A" w:rsidR="00AC1EAF" w:rsidRPr="00265693" w:rsidRDefault="00AC1EAF" w:rsidP="00AC1EAF">
      <w:pPr>
        <w:pStyle w:val="Nzev"/>
        <w:tabs>
          <w:tab w:val="left" w:pos="1843"/>
          <w:tab w:val="left" w:pos="2127"/>
        </w:tabs>
        <w:rPr>
          <w:rFonts w:asciiTheme="minorHAnsi" w:hAnsiTheme="minorHAnsi" w:cstheme="minorHAnsi"/>
          <w:bCs/>
          <w:sz w:val="22"/>
          <w:szCs w:val="22"/>
        </w:rPr>
      </w:pPr>
      <w:r w:rsidRPr="00265693">
        <w:rPr>
          <w:rFonts w:asciiTheme="minorHAnsi" w:hAnsiTheme="minorHAnsi" w:cstheme="minorHAnsi"/>
          <w:bCs/>
          <w:sz w:val="22"/>
          <w:szCs w:val="22"/>
        </w:rPr>
        <w:t xml:space="preserve">DIČ: </w:t>
      </w:r>
      <w:r w:rsidRPr="00265693">
        <w:rPr>
          <w:rFonts w:asciiTheme="minorHAnsi" w:hAnsiTheme="minorHAnsi" w:cstheme="minorHAnsi"/>
          <w:bCs/>
          <w:sz w:val="22"/>
          <w:szCs w:val="22"/>
        </w:rPr>
        <w:tab/>
        <w:t xml:space="preserve">   </w:t>
      </w:r>
      <w:r w:rsidRPr="00265693">
        <w:rPr>
          <w:rFonts w:asciiTheme="minorHAnsi" w:hAnsiTheme="minorHAnsi" w:cstheme="minorHAnsi"/>
          <w:bCs/>
          <w:sz w:val="22"/>
          <w:szCs w:val="22"/>
        </w:rPr>
        <w:tab/>
      </w:r>
      <w:r w:rsidRPr="00265693">
        <w:rPr>
          <w:rFonts w:asciiTheme="minorHAnsi" w:hAnsiTheme="minorHAnsi" w:cstheme="minorHAnsi"/>
          <w:bCs/>
          <w:sz w:val="22"/>
          <w:szCs w:val="22"/>
        </w:rPr>
        <w:tab/>
      </w:r>
      <w:r w:rsidRPr="00265693">
        <w:rPr>
          <w:rFonts w:asciiTheme="minorHAnsi" w:hAnsiTheme="minorHAnsi" w:cstheme="minorHAnsi"/>
          <w:bCs/>
          <w:sz w:val="22"/>
          <w:szCs w:val="22"/>
        </w:rPr>
        <w:tab/>
      </w:r>
      <w:r w:rsidR="001C50A3">
        <w:rPr>
          <w:rFonts w:asciiTheme="minorHAnsi" w:hAnsiTheme="minorHAnsi" w:cstheme="minorHAnsi"/>
          <w:bCs/>
          <w:sz w:val="22"/>
          <w:szCs w:val="22"/>
        </w:rPr>
        <w:t>CZ08639884</w:t>
      </w:r>
    </w:p>
    <w:p w14:paraId="428C7A27" w14:textId="5EB2FA14" w:rsidR="00AC1EAF" w:rsidRPr="00265693" w:rsidRDefault="00AC1EAF" w:rsidP="00AC1EAF">
      <w:pPr>
        <w:pStyle w:val="Nzev"/>
        <w:tabs>
          <w:tab w:val="left" w:pos="1843"/>
          <w:tab w:val="left" w:pos="1985"/>
        </w:tabs>
        <w:rPr>
          <w:rFonts w:asciiTheme="minorHAnsi" w:hAnsiTheme="minorHAnsi" w:cstheme="minorHAnsi"/>
          <w:bCs/>
          <w:sz w:val="22"/>
          <w:szCs w:val="22"/>
        </w:rPr>
      </w:pPr>
      <w:r w:rsidRPr="00265693">
        <w:rPr>
          <w:rFonts w:asciiTheme="minorHAnsi" w:hAnsiTheme="minorHAnsi" w:cstheme="minorHAnsi"/>
          <w:bCs/>
          <w:sz w:val="22"/>
          <w:szCs w:val="22"/>
        </w:rPr>
        <w:t>Jednající:</w:t>
      </w:r>
      <w:r w:rsidRPr="00265693">
        <w:rPr>
          <w:rFonts w:asciiTheme="minorHAnsi" w:hAnsiTheme="minorHAnsi" w:cstheme="minorHAnsi"/>
          <w:bCs/>
          <w:sz w:val="22"/>
          <w:szCs w:val="22"/>
        </w:rPr>
        <w:tab/>
      </w:r>
      <w:r w:rsidRPr="00265693">
        <w:rPr>
          <w:rFonts w:asciiTheme="minorHAnsi" w:hAnsiTheme="minorHAnsi" w:cstheme="minorHAnsi"/>
          <w:bCs/>
          <w:sz w:val="22"/>
          <w:szCs w:val="22"/>
        </w:rPr>
        <w:tab/>
      </w:r>
      <w:r w:rsidRPr="00265693">
        <w:rPr>
          <w:rFonts w:asciiTheme="minorHAnsi" w:hAnsiTheme="minorHAnsi" w:cstheme="minorHAnsi"/>
          <w:bCs/>
          <w:sz w:val="22"/>
          <w:szCs w:val="22"/>
        </w:rPr>
        <w:tab/>
        <w:t xml:space="preserve"> </w:t>
      </w:r>
      <w:r w:rsidRPr="00265693">
        <w:rPr>
          <w:rFonts w:asciiTheme="minorHAnsi" w:hAnsiTheme="minorHAnsi" w:cstheme="minorHAnsi"/>
          <w:bCs/>
          <w:sz w:val="22"/>
          <w:szCs w:val="22"/>
        </w:rPr>
        <w:tab/>
      </w:r>
      <w:r w:rsidRPr="00265693">
        <w:rPr>
          <w:rFonts w:asciiTheme="minorHAnsi" w:hAnsiTheme="minorHAnsi" w:cstheme="minorHAnsi"/>
          <w:bCs/>
          <w:sz w:val="22"/>
          <w:szCs w:val="22"/>
        </w:rPr>
        <w:tab/>
      </w:r>
      <w:r w:rsidR="001C50A3">
        <w:rPr>
          <w:rFonts w:asciiTheme="minorHAnsi" w:hAnsiTheme="minorHAnsi" w:cstheme="minorHAnsi"/>
          <w:bCs/>
          <w:sz w:val="22"/>
          <w:szCs w:val="22"/>
        </w:rPr>
        <w:t>Jan Jílek – jednatel společnosti, tel.: 774510915</w:t>
      </w:r>
    </w:p>
    <w:p w14:paraId="2236F852" w14:textId="1DE4BCD4" w:rsidR="00AC1EAF" w:rsidRPr="00265693" w:rsidRDefault="00AC1EAF" w:rsidP="00AC1EAF">
      <w:pPr>
        <w:pStyle w:val="Nzev"/>
        <w:tabs>
          <w:tab w:val="left" w:pos="1843"/>
          <w:tab w:val="left" w:pos="1985"/>
        </w:tabs>
        <w:rPr>
          <w:rFonts w:asciiTheme="minorHAnsi" w:hAnsiTheme="minorHAnsi" w:cstheme="minorHAnsi"/>
          <w:bCs/>
          <w:sz w:val="22"/>
          <w:szCs w:val="22"/>
        </w:rPr>
      </w:pPr>
      <w:r w:rsidRPr="00265693">
        <w:rPr>
          <w:rFonts w:asciiTheme="minorHAnsi" w:hAnsiTheme="minorHAnsi" w:cstheme="minorHAnsi"/>
          <w:bCs/>
          <w:sz w:val="22"/>
          <w:szCs w:val="22"/>
        </w:rPr>
        <w:t xml:space="preserve">Bankovní spojení: </w:t>
      </w:r>
      <w:r w:rsidRPr="00265693">
        <w:rPr>
          <w:rFonts w:asciiTheme="minorHAnsi" w:hAnsiTheme="minorHAnsi" w:cstheme="minorHAnsi"/>
          <w:bCs/>
          <w:sz w:val="22"/>
          <w:szCs w:val="22"/>
        </w:rPr>
        <w:tab/>
      </w:r>
      <w:r w:rsidRPr="00265693">
        <w:rPr>
          <w:rFonts w:asciiTheme="minorHAnsi" w:hAnsiTheme="minorHAnsi" w:cstheme="minorHAnsi"/>
          <w:bCs/>
          <w:sz w:val="22"/>
          <w:szCs w:val="22"/>
        </w:rPr>
        <w:tab/>
        <w:t xml:space="preserve"> </w:t>
      </w:r>
      <w:r w:rsidRPr="00265693">
        <w:rPr>
          <w:rFonts w:asciiTheme="minorHAnsi" w:hAnsiTheme="minorHAnsi" w:cstheme="minorHAnsi"/>
          <w:bCs/>
          <w:sz w:val="22"/>
          <w:szCs w:val="22"/>
        </w:rPr>
        <w:tab/>
      </w:r>
      <w:r w:rsidRPr="00265693">
        <w:rPr>
          <w:rFonts w:asciiTheme="minorHAnsi" w:hAnsiTheme="minorHAnsi" w:cstheme="minorHAnsi"/>
          <w:bCs/>
          <w:sz w:val="22"/>
          <w:szCs w:val="22"/>
        </w:rPr>
        <w:tab/>
      </w:r>
      <w:r w:rsidRPr="00265693">
        <w:rPr>
          <w:rFonts w:asciiTheme="minorHAnsi" w:hAnsiTheme="minorHAnsi" w:cstheme="minorHAnsi"/>
          <w:bCs/>
          <w:sz w:val="22"/>
          <w:szCs w:val="22"/>
        </w:rPr>
        <w:tab/>
      </w:r>
      <w:r w:rsidR="001C50A3">
        <w:rPr>
          <w:rFonts w:asciiTheme="minorHAnsi" w:hAnsiTheme="minorHAnsi" w:cstheme="minorHAnsi"/>
          <w:bCs/>
          <w:sz w:val="22"/>
          <w:szCs w:val="22"/>
        </w:rPr>
        <w:t>Raiffeisenbank a.s.</w:t>
      </w:r>
    </w:p>
    <w:p w14:paraId="31E12693" w14:textId="044EE696" w:rsidR="00AC1EAF" w:rsidRPr="00265693" w:rsidRDefault="00AC1EAF" w:rsidP="00AC1EAF">
      <w:pPr>
        <w:pStyle w:val="Nzev"/>
        <w:tabs>
          <w:tab w:val="left" w:pos="1843"/>
          <w:tab w:val="left" w:pos="1985"/>
        </w:tabs>
        <w:rPr>
          <w:rFonts w:asciiTheme="minorHAnsi" w:hAnsiTheme="minorHAnsi" w:cstheme="minorHAnsi"/>
          <w:b/>
          <w:sz w:val="22"/>
          <w:szCs w:val="22"/>
        </w:rPr>
      </w:pPr>
      <w:r w:rsidRPr="00265693">
        <w:rPr>
          <w:rFonts w:asciiTheme="minorHAnsi" w:hAnsiTheme="minorHAnsi" w:cstheme="minorHAnsi"/>
          <w:bCs/>
          <w:sz w:val="22"/>
          <w:szCs w:val="22"/>
        </w:rPr>
        <w:t>Číslo účtu:</w:t>
      </w:r>
      <w:r w:rsidRPr="00265693">
        <w:rPr>
          <w:rFonts w:asciiTheme="minorHAnsi" w:hAnsiTheme="minorHAnsi" w:cstheme="minorHAnsi"/>
          <w:b/>
          <w:sz w:val="22"/>
          <w:szCs w:val="22"/>
        </w:rPr>
        <w:t xml:space="preserve"> </w:t>
      </w:r>
      <w:r w:rsidRPr="00265693">
        <w:rPr>
          <w:rFonts w:asciiTheme="minorHAnsi" w:hAnsiTheme="minorHAnsi" w:cstheme="minorHAnsi"/>
          <w:b/>
          <w:sz w:val="22"/>
          <w:szCs w:val="22"/>
        </w:rPr>
        <w:tab/>
      </w:r>
      <w:r w:rsidRPr="00265693">
        <w:rPr>
          <w:rFonts w:asciiTheme="minorHAnsi" w:hAnsiTheme="minorHAnsi" w:cstheme="minorHAnsi"/>
          <w:b/>
          <w:sz w:val="22"/>
          <w:szCs w:val="22"/>
        </w:rPr>
        <w:tab/>
        <w:t xml:space="preserve"> </w:t>
      </w:r>
      <w:r w:rsidRPr="00265693">
        <w:rPr>
          <w:rFonts w:asciiTheme="minorHAnsi" w:hAnsiTheme="minorHAnsi" w:cstheme="minorHAnsi"/>
          <w:b/>
          <w:sz w:val="22"/>
          <w:szCs w:val="22"/>
        </w:rPr>
        <w:tab/>
      </w:r>
      <w:r w:rsidRPr="00265693">
        <w:rPr>
          <w:rFonts w:asciiTheme="minorHAnsi" w:hAnsiTheme="minorHAnsi" w:cstheme="minorHAnsi"/>
          <w:b/>
          <w:sz w:val="22"/>
          <w:szCs w:val="22"/>
        </w:rPr>
        <w:tab/>
      </w:r>
      <w:r w:rsidRPr="00265693">
        <w:rPr>
          <w:rFonts w:asciiTheme="minorHAnsi" w:hAnsiTheme="minorHAnsi" w:cstheme="minorHAnsi"/>
          <w:b/>
          <w:sz w:val="22"/>
          <w:szCs w:val="22"/>
        </w:rPr>
        <w:tab/>
      </w:r>
      <w:r w:rsidR="001C50A3">
        <w:rPr>
          <w:rFonts w:asciiTheme="minorHAnsi" w:hAnsiTheme="minorHAnsi" w:cstheme="minorHAnsi"/>
          <w:bCs/>
          <w:sz w:val="22"/>
          <w:szCs w:val="22"/>
        </w:rPr>
        <w:t>52564/5500</w:t>
      </w:r>
    </w:p>
    <w:p w14:paraId="2591A581" w14:textId="77777777" w:rsidR="00AC1EAF" w:rsidRPr="00265693" w:rsidRDefault="00AC1EAF" w:rsidP="00AC1EAF">
      <w:pPr>
        <w:pStyle w:val="Nzev"/>
        <w:tabs>
          <w:tab w:val="left" w:pos="1843"/>
          <w:tab w:val="left" w:pos="1985"/>
          <w:tab w:val="left" w:pos="2127"/>
        </w:tabs>
        <w:rPr>
          <w:rFonts w:asciiTheme="minorHAnsi" w:hAnsiTheme="minorHAnsi" w:cstheme="minorHAnsi"/>
          <w:sz w:val="22"/>
          <w:szCs w:val="22"/>
        </w:rPr>
      </w:pPr>
    </w:p>
    <w:p w14:paraId="5F870002" w14:textId="77777777" w:rsidR="00AC1EAF" w:rsidRPr="00265693" w:rsidRDefault="00AC1EAF" w:rsidP="00AC1EAF">
      <w:pPr>
        <w:pStyle w:val="Nzev"/>
        <w:tabs>
          <w:tab w:val="left" w:pos="1843"/>
          <w:tab w:val="left" w:pos="1985"/>
          <w:tab w:val="left" w:pos="2127"/>
        </w:tabs>
        <w:rPr>
          <w:rFonts w:asciiTheme="minorHAnsi" w:hAnsiTheme="minorHAnsi" w:cstheme="minorHAnsi"/>
          <w:b/>
          <w:sz w:val="22"/>
          <w:szCs w:val="22"/>
        </w:rPr>
      </w:pPr>
      <w:r w:rsidRPr="00265693">
        <w:rPr>
          <w:rFonts w:asciiTheme="minorHAnsi" w:hAnsiTheme="minorHAnsi" w:cstheme="minorHAnsi"/>
          <w:sz w:val="22"/>
          <w:szCs w:val="22"/>
        </w:rPr>
        <w:t>dále jen „zhotovitel“</w:t>
      </w:r>
    </w:p>
    <w:p w14:paraId="591824C4" w14:textId="77777777" w:rsidR="00AC1EAF" w:rsidRPr="00265693" w:rsidRDefault="00AC1EAF" w:rsidP="00AC1EAF">
      <w:pPr>
        <w:rPr>
          <w:rFonts w:asciiTheme="minorHAnsi" w:hAnsiTheme="minorHAnsi" w:cstheme="minorHAnsi"/>
          <w:sz w:val="22"/>
          <w:szCs w:val="22"/>
        </w:rPr>
      </w:pPr>
    </w:p>
    <w:p w14:paraId="0E475D74" w14:textId="77777777" w:rsidR="00AC1EAF" w:rsidRPr="00265693" w:rsidRDefault="00AC1EAF" w:rsidP="00AC1EAF">
      <w:pPr>
        <w:pStyle w:val="WW-NormlnIMP"/>
        <w:jc w:val="center"/>
        <w:rPr>
          <w:rFonts w:asciiTheme="minorHAnsi" w:hAnsiTheme="minorHAnsi" w:cstheme="minorHAnsi"/>
          <w:bCs/>
          <w:sz w:val="22"/>
          <w:szCs w:val="22"/>
        </w:rPr>
      </w:pPr>
      <w:r w:rsidRPr="00265693">
        <w:rPr>
          <w:rFonts w:asciiTheme="minorHAnsi" w:hAnsiTheme="minorHAnsi" w:cstheme="minorHAnsi"/>
          <w:bCs/>
          <w:sz w:val="22"/>
          <w:szCs w:val="22"/>
        </w:rPr>
        <w:t xml:space="preserve">(Zhotovitel a Objednatel dále také společně nebo samostatně označováni jako </w:t>
      </w:r>
    </w:p>
    <w:p w14:paraId="62D8F458" w14:textId="77777777" w:rsidR="00AC1EAF" w:rsidRPr="00265693" w:rsidRDefault="00AC1EAF" w:rsidP="00AC1EAF">
      <w:pPr>
        <w:pStyle w:val="WW-NormlnIMP"/>
        <w:jc w:val="center"/>
        <w:rPr>
          <w:rFonts w:asciiTheme="minorHAnsi" w:hAnsiTheme="minorHAnsi" w:cstheme="minorHAnsi"/>
          <w:bCs/>
          <w:sz w:val="22"/>
          <w:szCs w:val="22"/>
        </w:rPr>
      </w:pPr>
      <w:r w:rsidRPr="00265693">
        <w:rPr>
          <w:rFonts w:asciiTheme="minorHAnsi" w:hAnsiTheme="minorHAnsi" w:cstheme="minorHAnsi"/>
          <w:bCs/>
          <w:sz w:val="22"/>
          <w:szCs w:val="22"/>
        </w:rPr>
        <w:t>„Smluvní strany“ nebo „Smluvní strana“)</w:t>
      </w:r>
    </w:p>
    <w:p w14:paraId="3822BF91" w14:textId="259142BE" w:rsidR="00AC1EAF" w:rsidRPr="00265693" w:rsidRDefault="00AC1EAF" w:rsidP="00AC1EAF">
      <w:pPr>
        <w:rPr>
          <w:rFonts w:asciiTheme="minorHAnsi" w:hAnsiTheme="minorHAnsi" w:cstheme="minorHAnsi"/>
          <w:sz w:val="22"/>
          <w:szCs w:val="22"/>
        </w:rPr>
      </w:pPr>
    </w:p>
    <w:p w14:paraId="281BF139" w14:textId="77777777" w:rsidR="00AC1EAF" w:rsidRPr="00265693" w:rsidRDefault="00AC1EAF" w:rsidP="004E43A1">
      <w:pPr>
        <w:pStyle w:val="Nzev"/>
        <w:jc w:val="center"/>
        <w:rPr>
          <w:rFonts w:asciiTheme="minorHAnsi" w:hAnsiTheme="minorHAnsi" w:cstheme="minorHAnsi"/>
          <w:b/>
          <w:bCs/>
          <w:sz w:val="22"/>
          <w:szCs w:val="22"/>
        </w:rPr>
      </w:pPr>
      <w:r w:rsidRPr="00265693">
        <w:rPr>
          <w:rFonts w:asciiTheme="minorHAnsi" w:hAnsiTheme="minorHAnsi" w:cstheme="minorHAnsi"/>
          <w:b/>
          <w:bCs/>
          <w:sz w:val="22"/>
          <w:szCs w:val="22"/>
        </w:rPr>
        <w:t>II.</w:t>
      </w:r>
    </w:p>
    <w:p w14:paraId="5301DF7D" w14:textId="77777777" w:rsidR="00AC1EAF" w:rsidRPr="00265693" w:rsidRDefault="00AC1EAF" w:rsidP="004E43A1">
      <w:pPr>
        <w:pStyle w:val="Nzev"/>
        <w:jc w:val="center"/>
        <w:rPr>
          <w:rFonts w:asciiTheme="minorHAnsi" w:hAnsiTheme="minorHAnsi" w:cstheme="minorHAnsi"/>
          <w:b/>
          <w:bCs/>
          <w:sz w:val="22"/>
          <w:szCs w:val="22"/>
        </w:rPr>
      </w:pPr>
      <w:r w:rsidRPr="00265693">
        <w:rPr>
          <w:rFonts w:asciiTheme="minorHAnsi" w:hAnsiTheme="minorHAnsi" w:cstheme="minorHAnsi"/>
          <w:b/>
          <w:bCs/>
          <w:sz w:val="22"/>
          <w:szCs w:val="22"/>
        </w:rPr>
        <w:t>Předmět díla</w:t>
      </w:r>
    </w:p>
    <w:p w14:paraId="09E798B4" w14:textId="77777777" w:rsidR="00AC1EAF" w:rsidRPr="00265693" w:rsidRDefault="00AC1EAF" w:rsidP="00AC1EAF">
      <w:pPr>
        <w:ind w:left="3552"/>
        <w:rPr>
          <w:rFonts w:asciiTheme="minorHAnsi" w:hAnsiTheme="minorHAnsi" w:cstheme="minorHAnsi"/>
          <w:b/>
          <w:sz w:val="22"/>
          <w:szCs w:val="22"/>
        </w:rPr>
      </w:pPr>
    </w:p>
    <w:p w14:paraId="14D9E026" w14:textId="7313F856" w:rsidR="00AC1EAF" w:rsidRPr="00265693" w:rsidRDefault="00AC1EAF" w:rsidP="00AC1EAF">
      <w:pPr>
        <w:pStyle w:val="WW-NormlnIMP"/>
        <w:numPr>
          <w:ilvl w:val="0"/>
          <w:numId w:val="1"/>
        </w:numPr>
        <w:ind w:left="284" w:hanging="284"/>
        <w:jc w:val="both"/>
        <w:rPr>
          <w:rFonts w:asciiTheme="minorHAnsi" w:hAnsiTheme="minorHAnsi" w:cstheme="minorHAnsi"/>
          <w:bCs/>
          <w:sz w:val="22"/>
          <w:szCs w:val="22"/>
        </w:rPr>
      </w:pPr>
      <w:r w:rsidRPr="00265693">
        <w:rPr>
          <w:rFonts w:asciiTheme="minorHAnsi" w:hAnsiTheme="minorHAnsi" w:cstheme="minorHAnsi"/>
          <w:sz w:val="22"/>
          <w:szCs w:val="22"/>
        </w:rPr>
        <w:t>Předmětem díla je</w:t>
      </w:r>
      <w:r w:rsidR="00867EC9">
        <w:rPr>
          <w:rFonts w:asciiTheme="minorHAnsi" w:hAnsiTheme="minorHAnsi" w:cstheme="minorHAnsi"/>
          <w:sz w:val="22"/>
          <w:szCs w:val="22"/>
        </w:rPr>
        <w:t xml:space="preserve"> </w:t>
      </w:r>
      <w:r w:rsidRPr="00265693">
        <w:rPr>
          <w:rFonts w:asciiTheme="minorHAnsi" w:hAnsiTheme="minorHAnsi" w:cstheme="minorHAnsi"/>
          <w:sz w:val="22"/>
          <w:szCs w:val="22"/>
        </w:rPr>
        <w:t>dodávka skateparku</w:t>
      </w:r>
      <w:r w:rsidR="00867EC9">
        <w:rPr>
          <w:rFonts w:asciiTheme="minorHAnsi" w:hAnsiTheme="minorHAnsi" w:cstheme="minorHAnsi"/>
          <w:sz w:val="22"/>
          <w:szCs w:val="22"/>
        </w:rPr>
        <w:t xml:space="preserve"> včetně</w:t>
      </w:r>
      <w:r w:rsidR="00015F19">
        <w:rPr>
          <w:rFonts w:asciiTheme="minorHAnsi" w:hAnsiTheme="minorHAnsi" w:cstheme="minorHAnsi"/>
          <w:sz w:val="22"/>
          <w:szCs w:val="22"/>
        </w:rPr>
        <w:t xml:space="preserve"> jeho uvedení v provoz</w:t>
      </w:r>
      <w:r w:rsidRPr="00265693">
        <w:rPr>
          <w:rFonts w:asciiTheme="minorHAnsi" w:hAnsiTheme="minorHAnsi" w:cstheme="minorHAnsi"/>
          <w:sz w:val="22"/>
          <w:szCs w:val="22"/>
        </w:rPr>
        <w:t xml:space="preserve"> dle </w:t>
      </w:r>
      <w:r w:rsidRPr="00265693">
        <w:rPr>
          <w:rFonts w:asciiTheme="minorHAnsi" w:hAnsiTheme="minorHAnsi" w:cstheme="minorHAnsi"/>
          <w:bCs/>
          <w:sz w:val="22"/>
          <w:szCs w:val="22"/>
        </w:rPr>
        <w:t>přílohy č</w:t>
      </w:r>
      <w:r w:rsidR="00AA3872">
        <w:rPr>
          <w:rFonts w:asciiTheme="minorHAnsi" w:hAnsiTheme="minorHAnsi" w:cstheme="minorHAnsi"/>
          <w:bCs/>
          <w:sz w:val="22"/>
          <w:szCs w:val="22"/>
        </w:rPr>
        <w:t>. 1</w:t>
      </w:r>
      <w:r w:rsidRPr="00265693">
        <w:rPr>
          <w:rFonts w:asciiTheme="minorHAnsi" w:hAnsiTheme="minorHAnsi" w:cstheme="minorHAnsi"/>
          <w:bCs/>
          <w:sz w:val="22"/>
          <w:szCs w:val="22"/>
        </w:rPr>
        <w:t xml:space="preserve"> a č</w:t>
      </w:r>
      <w:r w:rsidR="00AA3872">
        <w:rPr>
          <w:rFonts w:asciiTheme="minorHAnsi" w:hAnsiTheme="minorHAnsi" w:cstheme="minorHAnsi"/>
          <w:bCs/>
          <w:sz w:val="22"/>
          <w:szCs w:val="22"/>
        </w:rPr>
        <w:t>. 2</w:t>
      </w:r>
      <w:r w:rsidRPr="00265693">
        <w:rPr>
          <w:rFonts w:asciiTheme="minorHAnsi" w:hAnsiTheme="minorHAnsi" w:cstheme="minorHAnsi"/>
          <w:bCs/>
          <w:sz w:val="22"/>
          <w:szCs w:val="22"/>
        </w:rPr>
        <w:t>, kterou tvoří technická dokumentace a položkový rozpočet a které jsou nedílnou součástí této smlouvy.</w:t>
      </w:r>
    </w:p>
    <w:p w14:paraId="0578D279" w14:textId="77777777" w:rsidR="00AC1EAF" w:rsidRPr="00265693" w:rsidRDefault="00AC1EAF" w:rsidP="00AC1EAF">
      <w:pPr>
        <w:pStyle w:val="WW-NormlnIMP"/>
        <w:ind w:left="284"/>
        <w:jc w:val="both"/>
        <w:rPr>
          <w:rFonts w:asciiTheme="minorHAnsi" w:hAnsiTheme="minorHAnsi" w:cstheme="minorHAnsi"/>
          <w:bCs/>
          <w:sz w:val="22"/>
          <w:szCs w:val="22"/>
        </w:rPr>
      </w:pPr>
    </w:p>
    <w:p w14:paraId="072F1612" w14:textId="77777777" w:rsidR="00AC1EAF" w:rsidRPr="00265693" w:rsidRDefault="00AC1EAF" w:rsidP="00AC1EAF">
      <w:pPr>
        <w:pStyle w:val="WW-NormlnIMP"/>
        <w:numPr>
          <w:ilvl w:val="0"/>
          <w:numId w:val="1"/>
        </w:numPr>
        <w:ind w:left="284" w:hanging="284"/>
        <w:jc w:val="both"/>
        <w:rPr>
          <w:rFonts w:asciiTheme="minorHAnsi" w:hAnsiTheme="minorHAnsi" w:cstheme="minorHAnsi"/>
          <w:bCs/>
          <w:sz w:val="22"/>
          <w:szCs w:val="22"/>
        </w:rPr>
      </w:pPr>
      <w:r w:rsidRPr="00265693">
        <w:rPr>
          <w:rFonts w:asciiTheme="minorHAnsi" w:hAnsiTheme="minorHAnsi" w:cstheme="minorHAnsi"/>
          <w:bCs/>
          <w:sz w:val="22"/>
          <w:szCs w:val="22"/>
        </w:rPr>
        <w:t>Smluvní strany se dohodly, že provedení díla bude provedeno dle platných norem a předpisů.</w:t>
      </w:r>
    </w:p>
    <w:p w14:paraId="327B70F9" w14:textId="77777777" w:rsidR="00A8134F" w:rsidRDefault="00867EC9" w:rsidP="00AC1EAF">
      <w:pPr>
        <w:suppressAutoHyphens w:val="0"/>
        <w:ind w:left="993"/>
        <w:jc w:val="both"/>
        <w:rPr>
          <w:rFonts w:asciiTheme="minorHAnsi" w:hAnsiTheme="minorHAnsi" w:cstheme="minorHAnsi"/>
          <w:sz w:val="22"/>
          <w:szCs w:val="22"/>
        </w:rPr>
      </w:pPr>
      <w:r>
        <w:rPr>
          <w:rFonts w:asciiTheme="minorHAnsi" w:hAnsiTheme="minorHAnsi" w:cstheme="minorHAnsi"/>
          <w:sz w:val="22"/>
          <w:szCs w:val="22"/>
        </w:rPr>
        <w:br/>
      </w:r>
      <w:r>
        <w:rPr>
          <w:rFonts w:asciiTheme="minorHAnsi" w:hAnsiTheme="minorHAnsi" w:cstheme="minorHAnsi"/>
          <w:sz w:val="22"/>
          <w:szCs w:val="22"/>
        </w:rPr>
        <w:br/>
      </w:r>
      <w:r>
        <w:rPr>
          <w:rFonts w:asciiTheme="minorHAnsi" w:hAnsiTheme="minorHAnsi" w:cstheme="minorHAnsi"/>
          <w:sz w:val="22"/>
          <w:szCs w:val="22"/>
        </w:rPr>
        <w:br/>
      </w:r>
      <w:r>
        <w:rPr>
          <w:rFonts w:asciiTheme="minorHAnsi" w:hAnsiTheme="minorHAnsi" w:cstheme="minorHAnsi"/>
          <w:sz w:val="22"/>
          <w:szCs w:val="22"/>
        </w:rPr>
        <w:br/>
      </w:r>
    </w:p>
    <w:p w14:paraId="346E672A" w14:textId="6EBF0DA5" w:rsidR="00AC1EAF" w:rsidRPr="00265693" w:rsidRDefault="006D3CE2" w:rsidP="00AC1EAF">
      <w:pPr>
        <w:suppressAutoHyphens w:val="0"/>
        <w:ind w:left="993"/>
        <w:jc w:val="both"/>
        <w:rPr>
          <w:rFonts w:asciiTheme="minorHAnsi" w:hAnsiTheme="minorHAnsi" w:cstheme="minorHAnsi"/>
          <w:sz w:val="22"/>
          <w:szCs w:val="22"/>
        </w:rPr>
      </w:pPr>
      <w:r>
        <w:rPr>
          <w:rFonts w:asciiTheme="minorHAnsi" w:hAnsiTheme="minorHAnsi" w:cstheme="minorHAnsi"/>
          <w:sz w:val="22"/>
          <w:szCs w:val="22"/>
        </w:rPr>
        <w:lastRenderedPageBreak/>
        <w:br/>
      </w:r>
    </w:p>
    <w:p w14:paraId="0A7879B2" w14:textId="77777777" w:rsidR="00AC1EAF" w:rsidRPr="00265693" w:rsidRDefault="00AC1EAF" w:rsidP="004E43A1">
      <w:pPr>
        <w:pStyle w:val="Nzev"/>
        <w:jc w:val="center"/>
        <w:rPr>
          <w:rFonts w:asciiTheme="minorHAnsi" w:hAnsiTheme="minorHAnsi" w:cstheme="minorHAnsi"/>
          <w:b/>
          <w:bCs/>
          <w:sz w:val="22"/>
          <w:szCs w:val="22"/>
        </w:rPr>
      </w:pPr>
      <w:r w:rsidRPr="00265693">
        <w:rPr>
          <w:rFonts w:asciiTheme="minorHAnsi" w:hAnsiTheme="minorHAnsi" w:cstheme="minorHAnsi"/>
          <w:b/>
          <w:bCs/>
          <w:sz w:val="22"/>
          <w:szCs w:val="22"/>
        </w:rPr>
        <w:t>III.</w:t>
      </w:r>
    </w:p>
    <w:p w14:paraId="4AE1676C" w14:textId="77777777" w:rsidR="00AC1EAF" w:rsidRPr="00265693" w:rsidRDefault="00AC1EAF" w:rsidP="004E43A1">
      <w:pPr>
        <w:jc w:val="center"/>
        <w:rPr>
          <w:rFonts w:asciiTheme="minorHAnsi" w:hAnsiTheme="minorHAnsi" w:cstheme="minorHAnsi"/>
          <w:b/>
          <w:bCs/>
          <w:sz w:val="22"/>
          <w:szCs w:val="22"/>
        </w:rPr>
      </w:pPr>
      <w:r w:rsidRPr="00265693">
        <w:rPr>
          <w:rFonts w:asciiTheme="minorHAnsi" w:hAnsiTheme="minorHAnsi" w:cstheme="minorHAnsi"/>
          <w:b/>
          <w:bCs/>
          <w:sz w:val="22"/>
          <w:szCs w:val="22"/>
        </w:rPr>
        <w:t>Doba a místo provedení díla</w:t>
      </w:r>
    </w:p>
    <w:p w14:paraId="44497832" w14:textId="77777777" w:rsidR="00AC1EAF" w:rsidRPr="00265693" w:rsidRDefault="00AC1EAF" w:rsidP="00AC1EAF">
      <w:pPr>
        <w:ind w:left="3552"/>
        <w:rPr>
          <w:rFonts w:asciiTheme="minorHAnsi" w:hAnsiTheme="minorHAnsi" w:cstheme="minorHAnsi"/>
          <w:b/>
          <w:sz w:val="22"/>
          <w:szCs w:val="22"/>
        </w:rPr>
      </w:pPr>
    </w:p>
    <w:p w14:paraId="5194E776" w14:textId="77777777" w:rsidR="00AC1EAF" w:rsidRPr="006D3CE2" w:rsidRDefault="00AC1EAF" w:rsidP="00AC1EAF">
      <w:pPr>
        <w:pStyle w:val="WW-NormlnIMP"/>
        <w:numPr>
          <w:ilvl w:val="0"/>
          <w:numId w:val="2"/>
        </w:numPr>
        <w:ind w:left="284" w:hanging="284"/>
        <w:jc w:val="both"/>
        <w:rPr>
          <w:rFonts w:asciiTheme="minorHAnsi" w:hAnsiTheme="minorHAnsi" w:cstheme="minorHAnsi"/>
          <w:bCs/>
          <w:sz w:val="22"/>
          <w:szCs w:val="22"/>
        </w:rPr>
      </w:pPr>
      <w:r w:rsidRPr="00265693">
        <w:rPr>
          <w:rFonts w:asciiTheme="minorHAnsi" w:hAnsiTheme="minorHAnsi" w:cstheme="minorHAnsi"/>
          <w:bCs/>
          <w:sz w:val="22"/>
          <w:szCs w:val="22"/>
        </w:rPr>
        <w:t>Smluvní strany se dohodly na termínu plnění realizace, a to následovně:</w:t>
      </w:r>
    </w:p>
    <w:p w14:paraId="588076C7" w14:textId="49DE7711" w:rsidR="00AC1EAF" w:rsidRPr="00DD3674" w:rsidRDefault="00AC1EAF" w:rsidP="00DD3674">
      <w:pPr>
        <w:pStyle w:val="Odstavecseseznamem"/>
        <w:numPr>
          <w:ilvl w:val="0"/>
          <w:numId w:val="13"/>
        </w:numPr>
        <w:ind w:right="-996"/>
        <w:jc w:val="both"/>
        <w:rPr>
          <w:rFonts w:asciiTheme="minorHAnsi" w:hAnsiTheme="minorHAnsi" w:cstheme="minorHAnsi"/>
          <w:b/>
          <w:sz w:val="22"/>
          <w:szCs w:val="22"/>
        </w:rPr>
      </w:pPr>
      <w:r w:rsidRPr="00DD3674">
        <w:rPr>
          <w:rFonts w:asciiTheme="minorHAnsi" w:hAnsiTheme="minorHAnsi" w:cstheme="minorHAnsi"/>
          <w:b/>
          <w:sz w:val="22"/>
          <w:szCs w:val="22"/>
        </w:rPr>
        <w:t xml:space="preserve">Termín zahájení: </w:t>
      </w:r>
      <w:r w:rsidRPr="00DD3674">
        <w:rPr>
          <w:rFonts w:asciiTheme="minorHAnsi" w:hAnsiTheme="minorHAnsi" w:cstheme="minorHAnsi"/>
          <w:b/>
          <w:sz w:val="22"/>
          <w:szCs w:val="22"/>
        </w:rPr>
        <w:tab/>
        <w:t>realizace v roce 202</w:t>
      </w:r>
      <w:r w:rsidR="00015F19">
        <w:rPr>
          <w:rFonts w:asciiTheme="minorHAnsi" w:hAnsiTheme="minorHAnsi" w:cstheme="minorHAnsi"/>
          <w:b/>
          <w:sz w:val="22"/>
          <w:szCs w:val="22"/>
        </w:rPr>
        <w:t>6</w:t>
      </w:r>
      <w:r w:rsidRPr="00DD3674">
        <w:rPr>
          <w:rFonts w:asciiTheme="minorHAnsi" w:hAnsiTheme="minorHAnsi" w:cstheme="minorHAnsi"/>
          <w:b/>
          <w:sz w:val="22"/>
          <w:szCs w:val="22"/>
        </w:rPr>
        <w:t xml:space="preserve">, </w:t>
      </w:r>
      <w:r w:rsidR="00A531E7">
        <w:rPr>
          <w:rFonts w:asciiTheme="minorHAnsi" w:hAnsiTheme="minorHAnsi" w:cstheme="minorHAnsi"/>
          <w:b/>
          <w:sz w:val="22"/>
          <w:szCs w:val="22"/>
        </w:rPr>
        <w:t>ihned po podpisu smlouvy</w:t>
      </w:r>
      <w:r w:rsidRPr="00DD3674">
        <w:rPr>
          <w:rFonts w:asciiTheme="minorHAnsi" w:hAnsiTheme="minorHAnsi" w:cstheme="minorHAnsi"/>
          <w:b/>
          <w:sz w:val="22"/>
          <w:szCs w:val="22"/>
        </w:rPr>
        <w:t xml:space="preserve"> s</w:t>
      </w:r>
      <w:r w:rsidR="00A531E7">
        <w:rPr>
          <w:rFonts w:asciiTheme="minorHAnsi" w:hAnsiTheme="minorHAnsi" w:cstheme="minorHAnsi"/>
          <w:b/>
          <w:sz w:val="22"/>
          <w:szCs w:val="22"/>
        </w:rPr>
        <w:t xml:space="preserve"> objednatelem</w:t>
      </w:r>
    </w:p>
    <w:p w14:paraId="5359931F" w14:textId="77777777" w:rsidR="00AC1EAF" w:rsidRPr="00265693" w:rsidRDefault="00AC1EAF" w:rsidP="00AC1EAF">
      <w:pPr>
        <w:ind w:left="2835" w:right="-996"/>
        <w:jc w:val="both"/>
        <w:rPr>
          <w:rFonts w:asciiTheme="minorHAnsi" w:hAnsiTheme="minorHAnsi" w:cstheme="minorHAnsi"/>
          <w:b/>
          <w:sz w:val="22"/>
          <w:szCs w:val="22"/>
        </w:rPr>
      </w:pPr>
      <w:r w:rsidRPr="00265693">
        <w:rPr>
          <w:rFonts w:asciiTheme="minorHAnsi" w:hAnsiTheme="minorHAnsi" w:cstheme="minorHAnsi"/>
          <w:b/>
          <w:sz w:val="22"/>
          <w:szCs w:val="22"/>
        </w:rPr>
        <w:tab/>
      </w:r>
    </w:p>
    <w:p w14:paraId="2E6DFC81" w14:textId="2842E813" w:rsidR="00AC1EAF" w:rsidRPr="00DD3674" w:rsidRDefault="00AC1EAF" w:rsidP="00DD3674">
      <w:pPr>
        <w:pStyle w:val="Odstavecseseznamem"/>
        <w:numPr>
          <w:ilvl w:val="0"/>
          <w:numId w:val="12"/>
        </w:numPr>
        <w:ind w:right="-996"/>
        <w:jc w:val="both"/>
        <w:rPr>
          <w:rFonts w:asciiTheme="minorHAnsi" w:hAnsiTheme="minorHAnsi" w:cstheme="minorHAnsi"/>
          <w:b/>
          <w:sz w:val="22"/>
          <w:szCs w:val="22"/>
        </w:rPr>
      </w:pPr>
      <w:r w:rsidRPr="00DD3674">
        <w:rPr>
          <w:rFonts w:asciiTheme="minorHAnsi" w:hAnsiTheme="minorHAnsi" w:cstheme="minorHAnsi"/>
          <w:b/>
          <w:sz w:val="22"/>
          <w:szCs w:val="22"/>
        </w:rPr>
        <w:t>Termín ukončení:</w:t>
      </w:r>
      <w:r w:rsidRPr="00DD3674">
        <w:rPr>
          <w:rFonts w:asciiTheme="minorHAnsi" w:hAnsiTheme="minorHAnsi" w:cstheme="minorHAnsi"/>
          <w:b/>
          <w:sz w:val="22"/>
          <w:szCs w:val="22"/>
        </w:rPr>
        <w:tab/>
        <w:t>nejpozději do dne 3</w:t>
      </w:r>
      <w:r w:rsidR="00D27AAD">
        <w:rPr>
          <w:rFonts w:asciiTheme="minorHAnsi" w:hAnsiTheme="minorHAnsi" w:cstheme="minorHAnsi"/>
          <w:b/>
          <w:sz w:val="22"/>
          <w:szCs w:val="22"/>
        </w:rPr>
        <w:t>0</w:t>
      </w:r>
      <w:r w:rsidRPr="00DD3674">
        <w:rPr>
          <w:rFonts w:asciiTheme="minorHAnsi" w:hAnsiTheme="minorHAnsi" w:cstheme="minorHAnsi"/>
          <w:b/>
          <w:sz w:val="22"/>
          <w:szCs w:val="22"/>
        </w:rPr>
        <w:t xml:space="preserve">. </w:t>
      </w:r>
      <w:r w:rsidR="00D27AAD">
        <w:rPr>
          <w:rFonts w:asciiTheme="minorHAnsi" w:hAnsiTheme="minorHAnsi" w:cstheme="minorHAnsi"/>
          <w:b/>
          <w:sz w:val="22"/>
          <w:szCs w:val="22"/>
        </w:rPr>
        <w:t>9</w:t>
      </w:r>
      <w:r w:rsidRPr="00DD3674">
        <w:rPr>
          <w:rFonts w:asciiTheme="minorHAnsi" w:hAnsiTheme="minorHAnsi" w:cstheme="minorHAnsi"/>
          <w:b/>
          <w:sz w:val="22"/>
          <w:szCs w:val="22"/>
        </w:rPr>
        <w:t>. 202</w:t>
      </w:r>
      <w:r w:rsidR="00015F19">
        <w:rPr>
          <w:rFonts w:asciiTheme="minorHAnsi" w:hAnsiTheme="minorHAnsi" w:cstheme="minorHAnsi"/>
          <w:b/>
          <w:sz w:val="22"/>
          <w:szCs w:val="22"/>
        </w:rPr>
        <w:t>6</w:t>
      </w:r>
    </w:p>
    <w:p w14:paraId="4C7CBE73" w14:textId="77777777" w:rsidR="00AC1EAF" w:rsidRPr="00265693" w:rsidRDefault="00AC1EAF" w:rsidP="00AC1EAF">
      <w:pPr>
        <w:ind w:left="720"/>
        <w:rPr>
          <w:rFonts w:asciiTheme="minorHAnsi" w:hAnsiTheme="minorHAnsi" w:cstheme="minorHAnsi"/>
          <w:b/>
          <w:bCs/>
          <w:sz w:val="22"/>
          <w:szCs w:val="22"/>
        </w:rPr>
      </w:pPr>
    </w:p>
    <w:p w14:paraId="68A31698" w14:textId="77777777" w:rsidR="00AC1EAF" w:rsidRPr="00265693" w:rsidRDefault="00AC1EAF" w:rsidP="00AC1EAF">
      <w:pPr>
        <w:ind w:left="567"/>
        <w:rPr>
          <w:rFonts w:asciiTheme="minorHAnsi" w:hAnsiTheme="minorHAnsi" w:cstheme="minorHAnsi"/>
          <w:b/>
          <w:bCs/>
          <w:color w:val="000000"/>
          <w:sz w:val="22"/>
          <w:szCs w:val="22"/>
        </w:rPr>
      </w:pPr>
      <w:r w:rsidRPr="00265693">
        <w:rPr>
          <w:rFonts w:asciiTheme="minorHAnsi" w:hAnsiTheme="minorHAnsi" w:cstheme="minorHAnsi"/>
          <w:b/>
          <w:sz w:val="22"/>
          <w:szCs w:val="22"/>
        </w:rPr>
        <w:tab/>
      </w:r>
    </w:p>
    <w:p w14:paraId="53A6B6BC" w14:textId="05376807" w:rsidR="00AC1EAF" w:rsidRPr="00265693" w:rsidRDefault="00AC1EAF" w:rsidP="00AC1EAF">
      <w:pPr>
        <w:pStyle w:val="WW-NormlnIMP"/>
        <w:numPr>
          <w:ilvl w:val="0"/>
          <w:numId w:val="2"/>
        </w:numPr>
        <w:ind w:left="284" w:hanging="284"/>
        <w:jc w:val="both"/>
        <w:rPr>
          <w:rFonts w:asciiTheme="minorHAnsi" w:hAnsiTheme="minorHAnsi" w:cstheme="minorHAnsi"/>
          <w:sz w:val="22"/>
          <w:szCs w:val="22"/>
        </w:rPr>
      </w:pPr>
      <w:r w:rsidRPr="00265693">
        <w:rPr>
          <w:rFonts w:asciiTheme="minorHAnsi" w:hAnsiTheme="minorHAnsi" w:cstheme="minorHAnsi"/>
          <w:sz w:val="22"/>
          <w:szCs w:val="22"/>
        </w:rPr>
        <w:t xml:space="preserve">Místem plnění je investorem vlastněný pozemek </w:t>
      </w:r>
      <w:r w:rsidRPr="00AA3872">
        <w:rPr>
          <w:rFonts w:asciiTheme="minorHAnsi" w:hAnsiTheme="minorHAnsi" w:cstheme="minorHAnsi"/>
          <w:sz w:val="22"/>
          <w:szCs w:val="22"/>
        </w:rPr>
        <w:t xml:space="preserve">par. </w:t>
      </w:r>
      <w:r w:rsidRPr="00AA3872">
        <w:rPr>
          <w:rFonts w:asciiTheme="minorHAnsi" w:hAnsiTheme="minorHAnsi" w:cstheme="minorHAnsi"/>
          <w:sz w:val="21"/>
          <w:szCs w:val="21"/>
          <w:lang w:eastAsia="cs-CZ"/>
        </w:rPr>
        <w:t>č.</w:t>
      </w:r>
      <w:r w:rsidR="00867EC9" w:rsidRPr="00AA3872">
        <w:rPr>
          <w:rFonts w:asciiTheme="minorHAnsi" w:hAnsiTheme="minorHAnsi" w:cstheme="minorHAnsi"/>
          <w:sz w:val="21"/>
          <w:szCs w:val="21"/>
          <w:lang w:eastAsia="cs-CZ"/>
        </w:rPr>
        <w:t xml:space="preserve"> </w:t>
      </w:r>
      <w:r w:rsidR="00AA3872" w:rsidRPr="00AA3872">
        <w:rPr>
          <w:rFonts w:asciiTheme="minorHAnsi" w:hAnsiTheme="minorHAnsi" w:cstheme="minorHAnsi"/>
          <w:sz w:val="21"/>
          <w:szCs w:val="21"/>
          <w:lang w:eastAsia="cs-CZ"/>
        </w:rPr>
        <w:t>953</w:t>
      </w:r>
      <w:r w:rsidR="00867EC9" w:rsidRPr="00AA3872">
        <w:rPr>
          <w:rFonts w:asciiTheme="minorHAnsi" w:hAnsiTheme="minorHAnsi" w:cstheme="minorHAnsi"/>
          <w:sz w:val="21"/>
          <w:szCs w:val="21"/>
          <w:lang w:eastAsia="cs-CZ"/>
        </w:rPr>
        <w:t>/</w:t>
      </w:r>
      <w:r w:rsidR="00AA3872" w:rsidRPr="00AA3872">
        <w:rPr>
          <w:rFonts w:asciiTheme="minorHAnsi" w:hAnsiTheme="minorHAnsi" w:cstheme="minorHAnsi"/>
          <w:sz w:val="21"/>
          <w:szCs w:val="21"/>
          <w:lang w:eastAsia="cs-CZ"/>
        </w:rPr>
        <w:t>4</w:t>
      </w:r>
      <w:r w:rsidRPr="00AA3872">
        <w:rPr>
          <w:rFonts w:asciiTheme="minorHAnsi" w:hAnsiTheme="minorHAnsi" w:cstheme="minorHAnsi"/>
          <w:sz w:val="21"/>
          <w:szCs w:val="21"/>
          <w:lang w:eastAsia="cs-CZ"/>
        </w:rPr>
        <w:t xml:space="preserve"> </w:t>
      </w:r>
      <w:r w:rsidRPr="00AA3872">
        <w:rPr>
          <w:rFonts w:asciiTheme="minorHAnsi" w:hAnsiTheme="minorHAnsi" w:cstheme="minorHAnsi"/>
          <w:sz w:val="22"/>
          <w:szCs w:val="22"/>
        </w:rPr>
        <w:t>k.ú</w:t>
      </w:r>
      <w:r w:rsidRPr="00A531E7">
        <w:rPr>
          <w:rFonts w:asciiTheme="minorHAnsi" w:hAnsiTheme="minorHAnsi" w:cstheme="minorHAnsi"/>
          <w:color w:val="EE0000"/>
          <w:sz w:val="22"/>
          <w:szCs w:val="22"/>
        </w:rPr>
        <w:t xml:space="preserve">. </w:t>
      </w:r>
      <w:r w:rsidR="00A8134F">
        <w:rPr>
          <w:rFonts w:asciiTheme="minorHAnsi" w:hAnsiTheme="minorHAnsi" w:cstheme="minorHAnsi"/>
          <w:sz w:val="22"/>
          <w:szCs w:val="22"/>
        </w:rPr>
        <w:t>Chrlice</w:t>
      </w:r>
      <w:r w:rsidRPr="00265693">
        <w:rPr>
          <w:rFonts w:asciiTheme="minorHAnsi" w:hAnsiTheme="minorHAnsi" w:cstheme="minorHAnsi"/>
          <w:sz w:val="22"/>
          <w:szCs w:val="22"/>
        </w:rPr>
        <w:t>.</w:t>
      </w:r>
    </w:p>
    <w:p w14:paraId="3DBD2B41" w14:textId="77777777" w:rsidR="00AC1EAF" w:rsidRPr="00265693" w:rsidRDefault="00AC1EAF" w:rsidP="00AC1EAF">
      <w:pPr>
        <w:pStyle w:val="WW-NormlnIMP"/>
        <w:ind w:left="720"/>
        <w:jc w:val="both"/>
        <w:rPr>
          <w:rFonts w:asciiTheme="minorHAnsi" w:hAnsiTheme="minorHAnsi" w:cstheme="minorHAnsi"/>
          <w:sz w:val="22"/>
          <w:szCs w:val="22"/>
        </w:rPr>
      </w:pPr>
      <w:r w:rsidRPr="00265693">
        <w:rPr>
          <w:rFonts w:asciiTheme="minorHAnsi" w:hAnsiTheme="minorHAnsi" w:cstheme="minorHAnsi"/>
          <w:sz w:val="22"/>
          <w:szCs w:val="22"/>
        </w:rPr>
        <w:t xml:space="preserve"> </w:t>
      </w:r>
    </w:p>
    <w:p w14:paraId="1D31381A" w14:textId="77777777" w:rsidR="00AC1EAF" w:rsidRPr="00265693" w:rsidRDefault="00AC1EAF" w:rsidP="00AC1EAF">
      <w:pPr>
        <w:pStyle w:val="WW-NormlnIMP"/>
        <w:numPr>
          <w:ilvl w:val="0"/>
          <w:numId w:val="2"/>
        </w:numPr>
        <w:ind w:left="284" w:hanging="284"/>
        <w:jc w:val="both"/>
        <w:rPr>
          <w:rFonts w:asciiTheme="minorHAnsi" w:hAnsiTheme="minorHAnsi" w:cstheme="minorHAnsi"/>
          <w:color w:val="000000"/>
          <w:sz w:val="22"/>
          <w:szCs w:val="22"/>
        </w:rPr>
      </w:pPr>
      <w:r w:rsidRPr="00265693">
        <w:rPr>
          <w:rFonts w:asciiTheme="minorHAnsi" w:hAnsiTheme="minorHAnsi" w:cstheme="minorHAnsi"/>
          <w:sz w:val="22"/>
          <w:szCs w:val="22"/>
        </w:rPr>
        <w:t>Objednatel má povinnost připravit místo realizace tak, aby bylo možné řádně provést montážní práce na předmětu díla, pokud nebylo dohodnuto jinak.</w:t>
      </w:r>
      <w:r w:rsidRPr="00265693">
        <w:rPr>
          <w:rFonts w:asciiTheme="minorHAnsi" w:hAnsiTheme="minorHAnsi" w:cstheme="minorHAnsi"/>
          <w:bCs/>
          <w:sz w:val="22"/>
          <w:szCs w:val="22"/>
        </w:rPr>
        <w:t xml:space="preserve"> </w:t>
      </w:r>
    </w:p>
    <w:p w14:paraId="04420EF9" w14:textId="2DED65DB" w:rsidR="00AC1EAF" w:rsidRPr="00265693" w:rsidRDefault="00AC1EAF" w:rsidP="00AC1EAF">
      <w:pPr>
        <w:jc w:val="both"/>
        <w:rPr>
          <w:rFonts w:asciiTheme="minorHAnsi" w:hAnsiTheme="minorHAnsi" w:cstheme="minorHAnsi"/>
          <w:color w:val="000000"/>
          <w:sz w:val="22"/>
          <w:szCs w:val="22"/>
        </w:rPr>
      </w:pPr>
    </w:p>
    <w:p w14:paraId="75450B8B" w14:textId="77777777" w:rsidR="00AC1EAF" w:rsidRPr="004F2A47" w:rsidRDefault="00AC1EAF" w:rsidP="004F2A47">
      <w:pPr>
        <w:pStyle w:val="Nzev"/>
        <w:jc w:val="center"/>
        <w:rPr>
          <w:rFonts w:asciiTheme="minorHAnsi" w:hAnsiTheme="minorHAnsi" w:cstheme="minorHAnsi"/>
          <w:b/>
          <w:bCs/>
          <w:sz w:val="22"/>
          <w:szCs w:val="22"/>
        </w:rPr>
      </w:pPr>
      <w:r w:rsidRPr="004F2A47">
        <w:rPr>
          <w:rFonts w:asciiTheme="minorHAnsi" w:hAnsiTheme="minorHAnsi" w:cstheme="minorHAnsi"/>
          <w:b/>
          <w:bCs/>
          <w:sz w:val="22"/>
          <w:szCs w:val="22"/>
        </w:rPr>
        <w:t>IV.</w:t>
      </w:r>
    </w:p>
    <w:p w14:paraId="74D8D053" w14:textId="77777777" w:rsidR="00AC1EAF" w:rsidRPr="004F2A47" w:rsidRDefault="00AC1EAF" w:rsidP="004F2A47">
      <w:pPr>
        <w:pStyle w:val="Nzev"/>
        <w:jc w:val="center"/>
        <w:rPr>
          <w:rFonts w:asciiTheme="minorHAnsi" w:hAnsiTheme="minorHAnsi" w:cstheme="minorHAnsi"/>
          <w:b/>
          <w:bCs/>
          <w:sz w:val="22"/>
          <w:szCs w:val="22"/>
        </w:rPr>
      </w:pPr>
      <w:r w:rsidRPr="004F2A47">
        <w:rPr>
          <w:rFonts w:asciiTheme="minorHAnsi" w:hAnsiTheme="minorHAnsi" w:cstheme="minorHAnsi"/>
          <w:b/>
          <w:bCs/>
          <w:sz w:val="22"/>
          <w:szCs w:val="22"/>
        </w:rPr>
        <w:t>Cena díla</w:t>
      </w:r>
    </w:p>
    <w:p w14:paraId="3CBCF185" w14:textId="77777777" w:rsidR="00AC1EAF" w:rsidRPr="00265693" w:rsidRDefault="00AC1EAF" w:rsidP="00AC1EAF">
      <w:pPr>
        <w:ind w:left="3552"/>
        <w:rPr>
          <w:rFonts w:asciiTheme="minorHAnsi" w:hAnsiTheme="minorHAnsi" w:cstheme="minorHAnsi"/>
          <w:b/>
          <w:sz w:val="22"/>
          <w:szCs w:val="22"/>
        </w:rPr>
      </w:pPr>
    </w:p>
    <w:p w14:paraId="378A4E6A" w14:textId="77777777" w:rsidR="00AC1EAF" w:rsidRPr="00265693" w:rsidRDefault="00AC1EAF" w:rsidP="00AC1EAF">
      <w:pPr>
        <w:numPr>
          <w:ilvl w:val="0"/>
          <w:numId w:val="3"/>
        </w:numPr>
        <w:ind w:left="284" w:hanging="284"/>
        <w:jc w:val="both"/>
        <w:rPr>
          <w:rFonts w:asciiTheme="minorHAnsi" w:hAnsiTheme="minorHAnsi" w:cstheme="minorHAnsi"/>
          <w:sz w:val="22"/>
          <w:szCs w:val="22"/>
        </w:rPr>
      </w:pPr>
      <w:r w:rsidRPr="00265693">
        <w:rPr>
          <w:rFonts w:asciiTheme="minorHAnsi" w:hAnsiTheme="minorHAnsi" w:cstheme="minorHAnsi"/>
          <w:sz w:val="22"/>
          <w:szCs w:val="22"/>
        </w:rPr>
        <w:t xml:space="preserve">Smluvní strany se dohodly, že cena za předmět díla je stanovena na základě cenové nabídky. </w:t>
      </w:r>
    </w:p>
    <w:p w14:paraId="4FEEFCD7" w14:textId="7673D4E1" w:rsidR="00AC1EAF" w:rsidRPr="00265693" w:rsidRDefault="00AC1EAF" w:rsidP="00AC1EAF">
      <w:pPr>
        <w:pStyle w:val="Odstavecseseznamem"/>
        <w:numPr>
          <w:ilvl w:val="0"/>
          <w:numId w:val="5"/>
        </w:numPr>
        <w:rPr>
          <w:rFonts w:asciiTheme="minorHAnsi" w:hAnsiTheme="minorHAnsi" w:cstheme="minorHAnsi"/>
          <w:b/>
          <w:sz w:val="22"/>
          <w:szCs w:val="22"/>
        </w:rPr>
      </w:pPr>
      <w:r w:rsidRPr="00265693">
        <w:rPr>
          <w:rFonts w:asciiTheme="minorHAnsi" w:hAnsiTheme="minorHAnsi" w:cstheme="minorHAnsi"/>
          <w:b/>
          <w:sz w:val="22"/>
          <w:szCs w:val="22"/>
        </w:rPr>
        <w:t xml:space="preserve">Cena celkem bez DPH </w:t>
      </w:r>
      <w:r w:rsidRPr="00265693">
        <w:rPr>
          <w:rFonts w:asciiTheme="minorHAnsi" w:hAnsiTheme="minorHAnsi" w:cstheme="minorHAnsi"/>
          <w:b/>
          <w:sz w:val="22"/>
          <w:szCs w:val="22"/>
        </w:rPr>
        <w:tab/>
        <w:t xml:space="preserve"> </w:t>
      </w:r>
      <w:proofErr w:type="gramStart"/>
      <w:r w:rsidR="001E5B6C">
        <w:rPr>
          <w:rFonts w:asciiTheme="minorHAnsi" w:hAnsiTheme="minorHAnsi" w:cstheme="minorHAnsi"/>
          <w:b/>
          <w:sz w:val="22"/>
          <w:szCs w:val="22"/>
        </w:rPr>
        <w:t>2.882.000,-</w:t>
      </w:r>
      <w:proofErr w:type="gramEnd"/>
      <w:r w:rsidR="001E5B6C">
        <w:rPr>
          <w:rFonts w:asciiTheme="minorHAnsi" w:hAnsiTheme="minorHAnsi" w:cstheme="minorHAnsi"/>
          <w:b/>
          <w:sz w:val="22"/>
          <w:szCs w:val="22"/>
        </w:rPr>
        <w:t xml:space="preserve"> Kč</w:t>
      </w:r>
    </w:p>
    <w:p w14:paraId="1E66B71F" w14:textId="476138B2" w:rsidR="00AC1EAF" w:rsidRPr="00265693" w:rsidRDefault="00AC1EAF" w:rsidP="00AC1EAF">
      <w:pPr>
        <w:pStyle w:val="Odstavecseseznamem"/>
        <w:numPr>
          <w:ilvl w:val="0"/>
          <w:numId w:val="5"/>
        </w:numPr>
        <w:rPr>
          <w:rFonts w:asciiTheme="minorHAnsi" w:hAnsiTheme="minorHAnsi" w:cstheme="minorHAnsi"/>
          <w:b/>
          <w:sz w:val="22"/>
          <w:szCs w:val="22"/>
        </w:rPr>
      </w:pPr>
      <w:r w:rsidRPr="00265693">
        <w:rPr>
          <w:rFonts w:asciiTheme="minorHAnsi" w:hAnsiTheme="minorHAnsi" w:cstheme="minorHAnsi"/>
          <w:b/>
          <w:sz w:val="22"/>
          <w:szCs w:val="22"/>
        </w:rPr>
        <w:t xml:space="preserve">DPH činí: </w:t>
      </w:r>
      <w:r w:rsidRPr="00265693">
        <w:rPr>
          <w:rFonts w:asciiTheme="minorHAnsi" w:hAnsiTheme="minorHAnsi" w:cstheme="minorHAnsi"/>
          <w:b/>
          <w:sz w:val="22"/>
          <w:szCs w:val="22"/>
        </w:rPr>
        <w:tab/>
      </w:r>
      <w:r w:rsidRPr="00265693">
        <w:rPr>
          <w:rFonts w:asciiTheme="minorHAnsi" w:hAnsiTheme="minorHAnsi" w:cstheme="minorHAnsi"/>
          <w:b/>
          <w:sz w:val="22"/>
          <w:szCs w:val="22"/>
        </w:rPr>
        <w:tab/>
      </w:r>
      <w:r w:rsidRPr="00265693">
        <w:rPr>
          <w:rFonts w:asciiTheme="minorHAnsi" w:hAnsiTheme="minorHAnsi" w:cstheme="minorHAnsi"/>
          <w:b/>
          <w:sz w:val="22"/>
          <w:szCs w:val="22"/>
        </w:rPr>
        <w:tab/>
        <w:t xml:space="preserve"> </w:t>
      </w:r>
      <w:r w:rsidR="001E5B6C">
        <w:rPr>
          <w:rFonts w:asciiTheme="minorHAnsi" w:hAnsiTheme="minorHAnsi" w:cstheme="minorHAnsi"/>
          <w:b/>
          <w:sz w:val="22"/>
          <w:szCs w:val="22"/>
        </w:rPr>
        <w:t>605.220,- Kč</w:t>
      </w:r>
    </w:p>
    <w:p w14:paraId="658BF321" w14:textId="42320A6F" w:rsidR="00AC1EAF" w:rsidRPr="00265693" w:rsidRDefault="00AC1EAF" w:rsidP="00AC1EAF">
      <w:pPr>
        <w:pStyle w:val="Odstavecseseznamem"/>
        <w:numPr>
          <w:ilvl w:val="0"/>
          <w:numId w:val="5"/>
        </w:numPr>
        <w:rPr>
          <w:rFonts w:asciiTheme="minorHAnsi" w:hAnsiTheme="minorHAnsi" w:cstheme="minorHAnsi"/>
          <w:b/>
          <w:sz w:val="22"/>
          <w:szCs w:val="22"/>
        </w:rPr>
      </w:pPr>
      <w:r w:rsidRPr="00265693">
        <w:rPr>
          <w:rFonts w:asciiTheme="minorHAnsi" w:hAnsiTheme="minorHAnsi" w:cstheme="minorHAnsi"/>
          <w:b/>
          <w:sz w:val="22"/>
          <w:szCs w:val="22"/>
        </w:rPr>
        <w:t xml:space="preserve">Cena celkem včetně DPH </w:t>
      </w:r>
      <w:r w:rsidRPr="00265693">
        <w:rPr>
          <w:rFonts w:asciiTheme="minorHAnsi" w:hAnsiTheme="minorHAnsi" w:cstheme="minorHAnsi"/>
          <w:b/>
          <w:sz w:val="22"/>
          <w:szCs w:val="22"/>
        </w:rPr>
        <w:tab/>
        <w:t xml:space="preserve"> </w:t>
      </w:r>
      <w:proofErr w:type="gramStart"/>
      <w:r w:rsidR="001E5B6C">
        <w:rPr>
          <w:rFonts w:asciiTheme="minorHAnsi" w:hAnsiTheme="minorHAnsi" w:cstheme="minorHAnsi"/>
          <w:b/>
          <w:sz w:val="22"/>
          <w:szCs w:val="22"/>
        </w:rPr>
        <w:t>3.487.220,-</w:t>
      </w:r>
      <w:proofErr w:type="gramEnd"/>
      <w:r w:rsidR="001E5B6C">
        <w:rPr>
          <w:rFonts w:asciiTheme="minorHAnsi" w:hAnsiTheme="minorHAnsi" w:cstheme="minorHAnsi"/>
          <w:b/>
          <w:sz w:val="22"/>
          <w:szCs w:val="22"/>
        </w:rPr>
        <w:t xml:space="preserve"> Kč</w:t>
      </w:r>
    </w:p>
    <w:p w14:paraId="44FB3525" w14:textId="77777777" w:rsidR="00AC1EAF" w:rsidRPr="00265693" w:rsidRDefault="00AC1EAF" w:rsidP="00AC1EAF">
      <w:pPr>
        <w:pStyle w:val="Odstavecseseznamem"/>
        <w:ind w:left="1004"/>
        <w:rPr>
          <w:rFonts w:asciiTheme="minorHAnsi" w:hAnsiTheme="minorHAnsi" w:cstheme="minorHAnsi"/>
          <w:b/>
          <w:sz w:val="22"/>
          <w:szCs w:val="22"/>
        </w:rPr>
      </w:pPr>
    </w:p>
    <w:p w14:paraId="7432A574" w14:textId="6BCF183A" w:rsidR="00AC1EAF" w:rsidRPr="00265693" w:rsidRDefault="00AC1EAF" w:rsidP="00AC1EAF">
      <w:pPr>
        <w:numPr>
          <w:ilvl w:val="0"/>
          <w:numId w:val="3"/>
        </w:numPr>
        <w:ind w:left="284" w:hanging="284"/>
        <w:jc w:val="both"/>
        <w:rPr>
          <w:rFonts w:asciiTheme="minorHAnsi" w:hAnsiTheme="minorHAnsi" w:cstheme="minorHAnsi"/>
          <w:sz w:val="22"/>
          <w:szCs w:val="22"/>
        </w:rPr>
      </w:pPr>
      <w:r w:rsidRPr="00265693">
        <w:rPr>
          <w:rFonts w:asciiTheme="minorHAnsi" w:hAnsiTheme="minorHAnsi" w:cstheme="minorHAnsi"/>
          <w:sz w:val="22"/>
          <w:szCs w:val="22"/>
        </w:rPr>
        <w:t xml:space="preserve">Podkladem pro celkovou cenu za provedení díla je položkový rozpočet, který je nedílnou součástí této smlouvy jako </w:t>
      </w:r>
      <w:r w:rsidRPr="00AA3872">
        <w:rPr>
          <w:rFonts w:asciiTheme="minorHAnsi" w:hAnsiTheme="minorHAnsi" w:cstheme="minorHAnsi"/>
          <w:sz w:val="22"/>
          <w:szCs w:val="22"/>
        </w:rPr>
        <w:t xml:space="preserve">příloha č. </w:t>
      </w:r>
      <w:r w:rsidR="00AA3872" w:rsidRPr="00AA3872">
        <w:rPr>
          <w:rFonts w:asciiTheme="minorHAnsi" w:hAnsiTheme="minorHAnsi" w:cstheme="minorHAnsi"/>
          <w:sz w:val="22"/>
          <w:szCs w:val="22"/>
        </w:rPr>
        <w:t>1</w:t>
      </w:r>
      <w:r w:rsidRPr="00AA3872">
        <w:rPr>
          <w:rFonts w:asciiTheme="minorHAnsi" w:hAnsiTheme="minorHAnsi" w:cstheme="minorHAnsi"/>
          <w:sz w:val="22"/>
          <w:szCs w:val="22"/>
        </w:rPr>
        <w:t xml:space="preserve">. </w:t>
      </w:r>
    </w:p>
    <w:p w14:paraId="56024B40" w14:textId="77777777" w:rsidR="00AC1EAF" w:rsidRPr="00265693" w:rsidRDefault="00AC1EAF" w:rsidP="00AC1EAF">
      <w:pPr>
        <w:ind w:left="284"/>
        <w:jc w:val="both"/>
        <w:rPr>
          <w:rFonts w:asciiTheme="minorHAnsi" w:hAnsiTheme="minorHAnsi" w:cstheme="minorHAnsi"/>
          <w:sz w:val="22"/>
          <w:szCs w:val="22"/>
        </w:rPr>
      </w:pPr>
    </w:p>
    <w:p w14:paraId="310DB6AF" w14:textId="77777777" w:rsidR="00AC1EAF" w:rsidRPr="00265693" w:rsidRDefault="00AC1EAF" w:rsidP="00AC1EAF">
      <w:pPr>
        <w:numPr>
          <w:ilvl w:val="0"/>
          <w:numId w:val="3"/>
        </w:numPr>
        <w:ind w:left="284" w:hanging="284"/>
        <w:jc w:val="both"/>
        <w:rPr>
          <w:rFonts w:asciiTheme="minorHAnsi" w:hAnsiTheme="minorHAnsi" w:cstheme="minorHAnsi"/>
          <w:sz w:val="22"/>
          <w:szCs w:val="22"/>
        </w:rPr>
      </w:pPr>
      <w:r w:rsidRPr="00265693">
        <w:rPr>
          <w:rFonts w:asciiTheme="minorHAnsi" w:hAnsiTheme="minorHAnsi" w:cstheme="minorHAnsi"/>
          <w:sz w:val="22"/>
          <w:szCs w:val="22"/>
        </w:rPr>
        <w:t xml:space="preserve">Zhotovitel není oprávněn účtovat vícepráce nad rámec stanovené ceny, nedohodnou-li se smluvní strany jinak. </w:t>
      </w:r>
    </w:p>
    <w:p w14:paraId="762628A5" w14:textId="77777777" w:rsidR="00AC1EAF" w:rsidRPr="00265693" w:rsidRDefault="00AC1EAF" w:rsidP="00AC1EAF">
      <w:pPr>
        <w:ind w:left="284"/>
        <w:jc w:val="both"/>
        <w:rPr>
          <w:rFonts w:asciiTheme="minorHAnsi" w:hAnsiTheme="minorHAnsi" w:cstheme="minorHAnsi"/>
          <w:sz w:val="22"/>
          <w:szCs w:val="22"/>
        </w:rPr>
      </w:pPr>
    </w:p>
    <w:p w14:paraId="30F23050" w14:textId="77777777" w:rsidR="00AC1EAF" w:rsidRPr="00265693" w:rsidRDefault="00AC1EAF" w:rsidP="00AC1EAF">
      <w:pPr>
        <w:numPr>
          <w:ilvl w:val="0"/>
          <w:numId w:val="3"/>
        </w:numPr>
        <w:ind w:left="284" w:hanging="284"/>
        <w:jc w:val="both"/>
        <w:rPr>
          <w:rFonts w:asciiTheme="minorHAnsi" w:hAnsiTheme="minorHAnsi" w:cstheme="minorHAnsi"/>
          <w:sz w:val="22"/>
          <w:szCs w:val="22"/>
        </w:rPr>
      </w:pPr>
      <w:r w:rsidRPr="00265693">
        <w:rPr>
          <w:rFonts w:asciiTheme="minorHAnsi" w:hAnsiTheme="minorHAnsi" w:cstheme="minorHAnsi"/>
          <w:sz w:val="22"/>
          <w:szCs w:val="22"/>
        </w:rPr>
        <w:t>Změní-li se na základě požadavku Objednatele rozsah předmětu plnění díla, bude nabídková cena upravena vzhledem k rozsahu požadovaných změn (rozšíření nebo zúžení rozsahu předmětu plnění) písemným dodatkem k této smlouvě. Dohoda o změně rozsahu předmětu díla musí být provedena před zahájením prací.</w:t>
      </w:r>
    </w:p>
    <w:p w14:paraId="563435F7" w14:textId="040DDCA9" w:rsidR="00AC1EAF" w:rsidRPr="004F2A47" w:rsidRDefault="00AC1EAF" w:rsidP="00FC69E4">
      <w:pPr>
        <w:rPr>
          <w:rFonts w:asciiTheme="minorHAnsi" w:hAnsiTheme="minorHAnsi" w:cstheme="minorHAnsi"/>
          <w:b/>
          <w:bCs/>
          <w:sz w:val="22"/>
          <w:szCs w:val="22"/>
        </w:rPr>
      </w:pPr>
    </w:p>
    <w:p w14:paraId="2C073AD2" w14:textId="77777777" w:rsidR="00AC1EAF" w:rsidRPr="004F2A47" w:rsidRDefault="00AC1EAF" w:rsidP="004F2A47">
      <w:pPr>
        <w:pStyle w:val="Nzev"/>
        <w:jc w:val="center"/>
        <w:rPr>
          <w:rFonts w:asciiTheme="minorHAnsi" w:hAnsiTheme="minorHAnsi" w:cstheme="minorHAnsi"/>
          <w:b/>
          <w:bCs/>
          <w:sz w:val="22"/>
          <w:szCs w:val="22"/>
        </w:rPr>
      </w:pPr>
      <w:r w:rsidRPr="004F2A47">
        <w:rPr>
          <w:rFonts w:asciiTheme="minorHAnsi" w:hAnsiTheme="minorHAnsi" w:cstheme="minorHAnsi"/>
          <w:b/>
          <w:bCs/>
          <w:sz w:val="22"/>
          <w:szCs w:val="22"/>
        </w:rPr>
        <w:t>V.</w:t>
      </w:r>
    </w:p>
    <w:p w14:paraId="2C6847F5" w14:textId="77777777" w:rsidR="00AC1EAF" w:rsidRPr="004F2A47" w:rsidRDefault="00AC1EAF" w:rsidP="004F2A47">
      <w:pPr>
        <w:jc w:val="center"/>
        <w:rPr>
          <w:rFonts w:asciiTheme="minorHAnsi" w:hAnsiTheme="minorHAnsi" w:cstheme="minorHAnsi"/>
          <w:b/>
          <w:bCs/>
          <w:sz w:val="22"/>
          <w:szCs w:val="22"/>
        </w:rPr>
      </w:pPr>
      <w:r w:rsidRPr="004F2A47">
        <w:rPr>
          <w:rFonts w:asciiTheme="minorHAnsi" w:hAnsiTheme="minorHAnsi" w:cstheme="minorHAnsi"/>
          <w:b/>
          <w:bCs/>
          <w:sz w:val="22"/>
          <w:szCs w:val="22"/>
        </w:rPr>
        <w:t>Platební podmínky a fakturace</w:t>
      </w:r>
    </w:p>
    <w:p w14:paraId="379D484A" w14:textId="77777777" w:rsidR="00AC1EAF" w:rsidRPr="00265693" w:rsidRDefault="00AC1EAF" w:rsidP="00AC1EAF">
      <w:pPr>
        <w:ind w:left="3552"/>
        <w:jc w:val="both"/>
        <w:rPr>
          <w:rFonts w:asciiTheme="minorHAnsi" w:hAnsiTheme="minorHAnsi" w:cstheme="minorHAnsi"/>
          <w:b/>
          <w:sz w:val="22"/>
          <w:szCs w:val="22"/>
        </w:rPr>
      </w:pPr>
    </w:p>
    <w:p w14:paraId="27EB00E5" w14:textId="77777777" w:rsidR="00AC1EAF" w:rsidRPr="00265693" w:rsidRDefault="00AC1EAF" w:rsidP="00AC1EAF">
      <w:pPr>
        <w:numPr>
          <w:ilvl w:val="0"/>
          <w:numId w:val="4"/>
        </w:numPr>
        <w:jc w:val="both"/>
        <w:rPr>
          <w:rFonts w:asciiTheme="minorHAnsi" w:hAnsiTheme="minorHAnsi" w:cstheme="minorHAnsi"/>
          <w:sz w:val="22"/>
          <w:szCs w:val="22"/>
        </w:rPr>
      </w:pPr>
      <w:r w:rsidRPr="00265693">
        <w:rPr>
          <w:rFonts w:asciiTheme="minorHAnsi" w:hAnsiTheme="minorHAnsi" w:cstheme="minorHAnsi"/>
          <w:sz w:val="22"/>
          <w:szCs w:val="22"/>
        </w:rPr>
        <w:t xml:space="preserve">Smluvní strany se dohodly na tom, že cena za dílo bude hrazena průběžně na základě řádných daňových dokladů vystavených zhotovitelem se všemi zákonem požadovanými náležitostmi, přičemž datem zdanitelného plnění je poslední den příslušného měsíce. Přílohou vystavovaných daňových dokladů bude vždy objednatelem odsouhlasený soupis provedených prací. </w:t>
      </w:r>
    </w:p>
    <w:p w14:paraId="7D8E2C00" w14:textId="77777777" w:rsidR="00AC1EAF" w:rsidRPr="00265693" w:rsidRDefault="00AC1EAF" w:rsidP="00AC1EAF">
      <w:pPr>
        <w:ind w:left="283"/>
        <w:jc w:val="both"/>
        <w:rPr>
          <w:rFonts w:asciiTheme="minorHAnsi" w:hAnsiTheme="minorHAnsi" w:cstheme="minorHAnsi"/>
          <w:sz w:val="22"/>
          <w:szCs w:val="22"/>
        </w:rPr>
      </w:pPr>
    </w:p>
    <w:p w14:paraId="523B01E5" w14:textId="77777777" w:rsidR="00AC1EAF" w:rsidRPr="00265693" w:rsidRDefault="00AC1EAF" w:rsidP="00AC1EAF">
      <w:pPr>
        <w:numPr>
          <w:ilvl w:val="0"/>
          <w:numId w:val="4"/>
        </w:numPr>
        <w:jc w:val="both"/>
        <w:rPr>
          <w:rFonts w:asciiTheme="minorHAnsi" w:hAnsiTheme="minorHAnsi" w:cstheme="minorHAnsi"/>
          <w:sz w:val="22"/>
          <w:szCs w:val="22"/>
        </w:rPr>
      </w:pPr>
      <w:r w:rsidRPr="00265693">
        <w:rPr>
          <w:rFonts w:asciiTheme="minorHAnsi" w:hAnsiTheme="minorHAnsi" w:cstheme="minorHAnsi"/>
          <w:sz w:val="22"/>
          <w:szCs w:val="22"/>
        </w:rPr>
        <w:t>Po potvrzení předávacího protokolu, kterým se předává a přebírá zhotovené dílo bez vad a nedodělků bránících užívání, vystaví zhotovitel fakturu, kterou prokazatelně doručí objednateli do 5 dnů po protokolárním předání a převzetí díla.</w:t>
      </w:r>
    </w:p>
    <w:p w14:paraId="3CC49ECF" w14:textId="77777777" w:rsidR="00AC1EAF" w:rsidRPr="00265693" w:rsidRDefault="00AC1EAF" w:rsidP="00AC1EAF">
      <w:pPr>
        <w:ind w:left="283"/>
        <w:jc w:val="both"/>
        <w:rPr>
          <w:rFonts w:asciiTheme="minorHAnsi" w:hAnsiTheme="minorHAnsi" w:cstheme="minorHAnsi"/>
          <w:sz w:val="22"/>
          <w:szCs w:val="22"/>
        </w:rPr>
      </w:pPr>
    </w:p>
    <w:p w14:paraId="5E0D4543" w14:textId="77777777" w:rsidR="00AC1EAF" w:rsidRPr="00265693" w:rsidRDefault="00AC1EAF" w:rsidP="00AC1EAF">
      <w:pPr>
        <w:numPr>
          <w:ilvl w:val="0"/>
          <w:numId w:val="4"/>
        </w:numPr>
        <w:ind w:left="284" w:hanging="284"/>
        <w:jc w:val="both"/>
        <w:rPr>
          <w:rFonts w:asciiTheme="minorHAnsi" w:hAnsiTheme="minorHAnsi" w:cstheme="minorHAnsi"/>
          <w:sz w:val="22"/>
          <w:szCs w:val="22"/>
        </w:rPr>
      </w:pPr>
      <w:r w:rsidRPr="00265693">
        <w:rPr>
          <w:rFonts w:asciiTheme="minorHAnsi" w:hAnsiTheme="minorHAnsi" w:cstheme="minorHAnsi"/>
          <w:sz w:val="22"/>
          <w:szCs w:val="22"/>
        </w:rPr>
        <w:t>Splatnost tohoto daňového dokladu bude 30 dnů od prokazatelného doručení faktury objednateli. Daňový doklad musí mít všechny náležitosti a musí být podepsán odpovědnou osobou.</w:t>
      </w:r>
    </w:p>
    <w:p w14:paraId="3E2701EB" w14:textId="77777777" w:rsidR="00AC1EAF" w:rsidRPr="00265693" w:rsidRDefault="00AC1EAF" w:rsidP="00AC1EAF">
      <w:pPr>
        <w:tabs>
          <w:tab w:val="num" w:pos="567"/>
        </w:tabs>
        <w:ind w:left="284"/>
        <w:jc w:val="both"/>
        <w:rPr>
          <w:rFonts w:asciiTheme="minorHAnsi" w:hAnsiTheme="minorHAnsi" w:cstheme="minorHAnsi"/>
          <w:sz w:val="22"/>
          <w:szCs w:val="22"/>
        </w:rPr>
      </w:pPr>
    </w:p>
    <w:p w14:paraId="79816165" w14:textId="77777777" w:rsidR="00AC1EAF" w:rsidRPr="00265693" w:rsidRDefault="00AC1EAF" w:rsidP="00AC1EAF">
      <w:pPr>
        <w:numPr>
          <w:ilvl w:val="0"/>
          <w:numId w:val="4"/>
        </w:numPr>
        <w:jc w:val="both"/>
        <w:rPr>
          <w:rFonts w:asciiTheme="minorHAnsi" w:hAnsiTheme="minorHAnsi" w:cstheme="minorHAnsi"/>
          <w:sz w:val="22"/>
          <w:szCs w:val="22"/>
        </w:rPr>
      </w:pPr>
      <w:r w:rsidRPr="00265693">
        <w:rPr>
          <w:rFonts w:asciiTheme="minorHAnsi" w:hAnsiTheme="minorHAnsi" w:cstheme="minorHAnsi"/>
          <w:sz w:val="22"/>
          <w:szCs w:val="22"/>
        </w:rPr>
        <w:lastRenderedPageBreak/>
        <w:t>Požadované změny ze strany Objednatele, které budou účtovány Zhotovitelem nad rámec shora uvedeného, budou vyúčtovány samostatnou fakturou – daňovým dokladem.</w:t>
      </w:r>
    </w:p>
    <w:p w14:paraId="73825567" w14:textId="77777777" w:rsidR="00AC1EAF" w:rsidRPr="00265693" w:rsidRDefault="00AC1EAF" w:rsidP="00AC1EAF">
      <w:pPr>
        <w:pStyle w:val="Odstavecseseznamem"/>
        <w:rPr>
          <w:rFonts w:asciiTheme="minorHAnsi" w:hAnsiTheme="minorHAnsi" w:cstheme="minorHAnsi"/>
          <w:sz w:val="22"/>
          <w:szCs w:val="22"/>
        </w:rPr>
      </w:pPr>
    </w:p>
    <w:p w14:paraId="6A13380B" w14:textId="77777777" w:rsidR="00AC1EAF" w:rsidRPr="006D3CE2" w:rsidRDefault="00AC1EAF" w:rsidP="00AC1EAF">
      <w:pPr>
        <w:numPr>
          <w:ilvl w:val="0"/>
          <w:numId w:val="4"/>
        </w:numPr>
        <w:jc w:val="both"/>
        <w:rPr>
          <w:rFonts w:asciiTheme="minorHAnsi" w:hAnsiTheme="minorHAnsi" w:cstheme="minorHAnsi"/>
          <w:sz w:val="22"/>
          <w:szCs w:val="22"/>
        </w:rPr>
      </w:pPr>
      <w:r w:rsidRPr="00265693">
        <w:rPr>
          <w:rFonts w:asciiTheme="minorHAnsi" w:hAnsiTheme="minorHAnsi" w:cstheme="minorHAnsi"/>
          <w:sz w:val="22"/>
          <w:szCs w:val="22"/>
        </w:rPr>
        <w:t>Do úplného uhrazení díla Objednatelem je dílo majetkem Zhotovitele. Za den úhrady se považuje okamžik, kdy byla připsána platba v plné výši Ceny díla na bankovní účet Zhotovitele.</w:t>
      </w:r>
    </w:p>
    <w:p w14:paraId="7E59DFED" w14:textId="292594BD" w:rsidR="00AC1EAF" w:rsidRPr="004F2A47" w:rsidRDefault="00867EC9" w:rsidP="004F2A47">
      <w:pPr>
        <w:pStyle w:val="Nzev"/>
        <w:jc w:val="center"/>
        <w:rPr>
          <w:rFonts w:asciiTheme="minorHAnsi" w:hAnsiTheme="minorHAnsi" w:cstheme="minorHAnsi"/>
          <w:b/>
          <w:bCs/>
          <w:sz w:val="22"/>
          <w:szCs w:val="22"/>
        </w:rPr>
      </w:pPr>
      <w:r>
        <w:rPr>
          <w:rFonts w:asciiTheme="minorHAnsi" w:hAnsiTheme="minorHAnsi" w:cstheme="minorHAnsi"/>
          <w:b/>
          <w:bCs/>
          <w:sz w:val="22"/>
          <w:szCs w:val="22"/>
        </w:rPr>
        <w:br/>
      </w:r>
      <w:r w:rsidR="00AC1EAF" w:rsidRPr="004F2A47">
        <w:rPr>
          <w:rFonts w:asciiTheme="minorHAnsi" w:hAnsiTheme="minorHAnsi" w:cstheme="minorHAnsi"/>
          <w:b/>
          <w:bCs/>
          <w:sz w:val="22"/>
          <w:szCs w:val="22"/>
        </w:rPr>
        <w:t>VI.</w:t>
      </w:r>
    </w:p>
    <w:p w14:paraId="58F07072" w14:textId="77777777" w:rsidR="00AC1EAF" w:rsidRPr="004F2A47" w:rsidRDefault="00AC1EAF" w:rsidP="004F2A47">
      <w:pPr>
        <w:jc w:val="center"/>
        <w:rPr>
          <w:rFonts w:asciiTheme="minorHAnsi" w:hAnsiTheme="minorHAnsi" w:cstheme="minorHAnsi"/>
          <w:b/>
          <w:bCs/>
          <w:sz w:val="22"/>
          <w:szCs w:val="22"/>
        </w:rPr>
      </w:pPr>
      <w:r w:rsidRPr="004F2A47">
        <w:rPr>
          <w:rFonts w:asciiTheme="minorHAnsi" w:hAnsiTheme="minorHAnsi" w:cstheme="minorHAnsi"/>
          <w:b/>
          <w:bCs/>
          <w:sz w:val="22"/>
          <w:szCs w:val="22"/>
        </w:rPr>
        <w:t>Provedení díla</w:t>
      </w:r>
    </w:p>
    <w:p w14:paraId="1B16AE17" w14:textId="77777777" w:rsidR="00AC1EAF" w:rsidRPr="00265693" w:rsidRDefault="00AC1EAF" w:rsidP="00AC1EAF">
      <w:pPr>
        <w:jc w:val="center"/>
        <w:rPr>
          <w:rFonts w:asciiTheme="minorHAnsi" w:hAnsiTheme="minorHAnsi" w:cstheme="minorHAnsi"/>
          <w:b/>
          <w:sz w:val="22"/>
          <w:szCs w:val="22"/>
        </w:rPr>
      </w:pPr>
    </w:p>
    <w:p w14:paraId="502178AE" w14:textId="77777777" w:rsidR="00AC1EAF" w:rsidRPr="00265693" w:rsidRDefault="00AC1EAF" w:rsidP="00AC1EAF">
      <w:pPr>
        <w:numPr>
          <w:ilvl w:val="0"/>
          <w:numId w:val="7"/>
        </w:numPr>
        <w:ind w:left="284" w:hanging="284"/>
        <w:jc w:val="both"/>
        <w:rPr>
          <w:rFonts w:asciiTheme="minorHAnsi" w:hAnsiTheme="minorHAnsi" w:cstheme="minorHAnsi"/>
          <w:sz w:val="22"/>
          <w:szCs w:val="22"/>
        </w:rPr>
      </w:pPr>
      <w:r w:rsidRPr="00265693">
        <w:rPr>
          <w:rFonts w:asciiTheme="minorHAnsi" w:hAnsiTheme="minorHAnsi" w:cstheme="minorHAnsi"/>
          <w:sz w:val="22"/>
          <w:szCs w:val="22"/>
        </w:rPr>
        <w:t>Zhotovitel provede a dokončí dílo v rozsahu, kvalitě a termínech daných touto smlouvou bez vad a nedodělků. Při provádění díla je povinen dodržet technickou dokumentaci, která je přílohou č. 1 této smlouvy.</w:t>
      </w:r>
    </w:p>
    <w:p w14:paraId="2F1F7A43" w14:textId="77777777" w:rsidR="00AC1EAF" w:rsidRPr="00265693" w:rsidRDefault="00AC1EAF" w:rsidP="00AC1EAF">
      <w:pPr>
        <w:ind w:left="284"/>
        <w:jc w:val="both"/>
        <w:rPr>
          <w:rFonts w:asciiTheme="minorHAnsi" w:hAnsiTheme="minorHAnsi" w:cstheme="minorHAnsi"/>
          <w:sz w:val="22"/>
          <w:szCs w:val="22"/>
        </w:rPr>
      </w:pPr>
    </w:p>
    <w:p w14:paraId="65A22804" w14:textId="183DD649" w:rsidR="00AC1EAF" w:rsidRPr="00265693" w:rsidRDefault="00AC1EAF" w:rsidP="00AC1EAF">
      <w:pPr>
        <w:numPr>
          <w:ilvl w:val="0"/>
          <w:numId w:val="7"/>
        </w:numPr>
        <w:ind w:left="284" w:hanging="284"/>
        <w:jc w:val="both"/>
        <w:rPr>
          <w:rFonts w:asciiTheme="minorHAnsi" w:hAnsiTheme="minorHAnsi" w:cstheme="minorHAnsi"/>
          <w:sz w:val="22"/>
          <w:szCs w:val="22"/>
        </w:rPr>
      </w:pPr>
      <w:r w:rsidRPr="00265693">
        <w:rPr>
          <w:rFonts w:asciiTheme="minorHAnsi" w:hAnsiTheme="minorHAnsi" w:cstheme="minorHAnsi"/>
          <w:sz w:val="22"/>
          <w:szCs w:val="22"/>
        </w:rPr>
        <w:t>V případě, že v době plnění nastanou nepříznivé klimatické podmínky ovlivňující řádný průběh plnění této smlouvy, bude termín díla posunut o stejný počet dní, jako je počet dní, ve kterých bylo nutno z důvodu nepřiznivých klimatických podmínek práce přerušit.</w:t>
      </w:r>
      <w:r w:rsidR="00A531E7">
        <w:rPr>
          <w:rFonts w:asciiTheme="minorHAnsi" w:hAnsiTheme="minorHAnsi" w:cstheme="minorHAnsi"/>
          <w:sz w:val="22"/>
          <w:szCs w:val="22"/>
        </w:rPr>
        <w:t xml:space="preserve"> Zhotovitel se píše zápis o posunutí díla z důvodu nepřiznivých klimatických změn, který bude potvrzen Objednatelem do 5 dnů od nastalých nepříznivých klimatických podmínek. </w:t>
      </w:r>
    </w:p>
    <w:p w14:paraId="18E60CD4" w14:textId="77777777" w:rsidR="00AC1EAF" w:rsidRPr="00265693" w:rsidRDefault="00AC1EAF" w:rsidP="00AC1EAF">
      <w:pPr>
        <w:ind w:left="284"/>
        <w:jc w:val="both"/>
        <w:rPr>
          <w:rFonts w:asciiTheme="minorHAnsi" w:hAnsiTheme="minorHAnsi" w:cstheme="minorHAnsi"/>
          <w:sz w:val="22"/>
          <w:szCs w:val="22"/>
        </w:rPr>
      </w:pPr>
    </w:p>
    <w:p w14:paraId="4C86DFA8" w14:textId="77777777" w:rsidR="00AC1EAF" w:rsidRPr="00265693" w:rsidRDefault="00AC1EAF" w:rsidP="00AC1EAF">
      <w:pPr>
        <w:numPr>
          <w:ilvl w:val="0"/>
          <w:numId w:val="7"/>
        </w:numPr>
        <w:ind w:left="284" w:hanging="284"/>
        <w:jc w:val="both"/>
        <w:rPr>
          <w:rFonts w:asciiTheme="minorHAnsi" w:hAnsiTheme="minorHAnsi" w:cstheme="minorHAnsi"/>
          <w:sz w:val="22"/>
          <w:szCs w:val="22"/>
        </w:rPr>
      </w:pPr>
      <w:r w:rsidRPr="00265693">
        <w:rPr>
          <w:rFonts w:asciiTheme="minorHAnsi" w:hAnsiTheme="minorHAnsi" w:cstheme="minorHAnsi"/>
          <w:sz w:val="22"/>
          <w:szCs w:val="22"/>
        </w:rPr>
        <w:t>Objednatel nebo jím pověřený zástupce je oprávněn kontrolovat provádění díla.</w:t>
      </w:r>
    </w:p>
    <w:p w14:paraId="6D3F042C" w14:textId="77777777" w:rsidR="00AC1EAF" w:rsidRPr="00265693" w:rsidRDefault="00AC1EAF" w:rsidP="00AC1EAF">
      <w:pPr>
        <w:ind w:left="284"/>
        <w:jc w:val="both"/>
        <w:rPr>
          <w:rFonts w:asciiTheme="minorHAnsi" w:hAnsiTheme="minorHAnsi" w:cstheme="minorHAnsi"/>
          <w:sz w:val="22"/>
          <w:szCs w:val="22"/>
        </w:rPr>
      </w:pPr>
    </w:p>
    <w:p w14:paraId="25900B84" w14:textId="77777777" w:rsidR="00AC1EAF" w:rsidRDefault="00AC1EAF" w:rsidP="00AC1EAF">
      <w:pPr>
        <w:numPr>
          <w:ilvl w:val="0"/>
          <w:numId w:val="7"/>
        </w:numPr>
        <w:ind w:left="284" w:hanging="284"/>
        <w:jc w:val="both"/>
        <w:rPr>
          <w:rFonts w:asciiTheme="minorHAnsi" w:hAnsiTheme="minorHAnsi" w:cstheme="minorHAnsi"/>
          <w:sz w:val="22"/>
          <w:szCs w:val="22"/>
        </w:rPr>
      </w:pPr>
      <w:r w:rsidRPr="00265693">
        <w:rPr>
          <w:rFonts w:asciiTheme="minorHAnsi" w:hAnsiTheme="minorHAnsi" w:cstheme="minorHAnsi"/>
          <w:sz w:val="22"/>
          <w:szCs w:val="22"/>
        </w:rPr>
        <w:t>Zhotovitel je povinen při provádění díla dodržovat platné zákony a jejich prováděcí předpisy a další obecně závazné předpisy, které se týkají jeho činností, zejména však zákon č. 183/2006 Sb. stavební zákon, v platném znění, a dále zákon č. 262/2006 Sb. zákoník práce, v platném znění. Pokud porušením těchto předpisů vznikne jakákoliv škoda, nese veškeré vzniklé náklady Zhotovitel. Veškeré prováděné práce budou realizovány v souladu s platnými normami ČSN.</w:t>
      </w:r>
    </w:p>
    <w:p w14:paraId="570AEC24" w14:textId="77777777" w:rsidR="00A531E7" w:rsidRPr="00AA3872" w:rsidRDefault="00A531E7" w:rsidP="00A531E7">
      <w:pPr>
        <w:pStyle w:val="Odstavecseseznamem"/>
        <w:rPr>
          <w:rFonts w:asciiTheme="minorHAnsi" w:hAnsiTheme="minorHAnsi" w:cstheme="minorHAnsi"/>
          <w:sz w:val="22"/>
          <w:szCs w:val="22"/>
        </w:rPr>
      </w:pPr>
    </w:p>
    <w:p w14:paraId="7DB655EA" w14:textId="380AC80D" w:rsidR="00A531E7" w:rsidRPr="00AA3872" w:rsidRDefault="00A531E7" w:rsidP="00AC1EAF">
      <w:pPr>
        <w:numPr>
          <w:ilvl w:val="0"/>
          <w:numId w:val="7"/>
        </w:numPr>
        <w:ind w:left="284" w:hanging="284"/>
        <w:jc w:val="both"/>
        <w:rPr>
          <w:rFonts w:asciiTheme="minorHAnsi" w:hAnsiTheme="minorHAnsi" w:cstheme="minorHAnsi"/>
          <w:sz w:val="22"/>
          <w:szCs w:val="22"/>
        </w:rPr>
      </w:pPr>
      <w:r w:rsidRPr="00AA3872">
        <w:rPr>
          <w:rFonts w:asciiTheme="minorHAnsi" w:hAnsiTheme="minorHAnsi" w:cstheme="minorHAnsi"/>
          <w:sz w:val="22"/>
          <w:szCs w:val="22"/>
        </w:rPr>
        <w:t xml:space="preserve">Zhotovitel se zavazuje zabezpečit dílo tak, aby nemohlo dojít k jeho </w:t>
      </w:r>
      <w:r w:rsidR="00BF1254" w:rsidRPr="00AA3872">
        <w:rPr>
          <w:rFonts w:asciiTheme="minorHAnsi" w:hAnsiTheme="minorHAnsi" w:cstheme="minorHAnsi"/>
          <w:sz w:val="22"/>
          <w:szCs w:val="22"/>
        </w:rPr>
        <w:t>užívání třetí osobou až do dne převzetí a předání díla.</w:t>
      </w:r>
    </w:p>
    <w:p w14:paraId="22168047" w14:textId="77777777" w:rsidR="00AC1EAF" w:rsidRPr="00265693" w:rsidRDefault="00AC1EAF" w:rsidP="00AC1EAF">
      <w:pPr>
        <w:ind w:left="284"/>
        <w:jc w:val="both"/>
        <w:rPr>
          <w:rFonts w:asciiTheme="minorHAnsi" w:hAnsiTheme="minorHAnsi" w:cstheme="minorHAnsi"/>
          <w:sz w:val="22"/>
          <w:szCs w:val="22"/>
        </w:rPr>
      </w:pPr>
    </w:p>
    <w:p w14:paraId="5443D58B" w14:textId="2246D5DF" w:rsidR="00AC1EAF" w:rsidRPr="00265693" w:rsidRDefault="00A531E7" w:rsidP="00AC1EAF">
      <w:pPr>
        <w:jc w:val="both"/>
        <w:rPr>
          <w:rFonts w:asciiTheme="minorHAnsi" w:hAnsiTheme="minorHAnsi" w:cstheme="minorHAnsi"/>
          <w:sz w:val="22"/>
          <w:szCs w:val="22"/>
        </w:rPr>
      </w:pPr>
      <w:r>
        <w:rPr>
          <w:rFonts w:asciiTheme="minorHAnsi" w:hAnsiTheme="minorHAnsi" w:cstheme="minorHAnsi"/>
          <w:sz w:val="22"/>
          <w:szCs w:val="22"/>
        </w:rPr>
        <w:t>6</w:t>
      </w:r>
      <w:r w:rsidR="00AC1EAF" w:rsidRPr="00265693">
        <w:rPr>
          <w:rFonts w:asciiTheme="minorHAnsi" w:hAnsiTheme="minorHAnsi" w:cstheme="minorHAnsi"/>
          <w:sz w:val="22"/>
          <w:szCs w:val="22"/>
        </w:rPr>
        <w:t xml:space="preserve">.  Zhotovitel je povinen upozornit objednatele na případné nekonkrétnosti či chybné zadání díla a   </w:t>
      </w:r>
    </w:p>
    <w:p w14:paraId="496426B6" w14:textId="77777777" w:rsidR="00AC1EAF" w:rsidRDefault="00AC1EAF" w:rsidP="00AC1EAF">
      <w:pPr>
        <w:jc w:val="both"/>
        <w:rPr>
          <w:rFonts w:asciiTheme="minorHAnsi" w:hAnsiTheme="minorHAnsi" w:cstheme="minorHAnsi"/>
          <w:sz w:val="22"/>
          <w:szCs w:val="22"/>
        </w:rPr>
      </w:pPr>
      <w:r w:rsidRPr="00265693">
        <w:rPr>
          <w:rFonts w:asciiTheme="minorHAnsi" w:hAnsiTheme="minorHAnsi" w:cstheme="minorHAnsi"/>
          <w:sz w:val="22"/>
          <w:szCs w:val="22"/>
        </w:rPr>
        <w:t xml:space="preserve">     poskytnout veškerou součinnost k odstranění těchto pochybností.  </w:t>
      </w:r>
    </w:p>
    <w:p w14:paraId="03F30E61" w14:textId="77777777" w:rsidR="00A531E7" w:rsidRDefault="00A531E7" w:rsidP="00AC1EAF">
      <w:pPr>
        <w:jc w:val="both"/>
        <w:rPr>
          <w:rFonts w:asciiTheme="minorHAnsi" w:hAnsiTheme="minorHAnsi" w:cstheme="minorHAnsi"/>
          <w:sz w:val="22"/>
          <w:szCs w:val="22"/>
        </w:rPr>
      </w:pPr>
    </w:p>
    <w:p w14:paraId="1EDEA952" w14:textId="45E8C636" w:rsidR="00A531E7" w:rsidRPr="00265693" w:rsidRDefault="00A531E7" w:rsidP="00AC1EAF">
      <w:pPr>
        <w:jc w:val="both"/>
        <w:rPr>
          <w:rFonts w:asciiTheme="minorHAnsi" w:hAnsiTheme="minorHAnsi" w:cstheme="minorHAnsi"/>
          <w:sz w:val="22"/>
          <w:szCs w:val="22"/>
        </w:rPr>
      </w:pPr>
    </w:p>
    <w:p w14:paraId="222DFF91" w14:textId="22D6F02D" w:rsidR="00AC1EAF" w:rsidRPr="004F2A47" w:rsidRDefault="00AC1EAF" w:rsidP="004F2A47">
      <w:pPr>
        <w:pStyle w:val="Nzev"/>
        <w:jc w:val="center"/>
        <w:rPr>
          <w:rFonts w:asciiTheme="minorHAnsi" w:hAnsiTheme="minorHAnsi" w:cstheme="minorHAnsi"/>
          <w:b/>
          <w:bCs/>
          <w:sz w:val="22"/>
          <w:szCs w:val="22"/>
        </w:rPr>
      </w:pPr>
    </w:p>
    <w:p w14:paraId="59B22348" w14:textId="77777777" w:rsidR="00AC1EAF" w:rsidRPr="004F2A47" w:rsidRDefault="00AC1EAF" w:rsidP="004F2A47">
      <w:pPr>
        <w:pStyle w:val="Nzev"/>
        <w:jc w:val="center"/>
        <w:rPr>
          <w:rFonts w:asciiTheme="minorHAnsi" w:hAnsiTheme="minorHAnsi" w:cstheme="minorHAnsi"/>
          <w:b/>
          <w:bCs/>
          <w:sz w:val="22"/>
          <w:szCs w:val="22"/>
        </w:rPr>
      </w:pPr>
      <w:r w:rsidRPr="004F2A47">
        <w:rPr>
          <w:rFonts w:asciiTheme="minorHAnsi" w:hAnsiTheme="minorHAnsi" w:cstheme="minorHAnsi"/>
          <w:b/>
          <w:bCs/>
          <w:sz w:val="22"/>
          <w:szCs w:val="22"/>
        </w:rPr>
        <w:t>VII.</w:t>
      </w:r>
    </w:p>
    <w:p w14:paraId="2200778C" w14:textId="77777777" w:rsidR="00AC1EAF" w:rsidRPr="004F2A47" w:rsidRDefault="00AC1EAF" w:rsidP="004F2A47">
      <w:pPr>
        <w:jc w:val="center"/>
        <w:rPr>
          <w:rFonts w:asciiTheme="minorHAnsi" w:hAnsiTheme="minorHAnsi" w:cstheme="minorHAnsi"/>
          <w:b/>
          <w:bCs/>
          <w:sz w:val="22"/>
          <w:szCs w:val="22"/>
        </w:rPr>
      </w:pPr>
      <w:r w:rsidRPr="004F2A47">
        <w:rPr>
          <w:rFonts w:asciiTheme="minorHAnsi" w:hAnsiTheme="minorHAnsi" w:cstheme="minorHAnsi"/>
          <w:b/>
          <w:bCs/>
          <w:sz w:val="22"/>
          <w:szCs w:val="22"/>
        </w:rPr>
        <w:t>Předání a převzetí díla</w:t>
      </w:r>
    </w:p>
    <w:p w14:paraId="06F6E90A" w14:textId="77777777" w:rsidR="00AC1EAF" w:rsidRPr="00265693" w:rsidRDefault="00AC1EAF" w:rsidP="00AC1EAF">
      <w:pPr>
        <w:jc w:val="center"/>
        <w:rPr>
          <w:rFonts w:asciiTheme="minorHAnsi" w:hAnsiTheme="minorHAnsi" w:cstheme="minorHAnsi"/>
          <w:b/>
          <w:sz w:val="22"/>
          <w:szCs w:val="22"/>
        </w:rPr>
      </w:pPr>
    </w:p>
    <w:p w14:paraId="4956DA6E" w14:textId="77777777" w:rsidR="00AC1EAF" w:rsidRPr="00265693" w:rsidRDefault="00AC1EAF" w:rsidP="00AC1EAF">
      <w:pPr>
        <w:numPr>
          <w:ilvl w:val="0"/>
          <w:numId w:val="9"/>
        </w:numPr>
        <w:suppressAutoHyphens w:val="0"/>
        <w:ind w:left="284" w:hanging="284"/>
        <w:jc w:val="both"/>
        <w:rPr>
          <w:rFonts w:asciiTheme="minorHAnsi" w:hAnsiTheme="minorHAnsi" w:cstheme="minorHAnsi"/>
          <w:b/>
          <w:bCs/>
          <w:sz w:val="22"/>
          <w:szCs w:val="22"/>
          <w:lang w:eastAsia="en-US"/>
        </w:rPr>
      </w:pPr>
      <w:r w:rsidRPr="00265693">
        <w:rPr>
          <w:rFonts w:asciiTheme="minorHAnsi" w:hAnsiTheme="minorHAnsi" w:cstheme="minorHAnsi"/>
          <w:sz w:val="22"/>
          <w:szCs w:val="22"/>
        </w:rPr>
        <w:t>Zhotovitel je povinen předat provedené dílo v rozsahu, kvalitě a termínech daných touto smlouvou. Za řádně provedené dílo se považuje to dílo, které je řádně dokončeno a předáno. Dílo je dokončeno, je-li předvedena jeho způsobilost a budou předány všechny potřebné podklady a doklady k řádné kolaudaci (užívání) stavby.</w:t>
      </w:r>
    </w:p>
    <w:p w14:paraId="240697D6" w14:textId="77777777" w:rsidR="00AC1EAF" w:rsidRPr="00265693" w:rsidRDefault="00AC1EAF" w:rsidP="00AC1EAF">
      <w:pPr>
        <w:ind w:left="284"/>
        <w:jc w:val="both"/>
        <w:rPr>
          <w:rFonts w:asciiTheme="minorHAnsi" w:hAnsiTheme="minorHAnsi" w:cstheme="minorHAnsi"/>
          <w:sz w:val="22"/>
          <w:szCs w:val="22"/>
        </w:rPr>
      </w:pPr>
    </w:p>
    <w:p w14:paraId="2BFBB978" w14:textId="77777777" w:rsidR="00AC1EAF" w:rsidRPr="00265693" w:rsidRDefault="00AC1EAF" w:rsidP="00AC1EAF">
      <w:pPr>
        <w:numPr>
          <w:ilvl w:val="0"/>
          <w:numId w:val="8"/>
        </w:numPr>
        <w:ind w:left="284" w:hanging="284"/>
        <w:jc w:val="both"/>
        <w:rPr>
          <w:rFonts w:asciiTheme="minorHAnsi" w:hAnsiTheme="minorHAnsi" w:cstheme="minorHAnsi"/>
          <w:sz w:val="22"/>
          <w:szCs w:val="22"/>
        </w:rPr>
      </w:pPr>
      <w:r w:rsidRPr="00265693">
        <w:rPr>
          <w:rFonts w:asciiTheme="minorHAnsi" w:hAnsiTheme="minorHAnsi" w:cstheme="minorHAnsi"/>
          <w:sz w:val="22"/>
          <w:szCs w:val="22"/>
        </w:rPr>
        <w:t xml:space="preserve">Na důkaz provedení a předání díla sepíše Zhotovitel spolu s Objednatelem Zápis o provedení díla, který obě smluvní strany podepíší. </w:t>
      </w:r>
    </w:p>
    <w:p w14:paraId="73070A6E" w14:textId="77777777" w:rsidR="00AC1EAF" w:rsidRPr="00265693" w:rsidRDefault="00AC1EAF" w:rsidP="00AC1EAF">
      <w:pPr>
        <w:jc w:val="both"/>
        <w:rPr>
          <w:rFonts w:asciiTheme="minorHAnsi" w:hAnsiTheme="minorHAnsi" w:cstheme="minorHAnsi"/>
          <w:sz w:val="22"/>
          <w:szCs w:val="22"/>
        </w:rPr>
      </w:pPr>
    </w:p>
    <w:p w14:paraId="702815FE" w14:textId="77777777" w:rsidR="00AC1EAF" w:rsidRPr="00265693" w:rsidRDefault="00AC1EAF" w:rsidP="00AC1EAF">
      <w:pPr>
        <w:jc w:val="both"/>
        <w:rPr>
          <w:rFonts w:asciiTheme="minorHAnsi" w:hAnsiTheme="minorHAnsi" w:cstheme="minorHAnsi"/>
          <w:sz w:val="22"/>
          <w:szCs w:val="22"/>
        </w:rPr>
      </w:pPr>
      <w:r w:rsidRPr="00265693">
        <w:rPr>
          <w:rFonts w:asciiTheme="minorHAnsi" w:hAnsiTheme="minorHAnsi" w:cstheme="minorHAnsi"/>
          <w:sz w:val="22"/>
          <w:szCs w:val="22"/>
        </w:rPr>
        <w:t xml:space="preserve">3. </w:t>
      </w:r>
      <w:r w:rsidR="00E6717B">
        <w:rPr>
          <w:rFonts w:asciiTheme="minorHAnsi" w:hAnsiTheme="minorHAnsi" w:cstheme="minorHAnsi"/>
          <w:sz w:val="22"/>
          <w:szCs w:val="22"/>
        </w:rPr>
        <w:t xml:space="preserve"> </w:t>
      </w:r>
      <w:r w:rsidRPr="00265693">
        <w:rPr>
          <w:rFonts w:asciiTheme="minorHAnsi" w:hAnsiTheme="minorHAnsi" w:cstheme="minorHAnsi"/>
          <w:sz w:val="22"/>
          <w:szCs w:val="22"/>
        </w:rPr>
        <w:t>Rozsah a kvalita dokončeného díla bude dokumentována Dodavatelskou dokumentací v rozsahu:</w:t>
      </w:r>
    </w:p>
    <w:p w14:paraId="4CE0B107" w14:textId="77777777" w:rsidR="00AC1EAF" w:rsidRPr="00265693" w:rsidRDefault="00AC1EAF" w:rsidP="00AC1EAF">
      <w:pPr>
        <w:ind w:left="426"/>
        <w:jc w:val="both"/>
        <w:rPr>
          <w:rFonts w:asciiTheme="minorHAnsi" w:hAnsiTheme="minorHAnsi" w:cstheme="minorHAnsi"/>
          <w:sz w:val="22"/>
          <w:szCs w:val="22"/>
        </w:rPr>
      </w:pPr>
      <w:r w:rsidRPr="00265693">
        <w:rPr>
          <w:rFonts w:asciiTheme="minorHAnsi" w:hAnsiTheme="minorHAnsi" w:cstheme="minorHAnsi"/>
          <w:sz w:val="22"/>
          <w:szCs w:val="22"/>
        </w:rPr>
        <w:t>-</w:t>
      </w:r>
      <w:r w:rsidRPr="00265693">
        <w:rPr>
          <w:rFonts w:asciiTheme="minorHAnsi" w:hAnsiTheme="minorHAnsi" w:cstheme="minorHAnsi"/>
          <w:sz w:val="22"/>
          <w:szCs w:val="22"/>
        </w:rPr>
        <w:tab/>
        <w:t>Atesty a certifikáty použitých materiálů</w:t>
      </w:r>
    </w:p>
    <w:p w14:paraId="62F427D7" w14:textId="77777777" w:rsidR="00AC1EAF" w:rsidRPr="00265693" w:rsidRDefault="00AC1EAF" w:rsidP="00AC1EAF">
      <w:pPr>
        <w:ind w:left="709" w:hanging="283"/>
        <w:jc w:val="both"/>
        <w:rPr>
          <w:rFonts w:asciiTheme="minorHAnsi" w:hAnsiTheme="minorHAnsi" w:cstheme="minorHAnsi"/>
          <w:sz w:val="22"/>
          <w:szCs w:val="22"/>
        </w:rPr>
      </w:pPr>
      <w:r w:rsidRPr="00265693">
        <w:rPr>
          <w:rFonts w:asciiTheme="minorHAnsi" w:hAnsiTheme="minorHAnsi" w:cstheme="minorHAnsi"/>
          <w:sz w:val="22"/>
          <w:szCs w:val="22"/>
        </w:rPr>
        <w:t>-</w:t>
      </w:r>
      <w:r w:rsidRPr="00265693">
        <w:rPr>
          <w:rFonts w:asciiTheme="minorHAnsi" w:hAnsiTheme="minorHAnsi" w:cstheme="minorHAnsi"/>
          <w:sz w:val="22"/>
          <w:szCs w:val="22"/>
        </w:rPr>
        <w:tab/>
        <w:t>Kopie stavebního deníku</w:t>
      </w:r>
    </w:p>
    <w:p w14:paraId="4BA95C30" w14:textId="77777777" w:rsidR="00AC1EAF" w:rsidRPr="00265693" w:rsidRDefault="00AC1EAF" w:rsidP="00AC1EAF">
      <w:pPr>
        <w:ind w:left="284"/>
        <w:jc w:val="both"/>
        <w:rPr>
          <w:rFonts w:asciiTheme="minorHAnsi" w:hAnsiTheme="minorHAnsi" w:cstheme="minorHAnsi"/>
          <w:sz w:val="22"/>
          <w:szCs w:val="22"/>
        </w:rPr>
      </w:pPr>
    </w:p>
    <w:p w14:paraId="3B428BA8" w14:textId="77777777" w:rsidR="00AC1EAF" w:rsidRPr="00AA3872" w:rsidRDefault="00AC1EAF" w:rsidP="00AC1EAF">
      <w:pPr>
        <w:numPr>
          <w:ilvl w:val="0"/>
          <w:numId w:val="8"/>
        </w:numPr>
        <w:ind w:left="284" w:hanging="284"/>
        <w:jc w:val="both"/>
        <w:rPr>
          <w:rFonts w:asciiTheme="minorHAnsi" w:hAnsiTheme="minorHAnsi" w:cstheme="minorHAnsi"/>
          <w:sz w:val="22"/>
          <w:szCs w:val="22"/>
        </w:rPr>
      </w:pPr>
      <w:r w:rsidRPr="00AA3872">
        <w:rPr>
          <w:rFonts w:asciiTheme="minorHAnsi" w:hAnsiTheme="minorHAnsi" w:cstheme="minorHAnsi"/>
          <w:sz w:val="22"/>
          <w:szCs w:val="22"/>
        </w:rPr>
        <w:lastRenderedPageBreak/>
        <w:t>V případě, že ze strany Objednatele nedojde k převzetí díla, považuje se za řádné provedení díla (dokončení a předání) bez výhrad okamžik, kdy dojde k užívání díla třetími osobami.</w:t>
      </w:r>
    </w:p>
    <w:p w14:paraId="02F48D4B" w14:textId="77777777" w:rsidR="00AC1EAF" w:rsidRPr="00265693" w:rsidRDefault="00AC1EAF" w:rsidP="00AC1EAF">
      <w:pPr>
        <w:ind w:left="284"/>
        <w:jc w:val="both"/>
        <w:rPr>
          <w:rFonts w:asciiTheme="minorHAnsi" w:hAnsiTheme="minorHAnsi" w:cstheme="minorHAnsi"/>
          <w:sz w:val="22"/>
          <w:szCs w:val="22"/>
        </w:rPr>
      </w:pPr>
    </w:p>
    <w:p w14:paraId="7ADD20E1" w14:textId="77777777" w:rsidR="00AC1EAF" w:rsidRPr="00265693" w:rsidRDefault="00AC1EAF" w:rsidP="00AC1EAF">
      <w:pPr>
        <w:numPr>
          <w:ilvl w:val="0"/>
          <w:numId w:val="8"/>
        </w:numPr>
        <w:ind w:left="284" w:hanging="284"/>
        <w:jc w:val="both"/>
        <w:rPr>
          <w:rFonts w:asciiTheme="minorHAnsi" w:hAnsiTheme="minorHAnsi" w:cstheme="minorHAnsi"/>
          <w:sz w:val="22"/>
          <w:szCs w:val="22"/>
        </w:rPr>
      </w:pPr>
      <w:r w:rsidRPr="00265693">
        <w:rPr>
          <w:rFonts w:asciiTheme="minorHAnsi" w:hAnsiTheme="minorHAnsi" w:cstheme="minorHAnsi"/>
          <w:sz w:val="22"/>
          <w:szCs w:val="22"/>
        </w:rPr>
        <w:t xml:space="preserve">Pokud dílo vady obsahuje, uvedou se do zápisu i s termínem jejich odstranění. Pokud Objednatel odmítne dílo převzít, je povinen uvést do zápisu svoje konkrétní a přesné důvody, pokud tak neučiní, může Zhotovitel namítat, že právo nebylo uplatněno včas. </w:t>
      </w:r>
    </w:p>
    <w:p w14:paraId="10433F25" w14:textId="77777777" w:rsidR="00AC1EAF" w:rsidRPr="00265693" w:rsidRDefault="00AC1EAF" w:rsidP="00AC1EAF">
      <w:pPr>
        <w:ind w:left="284"/>
        <w:jc w:val="both"/>
        <w:rPr>
          <w:rFonts w:asciiTheme="minorHAnsi" w:hAnsiTheme="minorHAnsi" w:cstheme="minorHAnsi"/>
          <w:sz w:val="22"/>
          <w:szCs w:val="22"/>
        </w:rPr>
      </w:pPr>
    </w:p>
    <w:p w14:paraId="7EDA2BF4" w14:textId="77777777" w:rsidR="00AC1EAF" w:rsidRPr="00265693" w:rsidRDefault="00AC1EAF" w:rsidP="00AC1EAF">
      <w:pPr>
        <w:numPr>
          <w:ilvl w:val="0"/>
          <w:numId w:val="8"/>
        </w:numPr>
        <w:ind w:left="284" w:hanging="284"/>
        <w:jc w:val="both"/>
        <w:rPr>
          <w:rFonts w:asciiTheme="minorHAnsi" w:hAnsiTheme="minorHAnsi" w:cstheme="minorHAnsi"/>
          <w:sz w:val="22"/>
          <w:szCs w:val="22"/>
        </w:rPr>
      </w:pPr>
      <w:r w:rsidRPr="00265693">
        <w:rPr>
          <w:rFonts w:asciiTheme="minorHAnsi" w:hAnsiTheme="minorHAnsi" w:cstheme="minorHAnsi"/>
          <w:sz w:val="22"/>
          <w:szCs w:val="22"/>
        </w:rPr>
        <w:t xml:space="preserve">Objednatel není oprávněn odmítnout převzetí pro ojedinělé drobné vady, které samy o sobě, ani ve spojení s jinými, nebrání užívání díla funkčně nebo esteticky, ani její užívání podstatným způsobem neomezují. </w:t>
      </w:r>
    </w:p>
    <w:p w14:paraId="12D534B7" w14:textId="77777777" w:rsidR="00AC1EAF" w:rsidRPr="00265693" w:rsidRDefault="00AC1EAF" w:rsidP="00AC1EAF">
      <w:pPr>
        <w:ind w:left="284"/>
        <w:jc w:val="both"/>
        <w:rPr>
          <w:rFonts w:asciiTheme="minorHAnsi" w:hAnsiTheme="minorHAnsi" w:cstheme="minorHAnsi"/>
          <w:sz w:val="22"/>
          <w:szCs w:val="22"/>
        </w:rPr>
      </w:pPr>
    </w:p>
    <w:p w14:paraId="18541ABD" w14:textId="77777777" w:rsidR="00AC1EAF" w:rsidRPr="00265693" w:rsidRDefault="00AC1EAF" w:rsidP="00AC1EAF">
      <w:pPr>
        <w:numPr>
          <w:ilvl w:val="0"/>
          <w:numId w:val="8"/>
        </w:numPr>
        <w:ind w:left="284" w:hanging="284"/>
        <w:jc w:val="both"/>
        <w:rPr>
          <w:rFonts w:asciiTheme="minorHAnsi" w:hAnsiTheme="minorHAnsi" w:cstheme="minorHAnsi"/>
          <w:sz w:val="22"/>
          <w:szCs w:val="22"/>
        </w:rPr>
      </w:pPr>
      <w:r w:rsidRPr="00265693">
        <w:rPr>
          <w:rFonts w:asciiTheme="minorHAnsi" w:hAnsiTheme="minorHAnsi" w:cstheme="minorHAnsi"/>
          <w:sz w:val="22"/>
          <w:szCs w:val="22"/>
        </w:rPr>
        <w:t>Nejpozději v den odevzdání a převzetí díla je Zhotovitel povinen vyklidit místo realizace.</w:t>
      </w:r>
    </w:p>
    <w:p w14:paraId="6D92785C" w14:textId="77777777" w:rsidR="00AC1EAF" w:rsidRPr="00265693" w:rsidRDefault="00AC1EAF" w:rsidP="00AC1EAF">
      <w:pPr>
        <w:jc w:val="both"/>
        <w:rPr>
          <w:rFonts w:asciiTheme="minorHAnsi" w:hAnsiTheme="minorHAnsi" w:cstheme="minorHAnsi"/>
          <w:sz w:val="22"/>
          <w:szCs w:val="22"/>
        </w:rPr>
      </w:pPr>
    </w:p>
    <w:p w14:paraId="27204800" w14:textId="77777777" w:rsidR="00AC1EAF" w:rsidRPr="004F2A47" w:rsidRDefault="00AC1EAF" w:rsidP="004F2A47">
      <w:pPr>
        <w:pStyle w:val="Nzev"/>
        <w:jc w:val="center"/>
        <w:rPr>
          <w:rFonts w:asciiTheme="minorHAnsi" w:hAnsiTheme="minorHAnsi" w:cstheme="minorHAnsi"/>
          <w:b/>
          <w:bCs/>
          <w:sz w:val="22"/>
          <w:szCs w:val="22"/>
        </w:rPr>
      </w:pPr>
      <w:r w:rsidRPr="004F2A47">
        <w:rPr>
          <w:rFonts w:asciiTheme="minorHAnsi" w:hAnsiTheme="minorHAnsi" w:cstheme="minorHAnsi"/>
          <w:b/>
          <w:bCs/>
          <w:sz w:val="22"/>
          <w:szCs w:val="22"/>
        </w:rPr>
        <w:t>VIII.</w:t>
      </w:r>
    </w:p>
    <w:p w14:paraId="1C76F51B" w14:textId="77777777" w:rsidR="00AC1EAF" w:rsidRPr="004F2A47" w:rsidRDefault="00AC1EAF" w:rsidP="004F2A47">
      <w:pPr>
        <w:jc w:val="center"/>
        <w:rPr>
          <w:rFonts w:asciiTheme="minorHAnsi" w:hAnsiTheme="minorHAnsi" w:cstheme="minorHAnsi"/>
          <w:b/>
          <w:bCs/>
          <w:sz w:val="22"/>
          <w:szCs w:val="22"/>
        </w:rPr>
      </w:pPr>
      <w:r w:rsidRPr="004F2A47">
        <w:rPr>
          <w:rFonts w:asciiTheme="minorHAnsi" w:hAnsiTheme="minorHAnsi" w:cstheme="minorHAnsi"/>
          <w:b/>
          <w:bCs/>
          <w:sz w:val="22"/>
          <w:szCs w:val="22"/>
        </w:rPr>
        <w:t>Odpovědnost za vady, záruka a jakost</w:t>
      </w:r>
    </w:p>
    <w:p w14:paraId="1AA5BCC4" w14:textId="77777777" w:rsidR="00AC1EAF" w:rsidRPr="00265693" w:rsidRDefault="00AC1EAF" w:rsidP="00AC1EAF">
      <w:pPr>
        <w:jc w:val="both"/>
        <w:rPr>
          <w:rFonts w:asciiTheme="minorHAnsi" w:hAnsiTheme="minorHAnsi" w:cstheme="minorHAnsi"/>
          <w:sz w:val="22"/>
          <w:szCs w:val="22"/>
        </w:rPr>
      </w:pPr>
    </w:p>
    <w:p w14:paraId="63476845" w14:textId="77777777" w:rsidR="00AC1EAF" w:rsidRPr="00265693" w:rsidRDefault="00AC1EAF" w:rsidP="00AC1EAF">
      <w:pPr>
        <w:numPr>
          <w:ilvl w:val="0"/>
          <w:numId w:val="10"/>
        </w:numPr>
        <w:ind w:left="284" w:hanging="284"/>
        <w:jc w:val="both"/>
        <w:rPr>
          <w:rFonts w:asciiTheme="minorHAnsi" w:hAnsiTheme="minorHAnsi" w:cstheme="minorHAnsi"/>
          <w:sz w:val="22"/>
          <w:szCs w:val="22"/>
        </w:rPr>
      </w:pPr>
      <w:r w:rsidRPr="00265693">
        <w:rPr>
          <w:rFonts w:asciiTheme="minorHAnsi" w:hAnsiTheme="minorHAnsi" w:cstheme="minorHAnsi"/>
          <w:sz w:val="22"/>
          <w:szCs w:val="22"/>
        </w:rPr>
        <w:t xml:space="preserve">Dílo má vady, jestliže jeho provedení neodpovídá požadavkům uvedeným v technické dokumentaci, ve smlouvě, příslušným právním předpisům, normám nebo jiné dokumentaci vztahující se k provedení díla, nebo pokud neumožňuje užívání, k němuž bylo určeno a zhotoveno, případně takové užívání umožňuje pouze s omezením. </w:t>
      </w:r>
    </w:p>
    <w:p w14:paraId="4577FA54" w14:textId="77777777" w:rsidR="00AC1EAF" w:rsidRPr="00265693" w:rsidRDefault="00AC1EAF" w:rsidP="00AC1EAF">
      <w:pPr>
        <w:ind w:left="284"/>
        <w:jc w:val="both"/>
        <w:rPr>
          <w:rFonts w:asciiTheme="minorHAnsi" w:hAnsiTheme="minorHAnsi" w:cstheme="minorHAnsi"/>
          <w:sz w:val="22"/>
          <w:szCs w:val="22"/>
        </w:rPr>
      </w:pPr>
    </w:p>
    <w:p w14:paraId="26CB4B7F" w14:textId="77777777" w:rsidR="00AC1EAF" w:rsidRPr="00265693" w:rsidRDefault="00AC1EAF" w:rsidP="00AC1EAF">
      <w:pPr>
        <w:numPr>
          <w:ilvl w:val="0"/>
          <w:numId w:val="10"/>
        </w:numPr>
        <w:ind w:left="284" w:hanging="284"/>
        <w:jc w:val="both"/>
        <w:rPr>
          <w:rFonts w:asciiTheme="minorHAnsi" w:hAnsiTheme="minorHAnsi" w:cstheme="minorHAnsi"/>
          <w:sz w:val="22"/>
          <w:szCs w:val="22"/>
        </w:rPr>
      </w:pPr>
      <w:r w:rsidRPr="00265693">
        <w:rPr>
          <w:rFonts w:asciiTheme="minorHAnsi" w:hAnsiTheme="minorHAnsi" w:cstheme="minorHAnsi"/>
          <w:sz w:val="22"/>
          <w:szCs w:val="22"/>
        </w:rPr>
        <w:t>Zhotovitel odpovídá za vady, jež má dílo v době předání a převzetí a za vady, které se projeví v záruční době. Za vady díla, které se projeví po záruční době, odpovídá jen tehdy, pokud jejich příčinou bylo prokazatelně porušení povinností zhotovitele.</w:t>
      </w:r>
    </w:p>
    <w:p w14:paraId="601C1EF3" w14:textId="77777777" w:rsidR="00AC1EAF" w:rsidRPr="00265693" w:rsidRDefault="00AC1EAF" w:rsidP="00AC1EAF">
      <w:pPr>
        <w:ind w:left="284"/>
        <w:jc w:val="both"/>
        <w:rPr>
          <w:rFonts w:asciiTheme="minorHAnsi" w:hAnsiTheme="minorHAnsi" w:cstheme="minorHAnsi"/>
          <w:sz w:val="22"/>
          <w:szCs w:val="22"/>
        </w:rPr>
      </w:pPr>
    </w:p>
    <w:p w14:paraId="31DC4BFC" w14:textId="77777777" w:rsidR="00AC1EAF" w:rsidRPr="00265693" w:rsidRDefault="00AC1EAF" w:rsidP="00AC1EAF">
      <w:pPr>
        <w:numPr>
          <w:ilvl w:val="0"/>
          <w:numId w:val="10"/>
        </w:numPr>
        <w:ind w:left="284" w:hanging="284"/>
        <w:jc w:val="both"/>
        <w:rPr>
          <w:rFonts w:asciiTheme="minorHAnsi" w:hAnsiTheme="minorHAnsi" w:cstheme="minorHAnsi"/>
          <w:sz w:val="22"/>
          <w:szCs w:val="22"/>
        </w:rPr>
      </w:pPr>
      <w:r w:rsidRPr="00265693">
        <w:rPr>
          <w:rFonts w:asciiTheme="minorHAnsi" w:hAnsiTheme="minorHAnsi" w:cstheme="minorHAnsi"/>
          <w:sz w:val="22"/>
          <w:szCs w:val="22"/>
        </w:rPr>
        <w:t xml:space="preserve">Zhotovitel poskytuje objednateli na provedené dílo záruku v délce 24 měsíců. Záruční doba začíná plynout ode dne řádného předání a převzetí celého díla bez vad a nedodělků objednatelem. </w:t>
      </w:r>
    </w:p>
    <w:p w14:paraId="6B5BD81D" w14:textId="77777777" w:rsidR="00AC1EAF" w:rsidRPr="00265693" w:rsidRDefault="00AC1EAF" w:rsidP="00AC1EAF">
      <w:pPr>
        <w:ind w:left="284"/>
        <w:jc w:val="both"/>
        <w:rPr>
          <w:rFonts w:asciiTheme="minorHAnsi" w:hAnsiTheme="minorHAnsi" w:cstheme="minorHAnsi"/>
          <w:sz w:val="22"/>
          <w:szCs w:val="22"/>
        </w:rPr>
      </w:pPr>
    </w:p>
    <w:p w14:paraId="3D7EBB02" w14:textId="77777777" w:rsidR="00AC1EAF" w:rsidRPr="00265693" w:rsidRDefault="00AC1EAF" w:rsidP="00AC1EAF">
      <w:pPr>
        <w:numPr>
          <w:ilvl w:val="0"/>
          <w:numId w:val="10"/>
        </w:numPr>
        <w:ind w:left="284" w:hanging="284"/>
        <w:jc w:val="both"/>
        <w:rPr>
          <w:rFonts w:asciiTheme="minorHAnsi" w:hAnsiTheme="minorHAnsi" w:cstheme="minorHAnsi"/>
          <w:sz w:val="22"/>
          <w:szCs w:val="22"/>
        </w:rPr>
      </w:pPr>
      <w:r w:rsidRPr="00265693">
        <w:rPr>
          <w:rFonts w:asciiTheme="minorHAnsi" w:hAnsiTheme="minorHAnsi" w:cstheme="minorHAnsi"/>
          <w:sz w:val="22"/>
          <w:szCs w:val="22"/>
        </w:rPr>
        <w:t>Zhotovitel se zaručuje, že předané dílo jako předmět plnění jeho závazků bude v záruční době způsobilé pro použití k ujednanému účelu a že si podrží ujednané vlastnosti; nejsou-li mezi stranami výslovně ujednány, vztahuje se záruka na účel a vlastnosti pro takové dílo obvyklé.</w:t>
      </w:r>
    </w:p>
    <w:p w14:paraId="41D919E9" w14:textId="77777777" w:rsidR="00AC1EAF" w:rsidRPr="00265693" w:rsidRDefault="00AC1EAF" w:rsidP="00AC1EAF">
      <w:pPr>
        <w:ind w:left="284"/>
        <w:jc w:val="both"/>
        <w:rPr>
          <w:rFonts w:asciiTheme="minorHAnsi" w:hAnsiTheme="minorHAnsi" w:cstheme="minorHAnsi"/>
          <w:sz w:val="22"/>
          <w:szCs w:val="22"/>
        </w:rPr>
      </w:pPr>
    </w:p>
    <w:p w14:paraId="40C3E5D9" w14:textId="77777777" w:rsidR="00AC1EAF" w:rsidRPr="00265693" w:rsidRDefault="00AC1EAF" w:rsidP="00AC1EAF">
      <w:pPr>
        <w:numPr>
          <w:ilvl w:val="0"/>
          <w:numId w:val="10"/>
        </w:numPr>
        <w:ind w:left="284" w:hanging="284"/>
        <w:jc w:val="both"/>
        <w:rPr>
          <w:rFonts w:asciiTheme="minorHAnsi" w:hAnsiTheme="minorHAnsi" w:cstheme="minorHAnsi"/>
          <w:sz w:val="22"/>
          <w:szCs w:val="22"/>
        </w:rPr>
      </w:pPr>
      <w:r w:rsidRPr="00265693">
        <w:rPr>
          <w:rFonts w:asciiTheme="minorHAnsi" w:hAnsiTheme="minorHAnsi" w:cstheme="minorHAnsi"/>
          <w:sz w:val="22"/>
          <w:szCs w:val="22"/>
        </w:rPr>
        <w:t>Objednatel je povinen oznámit zhotoviteli zjevné vady díla při převzetí, ostatní vady do 7 dnů poté, co je zjistil. V písemném oznámení uvede konkrétně, jaké vady zjistil, kde a jak se projevují.</w:t>
      </w:r>
    </w:p>
    <w:p w14:paraId="36558662" w14:textId="77777777" w:rsidR="00AC1EAF" w:rsidRPr="00265693" w:rsidRDefault="00AC1EAF" w:rsidP="00AC1EAF">
      <w:pPr>
        <w:ind w:left="284"/>
        <w:jc w:val="both"/>
        <w:rPr>
          <w:rFonts w:asciiTheme="minorHAnsi" w:hAnsiTheme="minorHAnsi" w:cstheme="minorHAnsi"/>
          <w:sz w:val="22"/>
          <w:szCs w:val="22"/>
        </w:rPr>
      </w:pPr>
    </w:p>
    <w:p w14:paraId="0A111B32" w14:textId="77777777" w:rsidR="00AC1EAF" w:rsidRPr="00265693" w:rsidRDefault="00AC1EAF" w:rsidP="00AC1EAF">
      <w:pPr>
        <w:numPr>
          <w:ilvl w:val="0"/>
          <w:numId w:val="10"/>
        </w:numPr>
        <w:ind w:left="284" w:hanging="284"/>
        <w:jc w:val="both"/>
        <w:rPr>
          <w:rFonts w:asciiTheme="minorHAnsi" w:hAnsiTheme="minorHAnsi" w:cstheme="minorHAnsi"/>
          <w:sz w:val="22"/>
          <w:szCs w:val="22"/>
        </w:rPr>
      </w:pPr>
      <w:r w:rsidRPr="00265693">
        <w:rPr>
          <w:rFonts w:asciiTheme="minorHAnsi" w:hAnsiTheme="minorHAnsi" w:cstheme="minorHAnsi"/>
          <w:sz w:val="22"/>
          <w:szCs w:val="22"/>
        </w:rPr>
        <w:t>Zhotovitel je povinen odstranit reklamované vady na vlastní náklady ve lhůtě 5 pracovních dnů od doručení písemného oznámení. V případě havárie nastoupí zhotovitel na odstranění vad ihned, nejpozději do 24 hodin.</w:t>
      </w:r>
    </w:p>
    <w:p w14:paraId="4D4D0C7A" w14:textId="77777777" w:rsidR="00AC1EAF" w:rsidRPr="00265693" w:rsidRDefault="00AC1EAF" w:rsidP="00AC1EAF">
      <w:pPr>
        <w:ind w:left="284"/>
        <w:jc w:val="both"/>
        <w:rPr>
          <w:rFonts w:asciiTheme="minorHAnsi" w:hAnsiTheme="minorHAnsi" w:cstheme="minorHAnsi"/>
          <w:sz w:val="22"/>
          <w:szCs w:val="22"/>
        </w:rPr>
      </w:pPr>
    </w:p>
    <w:p w14:paraId="1FE490D2" w14:textId="77777777" w:rsidR="00AC1EAF" w:rsidRPr="00265693" w:rsidRDefault="00AC1EAF" w:rsidP="00AC1EAF">
      <w:pPr>
        <w:numPr>
          <w:ilvl w:val="0"/>
          <w:numId w:val="10"/>
        </w:numPr>
        <w:ind w:left="284" w:hanging="284"/>
        <w:jc w:val="both"/>
        <w:rPr>
          <w:rFonts w:asciiTheme="minorHAnsi" w:hAnsiTheme="minorHAnsi" w:cstheme="minorHAnsi"/>
          <w:sz w:val="22"/>
          <w:szCs w:val="22"/>
        </w:rPr>
      </w:pPr>
      <w:r w:rsidRPr="00265693">
        <w:rPr>
          <w:rFonts w:asciiTheme="minorHAnsi" w:hAnsiTheme="minorHAnsi" w:cstheme="minorHAnsi"/>
          <w:sz w:val="22"/>
          <w:szCs w:val="22"/>
        </w:rPr>
        <w:t>Vadou se rozumí odchylka v kvalitě, rozsahu a parametrech díla, stanovených touto smlouvou a obecně závaznými technickými normami a předpisy.</w:t>
      </w:r>
    </w:p>
    <w:p w14:paraId="1E947C5E" w14:textId="5E8E4C57" w:rsidR="00AC1EAF" w:rsidRPr="00265693" w:rsidRDefault="00AC1EAF" w:rsidP="00867EC9">
      <w:pPr>
        <w:pStyle w:val="Zhlav"/>
        <w:rPr>
          <w:rFonts w:asciiTheme="minorHAnsi" w:hAnsiTheme="minorHAnsi" w:cstheme="minorHAnsi"/>
          <w:sz w:val="22"/>
          <w:szCs w:val="22"/>
        </w:rPr>
      </w:pPr>
    </w:p>
    <w:p w14:paraId="4173DED7" w14:textId="77777777" w:rsidR="00AC1EAF" w:rsidRPr="004F2A47" w:rsidRDefault="00AC1EAF" w:rsidP="004F2A47">
      <w:pPr>
        <w:pStyle w:val="Nzev"/>
        <w:jc w:val="center"/>
        <w:rPr>
          <w:rFonts w:asciiTheme="minorHAnsi" w:hAnsiTheme="minorHAnsi" w:cstheme="minorHAnsi"/>
          <w:b/>
          <w:bCs/>
          <w:sz w:val="22"/>
          <w:szCs w:val="22"/>
        </w:rPr>
      </w:pPr>
      <w:r w:rsidRPr="004F2A47">
        <w:rPr>
          <w:rFonts w:asciiTheme="minorHAnsi" w:hAnsiTheme="minorHAnsi" w:cstheme="minorHAnsi"/>
          <w:b/>
          <w:bCs/>
          <w:sz w:val="22"/>
          <w:szCs w:val="22"/>
        </w:rPr>
        <w:t>IX.</w:t>
      </w:r>
    </w:p>
    <w:p w14:paraId="1538BCE5" w14:textId="77777777" w:rsidR="00AC1EAF" w:rsidRPr="004F2A47" w:rsidRDefault="00AC1EAF" w:rsidP="004F2A47">
      <w:pPr>
        <w:jc w:val="center"/>
        <w:rPr>
          <w:rFonts w:asciiTheme="minorHAnsi" w:hAnsiTheme="minorHAnsi" w:cstheme="minorHAnsi"/>
          <w:b/>
          <w:bCs/>
          <w:sz w:val="22"/>
          <w:szCs w:val="22"/>
        </w:rPr>
      </w:pPr>
      <w:r w:rsidRPr="004F2A47">
        <w:rPr>
          <w:rFonts w:asciiTheme="minorHAnsi" w:hAnsiTheme="minorHAnsi" w:cstheme="minorHAnsi"/>
          <w:b/>
          <w:bCs/>
          <w:sz w:val="22"/>
          <w:szCs w:val="22"/>
        </w:rPr>
        <w:t>Smluvní pokuty</w:t>
      </w:r>
    </w:p>
    <w:p w14:paraId="3CB3480D" w14:textId="77777777" w:rsidR="00AC1EAF" w:rsidRPr="00265693" w:rsidRDefault="00AC1EAF" w:rsidP="00AC1EAF">
      <w:pPr>
        <w:ind w:left="3552"/>
        <w:jc w:val="both"/>
        <w:rPr>
          <w:rFonts w:asciiTheme="minorHAnsi" w:hAnsiTheme="minorHAnsi" w:cstheme="minorHAnsi"/>
          <w:b/>
          <w:sz w:val="22"/>
          <w:szCs w:val="22"/>
        </w:rPr>
      </w:pPr>
    </w:p>
    <w:p w14:paraId="44DFF0AA" w14:textId="77777777" w:rsidR="00AC1EAF" w:rsidRPr="00265693" w:rsidRDefault="00AC1EAF" w:rsidP="00AC1EAF">
      <w:pPr>
        <w:spacing w:line="264" w:lineRule="auto"/>
        <w:ind w:left="284" w:hanging="284"/>
        <w:jc w:val="both"/>
        <w:rPr>
          <w:rFonts w:asciiTheme="minorHAnsi" w:hAnsiTheme="minorHAnsi" w:cstheme="minorHAnsi"/>
          <w:sz w:val="22"/>
          <w:szCs w:val="22"/>
        </w:rPr>
      </w:pPr>
      <w:r w:rsidRPr="00265693">
        <w:rPr>
          <w:rFonts w:asciiTheme="minorHAnsi" w:hAnsiTheme="minorHAnsi" w:cstheme="minorHAnsi"/>
          <w:sz w:val="22"/>
          <w:szCs w:val="22"/>
        </w:rPr>
        <w:t>1.</w:t>
      </w:r>
      <w:r w:rsidRPr="00265693">
        <w:rPr>
          <w:rFonts w:asciiTheme="minorHAnsi" w:hAnsiTheme="minorHAnsi" w:cstheme="minorHAnsi"/>
          <w:sz w:val="22"/>
          <w:szCs w:val="22"/>
        </w:rPr>
        <w:tab/>
        <w:t>V případě, kdy zhotovitel poruší svůj závazek včas dodat dílo, je povinen zaplatit objednateli smluvní pokutu ve výši 0,1 % z ceny díla vč. DPH za každý započatý den prodlení. Zhotovitel není zodpovědný za zdržení či nerealizaci díla v případě vyšší moci či požadavku objednatele na změnu v provedení díla.</w:t>
      </w:r>
    </w:p>
    <w:p w14:paraId="5E2090B5" w14:textId="77777777" w:rsidR="00AC1EAF" w:rsidRPr="00265693" w:rsidRDefault="00AC1EAF" w:rsidP="00AC1EAF">
      <w:pPr>
        <w:spacing w:line="264" w:lineRule="auto"/>
        <w:ind w:left="708" w:hanging="708"/>
        <w:jc w:val="both"/>
        <w:rPr>
          <w:rFonts w:asciiTheme="minorHAnsi" w:hAnsiTheme="minorHAnsi" w:cstheme="minorHAnsi"/>
          <w:sz w:val="22"/>
          <w:szCs w:val="22"/>
        </w:rPr>
      </w:pPr>
    </w:p>
    <w:p w14:paraId="225C5FA0" w14:textId="45D36B61" w:rsidR="00AC1EAF" w:rsidRPr="00867EC9" w:rsidRDefault="00AC1EAF" w:rsidP="00867EC9">
      <w:pPr>
        <w:pStyle w:val="Odstavecseseznamem"/>
        <w:numPr>
          <w:ilvl w:val="0"/>
          <w:numId w:val="1"/>
        </w:numPr>
        <w:spacing w:line="264" w:lineRule="auto"/>
        <w:jc w:val="both"/>
        <w:rPr>
          <w:rFonts w:asciiTheme="minorHAnsi" w:hAnsiTheme="minorHAnsi" w:cstheme="minorHAnsi"/>
          <w:sz w:val="22"/>
          <w:szCs w:val="22"/>
        </w:rPr>
      </w:pPr>
      <w:r w:rsidRPr="00867EC9">
        <w:rPr>
          <w:rFonts w:asciiTheme="minorHAnsi" w:hAnsiTheme="minorHAnsi" w:cstheme="minorHAnsi"/>
          <w:sz w:val="22"/>
          <w:szCs w:val="22"/>
        </w:rPr>
        <w:lastRenderedPageBreak/>
        <w:t xml:space="preserve">V případě, že zhotovitel prokazatelně doloží, že prodlení výstavby bylo způsobeno nekonkrétností či chybným zadáním objednatele, zhotovitel není povinen hradit smluvní pokutu ve prospěch objednatele. </w:t>
      </w:r>
    </w:p>
    <w:p w14:paraId="4E8B01DD" w14:textId="77777777" w:rsidR="00867EC9" w:rsidRPr="00867EC9" w:rsidRDefault="00867EC9" w:rsidP="00867EC9">
      <w:pPr>
        <w:pStyle w:val="Odstavecseseznamem"/>
        <w:spacing w:line="264" w:lineRule="auto"/>
        <w:ind w:left="360"/>
        <w:jc w:val="both"/>
        <w:rPr>
          <w:rFonts w:asciiTheme="minorHAnsi" w:hAnsiTheme="minorHAnsi" w:cstheme="minorHAnsi"/>
          <w:sz w:val="22"/>
          <w:szCs w:val="22"/>
        </w:rPr>
      </w:pPr>
    </w:p>
    <w:p w14:paraId="77E52912" w14:textId="38E66CD7" w:rsidR="004E43A1" w:rsidRPr="00265693" w:rsidRDefault="004E43A1" w:rsidP="00867EC9">
      <w:pPr>
        <w:spacing w:line="264" w:lineRule="auto"/>
        <w:ind w:left="284" w:hanging="284"/>
        <w:jc w:val="both"/>
        <w:rPr>
          <w:rFonts w:asciiTheme="minorHAnsi" w:hAnsiTheme="minorHAnsi" w:cstheme="minorHAnsi"/>
          <w:sz w:val="22"/>
          <w:szCs w:val="22"/>
        </w:rPr>
      </w:pPr>
      <w:r w:rsidRPr="00265693">
        <w:rPr>
          <w:rFonts w:asciiTheme="minorHAnsi" w:hAnsiTheme="minorHAnsi" w:cstheme="minorHAnsi"/>
          <w:sz w:val="22"/>
          <w:szCs w:val="22"/>
        </w:rPr>
        <w:t>3.</w:t>
      </w:r>
      <w:r w:rsidRPr="00265693">
        <w:rPr>
          <w:rFonts w:asciiTheme="minorHAnsi" w:hAnsiTheme="minorHAnsi" w:cstheme="minorHAnsi"/>
          <w:sz w:val="22"/>
          <w:szCs w:val="22"/>
        </w:rPr>
        <w:tab/>
        <w:t>V případě, že objednatel poruší závazek zaplatit dodávku díla v předem dohodnutém termínu, je povinen zaplatit zhotoviteli smluvní pokutu ve výši 0,01 % z nezaplacené částky za každý započatý den prodlení.</w:t>
      </w:r>
    </w:p>
    <w:p w14:paraId="2D65872F" w14:textId="77777777" w:rsidR="00AC1EAF" w:rsidRPr="00265693" w:rsidRDefault="004E43A1" w:rsidP="004E43A1">
      <w:pPr>
        <w:spacing w:line="264" w:lineRule="auto"/>
        <w:ind w:left="284" w:hanging="284"/>
        <w:jc w:val="both"/>
        <w:rPr>
          <w:rFonts w:asciiTheme="minorHAnsi" w:hAnsiTheme="minorHAnsi" w:cstheme="minorHAnsi"/>
          <w:sz w:val="22"/>
          <w:szCs w:val="22"/>
        </w:rPr>
      </w:pPr>
      <w:r w:rsidRPr="00265693">
        <w:rPr>
          <w:rFonts w:asciiTheme="minorHAnsi" w:hAnsiTheme="minorHAnsi" w:cstheme="minorHAnsi"/>
          <w:sz w:val="22"/>
          <w:szCs w:val="22"/>
        </w:rPr>
        <w:t>4.</w:t>
      </w:r>
      <w:r w:rsidRPr="00265693">
        <w:rPr>
          <w:rFonts w:asciiTheme="minorHAnsi" w:hAnsiTheme="minorHAnsi" w:cstheme="minorHAnsi"/>
          <w:sz w:val="22"/>
          <w:szCs w:val="22"/>
        </w:rPr>
        <w:tab/>
        <w:t>Úhrada výše uvedených smluvních pokut nevylučuje možnost uplatnění požadavku jakékoliv Smluvní strany na úhradu vzniklých škod způsobených neplněním smluvních podmínek.</w:t>
      </w:r>
    </w:p>
    <w:p w14:paraId="2AFFE247" w14:textId="77777777" w:rsidR="00AC1EAF" w:rsidRPr="00265693" w:rsidRDefault="00AC1EAF" w:rsidP="00AC1EAF">
      <w:pPr>
        <w:jc w:val="both"/>
        <w:rPr>
          <w:rFonts w:asciiTheme="minorHAnsi" w:hAnsiTheme="minorHAnsi" w:cstheme="minorHAnsi"/>
          <w:sz w:val="22"/>
          <w:szCs w:val="22"/>
        </w:rPr>
      </w:pPr>
    </w:p>
    <w:p w14:paraId="35988D38" w14:textId="77777777" w:rsidR="00AC1EAF" w:rsidRPr="00265693" w:rsidRDefault="00AC1EAF" w:rsidP="00AC1EAF">
      <w:pPr>
        <w:spacing w:line="264" w:lineRule="auto"/>
        <w:ind w:left="284" w:hanging="284"/>
        <w:jc w:val="both"/>
        <w:rPr>
          <w:rFonts w:asciiTheme="minorHAnsi" w:hAnsiTheme="minorHAnsi" w:cstheme="minorHAnsi"/>
          <w:sz w:val="22"/>
          <w:szCs w:val="22"/>
        </w:rPr>
      </w:pPr>
      <w:r w:rsidRPr="00265693">
        <w:rPr>
          <w:rFonts w:asciiTheme="minorHAnsi" w:hAnsiTheme="minorHAnsi" w:cstheme="minorHAnsi"/>
          <w:sz w:val="22"/>
          <w:szCs w:val="22"/>
        </w:rPr>
        <w:t>5.</w:t>
      </w:r>
      <w:r w:rsidRPr="00265693">
        <w:rPr>
          <w:rFonts w:asciiTheme="minorHAnsi" w:hAnsiTheme="minorHAnsi" w:cstheme="minorHAnsi"/>
          <w:sz w:val="22"/>
          <w:szCs w:val="22"/>
        </w:rPr>
        <w:tab/>
        <w:t>Výzva k úhradě smluvní pokuty musí být písemná, a to výlučně ve formě doporučeného dopisu zaslaného poštou. Výzva musí vždy obsahovat důvod uplatnění sankce.</w:t>
      </w:r>
    </w:p>
    <w:p w14:paraId="386E6580" w14:textId="21C7D993" w:rsidR="00AC1EAF" w:rsidRPr="00265693" w:rsidRDefault="00AC1EAF" w:rsidP="00AC1EAF">
      <w:pPr>
        <w:jc w:val="both"/>
        <w:rPr>
          <w:rFonts w:asciiTheme="minorHAnsi" w:hAnsiTheme="minorHAnsi" w:cstheme="minorHAnsi"/>
          <w:sz w:val="22"/>
          <w:szCs w:val="22"/>
        </w:rPr>
      </w:pPr>
    </w:p>
    <w:p w14:paraId="7E38B643" w14:textId="77777777" w:rsidR="00AC1EAF" w:rsidRPr="00265693" w:rsidRDefault="00AC1EAF" w:rsidP="00AC1EAF">
      <w:pPr>
        <w:suppressAutoHyphens w:val="0"/>
        <w:jc w:val="center"/>
        <w:rPr>
          <w:rFonts w:asciiTheme="minorHAnsi" w:hAnsiTheme="minorHAnsi" w:cstheme="minorHAnsi"/>
          <w:b/>
          <w:sz w:val="22"/>
          <w:szCs w:val="22"/>
        </w:rPr>
      </w:pPr>
      <w:r w:rsidRPr="00265693">
        <w:rPr>
          <w:rFonts w:asciiTheme="minorHAnsi" w:hAnsiTheme="minorHAnsi" w:cstheme="minorHAnsi"/>
          <w:b/>
          <w:sz w:val="22"/>
          <w:szCs w:val="22"/>
        </w:rPr>
        <w:t>X.</w:t>
      </w:r>
    </w:p>
    <w:p w14:paraId="60B53594" w14:textId="77777777" w:rsidR="00AC1EAF" w:rsidRPr="00265693" w:rsidRDefault="00AC1EAF" w:rsidP="00AC1EAF">
      <w:pPr>
        <w:suppressAutoHyphens w:val="0"/>
        <w:jc w:val="center"/>
        <w:rPr>
          <w:rFonts w:asciiTheme="minorHAnsi" w:hAnsiTheme="minorHAnsi" w:cstheme="minorHAnsi"/>
          <w:b/>
          <w:sz w:val="22"/>
          <w:szCs w:val="22"/>
        </w:rPr>
      </w:pPr>
      <w:r w:rsidRPr="00265693">
        <w:rPr>
          <w:rFonts w:asciiTheme="minorHAnsi" w:hAnsiTheme="minorHAnsi" w:cstheme="minorHAnsi"/>
          <w:b/>
          <w:sz w:val="22"/>
          <w:szCs w:val="22"/>
        </w:rPr>
        <w:t>Závěrečná ujednání</w:t>
      </w:r>
    </w:p>
    <w:p w14:paraId="22D557BE" w14:textId="77777777" w:rsidR="00AC1EAF" w:rsidRPr="00265693" w:rsidRDefault="00AC1EAF" w:rsidP="00AC1EAF">
      <w:pPr>
        <w:jc w:val="both"/>
        <w:rPr>
          <w:rFonts w:asciiTheme="minorHAnsi" w:hAnsiTheme="minorHAnsi" w:cstheme="minorHAnsi"/>
          <w:i/>
          <w:sz w:val="22"/>
          <w:szCs w:val="22"/>
        </w:rPr>
      </w:pPr>
    </w:p>
    <w:p w14:paraId="6D93D9DB" w14:textId="77777777" w:rsidR="00AC1EAF" w:rsidRDefault="00AC1EAF" w:rsidP="00AC1EAF">
      <w:pPr>
        <w:numPr>
          <w:ilvl w:val="0"/>
          <w:numId w:val="11"/>
        </w:numPr>
        <w:ind w:left="284" w:hanging="284"/>
        <w:jc w:val="both"/>
        <w:rPr>
          <w:rFonts w:asciiTheme="minorHAnsi" w:hAnsiTheme="minorHAnsi" w:cstheme="minorHAnsi"/>
          <w:sz w:val="22"/>
          <w:szCs w:val="22"/>
        </w:rPr>
      </w:pPr>
      <w:r w:rsidRPr="00265693">
        <w:rPr>
          <w:rFonts w:asciiTheme="minorHAnsi" w:hAnsiTheme="minorHAnsi" w:cstheme="minorHAnsi"/>
          <w:sz w:val="22"/>
          <w:szCs w:val="22"/>
        </w:rPr>
        <w:t xml:space="preserve">Tato smlouva je uvedena ve 2 stejnopisech, z nichž každá ze smluvních stran obdrží po 1    vyhotovení. </w:t>
      </w:r>
    </w:p>
    <w:p w14:paraId="5C198B7C" w14:textId="77777777" w:rsidR="004F2A47" w:rsidRPr="00265693" w:rsidRDefault="004F2A47" w:rsidP="004F2A47">
      <w:pPr>
        <w:ind w:left="284"/>
        <w:jc w:val="both"/>
        <w:rPr>
          <w:rFonts w:asciiTheme="minorHAnsi" w:hAnsiTheme="minorHAnsi" w:cstheme="minorHAnsi"/>
          <w:sz w:val="22"/>
          <w:szCs w:val="22"/>
        </w:rPr>
      </w:pPr>
    </w:p>
    <w:p w14:paraId="5B0907A9" w14:textId="77777777" w:rsidR="00AC1EAF" w:rsidRPr="00265693" w:rsidRDefault="00AC1EAF" w:rsidP="00AC1EAF">
      <w:pPr>
        <w:numPr>
          <w:ilvl w:val="0"/>
          <w:numId w:val="11"/>
        </w:numPr>
        <w:ind w:left="284" w:hanging="284"/>
        <w:jc w:val="both"/>
        <w:rPr>
          <w:rFonts w:asciiTheme="minorHAnsi" w:hAnsiTheme="minorHAnsi" w:cstheme="minorHAnsi"/>
          <w:sz w:val="22"/>
          <w:szCs w:val="22"/>
        </w:rPr>
      </w:pPr>
      <w:r w:rsidRPr="00265693">
        <w:rPr>
          <w:rFonts w:asciiTheme="minorHAnsi" w:hAnsiTheme="minorHAnsi" w:cstheme="minorHAnsi"/>
          <w:sz w:val="22"/>
          <w:szCs w:val="22"/>
        </w:rPr>
        <w:t>Veškeré změny a doplňky této smlouvy je možné činit pouze písemnou formou očíslovanými a vzájemně odsouhlasenými dodatky.</w:t>
      </w:r>
    </w:p>
    <w:p w14:paraId="0477C2A7" w14:textId="77777777" w:rsidR="00AC1EAF" w:rsidRPr="00265693" w:rsidRDefault="00AC1EAF" w:rsidP="00AC1EAF">
      <w:pPr>
        <w:ind w:left="284"/>
        <w:jc w:val="both"/>
        <w:rPr>
          <w:rFonts w:asciiTheme="minorHAnsi" w:hAnsiTheme="minorHAnsi" w:cstheme="minorHAnsi"/>
          <w:sz w:val="22"/>
          <w:szCs w:val="22"/>
        </w:rPr>
      </w:pPr>
    </w:p>
    <w:p w14:paraId="0173357F" w14:textId="77777777" w:rsidR="00AC1EAF" w:rsidRPr="00265693" w:rsidRDefault="00AC1EAF" w:rsidP="00AC1EAF">
      <w:pPr>
        <w:numPr>
          <w:ilvl w:val="0"/>
          <w:numId w:val="11"/>
        </w:numPr>
        <w:ind w:left="284" w:hanging="284"/>
        <w:jc w:val="both"/>
        <w:rPr>
          <w:rFonts w:asciiTheme="minorHAnsi" w:hAnsiTheme="minorHAnsi" w:cstheme="minorHAnsi"/>
          <w:sz w:val="22"/>
          <w:szCs w:val="22"/>
        </w:rPr>
      </w:pPr>
      <w:r w:rsidRPr="00265693">
        <w:rPr>
          <w:rFonts w:asciiTheme="minorHAnsi" w:hAnsiTheme="minorHAnsi" w:cstheme="minorHAnsi"/>
          <w:sz w:val="22"/>
          <w:szCs w:val="22"/>
        </w:rPr>
        <w:t>Práva a povinnosti touto smlouvou výslovně neupravené se řídí obecnými ustanoveními občanského zákoníku v platném znění a dalšími obecně závaznými právními předpisy.</w:t>
      </w:r>
    </w:p>
    <w:p w14:paraId="3BD7FEC9" w14:textId="77777777" w:rsidR="00AC1EAF" w:rsidRPr="00265693" w:rsidRDefault="00AC1EAF" w:rsidP="00AC1EAF">
      <w:pPr>
        <w:ind w:left="284"/>
        <w:jc w:val="both"/>
        <w:rPr>
          <w:rFonts w:asciiTheme="minorHAnsi" w:hAnsiTheme="minorHAnsi" w:cstheme="minorHAnsi"/>
          <w:sz w:val="22"/>
          <w:szCs w:val="22"/>
        </w:rPr>
      </w:pPr>
    </w:p>
    <w:p w14:paraId="685640F5" w14:textId="77777777" w:rsidR="00AC1EAF" w:rsidRPr="00265693" w:rsidRDefault="00AC1EAF" w:rsidP="00AC1EAF">
      <w:pPr>
        <w:numPr>
          <w:ilvl w:val="0"/>
          <w:numId w:val="11"/>
        </w:numPr>
        <w:ind w:left="284" w:hanging="284"/>
        <w:jc w:val="both"/>
        <w:rPr>
          <w:rFonts w:asciiTheme="minorHAnsi" w:hAnsiTheme="minorHAnsi" w:cstheme="minorHAnsi"/>
          <w:sz w:val="22"/>
          <w:szCs w:val="22"/>
        </w:rPr>
      </w:pPr>
      <w:r w:rsidRPr="00265693">
        <w:rPr>
          <w:rFonts w:asciiTheme="minorHAnsi" w:hAnsiTheme="minorHAnsi" w:cstheme="minorHAnsi"/>
          <w:sz w:val="22"/>
          <w:szCs w:val="22"/>
        </w:rPr>
        <w:t>Nastanou-li u některé ze stran skutečnosti bránící řádnému plnění této Smlouvy, je povinna to ihned bez zbytečného odkladu oznámit druhé straně a vyvolat jednání zástupců oprávněných k podpisu Smlouvy.</w:t>
      </w:r>
    </w:p>
    <w:p w14:paraId="5006D770" w14:textId="77777777" w:rsidR="00AC1EAF" w:rsidRPr="00265693" w:rsidRDefault="00AC1EAF" w:rsidP="00AC1EAF">
      <w:pPr>
        <w:ind w:left="284"/>
        <w:jc w:val="both"/>
        <w:rPr>
          <w:rFonts w:asciiTheme="minorHAnsi" w:hAnsiTheme="minorHAnsi" w:cstheme="minorHAnsi"/>
          <w:sz w:val="22"/>
          <w:szCs w:val="22"/>
        </w:rPr>
      </w:pPr>
    </w:p>
    <w:p w14:paraId="3183B4C3" w14:textId="77777777" w:rsidR="00AC1EAF" w:rsidRDefault="00AC1EAF" w:rsidP="00AC1EAF">
      <w:pPr>
        <w:numPr>
          <w:ilvl w:val="0"/>
          <w:numId w:val="11"/>
        </w:numPr>
        <w:ind w:left="284" w:hanging="284"/>
        <w:jc w:val="both"/>
        <w:rPr>
          <w:rFonts w:asciiTheme="minorHAnsi" w:hAnsiTheme="minorHAnsi" w:cstheme="minorHAnsi"/>
          <w:sz w:val="22"/>
          <w:szCs w:val="22"/>
        </w:rPr>
      </w:pPr>
      <w:r w:rsidRPr="00265693">
        <w:rPr>
          <w:rFonts w:asciiTheme="minorHAnsi" w:hAnsiTheme="minorHAnsi" w:cstheme="minorHAnsi"/>
          <w:sz w:val="22"/>
          <w:szCs w:val="22"/>
        </w:rPr>
        <w:t>Objednatel prohlašuje, že předmět díla není používán k ekonomické činnosti a ve smyslu informace GFŘ a MFČR ze dne 9. 11. 2011 nebude pro výše uvedenou dodávku aplikován režim přenesené daňové povinnosti podle ustanovení §92a zákona o DPH.</w:t>
      </w:r>
    </w:p>
    <w:p w14:paraId="5BB79922" w14:textId="77777777" w:rsidR="00BF1254" w:rsidRDefault="00BF1254" w:rsidP="00BF1254">
      <w:pPr>
        <w:pStyle w:val="Odstavecseseznamem"/>
        <w:rPr>
          <w:rFonts w:asciiTheme="minorHAnsi" w:hAnsiTheme="minorHAnsi" w:cstheme="minorHAnsi"/>
          <w:sz w:val="22"/>
          <w:szCs w:val="22"/>
        </w:rPr>
      </w:pPr>
    </w:p>
    <w:p w14:paraId="5E180D00" w14:textId="6A1BA3CF" w:rsidR="00BF1254" w:rsidRPr="00BF1254" w:rsidRDefault="00BF1254" w:rsidP="00BF1254">
      <w:pPr>
        <w:pStyle w:val="Bodsmlouvy-21"/>
        <w:numPr>
          <w:ilvl w:val="0"/>
          <w:numId w:val="11"/>
        </w:numPr>
        <w:ind w:left="284" w:hanging="284"/>
        <w:rPr>
          <w:rFonts w:asciiTheme="minorHAnsi" w:hAnsiTheme="minorHAnsi" w:cstheme="minorHAnsi"/>
          <w:szCs w:val="22"/>
        </w:rPr>
      </w:pPr>
      <w:r w:rsidRPr="00BF1254">
        <w:rPr>
          <w:rFonts w:asciiTheme="minorHAnsi" w:hAnsiTheme="minorHAnsi" w:cstheme="minorHAnsi"/>
          <w:szCs w:val="22"/>
        </w:rPr>
        <w:t>Objednatel je povinným subjektem dle § 2 odst. 1 zákona č. 340/2015 Sb., o zvláštních podmínkách účinnosti některých smluv, uveřejňování těchto smluv a o registru smluv (dále jen "zákon o registru smluv"). V případě, že dle zákona o registru smluv podléhá smlouva uveřejnění ve smyslu tohoto zákona, jsou smluvní strany srozuměny s tím, že pronajímatel tuto smlouvu uveřejní, a to požadovaným způsobem v zákonem stanovené lhůtě.</w:t>
      </w:r>
    </w:p>
    <w:p w14:paraId="24BA64D9" w14:textId="77777777" w:rsidR="00AC1EAF" w:rsidRPr="00265693" w:rsidRDefault="00AC1EAF" w:rsidP="00AC1EAF">
      <w:pPr>
        <w:ind w:left="284"/>
        <w:jc w:val="both"/>
        <w:rPr>
          <w:rFonts w:asciiTheme="minorHAnsi" w:hAnsiTheme="minorHAnsi" w:cstheme="minorHAnsi"/>
          <w:sz w:val="22"/>
          <w:szCs w:val="22"/>
        </w:rPr>
      </w:pPr>
    </w:p>
    <w:p w14:paraId="1DBBA1AA" w14:textId="6EE821FE" w:rsidR="00AC1EAF" w:rsidRPr="00265693" w:rsidRDefault="00AC1EAF" w:rsidP="00AC1EAF">
      <w:pPr>
        <w:numPr>
          <w:ilvl w:val="0"/>
          <w:numId w:val="11"/>
        </w:numPr>
        <w:ind w:left="284" w:hanging="284"/>
        <w:jc w:val="both"/>
        <w:rPr>
          <w:rFonts w:asciiTheme="minorHAnsi" w:hAnsiTheme="minorHAnsi" w:cstheme="minorHAnsi"/>
          <w:sz w:val="22"/>
          <w:szCs w:val="22"/>
        </w:rPr>
      </w:pPr>
      <w:r w:rsidRPr="00AA3872">
        <w:rPr>
          <w:rFonts w:asciiTheme="minorHAnsi" w:hAnsiTheme="minorHAnsi" w:cstheme="minorHAnsi"/>
          <w:sz w:val="22"/>
          <w:szCs w:val="22"/>
        </w:rPr>
        <w:t>Smlouva je platná dnem podpisu této smlouvy oběma smluvními stranami</w:t>
      </w:r>
      <w:r w:rsidR="00BF1254" w:rsidRPr="00AA3872">
        <w:rPr>
          <w:rFonts w:asciiTheme="minorHAnsi" w:hAnsiTheme="minorHAnsi" w:cstheme="minorHAnsi"/>
          <w:sz w:val="22"/>
          <w:szCs w:val="22"/>
        </w:rPr>
        <w:t xml:space="preserve"> a účinná dnem zveřejnění v registru smluv</w:t>
      </w:r>
      <w:r w:rsidRPr="00AA3872">
        <w:rPr>
          <w:rFonts w:asciiTheme="minorHAnsi" w:hAnsiTheme="minorHAnsi" w:cstheme="minorHAnsi"/>
          <w:sz w:val="22"/>
          <w:szCs w:val="22"/>
        </w:rPr>
        <w:t xml:space="preserve">. </w:t>
      </w:r>
      <w:r w:rsidRPr="00265693">
        <w:rPr>
          <w:rFonts w:asciiTheme="minorHAnsi" w:hAnsiTheme="minorHAnsi" w:cstheme="minorHAnsi"/>
          <w:sz w:val="22"/>
          <w:szCs w:val="22"/>
        </w:rPr>
        <w:t>Účastníci této smlouvy prohlašují, že si text smlouvy důkladně přečetli, s obsahem souhlasí a že tato smlouva byla uzavřena podle jejich skutečné, svobodné a vážné vůle, nikoli v tísni a za nápadně nevýhodných podmínek a na důkaz toho připojují své podpisy.</w:t>
      </w:r>
    </w:p>
    <w:p w14:paraId="4235BF83" w14:textId="77777777" w:rsidR="00AC1EAF" w:rsidRPr="00265693" w:rsidRDefault="00AC1EAF" w:rsidP="00AC1EAF">
      <w:pPr>
        <w:ind w:left="284"/>
        <w:jc w:val="both"/>
        <w:rPr>
          <w:rFonts w:asciiTheme="minorHAnsi" w:hAnsiTheme="minorHAnsi" w:cstheme="minorHAnsi"/>
          <w:sz w:val="22"/>
          <w:szCs w:val="22"/>
        </w:rPr>
      </w:pPr>
    </w:p>
    <w:p w14:paraId="2300ECBE" w14:textId="77777777" w:rsidR="00AC1EAF" w:rsidRPr="00265693" w:rsidRDefault="00AC1EAF" w:rsidP="00AC1EAF">
      <w:pPr>
        <w:numPr>
          <w:ilvl w:val="0"/>
          <w:numId w:val="11"/>
        </w:numPr>
        <w:ind w:left="284" w:hanging="284"/>
        <w:jc w:val="both"/>
        <w:rPr>
          <w:rFonts w:asciiTheme="minorHAnsi" w:hAnsiTheme="minorHAnsi" w:cstheme="minorHAnsi"/>
          <w:sz w:val="22"/>
          <w:szCs w:val="22"/>
        </w:rPr>
      </w:pPr>
      <w:r w:rsidRPr="00265693">
        <w:rPr>
          <w:rFonts w:asciiTheme="minorHAnsi" w:hAnsiTheme="minorHAnsi" w:cstheme="minorHAnsi"/>
          <w:sz w:val="22"/>
          <w:szCs w:val="22"/>
        </w:rPr>
        <w:t>Doložka dle § 41 zák. č. 128/2000 Sb., o obcích, ve znění pozdějších předpisů</w:t>
      </w:r>
    </w:p>
    <w:p w14:paraId="5655685B" w14:textId="1977B17B" w:rsidR="00AC1EAF" w:rsidRPr="00265693" w:rsidRDefault="00AC1EAF" w:rsidP="009A1703">
      <w:pPr>
        <w:ind w:left="255"/>
        <w:rPr>
          <w:rFonts w:asciiTheme="minorHAnsi" w:hAnsiTheme="minorHAnsi" w:cstheme="minorHAnsi"/>
          <w:sz w:val="22"/>
          <w:szCs w:val="22"/>
        </w:rPr>
      </w:pPr>
      <w:r w:rsidRPr="00265693">
        <w:rPr>
          <w:rFonts w:asciiTheme="minorHAnsi" w:hAnsiTheme="minorHAnsi" w:cstheme="minorHAnsi"/>
          <w:sz w:val="22"/>
          <w:szCs w:val="22"/>
        </w:rPr>
        <w:t xml:space="preserve">Smlouva byla schválena usnesením Rady </w:t>
      </w:r>
      <w:r w:rsidR="00133FA4">
        <w:rPr>
          <w:rFonts w:asciiTheme="minorHAnsi" w:hAnsiTheme="minorHAnsi" w:cstheme="minorHAnsi"/>
          <w:sz w:val="22"/>
          <w:szCs w:val="22"/>
        </w:rPr>
        <w:t>městské části Brno-</w:t>
      </w:r>
      <w:r w:rsidR="009A1703">
        <w:rPr>
          <w:rFonts w:asciiTheme="minorHAnsi" w:hAnsiTheme="minorHAnsi" w:cstheme="minorHAnsi"/>
          <w:sz w:val="22"/>
          <w:szCs w:val="22"/>
        </w:rPr>
        <w:t>Chrlice 103</w:t>
      </w:r>
      <w:r w:rsidR="00133FA4">
        <w:rPr>
          <w:rFonts w:asciiTheme="minorHAnsi" w:hAnsiTheme="minorHAnsi" w:cstheme="minorHAnsi"/>
          <w:sz w:val="22"/>
          <w:szCs w:val="22"/>
        </w:rPr>
        <w:t>/IX. s</w:t>
      </w:r>
      <w:r w:rsidR="009A1703">
        <w:rPr>
          <w:rFonts w:asciiTheme="minorHAnsi" w:hAnsiTheme="minorHAnsi" w:cstheme="minorHAnsi"/>
          <w:sz w:val="22"/>
          <w:szCs w:val="22"/>
        </w:rPr>
        <w:t xml:space="preserve">chůze ze </w:t>
      </w:r>
      <w:r w:rsidRPr="00265693">
        <w:rPr>
          <w:rFonts w:asciiTheme="minorHAnsi" w:hAnsiTheme="minorHAnsi" w:cstheme="minorHAnsi"/>
          <w:sz w:val="22"/>
          <w:szCs w:val="22"/>
        </w:rPr>
        <w:t xml:space="preserve">dne </w:t>
      </w:r>
      <w:r w:rsidR="009A1703">
        <w:rPr>
          <w:rFonts w:asciiTheme="minorHAnsi" w:hAnsiTheme="minorHAnsi" w:cstheme="minorHAnsi"/>
          <w:sz w:val="22"/>
          <w:szCs w:val="22"/>
        </w:rPr>
        <w:t>13.4.2026.</w:t>
      </w:r>
    </w:p>
    <w:p w14:paraId="25915A7B" w14:textId="77777777" w:rsidR="00AC1EAF" w:rsidRPr="00265693" w:rsidRDefault="00AC1EAF" w:rsidP="00AC1EAF">
      <w:pPr>
        <w:ind w:left="240"/>
        <w:jc w:val="both"/>
        <w:rPr>
          <w:rFonts w:asciiTheme="minorHAnsi" w:hAnsiTheme="minorHAnsi" w:cstheme="minorHAnsi"/>
          <w:sz w:val="22"/>
          <w:szCs w:val="22"/>
        </w:rPr>
      </w:pPr>
    </w:p>
    <w:p w14:paraId="5448D7FB" w14:textId="77777777" w:rsidR="00AC1EAF" w:rsidRDefault="00AC1EAF" w:rsidP="00AC1EAF">
      <w:pPr>
        <w:jc w:val="both"/>
        <w:rPr>
          <w:rFonts w:asciiTheme="minorHAnsi" w:hAnsiTheme="minorHAnsi" w:cstheme="minorHAnsi"/>
          <w:sz w:val="22"/>
          <w:szCs w:val="22"/>
        </w:rPr>
      </w:pPr>
    </w:p>
    <w:p w14:paraId="5E3C073B" w14:textId="77777777" w:rsidR="001E5B6C" w:rsidRPr="00265693" w:rsidRDefault="001E5B6C" w:rsidP="00AC1EAF">
      <w:pPr>
        <w:jc w:val="both"/>
        <w:rPr>
          <w:rFonts w:asciiTheme="minorHAnsi" w:hAnsiTheme="minorHAnsi" w:cstheme="minorHAnsi"/>
          <w:sz w:val="22"/>
          <w:szCs w:val="22"/>
        </w:rPr>
      </w:pPr>
    </w:p>
    <w:p w14:paraId="099293F9" w14:textId="77777777" w:rsidR="00AC1EAF" w:rsidRPr="00265693" w:rsidRDefault="00AC1EAF" w:rsidP="00AC1EAF">
      <w:pPr>
        <w:jc w:val="both"/>
        <w:rPr>
          <w:rFonts w:asciiTheme="minorHAnsi" w:hAnsiTheme="minorHAnsi" w:cstheme="minorHAnsi"/>
          <w:sz w:val="22"/>
          <w:szCs w:val="22"/>
        </w:rPr>
      </w:pPr>
    </w:p>
    <w:p w14:paraId="57437E7D" w14:textId="5F84E753" w:rsidR="00AC1EAF" w:rsidRPr="00265693" w:rsidRDefault="00AC1EAF" w:rsidP="00AC1EAF">
      <w:pPr>
        <w:jc w:val="both"/>
        <w:rPr>
          <w:rFonts w:asciiTheme="minorHAnsi" w:hAnsiTheme="minorHAnsi" w:cstheme="minorHAnsi"/>
          <w:sz w:val="22"/>
          <w:szCs w:val="22"/>
        </w:rPr>
      </w:pPr>
      <w:r w:rsidRPr="00265693">
        <w:rPr>
          <w:rFonts w:asciiTheme="minorHAnsi" w:hAnsiTheme="minorHAnsi" w:cstheme="minorHAnsi"/>
          <w:sz w:val="22"/>
          <w:szCs w:val="22"/>
        </w:rPr>
        <w:lastRenderedPageBreak/>
        <w:t>V</w:t>
      </w:r>
      <w:r w:rsidR="001E2BCE">
        <w:rPr>
          <w:rFonts w:asciiTheme="minorHAnsi" w:hAnsiTheme="minorHAnsi" w:cstheme="minorHAnsi"/>
          <w:sz w:val="22"/>
          <w:szCs w:val="22"/>
        </w:rPr>
        <w:t> </w:t>
      </w:r>
      <w:r w:rsidR="00CA6626">
        <w:rPr>
          <w:rFonts w:asciiTheme="minorHAnsi" w:hAnsiTheme="minorHAnsi" w:cstheme="minorHAnsi"/>
          <w:sz w:val="22"/>
          <w:szCs w:val="22"/>
        </w:rPr>
        <w:t>Olomouci</w:t>
      </w:r>
      <w:r w:rsidRPr="00265693">
        <w:rPr>
          <w:rFonts w:asciiTheme="minorHAnsi" w:hAnsiTheme="minorHAnsi" w:cstheme="minorHAnsi"/>
          <w:sz w:val="22"/>
          <w:szCs w:val="22"/>
        </w:rPr>
        <w:t>, dne</w:t>
      </w:r>
      <w:r w:rsidR="009A1703">
        <w:rPr>
          <w:rFonts w:asciiTheme="minorHAnsi" w:hAnsiTheme="minorHAnsi" w:cstheme="minorHAnsi"/>
          <w:sz w:val="22"/>
          <w:szCs w:val="22"/>
        </w:rPr>
        <w:t xml:space="preserve"> 14.</w:t>
      </w:r>
      <w:r w:rsidR="00CA6626">
        <w:rPr>
          <w:rFonts w:asciiTheme="minorHAnsi" w:hAnsiTheme="minorHAnsi" w:cstheme="minorHAnsi"/>
          <w:sz w:val="22"/>
          <w:szCs w:val="22"/>
        </w:rPr>
        <w:t xml:space="preserve"> </w:t>
      </w:r>
      <w:r w:rsidR="009A1703">
        <w:rPr>
          <w:rFonts w:asciiTheme="minorHAnsi" w:hAnsiTheme="minorHAnsi" w:cstheme="minorHAnsi"/>
          <w:sz w:val="22"/>
          <w:szCs w:val="22"/>
        </w:rPr>
        <w:t>4</w:t>
      </w:r>
      <w:r w:rsidR="00CA6626">
        <w:rPr>
          <w:rFonts w:asciiTheme="minorHAnsi" w:hAnsiTheme="minorHAnsi" w:cstheme="minorHAnsi"/>
          <w:sz w:val="22"/>
          <w:szCs w:val="22"/>
        </w:rPr>
        <w:t xml:space="preserve">. 2026 </w:t>
      </w:r>
    </w:p>
    <w:p w14:paraId="535862BE" w14:textId="77777777" w:rsidR="00AC1EAF" w:rsidRPr="00265693" w:rsidRDefault="00AC1EAF" w:rsidP="00AC1EAF">
      <w:pPr>
        <w:jc w:val="both"/>
        <w:rPr>
          <w:rFonts w:asciiTheme="minorHAnsi" w:hAnsiTheme="minorHAnsi" w:cstheme="minorHAnsi"/>
          <w:sz w:val="22"/>
          <w:szCs w:val="22"/>
        </w:rPr>
      </w:pPr>
    </w:p>
    <w:p w14:paraId="00D0EAFE" w14:textId="2AC8AB57" w:rsidR="00AC1EAF" w:rsidRPr="00265693" w:rsidRDefault="00FC69E4" w:rsidP="00AC1EAF">
      <w:pPr>
        <w:jc w:val="both"/>
        <w:rPr>
          <w:rFonts w:asciiTheme="minorHAnsi" w:hAnsiTheme="minorHAnsi" w:cstheme="minorHAnsi"/>
          <w:sz w:val="22"/>
          <w:szCs w:val="22"/>
        </w:rPr>
      </w:pPr>
      <w:r>
        <w:rPr>
          <w:rFonts w:asciiTheme="minorHAnsi" w:hAnsiTheme="minorHAnsi" w:cstheme="minorHAnsi"/>
          <w:sz w:val="22"/>
          <w:szCs w:val="22"/>
        </w:rPr>
        <w:br/>
      </w:r>
    </w:p>
    <w:p w14:paraId="69D3CF30" w14:textId="77777777" w:rsidR="00AC1EAF" w:rsidRPr="00265693" w:rsidRDefault="00AC1EAF" w:rsidP="00AC1EAF">
      <w:pPr>
        <w:jc w:val="both"/>
        <w:rPr>
          <w:rFonts w:asciiTheme="minorHAnsi" w:hAnsiTheme="minorHAnsi" w:cstheme="minorHAnsi"/>
          <w:sz w:val="22"/>
          <w:szCs w:val="22"/>
        </w:rPr>
      </w:pPr>
    </w:p>
    <w:p w14:paraId="7DC05820" w14:textId="77777777" w:rsidR="00AC1EAF" w:rsidRPr="00265693" w:rsidRDefault="00AC1EAF" w:rsidP="00AC1EAF">
      <w:pPr>
        <w:jc w:val="both"/>
        <w:rPr>
          <w:rFonts w:asciiTheme="minorHAnsi" w:hAnsiTheme="minorHAnsi" w:cstheme="minorHAnsi"/>
          <w:sz w:val="22"/>
          <w:szCs w:val="22"/>
        </w:rPr>
      </w:pPr>
      <w:r w:rsidRPr="00265693">
        <w:rPr>
          <w:rFonts w:asciiTheme="minorHAnsi" w:hAnsiTheme="minorHAnsi" w:cstheme="minorHAnsi"/>
          <w:sz w:val="22"/>
          <w:szCs w:val="22"/>
        </w:rPr>
        <w:t>_____________________________</w:t>
      </w:r>
      <w:r w:rsidRPr="00265693">
        <w:rPr>
          <w:rFonts w:asciiTheme="minorHAnsi" w:hAnsiTheme="minorHAnsi" w:cstheme="minorHAnsi"/>
          <w:sz w:val="22"/>
          <w:szCs w:val="22"/>
        </w:rPr>
        <w:tab/>
      </w:r>
      <w:r w:rsidRPr="00265693">
        <w:rPr>
          <w:rFonts w:asciiTheme="minorHAnsi" w:hAnsiTheme="minorHAnsi" w:cstheme="minorHAnsi"/>
          <w:sz w:val="22"/>
          <w:szCs w:val="22"/>
        </w:rPr>
        <w:tab/>
      </w:r>
      <w:r w:rsidRPr="00265693">
        <w:rPr>
          <w:rFonts w:asciiTheme="minorHAnsi" w:hAnsiTheme="minorHAnsi" w:cstheme="minorHAnsi"/>
          <w:sz w:val="22"/>
          <w:szCs w:val="22"/>
        </w:rPr>
        <w:tab/>
        <w:t>_____________________________</w:t>
      </w:r>
    </w:p>
    <w:p w14:paraId="5701BA4F" w14:textId="77777777" w:rsidR="00AC1EAF" w:rsidRPr="00265693" w:rsidRDefault="00AC1EAF" w:rsidP="00AC1EAF">
      <w:pPr>
        <w:ind w:left="708" w:firstLine="7074"/>
        <w:jc w:val="both"/>
        <w:rPr>
          <w:rFonts w:asciiTheme="minorHAnsi" w:hAnsiTheme="minorHAnsi" w:cstheme="minorHAnsi"/>
          <w:b/>
          <w:sz w:val="22"/>
          <w:szCs w:val="22"/>
        </w:rPr>
      </w:pPr>
      <w:r w:rsidRPr="00265693">
        <w:rPr>
          <w:rFonts w:asciiTheme="minorHAnsi" w:hAnsiTheme="minorHAnsi" w:cstheme="minorHAnsi"/>
          <w:bCs/>
          <w:sz w:val="22"/>
          <w:szCs w:val="22"/>
        </w:rPr>
        <w:br/>
      </w:r>
      <w:r w:rsidRPr="00265693">
        <w:rPr>
          <w:rFonts w:asciiTheme="minorHAnsi" w:hAnsiTheme="minorHAnsi" w:cstheme="minorHAnsi"/>
          <w:b/>
          <w:sz w:val="22"/>
          <w:szCs w:val="22"/>
        </w:rPr>
        <w:t>Objednatel</w:t>
      </w:r>
      <w:r w:rsidRPr="00265693">
        <w:rPr>
          <w:rFonts w:asciiTheme="minorHAnsi" w:hAnsiTheme="minorHAnsi" w:cstheme="minorHAnsi"/>
          <w:b/>
          <w:sz w:val="22"/>
          <w:szCs w:val="22"/>
        </w:rPr>
        <w:tab/>
      </w:r>
      <w:r w:rsidRPr="00265693">
        <w:rPr>
          <w:rFonts w:asciiTheme="minorHAnsi" w:hAnsiTheme="minorHAnsi" w:cstheme="minorHAnsi"/>
          <w:b/>
          <w:sz w:val="22"/>
          <w:szCs w:val="22"/>
        </w:rPr>
        <w:tab/>
      </w:r>
      <w:r w:rsidRPr="00265693">
        <w:rPr>
          <w:rFonts w:asciiTheme="minorHAnsi" w:hAnsiTheme="minorHAnsi" w:cstheme="minorHAnsi"/>
          <w:b/>
          <w:sz w:val="22"/>
          <w:szCs w:val="22"/>
        </w:rPr>
        <w:tab/>
      </w:r>
      <w:r w:rsidRPr="00265693">
        <w:rPr>
          <w:rFonts w:asciiTheme="minorHAnsi" w:hAnsiTheme="minorHAnsi" w:cstheme="minorHAnsi"/>
          <w:b/>
          <w:sz w:val="22"/>
          <w:szCs w:val="22"/>
        </w:rPr>
        <w:tab/>
      </w:r>
      <w:r w:rsidRPr="00265693">
        <w:rPr>
          <w:rFonts w:asciiTheme="minorHAnsi" w:hAnsiTheme="minorHAnsi" w:cstheme="minorHAnsi"/>
          <w:b/>
          <w:sz w:val="22"/>
          <w:szCs w:val="22"/>
        </w:rPr>
        <w:tab/>
        <w:t xml:space="preserve">                     Zhotovitel</w:t>
      </w:r>
      <w:r w:rsidRPr="00265693">
        <w:rPr>
          <w:rFonts w:asciiTheme="minorHAnsi" w:hAnsiTheme="minorHAnsi" w:cstheme="minorHAnsi"/>
          <w:b/>
          <w:sz w:val="22"/>
          <w:szCs w:val="22"/>
        </w:rPr>
        <w:tab/>
      </w:r>
      <w:r w:rsidRPr="00265693">
        <w:rPr>
          <w:rFonts w:asciiTheme="minorHAnsi" w:hAnsiTheme="minorHAnsi" w:cstheme="minorHAnsi"/>
          <w:b/>
          <w:sz w:val="22"/>
          <w:szCs w:val="22"/>
        </w:rPr>
        <w:tab/>
      </w:r>
      <w:r w:rsidRPr="00265693">
        <w:rPr>
          <w:rFonts w:asciiTheme="minorHAnsi" w:hAnsiTheme="minorHAnsi" w:cstheme="minorHAnsi"/>
          <w:b/>
          <w:sz w:val="22"/>
          <w:szCs w:val="22"/>
        </w:rPr>
        <w:tab/>
      </w:r>
      <w:r w:rsidRPr="00265693">
        <w:rPr>
          <w:rFonts w:asciiTheme="minorHAnsi" w:hAnsiTheme="minorHAnsi" w:cstheme="minorHAnsi"/>
          <w:b/>
          <w:sz w:val="22"/>
          <w:szCs w:val="22"/>
        </w:rPr>
        <w:tab/>
      </w:r>
      <w:r w:rsidRPr="00265693">
        <w:rPr>
          <w:rFonts w:asciiTheme="minorHAnsi" w:hAnsiTheme="minorHAnsi" w:cstheme="minorHAnsi"/>
          <w:b/>
          <w:sz w:val="22"/>
          <w:szCs w:val="22"/>
        </w:rPr>
        <w:tab/>
      </w:r>
      <w:r w:rsidRPr="00265693">
        <w:rPr>
          <w:rFonts w:asciiTheme="minorHAnsi" w:hAnsiTheme="minorHAnsi" w:cstheme="minorHAnsi"/>
          <w:b/>
          <w:sz w:val="22"/>
          <w:szCs w:val="22"/>
        </w:rPr>
        <w:tab/>
      </w:r>
      <w:r w:rsidRPr="00265693">
        <w:rPr>
          <w:rFonts w:asciiTheme="minorHAnsi" w:hAnsiTheme="minorHAnsi" w:cstheme="minorHAnsi"/>
          <w:b/>
          <w:sz w:val="22"/>
          <w:szCs w:val="22"/>
        </w:rPr>
        <w:tab/>
      </w:r>
      <w:r w:rsidRPr="00265693">
        <w:rPr>
          <w:rFonts w:asciiTheme="minorHAnsi" w:hAnsiTheme="minorHAnsi" w:cstheme="minorHAnsi"/>
          <w:b/>
          <w:sz w:val="22"/>
          <w:szCs w:val="22"/>
        </w:rPr>
        <w:tab/>
        <w:t xml:space="preserve">     </w:t>
      </w:r>
      <w:r w:rsidRPr="00265693">
        <w:rPr>
          <w:rFonts w:asciiTheme="minorHAnsi" w:hAnsiTheme="minorHAnsi" w:cstheme="minorHAnsi"/>
          <w:sz w:val="22"/>
          <w:szCs w:val="22"/>
        </w:rPr>
        <w:tab/>
      </w:r>
      <w:r w:rsidRPr="00265693">
        <w:rPr>
          <w:rFonts w:asciiTheme="minorHAnsi" w:hAnsiTheme="minorHAnsi" w:cstheme="minorHAnsi"/>
          <w:sz w:val="22"/>
          <w:szCs w:val="22"/>
        </w:rPr>
        <w:tab/>
      </w:r>
      <w:r w:rsidRPr="00265693">
        <w:rPr>
          <w:rFonts w:asciiTheme="minorHAnsi" w:hAnsiTheme="minorHAnsi" w:cstheme="minorHAnsi"/>
          <w:sz w:val="22"/>
          <w:szCs w:val="22"/>
        </w:rPr>
        <w:tab/>
      </w:r>
      <w:r w:rsidRPr="00265693">
        <w:rPr>
          <w:rFonts w:asciiTheme="minorHAnsi" w:hAnsiTheme="minorHAnsi" w:cstheme="minorHAnsi"/>
          <w:sz w:val="22"/>
          <w:szCs w:val="22"/>
        </w:rPr>
        <w:tab/>
      </w:r>
      <w:r w:rsidRPr="00265693">
        <w:rPr>
          <w:rFonts w:asciiTheme="minorHAnsi" w:hAnsiTheme="minorHAnsi" w:cstheme="minorHAnsi"/>
          <w:sz w:val="22"/>
          <w:szCs w:val="22"/>
        </w:rPr>
        <w:tab/>
      </w:r>
    </w:p>
    <w:p w14:paraId="78555E1C" w14:textId="77777777" w:rsidR="00AC1EAF" w:rsidRPr="00265693" w:rsidRDefault="00AC1EAF" w:rsidP="00AC1EAF">
      <w:pPr>
        <w:jc w:val="both"/>
        <w:rPr>
          <w:rFonts w:asciiTheme="minorHAnsi" w:hAnsiTheme="minorHAnsi" w:cstheme="minorHAnsi"/>
          <w:sz w:val="22"/>
          <w:szCs w:val="22"/>
        </w:rPr>
      </w:pPr>
      <w:r w:rsidRPr="00265693">
        <w:rPr>
          <w:rFonts w:asciiTheme="minorHAnsi" w:hAnsiTheme="minorHAnsi" w:cstheme="minorHAnsi"/>
          <w:sz w:val="22"/>
          <w:szCs w:val="22"/>
        </w:rPr>
        <w:t>Přílohy:</w:t>
      </w:r>
    </w:p>
    <w:p w14:paraId="7E084A36" w14:textId="77777777" w:rsidR="00AC1EAF" w:rsidRPr="00265693" w:rsidRDefault="00AC1EAF" w:rsidP="00AC1EAF">
      <w:pPr>
        <w:jc w:val="both"/>
        <w:rPr>
          <w:rFonts w:asciiTheme="minorHAnsi" w:hAnsiTheme="minorHAnsi" w:cstheme="minorHAnsi"/>
          <w:sz w:val="22"/>
          <w:szCs w:val="22"/>
        </w:rPr>
      </w:pPr>
      <w:r w:rsidRPr="00265693">
        <w:rPr>
          <w:rFonts w:asciiTheme="minorHAnsi" w:hAnsiTheme="minorHAnsi" w:cstheme="minorHAnsi"/>
          <w:sz w:val="22"/>
          <w:szCs w:val="22"/>
        </w:rPr>
        <w:t>Příloha č. 1 – Technická dokumentace</w:t>
      </w:r>
    </w:p>
    <w:p w14:paraId="1F13E4FE" w14:textId="77777777" w:rsidR="00AC1EAF" w:rsidRPr="00265693" w:rsidRDefault="00AC1EAF" w:rsidP="00AC1EAF">
      <w:pPr>
        <w:jc w:val="both"/>
        <w:rPr>
          <w:rFonts w:asciiTheme="minorHAnsi" w:hAnsiTheme="minorHAnsi" w:cstheme="minorHAnsi"/>
          <w:sz w:val="22"/>
          <w:szCs w:val="22"/>
        </w:rPr>
      </w:pPr>
      <w:r w:rsidRPr="00265693">
        <w:rPr>
          <w:rFonts w:asciiTheme="minorHAnsi" w:hAnsiTheme="minorHAnsi" w:cstheme="minorHAnsi"/>
          <w:sz w:val="22"/>
          <w:szCs w:val="22"/>
        </w:rPr>
        <w:t>Příloha č. 2 – Položkový rozpočet</w:t>
      </w:r>
    </w:p>
    <w:p w14:paraId="5944A2FD" w14:textId="77777777" w:rsidR="00AC1EAF" w:rsidRPr="00265693" w:rsidRDefault="00AC1EAF" w:rsidP="00AC1EAF">
      <w:pPr>
        <w:jc w:val="both"/>
        <w:rPr>
          <w:rFonts w:asciiTheme="minorHAnsi" w:hAnsiTheme="minorHAnsi" w:cstheme="minorHAnsi"/>
          <w:sz w:val="22"/>
          <w:szCs w:val="22"/>
        </w:rPr>
      </w:pPr>
    </w:p>
    <w:p w14:paraId="392D9F06" w14:textId="77777777" w:rsidR="00AC1EAF" w:rsidRPr="00265693" w:rsidRDefault="00AC1EAF" w:rsidP="00AC1EAF">
      <w:pPr>
        <w:pStyle w:val="WW-NormlnIMP"/>
        <w:jc w:val="both"/>
        <w:rPr>
          <w:rFonts w:asciiTheme="minorHAnsi" w:hAnsiTheme="minorHAnsi" w:cstheme="minorHAnsi"/>
          <w:bCs/>
          <w:sz w:val="22"/>
          <w:szCs w:val="22"/>
        </w:rPr>
      </w:pPr>
    </w:p>
    <w:p w14:paraId="263A7E3A" w14:textId="77777777" w:rsidR="00C63B57" w:rsidRPr="00265693" w:rsidRDefault="00C63B57">
      <w:pPr>
        <w:rPr>
          <w:rFonts w:asciiTheme="minorHAnsi" w:hAnsiTheme="minorHAnsi" w:cstheme="minorHAnsi"/>
        </w:rPr>
      </w:pPr>
    </w:p>
    <w:sectPr w:rsidR="00C63B57" w:rsidRPr="00265693" w:rsidSect="00BF1254">
      <w:headerReference w:type="default" r:id="rId13"/>
      <w:footerReference w:type="even" r:id="rId14"/>
      <w:footerReference w:type="default" r:id="rId15"/>
      <w:head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1A758" w14:textId="77777777" w:rsidR="009E35F1" w:rsidRDefault="009E35F1" w:rsidP="00867EC9">
      <w:r>
        <w:separator/>
      </w:r>
    </w:p>
  </w:endnote>
  <w:endnote w:type="continuationSeparator" w:id="0">
    <w:p w14:paraId="75965E1A" w14:textId="77777777" w:rsidR="009E35F1" w:rsidRDefault="009E35F1" w:rsidP="00867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nky"/>
      </w:rPr>
      <w:id w:val="-602734659"/>
      <w:docPartObj>
        <w:docPartGallery w:val="Page Numbers (Bottom of Page)"/>
        <w:docPartUnique/>
      </w:docPartObj>
    </w:sdtPr>
    <w:sdtEndPr>
      <w:rPr>
        <w:rStyle w:val="slostrnky"/>
      </w:rPr>
    </w:sdtEndPr>
    <w:sdtContent>
      <w:p w14:paraId="093BD4E9" w14:textId="23C83704" w:rsidR="00867EC9" w:rsidRDefault="00867EC9" w:rsidP="000A5BDC">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rPr>
          <w:fldChar w:fldCharType="end"/>
        </w:r>
      </w:p>
    </w:sdtContent>
  </w:sdt>
  <w:p w14:paraId="32CD4E26" w14:textId="77777777" w:rsidR="00867EC9" w:rsidRDefault="00867EC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nky"/>
      </w:rPr>
      <w:id w:val="1476487754"/>
      <w:docPartObj>
        <w:docPartGallery w:val="Page Numbers (Bottom of Page)"/>
        <w:docPartUnique/>
      </w:docPartObj>
    </w:sdtPr>
    <w:sdtEndPr>
      <w:rPr>
        <w:rStyle w:val="slostrnky"/>
      </w:rPr>
    </w:sdtEndPr>
    <w:sdtContent>
      <w:p w14:paraId="56D3F002" w14:textId="7AF52B52" w:rsidR="00867EC9" w:rsidRDefault="00867EC9" w:rsidP="000A5BDC">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noProof/>
          </w:rPr>
          <w:t>1</w:t>
        </w:r>
        <w:r>
          <w:rPr>
            <w:rStyle w:val="slostrnky"/>
          </w:rPr>
          <w:fldChar w:fldCharType="end"/>
        </w:r>
      </w:p>
    </w:sdtContent>
  </w:sdt>
  <w:p w14:paraId="0314FA53" w14:textId="77777777" w:rsidR="00867EC9" w:rsidRDefault="00867EC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A35F5" w14:textId="77777777" w:rsidR="009E35F1" w:rsidRDefault="009E35F1" w:rsidP="00867EC9">
      <w:r>
        <w:separator/>
      </w:r>
    </w:p>
  </w:footnote>
  <w:footnote w:type="continuationSeparator" w:id="0">
    <w:p w14:paraId="6FC5F8C2" w14:textId="77777777" w:rsidR="009E35F1" w:rsidRDefault="009E35F1" w:rsidP="00867E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69819" w14:textId="77777777" w:rsidR="00D772DB" w:rsidRPr="00A719DB" w:rsidRDefault="00D772DB" w:rsidP="00D772DB">
    <w:pPr>
      <w:pStyle w:val="Zhlav"/>
      <w:jc w:val="right"/>
    </w:pPr>
    <w:proofErr w:type="spellStart"/>
    <w:r w:rsidRPr="00A719DB">
      <w:t>Sml.č</w:t>
    </w:r>
    <w:proofErr w:type="spellEnd"/>
    <w:r w:rsidRPr="00A719DB">
      <w:t>. 26-00-10 23</w:t>
    </w:r>
  </w:p>
  <w:p w14:paraId="400B5DC3" w14:textId="77777777" w:rsidR="00BF1254" w:rsidRDefault="00BF125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59C4A" w14:textId="65B6FC0B" w:rsidR="00BF1254" w:rsidRPr="00BF1254" w:rsidRDefault="00BF1254" w:rsidP="00BF1254">
    <w:pPr>
      <w:pStyle w:val="Zhlav"/>
      <w:jc w:val="right"/>
      <w:rPr>
        <w:b/>
        <w:bCs/>
      </w:rPr>
    </w:pPr>
    <w:proofErr w:type="spellStart"/>
    <w:r w:rsidRPr="00BF1254">
      <w:rPr>
        <w:b/>
        <w:bCs/>
      </w:rPr>
      <w:t>Sml.č</w:t>
    </w:r>
    <w:proofErr w:type="spellEnd"/>
    <w:r w:rsidRPr="00BF1254">
      <w:rPr>
        <w:b/>
        <w:bCs/>
      </w:rPr>
      <w:t>. 26-0</w:t>
    </w:r>
    <w:r w:rsidR="000D02A6">
      <w:rPr>
        <w:b/>
        <w:bCs/>
      </w:rPr>
      <w:t>0-10 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6A245E3C"/>
    <w:name w:val="WW8Num8"/>
    <w:lvl w:ilvl="0">
      <w:start w:val="1"/>
      <w:numFmt w:val="decimal"/>
      <w:lvlText w:val="%1."/>
      <w:lvlJc w:val="left"/>
      <w:pPr>
        <w:tabs>
          <w:tab w:val="num" w:pos="283"/>
        </w:tabs>
        <w:ind w:left="283" w:hanging="283"/>
      </w:pPr>
      <w:rPr>
        <w:b w:val="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10316B37"/>
    <w:multiLevelType w:val="multilevel"/>
    <w:tmpl w:val="6A245E3C"/>
    <w:lvl w:ilvl="0">
      <w:start w:val="1"/>
      <w:numFmt w:val="decimal"/>
      <w:lvlText w:val="%1."/>
      <w:lvlJc w:val="left"/>
      <w:pPr>
        <w:tabs>
          <w:tab w:val="num" w:pos="283"/>
        </w:tabs>
        <w:ind w:left="283" w:hanging="283"/>
      </w:pPr>
      <w:rPr>
        <w:b w:val="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15:restartNumberingAfterBreak="0">
    <w:nsid w:val="1876271B"/>
    <w:multiLevelType w:val="hybridMultilevel"/>
    <w:tmpl w:val="D7927A3A"/>
    <w:lvl w:ilvl="0" w:tplc="0405000F">
      <w:start w:val="1"/>
      <w:numFmt w:val="decimal"/>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BAA7010"/>
    <w:multiLevelType w:val="hybridMultilevel"/>
    <w:tmpl w:val="B93245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D1D19B3"/>
    <w:multiLevelType w:val="hybridMultilevel"/>
    <w:tmpl w:val="9EFCCA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E893509"/>
    <w:multiLevelType w:val="hybridMultilevel"/>
    <w:tmpl w:val="E6C47A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4735BE8"/>
    <w:multiLevelType w:val="hybridMultilevel"/>
    <w:tmpl w:val="1FA676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8C1783D"/>
    <w:multiLevelType w:val="hybridMultilevel"/>
    <w:tmpl w:val="FFCCCA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C7A475C"/>
    <w:multiLevelType w:val="multilevel"/>
    <w:tmpl w:val="AE9AFBAA"/>
    <w:lvl w:ilvl="0">
      <w:start w:val="1"/>
      <w:numFmt w:val="decimal"/>
      <w:pStyle w:val="StyllnekPed18bPolejednoduchAutomatick05b"/>
      <w:lvlText w:val="Čl. %1"/>
      <w:lvlJc w:val="left"/>
      <w:pPr>
        <w:tabs>
          <w:tab w:val="num" w:pos="3629"/>
        </w:tabs>
        <w:ind w:left="567" w:firstLine="2268"/>
      </w:pPr>
      <w:rPr>
        <w:rFonts w:hint="default"/>
        <w:b/>
        <w:i w:val="0"/>
        <w:sz w:val="28"/>
      </w:rPr>
    </w:lvl>
    <w:lvl w:ilvl="1">
      <w:start w:val="1"/>
      <w:numFmt w:val="decimal"/>
      <w:pStyle w:val="Bodsmlouvy-21"/>
      <w:lvlText w:val="%1.%2"/>
      <w:lvlJc w:val="left"/>
      <w:pPr>
        <w:tabs>
          <w:tab w:val="num" w:pos="509"/>
        </w:tabs>
        <w:ind w:left="509" w:hanging="510"/>
      </w:pPr>
      <w:rPr>
        <w:rFonts w:hint="default"/>
      </w:rPr>
    </w:lvl>
    <w:lvl w:ilvl="2">
      <w:start w:val="1"/>
      <w:numFmt w:val="lowerLetter"/>
      <w:lvlText w:val="%3)"/>
      <w:lvlJc w:val="left"/>
      <w:pPr>
        <w:tabs>
          <w:tab w:val="num" w:pos="1495"/>
        </w:tabs>
        <w:ind w:left="1495" w:hanging="360"/>
      </w:pPr>
      <w:rPr>
        <w:rFonts w:hint="default"/>
        <w:b w:val="0"/>
        <w:i w:val="0"/>
        <w:sz w:val="22"/>
        <w:szCs w:val="22"/>
      </w:rPr>
    </w:lvl>
    <w:lvl w:ilvl="3">
      <w:start w:val="1"/>
      <w:numFmt w:val="decimal"/>
      <w:lvlText w:val="%1.%2.%3.%4"/>
      <w:lvlJc w:val="left"/>
      <w:pPr>
        <w:tabs>
          <w:tab w:val="num" w:pos="863"/>
        </w:tabs>
        <w:ind w:left="863" w:hanging="864"/>
      </w:pPr>
      <w:rPr>
        <w:rFonts w:hint="default"/>
      </w:rPr>
    </w:lvl>
    <w:lvl w:ilvl="4">
      <w:start w:val="1"/>
      <w:numFmt w:val="decimal"/>
      <w:lvlText w:val="%1.%2.%3.%4.%5"/>
      <w:lvlJc w:val="left"/>
      <w:pPr>
        <w:tabs>
          <w:tab w:val="num" w:pos="1007"/>
        </w:tabs>
        <w:ind w:left="1007" w:hanging="1008"/>
      </w:pPr>
      <w:rPr>
        <w:rFonts w:hint="default"/>
      </w:rPr>
    </w:lvl>
    <w:lvl w:ilvl="5">
      <w:start w:val="1"/>
      <w:numFmt w:val="decimal"/>
      <w:lvlText w:val="%1.%2.%3.%4.%5.%6"/>
      <w:lvlJc w:val="left"/>
      <w:pPr>
        <w:tabs>
          <w:tab w:val="num" w:pos="1151"/>
        </w:tabs>
        <w:ind w:left="1151" w:hanging="1152"/>
      </w:pPr>
      <w:rPr>
        <w:rFonts w:hint="default"/>
      </w:rPr>
    </w:lvl>
    <w:lvl w:ilvl="6">
      <w:start w:val="1"/>
      <w:numFmt w:val="decimal"/>
      <w:lvlText w:val="%1.%2.%3.%4.%5.%6.%7"/>
      <w:lvlJc w:val="left"/>
      <w:pPr>
        <w:tabs>
          <w:tab w:val="num" w:pos="1295"/>
        </w:tabs>
        <w:ind w:left="1295" w:hanging="1296"/>
      </w:pPr>
      <w:rPr>
        <w:rFonts w:hint="default"/>
      </w:rPr>
    </w:lvl>
    <w:lvl w:ilvl="7">
      <w:start w:val="1"/>
      <w:numFmt w:val="decimal"/>
      <w:lvlText w:val="%1.%2.%3.%4.%5.%6.%7.%8"/>
      <w:lvlJc w:val="left"/>
      <w:pPr>
        <w:tabs>
          <w:tab w:val="num" w:pos="1439"/>
        </w:tabs>
        <w:ind w:left="1439" w:hanging="1440"/>
      </w:pPr>
      <w:rPr>
        <w:rFonts w:hint="default"/>
      </w:rPr>
    </w:lvl>
    <w:lvl w:ilvl="8">
      <w:start w:val="1"/>
      <w:numFmt w:val="decimal"/>
      <w:lvlText w:val="%1.%2.%3.%4.%5.%6.%7.%8.%9"/>
      <w:lvlJc w:val="left"/>
      <w:pPr>
        <w:tabs>
          <w:tab w:val="num" w:pos="1583"/>
        </w:tabs>
        <w:ind w:left="1583" w:hanging="1584"/>
      </w:pPr>
      <w:rPr>
        <w:rFonts w:hint="default"/>
      </w:rPr>
    </w:lvl>
  </w:abstractNum>
  <w:abstractNum w:abstractNumId="9" w15:restartNumberingAfterBreak="0">
    <w:nsid w:val="406F3545"/>
    <w:multiLevelType w:val="hybridMultilevel"/>
    <w:tmpl w:val="9EFCCAC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7657B27"/>
    <w:multiLevelType w:val="hybridMultilevel"/>
    <w:tmpl w:val="6BAE4F1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A6A45BB"/>
    <w:multiLevelType w:val="hybridMultilevel"/>
    <w:tmpl w:val="23C45A5E"/>
    <w:lvl w:ilvl="0" w:tplc="2D7EBE3C">
      <w:start w:val="1"/>
      <w:numFmt w:val="decimal"/>
      <w:lvlText w:val="%1."/>
      <w:lvlJc w:val="left"/>
      <w:pPr>
        <w:ind w:left="720" w:hanging="360"/>
      </w:pPr>
      <w:rPr>
        <w:rFonts w:hint="default"/>
        <w:b w:val="0"/>
        <w:bCs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508761F"/>
    <w:multiLevelType w:val="hybridMultilevel"/>
    <w:tmpl w:val="9B2C7F78"/>
    <w:lvl w:ilvl="0" w:tplc="3FF4E9BE">
      <w:start w:val="796"/>
      <w:numFmt w:val="bullet"/>
      <w:lvlText w:val="-"/>
      <w:lvlJc w:val="left"/>
      <w:pPr>
        <w:ind w:left="1004" w:hanging="360"/>
      </w:pPr>
      <w:rPr>
        <w:rFonts w:ascii="Times New Roman" w:eastAsia="Times New Roman" w:hAnsi="Times New Roman"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3" w15:restartNumberingAfterBreak="0">
    <w:nsid w:val="7956250A"/>
    <w:multiLevelType w:val="singleLevel"/>
    <w:tmpl w:val="0405000F"/>
    <w:lvl w:ilvl="0">
      <w:start w:val="1"/>
      <w:numFmt w:val="decimal"/>
      <w:lvlText w:val="%1."/>
      <w:lvlJc w:val="left"/>
      <w:pPr>
        <w:tabs>
          <w:tab w:val="num" w:pos="360"/>
        </w:tabs>
        <w:ind w:left="360" w:hanging="360"/>
      </w:pPr>
      <w:rPr>
        <w:rFonts w:hint="default"/>
      </w:rPr>
    </w:lvl>
  </w:abstractNum>
  <w:num w:numId="1" w16cid:durableId="1047338895">
    <w:abstractNumId w:val="9"/>
  </w:num>
  <w:num w:numId="2" w16cid:durableId="2051373836">
    <w:abstractNumId w:val="4"/>
  </w:num>
  <w:num w:numId="3" w16cid:durableId="283394208">
    <w:abstractNumId w:val="0"/>
  </w:num>
  <w:num w:numId="4" w16cid:durableId="145055181">
    <w:abstractNumId w:val="1"/>
  </w:num>
  <w:num w:numId="5" w16cid:durableId="1554805408">
    <w:abstractNumId w:val="12"/>
  </w:num>
  <w:num w:numId="6" w16cid:durableId="1406875194">
    <w:abstractNumId w:val="3"/>
  </w:num>
  <w:num w:numId="7" w16cid:durableId="1114515745">
    <w:abstractNumId w:val="2"/>
  </w:num>
  <w:num w:numId="8" w16cid:durableId="15740894">
    <w:abstractNumId w:val="11"/>
  </w:num>
  <w:num w:numId="9" w16cid:durableId="4189849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2455927">
    <w:abstractNumId w:val="5"/>
  </w:num>
  <w:num w:numId="11" w16cid:durableId="50813511">
    <w:abstractNumId w:val="10"/>
  </w:num>
  <w:num w:numId="12" w16cid:durableId="1910261011">
    <w:abstractNumId w:val="7"/>
  </w:num>
  <w:num w:numId="13" w16cid:durableId="1266689851">
    <w:abstractNumId w:val="6"/>
  </w:num>
  <w:num w:numId="14" w16cid:durableId="1816217107">
    <w:abstractNumId w:val="13"/>
  </w:num>
  <w:num w:numId="15" w16cid:durableId="20807866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EAF"/>
    <w:rsid w:val="00015F19"/>
    <w:rsid w:val="000537BA"/>
    <w:rsid w:val="000D02A6"/>
    <w:rsid w:val="00133FA4"/>
    <w:rsid w:val="001C50A3"/>
    <w:rsid w:val="001E2BCE"/>
    <w:rsid w:val="001E5B6C"/>
    <w:rsid w:val="00265693"/>
    <w:rsid w:val="002B4240"/>
    <w:rsid w:val="002C7400"/>
    <w:rsid w:val="0032147B"/>
    <w:rsid w:val="0039187A"/>
    <w:rsid w:val="004129B4"/>
    <w:rsid w:val="00412F85"/>
    <w:rsid w:val="004261D7"/>
    <w:rsid w:val="004A0A8C"/>
    <w:rsid w:val="004E43A1"/>
    <w:rsid w:val="004F2A47"/>
    <w:rsid w:val="00521B05"/>
    <w:rsid w:val="00581736"/>
    <w:rsid w:val="00585AF7"/>
    <w:rsid w:val="005B142A"/>
    <w:rsid w:val="00614E85"/>
    <w:rsid w:val="00681BC1"/>
    <w:rsid w:val="006D3CE2"/>
    <w:rsid w:val="006E74C0"/>
    <w:rsid w:val="007045DD"/>
    <w:rsid w:val="007301A3"/>
    <w:rsid w:val="00867EC9"/>
    <w:rsid w:val="00877AD8"/>
    <w:rsid w:val="008847E2"/>
    <w:rsid w:val="009A1703"/>
    <w:rsid w:val="009E35F1"/>
    <w:rsid w:val="00A07D12"/>
    <w:rsid w:val="00A531E7"/>
    <w:rsid w:val="00A719DB"/>
    <w:rsid w:val="00A8134F"/>
    <w:rsid w:val="00AA3872"/>
    <w:rsid w:val="00AC1EAF"/>
    <w:rsid w:val="00AD16AE"/>
    <w:rsid w:val="00B537B9"/>
    <w:rsid w:val="00BB1BD4"/>
    <w:rsid w:val="00BF1254"/>
    <w:rsid w:val="00C01D20"/>
    <w:rsid w:val="00C63B57"/>
    <w:rsid w:val="00CA6626"/>
    <w:rsid w:val="00CB656D"/>
    <w:rsid w:val="00CE14CB"/>
    <w:rsid w:val="00D27AAD"/>
    <w:rsid w:val="00D772DB"/>
    <w:rsid w:val="00DD3674"/>
    <w:rsid w:val="00E6717B"/>
    <w:rsid w:val="00F37CC0"/>
    <w:rsid w:val="00FC210C"/>
    <w:rsid w:val="00FC69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A712B"/>
  <w15:chartTrackingRefBased/>
  <w15:docId w15:val="{23DF60BE-D0E9-C449-BD18-35B962200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C1EAF"/>
    <w:pPr>
      <w:suppressAutoHyphens/>
    </w:pPr>
    <w:rPr>
      <w:rFonts w:ascii="Calibri" w:eastAsia="Times New Roman" w:hAnsi="Calibri" w:cs="Times New Roman"/>
      <w:kern w:val="0"/>
      <w:lang w:eastAsia="ar-SA"/>
      <w14:ligatures w14:val="none"/>
    </w:rPr>
  </w:style>
  <w:style w:type="paragraph" w:styleId="Nadpis1">
    <w:name w:val="heading 1"/>
    <w:basedOn w:val="Normln"/>
    <w:next w:val="Normln"/>
    <w:link w:val="Nadpis1Char"/>
    <w:uiPriority w:val="9"/>
    <w:qFormat/>
    <w:rsid w:val="00AC1E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AC1E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AC1EAF"/>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AC1EAF"/>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AC1EAF"/>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AC1EAF"/>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AC1EAF"/>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AC1EAF"/>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AC1EAF"/>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C1EAF"/>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AC1EAF"/>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AC1EAF"/>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AC1EAF"/>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AC1EAF"/>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AC1EAF"/>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AC1EAF"/>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AC1EAF"/>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AC1EAF"/>
    <w:rPr>
      <w:rFonts w:eastAsiaTheme="majorEastAsia" w:cstheme="majorBidi"/>
      <w:color w:val="272727" w:themeColor="text1" w:themeTint="D8"/>
    </w:rPr>
  </w:style>
  <w:style w:type="paragraph" w:styleId="Nzev">
    <w:name w:val="Title"/>
    <w:basedOn w:val="Normln"/>
    <w:next w:val="Normln"/>
    <w:link w:val="NzevChar"/>
    <w:qFormat/>
    <w:rsid w:val="00AC1EAF"/>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rsid w:val="00AC1EAF"/>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AC1EAF"/>
    <w:pPr>
      <w:numPr>
        <w:ilvl w:val="1"/>
      </w:numPr>
      <w:spacing w:after="160"/>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AC1EAF"/>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AC1EAF"/>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AC1EAF"/>
    <w:rPr>
      <w:i/>
      <w:iCs/>
      <w:color w:val="404040" w:themeColor="text1" w:themeTint="BF"/>
    </w:rPr>
  </w:style>
  <w:style w:type="paragraph" w:styleId="Odstavecseseznamem">
    <w:name w:val="List Paragraph"/>
    <w:basedOn w:val="Normln"/>
    <w:uiPriority w:val="34"/>
    <w:qFormat/>
    <w:rsid w:val="00AC1EAF"/>
    <w:pPr>
      <w:ind w:left="720"/>
      <w:contextualSpacing/>
    </w:pPr>
  </w:style>
  <w:style w:type="character" w:styleId="Zdraznnintenzivn">
    <w:name w:val="Intense Emphasis"/>
    <w:basedOn w:val="Standardnpsmoodstavce"/>
    <w:uiPriority w:val="21"/>
    <w:qFormat/>
    <w:rsid w:val="00AC1EAF"/>
    <w:rPr>
      <w:i/>
      <w:iCs/>
      <w:color w:val="2F5496" w:themeColor="accent1" w:themeShade="BF"/>
    </w:rPr>
  </w:style>
  <w:style w:type="paragraph" w:styleId="Vrazncitt">
    <w:name w:val="Intense Quote"/>
    <w:basedOn w:val="Normln"/>
    <w:next w:val="Normln"/>
    <w:link w:val="VrazncittChar"/>
    <w:uiPriority w:val="30"/>
    <w:qFormat/>
    <w:rsid w:val="00AC1E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AC1EAF"/>
    <w:rPr>
      <w:i/>
      <w:iCs/>
      <w:color w:val="2F5496" w:themeColor="accent1" w:themeShade="BF"/>
    </w:rPr>
  </w:style>
  <w:style w:type="character" w:styleId="Odkazintenzivn">
    <w:name w:val="Intense Reference"/>
    <w:basedOn w:val="Standardnpsmoodstavce"/>
    <w:uiPriority w:val="32"/>
    <w:qFormat/>
    <w:rsid w:val="00AC1EAF"/>
    <w:rPr>
      <w:b/>
      <w:bCs/>
      <w:smallCaps/>
      <w:color w:val="2F5496" w:themeColor="accent1" w:themeShade="BF"/>
      <w:spacing w:val="5"/>
    </w:rPr>
  </w:style>
  <w:style w:type="character" w:styleId="Hypertextovodkaz">
    <w:name w:val="Hyperlink"/>
    <w:rsid w:val="00AC1EAF"/>
    <w:rPr>
      <w:color w:val="0000FF"/>
      <w:u w:val="single"/>
    </w:rPr>
  </w:style>
  <w:style w:type="paragraph" w:styleId="Zkladntext">
    <w:name w:val="Body Text"/>
    <w:basedOn w:val="Normln"/>
    <w:link w:val="ZkladntextChar"/>
    <w:rsid w:val="00AC1EAF"/>
    <w:pPr>
      <w:jc w:val="both"/>
    </w:pPr>
  </w:style>
  <w:style w:type="character" w:customStyle="1" w:styleId="ZkladntextChar">
    <w:name w:val="Základní text Char"/>
    <w:basedOn w:val="Standardnpsmoodstavce"/>
    <w:link w:val="Zkladntext"/>
    <w:rsid w:val="00AC1EAF"/>
    <w:rPr>
      <w:rFonts w:ascii="Calibri" w:eastAsia="Times New Roman" w:hAnsi="Calibri" w:cs="Times New Roman"/>
      <w:kern w:val="0"/>
      <w:lang w:eastAsia="ar-SA"/>
      <w14:ligatures w14:val="none"/>
    </w:rPr>
  </w:style>
  <w:style w:type="paragraph" w:customStyle="1" w:styleId="WW-NormlnIMP">
    <w:name w:val="WW-Normální_IMP"/>
    <w:basedOn w:val="Normln"/>
    <w:rsid w:val="00AC1EAF"/>
    <w:pPr>
      <w:spacing w:line="228" w:lineRule="auto"/>
    </w:pPr>
    <w:rPr>
      <w:rFonts w:cs="Arial"/>
      <w:sz w:val="20"/>
      <w:szCs w:val="20"/>
    </w:rPr>
  </w:style>
  <w:style w:type="paragraph" w:styleId="Seznam">
    <w:name w:val="List"/>
    <w:basedOn w:val="Zkladntext"/>
    <w:rsid w:val="00AC1EAF"/>
    <w:rPr>
      <w:rFonts w:cs="Tahoma"/>
    </w:rPr>
  </w:style>
  <w:style w:type="paragraph" w:styleId="Zhlav">
    <w:name w:val="header"/>
    <w:basedOn w:val="Normln"/>
    <w:link w:val="ZhlavChar"/>
    <w:rsid w:val="00AC1EAF"/>
    <w:pPr>
      <w:tabs>
        <w:tab w:val="center" w:pos="4536"/>
        <w:tab w:val="right" w:pos="9072"/>
      </w:tabs>
    </w:pPr>
  </w:style>
  <w:style w:type="character" w:customStyle="1" w:styleId="ZhlavChar">
    <w:name w:val="Záhlaví Char"/>
    <w:basedOn w:val="Standardnpsmoodstavce"/>
    <w:link w:val="Zhlav"/>
    <w:rsid w:val="00AC1EAF"/>
    <w:rPr>
      <w:rFonts w:ascii="Calibri" w:eastAsia="Times New Roman" w:hAnsi="Calibri" w:cs="Times New Roman"/>
      <w:kern w:val="0"/>
      <w:lang w:eastAsia="ar-SA"/>
      <w14:ligatures w14:val="none"/>
    </w:rPr>
  </w:style>
  <w:style w:type="paragraph" w:styleId="Revize">
    <w:name w:val="Revision"/>
    <w:hidden/>
    <w:uiPriority w:val="99"/>
    <w:semiHidden/>
    <w:rsid w:val="00AC1EAF"/>
    <w:rPr>
      <w:rFonts w:ascii="Calibri" w:eastAsia="Times New Roman" w:hAnsi="Calibri" w:cs="Times New Roman"/>
      <w:kern w:val="0"/>
      <w:lang w:eastAsia="ar-SA"/>
      <w14:ligatures w14:val="none"/>
    </w:rPr>
  </w:style>
  <w:style w:type="paragraph" w:styleId="Zpat">
    <w:name w:val="footer"/>
    <w:basedOn w:val="Normln"/>
    <w:link w:val="ZpatChar"/>
    <w:uiPriority w:val="99"/>
    <w:unhideWhenUsed/>
    <w:rsid w:val="00867EC9"/>
    <w:pPr>
      <w:tabs>
        <w:tab w:val="center" w:pos="4536"/>
        <w:tab w:val="right" w:pos="9072"/>
      </w:tabs>
    </w:pPr>
  </w:style>
  <w:style w:type="character" w:customStyle="1" w:styleId="ZpatChar">
    <w:name w:val="Zápatí Char"/>
    <w:basedOn w:val="Standardnpsmoodstavce"/>
    <w:link w:val="Zpat"/>
    <w:uiPriority w:val="99"/>
    <w:rsid w:val="00867EC9"/>
    <w:rPr>
      <w:rFonts w:ascii="Calibri" w:eastAsia="Times New Roman" w:hAnsi="Calibri" w:cs="Times New Roman"/>
      <w:kern w:val="0"/>
      <w:lang w:eastAsia="ar-SA"/>
      <w14:ligatures w14:val="none"/>
    </w:rPr>
  </w:style>
  <w:style w:type="character" w:styleId="slostrnky">
    <w:name w:val="page number"/>
    <w:basedOn w:val="Standardnpsmoodstavce"/>
    <w:uiPriority w:val="99"/>
    <w:semiHidden/>
    <w:unhideWhenUsed/>
    <w:rsid w:val="00867EC9"/>
  </w:style>
  <w:style w:type="character" w:styleId="Nevyeenzmnka">
    <w:name w:val="Unresolved Mention"/>
    <w:basedOn w:val="Standardnpsmoodstavce"/>
    <w:uiPriority w:val="99"/>
    <w:semiHidden/>
    <w:unhideWhenUsed/>
    <w:rsid w:val="00A531E7"/>
    <w:rPr>
      <w:color w:val="605E5C"/>
      <w:shd w:val="clear" w:color="auto" w:fill="E1DFDD"/>
    </w:rPr>
  </w:style>
  <w:style w:type="paragraph" w:customStyle="1" w:styleId="Bodsmlouvy-21">
    <w:name w:val="Bod smlouvy - 2.1"/>
    <w:rsid w:val="00BF1254"/>
    <w:pPr>
      <w:numPr>
        <w:ilvl w:val="1"/>
        <w:numId w:val="15"/>
      </w:numPr>
      <w:jc w:val="both"/>
      <w:outlineLvl w:val="1"/>
    </w:pPr>
    <w:rPr>
      <w:rFonts w:ascii="Arial" w:eastAsia="Times New Roman" w:hAnsi="Arial" w:cs="Times New Roman"/>
      <w:snapToGrid w:val="0"/>
      <w:color w:val="000000"/>
      <w:kern w:val="0"/>
      <w:sz w:val="22"/>
      <w:szCs w:val="20"/>
      <w:lang w:eastAsia="cs-CZ"/>
      <w14:ligatures w14:val="none"/>
    </w:rPr>
  </w:style>
  <w:style w:type="paragraph" w:customStyle="1" w:styleId="StyllnekPed18bPolejednoduchAutomatick05b">
    <w:name w:val="Styl Článek + Před:  18 b. Pole: (jednoduché Automatická  05 b..."/>
    <w:basedOn w:val="Normln"/>
    <w:rsid w:val="00BF1254"/>
    <w:pPr>
      <w:numPr>
        <w:numId w:val="15"/>
      </w:numPr>
      <w:pBdr>
        <w:top w:val="single" w:sz="4" w:space="1" w:color="auto"/>
        <w:left w:val="single" w:sz="4" w:space="4" w:color="auto"/>
        <w:bottom w:val="single" w:sz="4" w:space="1" w:color="auto"/>
        <w:right w:val="single" w:sz="4" w:space="4" w:color="auto"/>
      </w:pBdr>
      <w:shd w:val="clear" w:color="auto" w:fill="E6E6E6"/>
      <w:suppressAutoHyphens w:val="0"/>
      <w:spacing w:before="360" w:after="280"/>
      <w:jc w:val="center"/>
    </w:pPr>
    <w:rPr>
      <w:rFonts w:ascii="Arial" w:hAnsi="Arial"/>
      <w:b/>
      <w:bCs/>
      <w:snapToGrid w:val="0"/>
      <w:sz w:val="28"/>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mcchrlice.brno.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eopold.srom@mcchrlice.brno.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F71CBD5C3A5E674DAD0F154681D68616" ma:contentTypeVersion="4" ma:contentTypeDescription="Vytvoří nový dokument" ma:contentTypeScope="" ma:versionID="0814f0ed1ba226c815448e9aa76f5768">
  <xsd:schema xmlns:xsd="http://www.w3.org/2001/XMLSchema" xmlns:xs="http://www.w3.org/2001/XMLSchema" xmlns:p="http://schemas.microsoft.com/office/2006/metadata/properties" xmlns:ns3="2becdc5f-18b5-4b96-bd64-ebddb8b5d458" targetNamespace="http://schemas.microsoft.com/office/2006/metadata/properties" ma:root="true" ma:fieldsID="969e5671653485d38fd93f262788e925" ns3:_="">
    <xsd:import namespace="2becdc5f-18b5-4b96-bd64-ebddb8b5d45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ecdc5f-18b5-4b96-bd64-ebddb8b5d45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D28D24-4E27-094B-8406-1A5952DC52F5}">
  <ds:schemaRefs>
    <ds:schemaRef ds:uri="http://schemas.openxmlformats.org/officeDocument/2006/bibliography"/>
  </ds:schemaRefs>
</ds:datastoreItem>
</file>

<file path=customXml/itemProps2.xml><?xml version="1.0" encoding="utf-8"?>
<ds:datastoreItem xmlns:ds="http://schemas.openxmlformats.org/officeDocument/2006/customXml" ds:itemID="{9DB8EDCB-1FE6-4AAC-9086-44CAD70ECD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ecdc5f-18b5-4b96-bd64-ebddb8b5d4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A9AA78-A004-47CA-929C-42273E11D667}">
  <ds:schemaRefs>
    <ds:schemaRef ds:uri="http://schemas.microsoft.com/sharepoint/v3/contenttype/forms"/>
  </ds:schemaRefs>
</ds:datastoreItem>
</file>

<file path=customXml/itemProps4.xml><?xml version="1.0" encoding="utf-8"?>
<ds:datastoreItem xmlns:ds="http://schemas.openxmlformats.org/officeDocument/2006/customXml" ds:itemID="{F0352C65-6B0A-4EE2-A947-D541857FAD6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1663</Words>
  <Characters>9816</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jilek@jf-c.cz</dc:creator>
  <cp:keywords/>
  <dc:description/>
  <cp:lastModifiedBy>Kovařík Tomáš (MČ Brno-Chrlice)</cp:lastModifiedBy>
  <cp:revision>2</cp:revision>
  <cp:lastPrinted>2026-03-11T07:11:00Z</cp:lastPrinted>
  <dcterms:created xsi:type="dcterms:W3CDTF">2026-04-14T09:08:00Z</dcterms:created>
  <dcterms:modified xsi:type="dcterms:W3CDTF">2026-04-14T09:08:00Z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0x010100F71CBD5C3A5E674DAD0F154681D68616</vt:lpwstr>
  </property>
</Properties>
</file>