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B929" w14:textId="77777777" w:rsidR="00CF784A" w:rsidRPr="002134B0" w:rsidRDefault="00CF784A" w:rsidP="00CF784A">
      <w:pPr>
        <w:widowControl/>
        <w:rPr>
          <w:rFonts w:ascii="Arial" w:hAnsi="Arial" w:cs="Arial"/>
          <w:b/>
          <w:sz w:val="22"/>
          <w:szCs w:val="22"/>
        </w:rPr>
      </w:pPr>
      <w:r w:rsidRPr="002134B0">
        <w:rPr>
          <w:rFonts w:ascii="Arial" w:hAnsi="Arial" w:cs="Arial"/>
          <w:b/>
          <w:sz w:val="22"/>
          <w:szCs w:val="22"/>
        </w:rPr>
        <w:t>Česká republika - Státní pozemkový úřad</w:t>
      </w:r>
    </w:p>
    <w:p w14:paraId="2C220F05"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sídlo: Husinecká 1024/</w:t>
      </w:r>
      <w:proofErr w:type="gramStart"/>
      <w:r w:rsidRPr="002134B0">
        <w:rPr>
          <w:rFonts w:ascii="Arial" w:hAnsi="Arial" w:cs="Arial"/>
          <w:bCs/>
          <w:sz w:val="22"/>
          <w:szCs w:val="22"/>
        </w:rPr>
        <w:t>11a</w:t>
      </w:r>
      <w:proofErr w:type="gramEnd"/>
      <w:r w:rsidRPr="002134B0">
        <w:rPr>
          <w:rFonts w:ascii="Arial" w:hAnsi="Arial" w:cs="Arial"/>
          <w:bCs/>
          <w:sz w:val="22"/>
          <w:szCs w:val="22"/>
        </w:rPr>
        <w:t>, 130 00 Praha 3 - Žižkov,</w:t>
      </w:r>
    </w:p>
    <w:p w14:paraId="31A70457"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 xml:space="preserve">kterou zastupuje Ing. Kateřina Neumanová, </w:t>
      </w:r>
    </w:p>
    <w:p w14:paraId="6F5E490E"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ředitelka Krajského pozemkového úřadu pro Moravskoslezský kraj</w:t>
      </w:r>
    </w:p>
    <w:p w14:paraId="0F259AEB"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adresa Libušina 502/5, 70200 Ostrava</w:t>
      </w:r>
    </w:p>
    <w:p w14:paraId="30B4F487"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IČO: 01312774</w:t>
      </w:r>
    </w:p>
    <w:p w14:paraId="291599A3"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DIČ: CZ01312774</w:t>
      </w:r>
    </w:p>
    <w:p w14:paraId="3CB3DDB4"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ID DS: z49per3</w:t>
      </w:r>
    </w:p>
    <w:p w14:paraId="3701C376" w14:textId="05445B27" w:rsidR="00CF784A" w:rsidRPr="002134B0" w:rsidRDefault="00CF784A" w:rsidP="00CF784A">
      <w:pPr>
        <w:widowControl/>
        <w:rPr>
          <w:rFonts w:ascii="Arial" w:hAnsi="Arial" w:cs="Arial"/>
          <w:bCs/>
          <w:sz w:val="22"/>
          <w:szCs w:val="22"/>
        </w:rPr>
      </w:pPr>
      <w:r w:rsidRPr="002134B0">
        <w:rPr>
          <w:rFonts w:ascii="Arial" w:hAnsi="Arial" w:cs="Arial"/>
          <w:bCs/>
          <w:sz w:val="22"/>
          <w:szCs w:val="22"/>
        </w:rPr>
        <w:t>(dále jen ”p ř e v á d ě j í c í”)</w:t>
      </w:r>
    </w:p>
    <w:p w14:paraId="77471A3E" w14:textId="2A69AB48" w:rsidR="00CF784A" w:rsidRPr="002134B0" w:rsidRDefault="00CF784A" w:rsidP="00936A33">
      <w:pPr>
        <w:widowControl/>
        <w:spacing w:before="120" w:after="120"/>
        <w:rPr>
          <w:rFonts w:ascii="Arial" w:hAnsi="Arial" w:cs="Arial"/>
          <w:bCs/>
          <w:sz w:val="22"/>
          <w:szCs w:val="22"/>
        </w:rPr>
      </w:pPr>
      <w:r w:rsidRPr="002134B0">
        <w:rPr>
          <w:rFonts w:ascii="Arial" w:hAnsi="Arial" w:cs="Arial"/>
          <w:bCs/>
          <w:sz w:val="22"/>
          <w:szCs w:val="22"/>
        </w:rPr>
        <w:t>a</w:t>
      </w:r>
    </w:p>
    <w:p w14:paraId="7DC6B5E7" w14:textId="77777777" w:rsidR="00CF784A" w:rsidRPr="002134B0" w:rsidRDefault="00CF784A" w:rsidP="00CF784A">
      <w:pPr>
        <w:widowControl/>
        <w:rPr>
          <w:rFonts w:ascii="Arial" w:hAnsi="Arial" w:cs="Arial"/>
          <w:b/>
          <w:sz w:val="22"/>
          <w:szCs w:val="22"/>
        </w:rPr>
      </w:pPr>
      <w:r w:rsidRPr="002134B0">
        <w:rPr>
          <w:rFonts w:ascii="Arial" w:hAnsi="Arial" w:cs="Arial"/>
          <w:b/>
          <w:sz w:val="22"/>
          <w:szCs w:val="22"/>
        </w:rPr>
        <w:t>Město Odry</w:t>
      </w:r>
    </w:p>
    <w:p w14:paraId="4B3D6903"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 xml:space="preserve">sídlo: Masarykovo náměstí 16/25, Odry, PSČ 74235, </w:t>
      </w:r>
    </w:p>
    <w:p w14:paraId="0DF268F1"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 xml:space="preserve">které zastupuje Ing. Libor </w:t>
      </w:r>
      <w:proofErr w:type="spellStart"/>
      <w:r w:rsidRPr="002134B0">
        <w:rPr>
          <w:rFonts w:ascii="Arial" w:hAnsi="Arial" w:cs="Arial"/>
          <w:bCs/>
          <w:sz w:val="22"/>
          <w:szCs w:val="22"/>
        </w:rPr>
        <w:t>Helis</w:t>
      </w:r>
      <w:proofErr w:type="spellEnd"/>
      <w:r w:rsidRPr="002134B0">
        <w:rPr>
          <w:rFonts w:ascii="Arial" w:hAnsi="Arial" w:cs="Arial"/>
          <w:bCs/>
          <w:sz w:val="22"/>
          <w:szCs w:val="22"/>
        </w:rPr>
        <w:t>, starosta</w:t>
      </w:r>
    </w:p>
    <w:p w14:paraId="27B098A7"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IČO 00298221</w:t>
      </w:r>
    </w:p>
    <w:p w14:paraId="3CDD13DD"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DIČ CZ00298221</w:t>
      </w:r>
    </w:p>
    <w:p w14:paraId="084FCCEC" w14:textId="77777777" w:rsidR="00CF784A" w:rsidRPr="002134B0" w:rsidRDefault="00CF784A" w:rsidP="00CF784A">
      <w:pPr>
        <w:widowControl/>
        <w:rPr>
          <w:rFonts w:ascii="Arial" w:hAnsi="Arial" w:cs="Arial"/>
          <w:bCs/>
          <w:sz w:val="22"/>
          <w:szCs w:val="22"/>
        </w:rPr>
      </w:pPr>
      <w:r w:rsidRPr="002134B0">
        <w:rPr>
          <w:rFonts w:ascii="Arial" w:hAnsi="Arial" w:cs="Arial"/>
          <w:bCs/>
          <w:sz w:val="22"/>
          <w:szCs w:val="22"/>
        </w:rPr>
        <w:t xml:space="preserve">ID DS </w:t>
      </w:r>
      <w:proofErr w:type="spellStart"/>
      <w:r w:rsidRPr="002134B0">
        <w:rPr>
          <w:rFonts w:ascii="Arial" w:hAnsi="Arial" w:cs="Arial"/>
          <w:bCs/>
          <w:sz w:val="22"/>
          <w:szCs w:val="22"/>
        </w:rPr>
        <w:t>kyebfxv</w:t>
      </w:r>
      <w:proofErr w:type="spellEnd"/>
    </w:p>
    <w:p w14:paraId="404ED991" w14:textId="32DCA0E7" w:rsidR="00CF784A" w:rsidRPr="00936A33" w:rsidRDefault="00CF784A" w:rsidP="00CF784A">
      <w:pPr>
        <w:widowControl/>
        <w:rPr>
          <w:rFonts w:ascii="Arial" w:hAnsi="Arial" w:cs="Arial"/>
          <w:bCs/>
          <w:sz w:val="22"/>
          <w:szCs w:val="22"/>
        </w:rPr>
      </w:pPr>
      <w:r w:rsidRPr="002134B0">
        <w:rPr>
          <w:rFonts w:ascii="Arial" w:hAnsi="Arial" w:cs="Arial"/>
          <w:bCs/>
          <w:sz w:val="22"/>
          <w:szCs w:val="22"/>
        </w:rPr>
        <w:t>(dále jen "n a b y v a t e l")</w:t>
      </w:r>
    </w:p>
    <w:p w14:paraId="24A1798F" w14:textId="77777777" w:rsidR="000F674E" w:rsidRPr="00F96567" w:rsidRDefault="000F674E">
      <w:pPr>
        <w:widowControl/>
        <w:rPr>
          <w:rFonts w:ascii="Arial" w:hAnsi="Arial" w:cs="Arial"/>
          <w:sz w:val="22"/>
          <w:szCs w:val="22"/>
        </w:rPr>
      </w:pPr>
    </w:p>
    <w:p w14:paraId="61C13239" w14:textId="77777777"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14:paraId="77E70EF4" w14:textId="310CF801" w:rsidR="000F674E" w:rsidRPr="00936A33" w:rsidRDefault="000F674E" w:rsidP="00936A33">
      <w:pPr>
        <w:pStyle w:val="para"/>
        <w:widowControl/>
        <w:rPr>
          <w:rFonts w:ascii="Arial" w:hAnsi="Arial" w:cs="Arial"/>
          <w:sz w:val="22"/>
          <w:szCs w:val="22"/>
        </w:rPr>
      </w:pPr>
      <w:r w:rsidRPr="00F96567">
        <w:rPr>
          <w:rFonts w:ascii="Arial" w:hAnsi="Arial" w:cs="Arial"/>
          <w:sz w:val="22"/>
          <w:szCs w:val="22"/>
        </w:rPr>
        <w:t>SMLOUVU O BEZÚPLATNÉM PŘEVODU POZEMKU</w:t>
      </w:r>
    </w:p>
    <w:p w14:paraId="76359695" w14:textId="77777777" w:rsidR="000F674E" w:rsidRPr="00F96567" w:rsidRDefault="000F674E" w:rsidP="00936A33">
      <w:pPr>
        <w:pStyle w:val="para"/>
        <w:widowControl/>
        <w:spacing w:before="120"/>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1002992656</w:t>
      </w:r>
    </w:p>
    <w:p w14:paraId="00DEBA5C" w14:textId="77777777" w:rsidR="000F674E" w:rsidRPr="00F96567" w:rsidRDefault="000F674E">
      <w:pPr>
        <w:widowControl/>
        <w:rPr>
          <w:rFonts w:ascii="Arial" w:hAnsi="Arial" w:cs="Arial"/>
          <w:sz w:val="22"/>
          <w:szCs w:val="22"/>
        </w:rPr>
      </w:pPr>
    </w:p>
    <w:p w14:paraId="7BA00202"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14:paraId="4479F579" w14:textId="0AF338C7"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w:t>
      </w:r>
      <w:proofErr w:type="gramStart"/>
      <w:r w:rsidRPr="00F96567">
        <w:rPr>
          <w:rFonts w:ascii="Arial" w:hAnsi="Arial" w:cs="Arial"/>
          <w:sz w:val="22"/>
          <w:szCs w:val="22"/>
        </w:rPr>
        <w:t xml:space="preserve">zákonů, </w:t>
      </w:r>
      <w:r w:rsidR="00CF784A">
        <w:rPr>
          <w:rFonts w:ascii="Arial" w:hAnsi="Arial" w:cs="Arial"/>
          <w:sz w:val="22"/>
          <w:szCs w:val="22"/>
        </w:rPr>
        <w:t xml:space="preserve">  </w:t>
      </w:r>
      <w:proofErr w:type="gramEnd"/>
      <w:r w:rsidR="00CF784A">
        <w:rPr>
          <w:rFonts w:ascii="Arial" w:hAnsi="Arial" w:cs="Arial"/>
          <w:sz w:val="22"/>
          <w:szCs w:val="22"/>
        </w:rPr>
        <w:t xml:space="preserve">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Moravskoslezský kraj, Katastrální pracoviště Nový Jičín </w:t>
      </w:r>
      <w:r w:rsidR="00CF784A">
        <w:rPr>
          <w:rFonts w:ascii="Arial" w:hAnsi="Arial" w:cs="Arial"/>
          <w:sz w:val="22"/>
          <w:szCs w:val="22"/>
        </w:rPr>
        <w:t xml:space="preserve">        </w:t>
      </w:r>
      <w:r w:rsidR="005A06D1">
        <w:rPr>
          <w:rFonts w:ascii="Arial" w:hAnsi="Arial" w:cs="Arial"/>
          <w:sz w:val="22"/>
          <w:szCs w:val="22"/>
        </w:rPr>
        <w:t xml:space="preserve">            </w:t>
      </w:r>
      <w:r w:rsidR="00CF784A">
        <w:rPr>
          <w:rFonts w:ascii="Arial" w:hAnsi="Arial" w:cs="Arial"/>
          <w:sz w:val="22"/>
          <w:szCs w:val="22"/>
        </w:rPr>
        <w:t xml:space="preserve">        </w:t>
      </w:r>
      <w:r w:rsidR="000F674E" w:rsidRPr="00F96567">
        <w:rPr>
          <w:rFonts w:ascii="Arial" w:hAnsi="Arial" w:cs="Arial"/>
          <w:sz w:val="22"/>
          <w:szCs w:val="22"/>
        </w:rPr>
        <w:t>na LV 10 002:</w:t>
      </w:r>
    </w:p>
    <w:p w14:paraId="15CAF3CF"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25F7FF4D" w14:textId="77777777"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14:paraId="360A022B"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3901F341"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Katastr nemovitostí - pozemkové</w:t>
      </w:r>
    </w:p>
    <w:p w14:paraId="1ADDD0F8"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Odry</w:t>
      </w:r>
      <w:r w:rsidRPr="00F96567">
        <w:rPr>
          <w:rFonts w:ascii="Arial" w:hAnsi="Arial" w:cs="Arial"/>
          <w:sz w:val="18"/>
          <w:szCs w:val="18"/>
        </w:rPr>
        <w:tab/>
      </w:r>
      <w:proofErr w:type="spellStart"/>
      <w:r w:rsidRPr="00F96567">
        <w:rPr>
          <w:rFonts w:ascii="Arial" w:hAnsi="Arial" w:cs="Arial"/>
          <w:sz w:val="18"/>
          <w:szCs w:val="18"/>
        </w:rPr>
        <w:t>Kamenka</w:t>
      </w:r>
      <w:proofErr w:type="spellEnd"/>
      <w:r w:rsidRPr="00F96567">
        <w:rPr>
          <w:rFonts w:ascii="Arial" w:hAnsi="Arial" w:cs="Arial"/>
          <w:sz w:val="18"/>
          <w:szCs w:val="18"/>
        </w:rPr>
        <w:tab/>
        <w:t>202/1</w:t>
      </w:r>
      <w:r w:rsidRPr="00F96567">
        <w:rPr>
          <w:rFonts w:ascii="Arial" w:hAnsi="Arial" w:cs="Arial"/>
          <w:sz w:val="18"/>
          <w:szCs w:val="18"/>
        </w:rPr>
        <w:tab/>
        <w:t>ostatní plocha</w:t>
      </w:r>
    </w:p>
    <w:p w14:paraId="4AA67117"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Nově vytvořeno GP: číslo 315-368/2017 ze dne 9.11.2017 z parcely č. KN 1500, KN 202, KN st. 88</w:t>
      </w:r>
    </w:p>
    <w:p w14:paraId="6E4D65A1"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136028FC" w14:textId="5992FAC1" w:rsidR="000F674E" w:rsidRPr="00F96567" w:rsidRDefault="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14:paraId="6B110B3C"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14:paraId="484AD7A4" w14:textId="2FD5E3FD" w:rsidR="00782C07" w:rsidRPr="00F96567" w:rsidRDefault="000F674E" w:rsidP="005A06D1">
      <w:pPr>
        <w:pStyle w:val="vnintext0"/>
        <w:rPr>
          <w:rFonts w:ascii="Arial" w:hAnsi="Arial" w:cs="Arial"/>
          <w:sz w:val="22"/>
          <w:szCs w:val="22"/>
        </w:rPr>
      </w:pPr>
      <w:r w:rsidRPr="00F96567">
        <w:rPr>
          <w:rFonts w:ascii="Arial" w:hAnsi="Arial" w:cs="Arial"/>
          <w:sz w:val="22"/>
          <w:szCs w:val="22"/>
        </w:rPr>
        <w:t xml:space="preserve">Tato smlouva se uzavírá podle § 7 odst. 1 písmeno </w:t>
      </w:r>
      <w:proofErr w:type="spellStart"/>
      <w:proofErr w:type="gramStart"/>
      <w:r w:rsidR="00CF784A">
        <w:rPr>
          <w:rFonts w:ascii="Arial" w:hAnsi="Arial" w:cs="Arial"/>
          <w:sz w:val="22"/>
          <w:szCs w:val="22"/>
        </w:rPr>
        <w:t>a,b</w:t>
      </w:r>
      <w:proofErr w:type="gramEnd"/>
      <w:r w:rsidR="00CF784A">
        <w:rPr>
          <w:rFonts w:ascii="Arial" w:hAnsi="Arial" w:cs="Arial"/>
          <w:sz w:val="22"/>
          <w:szCs w:val="22"/>
        </w:rPr>
        <w:t>,c</w:t>
      </w:r>
      <w:proofErr w:type="spellEnd"/>
      <w:r w:rsidR="00CF784A">
        <w:rPr>
          <w:rFonts w:ascii="Arial" w:hAnsi="Arial" w:cs="Arial"/>
          <w:sz w:val="22"/>
          <w:szCs w:val="22"/>
        </w:rPr>
        <w:t>)</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w:t>
      </w:r>
      <w:r w:rsidR="00CF784A">
        <w:rPr>
          <w:rFonts w:ascii="Arial" w:hAnsi="Arial" w:cs="Arial"/>
          <w:sz w:val="22"/>
          <w:szCs w:val="22"/>
        </w:rPr>
        <w:t xml:space="preserve">                    </w:t>
      </w:r>
      <w:r w:rsidR="00782C07" w:rsidRPr="00F96567">
        <w:rPr>
          <w:rFonts w:ascii="Arial" w:hAnsi="Arial" w:cs="Arial"/>
          <w:sz w:val="22"/>
          <w:szCs w:val="22"/>
        </w:rPr>
        <w:t xml:space="preserve"> o Státním pozemkovém úřadu a o změně některých souvisejících zákonů</w:t>
      </w:r>
      <w:r w:rsidR="006F42BE" w:rsidRPr="00F96567">
        <w:rPr>
          <w:rFonts w:ascii="Arial" w:hAnsi="Arial" w:cs="Arial"/>
          <w:sz w:val="22"/>
          <w:szCs w:val="22"/>
        </w:rPr>
        <w:t xml:space="preserve">, </w:t>
      </w:r>
      <w:r w:rsidR="00144B1D">
        <w:rPr>
          <w:rFonts w:ascii="Arial" w:hAnsi="Arial" w:cs="Arial"/>
          <w:sz w:val="22"/>
          <w:szCs w:val="22"/>
        </w:rPr>
        <w:t xml:space="preserve">ve znění účinném </w:t>
      </w:r>
      <w:r w:rsidR="00CF784A">
        <w:rPr>
          <w:rFonts w:ascii="Arial" w:hAnsi="Arial" w:cs="Arial"/>
          <w:sz w:val="22"/>
          <w:szCs w:val="22"/>
        </w:rPr>
        <w:t xml:space="preserve">     </w:t>
      </w:r>
      <w:r w:rsidR="00144B1D">
        <w:rPr>
          <w:rFonts w:ascii="Arial" w:hAnsi="Arial" w:cs="Arial"/>
          <w:sz w:val="22"/>
          <w:szCs w:val="22"/>
        </w:rPr>
        <w:t xml:space="preserve">ke dni 31.7.2016 (viz. přechodná ustanovení </w:t>
      </w:r>
      <w:proofErr w:type="spellStart"/>
      <w:r w:rsidR="00144B1D">
        <w:rPr>
          <w:rFonts w:ascii="Arial" w:hAnsi="Arial" w:cs="Arial"/>
          <w:sz w:val="22"/>
          <w:szCs w:val="22"/>
        </w:rPr>
        <w:t>Čl.II</w:t>
      </w:r>
      <w:proofErr w:type="spellEnd"/>
      <w:r w:rsidR="00144B1D">
        <w:rPr>
          <w:rFonts w:ascii="Arial" w:hAnsi="Arial" w:cs="Arial"/>
          <w:sz w:val="22"/>
          <w:szCs w:val="22"/>
        </w:rPr>
        <w:t xml:space="preserve"> zákona č. 185/2016 Sb.).</w:t>
      </w:r>
    </w:p>
    <w:p w14:paraId="7A3F77A1" w14:textId="77777777" w:rsidR="000F674E" w:rsidRPr="00F96567" w:rsidRDefault="000F674E" w:rsidP="005A06D1">
      <w:pPr>
        <w:pStyle w:val="para"/>
        <w:widowControl/>
        <w:spacing w:before="240"/>
        <w:rPr>
          <w:rFonts w:ascii="Arial" w:hAnsi="Arial" w:cs="Arial"/>
          <w:sz w:val="22"/>
          <w:szCs w:val="22"/>
        </w:rPr>
      </w:pPr>
      <w:r w:rsidRPr="00F96567">
        <w:rPr>
          <w:rFonts w:ascii="Arial" w:hAnsi="Arial" w:cs="Arial"/>
          <w:sz w:val="22"/>
          <w:szCs w:val="22"/>
        </w:rPr>
        <w:t>III.</w:t>
      </w:r>
    </w:p>
    <w:p w14:paraId="1AA60088" w14:textId="0BE462AD" w:rsidR="000F674E" w:rsidRPr="00F96567" w:rsidRDefault="000F674E" w:rsidP="00936A33">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w:t>
      </w:r>
      <w:r w:rsidR="00936A33">
        <w:rPr>
          <w:rFonts w:ascii="Arial" w:hAnsi="Arial" w:cs="Arial"/>
          <w:sz w:val="22"/>
          <w:szCs w:val="22"/>
        </w:rPr>
        <w:t xml:space="preserve">                      </w:t>
      </w:r>
      <w:r w:rsidRPr="00F96567">
        <w:rPr>
          <w:rFonts w:ascii="Arial" w:hAnsi="Arial" w:cs="Arial"/>
          <w:sz w:val="22"/>
          <w:szCs w:val="22"/>
        </w:rPr>
        <w:t>v čl. I. této smlouvy a ten jej do svého vlastnictví, ve stavu</w:t>
      </w:r>
      <w:r w:rsidR="00CF784A">
        <w:rPr>
          <w:rFonts w:ascii="Arial" w:hAnsi="Arial" w:cs="Arial"/>
          <w:sz w:val="22"/>
          <w:szCs w:val="22"/>
        </w:rPr>
        <w:t>,</w:t>
      </w:r>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14:paraId="6D6F1016" w14:textId="77777777" w:rsidR="000F674E" w:rsidRPr="00F96567" w:rsidRDefault="000F674E" w:rsidP="00936A33">
      <w:pPr>
        <w:pStyle w:val="para"/>
        <w:widowControl/>
        <w:spacing w:before="120"/>
        <w:rPr>
          <w:rFonts w:ascii="Arial" w:hAnsi="Arial" w:cs="Arial"/>
          <w:sz w:val="22"/>
          <w:szCs w:val="22"/>
        </w:rPr>
      </w:pPr>
      <w:r w:rsidRPr="00F96567">
        <w:rPr>
          <w:rFonts w:ascii="Arial" w:hAnsi="Arial" w:cs="Arial"/>
          <w:sz w:val="22"/>
          <w:szCs w:val="22"/>
        </w:rPr>
        <w:t>IV.</w:t>
      </w:r>
    </w:p>
    <w:p w14:paraId="58C8FC0D" w14:textId="77777777"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k zastavění veřejně prospěšnou stavbo</w:t>
      </w:r>
      <w:r w:rsidRPr="00F96567">
        <w:rPr>
          <w:rFonts w:ascii="Arial" w:hAnsi="Arial" w:cs="Arial"/>
          <w:sz w:val="22"/>
          <w:szCs w:val="22"/>
        </w:rPr>
        <w:t xml:space="preserve">u </w:t>
      </w:r>
      <w:r w:rsidR="006F42BE" w:rsidRPr="00F96567">
        <w:rPr>
          <w:rFonts w:ascii="Arial" w:hAnsi="Arial" w:cs="Arial"/>
          <w:sz w:val="22"/>
          <w:szCs w:val="22"/>
        </w:rPr>
        <w:t>nebo stavbou pro bydlení</w:t>
      </w:r>
      <w:r w:rsidR="007F426D" w:rsidRPr="00F96567">
        <w:rPr>
          <w:rFonts w:ascii="Arial" w:hAnsi="Arial" w:cs="Arial"/>
          <w:sz w:val="22"/>
          <w:szCs w:val="22"/>
        </w:rPr>
        <w:t>,</w:t>
      </w:r>
      <w:r w:rsidR="003D53C8" w:rsidRPr="00F96567">
        <w:rPr>
          <w:rFonts w:ascii="Arial" w:hAnsi="Arial" w:cs="Arial"/>
          <w:sz w:val="22"/>
          <w:szCs w:val="22"/>
        </w:rPr>
        <w:t xml:space="preserve"> převádí na nabyvatele bezúplatně.</w:t>
      </w:r>
    </w:p>
    <w:p w14:paraId="317A5378" w14:textId="77777777" w:rsidR="003D53C8" w:rsidRPr="00F96567" w:rsidRDefault="003D53C8" w:rsidP="005A06D1">
      <w:pPr>
        <w:pStyle w:val="vnintext0"/>
        <w:spacing w:before="60" w:after="12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14:paraId="0B5FECAF" w14:textId="77777777" w:rsidTr="00F72B4E">
        <w:tc>
          <w:tcPr>
            <w:tcW w:w="2536" w:type="dxa"/>
          </w:tcPr>
          <w:p w14:paraId="3CE0E6C7"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1B024560" w14:textId="77777777"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412C28A0"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14:paraId="561F572B"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14:paraId="65BEA97B" w14:textId="77777777" w:rsidTr="00F72B4E">
        <w:tc>
          <w:tcPr>
            <w:tcW w:w="2536" w:type="dxa"/>
          </w:tcPr>
          <w:p w14:paraId="7A07A3CD" w14:textId="77777777" w:rsidR="00E676B6" w:rsidRDefault="00E676B6" w:rsidP="005A06D1">
            <w:pPr>
              <w:pStyle w:val="vnintext0"/>
              <w:spacing w:before="40" w:after="40"/>
              <w:ind w:firstLine="0"/>
              <w:jc w:val="left"/>
              <w:rPr>
                <w:rFonts w:ascii="Arial" w:hAnsi="Arial" w:cs="Arial"/>
                <w:sz w:val="18"/>
                <w:szCs w:val="18"/>
              </w:rPr>
            </w:pPr>
            <w:proofErr w:type="spellStart"/>
            <w:r>
              <w:rPr>
                <w:rFonts w:ascii="Arial" w:hAnsi="Arial" w:cs="Arial"/>
                <w:sz w:val="18"/>
                <w:szCs w:val="18"/>
              </w:rPr>
              <w:t>Kamenka</w:t>
            </w:r>
            <w:proofErr w:type="spellEnd"/>
          </w:p>
        </w:tc>
        <w:tc>
          <w:tcPr>
            <w:tcW w:w="1559" w:type="dxa"/>
          </w:tcPr>
          <w:p w14:paraId="1223F273" w14:textId="77777777" w:rsidR="00E676B6" w:rsidRDefault="00E676B6" w:rsidP="005A06D1">
            <w:pPr>
              <w:pStyle w:val="vnintext0"/>
              <w:spacing w:before="40" w:after="40"/>
              <w:ind w:firstLine="0"/>
              <w:jc w:val="left"/>
              <w:rPr>
                <w:rFonts w:ascii="Arial" w:hAnsi="Arial" w:cs="Arial"/>
                <w:sz w:val="18"/>
                <w:szCs w:val="18"/>
              </w:rPr>
            </w:pPr>
            <w:r>
              <w:rPr>
                <w:rFonts w:ascii="Arial" w:hAnsi="Arial" w:cs="Arial"/>
                <w:sz w:val="18"/>
                <w:szCs w:val="18"/>
              </w:rPr>
              <w:t>KN 202/1</w:t>
            </w:r>
          </w:p>
        </w:tc>
        <w:tc>
          <w:tcPr>
            <w:tcW w:w="2748" w:type="dxa"/>
          </w:tcPr>
          <w:p w14:paraId="0818ECBD" w14:textId="64FABB37" w:rsidR="00E676B6" w:rsidRDefault="00CF784A" w:rsidP="005A06D1">
            <w:pPr>
              <w:pStyle w:val="vnintext0"/>
              <w:spacing w:before="40" w:after="40"/>
              <w:ind w:firstLine="0"/>
              <w:jc w:val="left"/>
              <w:rPr>
                <w:rFonts w:ascii="Arial" w:hAnsi="Arial" w:cs="Arial"/>
                <w:sz w:val="18"/>
                <w:szCs w:val="18"/>
              </w:rPr>
            </w:pPr>
            <w:r>
              <w:rPr>
                <w:rFonts w:ascii="Arial" w:hAnsi="Arial" w:cs="Arial"/>
                <w:sz w:val="18"/>
                <w:szCs w:val="18"/>
              </w:rPr>
              <w:t xml:space="preserve">      Bydlení čisté BC</w:t>
            </w:r>
          </w:p>
        </w:tc>
        <w:tc>
          <w:tcPr>
            <w:tcW w:w="2672" w:type="dxa"/>
          </w:tcPr>
          <w:p w14:paraId="3F3EC2A9" w14:textId="3ACF9098" w:rsidR="00E676B6" w:rsidRDefault="00CF784A" w:rsidP="005A06D1">
            <w:pPr>
              <w:pStyle w:val="vnintext0"/>
              <w:spacing w:before="40" w:after="40"/>
              <w:ind w:firstLine="0"/>
              <w:jc w:val="center"/>
              <w:rPr>
                <w:rFonts w:ascii="Arial" w:hAnsi="Arial" w:cs="Arial"/>
                <w:sz w:val="18"/>
                <w:szCs w:val="18"/>
              </w:rPr>
            </w:pPr>
            <w:r w:rsidRPr="00CF784A">
              <w:rPr>
                <w:rFonts w:ascii="Arial" w:hAnsi="Arial" w:cs="Arial"/>
                <w:sz w:val="18"/>
                <w:szCs w:val="18"/>
              </w:rPr>
              <w:t>18 617,55 Kč</w:t>
            </w:r>
          </w:p>
        </w:tc>
      </w:tr>
    </w:tbl>
    <w:p w14:paraId="58018FB4" w14:textId="453ABF77" w:rsidR="00291B02" w:rsidRPr="00123341" w:rsidRDefault="00A13B66" w:rsidP="00291B02">
      <w:pPr>
        <w:pStyle w:val="vnintext0"/>
        <w:ind w:firstLine="0"/>
        <w:rPr>
          <w:rFonts w:ascii="Arial" w:hAnsi="Arial" w:cs="Arial"/>
          <w:strike/>
          <w:sz w:val="22"/>
          <w:szCs w:val="22"/>
        </w:rPr>
      </w:pPr>
      <w:r w:rsidRPr="00F96567">
        <w:rPr>
          <w:rFonts w:ascii="Arial" w:hAnsi="Arial" w:cs="Arial"/>
          <w:sz w:val="22"/>
          <w:szCs w:val="22"/>
        </w:rPr>
        <w:lastRenderedPageBreak/>
        <w:t xml:space="preserve">2) </w:t>
      </w:r>
      <w:r w:rsidR="00291B02"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pozemku uvedeného v článku IV, písm. 1), </w:t>
      </w:r>
      <w:r w:rsidR="00936A33">
        <w:rPr>
          <w:rFonts w:ascii="Arial" w:hAnsi="Arial" w:cs="Arial"/>
          <w:sz w:val="22"/>
          <w:szCs w:val="22"/>
          <w:lang w:eastAsia="cs-CZ"/>
        </w:rPr>
        <w:t xml:space="preserve">  </w:t>
      </w:r>
      <w:r w:rsidR="005A06D1">
        <w:rPr>
          <w:rFonts w:ascii="Arial" w:hAnsi="Arial" w:cs="Arial"/>
          <w:sz w:val="22"/>
          <w:szCs w:val="22"/>
          <w:lang w:eastAsia="cs-CZ"/>
        </w:rPr>
        <w:t xml:space="preserve">                 </w:t>
      </w:r>
      <w:r w:rsidR="00936A33">
        <w:rPr>
          <w:rFonts w:ascii="Arial" w:hAnsi="Arial" w:cs="Arial"/>
          <w:sz w:val="22"/>
          <w:szCs w:val="22"/>
          <w:lang w:eastAsia="cs-CZ"/>
        </w:rPr>
        <w:t xml:space="preserve">      </w:t>
      </w:r>
      <w:r w:rsidR="00291B02" w:rsidRPr="00123341">
        <w:rPr>
          <w:rFonts w:ascii="Arial" w:hAnsi="Arial" w:cs="Arial"/>
          <w:sz w:val="22"/>
          <w:szCs w:val="22"/>
          <w:lang w:eastAsia="cs-CZ"/>
        </w:rPr>
        <w:t>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4EF2C5DB" w14:textId="77777777" w:rsidR="000F674E" w:rsidRPr="00F96567" w:rsidRDefault="00291B02" w:rsidP="00291B02">
      <w:pPr>
        <w:pStyle w:val="vnintext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zemědělskému pozemku do katastru nemovitostí ve prospěch obce.</w:t>
      </w:r>
      <w:r w:rsidR="000F674E" w:rsidRPr="00F96567">
        <w:rPr>
          <w:rFonts w:ascii="Arial" w:hAnsi="Arial" w:cs="Arial"/>
          <w:sz w:val="22"/>
          <w:szCs w:val="22"/>
        </w:rPr>
        <w:t xml:space="preserve"> </w:t>
      </w:r>
    </w:p>
    <w:p w14:paraId="7470AEBE" w14:textId="53AA34ED" w:rsidR="000F674E" w:rsidRPr="00F96567" w:rsidRDefault="00402472" w:rsidP="00936A33">
      <w:pPr>
        <w:pStyle w:val="vnitrniText"/>
        <w:widowControl/>
        <w:spacing w:before="120"/>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14:paraId="21ECA1BE" w14:textId="77777777" w:rsidR="000F674E" w:rsidRPr="00F96567" w:rsidRDefault="000F674E" w:rsidP="00936A33">
      <w:pPr>
        <w:pStyle w:val="para"/>
        <w:widowControl/>
        <w:spacing w:before="120"/>
        <w:rPr>
          <w:rFonts w:ascii="Arial" w:hAnsi="Arial" w:cs="Arial"/>
          <w:sz w:val="22"/>
          <w:szCs w:val="22"/>
        </w:rPr>
      </w:pPr>
      <w:r w:rsidRPr="00F96567">
        <w:rPr>
          <w:rFonts w:ascii="Arial" w:hAnsi="Arial" w:cs="Arial"/>
          <w:sz w:val="22"/>
          <w:szCs w:val="22"/>
        </w:rPr>
        <w:t>V.</w:t>
      </w:r>
    </w:p>
    <w:p w14:paraId="0E05AD19"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ACE5EF8" w14:textId="4C697899" w:rsidR="002D4382" w:rsidRPr="00F96567" w:rsidRDefault="002D4382" w:rsidP="00936A33">
      <w:pPr>
        <w:pStyle w:val="vnitrniText"/>
        <w:widowControl/>
        <w:spacing w:before="120"/>
        <w:rPr>
          <w:rFonts w:ascii="Arial" w:hAnsi="Arial" w:cs="Arial"/>
          <w:sz w:val="22"/>
          <w:szCs w:val="22"/>
        </w:rPr>
      </w:pPr>
      <w:r w:rsidRPr="00F96567">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936A33">
        <w:rPr>
          <w:rFonts w:ascii="Arial" w:hAnsi="Arial" w:cs="Arial"/>
          <w:bCs/>
          <w:sz w:val="22"/>
          <w:szCs w:val="22"/>
        </w:rPr>
        <w:t xml:space="preserve">                        </w:t>
      </w:r>
      <w:r w:rsidRPr="00F96567">
        <w:rPr>
          <w:rFonts w:ascii="Arial" w:hAnsi="Arial" w:cs="Arial"/>
          <w:bCs/>
          <w:sz w:val="22"/>
          <w:szCs w:val="22"/>
        </w:rPr>
        <w:t>na nabyvatele pozemku.</w:t>
      </w:r>
    </w:p>
    <w:p w14:paraId="2A1DFD21" w14:textId="008E99B5" w:rsidR="000F674E" w:rsidRPr="00F96567" w:rsidRDefault="000F674E" w:rsidP="00936A33">
      <w:pPr>
        <w:pStyle w:val="vnitrniText"/>
        <w:widowControl/>
        <w:spacing w:before="120"/>
        <w:rPr>
          <w:rFonts w:ascii="Arial" w:hAnsi="Arial" w:cs="Arial"/>
          <w:sz w:val="22"/>
          <w:szCs w:val="22"/>
        </w:rPr>
      </w:pPr>
      <w:r w:rsidRPr="00F96567">
        <w:rPr>
          <w:rFonts w:ascii="Arial" w:hAnsi="Arial" w:cs="Arial"/>
          <w:sz w:val="22"/>
          <w:szCs w:val="22"/>
        </w:rPr>
        <w:t>2)  Převáděný pozemek není zatížen užívacími právy třetích osob</w:t>
      </w:r>
      <w:r w:rsidR="005A06D1">
        <w:rPr>
          <w:rFonts w:ascii="Arial" w:hAnsi="Arial" w:cs="Arial"/>
          <w:sz w:val="22"/>
          <w:szCs w:val="22"/>
        </w:rPr>
        <w:t xml:space="preserve">, kromě nájemních smluv č. 38N21/56, č. 4N23/56 a č. </w:t>
      </w:r>
      <w:r w:rsidR="005A06D1" w:rsidRPr="005A06D1">
        <w:rPr>
          <w:rFonts w:ascii="Arial" w:hAnsi="Arial" w:cs="Arial"/>
          <w:sz w:val="22"/>
          <w:szCs w:val="22"/>
        </w:rPr>
        <w:t>3N23/56</w:t>
      </w:r>
      <w:r w:rsidR="005A06D1">
        <w:rPr>
          <w:rFonts w:ascii="Arial" w:hAnsi="Arial" w:cs="Arial"/>
          <w:sz w:val="22"/>
          <w:szCs w:val="22"/>
        </w:rPr>
        <w:t xml:space="preserve"> uzavřených s fyzickými osobami. Se smlouvami se nabyvatel seznámil, což stvrzuje svým podpisem</w:t>
      </w:r>
      <w:r w:rsidRPr="00F96567">
        <w:rPr>
          <w:rFonts w:ascii="Arial" w:hAnsi="Arial" w:cs="Arial"/>
          <w:sz w:val="22"/>
          <w:szCs w:val="22"/>
        </w:rPr>
        <w:t>.</w:t>
      </w:r>
    </w:p>
    <w:p w14:paraId="084E91EA" w14:textId="43BD5D23" w:rsidR="000F674E" w:rsidRPr="00936A33" w:rsidRDefault="002D561C" w:rsidP="00936A33">
      <w:pPr>
        <w:pStyle w:val="vnitrniText"/>
        <w:widowControl/>
        <w:spacing w:before="120"/>
        <w:rPr>
          <w:rFonts w:ascii="Arial" w:hAnsi="Arial" w:cs="Arial"/>
          <w:sz w:val="22"/>
          <w:szCs w:val="22"/>
          <w:lang w:val="en-US"/>
        </w:rPr>
      </w:pPr>
      <w:r>
        <w:rPr>
          <w:rFonts w:ascii="Arial" w:hAnsi="Arial" w:cs="Arial"/>
          <w:sz w:val="22"/>
          <w:szCs w:val="22"/>
        </w:rPr>
        <w:t>3)</w:t>
      </w:r>
      <w:r w:rsidR="000C138C">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49406C03" w14:textId="77777777" w:rsidR="000F674E" w:rsidRPr="00F96567" w:rsidRDefault="000F674E" w:rsidP="00936A33">
      <w:pPr>
        <w:pStyle w:val="para"/>
        <w:widowControl/>
        <w:spacing w:before="240"/>
        <w:rPr>
          <w:rFonts w:ascii="Arial" w:hAnsi="Arial" w:cs="Arial"/>
          <w:sz w:val="22"/>
          <w:szCs w:val="22"/>
        </w:rPr>
      </w:pPr>
      <w:r w:rsidRPr="00F96567">
        <w:rPr>
          <w:rFonts w:ascii="Arial" w:hAnsi="Arial" w:cs="Arial"/>
          <w:sz w:val="22"/>
          <w:szCs w:val="22"/>
        </w:rPr>
        <w:t>VI.</w:t>
      </w:r>
    </w:p>
    <w:p w14:paraId="477C9D29" w14:textId="755780DE"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1) Smluvní strany se dohodly, že převádějící podá návrh na vklad vlastnického práva </w:t>
      </w:r>
      <w:r w:rsidR="004673D8">
        <w:rPr>
          <w:rFonts w:ascii="Arial" w:hAnsi="Arial" w:cs="Arial"/>
          <w:sz w:val="22"/>
          <w:szCs w:val="22"/>
        </w:rPr>
        <w:t xml:space="preserve">                          </w:t>
      </w:r>
      <w:r w:rsidRPr="00F96567">
        <w:rPr>
          <w:rFonts w:ascii="Arial" w:hAnsi="Arial" w:cs="Arial"/>
          <w:sz w:val="22"/>
          <w:szCs w:val="22"/>
        </w:rPr>
        <w:t>na základě této smlouvy u příslušného katastrálního úřadu do 30 dnů ode dne účinnosti této smlouvy.</w:t>
      </w:r>
    </w:p>
    <w:p w14:paraId="12A60138" w14:textId="77777777" w:rsidR="00683C47" w:rsidRDefault="00683C47" w:rsidP="00936A33">
      <w:pPr>
        <w:pStyle w:val="vnintext0"/>
        <w:tabs>
          <w:tab w:val="clear" w:pos="709"/>
        </w:tabs>
        <w:spacing w:before="120"/>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5897439" w14:textId="77777777" w:rsidR="00683C47" w:rsidRPr="0003365A" w:rsidRDefault="00683C47" w:rsidP="00936A33">
      <w:pPr>
        <w:pStyle w:val="vnintext0"/>
        <w:tabs>
          <w:tab w:val="clear" w:pos="709"/>
        </w:tabs>
        <w:spacing w:before="120"/>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90D76A5" w14:textId="77777777" w:rsidR="005A06D1" w:rsidRDefault="00683C47" w:rsidP="005A06D1">
      <w:pPr>
        <w:pStyle w:val="vnintext0"/>
        <w:spacing w:before="12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BD41214" w14:textId="720BC83B" w:rsidR="000F674E" w:rsidRPr="005A06D1" w:rsidRDefault="000F674E" w:rsidP="005A06D1">
      <w:pPr>
        <w:pStyle w:val="vnintext0"/>
        <w:spacing w:before="120"/>
        <w:ind w:firstLine="425"/>
        <w:jc w:val="center"/>
        <w:rPr>
          <w:rFonts w:ascii="Arial" w:hAnsi="Arial" w:cs="Arial"/>
          <w:b/>
          <w:bCs/>
          <w:sz w:val="22"/>
          <w:szCs w:val="22"/>
        </w:rPr>
      </w:pPr>
      <w:r w:rsidRPr="005A06D1">
        <w:rPr>
          <w:rFonts w:ascii="Arial" w:hAnsi="Arial" w:cs="Arial"/>
          <w:b/>
          <w:bCs/>
          <w:sz w:val="22"/>
          <w:szCs w:val="22"/>
        </w:rPr>
        <w:t>VII.</w:t>
      </w:r>
    </w:p>
    <w:p w14:paraId="34E6716E" w14:textId="0447144D" w:rsidR="005A06D1" w:rsidRPr="005A06D1" w:rsidRDefault="0085786C" w:rsidP="007725E2">
      <w:pPr>
        <w:pStyle w:val="Odstavecseseznamem"/>
        <w:widowControl/>
        <w:numPr>
          <w:ilvl w:val="0"/>
          <w:numId w:val="1"/>
        </w:numPr>
        <w:tabs>
          <w:tab w:val="left" w:pos="709"/>
        </w:tabs>
        <w:ind w:left="0" w:firstLine="426"/>
        <w:jc w:val="both"/>
        <w:rPr>
          <w:rFonts w:ascii="Arial" w:hAnsi="Arial" w:cs="Arial"/>
          <w:sz w:val="22"/>
          <w:szCs w:val="22"/>
        </w:rPr>
      </w:pPr>
      <w:r w:rsidRPr="005A06D1">
        <w:rPr>
          <w:rFonts w:ascii="Arial" w:hAnsi="Arial" w:cs="Arial"/>
          <w:sz w:val="22"/>
          <w:szCs w:val="22"/>
        </w:rPr>
        <w:t>Převádějící prohlašuje, že nakládání s převáděným pozemkem není omezeno ve smyslu</w:t>
      </w:r>
      <w:r w:rsidR="007725E2">
        <w:rPr>
          <w:rFonts w:ascii="Arial" w:hAnsi="Arial" w:cs="Arial"/>
          <w:sz w:val="22"/>
          <w:szCs w:val="22"/>
        </w:rPr>
        <w:t xml:space="preserve"> </w:t>
      </w:r>
      <w:r w:rsidRPr="005A06D1">
        <w:rPr>
          <w:rFonts w:ascii="Arial" w:hAnsi="Arial" w:cs="Arial"/>
          <w:sz w:val="22"/>
          <w:szCs w:val="22"/>
        </w:rPr>
        <w:t>§ 5 zákona č. 503/2012 Sb., o Státním pozemkovém úřadu a o změně některých souvisejících zákonů, ve znění účinném ke dni 31.7.2016.</w:t>
      </w:r>
    </w:p>
    <w:p w14:paraId="64F13C2A" w14:textId="7B9CAE06" w:rsidR="000F674E" w:rsidRPr="00F96567" w:rsidRDefault="0085786C" w:rsidP="005A06D1">
      <w:pPr>
        <w:widowControl/>
        <w:spacing w:before="120"/>
        <w:ind w:firstLine="426"/>
        <w:jc w:val="both"/>
        <w:rPr>
          <w:rFonts w:ascii="Arial" w:hAnsi="Arial" w:cs="Arial"/>
          <w:sz w:val="22"/>
          <w:szCs w:val="22"/>
        </w:rPr>
      </w:pPr>
      <w:r>
        <w:rPr>
          <w:rFonts w:ascii="Arial" w:hAnsi="Arial" w:cs="Arial"/>
          <w:sz w:val="22"/>
          <w:szCs w:val="22"/>
        </w:rPr>
        <w:lastRenderedPageBreak/>
        <w:t>2</w:t>
      </w:r>
      <w:r w:rsidR="000F674E" w:rsidRPr="00F96567">
        <w:rPr>
          <w:rFonts w:ascii="Arial" w:hAnsi="Arial" w:cs="Arial"/>
          <w:sz w:val="22"/>
          <w:szCs w:val="22"/>
        </w:rPr>
        <w:t xml:space="preserve">)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0065302D" w:rsidRPr="00F96567">
        <w:rPr>
          <w:rFonts w:ascii="Arial" w:hAnsi="Arial" w:cs="Arial"/>
          <w:sz w:val="22"/>
          <w:szCs w:val="22"/>
        </w:rPr>
        <w:t>,</w:t>
      </w:r>
      <w:r w:rsidR="000F674E"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xml:space="preserve">§ 6 zákona č. 503/2012 Sb., o Státním pozemkovém úřadu </w:t>
      </w:r>
      <w:r w:rsidR="00CF784A">
        <w:rPr>
          <w:rFonts w:ascii="Arial" w:hAnsi="Arial" w:cs="Arial"/>
          <w:sz w:val="22"/>
          <w:szCs w:val="22"/>
        </w:rPr>
        <w:t xml:space="preserve">                    </w:t>
      </w:r>
      <w:r w:rsidR="00782C07" w:rsidRPr="00F96567">
        <w:rPr>
          <w:rFonts w:ascii="Arial" w:hAnsi="Arial" w:cs="Arial"/>
          <w:sz w:val="22"/>
          <w:szCs w:val="22"/>
        </w:rPr>
        <w:t>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000F674E" w:rsidRPr="00F96567">
        <w:rPr>
          <w:rFonts w:ascii="Arial" w:hAnsi="Arial" w:cs="Arial"/>
          <w:sz w:val="22"/>
          <w:szCs w:val="22"/>
        </w:rPr>
        <w:t>.</w:t>
      </w:r>
    </w:p>
    <w:p w14:paraId="159E0FAC" w14:textId="068E5D4B" w:rsidR="000F674E" w:rsidRPr="00F96567" w:rsidRDefault="0085786C" w:rsidP="00CF784A">
      <w:pPr>
        <w:widowControl/>
        <w:spacing w:before="120"/>
        <w:ind w:firstLine="426"/>
        <w:jc w:val="both"/>
        <w:rPr>
          <w:rFonts w:ascii="Arial" w:hAnsi="Arial" w:cs="Arial"/>
          <w:sz w:val="22"/>
          <w:szCs w:val="22"/>
        </w:rPr>
      </w:pPr>
      <w:r>
        <w:rPr>
          <w:rFonts w:ascii="Arial" w:hAnsi="Arial" w:cs="Arial"/>
          <w:sz w:val="22"/>
          <w:szCs w:val="22"/>
        </w:rPr>
        <w:t>3</w:t>
      </w:r>
      <w:r w:rsidR="000F674E" w:rsidRPr="00F96567">
        <w:rPr>
          <w:rFonts w:ascii="Arial" w:hAnsi="Arial" w:cs="Arial"/>
          <w:sz w:val="22"/>
          <w:szCs w:val="22"/>
        </w:rPr>
        <w:t xml:space="preserve">) Nabyvatel prohlašuje, že ve vztahu k převáděnému pozemku splňuje zákonem stanovené podmínky pro to, aby na něj mohl být podle § 7 odst. 1 písmeno </w:t>
      </w:r>
      <w:proofErr w:type="spellStart"/>
      <w:proofErr w:type="gramStart"/>
      <w:r w:rsidR="00CF784A">
        <w:rPr>
          <w:rFonts w:ascii="Arial" w:hAnsi="Arial" w:cs="Arial"/>
          <w:sz w:val="22"/>
          <w:szCs w:val="22"/>
        </w:rPr>
        <w:t>a,b</w:t>
      </w:r>
      <w:proofErr w:type="gramEnd"/>
      <w:r w:rsidR="00CF784A">
        <w:rPr>
          <w:rFonts w:ascii="Arial" w:hAnsi="Arial" w:cs="Arial"/>
          <w:sz w:val="22"/>
          <w:szCs w:val="22"/>
        </w:rPr>
        <w:t>,c</w:t>
      </w:r>
      <w:proofErr w:type="spellEnd"/>
      <w:r w:rsidR="00CF784A">
        <w:rPr>
          <w:rFonts w:ascii="Arial" w:hAnsi="Arial" w:cs="Arial"/>
          <w:sz w:val="22"/>
          <w:szCs w:val="22"/>
        </w:rPr>
        <w:t>)</w:t>
      </w:r>
      <w:r w:rsidR="000F674E" w:rsidRPr="00F96567">
        <w:rPr>
          <w:rFonts w:ascii="Arial" w:hAnsi="Arial" w:cs="Arial"/>
          <w:sz w:val="22"/>
          <w:szCs w:val="22"/>
        </w:rPr>
        <w:t xml:space="preserve"> zákona </w:t>
      </w:r>
      <w:r w:rsidR="00CF784A">
        <w:rPr>
          <w:rFonts w:ascii="Arial" w:hAnsi="Arial" w:cs="Arial"/>
          <w:sz w:val="22"/>
          <w:szCs w:val="22"/>
        </w:rPr>
        <w:t xml:space="preserve"> </w:t>
      </w:r>
      <w:r w:rsidR="005A06D1">
        <w:rPr>
          <w:rFonts w:ascii="Arial" w:hAnsi="Arial" w:cs="Arial"/>
          <w:sz w:val="22"/>
          <w:szCs w:val="22"/>
        </w:rPr>
        <w:t xml:space="preserve">                          </w:t>
      </w:r>
      <w:r w:rsidR="00CF784A">
        <w:rPr>
          <w:rFonts w:ascii="Arial" w:hAnsi="Arial" w:cs="Arial"/>
          <w:sz w:val="22"/>
          <w:szCs w:val="22"/>
        </w:rPr>
        <w:t xml:space="preserve">                  </w:t>
      </w:r>
      <w:r w:rsidR="000F674E" w:rsidRPr="00F96567">
        <w:rPr>
          <w:rFonts w:ascii="Arial" w:hAnsi="Arial" w:cs="Arial"/>
          <w:sz w:val="22"/>
          <w:szCs w:val="22"/>
        </w:rPr>
        <w:t xml:space="preserve">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CF784A">
        <w:rPr>
          <w:rFonts w:ascii="Arial" w:hAnsi="Arial" w:cs="Arial"/>
          <w:sz w:val="22"/>
          <w:szCs w:val="22"/>
        </w:rPr>
        <w:t xml:space="preserve">               </w:t>
      </w:r>
      <w:r w:rsidR="008D2C2F" w:rsidRPr="00F96567">
        <w:rPr>
          <w:rFonts w:ascii="Arial" w:hAnsi="Arial" w:cs="Arial"/>
          <w:sz w:val="22"/>
          <w:szCs w:val="22"/>
        </w:rPr>
        <w:t xml:space="preserve">ve znění účinném ke dni </w:t>
      </w:r>
      <w:r w:rsidR="00144B1D" w:rsidRPr="00E20FA9">
        <w:rPr>
          <w:rFonts w:ascii="Arial" w:hAnsi="Arial" w:cs="Arial"/>
          <w:sz w:val="22"/>
          <w:szCs w:val="22"/>
        </w:rPr>
        <w:t>31.7.2016</w:t>
      </w:r>
      <w:r w:rsidR="000F674E" w:rsidRPr="00F96567">
        <w:rPr>
          <w:rFonts w:ascii="Arial" w:hAnsi="Arial" w:cs="Arial"/>
          <w:sz w:val="22"/>
          <w:szCs w:val="22"/>
        </w:rPr>
        <w:t xml:space="preserve">, převeden dle </w:t>
      </w:r>
      <w:r w:rsidR="0081052C">
        <w:rPr>
          <w:rFonts w:ascii="Arial" w:hAnsi="Arial" w:cs="Arial"/>
          <w:sz w:val="22"/>
          <w:szCs w:val="22"/>
        </w:rPr>
        <w:t xml:space="preserve">aktuálně platného </w:t>
      </w:r>
      <w:r w:rsidR="000F674E" w:rsidRPr="00F96567">
        <w:rPr>
          <w:rFonts w:ascii="Arial" w:hAnsi="Arial" w:cs="Arial"/>
          <w:sz w:val="22"/>
          <w:szCs w:val="22"/>
        </w:rPr>
        <w:t xml:space="preserve">schváleného územního plánu ze dne </w:t>
      </w:r>
      <w:r w:rsidR="00475199">
        <w:rPr>
          <w:rFonts w:ascii="Arial" w:hAnsi="Arial" w:cs="Arial"/>
          <w:sz w:val="22"/>
          <w:szCs w:val="22"/>
        </w:rPr>
        <w:t>28.7.2020</w:t>
      </w:r>
      <w:r w:rsidR="000F674E" w:rsidRPr="00F96567">
        <w:rPr>
          <w:rFonts w:ascii="Arial" w:hAnsi="Arial" w:cs="Arial"/>
          <w:sz w:val="22"/>
          <w:szCs w:val="22"/>
        </w:rPr>
        <w:t>.</w:t>
      </w:r>
    </w:p>
    <w:p w14:paraId="6BCBE8FD" w14:textId="2BF637A0" w:rsidR="00D26AE9" w:rsidRDefault="00D26AE9" w:rsidP="00CF784A">
      <w:pPr>
        <w:widowControl/>
        <w:spacing w:before="120"/>
        <w:ind w:firstLine="426"/>
        <w:jc w:val="both"/>
        <w:rPr>
          <w:rFonts w:ascii="Arial" w:hAnsi="Arial" w:cs="Arial"/>
          <w:sz w:val="22"/>
          <w:szCs w:val="22"/>
        </w:rPr>
      </w:pPr>
      <w:r w:rsidRPr="00F96567">
        <w:rPr>
          <w:rFonts w:ascii="Arial" w:hAnsi="Arial" w:cs="Arial"/>
          <w:sz w:val="22"/>
          <w:szCs w:val="22"/>
        </w:rPr>
        <w:t xml:space="preserve">Nabyvatel prohlašuje, že nabytí pozemku odsouhlasilo zastupitelstvo města Odry dne </w:t>
      </w:r>
      <w:r w:rsidR="00475199">
        <w:rPr>
          <w:rFonts w:ascii="Arial" w:hAnsi="Arial" w:cs="Arial"/>
          <w:sz w:val="22"/>
          <w:szCs w:val="22"/>
        </w:rPr>
        <w:t>25.3.2026</w:t>
      </w:r>
      <w:r w:rsidR="00CF784A">
        <w:rPr>
          <w:rFonts w:ascii="Arial" w:hAnsi="Arial" w:cs="Arial"/>
          <w:sz w:val="22"/>
          <w:szCs w:val="22"/>
        </w:rPr>
        <w:t xml:space="preserve"> </w:t>
      </w:r>
      <w:r w:rsidRPr="00F96567">
        <w:rPr>
          <w:rFonts w:ascii="Arial" w:hAnsi="Arial" w:cs="Arial"/>
          <w:sz w:val="22"/>
          <w:szCs w:val="22"/>
        </w:rPr>
        <w:t xml:space="preserve">usnesením č. </w:t>
      </w:r>
      <w:r w:rsidR="00475199">
        <w:rPr>
          <w:rFonts w:ascii="Arial" w:hAnsi="Arial" w:cs="Arial"/>
          <w:sz w:val="22"/>
          <w:szCs w:val="22"/>
        </w:rPr>
        <w:t>ZM/24/28/2026</w:t>
      </w:r>
      <w:r w:rsidRPr="00F96567">
        <w:rPr>
          <w:rFonts w:ascii="Arial" w:hAnsi="Arial" w:cs="Arial"/>
          <w:sz w:val="22"/>
          <w:szCs w:val="22"/>
        </w:rPr>
        <w:t>.</w:t>
      </w:r>
    </w:p>
    <w:p w14:paraId="08B611E6" w14:textId="1F49AAFD" w:rsidR="00982993" w:rsidRPr="00AC5134" w:rsidRDefault="00982993" w:rsidP="00CF784A">
      <w:pPr>
        <w:pStyle w:val="vnintext0"/>
        <w:spacing w:before="120"/>
        <w:ind w:firstLine="425"/>
        <w:rPr>
          <w:rFonts w:ascii="Arial" w:hAnsi="Arial" w:cs="Arial"/>
          <w:bCs/>
          <w:sz w:val="22"/>
          <w:szCs w:val="22"/>
        </w:rPr>
      </w:pPr>
      <w:bookmarkStart w:id="2" w:name="_Hlk153889827"/>
      <w:r>
        <w:rPr>
          <w:rFonts w:ascii="Arial" w:hAnsi="Arial" w:cs="Arial"/>
          <w:bCs/>
          <w:sz w:val="22"/>
          <w:szCs w:val="22"/>
        </w:rPr>
        <w:t xml:space="preserve">Nabyvatel prohlašuje, že při tomto právním jednání postupuje v souladu se zákonem </w:t>
      </w:r>
      <w:r w:rsidR="00CF784A">
        <w:rPr>
          <w:rFonts w:ascii="Arial" w:hAnsi="Arial" w:cs="Arial"/>
          <w:bCs/>
          <w:sz w:val="22"/>
          <w:szCs w:val="22"/>
        </w:rPr>
        <w:t xml:space="preserve">                   </w:t>
      </w:r>
      <w:r>
        <w:rPr>
          <w:rFonts w:ascii="Arial" w:hAnsi="Arial" w:cs="Arial"/>
          <w:bCs/>
          <w:sz w:val="22"/>
          <w:szCs w:val="22"/>
        </w:rPr>
        <w:t>č. 128/2000 Sb., ve znění pozdějších předpisů.</w:t>
      </w:r>
    </w:p>
    <w:bookmarkEnd w:id="2"/>
    <w:p w14:paraId="4BD94BE4" w14:textId="77777777" w:rsidR="008D2C2F" w:rsidRPr="00F96567" w:rsidRDefault="008D2C2F" w:rsidP="00CF784A">
      <w:pPr>
        <w:widowControl/>
        <w:spacing w:before="120"/>
        <w:ind w:firstLine="426"/>
        <w:jc w:val="both"/>
        <w:rPr>
          <w:rFonts w:ascii="Arial" w:hAnsi="Arial" w:cs="Arial"/>
          <w:sz w:val="22"/>
          <w:szCs w:val="22"/>
        </w:rPr>
      </w:pPr>
      <w:r w:rsidRPr="00F96567">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6A415187" w14:textId="37E8F831" w:rsidR="00217C2E" w:rsidRDefault="0085786C" w:rsidP="00CF784A">
      <w:pPr>
        <w:pStyle w:val="vnitrniText"/>
        <w:widowControl/>
        <w:spacing w:before="120"/>
        <w:rPr>
          <w:rFonts w:ascii="Arial" w:hAnsi="Arial" w:cs="Arial"/>
          <w:sz w:val="22"/>
          <w:szCs w:val="22"/>
        </w:rPr>
      </w:pPr>
      <w:r>
        <w:rPr>
          <w:rFonts w:ascii="Arial" w:hAnsi="Arial" w:cs="Arial"/>
          <w:sz w:val="22"/>
          <w:szCs w:val="22"/>
        </w:rPr>
        <w:t>4</w:t>
      </w:r>
      <w:r w:rsidR="000F674E" w:rsidRPr="00F96567">
        <w:rPr>
          <w:rFonts w:ascii="Arial" w:hAnsi="Arial" w:cs="Arial"/>
          <w:sz w:val="22"/>
          <w:szCs w:val="22"/>
        </w:rPr>
        <w:t>) Nabyvatel bere na vědomí a je srozuměn s tím, že nepravdivost tvrzení obsažených</w:t>
      </w:r>
      <w:r w:rsidR="00CF784A">
        <w:rPr>
          <w:rFonts w:ascii="Arial" w:hAnsi="Arial" w:cs="Arial"/>
          <w:sz w:val="22"/>
          <w:szCs w:val="22"/>
        </w:rPr>
        <w:t xml:space="preserve">                        </w:t>
      </w:r>
      <w:r w:rsidR="000F674E" w:rsidRPr="00F96567">
        <w:rPr>
          <w:rFonts w:ascii="Arial" w:hAnsi="Arial" w:cs="Arial"/>
          <w:sz w:val="22"/>
          <w:szCs w:val="22"/>
        </w:rPr>
        <w:t xml:space="preserve"> ve výše uvedeném prohlášení má za následek neplatnost této smlouvy od samého počátku.</w:t>
      </w:r>
    </w:p>
    <w:p w14:paraId="66E190DE" w14:textId="77777777" w:rsidR="00FA0709" w:rsidRPr="00F96567" w:rsidRDefault="00FA0709">
      <w:pPr>
        <w:pStyle w:val="vnitrniText"/>
        <w:widowControl/>
        <w:rPr>
          <w:rFonts w:ascii="Arial" w:hAnsi="Arial" w:cs="Arial"/>
          <w:sz w:val="22"/>
          <w:szCs w:val="22"/>
        </w:rPr>
      </w:pPr>
    </w:p>
    <w:p w14:paraId="767F72E8" w14:textId="77777777" w:rsidR="00FA0709" w:rsidRPr="00F96567" w:rsidRDefault="00FA0709" w:rsidP="00936A33">
      <w:pPr>
        <w:pStyle w:val="para"/>
        <w:widowControl/>
        <w:spacing w:before="120"/>
        <w:rPr>
          <w:rFonts w:ascii="Arial" w:hAnsi="Arial" w:cs="Arial"/>
          <w:sz w:val="22"/>
          <w:szCs w:val="22"/>
        </w:rPr>
      </w:pPr>
      <w:r w:rsidRPr="00F96567">
        <w:rPr>
          <w:rFonts w:ascii="Arial" w:hAnsi="Arial" w:cs="Arial"/>
          <w:sz w:val="22"/>
          <w:szCs w:val="22"/>
        </w:rPr>
        <w:t>VIII.</w:t>
      </w:r>
    </w:p>
    <w:p w14:paraId="12681B74" w14:textId="77777777"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14:paraId="3EF1FDA5" w14:textId="1D99D470" w:rsidR="00FA0709" w:rsidRPr="00F96567" w:rsidRDefault="00FA0709" w:rsidP="00CF784A">
      <w:pPr>
        <w:pStyle w:val="vnitrniText"/>
        <w:widowControl/>
        <w:spacing w:before="120"/>
        <w:rPr>
          <w:rFonts w:ascii="Arial" w:hAnsi="Arial" w:cs="Arial"/>
          <w:sz w:val="22"/>
          <w:szCs w:val="22"/>
        </w:rPr>
      </w:pPr>
      <w:r w:rsidRPr="00F96567">
        <w:rPr>
          <w:rFonts w:ascii="Arial" w:hAnsi="Arial" w:cs="Arial"/>
          <w:sz w:val="22"/>
          <w:szCs w:val="22"/>
        </w:rPr>
        <w:t xml:space="preserve">2) Tato smlouva je vyhotovena ve </w:t>
      </w:r>
      <w:r w:rsidRPr="00F96567">
        <w:rPr>
          <w:rFonts w:ascii="Arial" w:hAnsi="Arial" w:cs="Arial"/>
          <w:color w:val="000000"/>
          <w:sz w:val="22"/>
          <w:szCs w:val="22"/>
        </w:rPr>
        <w:t>3</w:t>
      </w:r>
      <w:r w:rsidRPr="00F96567">
        <w:rPr>
          <w:rFonts w:ascii="Arial" w:hAnsi="Arial" w:cs="Arial"/>
          <w:sz w:val="22"/>
          <w:szCs w:val="22"/>
        </w:rPr>
        <w:t xml:space="preserve"> stejnopisech, z nichž každý má platnost originálu. Nabyvatel obdrží 1 stejnopis a ostatní jsou určeny pro převádějícího.</w:t>
      </w:r>
    </w:p>
    <w:p w14:paraId="2F4CC669" w14:textId="7F03A89E" w:rsidR="000F674E" w:rsidRPr="00936A33" w:rsidRDefault="00CF784A" w:rsidP="00936A33">
      <w:pPr>
        <w:spacing w:before="120"/>
        <w:ind w:firstLine="426"/>
        <w:jc w:val="both"/>
        <w:rPr>
          <w:rFonts w:ascii="Arial" w:hAnsi="Arial" w:cs="Arial"/>
          <w:sz w:val="22"/>
          <w:szCs w:val="22"/>
          <w:lang w:val="en-US"/>
        </w:rPr>
      </w:pPr>
      <w:r w:rsidRPr="009E63A8">
        <w:rPr>
          <w:rFonts w:ascii="Arial" w:hAnsi="Arial" w:cs="Arial"/>
          <w:sz w:val="22"/>
          <w:szCs w:val="22"/>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w:t>
      </w:r>
      <w:r>
        <w:rPr>
          <w:rFonts w:ascii="Arial" w:hAnsi="Arial" w:cs="Arial"/>
          <w:sz w:val="22"/>
          <w:szCs w:val="22"/>
        </w:rPr>
        <w:t xml:space="preserve">            </w:t>
      </w:r>
      <w:r w:rsidRPr="009E63A8">
        <w:rPr>
          <w:rFonts w:ascii="Arial" w:hAnsi="Arial" w:cs="Arial"/>
          <w:sz w:val="22"/>
          <w:szCs w:val="22"/>
        </w:rPr>
        <w:t xml:space="preserve"> č. 340/2015 Sb., o zvláštních podmínkách účinnosti některých smluv, ve znění pozdějších předpisů, zajistí Státní pozemkový úřad.</w:t>
      </w:r>
    </w:p>
    <w:p w14:paraId="2F6482F0" w14:textId="77777777" w:rsidR="000F674E" w:rsidRPr="00F96567" w:rsidRDefault="000F674E" w:rsidP="00936A33">
      <w:pPr>
        <w:pStyle w:val="para"/>
        <w:widowControl/>
        <w:spacing w:before="240"/>
        <w:rPr>
          <w:rFonts w:ascii="Arial" w:hAnsi="Arial" w:cs="Arial"/>
          <w:sz w:val="22"/>
          <w:szCs w:val="22"/>
        </w:rPr>
      </w:pPr>
      <w:r w:rsidRPr="00F96567">
        <w:rPr>
          <w:rFonts w:ascii="Arial" w:hAnsi="Arial" w:cs="Arial"/>
          <w:sz w:val="22"/>
          <w:szCs w:val="22"/>
        </w:rPr>
        <w:t>IX.</w:t>
      </w:r>
    </w:p>
    <w:p w14:paraId="3DFFEE08"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E5B6F44" w14:textId="77777777" w:rsidR="000F674E" w:rsidRPr="00F96567" w:rsidRDefault="000F674E">
      <w:pPr>
        <w:widowControl/>
        <w:rPr>
          <w:rFonts w:ascii="Arial" w:hAnsi="Arial" w:cs="Arial"/>
          <w:sz w:val="22"/>
          <w:szCs w:val="22"/>
        </w:rPr>
      </w:pPr>
    </w:p>
    <w:p w14:paraId="34C84CAF" w14:textId="77777777" w:rsidR="000F674E" w:rsidRPr="00F96567" w:rsidRDefault="000F674E">
      <w:pPr>
        <w:widowControl/>
        <w:rPr>
          <w:rFonts w:ascii="Arial" w:hAnsi="Arial" w:cs="Arial"/>
          <w:sz w:val="22"/>
          <w:szCs w:val="22"/>
        </w:rPr>
      </w:pPr>
    </w:p>
    <w:p w14:paraId="0332AC45" w14:textId="7B829084"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Ostravě dne </w:t>
      </w:r>
      <w:r w:rsidR="00475199">
        <w:rPr>
          <w:rFonts w:ascii="Arial" w:hAnsi="Arial" w:cs="Arial"/>
          <w:sz w:val="22"/>
          <w:szCs w:val="22"/>
        </w:rPr>
        <w:t>15.4.2026</w:t>
      </w:r>
      <w:r w:rsidRPr="00F96567">
        <w:rPr>
          <w:rFonts w:ascii="Arial" w:hAnsi="Arial" w:cs="Arial"/>
          <w:sz w:val="22"/>
          <w:szCs w:val="22"/>
        </w:rPr>
        <w:tab/>
        <w:t xml:space="preserve">V </w:t>
      </w:r>
      <w:r w:rsidR="00475199">
        <w:rPr>
          <w:rFonts w:ascii="Arial" w:hAnsi="Arial" w:cs="Arial"/>
          <w:sz w:val="22"/>
          <w:szCs w:val="22"/>
        </w:rPr>
        <w:t>Odrách</w:t>
      </w:r>
      <w:r w:rsidRPr="00F96567">
        <w:rPr>
          <w:rFonts w:ascii="Arial" w:hAnsi="Arial" w:cs="Arial"/>
          <w:sz w:val="22"/>
          <w:szCs w:val="22"/>
        </w:rPr>
        <w:t xml:space="preserve"> dne </w:t>
      </w:r>
      <w:r w:rsidR="00475199">
        <w:rPr>
          <w:rFonts w:ascii="Arial" w:hAnsi="Arial" w:cs="Arial"/>
          <w:sz w:val="22"/>
          <w:szCs w:val="22"/>
        </w:rPr>
        <w:t>1.4.2026</w:t>
      </w:r>
    </w:p>
    <w:p w14:paraId="4A078C9C" w14:textId="77777777" w:rsidR="000F674E" w:rsidRPr="00F96567" w:rsidRDefault="000F674E">
      <w:pPr>
        <w:pStyle w:val="adresa"/>
        <w:widowControl/>
        <w:rPr>
          <w:rFonts w:ascii="Arial" w:hAnsi="Arial" w:cs="Arial"/>
          <w:sz w:val="22"/>
          <w:szCs w:val="22"/>
        </w:rPr>
      </w:pPr>
    </w:p>
    <w:p w14:paraId="1EAA29B2" w14:textId="77777777" w:rsidR="000F674E" w:rsidRPr="00F96567" w:rsidRDefault="000F674E">
      <w:pPr>
        <w:pStyle w:val="adresa"/>
        <w:widowControl/>
        <w:rPr>
          <w:rFonts w:ascii="Arial" w:hAnsi="Arial" w:cs="Arial"/>
          <w:sz w:val="22"/>
          <w:szCs w:val="22"/>
        </w:rPr>
      </w:pPr>
    </w:p>
    <w:p w14:paraId="010E6729" w14:textId="77777777" w:rsidR="000F674E" w:rsidRPr="00F96567" w:rsidRDefault="000F674E">
      <w:pPr>
        <w:pStyle w:val="adresa"/>
        <w:widowControl/>
        <w:rPr>
          <w:rFonts w:ascii="Arial" w:hAnsi="Arial" w:cs="Arial"/>
          <w:sz w:val="22"/>
          <w:szCs w:val="22"/>
        </w:rPr>
      </w:pPr>
    </w:p>
    <w:p w14:paraId="20984D0A" w14:textId="77777777" w:rsidR="000F674E" w:rsidRDefault="000F674E">
      <w:pPr>
        <w:pStyle w:val="adresa"/>
        <w:widowControl/>
        <w:rPr>
          <w:rFonts w:ascii="Arial" w:hAnsi="Arial" w:cs="Arial"/>
          <w:sz w:val="22"/>
          <w:szCs w:val="22"/>
        </w:rPr>
      </w:pPr>
    </w:p>
    <w:p w14:paraId="5350A6FA" w14:textId="77777777" w:rsidR="00CF784A" w:rsidRDefault="00CF784A">
      <w:pPr>
        <w:pStyle w:val="adresa"/>
        <w:widowControl/>
        <w:rPr>
          <w:rFonts w:ascii="Arial" w:hAnsi="Arial" w:cs="Arial"/>
          <w:sz w:val="22"/>
          <w:szCs w:val="22"/>
        </w:rPr>
      </w:pPr>
    </w:p>
    <w:p w14:paraId="1332157C" w14:textId="77777777" w:rsidR="00CF784A" w:rsidRDefault="00CF784A">
      <w:pPr>
        <w:pStyle w:val="adresa"/>
        <w:widowControl/>
        <w:rPr>
          <w:rFonts w:ascii="Arial" w:hAnsi="Arial" w:cs="Arial"/>
          <w:sz w:val="22"/>
          <w:szCs w:val="22"/>
        </w:rPr>
      </w:pPr>
    </w:p>
    <w:p w14:paraId="51D0820A" w14:textId="77777777" w:rsidR="00CF784A" w:rsidRPr="00F96567" w:rsidRDefault="00CF784A">
      <w:pPr>
        <w:pStyle w:val="adresa"/>
        <w:widowControl/>
        <w:rPr>
          <w:rFonts w:ascii="Arial" w:hAnsi="Arial" w:cs="Arial"/>
          <w:sz w:val="22"/>
          <w:szCs w:val="22"/>
        </w:rPr>
      </w:pPr>
    </w:p>
    <w:p w14:paraId="30EC7317" w14:textId="77777777" w:rsidR="00CF784A" w:rsidRPr="000940B2" w:rsidRDefault="00CF784A" w:rsidP="00CF784A">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7A080987" w14:textId="77777777" w:rsidR="00CF784A" w:rsidRPr="000940B2" w:rsidRDefault="00CF784A" w:rsidP="00CF784A">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Odry</w:t>
      </w:r>
    </w:p>
    <w:p w14:paraId="21626785" w14:textId="77777777" w:rsidR="00CF784A" w:rsidRPr="000940B2" w:rsidRDefault="00CF784A" w:rsidP="00CF784A">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r w:rsidRPr="002134B0">
        <w:rPr>
          <w:rFonts w:ascii="Arial" w:hAnsi="Arial" w:cs="Arial"/>
          <w:bCs/>
          <w:sz w:val="22"/>
          <w:szCs w:val="22"/>
        </w:rPr>
        <w:t>starosta</w:t>
      </w:r>
    </w:p>
    <w:p w14:paraId="572A2D4F" w14:textId="77777777" w:rsidR="00CF784A" w:rsidRPr="000940B2" w:rsidRDefault="00CF784A" w:rsidP="00CF784A">
      <w:pPr>
        <w:widowControl/>
        <w:ind w:left="5104" w:hanging="5104"/>
        <w:rPr>
          <w:rFonts w:ascii="Arial" w:hAnsi="Arial" w:cs="Arial"/>
          <w:sz w:val="22"/>
          <w:szCs w:val="22"/>
        </w:rPr>
      </w:pPr>
      <w:r w:rsidRPr="000940B2">
        <w:rPr>
          <w:rFonts w:ascii="Arial" w:hAnsi="Arial" w:cs="Arial"/>
          <w:sz w:val="22"/>
          <w:szCs w:val="22"/>
        </w:rPr>
        <w:t>pro Moravskoslezský kraj</w:t>
      </w:r>
      <w:r w:rsidRPr="000940B2">
        <w:rPr>
          <w:rFonts w:ascii="Arial" w:hAnsi="Arial" w:cs="Arial"/>
          <w:sz w:val="22"/>
          <w:szCs w:val="22"/>
        </w:rPr>
        <w:tab/>
      </w:r>
      <w:r w:rsidRPr="002134B0">
        <w:rPr>
          <w:rFonts w:ascii="Arial" w:hAnsi="Arial" w:cs="Arial"/>
          <w:bCs/>
          <w:sz w:val="22"/>
          <w:szCs w:val="22"/>
        </w:rPr>
        <w:t xml:space="preserve">Ing. Libor </w:t>
      </w:r>
      <w:proofErr w:type="spellStart"/>
      <w:r w:rsidRPr="002134B0">
        <w:rPr>
          <w:rFonts w:ascii="Arial" w:hAnsi="Arial" w:cs="Arial"/>
          <w:bCs/>
          <w:sz w:val="22"/>
          <w:szCs w:val="22"/>
        </w:rPr>
        <w:t>Helis</w:t>
      </w:r>
      <w:proofErr w:type="spellEnd"/>
    </w:p>
    <w:p w14:paraId="0819214B" w14:textId="77777777" w:rsidR="00CF784A" w:rsidRPr="000940B2" w:rsidRDefault="00CF784A" w:rsidP="00CF784A">
      <w:pPr>
        <w:widowControl/>
        <w:ind w:left="5104" w:hanging="5104"/>
        <w:rPr>
          <w:rFonts w:ascii="Arial" w:hAnsi="Arial" w:cs="Arial"/>
          <w:sz w:val="22"/>
          <w:szCs w:val="22"/>
        </w:rPr>
      </w:pPr>
      <w:r w:rsidRPr="000940B2">
        <w:rPr>
          <w:rFonts w:ascii="Arial" w:hAnsi="Arial" w:cs="Arial"/>
          <w:sz w:val="22"/>
          <w:szCs w:val="22"/>
        </w:rPr>
        <w:t>Ing. Kateřina Neumanová</w:t>
      </w:r>
      <w:r w:rsidRPr="000940B2">
        <w:rPr>
          <w:rFonts w:ascii="Arial" w:hAnsi="Arial" w:cs="Arial"/>
          <w:sz w:val="22"/>
          <w:szCs w:val="22"/>
        </w:rPr>
        <w:tab/>
        <w:t>nabyvatel</w:t>
      </w:r>
    </w:p>
    <w:p w14:paraId="25F3964D" w14:textId="4A68BEE4" w:rsidR="000F674E" w:rsidRPr="00F96567" w:rsidRDefault="00CF784A" w:rsidP="00936A33">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0CD9CD82" w14:textId="77777777" w:rsidR="000F674E" w:rsidRPr="00F96567" w:rsidRDefault="000F674E">
      <w:pPr>
        <w:pStyle w:val="adresa"/>
        <w:widowControl/>
        <w:rPr>
          <w:rFonts w:ascii="Arial" w:hAnsi="Arial" w:cs="Arial"/>
          <w:sz w:val="22"/>
          <w:szCs w:val="22"/>
        </w:rPr>
      </w:pPr>
    </w:p>
    <w:p w14:paraId="1AADBD49" w14:textId="77777777" w:rsidR="000F674E" w:rsidRPr="00F96567" w:rsidRDefault="000F674E">
      <w:pPr>
        <w:widowControl/>
        <w:rPr>
          <w:rFonts w:ascii="Arial" w:hAnsi="Arial" w:cs="Arial"/>
          <w:sz w:val="22"/>
          <w:szCs w:val="22"/>
        </w:rPr>
      </w:pPr>
      <w:r w:rsidRPr="00F96567">
        <w:rPr>
          <w:rFonts w:ascii="Arial" w:hAnsi="Arial" w:cs="Arial"/>
          <w:sz w:val="22"/>
          <w:szCs w:val="22"/>
        </w:rPr>
        <w:lastRenderedPageBreak/>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3224256</w:t>
      </w:r>
      <w:r w:rsidRPr="00F96567">
        <w:rPr>
          <w:rFonts w:ascii="Arial" w:hAnsi="Arial" w:cs="Arial"/>
          <w:color w:val="000000"/>
          <w:sz w:val="22"/>
          <w:szCs w:val="22"/>
        </w:rPr>
        <w:br/>
      </w:r>
    </w:p>
    <w:p w14:paraId="164350D2" w14:textId="77777777" w:rsidR="000F674E" w:rsidRDefault="000F674E">
      <w:pPr>
        <w:widowControl/>
        <w:jc w:val="both"/>
        <w:rPr>
          <w:rFonts w:ascii="Arial" w:hAnsi="Arial" w:cs="Arial"/>
          <w:sz w:val="22"/>
          <w:szCs w:val="22"/>
        </w:rPr>
      </w:pPr>
    </w:p>
    <w:p w14:paraId="5A0C8085" w14:textId="77777777" w:rsidR="00CF784A" w:rsidRDefault="00CF784A">
      <w:pPr>
        <w:widowControl/>
        <w:jc w:val="both"/>
        <w:rPr>
          <w:rFonts w:ascii="Arial" w:hAnsi="Arial" w:cs="Arial"/>
          <w:sz w:val="22"/>
          <w:szCs w:val="22"/>
        </w:rPr>
      </w:pPr>
    </w:p>
    <w:p w14:paraId="43EA61F6" w14:textId="77777777" w:rsidR="00CF784A" w:rsidRDefault="00CF784A">
      <w:pPr>
        <w:widowControl/>
        <w:jc w:val="both"/>
        <w:rPr>
          <w:rFonts w:ascii="Arial" w:hAnsi="Arial" w:cs="Arial"/>
          <w:sz w:val="22"/>
          <w:szCs w:val="22"/>
        </w:rPr>
      </w:pPr>
    </w:p>
    <w:p w14:paraId="1622C743" w14:textId="77777777" w:rsidR="00CF784A" w:rsidRPr="00F96567" w:rsidRDefault="00CF784A">
      <w:pPr>
        <w:widowControl/>
        <w:jc w:val="both"/>
        <w:rPr>
          <w:rFonts w:ascii="Arial" w:hAnsi="Arial" w:cs="Arial"/>
          <w:sz w:val="22"/>
          <w:szCs w:val="22"/>
        </w:rPr>
      </w:pPr>
    </w:p>
    <w:p w14:paraId="2F803DB7" w14:textId="77777777"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14:paraId="3AABABB3" w14:textId="77777777" w:rsidR="00FD1919" w:rsidRPr="00F96567" w:rsidRDefault="00FD1919" w:rsidP="00FD1919">
      <w:pPr>
        <w:widowControl/>
        <w:rPr>
          <w:rFonts w:ascii="Arial" w:hAnsi="Arial" w:cs="Arial"/>
          <w:sz w:val="22"/>
          <w:szCs w:val="22"/>
        </w:rPr>
      </w:pPr>
    </w:p>
    <w:p w14:paraId="66E6D575" w14:textId="77777777"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14:paraId="4097C4C4" w14:textId="77777777"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14:paraId="19647630" w14:textId="77777777" w:rsidR="00FD1919" w:rsidRPr="00F96567" w:rsidRDefault="00FD1919">
      <w:pPr>
        <w:widowControl/>
        <w:tabs>
          <w:tab w:val="left" w:pos="120"/>
        </w:tabs>
        <w:jc w:val="both"/>
        <w:rPr>
          <w:rFonts w:ascii="Arial" w:hAnsi="Arial" w:cs="Arial"/>
          <w:sz w:val="22"/>
          <w:szCs w:val="22"/>
        </w:rPr>
      </w:pPr>
    </w:p>
    <w:p w14:paraId="3E16C0E4" w14:textId="4F4302D2"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p>
    <w:p w14:paraId="09F2C02D" w14:textId="77777777" w:rsidR="000F674E" w:rsidRPr="00F96567" w:rsidRDefault="000F674E">
      <w:pPr>
        <w:widowControl/>
        <w:jc w:val="both"/>
        <w:rPr>
          <w:rFonts w:ascii="Arial" w:hAnsi="Arial" w:cs="Arial"/>
          <w:sz w:val="22"/>
          <w:szCs w:val="22"/>
        </w:rPr>
      </w:pPr>
    </w:p>
    <w:p w14:paraId="40C32D8E" w14:textId="77777777" w:rsidR="000F674E" w:rsidRPr="00F96567" w:rsidRDefault="000F674E">
      <w:pPr>
        <w:widowControl/>
        <w:jc w:val="both"/>
        <w:rPr>
          <w:rFonts w:ascii="Arial" w:hAnsi="Arial" w:cs="Arial"/>
          <w:sz w:val="22"/>
          <w:szCs w:val="22"/>
        </w:rPr>
      </w:pPr>
      <w:r w:rsidRPr="00F96567">
        <w:rPr>
          <w:rFonts w:ascii="Arial" w:hAnsi="Arial" w:cs="Arial"/>
          <w:sz w:val="22"/>
          <w:szCs w:val="22"/>
        </w:rPr>
        <w:t>.......................................</w:t>
      </w:r>
    </w:p>
    <w:p w14:paraId="1AB764B3" w14:textId="77777777" w:rsidR="000F674E" w:rsidRPr="00F96567" w:rsidRDefault="000F674E">
      <w:pPr>
        <w:widowControl/>
        <w:rPr>
          <w:rFonts w:ascii="Arial" w:hAnsi="Arial" w:cs="Arial"/>
          <w:sz w:val="22"/>
          <w:szCs w:val="22"/>
        </w:rPr>
      </w:pPr>
      <w:r w:rsidRPr="00F96567">
        <w:rPr>
          <w:rFonts w:ascii="Arial" w:hAnsi="Arial" w:cs="Arial"/>
          <w:sz w:val="22"/>
          <w:szCs w:val="22"/>
        </w:rPr>
        <w:tab/>
        <w:t>podpis</w:t>
      </w:r>
    </w:p>
    <w:p w14:paraId="06F673D2" w14:textId="77777777" w:rsidR="00CF784A" w:rsidRDefault="00CF784A" w:rsidP="00CF784A">
      <w:pPr>
        <w:widowControl/>
        <w:jc w:val="both"/>
        <w:rPr>
          <w:rFonts w:ascii="Arial" w:hAnsi="Arial" w:cs="Arial"/>
          <w:sz w:val="22"/>
          <w:szCs w:val="22"/>
        </w:rPr>
      </w:pPr>
    </w:p>
    <w:p w14:paraId="37C5EEDF" w14:textId="77777777" w:rsidR="00CF784A" w:rsidRDefault="00CF784A" w:rsidP="00CF784A">
      <w:pPr>
        <w:widowControl/>
        <w:jc w:val="both"/>
        <w:rPr>
          <w:rFonts w:ascii="Arial" w:hAnsi="Arial" w:cs="Arial"/>
          <w:sz w:val="22"/>
          <w:szCs w:val="22"/>
        </w:rPr>
      </w:pPr>
    </w:p>
    <w:p w14:paraId="3F69A19A" w14:textId="77777777" w:rsidR="00CF784A" w:rsidRDefault="00CF784A" w:rsidP="00CF784A">
      <w:pPr>
        <w:widowControl/>
        <w:jc w:val="both"/>
        <w:rPr>
          <w:rFonts w:ascii="Arial" w:hAnsi="Arial" w:cs="Arial"/>
          <w:sz w:val="22"/>
          <w:szCs w:val="22"/>
        </w:rPr>
      </w:pPr>
    </w:p>
    <w:p w14:paraId="52695A73" w14:textId="77777777" w:rsidR="00CF784A" w:rsidRDefault="00CF784A" w:rsidP="00CF784A">
      <w:pPr>
        <w:widowControl/>
        <w:jc w:val="both"/>
        <w:rPr>
          <w:rFonts w:ascii="Arial" w:hAnsi="Arial" w:cs="Arial"/>
          <w:sz w:val="22"/>
          <w:szCs w:val="22"/>
        </w:rPr>
      </w:pPr>
    </w:p>
    <w:p w14:paraId="0F709D87" w14:textId="77777777" w:rsidR="00CF784A" w:rsidRPr="000940B2" w:rsidRDefault="00CF784A" w:rsidP="00CF784A">
      <w:pPr>
        <w:widowControl/>
        <w:jc w:val="both"/>
        <w:rPr>
          <w:rFonts w:ascii="Arial" w:hAnsi="Arial" w:cs="Arial"/>
          <w:sz w:val="22"/>
          <w:szCs w:val="22"/>
        </w:rPr>
      </w:pPr>
    </w:p>
    <w:p w14:paraId="6E580D52" w14:textId="77777777" w:rsidR="00CF784A" w:rsidRPr="000940B2" w:rsidRDefault="00CF784A" w:rsidP="00CF784A">
      <w:pPr>
        <w:jc w:val="both"/>
        <w:rPr>
          <w:rFonts w:ascii="Arial" w:hAnsi="Arial" w:cs="Arial"/>
          <w:sz w:val="22"/>
          <w:szCs w:val="22"/>
        </w:rPr>
      </w:pPr>
    </w:p>
    <w:p w14:paraId="4303F55B"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Tato smlouva byla uveřejněna v</w:t>
      </w:r>
      <w:r>
        <w:rPr>
          <w:rFonts w:ascii="Arial" w:hAnsi="Arial" w:cs="Arial"/>
          <w:sz w:val="22"/>
          <w:szCs w:val="22"/>
        </w:rPr>
        <w:t> </w:t>
      </w:r>
      <w:r w:rsidRPr="000940B2">
        <w:rPr>
          <w:rFonts w:ascii="Arial" w:hAnsi="Arial" w:cs="Arial"/>
          <w:sz w:val="22"/>
          <w:szCs w:val="22"/>
        </w:rPr>
        <w:t>Registru</w:t>
      </w:r>
      <w:r>
        <w:rPr>
          <w:rFonts w:ascii="Arial" w:hAnsi="Arial" w:cs="Arial"/>
          <w:sz w:val="22"/>
          <w:szCs w:val="22"/>
        </w:rPr>
        <w:t xml:space="preserve"> </w:t>
      </w:r>
      <w:r w:rsidRPr="000940B2">
        <w:rPr>
          <w:rFonts w:ascii="Arial" w:hAnsi="Arial" w:cs="Arial"/>
          <w:sz w:val="22"/>
          <w:szCs w:val="22"/>
        </w:rPr>
        <w:t>smluv, vedeném dle zákona č. 340/2015 Sb.,</w:t>
      </w:r>
    </w:p>
    <w:p w14:paraId="09E87390"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o registru smluv, dne</w:t>
      </w:r>
    </w:p>
    <w:p w14:paraId="35A60413" w14:textId="77777777" w:rsidR="00CF784A" w:rsidRPr="000940B2" w:rsidRDefault="00CF784A" w:rsidP="00CF784A">
      <w:pPr>
        <w:jc w:val="both"/>
        <w:rPr>
          <w:rFonts w:ascii="Arial" w:hAnsi="Arial" w:cs="Arial"/>
          <w:sz w:val="22"/>
          <w:szCs w:val="22"/>
        </w:rPr>
      </w:pPr>
    </w:p>
    <w:p w14:paraId="3CF71F8C"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w:t>
      </w:r>
    </w:p>
    <w:p w14:paraId="6F82251C"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datum registrace</w:t>
      </w:r>
    </w:p>
    <w:p w14:paraId="6ED6888C" w14:textId="77777777" w:rsidR="00CF784A" w:rsidRPr="000940B2" w:rsidRDefault="00CF784A" w:rsidP="00CF784A">
      <w:pPr>
        <w:jc w:val="both"/>
        <w:rPr>
          <w:rFonts w:ascii="Arial" w:hAnsi="Arial" w:cs="Arial"/>
          <w:i/>
          <w:sz w:val="22"/>
          <w:szCs w:val="22"/>
        </w:rPr>
      </w:pPr>
    </w:p>
    <w:p w14:paraId="374159EC"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w:t>
      </w:r>
    </w:p>
    <w:p w14:paraId="61237E56"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ID smlouvy</w:t>
      </w:r>
    </w:p>
    <w:p w14:paraId="29B28DA6" w14:textId="77777777" w:rsidR="00CF784A" w:rsidRDefault="00CF784A" w:rsidP="00CF784A">
      <w:pPr>
        <w:jc w:val="both"/>
        <w:rPr>
          <w:rFonts w:ascii="Arial" w:hAnsi="Arial" w:cs="Arial"/>
          <w:color w:val="FF0000"/>
          <w:sz w:val="22"/>
          <w:szCs w:val="22"/>
        </w:rPr>
      </w:pPr>
    </w:p>
    <w:p w14:paraId="41F0DC11" w14:textId="77777777" w:rsidR="00CF784A" w:rsidRDefault="00CF784A" w:rsidP="00CF784A">
      <w:pPr>
        <w:jc w:val="both"/>
        <w:rPr>
          <w:rFonts w:ascii="Arial" w:hAnsi="Arial" w:cs="Arial"/>
          <w:sz w:val="22"/>
          <w:szCs w:val="22"/>
        </w:rPr>
      </w:pPr>
      <w:r>
        <w:rPr>
          <w:rFonts w:ascii="Arial" w:hAnsi="Arial" w:cs="Arial"/>
          <w:sz w:val="22"/>
          <w:szCs w:val="22"/>
        </w:rPr>
        <w:t>………………………</w:t>
      </w:r>
    </w:p>
    <w:p w14:paraId="50374BF2" w14:textId="77777777" w:rsidR="00CF784A" w:rsidRDefault="00CF784A" w:rsidP="00CF784A">
      <w:pPr>
        <w:jc w:val="both"/>
        <w:rPr>
          <w:rFonts w:ascii="Arial" w:hAnsi="Arial" w:cs="Arial"/>
          <w:sz w:val="22"/>
          <w:szCs w:val="22"/>
        </w:rPr>
      </w:pPr>
      <w:r>
        <w:rPr>
          <w:rFonts w:ascii="Arial" w:hAnsi="Arial" w:cs="Arial"/>
          <w:sz w:val="22"/>
          <w:szCs w:val="22"/>
        </w:rPr>
        <w:t>ID verze</w:t>
      </w:r>
    </w:p>
    <w:p w14:paraId="74695F99" w14:textId="77777777" w:rsidR="00CF784A" w:rsidRPr="000940B2" w:rsidRDefault="00CF784A" w:rsidP="00CF784A">
      <w:pPr>
        <w:jc w:val="both"/>
        <w:rPr>
          <w:rFonts w:ascii="Arial" w:hAnsi="Arial" w:cs="Arial"/>
          <w:sz w:val="22"/>
          <w:szCs w:val="22"/>
        </w:rPr>
      </w:pPr>
    </w:p>
    <w:p w14:paraId="098564E0"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w:t>
      </w:r>
    </w:p>
    <w:p w14:paraId="5D7B9541"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registraci provedl</w:t>
      </w:r>
    </w:p>
    <w:p w14:paraId="1B2AA74A" w14:textId="77777777" w:rsidR="00CF784A" w:rsidRPr="000940B2" w:rsidRDefault="00CF784A" w:rsidP="00CF784A">
      <w:pPr>
        <w:jc w:val="both"/>
        <w:rPr>
          <w:rFonts w:ascii="Arial" w:hAnsi="Arial" w:cs="Arial"/>
          <w:sz w:val="22"/>
          <w:szCs w:val="22"/>
        </w:rPr>
      </w:pPr>
    </w:p>
    <w:p w14:paraId="4E607E20" w14:textId="77777777" w:rsidR="00CF784A" w:rsidRPr="000940B2" w:rsidRDefault="00CF784A" w:rsidP="00CF784A">
      <w:pPr>
        <w:jc w:val="both"/>
        <w:rPr>
          <w:rFonts w:ascii="Arial" w:hAnsi="Arial" w:cs="Arial"/>
          <w:sz w:val="22"/>
          <w:szCs w:val="22"/>
        </w:rPr>
      </w:pPr>
      <w:r w:rsidRPr="000940B2">
        <w:rPr>
          <w:rFonts w:ascii="Arial" w:hAnsi="Arial" w:cs="Arial"/>
          <w:sz w:val="22"/>
          <w:szCs w:val="22"/>
        </w:rPr>
        <w:t>V …………</w:t>
      </w:r>
      <w:proofErr w:type="gramStart"/>
      <w:r w:rsidRPr="000940B2">
        <w:rPr>
          <w:rFonts w:ascii="Arial" w:hAnsi="Arial" w:cs="Arial"/>
          <w:sz w:val="22"/>
          <w:szCs w:val="22"/>
        </w:rPr>
        <w:t>…….</w:t>
      </w:r>
      <w:proofErr w:type="gramEnd"/>
      <w:r w:rsidRPr="000940B2">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w:t>
      </w:r>
    </w:p>
    <w:p w14:paraId="66D36CF6" w14:textId="77777777" w:rsidR="00CF784A" w:rsidRPr="000940B2" w:rsidRDefault="00CF784A" w:rsidP="00CF784A">
      <w:pPr>
        <w:tabs>
          <w:tab w:val="left" w:pos="3402"/>
        </w:tabs>
        <w:jc w:val="both"/>
        <w:rPr>
          <w:rFonts w:ascii="Arial" w:hAnsi="Arial" w:cs="Arial"/>
          <w:sz w:val="22"/>
          <w:szCs w:val="22"/>
        </w:rPr>
      </w:pPr>
      <w:r w:rsidRPr="000940B2">
        <w:rPr>
          <w:rFonts w:ascii="Arial" w:hAnsi="Arial" w:cs="Arial"/>
          <w:sz w:val="22"/>
          <w:szCs w:val="22"/>
        </w:rPr>
        <w:tab/>
        <w:t>podpis odpovědného</w:t>
      </w:r>
      <w:r>
        <w:rPr>
          <w:rFonts w:ascii="Arial" w:hAnsi="Arial" w:cs="Arial"/>
          <w:sz w:val="22"/>
          <w:szCs w:val="22"/>
        </w:rPr>
        <w:t xml:space="preserve"> </w:t>
      </w:r>
      <w:r w:rsidRPr="000940B2">
        <w:rPr>
          <w:rFonts w:ascii="Arial" w:hAnsi="Arial" w:cs="Arial"/>
          <w:sz w:val="22"/>
          <w:szCs w:val="22"/>
        </w:rPr>
        <w:t>zaměstnance</w:t>
      </w:r>
    </w:p>
    <w:p w14:paraId="58080351" w14:textId="77777777" w:rsidR="00CF784A" w:rsidRPr="000940B2" w:rsidRDefault="00CF784A" w:rsidP="00CF784A">
      <w:pPr>
        <w:widowControl/>
        <w:rPr>
          <w:rFonts w:ascii="Arial" w:hAnsi="Arial" w:cs="Arial"/>
          <w:sz w:val="22"/>
          <w:szCs w:val="22"/>
        </w:rPr>
      </w:pPr>
    </w:p>
    <w:p w14:paraId="365E8D1F" w14:textId="77777777" w:rsidR="00501E97" w:rsidRPr="00F96567" w:rsidRDefault="00501E97" w:rsidP="00501E97">
      <w:pPr>
        <w:widowControl/>
        <w:jc w:val="both"/>
        <w:rPr>
          <w:rFonts w:ascii="Arial" w:hAnsi="Arial" w:cs="Arial"/>
          <w:sz w:val="22"/>
          <w:szCs w:val="22"/>
        </w:rPr>
      </w:pPr>
    </w:p>
    <w:p w14:paraId="6458C00B" w14:textId="77777777" w:rsidR="00501E97" w:rsidRPr="00F96567" w:rsidRDefault="00501E97" w:rsidP="00501E97">
      <w:pPr>
        <w:jc w:val="both"/>
        <w:rPr>
          <w:rFonts w:ascii="Arial" w:hAnsi="Arial" w:cs="Arial"/>
          <w:sz w:val="22"/>
          <w:szCs w:val="22"/>
        </w:rPr>
      </w:pPr>
    </w:p>
    <w:p w14:paraId="3BCC4169" w14:textId="77777777" w:rsidR="00501E97" w:rsidRDefault="00501E97">
      <w:pPr>
        <w:widowControl/>
        <w:rPr>
          <w:rFonts w:ascii="Arial" w:hAnsi="Arial" w:cs="Arial"/>
          <w:sz w:val="22"/>
          <w:szCs w:val="22"/>
        </w:rPr>
      </w:pPr>
    </w:p>
    <w:p w14:paraId="19E17051" w14:textId="77777777" w:rsidR="00CF784A" w:rsidRDefault="00CF784A">
      <w:pPr>
        <w:widowControl/>
        <w:rPr>
          <w:rFonts w:ascii="Arial" w:hAnsi="Arial" w:cs="Arial"/>
          <w:sz w:val="22"/>
          <w:szCs w:val="22"/>
        </w:rPr>
      </w:pPr>
    </w:p>
    <w:p w14:paraId="643DAFC5" w14:textId="77777777" w:rsidR="005A06D1" w:rsidRDefault="005A06D1">
      <w:pPr>
        <w:widowControl/>
        <w:rPr>
          <w:rFonts w:ascii="Arial" w:hAnsi="Arial" w:cs="Arial"/>
          <w:sz w:val="22"/>
          <w:szCs w:val="22"/>
        </w:rPr>
      </w:pPr>
    </w:p>
    <w:p w14:paraId="14C61FBD" w14:textId="77777777" w:rsidR="005A06D1" w:rsidRDefault="005A06D1">
      <w:pPr>
        <w:widowControl/>
        <w:rPr>
          <w:rFonts w:ascii="Arial" w:hAnsi="Arial" w:cs="Arial"/>
          <w:sz w:val="22"/>
          <w:szCs w:val="22"/>
        </w:rPr>
      </w:pPr>
    </w:p>
    <w:p w14:paraId="46DE2369" w14:textId="77777777" w:rsidR="005A06D1" w:rsidRDefault="005A06D1">
      <w:pPr>
        <w:widowControl/>
        <w:rPr>
          <w:rFonts w:ascii="Arial" w:hAnsi="Arial" w:cs="Arial"/>
          <w:sz w:val="22"/>
          <w:szCs w:val="22"/>
        </w:rPr>
      </w:pPr>
    </w:p>
    <w:p w14:paraId="74468D77" w14:textId="77777777" w:rsidR="005A06D1" w:rsidRDefault="005A06D1">
      <w:pPr>
        <w:widowControl/>
        <w:rPr>
          <w:rFonts w:ascii="Arial" w:hAnsi="Arial" w:cs="Arial"/>
          <w:sz w:val="22"/>
          <w:szCs w:val="22"/>
        </w:rPr>
      </w:pPr>
    </w:p>
    <w:p w14:paraId="1CB1B28E" w14:textId="77777777" w:rsidR="005A06D1" w:rsidRDefault="005A06D1">
      <w:pPr>
        <w:widowControl/>
        <w:rPr>
          <w:rFonts w:ascii="Arial" w:hAnsi="Arial" w:cs="Arial"/>
          <w:sz w:val="22"/>
          <w:szCs w:val="22"/>
        </w:rPr>
      </w:pPr>
    </w:p>
    <w:p w14:paraId="0983B260" w14:textId="77777777" w:rsidR="005A06D1" w:rsidRDefault="005A06D1">
      <w:pPr>
        <w:widowControl/>
        <w:rPr>
          <w:rFonts w:ascii="Arial" w:hAnsi="Arial" w:cs="Arial"/>
          <w:sz w:val="22"/>
          <w:szCs w:val="22"/>
        </w:rPr>
      </w:pPr>
    </w:p>
    <w:p w14:paraId="770E620A" w14:textId="77777777" w:rsidR="00CF784A" w:rsidRDefault="00CF784A">
      <w:pPr>
        <w:widowControl/>
        <w:rPr>
          <w:rFonts w:ascii="Arial" w:hAnsi="Arial" w:cs="Arial"/>
          <w:sz w:val="22"/>
          <w:szCs w:val="22"/>
        </w:rPr>
      </w:pPr>
    </w:p>
    <w:p w14:paraId="4C83DDB8" w14:textId="6BD86956" w:rsidR="00CF784A" w:rsidRPr="005123A9" w:rsidRDefault="00CF784A" w:rsidP="00CF784A">
      <w:pPr>
        <w:widowControl/>
        <w:rPr>
          <w:rFonts w:ascii="Arial" w:hAnsi="Arial" w:cs="Arial"/>
          <w:sz w:val="22"/>
          <w:szCs w:val="22"/>
        </w:rPr>
      </w:pPr>
      <w:r w:rsidRPr="005F0DEE">
        <w:rPr>
          <w:rFonts w:ascii="Arial" w:hAnsi="Arial" w:cs="Arial"/>
          <w:b/>
          <w:bCs/>
        </w:rPr>
        <w:t>Příloha:</w:t>
      </w:r>
      <w:r w:rsidRPr="005F0DEE">
        <w:rPr>
          <w:rFonts w:ascii="Arial" w:hAnsi="Arial" w:cs="Arial"/>
        </w:rPr>
        <w:t xml:space="preserve"> </w:t>
      </w:r>
      <w:r w:rsidRPr="00586D64">
        <w:rPr>
          <w:rFonts w:ascii="Arial" w:hAnsi="Arial" w:cs="Arial"/>
        </w:rPr>
        <w:t>Nedílnou součástí této smlouvy j</w:t>
      </w:r>
      <w:r>
        <w:rPr>
          <w:rFonts w:ascii="Arial" w:hAnsi="Arial" w:cs="Arial"/>
        </w:rPr>
        <w:t>sou</w:t>
      </w:r>
      <w:r w:rsidRPr="00586D64">
        <w:rPr>
          <w:rFonts w:ascii="Arial" w:hAnsi="Arial" w:cs="Arial"/>
        </w:rPr>
        <w:t xml:space="preserve"> geometrick</w:t>
      </w:r>
      <w:r w:rsidR="00BF464D">
        <w:rPr>
          <w:rFonts w:ascii="Arial" w:hAnsi="Arial" w:cs="Arial"/>
        </w:rPr>
        <w:t>ý</w:t>
      </w:r>
      <w:r w:rsidRPr="00586D64">
        <w:rPr>
          <w:rFonts w:ascii="Arial" w:hAnsi="Arial" w:cs="Arial"/>
        </w:rPr>
        <w:t xml:space="preserve"> plán č</w:t>
      </w:r>
      <w:r>
        <w:rPr>
          <w:rFonts w:ascii="Arial" w:hAnsi="Arial" w:cs="Arial"/>
        </w:rPr>
        <w:t>.</w:t>
      </w:r>
      <w:r w:rsidRPr="00586D64">
        <w:rPr>
          <w:rFonts w:ascii="Arial" w:hAnsi="Arial" w:cs="Arial"/>
        </w:rPr>
        <w:t xml:space="preserve"> </w:t>
      </w:r>
      <w:r w:rsidR="00BF464D" w:rsidRPr="00F96567">
        <w:rPr>
          <w:rFonts w:ascii="Arial" w:hAnsi="Arial" w:cs="Arial"/>
          <w:sz w:val="18"/>
          <w:szCs w:val="18"/>
        </w:rPr>
        <w:t>315-368/2017 ze dne 9.11.2017</w:t>
      </w:r>
      <w:r w:rsidRPr="00586D64">
        <w:rPr>
          <w:rFonts w:ascii="Arial" w:hAnsi="Arial" w:cs="Arial"/>
        </w:rPr>
        <w:t>.</w:t>
      </w:r>
    </w:p>
    <w:p w14:paraId="4D90F13F" w14:textId="77777777" w:rsidR="00CF784A" w:rsidRPr="00F96567" w:rsidRDefault="00CF784A">
      <w:pPr>
        <w:widowControl/>
        <w:rPr>
          <w:rFonts w:ascii="Arial" w:hAnsi="Arial" w:cs="Arial"/>
          <w:sz w:val="22"/>
          <w:szCs w:val="22"/>
        </w:rPr>
      </w:pPr>
    </w:p>
    <w:sectPr w:rsidR="00CF784A" w:rsidRPr="00F96567" w:rsidSect="005A06D1">
      <w:headerReference w:type="default" r:id="rId7"/>
      <w:footerReference w:type="default" r:id="rId8"/>
      <w:type w:val="continuous"/>
      <w:pgSz w:w="11907" w:h="16840"/>
      <w:pgMar w:top="709" w:right="1304" w:bottom="851" w:left="1304" w:header="567" w:footer="567" w:gutter="0"/>
      <w:paperSrc w:first="273" w:other="273"/>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DD63" w14:textId="77777777" w:rsidR="00701E46" w:rsidRDefault="00701E46">
      <w:r>
        <w:separator/>
      </w:r>
    </w:p>
  </w:endnote>
  <w:endnote w:type="continuationSeparator" w:id="0">
    <w:p w14:paraId="7FF50EEA" w14:textId="77777777" w:rsidR="00701E46" w:rsidRDefault="0070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3AAE" w14:textId="77777777" w:rsidR="00CF784A" w:rsidRDefault="00CF784A">
    <w:pPr>
      <w:pStyle w:val="Zpat"/>
      <w:jc w:val="center"/>
    </w:pPr>
    <w:r>
      <w:fldChar w:fldCharType="begin"/>
    </w:r>
    <w:r>
      <w:instrText>PAGE   \* MERGEFORMAT</w:instrText>
    </w:r>
    <w:r>
      <w:fldChar w:fldCharType="separate"/>
    </w:r>
    <w:r>
      <w:t>2</w:t>
    </w:r>
    <w:r>
      <w:fldChar w:fldCharType="end"/>
    </w:r>
  </w:p>
  <w:p w14:paraId="368019AB" w14:textId="77777777" w:rsidR="00CF784A" w:rsidRDefault="00CF78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45EE" w14:textId="77777777" w:rsidR="00701E46" w:rsidRDefault="00701E46">
      <w:r>
        <w:separator/>
      </w:r>
    </w:p>
  </w:footnote>
  <w:footnote w:type="continuationSeparator" w:id="0">
    <w:p w14:paraId="3C805A55" w14:textId="77777777" w:rsidR="00701E46" w:rsidRDefault="0070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8BC" w14:textId="60BA5A14" w:rsidR="00CF784A" w:rsidRPr="00CF784A" w:rsidRDefault="00CF784A" w:rsidP="00CF784A">
    <w:pPr>
      <w:pStyle w:val="StylDoprava"/>
      <w:rPr>
        <w:rFonts w:cs="Arial"/>
        <w:i/>
        <w:iCs/>
        <w:sz w:val="18"/>
        <w:szCs w:val="18"/>
      </w:rPr>
    </w:pPr>
    <w:r w:rsidRPr="00CF784A">
      <w:rPr>
        <w:rFonts w:cs="Arial"/>
        <w:i/>
        <w:iCs/>
        <w:sz w:val="18"/>
        <w:szCs w:val="18"/>
      </w:rPr>
      <w:t>Č.j.: SPU 033398/2026/Val</w:t>
    </w:r>
  </w:p>
  <w:p w14:paraId="2D600C01" w14:textId="77777777" w:rsidR="00CF784A" w:rsidRPr="00CF784A" w:rsidRDefault="00CF784A" w:rsidP="00CF784A">
    <w:pPr>
      <w:pStyle w:val="StylDoprava"/>
      <w:rPr>
        <w:rFonts w:cs="Arial"/>
        <w:i/>
        <w:iCs/>
        <w:sz w:val="18"/>
        <w:szCs w:val="18"/>
      </w:rPr>
    </w:pPr>
    <w:r w:rsidRPr="00CF784A">
      <w:rPr>
        <w:rFonts w:cs="Arial"/>
        <w:i/>
        <w:iCs/>
        <w:sz w:val="18"/>
        <w:szCs w:val="18"/>
      </w:rPr>
      <w:t>UID: spuess9df45024</w:t>
    </w:r>
  </w:p>
  <w:p w14:paraId="03EFCCC2" w14:textId="3F1D43AF" w:rsidR="00CF784A" w:rsidRDefault="00CF784A">
    <w:pPr>
      <w:pStyle w:val="Zhlav"/>
    </w:pPr>
  </w:p>
  <w:p w14:paraId="1FC2EBCD" w14:textId="77777777" w:rsidR="000F674E" w:rsidRDefault="000F674E">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8D9"/>
    <w:multiLevelType w:val="hybridMultilevel"/>
    <w:tmpl w:val="28B87134"/>
    <w:lvl w:ilvl="0" w:tplc="CC7A17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21176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16FD3"/>
    <w:rsid w:val="0003365A"/>
    <w:rsid w:val="00035BE1"/>
    <w:rsid w:val="00040100"/>
    <w:rsid w:val="00061AFD"/>
    <w:rsid w:val="00094A6C"/>
    <w:rsid w:val="000C138C"/>
    <w:rsid w:val="000C2CD7"/>
    <w:rsid w:val="000D245B"/>
    <w:rsid w:val="000F674E"/>
    <w:rsid w:val="001063E6"/>
    <w:rsid w:val="00110AFF"/>
    <w:rsid w:val="00110EA2"/>
    <w:rsid w:val="00115651"/>
    <w:rsid w:val="00123341"/>
    <w:rsid w:val="00135D79"/>
    <w:rsid w:val="00144B1D"/>
    <w:rsid w:val="00153962"/>
    <w:rsid w:val="0015688E"/>
    <w:rsid w:val="0016720C"/>
    <w:rsid w:val="00175955"/>
    <w:rsid w:val="001A1A7B"/>
    <w:rsid w:val="001A609E"/>
    <w:rsid w:val="001E1EB7"/>
    <w:rsid w:val="001E67E8"/>
    <w:rsid w:val="00217C2E"/>
    <w:rsid w:val="00253F8A"/>
    <w:rsid w:val="00261220"/>
    <w:rsid w:val="00291B02"/>
    <w:rsid w:val="0029620C"/>
    <w:rsid w:val="002B72F4"/>
    <w:rsid w:val="002B7376"/>
    <w:rsid w:val="002D4382"/>
    <w:rsid w:val="002D561C"/>
    <w:rsid w:val="002F40A8"/>
    <w:rsid w:val="00307FB3"/>
    <w:rsid w:val="00322E06"/>
    <w:rsid w:val="00365707"/>
    <w:rsid w:val="003965F9"/>
    <w:rsid w:val="003B3614"/>
    <w:rsid w:val="003C581D"/>
    <w:rsid w:val="003D5121"/>
    <w:rsid w:val="003D52B3"/>
    <w:rsid w:val="003D53C8"/>
    <w:rsid w:val="003F64D6"/>
    <w:rsid w:val="00402472"/>
    <w:rsid w:val="004673D8"/>
    <w:rsid w:val="00475199"/>
    <w:rsid w:val="00495C9D"/>
    <w:rsid w:val="00497819"/>
    <w:rsid w:val="004E4596"/>
    <w:rsid w:val="00501E97"/>
    <w:rsid w:val="005123A9"/>
    <w:rsid w:val="005306C8"/>
    <w:rsid w:val="00533D85"/>
    <w:rsid w:val="00547F2A"/>
    <w:rsid w:val="0056024B"/>
    <w:rsid w:val="00587CA8"/>
    <w:rsid w:val="0059234F"/>
    <w:rsid w:val="005A06D1"/>
    <w:rsid w:val="005A4468"/>
    <w:rsid w:val="005B2545"/>
    <w:rsid w:val="005C5237"/>
    <w:rsid w:val="006258CD"/>
    <w:rsid w:val="00627936"/>
    <w:rsid w:val="0065302D"/>
    <w:rsid w:val="00654C33"/>
    <w:rsid w:val="006704D9"/>
    <w:rsid w:val="00683C47"/>
    <w:rsid w:val="00690118"/>
    <w:rsid w:val="006C56A1"/>
    <w:rsid w:val="006D72A5"/>
    <w:rsid w:val="006E466F"/>
    <w:rsid w:val="006F42BE"/>
    <w:rsid w:val="00701E46"/>
    <w:rsid w:val="00721D4F"/>
    <w:rsid w:val="00724F1C"/>
    <w:rsid w:val="00741C8C"/>
    <w:rsid w:val="00746659"/>
    <w:rsid w:val="00754881"/>
    <w:rsid w:val="007725E2"/>
    <w:rsid w:val="00782C07"/>
    <w:rsid w:val="007A4C9B"/>
    <w:rsid w:val="007C4BBA"/>
    <w:rsid w:val="007C590C"/>
    <w:rsid w:val="007F3605"/>
    <w:rsid w:val="007F426D"/>
    <w:rsid w:val="0081052C"/>
    <w:rsid w:val="00825E2D"/>
    <w:rsid w:val="008374D5"/>
    <w:rsid w:val="0085786C"/>
    <w:rsid w:val="00861BF5"/>
    <w:rsid w:val="008C398A"/>
    <w:rsid w:val="008D0BF3"/>
    <w:rsid w:val="008D2C2F"/>
    <w:rsid w:val="00910666"/>
    <w:rsid w:val="00914293"/>
    <w:rsid w:val="009366DA"/>
    <w:rsid w:val="00936A33"/>
    <w:rsid w:val="00945688"/>
    <w:rsid w:val="009570D8"/>
    <w:rsid w:val="00982993"/>
    <w:rsid w:val="009C4147"/>
    <w:rsid w:val="00A13B66"/>
    <w:rsid w:val="00A31C3B"/>
    <w:rsid w:val="00A53C68"/>
    <w:rsid w:val="00A9665B"/>
    <w:rsid w:val="00AC5134"/>
    <w:rsid w:val="00AE5523"/>
    <w:rsid w:val="00AF080F"/>
    <w:rsid w:val="00B109CA"/>
    <w:rsid w:val="00B279C6"/>
    <w:rsid w:val="00B3615A"/>
    <w:rsid w:val="00B647D4"/>
    <w:rsid w:val="00BF085C"/>
    <w:rsid w:val="00BF464D"/>
    <w:rsid w:val="00C34702"/>
    <w:rsid w:val="00C4653F"/>
    <w:rsid w:val="00C9419D"/>
    <w:rsid w:val="00CB4A42"/>
    <w:rsid w:val="00CD0068"/>
    <w:rsid w:val="00CE2D22"/>
    <w:rsid w:val="00CE7103"/>
    <w:rsid w:val="00CF784A"/>
    <w:rsid w:val="00D13A0C"/>
    <w:rsid w:val="00D26AE9"/>
    <w:rsid w:val="00D75276"/>
    <w:rsid w:val="00D821FA"/>
    <w:rsid w:val="00D911D5"/>
    <w:rsid w:val="00DA57A2"/>
    <w:rsid w:val="00DB3E9C"/>
    <w:rsid w:val="00DF2489"/>
    <w:rsid w:val="00E13F57"/>
    <w:rsid w:val="00E20FA9"/>
    <w:rsid w:val="00E32B55"/>
    <w:rsid w:val="00E64CAC"/>
    <w:rsid w:val="00E676B6"/>
    <w:rsid w:val="00E764FF"/>
    <w:rsid w:val="00EC4B62"/>
    <w:rsid w:val="00EC52B1"/>
    <w:rsid w:val="00EE6980"/>
    <w:rsid w:val="00F05D7E"/>
    <w:rsid w:val="00F23DB4"/>
    <w:rsid w:val="00F27A8C"/>
    <w:rsid w:val="00F344DA"/>
    <w:rsid w:val="00F53A92"/>
    <w:rsid w:val="00F72B4E"/>
    <w:rsid w:val="00F841AF"/>
    <w:rsid w:val="00F92FE6"/>
    <w:rsid w:val="00F94B1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D9905"/>
  <w14:defaultImageDpi w14:val="0"/>
  <w15:docId w15:val="{27A08E72-A460-4A60-B3A3-D81B4DAA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A9665B"/>
    <w:pPr>
      <w:widowControl/>
      <w:suppressAutoHyphens/>
      <w:autoSpaceDE/>
      <w:autoSpaceDN/>
      <w:adjustRightInd/>
      <w:jc w:val="right"/>
    </w:pPr>
    <w:rPr>
      <w:rFonts w:ascii="Arial" w:hAnsi="Arial"/>
      <w:lang w:eastAsia="ar-SA"/>
    </w:rPr>
  </w:style>
  <w:style w:type="paragraph" w:styleId="Odstavecseseznamem">
    <w:name w:val="List Paragraph"/>
    <w:basedOn w:val="Normln"/>
    <w:uiPriority w:val="34"/>
    <w:qFormat/>
    <w:rsid w:val="005A0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977">
      <w:marLeft w:val="0"/>
      <w:marRight w:val="0"/>
      <w:marTop w:val="0"/>
      <w:marBottom w:val="0"/>
      <w:divBdr>
        <w:top w:val="none" w:sz="0" w:space="0" w:color="auto"/>
        <w:left w:val="none" w:sz="0" w:space="0" w:color="auto"/>
        <w:bottom w:val="none" w:sz="0" w:space="0" w:color="auto"/>
        <w:right w:val="none" w:sz="0" w:space="0" w:color="auto"/>
      </w:divBdr>
    </w:div>
    <w:div w:id="110633978">
      <w:marLeft w:val="0"/>
      <w:marRight w:val="0"/>
      <w:marTop w:val="0"/>
      <w:marBottom w:val="0"/>
      <w:divBdr>
        <w:top w:val="none" w:sz="0" w:space="0" w:color="auto"/>
        <w:left w:val="none" w:sz="0" w:space="0" w:color="auto"/>
        <w:bottom w:val="none" w:sz="0" w:space="0" w:color="auto"/>
        <w:right w:val="none" w:sz="0" w:space="0" w:color="auto"/>
      </w:divBdr>
    </w:div>
    <w:div w:id="110633979">
      <w:marLeft w:val="0"/>
      <w:marRight w:val="0"/>
      <w:marTop w:val="0"/>
      <w:marBottom w:val="0"/>
      <w:divBdr>
        <w:top w:val="none" w:sz="0" w:space="0" w:color="auto"/>
        <w:left w:val="none" w:sz="0" w:space="0" w:color="auto"/>
        <w:bottom w:val="none" w:sz="0" w:space="0" w:color="auto"/>
        <w:right w:val="none" w:sz="0" w:space="0" w:color="auto"/>
      </w:divBdr>
    </w:div>
    <w:div w:id="110633980">
      <w:marLeft w:val="0"/>
      <w:marRight w:val="0"/>
      <w:marTop w:val="0"/>
      <w:marBottom w:val="0"/>
      <w:divBdr>
        <w:top w:val="none" w:sz="0" w:space="0" w:color="auto"/>
        <w:left w:val="none" w:sz="0" w:space="0" w:color="auto"/>
        <w:bottom w:val="none" w:sz="0" w:space="0" w:color="auto"/>
        <w:right w:val="none" w:sz="0" w:space="0" w:color="auto"/>
      </w:divBdr>
    </w:div>
    <w:div w:id="110633981">
      <w:marLeft w:val="0"/>
      <w:marRight w:val="0"/>
      <w:marTop w:val="0"/>
      <w:marBottom w:val="0"/>
      <w:divBdr>
        <w:top w:val="none" w:sz="0" w:space="0" w:color="auto"/>
        <w:left w:val="none" w:sz="0" w:space="0" w:color="auto"/>
        <w:bottom w:val="none" w:sz="0" w:space="0" w:color="auto"/>
        <w:right w:val="none" w:sz="0" w:space="0" w:color="auto"/>
      </w:divBdr>
    </w:div>
    <w:div w:id="110633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1416</Words>
  <Characters>8356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Maléřová Iva Ing.</dc:creator>
  <cp:keywords/>
  <dc:description/>
  <cp:lastModifiedBy>Maléřová Iva Ing.</cp:lastModifiedBy>
  <cp:revision>5</cp:revision>
  <cp:lastPrinted>2000-06-28T08:06:00Z</cp:lastPrinted>
  <dcterms:created xsi:type="dcterms:W3CDTF">2026-02-19T08:55:00Z</dcterms:created>
  <dcterms:modified xsi:type="dcterms:W3CDTF">2026-04-15T11:15:00Z</dcterms:modified>
</cp:coreProperties>
</file>