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CFDDEF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7D4A37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09DD3C9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FB3AEE">
        <w:rPr>
          <w:rFonts w:cstheme="minorHAnsi"/>
          <w:sz w:val="22"/>
        </w:rPr>
        <w:t>7AS3</w:t>
      </w:r>
      <w:r w:rsidR="007D4A37">
        <w:rPr>
          <w:rFonts w:cstheme="minorHAnsi"/>
          <w:sz w:val="22"/>
        </w:rPr>
        <w:t>832</w:t>
      </w:r>
      <w:r w:rsidR="00B40F4B">
        <w:rPr>
          <w:rFonts w:cstheme="minorHAnsi"/>
          <w:sz w:val="22"/>
        </w:rPr>
        <w:t>-</w:t>
      </w:r>
      <w:r w:rsidR="002C4DBE">
        <w:rPr>
          <w:rFonts w:cstheme="minorHAnsi"/>
          <w:sz w:val="22"/>
        </w:rPr>
        <w:t>Pravidelný servis</w:t>
      </w:r>
      <w:r w:rsidR="007D4A37">
        <w:rPr>
          <w:rFonts w:cstheme="minorHAnsi"/>
          <w:sz w:val="22"/>
        </w:rPr>
        <w:t>, výměna brzdových destiček a kotoučů</w:t>
      </w:r>
      <w:r w:rsidR="00484D6C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397F59A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D4A37">
        <w:rPr>
          <w:rFonts w:cstheme="minorHAnsi"/>
          <w:b/>
          <w:sz w:val="22"/>
        </w:rPr>
        <w:t>20.620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1E7AC4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E537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5F712E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B3AEE">
        <w:rPr>
          <w:rFonts w:cstheme="minorHAnsi"/>
          <w:sz w:val="22"/>
        </w:rPr>
        <w:t>08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537F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D70B7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7093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143</cp:revision>
  <cp:lastPrinted>2025-05-13T12:14:00Z</cp:lastPrinted>
  <dcterms:created xsi:type="dcterms:W3CDTF">2022-07-07T05:33:00Z</dcterms:created>
  <dcterms:modified xsi:type="dcterms:W3CDTF">2026-04-15T10:49:00Z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