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E5EF" w14:textId="5B28B1C6" w:rsidR="008B136F" w:rsidRPr="00D6497C" w:rsidRDefault="008B136F" w:rsidP="195B574E">
      <w:pPr>
        <w:pStyle w:val="Tlotextu"/>
        <w:spacing w:after="120"/>
        <w:jc w:val="center"/>
        <w:rPr>
          <w:rFonts w:ascii="Calibri" w:hAnsi="Calibri" w:cs="Calibri"/>
          <w:b/>
          <w:bCs/>
          <w:sz w:val="28"/>
          <w:szCs w:val="28"/>
          <w:highlight w:val="yellow"/>
          <w:lang w:val="cs-CZ"/>
        </w:rPr>
      </w:pPr>
      <w:r w:rsidRPr="00D6497C">
        <w:rPr>
          <w:rFonts w:ascii="Calibri" w:hAnsi="Calibri" w:cs="Calibri"/>
          <w:b/>
          <w:bCs/>
          <w:sz w:val="28"/>
          <w:szCs w:val="28"/>
          <w:lang w:val="cs-CZ"/>
        </w:rPr>
        <w:t>Smlouva o dílo</w:t>
      </w:r>
      <w:r w:rsidR="00F015D9" w:rsidRPr="00D6497C">
        <w:rPr>
          <w:rFonts w:ascii="Calibri" w:hAnsi="Calibri" w:cs="Calibri"/>
          <w:b/>
          <w:bCs/>
          <w:sz w:val="28"/>
          <w:szCs w:val="28"/>
          <w:lang w:val="cs-CZ"/>
        </w:rPr>
        <w:t xml:space="preserve"> č. </w:t>
      </w:r>
      <w:r w:rsidR="00485ACA" w:rsidRPr="00485ACA">
        <w:rPr>
          <w:rFonts w:ascii="Calibri" w:hAnsi="Calibri" w:cs="Calibri"/>
          <w:b/>
          <w:bCs/>
          <w:sz w:val="28"/>
          <w:szCs w:val="28"/>
          <w:lang w:val="cs-CZ"/>
        </w:rPr>
        <w:t>260516</w:t>
      </w:r>
    </w:p>
    <w:p w14:paraId="1D097BC3" w14:textId="220FAF07" w:rsidR="00771EFC" w:rsidRPr="0057211B" w:rsidRDefault="00A1076D" w:rsidP="00771EFC">
      <w:pPr>
        <w:pStyle w:val="Tlotextu"/>
        <w:jc w:val="center"/>
        <w:rPr>
          <w:rFonts w:ascii="Calibri" w:hAnsi="Calibri" w:cs="Calibri"/>
          <w:szCs w:val="24"/>
          <w:lang w:val="cs-CZ"/>
        </w:rPr>
      </w:pPr>
      <w:r w:rsidRPr="00771EFC">
        <w:rPr>
          <w:rFonts w:ascii="Calibri" w:hAnsi="Calibri" w:cs="Calibri"/>
          <w:lang w:val="cs-CZ" w:bidi="en-US"/>
        </w:rPr>
        <w:t xml:space="preserve">uzavřená podle ustanovení § 2586 a násl. zákona č. 89/2012 Sb., občanského zákoníku, ve znění pozdějších předpisů, </w:t>
      </w:r>
      <w:r w:rsidR="00771EFC" w:rsidRPr="00771EFC">
        <w:rPr>
          <w:rFonts w:ascii="Calibri" w:hAnsi="Calibri" w:cs="Calibri"/>
          <w:lang w:val="cs-CZ" w:bidi="en-US"/>
        </w:rPr>
        <w:t xml:space="preserve">mezi </w:t>
      </w:r>
      <w:r w:rsidR="00771EFC">
        <w:rPr>
          <w:rFonts w:ascii="Calibri" w:hAnsi="Calibri" w:cs="Calibri"/>
          <w:lang w:val="cs-CZ" w:bidi="en-US"/>
        </w:rPr>
        <w:t>s</w:t>
      </w:r>
      <w:r w:rsidR="00771EFC">
        <w:rPr>
          <w:rFonts w:ascii="Calibri" w:hAnsi="Calibri" w:cs="Calibri"/>
          <w:szCs w:val="24"/>
          <w:lang w:val="cs-CZ"/>
        </w:rPr>
        <w:t>mluvní</w:t>
      </w:r>
      <w:r w:rsidR="003A16B0">
        <w:rPr>
          <w:rFonts w:ascii="Calibri" w:hAnsi="Calibri" w:cs="Calibri"/>
          <w:szCs w:val="24"/>
          <w:lang w:val="cs-CZ"/>
        </w:rPr>
        <w:t>mi</w:t>
      </w:r>
      <w:r w:rsidR="00771EFC">
        <w:rPr>
          <w:rFonts w:ascii="Calibri" w:hAnsi="Calibri" w:cs="Calibri"/>
          <w:szCs w:val="24"/>
          <w:lang w:val="cs-CZ"/>
        </w:rPr>
        <w:t xml:space="preserve"> stran</w:t>
      </w:r>
      <w:r w:rsidR="003A16B0">
        <w:rPr>
          <w:rFonts w:ascii="Calibri" w:hAnsi="Calibri" w:cs="Calibri"/>
          <w:szCs w:val="24"/>
          <w:lang w:val="cs-CZ"/>
        </w:rPr>
        <w:t>ami</w:t>
      </w:r>
      <w:r w:rsidR="00771EFC">
        <w:rPr>
          <w:rFonts w:ascii="Calibri" w:hAnsi="Calibri" w:cs="Calibri"/>
          <w:szCs w:val="24"/>
          <w:lang w:val="cs-CZ"/>
        </w:rPr>
        <w:t>:</w:t>
      </w:r>
    </w:p>
    <w:p w14:paraId="6D258297" w14:textId="77777777" w:rsidR="001E625C" w:rsidRDefault="001E625C" w:rsidP="00D6497C">
      <w:pPr>
        <w:pStyle w:val="Tlotextu"/>
        <w:jc w:val="both"/>
        <w:rPr>
          <w:rFonts w:ascii="Calibri" w:hAnsi="Calibri" w:cs="Calibri"/>
          <w:szCs w:val="24"/>
          <w:lang w:val="cs-CZ"/>
        </w:rPr>
      </w:pPr>
    </w:p>
    <w:p w14:paraId="4898DF58" w14:textId="77777777" w:rsidR="001E3AB8" w:rsidRDefault="001E3AB8" w:rsidP="00D6497C">
      <w:pPr>
        <w:pStyle w:val="Tlotextu"/>
        <w:jc w:val="both"/>
        <w:rPr>
          <w:rFonts w:ascii="Calibri" w:hAnsi="Calibri" w:cs="Calibri"/>
          <w:szCs w:val="24"/>
          <w:lang w:val="cs-CZ"/>
        </w:rPr>
      </w:pPr>
    </w:p>
    <w:p w14:paraId="1AB29405" w14:textId="2BBD04A4" w:rsidR="00FD12D1" w:rsidRPr="00FD12D1" w:rsidRDefault="00FD12D1" w:rsidP="001E3AB8">
      <w:pPr>
        <w:spacing w:line="240" w:lineRule="atLeast"/>
        <w:jc w:val="both"/>
        <w:rPr>
          <w:rFonts w:ascii="Calibri" w:hAnsi="Calibri" w:cs="Calibri"/>
          <w:b/>
          <w:bCs/>
        </w:rPr>
      </w:pPr>
      <w:r w:rsidRPr="00FD12D1">
        <w:rPr>
          <w:rFonts w:ascii="Calibri" w:hAnsi="Calibri" w:cs="Calibri"/>
          <w:b/>
        </w:rPr>
        <w:t>Národní muzeum</w:t>
      </w:r>
    </w:p>
    <w:p w14:paraId="4FE53F75" w14:textId="77777777" w:rsidR="00FD12D1" w:rsidRPr="00FD12D1" w:rsidRDefault="00FD12D1" w:rsidP="001E3AB8">
      <w:pPr>
        <w:spacing w:line="276" w:lineRule="auto"/>
        <w:jc w:val="both"/>
        <w:rPr>
          <w:rFonts w:ascii="Calibri" w:hAnsi="Calibri" w:cs="Calibri"/>
        </w:rPr>
      </w:pPr>
      <w:r w:rsidRPr="00FD12D1">
        <w:rPr>
          <w:rFonts w:ascii="Calibri" w:hAnsi="Calibri" w:cs="Calibri"/>
        </w:rPr>
        <w:t>příspěvková organizace nepodléhající zápisu do obchodního rejstříku, zřízená Ministerstvem kultury ČR, zřizovací listina č. j. 17461/2000 ve znění pozdějších změn a doplňků</w:t>
      </w:r>
    </w:p>
    <w:p w14:paraId="28C05BD3" w14:textId="77777777" w:rsidR="00FD12D1" w:rsidRPr="00FD12D1" w:rsidRDefault="00FD12D1" w:rsidP="001E3AB8">
      <w:pPr>
        <w:spacing w:line="240" w:lineRule="atLeast"/>
        <w:jc w:val="both"/>
        <w:rPr>
          <w:rFonts w:ascii="Calibri" w:hAnsi="Calibri" w:cs="Calibri"/>
        </w:rPr>
      </w:pPr>
      <w:r w:rsidRPr="00FD12D1">
        <w:rPr>
          <w:rFonts w:ascii="Calibri" w:hAnsi="Calibri" w:cs="Calibri"/>
        </w:rPr>
        <w:t>se sídlem Praha 1, Nové Město, Václavské nám. 1700/68, PSČ: 110 00</w:t>
      </w:r>
    </w:p>
    <w:p w14:paraId="768F6BD7" w14:textId="77777777" w:rsidR="00FD12D1" w:rsidRPr="00FD12D1" w:rsidRDefault="00FD12D1" w:rsidP="001E3AB8">
      <w:pPr>
        <w:spacing w:line="240" w:lineRule="atLeast"/>
        <w:jc w:val="both"/>
        <w:rPr>
          <w:rFonts w:ascii="Calibri" w:hAnsi="Calibri" w:cs="Calibri"/>
        </w:rPr>
      </w:pPr>
      <w:r w:rsidRPr="00FD12D1">
        <w:rPr>
          <w:rFonts w:ascii="Calibri" w:hAnsi="Calibri" w:cs="Calibri"/>
        </w:rPr>
        <w:t>IČ: 00023272, DIČ: CZ 00023272</w:t>
      </w:r>
    </w:p>
    <w:p w14:paraId="77290E2A" w14:textId="5C9D4F2E" w:rsidR="00FD12D1" w:rsidRPr="00FD12D1" w:rsidRDefault="00FD12D1" w:rsidP="001E3AB8">
      <w:pPr>
        <w:jc w:val="both"/>
        <w:rPr>
          <w:rFonts w:ascii="Calibri" w:hAnsi="Calibri" w:cs="Calibri"/>
        </w:rPr>
      </w:pPr>
      <w:r w:rsidRPr="00FD12D1">
        <w:rPr>
          <w:rFonts w:ascii="Calibri" w:hAnsi="Calibri" w:cs="Calibri"/>
        </w:rPr>
        <w:t>jehož jménem jedná Mgr. Petr Brůha, náměst</w:t>
      </w:r>
      <w:r w:rsidR="000F515E">
        <w:rPr>
          <w:rFonts w:ascii="Calibri" w:hAnsi="Calibri" w:cs="Calibri"/>
        </w:rPr>
        <w:t>e</w:t>
      </w:r>
      <w:r w:rsidRPr="00FD12D1">
        <w:rPr>
          <w:rFonts w:ascii="Calibri" w:hAnsi="Calibri" w:cs="Calibri"/>
        </w:rPr>
        <w:t>k pro centrální sbírkotvornou a výstavní činnost</w:t>
      </w:r>
    </w:p>
    <w:p w14:paraId="7D115338" w14:textId="77777777" w:rsidR="00FD12D1" w:rsidRPr="00FD12D1" w:rsidRDefault="00FD12D1" w:rsidP="001E3AB8">
      <w:pPr>
        <w:spacing w:line="240" w:lineRule="atLeast"/>
        <w:jc w:val="both"/>
        <w:rPr>
          <w:rFonts w:ascii="Calibri" w:hAnsi="Calibri" w:cs="Calibri"/>
        </w:rPr>
      </w:pPr>
      <w:r w:rsidRPr="00FD12D1">
        <w:rPr>
          <w:rFonts w:ascii="Calibri" w:hAnsi="Calibri" w:cs="Calibri"/>
        </w:rPr>
        <w:t>(dále jen objednatel)</w:t>
      </w:r>
    </w:p>
    <w:p w14:paraId="5C4CC9BD" w14:textId="77777777" w:rsidR="0057211B" w:rsidRDefault="0057211B" w:rsidP="001E3AB8">
      <w:pPr>
        <w:jc w:val="both"/>
        <w:rPr>
          <w:rFonts w:ascii="Calibri" w:hAnsi="Calibri" w:cs="Calibri"/>
          <w:bCs/>
        </w:rPr>
      </w:pPr>
    </w:p>
    <w:p w14:paraId="7DBE132D" w14:textId="698E6E05" w:rsidR="00FD12D1" w:rsidRDefault="00FD12D1" w:rsidP="001E3AB8">
      <w:pPr>
        <w:jc w:val="both"/>
        <w:rPr>
          <w:rFonts w:ascii="Calibri" w:hAnsi="Calibri" w:cs="Calibri"/>
          <w:bCs/>
        </w:rPr>
      </w:pPr>
      <w:r>
        <w:rPr>
          <w:rFonts w:ascii="Calibri" w:hAnsi="Calibri" w:cs="Calibri"/>
          <w:bCs/>
        </w:rPr>
        <w:t>a</w:t>
      </w:r>
    </w:p>
    <w:p w14:paraId="1B052120" w14:textId="77777777" w:rsidR="00FD12D1" w:rsidRDefault="00FD12D1" w:rsidP="001E3AB8">
      <w:pPr>
        <w:jc w:val="both"/>
        <w:rPr>
          <w:rFonts w:ascii="Calibri" w:hAnsi="Calibri" w:cs="Calibri"/>
          <w:bCs/>
        </w:rPr>
      </w:pPr>
    </w:p>
    <w:p w14:paraId="7AC21CE4" w14:textId="77777777" w:rsidR="007828F0" w:rsidRPr="00404328" w:rsidRDefault="007828F0" w:rsidP="001E3AB8">
      <w:pPr>
        <w:jc w:val="both"/>
        <w:rPr>
          <w:rFonts w:asciiTheme="minorHAnsi" w:hAnsiTheme="minorHAnsi" w:cstheme="minorHAnsi"/>
          <w:b/>
        </w:rPr>
      </w:pPr>
      <w:r w:rsidRPr="004132FB">
        <w:rPr>
          <w:rFonts w:asciiTheme="minorHAnsi" w:hAnsiTheme="minorHAnsi" w:cstheme="minorHAnsi"/>
          <w:b/>
        </w:rPr>
        <w:t xml:space="preserve">MgA. Jan Kracík </w:t>
      </w:r>
    </w:p>
    <w:p w14:paraId="03DB4F04" w14:textId="77777777" w:rsidR="007828F0" w:rsidRDefault="007828F0" w:rsidP="001E3AB8">
      <w:pPr>
        <w:jc w:val="both"/>
        <w:rPr>
          <w:rFonts w:asciiTheme="minorHAnsi" w:hAnsiTheme="minorHAnsi" w:cstheme="minorHAnsi"/>
        </w:rPr>
      </w:pPr>
      <w:r w:rsidRPr="00922D97">
        <w:rPr>
          <w:rFonts w:asciiTheme="minorHAnsi" w:hAnsiTheme="minorHAnsi" w:cstheme="minorHAnsi"/>
        </w:rPr>
        <w:t xml:space="preserve">Kapitulní 103/19, 25262 Únětice </w:t>
      </w:r>
    </w:p>
    <w:p w14:paraId="0F730D6B" w14:textId="77777777" w:rsidR="007828F0" w:rsidRPr="00404328" w:rsidRDefault="007828F0" w:rsidP="001E3AB8">
      <w:pPr>
        <w:jc w:val="both"/>
        <w:rPr>
          <w:rFonts w:asciiTheme="minorHAnsi" w:hAnsiTheme="minorHAnsi" w:cstheme="minorHAnsi"/>
        </w:rPr>
      </w:pPr>
      <w:r w:rsidRPr="00404328">
        <w:rPr>
          <w:rFonts w:asciiTheme="minorHAnsi" w:hAnsiTheme="minorHAnsi" w:cstheme="minorHAnsi"/>
        </w:rPr>
        <w:t xml:space="preserve">IČ: </w:t>
      </w:r>
      <w:r w:rsidRPr="000E6A68">
        <w:rPr>
          <w:rFonts w:asciiTheme="minorHAnsi" w:hAnsiTheme="minorHAnsi" w:cstheme="minorHAnsi"/>
        </w:rPr>
        <w:t>71391355</w:t>
      </w:r>
    </w:p>
    <w:p w14:paraId="4BD687DB" w14:textId="6C48C0F7" w:rsidR="007828F0" w:rsidRPr="00404328" w:rsidRDefault="007828F0" w:rsidP="001E3AB8">
      <w:pPr>
        <w:jc w:val="both"/>
        <w:rPr>
          <w:rFonts w:asciiTheme="minorHAnsi" w:hAnsiTheme="minorHAnsi" w:cstheme="minorHAnsi"/>
        </w:rPr>
      </w:pPr>
      <w:r w:rsidRPr="00404328">
        <w:rPr>
          <w:rFonts w:asciiTheme="minorHAnsi" w:hAnsiTheme="minorHAnsi" w:cstheme="minorHAnsi"/>
        </w:rPr>
        <w:t xml:space="preserve">bankovní spojení: </w:t>
      </w:r>
      <w:r w:rsidR="00A24BB2">
        <w:rPr>
          <w:rFonts w:asciiTheme="minorHAnsi" w:hAnsiTheme="minorHAnsi" w:cstheme="minorHAnsi"/>
        </w:rPr>
        <w:t>XXXXXXXXXXXXXXXXXX</w:t>
      </w:r>
    </w:p>
    <w:p w14:paraId="0026A911" w14:textId="77777777" w:rsidR="007828F0" w:rsidRPr="00404328" w:rsidRDefault="007828F0" w:rsidP="001E3AB8">
      <w:pPr>
        <w:jc w:val="both"/>
        <w:rPr>
          <w:rFonts w:asciiTheme="minorHAnsi" w:hAnsiTheme="minorHAnsi" w:cstheme="minorHAnsi"/>
        </w:rPr>
      </w:pPr>
      <w:r>
        <w:rPr>
          <w:rFonts w:asciiTheme="minorHAnsi" w:hAnsiTheme="minorHAnsi" w:cstheme="minorHAnsi"/>
        </w:rPr>
        <w:t>není plátce DPH</w:t>
      </w:r>
    </w:p>
    <w:p w14:paraId="66308FBF" w14:textId="77777777" w:rsidR="007828F0" w:rsidRPr="002067F2" w:rsidRDefault="007828F0" w:rsidP="001E3AB8">
      <w:pPr>
        <w:jc w:val="both"/>
        <w:rPr>
          <w:rFonts w:asciiTheme="minorHAnsi" w:hAnsiTheme="minorHAnsi" w:cstheme="minorHAnsi"/>
          <w:bCs/>
        </w:rPr>
      </w:pPr>
      <w:r w:rsidRPr="002067F2">
        <w:rPr>
          <w:rFonts w:asciiTheme="minorHAnsi" w:hAnsiTheme="minorHAnsi" w:cstheme="minorHAnsi"/>
          <w:bCs/>
        </w:rPr>
        <w:t xml:space="preserve">(dále jen </w:t>
      </w:r>
      <w:r w:rsidRPr="00943193">
        <w:rPr>
          <w:rFonts w:asciiTheme="minorHAnsi" w:hAnsiTheme="minorHAnsi" w:cstheme="minorHAnsi"/>
          <w:bCs/>
        </w:rPr>
        <w:t>zhotovitel</w:t>
      </w:r>
      <w:r w:rsidRPr="002067F2">
        <w:rPr>
          <w:rFonts w:asciiTheme="minorHAnsi" w:hAnsiTheme="minorHAnsi" w:cstheme="minorHAnsi"/>
          <w:bCs/>
        </w:rPr>
        <w:t xml:space="preserve">) </w:t>
      </w:r>
    </w:p>
    <w:p w14:paraId="45FB0818" w14:textId="6DE3062E" w:rsidR="00E82E6F" w:rsidRPr="009E631E" w:rsidRDefault="00E82E6F" w:rsidP="0057211B">
      <w:pPr>
        <w:rPr>
          <w:rFonts w:ascii="Calibri" w:hAnsi="Calibri" w:cs="Calibri"/>
        </w:rPr>
      </w:pPr>
    </w:p>
    <w:p w14:paraId="4B56B8ED" w14:textId="27AAB362" w:rsidR="00601963" w:rsidRPr="003C1CDD" w:rsidRDefault="00601963" w:rsidP="2F08D4D4">
      <w:pPr>
        <w:jc w:val="center"/>
        <w:rPr>
          <w:rFonts w:ascii="Calibri" w:hAnsi="Calibri" w:cs="Calibri"/>
          <w:b/>
          <w:bCs/>
        </w:rPr>
      </w:pPr>
      <w:r w:rsidRPr="2F08D4D4">
        <w:rPr>
          <w:rFonts w:ascii="Calibri" w:hAnsi="Calibri" w:cs="Calibri"/>
          <w:b/>
          <w:bCs/>
        </w:rPr>
        <w:t>I.</w:t>
      </w:r>
    </w:p>
    <w:p w14:paraId="0A604774" w14:textId="77777777" w:rsidR="00601963" w:rsidRPr="003C1CDD" w:rsidRDefault="00601963" w:rsidP="00601963">
      <w:pPr>
        <w:pStyle w:val="Nadpis1"/>
        <w:rPr>
          <w:rFonts w:ascii="Calibri" w:hAnsi="Calibri" w:cs="Calibri"/>
          <w:sz w:val="24"/>
          <w:szCs w:val="24"/>
        </w:rPr>
      </w:pPr>
      <w:r w:rsidRPr="003C1CDD">
        <w:rPr>
          <w:rFonts w:ascii="Calibri" w:hAnsi="Calibri" w:cs="Calibri"/>
          <w:sz w:val="24"/>
          <w:szCs w:val="24"/>
        </w:rPr>
        <w:t>Předmět smlouvy</w:t>
      </w:r>
    </w:p>
    <w:p w14:paraId="3488ADD3" w14:textId="6DE4754A" w:rsidR="00CF77C4" w:rsidRPr="008B136F" w:rsidRDefault="002912F4" w:rsidP="14B46FB1">
      <w:pPr>
        <w:pStyle w:val="Odstavecseseznamem1"/>
        <w:numPr>
          <w:ilvl w:val="0"/>
          <w:numId w:val="3"/>
        </w:numPr>
        <w:jc w:val="both"/>
        <w:rPr>
          <w:rFonts w:cs="Calibri"/>
          <w:sz w:val="24"/>
        </w:rPr>
      </w:pPr>
      <w:bookmarkStart w:id="0" w:name="_Hlk144909303"/>
      <w:r w:rsidRPr="14B46FB1">
        <w:rPr>
          <w:rFonts w:cs="Calibri"/>
          <w:sz w:val="24"/>
        </w:rPr>
        <w:t>Předmětem smlouvy je</w:t>
      </w:r>
      <w:r w:rsidR="002E44EF" w:rsidRPr="14B46FB1">
        <w:rPr>
          <w:rFonts w:cs="Calibri"/>
          <w:sz w:val="24"/>
        </w:rPr>
        <w:t xml:space="preserve"> </w:t>
      </w:r>
      <w:bookmarkStart w:id="1" w:name="_Hlk68678478"/>
      <w:r w:rsidR="00892055">
        <w:rPr>
          <w:rFonts w:cs="Calibri"/>
          <w:sz w:val="24"/>
        </w:rPr>
        <w:t>provedení</w:t>
      </w:r>
      <w:r w:rsidR="007E0376">
        <w:rPr>
          <w:rFonts w:cs="Calibri"/>
          <w:sz w:val="24"/>
        </w:rPr>
        <w:t xml:space="preserve"> díla, a to </w:t>
      </w:r>
      <w:r w:rsidR="00B54ADB">
        <w:rPr>
          <w:rFonts w:cs="Calibri"/>
          <w:sz w:val="24"/>
          <w:lang w:bidi="en-US"/>
        </w:rPr>
        <w:t>instalace</w:t>
      </w:r>
      <w:r w:rsidR="00324BD0">
        <w:rPr>
          <w:rFonts w:cs="Calibri"/>
          <w:sz w:val="24"/>
          <w:lang w:bidi="en-US"/>
        </w:rPr>
        <w:t xml:space="preserve"> </w:t>
      </w:r>
      <w:r w:rsidR="001E3AB8">
        <w:rPr>
          <w:rFonts w:cs="Calibri"/>
          <w:sz w:val="24"/>
          <w:lang w:bidi="en-US"/>
        </w:rPr>
        <w:t>a deinstalace</w:t>
      </w:r>
      <w:r w:rsidR="004A128A" w:rsidRPr="14B46FB1">
        <w:rPr>
          <w:rFonts w:cs="Calibri"/>
          <w:sz w:val="24"/>
          <w:lang w:bidi="en-US"/>
        </w:rPr>
        <w:t xml:space="preserve"> </w:t>
      </w:r>
      <w:r w:rsidR="004B1E35">
        <w:rPr>
          <w:rFonts w:cs="Calibri"/>
          <w:sz w:val="24"/>
          <w:lang w:bidi="en-US"/>
        </w:rPr>
        <w:t xml:space="preserve">kamenných </w:t>
      </w:r>
      <w:r w:rsidR="001027D9">
        <w:rPr>
          <w:rFonts w:cs="Calibri"/>
          <w:sz w:val="24"/>
          <w:lang w:bidi="en-US"/>
        </w:rPr>
        <w:t>historick</w:t>
      </w:r>
      <w:r w:rsidR="004A128A" w:rsidRPr="14B46FB1">
        <w:rPr>
          <w:rFonts w:cs="Calibri"/>
          <w:sz w:val="24"/>
          <w:lang w:bidi="en-US"/>
        </w:rPr>
        <w:t xml:space="preserve">ých předmětů </w:t>
      </w:r>
      <w:r w:rsidR="002E44EF" w:rsidRPr="14B46FB1">
        <w:rPr>
          <w:rFonts w:cs="Calibri"/>
          <w:sz w:val="24"/>
          <w:lang w:bidi="en-US"/>
        </w:rPr>
        <w:t>v</w:t>
      </w:r>
      <w:r w:rsidR="00104450" w:rsidRPr="14B46FB1">
        <w:rPr>
          <w:rFonts w:cs="Calibri"/>
          <w:sz w:val="24"/>
          <w:lang w:bidi="en-US"/>
        </w:rPr>
        <w:t xml:space="preserve">e </w:t>
      </w:r>
      <w:r w:rsidR="008B136F" w:rsidRPr="14B46FB1">
        <w:rPr>
          <w:rFonts w:cs="Calibri"/>
          <w:sz w:val="24"/>
          <w:lang w:bidi="en-US"/>
        </w:rPr>
        <w:t xml:space="preserve">výstavě </w:t>
      </w:r>
      <w:r w:rsidR="002E44EF" w:rsidRPr="14B46FB1">
        <w:rPr>
          <w:rFonts w:cs="Calibri"/>
          <w:sz w:val="24"/>
          <w:lang w:bidi="en-US"/>
        </w:rPr>
        <w:t xml:space="preserve">s názvem </w:t>
      </w:r>
      <w:r w:rsidR="002E44EF" w:rsidRPr="14B46FB1">
        <w:rPr>
          <w:rFonts w:cs="Calibri"/>
          <w:i/>
          <w:iCs/>
          <w:sz w:val="24"/>
          <w:lang w:bidi="en-US"/>
        </w:rPr>
        <w:t>„</w:t>
      </w:r>
      <w:r w:rsidR="78AEC6A6" w:rsidRPr="14B46FB1">
        <w:rPr>
          <w:rFonts w:cs="Calibri"/>
          <w:i/>
          <w:iCs/>
          <w:sz w:val="24"/>
          <w:lang w:bidi="en-US"/>
        </w:rPr>
        <w:t>Přemyslovci</w:t>
      </w:r>
      <w:r w:rsidR="002E44EF" w:rsidRPr="14B46FB1">
        <w:rPr>
          <w:rFonts w:cs="Calibri"/>
          <w:i/>
          <w:iCs/>
          <w:sz w:val="24"/>
          <w:lang w:bidi="en-US"/>
        </w:rPr>
        <w:t>“</w:t>
      </w:r>
      <w:r w:rsidR="002E44EF" w:rsidRPr="14B46FB1">
        <w:rPr>
          <w:rFonts w:cs="Calibri"/>
          <w:sz w:val="24"/>
          <w:lang w:bidi="en-US"/>
        </w:rPr>
        <w:t xml:space="preserve"> </w:t>
      </w:r>
      <w:r w:rsidR="00C6732F" w:rsidRPr="14B46FB1">
        <w:rPr>
          <w:rFonts w:cs="Calibri"/>
          <w:sz w:val="24"/>
          <w:lang w:bidi="en-US"/>
        </w:rPr>
        <w:t>v Historické budově Národního muzea</w:t>
      </w:r>
      <w:bookmarkEnd w:id="0"/>
      <w:r w:rsidR="00C6732F" w:rsidRPr="14B46FB1">
        <w:rPr>
          <w:rFonts w:cs="Calibri"/>
          <w:sz w:val="24"/>
          <w:lang w:bidi="en-US"/>
        </w:rPr>
        <w:t xml:space="preserve"> </w:t>
      </w:r>
      <w:r w:rsidR="002E44EF" w:rsidRPr="14B46FB1">
        <w:rPr>
          <w:rFonts w:cs="Calibri"/>
          <w:sz w:val="24"/>
        </w:rPr>
        <w:t>dle požadavku objednatele</w:t>
      </w:r>
      <w:bookmarkEnd w:id="1"/>
      <w:r w:rsidR="00FA1441">
        <w:rPr>
          <w:rFonts w:cs="Calibri"/>
          <w:sz w:val="24"/>
        </w:rPr>
        <w:t xml:space="preserve"> </w:t>
      </w:r>
      <w:r w:rsidR="00FA1441" w:rsidRPr="14B46FB1">
        <w:rPr>
          <w:rFonts w:cs="Calibri"/>
          <w:sz w:val="24"/>
          <w:lang w:bidi="en-US"/>
        </w:rPr>
        <w:t>(dále jen „</w:t>
      </w:r>
      <w:r w:rsidR="008622AF">
        <w:rPr>
          <w:rFonts w:cs="Calibri"/>
          <w:sz w:val="24"/>
          <w:lang w:bidi="en-US"/>
        </w:rPr>
        <w:t>dílo</w:t>
      </w:r>
      <w:r w:rsidR="00FA1441" w:rsidRPr="14B46FB1">
        <w:rPr>
          <w:rFonts w:cs="Calibri"/>
          <w:sz w:val="24"/>
          <w:lang w:bidi="en-US"/>
        </w:rPr>
        <w:t>“)</w:t>
      </w:r>
      <w:r w:rsidR="008B136F" w:rsidRPr="14B46FB1">
        <w:rPr>
          <w:rFonts w:cs="Calibri"/>
          <w:sz w:val="24"/>
        </w:rPr>
        <w:t>.</w:t>
      </w:r>
    </w:p>
    <w:p w14:paraId="7A251B23" w14:textId="77777777" w:rsidR="00104450" w:rsidRDefault="00104450" w:rsidP="008B136F">
      <w:pPr>
        <w:pStyle w:val="Odstavecseseznamem1"/>
        <w:numPr>
          <w:ilvl w:val="0"/>
          <w:numId w:val="3"/>
        </w:numPr>
        <w:jc w:val="both"/>
        <w:rPr>
          <w:rFonts w:cs="Calibri"/>
          <w:sz w:val="24"/>
        </w:rPr>
      </w:pPr>
      <w:r>
        <w:rPr>
          <w:rFonts w:cs="Calibri"/>
          <w:sz w:val="24"/>
        </w:rPr>
        <w:t xml:space="preserve">Jednotlivé součásti díla jsou specifikovány následovně: </w:t>
      </w:r>
    </w:p>
    <w:p w14:paraId="15C490E9" w14:textId="7AE8306A" w:rsidR="00E10658" w:rsidRPr="001539DF" w:rsidRDefault="00E10658" w:rsidP="00E10658">
      <w:pPr>
        <w:pStyle w:val="Odstavecseseznamem1"/>
        <w:numPr>
          <w:ilvl w:val="0"/>
          <w:numId w:val="5"/>
        </w:numPr>
        <w:jc w:val="both"/>
        <w:rPr>
          <w:rFonts w:cs="Calibri"/>
          <w:sz w:val="24"/>
        </w:rPr>
      </w:pPr>
      <w:bookmarkStart w:id="2" w:name="_Hlk68678626"/>
      <w:bookmarkStart w:id="3" w:name="_Hlk144909466"/>
      <w:r w:rsidRPr="001539DF">
        <w:rPr>
          <w:rFonts w:cs="Calibri"/>
          <w:sz w:val="24"/>
        </w:rPr>
        <w:t xml:space="preserve">Instalace </w:t>
      </w:r>
      <w:r w:rsidR="005F73CA">
        <w:rPr>
          <w:rFonts w:cs="Calibri"/>
          <w:sz w:val="24"/>
        </w:rPr>
        <w:t xml:space="preserve">kamenných exponátů </w:t>
      </w:r>
      <w:r w:rsidR="00A35C96">
        <w:rPr>
          <w:rFonts w:cs="Calibri"/>
          <w:sz w:val="24"/>
        </w:rPr>
        <w:t>uvedených v</w:t>
      </w:r>
      <w:r w:rsidR="003D0A8C">
        <w:rPr>
          <w:rFonts w:cs="Calibri"/>
          <w:sz w:val="24"/>
        </w:rPr>
        <w:t> </w:t>
      </w:r>
      <w:r w:rsidR="00A35C96">
        <w:rPr>
          <w:rFonts w:cs="Calibri"/>
          <w:sz w:val="24"/>
        </w:rPr>
        <w:t>Příloze</w:t>
      </w:r>
      <w:r w:rsidR="003D0A8C">
        <w:rPr>
          <w:rFonts w:cs="Calibri"/>
          <w:sz w:val="24"/>
        </w:rPr>
        <w:t xml:space="preserve"> č. 1.</w:t>
      </w:r>
    </w:p>
    <w:bookmarkEnd w:id="2"/>
    <w:p w14:paraId="75AAEC51" w14:textId="1646D17A" w:rsidR="000A3125" w:rsidRPr="001539DF" w:rsidRDefault="00CE386D" w:rsidP="00C31E8A">
      <w:pPr>
        <w:pStyle w:val="Odstavecseseznamem1"/>
        <w:numPr>
          <w:ilvl w:val="0"/>
          <w:numId w:val="5"/>
        </w:numPr>
        <w:jc w:val="both"/>
        <w:rPr>
          <w:rFonts w:cs="Calibri"/>
          <w:sz w:val="24"/>
        </w:rPr>
      </w:pPr>
      <w:r w:rsidRPr="001539DF">
        <w:rPr>
          <w:rFonts w:cs="Calibri"/>
          <w:sz w:val="24"/>
        </w:rPr>
        <w:t xml:space="preserve">Deinstalace </w:t>
      </w:r>
      <w:r w:rsidR="003D0A8C">
        <w:rPr>
          <w:rFonts w:cs="Calibri"/>
          <w:sz w:val="24"/>
        </w:rPr>
        <w:t xml:space="preserve">kamenných </w:t>
      </w:r>
      <w:r w:rsidRPr="001539DF">
        <w:rPr>
          <w:rFonts w:cs="Calibri"/>
          <w:sz w:val="24"/>
        </w:rPr>
        <w:t>exponátů po skončení výstavy</w:t>
      </w:r>
      <w:r w:rsidR="004B1E35" w:rsidRPr="004B1E35">
        <w:rPr>
          <w:rFonts w:cs="Calibri"/>
          <w:sz w:val="24"/>
        </w:rPr>
        <w:t xml:space="preserve"> </w:t>
      </w:r>
      <w:r w:rsidR="004B1E35">
        <w:rPr>
          <w:rFonts w:cs="Calibri"/>
          <w:sz w:val="24"/>
        </w:rPr>
        <w:t>uvedených v Příloze č. 1.</w:t>
      </w:r>
      <w:r w:rsidR="008F71E7" w:rsidRPr="001539DF">
        <w:rPr>
          <w:rFonts w:cs="Calibri"/>
          <w:sz w:val="24"/>
        </w:rPr>
        <w:t xml:space="preserve"> </w:t>
      </w:r>
    </w:p>
    <w:p w14:paraId="4568ADAF" w14:textId="106D8180" w:rsidR="00807D3A" w:rsidRPr="00862AF6" w:rsidRDefault="002D00EC" w:rsidP="277E8096">
      <w:pPr>
        <w:pStyle w:val="Odstavecseseznamem1"/>
        <w:numPr>
          <w:ilvl w:val="0"/>
          <w:numId w:val="3"/>
        </w:numPr>
        <w:jc w:val="both"/>
        <w:rPr>
          <w:rFonts w:cs="Calibri"/>
          <w:sz w:val="24"/>
        </w:rPr>
      </w:pPr>
      <w:r w:rsidRPr="00862AF6">
        <w:rPr>
          <w:rFonts w:cs="Calibri"/>
          <w:sz w:val="24"/>
        </w:rPr>
        <w:t xml:space="preserve">Veškeré </w:t>
      </w:r>
      <w:r w:rsidR="00807D3A" w:rsidRPr="00862AF6">
        <w:rPr>
          <w:rFonts w:cs="Calibri"/>
          <w:sz w:val="24"/>
        </w:rPr>
        <w:t>adjust</w:t>
      </w:r>
      <w:r w:rsidR="000A3125" w:rsidRPr="00862AF6">
        <w:rPr>
          <w:rFonts w:cs="Calibri"/>
          <w:sz w:val="24"/>
        </w:rPr>
        <w:t>ační pomůcky</w:t>
      </w:r>
      <w:r w:rsidRPr="00862AF6">
        <w:rPr>
          <w:rFonts w:cs="Calibri"/>
          <w:sz w:val="24"/>
        </w:rPr>
        <w:t xml:space="preserve"> budou </w:t>
      </w:r>
      <w:r w:rsidR="00807D3A" w:rsidRPr="00862AF6">
        <w:rPr>
          <w:rFonts w:cs="Calibri"/>
          <w:sz w:val="24"/>
        </w:rPr>
        <w:t>realizovány</w:t>
      </w:r>
      <w:r w:rsidRPr="00862AF6">
        <w:rPr>
          <w:rFonts w:cs="Calibri"/>
          <w:sz w:val="24"/>
        </w:rPr>
        <w:t xml:space="preserve"> </w:t>
      </w:r>
      <w:r w:rsidR="00807D3A" w:rsidRPr="00862AF6">
        <w:rPr>
          <w:rFonts w:cs="Calibri"/>
          <w:sz w:val="24"/>
        </w:rPr>
        <w:t>za použití</w:t>
      </w:r>
      <w:r w:rsidR="00F87B50" w:rsidRPr="00862AF6">
        <w:rPr>
          <w:rFonts w:cs="Calibri"/>
          <w:sz w:val="24"/>
        </w:rPr>
        <w:t xml:space="preserve"> materiál</w:t>
      </w:r>
      <w:r w:rsidR="00807D3A" w:rsidRPr="00862AF6">
        <w:rPr>
          <w:rFonts w:cs="Calibri"/>
          <w:sz w:val="24"/>
        </w:rPr>
        <w:t>ů</w:t>
      </w:r>
      <w:r w:rsidR="00F87B50" w:rsidRPr="00862AF6">
        <w:rPr>
          <w:rFonts w:cs="Calibri"/>
          <w:sz w:val="24"/>
        </w:rPr>
        <w:t xml:space="preserve">, které jsou definovány v Příloze č. </w:t>
      </w:r>
      <w:r w:rsidR="00183D6F" w:rsidRPr="00862AF6">
        <w:rPr>
          <w:rFonts w:cs="Calibri"/>
          <w:sz w:val="24"/>
        </w:rPr>
        <w:t>2</w:t>
      </w:r>
      <w:r w:rsidR="00F87B50" w:rsidRPr="00862AF6">
        <w:rPr>
          <w:rFonts w:cs="Calibri"/>
          <w:sz w:val="24"/>
        </w:rPr>
        <w:t xml:space="preserve"> této </w:t>
      </w:r>
      <w:proofErr w:type="gramStart"/>
      <w:r w:rsidR="00F87B50" w:rsidRPr="00862AF6">
        <w:rPr>
          <w:rFonts w:cs="Calibri"/>
          <w:sz w:val="24"/>
        </w:rPr>
        <w:t>smlouvy</w:t>
      </w:r>
      <w:r w:rsidR="008622AF">
        <w:rPr>
          <w:rFonts w:cs="Calibri"/>
          <w:sz w:val="24"/>
        </w:rPr>
        <w:t xml:space="preserve"> -</w:t>
      </w:r>
      <w:r w:rsidR="00F87B50" w:rsidRPr="00862AF6">
        <w:rPr>
          <w:rFonts w:cs="Calibri"/>
          <w:sz w:val="24"/>
        </w:rPr>
        <w:t xml:space="preserve"> </w:t>
      </w:r>
      <w:r w:rsidR="00F87B50" w:rsidRPr="00862AF6">
        <w:rPr>
          <w:rFonts w:cs="Calibri"/>
          <w:i/>
          <w:iCs/>
          <w:sz w:val="24"/>
        </w:rPr>
        <w:t>Seznam</w:t>
      </w:r>
      <w:proofErr w:type="gramEnd"/>
      <w:r w:rsidR="00F87B50" w:rsidRPr="00862AF6">
        <w:rPr>
          <w:rFonts w:cs="Calibri"/>
          <w:i/>
          <w:iCs/>
          <w:sz w:val="24"/>
        </w:rPr>
        <w:t xml:space="preserve"> schválených materiálů</w:t>
      </w:r>
      <w:r w:rsidR="00B7355B" w:rsidRPr="00862AF6">
        <w:rPr>
          <w:rFonts w:cs="Calibri"/>
          <w:sz w:val="24"/>
        </w:rPr>
        <w:t xml:space="preserve">, aby </w:t>
      </w:r>
      <w:r w:rsidR="0006190D" w:rsidRPr="00862AF6">
        <w:rPr>
          <w:rFonts w:cs="Calibri"/>
          <w:sz w:val="24"/>
        </w:rPr>
        <w:t xml:space="preserve">se zamezilo poškození </w:t>
      </w:r>
      <w:r w:rsidR="00B7355B" w:rsidRPr="00862AF6">
        <w:rPr>
          <w:rFonts w:cs="Calibri"/>
          <w:sz w:val="24"/>
        </w:rPr>
        <w:t>exponátů</w:t>
      </w:r>
      <w:r w:rsidR="0006190D" w:rsidRPr="00862AF6">
        <w:rPr>
          <w:rFonts w:cs="Calibri"/>
          <w:sz w:val="24"/>
        </w:rPr>
        <w:t xml:space="preserve"> působením nevhodných materiálů.</w:t>
      </w:r>
    </w:p>
    <w:bookmarkEnd w:id="3"/>
    <w:p w14:paraId="474D81EC" w14:textId="77777777" w:rsidR="006577C1" w:rsidRDefault="006577C1" w:rsidP="2F08D4D4">
      <w:pPr>
        <w:jc w:val="center"/>
        <w:rPr>
          <w:rFonts w:ascii="Calibri" w:hAnsi="Calibri" w:cs="Calibri"/>
          <w:b/>
          <w:bCs/>
        </w:rPr>
      </w:pPr>
    </w:p>
    <w:p w14:paraId="4C486BB1" w14:textId="15570AFE" w:rsidR="00601963" w:rsidRPr="003C1CDD" w:rsidRDefault="002912F4" w:rsidP="2F08D4D4">
      <w:pPr>
        <w:jc w:val="center"/>
        <w:rPr>
          <w:rFonts w:ascii="Calibri" w:hAnsi="Calibri" w:cs="Calibri"/>
          <w:b/>
          <w:bCs/>
        </w:rPr>
      </w:pPr>
      <w:r w:rsidRPr="2F08D4D4">
        <w:rPr>
          <w:rFonts w:ascii="Calibri" w:hAnsi="Calibri" w:cs="Calibri"/>
          <w:b/>
          <w:bCs/>
        </w:rPr>
        <w:t>I</w:t>
      </w:r>
      <w:r w:rsidR="00FD55CA" w:rsidRPr="2F08D4D4">
        <w:rPr>
          <w:rFonts w:ascii="Calibri" w:hAnsi="Calibri" w:cs="Calibri"/>
          <w:b/>
          <w:bCs/>
        </w:rPr>
        <w:t>I</w:t>
      </w:r>
      <w:r w:rsidR="00601963" w:rsidRPr="2F08D4D4">
        <w:rPr>
          <w:rFonts w:ascii="Calibri" w:hAnsi="Calibri" w:cs="Calibri"/>
          <w:b/>
          <w:bCs/>
        </w:rPr>
        <w:t>.</w:t>
      </w:r>
    </w:p>
    <w:p w14:paraId="4D3603A0" w14:textId="6EDCC61D" w:rsidR="00050F5C" w:rsidRPr="003C1CDD" w:rsidRDefault="00FB34A5" w:rsidP="00050F5C">
      <w:pPr>
        <w:pStyle w:val="Nadpis1"/>
        <w:rPr>
          <w:rFonts w:ascii="Calibri" w:hAnsi="Calibri" w:cs="Calibri"/>
          <w:sz w:val="24"/>
          <w:szCs w:val="24"/>
        </w:rPr>
      </w:pPr>
      <w:r w:rsidRPr="003C1CDD">
        <w:rPr>
          <w:rFonts w:ascii="Calibri" w:hAnsi="Calibri" w:cs="Calibri"/>
          <w:sz w:val="24"/>
          <w:szCs w:val="24"/>
        </w:rPr>
        <w:t>Doba plnění</w:t>
      </w:r>
    </w:p>
    <w:p w14:paraId="38B5CC75" w14:textId="6B6A7A25" w:rsidR="002912F4" w:rsidRPr="003C1CDD" w:rsidRDefault="002912F4" w:rsidP="001E0768">
      <w:pPr>
        <w:pStyle w:val="Odstavecseseznamem"/>
        <w:numPr>
          <w:ilvl w:val="0"/>
          <w:numId w:val="1"/>
        </w:numPr>
        <w:spacing w:line="240" w:lineRule="atLeast"/>
        <w:jc w:val="both"/>
        <w:rPr>
          <w:rFonts w:ascii="Calibri" w:hAnsi="Calibri" w:cs="Calibri"/>
        </w:rPr>
      </w:pPr>
      <w:r w:rsidRPr="003C1CDD">
        <w:rPr>
          <w:rFonts w:ascii="Calibri" w:hAnsi="Calibri" w:cs="Calibri"/>
        </w:rPr>
        <w:t>Činnost uvedenou v </w:t>
      </w:r>
      <w:r w:rsidR="00892055">
        <w:rPr>
          <w:rFonts w:ascii="Calibri" w:hAnsi="Calibri" w:cs="Calibri"/>
        </w:rPr>
        <w:t>č</w:t>
      </w:r>
      <w:r w:rsidRPr="003C1CDD">
        <w:rPr>
          <w:rFonts w:ascii="Calibri" w:hAnsi="Calibri" w:cs="Calibri"/>
        </w:rPr>
        <w:t>l. I. této smlouvy provede zhotovitel v tomto časovém rozmezí:</w:t>
      </w:r>
    </w:p>
    <w:p w14:paraId="53B1B4DA" w14:textId="2B0E7AE9" w:rsidR="00807D3A" w:rsidRPr="00862AF6" w:rsidRDefault="003546B1" w:rsidP="0003136F">
      <w:pPr>
        <w:pStyle w:val="Odstavecseseznamem"/>
        <w:numPr>
          <w:ilvl w:val="0"/>
          <w:numId w:val="8"/>
        </w:numPr>
        <w:ind w:left="851" w:hanging="426"/>
        <w:contextualSpacing w:val="0"/>
        <w:jc w:val="both"/>
        <w:rPr>
          <w:rFonts w:ascii="Calibri" w:hAnsi="Calibri" w:cs="Calibri"/>
        </w:rPr>
      </w:pPr>
      <w:r w:rsidRPr="00862AF6">
        <w:rPr>
          <w:rFonts w:ascii="Calibri" w:hAnsi="Calibri" w:cs="Calibri"/>
        </w:rPr>
        <w:t>i</w:t>
      </w:r>
      <w:r w:rsidR="00807D3A" w:rsidRPr="00862AF6">
        <w:rPr>
          <w:rFonts w:ascii="Calibri" w:hAnsi="Calibri" w:cs="Calibri"/>
        </w:rPr>
        <w:t xml:space="preserve">nstalace </w:t>
      </w:r>
      <w:r w:rsidR="006577C1">
        <w:rPr>
          <w:rFonts w:ascii="Calibri" w:hAnsi="Calibri" w:cs="Calibri"/>
        </w:rPr>
        <w:t>kamenných</w:t>
      </w:r>
      <w:r w:rsidR="008F71E7" w:rsidRPr="00862AF6">
        <w:rPr>
          <w:rFonts w:ascii="Calibri" w:hAnsi="Calibri" w:cs="Calibri"/>
        </w:rPr>
        <w:t xml:space="preserve"> </w:t>
      </w:r>
      <w:r w:rsidRPr="00862AF6">
        <w:rPr>
          <w:rFonts w:ascii="Calibri" w:hAnsi="Calibri" w:cs="Calibri"/>
        </w:rPr>
        <w:t>exponátů</w:t>
      </w:r>
      <w:r w:rsidR="000E4720">
        <w:rPr>
          <w:rFonts w:ascii="Calibri" w:hAnsi="Calibri" w:cs="Calibri"/>
        </w:rPr>
        <w:t xml:space="preserve"> ode </w:t>
      </w:r>
      <w:r w:rsidR="005D557D" w:rsidRPr="00862AF6">
        <w:rPr>
          <w:rFonts w:ascii="Calibri" w:hAnsi="Calibri" w:cs="Calibri"/>
        </w:rPr>
        <w:t>dne podpisu smlouvy</w:t>
      </w:r>
      <w:r w:rsidR="000E4720">
        <w:rPr>
          <w:rFonts w:ascii="Calibri" w:hAnsi="Calibri" w:cs="Calibri"/>
        </w:rPr>
        <w:t xml:space="preserve"> oběma stranami do </w:t>
      </w:r>
      <w:r w:rsidR="008A374A" w:rsidRPr="00862AF6">
        <w:rPr>
          <w:rFonts w:ascii="Calibri" w:hAnsi="Calibri" w:cs="Calibri"/>
        </w:rPr>
        <w:t>17.</w:t>
      </w:r>
      <w:r w:rsidR="00E02C9A" w:rsidRPr="00862AF6">
        <w:rPr>
          <w:rFonts w:ascii="Calibri" w:hAnsi="Calibri" w:cs="Calibri"/>
        </w:rPr>
        <w:t xml:space="preserve"> </w:t>
      </w:r>
      <w:r w:rsidR="00834157">
        <w:rPr>
          <w:rFonts w:ascii="Calibri" w:hAnsi="Calibri" w:cs="Calibri"/>
        </w:rPr>
        <w:t>4</w:t>
      </w:r>
      <w:r w:rsidR="008A374A" w:rsidRPr="00862AF6">
        <w:rPr>
          <w:rFonts w:ascii="Calibri" w:hAnsi="Calibri" w:cs="Calibri"/>
        </w:rPr>
        <w:t>.</w:t>
      </w:r>
      <w:r w:rsidR="00E02C9A" w:rsidRPr="00862AF6">
        <w:rPr>
          <w:rFonts w:ascii="Calibri" w:hAnsi="Calibri" w:cs="Calibri"/>
        </w:rPr>
        <w:t xml:space="preserve"> </w:t>
      </w:r>
      <w:r w:rsidRPr="00862AF6">
        <w:rPr>
          <w:rFonts w:ascii="Calibri" w:hAnsi="Calibri" w:cs="Calibri"/>
        </w:rPr>
        <w:t>202</w:t>
      </w:r>
      <w:r w:rsidR="3447FFEC" w:rsidRPr="00862AF6">
        <w:rPr>
          <w:rFonts w:ascii="Calibri" w:hAnsi="Calibri" w:cs="Calibri"/>
        </w:rPr>
        <w:t>6</w:t>
      </w:r>
      <w:r w:rsidR="00F204B5">
        <w:rPr>
          <w:rFonts w:ascii="Calibri" w:hAnsi="Calibri" w:cs="Calibri"/>
        </w:rPr>
        <w:t>,</w:t>
      </w:r>
    </w:p>
    <w:p w14:paraId="7CB6F1AB" w14:textId="12104AC6" w:rsidR="002912F4" w:rsidRPr="00862AF6" w:rsidRDefault="00807D3A" w:rsidP="195B574E">
      <w:pPr>
        <w:pStyle w:val="Odstavecseseznamem"/>
        <w:numPr>
          <w:ilvl w:val="0"/>
          <w:numId w:val="8"/>
        </w:numPr>
        <w:ind w:left="850" w:hanging="425"/>
        <w:contextualSpacing w:val="0"/>
        <w:jc w:val="both"/>
        <w:rPr>
          <w:rFonts w:ascii="Calibri" w:hAnsi="Calibri" w:cs="Calibri"/>
        </w:rPr>
      </w:pPr>
      <w:r w:rsidRPr="00862AF6">
        <w:rPr>
          <w:rFonts w:ascii="Calibri" w:hAnsi="Calibri" w:cs="Calibri"/>
        </w:rPr>
        <w:t xml:space="preserve">deinstalace exponátů </w:t>
      </w:r>
      <w:r w:rsidR="009510BD" w:rsidRPr="00862AF6">
        <w:rPr>
          <w:rFonts w:ascii="Calibri" w:hAnsi="Calibri" w:cs="Calibri"/>
        </w:rPr>
        <w:t>(konec výstavy je</w:t>
      </w:r>
      <w:r w:rsidR="003546B1" w:rsidRPr="00862AF6">
        <w:rPr>
          <w:rFonts w:ascii="Calibri" w:hAnsi="Calibri" w:cs="Calibri"/>
        </w:rPr>
        <w:t xml:space="preserve"> </w:t>
      </w:r>
      <w:r w:rsidR="00E02C9A" w:rsidRPr="00862AF6">
        <w:rPr>
          <w:rFonts w:ascii="Calibri" w:hAnsi="Calibri" w:cs="Calibri"/>
        </w:rPr>
        <w:t>15. 10. 2026</w:t>
      </w:r>
      <w:r w:rsidR="009510BD" w:rsidRPr="00862AF6">
        <w:rPr>
          <w:rFonts w:ascii="Calibri" w:hAnsi="Calibri" w:cs="Calibri"/>
        </w:rPr>
        <w:t>)</w:t>
      </w:r>
      <w:r w:rsidR="0094573B">
        <w:rPr>
          <w:rFonts w:ascii="Calibri" w:hAnsi="Calibri" w:cs="Calibri"/>
        </w:rPr>
        <w:t xml:space="preserve"> od</w:t>
      </w:r>
      <w:r w:rsidRPr="00862AF6">
        <w:rPr>
          <w:rFonts w:ascii="Calibri" w:hAnsi="Calibri" w:cs="Calibri"/>
        </w:rPr>
        <w:t xml:space="preserve"> </w:t>
      </w:r>
      <w:r w:rsidR="003151E0" w:rsidRPr="00862AF6">
        <w:rPr>
          <w:rFonts w:ascii="Calibri" w:hAnsi="Calibri" w:cs="Calibri"/>
        </w:rPr>
        <w:t>16. 10. 2026</w:t>
      </w:r>
      <w:r w:rsidR="00DB4B5F" w:rsidRPr="00862AF6">
        <w:rPr>
          <w:rFonts w:ascii="Calibri" w:hAnsi="Calibri" w:cs="Calibri"/>
        </w:rPr>
        <w:t xml:space="preserve"> </w:t>
      </w:r>
      <w:r w:rsidR="0094573B">
        <w:rPr>
          <w:rFonts w:ascii="Calibri" w:hAnsi="Calibri" w:cs="Calibri"/>
        </w:rPr>
        <w:t>do</w:t>
      </w:r>
      <w:r w:rsidR="00DB4B5F" w:rsidRPr="00862AF6">
        <w:rPr>
          <w:rFonts w:ascii="Calibri" w:hAnsi="Calibri" w:cs="Calibri"/>
        </w:rPr>
        <w:t xml:space="preserve"> </w:t>
      </w:r>
      <w:r w:rsidR="00CF6B52" w:rsidRPr="00862AF6">
        <w:rPr>
          <w:rFonts w:ascii="Calibri" w:hAnsi="Calibri" w:cs="Calibri"/>
        </w:rPr>
        <w:t>20. 11. 2026</w:t>
      </w:r>
      <w:r w:rsidR="009765C6">
        <w:rPr>
          <w:rFonts w:ascii="Calibri" w:hAnsi="Calibri" w:cs="Calibri"/>
        </w:rPr>
        <w:t>.</w:t>
      </w:r>
    </w:p>
    <w:p w14:paraId="62486C05" w14:textId="77777777" w:rsidR="00C6732F" w:rsidRDefault="00C6732F" w:rsidP="009B332E">
      <w:pPr>
        <w:jc w:val="both"/>
        <w:rPr>
          <w:rFonts w:ascii="Calibri" w:hAnsi="Calibri" w:cs="Calibri"/>
        </w:rPr>
      </w:pPr>
    </w:p>
    <w:p w14:paraId="79A63CC5" w14:textId="09BA5D64" w:rsidR="00FB34A5" w:rsidRPr="003C1CDD" w:rsidRDefault="005D4DD2" w:rsidP="2F08D4D4">
      <w:pPr>
        <w:jc w:val="center"/>
        <w:rPr>
          <w:rFonts w:ascii="Calibri" w:hAnsi="Calibri" w:cs="Calibri"/>
          <w:b/>
          <w:bCs/>
        </w:rPr>
      </w:pPr>
      <w:r w:rsidRPr="2F08D4D4">
        <w:rPr>
          <w:rFonts w:ascii="Calibri" w:hAnsi="Calibri" w:cs="Calibri"/>
          <w:b/>
          <w:bCs/>
        </w:rPr>
        <w:t>I</w:t>
      </w:r>
      <w:r w:rsidR="00370A58" w:rsidRPr="2F08D4D4">
        <w:rPr>
          <w:rFonts w:ascii="Calibri" w:hAnsi="Calibri" w:cs="Calibri"/>
          <w:b/>
          <w:bCs/>
        </w:rPr>
        <w:t>II</w:t>
      </w:r>
      <w:r w:rsidR="00FB34A5" w:rsidRPr="2F08D4D4">
        <w:rPr>
          <w:rFonts w:ascii="Calibri" w:hAnsi="Calibri" w:cs="Calibri"/>
          <w:b/>
          <w:bCs/>
        </w:rPr>
        <w:t>.</w:t>
      </w:r>
      <w:r w:rsidR="00592310" w:rsidRPr="2F08D4D4">
        <w:rPr>
          <w:rFonts w:ascii="Calibri" w:hAnsi="Calibri" w:cs="Calibri"/>
          <w:b/>
          <w:bCs/>
        </w:rPr>
        <w:t xml:space="preserve"> </w:t>
      </w:r>
    </w:p>
    <w:p w14:paraId="46358AF3" w14:textId="77777777" w:rsidR="00FB34A5" w:rsidRPr="003C1CDD" w:rsidRDefault="00FB34A5" w:rsidP="00FB34A5">
      <w:pPr>
        <w:pStyle w:val="Nadpis1"/>
        <w:rPr>
          <w:rFonts w:ascii="Calibri" w:hAnsi="Calibri" w:cs="Calibri"/>
          <w:sz w:val="24"/>
          <w:szCs w:val="24"/>
        </w:rPr>
      </w:pPr>
      <w:r w:rsidRPr="003C1CDD">
        <w:rPr>
          <w:rFonts w:ascii="Calibri" w:hAnsi="Calibri" w:cs="Calibri"/>
          <w:sz w:val="24"/>
          <w:szCs w:val="24"/>
        </w:rPr>
        <w:t>Cena díla a platební podmínky</w:t>
      </w:r>
    </w:p>
    <w:p w14:paraId="6C97D1C1" w14:textId="4AFE8763" w:rsidR="00AD2135" w:rsidRPr="003C1CDD" w:rsidRDefault="00AD2135" w:rsidP="001E0768">
      <w:pPr>
        <w:numPr>
          <w:ilvl w:val="0"/>
          <w:numId w:val="13"/>
        </w:numPr>
        <w:spacing w:line="240" w:lineRule="atLeast"/>
        <w:jc w:val="both"/>
        <w:outlineLvl w:val="0"/>
        <w:rPr>
          <w:rFonts w:ascii="Calibri" w:hAnsi="Calibri" w:cs="Calibri"/>
          <w:color w:val="000000"/>
        </w:rPr>
      </w:pPr>
      <w:r w:rsidRPr="003C1CDD">
        <w:rPr>
          <w:rFonts w:ascii="Calibri" w:hAnsi="Calibri" w:cs="Calibri"/>
          <w:color w:val="000000"/>
        </w:rPr>
        <w:t xml:space="preserve">Za řádné splnění této </w:t>
      </w:r>
      <w:r w:rsidR="009765C6">
        <w:rPr>
          <w:rFonts w:ascii="Calibri" w:hAnsi="Calibri" w:cs="Calibri"/>
          <w:color w:val="000000"/>
        </w:rPr>
        <w:t>s</w:t>
      </w:r>
      <w:r w:rsidRPr="003C1CDD">
        <w:rPr>
          <w:rFonts w:ascii="Calibri" w:hAnsi="Calibri" w:cs="Calibri"/>
          <w:color w:val="000000"/>
        </w:rPr>
        <w:t>mlouvy si ujednaly smluvní strany cenu v celkové výši:</w:t>
      </w:r>
    </w:p>
    <w:p w14:paraId="148DBE44" w14:textId="627945D3" w:rsidR="004B1898" w:rsidRPr="009765C6" w:rsidRDefault="009765C6" w:rsidP="00AD2135">
      <w:pPr>
        <w:spacing w:line="240" w:lineRule="atLeast"/>
        <w:ind w:left="360"/>
        <w:jc w:val="both"/>
        <w:outlineLvl w:val="0"/>
        <w:rPr>
          <w:rFonts w:ascii="Calibri" w:hAnsi="Calibri" w:cs="Calibri"/>
          <w:color w:val="000000"/>
        </w:rPr>
      </w:pPr>
      <w:r>
        <w:rPr>
          <w:rFonts w:ascii="Calibri" w:hAnsi="Calibri" w:cs="Calibri"/>
          <w:color w:val="000000" w:themeColor="text1"/>
        </w:rPr>
        <w:t xml:space="preserve">cena </w:t>
      </w:r>
      <w:r w:rsidR="00AD2135" w:rsidRPr="009765C6">
        <w:rPr>
          <w:rFonts w:ascii="Calibri" w:hAnsi="Calibri" w:cs="Calibri"/>
          <w:color w:val="000000" w:themeColor="text1"/>
        </w:rPr>
        <w:t>bez DPH</w:t>
      </w:r>
      <w:r w:rsidR="00AD2135" w:rsidRPr="009765C6">
        <w:tab/>
      </w:r>
      <w:r w:rsidR="00AD2135" w:rsidRPr="009765C6">
        <w:tab/>
      </w:r>
      <w:r w:rsidR="00AD2135" w:rsidRPr="009765C6">
        <w:tab/>
      </w:r>
      <w:r w:rsidR="00AD2135" w:rsidRPr="009765C6">
        <w:tab/>
      </w:r>
      <w:r w:rsidR="00BA3371" w:rsidRPr="009765C6">
        <w:rPr>
          <w:rFonts w:ascii="Calibri" w:hAnsi="Calibri" w:cs="Calibri"/>
        </w:rPr>
        <w:t>2</w:t>
      </w:r>
      <w:r w:rsidR="004B1898">
        <w:rPr>
          <w:rFonts w:ascii="Calibri" w:hAnsi="Calibri" w:cs="Calibri"/>
        </w:rPr>
        <w:t>10</w:t>
      </w:r>
      <w:r w:rsidR="0049332F">
        <w:rPr>
          <w:rFonts w:ascii="Calibri" w:hAnsi="Calibri" w:cs="Calibri"/>
        </w:rPr>
        <w:t>.</w:t>
      </w:r>
      <w:r w:rsidR="00BA3371" w:rsidRPr="009765C6">
        <w:rPr>
          <w:rFonts w:ascii="Calibri" w:hAnsi="Calibri" w:cs="Calibri"/>
        </w:rPr>
        <w:t>000</w:t>
      </w:r>
      <w:r w:rsidR="7287858E" w:rsidRPr="009765C6">
        <w:rPr>
          <w:rFonts w:ascii="Calibri" w:hAnsi="Calibri" w:cs="Calibri"/>
        </w:rPr>
        <w:t xml:space="preserve"> </w:t>
      </w:r>
      <w:r w:rsidR="00AD2135" w:rsidRPr="009765C6">
        <w:rPr>
          <w:rFonts w:ascii="Calibri" w:hAnsi="Calibri" w:cs="Calibri"/>
          <w:color w:val="000000" w:themeColor="text1"/>
        </w:rPr>
        <w:t>Kč</w:t>
      </w:r>
      <w:r w:rsidR="00F77A51">
        <w:rPr>
          <w:rFonts w:ascii="Calibri" w:hAnsi="Calibri" w:cs="Calibri"/>
          <w:color w:val="000000" w:themeColor="text1"/>
        </w:rPr>
        <w:t xml:space="preserve">, </w:t>
      </w:r>
      <w:r w:rsidR="007C7DFD">
        <w:rPr>
          <w:rFonts w:ascii="Calibri" w:hAnsi="Calibri" w:cs="Calibri"/>
          <w:color w:val="000000" w:themeColor="text1"/>
        </w:rPr>
        <w:t>zhotovitel není plátce DPH</w:t>
      </w:r>
    </w:p>
    <w:p w14:paraId="58E1759D" w14:textId="6CFF61BD" w:rsidR="00AD2135" w:rsidRPr="009765C6" w:rsidRDefault="00F77A51" w:rsidP="195B574E">
      <w:pPr>
        <w:spacing w:line="240" w:lineRule="atLeast"/>
        <w:ind w:left="360"/>
        <w:jc w:val="both"/>
        <w:outlineLvl w:val="0"/>
        <w:rPr>
          <w:rFonts w:ascii="Calibri" w:hAnsi="Calibri" w:cs="Calibri"/>
          <w:color w:val="000000"/>
          <w:highlight w:val="yellow"/>
        </w:rPr>
      </w:pPr>
      <w:r>
        <w:rPr>
          <w:rFonts w:ascii="Calibri" w:hAnsi="Calibri" w:cs="Calibri"/>
          <w:color w:val="000000" w:themeColor="text1"/>
        </w:rPr>
        <w:t>s</w:t>
      </w:r>
      <w:r w:rsidR="00AD2135" w:rsidRPr="009765C6">
        <w:rPr>
          <w:rFonts w:ascii="Calibri" w:hAnsi="Calibri" w:cs="Calibri"/>
          <w:color w:val="000000" w:themeColor="text1"/>
        </w:rPr>
        <w:t xml:space="preserve">lovy: </w:t>
      </w:r>
      <w:r w:rsidR="007C7DFD">
        <w:rPr>
          <w:rFonts w:ascii="Calibri" w:hAnsi="Calibri" w:cs="Calibri"/>
          <w:color w:val="000000" w:themeColor="text1"/>
        </w:rPr>
        <w:t>dvě</w:t>
      </w:r>
      <w:r w:rsidR="0049332F">
        <w:rPr>
          <w:rFonts w:ascii="Calibri" w:hAnsi="Calibri" w:cs="Calibri"/>
          <w:color w:val="000000" w:themeColor="text1"/>
        </w:rPr>
        <w:t xml:space="preserve"> </w:t>
      </w:r>
      <w:r w:rsidR="00337C28" w:rsidRPr="009765C6">
        <w:rPr>
          <w:rFonts w:ascii="Calibri" w:hAnsi="Calibri" w:cs="Calibri"/>
          <w:color w:val="000000" w:themeColor="text1"/>
        </w:rPr>
        <w:t>st</w:t>
      </w:r>
      <w:r w:rsidR="007C7DFD">
        <w:rPr>
          <w:rFonts w:ascii="Calibri" w:hAnsi="Calibri" w:cs="Calibri"/>
          <w:color w:val="000000" w:themeColor="text1"/>
        </w:rPr>
        <w:t>ě</w:t>
      </w:r>
      <w:r w:rsidR="00337C28" w:rsidRPr="009765C6">
        <w:rPr>
          <w:rFonts w:ascii="Calibri" w:hAnsi="Calibri" w:cs="Calibri"/>
          <w:color w:val="000000" w:themeColor="text1"/>
        </w:rPr>
        <w:t xml:space="preserve"> </w:t>
      </w:r>
      <w:r w:rsidR="007C7DFD">
        <w:rPr>
          <w:rFonts w:ascii="Calibri" w:hAnsi="Calibri" w:cs="Calibri"/>
          <w:color w:val="000000" w:themeColor="text1"/>
        </w:rPr>
        <w:t>deset</w:t>
      </w:r>
      <w:r w:rsidR="00337C28" w:rsidRPr="009765C6">
        <w:rPr>
          <w:rFonts w:ascii="Calibri" w:hAnsi="Calibri" w:cs="Calibri"/>
          <w:color w:val="000000" w:themeColor="text1"/>
        </w:rPr>
        <w:t xml:space="preserve"> tisíc </w:t>
      </w:r>
      <w:r w:rsidR="0049332F">
        <w:rPr>
          <w:rFonts w:ascii="Calibri" w:hAnsi="Calibri" w:cs="Calibri"/>
          <w:color w:val="000000" w:themeColor="text1"/>
        </w:rPr>
        <w:t>korun českých.</w:t>
      </w:r>
    </w:p>
    <w:p w14:paraId="11908AF2" w14:textId="77777777" w:rsidR="00AD2135" w:rsidRPr="00E2152D" w:rsidRDefault="00AD2135" w:rsidP="001E0768">
      <w:pPr>
        <w:numPr>
          <w:ilvl w:val="0"/>
          <w:numId w:val="13"/>
        </w:numPr>
        <w:spacing w:line="240" w:lineRule="atLeast"/>
        <w:jc w:val="both"/>
        <w:outlineLvl w:val="0"/>
        <w:rPr>
          <w:rFonts w:ascii="Calibri" w:hAnsi="Calibri" w:cs="Calibri"/>
          <w:color w:val="000000"/>
        </w:rPr>
      </w:pPr>
      <w:r w:rsidRPr="003C1CDD">
        <w:rPr>
          <w:rFonts w:ascii="Calibri" w:hAnsi="Calibri" w:cs="Calibri"/>
          <w:color w:val="000000"/>
        </w:rPr>
        <w:lastRenderedPageBreak/>
        <w:t xml:space="preserve">Cena je sjednána jako </w:t>
      </w:r>
      <w:r w:rsidRPr="001539DF">
        <w:rPr>
          <w:rFonts w:ascii="Calibri" w:hAnsi="Calibri" w:cs="Calibri"/>
          <w:color w:val="000000"/>
        </w:rPr>
        <w:t>konečná, nejvýše přípustná a není možné ji překročit.</w:t>
      </w:r>
    </w:p>
    <w:p w14:paraId="4B2D4AFC" w14:textId="77777777" w:rsidR="00CE386D" w:rsidRPr="003C1CDD" w:rsidRDefault="00CE386D" w:rsidP="001E0768">
      <w:pPr>
        <w:numPr>
          <w:ilvl w:val="0"/>
          <w:numId w:val="13"/>
        </w:numPr>
        <w:spacing w:line="240" w:lineRule="atLeast"/>
        <w:jc w:val="both"/>
        <w:outlineLvl w:val="0"/>
        <w:rPr>
          <w:rFonts w:ascii="Calibri" w:hAnsi="Calibri" w:cs="Calibri"/>
          <w:color w:val="000000"/>
        </w:rPr>
      </w:pPr>
      <w:r w:rsidRPr="00CE386D">
        <w:rPr>
          <w:rFonts w:ascii="Calibri" w:hAnsi="Calibri" w:cs="Calibri"/>
          <w:color w:val="000000"/>
        </w:rPr>
        <w:t xml:space="preserve">Vzhledem k možným změnám, které mohou nastat, je </w:t>
      </w:r>
      <w:r w:rsidRPr="00FD45BD">
        <w:rPr>
          <w:rFonts w:ascii="Calibri" w:hAnsi="Calibri" w:cs="Calibri"/>
          <w:color w:val="000000"/>
        </w:rPr>
        <w:t>uvedená cena považována za maximální možnou</w:t>
      </w:r>
      <w:r w:rsidRPr="00CE386D">
        <w:rPr>
          <w:rFonts w:ascii="Calibri" w:hAnsi="Calibri" w:cs="Calibri"/>
          <w:color w:val="000000"/>
        </w:rPr>
        <w:t xml:space="preserve">. </w:t>
      </w:r>
      <w:r>
        <w:rPr>
          <w:rFonts w:ascii="Calibri" w:hAnsi="Calibri" w:cs="Calibri"/>
          <w:color w:val="000000"/>
        </w:rPr>
        <w:t>Objednatel</w:t>
      </w:r>
      <w:r w:rsidRPr="00CE386D">
        <w:rPr>
          <w:rFonts w:ascii="Calibri" w:hAnsi="Calibri" w:cs="Calibri"/>
          <w:color w:val="000000"/>
        </w:rPr>
        <w:t xml:space="preserve"> však nemusí tuto částku zcela vyčerpat, a to za předpokladu, že danou službu dostatečně včas ne</w:t>
      </w:r>
      <w:r>
        <w:rPr>
          <w:rFonts w:ascii="Calibri" w:hAnsi="Calibri" w:cs="Calibri"/>
          <w:color w:val="000000"/>
        </w:rPr>
        <w:t>potvrdí</w:t>
      </w:r>
      <w:r w:rsidRPr="00CE386D">
        <w:rPr>
          <w:rFonts w:ascii="Calibri" w:hAnsi="Calibri" w:cs="Calibri"/>
          <w:color w:val="000000"/>
        </w:rPr>
        <w:t xml:space="preserve"> a</w:t>
      </w:r>
      <w:r>
        <w:rPr>
          <w:rFonts w:ascii="Calibri" w:hAnsi="Calibri" w:cs="Calibri"/>
          <w:color w:val="000000"/>
        </w:rPr>
        <w:t xml:space="preserve"> kdy zhotovitel</w:t>
      </w:r>
      <w:r w:rsidRPr="00CE386D">
        <w:rPr>
          <w:rFonts w:ascii="Calibri" w:hAnsi="Calibri" w:cs="Calibri"/>
          <w:color w:val="000000"/>
        </w:rPr>
        <w:t xml:space="preserve"> dosud nevynaložil žádné prostředky na realizaci </w:t>
      </w:r>
      <w:r>
        <w:rPr>
          <w:rFonts w:ascii="Calibri" w:hAnsi="Calibri" w:cs="Calibri"/>
          <w:color w:val="000000"/>
        </w:rPr>
        <w:t>daného předmětu plnění</w:t>
      </w:r>
      <w:r w:rsidRPr="00CE386D">
        <w:rPr>
          <w:rFonts w:ascii="Calibri" w:hAnsi="Calibri" w:cs="Calibri"/>
          <w:color w:val="000000"/>
        </w:rPr>
        <w:t>.</w:t>
      </w:r>
    </w:p>
    <w:p w14:paraId="43417E3E" w14:textId="77777777" w:rsidR="00AD2135" w:rsidRPr="003C1CDD" w:rsidRDefault="00AD2135" w:rsidP="001E0768">
      <w:pPr>
        <w:numPr>
          <w:ilvl w:val="0"/>
          <w:numId w:val="13"/>
        </w:numPr>
        <w:spacing w:line="240" w:lineRule="atLeast"/>
        <w:jc w:val="both"/>
        <w:outlineLvl w:val="0"/>
        <w:rPr>
          <w:rFonts w:ascii="Calibri" w:hAnsi="Calibri" w:cs="Calibri"/>
          <w:color w:val="000000"/>
        </w:rPr>
      </w:pPr>
      <w:r w:rsidRPr="003C1CDD">
        <w:rPr>
          <w:rFonts w:ascii="Calibri" w:hAnsi="Calibri" w:cs="Calibri"/>
          <w:color w:val="000000"/>
        </w:rPr>
        <w:t>Součástí ceny jsou veškerá plnění, která se na základě této smlouvy zhotovitel zavázal poskytnout objednateli.</w:t>
      </w:r>
    </w:p>
    <w:p w14:paraId="681204FD" w14:textId="77777777" w:rsidR="00AD2135" w:rsidRPr="003C1CDD" w:rsidRDefault="00AD2135" w:rsidP="001E0768">
      <w:pPr>
        <w:numPr>
          <w:ilvl w:val="0"/>
          <w:numId w:val="13"/>
        </w:numPr>
        <w:spacing w:line="240" w:lineRule="atLeast"/>
        <w:jc w:val="both"/>
        <w:outlineLvl w:val="0"/>
        <w:rPr>
          <w:rFonts w:ascii="Calibri" w:hAnsi="Calibri" w:cs="Calibri"/>
          <w:color w:val="000000"/>
        </w:rPr>
      </w:pPr>
      <w:r w:rsidRPr="003C1CDD">
        <w:rPr>
          <w:rFonts w:ascii="Calibri" w:hAnsi="Calibri" w:cs="Calibri"/>
          <w:color w:val="000000"/>
        </w:rPr>
        <w:t>Cena dále zahrnuje veškeré náklady zhotovitele spojené s provedením díla.</w:t>
      </w:r>
    </w:p>
    <w:p w14:paraId="2E6DA953" w14:textId="582FDBFD" w:rsidR="00BC5F4A" w:rsidRPr="001539DF" w:rsidRDefault="00AD2135" w:rsidP="0003136F">
      <w:pPr>
        <w:numPr>
          <w:ilvl w:val="0"/>
          <w:numId w:val="13"/>
        </w:numPr>
        <w:spacing w:line="240" w:lineRule="atLeast"/>
        <w:jc w:val="both"/>
        <w:outlineLvl w:val="0"/>
        <w:rPr>
          <w:rFonts w:ascii="Calibri" w:hAnsi="Calibri" w:cs="Calibri"/>
          <w:color w:val="000000"/>
        </w:rPr>
      </w:pPr>
      <w:r w:rsidRPr="277E8096">
        <w:rPr>
          <w:rFonts w:ascii="Calibri" w:hAnsi="Calibri" w:cs="Calibri"/>
          <w:color w:val="000000" w:themeColor="text1"/>
        </w:rPr>
        <w:t xml:space="preserve">Cena za provedení díla bude hrazena </w:t>
      </w:r>
      <w:r w:rsidR="001C6B8E" w:rsidRPr="277E8096">
        <w:rPr>
          <w:rFonts w:ascii="Calibri" w:hAnsi="Calibri" w:cs="Calibri"/>
          <w:color w:val="000000" w:themeColor="text1"/>
        </w:rPr>
        <w:t>po</w:t>
      </w:r>
      <w:r w:rsidRPr="277E8096">
        <w:rPr>
          <w:rFonts w:ascii="Calibri" w:hAnsi="Calibri" w:cs="Calibri"/>
          <w:color w:val="000000" w:themeColor="text1"/>
        </w:rPr>
        <w:t xml:space="preserve"> částech </w:t>
      </w:r>
      <w:r w:rsidR="0003136F" w:rsidRPr="277E8096">
        <w:rPr>
          <w:rFonts w:ascii="Calibri" w:hAnsi="Calibri" w:cs="Calibri"/>
          <w:color w:val="000000" w:themeColor="text1"/>
        </w:rPr>
        <w:t>p</w:t>
      </w:r>
      <w:r w:rsidR="005D4DD2" w:rsidRPr="277E8096">
        <w:rPr>
          <w:rFonts w:ascii="Calibri" w:hAnsi="Calibri" w:cs="Calibri"/>
          <w:color w:val="000000" w:themeColor="text1"/>
        </w:rPr>
        <w:t>růběžně na základě</w:t>
      </w:r>
      <w:r w:rsidR="001C6B8E" w:rsidRPr="277E8096">
        <w:rPr>
          <w:rFonts w:ascii="Calibri" w:hAnsi="Calibri" w:cs="Calibri"/>
          <w:color w:val="000000" w:themeColor="text1"/>
        </w:rPr>
        <w:t xml:space="preserve"> dílčích plnění a</w:t>
      </w:r>
      <w:r w:rsidR="005D4DD2" w:rsidRPr="277E8096">
        <w:rPr>
          <w:rFonts w:ascii="Calibri" w:hAnsi="Calibri" w:cs="Calibri"/>
          <w:color w:val="000000" w:themeColor="text1"/>
        </w:rPr>
        <w:t xml:space="preserve"> </w:t>
      </w:r>
      <w:r w:rsidR="001C6B8E" w:rsidRPr="277E8096">
        <w:rPr>
          <w:rFonts w:ascii="Calibri" w:hAnsi="Calibri" w:cs="Calibri"/>
          <w:color w:val="000000" w:themeColor="text1"/>
        </w:rPr>
        <w:t xml:space="preserve">k nim vázaných </w:t>
      </w:r>
      <w:r w:rsidR="005D4DD2" w:rsidRPr="277E8096">
        <w:rPr>
          <w:rFonts w:ascii="Calibri" w:hAnsi="Calibri" w:cs="Calibri"/>
          <w:color w:val="000000" w:themeColor="text1"/>
        </w:rPr>
        <w:t>faktur</w:t>
      </w:r>
      <w:r w:rsidR="00BC5F4A" w:rsidRPr="277E8096">
        <w:rPr>
          <w:rFonts w:ascii="Calibri" w:hAnsi="Calibri" w:cs="Calibri"/>
          <w:color w:val="000000" w:themeColor="text1"/>
        </w:rPr>
        <w:t xml:space="preserve"> zhotovitele a soupisu provedených </w:t>
      </w:r>
      <w:r w:rsidR="00BC5F4A" w:rsidRPr="00562092">
        <w:rPr>
          <w:rFonts w:ascii="Calibri" w:hAnsi="Calibri" w:cs="Calibri"/>
          <w:color w:val="000000" w:themeColor="text1"/>
        </w:rPr>
        <w:t>prací</w:t>
      </w:r>
      <w:r w:rsidR="001C6B8E" w:rsidRPr="00562092">
        <w:rPr>
          <w:rFonts w:ascii="Calibri" w:hAnsi="Calibri" w:cs="Calibri"/>
          <w:color w:val="000000" w:themeColor="text1"/>
        </w:rPr>
        <w:t xml:space="preserve"> dle přílohy č. </w:t>
      </w:r>
      <w:r w:rsidR="00562092" w:rsidRPr="00562092">
        <w:rPr>
          <w:rFonts w:ascii="Calibri" w:hAnsi="Calibri" w:cs="Calibri"/>
          <w:color w:val="000000" w:themeColor="text1"/>
        </w:rPr>
        <w:t>3</w:t>
      </w:r>
      <w:r w:rsidR="00643D39">
        <w:rPr>
          <w:rFonts w:ascii="Calibri" w:hAnsi="Calibri" w:cs="Calibri"/>
          <w:color w:val="000000" w:themeColor="text1"/>
        </w:rPr>
        <w:t xml:space="preserve"> a přílohy č. 4</w:t>
      </w:r>
      <w:r w:rsidR="00BC5F4A" w:rsidRPr="277E8096">
        <w:rPr>
          <w:rFonts w:ascii="Calibri" w:hAnsi="Calibri" w:cs="Calibri"/>
          <w:color w:val="000000" w:themeColor="text1"/>
        </w:rPr>
        <w:t xml:space="preserve"> dokladující oprávněnost fakturované částky potvrzen</w:t>
      </w:r>
      <w:r w:rsidR="000C1DD4" w:rsidRPr="277E8096">
        <w:rPr>
          <w:rFonts w:ascii="Calibri" w:hAnsi="Calibri" w:cs="Calibri"/>
          <w:color w:val="000000" w:themeColor="text1"/>
        </w:rPr>
        <w:t>ém</w:t>
      </w:r>
      <w:r w:rsidR="00BC5F4A" w:rsidRPr="277E8096">
        <w:rPr>
          <w:rFonts w:ascii="Calibri" w:hAnsi="Calibri" w:cs="Calibri"/>
          <w:color w:val="000000" w:themeColor="text1"/>
        </w:rPr>
        <w:t xml:space="preserve"> objednatelem</w:t>
      </w:r>
      <w:r w:rsidR="000C1DD4" w:rsidRPr="277E8096">
        <w:rPr>
          <w:rFonts w:ascii="Calibri" w:hAnsi="Calibri" w:cs="Calibri"/>
          <w:color w:val="000000" w:themeColor="text1"/>
        </w:rPr>
        <w:t>.</w:t>
      </w:r>
    </w:p>
    <w:p w14:paraId="7606366F" w14:textId="3920FC75" w:rsidR="00F93D85" w:rsidRPr="003C1CDD" w:rsidRDefault="00F93D85" w:rsidP="001E0768">
      <w:pPr>
        <w:numPr>
          <w:ilvl w:val="0"/>
          <w:numId w:val="13"/>
        </w:numPr>
        <w:spacing w:line="240" w:lineRule="atLeast"/>
        <w:jc w:val="both"/>
        <w:outlineLvl w:val="0"/>
        <w:rPr>
          <w:rFonts w:ascii="Calibri" w:hAnsi="Calibri" w:cs="Calibri"/>
          <w:color w:val="000000"/>
        </w:rPr>
      </w:pPr>
      <w:r w:rsidRPr="003C1CDD">
        <w:rPr>
          <w:rFonts w:ascii="Calibri" w:hAnsi="Calibri" w:cs="Calibri"/>
          <w:color w:val="000000"/>
        </w:rPr>
        <w:t xml:space="preserve">Každá faktura (daňový doklad) musí v souladu s platnou právní úpravou (zejm. </w:t>
      </w:r>
      <w:proofErr w:type="spellStart"/>
      <w:r w:rsidRPr="003C1CDD">
        <w:rPr>
          <w:rFonts w:ascii="Calibri" w:hAnsi="Calibri" w:cs="Calibri"/>
          <w:color w:val="000000"/>
        </w:rPr>
        <w:t>ust</w:t>
      </w:r>
      <w:proofErr w:type="spellEnd"/>
      <w:r w:rsidRPr="003C1CDD">
        <w:rPr>
          <w:rFonts w:ascii="Calibri" w:hAnsi="Calibri" w:cs="Calibri"/>
          <w:color w:val="000000"/>
        </w:rPr>
        <w:t>. § 28 zákona č. 235/2004 Sb.</w:t>
      </w:r>
      <w:r w:rsidR="00F015D9">
        <w:rPr>
          <w:rFonts w:ascii="Calibri" w:hAnsi="Calibri" w:cs="Calibri"/>
          <w:color w:val="000000"/>
        </w:rPr>
        <w:t>,</w:t>
      </w:r>
      <w:r w:rsidRPr="003C1CDD">
        <w:rPr>
          <w:rFonts w:ascii="Calibri" w:hAnsi="Calibri" w:cs="Calibri"/>
          <w:color w:val="000000"/>
        </w:rPr>
        <w:t xml:space="preserve"> v</w:t>
      </w:r>
      <w:r w:rsidR="00B55FA5">
        <w:rPr>
          <w:rFonts w:ascii="Calibri" w:hAnsi="Calibri" w:cs="Calibri"/>
          <w:color w:val="000000"/>
        </w:rPr>
        <w:t>e</w:t>
      </w:r>
      <w:r w:rsidRPr="003C1CDD">
        <w:rPr>
          <w:rFonts w:ascii="Calibri" w:hAnsi="Calibri" w:cs="Calibri"/>
          <w:color w:val="000000"/>
        </w:rPr>
        <w:t xml:space="preserve"> znění</w:t>
      </w:r>
      <w:r w:rsidR="00B55FA5">
        <w:rPr>
          <w:rFonts w:ascii="Calibri" w:hAnsi="Calibri" w:cs="Calibri"/>
          <w:color w:val="000000"/>
        </w:rPr>
        <w:t xml:space="preserve"> pozdějších předpisů</w:t>
      </w:r>
      <w:r w:rsidRPr="003C1CDD">
        <w:rPr>
          <w:rFonts w:ascii="Calibri" w:hAnsi="Calibri" w:cs="Calibri"/>
          <w:color w:val="000000"/>
        </w:rPr>
        <w:t xml:space="preserve">) obsahovat mimo jiné tyto náležitosti: </w:t>
      </w:r>
    </w:p>
    <w:p w14:paraId="1F846DB3" w14:textId="77777777" w:rsidR="00F93D85" w:rsidRPr="00C75F9B" w:rsidRDefault="00F93D85" w:rsidP="001E0768">
      <w:pPr>
        <w:numPr>
          <w:ilvl w:val="1"/>
          <w:numId w:val="15"/>
        </w:numPr>
        <w:spacing w:line="240" w:lineRule="atLeast"/>
        <w:jc w:val="both"/>
        <w:outlineLvl w:val="0"/>
        <w:rPr>
          <w:rFonts w:ascii="Calibri" w:hAnsi="Calibri" w:cs="Calibri"/>
          <w:color w:val="000000"/>
        </w:rPr>
      </w:pPr>
      <w:r w:rsidRPr="00C75F9B">
        <w:rPr>
          <w:rFonts w:ascii="Calibri" w:hAnsi="Calibri" w:cs="Calibri"/>
          <w:color w:val="000000"/>
        </w:rPr>
        <w:t>číslo smlouvy</w:t>
      </w:r>
    </w:p>
    <w:p w14:paraId="053068B1" w14:textId="7AD4C6E4" w:rsidR="00F93D85" w:rsidRPr="003C1CDD" w:rsidRDefault="00F93D85" w:rsidP="001E0768">
      <w:pPr>
        <w:numPr>
          <w:ilvl w:val="1"/>
          <w:numId w:val="15"/>
        </w:numPr>
        <w:spacing w:line="240" w:lineRule="atLeast"/>
        <w:jc w:val="both"/>
        <w:outlineLvl w:val="0"/>
        <w:rPr>
          <w:rFonts w:ascii="Calibri" w:hAnsi="Calibri" w:cs="Calibri"/>
          <w:color w:val="000000"/>
        </w:rPr>
      </w:pPr>
      <w:r w:rsidRPr="003C1CDD">
        <w:rPr>
          <w:rFonts w:ascii="Calibri" w:hAnsi="Calibri" w:cs="Calibri"/>
          <w:color w:val="000000"/>
        </w:rPr>
        <w:t>soupis provedených prací dokladující oprávněnost fakturované částky potvrzený objednatelem</w:t>
      </w:r>
      <w:r w:rsidR="00435A85">
        <w:rPr>
          <w:rFonts w:ascii="Calibri" w:hAnsi="Calibri" w:cs="Calibri"/>
          <w:color w:val="000000"/>
        </w:rPr>
        <w:t>,</w:t>
      </w:r>
    </w:p>
    <w:p w14:paraId="21EE25E0" w14:textId="77777777" w:rsidR="00F93D85" w:rsidRPr="003C1CDD" w:rsidRDefault="00F93D85" w:rsidP="000D0F1F">
      <w:pPr>
        <w:numPr>
          <w:ilvl w:val="0"/>
          <w:numId w:val="13"/>
        </w:numPr>
        <w:tabs>
          <w:tab w:val="clear" w:pos="360"/>
        </w:tabs>
        <w:spacing w:line="240" w:lineRule="atLeast"/>
        <w:ind w:left="426" w:hanging="426"/>
        <w:jc w:val="both"/>
        <w:outlineLvl w:val="0"/>
        <w:rPr>
          <w:rFonts w:ascii="Calibri" w:hAnsi="Calibri" w:cs="Calibri"/>
          <w:color w:val="000000"/>
        </w:rPr>
      </w:pPr>
      <w:r w:rsidRPr="003C1CDD">
        <w:rPr>
          <w:rFonts w:ascii="Calibri" w:hAnsi="Calibri" w:cs="Calibri"/>
          <w:color w:val="000000"/>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F97616C" w14:textId="0620F3F0" w:rsidR="00F93D85" w:rsidRPr="003C1CDD" w:rsidRDefault="00F93D85" w:rsidP="000D0F1F">
      <w:pPr>
        <w:numPr>
          <w:ilvl w:val="0"/>
          <w:numId w:val="13"/>
        </w:numPr>
        <w:tabs>
          <w:tab w:val="clear" w:pos="360"/>
        </w:tabs>
        <w:spacing w:line="240" w:lineRule="atLeast"/>
        <w:ind w:left="426" w:hanging="426"/>
        <w:jc w:val="both"/>
        <w:outlineLvl w:val="0"/>
        <w:rPr>
          <w:rFonts w:ascii="Calibri" w:hAnsi="Calibri" w:cs="Calibri"/>
        </w:rPr>
      </w:pPr>
      <w:r w:rsidRPr="195B574E">
        <w:rPr>
          <w:rFonts w:ascii="Calibri" w:hAnsi="Calibri" w:cs="Calibri"/>
          <w:color w:val="000000" w:themeColor="text1"/>
        </w:rPr>
        <w:t xml:space="preserve">Objednatel se zavazuje uhradit cenu díla na základě faktury vystavené zhotovitelem do </w:t>
      </w:r>
      <w:r w:rsidR="000F1A40" w:rsidRPr="195B574E">
        <w:rPr>
          <w:rFonts w:ascii="Calibri" w:hAnsi="Calibri" w:cs="Calibri"/>
          <w:color w:val="000000" w:themeColor="text1"/>
        </w:rPr>
        <w:t>3</w:t>
      </w:r>
      <w:r w:rsidRPr="195B574E">
        <w:rPr>
          <w:rFonts w:ascii="Calibri" w:hAnsi="Calibri" w:cs="Calibri"/>
          <w:color w:val="000000" w:themeColor="text1"/>
        </w:rPr>
        <w:t xml:space="preserve">0 dnů od jejího doručení na účet </w:t>
      </w:r>
      <w:r w:rsidR="000D0F1F">
        <w:rPr>
          <w:rFonts w:ascii="Calibri" w:hAnsi="Calibri" w:cs="Calibri"/>
          <w:color w:val="000000" w:themeColor="text1"/>
        </w:rPr>
        <w:t>zh</w:t>
      </w:r>
      <w:r w:rsidRPr="195B574E">
        <w:rPr>
          <w:rFonts w:ascii="Calibri" w:hAnsi="Calibri" w:cs="Calibri"/>
          <w:color w:val="000000" w:themeColor="text1"/>
        </w:rPr>
        <w:t>o</w:t>
      </w:r>
      <w:r w:rsidR="000D0F1F">
        <w:rPr>
          <w:rFonts w:ascii="Calibri" w:hAnsi="Calibri" w:cs="Calibri"/>
          <w:color w:val="000000" w:themeColor="text1"/>
        </w:rPr>
        <w:t>to</w:t>
      </w:r>
      <w:r w:rsidRPr="195B574E">
        <w:rPr>
          <w:rFonts w:ascii="Calibri" w:hAnsi="Calibri" w:cs="Calibri"/>
          <w:color w:val="000000" w:themeColor="text1"/>
        </w:rPr>
        <w:t>v</w:t>
      </w:r>
      <w:r w:rsidR="000D0F1F">
        <w:rPr>
          <w:rFonts w:ascii="Calibri" w:hAnsi="Calibri" w:cs="Calibri"/>
          <w:color w:val="000000" w:themeColor="text1"/>
        </w:rPr>
        <w:t>i</w:t>
      </w:r>
      <w:r w:rsidRPr="195B574E">
        <w:rPr>
          <w:rFonts w:ascii="Calibri" w:hAnsi="Calibri" w:cs="Calibri"/>
          <w:color w:val="000000" w:themeColor="text1"/>
        </w:rPr>
        <w:t>tele. Závazek objednatele zaplatit částku, uvedenou na faktuře je splněn dnem odepsání příslušné částky z účtu objednatele</w:t>
      </w:r>
      <w:r w:rsidRPr="195B574E">
        <w:rPr>
          <w:rFonts w:ascii="Calibri" w:hAnsi="Calibri" w:cs="Calibri"/>
        </w:rPr>
        <w:t>.</w:t>
      </w:r>
    </w:p>
    <w:p w14:paraId="2DFEB742" w14:textId="77777777" w:rsidR="0057211B" w:rsidRDefault="0057211B" w:rsidP="003E5A62">
      <w:pPr>
        <w:pStyle w:val="Zkladntext"/>
        <w:suppressAutoHyphens w:val="0"/>
        <w:jc w:val="both"/>
        <w:rPr>
          <w:rFonts w:ascii="Calibri" w:hAnsi="Calibri" w:cs="Calibri"/>
          <w:sz w:val="24"/>
          <w:szCs w:val="24"/>
        </w:rPr>
      </w:pPr>
    </w:p>
    <w:p w14:paraId="6A590CC7" w14:textId="14474334" w:rsidR="009570C9" w:rsidRPr="003C1CDD" w:rsidRDefault="00370A58" w:rsidP="00601963">
      <w:pPr>
        <w:pStyle w:val="Nadpis1"/>
        <w:rPr>
          <w:rFonts w:ascii="Calibri" w:hAnsi="Calibri" w:cs="Calibri"/>
          <w:sz w:val="24"/>
          <w:szCs w:val="24"/>
        </w:rPr>
      </w:pPr>
      <w:r w:rsidRPr="2F08D4D4">
        <w:rPr>
          <w:rFonts w:ascii="Calibri" w:hAnsi="Calibri" w:cs="Calibri"/>
          <w:sz w:val="24"/>
          <w:szCs w:val="24"/>
        </w:rPr>
        <w:t>I</w:t>
      </w:r>
      <w:r w:rsidR="00FB34A5" w:rsidRPr="2F08D4D4">
        <w:rPr>
          <w:rFonts w:ascii="Calibri" w:hAnsi="Calibri" w:cs="Calibri"/>
          <w:sz w:val="24"/>
          <w:szCs w:val="24"/>
        </w:rPr>
        <w:t>V</w:t>
      </w:r>
      <w:r w:rsidR="009570C9" w:rsidRPr="2F08D4D4">
        <w:rPr>
          <w:rFonts w:ascii="Calibri" w:hAnsi="Calibri" w:cs="Calibri"/>
          <w:sz w:val="24"/>
          <w:szCs w:val="24"/>
        </w:rPr>
        <w:t>.</w:t>
      </w:r>
    </w:p>
    <w:p w14:paraId="7F7A63CA" w14:textId="77777777" w:rsidR="00601963" w:rsidRPr="003C1CDD" w:rsidRDefault="002912F4" w:rsidP="0041136E">
      <w:pPr>
        <w:pStyle w:val="Nadpis1"/>
        <w:rPr>
          <w:rFonts w:ascii="Calibri" w:hAnsi="Calibri" w:cs="Calibri"/>
          <w:sz w:val="24"/>
          <w:szCs w:val="24"/>
        </w:rPr>
      </w:pPr>
      <w:r w:rsidRPr="003C1CDD">
        <w:rPr>
          <w:rFonts w:ascii="Calibri" w:hAnsi="Calibri" w:cs="Calibri"/>
          <w:sz w:val="24"/>
          <w:szCs w:val="24"/>
        </w:rPr>
        <w:t>P</w:t>
      </w:r>
      <w:r w:rsidR="0045632A" w:rsidRPr="003C1CDD">
        <w:rPr>
          <w:rFonts w:ascii="Calibri" w:hAnsi="Calibri" w:cs="Calibri"/>
          <w:sz w:val="24"/>
          <w:szCs w:val="24"/>
        </w:rPr>
        <w:t>ráva a p</w:t>
      </w:r>
      <w:r w:rsidR="00601963" w:rsidRPr="003C1CDD">
        <w:rPr>
          <w:rFonts w:ascii="Calibri" w:hAnsi="Calibri" w:cs="Calibri"/>
          <w:sz w:val="24"/>
          <w:szCs w:val="24"/>
        </w:rPr>
        <w:t xml:space="preserve">ovinnosti </w:t>
      </w:r>
      <w:r w:rsidR="0045632A" w:rsidRPr="003C1CDD">
        <w:rPr>
          <w:rFonts w:ascii="Calibri" w:hAnsi="Calibri" w:cs="Calibri"/>
          <w:sz w:val="24"/>
          <w:szCs w:val="24"/>
        </w:rPr>
        <w:t>smluvních stran</w:t>
      </w:r>
    </w:p>
    <w:p w14:paraId="1AE95A93" w14:textId="77777777" w:rsidR="002912F4" w:rsidRPr="003C1CDD" w:rsidRDefault="002912F4" w:rsidP="00532A0F">
      <w:pPr>
        <w:pStyle w:val="Odstavecseseznamem1"/>
        <w:numPr>
          <w:ilvl w:val="0"/>
          <w:numId w:val="7"/>
        </w:numPr>
        <w:jc w:val="both"/>
        <w:rPr>
          <w:rFonts w:cs="Calibri"/>
          <w:sz w:val="24"/>
        </w:rPr>
      </w:pPr>
      <w:r w:rsidRPr="003C1CDD">
        <w:rPr>
          <w:rFonts w:cs="Calibri"/>
          <w:sz w:val="24"/>
        </w:rPr>
        <w:t>Zhotovitel je povinen zajistit realizaci díla s vynaložením vysoké odborné péče a kvality prací.</w:t>
      </w:r>
    </w:p>
    <w:p w14:paraId="4466971B" w14:textId="77777777" w:rsidR="0041136E" w:rsidRPr="003C1CDD" w:rsidRDefault="0041136E" w:rsidP="00532A0F">
      <w:pPr>
        <w:numPr>
          <w:ilvl w:val="0"/>
          <w:numId w:val="7"/>
        </w:numPr>
        <w:jc w:val="both"/>
        <w:rPr>
          <w:rFonts w:ascii="Calibri" w:hAnsi="Calibri" w:cs="Calibri"/>
        </w:rPr>
      </w:pPr>
      <w:r w:rsidRPr="003C1CDD">
        <w:rPr>
          <w:rFonts w:ascii="Calibri" w:hAnsi="Calibri" w:cs="Calibri"/>
        </w:rPr>
        <w:t xml:space="preserve">Zhotovitel je povinen plnit dílo řádně a včas, tj. ve výše stanovených termínech a bez faktických vad, které by zásadním způsobem bránily užívání </w:t>
      </w:r>
      <w:r w:rsidR="00532A0F" w:rsidRPr="003C1CDD">
        <w:rPr>
          <w:rFonts w:ascii="Calibri" w:hAnsi="Calibri" w:cs="Calibri"/>
        </w:rPr>
        <w:t>d</w:t>
      </w:r>
      <w:r w:rsidRPr="003C1CDD">
        <w:rPr>
          <w:rFonts w:ascii="Calibri" w:hAnsi="Calibri" w:cs="Calibri"/>
        </w:rPr>
        <w:t>íla, a bez právních vad.</w:t>
      </w:r>
    </w:p>
    <w:p w14:paraId="16079DCF" w14:textId="21725F91" w:rsidR="0041136E" w:rsidRPr="003C1CDD" w:rsidRDefault="0041136E" w:rsidP="00532A0F">
      <w:pPr>
        <w:pStyle w:val="Odstavecseseznamem1"/>
        <w:numPr>
          <w:ilvl w:val="0"/>
          <w:numId w:val="7"/>
        </w:numPr>
        <w:jc w:val="both"/>
        <w:rPr>
          <w:rFonts w:cs="Calibri"/>
          <w:sz w:val="24"/>
        </w:rPr>
      </w:pPr>
      <w:r w:rsidRPr="003C1CDD">
        <w:rPr>
          <w:rFonts w:cs="Calibri"/>
          <w:sz w:val="24"/>
        </w:rPr>
        <w:t xml:space="preserve">Zhotovitel je dále povinen respektovat požadavky objednatele vztahující se k ochraně vystavovaných sbírkových předmětů, případně dalších předmětů, jiného majetku, budov a osob. </w:t>
      </w:r>
      <w:r w:rsidR="00575DE0" w:rsidRPr="003C1CDD">
        <w:rPr>
          <w:rFonts w:cs="Calibri"/>
          <w:sz w:val="24"/>
        </w:rPr>
        <w:t>Zhotovitel</w:t>
      </w:r>
      <w:r w:rsidRPr="003C1CDD">
        <w:rPr>
          <w:rFonts w:cs="Calibri"/>
          <w:sz w:val="24"/>
        </w:rPr>
        <w:t xml:space="preserve"> je povinen k poskytování služeb přistupovat s vědomím, že Historická budova NM má status národní kulturní památky a že nelze do její památkové podstaty zasahovat jinak, než se souhlasem objednatele a příslušných orgánů památkové péče.</w:t>
      </w:r>
    </w:p>
    <w:p w14:paraId="35DB96FB" w14:textId="77777777" w:rsidR="0041136E" w:rsidRPr="003C1CDD" w:rsidRDefault="0041136E" w:rsidP="00532A0F">
      <w:pPr>
        <w:pStyle w:val="Odstavecseseznamem1"/>
        <w:numPr>
          <w:ilvl w:val="0"/>
          <w:numId w:val="7"/>
        </w:numPr>
        <w:jc w:val="both"/>
        <w:rPr>
          <w:rFonts w:cs="Calibri"/>
          <w:sz w:val="24"/>
        </w:rPr>
      </w:pPr>
      <w:r w:rsidRPr="003C1CDD">
        <w:rPr>
          <w:rFonts w:cs="Calibri"/>
          <w:sz w:val="24"/>
        </w:rPr>
        <w:t xml:space="preserve">Zhotovitel je povinen zajistit, aby osoby vstupující do objektů objednatele byly vždy v přiměřeném rozsahu pojištěny proti odpovědnosti za škodu způsobenou </w:t>
      </w:r>
      <w:r w:rsidR="00532A0F" w:rsidRPr="003C1CDD">
        <w:rPr>
          <w:rFonts w:cs="Calibri"/>
          <w:sz w:val="24"/>
        </w:rPr>
        <w:t>o</w:t>
      </w:r>
      <w:r w:rsidRPr="003C1CDD">
        <w:rPr>
          <w:rFonts w:cs="Calibri"/>
          <w:sz w:val="24"/>
        </w:rPr>
        <w:t>bjednateli a třetím osobám.</w:t>
      </w:r>
    </w:p>
    <w:p w14:paraId="618D1147" w14:textId="77777777" w:rsidR="002912F4" w:rsidRPr="003C1CDD" w:rsidRDefault="002912F4" w:rsidP="00532A0F">
      <w:pPr>
        <w:pStyle w:val="Odstavecseseznamem1"/>
        <w:numPr>
          <w:ilvl w:val="0"/>
          <w:numId w:val="7"/>
        </w:numPr>
        <w:jc w:val="both"/>
        <w:rPr>
          <w:rFonts w:cs="Calibri"/>
          <w:sz w:val="24"/>
        </w:rPr>
      </w:pPr>
      <w:r w:rsidRPr="003C1CDD">
        <w:rPr>
          <w:rFonts w:cs="Calibri"/>
          <w:sz w:val="24"/>
        </w:rPr>
        <w:t>Objednatel je povinen předat zhotoviteli ke dni podpisu této smlouvy všechny podklady a informace potřebné k plnění předmětu díla podle této smlouvy.</w:t>
      </w:r>
    </w:p>
    <w:p w14:paraId="6A87A6C1" w14:textId="77777777" w:rsidR="002912F4" w:rsidRDefault="002912F4" w:rsidP="00532A0F">
      <w:pPr>
        <w:pStyle w:val="Odstavecseseznamem1"/>
        <w:numPr>
          <w:ilvl w:val="0"/>
          <w:numId w:val="7"/>
        </w:numPr>
        <w:jc w:val="both"/>
        <w:rPr>
          <w:rFonts w:cs="Calibri"/>
          <w:sz w:val="24"/>
        </w:rPr>
      </w:pPr>
      <w:r w:rsidRPr="003C1CDD">
        <w:rPr>
          <w:rFonts w:cs="Calibri"/>
          <w:sz w:val="24"/>
        </w:rPr>
        <w:t>Objednatel je povinen poskytnout zhotoviteli potřebnou součinnost nutnou k realizaci díla podle této smlouvy a neprodleně jej informovat o všech změnách v platnosti předaných podkladů a informací.</w:t>
      </w:r>
    </w:p>
    <w:p w14:paraId="00D7FD83" w14:textId="77777777" w:rsidR="0057211B" w:rsidRDefault="002912F4" w:rsidP="0057211B">
      <w:pPr>
        <w:pStyle w:val="Odstavecseseznamem1"/>
        <w:numPr>
          <w:ilvl w:val="0"/>
          <w:numId w:val="7"/>
        </w:numPr>
        <w:jc w:val="both"/>
        <w:rPr>
          <w:rFonts w:cs="Calibri"/>
          <w:sz w:val="24"/>
        </w:rPr>
      </w:pPr>
      <w:r w:rsidRPr="0057211B">
        <w:rPr>
          <w:rFonts w:cs="Calibri"/>
          <w:sz w:val="24"/>
        </w:rPr>
        <w:lastRenderedPageBreak/>
        <w:t xml:space="preserve">Objednatel je oprávněn průběh provádění díla sledovat a kontrolovat, a to prostřednictvím svých pověřených pracovníků, což je zhotovitel povinen těmto osobám po předchozím oznámení umožnit. </w:t>
      </w:r>
    </w:p>
    <w:p w14:paraId="3357306C" w14:textId="77777777" w:rsidR="0057211B" w:rsidRDefault="0057211B" w:rsidP="0057211B">
      <w:pPr>
        <w:pStyle w:val="Odstavecseseznamem1"/>
        <w:ind w:left="0"/>
        <w:jc w:val="both"/>
        <w:rPr>
          <w:rFonts w:cs="Calibri"/>
          <w:sz w:val="24"/>
        </w:rPr>
      </w:pPr>
    </w:p>
    <w:p w14:paraId="5F6EB323" w14:textId="00A44366" w:rsidR="00F627BF" w:rsidRPr="003C1CDD" w:rsidRDefault="00F627BF" w:rsidP="001539DF">
      <w:pPr>
        <w:pStyle w:val="Zkladntext"/>
        <w:suppressAutoHyphens w:val="0"/>
        <w:rPr>
          <w:rFonts w:ascii="Calibri" w:hAnsi="Calibri" w:cs="Calibri"/>
          <w:sz w:val="24"/>
          <w:szCs w:val="24"/>
        </w:rPr>
      </w:pPr>
      <w:r w:rsidRPr="2F08D4D4">
        <w:rPr>
          <w:rFonts w:ascii="Calibri" w:hAnsi="Calibri" w:cs="Calibri"/>
          <w:sz w:val="24"/>
          <w:szCs w:val="24"/>
        </w:rPr>
        <w:t>V.</w:t>
      </w:r>
    </w:p>
    <w:p w14:paraId="4B223303" w14:textId="77777777" w:rsidR="00F627BF" w:rsidRPr="003C1CDD" w:rsidRDefault="00F627BF" w:rsidP="0003136F">
      <w:pPr>
        <w:keepNext/>
        <w:keepLines/>
        <w:jc w:val="center"/>
        <w:rPr>
          <w:rFonts w:ascii="Calibri" w:hAnsi="Calibri" w:cs="Calibri"/>
          <w:b/>
          <w:bCs/>
        </w:rPr>
      </w:pPr>
      <w:r w:rsidRPr="003C1CDD">
        <w:rPr>
          <w:rFonts w:ascii="Calibri" w:hAnsi="Calibri" w:cs="Calibri"/>
          <w:b/>
          <w:bCs/>
        </w:rPr>
        <w:t>Součinnost smluvních stran</w:t>
      </w:r>
    </w:p>
    <w:p w14:paraId="3A8295E1" w14:textId="77777777" w:rsidR="00F627BF" w:rsidRPr="003C1CDD" w:rsidRDefault="00F627BF" w:rsidP="0003136F">
      <w:pPr>
        <w:pStyle w:val="Odstavecseseznamem1"/>
        <w:keepNext/>
        <w:keepLines/>
        <w:numPr>
          <w:ilvl w:val="0"/>
          <w:numId w:val="4"/>
        </w:numPr>
        <w:jc w:val="both"/>
        <w:rPr>
          <w:rFonts w:cs="Calibri"/>
          <w:sz w:val="24"/>
        </w:rPr>
      </w:pPr>
      <w:r w:rsidRPr="003C1CDD">
        <w:rPr>
          <w:rFonts w:cs="Calibri"/>
          <w:sz w:val="24"/>
        </w:rPr>
        <w:t>Každá smluvní strana je povinna reagovat na podnět druhé smluvní strany podle okolností každého jednotlivého případu buď ihned či bez zbytečného odkladu</w:t>
      </w:r>
      <w:r w:rsidR="008F71E7">
        <w:rPr>
          <w:rFonts w:cs="Calibri"/>
          <w:sz w:val="24"/>
        </w:rPr>
        <w:t>.</w:t>
      </w:r>
    </w:p>
    <w:p w14:paraId="3ACA09B5" w14:textId="77777777" w:rsidR="00F627BF" w:rsidRPr="003C1CDD" w:rsidRDefault="00F627BF" w:rsidP="001E0768">
      <w:pPr>
        <w:pStyle w:val="Odstavecseseznamem1"/>
        <w:numPr>
          <w:ilvl w:val="0"/>
          <w:numId w:val="4"/>
        </w:numPr>
        <w:jc w:val="both"/>
        <w:rPr>
          <w:rFonts w:cs="Calibri"/>
          <w:sz w:val="24"/>
        </w:rPr>
      </w:pPr>
      <w:r w:rsidRPr="003C1CDD">
        <w:rPr>
          <w:rFonts w:cs="Calibri"/>
          <w:sz w:val="24"/>
        </w:rPr>
        <w:t>Za objednatele jsou oprávněny jednat níže uvedené osoby či osoby jimi pověřené:</w:t>
      </w:r>
    </w:p>
    <w:p w14:paraId="0617E829" w14:textId="52A15A96" w:rsidR="00F627BF" w:rsidRPr="003C1CDD" w:rsidRDefault="00A24BB2" w:rsidP="00961D2D">
      <w:pPr>
        <w:pStyle w:val="Odstavecseseznamem1"/>
        <w:numPr>
          <w:ilvl w:val="1"/>
          <w:numId w:val="4"/>
        </w:numPr>
        <w:ind w:left="851" w:hanging="425"/>
        <w:jc w:val="both"/>
        <w:rPr>
          <w:rFonts w:cs="Calibri"/>
          <w:sz w:val="24"/>
        </w:rPr>
      </w:pPr>
      <w:r>
        <w:rPr>
          <w:rFonts w:cs="Calibri"/>
          <w:sz w:val="24"/>
        </w:rPr>
        <w:t xml:space="preserve">XXXXXX XXXXXXXXXXXX XXXXXXX XXXXXXXX </w:t>
      </w:r>
      <w:proofErr w:type="spellStart"/>
      <w:r>
        <w:rPr>
          <w:rFonts w:cs="Calibri"/>
          <w:sz w:val="24"/>
        </w:rPr>
        <w:t>XXXXXXXX</w:t>
      </w:r>
      <w:proofErr w:type="spellEnd"/>
      <w:r>
        <w:rPr>
          <w:rFonts w:cs="Calibri"/>
          <w:sz w:val="24"/>
        </w:rPr>
        <w:t xml:space="preserve"> </w:t>
      </w:r>
      <w:proofErr w:type="spellStart"/>
      <w:r>
        <w:rPr>
          <w:rFonts w:cs="Calibri"/>
          <w:sz w:val="24"/>
        </w:rPr>
        <w:t>XXXXXXXX</w:t>
      </w:r>
      <w:proofErr w:type="spellEnd"/>
      <w:r>
        <w:rPr>
          <w:rFonts w:cs="Calibri"/>
          <w:sz w:val="24"/>
        </w:rPr>
        <w:t xml:space="preserve"> XXXXXXX XXXXXX XXXX XXX </w:t>
      </w:r>
      <w:proofErr w:type="spellStart"/>
      <w:r>
        <w:rPr>
          <w:rFonts w:cs="Calibri"/>
          <w:sz w:val="24"/>
        </w:rPr>
        <w:t>XXX</w:t>
      </w:r>
      <w:proofErr w:type="spellEnd"/>
      <w:r>
        <w:rPr>
          <w:rFonts w:cs="Calibri"/>
          <w:sz w:val="24"/>
        </w:rPr>
        <w:t xml:space="preserve"> XXXX XXXXXXX XXXXXXXXXXXXXXXXXXXXXXXXXX XX XXXXXX XXXXXXXXXX XXXXXXXXXXX X XXXXXXXXXXXXX</w:t>
      </w:r>
    </w:p>
    <w:p w14:paraId="081D290C" w14:textId="38B02FA4" w:rsidR="00F627BF" w:rsidRPr="004D1595" w:rsidRDefault="00A24BB2" w:rsidP="00961D2D">
      <w:pPr>
        <w:pStyle w:val="Odstavecseseznamem1"/>
        <w:numPr>
          <w:ilvl w:val="1"/>
          <w:numId w:val="4"/>
        </w:numPr>
        <w:ind w:left="851" w:hanging="425"/>
        <w:jc w:val="both"/>
        <w:rPr>
          <w:rFonts w:cs="Calibri"/>
          <w:sz w:val="24"/>
        </w:rPr>
      </w:pPr>
      <w:r>
        <w:rPr>
          <w:rFonts w:cs="Calibri"/>
          <w:sz w:val="24"/>
        </w:rPr>
        <w:t xml:space="preserve">XXXX XXXXXXXXX </w:t>
      </w:r>
      <w:proofErr w:type="spellStart"/>
      <w:r>
        <w:rPr>
          <w:rFonts w:cs="Calibri"/>
          <w:sz w:val="24"/>
        </w:rPr>
        <w:t>XXXXXXXXX</w:t>
      </w:r>
      <w:proofErr w:type="spellEnd"/>
      <w:r>
        <w:rPr>
          <w:rFonts w:cs="Calibri"/>
          <w:sz w:val="24"/>
        </w:rPr>
        <w:t xml:space="preserve"> </w:t>
      </w:r>
      <w:proofErr w:type="spellStart"/>
      <w:r>
        <w:rPr>
          <w:rFonts w:cs="Calibri"/>
          <w:sz w:val="24"/>
        </w:rPr>
        <w:t>XXXXXXXXX</w:t>
      </w:r>
      <w:proofErr w:type="spellEnd"/>
      <w:r>
        <w:rPr>
          <w:rFonts w:cs="Calibri"/>
          <w:sz w:val="24"/>
        </w:rPr>
        <w:t xml:space="preserve"> XXXXXXX XXXXXX XXX </w:t>
      </w:r>
      <w:proofErr w:type="spellStart"/>
      <w:r>
        <w:rPr>
          <w:rFonts w:cs="Calibri"/>
          <w:sz w:val="24"/>
        </w:rPr>
        <w:t>XXX</w:t>
      </w:r>
      <w:proofErr w:type="spellEnd"/>
      <w:r>
        <w:rPr>
          <w:rFonts w:cs="Calibri"/>
          <w:sz w:val="24"/>
        </w:rPr>
        <w:t xml:space="preserve"> XXXX XXXXXXX XXXXXXXXXXXXXXXXXXXXX XX XXXXXX XXXXXXXXXX XXXXXXXXXXX XXXXXXXXXXXXX XXXXXXXXXX X XXXXXXXXXXX</w:t>
      </w:r>
    </w:p>
    <w:p w14:paraId="63B1B937" w14:textId="77777777" w:rsidR="00F627BF" w:rsidRPr="003C1CDD" w:rsidRDefault="00F627BF" w:rsidP="001E0768">
      <w:pPr>
        <w:pStyle w:val="Odstavecseseznamem1"/>
        <w:numPr>
          <w:ilvl w:val="0"/>
          <w:numId w:val="4"/>
        </w:numPr>
        <w:jc w:val="both"/>
        <w:rPr>
          <w:rFonts w:cs="Calibri"/>
          <w:sz w:val="24"/>
        </w:rPr>
      </w:pPr>
      <w:r w:rsidRPr="003C1CDD">
        <w:rPr>
          <w:rFonts w:cs="Calibri"/>
          <w:sz w:val="24"/>
        </w:rPr>
        <w:t>Za zhotovitele jsou oprávněny jednat níže uvedené osoby či osoby jimi pověřené:</w:t>
      </w:r>
    </w:p>
    <w:p w14:paraId="1DE664E4" w14:textId="37E92519" w:rsidR="00F627BF" w:rsidRDefault="002C3C2E" w:rsidP="00961D2D">
      <w:pPr>
        <w:pStyle w:val="Odstavecseseznamem1"/>
        <w:numPr>
          <w:ilvl w:val="1"/>
          <w:numId w:val="4"/>
        </w:numPr>
        <w:ind w:left="851" w:hanging="425"/>
        <w:jc w:val="both"/>
        <w:rPr>
          <w:rFonts w:cs="Calibri"/>
          <w:sz w:val="24"/>
        </w:rPr>
      </w:pPr>
      <w:r>
        <w:rPr>
          <w:rFonts w:asciiTheme="minorHAnsi" w:hAnsiTheme="minorHAnsi" w:cstheme="minorHAnsi"/>
          <w:bCs/>
          <w:sz w:val="24"/>
        </w:rPr>
        <w:t xml:space="preserve">XXX XXXXXX XXXXX XXXX XXX </w:t>
      </w:r>
      <w:proofErr w:type="spellStart"/>
      <w:r>
        <w:rPr>
          <w:rFonts w:asciiTheme="minorHAnsi" w:hAnsiTheme="minorHAnsi" w:cstheme="minorHAnsi"/>
          <w:bCs/>
          <w:sz w:val="24"/>
        </w:rPr>
        <w:t>XXX</w:t>
      </w:r>
      <w:proofErr w:type="spellEnd"/>
      <w:r>
        <w:rPr>
          <w:rFonts w:asciiTheme="minorHAnsi" w:hAnsiTheme="minorHAnsi" w:cstheme="minorHAnsi"/>
          <w:bCs/>
          <w:sz w:val="24"/>
        </w:rPr>
        <w:t xml:space="preserve"> XXXX XXXXXXX XXXXXXXXXXXXXXXXXXXXXXXX XX XXXXXX XXXXXXXXXX X XXXXXXXXXX</w:t>
      </w:r>
    </w:p>
    <w:p w14:paraId="4AA2919C" w14:textId="77777777" w:rsidR="009B4411" w:rsidRDefault="009B4411" w:rsidP="009B4411">
      <w:pPr>
        <w:pStyle w:val="Odstavecseseznamem1"/>
        <w:ind w:left="0"/>
        <w:jc w:val="both"/>
        <w:rPr>
          <w:rFonts w:cs="Calibri"/>
          <w:sz w:val="24"/>
        </w:rPr>
      </w:pPr>
    </w:p>
    <w:p w14:paraId="23780BC3" w14:textId="7EB07F8C" w:rsidR="00FB34A5" w:rsidRPr="001539DF" w:rsidRDefault="00FB34A5" w:rsidP="001539DF">
      <w:pPr>
        <w:pStyle w:val="Zkladntext"/>
        <w:suppressAutoHyphens w:val="0"/>
        <w:rPr>
          <w:rFonts w:ascii="Calibri" w:hAnsi="Calibri" w:cs="Calibri"/>
          <w:sz w:val="24"/>
          <w:szCs w:val="24"/>
        </w:rPr>
      </w:pPr>
      <w:r w:rsidRPr="2F08D4D4">
        <w:rPr>
          <w:rFonts w:ascii="Calibri" w:hAnsi="Calibri" w:cs="Calibri"/>
          <w:sz w:val="24"/>
          <w:szCs w:val="24"/>
        </w:rPr>
        <w:t>VI.</w:t>
      </w:r>
    </w:p>
    <w:p w14:paraId="2C96277D" w14:textId="77777777" w:rsidR="00FB34A5" w:rsidRPr="003C1CDD" w:rsidRDefault="00FB34A5" w:rsidP="00FB34A5">
      <w:pPr>
        <w:spacing w:line="240" w:lineRule="atLeast"/>
        <w:jc w:val="center"/>
        <w:outlineLvl w:val="0"/>
        <w:rPr>
          <w:rFonts w:ascii="Calibri" w:hAnsi="Calibri" w:cs="Calibri"/>
          <w:b/>
          <w:color w:val="000000"/>
        </w:rPr>
      </w:pPr>
      <w:r w:rsidRPr="003C1CDD">
        <w:rPr>
          <w:rFonts w:ascii="Calibri" w:hAnsi="Calibri" w:cs="Calibri"/>
          <w:b/>
          <w:color w:val="000000"/>
        </w:rPr>
        <w:t>Ukončení smlouvy</w:t>
      </w:r>
    </w:p>
    <w:p w14:paraId="600A4F4A" w14:textId="77777777" w:rsidR="00FB34A5" w:rsidRPr="003C1CDD" w:rsidRDefault="00FB34A5" w:rsidP="001E0768">
      <w:pPr>
        <w:numPr>
          <w:ilvl w:val="0"/>
          <w:numId w:val="10"/>
        </w:numPr>
        <w:tabs>
          <w:tab w:val="num" w:pos="540"/>
        </w:tabs>
        <w:jc w:val="both"/>
        <w:rPr>
          <w:rFonts w:ascii="Calibri" w:hAnsi="Calibri" w:cs="Calibri"/>
        </w:rPr>
      </w:pPr>
      <w:r w:rsidRPr="003C1CDD">
        <w:rPr>
          <w:rFonts w:ascii="Calibri" w:hAnsi="Calibri" w:cs="Calibri"/>
        </w:rPr>
        <w:t>Smlouva zaniká:</w:t>
      </w:r>
    </w:p>
    <w:p w14:paraId="647EBBAC" w14:textId="77777777" w:rsidR="00FB34A5" w:rsidRPr="003C1CDD" w:rsidRDefault="00FB34A5" w:rsidP="0082479E">
      <w:pPr>
        <w:pStyle w:val="Odstavecseseznamem"/>
        <w:numPr>
          <w:ilvl w:val="2"/>
          <w:numId w:val="10"/>
        </w:numPr>
        <w:tabs>
          <w:tab w:val="clear" w:pos="1080"/>
        </w:tabs>
        <w:ind w:left="709" w:hanging="283"/>
        <w:jc w:val="both"/>
        <w:rPr>
          <w:rFonts w:ascii="Calibri" w:hAnsi="Calibri" w:cs="Calibri"/>
        </w:rPr>
      </w:pPr>
      <w:r w:rsidRPr="003C1CDD">
        <w:rPr>
          <w:rFonts w:ascii="Calibri" w:hAnsi="Calibri" w:cs="Calibri"/>
        </w:rPr>
        <w:t>dohodou smluvních stran za podmínek stanovených touto smlouvou,</w:t>
      </w:r>
    </w:p>
    <w:p w14:paraId="3219F8EC" w14:textId="77777777" w:rsidR="00FB34A5" w:rsidRPr="003C1CDD" w:rsidRDefault="00FB34A5" w:rsidP="0082479E">
      <w:pPr>
        <w:pStyle w:val="Odstavecseseznamem"/>
        <w:numPr>
          <w:ilvl w:val="2"/>
          <w:numId w:val="10"/>
        </w:numPr>
        <w:tabs>
          <w:tab w:val="clear" w:pos="1080"/>
        </w:tabs>
        <w:ind w:left="709" w:hanging="283"/>
        <w:jc w:val="both"/>
        <w:rPr>
          <w:rFonts w:ascii="Calibri" w:hAnsi="Calibri" w:cs="Calibri"/>
        </w:rPr>
      </w:pPr>
      <w:r w:rsidRPr="003C1CDD">
        <w:rPr>
          <w:rFonts w:ascii="Calibri" w:hAnsi="Calibri" w:cs="Calibri"/>
        </w:rPr>
        <w:t>odstoupením kterékoliv ze smluvních stran v případech, kdy tak stanoví právní předpis.</w:t>
      </w:r>
    </w:p>
    <w:p w14:paraId="7223AEC6" w14:textId="3EDC2188" w:rsidR="00FB34A5" w:rsidRPr="003C1CDD" w:rsidRDefault="00FB34A5" w:rsidP="001E0768">
      <w:pPr>
        <w:numPr>
          <w:ilvl w:val="0"/>
          <w:numId w:val="10"/>
        </w:numPr>
        <w:tabs>
          <w:tab w:val="num" w:pos="540"/>
        </w:tabs>
        <w:jc w:val="both"/>
        <w:rPr>
          <w:rFonts w:ascii="Calibri" w:hAnsi="Calibri" w:cs="Calibri"/>
        </w:rPr>
      </w:pPr>
      <w:r w:rsidRPr="003C1CDD">
        <w:rPr>
          <w:rFonts w:ascii="Calibri" w:hAnsi="Calibri" w:cs="Calibri"/>
        </w:rPr>
        <w:t>Dohoda o zániku smlouvy musí být písemná a podepsaná smluvními stranami.</w:t>
      </w:r>
    </w:p>
    <w:p w14:paraId="0C71D437" w14:textId="77777777" w:rsidR="00F627BF" w:rsidRDefault="00FB34A5" w:rsidP="001E0768">
      <w:pPr>
        <w:pStyle w:val="Odstavecseseznamem1"/>
        <w:numPr>
          <w:ilvl w:val="0"/>
          <w:numId w:val="10"/>
        </w:numPr>
        <w:ind w:left="357" w:hanging="357"/>
        <w:jc w:val="both"/>
        <w:rPr>
          <w:rFonts w:cs="Calibri"/>
          <w:sz w:val="24"/>
        </w:rPr>
      </w:pPr>
      <w:r w:rsidRPr="003C1CDD">
        <w:rPr>
          <w:rFonts w:cs="Calibr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0562CB0E" w14:textId="77777777" w:rsidR="00DA2EBF" w:rsidRDefault="00DA2EBF" w:rsidP="00DA2EBF">
      <w:pPr>
        <w:pStyle w:val="Odstavecseseznamem1"/>
        <w:ind w:left="0"/>
        <w:jc w:val="both"/>
        <w:rPr>
          <w:rFonts w:cs="Calibri"/>
          <w:sz w:val="24"/>
        </w:rPr>
      </w:pPr>
    </w:p>
    <w:p w14:paraId="42B2DFE5" w14:textId="541A2242" w:rsidR="00150FBF" w:rsidRPr="003C1CDD" w:rsidRDefault="00370A58" w:rsidP="2F08D4D4">
      <w:pPr>
        <w:keepNext/>
        <w:keepLines/>
        <w:jc w:val="center"/>
        <w:rPr>
          <w:rFonts w:ascii="Calibri" w:hAnsi="Calibri" w:cs="Calibri"/>
          <w:b/>
          <w:bCs/>
        </w:rPr>
      </w:pPr>
      <w:r w:rsidRPr="2F08D4D4">
        <w:rPr>
          <w:rFonts w:ascii="Calibri" w:hAnsi="Calibri" w:cs="Calibri"/>
          <w:b/>
          <w:bCs/>
        </w:rPr>
        <w:t>VII</w:t>
      </w:r>
      <w:r w:rsidR="00575DE0" w:rsidRPr="2F08D4D4">
        <w:rPr>
          <w:rFonts w:ascii="Calibri" w:hAnsi="Calibri" w:cs="Calibri"/>
          <w:b/>
          <w:bCs/>
        </w:rPr>
        <w:t>.</w:t>
      </w:r>
    </w:p>
    <w:p w14:paraId="0B9FB80F" w14:textId="77777777" w:rsidR="00150FBF" w:rsidRPr="003C1CDD" w:rsidRDefault="00150FBF" w:rsidP="0003136F">
      <w:pPr>
        <w:keepNext/>
        <w:keepLines/>
        <w:jc w:val="center"/>
        <w:rPr>
          <w:rFonts w:ascii="Calibri" w:hAnsi="Calibri" w:cs="Calibri"/>
          <w:b/>
        </w:rPr>
      </w:pPr>
      <w:r w:rsidRPr="003C1CDD">
        <w:rPr>
          <w:rFonts w:ascii="Calibri" w:hAnsi="Calibri" w:cs="Calibri"/>
          <w:b/>
        </w:rPr>
        <w:t>Sankční ujednání</w:t>
      </w:r>
    </w:p>
    <w:p w14:paraId="36BFB99F" w14:textId="5025C532" w:rsidR="00150FBF" w:rsidRPr="003C1CDD" w:rsidRDefault="00150FBF" w:rsidP="001E0768">
      <w:pPr>
        <w:numPr>
          <w:ilvl w:val="0"/>
          <w:numId w:val="14"/>
        </w:numPr>
        <w:jc w:val="both"/>
        <w:rPr>
          <w:rFonts w:ascii="Calibri" w:hAnsi="Calibri" w:cs="Calibri"/>
        </w:rPr>
      </w:pPr>
      <w:r w:rsidRPr="277E8096">
        <w:rPr>
          <w:rFonts w:ascii="Calibri" w:hAnsi="Calibri" w:cs="Calibri"/>
        </w:rPr>
        <w:t>V případě nesplnění termín</w:t>
      </w:r>
      <w:r w:rsidR="00A81444">
        <w:rPr>
          <w:rFonts w:ascii="Calibri" w:hAnsi="Calibri" w:cs="Calibri"/>
        </w:rPr>
        <w:t>ů</w:t>
      </w:r>
      <w:r w:rsidRPr="277E8096">
        <w:rPr>
          <w:rFonts w:ascii="Calibri" w:hAnsi="Calibri" w:cs="Calibri"/>
        </w:rPr>
        <w:t xml:space="preserve"> pro </w:t>
      </w:r>
      <w:r w:rsidRPr="00BA6A87">
        <w:rPr>
          <w:rFonts w:ascii="Calibri" w:hAnsi="Calibri" w:cs="Calibri"/>
        </w:rPr>
        <w:t xml:space="preserve">dokončení části </w:t>
      </w:r>
      <w:r w:rsidR="00532A0F" w:rsidRPr="00BA6A87">
        <w:rPr>
          <w:rFonts w:ascii="Calibri" w:hAnsi="Calibri" w:cs="Calibri"/>
        </w:rPr>
        <w:t>d</w:t>
      </w:r>
      <w:r w:rsidRPr="00BA6A87">
        <w:rPr>
          <w:rFonts w:ascii="Calibri" w:hAnsi="Calibri" w:cs="Calibri"/>
        </w:rPr>
        <w:t xml:space="preserve">íla dle čl. II. této smlouvy je </w:t>
      </w:r>
      <w:r w:rsidR="00532A0F" w:rsidRPr="00BA6A87">
        <w:rPr>
          <w:rFonts w:ascii="Calibri" w:hAnsi="Calibri" w:cs="Calibri"/>
        </w:rPr>
        <w:t>o</w:t>
      </w:r>
      <w:r w:rsidRPr="00BA6A87">
        <w:rPr>
          <w:rFonts w:ascii="Calibri" w:hAnsi="Calibri" w:cs="Calibri"/>
        </w:rPr>
        <w:t xml:space="preserve">bjednatel oprávněn požadovat na zhotoviteli smluvní pokutu ve výši </w:t>
      </w:r>
      <w:proofErr w:type="gramStart"/>
      <w:r w:rsidR="40ED3EE5" w:rsidRPr="00BA6A87">
        <w:rPr>
          <w:rFonts w:ascii="Calibri" w:hAnsi="Calibri" w:cs="Calibri"/>
        </w:rPr>
        <w:t>1.000,-</w:t>
      </w:r>
      <w:proofErr w:type="gramEnd"/>
      <w:r w:rsidRPr="00BA6A87">
        <w:rPr>
          <w:rFonts w:ascii="Calibri" w:hAnsi="Calibri" w:cs="Calibri"/>
        </w:rPr>
        <w:t xml:space="preserve"> Kč (slovy</w:t>
      </w:r>
      <w:r w:rsidRPr="277E8096">
        <w:rPr>
          <w:rFonts w:ascii="Calibri" w:hAnsi="Calibri" w:cs="Calibri"/>
        </w:rPr>
        <w:t xml:space="preserve"> jeden tisíc korun českých) bez DPH za každý i započatý den prodlení. </w:t>
      </w:r>
    </w:p>
    <w:p w14:paraId="4DB9CA06" w14:textId="77777777" w:rsidR="00F75A34" w:rsidRPr="00F75A34" w:rsidRDefault="00F75A34" w:rsidP="00F75A34">
      <w:pPr>
        <w:numPr>
          <w:ilvl w:val="0"/>
          <w:numId w:val="14"/>
        </w:numPr>
        <w:ind w:right="-48"/>
        <w:jc w:val="both"/>
        <w:rPr>
          <w:rFonts w:ascii="Calibri" w:hAnsi="Calibri" w:cs="Calibri"/>
        </w:rPr>
      </w:pPr>
      <w:r w:rsidRPr="00F75A34">
        <w:rPr>
          <w:rFonts w:ascii="Calibri" w:hAnsi="Calibri" w:cs="Calibri"/>
        </w:rPr>
        <w:t>V případě prodlení objednavatele s placením faktur uhradí objednavatel zhotoviteli úrok z prodlení ve výši stanovené právními předpisy.</w:t>
      </w:r>
    </w:p>
    <w:p w14:paraId="7058B1E4" w14:textId="6E4D8E49" w:rsidR="00150FBF" w:rsidRPr="003C1CDD" w:rsidRDefault="00150FBF" w:rsidP="001E0768">
      <w:pPr>
        <w:numPr>
          <w:ilvl w:val="0"/>
          <w:numId w:val="14"/>
        </w:numPr>
        <w:jc w:val="both"/>
        <w:rPr>
          <w:rFonts w:ascii="Calibri" w:hAnsi="Calibri" w:cs="Calibri"/>
        </w:rPr>
      </w:pPr>
      <w:r w:rsidRPr="003C1CDD">
        <w:rPr>
          <w:rFonts w:ascii="Calibri" w:hAnsi="Calibri" w:cs="Calibri"/>
        </w:rPr>
        <w:t>Úroky z prodlení a smluvní pokuty jsou splatné do 30 dnů od data, kdy byla povinné straně doručena oprávněnou stranou písemná výzva k jejich zaplacení, a to na bankovní účet oprávněné strany uvedený v písemné výzvě.</w:t>
      </w:r>
    </w:p>
    <w:p w14:paraId="182FED1A" w14:textId="291DE2A1" w:rsidR="008B6EBA" w:rsidRPr="009B4411" w:rsidRDefault="00150FBF" w:rsidP="00A02DC8">
      <w:pPr>
        <w:numPr>
          <w:ilvl w:val="0"/>
          <w:numId w:val="14"/>
        </w:numPr>
        <w:jc w:val="both"/>
        <w:rPr>
          <w:rFonts w:ascii="Calibri" w:hAnsi="Calibri" w:cs="Calibri"/>
        </w:rPr>
      </w:pPr>
      <w:r w:rsidRPr="003C1CDD">
        <w:rPr>
          <w:rFonts w:ascii="Calibri" w:hAnsi="Calibri" w:cs="Calibri"/>
        </w:rPr>
        <w:t>Smluvní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1B896394" w14:textId="77777777" w:rsidR="008B6EBA" w:rsidRDefault="008B6EBA" w:rsidP="00A02DC8">
      <w:pPr>
        <w:rPr>
          <w:rFonts w:ascii="Calibri" w:hAnsi="Calibri" w:cs="Calibri"/>
        </w:rPr>
      </w:pPr>
    </w:p>
    <w:p w14:paraId="6FD098D0" w14:textId="77777777" w:rsidR="00BC5B85" w:rsidRDefault="00BC5B85" w:rsidP="00A02DC8">
      <w:pPr>
        <w:rPr>
          <w:rFonts w:ascii="Calibri" w:hAnsi="Calibri" w:cs="Calibri"/>
        </w:rPr>
      </w:pPr>
    </w:p>
    <w:p w14:paraId="2352BC17" w14:textId="2E0D435E" w:rsidR="00601963" w:rsidRPr="003C1CDD" w:rsidRDefault="00D90724" w:rsidP="2F08D4D4">
      <w:pPr>
        <w:keepNext/>
        <w:keepLines/>
        <w:jc w:val="center"/>
        <w:rPr>
          <w:rFonts w:ascii="Calibri" w:hAnsi="Calibri" w:cs="Calibri"/>
          <w:b/>
          <w:bCs/>
        </w:rPr>
      </w:pPr>
      <w:r>
        <w:rPr>
          <w:rFonts w:ascii="Calibri" w:hAnsi="Calibri" w:cs="Calibri"/>
          <w:b/>
          <w:bCs/>
        </w:rPr>
        <w:lastRenderedPageBreak/>
        <w:t>VIII</w:t>
      </w:r>
      <w:r w:rsidR="00601963" w:rsidRPr="2F08D4D4">
        <w:rPr>
          <w:rFonts w:ascii="Calibri" w:hAnsi="Calibri" w:cs="Calibri"/>
          <w:b/>
          <w:bCs/>
        </w:rPr>
        <w:t>.</w:t>
      </w:r>
    </w:p>
    <w:p w14:paraId="43A86AC9" w14:textId="77777777" w:rsidR="00601963" w:rsidRPr="003C1CDD" w:rsidRDefault="00601963" w:rsidP="00137645">
      <w:pPr>
        <w:pStyle w:val="Nadpis1"/>
        <w:keepLines/>
        <w:rPr>
          <w:rFonts w:ascii="Calibri" w:hAnsi="Calibri" w:cs="Calibri"/>
          <w:sz w:val="24"/>
          <w:szCs w:val="24"/>
        </w:rPr>
      </w:pPr>
      <w:r w:rsidRPr="003C1CDD">
        <w:rPr>
          <w:rFonts w:ascii="Calibri" w:hAnsi="Calibri" w:cs="Calibri"/>
          <w:sz w:val="24"/>
          <w:szCs w:val="24"/>
        </w:rPr>
        <w:t>Závěrečná ustanovení</w:t>
      </w:r>
    </w:p>
    <w:p w14:paraId="58FFD23D" w14:textId="6FE39CD4" w:rsidR="00150FBF" w:rsidRPr="003C1CDD" w:rsidRDefault="00F015D9" w:rsidP="00137645">
      <w:pPr>
        <w:keepNext/>
        <w:keepLines/>
        <w:numPr>
          <w:ilvl w:val="0"/>
          <w:numId w:val="6"/>
        </w:numPr>
        <w:jc w:val="both"/>
        <w:rPr>
          <w:rFonts w:ascii="Calibri" w:hAnsi="Calibri" w:cs="Calibri"/>
        </w:rPr>
      </w:pPr>
      <w:r>
        <w:rPr>
          <w:rFonts w:ascii="Calibri" w:hAnsi="Calibri" w:cs="Calibri"/>
        </w:rPr>
        <w:t>T</w:t>
      </w:r>
      <w:r w:rsidR="00150FBF" w:rsidRPr="003C1CDD">
        <w:rPr>
          <w:rFonts w:ascii="Calibri" w:hAnsi="Calibri" w:cs="Calibri"/>
        </w:rPr>
        <w:t xml:space="preserve">ato </w:t>
      </w:r>
      <w:r>
        <w:rPr>
          <w:rFonts w:ascii="Calibri" w:hAnsi="Calibri" w:cs="Calibri"/>
        </w:rPr>
        <w:t>s</w:t>
      </w:r>
      <w:r w:rsidR="00150FBF" w:rsidRPr="003C1CDD">
        <w:rPr>
          <w:rFonts w:ascii="Calibri" w:hAnsi="Calibri" w:cs="Calibri"/>
        </w:rPr>
        <w:t>mlouva nabývá platnosti dnem podpisu smluvními stranami a účinnosti dnem zveřejnění v registru smluv</w:t>
      </w:r>
      <w:r>
        <w:rPr>
          <w:rFonts w:ascii="Calibri" w:hAnsi="Calibri" w:cs="Calibri"/>
        </w:rPr>
        <w:t>.</w:t>
      </w:r>
    </w:p>
    <w:p w14:paraId="1247FA22" w14:textId="0A046FA6" w:rsidR="00150FBF" w:rsidRPr="003C1CDD" w:rsidRDefault="00150FBF" w:rsidP="001E0768">
      <w:pPr>
        <w:numPr>
          <w:ilvl w:val="0"/>
          <w:numId w:val="6"/>
        </w:numPr>
        <w:jc w:val="both"/>
        <w:rPr>
          <w:rFonts w:ascii="Calibri" w:hAnsi="Calibri" w:cs="Calibri"/>
        </w:rPr>
      </w:pPr>
      <w:r w:rsidRPr="003C1CDD">
        <w:rPr>
          <w:rFonts w:ascii="Calibri" w:hAnsi="Calibri" w:cs="Calibri"/>
        </w:rPr>
        <w:t xml:space="preserve">Práva a povinnosti výslovně neupravené touto </w:t>
      </w:r>
      <w:r w:rsidR="00575DE0" w:rsidRPr="003C1CDD">
        <w:rPr>
          <w:rFonts w:ascii="Calibri" w:hAnsi="Calibri" w:cs="Calibri"/>
        </w:rPr>
        <w:t>s</w:t>
      </w:r>
      <w:r w:rsidRPr="003C1CDD">
        <w:rPr>
          <w:rFonts w:ascii="Calibri" w:hAnsi="Calibri" w:cs="Calibri"/>
        </w:rPr>
        <w:t>mlouvou se řídí ustanoveními příslušných právních předpisů.</w:t>
      </w:r>
    </w:p>
    <w:p w14:paraId="6176B8C6" w14:textId="09297139" w:rsidR="00150FBF" w:rsidRPr="003C1CDD" w:rsidRDefault="00150FBF" w:rsidP="001E0768">
      <w:pPr>
        <w:numPr>
          <w:ilvl w:val="0"/>
          <w:numId w:val="6"/>
        </w:numPr>
        <w:jc w:val="both"/>
        <w:rPr>
          <w:rFonts w:ascii="Calibri" w:hAnsi="Calibri" w:cs="Calibri"/>
        </w:rPr>
      </w:pPr>
      <w:r w:rsidRPr="003C1CDD">
        <w:rPr>
          <w:rFonts w:ascii="Calibri" w:hAnsi="Calibri" w:cs="Calibri"/>
        </w:rPr>
        <w:t xml:space="preserve">Jakékoliv změny či doplnění této </w:t>
      </w:r>
      <w:r w:rsidR="00575DE0" w:rsidRPr="003C1CDD">
        <w:rPr>
          <w:rFonts w:ascii="Calibri" w:hAnsi="Calibri" w:cs="Calibri"/>
        </w:rPr>
        <w:t>s</w:t>
      </w:r>
      <w:r w:rsidRPr="003C1CDD">
        <w:rPr>
          <w:rFonts w:ascii="Calibri" w:hAnsi="Calibri" w:cs="Calibri"/>
        </w:rPr>
        <w:t>mlouvy je možné činit výhradně formou písemných a číselně označených dodatků schválených smluvními stranami.</w:t>
      </w:r>
    </w:p>
    <w:p w14:paraId="5AB62564" w14:textId="77777777" w:rsidR="00150FBF" w:rsidRPr="003C1CDD" w:rsidRDefault="00150FBF" w:rsidP="001E0768">
      <w:pPr>
        <w:numPr>
          <w:ilvl w:val="0"/>
          <w:numId w:val="6"/>
        </w:numPr>
        <w:jc w:val="both"/>
        <w:rPr>
          <w:rFonts w:ascii="Calibri" w:hAnsi="Calibri" w:cs="Calibri"/>
        </w:rPr>
      </w:pPr>
      <w:r w:rsidRPr="003C1CDD">
        <w:rPr>
          <w:rFonts w:ascii="Calibri" w:hAnsi="Calibri" w:cs="Calibri"/>
        </w:rPr>
        <w:t xml:space="preserve">Neplatnost či neúčinnost kteréhokoliv ustanovení této </w:t>
      </w:r>
      <w:r w:rsidR="00575DE0" w:rsidRPr="003C1CDD">
        <w:rPr>
          <w:rFonts w:ascii="Calibri" w:hAnsi="Calibri" w:cs="Calibri"/>
        </w:rPr>
        <w:t>s</w:t>
      </w:r>
      <w:r w:rsidRPr="003C1CDD">
        <w:rPr>
          <w:rFonts w:ascii="Calibri" w:hAnsi="Calibri" w:cs="Calibri"/>
        </w:rPr>
        <w:t xml:space="preserve">mlouvy nemá vliv na platnost či účinnost jejich ostatních ustanovení, pokud je možné tato ustanovení od ostatních oddělit a pokud neobsahují podstatné náležitosti této </w:t>
      </w:r>
      <w:r w:rsidR="00575DE0" w:rsidRPr="003C1CDD">
        <w:rPr>
          <w:rFonts w:ascii="Calibri" w:hAnsi="Calibri" w:cs="Calibri"/>
        </w:rPr>
        <w:t>s</w:t>
      </w:r>
      <w:r w:rsidRPr="003C1CDD">
        <w:rPr>
          <w:rFonts w:ascii="Calibri" w:hAnsi="Calibri" w:cs="Calibri"/>
        </w:rPr>
        <w:t>mlouvy.</w:t>
      </w:r>
    </w:p>
    <w:p w14:paraId="30CF8470" w14:textId="5F930F93" w:rsidR="00150FBF" w:rsidRPr="003C1CDD" w:rsidRDefault="00150FBF" w:rsidP="001E0768">
      <w:pPr>
        <w:numPr>
          <w:ilvl w:val="0"/>
          <w:numId w:val="6"/>
        </w:numPr>
        <w:jc w:val="both"/>
        <w:rPr>
          <w:rFonts w:ascii="Calibri" w:hAnsi="Calibri" w:cs="Calibri"/>
        </w:rPr>
      </w:pPr>
      <w:r w:rsidRPr="003C1CDD">
        <w:rPr>
          <w:rFonts w:ascii="Calibri" w:hAnsi="Calibri" w:cs="Calibri"/>
        </w:rPr>
        <w:t xml:space="preserve">Zhotovitel nesmí bez předchozího výslovného písemného souhlasu </w:t>
      </w:r>
      <w:r w:rsidR="0041207A">
        <w:rPr>
          <w:rFonts w:ascii="Calibri" w:hAnsi="Calibri" w:cs="Calibri"/>
        </w:rPr>
        <w:t>objednatele</w:t>
      </w:r>
      <w:r w:rsidRPr="003C1CDD">
        <w:rPr>
          <w:rFonts w:ascii="Calibri" w:hAnsi="Calibri" w:cs="Calibri"/>
        </w:rPr>
        <w:t xml:space="preserve"> postoupit ani převést jakákoliv práva či povinnosti vyplývající z této </w:t>
      </w:r>
      <w:r w:rsidR="00575DE0" w:rsidRPr="003C1CDD">
        <w:rPr>
          <w:rFonts w:ascii="Calibri" w:hAnsi="Calibri" w:cs="Calibri"/>
        </w:rPr>
        <w:t>s</w:t>
      </w:r>
      <w:r w:rsidRPr="003C1CDD">
        <w:rPr>
          <w:rFonts w:ascii="Calibri" w:hAnsi="Calibri" w:cs="Calibri"/>
        </w:rPr>
        <w:t>mlouvy včetně pohledávek na třetí osobu.</w:t>
      </w:r>
    </w:p>
    <w:p w14:paraId="7490AFD5" w14:textId="77777777" w:rsidR="00150FBF" w:rsidRPr="00BA6A87" w:rsidRDefault="00150FBF" w:rsidP="001E0768">
      <w:pPr>
        <w:numPr>
          <w:ilvl w:val="0"/>
          <w:numId w:val="6"/>
        </w:numPr>
        <w:jc w:val="both"/>
        <w:rPr>
          <w:rFonts w:ascii="Calibri" w:hAnsi="Calibri" w:cs="Calibri"/>
        </w:rPr>
      </w:pPr>
      <w:r w:rsidRPr="277E8096">
        <w:rPr>
          <w:rFonts w:ascii="Calibri" w:hAnsi="Calibri" w:cs="Calibri"/>
        </w:rPr>
        <w:t xml:space="preserve">Smlouva je vyhotovena </w:t>
      </w:r>
      <w:r w:rsidRPr="00BA6A87">
        <w:rPr>
          <w:rFonts w:ascii="Calibri" w:hAnsi="Calibri" w:cs="Calibri"/>
        </w:rPr>
        <w:t xml:space="preserve">ve třech stejnopisech s platností originálu, z nichž </w:t>
      </w:r>
      <w:r w:rsidR="00575DE0" w:rsidRPr="00BA6A87">
        <w:rPr>
          <w:rFonts w:ascii="Calibri" w:hAnsi="Calibri" w:cs="Calibri"/>
        </w:rPr>
        <w:t>o</w:t>
      </w:r>
      <w:r w:rsidRPr="00BA6A87">
        <w:rPr>
          <w:rFonts w:ascii="Calibri" w:hAnsi="Calibri" w:cs="Calibri"/>
        </w:rPr>
        <w:t>bjednatel obdrží dva a zhotovitel jeden.</w:t>
      </w:r>
    </w:p>
    <w:p w14:paraId="6D98A12B" w14:textId="75653C4A" w:rsidR="00150FBF" w:rsidRDefault="00150FBF" w:rsidP="00150FBF">
      <w:pPr>
        <w:numPr>
          <w:ilvl w:val="0"/>
          <w:numId w:val="6"/>
        </w:numPr>
        <w:jc w:val="both"/>
        <w:rPr>
          <w:rFonts w:ascii="Calibri" w:hAnsi="Calibri" w:cs="Calibri"/>
        </w:rPr>
      </w:pPr>
      <w:r w:rsidRPr="003C1CDD">
        <w:rPr>
          <w:rFonts w:ascii="Calibri" w:hAnsi="Calibri" w:cs="Calibri"/>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14:paraId="6AF771F7" w14:textId="51392FCE" w:rsidR="00A15B5F" w:rsidRDefault="001527B8" w:rsidP="00150FBF">
      <w:pPr>
        <w:numPr>
          <w:ilvl w:val="0"/>
          <w:numId w:val="6"/>
        </w:numPr>
        <w:jc w:val="both"/>
        <w:rPr>
          <w:rFonts w:ascii="Calibri" w:hAnsi="Calibri" w:cs="Calibri"/>
        </w:rPr>
      </w:pPr>
      <w:r>
        <w:rPr>
          <w:rFonts w:ascii="Calibri" w:hAnsi="Calibri" w:cs="Calibri"/>
        </w:rPr>
        <w:t>Nedílnou</w:t>
      </w:r>
      <w:r w:rsidR="00A15B5F">
        <w:rPr>
          <w:rFonts w:ascii="Calibri" w:hAnsi="Calibri" w:cs="Calibri"/>
        </w:rPr>
        <w:t xml:space="preserve"> součást této smlouvy </w:t>
      </w:r>
      <w:r>
        <w:rPr>
          <w:rFonts w:ascii="Calibri" w:hAnsi="Calibri" w:cs="Calibri"/>
        </w:rPr>
        <w:t>tvoří přílohy:</w:t>
      </w:r>
    </w:p>
    <w:p w14:paraId="65DCD4BF" w14:textId="77777777" w:rsidR="001527B8" w:rsidRPr="001527B8" w:rsidRDefault="001527B8" w:rsidP="001527B8">
      <w:pPr>
        <w:pStyle w:val="Odstavecseseznamem"/>
        <w:ind w:left="426"/>
        <w:jc w:val="both"/>
        <w:rPr>
          <w:rFonts w:ascii="Calibri" w:hAnsi="Calibri" w:cs="Calibri"/>
        </w:rPr>
      </w:pPr>
      <w:r w:rsidRPr="001527B8">
        <w:rPr>
          <w:rFonts w:ascii="Calibri" w:hAnsi="Calibri" w:cs="Calibri"/>
        </w:rPr>
        <w:t xml:space="preserve">Příloha č. 1 </w:t>
      </w:r>
      <w:r w:rsidRPr="00BA6A87">
        <w:tab/>
      </w:r>
      <w:r w:rsidRPr="001527B8">
        <w:rPr>
          <w:rFonts w:ascii="Calibri" w:hAnsi="Calibri" w:cs="Calibri"/>
        </w:rPr>
        <w:t>Seznam exponátů</w:t>
      </w:r>
    </w:p>
    <w:p w14:paraId="63DAA16A" w14:textId="77777777" w:rsidR="001527B8" w:rsidRPr="001527B8" w:rsidRDefault="001527B8" w:rsidP="001527B8">
      <w:pPr>
        <w:pStyle w:val="Odstavecseseznamem"/>
        <w:ind w:left="426"/>
        <w:jc w:val="both"/>
        <w:rPr>
          <w:rFonts w:ascii="Calibri" w:hAnsi="Calibri" w:cs="Calibri"/>
        </w:rPr>
      </w:pPr>
      <w:r w:rsidRPr="001527B8">
        <w:rPr>
          <w:rFonts w:ascii="Calibri" w:hAnsi="Calibri" w:cs="Calibri"/>
        </w:rPr>
        <w:t>Příloha č. 2</w:t>
      </w:r>
      <w:r w:rsidRPr="00BA6A87">
        <w:tab/>
      </w:r>
      <w:r w:rsidRPr="001527B8">
        <w:rPr>
          <w:rFonts w:ascii="Calibri" w:hAnsi="Calibri" w:cs="Calibri"/>
        </w:rPr>
        <w:t>Seznam schválených materiálů</w:t>
      </w:r>
    </w:p>
    <w:p w14:paraId="556F4D47" w14:textId="090EB298" w:rsidR="001527B8" w:rsidRDefault="001527B8" w:rsidP="001527B8">
      <w:pPr>
        <w:pStyle w:val="Odstavecseseznamem"/>
        <w:ind w:left="426"/>
        <w:jc w:val="both"/>
        <w:rPr>
          <w:rFonts w:ascii="Calibri" w:hAnsi="Calibri" w:cs="Calibri"/>
        </w:rPr>
      </w:pPr>
      <w:r w:rsidRPr="001527B8">
        <w:rPr>
          <w:rFonts w:ascii="Calibri" w:hAnsi="Calibri" w:cs="Calibri"/>
        </w:rPr>
        <w:t>Příloha č. 3</w:t>
      </w:r>
      <w:r w:rsidRPr="00BA6A87">
        <w:tab/>
      </w:r>
      <w:r w:rsidR="00632D9A" w:rsidRPr="00632D9A">
        <w:rPr>
          <w:rFonts w:ascii="Calibri" w:hAnsi="Calibri" w:cs="Calibri"/>
        </w:rPr>
        <w:t>Rozpočet na osazení předmětů</w:t>
      </w:r>
    </w:p>
    <w:p w14:paraId="01005C7C" w14:textId="01B64DF2" w:rsidR="00632D9A" w:rsidRPr="001527B8" w:rsidRDefault="00632D9A" w:rsidP="001527B8">
      <w:pPr>
        <w:pStyle w:val="Odstavecseseznamem"/>
        <w:ind w:left="426"/>
        <w:jc w:val="both"/>
        <w:rPr>
          <w:rFonts w:ascii="Calibri" w:hAnsi="Calibri" w:cs="Calibri"/>
        </w:rPr>
      </w:pPr>
      <w:r>
        <w:rPr>
          <w:rFonts w:ascii="Calibri" w:hAnsi="Calibri" w:cs="Calibri"/>
        </w:rPr>
        <w:t>Příloha č. 4</w:t>
      </w:r>
      <w:r w:rsidR="00CB10A9">
        <w:rPr>
          <w:rFonts w:ascii="Calibri" w:hAnsi="Calibri" w:cs="Calibri"/>
        </w:rPr>
        <w:tab/>
      </w:r>
      <w:r w:rsidR="00CB10A9" w:rsidRPr="00CB10A9">
        <w:rPr>
          <w:rFonts w:ascii="Calibri" w:hAnsi="Calibri" w:cs="Calibri"/>
        </w:rPr>
        <w:t>Rozpočet na demontáž předmětů</w:t>
      </w:r>
    </w:p>
    <w:p w14:paraId="06DA176C"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bCs/>
          <w:color w:val="000000"/>
          <w:szCs w:val="22"/>
        </w:rPr>
      </w:pPr>
    </w:p>
    <w:p w14:paraId="77C13EAE" w14:textId="77777777" w:rsidR="008E7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bCs/>
          <w:color w:val="000000"/>
          <w:szCs w:val="22"/>
        </w:rPr>
      </w:pPr>
    </w:p>
    <w:p w14:paraId="4B8E9F1B"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bCs/>
          <w:color w:val="000000"/>
          <w:szCs w:val="22"/>
        </w:rPr>
      </w:pPr>
      <w:r w:rsidRPr="001527B8">
        <w:rPr>
          <w:rFonts w:ascii="Calibri" w:hAnsi="Calibri" w:cs="Calibri"/>
          <w:bCs/>
          <w:color w:val="000000"/>
          <w:szCs w:val="22"/>
        </w:rPr>
        <w:t>V Praze dne _______________</w:t>
      </w:r>
      <w:r w:rsidRPr="001527B8">
        <w:rPr>
          <w:rFonts w:ascii="Calibri" w:hAnsi="Calibri" w:cs="Calibri"/>
          <w:bCs/>
          <w:color w:val="000000"/>
          <w:szCs w:val="22"/>
        </w:rPr>
        <w:tab/>
      </w:r>
      <w:r w:rsidRPr="001527B8">
        <w:rPr>
          <w:rFonts w:ascii="Calibri" w:hAnsi="Calibri" w:cs="Calibri"/>
          <w:bCs/>
          <w:color w:val="000000"/>
          <w:szCs w:val="22"/>
        </w:rPr>
        <w:tab/>
      </w:r>
      <w:r w:rsidRPr="001527B8">
        <w:rPr>
          <w:rFonts w:ascii="Calibri" w:hAnsi="Calibri" w:cs="Calibri"/>
          <w:bCs/>
          <w:color w:val="000000"/>
          <w:szCs w:val="22"/>
        </w:rPr>
        <w:tab/>
      </w:r>
      <w:r w:rsidRPr="001527B8">
        <w:rPr>
          <w:rFonts w:ascii="Calibri" w:hAnsi="Calibri" w:cs="Calibri"/>
          <w:bCs/>
          <w:color w:val="000000"/>
          <w:szCs w:val="22"/>
        </w:rPr>
        <w:tab/>
        <w:t>V Praze dne _______________</w:t>
      </w:r>
    </w:p>
    <w:p w14:paraId="397ABF6D"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p>
    <w:p w14:paraId="350E92AA"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p>
    <w:p w14:paraId="0B1D43FA"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p>
    <w:p w14:paraId="7CC5747B" w14:textId="77777777" w:rsidR="008E77B8" w:rsidRPr="001527B8" w:rsidRDefault="008E77B8" w:rsidP="008E77B8">
      <w:pPr>
        <w:tabs>
          <w:tab w:val="left" w:pos="0"/>
          <w:tab w:val="left" w:pos="720"/>
          <w:tab w:val="left" w:pos="1440"/>
          <w:tab w:val="left" w:pos="2160"/>
          <w:tab w:val="left" w:pos="2880"/>
          <w:tab w:val="left" w:pos="3600"/>
          <w:tab w:val="left" w:pos="4320"/>
        </w:tabs>
        <w:jc w:val="both"/>
        <w:rPr>
          <w:rFonts w:ascii="Calibri" w:hAnsi="Calibri" w:cs="Calibri"/>
          <w:color w:val="000000"/>
          <w:szCs w:val="22"/>
        </w:rPr>
      </w:pPr>
      <w:r w:rsidRPr="001527B8">
        <w:rPr>
          <w:rFonts w:ascii="Calibri" w:hAnsi="Calibri" w:cs="Calibri"/>
          <w:color w:val="000000"/>
          <w:szCs w:val="22"/>
        </w:rPr>
        <w:t>_________________________</w:t>
      </w:r>
      <w:r w:rsidRPr="001527B8">
        <w:rPr>
          <w:rFonts w:ascii="Calibri" w:hAnsi="Calibri" w:cs="Calibri"/>
          <w:color w:val="000000"/>
          <w:szCs w:val="22"/>
        </w:rPr>
        <w:tab/>
      </w:r>
      <w:r w:rsidRPr="001527B8">
        <w:rPr>
          <w:rFonts w:ascii="Calibri" w:hAnsi="Calibri" w:cs="Calibri"/>
          <w:color w:val="000000"/>
          <w:szCs w:val="22"/>
        </w:rPr>
        <w:tab/>
      </w:r>
      <w:r w:rsidRPr="001527B8">
        <w:rPr>
          <w:rFonts w:ascii="Calibri" w:hAnsi="Calibri" w:cs="Calibri"/>
          <w:color w:val="000000"/>
          <w:szCs w:val="22"/>
        </w:rPr>
        <w:tab/>
      </w:r>
      <w:r w:rsidRPr="001527B8">
        <w:rPr>
          <w:rFonts w:ascii="Calibri" w:hAnsi="Calibri" w:cs="Calibri"/>
          <w:color w:val="000000"/>
          <w:szCs w:val="22"/>
        </w:rPr>
        <w:tab/>
        <w:t>_________________________</w:t>
      </w:r>
    </w:p>
    <w:p w14:paraId="22C97EF3" w14:textId="00D40508" w:rsidR="008E77B8" w:rsidRPr="003C1CDD" w:rsidRDefault="008E77B8" w:rsidP="008E77B8">
      <w:pPr>
        <w:keepNext/>
        <w:keepLines/>
        <w:spacing w:line="276" w:lineRule="auto"/>
        <w:jc w:val="both"/>
        <w:rPr>
          <w:rFonts w:ascii="Calibri" w:hAnsi="Calibri" w:cs="Calibri"/>
        </w:rPr>
      </w:pPr>
      <w:r>
        <w:rPr>
          <w:rFonts w:ascii="Calibri" w:hAnsi="Calibri" w:cs="Calibri"/>
        </w:rPr>
        <w:t>Mgr. Petr Brůha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62E50" w:rsidRPr="00D62E50">
        <w:rPr>
          <w:rFonts w:ascii="Calibri" w:hAnsi="Calibri" w:cs="Calibri"/>
        </w:rPr>
        <w:t>MgA. Jan Kracík</w:t>
      </w:r>
    </w:p>
    <w:p w14:paraId="68F58314" w14:textId="3EE15DCD" w:rsidR="008E77B8" w:rsidRDefault="008E77B8" w:rsidP="008E77B8">
      <w:pPr>
        <w:jc w:val="both"/>
        <w:rPr>
          <w:rFonts w:ascii="Calibri" w:hAnsi="Calibri" w:cs="Calibri"/>
        </w:rPr>
      </w:pPr>
      <w:r w:rsidRPr="003C1CDD">
        <w:rPr>
          <w:rFonts w:ascii="Calibri" w:hAnsi="Calibri" w:cs="Calibri"/>
        </w:rPr>
        <w:t>náměstek pro centrální</w:t>
      </w:r>
      <w:r w:rsidR="00A15B5F">
        <w:rPr>
          <w:rFonts w:ascii="Calibri" w:hAnsi="Calibri" w:cs="Calibri"/>
        </w:rPr>
        <w:tab/>
      </w:r>
      <w:r w:rsidR="00A15B5F">
        <w:rPr>
          <w:rFonts w:ascii="Calibri" w:hAnsi="Calibri" w:cs="Calibri"/>
        </w:rPr>
        <w:tab/>
      </w:r>
      <w:r w:rsidR="00A15B5F">
        <w:rPr>
          <w:rFonts w:ascii="Calibri" w:hAnsi="Calibri" w:cs="Calibri"/>
        </w:rPr>
        <w:tab/>
      </w:r>
      <w:r w:rsidR="00A15B5F">
        <w:rPr>
          <w:rFonts w:ascii="Calibri" w:hAnsi="Calibri" w:cs="Calibri"/>
        </w:rPr>
        <w:tab/>
      </w:r>
    </w:p>
    <w:p w14:paraId="66D71209" w14:textId="2DB27B7F" w:rsidR="009F5A0F" w:rsidRDefault="008E77B8" w:rsidP="008E77B8">
      <w:pPr>
        <w:jc w:val="both"/>
        <w:rPr>
          <w:rFonts w:ascii="Calibri" w:hAnsi="Calibri" w:cs="Calibri"/>
        </w:rPr>
      </w:pPr>
      <w:r w:rsidRPr="003C1CDD">
        <w:rPr>
          <w:rFonts w:ascii="Calibri" w:hAnsi="Calibri" w:cs="Calibri"/>
        </w:rPr>
        <w:t>sbírkotvornou a výstavní činnost</w:t>
      </w:r>
    </w:p>
    <w:p w14:paraId="04AB5C80" w14:textId="77777777" w:rsidR="002C3C2E" w:rsidRDefault="002C3C2E" w:rsidP="008E77B8">
      <w:pPr>
        <w:jc w:val="both"/>
        <w:rPr>
          <w:rFonts w:ascii="Calibri" w:hAnsi="Calibri" w:cs="Calibri"/>
        </w:rPr>
      </w:pPr>
    </w:p>
    <w:p w14:paraId="4D73E369" w14:textId="474D281A" w:rsidR="002C3C2E" w:rsidRDefault="002C3C2E" w:rsidP="09484B07">
      <w:pPr>
        <w:jc w:val="both"/>
        <w:rPr>
          <w:rFonts w:ascii="Calibri" w:hAnsi="Calibri" w:cs="Calibri"/>
        </w:rPr>
      </w:pPr>
    </w:p>
    <w:p w14:paraId="6D8659E2" w14:textId="77777777" w:rsidR="002C3C2E" w:rsidRDefault="002C3C2E" w:rsidP="008E77B8">
      <w:pPr>
        <w:jc w:val="both"/>
        <w:rPr>
          <w:rFonts w:ascii="Calibri" w:hAnsi="Calibri" w:cs="Calibri"/>
        </w:rPr>
      </w:pPr>
    </w:p>
    <w:p w14:paraId="3873F5B1" w14:textId="77777777" w:rsidR="002C3C2E" w:rsidRDefault="002C3C2E" w:rsidP="008E77B8">
      <w:pPr>
        <w:jc w:val="both"/>
        <w:rPr>
          <w:rFonts w:ascii="Calibri" w:hAnsi="Calibri" w:cs="Calibri"/>
        </w:rPr>
        <w:sectPr w:rsidR="002C3C2E" w:rsidSect="0057211B">
          <w:headerReference w:type="default" r:id="rId10"/>
          <w:footerReference w:type="default" r:id="rId11"/>
          <w:pgSz w:w="11906" w:h="16838"/>
          <w:pgMar w:top="1418" w:right="1418" w:bottom="1418" w:left="1418" w:header="709" w:footer="709" w:gutter="0"/>
          <w:cols w:space="708"/>
          <w:docGrid w:linePitch="360"/>
        </w:sectPr>
      </w:pPr>
    </w:p>
    <w:p w14:paraId="06627DFE" w14:textId="77777777" w:rsidR="002C3C2E" w:rsidRDefault="002C3C2E" w:rsidP="002C3C2E">
      <w:pPr>
        <w:rPr>
          <w:rFonts w:ascii="Segoe UI Light" w:hAnsi="Segoe UI Light" w:cs="Segoe UI Light"/>
          <w:b/>
          <w:bCs/>
          <w:sz w:val="28"/>
          <w:szCs w:val="28"/>
        </w:rPr>
      </w:pPr>
      <w:r>
        <w:rPr>
          <w:rFonts w:ascii="Segoe UI Light" w:hAnsi="Segoe UI Light" w:cs="Segoe UI Light"/>
          <w:b/>
          <w:bCs/>
          <w:sz w:val="28"/>
          <w:szCs w:val="28"/>
        </w:rPr>
        <w:lastRenderedPageBreak/>
        <w:t>Rozpočet na osazení předmětů do expozice Přemyslovci</w:t>
      </w:r>
    </w:p>
    <w:p w14:paraId="0B8821D0" w14:textId="77777777" w:rsidR="002C3C2E" w:rsidRPr="00CA51A6" w:rsidRDefault="002C3C2E" w:rsidP="002C3C2E">
      <w:pPr>
        <w:rPr>
          <w:rFonts w:ascii="Segoe UI Light" w:hAnsi="Segoe UI Light" w:cs="Segoe UI Light"/>
          <w:b/>
          <w:bCs/>
          <w:sz w:val="22"/>
          <w:szCs w:val="22"/>
        </w:rPr>
      </w:pPr>
      <w:r>
        <w:rPr>
          <w:rFonts w:ascii="Segoe UI Light" w:hAnsi="Segoe UI Light" w:cs="Segoe UI Light"/>
          <w:b/>
          <w:bCs/>
          <w:sz w:val="22"/>
          <w:szCs w:val="22"/>
        </w:rPr>
        <w:t>(Položkový přehled viz tabulka v příloze)</w:t>
      </w:r>
    </w:p>
    <w:p w14:paraId="0085E64F" w14:textId="77777777" w:rsidR="002C3C2E" w:rsidRPr="00834E92" w:rsidRDefault="002C3C2E" w:rsidP="002C3C2E">
      <w:pPr>
        <w:rPr>
          <w:rFonts w:ascii="Segoe UI Light" w:hAnsi="Segoe UI Light" w:cs="Segoe UI Light"/>
          <w:b/>
          <w:bCs/>
        </w:rPr>
      </w:pPr>
    </w:p>
    <w:p w14:paraId="2BE10B97" w14:textId="2A8D8675" w:rsidR="002C3C2E" w:rsidRPr="00834E92" w:rsidRDefault="002C3C2E" w:rsidP="002C3C2E">
      <w:pPr>
        <w:rPr>
          <w:rFonts w:ascii="Segoe UI Light" w:hAnsi="Segoe UI Light" w:cs="Segoe UI Light"/>
          <w:b/>
          <w:bCs/>
        </w:rPr>
      </w:pPr>
      <w:r w:rsidRPr="00834E92">
        <w:rPr>
          <w:rFonts w:ascii="Segoe UI Light" w:hAnsi="Segoe UI Light" w:cs="Segoe UI Light"/>
          <w:b/>
          <w:bCs/>
        </w:rPr>
        <w:t>Zhotovitel:</w:t>
      </w:r>
      <w:r w:rsidRPr="00834E92">
        <w:rPr>
          <w:rFonts w:ascii="Segoe UI Light" w:hAnsi="Segoe UI Light" w:cs="Segoe UI Light"/>
          <w:b/>
          <w:bCs/>
        </w:rPr>
        <w:tab/>
      </w:r>
      <w:r w:rsidR="00087AB2">
        <w:rPr>
          <w:rFonts w:ascii="Segoe UI Light" w:hAnsi="Segoe UI Light" w:cs="Segoe UI Light"/>
          <w:b/>
          <w:bCs/>
        </w:rPr>
        <w:t>XXXX</w:t>
      </w:r>
      <w:r w:rsidRPr="00834E92">
        <w:rPr>
          <w:rFonts w:ascii="Segoe UI Light" w:hAnsi="Segoe UI Light" w:cs="Segoe UI Light"/>
          <w:b/>
          <w:bCs/>
        </w:rPr>
        <w:t xml:space="preserve"> </w:t>
      </w:r>
      <w:r w:rsidR="00087AB2">
        <w:rPr>
          <w:rFonts w:ascii="Segoe UI Light" w:hAnsi="Segoe UI Light" w:cs="Segoe UI Light"/>
          <w:b/>
          <w:bCs/>
        </w:rPr>
        <w:t>XXX XXXXXXX XXXXXXXXX XXXXXXX XXXXX XXXXXXXX XXXX XXXXXXXXX</w:t>
      </w:r>
    </w:p>
    <w:p w14:paraId="73865DBF" w14:textId="67D603A8" w:rsidR="002C3C2E" w:rsidRPr="00834E92" w:rsidRDefault="002C3C2E" w:rsidP="002C3C2E">
      <w:pPr>
        <w:rPr>
          <w:rFonts w:ascii="Segoe UI Light" w:hAnsi="Segoe UI Light" w:cs="Segoe UI Light"/>
          <w:b/>
          <w:bCs/>
        </w:rPr>
      </w:pPr>
      <w:r w:rsidRPr="00834E92">
        <w:rPr>
          <w:rFonts w:ascii="Segoe UI Light" w:hAnsi="Segoe UI Light" w:cs="Segoe UI Light"/>
          <w:b/>
          <w:bCs/>
        </w:rPr>
        <w:tab/>
      </w:r>
      <w:r w:rsidRPr="00834E92">
        <w:rPr>
          <w:rFonts w:ascii="Segoe UI Light" w:hAnsi="Segoe UI Light" w:cs="Segoe UI Light"/>
          <w:b/>
          <w:bCs/>
        </w:rPr>
        <w:tab/>
      </w:r>
      <w:r w:rsidR="00087AB2">
        <w:rPr>
          <w:rFonts w:ascii="Segoe UI Light" w:hAnsi="Segoe UI Light" w:cs="Segoe UI Light"/>
          <w:b/>
          <w:bCs/>
        </w:rPr>
        <w:t>XXX</w:t>
      </w:r>
      <w:r w:rsidRPr="00834E92">
        <w:rPr>
          <w:rFonts w:ascii="Segoe UI Light" w:hAnsi="Segoe UI Light" w:cs="Segoe UI Light"/>
          <w:b/>
          <w:bCs/>
        </w:rPr>
        <w:t xml:space="preserve"> </w:t>
      </w:r>
      <w:r w:rsidR="00087AB2">
        <w:rPr>
          <w:rFonts w:ascii="Segoe UI Light" w:hAnsi="Segoe UI Light" w:cs="Segoe UI Light"/>
          <w:b/>
          <w:bCs/>
        </w:rPr>
        <w:t>XXXXXXXXX</w:t>
      </w:r>
      <w:r w:rsidRPr="00834E92">
        <w:rPr>
          <w:rFonts w:ascii="Segoe UI Light" w:hAnsi="Segoe UI Light" w:cs="Segoe UI Light"/>
          <w:b/>
          <w:bCs/>
        </w:rPr>
        <w:t xml:space="preserve"> </w:t>
      </w:r>
      <w:r w:rsidR="00087AB2">
        <w:rPr>
          <w:rFonts w:ascii="Segoe UI Light" w:hAnsi="Segoe UI Light" w:cs="Segoe UI Light"/>
          <w:b/>
          <w:bCs/>
        </w:rPr>
        <w:t>XXXX</w:t>
      </w:r>
      <w:r w:rsidRPr="00834E92">
        <w:rPr>
          <w:rFonts w:ascii="Segoe UI Light" w:hAnsi="Segoe UI Light" w:cs="Segoe UI Light"/>
          <w:b/>
          <w:bCs/>
        </w:rPr>
        <w:t xml:space="preserve"> </w:t>
      </w:r>
      <w:r w:rsidR="00087AB2">
        <w:rPr>
          <w:rFonts w:ascii="Segoe UI Light" w:hAnsi="Segoe UI Light" w:cs="Segoe UI Light"/>
          <w:b/>
          <w:bCs/>
        </w:rPr>
        <w:t>XXXXXXXXXXXXX</w:t>
      </w:r>
      <w:r w:rsidRPr="00834E92">
        <w:rPr>
          <w:rFonts w:ascii="Segoe UI Light" w:hAnsi="Segoe UI Light" w:cs="Segoe UI Light"/>
          <w:b/>
          <w:bCs/>
        </w:rPr>
        <w:t xml:space="preserve"> </w:t>
      </w:r>
      <w:r w:rsidR="00087AB2">
        <w:rPr>
          <w:rFonts w:ascii="Segoe UI Light" w:hAnsi="Segoe UI Light" w:cs="Segoe UI Light"/>
          <w:b/>
          <w:bCs/>
        </w:rPr>
        <w:t>XXXXX</w:t>
      </w:r>
      <w:r w:rsidRPr="00834E92">
        <w:rPr>
          <w:rFonts w:ascii="Segoe UI Light" w:hAnsi="Segoe UI Light" w:cs="Segoe UI Light"/>
          <w:b/>
          <w:bCs/>
        </w:rPr>
        <w:t xml:space="preserve"> </w:t>
      </w:r>
      <w:r w:rsidR="00087AB2">
        <w:rPr>
          <w:rFonts w:ascii="Segoe UI Light" w:hAnsi="Segoe UI Light" w:cs="Segoe UI Light"/>
          <w:b/>
          <w:bCs/>
        </w:rPr>
        <w:t>XXXXXXXXXXXXXXXXX</w:t>
      </w:r>
    </w:p>
    <w:p w14:paraId="04C74F14" w14:textId="77777777" w:rsidR="002C3C2E" w:rsidRPr="00834E92" w:rsidRDefault="002C3C2E" w:rsidP="002C3C2E">
      <w:pPr>
        <w:rPr>
          <w:rFonts w:ascii="Segoe UI Light" w:hAnsi="Segoe UI Light" w:cs="Segoe UI Light"/>
          <w:b/>
          <w:bCs/>
        </w:rPr>
      </w:pPr>
    </w:p>
    <w:p w14:paraId="6D3176AC" w14:textId="0F3F2A8F" w:rsidR="002C3C2E" w:rsidRDefault="002C3C2E" w:rsidP="002C3C2E">
      <w:pPr>
        <w:jc w:val="both"/>
        <w:rPr>
          <w:rFonts w:ascii="Segoe UI Light" w:hAnsi="Segoe UI Light" w:cs="Segoe UI Light"/>
          <w:b/>
          <w:bCs/>
          <w:sz w:val="22"/>
          <w:szCs w:val="28"/>
        </w:rPr>
      </w:pPr>
      <w:r w:rsidRPr="00834E92">
        <w:rPr>
          <w:rFonts w:ascii="Segoe UI Light" w:hAnsi="Segoe UI Light" w:cs="Segoe UI Light"/>
          <w:b/>
          <w:bCs/>
          <w:sz w:val="22"/>
          <w:szCs w:val="28"/>
        </w:rPr>
        <w:t>Zadavatel:</w:t>
      </w:r>
      <w:r w:rsidRPr="00834E92">
        <w:rPr>
          <w:rFonts w:ascii="Segoe UI Light" w:hAnsi="Segoe UI Light" w:cs="Segoe UI Light"/>
          <w:b/>
          <w:bCs/>
          <w:sz w:val="22"/>
          <w:szCs w:val="28"/>
        </w:rPr>
        <w:tab/>
      </w:r>
      <w:r w:rsidR="00087AB2">
        <w:rPr>
          <w:rFonts w:ascii="Segoe UI Light" w:hAnsi="Segoe UI Light" w:cs="Segoe UI Light"/>
          <w:b/>
          <w:bCs/>
          <w:sz w:val="22"/>
          <w:szCs w:val="28"/>
        </w:rPr>
        <w:t xml:space="preserve">XXXXXXX </w:t>
      </w:r>
      <w:proofErr w:type="spellStart"/>
      <w:r w:rsidR="00087AB2">
        <w:rPr>
          <w:rFonts w:ascii="Segoe UI Light" w:hAnsi="Segoe UI Light" w:cs="Segoe UI Light"/>
          <w:b/>
          <w:bCs/>
          <w:sz w:val="22"/>
          <w:szCs w:val="28"/>
        </w:rPr>
        <w:t>XXXXXXX</w:t>
      </w:r>
      <w:proofErr w:type="spellEnd"/>
      <w:r w:rsidR="00087AB2">
        <w:rPr>
          <w:rFonts w:ascii="Segoe UI Light" w:hAnsi="Segoe UI Light" w:cs="Segoe UI Light"/>
          <w:b/>
          <w:bCs/>
          <w:sz w:val="22"/>
          <w:szCs w:val="28"/>
        </w:rPr>
        <w:t xml:space="preserve"> XXXXXXXXX XXXXXXX XXXXXXXX XXX</w:t>
      </w:r>
      <w:r>
        <w:rPr>
          <w:rFonts w:ascii="Segoe UI Light" w:hAnsi="Segoe UI Light" w:cs="Segoe UI Light"/>
          <w:b/>
          <w:bCs/>
          <w:sz w:val="22"/>
          <w:szCs w:val="28"/>
        </w:rPr>
        <w:t xml:space="preserve"> </w:t>
      </w:r>
      <w:r w:rsidR="00087AB2">
        <w:rPr>
          <w:rFonts w:ascii="Segoe UI Light" w:hAnsi="Segoe UI Light" w:cs="Segoe UI Light"/>
          <w:b/>
          <w:bCs/>
          <w:sz w:val="22"/>
          <w:szCs w:val="28"/>
        </w:rPr>
        <w:t>XX</w:t>
      </w:r>
      <w:r>
        <w:rPr>
          <w:rFonts w:ascii="Segoe UI Light" w:hAnsi="Segoe UI Light" w:cs="Segoe UI Light"/>
          <w:b/>
          <w:bCs/>
          <w:sz w:val="22"/>
          <w:szCs w:val="28"/>
        </w:rPr>
        <w:t xml:space="preserve"> </w:t>
      </w:r>
      <w:r w:rsidR="00087AB2">
        <w:rPr>
          <w:rFonts w:ascii="Segoe UI Light" w:hAnsi="Segoe UI Light" w:cs="Segoe UI Light"/>
          <w:b/>
          <w:bCs/>
          <w:sz w:val="22"/>
          <w:szCs w:val="28"/>
        </w:rPr>
        <w:t>XXXXX</w:t>
      </w:r>
      <w:r>
        <w:rPr>
          <w:rFonts w:ascii="Segoe UI Light" w:hAnsi="Segoe UI Light" w:cs="Segoe UI Light"/>
          <w:b/>
          <w:bCs/>
          <w:sz w:val="22"/>
          <w:szCs w:val="28"/>
        </w:rPr>
        <w:t xml:space="preserve"> </w:t>
      </w:r>
      <w:r w:rsidR="00087AB2">
        <w:rPr>
          <w:rFonts w:ascii="Segoe UI Light" w:hAnsi="Segoe UI Light" w:cs="Segoe UI Light"/>
          <w:b/>
          <w:bCs/>
          <w:sz w:val="22"/>
          <w:szCs w:val="28"/>
        </w:rPr>
        <w:t>X</w:t>
      </w:r>
      <w:r>
        <w:rPr>
          <w:rFonts w:ascii="Segoe UI Light" w:hAnsi="Segoe UI Light" w:cs="Segoe UI Light"/>
          <w:b/>
          <w:bCs/>
          <w:sz w:val="22"/>
          <w:szCs w:val="28"/>
        </w:rPr>
        <w:t xml:space="preserve"> </w:t>
      </w:r>
      <w:r w:rsidR="00087AB2">
        <w:rPr>
          <w:rFonts w:ascii="Segoe UI Light" w:hAnsi="Segoe UI Light" w:cs="Segoe UI Light"/>
          <w:b/>
          <w:bCs/>
          <w:sz w:val="22"/>
          <w:szCs w:val="28"/>
        </w:rPr>
        <w:t>X</w:t>
      </w:r>
      <w:r>
        <w:rPr>
          <w:rFonts w:ascii="Segoe UI Light" w:hAnsi="Segoe UI Light" w:cs="Segoe UI Light"/>
          <w:b/>
          <w:bCs/>
          <w:sz w:val="22"/>
          <w:szCs w:val="28"/>
        </w:rPr>
        <w:t xml:space="preserve"> </w:t>
      </w:r>
      <w:r w:rsidR="00087AB2">
        <w:rPr>
          <w:rFonts w:ascii="Segoe UI Light" w:hAnsi="Segoe UI Light" w:cs="Segoe UI Light"/>
          <w:b/>
          <w:bCs/>
          <w:sz w:val="22"/>
          <w:szCs w:val="28"/>
        </w:rPr>
        <w:t>XXXX</w:t>
      </w:r>
      <w:r>
        <w:rPr>
          <w:rFonts w:ascii="Segoe UI Light" w:hAnsi="Segoe UI Light" w:cs="Segoe UI Light"/>
          <w:b/>
          <w:bCs/>
          <w:sz w:val="22"/>
          <w:szCs w:val="28"/>
        </w:rPr>
        <w:t xml:space="preserve"> </w:t>
      </w:r>
      <w:r w:rsidR="00087AB2">
        <w:rPr>
          <w:rFonts w:ascii="Segoe UI Light" w:hAnsi="Segoe UI Light" w:cs="Segoe UI Light"/>
          <w:b/>
          <w:bCs/>
          <w:sz w:val="22"/>
          <w:szCs w:val="28"/>
        </w:rPr>
        <w:t>XXXXX</w:t>
      </w:r>
    </w:p>
    <w:p w14:paraId="1DA29E78" w14:textId="77777777" w:rsidR="002C3C2E" w:rsidRPr="00834E92" w:rsidRDefault="002C3C2E" w:rsidP="002C3C2E">
      <w:pPr>
        <w:rPr>
          <w:rFonts w:ascii="Segoe UI Light" w:hAnsi="Segoe UI Light" w:cs="Segoe UI Light"/>
          <w:bCs/>
          <w:iCs/>
          <w:sz w:val="22"/>
        </w:rPr>
      </w:pPr>
    </w:p>
    <w:p w14:paraId="02A63059" w14:textId="77777777" w:rsidR="002C3C2E" w:rsidRPr="00834E92" w:rsidRDefault="002C3C2E" w:rsidP="002C3C2E">
      <w:pPr>
        <w:rPr>
          <w:rFonts w:ascii="Segoe UI Light" w:hAnsi="Segoe UI Light" w:cs="Segoe UI Light"/>
          <w:sz w:val="22"/>
          <w:u w:val="single"/>
        </w:rPr>
      </w:pPr>
      <w:r>
        <w:rPr>
          <w:rFonts w:ascii="Segoe UI Light" w:hAnsi="Segoe UI Light" w:cs="Segoe UI Light"/>
          <w:sz w:val="22"/>
          <w:u w:val="single"/>
        </w:rPr>
        <w:t>Rozpočet:</w:t>
      </w:r>
    </w:p>
    <w:p w14:paraId="3C997623" w14:textId="77777777" w:rsidR="002C3C2E" w:rsidRPr="00834E92" w:rsidRDefault="002C3C2E" w:rsidP="002C3C2E">
      <w:pPr>
        <w:numPr>
          <w:ilvl w:val="0"/>
          <w:numId w:val="17"/>
        </w:numPr>
        <w:jc w:val="both"/>
        <w:rPr>
          <w:rFonts w:ascii="Segoe UI Light" w:hAnsi="Segoe UI Light" w:cs="Segoe UI Light"/>
          <w:sz w:val="22"/>
          <w:szCs w:val="22"/>
        </w:rPr>
      </w:pPr>
      <w:r>
        <w:rPr>
          <w:rFonts w:ascii="Segoe UI Light" w:hAnsi="Segoe UI Light" w:cs="Segoe UI Light"/>
          <w:sz w:val="22"/>
          <w:szCs w:val="22"/>
        </w:rPr>
        <w:t>Osazení předmětů</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76.500,- Kč</w:t>
      </w:r>
      <w:r w:rsidRPr="00834E92">
        <w:rPr>
          <w:rFonts w:ascii="Segoe UI Light" w:hAnsi="Segoe UI Light" w:cs="Segoe UI Light"/>
          <w:sz w:val="22"/>
          <w:szCs w:val="22"/>
        </w:rPr>
        <w:tab/>
      </w:r>
    </w:p>
    <w:p w14:paraId="6655F235" w14:textId="77777777" w:rsidR="002C3C2E" w:rsidRPr="00834E92" w:rsidRDefault="002C3C2E" w:rsidP="002C3C2E">
      <w:pPr>
        <w:numPr>
          <w:ilvl w:val="0"/>
          <w:numId w:val="17"/>
        </w:numPr>
        <w:jc w:val="both"/>
        <w:rPr>
          <w:rFonts w:ascii="Segoe UI Light" w:hAnsi="Segoe UI Light" w:cs="Segoe UI Light"/>
          <w:sz w:val="22"/>
          <w:szCs w:val="22"/>
        </w:rPr>
      </w:pPr>
      <w:r>
        <w:rPr>
          <w:rFonts w:ascii="Segoe UI Light" w:hAnsi="Segoe UI Light" w:cs="Segoe UI Light"/>
          <w:sz w:val="22"/>
          <w:szCs w:val="22"/>
        </w:rPr>
        <w:t>Režijní náklady</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18.000,- Kč</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p>
    <w:p w14:paraId="0A39D5C4" w14:textId="77777777" w:rsidR="002C3C2E" w:rsidRPr="00834E92" w:rsidRDefault="002C3C2E" w:rsidP="002C3C2E">
      <w:pPr>
        <w:numPr>
          <w:ilvl w:val="0"/>
          <w:numId w:val="17"/>
        </w:numPr>
        <w:jc w:val="both"/>
        <w:rPr>
          <w:rFonts w:ascii="Segoe UI Light" w:hAnsi="Segoe UI Light" w:cs="Segoe UI Light"/>
          <w:sz w:val="22"/>
          <w:szCs w:val="22"/>
        </w:rPr>
      </w:pPr>
      <w:r>
        <w:rPr>
          <w:rFonts w:ascii="Segoe UI Light" w:hAnsi="Segoe UI Light" w:cs="Segoe UI Light"/>
          <w:sz w:val="22"/>
          <w:szCs w:val="22"/>
        </w:rPr>
        <w:t>Provozní náklady</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10.000,- Kč</w:t>
      </w:r>
      <w:r w:rsidRPr="00834E92">
        <w:rPr>
          <w:rFonts w:ascii="Segoe UI Light" w:hAnsi="Segoe UI Light" w:cs="Segoe UI Light"/>
          <w:sz w:val="22"/>
          <w:szCs w:val="22"/>
        </w:rPr>
        <w:tab/>
      </w:r>
      <w:r w:rsidRPr="00834E92">
        <w:rPr>
          <w:rFonts w:ascii="Segoe UI Light" w:hAnsi="Segoe UI Light" w:cs="Segoe UI Light"/>
          <w:sz w:val="22"/>
          <w:szCs w:val="22"/>
        </w:rPr>
        <w:tab/>
      </w:r>
    </w:p>
    <w:p w14:paraId="67CA7301" w14:textId="77777777" w:rsidR="002C3C2E" w:rsidRPr="00834E92" w:rsidRDefault="002C3C2E" w:rsidP="002C3C2E">
      <w:pPr>
        <w:numPr>
          <w:ilvl w:val="0"/>
          <w:numId w:val="17"/>
        </w:numPr>
        <w:jc w:val="both"/>
        <w:rPr>
          <w:rFonts w:ascii="Segoe UI Light" w:hAnsi="Segoe UI Light" w:cs="Segoe UI Light"/>
          <w:sz w:val="22"/>
          <w:u w:val="single"/>
        </w:rPr>
      </w:pPr>
      <w:r>
        <w:rPr>
          <w:rFonts w:ascii="Segoe UI Light" w:hAnsi="Segoe UI Light" w:cs="Segoe UI Light"/>
          <w:sz w:val="22"/>
          <w:szCs w:val="22"/>
          <w:u w:val="single"/>
        </w:rPr>
        <w:t>Drobný spotřební materiál</w:t>
      </w:r>
      <w:proofErr w:type="gramStart"/>
      <w:r>
        <w:rPr>
          <w:rFonts w:ascii="Segoe UI Light" w:hAnsi="Segoe UI Light" w:cs="Segoe UI Light"/>
          <w:sz w:val="22"/>
          <w:szCs w:val="22"/>
          <w:u w:val="single"/>
        </w:rPr>
        <w:tab/>
        <w:t xml:space="preserve">  _</w:t>
      </w:r>
      <w:proofErr w:type="gramEnd"/>
      <w:r>
        <w:rPr>
          <w:rFonts w:ascii="Segoe UI Light" w:hAnsi="Segoe UI Light" w:cs="Segoe UI Light"/>
          <w:sz w:val="22"/>
          <w:szCs w:val="22"/>
          <w:u w:val="single"/>
        </w:rPr>
        <w:t xml:space="preserve">_____________________________ </w:t>
      </w:r>
      <w:proofErr w:type="gramStart"/>
      <w:r>
        <w:rPr>
          <w:rFonts w:ascii="Segoe UI Light" w:hAnsi="Segoe UI Light" w:cs="Segoe UI Light"/>
          <w:sz w:val="22"/>
          <w:szCs w:val="22"/>
          <w:u w:val="single"/>
        </w:rPr>
        <w:t>7.000,-</w:t>
      </w:r>
      <w:proofErr w:type="gramEnd"/>
      <w:r>
        <w:rPr>
          <w:rFonts w:ascii="Segoe UI Light" w:hAnsi="Segoe UI Light" w:cs="Segoe UI Light"/>
          <w:sz w:val="22"/>
          <w:szCs w:val="22"/>
          <w:u w:val="single"/>
        </w:rPr>
        <w:t xml:space="preserve"> Kč</w:t>
      </w:r>
    </w:p>
    <w:p w14:paraId="5CAACD0C" w14:textId="77777777" w:rsidR="002C3C2E" w:rsidRPr="00834E92" w:rsidRDefault="002C3C2E" w:rsidP="002C3C2E">
      <w:pPr>
        <w:pStyle w:val="Nadpis4"/>
        <w:ind w:firstLine="360"/>
        <w:rPr>
          <w:rFonts w:ascii="Segoe UI Light" w:hAnsi="Segoe UI Light" w:cs="Segoe UI Light"/>
          <w:sz w:val="22"/>
          <w:szCs w:val="22"/>
        </w:rPr>
      </w:pPr>
      <w:r w:rsidRPr="00834E92">
        <w:rPr>
          <w:rFonts w:ascii="Segoe UI Light" w:hAnsi="Segoe UI Light" w:cs="Segoe UI Light"/>
          <w:sz w:val="22"/>
          <w:szCs w:val="22"/>
        </w:rPr>
        <w:t xml:space="preserve">Celková cena </w:t>
      </w:r>
      <w:r>
        <w:rPr>
          <w:rFonts w:ascii="Segoe UI Light" w:hAnsi="Segoe UI Light" w:cs="Segoe UI Light"/>
          <w:sz w:val="22"/>
          <w:szCs w:val="22"/>
        </w:rPr>
        <w:t>za instalační práce</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 xml:space="preserve">           </w:t>
      </w:r>
      <w:proofErr w:type="gramStart"/>
      <w:r>
        <w:rPr>
          <w:rFonts w:ascii="Segoe UI Light" w:hAnsi="Segoe UI Light" w:cs="Segoe UI Light"/>
          <w:sz w:val="22"/>
          <w:szCs w:val="22"/>
        </w:rPr>
        <w:t>111.500,-</w:t>
      </w:r>
      <w:proofErr w:type="gramEnd"/>
      <w:r>
        <w:rPr>
          <w:rFonts w:ascii="Segoe UI Light" w:hAnsi="Segoe UI Light" w:cs="Segoe UI Light"/>
          <w:sz w:val="22"/>
          <w:szCs w:val="22"/>
        </w:rPr>
        <w:t xml:space="preserve"> </w:t>
      </w:r>
      <w:r w:rsidRPr="00834E92">
        <w:rPr>
          <w:rFonts w:ascii="Segoe UI Light" w:hAnsi="Segoe UI Light" w:cs="Segoe UI Light"/>
          <w:sz w:val="22"/>
          <w:szCs w:val="22"/>
        </w:rPr>
        <w:t>Kč</w:t>
      </w:r>
    </w:p>
    <w:p w14:paraId="1F891D7A" w14:textId="77777777" w:rsidR="002C3C2E" w:rsidRPr="00834E92" w:rsidRDefault="002C3C2E" w:rsidP="002C3C2E">
      <w:pPr>
        <w:rPr>
          <w:rFonts w:ascii="Segoe UI Light" w:hAnsi="Segoe UI Light" w:cs="Segoe UI Light"/>
          <w:sz w:val="22"/>
          <w:u w:val="single"/>
        </w:rPr>
      </w:pPr>
    </w:p>
    <w:p w14:paraId="6A3C9C2C" w14:textId="77777777" w:rsidR="002C3C2E" w:rsidRPr="00863373" w:rsidRDefault="002C3C2E" w:rsidP="002C3C2E">
      <w:pPr>
        <w:pStyle w:val="Odstavecseseznamem"/>
        <w:numPr>
          <w:ilvl w:val="0"/>
          <w:numId w:val="18"/>
        </w:numPr>
        <w:rPr>
          <w:rFonts w:ascii="Segoe UI Light" w:hAnsi="Segoe UI Light" w:cs="Segoe UI Light"/>
          <w:sz w:val="22"/>
          <w:szCs w:val="22"/>
        </w:rPr>
      </w:pPr>
      <w:r w:rsidRPr="00863373">
        <w:rPr>
          <w:rFonts w:ascii="Segoe UI Light" w:hAnsi="Segoe UI Light" w:cs="Segoe UI Light"/>
          <w:sz w:val="22"/>
          <w:szCs w:val="22"/>
        </w:rPr>
        <w:t>Nejsem plátce DPH</w:t>
      </w:r>
    </w:p>
    <w:p w14:paraId="32402F6F" w14:textId="77777777" w:rsidR="002C3C2E" w:rsidRPr="00863373" w:rsidRDefault="002C3C2E" w:rsidP="002C3C2E">
      <w:pPr>
        <w:pStyle w:val="Odstavecseseznamem"/>
        <w:numPr>
          <w:ilvl w:val="0"/>
          <w:numId w:val="18"/>
        </w:numPr>
        <w:rPr>
          <w:rFonts w:ascii="Segoe UI Light" w:hAnsi="Segoe UI Light" w:cs="Segoe UI Light"/>
          <w:sz w:val="22"/>
          <w:szCs w:val="22"/>
        </w:rPr>
      </w:pPr>
      <w:r w:rsidRPr="00863373">
        <w:rPr>
          <w:rFonts w:ascii="Segoe UI Light" w:hAnsi="Segoe UI Light" w:cs="Segoe UI Light"/>
          <w:sz w:val="22"/>
          <w:szCs w:val="22"/>
        </w:rPr>
        <w:t>Zakázku lze realizovat v</w:t>
      </w:r>
      <w:r>
        <w:rPr>
          <w:rFonts w:ascii="Segoe UI Light" w:hAnsi="Segoe UI Light" w:cs="Segoe UI Light"/>
          <w:sz w:val="22"/>
          <w:szCs w:val="22"/>
        </w:rPr>
        <w:t> </w:t>
      </w:r>
      <w:r w:rsidRPr="00863373">
        <w:rPr>
          <w:rFonts w:ascii="Segoe UI Light" w:hAnsi="Segoe UI Light" w:cs="Segoe UI Light"/>
          <w:sz w:val="22"/>
          <w:szCs w:val="22"/>
        </w:rPr>
        <w:t>termínu</w:t>
      </w:r>
      <w:r>
        <w:rPr>
          <w:rFonts w:ascii="Segoe UI Light" w:hAnsi="Segoe UI Light" w:cs="Segoe UI Light"/>
          <w:sz w:val="22"/>
          <w:szCs w:val="22"/>
        </w:rPr>
        <w:t xml:space="preserve"> jednoho měsíce</w:t>
      </w:r>
    </w:p>
    <w:p w14:paraId="63687AEE" w14:textId="77777777" w:rsidR="002C3C2E" w:rsidRPr="00863373" w:rsidRDefault="002C3C2E" w:rsidP="002C3C2E">
      <w:pPr>
        <w:pStyle w:val="Odstavecseseznamem"/>
        <w:numPr>
          <w:ilvl w:val="0"/>
          <w:numId w:val="18"/>
        </w:numPr>
        <w:rPr>
          <w:rFonts w:ascii="Segoe UI Light" w:hAnsi="Segoe UI Light" w:cs="Segoe UI Light"/>
          <w:sz w:val="22"/>
          <w:szCs w:val="22"/>
        </w:rPr>
      </w:pPr>
      <w:r w:rsidRPr="00863373">
        <w:rPr>
          <w:rFonts w:ascii="Segoe UI Light" w:hAnsi="Segoe UI Light" w:cs="Segoe UI Light"/>
          <w:sz w:val="22"/>
          <w:szCs w:val="22"/>
        </w:rPr>
        <w:t xml:space="preserve">Předpokládaný termín zahájení je </w:t>
      </w:r>
      <w:r>
        <w:rPr>
          <w:rFonts w:ascii="Segoe UI Light" w:hAnsi="Segoe UI Light" w:cs="Segoe UI Light"/>
          <w:sz w:val="22"/>
          <w:szCs w:val="22"/>
        </w:rPr>
        <w:t>březen</w:t>
      </w:r>
      <w:r w:rsidRPr="00863373">
        <w:rPr>
          <w:rFonts w:ascii="Segoe UI Light" w:hAnsi="Segoe UI Light" w:cs="Segoe UI Light"/>
          <w:sz w:val="22"/>
          <w:szCs w:val="22"/>
        </w:rPr>
        <w:t xml:space="preserve"> a ukončení prací </w:t>
      </w:r>
      <w:r>
        <w:rPr>
          <w:rFonts w:ascii="Segoe UI Light" w:hAnsi="Segoe UI Light" w:cs="Segoe UI Light"/>
          <w:sz w:val="22"/>
          <w:szCs w:val="22"/>
        </w:rPr>
        <w:t>duben</w:t>
      </w:r>
      <w:r w:rsidRPr="00863373">
        <w:rPr>
          <w:rFonts w:ascii="Segoe UI Light" w:hAnsi="Segoe UI Light" w:cs="Segoe UI Light"/>
          <w:sz w:val="22"/>
          <w:szCs w:val="22"/>
        </w:rPr>
        <w:t>.</w:t>
      </w:r>
    </w:p>
    <w:p w14:paraId="3A40F2D9" w14:textId="77777777" w:rsidR="002C3C2E" w:rsidRDefault="002C3C2E" w:rsidP="002C3C2E">
      <w:pPr>
        <w:pStyle w:val="Odstavecseseznamem"/>
        <w:numPr>
          <w:ilvl w:val="0"/>
          <w:numId w:val="18"/>
        </w:numPr>
        <w:rPr>
          <w:rFonts w:ascii="Segoe UI Light" w:hAnsi="Segoe UI Light" w:cs="Segoe UI Light"/>
          <w:sz w:val="22"/>
          <w:szCs w:val="22"/>
        </w:rPr>
      </w:pPr>
      <w:r>
        <w:rPr>
          <w:rFonts w:ascii="Segoe UI Light" w:hAnsi="Segoe UI Light" w:cs="Segoe UI Light"/>
          <w:sz w:val="22"/>
          <w:szCs w:val="22"/>
        </w:rPr>
        <w:t xml:space="preserve">Práce budou probíhat za pomocí studentů AVU ateliéru restaurování výtvarných děl sochařských. </w:t>
      </w:r>
    </w:p>
    <w:p w14:paraId="68B1485F" w14:textId="7C196CC7" w:rsidR="002C3C2E" w:rsidRPr="00834E92" w:rsidRDefault="002C3C2E" w:rsidP="002C3C2E">
      <w:pPr>
        <w:pStyle w:val="Nadpis1"/>
        <w:rPr>
          <w:rFonts w:ascii="Segoe UI Light" w:hAnsi="Segoe UI Light" w:cs="Segoe UI Light"/>
          <w:b w:val="0"/>
          <w:bCs/>
          <w:sz w:val="22"/>
        </w:rPr>
      </w:pPr>
    </w:p>
    <w:p w14:paraId="743240AC" w14:textId="77777777" w:rsidR="002C3C2E" w:rsidRPr="00834E92" w:rsidRDefault="002C3C2E" w:rsidP="002C3C2E">
      <w:pPr>
        <w:pStyle w:val="Nadpis1"/>
        <w:rPr>
          <w:rFonts w:ascii="Segoe UI Light" w:hAnsi="Segoe UI Light" w:cs="Segoe UI Light"/>
          <w:b w:val="0"/>
          <w:bCs/>
          <w:sz w:val="22"/>
        </w:rPr>
      </w:pPr>
    </w:p>
    <w:p w14:paraId="46E7F05C" w14:textId="77777777" w:rsidR="002C3C2E" w:rsidRPr="00834E92" w:rsidRDefault="002C3C2E" w:rsidP="002C3C2E">
      <w:pPr>
        <w:pStyle w:val="Nadpis1"/>
        <w:rPr>
          <w:rFonts w:ascii="Segoe UI Light" w:hAnsi="Segoe UI Light" w:cs="Segoe UI Light"/>
          <w:b w:val="0"/>
          <w:bCs/>
          <w:sz w:val="22"/>
        </w:rPr>
      </w:pPr>
      <w:r>
        <w:rPr>
          <w:rFonts w:ascii="Segoe UI Light" w:hAnsi="Segoe UI Light" w:cs="Segoe UI Light"/>
          <w:b w:val="0"/>
          <w:bCs/>
          <w:sz w:val="22"/>
        </w:rPr>
        <w:t>V Úněticích dne 16.března 2026</w:t>
      </w:r>
      <w:r>
        <w:rPr>
          <w:rFonts w:ascii="Segoe UI Light" w:hAnsi="Segoe UI Light" w:cs="Segoe UI Light"/>
          <w:b w:val="0"/>
          <w:bCs/>
          <w:sz w:val="22"/>
        </w:rPr>
        <w:tab/>
      </w:r>
      <w:r>
        <w:rPr>
          <w:rFonts w:ascii="Segoe UI Light" w:hAnsi="Segoe UI Light" w:cs="Segoe UI Light"/>
          <w:b w:val="0"/>
          <w:bCs/>
          <w:sz w:val="22"/>
        </w:rPr>
        <w:tab/>
      </w:r>
      <w:r w:rsidRPr="00834E92">
        <w:rPr>
          <w:rFonts w:ascii="Segoe UI Light" w:hAnsi="Segoe UI Light" w:cs="Segoe UI Light"/>
          <w:sz w:val="22"/>
        </w:rPr>
        <w:tab/>
      </w:r>
      <w:r w:rsidRPr="00834E92">
        <w:rPr>
          <w:rFonts w:ascii="Segoe UI Light" w:hAnsi="Segoe UI Light" w:cs="Segoe UI Light"/>
          <w:sz w:val="22"/>
        </w:rPr>
        <w:tab/>
      </w:r>
      <w:r w:rsidRPr="00834E92">
        <w:rPr>
          <w:rFonts w:ascii="Segoe UI Light" w:hAnsi="Segoe UI Light" w:cs="Segoe UI Light"/>
          <w:sz w:val="22"/>
        </w:rPr>
        <w:tab/>
      </w:r>
      <w:r w:rsidRPr="00834E92">
        <w:rPr>
          <w:rFonts w:ascii="Segoe UI Light" w:hAnsi="Segoe UI Light" w:cs="Segoe UI Light"/>
          <w:sz w:val="22"/>
        </w:rPr>
        <w:tab/>
      </w:r>
      <w:r w:rsidRPr="00834E92">
        <w:rPr>
          <w:rFonts w:ascii="Segoe UI Light" w:hAnsi="Segoe UI Light" w:cs="Segoe UI Light"/>
          <w:b w:val="0"/>
          <w:bCs/>
          <w:sz w:val="22"/>
        </w:rPr>
        <w:t xml:space="preserve">MgA. Jan Kracík, </w:t>
      </w:r>
      <w:proofErr w:type="spellStart"/>
      <w:r w:rsidRPr="00834E92">
        <w:rPr>
          <w:rFonts w:ascii="Segoe UI Light" w:hAnsi="Segoe UI Light" w:cs="Segoe UI Light"/>
          <w:b w:val="0"/>
          <w:bCs/>
          <w:sz w:val="22"/>
        </w:rPr>
        <w:t>ak</w:t>
      </w:r>
      <w:proofErr w:type="spellEnd"/>
      <w:r w:rsidRPr="00834E92">
        <w:rPr>
          <w:rFonts w:ascii="Segoe UI Light" w:hAnsi="Segoe UI Light" w:cs="Segoe UI Light"/>
          <w:b w:val="0"/>
          <w:bCs/>
          <w:sz w:val="22"/>
        </w:rPr>
        <w:t>. soch. a rest.</w:t>
      </w:r>
    </w:p>
    <w:p w14:paraId="4AFCC639" w14:textId="77777777" w:rsidR="002C3C2E" w:rsidRPr="00834E92" w:rsidRDefault="002C3C2E" w:rsidP="002C3C2E">
      <w:pPr>
        <w:rPr>
          <w:rFonts w:ascii="Segoe UI Light" w:hAnsi="Segoe UI Light" w:cs="Segoe UI Light"/>
        </w:rPr>
      </w:pPr>
    </w:p>
    <w:p w14:paraId="5E4D5983" w14:textId="77777777" w:rsidR="002C3C2E" w:rsidRPr="00834E92" w:rsidRDefault="002C3C2E" w:rsidP="002C3C2E">
      <w:pPr>
        <w:rPr>
          <w:rFonts w:ascii="Segoe UI Light" w:hAnsi="Segoe UI Light" w:cs="Segoe UI Light"/>
        </w:rPr>
      </w:pPr>
    </w:p>
    <w:p w14:paraId="08D041AB" w14:textId="77777777" w:rsidR="002C3C2E" w:rsidRDefault="002C3C2E" w:rsidP="008E77B8">
      <w:pPr>
        <w:jc w:val="both"/>
        <w:rPr>
          <w:rFonts w:ascii="Calibri" w:hAnsi="Calibri" w:cs="Calibri"/>
        </w:rPr>
      </w:pPr>
    </w:p>
    <w:p w14:paraId="6CBAC7CC" w14:textId="77777777" w:rsidR="00F80544" w:rsidRDefault="00F80544" w:rsidP="008E77B8">
      <w:pPr>
        <w:jc w:val="both"/>
        <w:rPr>
          <w:rFonts w:ascii="Calibri" w:hAnsi="Calibri" w:cs="Calibri"/>
        </w:rPr>
      </w:pPr>
    </w:p>
    <w:p w14:paraId="2C91EA2D" w14:textId="77777777" w:rsidR="00F80544" w:rsidRDefault="00F80544" w:rsidP="008E77B8">
      <w:pPr>
        <w:jc w:val="both"/>
        <w:rPr>
          <w:rFonts w:ascii="Calibri" w:hAnsi="Calibri" w:cs="Calibri"/>
        </w:rPr>
      </w:pPr>
    </w:p>
    <w:p w14:paraId="24C4FB43" w14:textId="77777777" w:rsidR="00F80544" w:rsidRDefault="00F80544" w:rsidP="008E77B8">
      <w:pPr>
        <w:jc w:val="both"/>
        <w:rPr>
          <w:rFonts w:ascii="Calibri" w:hAnsi="Calibri" w:cs="Calibri"/>
        </w:rPr>
      </w:pPr>
    </w:p>
    <w:p w14:paraId="675D3297" w14:textId="77777777" w:rsidR="00F80544" w:rsidRDefault="00F80544" w:rsidP="008E77B8">
      <w:pPr>
        <w:jc w:val="both"/>
        <w:rPr>
          <w:rFonts w:ascii="Calibri" w:hAnsi="Calibri" w:cs="Calibri"/>
        </w:rPr>
      </w:pPr>
    </w:p>
    <w:p w14:paraId="02B82A40" w14:textId="77777777" w:rsidR="00F80544" w:rsidRDefault="00F80544" w:rsidP="008E77B8">
      <w:pPr>
        <w:jc w:val="both"/>
        <w:rPr>
          <w:rFonts w:ascii="Calibri" w:hAnsi="Calibri" w:cs="Calibri"/>
        </w:rPr>
      </w:pPr>
    </w:p>
    <w:p w14:paraId="2F0CA1F0" w14:textId="77777777" w:rsidR="00F80544" w:rsidRDefault="00F80544" w:rsidP="008E77B8">
      <w:pPr>
        <w:jc w:val="both"/>
        <w:rPr>
          <w:rFonts w:ascii="Calibri" w:hAnsi="Calibri" w:cs="Calibri"/>
        </w:rPr>
      </w:pPr>
    </w:p>
    <w:p w14:paraId="1C4F82F6" w14:textId="77777777" w:rsidR="00F80544" w:rsidRDefault="00F80544" w:rsidP="008E77B8">
      <w:pPr>
        <w:jc w:val="both"/>
        <w:rPr>
          <w:rFonts w:ascii="Calibri" w:hAnsi="Calibri" w:cs="Calibri"/>
        </w:rPr>
      </w:pPr>
    </w:p>
    <w:p w14:paraId="444E829F" w14:textId="77777777" w:rsidR="00F80544" w:rsidRDefault="00F80544" w:rsidP="008E77B8">
      <w:pPr>
        <w:jc w:val="both"/>
        <w:rPr>
          <w:rFonts w:ascii="Calibri" w:hAnsi="Calibri" w:cs="Calibri"/>
        </w:rPr>
      </w:pPr>
    </w:p>
    <w:p w14:paraId="7F528A26" w14:textId="77777777" w:rsidR="00F80544" w:rsidRDefault="00F80544" w:rsidP="008E77B8">
      <w:pPr>
        <w:jc w:val="both"/>
        <w:rPr>
          <w:rFonts w:ascii="Calibri" w:hAnsi="Calibri" w:cs="Calibri"/>
        </w:rPr>
      </w:pPr>
    </w:p>
    <w:p w14:paraId="12C0BBD3" w14:textId="77777777" w:rsidR="00F80544" w:rsidRDefault="00F80544" w:rsidP="008E77B8">
      <w:pPr>
        <w:jc w:val="both"/>
        <w:rPr>
          <w:rFonts w:ascii="Calibri" w:hAnsi="Calibri" w:cs="Calibri"/>
        </w:rPr>
      </w:pPr>
    </w:p>
    <w:p w14:paraId="1803F1CA" w14:textId="77777777" w:rsidR="00F80544" w:rsidRDefault="00F80544" w:rsidP="008E77B8">
      <w:pPr>
        <w:jc w:val="both"/>
        <w:rPr>
          <w:rFonts w:ascii="Calibri" w:hAnsi="Calibri" w:cs="Calibri"/>
        </w:rPr>
      </w:pPr>
    </w:p>
    <w:p w14:paraId="7145508F" w14:textId="77777777" w:rsidR="00F80544" w:rsidRDefault="00F80544" w:rsidP="008E77B8">
      <w:pPr>
        <w:jc w:val="both"/>
        <w:rPr>
          <w:rFonts w:ascii="Calibri" w:hAnsi="Calibri" w:cs="Calibri"/>
        </w:rPr>
      </w:pPr>
    </w:p>
    <w:p w14:paraId="5ED48AF2" w14:textId="77777777" w:rsidR="00F80544" w:rsidRDefault="00F80544" w:rsidP="008E77B8">
      <w:pPr>
        <w:jc w:val="both"/>
        <w:rPr>
          <w:rFonts w:ascii="Calibri" w:hAnsi="Calibri" w:cs="Calibri"/>
        </w:rPr>
      </w:pPr>
    </w:p>
    <w:p w14:paraId="1C00360E" w14:textId="77777777" w:rsidR="00F80544" w:rsidRDefault="00F80544" w:rsidP="008E77B8">
      <w:pPr>
        <w:jc w:val="both"/>
        <w:rPr>
          <w:rFonts w:ascii="Calibri" w:hAnsi="Calibri" w:cs="Calibri"/>
        </w:rPr>
      </w:pPr>
    </w:p>
    <w:p w14:paraId="103D4334" w14:textId="77777777" w:rsidR="00F80544" w:rsidRDefault="00F80544" w:rsidP="008E77B8">
      <w:pPr>
        <w:jc w:val="both"/>
        <w:rPr>
          <w:rFonts w:ascii="Calibri" w:hAnsi="Calibri" w:cs="Calibri"/>
        </w:rPr>
      </w:pPr>
    </w:p>
    <w:p w14:paraId="73E567EA" w14:textId="77777777" w:rsidR="00F80544" w:rsidRDefault="00F80544" w:rsidP="008E77B8">
      <w:pPr>
        <w:jc w:val="both"/>
        <w:rPr>
          <w:rFonts w:ascii="Calibri" w:hAnsi="Calibri" w:cs="Calibri"/>
        </w:rPr>
      </w:pPr>
    </w:p>
    <w:p w14:paraId="4ED607DB" w14:textId="77777777" w:rsidR="00F80544" w:rsidRDefault="00F80544" w:rsidP="008E77B8">
      <w:pPr>
        <w:jc w:val="both"/>
        <w:rPr>
          <w:rFonts w:ascii="Calibri" w:hAnsi="Calibri" w:cs="Calibri"/>
        </w:rPr>
      </w:pPr>
    </w:p>
    <w:p w14:paraId="065A9B6A" w14:textId="77777777" w:rsidR="00D046EB" w:rsidRDefault="00D046EB" w:rsidP="008E77B8">
      <w:pPr>
        <w:jc w:val="both"/>
        <w:rPr>
          <w:rFonts w:ascii="Calibri" w:hAnsi="Calibri" w:cs="Calibri"/>
        </w:rPr>
      </w:pPr>
    </w:p>
    <w:p w14:paraId="3ABDF847" w14:textId="77777777" w:rsidR="00D046EB" w:rsidRDefault="00D046EB" w:rsidP="008E77B8">
      <w:pPr>
        <w:jc w:val="both"/>
        <w:rPr>
          <w:rFonts w:ascii="Calibri" w:hAnsi="Calibri" w:cs="Calibri"/>
        </w:rPr>
      </w:pPr>
    </w:p>
    <w:p w14:paraId="55FF9F15" w14:textId="77777777" w:rsidR="00D046EB" w:rsidRDefault="00D046EB" w:rsidP="008E77B8">
      <w:pPr>
        <w:jc w:val="both"/>
        <w:rPr>
          <w:rFonts w:ascii="Calibri" w:hAnsi="Calibri" w:cs="Calibri"/>
        </w:rPr>
      </w:pPr>
    </w:p>
    <w:p w14:paraId="643D595F" w14:textId="77777777" w:rsidR="00F80544" w:rsidRDefault="00F80544" w:rsidP="008E77B8">
      <w:pPr>
        <w:jc w:val="both"/>
        <w:rPr>
          <w:rFonts w:ascii="Calibri" w:hAnsi="Calibri" w:cs="Calibri"/>
        </w:rPr>
      </w:pPr>
    </w:p>
    <w:p w14:paraId="2434761B" w14:textId="0D622077" w:rsidR="00F80544" w:rsidRDefault="00F80544" w:rsidP="09484B07">
      <w:pPr>
        <w:jc w:val="both"/>
        <w:rPr>
          <w:rFonts w:ascii="Calibri" w:hAnsi="Calibri" w:cs="Calibri"/>
        </w:rPr>
      </w:pPr>
    </w:p>
    <w:p w14:paraId="7768F96C" w14:textId="77777777" w:rsidR="00F80544" w:rsidRDefault="00F80544" w:rsidP="008E77B8">
      <w:pPr>
        <w:jc w:val="both"/>
        <w:rPr>
          <w:rFonts w:ascii="Calibri" w:hAnsi="Calibri" w:cs="Calibri"/>
        </w:rPr>
      </w:pPr>
    </w:p>
    <w:p w14:paraId="6C0315BA" w14:textId="77777777" w:rsidR="00F80544" w:rsidRDefault="00F80544" w:rsidP="00F80544">
      <w:pPr>
        <w:rPr>
          <w:rFonts w:ascii="Segoe UI Light" w:hAnsi="Segoe UI Light" w:cs="Segoe UI Light"/>
          <w:b/>
          <w:bCs/>
          <w:sz w:val="28"/>
          <w:szCs w:val="28"/>
        </w:rPr>
      </w:pPr>
      <w:r>
        <w:rPr>
          <w:rFonts w:ascii="Segoe UI Light" w:hAnsi="Segoe UI Light" w:cs="Segoe UI Light"/>
          <w:b/>
          <w:bCs/>
          <w:sz w:val="28"/>
          <w:szCs w:val="28"/>
        </w:rPr>
        <w:lastRenderedPageBreak/>
        <w:t>Rozpočet na demontáž předmětů do expozice Přemyslovci</w:t>
      </w:r>
    </w:p>
    <w:p w14:paraId="4D65838B" w14:textId="77777777" w:rsidR="00F80544" w:rsidRPr="00CA51A6" w:rsidRDefault="00F80544" w:rsidP="00F80544">
      <w:pPr>
        <w:rPr>
          <w:rFonts w:ascii="Segoe UI Light" w:hAnsi="Segoe UI Light" w:cs="Segoe UI Light"/>
          <w:b/>
          <w:bCs/>
          <w:sz w:val="22"/>
          <w:szCs w:val="22"/>
        </w:rPr>
      </w:pPr>
      <w:r>
        <w:rPr>
          <w:rFonts w:ascii="Segoe UI Light" w:hAnsi="Segoe UI Light" w:cs="Segoe UI Light"/>
          <w:b/>
          <w:bCs/>
          <w:sz w:val="22"/>
          <w:szCs w:val="22"/>
        </w:rPr>
        <w:t>(Položkový přehled viz tabulka v příloze)</w:t>
      </w:r>
    </w:p>
    <w:p w14:paraId="4A7458D1" w14:textId="77777777" w:rsidR="00F80544" w:rsidRPr="00834E92" w:rsidRDefault="00F80544" w:rsidP="00F80544">
      <w:pPr>
        <w:rPr>
          <w:rFonts w:ascii="Segoe UI Light" w:hAnsi="Segoe UI Light" w:cs="Segoe UI Light"/>
          <w:b/>
          <w:bCs/>
        </w:rPr>
      </w:pPr>
    </w:p>
    <w:p w14:paraId="6C802449" w14:textId="4F8F799A" w:rsidR="00F80544" w:rsidRPr="00834E92" w:rsidRDefault="00F80544" w:rsidP="00F80544">
      <w:pPr>
        <w:rPr>
          <w:rFonts w:ascii="Segoe UI Light" w:hAnsi="Segoe UI Light" w:cs="Segoe UI Light"/>
          <w:b/>
          <w:bCs/>
        </w:rPr>
      </w:pPr>
      <w:r w:rsidRPr="00834E92">
        <w:rPr>
          <w:rFonts w:ascii="Segoe UI Light" w:hAnsi="Segoe UI Light" w:cs="Segoe UI Light"/>
          <w:b/>
          <w:bCs/>
        </w:rPr>
        <w:t>Zhotovitel:</w:t>
      </w:r>
      <w:r w:rsidRPr="00834E92">
        <w:rPr>
          <w:rFonts w:ascii="Segoe UI Light" w:hAnsi="Segoe UI Light" w:cs="Segoe UI Light"/>
          <w:b/>
          <w:bCs/>
        </w:rPr>
        <w:tab/>
      </w:r>
      <w:r>
        <w:rPr>
          <w:rFonts w:ascii="Segoe UI Light" w:hAnsi="Segoe UI Light" w:cs="Segoe UI Light"/>
          <w:b/>
          <w:bCs/>
        </w:rPr>
        <w:t>XXXX</w:t>
      </w:r>
      <w:r w:rsidRPr="00834E92">
        <w:rPr>
          <w:rFonts w:ascii="Segoe UI Light" w:hAnsi="Segoe UI Light" w:cs="Segoe UI Light"/>
          <w:b/>
          <w:bCs/>
        </w:rPr>
        <w:t xml:space="preserve"> </w:t>
      </w:r>
      <w:r>
        <w:rPr>
          <w:rFonts w:ascii="Segoe UI Light" w:hAnsi="Segoe UI Light" w:cs="Segoe UI Light"/>
          <w:b/>
          <w:bCs/>
        </w:rPr>
        <w:t>XXX</w:t>
      </w:r>
      <w:r w:rsidRPr="00834E92">
        <w:rPr>
          <w:rFonts w:ascii="Segoe UI Light" w:hAnsi="Segoe UI Light" w:cs="Segoe UI Light"/>
          <w:b/>
          <w:bCs/>
        </w:rPr>
        <w:t xml:space="preserve"> </w:t>
      </w:r>
      <w:r>
        <w:rPr>
          <w:rFonts w:ascii="Segoe UI Light" w:hAnsi="Segoe UI Light" w:cs="Segoe UI Light"/>
          <w:b/>
          <w:bCs/>
        </w:rPr>
        <w:t>XXXXXXX</w:t>
      </w:r>
      <w:r w:rsidRPr="00834E92">
        <w:rPr>
          <w:rFonts w:ascii="Segoe UI Light" w:hAnsi="Segoe UI Light" w:cs="Segoe UI Light"/>
          <w:b/>
          <w:bCs/>
        </w:rPr>
        <w:t xml:space="preserve"> </w:t>
      </w:r>
      <w:r>
        <w:rPr>
          <w:rFonts w:ascii="Segoe UI Light" w:hAnsi="Segoe UI Light" w:cs="Segoe UI Light"/>
          <w:b/>
          <w:bCs/>
        </w:rPr>
        <w:t>XXXXXXXXX</w:t>
      </w:r>
      <w:r w:rsidRPr="00834E92">
        <w:rPr>
          <w:rFonts w:ascii="Segoe UI Light" w:hAnsi="Segoe UI Light" w:cs="Segoe UI Light"/>
          <w:b/>
          <w:bCs/>
        </w:rPr>
        <w:t xml:space="preserve"> </w:t>
      </w:r>
      <w:r>
        <w:rPr>
          <w:rFonts w:ascii="Segoe UI Light" w:hAnsi="Segoe UI Light" w:cs="Segoe UI Light"/>
          <w:b/>
          <w:bCs/>
        </w:rPr>
        <w:t>XXXXXXX</w:t>
      </w:r>
      <w:r w:rsidRPr="00834E92">
        <w:rPr>
          <w:rFonts w:ascii="Segoe UI Light" w:hAnsi="Segoe UI Light" w:cs="Segoe UI Light"/>
          <w:b/>
          <w:bCs/>
        </w:rPr>
        <w:t xml:space="preserve"> </w:t>
      </w:r>
      <w:r>
        <w:rPr>
          <w:rFonts w:ascii="Segoe UI Light" w:hAnsi="Segoe UI Light" w:cs="Segoe UI Light"/>
          <w:b/>
          <w:bCs/>
        </w:rPr>
        <w:t>XXXXX</w:t>
      </w:r>
      <w:r w:rsidRPr="00834E92">
        <w:rPr>
          <w:rFonts w:ascii="Segoe UI Light" w:hAnsi="Segoe UI Light" w:cs="Segoe UI Light"/>
          <w:b/>
          <w:bCs/>
        </w:rPr>
        <w:t xml:space="preserve"> </w:t>
      </w:r>
      <w:r>
        <w:rPr>
          <w:rFonts w:ascii="Segoe UI Light" w:hAnsi="Segoe UI Light" w:cs="Segoe UI Light"/>
          <w:b/>
          <w:bCs/>
        </w:rPr>
        <w:t>XXXXXXXX</w:t>
      </w:r>
      <w:r w:rsidRPr="00834E92">
        <w:rPr>
          <w:rFonts w:ascii="Segoe UI Light" w:hAnsi="Segoe UI Light" w:cs="Segoe UI Light"/>
          <w:b/>
          <w:bCs/>
        </w:rPr>
        <w:t xml:space="preserve"> </w:t>
      </w:r>
      <w:r>
        <w:rPr>
          <w:rFonts w:ascii="Segoe UI Light" w:hAnsi="Segoe UI Light" w:cs="Segoe UI Light"/>
          <w:b/>
          <w:bCs/>
        </w:rPr>
        <w:t>XXXX</w:t>
      </w:r>
      <w:r w:rsidRPr="00834E92">
        <w:rPr>
          <w:rFonts w:ascii="Segoe UI Light" w:hAnsi="Segoe UI Light" w:cs="Segoe UI Light"/>
          <w:b/>
          <w:bCs/>
        </w:rPr>
        <w:t xml:space="preserve"> </w:t>
      </w:r>
      <w:r>
        <w:rPr>
          <w:rFonts w:ascii="Segoe UI Light" w:hAnsi="Segoe UI Light" w:cs="Segoe UI Light"/>
          <w:b/>
          <w:bCs/>
        </w:rPr>
        <w:t>XXXXXXXXX</w:t>
      </w:r>
    </w:p>
    <w:p w14:paraId="0AFD06F9" w14:textId="0564A886" w:rsidR="00F80544" w:rsidRPr="00834E92" w:rsidRDefault="00F80544" w:rsidP="00F80544">
      <w:pPr>
        <w:rPr>
          <w:rFonts w:ascii="Segoe UI Light" w:hAnsi="Segoe UI Light" w:cs="Segoe UI Light"/>
          <w:b/>
          <w:bCs/>
        </w:rPr>
      </w:pPr>
      <w:r w:rsidRPr="00834E92">
        <w:rPr>
          <w:rFonts w:ascii="Segoe UI Light" w:hAnsi="Segoe UI Light" w:cs="Segoe UI Light"/>
          <w:b/>
          <w:bCs/>
        </w:rPr>
        <w:tab/>
      </w:r>
      <w:r w:rsidRPr="00834E92">
        <w:rPr>
          <w:rFonts w:ascii="Segoe UI Light" w:hAnsi="Segoe UI Light" w:cs="Segoe UI Light"/>
          <w:b/>
          <w:bCs/>
        </w:rPr>
        <w:tab/>
      </w:r>
      <w:r>
        <w:rPr>
          <w:rFonts w:ascii="Segoe UI Light" w:hAnsi="Segoe UI Light" w:cs="Segoe UI Light"/>
          <w:b/>
          <w:bCs/>
        </w:rPr>
        <w:t>XXX</w:t>
      </w:r>
      <w:r w:rsidRPr="00834E92">
        <w:rPr>
          <w:rFonts w:ascii="Segoe UI Light" w:hAnsi="Segoe UI Light" w:cs="Segoe UI Light"/>
          <w:b/>
          <w:bCs/>
        </w:rPr>
        <w:t xml:space="preserve"> </w:t>
      </w:r>
      <w:r>
        <w:rPr>
          <w:rFonts w:ascii="Segoe UI Light" w:hAnsi="Segoe UI Light" w:cs="Segoe UI Light"/>
          <w:b/>
          <w:bCs/>
        </w:rPr>
        <w:t>XXXXXXXXX</w:t>
      </w:r>
      <w:r w:rsidRPr="00834E92">
        <w:rPr>
          <w:rFonts w:ascii="Segoe UI Light" w:hAnsi="Segoe UI Light" w:cs="Segoe UI Light"/>
          <w:b/>
          <w:bCs/>
        </w:rPr>
        <w:t xml:space="preserve"> </w:t>
      </w:r>
      <w:r>
        <w:rPr>
          <w:rFonts w:ascii="Segoe UI Light" w:hAnsi="Segoe UI Light" w:cs="Segoe UI Light"/>
          <w:b/>
          <w:bCs/>
        </w:rPr>
        <w:t>XXXX</w:t>
      </w:r>
      <w:r w:rsidRPr="00834E92">
        <w:rPr>
          <w:rFonts w:ascii="Segoe UI Light" w:hAnsi="Segoe UI Light" w:cs="Segoe UI Light"/>
          <w:b/>
          <w:bCs/>
        </w:rPr>
        <w:t xml:space="preserve"> </w:t>
      </w:r>
      <w:r>
        <w:rPr>
          <w:rFonts w:ascii="Segoe UI Light" w:hAnsi="Segoe UI Light" w:cs="Segoe UI Light"/>
          <w:b/>
          <w:bCs/>
        </w:rPr>
        <w:t>XXXXXXXXXXXXX</w:t>
      </w:r>
      <w:r w:rsidRPr="00834E92">
        <w:rPr>
          <w:rFonts w:ascii="Segoe UI Light" w:hAnsi="Segoe UI Light" w:cs="Segoe UI Light"/>
          <w:b/>
          <w:bCs/>
        </w:rPr>
        <w:t xml:space="preserve"> </w:t>
      </w:r>
      <w:r>
        <w:rPr>
          <w:rFonts w:ascii="Segoe UI Light" w:hAnsi="Segoe UI Light" w:cs="Segoe UI Light"/>
          <w:b/>
          <w:bCs/>
        </w:rPr>
        <w:t>XXXXX</w:t>
      </w:r>
      <w:r w:rsidRPr="00834E92">
        <w:rPr>
          <w:rFonts w:ascii="Segoe UI Light" w:hAnsi="Segoe UI Light" w:cs="Segoe UI Light"/>
          <w:b/>
          <w:bCs/>
        </w:rPr>
        <w:t xml:space="preserve"> </w:t>
      </w:r>
      <w:r>
        <w:rPr>
          <w:rFonts w:ascii="Segoe UI Light" w:hAnsi="Segoe UI Light" w:cs="Segoe UI Light"/>
          <w:b/>
          <w:bCs/>
        </w:rPr>
        <w:t>XXXXXXXXXXXXXXXXX</w:t>
      </w:r>
    </w:p>
    <w:p w14:paraId="28013B13" w14:textId="77777777" w:rsidR="00F80544" w:rsidRPr="00834E92" w:rsidRDefault="00F80544" w:rsidP="00F80544">
      <w:pPr>
        <w:rPr>
          <w:rFonts w:ascii="Segoe UI Light" w:hAnsi="Segoe UI Light" w:cs="Segoe UI Light"/>
          <w:b/>
          <w:bCs/>
        </w:rPr>
      </w:pPr>
    </w:p>
    <w:p w14:paraId="52441FB8" w14:textId="5F50AA48" w:rsidR="00F80544" w:rsidRDefault="00F80544" w:rsidP="00F80544">
      <w:pPr>
        <w:jc w:val="both"/>
        <w:rPr>
          <w:rFonts w:ascii="Segoe UI Light" w:hAnsi="Segoe UI Light" w:cs="Segoe UI Light"/>
          <w:b/>
          <w:bCs/>
          <w:sz w:val="22"/>
          <w:szCs w:val="28"/>
        </w:rPr>
      </w:pPr>
      <w:r w:rsidRPr="00834E92">
        <w:rPr>
          <w:rFonts w:ascii="Segoe UI Light" w:hAnsi="Segoe UI Light" w:cs="Segoe UI Light"/>
          <w:b/>
          <w:bCs/>
          <w:sz w:val="22"/>
          <w:szCs w:val="28"/>
        </w:rPr>
        <w:t>Zadavatel:</w:t>
      </w:r>
      <w:r w:rsidRPr="00834E92">
        <w:rPr>
          <w:rFonts w:ascii="Segoe UI Light" w:hAnsi="Segoe UI Light" w:cs="Segoe UI Light"/>
          <w:b/>
          <w:bCs/>
          <w:sz w:val="22"/>
          <w:szCs w:val="28"/>
        </w:rPr>
        <w:tab/>
      </w:r>
      <w:r>
        <w:rPr>
          <w:rFonts w:ascii="Segoe UI Light" w:hAnsi="Segoe UI Light" w:cs="Segoe UI Light"/>
          <w:b/>
          <w:bCs/>
          <w:sz w:val="22"/>
          <w:szCs w:val="28"/>
        </w:rPr>
        <w:t xml:space="preserve">XXXXXXX </w:t>
      </w:r>
      <w:proofErr w:type="spellStart"/>
      <w:r>
        <w:rPr>
          <w:rFonts w:ascii="Segoe UI Light" w:hAnsi="Segoe UI Light" w:cs="Segoe UI Light"/>
          <w:b/>
          <w:bCs/>
          <w:sz w:val="22"/>
          <w:szCs w:val="28"/>
        </w:rPr>
        <w:t>XXXXXXX</w:t>
      </w:r>
      <w:proofErr w:type="spellEnd"/>
      <w:r>
        <w:rPr>
          <w:rFonts w:ascii="Segoe UI Light" w:hAnsi="Segoe UI Light" w:cs="Segoe UI Light"/>
          <w:b/>
          <w:bCs/>
          <w:sz w:val="22"/>
          <w:szCs w:val="28"/>
        </w:rPr>
        <w:t xml:space="preserve"> XXXXXXXXX XXXXXXX XXXXXXXX XXX XX XXXXX X </w:t>
      </w:r>
      <w:proofErr w:type="spellStart"/>
      <w:r>
        <w:rPr>
          <w:rFonts w:ascii="Segoe UI Light" w:hAnsi="Segoe UI Light" w:cs="Segoe UI Light"/>
          <w:b/>
          <w:bCs/>
          <w:sz w:val="22"/>
          <w:szCs w:val="28"/>
        </w:rPr>
        <w:t>X</w:t>
      </w:r>
      <w:proofErr w:type="spellEnd"/>
      <w:r>
        <w:rPr>
          <w:rFonts w:ascii="Segoe UI Light" w:hAnsi="Segoe UI Light" w:cs="Segoe UI Light"/>
          <w:b/>
          <w:bCs/>
          <w:sz w:val="22"/>
          <w:szCs w:val="28"/>
        </w:rPr>
        <w:t xml:space="preserve"> XXXX XXXXX</w:t>
      </w:r>
    </w:p>
    <w:p w14:paraId="1A81AB31" w14:textId="77777777" w:rsidR="00F80544" w:rsidRPr="00834E92" w:rsidRDefault="00F80544" w:rsidP="00F80544">
      <w:pPr>
        <w:rPr>
          <w:rFonts w:ascii="Segoe UI Light" w:hAnsi="Segoe UI Light" w:cs="Segoe UI Light"/>
          <w:bCs/>
          <w:iCs/>
          <w:sz w:val="22"/>
        </w:rPr>
      </w:pPr>
    </w:p>
    <w:p w14:paraId="7B912601" w14:textId="77777777" w:rsidR="00F80544" w:rsidRPr="00834E92" w:rsidRDefault="00F80544" w:rsidP="00F80544">
      <w:pPr>
        <w:rPr>
          <w:rFonts w:ascii="Segoe UI Light" w:hAnsi="Segoe UI Light" w:cs="Segoe UI Light"/>
          <w:sz w:val="22"/>
          <w:u w:val="single"/>
        </w:rPr>
      </w:pPr>
      <w:r>
        <w:rPr>
          <w:rFonts w:ascii="Segoe UI Light" w:hAnsi="Segoe UI Light" w:cs="Segoe UI Light"/>
          <w:sz w:val="22"/>
          <w:u w:val="single"/>
        </w:rPr>
        <w:t>Rozpočet:</w:t>
      </w:r>
    </w:p>
    <w:p w14:paraId="0A6BDED7" w14:textId="77777777" w:rsidR="00F80544" w:rsidRPr="00834E92" w:rsidRDefault="00F80544" w:rsidP="00F80544">
      <w:pPr>
        <w:numPr>
          <w:ilvl w:val="0"/>
          <w:numId w:val="17"/>
        </w:numPr>
        <w:jc w:val="both"/>
        <w:rPr>
          <w:rFonts w:ascii="Segoe UI Light" w:hAnsi="Segoe UI Light" w:cs="Segoe UI Light"/>
          <w:sz w:val="22"/>
          <w:szCs w:val="22"/>
        </w:rPr>
      </w:pPr>
      <w:r>
        <w:rPr>
          <w:rFonts w:ascii="Segoe UI Light" w:hAnsi="Segoe UI Light" w:cs="Segoe UI Light"/>
          <w:sz w:val="22"/>
          <w:szCs w:val="22"/>
        </w:rPr>
        <w:t>Osazení předmětů</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73.500,- Kč</w:t>
      </w:r>
      <w:r w:rsidRPr="00834E92">
        <w:rPr>
          <w:rFonts w:ascii="Segoe UI Light" w:hAnsi="Segoe UI Light" w:cs="Segoe UI Light"/>
          <w:sz w:val="22"/>
          <w:szCs w:val="22"/>
        </w:rPr>
        <w:tab/>
      </w:r>
    </w:p>
    <w:p w14:paraId="675095ED" w14:textId="77777777" w:rsidR="00F80544" w:rsidRPr="00834E92" w:rsidRDefault="00F80544" w:rsidP="00F80544">
      <w:pPr>
        <w:numPr>
          <w:ilvl w:val="0"/>
          <w:numId w:val="17"/>
        </w:numPr>
        <w:jc w:val="both"/>
        <w:rPr>
          <w:rFonts w:ascii="Segoe UI Light" w:hAnsi="Segoe UI Light" w:cs="Segoe UI Light"/>
          <w:sz w:val="22"/>
          <w:szCs w:val="22"/>
        </w:rPr>
      </w:pPr>
      <w:r>
        <w:rPr>
          <w:rFonts w:ascii="Segoe UI Light" w:hAnsi="Segoe UI Light" w:cs="Segoe UI Light"/>
          <w:sz w:val="22"/>
          <w:szCs w:val="22"/>
        </w:rPr>
        <w:t>Režijní náklady</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15.000,- Kč</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p>
    <w:p w14:paraId="19948B4D" w14:textId="77777777" w:rsidR="00F80544" w:rsidRPr="00867C01" w:rsidRDefault="00F80544" w:rsidP="00F80544">
      <w:pPr>
        <w:numPr>
          <w:ilvl w:val="0"/>
          <w:numId w:val="17"/>
        </w:numPr>
        <w:jc w:val="both"/>
        <w:rPr>
          <w:rFonts w:ascii="Segoe UI Light" w:hAnsi="Segoe UI Light" w:cs="Segoe UI Light"/>
          <w:sz w:val="22"/>
          <w:szCs w:val="22"/>
          <w:u w:val="single"/>
        </w:rPr>
      </w:pPr>
      <w:r w:rsidRPr="00867C01">
        <w:rPr>
          <w:rFonts w:ascii="Segoe UI Light" w:hAnsi="Segoe UI Light" w:cs="Segoe UI Light"/>
          <w:sz w:val="22"/>
          <w:szCs w:val="22"/>
          <w:u w:val="single"/>
        </w:rPr>
        <w:t>Provozní náklady</w:t>
      </w:r>
      <w:r w:rsidRPr="00867C01">
        <w:rPr>
          <w:rFonts w:ascii="Segoe UI Light" w:hAnsi="Segoe UI Light" w:cs="Segoe UI Light"/>
          <w:sz w:val="22"/>
          <w:szCs w:val="22"/>
          <w:u w:val="single"/>
        </w:rPr>
        <w:tab/>
      </w:r>
      <w:r w:rsidRPr="00867C01">
        <w:rPr>
          <w:rFonts w:ascii="Segoe UI Light" w:hAnsi="Segoe UI Light" w:cs="Segoe UI Light"/>
          <w:sz w:val="22"/>
          <w:szCs w:val="22"/>
          <w:u w:val="single"/>
        </w:rPr>
        <w:tab/>
      </w:r>
      <w:r w:rsidRPr="00867C01">
        <w:rPr>
          <w:rFonts w:ascii="Segoe UI Light" w:hAnsi="Segoe UI Light" w:cs="Segoe UI Light"/>
          <w:sz w:val="22"/>
          <w:szCs w:val="22"/>
          <w:u w:val="single"/>
        </w:rPr>
        <w:tab/>
      </w:r>
      <w:r w:rsidRPr="00867C01">
        <w:rPr>
          <w:rFonts w:ascii="Segoe UI Light" w:hAnsi="Segoe UI Light" w:cs="Segoe UI Light"/>
          <w:sz w:val="22"/>
          <w:szCs w:val="22"/>
          <w:u w:val="single"/>
        </w:rPr>
        <w:tab/>
      </w:r>
      <w:r w:rsidRPr="00867C01">
        <w:rPr>
          <w:rFonts w:ascii="Segoe UI Light" w:hAnsi="Segoe UI Light" w:cs="Segoe UI Light"/>
          <w:sz w:val="22"/>
          <w:szCs w:val="22"/>
          <w:u w:val="single"/>
        </w:rPr>
        <w:tab/>
      </w:r>
      <w:r w:rsidRPr="00867C01">
        <w:rPr>
          <w:rFonts w:ascii="Segoe UI Light" w:hAnsi="Segoe UI Light" w:cs="Segoe UI Light"/>
          <w:sz w:val="22"/>
          <w:szCs w:val="22"/>
          <w:u w:val="single"/>
        </w:rPr>
        <w:tab/>
        <w:t>10.000,- Kč</w:t>
      </w:r>
      <w:r w:rsidRPr="00867C01">
        <w:rPr>
          <w:rFonts w:ascii="Segoe UI Light" w:hAnsi="Segoe UI Light" w:cs="Segoe UI Light"/>
          <w:sz w:val="22"/>
          <w:szCs w:val="22"/>
          <w:u w:val="single"/>
        </w:rPr>
        <w:tab/>
      </w:r>
      <w:r w:rsidRPr="00867C01">
        <w:rPr>
          <w:rFonts w:ascii="Segoe UI Light" w:hAnsi="Segoe UI Light" w:cs="Segoe UI Light"/>
          <w:sz w:val="22"/>
          <w:szCs w:val="22"/>
          <w:u w:val="single"/>
        </w:rPr>
        <w:tab/>
      </w:r>
    </w:p>
    <w:p w14:paraId="72B0D985" w14:textId="77777777" w:rsidR="00F80544" w:rsidRPr="00834E92" w:rsidRDefault="00F80544" w:rsidP="00F80544">
      <w:pPr>
        <w:pStyle w:val="Nadpis4"/>
        <w:ind w:firstLine="360"/>
        <w:rPr>
          <w:rFonts w:ascii="Segoe UI Light" w:hAnsi="Segoe UI Light" w:cs="Segoe UI Light"/>
          <w:sz w:val="22"/>
          <w:szCs w:val="22"/>
        </w:rPr>
      </w:pPr>
      <w:r w:rsidRPr="00834E92">
        <w:rPr>
          <w:rFonts w:ascii="Segoe UI Light" w:hAnsi="Segoe UI Light" w:cs="Segoe UI Light"/>
          <w:sz w:val="22"/>
          <w:szCs w:val="22"/>
        </w:rPr>
        <w:t xml:space="preserve">Celková cena </w:t>
      </w:r>
      <w:r>
        <w:rPr>
          <w:rFonts w:ascii="Segoe UI Light" w:hAnsi="Segoe UI Light" w:cs="Segoe UI Light"/>
          <w:sz w:val="22"/>
          <w:szCs w:val="22"/>
        </w:rPr>
        <w:t>za instalační práce</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 xml:space="preserve">            </w:t>
      </w:r>
      <w:proofErr w:type="gramStart"/>
      <w:r>
        <w:rPr>
          <w:rFonts w:ascii="Segoe UI Light" w:hAnsi="Segoe UI Light" w:cs="Segoe UI Light"/>
          <w:sz w:val="22"/>
          <w:szCs w:val="22"/>
        </w:rPr>
        <w:t>98.500,-</w:t>
      </w:r>
      <w:proofErr w:type="gramEnd"/>
      <w:r>
        <w:rPr>
          <w:rFonts w:ascii="Segoe UI Light" w:hAnsi="Segoe UI Light" w:cs="Segoe UI Light"/>
          <w:sz w:val="22"/>
          <w:szCs w:val="22"/>
        </w:rPr>
        <w:t xml:space="preserve"> </w:t>
      </w:r>
      <w:r w:rsidRPr="00834E92">
        <w:rPr>
          <w:rFonts w:ascii="Segoe UI Light" w:hAnsi="Segoe UI Light" w:cs="Segoe UI Light"/>
          <w:sz w:val="22"/>
          <w:szCs w:val="22"/>
        </w:rPr>
        <w:t>Kč</w:t>
      </w:r>
    </w:p>
    <w:p w14:paraId="0595A746" w14:textId="77777777" w:rsidR="00F80544" w:rsidRPr="00834E92" w:rsidRDefault="00F80544" w:rsidP="00F80544">
      <w:pPr>
        <w:rPr>
          <w:rFonts w:ascii="Segoe UI Light" w:hAnsi="Segoe UI Light" w:cs="Segoe UI Light"/>
          <w:sz w:val="22"/>
          <w:u w:val="single"/>
        </w:rPr>
      </w:pPr>
    </w:p>
    <w:p w14:paraId="593EE7E5" w14:textId="77777777" w:rsidR="00F80544" w:rsidRPr="00863373" w:rsidRDefault="00F80544" w:rsidP="00F80544">
      <w:pPr>
        <w:pStyle w:val="Odstavecseseznamem"/>
        <w:numPr>
          <w:ilvl w:val="0"/>
          <w:numId w:val="18"/>
        </w:numPr>
        <w:rPr>
          <w:rFonts w:ascii="Segoe UI Light" w:hAnsi="Segoe UI Light" w:cs="Segoe UI Light"/>
          <w:sz w:val="22"/>
          <w:szCs w:val="22"/>
        </w:rPr>
      </w:pPr>
      <w:r w:rsidRPr="00863373">
        <w:rPr>
          <w:rFonts w:ascii="Segoe UI Light" w:hAnsi="Segoe UI Light" w:cs="Segoe UI Light"/>
          <w:sz w:val="22"/>
          <w:szCs w:val="22"/>
        </w:rPr>
        <w:t>Nejsem plátce DPH</w:t>
      </w:r>
    </w:p>
    <w:p w14:paraId="5D531042" w14:textId="77777777" w:rsidR="00F80544" w:rsidRPr="00863373" w:rsidRDefault="00F80544" w:rsidP="00F80544">
      <w:pPr>
        <w:pStyle w:val="Odstavecseseznamem"/>
        <w:numPr>
          <w:ilvl w:val="0"/>
          <w:numId w:val="18"/>
        </w:numPr>
        <w:rPr>
          <w:rFonts w:ascii="Segoe UI Light" w:hAnsi="Segoe UI Light" w:cs="Segoe UI Light"/>
          <w:sz w:val="22"/>
          <w:szCs w:val="22"/>
        </w:rPr>
      </w:pPr>
      <w:r w:rsidRPr="00863373">
        <w:rPr>
          <w:rFonts w:ascii="Segoe UI Light" w:hAnsi="Segoe UI Light" w:cs="Segoe UI Light"/>
          <w:sz w:val="22"/>
          <w:szCs w:val="22"/>
        </w:rPr>
        <w:t>Zakázku lze realizovat v</w:t>
      </w:r>
      <w:r>
        <w:rPr>
          <w:rFonts w:ascii="Segoe UI Light" w:hAnsi="Segoe UI Light" w:cs="Segoe UI Light"/>
          <w:sz w:val="22"/>
          <w:szCs w:val="22"/>
        </w:rPr>
        <w:t> </w:t>
      </w:r>
      <w:r w:rsidRPr="00863373">
        <w:rPr>
          <w:rFonts w:ascii="Segoe UI Light" w:hAnsi="Segoe UI Light" w:cs="Segoe UI Light"/>
          <w:sz w:val="22"/>
          <w:szCs w:val="22"/>
        </w:rPr>
        <w:t>termínu</w:t>
      </w:r>
      <w:r>
        <w:rPr>
          <w:rFonts w:ascii="Segoe UI Light" w:hAnsi="Segoe UI Light" w:cs="Segoe UI Light"/>
          <w:sz w:val="22"/>
          <w:szCs w:val="22"/>
        </w:rPr>
        <w:t xml:space="preserve"> jednoho měsíce</w:t>
      </w:r>
    </w:p>
    <w:p w14:paraId="56A3AC89" w14:textId="77777777" w:rsidR="00F80544" w:rsidRDefault="00F80544" w:rsidP="00F80544">
      <w:pPr>
        <w:pStyle w:val="Odstavecseseznamem"/>
        <w:numPr>
          <w:ilvl w:val="0"/>
          <w:numId w:val="18"/>
        </w:numPr>
        <w:rPr>
          <w:rFonts w:ascii="Segoe UI Light" w:hAnsi="Segoe UI Light" w:cs="Segoe UI Light"/>
          <w:sz w:val="22"/>
          <w:szCs w:val="22"/>
        </w:rPr>
      </w:pPr>
      <w:r>
        <w:rPr>
          <w:rFonts w:ascii="Segoe UI Light" w:hAnsi="Segoe UI Light" w:cs="Segoe UI Light"/>
          <w:sz w:val="22"/>
          <w:szCs w:val="22"/>
        </w:rPr>
        <w:t xml:space="preserve">Práce budou probíhat za pomocí studentů AVU ateliéru restaurování výtvarných děl sochařských. </w:t>
      </w:r>
    </w:p>
    <w:p w14:paraId="601EE793" w14:textId="13AECC67" w:rsidR="00F80544" w:rsidRPr="00834E92" w:rsidRDefault="00F80544" w:rsidP="00F80544">
      <w:pPr>
        <w:pStyle w:val="Nadpis1"/>
        <w:rPr>
          <w:rFonts w:ascii="Segoe UI Light" w:hAnsi="Segoe UI Light" w:cs="Segoe UI Light"/>
          <w:b w:val="0"/>
          <w:bCs/>
          <w:sz w:val="22"/>
        </w:rPr>
      </w:pPr>
    </w:p>
    <w:p w14:paraId="1CA6CA25" w14:textId="77777777" w:rsidR="00F80544" w:rsidRPr="00834E92" w:rsidRDefault="00F80544" w:rsidP="00F80544">
      <w:pPr>
        <w:pStyle w:val="Nadpis1"/>
        <w:rPr>
          <w:rFonts w:ascii="Segoe UI Light" w:hAnsi="Segoe UI Light" w:cs="Segoe UI Light"/>
          <w:b w:val="0"/>
          <w:bCs/>
          <w:sz w:val="22"/>
        </w:rPr>
      </w:pPr>
    </w:p>
    <w:p w14:paraId="45A5BBD1" w14:textId="77777777" w:rsidR="00F80544" w:rsidRPr="00834E92" w:rsidRDefault="00F80544" w:rsidP="00F80544">
      <w:pPr>
        <w:pStyle w:val="Nadpis1"/>
        <w:rPr>
          <w:rFonts w:ascii="Segoe UI Light" w:hAnsi="Segoe UI Light" w:cs="Segoe UI Light"/>
          <w:b w:val="0"/>
          <w:bCs/>
          <w:sz w:val="22"/>
        </w:rPr>
      </w:pPr>
      <w:r>
        <w:rPr>
          <w:rFonts w:ascii="Segoe UI Light" w:hAnsi="Segoe UI Light" w:cs="Segoe UI Light"/>
          <w:b w:val="0"/>
          <w:bCs/>
          <w:sz w:val="22"/>
        </w:rPr>
        <w:t>V Úněticích dne 16.března 2026</w:t>
      </w:r>
      <w:r>
        <w:rPr>
          <w:rFonts w:ascii="Segoe UI Light" w:hAnsi="Segoe UI Light" w:cs="Segoe UI Light"/>
          <w:b w:val="0"/>
          <w:bCs/>
          <w:sz w:val="22"/>
        </w:rPr>
        <w:tab/>
      </w:r>
      <w:r>
        <w:rPr>
          <w:rFonts w:ascii="Segoe UI Light" w:hAnsi="Segoe UI Light" w:cs="Segoe UI Light"/>
          <w:b w:val="0"/>
          <w:bCs/>
          <w:sz w:val="22"/>
        </w:rPr>
        <w:tab/>
      </w:r>
      <w:r w:rsidRPr="00834E92">
        <w:rPr>
          <w:rFonts w:ascii="Segoe UI Light" w:hAnsi="Segoe UI Light" w:cs="Segoe UI Light"/>
          <w:sz w:val="22"/>
        </w:rPr>
        <w:tab/>
      </w:r>
      <w:r w:rsidRPr="00834E92">
        <w:rPr>
          <w:rFonts w:ascii="Segoe UI Light" w:hAnsi="Segoe UI Light" w:cs="Segoe UI Light"/>
          <w:sz w:val="22"/>
        </w:rPr>
        <w:tab/>
      </w:r>
      <w:r w:rsidRPr="00834E92">
        <w:rPr>
          <w:rFonts w:ascii="Segoe UI Light" w:hAnsi="Segoe UI Light" w:cs="Segoe UI Light"/>
          <w:sz w:val="22"/>
        </w:rPr>
        <w:tab/>
      </w:r>
      <w:r w:rsidRPr="00834E92">
        <w:rPr>
          <w:rFonts w:ascii="Segoe UI Light" w:hAnsi="Segoe UI Light" w:cs="Segoe UI Light"/>
          <w:sz w:val="22"/>
        </w:rPr>
        <w:tab/>
      </w:r>
      <w:r w:rsidRPr="00834E92">
        <w:rPr>
          <w:rFonts w:ascii="Segoe UI Light" w:hAnsi="Segoe UI Light" w:cs="Segoe UI Light"/>
          <w:b w:val="0"/>
          <w:bCs/>
          <w:sz w:val="22"/>
        </w:rPr>
        <w:t xml:space="preserve">MgA. Jan Kracík, </w:t>
      </w:r>
      <w:proofErr w:type="spellStart"/>
      <w:r w:rsidRPr="00834E92">
        <w:rPr>
          <w:rFonts w:ascii="Segoe UI Light" w:hAnsi="Segoe UI Light" w:cs="Segoe UI Light"/>
          <w:b w:val="0"/>
          <w:bCs/>
          <w:sz w:val="22"/>
        </w:rPr>
        <w:t>ak</w:t>
      </w:r>
      <w:proofErr w:type="spellEnd"/>
      <w:r w:rsidRPr="00834E92">
        <w:rPr>
          <w:rFonts w:ascii="Segoe UI Light" w:hAnsi="Segoe UI Light" w:cs="Segoe UI Light"/>
          <w:b w:val="0"/>
          <w:bCs/>
          <w:sz w:val="22"/>
        </w:rPr>
        <w:t>. soch. a rest.</w:t>
      </w:r>
    </w:p>
    <w:p w14:paraId="02231A9E" w14:textId="77777777" w:rsidR="00F80544" w:rsidRPr="00834E92" w:rsidRDefault="00F80544" w:rsidP="00F80544">
      <w:pPr>
        <w:rPr>
          <w:rFonts w:ascii="Segoe UI Light" w:hAnsi="Segoe UI Light" w:cs="Segoe UI Light"/>
        </w:rPr>
      </w:pPr>
    </w:p>
    <w:p w14:paraId="17C0E323" w14:textId="77777777" w:rsidR="00F80544" w:rsidRPr="00834E92" w:rsidRDefault="00F80544" w:rsidP="00F80544">
      <w:pPr>
        <w:rPr>
          <w:rFonts w:ascii="Segoe UI Light" w:hAnsi="Segoe UI Light" w:cs="Segoe UI Light"/>
        </w:rPr>
      </w:pPr>
    </w:p>
    <w:p w14:paraId="50F539D0" w14:textId="77777777" w:rsidR="00F80544" w:rsidRDefault="00F80544" w:rsidP="008E77B8">
      <w:pPr>
        <w:jc w:val="both"/>
        <w:rPr>
          <w:rFonts w:ascii="Calibri" w:hAnsi="Calibri" w:cs="Calibri"/>
        </w:rPr>
      </w:pPr>
    </w:p>
    <w:sectPr w:rsidR="00F80544" w:rsidSect="002C3C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693B" w14:textId="77777777" w:rsidR="00D73691" w:rsidRDefault="00D73691" w:rsidP="00915EB6">
      <w:r>
        <w:separator/>
      </w:r>
    </w:p>
  </w:endnote>
  <w:endnote w:type="continuationSeparator" w:id="0">
    <w:p w14:paraId="5A984E82" w14:textId="77777777" w:rsidR="00D73691" w:rsidRDefault="00D73691"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59CDC30B" w:rsidR="00915EB6" w:rsidRPr="008F1020" w:rsidRDefault="00A8323B" w:rsidP="008F1020">
    <w:pPr>
      <w:pStyle w:val="Zpat"/>
      <w:jc w:val="center"/>
      <w:rPr>
        <w:rFonts w:ascii="Calibri" w:hAnsi="Calibri" w:cs="Calibri"/>
        <w:sz w:val="22"/>
        <w:szCs w:val="22"/>
      </w:rPr>
    </w:pPr>
    <w:r w:rsidRPr="008F1020">
      <w:rPr>
        <w:rFonts w:ascii="Calibri" w:hAnsi="Calibri" w:cs="Calibri"/>
        <w:sz w:val="22"/>
        <w:szCs w:val="22"/>
      </w:rPr>
      <w:fldChar w:fldCharType="begin"/>
    </w:r>
    <w:r w:rsidRPr="008F1020">
      <w:rPr>
        <w:rFonts w:ascii="Calibri" w:hAnsi="Calibri" w:cs="Calibri"/>
        <w:sz w:val="22"/>
        <w:szCs w:val="22"/>
      </w:rPr>
      <w:instrText xml:space="preserve"> PAGE   \* MERGEFORMAT </w:instrText>
    </w:r>
    <w:r w:rsidRPr="008F1020">
      <w:rPr>
        <w:rFonts w:ascii="Calibri" w:hAnsi="Calibri" w:cs="Calibri"/>
        <w:sz w:val="22"/>
        <w:szCs w:val="22"/>
      </w:rPr>
      <w:fldChar w:fldCharType="separate"/>
    </w:r>
    <w:r w:rsidR="009F0A48" w:rsidRPr="008F1020">
      <w:rPr>
        <w:rFonts w:ascii="Calibri" w:hAnsi="Calibri" w:cs="Calibri"/>
        <w:noProof/>
        <w:sz w:val="22"/>
        <w:szCs w:val="22"/>
      </w:rPr>
      <w:t>4</w:t>
    </w:r>
    <w:r w:rsidRPr="008F1020">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F19F" w14:textId="77777777" w:rsidR="00D73691" w:rsidRDefault="00D73691" w:rsidP="00915EB6">
      <w:r>
        <w:separator/>
      </w:r>
    </w:p>
  </w:footnote>
  <w:footnote w:type="continuationSeparator" w:id="0">
    <w:p w14:paraId="093E2525" w14:textId="77777777" w:rsidR="00D73691" w:rsidRDefault="00D73691"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267FA51C" w:rsidR="0047096E" w:rsidRPr="00D6497C" w:rsidRDefault="195B574E" w:rsidP="00D6497C">
    <w:pPr>
      <w:pStyle w:val="Zhlav"/>
      <w:jc w:val="right"/>
      <w:rPr>
        <w:rFonts w:asciiTheme="minorHAnsi" w:hAnsiTheme="minorHAnsi" w:cstheme="minorHAnsi"/>
        <w:sz w:val="22"/>
        <w:szCs w:val="22"/>
      </w:rPr>
    </w:pPr>
    <w:r w:rsidRPr="00D6497C">
      <w:rPr>
        <w:rFonts w:asciiTheme="minorHAnsi" w:hAnsiTheme="minorHAnsi" w:cstheme="minorHAnsi"/>
        <w:sz w:val="22"/>
        <w:szCs w:val="22"/>
      </w:rPr>
      <w:t>Č.j. 2026/</w:t>
    </w:r>
    <w:r w:rsidR="001375A3" w:rsidRPr="001375A3">
      <w:rPr>
        <w:rFonts w:asciiTheme="minorHAnsi" w:hAnsiTheme="minorHAnsi" w:cstheme="minorHAnsi"/>
        <w:sz w:val="22"/>
        <w:szCs w:val="22"/>
      </w:rPr>
      <w:t>1869</w:t>
    </w:r>
    <w:r w:rsidRPr="00D6497C">
      <w:rPr>
        <w:rFonts w:asciiTheme="minorHAnsi" w:hAnsiTheme="minorHAnsi" w:cstheme="minorHAnsi"/>
        <w:sz w:val="22"/>
        <w:szCs w:val="22"/>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1F3DEE"/>
    <w:multiLevelType w:val="hybridMultilevel"/>
    <w:tmpl w:val="D3B2E808"/>
    <w:lvl w:ilvl="0" w:tplc="21B2F9C0">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530E7"/>
    <w:multiLevelType w:val="hybridMultilevel"/>
    <w:tmpl w:val="E4A63A04"/>
    <w:lvl w:ilvl="0" w:tplc="5BC2B226">
      <w:start w:val="1"/>
      <w:numFmt w:val="lowerLetter"/>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561CA"/>
    <w:multiLevelType w:val="hybridMultilevel"/>
    <w:tmpl w:val="888A889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69"/>
        </w:tabs>
        <w:ind w:left="1069" w:hanging="360"/>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3B1904"/>
    <w:multiLevelType w:val="hybridMultilevel"/>
    <w:tmpl w:val="C5B2E86C"/>
    <w:lvl w:ilvl="0" w:tplc="44060AE4">
      <w:start w:val="1"/>
      <w:numFmt w:val="decimal"/>
      <w:lvlText w:val="%1."/>
      <w:lvlJc w:val="left"/>
      <w:pPr>
        <w:tabs>
          <w:tab w:val="num" w:pos="360"/>
        </w:tabs>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6030DE"/>
    <w:multiLevelType w:val="hybridMultilevel"/>
    <w:tmpl w:val="2EC21542"/>
    <w:lvl w:ilvl="0" w:tplc="0405000F">
      <w:start w:val="1"/>
      <w:numFmt w:val="decimal"/>
      <w:lvlText w:val="%1."/>
      <w:lvlJc w:val="left"/>
      <w:pPr>
        <w:ind w:left="360" w:hanging="360"/>
      </w:pPr>
    </w:lvl>
    <w:lvl w:ilvl="1" w:tplc="030C30D2">
      <w:start w:val="1"/>
      <w:numFmt w:val="lowerLetter"/>
      <w:lvlText w:val="%2)"/>
      <w:lvlJc w:val="left"/>
      <w:pPr>
        <w:ind w:left="1080" w:hanging="360"/>
      </w:pPr>
      <w:rPr>
        <w:rFonts w:ascii="Calibri" w:eastAsia="Times New Roman" w:hAnsi="Calibri" w:cs="Calibri"/>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4281DB3"/>
    <w:multiLevelType w:val="hybridMultilevel"/>
    <w:tmpl w:val="2996C6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270C9B"/>
    <w:multiLevelType w:val="singleLevel"/>
    <w:tmpl w:val="A99EB8C2"/>
    <w:lvl w:ilvl="0">
      <w:start w:val="1"/>
      <w:numFmt w:val="decimal"/>
      <w:lvlText w:val="%1."/>
      <w:lvlJc w:val="left"/>
      <w:pPr>
        <w:tabs>
          <w:tab w:val="num" w:pos="360"/>
        </w:tabs>
        <w:ind w:left="360" w:hanging="360"/>
      </w:pPr>
      <w:rPr>
        <w:rFonts w:ascii="Calibri" w:hAnsi="Calibri" w:cs="Calibri" w:hint="default"/>
        <w:sz w:val="24"/>
        <w:szCs w:val="24"/>
      </w:rPr>
    </w:lvl>
  </w:abstractNum>
  <w:abstractNum w:abstractNumId="12" w15:restartNumberingAfterBreak="0">
    <w:nsid w:val="45231BC1"/>
    <w:multiLevelType w:val="hybridMultilevel"/>
    <w:tmpl w:val="BBEA7D92"/>
    <w:lvl w:ilvl="0" w:tplc="0405000F">
      <w:start w:val="1"/>
      <w:numFmt w:val="decimal"/>
      <w:lvlText w:val="%1."/>
      <w:lvlJc w:val="left"/>
      <w:pPr>
        <w:ind w:left="360" w:hanging="360"/>
      </w:pPr>
    </w:lvl>
    <w:lvl w:ilvl="1" w:tplc="D7FCA13A">
      <w:start w:val="1"/>
      <w:numFmt w:val="lowerLetter"/>
      <w:lvlText w:val="%2)"/>
      <w:lvlJc w:val="left"/>
      <w:pPr>
        <w:ind w:left="1080" w:hanging="360"/>
      </w:pPr>
      <w:rPr>
        <w:rFonts w:ascii="Calibri" w:eastAsia="Times New Roman" w:hAnsi="Calibri" w:cs="Calibri"/>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CA11304"/>
    <w:multiLevelType w:val="hybridMultilevel"/>
    <w:tmpl w:val="726AA62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6" w15:restartNumberingAfterBreak="0">
    <w:nsid w:val="6B2F3031"/>
    <w:multiLevelType w:val="multilevel"/>
    <w:tmpl w:val="64DCDAF4"/>
    <w:lvl w:ilvl="0">
      <w:start w:val="7"/>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6D970E77"/>
    <w:multiLevelType w:val="hybridMultilevel"/>
    <w:tmpl w:val="39A4B31A"/>
    <w:lvl w:ilvl="0" w:tplc="030C30D2">
      <w:start w:val="1"/>
      <w:numFmt w:val="lowerLetter"/>
      <w:lvlText w:val="%1)"/>
      <w:lvlJc w:val="left"/>
      <w:pPr>
        <w:ind w:left="1080"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0E00A9"/>
    <w:multiLevelType w:val="hybridMultilevel"/>
    <w:tmpl w:val="4A2E2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032901">
    <w:abstractNumId w:val="10"/>
  </w:num>
  <w:num w:numId="2" w16cid:durableId="1058241765">
    <w:abstractNumId w:val="18"/>
  </w:num>
  <w:num w:numId="3" w16cid:durableId="1073888849">
    <w:abstractNumId w:val="14"/>
  </w:num>
  <w:num w:numId="4" w16cid:durableId="1150945035">
    <w:abstractNumId w:val="12"/>
  </w:num>
  <w:num w:numId="5" w16cid:durableId="1183400143">
    <w:abstractNumId w:val="3"/>
  </w:num>
  <w:num w:numId="6" w16cid:durableId="1527405732">
    <w:abstractNumId w:val="5"/>
  </w:num>
  <w:num w:numId="7" w16cid:durableId="1695840747">
    <w:abstractNumId w:val="13"/>
  </w:num>
  <w:num w:numId="8" w16cid:durableId="1883976793">
    <w:abstractNumId w:val="2"/>
  </w:num>
  <w:num w:numId="9" w16cid:durableId="1945116789">
    <w:abstractNumId w:val="17"/>
  </w:num>
  <w:num w:numId="10" w16cid:durableId="1996836438">
    <w:abstractNumId w:val="9"/>
  </w:num>
  <w:num w:numId="11" w16cid:durableId="2099709398">
    <w:abstractNumId w:val="16"/>
  </w:num>
  <w:num w:numId="12" w16cid:durableId="2102485537">
    <w:abstractNumId w:val="15"/>
  </w:num>
  <w:num w:numId="13" w16cid:durableId="38752906">
    <w:abstractNumId w:val="7"/>
  </w:num>
  <w:num w:numId="14" w16cid:durableId="505486440">
    <w:abstractNumId w:val="11"/>
  </w:num>
  <w:num w:numId="15" w16cid:durableId="510682900">
    <w:abstractNumId w:val="4"/>
  </w:num>
  <w:num w:numId="16" w16cid:durableId="590311141">
    <w:abstractNumId w:val="6"/>
  </w:num>
  <w:num w:numId="17" w16cid:durableId="597711514">
    <w:abstractNumId w:val="8"/>
  </w:num>
  <w:num w:numId="18" w16cid:durableId="2869372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22EE"/>
    <w:rsid w:val="0000272C"/>
    <w:rsid w:val="00012310"/>
    <w:rsid w:val="00014E78"/>
    <w:rsid w:val="000205E5"/>
    <w:rsid w:val="000213DC"/>
    <w:rsid w:val="0003136F"/>
    <w:rsid w:val="000361ED"/>
    <w:rsid w:val="00041B21"/>
    <w:rsid w:val="00047387"/>
    <w:rsid w:val="00050F5C"/>
    <w:rsid w:val="0006190D"/>
    <w:rsid w:val="000619BD"/>
    <w:rsid w:val="00071AF8"/>
    <w:rsid w:val="000771EF"/>
    <w:rsid w:val="0008123B"/>
    <w:rsid w:val="00087AB2"/>
    <w:rsid w:val="00090A12"/>
    <w:rsid w:val="00093157"/>
    <w:rsid w:val="000A0041"/>
    <w:rsid w:val="000A2B36"/>
    <w:rsid w:val="000A3125"/>
    <w:rsid w:val="000A3574"/>
    <w:rsid w:val="000B03D6"/>
    <w:rsid w:val="000B6720"/>
    <w:rsid w:val="000B7B9D"/>
    <w:rsid w:val="000C1DD4"/>
    <w:rsid w:val="000C5CF5"/>
    <w:rsid w:val="000D0CE5"/>
    <w:rsid w:val="000D0F1F"/>
    <w:rsid w:val="000E2C31"/>
    <w:rsid w:val="000E3780"/>
    <w:rsid w:val="000E45C8"/>
    <w:rsid w:val="000E4720"/>
    <w:rsid w:val="000E5246"/>
    <w:rsid w:val="000F1A40"/>
    <w:rsid w:val="000F234C"/>
    <w:rsid w:val="000F28D7"/>
    <w:rsid w:val="000F5052"/>
    <w:rsid w:val="000F515E"/>
    <w:rsid w:val="001027D9"/>
    <w:rsid w:val="00104450"/>
    <w:rsid w:val="00112B19"/>
    <w:rsid w:val="001171DC"/>
    <w:rsid w:val="00117A32"/>
    <w:rsid w:val="001221A3"/>
    <w:rsid w:val="001255DE"/>
    <w:rsid w:val="0013091F"/>
    <w:rsid w:val="00133223"/>
    <w:rsid w:val="0013501D"/>
    <w:rsid w:val="00136642"/>
    <w:rsid w:val="001375A3"/>
    <w:rsid w:val="00137645"/>
    <w:rsid w:val="00143FC6"/>
    <w:rsid w:val="0015037B"/>
    <w:rsid w:val="00150FBF"/>
    <w:rsid w:val="001527B8"/>
    <w:rsid w:val="00153297"/>
    <w:rsid w:val="001539DF"/>
    <w:rsid w:val="00157809"/>
    <w:rsid w:val="00160696"/>
    <w:rsid w:val="00162DAA"/>
    <w:rsid w:val="001745A2"/>
    <w:rsid w:val="00183D6F"/>
    <w:rsid w:val="0018486F"/>
    <w:rsid w:val="0018DA1E"/>
    <w:rsid w:val="001914CA"/>
    <w:rsid w:val="001A1AB9"/>
    <w:rsid w:val="001A56C2"/>
    <w:rsid w:val="001B1E8C"/>
    <w:rsid w:val="001C3999"/>
    <w:rsid w:val="001C6B8E"/>
    <w:rsid w:val="001E0768"/>
    <w:rsid w:val="001E3AB8"/>
    <w:rsid w:val="001E625C"/>
    <w:rsid w:val="001F05D6"/>
    <w:rsid w:val="001F781C"/>
    <w:rsid w:val="00215204"/>
    <w:rsid w:val="00220DB6"/>
    <w:rsid w:val="00223339"/>
    <w:rsid w:val="00225705"/>
    <w:rsid w:val="0022784F"/>
    <w:rsid w:val="0024112F"/>
    <w:rsid w:val="00250F40"/>
    <w:rsid w:val="00256F19"/>
    <w:rsid w:val="00262038"/>
    <w:rsid w:val="00265F3A"/>
    <w:rsid w:val="0027437F"/>
    <w:rsid w:val="002749A6"/>
    <w:rsid w:val="002912F4"/>
    <w:rsid w:val="002931F2"/>
    <w:rsid w:val="002B1503"/>
    <w:rsid w:val="002B1888"/>
    <w:rsid w:val="002B4CD3"/>
    <w:rsid w:val="002B7D43"/>
    <w:rsid w:val="002C3C2E"/>
    <w:rsid w:val="002C5BD3"/>
    <w:rsid w:val="002C7777"/>
    <w:rsid w:val="002D00EC"/>
    <w:rsid w:val="002D1AA2"/>
    <w:rsid w:val="002D46E1"/>
    <w:rsid w:val="002D5738"/>
    <w:rsid w:val="002D6D83"/>
    <w:rsid w:val="002E3669"/>
    <w:rsid w:val="002E3E09"/>
    <w:rsid w:val="002E44EF"/>
    <w:rsid w:val="002E67A2"/>
    <w:rsid w:val="002F53B0"/>
    <w:rsid w:val="00305E0A"/>
    <w:rsid w:val="003079CE"/>
    <w:rsid w:val="0031197F"/>
    <w:rsid w:val="00311AE3"/>
    <w:rsid w:val="003151E0"/>
    <w:rsid w:val="00320538"/>
    <w:rsid w:val="00323E81"/>
    <w:rsid w:val="0032462F"/>
    <w:rsid w:val="00324873"/>
    <w:rsid w:val="00324BD0"/>
    <w:rsid w:val="00332A07"/>
    <w:rsid w:val="003337E4"/>
    <w:rsid w:val="0033430C"/>
    <w:rsid w:val="00334EFD"/>
    <w:rsid w:val="00337C28"/>
    <w:rsid w:val="00340D1B"/>
    <w:rsid w:val="00345DCE"/>
    <w:rsid w:val="003546B1"/>
    <w:rsid w:val="00370A58"/>
    <w:rsid w:val="0038143D"/>
    <w:rsid w:val="003829F7"/>
    <w:rsid w:val="00387CF2"/>
    <w:rsid w:val="003A16B0"/>
    <w:rsid w:val="003A415C"/>
    <w:rsid w:val="003A4DB6"/>
    <w:rsid w:val="003A5A16"/>
    <w:rsid w:val="003B38B8"/>
    <w:rsid w:val="003C1CDD"/>
    <w:rsid w:val="003C40AF"/>
    <w:rsid w:val="003C571B"/>
    <w:rsid w:val="003C623C"/>
    <w:rsid w:val="003D0A8C"/>
    <w:rsid w:val="003D7DFA"/>
    <w:rsid w:val="003E1F65"/>
    <w:rsid w:val="003E5A62"/>
    <w:rsid w:val="003E64F1"/>
    <w:rsid w:val="003F12D0"/>
    <w:rsid w:val="004017D8"/>
    <w:rsid w:val="0041136E"/>
    <w:rsid w:val="0041207A"/>
    <w:rsid w:val="004136CF"/>
    <w:rsid w:val="0041674E"/>
    <w:rsid w:val="004218D2"/>
    <w:rsid w:val="0042315A"/>
    <w:rsid w:val="00425199"/>
    <w:rsid w:val="00430090"/>
    <w:rsid w:val="00435A85"/>
    <w:rsid w:val="00436A6E"/>
    <w:rsid w:val="00437E41"/>
    <w:rsid w:val="00442F67"/>
    <w:rsid w:val="004461E2"/>
    <w:rsid w:val="00455A34"/>
    <w:rsid w:val="0045632A"/>
    <w:rsid w:val="00464910"/>
    <w:rsid w:val="00465070"/>
    <w:rsid w:val="0047096E"/>
    <w:rsid w:val="00473F34"/>
    <w:rsid w:val="004771ED"/>
    <w:rsid w:val="00480364"/>
    <w:rsid w:val="00485ACA"/>
    <w:rsid w:val="0049332F"/>
    <w:rsid w:val="00494AE5"/>
    <w:rsid w:val="00497D2B"/>
    <w:rsid w:val="004A128A"/>
    <w:rsid w:val="004A324B"/>
    <w:rsid w:val="004AD0B5"/>
    <w:rsid w:val="004B1898"/>
    <w:rsid w:val="004B1E35"/>
    <w:rsid w:val="004C1476"/>
    <w:rsid w:val="004C5DDB"/>
    <w:rsid w:val="004D1595"/>
    <w:rsid w:val="004D16E3"/>
    <w:rsid w:val="004D227F"/>
    <w:rsid w:val="004D39C6"/>
    <w:rsid w:val="004E38A4"/>
    <w:rsid w:val="004E3A5D"/>
    <w:rsid w:val="004F34A1"/>
    <w:rsid w:val="00502C00"/>
    <w:rsid w:val="005048C4"/>
    <w:rsid w:val="005136A5"/>
    <w:rsid w:val="00524994"/>
    <w:rsid w:val="0053142D"/>
    <w:rsid w:val="00532A0F"/>
    <w:rsid w:val="00532B5B"/>
    <w:rsid w:val="005345AB"/>
    <w:rsid w:val="00537639"/>
    <w:rsid w:val="00542E93"/>
    <w:rsid w:val="00546CAA"/>
    <w:rsid w:val="00557433"/>
    <w:rsid w:val="005602CD"/>
    <w:rsid w:val="005603D1"/>
    <w:rsid w:val="00562092"/>
    <w:rsid w:val="00567655"/>
    <w:rsid w:val="005719C6"/>
    <w:rsid w:val="0057206A"/>
    <w:rsid w:val="0057211B"/>
    <w:rsid w:val="00575DE0"/>
    <w:rsid w:val="0058593E"/>
    <w:rsid w:val="00591901"/>
    <w:rsid w:val="00592310"/>
    <w:rsid w:val="005C0B87"/>
    <w:rsid w:val="005C2A0E"/>
    <w:rsid w:val="005C7A87"/>
    <w:rsid w:val="005D03FD"/>
    <w:rsid w:val="005D4462"/>
    <w:rsid w:val="005D4DD2"/>
    <w:rsid w:val="005D557D"/>
    <w:rsid w:val="005F0154"/>
    <w:rsid w:val="005F158F"/>
    <w:rsid w:val="005F3418"/>
    <w:rsid w:val="005F70F1"/>
    <w:rsid w:val="005F73CA"/>
    <w:rsid w:val="0060042A"/>
    <w:rsid w:val="00600AED"/>
    <w:rsid w:val="00601963"/>
    <w:rsid w:val="006040C7"/>
    <w:rsid w:val="00620672"/>
    <w:rsid w:val="00627FD6"/>
    <w:rsid w:val="00630A03"/>
    <w:rsid w:val="00632D9A"/>
    <w:rsid w:val="00642EA7"/>
    <w:rsid w:val="00643D39"/>
    <w:rsid w:val="00643E47"/>
    <w:rsid w:val="0064446A"/>
    <w:rsid w:val="00650CD5"/>
    <w:rsid w:val="00653258"/>
    <w:rsid w:val="006577C1"/>
    <w:rsid w:val="0066246D"/>
    <w:rsid w:val="0066619F"/>
    <w:rsid w:val="006824AB"/>
    <w:rsid w:val="006A3F5D"/>
    <w:rsid w:val="006A508C"/>
    <w:rsid w:val="006B287F"/>
    <w:rsid w:val="006B3A7F"/>
    <w:rsid w:val="006B4D1B"/>
    <w:rsid w:val="006B5871"/>
    <w:rsid w:val="006B6077"/>
    <w:rsid w:val="006C1D0A"/>
    <w:rsid w:val="006C29FD"/>
    <w:rsid w:val="006C325E"/>
    <w:rsid w:val="006C38CF"/>
    <w:rsid w:val="006C3D84"/>
    <w:rsid w:val="006C467A"/>
    <w:rsid w:val="006C5D9F"/>
    <w:rsid w:val="006C60FB"/>
    <w:rsid w:val="006D116F"/>
    <w:rsid w:val="006E063A"/>
    <w:rsid w:val="006E68AE"/>
    <w:rsid w:val="006F63FD"/>
    <w:rsid w:val="00706A27"/>
    <w:rsid w:val="00711C18"/>
    <w:rsid w:val="00717B56"/>
    <w:rsid w:val="00723D18"/>
    <w:rsid w:val="007268ED"/>
    <w:rsid w:val="00732488"/>
    <w:rsid w:val="00737E1E"/>
    <w:rsid w:val="0074214C"/>
    <w:rsid w:val="00742D28"/>
    <w:rsid w:val="00743E1A"/>
    <w:rsid w:val="00757A36"/>
    <w:rsid w:val="007712E2"/>
    <w:rsid w:val="00771EFC"/>
    <w:rsid w:val="00774A6E"/>
    <w:rsid w:val="007828F0"/>
    <w:rsid w:val="00784B63"/>
    <w:rsid w:val="00787431"/>
    <w:rsid w:val="007912B3"/>
    <w:rsid w:val="00793871"/>
    <w:rsid w:val="00796879"/>
    <w:rsid w:val="007A02CB"/>
    <w:rsid w:val="007A283A"/>
    <w:rsid w:val="007A63C3"/>
    <w:rsid w:val="007B22A2"/>
    <w:rsid w:val="007C2BF5"/>
    <w:rsid w:val="007C3266"/>
    <w:rsid w:val="007C6993"/>
    <w:rsid w:val="007C74F6"/>
    <w:rsid w:val="007C7DFD"/>
    <w:rsid w:val="007D0802"/>
    <w:rsid w:val="007D1395"/>
    <w:rsid w:val="007D4F9E"/>
    <w:rsid w:val="007E0376"/>
    <w:rsid w:val="007E157C"/>
    <w:rsid w:val="007E43C2"/>
    <w:rsid w:val="007E6781"/>
    <w:rsid w:val="00801618"/>
    <w:rsid w:val="0080199D"/>
    <w:rsid w:val="0080574F"/>
    <w:rsid w:val="008072BE"/>
    <w:rsid w:val="00807D3A"/>
    <w:rsid w:val="00820A36"/>
    <w:rsid w:val="008210B8"/>
    <w:rsid w:val="0082479E"/>
    <w:rsid w:val="00827F59"/>
    <w:rsid w:val="00830534"/>
    <w:rsid w:val="00834157"/>
    <w:rsid w:val="008358F5"/>
    <w:rsid w:val="0085602D"/>
    <w:rsid w:val="008622AF"/>
    <w:rsid w:val="00862AF6"/>
    <w:rsid w:val="008710D6"/>
    <w:rsid w:val="008725F7"/>
    <w:rsid w:val="00873C48"/>
    <w:rsid w:val="00874CE0"/>
    <w:rsid w:val="00876C28"/>
    <w:rsid w:val="00877406"/>
    <w:rsid w:val="00881EDB"/>
    <w:rsid w:val="00890310"/>
    <w:rsid w:val="008910B1"/>
    <w:rsid w:val="00892055"/>
    <w:rsid w:val="00893DC5"/>
    <w:rsid w:val="00894040"/>
    <w:rsid w:val="00895190"/>
    <w:rsid w:val="008A230F"/>
    <w:rsid w:val="008A374A"/>
    <w:rsid w:val="008A6F39"/>
    <w:rsid w:val="008B136F"/>
    <w:rsid w:val="008B4004"/>
    <w:rsid w:val="008B6EBA"/>
    <w:rsid w:val="008C6835"/>
    <w:rsid w:val="008D016A"/>
    <w:rsid w:val="008D6CD6"/>
    <w:rsid w:val="008E2950"/>
    <w:rsid w:val="008E2D6D"/>
    <w:rsid w:val="008E7252"/>
    <w:rsid w:val="008E77B8"/>
    <w:rsid w:val="008F1020"/>
    <w:rsid w:val="008F1818"/>
    <w:rsid w:val="008F71E7"/>
    <w:rsid w:val="008F7351"/>
    <w:rsid w:val="009054F4"/>
    <w:rsid w:val="00911DD9"/>
    <w:rsid w:val="00913795"/>
    <w:rsid w:val="00915EB6"/>
    <w:rsid w:val="009163FF"/>
    <w:rsid w:val="009364F7"/>
    <w:rsid w:val="00940D22"/>
    <w:rsid w:val="00943968"/>
    <w:rsid w:val="0094573B"/>
    <w:rsid w:val="009510BD"/>
    <w:rsid w:val="00953C6A"/>
    <w:rsid w:val="009570C9"/>
    <w:rsid w:val="0096002E"/>
    <w:rsid w:val="0096018B"/>
    <w:rsid w:val="00961D2D"/>
    <w:rsid w:val="009622FF"/>
    <w:rsid w:val="009635F5"/>
    <w:rsid w:val="00963A79"/>
    <w:rsid w:val="009765C6"/>
    <w:rsid w:val="00983200"/>
    <w:rsid w:val="00991310"/>
    <w:rsid w:val="009A407D"/>
    <w:rsid w:val="009A641A"/>
    <w:rsid w:val="009A6B2B"/>
    <w:rsid w:val="009A6CF6"/>
    <w:rsid w:val="009B0166"/>
    <w:rsid w:val="009B0A6B"/>
    <w:rsid w:val="009B332E"/>
    <w:rsid w:val="009B43DB"/>
    <w:rsid w:val="009B4411"/>
    <w:rsid w:val="009C6C36"/>
    <w:rsid w:val="009C6D8E"/>
    <w:rsid w:val="009D33D5"/>
    <w:rsid w:val="009E1558"/>
    <w:rsid w:val="009E631E"/>
    <w:rsid w:val="009E72E6"/>
    <w:rsid w:val="009E74C4"/>
    <w:rsid w:val="009F0A48"/>
    <w:rsid w:val="009F4D69"/>
    <w:rsid w:val="009F5313"/>
    <w:rsid w:val="009F5A0F"/>
    <w:rsid w:val="00A02DC8"/>
    <w:rsid w:val="00A05014"/>
    <w:rsid w:val="00A1076D"/>
    <w:rsid w:val="00A10B37"/>
    <w:rsid w:val="00A15324"/>
    <w:rsid w:val="00A15B29"/>
    <w:rsid w:val="00A15B5F"/>
    <w:rsid w:val="00A16761"/>
    <w:rsid w:val="00A22C77"/>
    <w:rsid w:val="00A24BB2"/>
    <w:rsid w:val="00A311D2"/>
    <w:rsid w:val="00A32377"/>
    <w:rsid w:val="00A34278"/>
    <w:rsid w:val="00A35C96"/>
    <w:rsid w:val="00A373B1"/>
    <w:rsid w:val="00A37521"/>
    <w:rsid w:val="00A4062F"/>
    <w:rsid w:val="00A41051"/>
    <w:rsid w:val="00A44B9C"/>
    <w:rsid w:val="00A47CB6"/>
    <w:rsid w:val="00A51E79"/>
    <w:rsid w:val="00A52F6E"/>
    <w:rsid w:val="00A57824"/>
    <w:rsid w:val="00A57E8F"/>
    <w:rsid w:val="00A6514E"/>
    <w:rsid w:val="00A6592D"/>
    <w:rsid w:val="00A81444"/>
    <w:rsid w:val="00A8323B"/>
    <w:rsid w:val="00A90D8E"/>
    <w:rsid w:val="00A92317"/>
    <w:rsid w:val="00A94667"/>
    <w:rsid w:val="00A96074"/>
    <w:rsid w:val="00AA37E0"/>
    <w:rsid w:val="00AB0B3F"/>
    <w:rsid w:val="00AB1728"/>
    <w:rsid w:val="00AB2EC7"/>
    <w:rsid w:val="00AB679D"/>
    <w:rsid w:val="00AD0569"/>
    <w:rsid w:val="00AD2135"/>
    <w:rsid w:val="00AE266A"/>
    <w:rsid w:val="00AE46F2"/>
    <w:rsid w:val="00AE652F"/>
    <w:rsid w:val="00B14CDE"/>
    <w:rsid w:val="00B205FA"/>
    <w:rsid w:val="00B33B43"/>
    <w:rsid w:val="00B362CE"/>
    <w:rsid w:val="00B42127"/>
    <w:rsid w:val="00B4318A"/>
    <w:rsid w:val="00B53C3A"/>
    <w:rsid w:val="00B54ADB"/>
    <w:rsid w:val="00B54AE3"/>
    <w:rsid w:val="00B54D08"/>
    <w:rsid w:val="00B55FA5"/>
    <w:rsid w:val="00B57BF6"/>
    <w:rsid w:val="00B61398"/>
    <w:rsid w:val="00B64A5C"/>
    <w:rsid w:val="00B673DE"/>
    <w:rsid w:val="00B70E83"/>
    <w:rsid w:val="00B7355B"/>
    <w:rsid w:val="00B80343"/>
    <w:rsid w:val="00B807D5"/>
    <w:rsid w:val="00BA3371"/>
    <w:rsid w:val="00BA4F71"/>
    <w:rsid w:val="00BA6A87"/>
    <w:rsid w:val="00BB4E85"/>
    <w:rsid w:val="00BC2F1C"/>
    <w:rsid w:val="00BC36E5"/>
    <w:rsid w:val="00BC5B85"/>
    <w:rsid w:val="00BC5F4A"/>
    <w:rsid w:val="00BD0D20"/>
    <w:rsid w:val="00BD7070"/>
    <w:rsid w:val="00BE47D2"/>
    <w:rsid w:val="00BE74D1"/>
    <w:rsid w:val="00BF143B"/>
    <w:rsid w:val="00C11B85"/>
    <w:rsid w:val="00C11C8A"/>
    <w:rsid w:val="00C257F8"/>
    <w:rsid w:val="00C31E8A"/>
    <w:rsid w:val="00C37E3F"/>
    <w:rsid w:val="00C47638"/>
    <w:rsid w:val="00C500C8"/>
    <w:rsid w:val="00C51B1B"/>
    <w:rsid w:val="00C6216E"/>
    <w:rsid w:val="00C6732F"/>
    <w:rsid w:val="00C718FC"/>
    <w:rsid w:val="00C75F9B"/>
    <w:rsid w:val="00C76514"/>
    <w:rsid w:val="00C77015"/>
    <w:rsid w:val="00C819BD"/>
    <w:rsid w:val="00C81B72"/>
    <w:rsid w:val="00C85EBA"/>
    <w:rsid w:val="00C86F5F"/>
    <w:rsid w:val="00C909A6"/>
    <w:rsid w:val="00C92202"/>
    <w:rsid w:val="00C930DD"/>
    <w:rsid w:val="00C9386E"/>
    <w:rsid w:val="00CA1BB1"/>
    <w:rsid w:val="00CA2176"/>
    <w:rsid w:val="00CB03C1"/>
    <w:rsid w:val="00CB10A9"/>
    <w:rsid w:val="00CB1849"/>
    <w:rsid w:val="00CB2731"/>
    <w:rsid w:val="00CB2F8D"/>
    <w:rsid w:val="00CB54A6"/>
    <w:rsid w:val="00CC1AC5"/>
    <w:rsid w:val="00CC2777"/>
    <w:rsid w:val="00CC40DE"/>
    <w:rsid w:val="00CD40C8"/>
    <w:rsid w:val="00CD6A8D"/>
    <w:rsid w:val="00CE162A"/>
    <w:rsid w:val="00CE1CBC"/>
    <w:rsid w:val="00CE386D"/>
    <w:rsid w:val="00CE4D80"/>
    <w:rsid w:val="00CF01B5"/>
    <w:rsid w:val="00CF3D8C"/>
    <w:rsid w:val="00CF661B"/>
    <w:rsid w:val="00CF6B52"/>
    <w:rsid w:val="00CF77C4"/>
    <w:rsid w:val="00D00761"/>
    <w:rsid w:val="00D046EB"/>
    <w:rsid w:val="00D13DF5"/>
    <w:rsid w:val="00D208B9"/>
    <w:rsid w:val="00D2673E"/>
    <w:rsid w:val="00D27C27"/>
    <w:rsid w:val="00D3150E"/>
    <w:rsid w:val="00D34227"/>
    <w:rsid w:val="00D4300A"/>
    <w:rsid w:val="00D432DF"/>
    <w:rsid w:val="00D627A1"/>
    <w:rsid w:val="00D62E50"/>
    <w:rsid w:val="00D6497C"/>
    <w:rsid w:val="00D6649C"/>
    <w:rsid w:val="00D678CD"/>
    <w:rsid w:val="00D73069"/>
    <w:rsid w:val="00D73691"/>
    <w:rsid w:val="00D767A8"/>
    <w:rsid w:val="00D76B4B"/>
    <w:rsid w:val="00D8022D"/>
    <w:rsid w:val="00D83C50"/>
    <w:rsid w:val="00D90724"/>
    <w:rsid w:val="00D977F8"/>
    <w:rsid w:val="00DA1E9B"/>
    <w:rsid w:val="00DA2EBF"/>
    <w:rsid w:val="00DA534D"/>
    <w:rsid w:val="00DB4B5F"/>
    <w:rsid w:val="00DB6342"/>
    <w:rsid w:val="00DB7FB0"/>
    <w:rsid w:val="00DC0A27"/>
    <w:rsid w:val="00DC27D8"/>
    <w:rsid w:val="00DC4552"/>
    <w:rsid w:val="00DC6C7C"/>
    <w:rsid w:val="00DC773F"/>
    <w:rsid w:val="00DC7FD4"/>
    <w:rsid w:val="00DE35F4"/>
    <w:rsid w:val="00DE70F1"/>
    <w:rsid w:val="00DF2AFE"/>
    <w:rsid w:val="00DF59A2"/>
    <w:rsid w:val="00E02C9A"/>
    <w:rsid w:val="00E10658"/>
    <w:rsid w:val="00E11E72"/>
    <w:rsid w:val="00E20AAC"/>
    <w:rsid w:val="00E2152D"/>
    <w:rsid w:val="00E33A96"/>
    <w:rsid w:val="00E37507"/>
    <w:rsid w:val="00E4070E"/>
    <w:rsid w:val="00E411AD"/>
    <w:rsid w:val="00E4206A"/>
    <w:rsid w:val="00E4763D"/>
    <w:rsid w:val="00E52207"/>
    <w:rsid w:val="00E52816"/>
    <w:rsid w:val="00E616B7"/>
    <w:rsid w:val="00E82E6F"/>
    <w:rsid w:val="00E867D4"/>
    <w:rsid w:val="00E92233"/>
    <w:rsid w:val="00E92326"/>
    <w:rsid w:val="00E926F5"/>
    <w:rsid w:val="00E9582A"/>
    <w:rsid w:val="00E95FBF"/>
    <w:rsid w:val="00EA1327"/>
    <w:rsid w:val="00EA444C"/>
    <w:rsid w:val="00EA4550"/>
    <w:rsid w:val="00EB0D9F"/>
    <w:rsid w:val="00EB7074"/>
    <w:rsid w:val="00EC0395"/>
    <w:rsid w:val="00EC1262"/>
    <w:rsid w:val="00EC7413"/>
    <w:rsid w:val="00ED04F8"/>
    <w:rsid w:val="00ED25D5"/>
    <w:rsid w:val="00ED7634"/>
    <w:rsid w:val="00EE6193"/>
    <w:rsid w:val="00EF330B"/>
    <w:rsid w:val="00EF666D"/>
    <w:rsid w:val="00F015D9"/>
    <w:rsid w:val="00F03750"/>
    <w:rsid w:val="00F204B5"/>
    <w:rsid w:val="00F22FB1"/>
    <w:rsid w:val="00F25CC9"/>
    <w:rsid w:val="00F30E03"/>
    <w:rsid w:val="00F32AE3"/>
    <w:rsid w:val="00F34D65"/>
    <w:rsid w:val="00F627BF"/>
    <w:rsid w:val="00F67347"/>
    <w:rsid w:val="00F73F39"/>
    <w:rsid w:val="00F75A34"/>
    <w:rsid w:val="00F77A51"/>
    <w:rsid w:val="00F80544"/>
    <w:rsid w:val="00F841F2"/>
    <w:rsid w:val="00F87B50"/>
    <w:rsid w:val="00F910DC"/>
    <w:rsid w:val="00F93D85"/>
    <w:rsid w:val="00F9556F"/>
    <w:rsid w:val="00FA0E75"/>
    <w:rsid w:val="00FA1441"/>
    <w:rsid w:val="00FA2C47"/>
    <w:rsid w:val="00FA3545"/>
    <w:rsid w:val="00FA61BE"/>
    <w:rsid w:val="00FB34A5"/>
    <w:rsid w:val="00FB3D28"/>
    <w:rsid w:val="00FC484C"/>
    <w:rsid w:val="00FC4BC1"/>
    <w:rsid w:val="00FD0F8B"/>
    <w:rsid w:val="00FD12D1"/>
    <w:rsid w:val="00FD4370"/>
    <w:rsid w:val="00FD45BD"/>
    <w:rsid w:val="00FD55CA"/>
    <w:rsid w:val="00FE2A82"/>
    <w:rsid w:val="00FE6A5C"/>
    <w:rsid w:val="00FF55AB"/>
    <w:rsid w:val="00FF7004"/>
    <w:rsid w:val="0338BC32"/>
    <w:rsid w:val="04F051F3"/>
    <w:rsid w:val="04FA7582"/>
    <w:rsid w:val="0640442D"/>
    <w:rsid w:val="09484B07"/>
    <w:rsid w:val="09C70756"/>
    <w:rsid w:val="0C955F85"/>
    <w:rsid w:val="0CE04065"/>
    <w:rsid w:val="0F3372E0"/>
    <w:rsid w:val="0F350759"/>
    <w:rsid w:val="0F5DB716"/>
    <w:rsid w:val="12E485CE"/>
    <w:rsid w:val="12EAB8B5"/>
    <w:rsid w:val="1376314A"/>
    <w:rsid w:val="1450EAC7"/>
    <w:rsid w:val="1463EBA3"/>
    <w:rsid w:val="14B46FB1"/>
    <w:rsid w:val="172A5DCF"/>
    <w:rsid w:val="17EDFCD5"/>
    <w:rsid w:val="195B574E"/>
    <w:rsid w:val="19760311"/>
    <w:rsid w:val="1A661F59"/>
    <w:rsid w:val="1D7EFC9E"/>
    <w:rsid w:val="1F2C4474"/>
    <w:rsid w:val="2302B42A"/>
    <w:rsid w:val="239BBAC1"/>
    <w:rsid w:val="25A56D01"/>
    <w:rsid w:val="26D5D3ED"/>
    <w:rsid w:val="277E8096"/>
    <w:rsid w:val="27E8CFE5"/>
    <w:rsid w:val="28542F03"/>
    <w:rsid w:val="28D326F0"/>
    <w:rsid w:val="2933ED33"/>
    <w:rsid w:val="299A25DA"/>
    <w:rsid w:val="2CD89D6B"/>
    <w:rsid w:val="2D8DA794"/>
    <w:rsid w:val="2F08D4D4"/>
    <w:rsid w:val="3279843F"/>
    <w:rsid w:val="32ECD39C"/>
    <w:rsid w:val="3447FFEC"/>
    <w:rsid w:val="35BF9360"/>
    <w:rsid w:val="361574F1"/>
    <w:rsid w:val="366054EE"/>
    <w:rsid w:val="37D42BAF"/>
    <w:rsid w:val="3839C7B0"/>
    <w:rsid w:val="3887FC6C"/>
    <w:rsid w:val="3AF334FB"/>
    <w:rsid w:val="3B486314"/>
    <w:rsid w:val="3CB5D6F7"/>
    <w:rsid w:val="3D6AE284"/>
    <w:rsid w:val="3E4F240D"/>
    <w:rsid w:val="3FF53E3D"/>
    <w:rsid w:val="40ED3EE5"/>
    <w:rsid w:val="40FAD354"/>
    <w:rsid w:val="44296488"/>
    <w:rsid w:val="447D6382"/>
    <w:rsid w:val="474482D6"/>
    <w:rsid w:val="4ABC5823"/>
    <w:rsid w:val="4B605A26"/>
    <w:rsid w:val="4BAA7235"/>
    <w:rsid w:val="4CD81C3E"/>
    <w:rsid w:val="4CF89804"/>
    <w:rsid w:val="4E0387B9"/>
    <w:rsid w:val="4E695FF4"/>
    <w:rsid w:val="5127B814"/>
    <w:rsid w:val="52CC899E"/>
    <w:rsid w:val="554DA2FC"/>
    <w:rsid w:val="562F60F9"/>
    <w:rsid w:val="56D5754E"/>
    <w:rsid w:val="59977055"/>
    <w:rsid w:val="5ACE01FB"/>
    <w:rsid w:val="5D1250A4"/>
    <w:rsid w:val="5DCFF807"/>
    <w:rsid w:val="5EA75FB2"/>
    <w:rsid w:val="5F3D4F41"/>
    <w:rsid w:val="6061EB12"/>
    <w:rsid w:val="62470668"/>
    <w:rsid w:val="63047905"/>
    <w:rsid w:val="63922628"/>
    <w:rsid w:val="63A20B36"/>
    <w:rsid w:val="6420518C"/>
    <w:rsid w:val="651EE949"/>
    <w:rsid w:val="65B33982"/>
    <w:rsid w:val="65DCA92A"/>
    <w:rsid w:val="6B01ED8F"/>
    <w:rsid w:val="6E9361B8"/>
    <w:rsid w:val="6F2F86DC"/>
    <w:rsid w:val="7121E4A5"/>
    <w:rsid w:val="7287858E"/>
    <w:rsid w:val="72960CED"/>
    <w:rsid w:val="72E6C5F2"/>
    <w:rsid w:val="7838BE1F"/>
    <w:rsid w:val="78AEC6A6"/>
    <w:rsid w:val="78FAD6C5"/>
    <w:rsid w:val="7995E28B"/>
    <w:rsid w:val="79CCB3D6"/>
    <w:rsid w:val="7AAEC2BE"/>
    <w:rsid w:val="7B8A8C3F"/>
    <w:rsid w:val="7C60A38C"/>
    <w:rsid w:val="7CB3C222"/>
    <w:rsid w:val="7DBE2D1F"/>
    <w:rsid w:val="7DFB5D98"/>
    <w:rsid w:val="7E7541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F93C1"/>
  <w15:chartTrackingRefBased/>
  <w15:docId w15:val="{8987F2D4-8974-4775-AC0E-5487F1C4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lang w:eastAsia="cs-CZ"/>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F627BF"/>
    <w:pPr>
      <w:keepNext/>
      <w:keepLines/>
      <w:spacing w:before="40" w:line="276" w:lineRule="auto"/>
      <w:ind w:left="391" w:hanging="391"/>
      <w:jc w:val="both"/>
      <w:outlineLvl w:val="1"/>
    </w:pPr>
    <w:rPr>
      <w:rFonts w:ascii="Calibri Light" w:hAnsi="Calibri Light"/>
      <w:color w:val="2E74B5"/>
      <w:sz w:val="26"/>
      <w:szCs w:val="26"/>
      <w:lang w:eastAsia="en-US"/>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lang w:eastAsia="cs-CZ"/>
    </w:rPr>
  </w:style>
  <w:style w:type="character" w:styleId="Odkazintenzivn">
    <w:name w:val="Intense Reference"/>
    <w:uiPriority w:val="32"/>
    <w:qFormat/>
    <w:rsid w:val="009D33D5"/>
    <w:rPr>
      <w:b/>
      <w:bCs/>
      <w:smallCaps/>
      <w:color w:val="C0504D"/>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link w:val="Zkladntextodsazen"/>
    <w:qFormat/>
    <w:rsid w:val="008B4004"/>
    <w:rPr>
      <w:sz w:val="24"/>
      <w:szCs w:val="24"/>
    </w:rPr>
  </w:style>
  <w:style w:type="paragraph" w:styleId="Odstavecseseznamem">
    <w:name w:val="List Paragraph"/>
    <w:aliases w:val="Bullet Number"/>
    <w:basedOn w:val="Normln"/>
    <w:link w:val="OdstavecseseznamemChar"/>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character" w:customStyle="1" w:styleId="OdstavecseseznamemChar">
    <w:name w:val="Odstavec se seznamem Char"/>
    <w:aliases w:val="Bullet Number Char"/>
    <w:link w:val="Odstavecseseznamem"/>
    <w:uiPriority w:val="34"/>
    <w:rsid w:val="00AD2135"/>
    <w:rPr>
      <w:sz w:val="24"/>
      <w:szCs w:val="24"/>
    </w:rPr>
  </w:style>
  <w:style w:type="paragraph" w:customStyle="1" w:styleId="Zkladntextodsazen1">
    <w:name w:val="Základní text odsazený1"/>
    <w:basedOn w:val="Normln"/>
    <w:qFormat/>
    <w:rsid w:val="00F93D85"/>
    <w:pPr>
      <w:suppressAutoHyphens/>
      <w:ind w:left="567" w:hanging="709"/>
      <w:jc w:val="both"/>
    </w:pPr>
    <w:rPr>
      <w:rFonts w:ascii="Arial" w:hAnsi="Arial" w:cs="Arial"/>
      <w:lang w:eastAsia="ar-SA"/>
    </w:rPr>
  </w:style>
  <w:style w:type="paragraph" w:customStyle="1" w:styleId="Odrky">
    <w:name w:val="Odrážky"/>
    <w:basedOn w:val="Normln"/>
    <w:qFormat/>
    <w:rsid w:val="00F93D85"/>
    <w:pPr>
      <w:suppressAutoHyphens/>
      <w:ind w:left="1134" w:hanging="425"/>
      <w:jc w:val="both"/>
    </w:pPr>
    <w:rPr>
      <w:lang w:eastAsia="ar-SA"/>
    </w:rPr>
  </w:style>
  <w:style w:type="paragraph" w:customStyle="1" w:styleId="Odsazentlatextu">
    <w:name w:val="Odsazení těla textu"/>
    <w:basedOn w:val="Normln"/>
    <w:rsid w:val="00F93D85"/>
    <w:pPr>
      <w:ind w:firstLine="360"/>
    </w:pPr>
    <w:rPr>
      <w:szCs w:val="20"/>
    </w:rPr>
  </w:style>
  <w:style w:type="character" w:customStyle="1" w:styleId="Nadpis2Char">
    <w:name w:val="Nadpis 2 Char"/>
    <w:link w:val="Nadpis2"/>
    <w:uiPriority w:val="9"/>
    <w:rsid w:val="00F627BF"/>
    <w:rPr>
      <w:rFonts w:ascii="Calibri Light" w:hAnsi="Calibri Light"/>
      <w:color w:val="2E74B5"/>
      <w:sz w:val="26"/>
      <w:szCs w:val="26"/>
      <w:lang w:eastAsia="en-US"/>
    </w:rPr>
  </w:style>
  <w:style w:type="paragraph" w:customStyle="1" w:styleId="Tlotextu">
    <w:name w:val="Tělo textu"/>
    <w:basedOn w:val="Normln"/>
    <w:rsid w:val="008B136F"/>
    <w:pPr>
      <w:widowControl w:val="0"/>
      <w:suppressAutoHyphens/>
    </w:pPr>
    <w:rPr>
      <w:rFonts w:ascii="TimesEEW" w:hAnsi="TimesEEW"/>
      <w:color w:val="000000"/>
      <w:szCs w:val="20"/>
      <w:lang w:val="en-GB"/>
    </w:rPr>
  </w:style>
  <w:style w:type="character" w:styleId="Nevyeenzmnka">
    <w:name w:val="Unresolved Mention"/>
    <w:uiPriority w:val="99"/>
    <w:semiHidden/>
    <w:unhideWhenUsed/>
    <w:rsid w:val="008A230F"/>
    <w:rPr>
      <w:color w:val="605E5C"/>
      <w:shd w:val="clear" w:color="auto" w:fill="E1DFDD"/>
    </w:rPr>
  </w:style>
  <w:style w:type="paragraph" w:styleId="Revize">
    <w:name w:val="Revision"/>
    <w:hidden/>
    <w:uiPriority w:val="99"/>
    <w:semiHidden/>
    <w:rsid w:val="002D5738"/>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e15b6-40d6-4692-ae1a-0052fc993e14">
      <Terms xmlns="http://schemas.microsoft.com/office/infopath/2007/PartnerControls"/>
    </lcf76f155ced4ddcb4097134ff3c332f>
    <TaxCatchAll xmlns="72108b79-8fff-470d-afdf-58fa270290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94770-0CAE-480A-A10D-C86D41B70102}">
  <ds:schemaRefs>
    <ds:schemaRef ds:uri="http://schemas.microsoft.com/office/2006/metadata/properties"/>
    <ds:schemaRef ds:uri="http://schemas.microsoft.com/office/infopath/2007/PartnerControls"/>
    <ds:schemaRef ds:uri="b62e15b6-40d6-4692-ae1a-0052fc993e14"/>
    <ds:schemaRef ds:uri="72108b79-8fff-470d-afdf-58fa27029092"/>
  </ds:schemaRefs>
</ds:datastoreItem>
</file>

<file path=customXml/itemProps2.xml><?xml version="1.0" encoding="utf-8"?>
<ds:datastoreItem xmlns:ds="http://schemas.openxmlformats.org/officeDocument/2006/customXml" ds:itemID="{1957FD6A-C8B4-467C-9F9C-9F9C9B5D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8A3A7-DD5D-4334-9FF5-B911D06B9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8954</Characters>
  <Application>Microsoft Office Word</Application>
  <DocSecurity>0</DocSecurity>
  <Lines>246</Lines>
  <Paragraphs>121</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Triščová Anna</dc:creator>
  <cp:keywords/>
  <cp:lastModifiedBy>Nohová Jana</cp:lastModifiedBy>
  <cp:revision>22</cp:revision>
  <cp:lastPrinted>2026-03-12T12:46:00Z</cp:lastPrinted>
  <dcterms:created xsi:type="dcterms:W3CDTF">2026-03-30T06:14:00Z</dcterms:created>
  <dcterms:modified xsi:type="dcterms:W3CDTF">2026-04-14T09:42:00Z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0x010100136FEC76441EB8499E4ED526A2892697</vt:lpwstr>
  </property>
</Properties>
</file>