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49F45" w14:textId="666C874C" w:rsidR="00BC24C4" w:rsidRPr="00D346AB" w:rsidRDefault="006C2D00" w:rsidP="00BC24C4">
      <w:pPr>
        <w:pStyle w:val="Nzev"/>
        <w:tabs>
          <w:tab w:val="left" w:pos="735"/>
          <w:tab w:val="left" w:pos="1485"/>
        </w:tabs>
        <w:jc w:val="right"/>
        <w:rPr>
          <w:rFonts w:ascii="Calibri" w:hAnsi="Calibri" w:cs="Calibri"/>
          <w:sz w:val="24"/>
          <w:szCs w:val="24"/>
        </w:rPr>
      </w:pPr>
      <w:r w:rsidRPr="00D346AB">
        <w:rPr>
          <w:rFonts w:ascii="Calibri" w:hAnsi="Calibri" w:cs="Calibri"/>
        </w:rPr>
        <w:tab/>
      </w:r>
      <w:r w:rsidR="00BC24C4" w:rsidRPr="00D346AB">
        <w:rPr>
          <w:rFonts w:ascii="Calibri" w:hAnsi="Calibri" w:cs="Calibri"/>
          <w:sz w:val="24"/>
          <w:szCs w:val="24"/>
        </w:rPr>
        <w:t>č.j</w:t>
      </w:r>
      <w:r w:rsidR="00D346AB" w:rsidRPr="00D346AB">
        <w:rPr>
          <w:rFonts w:ascii="Calibri" w:hAnsi="Calibri" w:cs="Calibri"/>
          <w:sz w:val="24"/>
          <w:szCs w:val="24"/>
        </w:rPr>
        <w:t xml:space="preserve">.: </w:t>
      </w:r>
      <w:r w:rsidR="005354A2">
        <w:rPr>
          <w:rFonts w:ascii="Calibri" w:hAnsi="Calibri" w:cs="Calibri"/>
          <w:sz w:val="24"/>
          <w:szCs w:val="24"/>
        </w:rPr>
        <w:t>ZČM191</w:t>
      </w:r>
      <w:r w:rsidR="00BC24C4" w:rsidRPr="00D346AB">
        <w:rPr>
          <w:rFonts w:ascii="Calibri" w:hAnsi="Calibri" w:cs="Calibri"/>
          <w:sz w:val="24"/>
          <w:szCs w:val="24"/>
        </w:rPr>
        <w:t>/202</w:t>
      </w:r>
      <w:r w:rsidR="007B6933">
        <w:rPr>
          <w:rFonts w:ascii="Calibri" w:hAnsi="Calibri" w:cs="Calibri"/>
          <w:sz w:val="24"/>
          <w:szCs w:val="24"/>
        </w:rPr>
        <w:t>6</w:t>
      </w:r>
    </w:p>
    <w:p w14:paraId="525EE1D9" w14:textId="77777777" w:rsidR="000F5E4E" w:rsidRDefault="006C2D00" w:rsidP="00BC24C4">
      <w:pPr>
        <w:pStyle w:val="Nzev"/>
        <w:tabs>
          <w:tab w:val="left" w:pos="735"/>
          <w:tab w:val="left" w:pos="1485"/>
        </w:tabs>
        <w:jc w:val="right"/>
      </w:pPr>
      <w:r>
        <w:tab/>
      </w:r>
    </w:p>
    <w:p w14:paraId="1D0B1C20" w14:textId="77777777" w:rsidR="000F5E4E" w:rsidRPr="00B92990" w:rsidRDefault="006C2D00" w:rsidP="000F5E4E">
      <w:pPr>
        <w:pStyle w:val="Nzev"/>
        <w:tabs>
          <w:tab w:val="left" w:pos="735"/>
          <w:tab w:val="left" w:pos="1485"/>
        </w:tabs>
        <w:spacing w:after="12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B92990">
        <w:rPr>
          <w:rFonts w:ascii="Calibri" w:hAnsi="Calibri" w:cs="Calibri"/>
          <w:b/>
          <w:sz w:val="28"/>
          <w:szCs w:val="28"/>
        </w:rPr>
        <w:t>SMLOUVA O VÝPŮJČCE</w:t>
      </w:r>
      <w:r w:rsidR="00CC3090" w:rsidRPr="00B92990">
        <w:rPr>
          <w:rFonts w:ascii="Calibri" w:hAnsi="Calibri" w:cs="Calibri"/>
          <w:b/>
          <w:sz w:val="28"/>
          <w:szCs w:val="28"/>
        </w:rPr>
        <w:t xml:space="preserve"> SBÍRKOVÝCH PŘEDMĚTŮ</w:t>
      </w:r>
    </w:p>
    <w:p w14:paraId="4E42A661" w14:textId="763F5C0A" w:rsidR="006C2D00" w:rsidRPr="00B92990" w:rsidRDefault="006C2D00" w:rsidP="000F5E4E">
      <w:pPr>
        <w:pStyle w:val="Nzev"/>
        <w:tabs>
          <w:tab w:val="left" w:pos="735"/>
          <w:tab w:val="left" w:pos="1485"/>
        </w:tabs>
        <w:spacing w:after="120" w:line="240" w:lineRule="auto"/>
        <w:jc w:val="center"/>
        <w:rPr>
          <w:sz w:val="24"/>
          <w:szCs w:val="24"/>
        </w:rPr>
      </w:pPr>
      <w:r w:rsidRPr="00B92990">
        <w:rPr>
          <w:rFonts w:ascii="Calibri" w:hAnsi="Calibri" w:cs="Calibri"/>
          <w:b/>
          <w:sz w:val="24"/>
          <w:szCs w:val="24"/>
        </w:rPr>
        <w:t xml:space="preserve">č. VS </w:t>
      </w:r>
      <w:r w:rsidR="005354A2">
        <w:rPr>
          <w:rFonts w:ascii="Calibri" w:hAnsi="Calibri" w:cs="Calibri"/>
          <w:b/>
          <w:sz w:val="24"/>
          <w:szCs w:val="24"/>
        </w:rPr>
        <w:t>8</w:t>
      </w:r>
      <w:r w:rsidR="00D346AB" w:rsidRPr="00D346AB">
        <w:rPr>
          <w:rFonts w:ascii="Calibri" w:hAnsi="Calibri" w:cs="Calibri"/>
          <w:b/>
          <w:sz w:val="24"/>
          <w:szCs w:val="24"/>
        </w:rPr>
        <w:t>/202</w:t>
      </w:r>
      <w:r w:rsidR="007B6933">
        <w:rPr>
          <w:rFonts w:ascii="Calibri" w:hAnsi="Calibri" w:cs="Calibri"/>
          <w:b/>
          <w:sz w:val="24"/>
          <w:szCs w:val="24"/>
        </w:rPr>
        <w:t>6</w:t>
      </w:r>
    </w:p>
    <w:p w14:paraId="6DF5BE43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0791072E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uzavřena </w:t>
      </w:r>
      <w:r w:rsidRPr="00592FAE">
        <w:rPr>
          <w:rFonts w:ascii="Calibri" w:hAnsi="Calibri" w:cs="Calibri"/>
          <w:b/>
          <w:sz w:val="20"/>
        </w:rPr>
        <w:t>ve smyslu § 2193 a následující zákona č. 89/2012 Sb., občansk</w:t>
      </w:r>
      <w:r w:rsidR="00D15DFC">
        <w:rPr>
          <w:rFonts w:ascii="Calibri" w:hAnsi="Calibri" w:cs="Calibri"/>
          <w:b/>
          <w:sz w:val="20"/>
        </w:rPr>
        <w:t>ý zákoník</w:t>
      </w:r>
      <w:r>
        <w:rPr>
          <w:rFonts w:ascii="Calibri" w:hAnsi="Calibri" w:cs="Calibri"/>
          <w:b/>
          <w:sz w:val="20"/>
        </w:rPr>
        <w:t xml:space="preserve">, v platném znění </w:t>
      </w:r>
    </w:p>
    <w:p w14:paraId="61CD267B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164A346C" w14:textId="77777777" w:rsidR="006C2D00" w:rsidRPr="006C2D00" w:rsidRDefault="006C2D00" w:rsidP="006C2D00">
      <w:pPr>
        <w:rPr>
          <w:rFonts w:ascii="Calibri" w:hAnsi="Calibri" w:cs="Calibri"/>
          <w:sz w:val="20"/>
        </w:rPr>
      </w:pPr>
      <w:r w:rsidRPr="006C2D00">
        <w:rPr>
          <w:rFonts w:ascii="Calibri" w:hAnsi="Calibri" w:cs="Calibri"/>
          <w:sz w:val="20"/>
        </w:rPr>
        <w:t>Smluvní</w:t>
      </w:r>
      <w:r w:rsidR="00CC3090">
        <w:rPr>
          <w:rFonts w:ascii="Calibri" w:hAnsi="Calibri" w:cs="Calibri"/>
          <w:sz w:val="20"/>
        </w:rPr>
        <w:t xml:space="preserve"> strany</w:t>
      </w:r>
    </w:p>
    <w:p w14:paraId="37C9D0C0" w14:textId="77777777" w:rsidR="006C2D00" w:rsidRPr="00592FAE" w:rsidRDefault="006C2D00" w:rsidP="006C2D00">
      <w:pPr>
        <w:rPr>
          <w:rFonts w:ascii="Calibri" w:hAnsi="Calibri" w:cs="Calibri"/>
          <w:b/>
          <w:sz w:val="20"/>
        </w:rPr>
      </w:pPr>
      <w:r w:rsidRPr="00592FAE">
        <w:rPr>
          <w:rFonts w:ascii="Calibri" w:hAnsi="Calibri" w:cs="Calibri"/>
          <w:b/>
          <w:sz w:val="20"/>
        </w:rPr>
        <w:t xml:space="preserve">Západočeské muzeum v Plzni, příspěvková organizace </w:t>
      </w:r>
    </w:p>
    <w:p w14:paraId="545A3475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sídlo:</w:t>
      </w:r>
      <w:r w:rsidR="000D3400">
        <w:rPr>
          <w:rFonts w:ascii="Calibri" w:hAnsi="Calibri" w:cs="Calibri"/>
          <w:sz w:val="20"/>
        </w:rPr>
        <w:t xml:space="preserve"> </w:t>
      </w:r>
      <w:r w:rsidRPr="00592FAE">
        <w:rPr>
          <w:rFonts w:ascii="Calibri" w:hAnsi="Calibri" w:cs="Calibri"/>
          <w:sz w:val="20"/>
        </w:rPr>
        <w:t xml:space="preserve">Kopeckého sady 357/2, 301 00 Plzeň </w:t>
      </w:r>
    </w:p>
    <w:p w14:paraId="239B5D20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IČO: 00228745, </w:t>
      </w:r>
    </w:p>
    <w:p w14:paraId="1A504854" w14:textId="77777777" w:rsidR="006C2D00" w:rsidRPr="00592FAE" w:rsidRDefault="006C2D00" w:rsidP="006C2D00">
      <w:pPr>
        <w:rPr>
          <w:rFonts w:ascii="Calibri" w:hAnsi="Calibri" w:cs="Calibri"/>
          <w:bCs/>
          <w:sz w:val="20"/>
          <w:szCs w:val="20"/>
        </w:rPr>
      </w:pPr>
      <w:r w:rsidRPr="00592FAE">
        <w:rPr>
          <w:rFonts w:ascii="Calibri" w:hAnsi="Calibri" w:cs="Calibri"/>
          <w:bCs/>
          <w:sz w:val="20"/>
          <w:szCs w:val="20"/>
        </w:rPr>
        <w:t>DIČ: CZ00228745</w:t>
      </w:r>
    </w:p>
    <w:p w14:paraId="14F37EBB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bCs/>
          <w:sz w:val="20"/>
          <w:szCs w:val="20"/>
        </w:rPr>
        <w:t>plátce DPH</w:t>
      </w:r>
    </w:p>
    <w:p w14:paraId="5C5198F5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zastoupené Mgr. Jiřím Ornou, ředitelem </w:t>
      </w:r>
    </w:p>
    <w:p w14:paraId="4165E4B7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(dále jen „</w:t>
      </w:r>
      <w:r w:rsidRPr="00592FAE">
        <w:rPr>
          <w:rFonts w:ascii="Calibri" w:hAnsi="Calibri" w:cs="Calibri"/>
          <w:b/>
          <w:sz w:val="20"/>
        </w:rPr>
        <w:t>půjčitel</w:t>
      </w:r>
      <w:r w:rsidRPr="00592FAE">
        <w:rPr>
          <w:rFonts w:ascii="Calibri" w:hAnsi="Calibri" w:cs="Calibri"/>
          <w:sz w:val="20"/>
        </w:rPr>
        <w:t xml:space="preserve">“) </w:t>
      </w:r>
    </w:p>
    <w:p w14:paraId="7D042807" w14:textId="77777777" w:rsidR="006C2D00" w:rsidRPr="00592FAE" w:rsidRDefault="006C2D00" w:rsidP="006C2D00">
      <w:pPr>
        <w:rPr>
          <w:rFonts w:ascii="Calibri" w:hAnsi="Calibri" w:cs="Calibri"/>
          <w:sz w:val="20"/>
        </w:rPr>
      </w:pPr>
    </w:p>
    <w:p w14:paraId="238095CC" w14:textId="77777777" w:rsidR="006C2D00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</w:rPr>
        <w:t>a</w:t>
      </w:r>
    </w:p>
    <w:p w14:paraId="16FF7353" w14:textId="77777777" w:rsidR="006C2D00" w:rsidRPr="00592FAE" w:rsidRDefault="006C2D00" w:rsidP="006C2D00">
      <w:pPr>
        <w:rPr>
          <w:rFonts w:ascii="Calibri" w:hAnsi="Calibri" w:cs="Calibri"/>
          <w:sz w:val="20"/>
        </w:rPr>
      </w:pPr>
    </w:p>
    <w:p w14:paraId="60F8042D" w14:textId="77777777" w:rsidR="006C2D00" w:rsidRPr="00592FAE" w:rsidRDefault="005F214B" w:rsidP="006C2D00">
      <w:pPr>
        <w:rPr>
          <w:rFonts w:ascii="Calibri" w:hAnsi="Calibri" w:cs="Calibri"/>
          <w:sz w:val="20"/>
          <w:szCs w:val="20"/>
          <w:shd w:val="clear" w:color="auto" w:fill="FFFFFF"/>
        </w:rPr>
      </w:pPr>
      <w:r w:rsidRPr="005F214B">
        <w:rPr>
          <w:rFonts w:ascii="Calibri" w:hAnsi="Calibri" w:cs="Calibri"/>
          <w:b/>
          <w:sz w:val="20"/>
          <w:szCs w:val="20"/>
        </w:rPr>
        <w:t xml:space="preserve">Regionální muzeum </w:t>
      </w:r>
      <w:proofErr w:type="spellStart"/>
      <w:r w:rsidRPr="005F214B">
        <w:rPr>
          <w:rFonts w:ascii="Calibri" w:hAnsi="Calibri" w:cs="Calibri"/>
          <w:b/>
          <w:sz w:val="20"/>
          <w:szCs w:val="20"/>
        </w:rPr>
        <w:t>Kladrubska</w:t>
      </w:r>
      <w:proofErr w:type="spellEnd"/>
      <w:r w:rsidRPr="005F214B">
        <w:rPr>
          <w:rFonts w:ascii="Calibri" w:hAnsi="Calibri" w:cs="Calibri"/>
          <w:b/>
          <w:sz w:val="20"/>
          <w:szCs w:val="20"/>
        </w:rPr>
        <w:t>, příspěvková organizace</w:t>
      </w:r>
    </w:p>
    <w:p w14:paraId="25C52810" w14:textId="77777777" w:rsidR="005F214B" w:rsidRDefault="006C2D00" w:rsidP="001D3386">
      <w:pPr>
        <w:rPr>
          <w:rFonts w:ascii="Calibri" w:hAnsi="Calibri" w:cs="Calibri"/>
          <w:sz w:val="20"/>
          <w:szCs w:val="20"/>
        </w:rPr>
      </w:pPr>
      <w:r w:rsidRPr="00592FAE">
        <w:rPr>
          <w:rFonts w:ascii="Calibri" w:hAnsi="Calibri" w:cs="Calibri"/>
          <w:sz w:val="20"/>
          <w:szCs w:val="20"/>
        </w:rPr>
        <w:t xml:space="preserve">sídlo: </w:t>
      </w:r>
      <w:r w:rsidR="005F214B" w:rsidRPr="005F214B">
        <w:rPr>
          <w:rFonts w:ascii="Calibri" w:hAnsi="Calibri" w:cs="Calibri"/>
          <w:sz w:val="20"/>
          <w:szCs w:val="20"/>
        </w:rPr>
        <w:t xml:space="preserve">nám. Republiky 90; 349 61 Kladruby </w:t>
      </w:r>
    </w:p>
    <w:p w14:paraId="179EAF01" w14:textId="77777777" w:rsidR="001D3386" w:rsidRPr="00592FAE" w:rsidRDefault="001D3386" w:rsidP="001D3386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592FAE">
        <w:rPr>
          <w:rFonts w:ascii="Calibri" w:hAnsi="Calibri" w:cs="Calibri"/>
          <w:sz w:val="20"/>
          <w:szCs w:val="20"/>
        </w:rPr>
        <w:t>IČO</w:t>
      </w:r>
      <w:r w:rsidR="005F214B" w:rsidRPr="005F214B">
        <w:rPr>
          <w:rFonts w:ascii="Calibri" w:hAnsi="Calibri" w:cs="Calibri"/>
          <w:sz w:val="20"/>
          <w:szCs w:val="20"/>
        </w:rPr>
        <w:t>: 03940004</w:t>
      </w:r>
    </w:p>
    <w:p w14:paraId="3DAC6DE3" w14:textId="564FA47B" w:rsidR="005F214B" w:rsidRPr="005F214B" w:rsidRDefault="001D3386" w:rsidP="005F214B">
      <w:pPr>
        <w:rPr>
          <w:rFonts w:ascii="Calibri" w:hAnsi="Calibri" w:cs="Calibri"/>
          <w:sz w:val="20"/>
          <w:szCs w:val="20"/>
        </w:rPr>
      </w:pPr>
      <w:r w:rsidRPr="00592FAE">
        <w:rPr>
          <w:rFonts w:ascii="Calibri" w:hAnsi="Calibri" w:cs="Calibri"/>
          <w:sz w:val="20"/>
          <w:szCs w:val="20"/>
        </w:rPr>
        <w:t>Z</w:t>
      </w:r>
      <w:r w:rsidR="006C2D00" w:rsidRPr="00592FAE">
        <w:rPr>
          <w:rFonts w:ascii="Calibri" w:hAnsi="Calibri" w:cs="Calibri"/>
          <w:sz w:val="20"/>
          <w:szCs w:val="20"/>
        </w:rPr>
        <w:t>astoupené</w:t>
      </w:r>
      <w:r>
        <w:rPr>
          <w:rFonts w:ascii="Calibri" w:hAnsi="Calibri" w:cs="Calibri"/>
          <w:sz w:val="20"/>
          <w:szCs w:val="20"/>
        </w:rPr>
        <w:t xml:space="preserve"> </w:t>
      </w:r>
      <w:r w:rsidR="007C2F6B" w:rsidRPr="007C2F6B">
        <w:rPr>
          <w:rFonts w:ascii="Calibri" w:hAnsi="Calibri" w:cs="Calibri"/>
          <w:sz w:val="20"/>
          <w:szCs w:val="20"/>
        </w:rPr>
        <w:t>Bc. Veronik</w:t>
      </w:r>
      <w:r w:rsidR="007C2F6B">
        <w:rPr>
          <w:rFonts w:ascii="Calibri" w:hAnsi="Calibri" w:cs="Calibri"/>
          <w:sz w:val="20"/>
          <w:szCs w:val="20"/>
        </w:rPr>
        <w:t>ou</w:t>
      </w:r>
      <w:r w:rsidR="007C2F6B" w:rsidRPr="007C2F6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C2F6B" w:rsidRPr="007C2F6B">
        <w:rPr>
          <w:rFonts w:ascii="Calibri" w:hAnsi="Calibri" w:cs="Calibri"/>
          <w:sz w:val="20"/>
          <w:szCs w:val="20"/>
        </w:rPr>
        <w:t>Kučíkov</w:t>
      </w:r>
      <w:r w:rsidR="007C2F6B">
        <w:rPr>
          <w:rFonts w:ascii="Calibri" w:hAnsi="Calibri" w:cs="Calibri"/>
          <w:sz w:val="20"/>
          <w:szCs w:val="20"/>
        </w:rPr>
        <w:t>ou</w:t>
      </w:r>
      <w:proofErr w:type="spellEnd"/>
      <w:r w:rsidR="005F214B" w:rsidRPr="005F214B">
        <w:rPr>
          <w:rFonts w:ascii="Calibri" w:hAnsi="Calibri" w:cs="Calibri"/>
          <w:sz w:val="20"/>
          <w:szCs w:val="20"/>
        </w:rPr>
        <w:t>, ředitel</w:t>
      </w:r>
      <w:r w:rsidR="00482EA4">
        <w:rPr>
          <w:rFonts w:ascii="Calibri" w:hAnsi="Calibri" w:cs="Calibri"/>
          <w:sz w:val="20"/>
          <w:szCs w:val="20"/>
        </w:rPr>
        <w:t>kou</w:t>
      </w:r>
      <w:r w:rsidR="005F214B" w:rsidRPr="005F214B">
        <w:rPr>
          <w:rFonts w:ascii="Calibri" w:hAnsi="Calibri" w:cs="Calibri"/>
          <w:sz w:val="20"/>
          <w:szCs w:val="20"/>
        </w:rPr>
        <w:t xml:space="preserve"> muzea</w:t>
      </w:r>
    </w:p>
    <w:p w14:paraId="1B0083F8" w14:textId="77777777" w:rsidR="006C2D00" w:rsidRPr="00592FAE" w:rsidRDefault="005F214B" w:rsidP="006C2D00">
      <w:pPr>
        <w:rPr>
          <w:rFonts w:ascii="Calibri" w:hAnsi="Calibri" w:cs="Calibri"/>
          <w:sz w:val="20"/>
          <w:szCs w:val="20"/>
        </w:rPr>
      </w:pPr>
      <w:r w:rsidRPr="00592FAE">
        <w:rPr>
          <w:rFonts w:ascii="Calibri" w:hAnsi="Calibri" w:cs="Calibri"/>
          <w:sz w:val="20"/>
          <w:szCs w:val="20"/>
        </w:rPr>
        <w:t xml:space="preserve"> </w:t>
      </w:r>
      <w:r w:rsidR="006C2D00" w:rsidRPr="00592FAE">
        <w:rPr>
          <w:rFonts w:ascii="Calibri" w:hAnsi="Calibri" w:cs="Calibri"/>
          <w:sz w:val="20"/>
          <w:szCs w:val="20"/>
        </w:rPr>
        <w:t>(dále jen „</w:t>
      </w:r>
      <w:r w:rsidR="006C2D00" w:rsidRPr="00592FAE">
        <w:rPr>
          <w:rFonts w:ascii="Calibri" w:hAnsi="Calibri" w:cs="Calibri"/>
          <w:b/>
          <w:sz w:val="20"/>
          <w:szCs w:val="20"/>
        </w:rPr>
        <w:t>vypůjčitel</w:t>
      </w:r>
      <w:r w:rsidR="006C2D00" w:rsidRPr="00592FAE">
        <w:rPr>
          <w:rFonts w:ascii="Calibri" w:hAnsi="Calibri" w:cs="Calibri"/>
          <w:sz w:val="20"/>
          <w:szCs w:val="20"/>
        </w:rPr>
        <w:t>“)</w:t>
      </w:r>
    </w:p>
    <w:p w14:paraId="7DD38726" w14:textId="77777777" w:rsidR="006C2D00" w:rsidRPr="00592FAE" w:rsidRDefault="006C2D00" w:rsidP="006C2D00">
      <w:pPr>
        <w:rPr>
          <w:rFonts w:ascii="Calibri" w:hAnsi="Calibri" w:cs="Calibri"/>
          <w:sz w:val="20"/>
          <w:szCs w:val="20"/>
        </w:rPr>
      </w:pPr>
    </w:p>
    <w:p w14:paraId="36F4B6A4" w14:textId="785E5696" w:rsidR="006C2D00" w:rsidRDefault="006C2D00" w:rsidP="006C2D00">
      <w:pPr>
        <w:rPr>
          <w:rFonts w:ascii="Calibri" w:hAnsi="Calibri" w:cs="Calibri"/>
          <w:sz w:val="20"/>
          <w:szCs w:val="20"/>
        </w:rPr>
      </w:pPr>
      <w:r w:rsidRPr="00592FAE">
        <w:rPr>
          <w:rFonts w:ascii="Calibri" w:hAnsi="Calibri" w:cs="Calibri"/>
          <w:sz w:val="20"/>
          <w:szCs w:val="20"/>
        </w:rPr>
        <w:t>(půjčitel a vypůjčitel dále společně jen „</w:t>
      </w:r>
      <w:r w:rsidRPr="00592FAE">
        <w:rPr>
          <w:rFonts w:ascii="Calibri" w:hAnsi="Calibri" w:cs="Calibri"/>
          <w:b/>
          <w:sz w:val="20"/>
          <w:szCs w:val="20"/>
        </w:rPr>
        <w:t>smluvní strany</w:t>
      </w:r>
      <w:r w:rsidRPr="00592FAE">
        <w:rPr>
          <w:rFonts w:ascii="Calibri" w:hAnsi="Calibri" w:cs="Calibri"/>
          <w:sz w:val="20"/>
          <w:szCs w:val="20"/>
        </w:rPr>
        <w:t>“)</w:t>
      </w:r>
    </w:p>
    <w:p w14:paraId="562CAAE8" w14:textId="0AA56E36" w:rsidR="00482EA4" w:rsidRDefault="00482EA4" w:rsidP="006C2D00">
      <w:pPr>
        <w:rPr>
          <w:rFonts w:ascii="Calibri" w:hAnsi="Calibri" w:cs="Calibri"/>
          <w:sz w:val="20"/>
          <w:szCs w:val="20"/>
        </w:rPr>
      </w:pPr>
    </w:p>
    <w:p w14:paraId="0781BEA0" w14:textId="77777777" w:rsidR="00482EA4" w:rsidRPr="00592FAE" w:rsidRDefault="00482EA4" w:rsidP="006C2D00">
      <w:pPr>
        <w:rPr>
          <w:rFonts w:ascii="Calibri" w:hAnsi="Calibri" w:cs="Calibri"/>
          <w:sz w:val="20"/>
          <w:szCs w:val="20"/>
        </w:rPr>
      </w:pPr>
    </w:p>
    <w:p w14:paraId="650F728A" w14:textId="77777777" w:rsidR="006C2D00" w:rsidRPr="00592FAE" w:rsidRDefault="006C2D00" w:rsidP="006C2D00">
      <w:pPr>
        <w:rPr>
          <w:rFonts w:ascii="Calibri" w:hAnsi="Calibri" w:cs="Calibri"/>
          <w:sz w:val="20"/>
        </w:rPr>
      </w:pPr>
    </w:p>
    <w:p w14:paraId="1CAA047B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417AAF30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  <w:r w:rsidRPr="00592FAE">
        <w:rPr>
          <w:rFonts w:ascii="Calibri" w:hAnsi="Calibri" w:cs="Calibri"/>
          <w:b/>
          <w:sz w:val="20"/>
        </w:rPr>
        <w:t>I. Předmět a účel výpůjčky</w:t>
      </w:r>
    </w:p>
    <w:p w14:paraId="1A9F8960" w14:textId="76A15456" w:rsidR="006C2D00" w:rsidRPr="00592FAE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 xml:space="preserve">Půjčitel touto smlouvou přenechává vypůjčiteli k bezplatnému dočasnému užívání předměty uvedené v Příloze č. 1 této smlouvy pod pořadovými </w:t>
      </w:r>
      <w:r w:rsidRPr="00BF7713">
        <w:rPr>
          <w:rFonts w:ascii="Calibri" w:hAnsi="Calibri" w:cs="Calibri"/>
        </w:rPr>
        <w:t xml:space="preserve">čísly </w:t>
      </w:r>
      <w:proofErr w:type="spellStart"/>
      <w:r w:rsidR="00BA3AEE">
        <w:rPr>
          <w:rFonts w:ascii="Calibri" w:hAnsi="Calibri" w:cs="Calibri"/>
        </w:rPr>
        <w:t>xxxxxxxxxxxxxxxxxxxxxxxxxxxxxxxxxxxxxxxxx</w:t>
      </w:r>
      <w:proofErr w:type="spellEnd"/>
      <w:r w:rsidRPr="00395E8F">
        <w:rPr>
          <w:rFonts w:ascii="Calibri" w:hAnsi="Calibri" w:cs="Calibri"/>
        </w:rPr>
        <w:t xml:space="preserve"> (dále jen „</w:t>
      </w:r>
      <w:r w:rsidRPr="00395E8F">
        <w:rPr>
          <w:rFonts w:ascii="Calibri" w:hAnsi="Calibri" w:cs="Calibri"/>
          <w:b/>
        </w:rPr>
        <w:t>předměty</w:t>
      </w:r>
      <w:r w:rsidRPr="00395E8F">
        <w:rPr>
          <w:rFonts w:ascii="Calibri" w:hAnsi="Calibri" w:cs="Calibri"/>
        </w:rPr>
        <w:t>“)</w:t>
      </w:r>
      <w:r w:rsidRPr="00395E8F">
        <w:rPr>
          <w:rFonts w:ascii="Calibri" w:hAnsi="Calibri" w:cs="Calibri"/>
          <w:b/>
        </w:rPr>
        <w:t xml:space="preserve">. </w:t>
      </w:r>
      <w:r w:rsidRPr="00395E8F">
        <w:rPr>
          <w:rFonts w:ascii="Calibri" w:hAnsi="Calibri" w:cs="Calibri"/>
        </w:rPr>
        <w:t>Předměty, které má půjčitel svěřeny do své správy, jsou ve vlastnictví Plzeňského kraje. Podrobný seznam a popis předmětu</w:t>
      </w:r>
      <w:r w:rsidRPr="00592FAE">
        <w:rPr>
          <w:rFonts w:ascii="Calibri" w:hAnsi="Calibri" w:cs="Calibri"/>
        </w:rPr>
        <w:t xml:space="preserve"> včetně jejich fotodokumentace jsou uvedeny v Příloze č. </w:t>
      </w:r>
      <w:r w:rsidR="001652B2">
        <w:rPr>
          <w:rFonts w:ascii="Calibri" w:hAnsi="Calibri" w:cs="Calibri"/>
        </w:rPr>
        <w:t>3</w:t>
      </w:r>
      <w:r w:rsidRPr="00592FAE">
        <w:rPr>
          <w:rFonts w:ascii="Calibri" w:hAnsi="Calibri" w:cs="Calibri"/>
        </w:rPr>
        <w:t xml:space="preserve"> této smlouvy.</w:t>
      </w:r>
    </w:p>
    <w:p w14:paraId="7565DF8B" w14:textId="377A3524" w:rsidR="006C2D00" w:rsidRPr="00D83D51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D83D51">
        <w:rPr>
          <w:rFonts w:ascii="Calibri" w:hAnsi="Calibri" w:cs="Calibri"/>
        </w:rPr>
        <w:t xml:space="preserve">Předměty je vypůjčitel oprávněn dočasně užít formou jejich zpřístupnění veřejnosti </w:t>
      </w:r>
      <w:proofErr w:type="spellStart"/>
      <w:r w:rsidR="00BA3AEE">
        <w:rPr>
          <w:rFonts w:ascii="Calibri" w:hAnsi="Calibri" w:cs="Calibri"/>
        </w:rPr>
        <w:t>xxxxxxxxxxxxxxxxxxxxxxxxxxxxxxxxxxxxxxxxxxxxxxx</w:t>
      </w:r>
      <w:proofErr w:type="spellEnd"/>
    </w:p>
    <w:p w14:paraId="603DD620" w14:textId="4DEBC560" w:rsidR="006C2D00" w:rsidRPr="00592FAE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Vypůjčitel bere na vědomí, že předměty jsou sbírkovými předměty ve smyslu zákona č. 122/2000 Sb. o ochraně sbírek muzejní povahy v platném znění, jsou zapsány v CES a evidovány na MK ČR jako sbírka Západočeského muzea v </w:t>
      </w:r>
      <w:proofErr w:type="gramStart"/>
      <w:r w:rsidRPr="00592FAE">
        <w:rPr>
          <w:rFonts w:ascii="Calibri" w:hAnsi="Calibri" w:cs="Calibri"/>
        </w:rPr>
        <w:t>Plzni - pod</w:t>
      </w:r>
      <w:proofErr w:type="gramEnd"/>
      <w:r w:rsidRPr="00592FAE">
        <w:rPr>
          <w:rFonts w:ascii="Calibri" w:hAnsi="Calibri" w:cs="Calibri"/>
        </w:rPr>
        <w:t xml:space="preserve"> č. </w:t>
      </w:r>
      <w:proofErr w:type="spellStart"/>
      <w:r w:rsidR="00BA3AEE">
        <w:rPr>
          <w:rFonts w:ascii="Calibri" w:hAnsi="Calibri" w:cs="Calibri"/>
        </w:rPr>
        <w:t>xxxxxxxxxxxxxxxxxxxxxxxxxxxxx</w:t>
      </w:r>
      <w:proofErr w:type="spellEnd"/>
    </w:p>
    <w:p w14:paraId="3F4C6291" w14:textId="77777777" w:rsidR="006C2D00" w:rsidRPr="00592FAE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rPr>
          <w:rFonts w:ascii="Calibri" w:hAnsi="Calibri" w:cs="Calibri"/>
        </w:rPr>
      </w:pPr>
      <w:r w:rsidRPr="00592FAE">
        <w:rPr>
          <w:rFonts w:ascii="Calibri" w:hAnsi="Calibri" w:cs="Calibri"/>
        </w:rPr>
        <w:t>Smluvní strany shodně prohlašují, že předměty jsou ve stavu způsobilém k </w:t>
      </w:r>
      <w:proofErr w:type="gramStart"/>
      <w:r w:rsidRPr="00592FAE">
        <w:rPr>
          <w:rFonts w:ascii="Calibri" w:hAnsi="Calibri" w:cs="Calibri"/>
        </w:rPr>
        <w:t>užívání</w:t>
      </w:r>
      <w:proofErr w:type="gramEnd"/>
      <w:r w:rsidRPr="00592FAE">
        <w:rPr>
          <w:rFonts w:ascii="Calibri" w:hAnsi="Calibri" w:cs="Calibri"/>
        </w:rPr>
        <w:t xml:space="preserve"> a to k účelu a způsobem dohodnutým v této smlouvě. Půjčitel nezatajil vypůjčiteli žádnou vadu předmětů.</w:t>
      </w:r>
    </w:p>
    <w:p w14:paraId="706E1F74" w14:textId="77777777" w:rsidR="006C2D00" w:rsidRPr="00592FAE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rPr>
          <w:rFonts w:ascii="Calibri" w:hAnsi="Calibri" w:cs="Calibri"/>
        </w:rPr>
      </w:pPr>
      <w:r w:rsidRPr="00592FAE">
        <w:rPr>
          <w:rFonts w:ascii="Calibri" w:hAnsi="Calibri" w:cs="Calibri"/>
        </w:rPr>
        <w:t>Vypůjčené předměty mohou být vypůjčitelem užity výhradně k výše uvedenému účelu a vypůjčitel je nesmí bez předchozího písemného souhlasu půjčitele přenechat k užívání třetí osobě. Pokud půjčitel takový souhlas udělí, pak formou dodatku k této smlouvě.</w:t>
      </w:r>
    </w:p>
    <w:p w14:paraId="4BB9899E" w14:textId="77777777" w:rsidR="006C2D00" w:rsidRDefault="006C2D00" w:rsidP="006C2D00">
      <w:pPr>
        <w:jc w:val="center"/>
        <w:rPr>
          <w:rFonts w:ascii="Calibri" w:hAnsi="Calibri" w:cs="Calibri"/>
          <w:sz w:val="20"/>
        </w:rPr>
      </w:pPr>
    </w:p>
    <w:p w14:paraId="27E16291" w14:textId="77777777" w:rsidR="000F5E4E" w:rsidRPr="00592FAE" w:rsidRDefault="000F5E4E" w:rsidP="006C2D00">
      <w:pPr>
        <w:jc w:val="center"/>
        <w:rPr>
          <w:rFonts w:ascii="Calibri" w:hAnsi="Calibri" w:cs="Calibri"/>
          <w:sz w:val="20"/>
        </w:rPr>
      </w:pPr>
    </w:p>
    <w:p w14:paraId="0C8F2B4C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  <w:r w:rsidRPr="00592FAE">
        <w:rPr>
          <w:rFonts w:ascii="Calibri" w:hAnsi="Calibri" w:cs="Calibri"/>
          <w:b/>
          <w:sz w:val="20"/>
        </w:rPr>
        <w:t>II. Doba trvání výpůjčky</w:t>
      </w:r>
    </w:p>
    <w:p w14:paraId="6B7CB52F" w14:textId="624BC146" w:rsidR="006C2D00" w:rsidRPr="00D83D51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rPr>
          <w:rFonts w:ascii="Calibri" w:hAnsi="Calibri" w:cs="Calibri"/>
        </w:rPr>
      </w:pPr>
      <w:r w:rsidRPr="00592FAE">
        <w:rPr>
          <w:rFonts w:ascii="Calibri" w:hAnsi="Calibri" w:cs="Calibri"/>
        </w:rPr>
        <w:t xml:space="preserve">Výpůjčka se sjednává </w:t>
      </w:r>
      <w:r w:rsidRPr="00D83D51">
        <w:rPr>
          <w:rFonts w:ascii="Calibri" w:hAnsi="Calibri" w:cs="Calibri"/>
        </w:rPr>
        <w:t xml:space="preserve">na dobu určitou </w:t>
      </w:r>
      <w:proofErr w:type="spellStart"/>
      <w:r w:rsidR="00BA3AEE">
        <w:rPr>
          <w:rFonts w:ascii="Calibri" w:hAnsi="Calibri" w:cs="Calibri"/>
        </w:rPr>
        <w:t>xxxxxxxxxxxxxx</w:t>
      </w:r>
      <w:proofErr w:type="spellEnd"/>
      <w:r w:rsidR="000E75EC" w:rsidRPr="00D83D51">
        <w:rPr>
          <w:rFonts w:ascii="Calibri" w:hAnsi="Calibri" w:cs="Calibri"/>
        </w:rPr>
        <w:t xml:space="preserve">. </w:t>
      </w:r>
    </w:p>
    <w:p w14:paraId="2A3FBD38" w14:textId="7806AEB7" w:rsidR="006C2D00" w:rsidRPr="00592FAE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b/>
        </w:rPr>
      </w:pPr>
      <w:r w:rsidRPr="00D83D51">
        <w:rPr>
          <w:rFonts w:ascii="Calibri" w:hAnsi="Calibri" w:cs="Calibri"/>
        </w:rPr>
        <w:t xml:space="preserve">Vypůjčené předměty musí být vráceny </w:t>
      </w:r>
      <w:r w:rsidR="000E75EC" w:rsidRPr="00D83D51">
        <w:rPr>
          <w:rFonts w:ascii="Calibri" w:hAnsi="Calibri" w:cs="Calibri"/>
        </w:rPr>
        <w:t xml:space="preserve">nejpozději do </w:t>
      </w:r>
      <w:proofErr w:type="spellStart"/>
      <w:r w:rsidR="00BA3AEE">
        <w:rPr>
          <w:rFonts w:ascii="Calibri" w:hAnsi="Calibri" w:cs="Calibri"/>
        </w:rPr>
        <w:t>xxxxxxxxxxxx</w:t>
      </w:r>
      <w:proofErr w:type="spellEnd"/>
      <w:r w:rsidR="000E75EC" w:rsidRPr="00D83D51">
        <w:rPr>
          <w:rFonts w:ascii="Calibri" w:hAnsi="Calibri" w:cs="Calibri"/>
        </w:rPr>
        <w:t>.</w:t>
      </w:r>
      <w:r w:rsidRPr="00D83D51">
        <w:rPr>
          <w:rFonts w:ascii="Calibri" w:hAnsi="Calibri" w:cs="Calibri"/>
        </w:rPr>
        <w:t xml:space="preserve"> O případné</w:t>
      </w:r>
      <w:r w:rsidRPr="00592FAE">
        <w:rPr>
          <w:rFonts w:ascii="Calibri" w:hAnsi="Calibri" w:cs="Calibri"/>
        </w:rPr>
        <w:t xml:space="preserve"> prodloužení doby trvání výpůjčky musí vypůjčitel písemně požádat půjčitele nejméně 14 dní před původně stanoveným termínem vrácení předmětů. Záleží výhradně na půjčiteli, zda bude nebo nebude souhlasit s prodloužením termínu.</w:t>
      </w:r>
    </w:p>
    <w:p w14:paraId="6A4ACB9B" w14:textId="229CEA2E" w:rsidR="006C2D00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Půjčitel má právo požadovat dřívější vrácení předmětů, má-li k tomu vážný důvod. Vážným důvodem je především nedodržení smluvních podmínek vypůjčitelem nebo odůvodněná potřeba půjčitele. Vypůjčitel nemá právo, bez ohledu na okolnosti, ponechat předměty ve svém držení, jestliže byl požádán o jejich vrácení.</w:t>
      </w:r>
    </w:p>
    <w:p w14:paraId="78D0ABDE" w14:textId="77777777" w:rsidR="00482EA4" w:rsidRPr="00592FAE" w:rsidRDefault="00482EA4" w:rsidP="00482EA4">
      <w:pPr>
        <w:pStyle w:val="Odstavecseseznamem"/>
        <w:spacing w:after="200" w:line="276" w:lineRule="auto"/>
        <w:ind w:left="360"/>
        <w:jc w:val="both"/>
        <w:rPr>
          <w:rFonts w:ascii="Calibri" w:hAnsi="Calibri" w:cs="Calibri"/>
        </w:rPr>
      </w:pPr>
    </w:p>
    <w:p w14:paraId="5271F756" w14:textId="77777777" w:rsidR="00F042C8" w:rsidRDefault="00F042C8" w:rsidP="006C2D00">
      <w:pPr>
        <w:ind w:left="2124" w:firstLine="708"/>
        <w:jc w:val="both"/>
        <w:rPr>
          <w:rFonts w:ascii="Calibri" w:hAnsi="Calibri" w:cs="Calibri"/>
          <w:b/>
          <w:sz w:val="20"/>
        </w:rPr>
      </w:pPr>
    </w:p>
    <w:p w14:paraId="792A8C02" w14:textId="77777777" w:rsidR="006C2D00" w:rsidRPr="00592FAE" w:rsidRDefault="006C2D00" w:rsidP="006C2D00">
      <w:pPr>
        <w:ind w:left="2124" w:firstLine="708"/>
        <w:jc w:val="both"/>
        <w:rPr>
          <w:rFonts w:ascii="Calibri" w:hAnsi="Calibri" w:cs="Calibri"/>
          <w:b/>
          <w:sz w:val="20"/>
        </w:rPr>
      </w:pPr>
      <w:r w:rsidRPr="00592FAE">
        <w:rPr>
          <w:rFonts w:ascii="Calibri" w:hAnsi="Calibri" w:cs="Calibri"/>
          <w:b/>
          <w:sz w:val="20"/>
        </w:rPr>
        <w:t>III. Další práva a povinnosti vypůjčitele</w:t>
      </w:r>
    </w:p>
    <w:p w14:paraId="704A2CE6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 xml:space="preserve">Vypůjčitel odpovídá půjčiteli za jakékoliv poškození, znehodnocení, zkázu nebo ztrátu předmětu výpůjčky podle platných právních předpisů až do výše pojistné ceny předmětů a to po celou dobu trvání výpůjčky. </w:t>
      </w:r>
    </w:p>
    <w:p w14:paraId="68A95D47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  <w:i/>
        </w:rPr>
      </w:pPr>
      <w:r w:rsidRPr="00592FAE">
        <w:rPr>
          <w:rFonts w:ascii="Calibri" w:hAnsi="Calibri" w:cs="Calibri"/>
        </w:rPr>
        <w:t>Veškeré náklady na balení předmětů a transport tam i zpět nese vypůjčitel.</w:t>
      </w:r>
      <w:r w:rsidR="000D3400">
        <w:rPr>
          <w:rFonts w:ascii="Calibri" w:hAnsi="Calibri" w:cs="Calibri"/>
        </w:rPr>
        <w:t xml:space="preserve"> </w:t>
      </w:r>
    </w:p>
    <w:p w14:paraId="446C5205" w14:textId="19979C7C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  <w:i/>
        </w:rPr>
      </w:pPr>
      <w:r w:rsidRPr="00592FAE">
        <w:rPr>
          <w:rFonts w:ascii="Calibri" w:hAnsi="Calibri" w:cs="Calibri"/>
        </w:rPr>
        <w:t>Další požadavky na balení a transport:</w:t>
      </w:r>
      <w:r w:rsidR="001652B2">
        <w:rPr>
          <w:rFonts w:ascii="Calibri" w:hAnsi="Calibri" w:cs="Calibri"/>
        </w:rPr>
        <w:t xml:space="preserve"> </w:t>
      </w:r>
      <w:proofErr w:type="spellStart"/>
      <w:r w:rsidR="00BA3AEE">
        <w:rPr>
          <w:rFonts w:ascii="Calibri" w:hAnsi="Calibri" w:cs="Calibri"/>
        </w:rPr>
        <w:t>xxxxxxxxxxxxxxxxxxxxxxxx</w:t>
      </w:r>
      <w:proofErr w:type="spellEnd"/>
    </w:p>
    <w:p w14:paraId="0A9372DF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Vypůjčitel prohlašuje, že je odbornou institucí, která je znalá způsobu, jakým nakládat, chránit, užívat a udržovat předměty sbírek muzejní povahy a zavazuje se zachovávat veškeré odborné a právní předpisy upravující tuto oblast.</w:t>
      </w:r>
    </w:p>
    <w:p w14:paraId="55AA7B73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 xml:space="preserve">Vypůjčitel je povinen zacházet s vypůjčenými předměty po celou dobu trvání výpůjčky s maximální péčí a učinit všechna opatření, aby zabránil jakémukoliv poškození, zničení nebo ztrátě. Vypůjčitel je rovněž povinen nést náklady spojené s takto sjednaným užíváním předmětů a péčí o předměty. </w:t>
      </w:r>
    </w:p>
    <w:p w14:paraId="084ECB97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Vypůjčitel je povinen bez zbytečného odkladu vyrozumět půjčitele o každém případném ohrožení nebo poškození předmětů. Vypůjčitel je rovněž povinen zajistit ochranu předmětů po dobu trvání stavu nebezpečí, nouzového stavu, stavu ohrožení státu nebo válečného stavu.</w:t>
      </w:r>
    </w:p>
    <w:p w14:paraId="51E5070B" w14:textId="5CC12D0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Všechny prostory, kde budou předměty umístěny, musí být zajištěny elektronickým zabezpečovacím a protipožárním systémem nebo nepřetržitou fyzickou ostrahou</w:t>
      </w:r>
      <w:r w:rsidR="00D83D51">
        <w:rPr>
          <w:rFonts w:ascii="Calibri" w:hAnsi="Calibri" w:cs="Calibri"/>
        </w:rPr>
        <w:t xml:space="preserve"> a zapůjčené předměty musí být vystaveny v uzamykatelné vitr</w:t>
      </w:r>
      <w:r w:rsidR="00395E8F">
        <w:rPr>
          <w:rFonts w:ascii="Calibri" w:hAnsi="Calibri" w:cs="Calibri"/>
        </w:rPr>
        <w:t>í</w:t>
      </w:r>
      <w:r w:rsidR="00D83D51">
        <w:rPr>
          <w:rFonts w:ascii="Calibri" w:hAnsi="Calibri" w:cs="Calibri"/>
        </w:rPr>
        <w:t>ně</w:t>
      </w:r>
      <w:r w:rsidRPr="00592FAE">
        <w:rPr>
          <w:rFonts w:ascii="Calibri" w:hAnsi="Calibri" w:cs="Calibri"/>
        </w:rPr>
        <w:t>.</w:t>
      </w:r>
    </w:p>
    <w:p w14:paraId="5A4C0AC2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Všechny výstavní prostory musí mít zajištěny stabilní klimatické podmínky určené v Příloze 3 této smlouvy (</w:t>
      </w:r>
      <w:proofErr w:type="spellStart"/>
      <w:r w:rsidRPr="00592FAE">
        <w:rPr>
          <w:rFonts w:ascii="Calibri" w:hAnsi="Calibri" w:cs="Calibri"/>
        </w:rPr>
        <w:t>condition</w:t>
      </w:r>
      <w:proofErr w:type="spellEnd"/>
      <w:r w:rsidRPr="00592FAE">
        <w:rPr>
          <w:rFonts w:ascii="Calibri" w:hAnsi="Calibri" w:cs="Calibri"/>
        </w:rPr>
        <w:t xml:space="preserve"> report) a půjčitel si vyhrazuje právu kontroly podmínek stanovených v</w:t>
      </w:r>
      <w:r w:rsidR="000D3400">
        <w:rPr>
          <w:rFonts w:ascii="Calibri" w:hAnsi="Calibri" w:cs="Calibri"/>
        </w:rPr>
        <w:t xml:space="preserve"> </w:t>
      </w:r>
      <w:r w:rsidRPr="00592FAE">
        <w:rPr>
          <w:rFonts w:ascii="Calibri" w:hAnsi="Calibri" w:cs="Calibri"/>
        </w:rPr>
        <w:t>této příloze.</w:t>
      </w:r>
    </w:p>
    <w:p w14:paraId="3245A58B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Na předmětech nesmí být činěny žádné úpravy ani restaurátorské zásahy bez předchozího písemného souhlasu půjčitele. Pokud by mělo dojít k restauračním a jiným zásahům na předmětech, smluvní strany ji specifikují v dodatku k této smlouvě.</w:t>
      </w:r>
    </w:p>
    <w:p w14:paraId="34ECA302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Předměty, pokud se smluvní strany písemně nedohodnou jinak, nesmí být fotografovány, filmovány ani jinak reprodukovány, s výjimkou interní potřeby vypůjčitele a celkových záběrů interiéru. Zákaz dle předchozí věty se nevztahuje na fotografie pořizované návštěvníky pro soukromé (nekomerční) účely bez použití blesku a vedlejších technických zařízení (selfie tyče, stativy, dodatečné osvětlení, atd.). Pro jiné účely můžou být vypůjčené předměty fotografovány, filmovány, či jinak zaznamenány jen po předchozím písemném souhlasu půjčitele.</w:t>
      </w:r>
    </w:p>
    <w:p w14:paraId="75365193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 případě, že by došlo k jakékoliv změně stavu, poškození, zničení nebo ztrátě předmětu, musí vypůjčitel okamžitě písemně informovat půjčitele. V případě změny stavu nebo poškození předmětu výpůjčky stanoví půjčitel rovněž písemně další postup, který je pro vypůjčitele závazný.</w:t>
      </w:r>
    </w:p>
    <w:p w14:paraId="3FE46A0A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Vyčíslení škody závisí na charakteru poškození a nákladech na restaurování, případně na snížení hodnoty předmětu. V případě zničení nebo ztráty předmětu platí pojistná hodnota jednotlivého předmětu dle této smlouvy.</w:t>
      </w:r>
    </w:p>
    <w:p w14:paraId="38C4E25E" w14:textId="77777777" w:rsidR="006C2D00" w:rsidRPr="00592FAE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Pokud vypůjčitel poruší své smluvní povinnosti nebo povinnosti mu uložené právními předpisy ve vztahu k předmětu výpůjčky, je povinen nahradit vzniklou škodu.</w:t>
      </w:r>
    </w:p>
    <w:p w14:paraId="742CF6BA" w14:textId="77777777" w:rsidR="006C2D00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Vypůjčitel je povinen v katalogu i ve všech dalších tiskovinách, na výstavních štítcích a všech dalších informačních formách uvádět název půjčitele, jak je uveden na první straně této smlouvy.</w:t>
      </w:r>
      <w:r w:rsidR="000D3400">
        <w:rPr>
          <w:rFonts w:ascii="Calibri" w:hAnsi="Calibri" w:cs="Calibri"/>
        </w:rPr>
        <w:t xml:space="preserve"> </w:t>
      </w:r>
      <w:r w:rsidRPr="00592FAE">
        <w:rPr>
          <w:rFonts w:ascii="Calibri" w:hAnsi="Calibri" w:cs="Calibri"/>
        </w:rPr>
        <w:t xml:space="preserve">Vypůjčitel se zavazuje, že předměty nebude žádným jiným způsobem zveřejňovat ani jinak reprodukovat. </w:t>
      </w:r>
    </w:p>
    <w:p w14:paraId="7C0241D1" w14:textId="77777777" w:rsidR="006C2D00" w:rsidRPr="00592FAE" w:rsidRDefault="006C2D00" w:rsidP="006C2D00">
      <w:pPr>
        <w:rPr>
          <w:rFonts w:ascii="Calibri" w:hAnsi="Calibri" w:cs="Calibri"/>
          <w:sz w:val="20"/>
        </w:rPr>
      </w:pPr>
    </w:p>
    <w:p w14:paraId="7DA3DFB0" w14:textId="77777777" w:rsidR="006C2D00" w:rsidRPr="00592FAE" w:rsidRDefault="006C2D00" w:rsidP="006C2D00">
      <w:pPr>
        <w:ind w:left="2832" w:firstLine="708"/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b/>
          <w:sz w:val="20"/>
        </w:rPr>
        <w:t>IV. Závěrečná ustanovení.</w:t>
      </w:r>
    </w:p>
    <w:p w14:paraId="12C97161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Tato výpůjčka kromě uplynutí její sjednané doby může skončit také dohodou smluvních stran nebo výpovědí vypůjčitele bez uvedení důvodu nebo výpovědí půjčitele z těchto důvodů:</w:t>
      </w:r>
    </w:p>
    <w:p w14:paraId="550F5541" w14:textId="77777777" w:rsidR="006C2D00" w:rsidRPr="00592FAE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a) vypůjčitel užívá vypůjčenou věc v rozporu s touto smlouvou</w:t>
      </w:r>
    </w:p>
    <w:p w14:paraId="48466F3C" w14:textId="77777777" w:rsidR="006C2D00" w:rsidRPr="00592FAE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b) vypůjčitel bez souhlasu půjčitele nebo příslušného správního orgánu přenechá vypůjčenou věc jinému subjektu, přemístí ji nebo dokumentuje v rozporu s touto smlouvou</w:t>
      </w:r>
    </w:p>
    <w:p w14:paraId="51263BB8" w14:textId="77777777" w:rsidR="006C2D00" w:rsidRPr="00592FAE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c) vypůjčitel neprovádí řádnou údržbu vypůjčené věci nebo nedodržel nebo porušil jiné povinnosti dle této smlouvy.</w:t>
      </w:r>
    </w:p>
    <w:p w14:paraId="42CDE367" w14:textId="77777777" w:rsidR="006C2D00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d) potřebuje-li půjčitel vypůjčenou věc nevyhnutelně dříve z důvodu, který nemohl při uzavření této smlouvy předvídat.</w:t>
      </w:r>
    </w:p>
    <w:p w14:paraId="6F99ACEC" w14:textId="77777777" w:rsidR="007A2B82" w:rsidRPr="00592FAE" w:rsidRDefault="007A2B82" w:rsidP="006C2D00">
      <w:pPr>
        <w:ind w:left="360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e) v případě vyhlášení Stavu ohrožení státu</w:t>
      </w:r>
      <w:r w:rsidR="00C7050D">
        <w:rPr>
          <w:rFonts w:ascii="Calibri" w:hAnsi="Calibri" w:cs="Calibri"/>
          <w:sz w:val="20"/>
        </w:rPr>
        <w:t>.</w:t>
      </w:r>
    </w:p>
    <w:p w14:paraId="758BD703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</w:p>
    <w:p w14:paraId="10C482E8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Výpovědní lhůta činí 1 měsíc a počíná běžet prvním dnem měsíce následujícího po doručení výpovědi druhé straně.</w:t>
      </w:r>
    </w:p>
    <w:p w14:paraId="5DDEB8A6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Smluvní strany prohlašují, že tato smlouva odpovídá jejich pravé, vážné, svobodné a poctivé vůli, nejsou si vědomy, že by jakékoliv smluvní ujednání bylo zákonem zakázáno, porušovalo dobré mravy či veřejný pořádek a na důkaz toho ji po přečtení podepisují.</w:t>
      </w:r>
    </w:p>
    <w:p w14:paraId="445EA540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 xml:space="preserve">Vypůjčitel svým podpisem stvrzuje, že se seznámil s Výpůjčním řádem Západočeského muzea v Plzni (dostupný na </w:t>
      </w:r>
      <w:hyperlink r:id="rId7" w:history="1">
        <w:r w:rsidRPr="00592FAE">
          <w:rPr>
            <w:rStyle w:val="Hypertextovodkaz"/>
            <w:rFonts w:ascii="Calibri" w:hAnsi="Calibri" w:cs="Calibri"/>
          </w:rPr>
          <w:t>https://www.zcm.cz/images/dokumenty/vypujcni-rad-zcm.pdf</w:t>
        </w:r>
      </w:hyperlink>
      <w:r w:rsidRPr="00592FAE">
        <w:rPr>
          <w:rFonts w:ascii="Calibri" w:hAnsi="Calibri" w:cs="Calibri"/>
        </w:rPr>
        <w:t>), řádně jej přečetl, rozumí mu a přijímá jej.</w:t>
      </w:r>
    </w:p>
    <w:p w14:paraId="7DF66622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Tato smlouva je vyhotovena ve 3 stejnopisech, z nichž půjčitel obdrží dva (2) a vypůjčitel jeden (1) stejnopisy.</w:t>
      </w:r>
      <w:r w:rsidR="000D3400">
        <w:rPr>
          <w:rFonts w:ascii="Calibri" w:hAnsi="Calibri" w:cs="Calibri"/>
        </w:rPr>
        <w:t xml:space="preserve"> </w:t>
      </w:r>
      <w:r w:rsidRPr="00592FAE">
        <w:rPr>
          <w:rFonts w:ascii="Calibri" w:hAnsi="Calibri" w:cs="Calibri"/>
        </w:rPr>
        <w:t>Smluvní strany prohlašují, že souhlasí s uveřejněním této smlouvy v registru smluv a v souladu s platným zněním zákona o registru smluv. Dle zákona č. 340/2015 Sb. v platném znění o registru smluv zveřejní smlouvu pouze půjčitel.</w:t>
      </w:r>
    </w:p>
    <w:p w14:paraId="70B9170B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Smlouva nabývá platnosti a účinnosti podpisem obou smluvních stran.</w:t>
      </w:r>
    </w:p>
    <w:p w14:paraId="07B5E208" w14:textId="77777777" w:rsidR="006C2D00" w:rsidRPr="00592FAE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592FAE">
        <w:rPr>
          <w:rFonts w:ascii="Calibri" w:hAnsi="Calibri" w:cs="Calibri"/>
        </w:rPr>
        <w:t>Tato smlouva obsahuje následující přílohy:</w:t>
      </w:r>
      <w:r w:rsidR="000D3400">
        <w:rPr>
          <w:rFonts w:ascii="Calibri" w:hAnsi="Calibri" w:cs="Calibri"/>
        </w:rPr>
        <w:t xml:space="preserve"> </w:t>
      </w:r>
    </w:p>
    <w:p w14:paraId="20F82F23" w14:textId="2F5A0A33" w:rsidR="006C2D00" w:rsidRPr="00592FAE" w:rsidRDefault="00BA3AEE" w:rsidP="006C2D00">
      <w:pPr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xxxxxxxxxxxxxxxxxxxxxxxx</w:t>
      </w:r>
    </w:p>
    <w:p w14:paraId="6C35251C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</w:p>
    <w:p w14:paraId="4DDD8361" w14:textId="59790DF0" w:rsidR="006C2D00" w:rsidRDefault="006C2D00" w:rsidP="006C2D00">
      <w:pPr>
        <w:jc w:val="both"/>
        <w:rPr>
          <w:rFonts w:ascii="Calibri" w:hAnsi="Calibri" w:cs="Calibri"/>
          <w:sz w:val="20"/>
        </w:rPr>
      </w:pPr>
    </w:p>
    <w:p w14:paraId="14189AF7" w14:textId="77777777" w:rsidR="00482EA4" w:rsidRPr="00592FAE" w:rsidRDefault="00482EA4" w:rsidP="006C2D00">
      <w:pPr>
        <w:jc w:val="both"/>
        <w:rPr>
          <w:rFonts w:ascii="Calibri" w:hAnsi="Calibri" w:cs="Calibri"/>
          <w:sz w:val="20"/>
        </w:rPr>
      </w:pPr>
    </w:p>
    <w:p w14:paraId="460602C5" w14:textId="7E671F2E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V Plzni </w:t>
      </w:r>
      <w:proofErr w:type="gramStart"/>
      <w:r w:rsidRPr="00592FAE">
        <w:rPr>
          <w:rFonts w:ascii="Calibri" w:hAnsi="Calibri" w:cs="Calibri"/>
          <w:sz w:val="20"/>
        </w:rPr>
        <w:t>dne</w:t>
      </w:r>
      <w:r w:rsidR="00482EA4">
        <w:rPr>
          <w:rFonts w:ascii="Calibri" w:hAnsi="Calibri" w:cs="Calibri"/>
          <w:sz w:val="20"/>
        </w:rPr>
        <w:t>:</w:t>
      </w:r>
      <w:r w:rsidR="000D3400">
        <w:rPr>
          <w:rFonts w:ascii="Calibri" w:hAnsi="Calibri" w:cs="Calibri"/>
          <w:sz w:val="20"/>
        </w:rPr>
        <w:t xml:space="preserve">   </w:t>
      </w:r>
      <w:proofErr w:type="gramEnd"/>
      <w:r w:rsidR="000D3400">
        <w:rPr>
          <w:rFonts w:ascii="Calibri" w:hAnsi="Calibri" w:cs="Calibri"/>
          <w:sz w:val="20"/>
        </w:rPr>
        <w:t xml:space="preserve">   </w:t>
      </w:r>
      <w:r w:rsidRPr="00592FAE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482EA4">
        <w:rPr>
          <w:rFonts w:ascii="Calibri" w:hAnsi="Calibri" w:cs="Calibri"/>
          <w:sz w:val="20"/>
        </w:rPr>
        <w:tab/>
      </w:r>
      <w:r w:rsidR="00482EA4">
        <w:rPr>
          <w:rFonts w:ascii="Calibri" w:hAnsi="Calibri" w:cs="Calibri"/>
          <w:sz w:val="20"/>
        </w:rPr>
        <w:tab/>
      </w:r>
      <w:r w:rsidR="00F042C8" w:rsidRPr="00592FAE">
        <w:rPr>
          <w:rFonts w:ascii="Calibri" w:hAnsi="Calibri" w:cs="Calibri"/>
          <w:sz w:val="20"/>
        </w:rPr>
        <w:t xml:space="preserve">V </w:t>
      </w:r>
      <w:r w:rsidR="00482EA4">
        <w:rPr>
          <w:rFonts w:ascii="Calibri" w:hAnsi="Calibri" w:cs="Calibri"/>
          <w:sz w:val="20"/>
        </w:rPr>
        <w:t>Kladrubech</w:t>
      </w:r>
      <w:r w:rsidR="00F042C8" w:rsidRPr="00592FAE">
        <w:rPr>
          <w:rFonts w:ascii="Calibri" w:hAnsi="Calibri" w:cs="Calibri"/>
          <w:sz w:val="20"/>
        </w:rPr>
        <w:t xml:space="preserve"> dne</w:t>
      </w:r>
      <w:r w:rsidR="00F042C8">
        <w:rPr>
          <w:rFonts w:ascii="Calibri" w:hAnsi="Calibri" w:cs="Calibri"/>
          <w:sz w:val="20"/>
        </w:rPr>
        <w:t xml:space="preserve">: </w:t>
      </w:r>
    </w:p>
    <w:p w14:paraId="6FA513EF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</w:p>
    <w:p w14:paraId="2AFAA5E5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Půjčitel</w:t>
      </w:r>
      <w:r w:rsidR="000D3400">
        <w:rPr>
          <w:rFonts w:ascii="Calibri" w:hAnsi="Calibri" w:cs="Calibri"/>
          <w:sz w:val="20"/>
        </w:rPr>
        <w:t xml:space="preserve">           </w:t>
      </w:r>
      <w:r w:rsidRPr="00592FAE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>Vypůjčitel</w:t>
      </w:r>
    </w:p>
    <w:p w14:paraId="6CBB1596" w14:textId="5AF0D93B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Západočeské muzeum v Plzni, p. o.</w:t>
      </w:r>
      <w:r w:rsidR="000D3400">
        <w:rPr>
          <w:rFonts w:ascii="Calibri" w:hAnsi="Calibri" w:cs="Calibri"/>
          <w:sz w:val="20"/>
        </w:rPr>
        <w:t xml:space="preserve">  </w:t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  <w:t xml:space="preserve"> </w:t>
      </w:r>
      <w:r w:rsidR="007A2B82">
        <w:rPr>
          <w:rFonts w:ascii="Calibri" w:hAnsi="Calibri" w:cs="Calibri"/>
          <w:sz w:val="20"/>
        </w:rPr>
        <w:tab/>
      </w:r>
      <w:r w:rsidR="005F214B" w:rsidRPr="005F214B">
        <w:rPr>
          <w:rFonts w:ascii="Calibri" w:hAnsi="Calibri" w:cs="Calibri"/>
          <w:sz w:val="20"/>
          <w:szCs w:val="20"/>
        </w:rPr>
        <w:t xml:space="preserve">Regionální muzeum </w:t>
      </w:r>
      <w:proofErr w:type="spellStart"/>
      <w:r w:rsidR="005F214B" w:rsidRPr="005F214B">
        <w:rPr>
          <w:rFonts w:ascii="Calibri" w:hAnsi="Calibri" w:cs="Calibri"/>
          <w:sz w:val="20"/>
          <w:szCs w:val="20"/>
        </w:rPr>
        <w:t>Kladrubska</w:t>
      </w:r>
      <w:proofErr w:type="spellEnd"/>
      <w:r w:rsidR="00482EA4">
        <w:rPr>
          <w:rFonts w:ascii="Calibri" w:hAnsi="Calibri" w:cs="Calibri"/>
          <w:sz w:val="20"/>
          <w:szCs w:val="20"/>
        </w:rPr>
        <w:t>, p. o.</w:t>
      </w:r>
    </w:p>
    <w:p w14:paraId="6037FBB3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</w:p>
    <w:p w14:paraId="5EBFE48E" w14:textId="77777777" w:rsidR="006C2D00" w:rsidRDefault="006C2D00" w:rsidP="006C2D00">
      <w:pPr>
        <w:jc w:val="both"/>
        <w:rPr>
          <w:rFonts w:ascii="Calibri" w:hAnsi="Calibri" w:cs="Calibri"/>
          <w:sz w:val="20"/>
        </w:rPr>
      </w:pPr>
    </w:p>
    <w:p w14:paraId="02B01653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38550F7F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32404E76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680ECEBF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1B1E52FA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7561EF46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492541F2" w14:textId="77777777" w:rsidR="007A2B82" w:rsidRDefault="007A2B82" w:rsidP="006C2D00">
      <w:pPr>
        <w:jc w:val="both"/>
        <w:rPr>
          <w:rFonts w:ascii="Calibri" w:hAnsi="Calibri" w:cs="Calibri"/>
          <w:sz w:val="20"/>
        </w:rPr>
      </w:pPr>
    </w:p>
    <w:p w14:paraId="355FC1F2" w14:textId="77777777" w:rsidR="000F5E4E" w:rsidRPr="00592FAE" w:rsidRDefault="000F5E4E" w:rsidP="006C2D00">
      <w:pPr>
        <w:jc w:val="both"/>
        <w:rPr>
          <w:rFonts w:ascii="Calibri" w:hAnsi="Calibri" w:cs="Calibri"/>
          <w:sz w:val="20"/>
        </w:rPr>
      </w:pPr>
    </w:p>
    <w:p w14:paraId="35A0435F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……………………………………..</w:t>
      </w:r>
      <w:r w:rsidR="000D3400">
        <w:rPr>
          <w:rFonts w:ascii="Calibri" w:hAnsi="Calibri" w:cs="Calibri"/>
          <w:sz w:val="20"/>
        </w:rPr>
        <w:t xml:space="preserve">     </w:t>
      </w:r>
      <w:r w:rsidRPr="00592FAE">
        <w:rPr>
          <w:rFonts w:ascii="Calibri" w:hAnsi="Calibri" w:cs="Calibri"/>
          <w:sz w:val="20"/>
        </w:rPr>
        <w:t xml:space="preserve"> </w:t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  <w:t xml:space="preserve"> </w:t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>………………………………………..</w:t>
      </w:r>
    </w:p>
    <w:p w14:paraId="5C0527E4" w14:textId="60350DEB" w:rsidR="00482EA4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Mgr. Jiří Orna</w:t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A2B82">
        <w:rPr>
          <w:rFonts w:ascii="Calibri" w:hAnsi="Calibri" w:cs="Calibri"/>
          <w:sz w:val="20"/>
        </w:rPr>
        <w:tab/>
      </w:r>
      <w:r w:rsidR="007C2F6B" w:rsidRPr="007C2F6B">
        <w:rPr>
          <w:rFonts w:ascii="Calibri" w:hAnsi="Calibri" w:cs="Calibri"/>
          <w:sz w:val="20"/>
        </w:rPr>
        <w:t xml:space="preserve">Bc. Veronika </w:t>
      </w:r>
      <w:proofErr w:type="spellStart"/>
      <w:r w:rsidR="007C2F6B" w:rsidRPr="007C2F6B">
        <w:rPr>
          <w:rFonts w:ascii="Calibri" w:hAnsi="Calibri" w:cs="Calibri"/>
          <w:sz w:val="20"/>
        </w:rPr>
        <w:t>Kučíková</w:t>
      </w:r>
      <w:proofErr w:type="spellEnd"/>
    </w:p>
    <w:p w14:paraId="60A3BCD5" w14:textId="1F6CA4FB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ředitel muzea</w:t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</w:r>
      <w:r w:rsidRPr="00592FAE">
        <w:rPr>
          <w:rFonts w:ascii="Calibri" w:hAnsi="Calibri" w:cs="Calibri"/>
          <w:sz w:val="20"/>
        </w:rPr>
        <w:tab/>
        <w:t xml:space="preserve"> </w:t>
      </w:r>
      <w:r w:rsidR="007A2B82">
        <w:rPr>
          <w:rFonts w:ascii="Calibri" w:hAnsi="Calibri" w:cs="Calibri"/>
          <w:sz w:val="20"/>
        </w:rPr>
        <w:tab/>
      </w:r>
      <w:r w:rsidR="005F214B" w:rsidRPr="00592FAE">
        <w:rPr>
          <w:rFonts w:ascii="Calibri" w:hAnsi="Calibri" w:cs="Calibri"/>
          <w:sz w:val="20"/>
        </w:rPr>
        <w:t>ředitel</w:t>
      </w:r>
      <w:r w:rsidR="00482EA4">
        <w:rPr>
          <w:rFonts w:ascii="Calibri" w:hAnsi="Calibri" w:cs="Calibri"/>
          <w:sz w:val="20"/>
        </w:rPr>
        <w:t>ka</w:t>
      </w:r>
      <w:r w:rsidR="005F214B" w:rsidRPr="00592FAE">
        <w:rPr>
          <w:rFonts w:ascii="Calibri" w:hAnsi="Calibri" w:cs="Calibri"/>
          <w:sz w:val="20"/>
        </w:rPr>
        <w:t xml:space="preserve"> muzea</w:t>
      </w:r>
    </w:p>
    <w:p w14:paraId="049030B1" w14:textId="77777777" w:rsidR="006C2D00" w:rsidRPr="00592FAE" w:rsidRDefault="006C2D00" w:rsidP="006C2D00">
      <w:pPr>
        <w:jc w:val="both"/>
        <w:rPr>
          <w:rFonts w:ascii="Calibri" w:hAnsi="Calibri" w:cs="Calibri"/>
          <w:sz w:val="20"/>
        </w:rPr>
      </w:pPr>
    </w:p>
    <w:sectPr w:rsidR="006C2D00" w:rsidRPr="00592FAE" w:rsidSect="009A5605">
      <w:headerReference w:type="default" r:id="rId8"/>
      <w:headerReference w:type="first" r:id="rId9"/>
      <w:footerReference w:type="first" r:id="rId10"/>
      <w:pgSz w:w="11906" w:h="16838" w:code="9"/>
      <w:pgMar w:top="1134" w:right="1134" w:bottom="1985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732EA" w14:textId="77777777" w:rsidR="002B6191" w:rsidRDefault="002B6191" w:rsidP="00C270EE">
      <w:pPr>
        <w:spacing w:line="240" w:lineRule="auto"/>
      </w:pPr>
      <w:r>
        <w:separator/>
      </w:r>
    </w:p>
  </w:endnote>
  <w:endnote w:type="continuationSeparator" w:id="0">
    <w:p w14:paraId="07CB98A0" w14:textId="77777777" w:rsidR="002B6191" w:rsidRDefault="002B6191" w:rsidP="00C270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74C954-E9FD-496F-9D88-DFD59CDDF271}"/>
    <w:embedBold r:id="rId2" w:fontKey="{90089F4B-36E3-4F96-840E-8EAAFD41FADF}"/>
    <w:embedItalic r:id="rId3" w:fontKey="{572FA835-F08B-463A-84D5-8003A4D0D9B4}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4" w:fontKey="{EE30842D-D200-4B0C-8460-12FD2A794B7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FAC954E-B1AB-4501-8371-77F2E78121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F0F9D" w14:textId="77777777" w:rsidR="00326F2F" w:rsidRDefault="00326F2F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0" behindDoc="1" locked="1" layoutInCell="1" allowOverlap="1" wp14:anchorId="12A8EAB2" wp14:editId="75405B52">
          <wp:simplePos x="0" y="0"/>
          <wp:positionH relativeFrom="page">
            <wp:posOffset>720159</wp:posOffset>
          </wp:positionH>
          <wp:positionV relativeFrom="page">
            <wp:posOffset>9818347</wp:posOffset>
          </wp:positionV>
          <wp:extent cx="6163200" cy="352800"/>
          <wp:effectExtent l="0" t="0" r="0" b="952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32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488C7" w14:textId="77777777" w:rsidR="002B6191" w:rsidRDefault="002B6191" w:rsidP="00C270EE">
      <w:pPr>
        <w:spacing w:line="240" w:lineRule="auto"/>
      </w:pPr>
      <w:r>
        <w:separator/>
      </w:r>
    </w:p>
  </w:footnote>
  <w:footnote w:type="continuationSeparator" w:id="0">
    <w:p w14:paraId="3FD02ADD" w14:textId="77777777" w:rsidR="002B6191" w:rsidRDefault="002B6191" w:rsidP="00C270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B331" w14:textId="77777777" w:rsidR="00326F2F" w:rsidRDefault="00326F2F" w:rsidP="0000076E">
    <w:pPr>
      <w:pStyle w:val="Zhlav"/>
    </w:pPr>
    <w:r>
      <w:fldChar w:fldCharType="begin"/>
    </w:r>
    <w:r>
      <w:instrText xml:space="preserve"> PAGE   \* MERGEFORMAT </w:instrText>
    </w:r>
    <w:r>
      <w:fldChar w:fldCharType="separate"/>
    </w:r>
    <w:r w:rsidR="00F042C8">
      <w:rPr>
        <w:noProof/>
      </w:rPr>
      <w:t>14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F042C8">
      <w:rPr>
        <w:noProof/>
      </w:rPr>
      <w:t>17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D615" w14:textId="77777777" w:rsidR="00326F2F" w:rsidRDefault="00326F2F">
    <w:pPr>
      <w:pStyle w:val="Zhlav"/>
    </w:pPr>
    <w:r>
      <w:fldChar w:fldCharType="begin"/>
    </w:r>
    <w:r>
      <w:instrText xml:space="preserve"> PAGE   \* MERGEFORMAT </w:instrText>
    </w:r>
    <w:r>
      <w:fldChar w:fldCharType="separate"/>
    </w:r>
    <w:r w:rsidR="00F042C8">
      <w:rPr>
        <w:noProof/>
      </w:rPr>
      <w:t>1</w:t>
    </w:r>
    <w:r>
      <w:fldChar w:fldCharType="end"/>
    </w:r>
    <w:r>
      <w:rPr>
        <w:noProof/>
        <w:lang w:eastAsia="cs-CZ"/>
      </w:rPr>
      <w:drawing>
        <wp:anchor distT="0" distB="666115" distL="114300" distR="114300" simplePos="0" relativeHeight="251663360" behindDoc="0" locked="1" layoutInCell="1" allowOverlap="1" wp14:anchorId="1DFA6159" wp14:editId="29754370">
          <wp:simplePos x="0" y="0"/>
          <wp:positionH relativeFrom="page">
            <wp:posOffset>719455</wp:posOffset>
          </wp:positionH>
          <wp:positionV relativeFrom="page">
            <wp:posOffset>351790</wp:posOffset>
          </wp:positionV>
          <wp:extent cx="1079500" cy="781050"/>
          <wp:effectExtent l="0" t="0" r="635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ecny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/</w:t>
    </w:r>
    <w:r w:rsidR="002B6191">
      <w:fldChar w:fldCharType="begin"/>
    </w:r>
    <w:r w:rsidR="002B6191">
      <w:instrText xml:space="preserve"> NUMPAGES   \* MERGEFORMAT </w:instrText>
    </w:r>
    <w:r w:rsidR="002B6191">
      <w:fldChar w:fldCharType="separate"/>
    </w:r>
    <w:r w:rsidR="00F042C8">
      <w:rPr>
        <w:noProof/>
      </w:rPr>
      <w:t>17</w:t>
    </w:r>
    <w:r w:rsidR="002B619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B2C98"/>
    <w:multiLevelType w:val="hybridMultilevel"/>
    <w:tmpl w:val="4C7A7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851BF"/>
    <w:multiLevelType w:val="hybridMultilevel"/>
    <w:tmpl w:val="9198F126"/>
    <w:lvl w:ilvl="0" w:tplc="E22C373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3B6C57"/>
    <w:multiLevelType w:val="hybridMultilevel"/>
    <w:tmpl w:val="10E20CD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028A6"/>
    <w:multiLevelType w:val="hybridMultilevel"/>
    <w:tmpl w:val="BF98A236"/>
    <w:lvl w:ilvl="0" w:tplc="963ACB62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424CE0"/>
    <w:multiLevelType w:val="hybridMultilevel"/>
    <w:tmpl w:val="FE0CCFCC"/>
    <w:lvl w:ilvl="0" w:tplc="6EFE602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F216C7"/>
    <w:multiLevelType w:val="hybridMultilevel"/>
    <w:tmpl w:val="F11C5D5C"/>
    <w:lvl w:ilvl="0" w:tplc="0B562F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74F61"/>
    <w:multiLevelType w:val="hybridMultilevel"/>
    <w:tmpl w:val="A6B031AE"/>
    <w:lvl w:ilvl="0" w:tplc="98601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12AF8"/>
    <w:multiLevelType w:val="hybridMultilevel"/>
    <w:tmpl w:val="B802AD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1A"/>
    <w:rsid w:val="0000076E"/>
    <w:rsid w:val="00041778"/>
    <w:rsid w:val="00042D7D"/>
    <w:rsid w:val="00077AA4"/>
    <w:rsid w:val="000C0709"/>
    <w:rsid w:val="000C7F7C"/>
    <w:rsid w:val="000D3400"/>
    <w:rsid w:val="000E195F"/>
    <w:rsid w:val="000E24EB"/>
    <w:rsid w:val="000E75EC"/>
    <w:rsid w:val="000F5E4E"/>
    <w:rsid w:val="0013657E"/>
    <w:rsid w:val="001652B2"/>
    <w:rsid w:val="001D3386"/>
    <w:rsid w:val="001D3AAB"/>
    <w:rsid w:val="00203A13"/>
    <w:rsid w:val="00240DD6"/>
    <w:rsid w:val="00256C18"/>
    <w:rsid w:val="00284095"/>
    <w:rsid w:val="002B6191"/>
    <w:rsid w:val="00304A74"/>
    <w:rsid w:val="00326F2F"/>
    <w:rsid w:val="00355EF3"/>
    <w:rsid w:val="00371452"/>
    <w:rsid w:val="00385589"/>
    <w:rsid w:val="00395E8F"/>
    <w:rsid w:val="00397058"/>
    <w:rsid w:val="003A461A"/>
    <w:rsid w:val="003B101A"/>
    <w:rsid w:val="003B267A"/>
    <w:rsid w:val="003E098E"/>
    <w:rsid w:val="003E105D"/>
    <w:rsid w:val="003E4D0A"/>
    <w:rsid w:val="004037ED"/>
    <w:rsid w:val="00423697"/>
    <w:rsid w:val="00476E17"/>
    <w:rsid w:val="00482EA4"/>
    <w:rsid w:val="004B679B"/>
    <w:rsid w:val="004C2C89"/>
    <w:rsid w:val="004F5EF4"/>
    <w:rsid w:val="00500193"/>
    <w:rsid w:val="005354A2"/>
    <w:rsid w:val="00594A2D"/>
    <w:rsid w:val="005F0729"/>
    <w:rsid w:val="005F1AA8"/>
    <w:rsid w:val="005F214B"/>
    <w:rsid w:val="00617AAE"/>
    <w:rsid w:val="0062347C"/>
    <w:rsid w:val="00644B09"/>
    <w:rsid w:val="006A61B5"/>
    <w:rsid w:val="006B6EBC"/>
    <w:rsid w:val="006C2D00"/>
    <w:rsid w:val="006C6412"/>
    <w:rsid w:val="006D579E"/>
    <w:rsid w:val="007371C9"/>
    <w:rsid w:val="007447FD"/>
    <w:rsid w:val="007460A1"/>
    <w:rsid w:val="007A27AB"/>
    <w:rsid w:val="007A2B82"/>
    <w:rsid w:val="007B6933"/>
    <w:rsid w:val="007C2F6B"/>
    <w:rsid w:val="007E2602"/>
    <w:rsid w:val="007F662C"/>
    <w:rsid w:val="0080278B"/>
    <w:rsid w:val="008300E8"/>
    <w:rsid w:val="00861269"/>
    <w:rsid w:val="00877CAA"/>
    <w:rsid w:val="008B2F74"/>
    <w:rsid w:val="008C1AFB"/>
    <w:rsid w:val="008E0E7B"/>
    <w:rsid w:val="009116FC"/>
    <w:rsid w:val="009145B7"/>
    <w:rsid w:val="009148C6"/>
    <w:rsid w:val="00921466"/>
    <w:rsid w:val="00925A4C"/>
    <w:rsid w:val="0093023A"/>
    <w:rsid w:val="00932639"/>
    <w:rsid w:val="00967243"/>
    <w:rsid w:val="00975CC6"/>
    <w:rsid w:val="009A5605"/>
    <w:rsid w:val="009B0A45"/>
    <w:rsid w:val="009C1A8B"/>
    <w:rsid w:val="009D0571"/>
    <w:rsid w:val="009D640A"/>
    <w:rsid w:val="009E71ED"/>
    <w:rsid w:val="009F0722"/>
    <w:rsid w:val="009F49A3"/>
    <w:rsid w:val="009F56D8"/>
    <w:rsid w:val="00A02E43"/>
    <w:rsid w:val="00A02F30"/>
    <w:rsid w:val="00A4206B"/>
    <w:rsid w:val="00A87DF0"/>
    <w:rsid w:val="00AB2335"/>
    <w:rsid w:val="00B51667"/>
    <w:rsid w:val="00B91382"/>
    <w:rsid w:val="00B92990"/>
    <w:rsid w:val="00BA2891"/>
    <w:rsid w:val="00BA3AEE"/>
    <w:rsid w:val="00BC24C4"/>
    <w:rsid w:val="00BD0342"/>
    <w:rsid w:val="00BF7713"/>
    <w:rsid w:val="00C00F1D"/>
    <w:rsid w:val="00C270EE"/>
    <w:rsid w:val="00C52C01"/>
    <w:rsid w:val="00C60BF8"/>
    <w:rsid w:val="00C7050D"/>
    <w:rsid w:val="00C84A43"/>
    <w:rsid w:val="00C86B30"/>
    <w:rsid w:val="00CB11A9"/>
    <w:rsid w:val="00CC3090"/>
    <w:rsid w:val="00D15DFC"/>
    <w:rsid w:val="00D346AB"/>
    <w:rsid w:val="00D73A0B"/>
    <w:rsid w:val="00D83D51"/>
    <w:rsid w:val="00DB4B7A"/>
    <w:rsid w:val="00E00825"/>
    <w:rsid w:val="00E12A12"/>
    <w:rsid w:val="00E47DF6"/>
    <w:rsid w:val="00E727F9"/>
    <w:rsid w:val="00E81B65"/>
    <w:rsid w:val="00E8221C"/>
    <w:rsid w:val="00E90EDD"/>
    <w:rsid w:val="00E944E4"/>
    <w:rsid w:val="00EA6DFA"/>
    <w:rsid w:val="00ED1F28"/>
    <w:rsid w:val="00F042C8"/>
    <w:rsid w:val="00F4567D"/>
    <w:rsid w:val="00F526CF"/>
    <w:rsid w:val="00F8661F"/>
    <w:rsid w:val="00FD56AF"/>
    <w:rsid w:val="00FE150F"/>
    <w:rsid w:val="00FE1590"/>
    <w:rsid w:val="00FE77AF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A8B2A"/>
  <w15:docId w15:val="{A6DEBEB7-C62A-42C4-BEAD-D132FACB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77AF"/>
    <w:pPr>
      <w:spacing w:after="0" w:line="26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9A56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3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03A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03A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4171C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3A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4171C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412"/>
    <w:pPr>
      <w:tabs>
        <w:tab w:val="center" w:pos="4536"/>
        <w:tab w:val="right" w:pos="9072"/>
      </w:tabs>
      <w:spacing w:line="240" w:lineRule="auto"/>
      <w:ind w:right="-567"/>
      <w:jc w:val="right"/>
    </w:pPr>
    <w:rPr>
      <w:rFonts w:ascii="Open Sans" w:hAnsi="Open Sans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C6412"/>
    <w:rPr>
      <w:rFonts w:ascii="Open Sans" w:hAnsi="Open Sans"/>
      <w:sz w:val="16"/>
    </w:rPr>
  </w:style>
  <w:style w:type="paragraph" w:styleId="Zpat">
    <w:name w:val="footer"/>
    <w:basedOn w:val="Normln"/>
    <w:link w:val="ZpatChar"/>
    <w:uiPriority w:val="99"/>
    <w:unhideWhenUsed/>
    <w:rsid w:val="00C270E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0EE"/>
  </w:style>
  <w:style w:type="table" w:styleId="Mkatabulky">
    <w:name w:val="Table Grid"/>
    <w:basedOn w:val="Normlntabulka"/>
    <w:uiPriority w:val="39"/>
    <w:rsid w:val="0004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aje">
    <w:name w:val="udaje"/>
    <w:basedOn w:val="Normln"/>
    <w:qFormat/>
    <w:rsid w:val="00042D7D"/>
    <w:rPr>
      <w:rFonts w:ascii="Open Sans" w:hAnsi="Open Sans"/>
      <w:sz w:val="16"/>
    </w:rPr>
  </w:style>
  <w:style w:type="paragraph" w:styleId="Nzev">
    <w:name w:val="Title"/>
    <w:basedOn w:val="Normln"/>
    <w:next w:val="Normln"/>
    <w:link w:val="NzevChar"/>
    <w:uiPriority w:val="10"/>
    <w:qFormat/>
    <w:rsid w:val="009B0A45"/>
    <w:pPr>
      <w:spacing w:before="600" w:after="400" w:line="480" w:lineRule="atLeast"/>
      <w:contextualSpacing/>
    </w:pPr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0A45"/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9A5605"/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03A13"/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03A13"/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03A13"/>
    <w:rPr>
      <w:rFonts w:asciiTheme="majorHAnsi" w:eastAsiaTheme="majorEastAsia" w:hAnsiTheme="majorHAnsi" w:cstheme="majorBidi"/>
      <w:i/>
      <w:iCs/>
      <w:color w:val="94171C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3A13"/>
    <w:rPr>
      <w:rFonts w:asciiTheme="majorHAnsi" w:eastAsiaTheme="majorEastAsia" w:hAnsiTheme="majorHAnsi" w:cstheme="majorBidi"/>
      <w:color w:val="94171C" w:themeColor="accent1"/>
    </w:rPr>
  </w:style>
  <w:style w:type="paragraph" w:customStyle="1" w:styleId="DatumTZ">
    <w:name w:val="Datum_TZ"/>
    <w:basedOn w:val="Normln"/>
    <w:qFormat/>
    <w:rsid w:val="004B679B"/>
    <w:rPr>
      <w:rFonts w:ascii="Open Sans" w:hAnsi="Open Sans"/>
      <w:sz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D0571"/>
    <w:pPr>
      <w:numPr>
        <w:ilvl w:val="1"/>
      </w:numPr>
      <w:spacing w:after="600"/>
    </w:pPr>
    <w:rPr>
      <w:rFonts w:eastAsiaTheme="minorEastAsia"/>
      <w:b/>
      <w:color w:val="000000" w:themeColor="text1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D0571"/>
    <w:rPr>
      <w:rFonts w:eastAsiaTheme="minorEastAsia"/>
      <w:b/>
      <w:color w:val="000000" w:themeColor="text1"/>
      <w:sz w:val="28"/>
    </w:rPr>
  </w:style>
  <w:style w:type="character" w:styleId="Hypertextovodkaz">
    <w:name w:val="Hyperlink"/>
    <w:basedOn w:val="Standardnpsmoodstavce"/>
    <w:uiPriority w:val="99"/>
    <w:unhideWhenUsed/>
    <w:rsid w:val="00F4567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4567D"/>
    <w:rPr>
      <w:color w:val="605E5C"/>
      <w:shd w:val="clear" w:color="auto" w:fill="E1DFDD"/>
    </w:rPr>
  </w:style>
  <w:style w:type="paragraph" w:customStyle="1" w:styleId="Znaka">
    <w:name w:val="Značka"/>
    <w:basedOn w:val="DatumTZ"/>
    <w:qFormat/>
    <w:rsid w:val="00F4567D"/>
    <w:rPr>
      <w:sz w:val="16"/>
    </w:rPr>
  </w:style>
  <w:style w:type="paragraph" w:styleId="Odstavecseseznamem">
    <w:name w:val="List Paragraph"/>
    <w:basedOn w:val="Normln"/>
    <w:uiPriority w:val="34"/>
    <w:qFormat/>
    <w:rsid w:val="006C2D0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ezmezer">
    <w:name w:val="No Spacing"/>
    <w:uiPriority w:val="1"/>
    <w:qFormat/>
    <w:rsid w:val="006C2D00"/>
    <w:pPr>
      <w:spacing w:after="0" w:line="240" w:lineRule="auto"/>
    </w:pPr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14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zcm.cz/images/dokumenty/vypujcni-rad-zcm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emeckova\Desktop\ZCM_dopisni_1_pisma%20(1).dotx" TargetMode="External"/></Relationships>
</file>

<file path=word/theme/theme1.xml><?xml version="1.0" encoding="utf-8"?>
<a:theme xmlns:a="http://schemas.openxmlformats.org/drawingml/2006/main" name="Motiv Office">
  <a:themeElements>
    <a:clrScheme name="zc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4171C"/>
      </a:accent1>
      <a:accent2>
        <a:srgbClr val="646464"/>
      </a:accent2>
      <a:accent3>
        <a:srgbClr val="A5A5A5"/>
      </a:accent3>
      <a:accent4>
        <a:srgbClr val="D8222B"/>
      </a:accent4>
      <a:accent5>
        <a:srgbClr val="317CC1"/>
      </a:accent5>
      <a:accent6>
        <a:srgbClr val="70AD47"/>
      </a:accent6>
      <a:hlink>
        <a:srgbClr val="0563C1"/>
      </a:hlink>
      <a:folHlink>
        <a:srgbClr val="954F72"/>
      </a:folHlink>
    </a:clrScheme>
    <a:fontScheme name="ZCM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ZCM_dopisni_1_pisma (1)</Template>
  <TotalTime>1</TotalTime>
  <Pages>3</Pages>
  <Words>1169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Západočeské muzeum v Plzni</Company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Němečková Romana</dc:creator>
  <cp:lastModifiedBy>Dočkalová  Petra</cp:lastModifiedBy>
  <cp:revision>2</cp:revision>
  <cp:lastPrinted>2026-03-30T12:14:00Z</cp:lastPrinted>
  <dcterms:created xsi:type="dcterms:W3CDTF">2026-03-31T08:19:00Z</dcterms:created>
  <dcterms:modified xsi:type="dcterms:W3CDTF">2026-03-31T08:19:00Z</dcterms:modified>
</cp:coreProperties>
</file>