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7CEB06" w14:textId="31A92FB8" w:rsidR="00EC7AA8" w:rsidRPr="00EC7AA8" w:rsidRDefault="00EC7AA8" w:rsidP="00EC7AA8">
      <w:pPr>
        <w:pStyle w:val="Nzev"/>
        <w:numPr>
          <w:ilvl w:val="0"/>
          <w:numId w:val="0"/>
        </w:numPr>
        <w:rPr>
          <w:rFonts w:asciiTheme="minorHAnsi" w:hAnsiTheme="minorHAnsi" w:cstheme="minorHAnsi"/>
          <w:b/>
          <w:color w:val="000000"/>
          <w:sz w:val="28"/>
          <w:szCs w:val="28"/>
          <w:u w:val="none"/>
          <w:lang w:val="cs-CZ"/>
        </w:rPr>
      </w:pPr>
      <w:r>
        <w:rPr>
          <w:rFonts w:asciiTheme="minorHAnsi" w:hAnsiTheme="minorHAnsi" w:cstheme="minorHAnsi"/>
          <w:b/>
          <w:color w:val="000000"/>
          <w:sz w:val="28"/>
          <w:szCs w:val="28"/>
          <w:u w:val="none"/>
          <w:lang w:val="cs-CZ"/>
        </w:rPr>
        <w:t>Smlouva o dodávkách</w:t>
      </w:r>
    </w:p>
    <w:p w14:paraId="5D50FC40" w14:textId="26179AD9" w:rsidR="00EC7AA8" w:rsidRPr="00EC7AA8" w:rsidRDefault="00EC7AA8" w:rsidP="00EC7AA8">
      <w:pPr>
        <w:pStyle w:val="Nzev"/>
        <w:numPr>
          <w:ilvl w:val="0"/>
          <w:numId w:val="0"/>
        </w:numPr>
        <w:rPr>
          <w:rFonts w:asciiTheme="minorHAnsi" w:hAnsiTheme="minorHAnsi" w:cstheme="minorHAnsi"/>
          <w:b/>
          <w:u w:val="none"/>
        </w:rPr>
      </w:pPr>
      <w:r w:rsidRPr="00EC7AA8">
        <w:rPr>
          <w:rFonts w:asciiTheme="minorHAnsi" w:hAnsiTheme="minorHAnsi" w:cstheme="minorHAnsi"/>
          <w:b/>
          <w:u w:val="none"/>
        </w:rPr>
        <w:t>NPU – 450/</w:t>
      </w:r>
      <w:r w:rsidR="00A82C98">
        <w:rPr>
          <w:rFonts w:asciiTheme="minorHAnsi" w:hAnsiTheme="minorHAnsi" w:cstheme="minorHAnsi"/>
          <w:b/>
          <w:u w:val="none"/>
          <w:lang w:val="cs-CZ"/>
        </w:rPr>
        <w:t>20995</w:t>
      </w:r>
      <w:r w:rsidRPr="00EC7AA8">
        <w:rPr>
          <w:rFonts w:asciiTheme="minorHAnsi" w:hAnsiTheme="minorHAnsi" w:cstheme="minorHAnsi"/>
          <w:b/>
          <w:u w:val="none"/>
        </w:rPr>
        <w:t>/2026</w:t>
      </w:r>
    </w:p>
    <w:p w14:paraId="06EA1080" w14:textId="6DDBD5AD" w:rsidR="00EC7AA8" w:rsidRPr="00EC7AA8" w:rsidRDefault="00EC7AA8" w:rsidP="00EC7AA8">
      <w:pPr>
        <w:pStyle w:val="Nzev"/>
        <w:numPr>
          <w:ilvl w:val="0"/>
          <w:numId w:val="0"/>
        </w:numPr>
        <w:rPr>
          <w:rFonts w:asciiTheme="minorHAnsi" w:hAnsiTheme="minorHAnsi" w:cstheme="minorHAnsi"/>
          <w:b/>
          <w:u w:val="none"/>
        </w:rPr>
      </w:pPr>
      <w:r w:rsidRPr="00EC7AA8">
        <w:rPr>
          <w:rFonts w:asciiTheme="minorHAnsi" w:hAnsiTheme="minorHAnsi" w:cstheme="minorHAnsi"/>
          <w:b/>
          <w:u w:val="none"/>
        </w:rPr>
        <w:t>KLVZ/NPU-450/</w:t>
      </w:r>
      <w:r w:rsidR="00A82C98">
        <w:rPr>
          <w:rFonts w:asciiTheme="minorHAnsi" w:hAnsiTheme="minorHAnsi" w:cstheme="minorHAnsi"/>
          <w:b/>
          <w:u w:val="none"/>
          <w:lang w:val="cs-CZ"/>
        </w:rPr>
        <w:t>3</w:t>
      </w:r>
      <w:r w:rsidR="007A03E2">
        <w:rPr>
          <w:rFonts w:asciiTheme="minorHAnsi" w:hAnsiTheme="minorHAnsi" w:cstheme="minorHAnsi"/>
          <w:b/>
          <w:u w:val="none"/>
          <w:lang w:val="cs-CZ"/>
        </w:rPr>
        <w:t>1</w:t>
      </w:r>
      <w:r w:rsidRPr="00EC7AA8">
        <w:rPr>
          <w:rFonts w:asciiTheme="minorHAnsi" w:hAnsiTheme="minorHAnsi" w:cstheme="minorHAnsi"/>
          <w:b/>
          <w:u w:val="none"/>
        </w:rPr>
        <w:t>/2026</w:t>
      </w:r>
    </w:p>
    <w:p w14:paraId="5C87AB88" w14:textId="674454C3" w:rsidR="00EC7AA8" w:rsidRDefault="00EC7AA8" w:rsidP="00EC7AA8">
      <w:pPr>
        <w:pStyle w:val="Nzev"/>
        <w:numPr>
          <w:ilvl w:val="0"/>
          <w:numId w:val="0"/>
        </w:numPr>
        <w:rPr>
          <w:rFonts w:asciiTheme="minorHAnsi" w:hAnsiTheme="minorHAnsi" w:cstheme="minorHAnsi"/>
          <w:u w:val="none"/>
        </w:rPr>
      </w:pPr>
      <w:r w:rsidRPr="00EC7AA8">
        <w:rPr>
          <w:rFonts w:asciiTheme="minorHAnsi" w:hAnsiTheme="minorHAnsi" w:cstheme="minorHAnsi"/>
          <w:u w:val="none"/>
        </w:rPr>
        <w:t>uzavřená dle ustanovení § 2079 a násl. zákona č. 89/2012 Sb., Občanského zákoníku (dále jen „Občanský</w:t>
      </w:r>
      <w:r w:rsidRPr="00EC7AA8">
        <w:rPr>
          <w:rFonts w:asciiTheme="minorHAnsi" w:hAnsiTheme="minorHAnsi" w:cstheme="minorHAnsi"/>
          <w:u w:val="none"/>
          <w:lang w:val="cs-CZ"/>
        </w:rPr>
        <w:t xml:space="preserve"> </w:t>
      </w:r>
      <w:r w:rsidRPr="00EC7AA8">
        <w:rPr>
          <w:rFonts w:asciiTheme="minorHAnsi" w:hAnsiTheme="minorHAnsi" w:cstheme="minorHAnsi"/>
          <w:u w:val="none"/>
        </w:rPr>
        <w:t>zákoník“) mezi smluvními stranami</w:t>
      </w:r>
    </w:p>
    <w:p w14:paraId="4374B998" w14:textId="77777777" w:rsidR="00EC7AA8" w:rsidRPr="00EC7AA8" w:rsidRDefault="00EC7AA8" w:rsidP="00EC7AA8">
      <w:pPr>
        <w:pStyle w:val="Nzev"/>
        <w:numPr>
          <w:ilvl w:val="0"/>
          <w:numId w:val="0"/>
        </w:numPr>
        <w:rPr>
          <w:rFonts w:asciiTheme="minorHAnsi" w:hAnsiTheme="minorHAnsi" w:cstheme="minorHAnsi"/>
          <w:u w:val="none"/>
        </w:rPr>
      </w:pPr>
    </w:p>
    <w:p w14:paraId="5BCC609D" w14:textId="77777777" w:rsidR="00EC7AA8" w:rsidRPr="00EC7AA8" w:rsidRDefault="00EC7AA8" w:rsidP="00EC7AA8">
      <w:pPr>
        <w:pStyle w:val="Zkladntext21"/>
        <w:spacing w:after="0" w:line="276" w:lineRule="auto"/>
        <w:rPr>
          <w:rFonts w:asciiTheme="minorHAnsi" w:hAnsiTheme="minorHAnsi" w:cstheme="minorHAnsi"/>
          <w:b/>
          <w:bCs/>
          <w:sz w:val="20"/>
          <w:szCs w:val="20"/>
        </w:rPr>
      </w:pPr>
      <w:r w:rsidRPr="00EC7AA8">
        <w:rPr>
          <w:rFonts w:asciiTheme="minorHAnsi" w:hAnsiTheme="minorHAnsi" w:cstheme="minorHAnsi"/>
          <w:b/>
          <w:sz w:val="20"/>
          <w:szCs w:val="20"/>
        </w:rPr>
        <w:t xml:space="preserve">Kupující: </w:t>
      </w:r>
      <w:r w:rsidRPr="00EC7AA8">
        <w:rPr>
          <w:rFonts w:asciiTheme="minorHAnsi" w:hAnsiTheme="minorHAnsi" w:cstheme="minorHAnsi"/>
          <w:b/>
          <w:sz w:val="20"/>
          <w:szCs w:val="20"/>
        </w:rPr>
        <w:tab/>
      </w:r>
      <w:r w:rsidRPr="00EC7AA8">
        <w:rPr>
          <w:rFonts w:asciiTheme="minorHAnsi" w:hAnsiTheme="minorHAnsi" w:cstheme="minorHAnsi"/>
          <w:b/>
          <w:bCs/>
          <w:sz w:val="20"/>
          <w:szCs w:val="20"/>
        </w:rPr>
        <w:t>Národní památkový ústav, státní příspěvková organizace</w:t>
      </w:r>
    </w:p>
    <w:p w14:paraId="4AA34991" w14:textId="77777777" w:rsidR="00EC7AA8" w:rsidRPr="004E6272" w:rsidRDefault="00EC7AA8" w:rsidP="00EC7AA8">
      <w:pPr>
        <w:pStyle w:val="Zkladntext21"/>
        <w:spacing w:after="0" w:line="240" w:lineRule="auto"/>
        <w:ind w:left="708" w:firstLine="708"/>
        <w:rPr>
          <w:rFonts w:asciiTheme="minorHAnsi" w:hAnsiTheme="minorHAnsi" w:cstheme="minorHAnsi"/>
          <w:bCs/>
          <w:sz w:val="20"/>
          <w:szCs w:val="20"/>
        </w:rPr>
      </w:pPr>
      <w:r w:rsidRPr="004E6272">
        <w:rPr>
          <w:rFonts w:asciiTheme="minorHAnsi" w:hAnsiTheme="minorHAnsi" w:cstheme="minorHAnsi"/>
          <w:bCs/>
          <w:sz w:val="20"/>
          <w:szCs w:val="20"/>
        </w:rPr>
        <w:t>IČ: 75032333 DIČ: CZ75032333</w:t>
      </w:r>
    </w:p>
    <w:p w14:paraId="754A140B" w14:textId="77777777" w:rsidR="00EC7AA8" w:rsidRPr="004E6272" w:rsidRDefault="00EC7AA8" w:rsidP="00EC7AA8">
      <w:pPr>
        <w:pStyle w:val="Zkladntext21"/>
        <w:spacing w:after="0" w:line="240" w:lineRule="auto"/>
        <w:ind w:left="708" w:firstLine="708"/>
        <w:rPr>
          <w:rFonts w:asciiTheme="minorHAnsi" w:hAnsiTheme="minorHAnsi" w:cstheme="minorHAnsi"/>
          <w:bCs/>
          <w:sz w:val="20"/>
          <w:szCs w:val="20"/>
        </w:rPr>
      </w:pPr>
      <w:r w:rsidRPr="004E6272">
        <w:rPr>
          <w:rFonts w:asciiTheme="minorHAnsi" w:hAnsiTheme="minorHAnsi" w:cstheme="minorHAnsi"/>
          <w:bCs/>
          <w:sz w:val="20"/>
          <w:szCs w:val="20"/>
        </w:rPr>
        <w:t>se sídlem Valdštejnské náměstí 162/3, 118 01 Praha 1 - Malá Strana</w:t>
      </w:r>
    </w:p>
    <w:p w14:paraId="35EFD811" w14:textId="78B015B7" w:rsidR="00EC7AA8" w:rsidRPr="004E6272" w:rsidRDefault="00EC7AA8" w:rsidP="00EC7AA8">
      <w:pPr>
        <w:pStyle w:val="Zkladntext21"/>
        <w:spacing w:after="0" w:line="240" w:lineRule="auto"/>
        <w:ind w:left="708" w:firstLine="708"/>
        <w:rPr>
          <w:rFonts w:asciiTheme="minorHAnsi" w:hAnsiTheme="minorHAnsi" w:cstheme="minorHAnsi"/>
          <w:sz w:val="20"/>
          <w:szCs w:val="20"/>
        </w:rPr>
      </w:pPr>
      <w:r w:rsidRPr="00477828">
        <w:rPr>
          <w:rFonts w:asciiTheme="minorHAnsi" w:hAnsiTheme="minorHAnsi" w:cstheme="minorHAnsi"/>
          <w:b/>
          <w:bCs/>
          <w:sz w:val="20"/>
          <w:szCs w:val="20"/>
        </w:rPr>
        <w:t xml:space="preserve">jednající: </w:t>
      </w:r>
      <w:r w:rsidR="00477828" w:rsidRPr="00477828">
        <w:rPr>
          <w:rFonts w:asciiTheme="minorHAnsi" w:hAnsiTheme="minorHAnsi" w:cstheme="minorHAnsi"/>
          <w:bCs/>
          <w:sz w:val="20"/>
          <w:szCs w:val="20"/>
        </w:rPr>
        <w:t>Ing. Petr Šubík, ředitel ÚPS v Kroměříži</w:t>
      </w:r>
    </w:p>
    <w:p w14:paraId="4D40D792" w14:textId="77777777" w:rsidR="00EC7AA8" w:rsidRPr="004E6272" w:rsidRDefault="00EC7AA8" w:rsidP="00EC7AA8">
      <w:pPr>
        <w:pStyle w:val="Zkladntext21"/>
        <w:spacing w:after="0" w:line="240" w:lineRule="auto"/>
        <w:ind w:left="282" w:firstLine="1134"/>
        <w:rPr>
          <w:rFonts w:asciiTheme="minorHAnsi" w:hAnsiTheme="minorHAnsi" w:cstheme="minorHAnsi"/>
          <w:bCs/>
          <w:sz w:val="20"/>
          <w:szCs w:val="20"/>
        </w:rPr>
      </w:pPr>
      <w:r w:rsidRPr="004E6272">
        <w:rPr>
          <w:rFonts w:asciiTheme="minorHAnsi" w:hAnsiTheme="minorHAnsi" w:cstheme="minorHAnsi"/>
          <w:bCs/>
          <w:sz w:val="20"/>
          <w:szCs w:val="20"/>
        </w:rPr>
        <w:t>bankovní spojení: ČNB, č. účtu: 500005-60039011/0710</w:t>
      </w:r>
    </w:p>
    <w:p w14:paraId="3C1DBF99" w14:textId="0CDE40FB" w:rsidR="00477828" w:rsidRDefault="00477828" w:rsidP="00477828">
      <w:pPr>
        <w:pStyle w:val="Zkladntext21"/>
        <w:tabs>
          <w:tab w:val="left" w:pos="1134"/>
        </w:tabs>
        <w:spacing w:after="0" w:line="240" w:lineRule="auto"/>
        <w:ind w:firstLine="1418"/>
        <w:rPr>
          <w:rFonts w:asciiTheme="minorHAnsi" w:hAnsiTheme="minorHAnsi" w:cstheme="minorHAnsi"/>
          <w:sz w:val="20"/>
          <w:szCs w:val="20"/>
        </w:rPr>
      </w:pPr>
      <w:r>
        <w:rPr>
          <w:rFonts w:asciiTheme="minorHAnsi" w:hAnsiTheme="minorHAnsi" w:cstheme="minorHAnsi"/>
          <w:sz w:val="20"/>
          <w:szCs w:val="20"/>
        </w:rPr>
        <w:t>Zástupce pro věcná jednání:</w:t>
      </w:r>
      <w:r w:rsidR="006710F2">
        <w:rPr>
          <w:rFonts w:asciiTheme="minorHAnsi" w:hAnsiTheme="minorHAnsi" w:cstheme="minorHAnsi"/>
          <w:sz w:val="20"/>
          <w:szCs w:val="20"/>
        </w:rPr>
        <w:t xml:space="preserve"> </w:t>
      </w:r>
      <w:proofErr w:type="spellStart"/>
      <w:r w:rsidR="006710F2">
        <w:rPr>
          <w:rFonts w:asciiTheme="minorHAnsi" w:hAnsiTheme="minorHAnsi" w:cstheme="minorHAnsi"/>
          <w:sz w:val="20"/>
          <w:szCs w:val="20"/>
        </w:rPr>
        <w:t>xxxxxxxxxxxxxxx</w:t>
      </w:r>
      <w:proofErr w:type="spellEnd"/>
      <w:r w:rsidR="00EC7AA8" w:rsidRPr="004E6272">
        <w:rPr>
          <w:rFonts w:asciiTheme="minorHAnsi" w:hAnsiTheme="minorHAnsi" w:cstheme="minorHAnsi"/>
          <w:sz w:val="20"/>
          <w:szCs w:val="20"/>
        </w:rPr>
        <w:tab/>
      </w:r>
      <w:r w:rsidR="00EC7AA8" w:rsidRPr="004E6272">
        <w:rPr>
          <w:rFonts w:asciiTheme="minorHAnsi" w:hAnsiTheme="minorHAnsi" w:cstheme="minorHAnsi"/>
          <w:sz w:val="20"/>
          <w:szCs w:val="20"/>
        </w:rPr>
        <w:tab/>
      </w:r>
    </w:p>
    <w:p w14:paraId="4B9ADC3F" w14:textId="352DB0D6" w:rsidR="00EC7AA8" w:rsidRPr="004E6272" w:rsidRDefault="00EC7AA8" w:rsidP="00477828">
      <w:pPr>
        <w:pStyle w:val="Zkladntext21"/>
        <w:tabs>
          <w:tab w:val="left" w:pos="1134"/>
        </w:tabs>
        <w:spacing w:after="0" w:line="240" w:lineRule="auto"/>
        <w:ind w:firstLine="1418"/>
        <w:rPr>
          <w:rFonts w:asciiTheme="minorHAnsi" w:hAnsiTheme="minorHAnsi" w:cstheme="minorHAnsi"/>
          <w:sz w:val="20"/>
          <w:szCs w:val="20"/>
        </w:rPr>
      </w:pPr>
      <w:r w:rsidRPr="004E6272">
        <w:rPr>
          <w:rFonts w:asciiTheme="minorHAnsi" w:hAnsiTheme="minorHAnsi" w:cstheme="minorHAnsi"/>
          <w:sz w:val="20"/>
          <w:szCs w:val="20"/>
        </w:rPr>
        <w:t xml:space="preserve">adresa pro doručování: </w:t>
      </w:r>
      <w:r w:rsidRPr="001C6571">
        <w:rPr>
          <w:rFonts w:asciiTheme="minorHAnsi" w:hAnsiTheme="minorHAnsi" w:cstheme="minorHAnsi"/>
          <w:sz w:val="20"/>
          <w:szCs w:val="20"/>
        </w:rPr>
        <w:t xml:space="preserve">Správa státního </w:t>
      </w:r>
      <w:r w:rsidR="007A03E2">
        <w:rPr>
          <w:rFonts w:asciiTheme="minorHAnsi" w:hAnsiTheme="minorHAnsi" w:cstheme="minorHAnsi"/>
          <w:sz w:val="20"/>
          <w:szCs w:val="20"/>
        </w:rPr>
        <w:t xml:space="preserve">zámku Lednice, </w:t>
      </w:r>
      <w:r w:rsidR="0099169A">
        <w:rPr>
          <w:rFonts w:asciiTheme="minorHAnsi" w:hAnsiTheme="minorHAnsi" w:cstheme="minorHAnsi"/>
          <w:sz w:val="20"/>
          <w:szCs w:val="20"/>
        </w:rPr>
        <w:t>691 44 Lednice</w:t>
      </w:r>
    </w:p>
    <w:p w14:paraId="0F003F6C" w14:textId="477E29CA" w:rsidR="00EC7AA8" w:rsidRPr="0099169A" w:rsidRDefault="00EC7AA8" w:rsidP="00EC7AA8">
      <w:pPr>
        <w:pStyle w:val="Zkladntext21"/>
        <w:tabs>
          <w:tab w:val="left" w:pos="1134"/>
        </w:tabs>
        <w:spacing w:after="0" w:line="240" w:lineRule="auto"/>
        <w:ind w:left="1418"/>
        <w:rPr>
          <w:rFonts w:asciiTheme="minorHAnsi" w:hAnsiTheme="minorHAnsi" w:cstheme="minorHAnsi"/>
          <w:sz w:val="20"/>
          <w:szCs w:val="20"/>
        </w:rPr>
      </w:pPr>
      <w:proofErr w:type="spellStart"/>
      <w:proofErr w:type="gramStart"/>
      <w:r w:rsidRPr="0099169A">
        <w:rPr>
          <w:rFonts w:asciiTheme="minorHAnsi" w:hAnsiTheme="minorHAnsi" w:cstheme="minorHAnsi"/>
          <w:sz w:val="20"/>
          <w:szCs w:val="20"/>
        </w:rPr>
        <w:t>tel.</w:t>
      </w:r>
      <w:r w:rsidR="006710F2">
        <w:rPr>
          <w:rFonts w:asciiTheme="minorHAnsi" w:hAnsiTheme="minorHAnsi" w:cstheme="minorHAnsi"/>
          <w:sz w:val="20"/>
          <w:szCs w:val="20"/>
        </w:rPr>
        <w:t>xxxxxxxxxxxxxx</w:t>
      </w:r>
      <w:proofErr w:type="spellEnd"/>
      <w:proofErr w:type="gramEnd"/>
      <w:r w:rsidRPr="0099169A">
        <w:rPr>
          <w:rFonts w:asciiTheme="minorHAnsi" w:hAnsiTheme="minorHAnsi" w:cstheme="minorHAnsi"/>
          <w:sz w:val="20"/>
          <w:szCs w:val="20"/>
        </w:rPr>
        <w:t>, e-mail:</w:t>
      </w:r>
      <w:r w:rsidR="006710F2">
        <w:rPr>
          <w:rFonts w:asciiTheme="minorHAnsi" w:hAnsiTheme="minorHAnsi" w:cstheme="minorHAnsi"/>
          <w:sz w:val="20"/>
          <w:szCs w:val="20"/>
        </w:rPr>
        <w:t xml:space="preserve"> </w:t>
      </w:r>
      <w:proofErr w:type="spellStart"/>
      <w:r w:rsidR="006710F2">
        <w:rPr>
          <w:rFonts w:asciiTheme="minorHAnsi" w:hAnsiTheme="minorHAnsi" w:cstheme="minorHAnsi"/>
          <w:sz w:val="20"/>
          <w:szCs w:val="20"/>
        </w:rPr>
        <w:t>xxxxxxxxxxxxxxxxx</w:t>
      </w:r>
      <w:proofErr w:type="spellEnd"/>
    </w:p>
    <w:p w14:paraId="178DC03E" w14:textId="77777777" w:rsidR="00EC7AA8" w:rsidRPr="004E6272" w:rsidRDefault="00EC7AA8" w:rsidP="00EC7AA8">
      <w:pPr>
        <w:pStyle w:val="Zkladntext21"/>
        <w:tabs>
          <w:tab w:val="left" w:pos="1134"/>
        </w:tabs>
        <w:spacing w:after="0" w:line="240" w:lineRule="auto"/>
        <w:rPr>
          <w:rFonts w:asciiTheme="minorHAnsi" w:hAnsiTheme="minorHAnsi" w:cstheme="minorHAnsi"/>
          <w:sz w:val="20"/>
          <w:szCs w:val="20"/>
        </w:rPr>
      </w:pPr>
      <w:r w:rsidRPr="0099169A">
        <w:rPr>
          <w:rFonts w:asciiTheme="minorHAnsi" w:hAnsiTheme="minorHAnsi" w:cstheme="minorHAnsi"/>
          <w:bCs/>
          <w:sz w:val="20"/>
          <w:szCs w:val="20"/>
        </w:rPr>
        <w:tab/>
      </w:r>
      <w:r w:rsidRPr="0099169A">
        <w:rPr>
          <w:rFonts w:asciiTheme="minorHAnsi" w:hAnsiTheme="minorHAnsi" w:cstheme="minorHAnsi"/>
          <w:bCs/>
          <w:sz w:val="20"/>
          <w:szCs w:val="20"/>
        </w:rPr>
        <w:tab/>
        <w:t xml:space="preserve">(dále jen </w:t>
      </w:r>
      <w:r w:rsidRPr="0099169A">
        <w:rPr>
          <w:rFonts w:asciiTheme="minorHAnsi" w:hAnsiTheme="minorHAnsi" w:cstheme="minorHAnsi"/>
          <w:b/>
          <w:bCs/>
          <w:sz w:val="20"/>
          <w:szCs w:val="20"/>
        </w:rPr>
        <w:t>„Kupující“</w:t>
      </w:r>
      <w:r w:rsidRPr="0099169A">
        <w:rPr>
          <w:rFonts w:asciiTheme="minorHAnsi" w:hAnsiTheme="minorHAnsi" w:cstheme="minorHAnsi"/>
          <w:bCs/>
          <w:sz w:val="20"/>
          <w:szCs w:val="20"/>
        </w:rPr>
        <w:t>) na straně</w:t>
      </w:r>
      <w:r w:rsidRPr="004E6272">
        <w:rPr>
          <w:rFonts w:asciiTheme="minorHAnsi" w:hAnsiTheme="minorHAnsi" w:cstheme="minorHAnsi"/>
          <w:bCs/>
          <w:sz w:val="20"/>
          <w:szCs w:val="20"/>
        </w:rPr>
        <w:t xml:space="preserve"> jedné</w:t>
      </w:r>
    </w:p>
    <w:p w14:paraId="3414D23B" w14:textId="77777777" w:rsidR="00EC7AA8" w:rsidRPr="004E6272" w:rsidRDefault="00EC7AA8" w:rsidP="00EC7AA8">
      <w:pPr>
        <w:jc w:val="both"/>
        <w:rPr>
          <w:rFonts w:asciiTheme="minorHAnsi" w:eastAsia="MS Mincho" w:hAnsiTheme="minorHAnsi" w:cstheme="minorHAnsi"/>
          <w:sz w:val="20"/>
          <w:szCs w:val="20"/>
        </w:rPr>
      </w:pPr>
      <w:r w:rsidRPr="004E6272">
        <w:rPr>
          <w:rFonts w:asciiTheme="minorHAnsi" w:eastAsia="Calibri" w:hAnsiTheme="minorHAnsi" w:cstheme="minorHAnsi"/>
          <w:sz w:val="20"/>
          <w:szCs w:val="20"/>
        </w:rPr>
        <w:tab/>
      </w:r>
      <w:r w:rsidRPr="004E6272">
        <w:rPr>
          <w:rFonts w:asciiTheme="minorHAnsi" w:eastAsia="MS Mincho" w:hAnsiTheme="minorHAnsi" w:cstheme="minorHAnsi"/>
          <w:sz w:val="20"/>
          <w:szCs w:val="20"/>
        </w:rPr>
        <w:t>a</w:t>
      </w:r>
    </w:p>
    <w:p w14:paraId="1DD1F4C2" w14:textId="6FD4A406" w:rsidR="00EC7AA8" w:rsidRPr="004E6272" w:rsidRDefault="00EC7AA8" w:rsidP="00EC7AA8">
      <w:pPr>
        <w:rPr>
          <w:rFonts w:asciiTheme="minorHAnsi" w:hAnsiTheme="minorHAnsi" w:cstheme="minorHAnsi"/>
          <w:b/>
          <w:color w:val="000000"/>
          <w:sz w:val="20"/>
          <w:szCs w:val="20"/>
        </w:rPr>
      </w:pPr>
      <w:r w:rsidRPr="004E6272">
        <w:rPr>
          <w:rFonts w:asciiTheme="minorHAnsi" w:hAnsiTheme="minorHAnsi" w:cstheme="minorHAnsi"/>
          <w:b/>
          <w:sz w:val="20"/>
          <w:szCs w:val="20"/>
        </w:rPr>
        <w:t>Prodávající:</w:t>
      </w:r>
      <w:r w:rsidRPr="004E6272">
        <w:rPr>
          <w:rFonts w:asciiTheme="minorHAnsi" w:hAnsiTheme="minorHAnsi" w:cstheme="minorHAnsi"/>
          <w:sz w:val="20"/>
          <w:szCs w:val="20"/>
        </w:rPr>
        <w:tab/>
      </w:r>
      <w:r w:rsidR="00A82C98">
        <w:rPr>
          <w:rFonts w:asciiTheme="minorHAnsi" w:hAnsiTheme="minorHAnsi" w:cstheme="minorHAnsi"/>
          <w:b/>
          <w:color w:val="000000"/>
          <w:sz w:val="20"/>
          <w:szCs w:val="20"/>
        </w:rPr>
        <w:t>ALBI Česká republika a.s.</w:t>
      </w:r>
      <w:r w:rsidRPr="004E6272">
        <w:rPr>
          <w:rFonts w:asciiTheme="minorHAnsi" w:hAnsiTheme="minorHAnsi" w:cstheme="minorHAnsi"/>
          <w:b/>
          <w:color w:val="000000"/>
          <w:sz w:val="20"/>
          <w:szCs w:val="20"/>
        </w:rPr>
        <w:t xml:space="preserve"> </w:t>
      </w:r>
    </w:p>
    <w:p w14:paraId="1AA7695B" w14:textId="56465B1F" w:rsidR="00EC7AA8" w:rsidRPr="004E6272" w:rsidRDefault="00EC7AA8" w:rsidP="00EC7AA8">
      <w:pPr>
        <w:ind w:firstLine="1418"/>
        <w:rPr>
          <w:rFonts w:asciiTheme="minorHAnsi" w:hAnsiTheme="minorHAnsi" w:cstheme="minorHAnsi"/>
          <w:color w:val="000000"/>
          <w:sz w:val="20"/>
          <w:szCs w:val="20"/>
        </w:rPr>
      </w:pPr>
      <w:r w:rsidRPr="004E6272">
        <w:rPr>
          <w:rFonts w:asciiTheme="minorHAnsi" w:hAnsiTheme="minorHAnsi" w:cstheme="minorHAnsi"/>
          <w:color w:val="000000"/>
          <w:sz w:val="20"/>
          <w:szCs w:val="20"/>
        </w:rPr>
        <w:t>IČO: 49</w:t>
      </w:r>
      <w:r w:rsidR="00A82C98">
        <w:rPr>
          <w:rFonts w:asciiTheme="minorHAnsi" w:hAnsiTheme="minorHAnsi" w:cstheme="minorHAnsi"/>
          <w:color w:val="000000"/>
          <w:sz w:val="20"/>
          <w:szCs w:val="20"/>
        </w:rPr>
        <w:t>708368</w:t>
      </w:r>
      <w:r w:rsidRPr="004E6272">
        <w:rPr>
          <w:rFonts w:asciiTheme="minorHAnsi" w:hAnsiTheme="minorHAnsi" w:cstheme="minorHAnsi"/>
          <w:color w:val="000000"/>
          <w:sz w:val="20"/>
          <w:szCs w:val="20"/>
        </w:rPr>
        <w:t>, DIČ CZ</w:t>
      </w:r>
      <w:r w:rsidR="00857763">
        <w:rPr>
          <w:rFonts w:asciiTheme="minorHAnsi" w:hAnsiTheme="minorHAnsi" w:cstheme="minorHAnsi"/>
          <w:color w:val="000000"/>
          <w:sz w:val="20"/>
          <w:szCs w:val="20"/>
        </w:rPr>
        <w:t>49708368</w:t>
      </w:r>
    </w:p>
    <w:p w14:paraId="23818859" w14:textId="6431B391" w:rsidR="00EC7AA8" w:rsidRPr="00477828" w:rsidRDefault="00EC7AA8" w:rsidP="00EC7AA8">
      <w:pPr>
        <w:ind w:firstLine="1418"/>
        <w:rPr>
          <w:rFonts w:asciiTheme="minorHAnsi" w:hAnsiTheme="minorHAnsi" w:cstheme="minorHAnsi"/>
          <w:color w:val="000000"/>
          <w:sz w:val="20"/>
          <w:szCs w:val="20"/>
        </w:rPr>
      </w:pPr>
      <w:r w:rsidRPr="004E6272">
        <w:rPr>
          <w:rFonts w:asciiTheme="minorHAnsi" w:hAnsiTheme="minorHAnsi" w:cstheme="minorHAnsi"/>
          <w:color w:val="000000"/>
          <w:sz w:val="20"/>
          <w:szCs w:val="20"/>
        </w:rPr>
        <w:t>se sídlem</w:t>
      </w:r>
      <w:r w:rsidRPr="00477828">
        <w:rPr>
          <w:rFonts w:asciiTheme="minorHAnsi" w:hAnsiTheme="minorHAnsi" w:cstheme="minorHAnsi"/>
          <w:color w:val="000000"/>
          <w:sz w:val="20"/>
          <w:szCs w:val="20"/>
        </w:rPr>
        <w:t xml:space="preserve">: </w:t>
      </w:r>
      <w:r w:rsidR="00A82C98">
        <w:rPr>
          <w:rFonts w:asciiTheme="minorHAnsi" w:hAnsiTheme="minorHAnsi" w:cstheme="minorHAnsi"/>
          <w:color w:val="000000"/>
          <w:sz w:val="20"/>
          <w:szCs w:val="20"/>
        </w:rPr>
        <w:t>Praha 8, Thámova289/13, PSČ 186 00</w:t>
      </w:r>
    </w:p>
    <w:p w14:paraId="207821AA" w14:textId="09A04F7A" w:rsidR="00857763" w:rsidRPr="001E6CAC" w:rsidRDefault="00857763" w:rsidP="00EC7AA8">
      <w:pPr>
        <w:ind w:firstLine="1418"/>
        <w:rPr>
          <w:rFonts w:asciiTheme="minorHAnsi" w:hAnsiTheme="minorHAnsi" w:cstheme="minorHAnsi"/>
          <w:color w:val="000000"/>
          <w:sz w:val="20"/>
          <w:szCs w:val="20"/>
        </w:rPr>
      </w:pPr>
      <w:r w:rsidRPr="001E6CAC">
        <w:rPr>
          <w:rFonts w:asciiTheme="minorHAnsi" w:hAnsiTheme="minorHAnsi" w:cstheme="minorHAnsi"/>
          <w:color w:val="000000"/>
          <w:sz w:val="20"/>
          <w:szCs w:val="20"/>
        </w:rPr>
        <w:t xml:space="preserve">zastoupená: </w:t>
      </w:r>
      <w:proofErr w:type="spellStart"/>
      <w:r w:rsidR="006710F2">
        <w:rPr>
          <w:rFonts w:asciiTheme="minorHAnsi" w:hAnsiTheme="minorHAnsi" w:cstheme="minorHAnsi"/>
          <w:sz w:val="20"/>
          <w:szCs w:val="20"/>
        </w:rPr>
        <w:t>xxxxxxxxxxxxxxxxxxx</w:t>
      </w:r>
      <w:proofErr w:type="spellEnd"/>
      <w:r w:rsidR="001E6CAC" w:rsidRPr="001E6CAC">
        <w:rPr>
          <w:rFonts w:asciiTheme="minorHAnsi" w:hAnsiTheme="minorHAnsi" w:cstheme="minorHAnsi"/>
          <w:sz w:val="20"/>
          <w:szCs w:val="20"/>
        </w:rPr>
        <w:t>, člen správní rady </w:t>
      </w:r>
    </w:p>
    <w:p w14:paraId="3B589254" w14:textId="6422A746" w:rsidR="00EC7AA8" w:rsidRPr="00477828" w:rsidRDefault="00EC7AA8" w:rsidP="00EC7AA8">
      <w:pPr>
        <w:ind w:firstLine="1418"/>
        <w:rPr>
          <w:rFonts w:asciiTheme="minorHAnsi" w:hAnsiTheme="minorHAnsi" w:cstheme="minorHAnsi"/>
          <w:color w:val="000000"/>
          <w:sz w:val="20"/>
          <w:szCs w:val="20"/>
        </w:rPr>
      </w:pPr>
      <w:r w:rsidRPr="00477828">
        <w:rPr>
          <w:rFonts w:asciiTheme="minorHAnsi" w:hAnsiTheme="minorHAnsi" w:cstheme="minorHAnsi"/>
          <w:color w:val="000000"/>
          <w:sz w:val="20"/>
          <w:szCs w:val="20"/>
        </w:rPr>
        <w:t xml:space="preserve">zapsán </w:t>
      </w:r>
      <w:r w:rsidR="00A82C98">
        <w:rPr>
          <w:rFonts w:asciiTheme="minorHAnsi" w:hAnsiTheme="minorHAnsi" w:cstheme="minorHAnsi"/>
          <w:color w:val="000000"/>
          <w:sz w:val="20"/>
          <w:szCs w:val="20"/>
        </w:rPr>
        <w:t xml:space="preserve">v obchodním rejstříku </w:t>
      </w:r>
      <w:r w:rsidRPr="00477828">
        <w:rPr>
          <w:rFonts w:asciiTheme="minorHAnsi" w:hAnsiTheme="minorHAnsi" w:cstheme="minorHAnsi"/>
          <w:color w:val="000000"/>
          <w:sz w:val="20"/>
          <w:szCs w:val="20"/>
        </w:rPr>
        <w:t xml:space="preserve">u Městského </w:t>
      </w:r>
      <w:r w:rsidR="00A82C98">
        <w:rPr>
          <w:rFonts w:asciiTheme="minorHAnsi" w:hAnsiTheme="minorHAnsi" w:cstheme="minorHAnsi"/>
          <w:color w:val="000000"/>
          <w:sz w:val="20"/>
          <w:szCs w:val="20"/>
        </w:rPr>
        <w:t xml:space="preserve">soudu v Praze, odd. B, </w:t>
      </w:r>
      <w:proofErr w:type="spellStart"/>
      <w:r w:rsidR="00A82C98">
        <w:rPr>
          <w:rFonts w:asciiTheme="minorHAnsi" w:hAnsiTheme="minorHAnsi" w:cstheme="minorHAnsi"/>
          <w:color w:val="000000"/>
          <w:sz w:val="20"/>
          <w:szCs w:val="20"/>
        </w:rPr>
        <w:t>vl</w:t>
      </w:r>
      <w:proofErr w:type="spellEnd"/>
      <w:r w:rsidR="00A82C98">
        <w:rPr>
          <w:rFonts w:asciiTheme="minorHAnsi" w:hAnsiTheme="minorHAnsi" w:cstheme="minorHAnsi"/>
          <w:color w:val="000000"/>
          <w:sz w:val="20"/>
          <w:szCs w:val="20"/>
        </w:rPr>
        <w:t>. 7943</w:t>
      </w:r>
    </w:p>
    <w:p w14:paraId="4FF26BBE" w14:textId="255CB6B7" w:rsidR="00EC7AA8" w:rsidRPr="004E6272" w:rsidRDefault="00EC7AA8" w:rsidP="00EC7AA8">
      <w:pPr>
        <w:ind w:firstLine="1418"/>
        <w:rPr>
          <w:rFonts w:asciiTheme="minorHAnsi" w:hAnsiTheme="minorHAnsi" w:cstheme="minorHAnsi"/>
          <w:color w:val="000000"/>
          <w:sz w:val="20"/>
          <w:szCs w:val="20"/>
        </w:rPr>
      </w:pPr>
      <w:r w:rsidRPr="00477828">
        <w:rPr>
          <w:rFonts w:asciiTheme="minorHAnsi" w:hAnsiTheme="minorHAnsi" w:cstheme="minorHAnsi"/>
          <w:color w:val="000000"/>
          <w:sz w:val="20"/>
          <w:szCs w:val="20"/>
        </w:rPr>
        <w:t xml:space="preserve">bankovní spojení: </w:t>
      </w:r>
      <w:proofErr w:type="spellStart"/>
      <w:r w:rsidR="006710F2">
        <w:rPr>
          <w:rFonts w:asciiTheme="minorHAnsi" w:hAnsiTheme="minorHAnsi" w:cstheme="minorHAnsi"/>
          <w:color w:val="000000"/>
          <w:sz w:val="20"/>
          <w:szCs w:val="20"/>
        </w:rPr>
        <w:t>xxxxxxxxxxxxxxxxxxx</w:t>
      </w:r>
      <w:proofErr w:type="spellEnd"/>
    </w:p>
    <w:p w14:paraId="221C3FF3" w14:textId="77777777" w:rsidR="00EC7AA8" w:rsidRPr="004E6272" w:rsidRDefault="00EC7AA8" w:rsidP="00EC7AA8">
      <w:pPr>
        <w:ind w:left="1418"/>
        <w:rPr>
          <w:rFonts w:asciiTheme="minorHAnsi" w:hAnsiTheme="minorHAnsi" w:cstheme="minorHAnsi"/>
          <w:sz w:val="20"/>
          <w:szCs w:val="20"/>
        </w:rPr>
      </w:pPr>
      <w:r w:rsidRPr="004E6272">
        <w:rPr>
          <w:rFonts w:asciiTheme="minorHAnsi" w:hAnsiTheme="minorHAnsi" w:cstheme="minorHAnsi"/>
          <w:sz w:val="20"/>
          <w:szCs w:val="20"/>
        </w:rPr>
        <w:t xml:space="preserve"> (dále jen </w:t>
      </w:r>
      <w:r w:rsidRPr="004E6272">
        <w:rPr>
          <w:rFonts w:asciiTheme="minorHAnsi" w:hAnsiTheme="minorHAnsi" w:cstheme="minorHAnsi"/>
          <w:b/>
          <w:sz w:val="20"/>
          <w:szCs w:val="20"/>
        </w:rPr>
        <w:t>„</w:t>
      </w:r>
      <w:r>
        <w:rPr>
          <w:rFonts w:asciiTheme="minorHAnsi" w:hAnsiTheme="minorHAnsi" w:cstheme="minorHAnsi"/>
          <w:b/>
          <w:sz w:val="20"/>
          <w:szCs w:val="20"/>
        </w:rPr>
        <w:t>P</w:t>
      </w:r>
      <w:r w:rsidRPr="004E6272">
        <w:rPr>
          <w:rFonts w:asciiTheme="minorHAnsi" w:hAnsiTheme="minorHAnsi" w:cstheme="minorHAnsi"/>
          <w:b/>
          <w:sz w:val="20"/>
          <w:szCs w:val="20"/>
        </w:rPr>
        <w:t>rodávající</w:t>
      </w:r>
      <w:r w:rsidRPr="004E6272">
        <w:rPr>
          <w:rFonts w:asciiTheme="minorHAnsi" w:hAnsiTheme="minorHAnsi" w:cstheme="minorHAnsi"/>
          <w:sz w:val="20"/>
          <w:szCs w:val="20"/>
        </w:rPr>
        <w:t>“) na straně druhé</w:t>
      </w:r>
    </w:p>
    <w:p w14:paraId="1251C5DF" w14:textId="77777777" w:rsidR="00AA53BF" w:rsidRDefault="00AA53BF" w:rsidP="00AA53BF">
      <w:pPr>
        <w:rPr>
          <w:rFonts w:asciiTheme="minorHAnsi" w:hAnsiTheme="minorHAnsi" w:cstheme="minorHAnsi"/>
          <w:color w:val="000000"/>
          <w:sz w:val="22"/>
          <w:szCs w:val="22"/>
        </w:rPr>
      </w:pPr>
    </w:p>
    <w:p w14:paraId="3428A58B" w14:textId="77777777" w:rsidR="00EC7AA8" w:rsidRPr="008947E3" w:rsidRDefault="00EC7AA8" w:rsidP="00EC7AA8">
      <w:pPr>
        <w:pStyle w:val="Default"/>
        <w:spacing w:after="120" w:line="240" w:lineRule="atLeast"/>
        <w:jc w:val="both"/>
        <w:rPr>
          <w:rFonts w:asciiTheme="minorHAnsi" w:hAnsiTheme="minorHAnsi" w:cstheme="minorHAnsi"/>
          <w:sz w:val="20"/>
          <w:szCs w:val="20"/>
        </w:rPr>
      </w:pPr>
      <w:r w:rsidRPr="008947E3">
        <w:rPr>
          <w:rFonts w:asciiTheme="minorHAnsi" w:hAnsiTheme="minorHAnsi" w:cstheme="minorHAnsi"/>
          <w:sz w:val="20"/>
          <w:szCs w:val="20"/>
        </w:rPr>
        <w:t>(Kupující a Prodávající dále též jednotlivě jen jako „</w:t>
      </w:r>
      <w:r w:rsidRPr="008947E3">
        <w:rPr>
          <w:rFonts w:asciiTheme="minorHAnsi" w:hAnsiTheme="minorHAnsi" w:cstheme="minorHAnsi"/>
          <w:b/>
          <w:sz w:val="20"/>
          <w:szCs w:val="20"/>
        </w:rPr>
        <w:t>Smluvní strana</w:t>
      </w:r>
      <w:r w:rsidRPr="008947E3">
        <w:rPr>
          <w:rFonts w:asciiTheme="minorHAnsi" w:hAnsiTheme="minorHAnsi" w:cstheme="minorHAnsi"/>
          <w:sz w:val="20"/>
          <w:szCs w:val="20"/>
        </w:rPr>
        <w:t>“ nebo společně jako „</w:t>
      </w:r>
      <w:r w:rsidRPr="008947E3">
        <w:rPr>
          <w:rFonts w:asciiTheme="minorHAnsi" w:hAnsiTheme="minorHAnsi" w:cstheme="minorHAnsi"/>
          <w:b/>
          <w:sz w:val="20"/>
          <w:szCs w:val="20"/>
        </w:rPr>
        <w:t>Smluvní strany</w:t>
      </w:r>
      <w:r w:rsidRPr="008947E3">
        <w:rPr>
          <w:rFonts w:asciiTheme="minorHAnsi" w:hAnsiTheme="minorHAnsi" w:cstheme="minorHAnsi"/>
          <w:sz w:val="20"/>
          <w:szCs w:val="20"/>
        </w:rPr>
        <w:t>“)</w:t>
      </w:r>
    </w:p>
    <w:p w14:paraId="1663978C" w14:textId="77777777" w:rsidR="00EC7AA8" w:rsidRPr="008947E3" w:rsidRDefault="00EC7AA8" w:rsidP="00EC7AA8">
      <w:pPr>
        <w:spacing w:after="120" w:line="240" w:lineRule="atLeast"/>
        <w:jc w:val="center"/>
        <w:rPr>
          <w:rFonts w:asciiTheme="minorHAnsi" w:hAnsiTheme="minorHAnsi" w:cstheme="minorHAnsi"/>
          <w:color w:val="000000" w:themeColor="text1"/>
          <w:sz w:val="20"/>
          <w:szCs w:val="20"/>
        </w:rPr>
      </w:pPr>
      <w:r w:rsidRPr="008947E3">
        <w:rPr>
          <w:rFonts w:asciiTheme="minorHAnsi" w:hAnsiTheme="minorHAnsi" w:cstheme="minorHAnsi"/>
          <w:color w:val="000000" w:themeColor="text1"/>
          <w:sz w:val="20"/>
          <w:szCs w:val="20"/>
        </w:rPr>
        <w:t>jako smluvní strany uzavřely podle § 2079 a násl. zákona č. 89/2012 Sb., občanský zákoník, ve znění pozdějších předpisů (dále jen „</w:t>
      </w:r>
      <w:r w:rsidRPr="008947E3">
        <w:rPr>
          <w:rFonts w:asciiTheme="minorHAnsi" w:hAnsiTheme="minorHAnsi" w:cstheme="minorHAnsi"/>
          <w:b/>
          <w:i/>
          <w:color w:val="000000" w:themeColor="text1"/>
          <w:sz w:val="20"/>
          <w:szCs w:val="20"/>
        </w:rPr>
        <w:t>OZ</w:t>
      </w:r>
      <w:r w:rsidRPr="008947E3">
        <w:rPr>
          <w:rFonts w:asciiTheme="minorHAnsi" w:hAnsiTheme="minorHAnsi" w:cstheme="minorHAnsi"/>
          <w:color w:val="000000" w:themeColor="text1"/>
          <w:sz w:val="20"/>
          <w:szCs w:val="20"/>
        </w:rPr>
        <w:t>“), níže uvedeného dne, měsíce a roku tuto</w:t>
      </w:r>
    </w:p>
    <w:p w14:paraId="05B9855E" w14:textId="77777777" w:rsidR="00EC7AA8" w:rsidRPr="008947E3" w:rsidRDefault="00EC7AA8" w:rsidP="00EC7AA8">
      <w:pPr>
        <w:pStyle w:val="Normln0"/>
        <w:spacing w:after="120" w:line="240" w:lineRule="atLeast"/>
        <w:jc w:val="center"/>
        <w:rPr>
          <w:rFonts w:asciiTheme="minorHAnsi" w:hAnsiTheme="minorHAnsi" w:cstheme="minorHAnsi"/>
          <w:b/>
          <w:color w:val="000000" w:themeColor="text1"/>
          <w:sz w:val="20"/>
        </w:rPr>
      </w:pPr>
      <w:r w:rsidRPr="008947E3">
        <w:rPr>
          <w:rFonts w:asciiTheme="minorHAnsi" w:hAnsiTheme="minorHAnsi" w:cstheme="minorHAnsi"/>
          <w:b/>
          <w:color w:val="000000" w:themeColor="text1"/>
          <w:sz w:val="20"/>
        </w:rPr>
        <w:t>smlouvu o dodávkách</w:t>
      </w:r>
    </w:p>
    <w:p w14:paraId="393E20C5" w14:textId="77777777" w:rsidR="00EC7AA8" w:rsidRPr="008947E3" w:rsidRDefault="00EC7AA8" w:rsidP="00EC7AA8">
      <w:pPr>
        <w:pStyle w:val="Normln0"/>
        <w:spacing w:after="120" w:line="240" w:lineRule="atLeast"/>
        <w:jc w:val="center"/>
        <w:rPr>
          <w:rFonts w:asciiTheme="minorHAnsi" w:hAnsiTheme="minorHAnsi" w:cstheme="minorHAnsi"/>
          <w:color w:val="000000" w:themeColor="text1"/>
          <w:sz w:val="20"/>
        </w:rPr>
      </w:pPr>
      <w:r w:rsidRPr="008947E3">
        <w:rPr>
          <w:rFonts w:asciiTheme="minorHAnsi" w:hAnsiTheme="minorHAnsi" w:cstheme="minorHAnsi"/>
          <w:color w:val="000000" w:themeColor="text1"/>
          <w:sz w:val="20"/>
        </w:rPr>
        <w:t>(dále jen „Smlouva“)</w:t>
      </w:r>
    </w:p>
    <w:p w14:paraId="712D7F88" w14:textId="77777777" w:rsidR="00EC7AA8" w:rsidRPr="008947E3" w:rsidRDefault="00EC7AA8" w:rsidP="00EC7AA8">
      <w:pPr>
        <w:pStyle w:val="Normln0"/>
        <w:spacing w:after="120" w:line="240" w:lineRule="atLeast"/>
        <w:jc w:val="center"/>
        <w:rPr>
          <w:rFonts w:asciiTheme="minorHAnsi" w:hAnsiTheme="minorHAnsi" w:cstheme="minorHAnsi"/>
          <w:b/>
          <w:color w:val="000000" w:themeColor="text1"/>
          <w:sz w:val="20"/>
        </w:rPr>
      </w:pPr>
      <w:r w:rsidRPr="008947E3">
        <w:rPr>
          <w:rFonts w:asciiTheme="minorHAnsi" w:hAnsiTheme="minorHAnsi" w:cstheme="minorHAnsi"/>
          <w:b/>
          <w:color w:val="000000" w:themeColor="text1"/>
          <w:sz w:val="20"/>
        </w:rPr>
        <w:t>Preambule</w:t>
      </w:r>
    </w:p>
    <w:p w14:paraId="79827159" w14:textId="79AB0130" w:rsidR="00EC7AA8" w:rsidRPr="008947E3" w:rsidRDefault="00EC7AA8" w:rsidP="00EC7AA8">
      <w:pPr>
        <w:widowControl w:val="0"/>
        <w:autoSpaceDE w:val="0"/>
        <w:autoSpaceDN w:val="0"/>
        <w:spacing w:after="120" w:line="240" w:lineRule="atLeast"/>
        <w:jc w:val="both"/>
        <w:rPr>
          <w:rFonts w:asciiTheme="minorHAnsi" w:hAnsiTheme="minorHAnsi" w:cstheme="minorHAnsi"/>
          <w:sz w:val="20"/>
          <w:szCs w:val="20"/>
        </w:rPr>
      </w:pPr>
      <w:r w:rsidRPr="008947E3">
        <w:rPr>
          <w:rFonts w:asciiTheme="minorHAnsi" w:hAnsiTheme="minorHAnsi" w:cstheme="minorHAnsi"/>
          <w:sz w:val="20"/>
          <w:szCs w:val="20"/>
        </w:rPr>
        <w:t>Tato smlouva je uzavřena na základě výsledku veřejné zakázky zadávané Kupujícím jako zadavatelem mimo režim zákona č. 134/2016 Sb., o zadávání veřejných zakázek, v platném a účinném znění (dále jen „</w:t>
      </w:r>
      <w:r w:rsidRPr="008947E3">
        <w:rPr>
          <w:rFonts w:asciiTheme="minorHAnsi" w:hAnsiTheme="minorHAnsi" w:cstheme="minorHAnsi"/>
          <w:b/>
          <w:i/>
          <w:sz w:val="20"/>
          <w:szCs w:val="20"/>
        </w:rPr>
        <w:t>ZZVZ</w:t>
      </w:r>
      <w:r w:rsidRPr="008947E3">
        <w:rPr>
          <w:rFonts w:asciiTheme="minorHAnsi" w:hAnsiTheme="minorHAnsi" w:cstheme="minorHAnsi"/>
          <w:sz w:val="20"/>
          <w:szCs w:val="20"/>
        </w:rPr>
        <w:t>“), s názvem: „</w:t>
      </w:r>
      <w:r w:rsidRPr="008947E3">
        <w:rPr>
          <w:rFonts w:asciiTheme="minorHAnsi" w:hAnsiTheme="minorHAnsi" w:cstheme="minorHAnsi"/>
          <w:b/>
          <w:sz w:val="20"/>
          <w:szCs w:val="20"/>
        </w:rPr>
        <w:t>S</w:t>
      </w:r>
      <w:r w:rsidR="00D709DE">
        <w:rPr>
          <w:rFonts w:asciiTheme="minorHAnsi" w:hAnsiTheme="minorHAnsi" w:cstheme="minorHAnsi"/>
          <w:b/>
          <w:sz w:val="20"/>
          <w:szCs w:val="20"/>
        </w:rPr>
        <w:t>Z</w:t>
      </w:r>
      <w:r w:rsidR="001C6571" w:rsidRPr="008947E3">
        <w:rPr>
          <w:rFonts w:asciiTheme="minorHAnsi" w:hAnsiTheme="minorHAnsi" w:cstheme="minorHAnsi"/>
          <w:b/>
          <w:sz w:val="20"/>
          <w:szCs w:val="20"/>
        </w:rPr>
        <w:t xml:space="preserve"> </w:t>
      </w:r>
      <w:r w:rsidR="007A03E2">
        <w:rPr>
          <w:rFonts w:asciiTheme="minorHAnsi" w:hAnsiTheme="minorHAnsi" w:cstheme="minorHAnsi"/>
          <w:b/>
          <w:sz w:val="20"/>
          <w:szCs w:val="20"/>
        </w:rPr>
        <w:t>Lednice</w:t>
      </w:r>
      <w:r w:rsidR="001C6571" w:rsidRPr="008947E3">
        <w:rPr>
          <w:rFonts w:asciiTheme="minorHAnsi" w:hAnsiTheme="minorHAnsi" w:cstheme="minorHAnsi"/>
          <w:b/>
          <w:sz w:val="20"/>
          <w:szCs w:val="20"/>
        </w:rPr>
        <w:t xml:space="preserve"> </w:t>
      </w:r>
      <w:r w:rsidRPr="008947E3">
        <w:rPr>
          <w:rFonts w:asciiTheme="minorHAnsi" w:hAnsiTheme="minorHAnsi" w:cstheme="minorHAnsi"/>
          <w:b/>
          <w:sz w:val="20"/>
          <w:szCs w:val="20"/>
        </w:rPr>
        <w:t xml:space="preserve">- </w:t>
      </w:r>
      <w:r w:rsidR="007A03E2">
        <w:rPr>
          <w:rFonts w:asciiTheme="minorHAnsi" w:hAnsiTheme="minorHAnsi" w:cstheme="minorHAnsi"/>
          <w:b/>
          <w:sz w:val="20"/>
          <w:szCs w:val="20"/>
        </w:rPr>
        <w:t>d</w:t>
      </w:r>
      <w:r w:rsidRPr="008947E3">
        <w:rPr>
          <w:rFonts w:asciiTheme="minorHAnsi" w:hAnsiTheme="minorHAnsi" w:cstheme="minorHAnsi"/>
          <w:b/>
          <w:sz w:val="20"/>
          <w:szCs w:val="20"/>
        </w:rPr>
        <w:t>odávka upomínkových předmětů</w:t>
      </w:r>
      <w:r w:rsidR="00857763">
        <w:rPr>
          <w:rFonts w:asciiTheme="minorHAnsi" w:hAnsiTheme="minorHAnsi" w:cstheme="minorHAnsi"/>
          <w:b/>
          <w:sz w:val="20"/>
          <w:szCs w:val="20"/>
        </w:rPr>
        <w:t xml:space="preserve"> ALBI</w:t>
      </w:r>
      <w:r w:rsidRPr="008947E3">
        <w:rPr>
          <w:rFonts w:asciiTheme="minorHAnsi" w:hAnsiTheme="minorHAnsi" w:cstheme="minorHAnsi"/>
          <w:sz w:val="20"/>
          <w:szCs w:val="20"/>
        </w:rPr>
        <w:t xml:space="preserve">“, zaregistrované prostřednictvím Národního elektronického nástroje pod ID: </w:t>
      </w:r>
      <w:r w:rsidR="008947E3" w:rsidRPr="008947E3">
        <w:rPr>
          <w:rFonts w:asciiTheme="minorHAnsi" w:hAnsiTheme="minorHAnsi" w:cstheme="minorHAnsi"/>
          <w:sz w:val="20"/>
          <w:szCs w:val="20"/>
        </w:rPr>
        <w:t>NEN N006/26/V0000</w:t>
      </w:r>
      <w:r w:rsidR="00857763">
        <w:rPr>
          <w:rFonts w:asciiTheme="minorHAnsi" w:hAnsiTheme="minorHAnsi" w:cstheme="minorHAnsi"/>
          <w:sz w:val="20"/>
          <w:szCs w:val="20"/>
        </w:rPr>
        <w:t>6708</w:t>
      </w:r>
      <w:r w:rsidRPr="008947E3">
        <w:rPr>
          <w:rFonts w:asciiTheme="minorHAnsi" w:hAnsiTheme="minorHAnsi" w:cstheme="minorHAnsi"/>
          <w:sz w:val="20"/>
          <w:szCs w:val="20"/>
        </w:rPr>
        <w:t xml:space="preserve"> (dále jen „</w:t>
      </w:r>
      <w:r w:rsidRPr="008947E3">
        <w:rPr>
          <w:rFonts w:asciiTheme="minorHAnsi" w:hAnsiTheme="minorHAnsi" w:cstheme="minorHAnsi"/>
          <w:b/>
          <w:i/>
          <w:sz w:val="20"/>
          <w:szCs w:val="20"/>
        </w:rPr>
        <w:t>veřejná zakázka</w:t>
      </w:r>
      <w:r w:rsidRPr="008947E3">
        <w:rPr>
          <w:rFonts w:asciiTheme="minorHAnsi" w:hAnsiTheme="minorHAnsi" w:cstheme="minorHAnsi"/>
          <w:sz w:val="20"/>
          <w:szCs w:val="20"/>
        </w:rPr>
        <w:t>“).</w:t>
      </w:r>
    </w:p>
    <w:p w14:paraId="55A4964F" w14:textId="77777777" w:rsidR="007300EC" w:rsidRPr="008947E3" w:rsidRDefault="007300EC" w:rsidP="005A14F5">
      <w:pPr>
        <w:spacing w:line="240" w:lineRule="atLeast"/>
        <w:contextualSpacing/>
        <w:rPr>
          <w:rFonts w:asciiTheme="minorHAnsi" w:hAnsiTheme="minorHAnsi" w:cstheme="minorHAnsi"/>
          <w:b/>
          <w:sz w:val="20"/>
          <w:szCs w:val="20"/>
        </w:rPr>
      </w:pPr>
    </w:p>
    <w:p w14:paraId="379935EE" w14:textId="77777777" w:rsidR="00EC7AA8" w:rsidRPr="008947E3" w:rsidRDefault="00EC7AA8" w:rsidP="00123A0C">
      <w:pPr>
        <w:pStyle w:val="Nadpis1"/>
        <w:keepNext w:val="0"/>
        <w:keepLines w:val="0"/>
        <w:widowControl w:val="0"/>
        <w:numPr>
          <w:ilvl w:val="0"/>
          <w:numId w:val="4"/>
        </w:numPr>
        <w:spacing w:before="0" w:after="120" w:line="240" w:lineRule="atLeast"/>
        <w:ind w:left="432" w:hanging="432"/>
        <w:rPr>
          <w:rFonts w:asciiTheme="minorHAnsi" w:hAnsiTheme="minorHAnsi" w:cstheme="minorHAnsi"/>
          <w:color w:val="000000" w:themeColor="text1"/>
          <w:sz w:val="20"/>
          <w:szCs w:val="20"/>
        </w:rPr>
      </w:pPr>
      <w:r w:rsidRPr="008947E3">
        <w:rPr>
          <w:rFonts w:asciiTheme="minorHAnsi" w:hAnsiTheme="minorHAnsi" w:cstheme="minorHAnsi"/>
          <w:color w:val="000000" w:themeColor="text1"/>
          <w:sz w:val="20"/>
          <w:szCs w:val="20"/>
        </w:rPr>
        <w:t>Předmět smlouvy</w:t>
      </w:r>
    </w:p>
    <w:p w14:paraId="0BB6CC0C" w14:textId="77777777" w:rsidR="00EC7AA8" w:rsidRPr="008947E3" w:rsidRDefault="00EC7AA8" w:rsidP="00123A0C">
      <w:pPr>
        <w:pStyle w:val="Nadpis2"/>
        <w:keepNext w:val="0"/>
        <w:widowControl w:val="0"/>
        <w:numPr>
          <w:ilvl w:val="1"/>
          <w:numId w:val="4"/>
        </w:numPr>
        <w:spacing w:before="0" w:after="0"/>
        <w:ind w:left="578" w:hanging="578"/>
        <w:jc w:val="both"/>
        <w:rPr>
          <w:rFonts w:asciiTheme="minorHAnsi" w:hAnsiTheme="minorHAnsi" w:cstheme="minorHAnsi"/>
          <w:b w:val="0"/>
          <w:i w:val="0"/>
          <w:sz w:val="20"/>
          <w:szCs w:val="20"/>
        </w:rPr>
      </w:pPr>
      <w:r w:rsidRPr="008947E3">
        <w:rPr>
          <w:rFonts w:asciiTheme="minorHAnsi" w:hAnsiTheme="minorHAnsi" w:cstheme="minorHAnsi"/>
          <w:b w:val="0"/>
          <w:i w:val="0"/>
          <w:sz w:val="20"/>
          <w:szCs w:val="20"/>
        </w:rPr>
        <w:t>Prodávající se zavazuje, že Kupujícímu dle jeho aktuálních potřeb na základě jednotlivých výzev k plnění dodá níže specifikované dodávky a že splní další s tím související závazky. Kupující se za dodávky zavazuje Prodávajícímu zaplatit sjednanou kupní cenu.</w:t>
      </w:r>
    </w:p>
    <w:p w14:paraId="7EBEA100" w14:textId="4437117B" w:rsidR="00EC7AA8" w:rsidRPr="008947E3" w:rsidRDefault="00EC7AA8" w:rsidP="00123A0C">
      <w:pPr>
        <w:pStyle w:val="Nadpis2"/>
        <w:keepNext w:val="0"/>
        <w:widowControl w:val="0"/>
        <w:numPr>
          <w:ilvl w:val="1"/>
          <w:numId w:val="4"/>
        </w:numPr>
        <w:spacing w:before="0" w:after="0"/>
        <w:ind w:left="578" w:hanging="578"/>
        <w:jc w:val="both"/>
        <w:rPr>
          <w:rFonts w:asciiTheme="minorHAnsi" w:hAnsiTheme="minorHAnsi" w:cstheme="minorHAnsi"/>
          <w:b w:val="0"/>
          <w:i w:val="0"/>
          <w:sz w:val="20"/>
          <w:szCs w:val="20"/>
        </w:rPr>
      </w:pPr>
      <w:r w:rsidRPr="008947E3">
        <w:rPr>
          <w:rFonts w:asciiTheme="minorHAnsi" w:hAnsiTheme="minorHAnsi" w:cstheme="minorHAnsi"/>
          <w:b w:val="0"/>
          <w:i w:val="0"/>
          <w:sz w:val="20"/>
          <w:szCs w:val="20"/>
        </w:rPr>
        <w:t>Předmětem dodávek budou upomínkové předměty</w:t>
      </w:r>
      <w:r w:rsidR="00155049" w:rsidRPr="008947E3">
        <w:rPr>
          <w:rFonts w:asciiTheme="minorHAnsi" w:hAnsiTheme="minorHAnsi" w:cstheme="minorHAnsi"/>
          <w:b w:val="0"/>
          <w:i w:val="0"/>
          <w:sz w:val="20"/>
          <w:szCs w:val="20"/>
        </w:rPr>
        <w:t xml:space="preserve"> </w:t>
      </w:r>
      <w:r w:rsidR="007A03E2">
        <w:rPr>
          <w:rFonts w:asciiTheme="minorHAnsi" w:hAnsiTheme="minorHAnsi" w:cstheme="minorHAnsi"/>
          <w:b w:val="0"/>
          <w:i w:val="0"/>
          <w:sz w:val="20"/>
          <w:szCs w:val="20"/>
        </w:rPr>
        <w:t>SZ Lednice</w:t>
      </w:r>
      <w:r w:rsidRPr="008947E3">
        <w:rPr>
          <w:rFonts w:asciiTheme="minorHAnsi" w:hAnsiTheme="minorHAnsi" w:cstheme="minorHAnsi"/>
          <w:b w:val="0"/>
          <w:i w:val="0"/>
          <w:sz w:val="20"/>
          <w:szCs w:val="20"/>
        </w:rPr>
        <w:t>, jejichž výčet a vlastnosti a jednotková cena jsou specifikovány podrobněji v Příloze 1 (dále jen „Dodávky“). Dodávky budou prováděny na základě požadavku Kupujícího uvedeného ve výzvě k plnění.</w:t>
      </w:r>
    </w:p>
    <w:p w14:paraId="57293278" w14:textId="2CC1215B" w:rsidR="00155049" w:rsidRPr="008947E3" w:rsidRDefault="00155049" w:rsidP="00123A0C">
      <w:pPr>
        <w:pStyle w:val="Odstavecseseznamem"/>
        <w:numPr>
          <w:ilvl w:val="1"/>
          <w:numId w:val="4"/>
        </w:numPr>
        <w:ind w:left="578" w:hanging="578"/>
        <w:rPr>
          <w:rFonts w:asciiTheme="minorHAnsi" w:hAnsiTheme="minorHAnsi" w:cstheme="minorHAnsi"/>
          <w:sz w:val="20"/>
          <w:szCs w:val="20"/>
        </w:rPr>
      </w:pPr>
      <w:r w:rsidRPr="008947E3">
        <w:rPr>
          <w:rFonts w:asciiTheme="minorHAnsi" w:hAnsiTheme="minorHAnsi" w:cstheme="minorHAnsi"/>
          <w:sz w:val="20"/>
          <w:szCs w:val="20"/>
        </w:rPr>
        <w:t xml:space="preserve">Celkový předpokládaný rozsah předmětu plnění dle této smlouvy je dán předpokládanou částkou v Kč bez DPH. Maximální celková cena za </w:t>
      </w:r>
      <w:r w:rsidR="007420D8" w:rsidRPr="008947E3">
        <w:rPr>
          <w:rFonts w:asciiTheme="minorHAnsi" w:hAnsiTheme="minorHAnsi" w:cstheme="minorHAnsi"/>
          <w:sz w:val="20"/>
          <w:szCs w:val="20"/>
        </w:rPr>
        <w:t xml:space="preserve">předměty </w:t>
      </w:r>
      <w:r w:rsidRPr="008947E3">
        <w:rPr>
          <w:rFonts w:asciiTheme="minorHAnsi" w:hAnsiTheme="minorHAnsi" w:cstheme="minorHAnsi"/>
          <w:sz w:val="20"/>
          <w:szCs w:val="20"/>
        </w:rPr>
        <w:t xml:space="preserve">činí </w:t>
      </w:r>
      <w:r w:rsidR="00857763">
        <w:rPr>
          <w:rFonts w:asciiTheme="minorHAnsi" w:hAnsiTheme="minorHAnsi" w:cstheme="minorHAnsi"/>
          <w:sz w:val="20"/>
          <w:szCs w:val="20"/>
        </w:rPr>
        <w:t>250</w:t>
      </w:r>
      <w:r w:rsidR="007A03E2">
        <w:rPr>
          <w:rFonts w:asciiTheme="minorHAnsi" w:hAnsiTheme="minorHAnsi" w:cstheme="minorHAnsi"/>
          <w:sz w:val="20"/>
          <w:szCs w:val="20"/>
        </w:rPr>
        <w:t>.000</w:t>
      </w:r>
      <w:r w:rsidRPr="008947E3">
        <w:rPr>
          <w:rFonts w:asciiTheme="minorHAnsi" w:hAnsiTheme="minorHAnsi" w:cstheme="minorHAnsi"/>
          <w:sz w:val="20"/>
          <w:szCs w:val="20"/>
        </w:rPr>
        <w:t xml:space="preserve"> Kč bez DPH.</w:t>
      </w:r>
    </w:p>
    <w:p w14:paraId="519204AF" w14:textId="1934F6AD" w:rsidR="00EC7AA8" w:rsidRPr="008947E3" w:rsidRDefault="00EC7AA8" w:rsidP="00123A0C">
      <w:pPr>
        <w:pStyle w:val="Nadpis2"/>
        <w:keepNext w:val="0"/>
        <w:widowControl w:val="0"/>
        <w:numPr>
          <w:ilvl w:val="1"/>
          <w:numId w:val="4"/>
        </w:numPr>
        <w:spacing w:before="0" w:after="0"/>
        <w:ind w:left="578" w:hanging="578"/>
        <w:jc w:val="both"/>
        <w:rPr>
          <w:rFonts w:asciiTheme="minorHAnsi" w:hAnsiTheme="minorHAnsi" w:cstheme="minorHAnsi"/>
          <w:b w:val="0"/>
          <w:i w:val="0"/>
          <w:sz w:val="20"/>
          <w:szCs w:val="20"/>
        </w:rPr>
      </w:pPr>
      <w:r w:rsidRPr="008947E3">
        <w:rPr>
          <w:rFonts w:asciiTheme="minorHAnsi" w:hAnsiTheme="minorHAnsi" w:cstheme="minorHAnsi"/>
          <w:b w:val="0"/>
          <w:i w:val="0"/>
          <w:sz w:val="20"/>
          <w:szCs w:val="20"/>
        </w:rPr>
        <w:t>Kupující není povinen vyčerpat celé množství Dodávek dle Smlouvy, což bere Prodávající na vědomí a prohlašuje, že nebude uplatňovat náhradu škody či ušlého zisku v případě nevyčerpání předpokládaného rozsahu předmětu plnění.</w:t>
      </w:r>
    </w:p>
    <w:p w14:paraId="7C66FDA4" w14:textId="77777777" w:rsidR="00E623E2" w:rsidRPr="008947E3" w:rsidRDefault="00E623E2" w:rsidP="00E623E2">
      <w:pPr>
        <w:pStyle w:val="Odstavecseseznamem"/>
        <w:numPr>
          <w:ilvl w:val="1"/>
          <w:numId w:val="4"/>
        </w:numPr>
        <w:ind w:left="578" w:hanging="578"/>
        <w:jc w:val="both"/>
        <w:rPr>
          <w:rFonts w:asciiTheme="minorHAnsi" w:hAnsiTheme="minorHAnsi" w:cstheme="minorHAnsi"/>
          <w:sz w:val="20"/>
          <w:szCs w:val="20"/>
        </w:rPr>
      </w:pPr>
      <w:r w:rsidRPr="008947E3">
        <w:rPr>
          <w:rFonts w:asciiTheme="minorHAnsi" w:hAnsiTheme="minorHAnsi" w:cstheme="minorHAnsi"/>
          <w:sz w:val="20"/>
          <w:szCs w:val="20"/>
        </w:rPr>
        <w:t>Kupující se zavazuje zaplatit Prodávajícím za řádně a včas proveden</w:t>
      </w:r>
      <w:r>
        <w:rPr>
          <w:rFonts w:asciiTheme="minorHAnsi" w:hAnsiTheme="minorHAnsi" w:cstheme="minorHAnsi"/>
          <w:sz w:val="20"/>
          <w:szCs w:val="20"/>
        </w:rPr>
        <w:t xml:space="preserve">ou Dodávku </w:t>
      </w:r>
      <w:r w:rsidRPr="008947E3">
        <w:rPr>
          <w:rFonts w:asciiTheme="minorHAnsi" w:hAnsiTheme="minorHAnsi" w:cstheme="minorHAnsi"/>
          <w:sz w:val="20"/>
          <w:szCs w:val="20"/>
        </w:rPr>
        <w:t>sjednanou odměnu.</w:t>
      </w:r>
    </w:p>
    <w:p w14:paraId="161D64CE" w14:textId="77777777" w:rsidR="00E623E2" w:rsidRPr="008947E3" w:rsidRDefault="00E623E2" w:rsidP="00E623E2">
      <w:pPr>
        <w:pStyle w:val="Nadpis2"/>
        <w:keepNext w:val="0"/>
        <w:widowControl w:val="0"/>
        <w:numPr>
          <w:ilvl w:val="1"/>
          <w:numId w:val="4"/>
        </w:numPr>
        <w:spacing w:before="0" w:after="0"/>
        <w:ind w:left="578" w:hanging="578"/>
        <w:jc w:val="both"/>
        <w:rPr>
          <w:rFonts w:asciiTheme="minorHAnsi" w:hAnsiTheme="minorHAnsi" w:cstheme="minorHAnsi"/>
          <w:b w:val="0"/>
          <w:i w:val="0"/>
          <w:sz w:val="20"/>
          <w:szCs w:val="20"/>
        </w:rPr>
      </w:pPr>
      <w:r w:rsidRPr="008947E3">
        <w:rPr>
          <w:rFonts w:asciiTheme="minorHAnsi" w:hAnsiTheme="minorHAnsi" w:cstheme="minorHAnsi"/>
          <w:b w:val="0"/>
          <w:i w:val="0"/>
          <w:sz w:val="20"/>
          <w:szCs w:val="20"/>
        </w:rPr>
        <w:t>Prodávající prohlašuje, že:</w:t>
      </w:r>
    </w:p>
    <w:p w14:paraId="00B0FFCB" w14:textId="77777777" w:rsidR="00E623E2" w:rsidRPr="008947E3" w:rsidRDefault="00E623E2" w:rsidP="00E623E2">
      <w:pPr>
        <w:widowControl w:val="0"/>
        <w:numPr>
          <w:ilvl w:val="0"/>
          <w:numId w:val="5"/>
        </w:numPr>
        <w:autoSpaceDE w:val="0"/>
        <w:autoSpaceDN w:val="0"/>
        <w:jc w:val="both"/>
        <w:rPr>
          <w:rFonts w:asciiTheme="minorHAnsi" w:hAnsiTheme="minorHAnsi" w:cstheme="minorHAnsi"/>
          <w:sz w:val="20"/>
          <w:szCs w:val="20"/>
        </w:rPr>
      </w:pPr>
      <w:r w:rsidRPr="008947E3">
        <w:rPr>
          <w:rFonts w:asciiTheme="minorHAnsi" w:hAnsiTheme="minorHAnsi" w:cstheme="minorHAnsi"/>
          <w:sz w:val="20"/>
          <w:szCs w:val="20"/>
        </w:rPr>
        <w:t>je či bude výlučným vlastníkem předmětu jednotlivých Dodávek, jakož i veškerých materiálů, výrobků a dalších věcí, které jsou či budou součástí předmětu Dodávky (dále také jen „</w:t>
      </w:r>
      <w:r w:rsidRPr="008947E3">
        <w:rPr>
          <w:rFonts w:asciiTheme="minorHAnsi" w:hAnsiTheme="minorHAnsi" w:cstheme="minorHAnsi"/>
          <w:b/>
          <w:i/>
          <w:sz w:val="20"/>
          <w:szCs w:val="20"/>
        </w:rPr>
        <w:t>Předměty k</w:t>
      </w:r>
      <w:r>
        <w:rPr>
          <w:rFonts w:asciiTheme="minorHAnsi" w:hAnsiTheme="minorHAnsi" w:cstheme="minorHAnsi"/>
          <w:b/>
          <w:i/>
          <w:sz w:val="20"/>
          <w:szCs w:val="20"/>
        </w:rPr>
        <w:t> </w:t>
      </w:r>
      <w:r w:rsidRPr="008947E3">
        <w:rPr>
          <w:rFonts w:asciiTheme="minorHAnsi" w:hAnsiTheme="minorHAnsi" w:cstheme="minorHAnsi"/>
          <w:b/>
          <w:i/>
          <w:sz w:val="20"/>
          <w:szCs w:val="20"/>
        </w:rPr>
        <w:t>dodání</w:t>
      </w:r>
      <w:r>
        <w:rPr>
          <w:rFonts w:asciiTheme="minorHAnsi" w:hAnsiTheme="minorHAnsi" w:cstheme="minorHAnsi"/>
          <w:b/>
          <w:i/>
          <w:sz w:val="20"/>
          <w:szCs w:val="20"/>
        </w:rPr>
        <w:t>“ nebo „Zboží“</w:t>
      </w:r>
      <w:r w:rsidRPr="008947E3">
        <w:rPr>
          <w:rFonts w:asciiTheme="minorHAnsi" w:hAnsiTheme="minorHAnsi" w:cstheme="minorHAnsi"/>
          <w:sz w:val="20"/>
          <w:szCs w:val="20"/>
        </w:rPr>
        <w:t>), a to nejpozději před předáním předmětu Dodávky Kupujícímu,</w:t>
      </w:r>
    </w:p>
    <w:p w14:paraId="2151B0C4" w14:textId="77777777" w:rsidR="00E623E2" w:rsidRPr="008947E3" w:rsidRDefault="00E623E2" w:rsidP="00E623E2">
      <w:pPr>
        <w:widowControl w:val="0"/>
        <w:numPr>
          <w:ilvl w:val="0"/>
          <w:numId w:val="5"/>
        </w:numPr>
        <w:autoSpaceDE w:val="0"/>
        <w:autoSpaceDN w:val="0"/>
        <w:jc w:val="both"/>
        <w:rPr>
          <w:rFonts w:asciiTheme="minorHAnsi" w:hAnsiTheme="minorHAnsi" w:cstheme="minorHAnsi"/>
          <w:sz w:val="20"/>
          <w:szCs w:val="20"/>
        </w:rPr>
      </w:pPr>
      <w:r w:rsidRPr="008947E3">
        <w:rPr>
          <w:rFonts w:asciiTheme="minorHAnsi" w:hAnsiTheme="minorHAnsi" w:cstheme="minorHAnsi"/>
          <w:sz w:val="20"/>
          <w:szCs w:val="20"/>
        </w:rPr>
        <w:lastRenderedPageBreak/>
        <w:t xml:space="preserve">Předměty k dodání jsou nové, tzn. nikoli dříve použité (vhodné použití recyklovaných materiálů tím není dotčeno),   </w:t>
      </w:r>
    </w:p>
    <w:p w14:paraId="55F71483" w14:textId="77777777" w:rsidR="00E623E2" w:rsidRPr="008947E3" w:rsidRDefault="00E623E2" w:rsidP="00E623E2">
      <w:pPr>
        <w:widowControl w:val="0"/>
        <w:numPr>
          <w:ilvl w:val="0"/>
          <w:numId w:val="5"/>
        </w:numPr>
        <w:autoSpaceDE w:val="0"/>
        <w:autoSpaceDN w:val="0"/>
        <w:jc w:val="both"/>
        <w:rPr>
          <w:rFonts w:asciiTheme="minorHAnsi" w:hAnsiTheme="minorHAnsi" w:cstheme="minorHAnsi"/>
          <w:sz w:val="20"/>
          <w:szCs w:val="20"/>
        </w:rPr>
      </w:pPr>
      <w:r w:rsidRPr="008947E3">
        <w:rPr>
          <w:rFonts w:asciiTheme="minorHAnsi" w:hAnsiTheme="minorHAnsi" w:cstheme="minorHAnsi"/>
          <w:sz w:val="20"/>
          <w:szCs w:val="20"/>
        </w:rPr>
        <w:t>Dodávky provede ve shodě se Smlouvou; tzn., že zejména budou mít veškeré vlastnosti, které si Smluvní strany ujednaly nebo které Kupující očekával s ohledem na povahu předmětu Dodávky a na základě reklamy jimi prováděné, popř. vlastnosti obvyklé, že se hodí k účelu, který Smluvní strany uvádí nebo ke kterému se Dodávky tohoto druhu obvykle provádí, že vyhovují požadavkům právních předpisů a že jsou bez jakýchkoli vad, a to i právních.</w:t>
      </w:r>
    </w:p>
    <w:p w14:paraId="02DACB9C" w14:textId="77777777" w:rsidR="00E623E2" w:rsidRPr="008947E3" w:rsidRDefault="00E623E2" w:rsidP="00E623E2">
      <w:pPr>
        <w:pStyle w:val="Nadpis2"/>
        <w:keepLines/>
        <w:numPr>
          <w:ilvl w:val="1"/>
          <w:numId w:val="4"/>
        </w:numPr>
        <w:spacing w:before="0" w:after="0"/>
        <w:jc w:val="both"/>
        <w:rPr>
          <w:rFonts w:asciiTheme="minorHAnsi" w:hAnsiTheme="minorHAnsi" w:cstheme="minorHAnsi"/>
          <w:b w:val="0"/>
          <w:i w:val="0"/>
          <w:spacing w:val="12"/>
          <w:sz w:val="20"/>
          <w:szCs w:val="20"/>
        </w:rPr>
      </w:pPr>
      <w:r w:rsidRPr="008947E3">
        <w:rPr>
          <w:rFonts w:asciiTheme="minorHAnsi" w:hAnsiTheme="minorHAnsi" w:cstheme="minorHAnsi"/>
          <w:b w:val="0"/>
          <w:i w:val="0"/>
          <w:sz w:val="20"/>
          <w:szCs w:val="20"/>
        </w:rPr>
        <w:t>Smluvní strany se dohodly, že na vztah založený touto Smlouvou se neuplatní § 2126 OZ týkající se svépomocného prodeje, tj. Smluvní strany sjednávají, že v případě prodlení jedné Smluvní strany s převzetím Předmětu k dodání či s placením za Předmět k dodání nevzniká druhé Smluvní straně právo Předmět k dodání po předchozím upozornění na účet prodlévající Smluvní strany prodat</w:t>
      </w:r>
      <w:r w:rsidRPr="008947E3">
        <w:rPr>
          <w:rFonts w:asciiTheme="minorHAnsi" w:hAnsiTheme="minorHAnsi" w:cstheme="minorHAnsi"/>
          <w:b w:val="0"/>
          <w:i w:val="0"/>
          <w:spacing w:val="12"/>
          <w:sz w:val="20"/>
          <w:szCs w:val="20"/>
        </w:rPr>
        <w:t>.</w:t>
      </w:r>
    </w:p>
    <w:p w14:paraId="1EC1CB95" w14:textId="77777777" w:rsidR="00E623E2" w:rsidRPr="008947E3" w:rsidRDefault="00E623E2" w:rsidP="00E623E2">
      <w:pPr>
        <w:jc w:val="both"/>
        <w:rPr>
          <w:rFonts w:asciiTheme="minorHAnsi" w:hAnsiTheme="minorHAnsi" w:cstheme="minorHAnsi"/>
          <w:sz w:val="20"/>
          <w:szCs w:val="20"/>
        </w:rPr>
      </w:pPr>
    </w:p>
    <w:p w14:paraId="0BABD78B" w14:textId="77777777" w:rsidR="00E623E2" w:rsidRPr="008947E3" w:rsidRDefault="00E623E2" w:rsidP="00E623E2">
      <w:pPr>
        <w:pStyle w:val="Nadpis1"/>
        <w:numPr>
          <w:ilvl w:val="0"/>
          <w:numId w:val="3"/>
        </w:numPr>
        <w:spacing w:before="0" w:after="0"/>
        <w:ind w:left="714" w:hanging="357"/>
        <w:rPr>
          <w:rFonts w:asciiTheme="minorHAnsi" w:hAnsiTheme="minorHAnsi" w:cstheme="minorHAnsi"/>
          <w:spacing w:val="12"/>
          <w:sz w:val="20"/>
          <w:szCs w:val="20"/>
        </w:rPr>
      </w:pPr>
      <w:r w:rsidRPr="008947E3">
        <w:rPr>
          <w:rFonts w:asciiTheme="minorHAnsi" w:hAnsiTheme="minorHAnsi" w:cstheme="minorHAnsi"/>
          <w:spacing w:val="12"/>
          <w:sz w:val="20"/>
          <w:szCs w:val="20"/>
        </w:rPr>
        <w:t xml:space="preserve">Výzvy k plnění </w:t>
      </w:r>
    </w:p>
    <w:p w14:paraId="5A78B3C1" w14:textId="77777777" w:rsidR="00E623E2" w:rsidRPr="008947E3" w:rsidRDefault="00E623E2" w:rsidP="00E623E2">
      <w:pPr>
        <w:pStyle w:val="Nadpis2"/>
        <w:keepLines/>
        <w:numPr>
          <w:ilvl w:val="1"/>
          <w:numId w:val="3"/>
        </w:numPr>
        <w:spacing w:before="0" w:after="0"/>
        <w:ind w:left="578" w:hanging="576"/>
        <w:jc w:val="both"/>
        <w:rPr>
          <w:rFonts w:asciiTheme="minorHAnsi" w:hAnsiTheme="minorHAnsi" w:cstheme="minorHAnsi"/>
          <w:b w:val="0"/>
          <w:i w:val="0"/>
          <w:sz w:val="20"/>
          <w:szCs w:val="20"/>
        </w:rPr>
      </w:pPr>
      <w:r w:rsidRPr="008947E3">
        <w:rPr>
          <w:rFonts w:asciiTheme="minorHAnsi" w:hAnsiTheme="minorHAnsi" w:cstheme="minorHAnsi"/>
          <w:b w:val="0"/>
          <w:i w:val="0"/>
          <w:sz w:val="20"/>
          <w:szCs w:val="20"/>
        </w:rPr>
        <w:t>Dodávky dle Smlouvy budou realizovány na základě jednotlivých výzev k plnění (dále jen „Výzva“ nebo „objednávka“). Doručením Výzvy Prodávajícímu je závazek Prodávajícího provést Dodávku specifikovanou ve Výzvě účinný.</w:t>
      </w:r>
    </w:p>
    <w:p w14:paraId="6394DF28" w14:textId="77777777" w:rsidR="00E623E2" w:rsidRPr="008947E3" w:rsidRDefault="00E623E2" w:rsidP="00E623E2">
      <w:pPr>
        <w:pStyle w:val="Nadpis2"/>
        <w:keepLines/>
        <w:numPr>
          <w:ilvl w:val="1"/>
          <w:numId w:val="3"/>
        </w:numPr>
        <w:spacing w:before="0" w:after="0"/>
        <w:ind w:left="578" w:hanging="576"/>
        <w:jc w:val="both"/>
        <w:rPr>
          <w:rFonts w:asciiTheme="minorHAnsi" w:hAnsiTheme="minorHAnsi" w:cstheme="minorHAnsi"/>
          <w:b w:val="0"/>
          <w:i w:val="0"/>
          <w:sz w:val="20"/>
          <w:szCs w:val="20"/>
        </w:rPr>
      </w:pPr>
      <w:r w:rsidRPr="008947E3">
        <w:rPr>
          <w:rFonts w:asciiTheme="minorHAnsi" w:hAnsiTheme="minorHAnsi" w:cstheme="minorHAnsi"/>
          <w:b w:val="0"/>
          <w:i w:val="0"/>
          <w:sz w:val="20"/>
          <w:szCs w:val="20"/>
        </w:rPr>
        <w:t xml:space="preserve">Výzvy budou Prodávajícím zasílány prostřednictvím kontaktních osob e-mailem. Smluvní strany sjednaly, že výzva zaslaná prostřednictvím emailových kontaktních adres se považuje za doručenou dnem následujícím po jejím odeslání. </w:t>
      </w:r>
    </w:p>
    <w:p w14:paraId="6141FEE2" w14:textId="77777777" w:rsidR="00E623E2" w:rsidRPr="008947E3" w:rsidRDefault="00E623E2" w:rsidP="00E623E2">
      <w:pPr>
        <w:pStyle w:val="Nadpis2"/>
        <w:keepLines/>
        <w:numPr>
          <w:ilvl w:val="1"/>
          <w:numId w:val="3"/>
        </w:numPr>
        <w:spacing w:before="0" w:after="0"/>
        <w:ind w:left="578" w:hanging="576"/>
        <w:jc w:val="both"/>
        <w:rPr>
          <w:rFonts w:asciiTheme="minorHAnsi" w:hAnsiTheme="minorHAnsi" w:cstheme="minorHAnsi"/>
          <w:b w:val="0"/>
          <w:i w:val="0"/>
          <w:sz w:val="20"/>
          <w:szCs w:val="20"/>
        </w:rPr>
      </w:pPr>
      <w:r w:rsidRPr="008947E3">
        <w:rPr>
          <w:rFonts w:asciiTheme="minorHAnsi" w:hAnsiTheme="minorHAnsi" w:cstheme="minorHAnsi"/>
          <w:b w:val="0"/>
          <w:i w:val="0"/>
          <w:sz w:val="20"/>
          <w:szCs w:val="20"/>
        </w:rPr>
        <w:t>Doručením výzvy Prodávajícím je závazek Prodávajícího dodat Předměty k dodání specifikované ve výzvě účinný.</w:t>
      </w:r>
    </w:p>
    <w:p w14:paraId="3BDC1FE2" w14:textId="77777777" w:rsidR="00E623E2" w:rsidRPr="008947E3" w:rsidRDefault="00E623E2" w:rsidP="00E623E2">
      <w:pPr>
        <w:pStyle w:val="Nadpis2"/>
        <w:keepLines/>
        <w:numPr>
          <w:ilvl w:val="1"/>
          <w:numId w:val="3"/>
        </w:numPr>
        <w:spacing w:before="0" w:after="0"/>
        <w:ind w:left="578" w:hanging="576"/>
        <w:jc w:val="both"/>
        <w:rPr>
          <w:rFonts w:asciiTheme="minorHAnsi" w:hAnsiTheme="minorHAnsi" w:cstheme="minorHAnsi"/>
          <w:b w:val="0"/>
          <w:i w:val="0"/>
          <w:sz w:val="20"/>
          <w:szCs w:val="20"/>
        </w:rPr>
      </w:pPr>
      <w:r w:rsidRPr="008947E3">
        <w:rPr>
          <w:rFonts w:asciiTheme="minorHAnsi" w:hAnsiTheme="minorHAnsi" w:cstheme="minorHAnsi"/>
          <w:b w:val="0"/>
          <w:i w:val="0"/>
          <w:sz w:val="20"/>
          <w:szCs w:val="20"/>
        </w:rPr>
        <w:t>Ve výzvě Kupující vždy uvede zejména:</w:t>
      </w:r>
    </w:p>
    <w:p w14:paraId="06BFFDA4" w14:textId="77777777" w:rsidR="00E623E2" w:rsidRPr="008947E3" w:rsidRDefault="00E623E2" w:rsidP="00E623E2">
      <w:pPr>
        <w:pStyle w:val="Nzev"/>
        <w:numPr>
          <w:ilvl w:val="1"/>
          <w:numId w:val="2"/>
        </w:numPr>
        <w:ind w:left="578" w:hanging="11"/>
        <w:jc w:val="both"/>
        <w:rPr>
          <w:rFonts w:asciiTheme="minorHAnsi" w:hAnsiTheme="minorHAnsi" w:cstheme="minorHAnsi"/>
          <w:bCs/>
          <w:u w:val="none"/>
        </w:rPr>
      </w:pPr>
      <w:r w:rsidRPr="008947E3">
        <w:rPr>
          <w:rFonts w:asciiTheme="minorHAnsi" w:hAnsiTheme="minorHAnsi" w:cstheme="minorHAnsi"/>
          <w:bCs/>
          <w:u w:val="none"/>
        </w:rPr>
        <w:t>označení smlouvy a smluvních stran,</w:t>
      </w:r>
    </w:p>
    <w:p w14:paraId="0E723C92" w14:textId="77777777" w:rsidR="00E623E2" w:rsidRPr="008947E3" w:rsidRDefault="00E623E2" w:rsidP="00E623E2">
      <w:pPr>
        <w:pStyle w:val="Nzev"/>
        <w:numPr>
          <w:ilvl w:val="1"/>
          <w:numId w:val="2"/>
        </w:numPr>
        <w:ind w:left="578" w:hanging="11"/>
        <w:jc w:val="both"/>
        <w:rPr>
          <w:rFonts w:asciiTheme="minorHAnsi" w:hAnsiTheme="minorHAnsi" w:cstheme="minorHAnsi"/>
          <w:bCs/>
          <w:u w:val="none"/>
        </w:rPr>
      </w:pPr>
      <w:r w:rsidRPr="008947E3">
        <w:rPr>
          <w:rFonts w:asciiTheme="minorHAnsi" w:hAnsiTheme="minorHAnsi" w:cstheme="minorHAnsi"/>
          <w:bCs/>
          <w:u w:val="none"/>
          <w:lang w:val="cs-CZ"/>
        </w:rPr>
        <w:t xml:space="preserve">požadavek na </w:t>
      </w:r>
      <w:r>
        <w:rPr>
          <w:rFonts w:asciiTheme="minorHAnsi" w:hAnsiTheme="minorHAnsi" w:cstheme="minorHAnsi"/>
          <w:bCs/>
          <w:u w:val="none"/>
          <w:lang w:val="cs-CZ"/>
        </w:rPr>
        <w:t>konkrétní Zboží</w:t>
      </w:r>
      <w:r w:rsidRPr="008947E3">
        <w:rPr>
          <w:rFonts w:asciiTheme="minorHAnsi" w:hAnsiTheme="minorHAnsi" w:cstheme="minorHAnsi"/>
          <w:bCs/>
          <w:u w:val="none"/>
        </w:rPr>
        <w:t xml:space="preserve"> s uvedením jeho bližšího popisu,</w:t>
      </w:r>
    </w:p>
    <w:p w14:paraId="4F8A6529" w14:textId="77777777" w:rsidR="00E623E2" w:rsidRPr="008947E3" w:rsidRDefault="00E623E2" w:rsidP="00E623E2">
      <w:pPr>
        <w:pStyle w:val="Nzev"/>
        <w:numPr>
          <w:ilvl w:val="1"/>
          <w:numId w:val="2"/>
        </w:numPr>
        <w:ind w:left="578" w:hanging="11"/>
        <w:jc w:val="both"/>
        <w:rPr>
          <w:rFonts w:asciiTheme="minorHAnsi" w:hAnsiTheme="minorHAnsi" w:cstheme="minorHAnsi"/>
          <w:bCs/>
          <w:u w:val="none"/>
        </w:rPr>
      </w:pPr>
      <w:r w:rsidRPr="008947E3">
        <w:rPr>
          <w:rFonts w:asciiTheme="minorHAnsi" w:hAnsiTheme="minorHAnsi" w:cstheme="minorHAnsi"/>
          <w:bCs/>
          <w:u w:val="none"/>
        </w:rPr>
        <w:t xml:space="preserve">je-li to nezbytné pro </w:t>
      </w:r>
      <w:r>
        <w:rPr>
          <w:rFonts w:asciiTheme="minorHAnsi" w:hAnsiTheme="minorHAnsi" w:cstheme="minorHAnsi"/>
          <w:bCs/>
          <w:u w:val="none"/>
          <w:lang w:val="cs-CZ"/>
        </w:rPr>
        <w:t>dodání konkrétního Zboží</w:t>
      </w:r>
      <w:r w:rsidRPr="008947E3">
        <w:rPr>
          <w:rFonts w:asciiTheme="minorHAnsi" w:hAnsiTheme="minorHAnsi" w:cstheme="minorHAnsi"/>
          <w:bCs/>
          <w:u w:val="none"/>
        </w:rPr>
        <w:t>, zašle podklady k jejímu provedení</w:t>
      </w:r>
      <w:r w:rsidRPr="008947E3">
        <w:rPr>
          <w:rFonts w:asciiTheme="minorHAnsi" w:hAnsiTheme="minorHAnsi" w:cstheme="minorHAnsi"/>
          <w:bCs/>
          <w:u w:val="none"/>
          <w:lang w:val="cs-CZ"/>
        </w:rPr>
        <w:t>.</w:t>
      </w:r>
    </w:p>
    <w:p w14:paraId="0B57B19C" w14:textId="77777777" w:rsidR="00E623E2" w:rsidRPr="008947E3" w:rsidRDefault="00E623E2" w:rsidP="00E623E2">
      <w:pPr>
        <w:pStyle w:val="Odstavecseseznamem"/>
        <w:widowControl w:val="0"/>
        <w:numPr>
          <w:ilvl w:val="1"/>
          <w:numId w:val="3"/>
        </w:numPr>
        <w:autoSpaceDE w:val="0"/>
        <w:autoSpaceDN w:val="0"/>
        <w:ind w:left="578" w:hanging="578"/>
        <w:jc w:val="both"/>
        <w:rPr>
          <w:rFonts w:asciiTheme="minorHAnsi" w:hAnsiTheme="minorHAnsi" w:cstheme="minorHAnsi"/>
          <w:sz w:val="20"/>
          <w:szCs w:val="20"/>
        </w:rPr>
      </w:pPr>
      <w:r w:rsidRPr="008947E3">
        <w:rPr>
          <w:rFonts w:asciiTheme="minorHAnsi" w:hAnsiTheme="minorHAnsi" w:cstheme="minorHAnsi"/>
          <w:sz w:val="20"/>
          <w:szCs w:val="20"/>
        </w:rPr>
        <w:t xml:space="preserve">Ve výzvě může Kupující dále uvést například delší lhůtu pro předání </w:t>
      </w:r>
      <w:r>
        <w:rPr>
          <w:rFonts w:asciiTheme="minorHAnsi" w:hAnsiTheme="minorHAnsi" w:cstheme="minorHAnsi"/>
          <w:sz w:val="20"/>
          <w:szCs w:val="20"/>
        </w:rPr>
        <w:t>Zboží</w:t>
      </w:r>
      <w:r w:rsidRPr="008947E3">
        <w:rPr>
          <w:rFonts w:asciiTheme="minorHAnsi" w:hAnsiTheme="minorHAnsi" w:cstheme="minorHAnsi"/>
          <w:sz w:val="20"/>
          <w:szCs w:val="20"/>
        </w:rPr>
        <w:t xml:space="preserve">, než jaká je sjednána smlouvou dle čl. V odst. 1. </w:t>
      </w:r>
    </w:p>
    <w:p w14:paraId="3E456DBC" w14:textId="77777777" w:rsidR="00E623E2" w:rsidRPr="008947E3" w:rsidRDefault="00E623E2" w:rsidP="00E623E2">
      <w:pPr>
        <w:pStyle w:val="Odstavecseseznamem"/>
        <w:widowControl w:val="0"/>
        <w:numPr>
          <w:ilvl w:val="1"/>
          <w:numId w:val="3"/>
        </w:numPr>
        <w:autoSpaceDE w:val="0"/>
        <w:autoSpaceDN w:val="0"/>
        <w:ind w:left="578" w:hanging="578"/>
        <w:jc w:val="both"/>
        <w:rPr>
          <w:rFonts w:asciiTheme="minorHAnsi" w:hAnsiTheme="minorHAnsi" w:cstheme="minorHAnsi"/>
          <w:sz w:val="20"/>
          <w:szCs w:val="20"/>
        </w:rPr>
      </w:pPr>
      <w:r w:rsidRPr="008947E3">
        <w:rPr>
          <w:rFonts w:asciiTheme="minorHAnsi" w:hAnsiTheme="minorHAnsi" w:cstheme="minorHAnsi"/>
          <w:sz w:val="20"/>
          <w:szCs w:val="20"/>
        </w:rPr>
        <w:t>Výzvu je Kupující oprávněn doručit Prodávajícímu kdykoli v průběhu účinnosti této smlouvy.</w:t>
      </w:r>
    </w:p>
    <w:p w14:paraId="088FAAC1" w14:textId="77777777" w:rsidR="00E623E2" w:rsidRPr="008947E3" w:rsidRDefault="00E623E2" w:rsidP="00E623E2">
      <w:pPr>
        <w:pStyle w:val="Odstavecseseznamem"/>
        <w:widowControl w:val="0"/>
        <w:numPr>
          <w:ilvl w:val="1"/>
          <w:numId w:val="3"/>
        </w:numPr>
        <w:autoSpaceDE w:val="0"/>
        <w:autoSpaceDN w:val="0"/>
        <w:ind w:left="578" w:hanging="578"/>
        <w:jc w:val="both"/>
        <w:rPr>
          <w:rFonts w:asciiTheme="minorHAnsi" w:hAnsiTheme="minorHAnsi" w:cstheme="minorHAnsi"/>
          <w:sz w:val="20"/>
          <w:szCs w:val="20"/>
        </w:rPr>
      </w:pPr>
      <w:r w:rsidRPr="008947E3">
        <w:rPr>
          <w:rFonts w:asciiTheme="minorHAnsi" w:hAnsiTheme="minorHAnsi" w:cstheme="minorHAnsi"/>
          <w:sz w:val="20"/>
          <w:szCs w:val="20"/>
        </w:rPr>
        <w:t xml:space="preserve">Smluvní strany si pro vyloučení pochybností utvrzují, že doručením výzvy není uzavřena žádná další (Dílčí) smlouva, avšak výzva je pouze pobídkou k faktickému plnění ze smlouvy ve smyslu </w:t>
      </w:r>
      <w:proofErr w:type="spellStart"/>
      <w:r w:rsidRPr="008947E3">
        <w:rPr>
          <w:rFonts w:asciiTheme="minorHAnsi" w:hAnsiTheme="minorHAnsi" w:cstheme="minorHAnsi"/>
          <w:sz w:val="20"/>
          <w:szCs w:val="20"/>
        </w:rPr>
        <w:t>ust</w:t>
      </w:r>
      <w:proofErr w:type="spellEnd"/>
      <w:r w:rsidRPr="008947E3">
        <w:rPr>
          <w:rFonts w:asciiTheme="minorHAnsi" w:hAnsiTheme="minorHAnsi" w:cstheme="minorHAnsi"/>
          <w:sz w:val="20"/>
          <w:szCs w:val="20"/>
        </w:rPr>
        <w:t>. § 1958 odst. 2 zák. č. 89/2012 Sb., občanský zákoník.</w:t>
      </w:r>
    </w:p>
    <w:p w14:paraId="0A965F58" w14:textId="77777777" w:rsidR="00E623E2" w:rsidRPr="008947E3" w:rsidRDefault="00E623E2" w:rsidP="00E623E2">
      <w:pPr>
        <w:pStyle w:val="Odstavecseseznamem"/>
        <w:numPr>
          <w:ilvl w:val="1"/>
          <w:numId w:val="3"/>
        </w:numPr>
        <w:ind w:left="567" w:hanging="567"/>
        <w:jc w:val="both"/>
        <w:rPr>
          <w:rFonts w:asciiTheme="minorHAnsi" w:hAnsiTheme="minorHAnsi" w:cstheme="minorHAnsi"/>
          <w:b/>
          <w:sz w:val="20"/>
          <w:szCs w:val="20"/>
        </w:rPr>
      </w:pPr>
      <w:r w:rsidRPr="008947E3">
        <w:rPr>
          <w:rFonts w:asciiTheme="minorHAnsi" w:hAnsiTheme="minorHAnsi" w:cstheme="minorHAnsi"/>
          <w:b/>
          <w:sz w:val="20"/>
          <w:szCs w:val="20"/>
        </w:rPr>
        <w:t xml:space="preserve">Smluvní strany se dohodly, že výčet </w:t>
      </w:r>
      <w:r>
        <w:rPr>
          <w:rFonts w:asciiTheme="minorHAnsi" w:hAnsiTheme="minorHAnsi" w:cstheme="minorHAnsi"/>
          <w:b/>
          <w:sz w:val="20"/>
          <w:szCs w:val="20"/>
        </w:rPr>
        <w:t>Zboží</w:t>
      </w:r>
      <w:r w:rsidRPr="008947E3">
        <w:rPr>
          <w:rFonts w:asciiTheme="minorHAnsi" w:hAnsiTheme="minorHAnsi" w:cstheme="minorHAnsi"/>
          <w:b/>
          <w:sz w:val="20"/>
          <w:szCs w:val="20"/>
        </w:rPr>
        <w:t xml:space="preserve"> uvedený v Příloze č. 1 není konečný a Kupující může reagovat na aktuální poptávku po svých upomínkových předmět</w:t>
      </w:r>
      <w:r>
        <w:rPr>
          <w:rFonts w:asciiTheme="minorHAnsi" w:hAnsiTheme="minorHAnsi" w:cstheme="minorHAnsi"/>
          <w:b/>
          <w:sz w:val="20"/>
          <w:szCs w:val="20"/>
        </w:rPr>
        <w:t>ech s</w:t>
      </w:r>
      <w:r w:rsidRPr="008947E3">
        <w:rPr>
          <w:rFonts w:asciiTheme="minorHAnsi" w:hAnsiTheme="minorHAnsi" w:cstheme="minorHAnsi"/>
          <w:b/>
          <w:sz w:val="20"/>
          <w:szCs w:val="20"/>
        </w:rPr>
        <w:t xml:space="preserve"> tím, že požádá ve </w:t>
      </w:r>
      <w:r>
        <w:rPr>
          <w:rFonts w:asciiTheme="minorHAnsi" w:hAnsiTheme="minorHAnsi" w:cstheme="minorHAnsi"/>
          <w:b/>
          <w:sz w:val="20"/>
          <w:szCs w:val="20"/>
        </w:rPr>
        <w:t>V</w:t>
      </w:r>
      <w:r w:rsidRPr="008947E3">
        <w:rPr>
          <w:rFonts w:asciiTheme="minorHAnsi" w:hAnsiTheme="minorHAnsi" w:cstheme="minorHAnsi"/>
          <w:b/>
          <w:sz w:val="20"/>
          <w:szCs w:val="20"/>
        </w:rPr>
        <w:t xml:space="preserve">ýzvě Prodávajícího o dodávku jiného </w:t>
      </w:r>
      <w:r>
        <w:rPr>
          <w:rFonts w:asciiTheme="minorHAnsi" w:hAnsiTheme="minorHAnsi" w:cstheme="minorHAnsi"/>
          <w:b/>
          <w:sz w:val="20"/>
          <w:szCs w:val="20"/>
        </w:rPr>
        <w:t>Zboží</w:t>
      </w:r>
      <w:r w:rsidRPr="008947E3">
        <w:rPr>
          <w:rFonts w:asciiTheme="minorHAnsi" w:hAnsiTheme="minorHAnsi" w:cstheme="minorHAnsi"/>
          <w:b/>
          <w:sz w:val="20"/>
          <w:szCs w:val="20"/>
        </w:rPr>
        <w:t xml:space="preserve">, než jsou uvedeny v Příloze č. 1 za cenu uvedenou v katalogu Prodávajícího, aniž by byl potřeba uzavřít dodatek k této </w:t>
      </w:r>
      <w:r>
        <w:rPr>
          <w:rFonts w:asciiTheme="minorHAnsi" w:hAnsiTheme="minorHAnsi" w:cstheme="minorHAnsi"/>
          <w:b/>
          <w:sz w:val="20"/>
          <w:szCs w:val="20"/>
        </w:rPr>
        <w:t>S</w:t>
      </w:r>
      <w:r w:rsidRPr="008947E3">
        <w:rPr>
          <w:rFonts w:asciiTheme="minorHAnsi" w:hAnsiTheme="minorHAnsi" w:cstheme="minorHAnsi"/>
          <w:b/>
          <w:sz w:val="20"/>
          <w:szCs w:val="20"/>
        </w:rPr>
        <w:t xml:space="preserve">mlouvě. Tato </w:t>
      </w:r>
      <w:r>
        <w:rPr>
          <w:rFonts w:asciiTheme="minorHAnsi" w:hAnsiTheme="minorHAnsi" w:cstheme="minorHAnsi"/>
          <w:b/>
          <w:sz w:val="20"/>
          <w:szCs w:val="20"/>
        </w:rPr>
        <w:t>záměna Předmětu dodání</w:t>
      </w:r>
      <w:r w:rsidRPr="008947E3">
        <w:rPr>
          <w:rFonts w:asciiTheme="minorHAnsi" w:hAnsiTheme="minorHAnsi" w:cstheme="minorHAnsi"/>
          <w:b/>
          <w:sz w:val="20"/>
          <w:szCs w:val="20"/>
        </w:rPr>
        <w:t xml:space="preserve"> však nesmí překročit</w:t>
      </w:r>
      <w:r>
        <w:rPr>
          <w:rFonts w:asciiTheme="minorHAnsi" w:hAnsiTheme="minorHAnsi" w:cstheme="minorHAnsi"/>
          <w:b/>
          <w:sz w:val="20"/>
          <w:szCs w:val="20"/>
        </w:rPr>
        <w:t xml:space="preserve"> celkový maximální</w:t>
      </w:r>
      <w:r w:rsidRPr="008947E3">
        <w:rPr>
          <w:rFonts w:asciiTheme="minorHAnsi" w:hAnsiTheme="minorHAnsi" w:cstheme="minorHAnsi"/>
          <w:b/>
          <w:sz w:val="20"/>
          <w:szCs w:val="20"/>
        </w:rPr>
        <w:t xml:space="preserve"> finanční limit stanovený v odst. 1.3.</w:t>
      </w:r>
    </w:p>
    <w:p w14:paraId="45D47368" w14:textId="77777777" w:rsidR="00E623E2" w:rsidRPr="008947E3" w:rsidRDefault="00E623E2" w:rsidP="00E623E2">
      <w:pPr>
        <w:pStyle w:val="Odstavecseseznamem"/>
        <w:widowControl w:val="0"/>
        <w:autoSpaceDE w:val="0"/>
        <w:autoSpaceDN w:val="0"/>
        <w:ind w:left="578"/>
        <w:jc w:val="both"/>
        <w:rPr>
          <w:rFonts w:asciiTheme="minorHAnsi" w:hAnsiTheme="minorHAnsi" w:cstheme="minorHAnsi"/>
          <w:sz w:val="20"/>
          <w:szCs w:val="20"/>
        </w:rPr>
      </w:pPr>
    </w:p>
    <w:p w14:paraId="025C3EB7" w14:textId="77777777" w:rsidR="00E623E2" w:rsidRPr="008947E3" w:rsidRDefault="00E623E2" w:rsidP="00E623E2">
      <w:pPr>
        <w:pStyle w:val="Nadpis1"/>
        <w:numPr>
          <w:ilvl w:val="0"/>
          <w:numId w:val="3"/>
        </w:numPr>
        <w:spacing w:before="0" w:after="0"/>
        <w:ind w:left="714" w:hanging="357"/>
        <w:rPr>
          <w:rFonts w:asciiTheme="minorHAnsi" w:hAnsiTheme="minorHAnsi" w:cstheme="minorHAnsi"/>
          <w:bCs w:val="0"/>
          <w:spacing w:val="12"/>
          <w:sz w:val="20"/>
          <w:szCs w:val="20"/>
        </w:rPr>
      </w:pPr>
      <w:r w:rsidRPr="008947E3">
        <w:rPr>
          <w:rFonts w:asciiTheme="minorHAnsi" w:hAnsiTheme="minorHAnsi" w:cstheme="minorHAnsi"/>
          <w:bCs w:val="0"/>
          <w:spacing w:val="12"/>
          <w:sz w:val="20"/>
          <w:szCs w:val="20"/>
        </w:rPr>
        <w:t>Cena dodávek a platební podmínky</w:t>
      </w:r>
    </w:p>
    <w:p w14:paraId="27DEB578" w14:textId="77777777" w:rsidR="00E623E2" w:rsidRPr="008947E3" w:rsidRDefault="00E623E2" w:rsidP="00E623E2">
      <w:pPr>
        <w:pStyle w:val="Nadpis2"/>
        <w:keepLines/>
        <w:numPr>
          <w:ilvl w:val="1"/>
          <w:numId w:val="3"/>
        </w:numPr>
        <w:spacing w:before="0" w:after="0"/>
        <w:ind w:left="576" w:hanging="576"/>
        <w:jc w:val="both"/>
        <w:rPr>
          <w:rFonts w:asciiTheme="minorHAnsi" w:hAnsiTheme="minorHAnsi" w:cstheme="minorHAnsi"/>
          <w:b w:val="0"/>
          <w:i w:val="0"/>
          <w:sz w:val="20"/>
          <w:szCs w:val="20"/>
        </w:rPr>
      </w:pPr>
      <w:r w:rsidRPr="008947E3">
        <w:rPr>
          <w:rFonts w:asciiTheme="minorHAnsi" w:hAnsiTheme="minorHAnsi" w:cstheme="minorHAnsi"/>
          <w:b w:val="0"/>
          <w:i w:val="0"/>
          <w:sz w:val="20"/>
          <w:szCs w:val="20"/>
        </w:rPr>
        <w:t>Cena Dodávek je stanovena na základě ocenění jednotlivých položek Dodávek Prodávajícím dle přílohy č. 1. Cena za Předměty k dodání bude stanovena dle požadovaného obsahu a rozsahu Dodávky uvedeného ve Výzvě v souladu s jejím oceněním.</w:t>
      </w:r>
    </w:p>
    <w:p w14:paraId="25E47EE9" w14:textId="77777777" w:rsidR="00E623E2" w:rsidRPr="008947E3" w:rsidRDefault="00E623E2" w:rsidP="00E623E2">
      <w:pPr>
        <w:pStyle w:val="Nadpis2"/>
        <w:keepLines/>
        <w:numPr>
          <w:ilvl w:val="1"/>
          <w:numId w:val="3"/>
        </w:numPr>
        <w:spacing w:before="0" w:after="0"/>
        <w:ind w:left="576" w:hanging="576"/>
        <w:jc w:val="both"/>
        <w:rPr>
          <w:rFonts w:asciiTheme="minorHAnsi" w:hAnsiTheme="minorHAnsi" w:cstheme="minorHAnsi"/>
          <w:b w:val="0"/>
          <w:i w:val="0"/>
          <w:sz w:val="20"/>
          <w:szCs w:val="20"/>
        </w:rPr>
      </w:pPr>
      <w:r w:rsidRPr="008947E3">
        <w:rPr>
          <w:rFonts w:asciiTheme="minorHAnsi" w:hAnsiTheme="minorHAnsi" w:cstheme="minorHAnsi"/>
          <w:b w:val="0"/>
          <w:i w:val="0"/>
          <w:sz w:val="20"/>
          <w:szCs w:val="20"/>
        </w:rPr>
        <w:t>Prodávající prohlašuje, že je plátcem DPH. K ceně bude připočítána DPH v zákonem stanovené výši platné ke dni uskutečnění zdanitelného plnění.</w:t>
      </w:r>
    </w:p>
    <w:p w14:paraId="49E5719B" w14:textId="77777777" w:rsidR="00E623E2" w:rsidRPr="008947E3" w:rsidRDefault="00E623E2" w:rsidP="00E623E2">
      <w:pPr>
        <w:pStyle w:val="Nadpis2"/>
        <w:keepLines/>
        <w:numPr>
          <w:ilvl w:val="1"/>
          <w:numId w:val="3"/>
        </w:numPr>
        <w:spacing w:before="0" w:after="0"/>
        <w:ind w:left="576" w:hanging="576"/>
        <w:jc w:val="both"/>
        <w:rPr>
          <w:rFonts w:asciiTheme="minorHAnsi" w:hAnsiTheme="minorHAnsi" w:cstheme="minorHAnsi"/>
          <w:b w:val="0"/>
          <w:i w:val="0"/>
          <w:sz w:val="20"/>
          <w:szCs w:val="20"/>
        </w:rPr>
      </w:pPr>
      <w:r w:rsidRPr="008947E3">
        <w:rPr>
          <w:rFonts w:asciiTheme="minorHAnsi" w:hAnsiTheme="minorHAnsi" w:cstheme="minorHAnsi"/>
          <w:b w:val="0"/>
          <w:i w:val="0"/>
          <w:sz w:val="20"/>
          <w:szCs w:val="20"/>
        </w:rPr>
        <w:t xml:space="preserve">Cena Dodávek je sjednána dohodou Smluvních stran podle zákona č. 526/1990 Sb., o cenách, ve znění pozdějších předpisů, a je cenou maximální a nepřekročitelnou, která zahrnuje veškeré náklady spojené s realizací Dodávek, zejm. přiměřený zisk Prodávajícího, režijní náklady, </w:t>
      </w:r>
      <w:r w:rsidRPr="00726BC2">
        <w:rPr>
          <w:rFonts w:asciiTheme="minorHAnsi" w:hAnsiTheme="minorHAnsi" w:cstheme="minorHAnsi"/>
          <w:b w:val="0"/>
          <w:i w:val="0"/>
          <w:sz w:val="20"/>
          <w:szCs w:val="20"/>
        </w:rPr>
        <w:t>náklady včetně dopravy do Místa plnění dle odst. 4.2. níže, recyklačních</w:t>
      </w:r>
      <w:r w:rsidRPr="008947E3">
        <w:rPr>
          <w:rFonts w:asciiTheme="minorHAnsi" w:hAnsiTheme="minorHAnsi" w:cstheme="minorHAnsi"/>
          <w:b w:val="0"/>
          <w:i w:val="0"/>
          <w:sz w:val="20"/>
          <w:szCs w:val="20"/>
        </w:rPr>
        <w:t xml:space="preserve"> poplatků aj. Prodávající na sebe přebírá nebezpečí změny okolností.</w:t>
      </w:r>
    </w:p>
    <w:p w14:paraId="024433A9" w14:textId="77777777" w:rsidR="00E623E2" w:rsidRPr="008947E3" w:rsidRDefault="00E623E2" w:rsidP="00E623E2">
      <w:pPr>
        <w:pStyle w:val="Nadpis2"/>
        <w:keepLines/>
        <w:numPr>
          <w:ilvl w:val="1"/>
          <w:numId w:val="3"/>
        </w:numPr>
        <w:spacing w:before="0" w:after="0"/>
        <w:ind w:left="576" w:hanging="576"/>
        <w:jc w:val="both"/>
        <w:rPr>
          <w:rFonts w:asciiTheme="minorHAnsi" w:hAnsiTheme="minorHAnsi" w:cstheme="minorHAnsi"/>
          <w:b w:val="0"/>
          <w:i w:val="0"/>
          <w:sz w:val="20"/>
          <w:szCs w:val="20"/>
        </w:rPr>
      </w:pPr>
      <w:r w:rsidRPr="008947E3">
        <w:rPr>
          <w:rFonts w:asciiTheme="minorHAnsi" w:hAnsiTheme="minorHAnsi" w:cstheme="minorHAnsi"/>
          <w:b w:val="0"/>
          <w:i w:val="0"/>
          <w:sz w:val="20"/>
          <w:szCs w:val="20"/>
        </w:rPr>
        <w:t xml:space="preserve">Kupující neposkytuje zálohy na kupní cenu. Smluvní strany výslovně utvrzují, že na základě Smlouvy bez konkrétní Výzvy nevzniká Prodávajícímu právo na jakoukoli úplatu. Kupující neposkytuje zálohy na kupní cenu. Smluvní strany výslovně utvrzují, že na základě Smlouvy bez konkrétní Výzvy nevzniká Prodávajícímu právo na jakoukoli úplatu. </w:t>
      </w:r>
    </w:p>
    <w:p w14:paraId="1CD24B5A" w14:textId="77777777" w:rsidR="00EC7AA8" w:rsidRPr="008947E3" w:rsidRDefault="00EC7AA8" w:rsidP="008947E3">
      <w:pPr>
        <w:pStyle w:val="Nadpis2"/>
        <w:keepNext w:val="0"/>
        <w:widowControl w:val="0"/>
        <w:numPr>
          <w:ilvl w:val="1"/>
          <w:numId w:val="3"/>
        </w:numPr>
        <w:spacing w:before="0" w:after="0"/>
        <w:ind w:left="576" w:hanging="576"/>
        <w:jc w:val="both"/>
        <w:rPr>
          <w:rFonts w:asciiTheme="minorHAnsi" w:hAnsiTheme="minorHAnsi" w:cstheme="minorHAnsi"/>
          <w:b w:val="0"/>
          <w:i w:val="0"/>
          <w:color w:val="000000" w:themeColor="text1"/>
          <w:sz w:val="20"/>
          <w:szCs w:val="20"/>
        </w:rPr>
      </w:pPr>
      <w:r w:rsidRPr="008947E3">
        <w:rPr>
          <w:rFonts w:asciiTheme="minorHAnsi" w:hAnsiTheme="minorHAnsi" w:cstheme="minorHAnsi"/>
          <w:b w:val="0"/>
          <w:i w:val="0"/>
          <w:color w:val="000000" w:themeColor="text1"/>
          <w:sz w:val="20"/>
          <w:szCs w:val="20"/>
        </w:rPr>
        <w:t>Faktura (daňový doklad) bude splatná do 21 dnů ode dne jejího doručení Kupujícímu.</w:t>
      </w:r>
    </w:p>
    <w:p w14:paraId="4AA17850" w14:textId="57E8CCAF" w:rsidR="00EC7AA8" w:rsidRPr="008947E3" w:rsidRDefault="00EC7AA8" w:rsidP="008947E3">
      <w:pPr>
        <w:pStyle w:val="Nadpis2"/>
        <w:keepNext w:val="0"/>
        <w:widowControl w:val="0"/>
        <w:numPr>
          <w:ilvl w:val="1"/>
          <w:numId w:val="3"/>
        </w:numPr>
        <w:spacing w:before="0" w:after="0"/>
        <w:ind w:left="576" w:hanging="576"/>
        <w:jc w:val="both"/>
        <w:rPr>
          <w:rFonts w:asciiTheme="minorHAnsi" w:hAnsiTheme="minorHAnsi" w:cstheme="minorHAnsi"/>
          <w:b w:val="0"/>
          <w:i w:val="0"/>
          <w:sz w:val="20"/>
          <w:szCs w:val="20"/>
        </w:rPr>
      </w:pPr>
      <w:r w:rsidRPr="008947E3">
        <w:rPr>
          <w:rFonts w:asciiTheme="minorHAnsi" w:hAnsiTheme="minorHAnsi" w:cstheme="minorHAnsi"/>
          <w:b w:val="0"/>
          <w:i w:val="0"/>
          <w:sz w:val="20"/>
          <w:szCs w:val="20"/>
        </w:rPr>
        <w:t>Přílohou f</w:t>
      </w:r>
      <w:r w:rsidRPr="008947E3">
        <w:rPr>
          <w:rFonts w:asciiTheme="minorHAnsi" w:hAnsiTheme="minorHAnsi" w:cstheme="minorHAnsi"/>
          <w:b w:val="0"/>
          <w:i w:val="0"/>
          <w:color w:val="000000" w:themeColor="text1"/>
          <w:sz w:val="20"/>
          <w:szCs w:val="20"/>
        </w:rPr>
        <w:t>aktury (daňového dokladu)</w:t>
      </w:r>
      <w:r w:rsidRPr="008947E3">
        <w:rPr>
          <w:rFonts w:asciiTheme="minorHAnsi" w:hAnsiTheme="minorHAnsi" w:cstheme="minorHAnsi"/>
          <w:b w:val="0"/>
          <w:i w:val="0"/>
          <w:sz w:val="20"/>
          <w:szCs w:val="20"/>
        </w:rPr>
        <w:t xml:space="preserve"> musí být </w:t>
      </w:r>
      <w:r w:rsidR="001D777C" w:rsidRPr="008947E3">
        <w:rPr>
          <w:rFonts w:asciiTheme="minorHAnsi" w:hAnsiTheme="minorHAnsi" w:cstheme="minorHAnsi"/>
          <w:b w:val="0"/>
          <w:i w:val="0"/>
          <w:sz w:val="20"/>
          <w:szCs w:val="20"/>
        </w:rPr>
        <w:t xml:space="preserve">Dodací list se </w:t>
      </w:r>
      <w:r w:rsidRPr="008947E3">
        <w:rPr>
          <w:rFonts w:asciiTheme="minorHAnsi" w:hAnsiTheme="minorHAnsi" w:cstheme="minorHAnsi"/>
          <w:b w:val="0"/>
          <w:i w:val="0"/>
          <w:sz w:val="20"/>
          <w:szCs w:val="20"/>
        </w:rPr>
        <w:t>soupis</w:t>
      </w:r>
      <w:r w:rsidR="001D777C" w:rsidRPr="008947E3">
        <w:rPr>
          <w:rFonts w:asciiTheme="minorHAnsi" w:hAnsiTheme="minorHAnsi" w:cstheme="minorHAnsi"/>
          <w:b w:val="0"/>
          <w:i w:val="0"/>
          <w:sz w:val="20"/>
          <w:szCs w:val="20"/>
        </w:rPr>
        <w:t>em</w:t>
      </w:r>
      <w:r w:rsidRPr="008947E3">
        <w:rPr>
          <w:rFonts w:asciiTheme="minorHAnsi" w:hAnsiTheme="minorHAnsi" w:cstheme="minorHAnsi"/>
          <w:b w:val="0"/>
          <w:i w:val="0"/>
          <w:sz w:val="20"/>
          <w:szCs w:val="20"/>
        </w:rPr>
        <w:t xml:space="preserve"> Předmětů včetně jejich jednotkových cen stanovených dle přílohy této smlouvy</w:t>
      </w:r>
      <w:r w:rsidR="001D777C" w:rsidRPr="008947E3">
        <w:rPr>
          <w:rFonts w:asciiTheme="minorHAnsi" w:hAnsiTheme="minorHAnsi" w:cstheme="minorHAnsi"/>
          <w:b w:val="0"/>
          <w:i w:val="0"/>
          <w:sz w:val="20"/>
          <w:szCs w:val="20"/>
        </w:rPr>
        <w:t>, potvrzený Kupujícím o fyzickém převzetí Dodávky</w:t>
      </w:r>
      <w:r w:rsidRPr="008947E3">
        <w:rPr>
          <w:rFonts w:asciiTheme="minorHAnsi" w:hAnsiTheme="minorHAnsi" w:cstheme="minorHAnsi"/>
          <w:b w:val="0"/>
          <w:i w:val="0"/>
          <w:sz w:val="20"/>
          <w:szCs w:val="20"/>
        </w:rPr>
        <w:t>.</w:t>
      </w:r>
    </w:p>
    <w:p w14:paraId="2DD10033" w14:textId="77777777" w:rsidR="00EC7AA8" w:rsidRPr="008947E3" w:rsidRDefault="00EC7AA8" w:rsidP="008947E3">
      <w:pPr>
        <w:pStyle w:val="Nadpis2"/>
        <w:keepNext w:val="0"/>
        <w:widowControl w:val="0"/>
        <w:numPr>
          <w:ilvl w:val="1"/>
          <w:numId w:val="3"/>
        </w:numPr>
        <w:spacing w:before="0" w:after="0"/>
        <w:ind w:left="576" w:hanging="576"/>
        <w:jc w:val="both"/>
        <w:rPr>
          <w:rFonts w:asciiTheme="minorHAnsi" w:hAnsiTheme="minorHAnsi" w:cstheme="minorHAnsi"/>
          <w:b w:val="0"/>
          <w:i w:val="0"/>
          <w:color w:val="000000" w:themeColor="text1"/>
          <w:sz w:val="20"/>
          <w:szCs w:val="20"/>
        </w:rPr>
      </w:pPr>
      <w:r w:rsidRPr="008947E3">
        <w:rPr>
          <w:rFonts w:asciiTheme="minorHAnsi" w:hAnsiTheme="minorHAnsi" w:cstheme="minorHAnsi"/>
          <w:b w:val="0"/>
          <w:i w:val="0"/>
          <w:color w:val="000000" w:themeColor="text1"/>
          <w:sz w:val="20"/>
          <w:szCs w:val="20"/>
        </w:rPr>
        <w:t xml:space="preserve">Faktura (daňový doklad) musí obsahovat všechny náležitosti řádného účetního a daňového dokladu dle </w:t>
      </w:r>
      <w:r w:rsidRPr="008947E3">
        <w:rPr>
          <w:rFonts w:asciiTheme="minorHAnsi" w:hAnsiTheme="minorHAnsi" w:cstheme="minorHAnsi"/>
          <w:b w:val="0"/>
          <w:i w:val="0"/>
          <w:color w:val="000000" w:themeColor="text1"/>
          <w:sz w:val="20"/>
          <w:szCs w:val="20"/>
        </w:rPr>
        <w:lastRenderedPageBreak/>
        <w:t>příslušných právních předpisů, zejména zákona č. 235/2004 Sb., o dani z přidané hodnoty, ve znění pozdějších předpisů, dále musí splňovat smlouvou stanovené náležitosti. Kupující je oprávněn před uplynutím lhůty splatnosti faktury vrátit bez zaplacení fakturu, která neobsahuje náležitosti stanovené touto smlouvou nebo budou-li tyto údaje uvedeny chybně, s tím, že Prodávající je poté povinen vystavit novou s novým termínem splatnosti. V takovém případě není Kupující v prodlení s úhradou.</w:t>
      </w:r>
    </w:p>
    <w:p w14:paraId="460168C9" w14:textId="5594CE25" w:rsidR="00EC7AA8" w:rsidRPr="008947E3" w:rsidRDefault="00EC7AA8" w:rsidP="008947E3">
      <w:pPr>
        <w:pStyle w:val="Nadpis2"/>
        <w:keepLines/>
        <w:numPr>
          <w:ilvl w:val="1"/>
          <w:numId w:val="3"/>
        </w:numPr>
        <w:spacing w:before="0" w:after="0"/>
        <w:ind w:left="576" w:hanging="576"/>
        <w:jc w:val="both"/>
        <w:rPr>
          <w:rFonts w:asciiTheme="minorHAnsi" w:hAnsiTheme="minorHAnsi" w:cstheme="minorHAnsi"/>
          <w:b w:val="0"/>
          <w:i w:val="0"/>
          <w:color w:val="000000" w:themeColor="text1"/>
          <w:sz w:val="20"/>
          <w:szCs w:val="20"/>
        </w:rPr>
      </w:pPr>
      <w:r w:rsidRPr="008947E3">
        <w:rPr>
          <w:rFonts w:asciiTheme="minorHAnsi" w:hAnsiTheme="minorHAnsi" w:cstheme="minorHAnsi"/>
          <w:b w:val="0"/>
          <w:i w:val="0"/>
          <w:color w:val="000000" w:themeColor="text1"/>
          <w:sz w:val="20"/>
          <w:szCs w:val="20"/>
        </w:rPr>
        <w:t>Prodávající doručí fakturu v elektronické podobě na e-mailovou adresu:</w:t>
      </w:r>
      <w:r w:rsidR="008947E3">
        <w:rPr>
          <w:rFonts w:asciiTheme="minorHAnsi" w:hAnsiTheme="minorHAnsi" w:cstheme="minorHAnsi"/>
          <w:b w:val="0"/>
          <w:i w:val="0"/>
          <w:color w:val="000000" w:themeColor="text1"/>
          <w:sz w:val="20"/>
          <w:szCs w:val="20"/>
        </w:rPr>
        <w:t xml:space="preserve"> </w:t>
      </w:r>
      <w:r w:rsidR="006710F2">
        <w:rPr>
          <w:rStyle w:val="Hypertextovodkaz"/>
          <w:rFonts w:asciiTheme="minorHAnsi" w:hAnsiTheme="minorHAnsi" w:cstheme="minorHAnsi"/>
          <w:sz w:val="20"/>
          <w:szCs w:val="20"/>
        </w:rPr>
        <w:t>xxxxxxxxxxxxxxxxx</w:t>
      </w:r>
      <w:bookmarkStart w:id="0" w:name="_GoBack"/>
      <w:bookmarkEnd w:id="0"/>
      <w:r w:rsidR="00477828">
        <w:rPr>
          <w:rStyle w:val="Hypertextovodkaz"/>
          <w:rFonts w:asciiTheme="minorHAnsi" w:hAnsiTheme="minorHAnsi" w:cstheme="minorHAnsi"/>
          <w:sz w:val="20"/>
          <w:szCs w:val="20"/>
        </w:rPr>
        <w:t>.</w:t>
      </w:r>
    </w:p>
    <w:p w14:paraId="3F1DD311" w14:textId="77777777" w:rsidR="00EC7AA8" w:rsidRPr="008947E3" w:rsidRDefault="00EC7AA8" w:rsidP="008947E3">
      <w:pPr>
        <w:pStyle w:val="Nadpis2"/>
        <w:keepLines/>
        <w:numPr>
          <w:ilvl w:val="1"/>
          <w:numId w:val="3"/>
        </w:numPr>
        <w:spacing w:before="0" w:after="0"/>
        <w:ind w:left="576" w:hanging="576"/>
        <w:jc w:val="both"/>
        <w:rPr>
          <w:rFonts w:asciiTheme="minorHAnsi" w:hAnsiTheme="minorHAnsi" w:cstheme="minorHAnsi"/>
          <w:b w:val="0"/>
          <w:i w:val="0"/>
          <w:sz w:val="20"/>
          <w:szCs w:val="20"/>
        </w:rPr>
      </w:pPr>
      <w:r w:rsidRPr="008947E3">
        <w:rPr>
          <w:rFonts w:asciiTheme="minorHAnsi" w:hAnsiTheme="minorHAnsi" w:cstheme="minorHAnsi"/>
          <w:b w:val="0"/>
          <w:i w:val="0"/>
          <w:sz w:val="20"/>
          <w:szCs w:val="20"/>
        </w:rPr>
        <w:t>Cena je považována za uhrazenou odepsáním příslušné částky k úhradě z účtu Kupujícího ve prospěch účtu Prodávajícího uvedeného v záhlavní této smlouvy.</w:t>
      </w:r>
    </w:p>
    <w:p w14:paraId="76370A2A" w14:textId="77777777" w:rsidR="00EC7AA8" w:rsidRPr="008947E3" w:rsidRDefault="00EC7AA8" w:rsidP="008947E3">
      <w:pPr>
        <w:pStyle w:val="Nadpis2"/>
        <w:keepLines/>
        <w:numPr>
          <w:ilvl w:val="1"/>
          <w:numId w:val="3"/>
        </w:numPr>
        <w:spacing w:before="0" w:after="0"/>
        <w:ind w:left="576" w:hanging="576"/>
        <w:jc w:val="both"/>
        <w:rPr>
          <w:rFonts w:asciiTheme="minorHAnsi" w:hAnsiTheme="minorHAnsi" w:cstheme="minorHAnsi"/>
          <w:b w:val="0"/>
          <w:i w:val="0"/>
          <w:sz w:val="20"/>
          <w:szCs w:val="20"/>
        </w:rPr>
      </w:pPr>
      <w:r w:rsidRPr="008947E3">
        <w:rPr>
          <w:rFonts w:asciiTheme="minorHAnsi" w:hAnsiTheme="minorHAnsi" w:cstheme="minorHAnsi"/>
          <w:b w:val="0"/>
          <w:i w:val="0"/>
          <w:sz w:val="20"/>
          <w:szCs w:val="20"/>
        </w:rPr>
        <w:t>Pokud Kupující uplatní nárok na odstranění vady Předmětů k dodání ve lhůtě splatnosti faktury, není Kupující povinen až do odstranění vady uhradit cenu. Okamžikem odstranění vady začne běžet nová lhůta splatnosti faktury v délce 21 dnů.</w:t>
      </w:r>
    </w:p>
    <w:p w14:paraId="388DE90A" w14:textId="77777777" w:rsidR="00EC7AA8" w:rsidRPr="008947E3" w:rsidRDefault="00EC7AA8" w:rsidP="008947E3">
      <w:pPr>
        <w:pStyle w:val="Nadpis2"/>
        <w:keepLines/>
        <w:numPr>
          <w:ilvl w:val="1"/>
          <w:numId w:val="3"/>
        </w:numPr>
        <w:spacing w:before="0" w:after="0"/>
        <w:ind w:left="576" w:hanging="576"/>
        <w:jc w:val="both"/>
        <w:rPr>
          <w:rFonts w:asciiTheme="minorHAnsi" w:hAnsiTheme="minorHAnsi" w:cstheme="minorHAnsi"/>
          <w:b w:val="0"/>
          <w:i w:val="0"/>
          <w:sz w:val="20"/>
          <w:szCs w:val="20"/>
        </w:rPr>
      </w:pPr>
      <w:r w:rsidRPr="008947E3">
        <w:rPr>
          <w:rFonts w:asciiTheme="minorHAnsi" w:hAnsiTheme="minorHAnsi" w:cstheme="minorHAnsi"/>
          <w:b w:val="0"/>
          <w:i w:val="0"/>
          <w:sz w:val="20"/>
          <w:szCs w:val="20"/>
        </w:rPr>
        <w:t xml:space="preserve">Prodávající prohlašuje, že ke dni podpisu smlouvy není nespolehlivým plátcem DPH dle § 106 zákona č. 235/2004 Sb., o dani z přidané hodnoty, v platném znění, a není veden v registru nespolehlivých plátců DPH. </w:t>
      </w:r>
    </w:p>
    <w:p w14:paraId="3732012C" w14:textId="77777777" w:rsidR="00EC7AA8" w:rsidRPr="00477828" w:rsidRDefault="00EC7AA8" w:rsidP="008947E3">
      <w:pPr>
        <w:pStyle w:val="Nadpis2"/>
        <w:keepNext w:val="0"/>
        <w:numPr>
          <w:ilvl w:val="1"/>
          <w:numId w:val="3"/>
        </w:numPr>
        <w:spacing w:before="0" w:after="0"/>
        <w:ind w:left="576" w:hanging="576"/>
        <w:jc w:val="both"/>
        <w:rPr>
          <w:rFonts w:asciiTheme="minorHAnsi" w:hAnsiTheme="minorHAnsi" w:cstheme="minorHAnsi"/>
          <w:b w:val="0"/>
          <w:i w:val="0"/>
          <w:color w:val="000000" w:themeColor="text1"/>
          <w:sz w:val="20"/>
          <w:szCs w:val="20"/>
        </w:rPr>
      </w:pPr>
      <w:r w:rsidRPr="008947E3">
        <w:rPr>
          <w:rFonts w:asciiTheme="minorHAnsi" w:hAnsiTheme="minorHAnsi" w:cstheme="minorHAnsi"/>
          <w:b w:val="0"/>
          <w:i w:val="0"/>
          <w:sz w:val="20"/>
          <w:szCs w:val="20"/>
        </w:rPr>
        <w:t xml:space="preserve">Prodávající se dále zavazuje uvádět pro účely bezhotovostního převodu pouze účet či účty, které jsou správcem daně zveřejněny způsobem umožňujícím dálkový přístup dle zákona č. 235/2004 Sb., o dani z přidané hodnoty, v platném znění. V případě, že se Prodávající stane nespolehlivým plátcem DPH, je povinen tuto skutečnost oznámit Kupujícímu nejpozději do 5 pracovních dnů ode dne, kdy tato skutečnost nastala, přičemž oznámením se rozumí den, kdy Kupující předmětnou informaci prokazatelně obdržel. V případě porušení oznamovací povinnosti je Prodávající povinen uhradit Kupujícímu jednorázovou smluvní pokutu ve výši částky odpovídající výši DPH připočtené ke Kupní ceně. Prodávající dále souhlasí s tím, aby Kupující provedl zajišťovací úhradu </w:t>
      </w:r>
      <w:r w:rsidRPr="008947E3">
        <w:rPr>
          <w:rFonts w:asciiTheme="minorHAnsi" w:hAnsiTheme="minorHAnsi" w:cstheme="minorHAnsi"/>
          <w:b w:val="0"/>
          <w:i w:val="0"/>
          <w:color w:val="000000" w:themeColor="text1"/>
          <w:sz w:val="20"/>
          <w:szCs w:val="20"/>
        </w:rPr>
        <w:t xml:space="preserve">DPH přímo na účet příslušného finančního úřadu, jestliže prodávající bude ke dni </w:t>
      </w:r>
      <w:r w:rsidRPr="00477828">
        <w:rPr>
          <w:rFonts w:asciiTheme="minorHAnsi" w:hAnsiTheme="minorHAnsi" w:cstheme="minorHAnsi"/>
          <w:b w:val="0"/>
          <w:i w:val="0"/>
          <w:color w:val="000000" w:themeColor="text1"/>
          <w:sz w:val="20"/>
          <w:szCs w:val="20"/>
        </w:rPr>
        <w:t>uskutečnění zdanitelného plnění veden v registru nespolehlivých plátců DPH.</w:t>
      </w:r>
    </w:p>
    <w:p w14:paraId="1463B4FA" w14:textId="77777777" w:rsidR="00EC7AA8" w:rsidRPr="00477828" w:rsidRDefault="00EC7AA8" w:rsidP="008947E3">
      <w:pPr>
        <w:widowControl w:val="0"/>
        <w:autoSpaceDE w:val="0"/>
        <w:autoSpaceDN w:val="0"/>
        <w:ind w:left="567"/>
        <w:jc w:val="both"/>
        <w:rPr>
          <w:rFonts w:asciiTheme="minorHAnsi" w:hAnsiTheme="minorHAnsi" w:cstheme="minorHAnsi"/>
          <w:sz w:val="20"/>
          <w:szCs w:val="20"/>
        </w:rPr>
      </w:pPr>
    </w:p>
    <w:p w14:paraId="502292F1" w14:textId="77777777" w:rsidR="00EC7AA8" w:rsidRPr="00477828" w:rsidRDefault="00EC7AA8" w:rsidP="008947E3">
      <w:pPr>
        <w:pStyle w:val="Nadpis1"/>
        <w:keepNext w:val="0"/>
        <w:keepLines w:val="0"/>
        <w:numPr>
          <w:ilvl w:val="0"/>
          <w:numId w:val="3"/>
        </w:numPr>
        <w:spacing w:before="0" w:after="0"/>
        <w:ind w:left="714" w:hanging="357"/>
        <w:rPr>
          <w:rFonts w:asciiTheme="minorHAnsi" w:hAnsiTheme="minorHAnsi" w:cstheme="minorHAnsi"/>
          <w:bCs w:val="0"/>
          <w:spacing w:val="12"/>
          <w:sz w:val="20"/>
          <w:szCs w:val="20"/>
        </w:rPr>
      </w:pPr>
      <w:r w:rsidRPr="00477828">
        <w:rPr>
          <w:rFonts w:asciiTheme="minorHAnsi" w:hAnsiTheme="minorHAnsi" w:cstheme="minorHAnsi"/>
          <w:bCs w:val="0"/>
          <w:spacing w:val="12"/>
          <w:sz w:val="20"/>
          <w:szCs w:val="20"/>
        </w:rPr>
        <w:t>Doba a místo dodání</w:t>
      </w:r>
    </w:p>
    <w:p w14:paraId="596C0343" w14:textId="4BCE4F1B" w:rsidR="00EC7AA8" w:rsidRPr="00477828" w:rsidRDefault="00EC7AA8" w:rsidP="008947E3">
      <w:pPr>
        <w:pStyle w:val="Nadpis2"/>
        <w:keepNext w:val="0"/>
        <w:widowControl w:val="0"/>
        <w:numPr>
          <w:ilvl w:val="1"/>
          <w:numId w:val="3"/>
        </w:numPr>
        <w:spacing w:before="0" w:after="0"/>
        <w:ind w:left="578" w:hanging="578"/>
        <w:jc w:val="both"/>
        <w:rPr>
          <w:rFonts w:asciiTheme="minorHAnsi" w:hAnsiTheme="minorHAnsi" w:cstheme="minorHAnsi"/>
          <w:b w:val="0"/>
          <w:i w:val="0"/>
          <w:color w:val="000000" w:themeColor="text1"/>
          <w:sz w:val="20"/>
          <w:szCs w:val="20"/>
        </w:rPr>
      </w:pPr>
      <w:r w:rsidRPr="00477828">
        <w:rPr>
          <w:rFonts w:asciiTheme="minorHAnsi" w:hAnsiTheme="minorHAnsi" w:cstheme="minorHAnsi"/>
          <w:b w:val="0"/>
          <w:i w:val="0"/>
          <w:color w:val="000000" w:themeColor="text1"/>
          <w:sz w:val="20"/>
          <w:szCs w:val="20"/>
        </w:rPr>
        <w:t xml:space="preserve">Prodávající předá Předmět k dodání Kupujícímu ve lhůtě </w:t>
      </w:r>
      <w:r w:rsidRPr="00477828">
        <w:rPr>
          <w:rFonts w:asciiTheme="minorHAnsi" w:hAnsiTheme="minorHAnsi" w:cstheme="minorHAnsi"/>
          <w:b w:val="0"/>
          <w:i w:val="0"/>
          <w:sz w:val="20"/>
          <w:szCs w:val="20"/>
        </w:rPr>
        <w:t xml:space="preserve">do </w:t>
      </w:r>
      <w:r w:rsidR="007A03E2" w:rsidRPr="00477828">
        <w:rPr>
          <w:rFonts w:asciiTheme="minorHAnsi" w:hAnsiTheme="minorHAnsi" w:cstheme="minorHAnsi"/>
          <w:b w:val="0"/>
          <w:i w:val="0"/>
          <w:sz w:val="20"/>
          <w:szCs w:val="20"/>
        </w:rPr>
        <w:t>45</w:t>
      </w:r>
      <w:r w:rsidRPr="00477828">
        <w:rPr>
          <w:rFonts w:asciiTheme="minorHAnsi" w:hAnsiTheme="minorHAnsi" w:cstheme="minorHAnsi"/>
          <w:b w:val="0"/>
          <w:i w:val="0"/>
          <w:sz w:val="20"/>
          <w:szCs w:val="20"/>
        </w:rPr>
        <w:t xml:space="preserve"> </w:t>
      </w:r>
      <w:r w:rsidRPr="00477828">
        <w:rPr>
          <w:rFonts w:asciiTheme="minorHAnsi" w:hAnsiTheme="minorHAnsi" w:cstheme="minorHAnsi"/>
          <w:b w:val="0"/>
          <w:i w:val="0"/>
          <w:color w:val="000000" w:themeColor="text1"/>
          <w:sz w:val="20"/>
          <w:szCs w:val="20"/>
        </w:rPr>
        <w:t>kalendářních dnů od doručení Výzvy, příp. v delší lhůtě uvedené ve Výzvě (dále jen „Doba dodání“)</w:t>
      </w:r>
      <w:r w:rsidR="007609B0" w:rsidRPr="00477828">
        <w:rPr>
          <w:rFonts w:asciiTheme="minorHAnsi" w:hAnsiTheme="minorHAnsi" w:cstheme="minorHAnsi"/>
          <w:b w:val="0"/>
          <w:i w:val="0"/>
          <w:color w:val="000000" w:themeColor="text1"/>
          <w:sz w:val="20"/>
          <w:szCs w:val="20"/>
        </w:rPr>
        <w:t>, nedohodnou-li se Smluvní strany formou e-mailové komunikace jinak</w:t>
      </w:r>
      <w:r w:rsidRPr="00477828">
        <w:rPr>
          <w:rFonts w:asciiTheme="minorHAnsi" w:hAnsiTheme="minorHAnsi" w:cstheme="minorHAnsi"/>
          <w:b w:val="0"/>
          <w:i w:val="0"/>
          <w:color w:val="000000" w:themeColor="text1"/>
          <w:sz w:val="20"/>
          <w:szCs w:val="20"/>
        </w:rPr>
        <w:t xml:space="preserve">. </w:t>
      </w:r>
    </w:p>
    <w:p w14:paraId="0B24CFA9" w14:textId="17FC271E" w:rsidR="00EC7AA8" w:rsidRPr="008947E3" w:rsidRDefault="00EC7AA8" w:rsidP="008947E3">
      <w:pPr>
        <w:pStyle w:val="Nadpis2"/>
        <w:keepNext w:val="0"/>
        <w:widowControl w:val="0"/>
        <w:numPr>
          <w:ilvl w:val="1"/>
          <w:numId w:val="3"/>
        </w:numPr>
        <w:spacing w:before="0" w:after="0"/>
        <w:ind w:left="576" w:hanging="576"/>
        <w:jc w:val="both"/>
        <w:rPr>
          <w:rFonts w:asciiTheme="minorHAnsi" w:hAnsiTheme="minorHAnsi" w:cstheme="minorHAnsi"/>
          <w:b w:val="0"/>
          <w:i w:val="0"/>
          <w:color w:val="000000" w:themeColor="text1"/>
          <w:sz w:val="20"/>
          <w:szCs w:val="20"/>
        </w:rPr>
      </w:pPr>
      <w:r w:rsidRPr="00477828">
        <w:rPr>
          <w:rFonts w:asciiTheme="minorHAnsi" w:hAnsiTheme="minorHAnsi" w:cstheme="minorHAnsi"/>
          <w:b w:val="0"/>
          <w:i w:val="0"/>
          <w:color w:val="000000" w:themeColor="text1"/>
          <w:sz w:val="20"/>
          <w:szCs w:val="20"/>
        </w:rPr>
        <w:t>Prodávající předá Předmět k dodání</w:t>
      </w:r>
      <w:r w:rsidRPr="008947E3">
        <w:rPr>
          <w:rFonts w:asciiTheme="minorHAnsi" w:hAnsiTheme="minorHAnsi" w:cstheme="minorHAnsi"/>
          <w:b w:val="0"/>
          <w:i w:val="0"/>
          <w:color w:val="000000" w:themeColor="text1"/>
          <w:sz w:val="20"/>
          <w:szCs w:val="20"/>
        </w:rPr>
        <w:t xml:space="preserve"> Kupujícímu na adrese </w:t>
      </w:r>
      <w:r w:rsidR="0099169A" w:rsidRPr="0099169A">
        <w:rPr>
          <w:rFonts w:asciiTheme="minorHAnsi" w:hAnsiTheme="minorHAnsi" w:cstheme="minorHAnsi"/>
          <w:bCs w:val="0"/>
          <w:i w:val="0"/>
          <w:color w:val="000000" w:themeColor="text1"/>
          <w:sz w:val="20"/>
          <w:szCs w:val="20"/>
        </w:rPr>
        <w:t>Státní zámek Lednice, 691 44 Lednice</w:t>
      </w:r>
      <w:r w:rsidR="0099169A">
        <w:rPr>
          <w:rFonts w:asciiTheme="minorHAnsi" w:hAnsiTheme="minorHAnsi" w:cstheme="minorHAnsi"/>
          <w:b w:val="0"/>
          <w:i w:val="0"/>
          <w:color w:val="000000" w:themeColor="text1"/>
          <w:sz w:val="20"/>
          <w:szCs w:val="20"/>
        </w:rPr>
        <w:t>.</w:t>
      </w:r>
      <w:r w:rsidR="008947E3">
        <w:rPr>
          <w:rFonts w:asciiTheme="minorHAnsi" w:hAnsiTheme="minorHAnsi" w:cstheme="minorHAnsi"/>
          <w:b w:val="0"/>
          <w:i w:val="0"/>
          <w:color w:val="000000" w:themeColor="text1"/>
          <w:sz w:val="20"/>
          <w:szCs w:val="20"/>
        </w:rPr>
        <w:t xml:space="preserve"> Smluvní strany se dohodly, že Předmět plnění je možné i dodat prostřednictvím zásilkové nebo poštovní služby.</w:t>
      </w:r>
    </w:p>
    <w:p w14:paraId="7A45B58F" w14:textId="77777777" w:rsidR="00EC7AA8" w:rsidRPr="008947E3" w:rsidRDefault="00EC7AA8" w:rsidP="008947E3">
      <w:pPr>
        <w:pStyle w:val="Nadpis2"/>
        <w:keepLines/>
        <w:numPr>
          <w:ilvl w:val="1"/>
          <w:numId w:val="3"/>
        </w:numPr>
        <w:spacing w:before="0" w:after="0"/>
        <w:ind w:left="576" w:hanging="576"/>
        <w:jc w:val="both"/>
        <w:rPr>
          <w:rFonts w:asciiTheme="minorHAnsi" w:hAnsiTheme="minorHAnsi" w:cstheme="minorHAnsi"/>
          <w:b w:val="0"/>
          <w:i w:val="0"/>
          <w:color w:val="000000" w:themeColor="text1"/>
          <w:sz w:val="20"/>
          <w:szCs w:val="20"/>
        </w:rPr>
      </w:pPr>
      <w:r w:rsidRPr="008947E3">
        <w:rPr>
          <w:rFonts w:asciiTheme="minorHAnsi" w:hAnsiTheme="minorHAnsi" w:cstheme="minorHAnsi"/>
          <w:b w:val="0"/>
          <w:i w:val="0"/>
          <w:color w:val="000000" w:themeColor="text1"/>
          <w:sz w:val="20"/>
          <w:szCs w:val="20"/>
        </w:rPr>
        <w:t xml:space="preserve">Za dodání Předmětu k dodání se považuje jeho dodání Kupujícímu spolu s veškerou související dokumentací, zejména návodem na použití a produktovými listy. </w:t>
      </w:r>
    </w:p>
    <w:p w14:paraId="5F53373E" w14:textId="2D8ABD0D" w:rsidR="00EC7AA8" w:rsidRPr="008947E3" w:rsidRDefault="00EC7AA8" w:rsidP="008947E3">
      <w:pPr>
        <w:pStyle w:val="Nadpis2"/>
        <w:keepLines/>
        <w:numPr>
          <w:ilvl w:val="1"/>
          <w:numId w:val="3"/>
        </w:numPr>
        <w:spacing w:before="0" w:after="0"/>
        <w:ind w:left="576" w:hanging="576"/>
        <w:jc w:val="both"/>
        <w:rPr>
          <w:rFonts w:asciiTheme="minorHAnsi" w:hAnsiTheme="minorHAnsi" w:cstheme="minorHAnsi"/>
          <w:b w:val="0"/>
          <w:i w:val="0"/>
          <w:color w:val="000000" w:themeColor="text1"/>
          <w:sz w:val="20"/>
          <w:szCs w:val="20"/>
        </w:rPr>
      </w:pPr>
      <w:r w:rsidRPr="008947E3">
        <w:rPr>
          <w:rFonts w:asciiTheme="minorHAnsi" w:hAnsiTheme="minorHAnsi" w:cstheme="minorHAnsi"/>
          <w:b w:val="0"/>
          <w:i w:val="0"/>
          <w:color w:val="000000" w:themeColor="text1"/>
          <w:sz w:val="20"/>
          <w:szCs w:val="20"/>
        </w:rPr>
        <w:t xml:space="preserve">Dodávka Předmětu k dodání bude považována za uskutečněnou jejím převzetím Kupujícím a podpisem dodacího listu zástupci Prodávajícího a Kupujícího v Místě plnění. Kupující je povinen poskytnout Prodávajícímu součinnost při předání Předmětu k dodání. </w:t>
      </w:r>
    </w:p>
    <w:p w14:paraId="167B2EF3" w14:textId="77777777" w:rsidR="00EC7AA8" w:rsidRPr="008947E3" w:rsidRDefault="00EC7AA8" w:rsidP="008947E3">
      <w:pPr>
        <w:pStyle w:val="Nadpis2"/>
        <w:keepLines/>
        <w:numPr>
          <w:ilvl w:val="1"/>
          <w:numId w:val="3"/>
        </w:numPr>
        <w:spacing w:before="0" w:after="0"/>
        <w:ind w:left="576" w:hanging="576"/>
        <w:jc w:val="both"/>
        <w:rPr>
          <w:rFonts w:asciiTheme="minorHAnsi" w:hAnsiTheme="minorHAnsi" w:cstheme="minorHAnsi"/>
          <w:b w:val="0"/>
          <w:i w:val="0"/>
          <w:color w:val="000000" w:themeColor="text1"/>
          <w:sz w:val="20"/>
          <w:szCs w:val="20"/>
        </w:rPr>
      </w:pPr>
      <w:r w:rsidRPr="008947E3">
        <w:rPr>
          <w:rFonts w:asciiTheme="minorHAnsi" w:hAnsiTheme="minorHAnsi" w:cstheme="minorHAnsi"/>
          <w:b w:val="0"/>
          <w:i w:val="0"/>
          <w:color w:val="000000" w:themeColor="text1"/>
          <w:sz w:val="20"/>
          <w:szCs w:val="20"/>
        </w:rPr>
        <w:t>Pro převzetí Předmětu k dodání platí, že Kupující má právo odmítnout převzít Předmět k dodání v případě, že podstatným způsobem neodpovídá Smlouvě. Za podstatné se pro účely této Smlouvy považuje:</w:t>
      </w:r>
    </w:p>
    <w:p w14:paraId="0EC4E98F" w14:textId="77777777" w:rsidR="00EC7AA8" w:rsidRPr="008947E3" w:rsidRDefault="00EC7AA8" w:rsidP="008947E3">
      <w:pPr>
        <w:pStyle w:val="Nadpis2"/>
        <w:keepLines/>
        <w:numPr>
          <w:ilvl w:val="1"/>
          <w:numId w:val="6"/>
        </w:numPr>
        <w:spacing w:before="0" w:after="0"/>
        <w:ind w:left="1134"/>
        <w:jc w:val="both"/>
        <w:rPr>
          <w:rFonts w:asciiTheme="minorHAnsi" w:hAnsiTheme="minorHAnsi" w:cstheme="minorHAnsi"/>
          <w:b w:val="0"/>
          <w:i w:val="0"/>
          <w:color w:val="000000" w:themeColor="text1"/>
          <w:sz w:val="20"/>
          <w:szCs w:val="20"/>
        </w:rPr>
      </w:pPr>
      <w:r w:rsidRPr="008947E3">
        <w:rPr>
          <w:rFonts w:asciiTheme="minorHAnsi" w:hAnsiTheme="minorHAnsi" w:cstheme="minorHAnsi"/>
          <w:b w:val="0"/>
          <w:i w:val="0"/>
          <w:color w:val="000000" w:themeColor="text1"/>
          <w:sz w:val="20"/>
          <w:szCs w:val="20"/>
        </w:rPr>
        <w:t xml:space="preserve">Předmětů k dodání je množství větší než požadované ve Výzvě. V tomto případě má Kupující právo odmítnout množství, které přesahuje množství požadované ve Výzvě v případě, že toto šlo při předání jednoduchým způsobem bez použití dalšího zjistit, jinak má lhůtu 5 (pěti) pracovních dnů na odmítnutí tohoto plnění; pro splnění této lhůty postačí odmítnutí odeslat; </w:t>
      </w:r>
    </w:p>
    <w:p w14:paraId="3340DF27" w14:textId="77777777" w:rsidR="00EC7AA8" w:rsidRPr="008947E3" w:rsidRDefault="00EC7AA8" w:rsidP="008947E3">
      <w:pPr>
        <w:pStyle w:val="Nadpis2"/>
        <w:keepNext w:val="0"/>
        <w:numPr>
          <w:ilvl w:val="1"/>
          <w:numId w:val="6"/>
        </w:numPr>
        <w:spacing w:before="0" w:after="0"/>
        <w:ind w:left="1134"/>
        <w:jc w:val="both"/>
        <w:rPr>
          <w:rFonts w:asciiTheme="minorHAnsi" w:hAnsiTheme="minorHAnsi" w:cstheme="minorHAnsi"/>
          <w:b w:val="0"/>
          <w:i w:val="0"/>
          <w:color w:val="000000" w:themeColor="text1"/>
          <w:sz w:val="20"/>
          <w:szCs w:val="20"/>
        </w:rPr>
      </w:pPr>
      <w:r w:rsidRPr="008947E3">
        <w:rPr>
          <w:rFonts w:asciiTheme="minorHAnsi" w:hAnsiTheme="minorHAnsi" w:cstheme="minorHAnsi"/>
          <w:b w:val="0"/>
          <w:i w:val="0"/>
          <w:color w:val="000000" w:themeColor="text1"/>
          <w:sz w:val="20"/>
          <w:szCs w:val="20"/>
        </w:rPr>
        <w:t>Předmět k dodání svou jakostí zcela zjevně neodpovídá Kupujícím požadovanému plnění;</w:t>
      </w:r>
    </w:p>
    <w:p w14:paraId="5ABDAA97" w14:textId="77777777" w:rsidR="00EC7AA8" w:rsidRPr="008947E3" w:rsidRDefault="00EC7AA8" w:rsidP="008947E3">
      <w:pPr>
        <w:pStyle w:val="Nadpis2"/>
        <w:keepNext w:val="0"/>
        <w:numPr>
          <w:ilvl w:val="1"/>
          <w:numId w:val="6"/>
        </w:numPr>
        <w:spacing w:before="0" w:after="0"/>
        <w:ind w:left="1134"/>
        <w:jc w:val="both"/>
        <w:rPr>
          <w:rFonts w:asciiTheme="minorHAnsi" w:hAnsiTheme="minorHAnsi" w:cstheme="minorHAnsi"/>
          <w:b w:val="0"/>
          <w:i w:val="0"/>
          <w:color w:val="000000" w:themeColor="text1"/>
          <w:sz w:val="20"/>
          <w:szCs w:val="20"/>
        </w:rPr>
      </w:pPr>
      <w:r w:rsidRPr="008947E3">
        <w:rPr>
          <w:rFonts w:asciiTheme="minorHAnsi" w:hAnsiTheme="minorHAnsi" w:cstheme="minorHAnsi"/>
          <w:b w:val="0"/>
          <w:i w:val="0"/>
          <w:color w:val="000000" w:themeColor="text1"/>
          <w:sz w:val="20"/>
          <w:szCs w:val="20"/>
        </w:rPr>
        <w:t>Předmět k dodání vykazuje byť i drobné estetické či funkční vady, nebo vykazuje vady, které samy o sobě či ve spojení s jinými brání řádnému užívání Předmětu k dodání, nebo jeho užívání podstatným způsobem omezují;</w:t>
      </w:r>
    </w:p>
    <w:p w14:paraId="39465160" w14:textId="77777777" w:rsidR="00EC7AA8" w:rsidRPr="008947E3" w:rsidRDefault="00EC7AA8" w:rsidP="008947E3">
      <w:pPr>
        <w:pStyle w:val="Nadpis2"/>
        <w:keepNext w:val="0"/>
        <w:numPr>
          <w:ilvl w:val="1"/>
          <w:numId w:val="6"/>
        </w:numPr>
        <w:spacing w:before="0" w:after="0"/>
        <w:ind w:left="1134"/>
        <w:jc w:val="both"/>
        <w:rPr>
          <w:rFonts w:asciiTheme="minorHAnsi" w:hAnsiTheme="minorHAnsi" w:cstheme="minorHAnsi"/>
          <w:b w:val="0"/>
          <w:i w:val="0"/>
          <w:color w:val="000000" w:themeColor="text1"/>
          <w:sz w:val="20"/>
          <w:szCs w:val="20"/>
        </w:rPr>
      </w:pPr>
      <w:r w:rsidRPr="008947E3">
        <w:rPr>
          <w:rFonts w:asciiTheme="minorHAnsi" w:hAnsiTheme="minorHAnsi" w:cstheme="minorHAnsi"/>
          <w:b w:val="0"/>
          <w:i w:val="0"/>
          <w:color w:val="000000" w:themeColor="text1"/>
          <w:sz w:val="20"/>
          <w:szCs w:val="20"/>
        </w:rPr>
        <w:t>nedodání kompletní Dodávky, např. chybějící doklady k Předmětům k dodání.</w:t>
      </w:r>
    </w:p>
    <w:p w14:paraId="59ACA6A4" w14:textId="77777777" w:rsidR="00EC7AA8" w:rsidRPr="008947E3" w:rsidRDefault="00EC7AA8" w:rsidP="008947E3">
      <w:pPr>
        <w:pStyle w:val="Nadpis2"/>
        <w:keepNext w:val="0"/>
        <w:numPr>
          <w:ilvl w:val="1"/>
          <w:numId w:val="3"/>
        </w:numPr>
        <w:spacing w:before="0" w:after="0"/>
        <w:ind w:left="576" w:hanging="576"/>
        <w:jc w:val="both"/>
        <w:rPr>
          <w:rFonts w:asciiTheme="minorHAnsi" w:hAnsiTheme="minorHAnsi" w:cstheme="minorHAnsi"/>
          <w:b w:val="0"/>
          <w:i w:val="0"/>
          <w:color w:val="000000" w:themeColor="text1"/>
          <w:sz w:val="20"/>
          <w:szCs w:val="20"/>
        </w:rPr>
      </w:pPr>
      <w:r w:rsidRPr="008947E3">
        <w:rPr>
          <w:rFonts w:asciiTheme="minorHAnsi" w:hAnsiTheme="minorHAnsi" w:cstheme="minorHAnsi"/>
          <w:b w:val="0"/>
          <w:i w:val="0"/>
          <w:color w:val="000000" w:themeColor="text1"/>
          <w:sz w:val="20"/>
          <w:szCs w:val="20"/>
        </w:rPr>
        <w:t>Neoznámení vad předchozího odstavce Smlouvy nevylučuje pozdější uplatnění práv z vadného plnění z důvodu těchto vad v záruční době, je-li sjednána.</w:t>
      </w:r>
    </w:p>
    <w:p w14:paraId="4F81C874" w14:textId="77777777" w:rsidR="00EC7AA8" w:rsidRPr="008947E3" w:rsidRDefault="00EC7AA8" w:rsidP="008947E3">
      <w:pPr>
        <w:ind w:left="567"/>
        <w:jc w:val="both"/>
        <w:rPr>
          <w:rFonts w:asciiTheme="minorHAnsi" w:hAnsiTheme="minorHAnsi" w:cstheme="minorHAnsi"/>
          <w:sz w:val="20"/>
          <w:szCs w:val="20"/>
        </w:rPr>
      </w:pPr>
    </w:p>
    <w:p w14:paraId="40F3F30A" w14:textId="77777777" w:rsidR="00EC7AA8" w:rsidRPr="008947E3" w:rsidRDefault="00EC7AA8" w:rsidP="008947E3">
      <w:pPr>
        <w:pStyle w:val="Nadpis1"/>
        <w:keepLines w:val="0"/>
        <w:numPr>
          <w:ilvl w:val="0"/>
          <w:numId w:val="3"/>
        </w:numPr>
        <w:spacing w:before="0" w:after="0"/>
        <w:ind w:left="714" w:hanging="357"/>
        <w:rPr>
          <w:rFonts w:asciiTheme="minorHAnsi" w:hAnsiTheme="minorHAnsi" w:cstheme="minorHAnsi"/>
          <w:sz w:val="20"/>
          <w:szCs w:val="20"/>
        </w:rPr>
      </w:pPr>
      <w:r w:rsidRPr="008947E3">
        <w:rPr>
          <w:rFonts w:asciiTheme="minorHAnsi" w:hAnsiTheme="minorHAnsi" w:cstheme="minorHAnsi"/>
          <w:sz w:val="20"/>
          <w:szCs w:val="20"/>
        </w:rPr>
        <w:t>Další podmínky plnění</w:t>
      </w:r>
    </w:p>
    <w:p w14:paraId="69BFABDC" w14:textId="77777777" w:rsidR="00EC7AA8" w:rsidRPr="008947E3" w:rsidRDefault="00EC7AA8" w:rsidP="008947E3">
      <w:pPr>
        <w:pStyle w:val="Nadpis2"/>
        <w:numPr>
          <w:ilvl w:val="1"/>
          <w:numId w:val="3"/>
        </w:numPr>
        <w:spacing w:before="0" w:after="0"/>
        <w:ind w:left="576" w:hanging="576"/>
        <w:jc w:val="both"/>
        <w:rPr>
          <w:rFonts w:asciiTheme="minorHAnsi" w:hAnsiTheme="minorHAnsi" w:cstheme="minorHAnsi"/>
          <w:b w:val="0"/>
          <w:i w:val="0"/>
          <w:color w:val="000000" w:themeColor="text1"/>
          <w:sz w:val="20"/>
          <w:szCs w:val="20"/>
        </w:rPr>
      </w:pPr>
      <w:r w:rsidRPr="008947E3">
        <w:rPr>
          <w:rFonts w:asciiTheme="minorHAnsi" w:hAnsiTheme="minorHAnsi" w:cstheme="minorHAnsi"/>
          <w:b w:val="0"/>
          <w:i w:val="0"/>
          <w:color w:val="000000" w:themeColor="text1"/>
          <w:sz w:val="20"/>
          <w:szCs w:val="20"/>
        </w:rPr>
        <w:t xml:space="preserve">Prodávající se touto smlouvou zavazuje dodat Kupujícímu požadované Předměty k dodání na základě Výzvy a převést na něj vlastnické právo k Předmětům k dodání. </w:t>
      </w:r>
    </w:p>
    <w:p w14:paraId="7930FFF8" w14:textId="3E837676" w:rsidR="00EC7AA8" w:rsidRPr="008947E3" w:rsidRDefault="00EC7AA8" w:rsidP="008947E3">
      <w:pPr>
        <w:pStyle w:val="Nadpis2"/>
        <w:keepNext w:val="0"/>
        <w:numPr>
          <w:ilvl w:val="1"/>
          <w:numId w:val="3"/>
        </w:numPr>
        <w:spacing w:before="0" w:after="0"/>
        <w:ind w:left="576" w:hanging="576"/>
        <w:jc w:val="both"/>
        <w:rPr>
          <w:rFonts w:asciiTheme="minorHAnsi" w:hAnsiTheme="minorHAnsi" w:cstheme="minorHAnsi"/>
          <w:b w:val="0"/>
          <w:i w:val="0"/>
          <w:color w:val="000000" w:themeColor="text1"/>
          <w:sz w:val="20"/>
          <w:szCs w:val="20"/>
        </w:rPr>
      </w:pPr>
      <w:r w:rsidRPr="008947E3">
        <w:rPr>
          <w:rFonts w:asciiTheme="minorHAnsi" w:hAnsiTheme="minorHAnsi" w:cstheme="minorHAnsi"/>
          <w:b w:val="0"/>
          <w:i w:val="0"/>
          <w:color w:val="000000" w:themeColor="text1"/>
          <w:sz w:val="20"/>
          <w:szCs w:val="20"/>
        </w:rPr>
        <w:t>Kupující je povinen převzít Předměty k dodání a zaplatit za ně sjednanou cenu.</w:t>
      </w:r>
    </w:p>
    <w:p w14:paraId="67D8C042" w14:textId="2A9421A0" w:rsidR="00EC7AA8" w:rsidRPr="008947E3" w:rsidRDefault="00EC7AA8" w:rsidP="008947E3">
      <w:pPr>
        <w:pStyle w:val="Nadpis2"/>
        <w:keepNext w:val="0"/>
        <w:numPr>
          <w:ilvl w:val="1"/>
          <w:numId w:val="3"/>
        </w:numPr>
        <w:spacing w:before="0" w:after="0"/>
        <w:ind w:left="576" w:hanging="576"/>
        <w:jc w:val="both"/>
        <w:rPr>
          <w:rFonts w:asciiTheme="minorHAnsi" w:hAnsiTheme="minorHAnsi" w:cstheme="minorHAnsi"/>
          <w:b w:val="0"/>
          <w:i w:val="0"/>
          <w:color w:val="000000" w:themeColor="text1"/>
          <w:sz w:val="20"/>
          <w:szCs w:val="20"/>
        </w:rPr>
      </w:pPr>
      <w:r w:rsidRPr="008947E3">
        <w:rPr>
          <w:rFonts w:asciiTheme="minorHAnsi" w:hAnsiTheme="minorHAnsi" w:cstheme="minorHAnsi"/>
          <w:b w:val="0"/>
          <w:i w:val="0"/>
          <w:color w:val="000000" w:themeColor="text1"/>
          <w:sz w:val="20"/>
          <w:szCs w:val="20"/>
        </w:rPr>
        <w:t>Kupující nabývá vlastnického práva k Předmětům k dodání jejich řádným převzetím na základě podepsaného dodacího listu</w:t>
      </w:r>
      <w:r w:rsidR="007609B0" w:rsidRPr="008947E3">
        <w:rPr>
          <w:rFonts w:asciiTheme="minorHAnsi" w:hAnsiTheme="minorHAnsi" w:cstheme="minorHAnsi"/>
          <w:b w:val="0"/>
          <w:i w:val="0"/>
          <w:color w:val="000000" w:themeColor="text1"/>
          <w:sz w:val="20"/>
          <w:szCs w:val="20"/>
        </w:rPr>
        <w:t>,</w:t>
      </w:r>
      <w:r w:rsidRPr="008947E3">
        <w:rPr>
          <w:rFonts w:asciiTheme="minorHAnsi" w:hAnsiTheme="minorHAnsi" w:cstheme="minorHAnsi"/>
          <w:b w:val="0"/>
          <w:i w:val="0"/>
          <w:color w:val="000000" w:themeColor="text1"/>
          <w:sz w:val="20"/>
          <w:szCs w:val="20"/>
        </w:rPr>
        <w:t xml:space="preserve"> tj. okamžikem převzetí. </w:t>
      </w:r>
    </w:p>
    <w:p w14:paraId="015484DD" w14:textId="77777777" w:rsidR="00EC7AA8" w:rsidRPr="008947E3" w:rsidRDefault="00EC7AA8" w:rsidP="008947E3">
      <w:pPr>
        <w:pStyle w:val="Nadpis2"/>
        <w:keepNext w:val="0"/>
        <w:numPr>
          <w:ilvl w:val="1"/>
          <w:numId w:val="3"/>
        </w:numPr>
        <w:spacing w:before="0" w:after="0"/>
        <w:ind w:left="576" w:hanging="576"/>
        <w:jc w:val="both"/>
        <w:rPr>
          <w:rFonts w:asciiTheme="minorHAnsi" w:hAnsiTheme="minorHAnsi" w:cstheme="minorHAnsi"/>
          <w:b w:val="0"/>
          <w:i w:val="0"/>
          <w:color w:val="000000" w:themeColor="text1"/>
          <w:sz w:val="20"/>
          <w:szCs w:val="20"/>
        </w:rPr>
      </w:pPr>
      <w:r w:rsidRPr="008947E3">
        <w:rPr>
          <w:rFonts w:asciiTheme="minorHAnsi" w:hAnsiTheme="minorHAnsi" w:cstheme="minorHAnsi"/>
          <w:b w:val="0"/>
          <w:i w:val="0"/>
          <w:color w:val="000000" w:themeColor="text1"/>
          <w:sz w:val="20"/>
          <w:szCs w:val="20"/>
        </w:rPr>
        <w:lastRenderedPageBreak/>
        <w:t>Nebezpečí škody na Předmětech k dodání ve smyslu § 2082 odst. 1 OZ přechází na Kupujícího okamžikem převzetí Předmětů k dodání od Prodávajícího.</w:t>
      </w:r>
    </w:p>
    <w:p w14:paraId="2279C071" w14:textId="77777777" w:rsidR="00EC7AA8" w:rsidRPr="008947E3" w:rsidRDefault="00EC7AA8" w:rsidP="008947E3">
      <w:pPr>
        <w:pStyle w:val="Nadpis2"/>
        <w:keepNext w:val="0"/>
        <w:numPr>
          <w:ilvl w:val="1"/>
          <w:numId w:val="3"/>
        </w:numPr>
        <w:spacing w:before="0" w:after="0"/>
        <w:ind w:left="576" w:hanging="576"/>
        <w:jc w:val="both"/>
        <w:rPr>
          <w:rFonts w:asciiTheme="minorHAnsi" w:hAnsiTheme="minorHAnsi" w:cstheme="minorHAnsi"/>
          <w:b w:val="0"/>
          <w:i w:val="0"/>
          <w:color w:val="000000" w:themeColor="text1"/>
          <w:sz w:val="20"/>
          <w:szCs w:val="20"/>
        </w:rPr>
      </w:pPr>
      <w:r w:rsidRPr="008947E3">
        <w:rPr>
          <w:rFonts w:asciiTheme="minorHAnsi" w:hAnsiTheme="minorHAnsi" w:cstheme="minorHAnsi"/>
          <w:b w:val="0"/>
          <w:i w:val="0"/>
          <w:color w:val="000000" w:themeColor="text1"/>
          <w:sz w:val="20"/>
          <w:szCs w:val="20"/>
        </w:rPr>
        <w:t>Prodávající nemá právo bez souhlasu Kupujícího postoupit Smlouvu, jakož i jednotlivé závazky ze Smlouvy ani pohledávky vzniklé v souvislosti s touto Smlouvou na třetí osoby, ani učinit jakékoliv právní jednání, v jehož důsledku by došlo k převodu či přechodu práv či povinností vyplývajících z této Smlouvy.</w:t>
      </w:r>
    </w:p>
    <w:p w14:paraId="33D884B2" w14:textId="0C3D1875" w:rsidR="00EC7AA8" w:rsidRDefault="00EC7AA8" w:rsidP="008947E3">
      <w:pPr>
        <w:pStyle w:val="Nadpis2"/>
        <w:keepNext w:val="0"/>
        <w:numPr>
          <w:ilvl w:val="1"/>
          <w:numId w:val="3"/>
        </w:numPr>
        <w:spacing w:before="0" w:after="0"/>
        <w:ind w:left="576" w:hanging="576"/>
        <w:jc w:val="both"/>
        <w:rPr>
          <w:rFonts w:asciiTheme="minorHAnsi" w:hAnsiTheme="minorHAnsi" w:cstheme="minorHAnsi"/>
          <w:b w:val="0"/>
          <w:i w:val="0"/>
          <w:color w:val="000000" w:themeColor="text1"/>
          <w:sz w:val="20"/>
          <w:szCs w:val="20"/>
        </w:rPr>
      </w:pPr>
      <w:r w:rsidRPr="008947E3">
        <w:rPr>
          <w:rFonts w:asciiTheme="minorHAnsi" w:hAnsiTheme="minorHAnsi" w:cstheme="minorHAnsi"/>
          <w:b w:val="0"/>
          <w:i w:val="0"/>
          <w:color w:val="000000" w:themeColor="text1"/>
          <w:sz w:val="20"/>
          <w:szCs w:val="20"/>
        </w:rPr>
        <w:t>Prodávající je podle ustanovení § 2 písm. e) zákona č. 320/2001 Sb., o finanční kontrole ve veřejné správě a o změně některých zákonů (zákon o finanční kontrole), ve znění pozdějších předpisů, osobou povinnou spolupůsobit při výkonu finanční kontroly prováděné v souvislosti s úhradou zboží nebo služeb z veřejných výdajů.</w:t>
      </w:r>
    </w:p>
    <w:p w14:paraId="1EDFF927" w14:textId="77777777" w:rsidR="008947E3" w:rsidRPr="008947E3" w:rsidRDefault="008947E3" w:rsidP="008947E3"/>
    <w:p w14:paraId="6ECCFAEA" w14:textId="77777777" w:rsidR="00EC7AA8" w:rsidRPr="008947E3" w:rsidRDefault="00EC7AA8" w:rsidP="008947E3">
      <w:pPr>
        <w:pStyle w:val="Nadpis1"/>
        <w:numPr>
          <w:ilvl w:val="0"/>
          <w:numId w:val="3"/>
        </w:numPr>
        <w:spacing w:before="0" w:after="0"/>
        <w:ind w:left="567" w:hanging="567"/>
        <w:rPr>
          <w:rFonts w:asciiTheme="minorHAnsi" w:hAnsiTheme="minorHAnsi" w:cstheme="minorHAnsi"/>
          <w:sz w:val="20"/>
          <w:szCs w:val="20"/>
        </w:rPr>
      </w:pPr>
      <w:r w:rsidRPr="008947E3">
        <w:rPr>
          <w:rFonts w:asciiTheme="minorHAnsi" w:hAnsiTheme="minorHAnsi" w:cstheme="minorHAnsi"/>
          <w:sz w:val="20"/>
          <w:szCs w:val="20"/>
        </w:rPr>
        <w:t>Záruka za jakost a záruční podmínky</w:t>
      </w:r>
    </w:p>
    <w:p w14:paraId="4E95A151" w14:textId="5F4061DF" w:rsidR="00805FA2" w:rsidRPr="008947E3" w:rsidRDefault="00805FA2" w:rsidP="008947E3">
      <w:pPr>
        <w:pStyle w:val="Nzev"/>
        <w:numPr>
          <w:ilvl w:val="1"/>
          <w:numId w:val="10"/>
        </w:numPr>
        <w:ind w:left="567" w:hanging="567"/>
        <w:jc w:val="both"/>
        <w:rPr>
          <w:rFonts w:asciiTheme="minorHAnsi" w:hAnsiTheme="minorHAnsi" w:cstheme="minorHAnsi"/>
          <w:b/>
          <w:u w:val="none"/>
        </w:rPr>
      </w:pPr>
      <w:r w:rsidRPr="008947E3">
        <w:rPr>
          <w:rFonts w:asciiTheme="minorHAnsi" w:hAnsiTheme="minorHAnsi" w:cstheme="minorHAnsi"/>
          <w:u w:val="none"/>
        </w:rPr>
        <w:t xml:space="preserve">Prodávající poskytuje ve smyslu ustanovení § 2113 občanského zákoníku kupujícímu záruku za jakost Předmětu koupě spočívající v tom, že Předmět koupě a jeho veškeré součásti budou po celou záruční dobu způsobilé ke smluvenému či obvyklému užívání, resp. Předmět koupě si zachová smluvené či obvyklé vlastnosti. Záruční doba počíná běžet ode dne následujícího po protokolárním předání a převzetí Předmětu koupě a trvá 24 měsíců, avšak u baterii je záruční doba 6 měsíců. </w:t>
      </w:r>
    </w:p>
    <w:p w14:paraId="5D5A6F19" w14:textId="5E46067F" w:rsidR="00805FA2" w:rsidRPr="008947E3" w:rsidRDefault="00805FA2" w:rsidP="008947E3">
      <w:pPr>
        <w:pStyle w:val="Nzev"/>
        <w:numPr>
          <w:ilvl w:val="1"/>
          <w:numId w:val="11"/>
        </w:numPr>
        <w:ind w:left="567" w:hanging="567"/>
        <w:jc w:val="both"/>
        <w:rPr>
          <w:rFonts w:asciiTheme="minorHAnsi" w:hAnsiTheme="minorHAnsi" w:cstheme="minorHAnsi"/>
          <w:b/>
          <w:u w:val="none"/>
        </w:rPr>
      </w:pPr>
      <w:r w:rsidRPr="008947E3">
        <w:rPr>
          <w:rFonts w:asciiTheme="minorHAnsi" w:hAnsiTheme="minorHAnsi" w:cstheme="minorHAnsi"/>
          <w:u w:val="none"/>
        </w:rPr>
        <w:t xml:space="preserve">Prodávající odpovídá za vady, které má předmět koupě při převzetí, jakož i za vady, které se vyskytnou po jeho převzetí v záruční době. </w:t>
      </w:r>
    </w:p>
    <w:p w14:paraId="632449F0" w14:textId="023566AA" w:rsidR="00805FA2" w:rsidRPr="008947E3" w:rsidRDefault="00805FA2" w:rsidP="008947E3">
      <w:pPr>
        <w:pStyle w:val="Odstavecseseznamem"/>
        <w:widowControl w:val="0"/>
        <w:numPr>
          <w:ilvl w:val="1"/>
          <w:numId w:val="11"/>
        </w:numPr>
        <w:ind w:left="567" w:hanging="567"/>
        <w:jc w:val="both"/>
        <w:rPr>
          <w:rFonts w:asciiTheme="minorHAnsi" w:hAnsiTheme="minorHAnsi" w:cstheme="minorHAnsi"/>
          <w:sz w:val="20"/>
          <w:szCs w:val="20"/>
        </w:rPr>
      </w:pPr>
      <w:r w:rsidRPr="008947E3">
        <w:rPr>
          <w:rFonts w:asciiTheme="minorHAnsi" w:hAnsiTheme="minorHAnsi" w:cstheme="minorHAnsi"/>
          <w:sz w:val="20"/>
          <w:szCs w:val="20"/>
        </w:rPr>
        <w:t>Kupující je povinen zjištěné vady bezodkladně oznámit písemně prodávajícímu. Prodávající je povinen vady bezplatně odstranit v dohodnuté lhůtě, nejpozději však do 30 dnů ode dne vyzvednutí si vadného předmětu koupě u Kupujícího.</w:t>
      </w:r>
    </w:p>
    <w:p w14:paraId="3208516E" w14:textId="0EDFC26C" w:rsidR="00805FA2" w:rsidRPr="008947E3" w:rsidRDefault="00805FA2" w:rsidP="008947E3">
      <w:pPr>
        <w:pStyle w:val="Nadpis2"/>
        <w:keepNext w:val="0"/>
        <w:numPr>
          <w:ilvl w:val="1"/>
          <w:numId w:val="11"/>
        </w:numPr>
        <w:spacing w:before="0" w:after="0"/>
        <w:ind w:left="567" w:hanging="567"/>
        <w:jc w:val="both"/>
        <w:rPr>
          <w:rFonts w:asciiTheme="minorHAnsi" w:hAnsiTheme="minorHAnsi" w:cstheme="minorHAnsi"/>
          <w:b w:val="0"/>
          <w:i w:val="0"/>
          <w:color w:val="000000" w:themeColor="text1"/>
          <w:sz w:val="20"/>
          <w:szCs w:val="20"/>
        </w:rPr>
      </w:pPr>
      <w:r w:rsidRPr="008947E3">
        <w:rPr>
          <w:rFonts w:asciiTheme="minorHAnsi" w:hAnsiTheme="minorHAnsi" w:cstheme="minorHAnsi"/>
          <w:b w:val="0"/>
          <w:i w:val="0"/>
          <w:color w:val="000000" w:themeColor="text1"/>
          <w:sz w:val="20"/>
          <w:szCs w:val="20"/>
        </w:rPr>
        <w:t>Prodávající je povinen vyjádřit se písemně k reklamaci Kupujícího v termínu do 10 (deseti) kalendářních dnů ode dne, kdy mu byla doručena, a navrhnout v této lhůtě vhodný způsob odstranění vady, s nímž bude Kupující souhlasit. Kupující právo zejména na:</w:t>
      </w:r>
    </w:p>
    <w:p w14:paraId="0428C6A0" w14:textId="77777777" w:rsidR="00805FA2" w:rsidRPr="008947E3" w:rsidRDefault="00805FA2" w:rsidP="008947E3">
      <w:pPr>
        <w:widowControl w:val="0"/>
        <w:numPr>
          <w:ilvl w:val="0"/>
          <w:numId w:val="7"/>
        </w:numPr>
        <w:autoSpaceDE w:val="0"/>
        <w:autoSpaceDN w:val="0"/>
        <w:jc w:val="both"/>
        <w:rPr>
          <w:rFonts w:asciiTheme="minorHAnsi" w:hAnsiTheme="minorHAnsi" w:cstheme="minorHAnsi"/>
          <w:sz w:val="20"/>
          <w:szCs w:val="20"/>
        </w:rPr>
      </w:pPr>
      <w:r w:rsidRPr="008947E3">
        <w:rPr>
          <w:rFonts w:asciiTheme="minorHAnsi" w:hAnsiTheme="minorHAnsi" w:cstheme="minorHAnsi"/>
          <w:sz w:val="20"/>
          <w:szCs w:val="20"/>
        </w:rPr>
        <w:t>na bezplatné odstranění vady, je-li vada navrženým způsobem odstranitelná,</w:t>
      </w:r>
    </w:p>
    <w:p w14:paraId="2B589D8D" w14:textId="77777777" w:rsidR="00805FA2" w:rsidRPr="008947E3" w:rsidRDefault="00805FA2" w:rsidP="008947E3">
      <w:pPr>
        <w:widowControl w:val="0"/>
        <w:numPr>
          <w:ilvl w:val="0"/>
          <w:numId w:val="7"/>
        </w:numPr>
        <w:autoSpaceDE w:val="0"/>
        <w:autoSpaceDN w:val="0"/>
        <w:jc w:val="both"/>
        <w:rPr>
          <w:rFonts w:asciiTheme="minorHAnsi" w:hAnsiTheme="minorHAnsi" w:cstheme="minorHAnsi"/>
          <w:sz w:val="20"/>
          <w:szCs w:val="20"/>
        </w:rPr>
      </w:pPr>
      <w:r w:rsidRPr="008947E3">
        <w:rPr>
          <w:rFonts w:asciiTheme="minorHAnsi" w:hAnsiTheme="minorHAnsi" w:cstheme="minorHAnsi"/>
          <w:sz w:val="20"/>
          <w:szCs w:val="20"/>
        </w:rPr>
        <w:t>dodání nové věci bez vad, pokud to není vzhledem k povaze vady nepřiměřené nebo pokud v případě odstranitelné vady došlo již minimálně jednou k výskytu vad po opravě nebo pro výskyt většího počtu vad na věci,</w:t>
      </w:r>
    </w:p>
    <w:p w14:paraId="01A0F142" w14:textId="77777777" w:rsidR="00805FA2" w:rsidRPr="008947E3" w:rsidRDefault="00805FA2" w:rsidP="008947E3">
      <w:pPr>
        <w:widowControl w:val="0"/>
        <w:numPr>
          <w:ilvl w:val="0"/>
          <w:numId w:val="7"/>
        </w:numPr>
        <w:autoSpaceDE w:val="0"/>
        <w:autoSpaceDN w:val="0"/>
        <w:jc w:val="both"/>
        <w:rPr>
          <w:rFonts w:asciiTheme="minorHAnsi" w:hAnsiTheme="minorHAnsi" w:cstheme="minorHAnsi"/>
          <w:sz w:val="20"/>
          <w:szCs w:val="20"/>
        </w:rPr>
      </w:pPr>
      <w:r w:rsidRPr="008947E3">
        <w:rPr>
          <w:rFonts w:asciiTheme="minorHAnsi" w:hAnsiTheme="minorHAnsi" w:cstheme="minorHAnsi"/>
          <w:sz w:val="20"/>
          <w:szCs w:val="20"/>
        </w:rPr>
        <w:t>na výměnu součásti věci, pokud se vada týká pouze součásti věci nebo pokud v případě odstranitelné vady došlo již minimálně jednou k výskytu vad po opravě nebo pro výskyt většího počtu vad na věci, nebo</w:t>
      </w:r>
    </w:p>
    <w:p w14:paraId="16542BF3" w14:textId="77777777" w:rsidR="00805FA2" w:rsidRPr="008947E3" w:rsidRDefault="00805FA2" w:rsidP="008947E3">
      <w:pPr>
        <w:widowControl w:val="0"/>
        <w:numPr>
          <w:ilvl w:val="0"/>
          <w:numId w:val="7"/>
        </w:numPr>
        <w:autoSpaceDE w:val="0"/>
        <w:autoSpaceDN w:val="0"/>
        <w:jc w:val="both"/>
        <w:rPr>
          <w:rFonts w:asciiTheme="minorHAnsi" w:hAnsiTheme="minorHAnsi" w:cstheme="minorHAnsi"/>
          <w:sz w:val="20"/>
          <w:szCs w:val="20"/>
        </w:rPr>
      </w:pPr>
      <w:r w:rsidRPr="008947E3">
        <w:rPr>
          <w:rFonts w:asciiTheme="minorHAnsi" w:hAnsiTheme="minorHAnsi" w:cstheme="minorHAnsi"/>
          <w:sz w:val="20"/>
          <w:szCs w:val="20"/>
        </w:rPr>
        <w:t>na přiměřenou slevu z kupní ceny. Na přiměřenou slevu z kupní ceny má Kupujícího právo zejména v případě, že mu Prodávající nemůže dodat novou věc bez vad, vyměnit její součást nebo věc opravit, jakož i v případě, že Prodávající nezjedná nápravu ve stanovené době nebo že by zjednání nápravy Kupujícímu působilo značné obtíže;</w:t>
      </w:r>
    </w:p>
    <w:p w14:paraId="3626BAE2" w14:textId="77777777" w:rsidR="00805FA2" w:rsidRPr="008947E3" w:rsidRDefault="00805FA2" w:rsidP="008947E3">
      <w:pPr>
        <w:widowControl w:val="0"/>
        <w:autoSpaceDE w:val="0"/>
        <w:autoSpaceDN w:val="0"/>
        <w:ind w:left="927"/>
        <w:jc w:val="both"/>
        <w:rPr>
          <w:rFonts w:asciiTheme="minorHAnsi" w:hAnsiTheme="minorHAnsi" w:cstheme="minorHAnsi"/>
          <w:sz w:val="20"/>
          <w:szCs w:val="20"/>
        </w:rPr>
      </w:pPr>
      <w:r w:rsidRPr="008947E3">
        <w:rPr>
          <w:rFonts w:asciiTheme="minorHAnsi" w:hAnsiTheme="minorHAnsi" w:cstheme="minorHAnsi"/>
          <w:sz w:val="20"/>
          <w:szCs w:val="20"/>
        </w:rPr>
        <w:t>případně lze zvolit a uplatnit kombinaci těchto práv.</w:t>
      </w:r>
    </w:p>
    <w:p w14:paraId="716507A4" w14:textId="526761EB" w:rsidR="00805FA2" w:rsidRPr="008947E3" w:rsidRDefault="00805FA2" w:rsidP="008947E3">
      <w:pPr>
        <w:widowControl w:val="0"/>
        <w:ind w:left="4253"/>
        <w:jc w:val="both"/>
        <w:rPr>
          <w:rFonts w:asciiTheme="minorHAnsi" w:hAnsiTheme="minorHAnsi" w:cstheme="minorHAnsi"/>
          <w:sz w:val="20"/>
          <w:szCs w:val="20"/>
        </w:rPr>
      </w:pPr>
      <w:r w:rsidRPr="008947E3">
        <w:rPr>
          <w:rFonts w:asciiTheme="minorHAnsi" w:hAnsiTheme="minorHAnsi" w:cstheme="minorHAnsi"/>
          <w:sz w:val="20"/>
          <w:szCs w:val="20"/>
        </w:rPr>
        <w:t xml:space="preserve"> </w:t>
      </w:r>
    </w:p>
    <w:p w14:paraId="2E1F631E" w14:textId="77777777" w:rsidR="00EC7AA8" w:rsidRPr="008947E3" w:rsidRDefault="00EC7AA8" w:rsidP="008947E3">
      <w:pPr>
        <w:pStyle w:val="Nadpis1"/>
        <w:numPr>
          <w:ilvl w:val="0"/>
          <w:numId w:val="11"/>
        </w:numPr>
        <w:spacing w:before="0" w:after="0"/>
        <w:ind w:left="714" w:hanging="357"/>
        <w:rPr>
          <w:rFonts w:asciiTheme="minorHAnsi" w:hAnsiTheme="minorHAnsi" w:cstheme="minorHAnsi"/>
          <w:sz w:val="20"/>
          <w:szCs w:val="20"/>
        </w:rPr>
      </w:pPr>
      <w:r w:rsidRPr="008947E3">
        <w:rPr>
          <w:rFonts w:asciiTheme="minorHAnsi" w:hAnsiTheme="minorHAnsi" w:cstheme="minorHAnsi"/>
          <w:sz w:val="20"/>
          <w:szCs w:val="20"/>
        </w:rPr>
        <w:t xml:space="preserve">Smluvní pokuty </w:t>
      </w:r>
    </w:p>
    <w:p w14:paraId="052A3E82" w14:textId="04ABB647" w:rsidR="00EC7AA8" w:rsidRPr="008947E3" w:rsidRDefault="00EC7AA8" w:rsidP="008947E3">
      <w:pPr>
        <w:pStyle w:val="Nadpis2"/>
        <w:keepNext w:val="0"/>
        <w:numPr>
          <w:ilvl w:val="1"/>
          <w:numId w:val="11"/>
        </w:numPr>
        <w:spacing w:before="0" w:after="0"/>
        <w:ind w:left="567" w:hanging="567"/>
        <w:jc w:val="both"/>
        <w:rPr>
          <w:rFonts w:asciiTheme="minorHAnsi" w:hAnsiTheme="minorHAnsi" w:cstheme="minorHAnsi"/>
          <w:b w:val="0"/>
          <w:i w:val="0"/>
          <w:sz w:val="20"/>
          <w:szCs w:val="20"/>
        </w:rPr>
      </w:pPr>
      <w:r w:rsidRPr="008947E3">
        <w:rPr>
          <w:rFonts w:asciiTheme="minorHAnsi" w:hAnsiTheme="minorHAnsi" w:cstheme="minorHAnsi"/>
          <w:b w:val="0"/>
          <w:i w:val="0"/>
          <w:sz w:val="20"/>
          <w:szCs w:val="20"/>
        </w:rPr>
        <w:t xml:space="preserve">Výslovně se touto Smlouvou sjednávají dále stanovené smluvní sankce. </w:t>
      </w:r>
    </w:p>
    <w:p w14:paraId="40ACB514" w14:textId="77777777" w:rsidR="00EC7AA8" w:rsidRPr="008947E3" w:rsidRDefault="00EC7AA8" w:rsidP="008947E3">
      <w:pPr>
        <w:pStyle w:val="Nadpis2"/>
        <w:keepNext w:val="0"/>
        <w:numPr>
          <w:ilvl w:val="1"/>
          <w:numId w:val="11"/>
        </w:numPr>
        <w:spacing w:before="0" w:after="0"/>
        <w:ind w:left="576" w:hanging="576"/>
        <w:jc w:val="both"/>
        <w:rPr>
          <w:rFonts w:asciiTheme="minorHAnsi" w:hAnsiTheme="minorHAnsi" w:cstheme="minorHAnsi"/>
          <w:b w:val="0"/>
          <w:i w:val="0"/>
          <w:sz w:val="20"/>
          <w:szCs w:val="20"/>
        </w:rPr>
      </w:pPr>
      <w:r w:rsidRPr="008947E3">
        <w:rPr>
          <w:rFonts w:asciiTheme="minorHAnsi" w:hAnsiTheme="minorHAnsi" w:cstheme="minorHAnsi"/>
          <w:b w:val="0"/>
          <w:i w:val="0"/>
          <w:sz w:val="20"/>
          <w:szCs w:val="20"/>
        </w:rPr>
        <w:t>Smluvní strany si výslovně ujednaly, že k jiným například ústně sjednaným smluvním sankcím nebude přihlíženo.</w:t>
      </w:r>
    </w:p>
    <w:p w14:paraId="3CAB8E6B" w14:textId="2DBD10C1" w:rsidR="00EC7AA8" w:rsidRPr="008947E3" w:rsidRDefault="00EC7AA8" w:rsidP="008947E3">
      <w:pPr>
        <w:pStyle w:val="Nadpis2"/>
        <w:keepNext w:val="0"/>
        <w:numPr>
          <w:ilvl w:val="1"/>
          <w:numId w:val="11"/>
        </w:numPr>
        <w:spacing w:before="0" w:after="0"/>
        <w:ind w:left="576" w:hanging="576"/>
        <w:jc w:val="both"/>
        <w:rPr>
          <w:rFonts w:asciiTheme="minorHAnsi" w:hAnsiTheme="minorHAnsi" w:cstheme="minorHAnsi"/>
          <w:b w:val="0"/>
          <w:i w:val="0"/>
          <w:sz w:val="20"/>
          <w:szCs w:val="20"/>
        </w:rPr>
      </w:pPr>
      <w:r w:rsidRPr="008947E3">
        <w:rPr>
          <w:rFonts w:asciiTheme="minorHAnsi" w:hAnsiTheme="minorHAnsi" w:cstheme="minorHAnsi"/>
          <w:b w:val="0"/>
          <w:i w:val="0"/>
          <w:sz w:val="20"/>
          <w:szCs w:val="20"/>
        </w:rPr>
        <w:t xml:space="preserve">V případě, že Prodávající nedodrží Dobu dodání, má Kupující právo na zaplacení smluvní pokuty ve výši 0,25 % z ceny nedodaného Předmětu plnění </w:t>
      </w:r>
      <w:r w:rsidR="004E4E9B" w:rsidRPr="008947E3">
        <w:rPr>
          <w:rFonts w:asciiTheme="minorHAnsi" w:hAnsiTheme="minorHAnsi" w:cstheme="minorHAnsi"/>
          <w:b w:val="0"/>
          <w:i w:val="0"/>
          <w:sz w:val="20"/>
          <w:szCs w:val="20"/>
        </w:rPr>
        <w:t>s</w:t>
      </w:r>
      <w:r w:rsidRPr="008947E3">
        <w:rPr>
          <w:rFonts w:asciiTheme="minorHAnsi" w:hAnsiTheme="minorHAnsi" w:cstheme="minorHAnsi"/>
          <w:b w:val="0"/>
          <w:i w:val="0"/>
          <w:sz w:val="20"/>
          <w:szCs w:val="20"/>
        </w:rPr>
        <w:t xml:space="preserve"> DPH za každý započatý den prodlení.</w:t>
      </w:r>
    </w:p>
    <w:p w14:paraId="1C8363A8" w14:textId="1FF097F4" w:rsidR="00EC7AA8" w:rsidRPr="008947E3" w:rsidRDefault="00EC7AA8" w:rsidP="008947E3">
      <w:pPr>
        <w:pStyle w:val="Nadpis2"/>
        <w:keepNext w:val="0"/>
        <w:numPr>
          <w:ilvl w:val="1"/>
          <w:numId w:val="11"/>
        </w:numPr>
        <w:spacing w:before="0" w:after="0"/>
        <w:ind w:left="576" w:hanging="576"/>
        <w:jc w:val="both"/>
        <w:rPr>
          <w:rFonts w:asciiTheme="minorHAnsi" w:hAnsiTheme="minorHAnsi" w:cstheme="minorHAnsi"/>
          <w:b w:val="0"/>
          <w:i w:val="0"/>
          <w:sz w:val="20"/>
          <w:szCs w:val="20"/>
        </w:rPr>
      </w:pPr>
      <w:r w:rsidRPr="008947E3">
        <w:rPr>
          <w:rFonts w:asciiTheme="minorHAnsi" w:hAnsiTheme="minorHAnsi" w:cstheme="minorHAnsi"/>
          <w:b w:val="0"/>
          <w:i w:val="0"/>
          <w:sz w:val="20"/>
          <w:szCs w:val="20"/>
        </w:rPr>
        <w:t xml:space="preserve">V případě prodlení Prodávajícího s odstraněním vady dle článku 6. této Smlouvy, má Kupující právo na zaplacení smluvní pokuty ve výši </w:t>
      </w:r>
      <w:r w:rsidR="004E4E9B" w:rsidRPr="008947E3">
        <w:rPr>
          <w:rFonts w:asciiTheme="minorHAnsi" w:hAnsiTheme="minorHAnsi" w:cstheme="minorHAnsi"/>
          <w:b w:val="0"/>
          <w:i w:val="0"/>
          <w:sz w:val="20"/>
          <w:szCs w:val="20"/>
        </w:rPr>
        <w:t>100</w:t>
      </w:r>
      <w:r w:rsidRPr="008947E3">
        <w:rPr>
          <w:rFonts w:asciiTheme="minorHAnsi" w:hAnsiTheme="minorHAnsi" w:cstheme="minorHAnsi"/>
          <w:b w:val="0"/>
          <w:i w:val="0"/>
          <w:sz w:val="20"/>
          <w:szCs w:val="20"/>
        </w:rPr>
        <w:t xml:space="preserve"> Kč za každý započatý den prodlení.</w:t>
      </w:r>
    </w:p>
    <w:p w14:paraId="5BAC767F" w14:textId="77777777" w:rsidR="00EC7AA8" w:rsidRPr="008947E3" w:rsidRDefault="00EC7AA8" w:rsidP="008947E3">
      <w:pPr>
        <w:pStyle w:val="Nadpis2"/>
        <w:keepNext w:val="0"/>
        <w:numPr>
          <w:ilvl w:val="1"/>
          <w:numId w:val="11"/>
        </w:numPr>
        <w:spacing w:before="0" w:after="0"/>
        <w:ind w:left="576" w:hanging="576"/>
        <w:jc w:val="both"/>
        <w:rPr>
          <w:rFonts w:asciiTheme="minorHAnsi" w:hAnsiTheme="minorHAnsi" w:cstheme="minorHAnsi"/>
          <w:b w:val="0"/>
          <w:i w:val="0"/>
          <w:sz w:val="20"/>
          <w:szCs w:val="20"/>
        </w:rPr>
      </w:pPr>
      <w:r w:rsidRPr="008947E3">
        <w:rPr>
          <w:rFonts w:asciiTheme="minorHAnsi" w:hAnsiTheme="minorHAnsi" w:cstheme="minorHAnsi"/>
          <w:b w:val="0"/>
          <w:i w:val="0"/>
          <w:sz w:val="20"/>
          <w:szCs w:val="20"/>
        </w:rPr>
        <w:t>Při nedodržení termínu splatnosti faktury je Prodávající oprávněn požadovat od Kupujícího úhradu úroku z prodlení v zákonné   výši.</w:t>
      </w:r>
    </w:p>
    <w:p w14:paraId="024ABE2E" w14:textId="3092E62A" w:rsidR="00EC7AA8" w:rsidRPr="008947E3" w:rsidRDefault="00EC7AA8" w:rsidP="008947E3">
      <w:pPr>
        <w:pStyle w:val="Nadpis2"/>
        <w:keepNext w:val="0"/>
        <w:numPr>
          <w:ilvl w:val="1"/>
          <w:numId w:val="11"/>
        </w:numPr>
        <w:spacing w:before="0" w:after="0"/>
        <w:ind w:left="576" w:hanging="576"/>
        <w:jc w:val="both"/>
        <w:rPr>
          <w:rFonts w:asciiTheme="minorHAnsi" w:hAnsiTheme="minorHAnsi" w:cstheme="minorHAnsi"/>
          <w:b w:val="0"/>
          <w:i w:val="0"/>
          <w:sz w:val="20"/>
          <w:szCs w:val="20"/>
        </w:rPr>
      </w:pPr>
      <w:r w:rsidRPr="008947E3">
        <w:rPr>
          <w:rFonts w:asciiTheme="minorHAnsi" w:hAnsiTheme="minorHAnsi" w:cstheme="minorHAnsi"/>
          <w:b w:val="0"/>
          <w:i w:val="0"/>
          <w:sz w:val="20"/>
          <w:szCs w:val="20"/>
        </w:rPr>
        <w:t>Smluvní strany si výslovně ujednaly, že smluvní pokuta dle čl. 7.3, 7.4 se nezapočítává na náhradu škody. Dále si smluvní strany výslovně ujednaly, že v případě uplatnění smluvní sankce dle čl. 7.</w:t>
      </w:r>
      <w:r w:rsidR="004E4E9B" w:rsidRPr="008947E3">
        <w:rPr>
          <w:rFonts w:asciiTheme="minorHAnsi" w:hAnsiTheme="minorHAnsi" w:cstheme="minorHAnsi"/>
          <w:b w:val="0"/>
          <w:i w:val="0"/>
          <w:sz w:val="20"/>
          <w:szCs w:val="20"/>
        </w:rPr>
        <w:t>5</w:t>
      </w:r>
      <w:r w:rsidRPr="008947E3">
        <w:rPr>
          <w:rFonts w:asciiTheme="minorHAnsi" w:hAnsiTheme="minorHAnsi" w:cstheme="minorHAnsi"/>
          <w:b w:val="0"/>
          <w:i w:val="0"/>
          <w:sz w:val="20"/>
          <w:szCs w:val="20"/>
        </w:rPr>
        <w:t xml:space="preserve"> odpovídá výše úroků náhradě škody.</w:t>
      </w:r>
    </w:p>
    <w:p w14:paraId="086EAE9A" w14:textId="77777777" w:rsidR="00EC7AA8" w:rsidRPr="008947E3" w:rsidRDefault="00EC7AA8" w:rsidP="008947E3">
      <w:pPr>
        <w:pStyle w:val="Nadpis2"/>
        <w:keepNext w:val="0"/>
        <w:numPr>
          <w:ilvl w:val="1"/>
          <w:numId w:val="11"/>
        </w:numPr>
        <w:spacing w:before="0" w:after="0"/>
        <w:ind w:left="576" w:hanging="576"/>
        <w:jc w:val="both"/>
        <w:rPr>
          <w:rFonts w:asciiTheme="minorHAnsi" w:hAnsiTheme="minorHAnsi" w:cstheme="minorHAnsi"/>
          <w:b w:val="0"/>
          <w:i w:val="0"/>
          <w:sz w:val="20"/>
          <w:szCs w:val="20"/>
        </w:rPr>
      </w:pPr>
      <w:r w:rsidRPr="008947E3">
        <w:rPr>
          <w:rFonts w:asciiTheme="minorHAnsi" w:hAnsiTheme="minorHAnsi" w:cstheme="minorHAnsi"/>
          <w:b w:val="0"/>
          <w:i w:val="0"/>
          <w:sz w:val="20"/>
          <w:szCs w:val="20"/>
        </w:rPr>
        <w:t>Smluvní sankce je splatná do 21 kalendářních dnů od prokazatelného doručení výzvy smluvní straně povinné ze smluvní sankce k úhradě této smluvní sankce.</w:t>
      </w:r>
    </w:p>
    <w:p w14:paraId="192CECCB" w14:textId="77777777" w:rsidR="00EC7AA8" w:rsidRPr="008947E3" w:rsidRDefault="00EC7AA8" w:rsidP="008947E3">
      <w:pPr>
        <w:pStyle w:val="Nadpis2"/>
        <w:keepNext w:val="0"/>
        <w:numPr>
          <w:ilvl w:val="1"/>
          <w:numId w:val="11"/>
        </w:numPr>
        <w:spacing w:before="0" w:after="0"/>
        <w:ind w:left="576" w:hanging="576"/>
        <w:jc w:val="both"/>
        <w:rPr>
          <w:rFonts w:asciiTheme="minorHAnsi" w:hAnsiTheme="minorHAnsi" w:cstheme="minorHAnsi"/>
          <w:b w:val="0"/>
          <w:i w:val="0"/>
          <w:sz w:val="20"/>
          <w:szCs w:val="20"/>
        </w:rPr>
      </w:pPr>
      <w:r w:rsidRPr="008947E3">
        <w:rPr>
          <w:rFonts w:asciiTheme="minorHAnsi" w:hAnsiTheme="minorHAnsi" w:cstheme="minorHAnsi"/>
          <w:b w:val="0"/>
          <w:i w:val="0"/>
          <w:sz w:val="20"/>
          <w:szCs w:val="20"/>
        </w:rPr>
        <w:t>Smluvní strany si ujednaly vyloučení aplikace ustanovení § 1806 Občanského zákoníku.</w:t>
      </w:r>
    </w:p>
    <w:p w14:paraId="6B84DD9C" w14:textId="77777777" w:rsidR="00EC7AA8" w:rsidRPr="008947E3" w:rsidRDefault="00EC7AA8" w:rsidP="008947E3">
      <w:pPr>
        <w:pStyle w:val="Nadpis2"/>
        <w:keepNext w:val="0"/>
        <w:numPr>
          <w:ilvl w:val="1"/>
          <w:numId w:val="11"/>
        </w:numPr>
        <w:spacing w:before="0" w:after="0"/>
        <w:ind w:left="576" w:hanging="576"/>
        <w:jc w:val="both"/>
        <w:rPr>
          <w:rFonts w:asciiTheme="minorHAnsi" w:hAnsiTheme="minorHAnsi" w:cstheme="minorHAnsi"/>
          <w:i w:val="0"/>
          <w:color w:val="4F81BD" w:themeColor="accent1"/>
          <w:sz w:val="20"/>
          <w:szCs w:val="20"/>
        </w:rPr>
      </w:pPr>
      <w:r w:rsidRPr="008947E3">
        <w:rPr>
          <w:rFonts w:asciiTheme="minorHAnsi" w:hAnsiTheme="minorHAnsi" w:cstheme="minorHAnsi"/>
          <w:b w:val="0"/>
          <w:i w:val="0"/>
          <w:sz w:val="20"/>
          <w:szCs w:val="20"/>
        </w:rPr>
        <w:t>Kupující může jednostranně započíst vůči Prodávajícímu pohledávku (i nesplatnou) vyplývající z této Smlouvy proti pohledávce Prodávajícího vyplývající z této Smlouvy.</w:t>
      </w:r>
    </w:p>
    <w:p w14:paraId="63368B44" w14:textId="77777777" w:rsidR="00EC7AA8" w:rsidRPr="008947E3" w:rsidRDefault="00EC7AA8" w:rsidP="008947E3">
      <w:pPr>
        <w:ind w:left="432"/>
        <w:jc w:val="both"/>
        <w:rPr>
          <w:rFonts w:asciiTheme="minorHAnsi" w:hAnsiTheme="minorHAnsi" w:cstheme="minorHAnsi"/>
          <w:sz w:val="20"/>
          <w:szCs w:val="20"/>
        </w:rPr>
      </w:pPr>
    </w:p>
    <w:p w14:paraId="3E898CFD" w14:textId="77777777" w:rsidR="00EC7AA8" w:rsidRPr="008947E3" w:rsidRDefault="00EC7AA8" w:rsidP="008947E3">
      <w:pPr>
        <w:pStyle w:val="Nadpis1"/>
        <w:numPr>
          <w:ilvl w:val="0"/>
          <w:numId w:val="11"/>
        </w:numPr>
        <w:spacing w:before="0" w:after="0"/>
        <w:ind w:left="714" w:hanging="357"/>
        <w:rPr>
          <w:rFonts w:asciiTheme="minorHAnsi" w:hAnsiTheme="minorHAnsi" w:cstheme="minorHAnsi"/>
          <w:sz w:val="20"/>
          <w:szCs w:val="20"/>
        </w:rPr>
      </w:pPr>
      <w:r w:rsidRPr="008947E3">
        <w:rPr>
          <w:rFonts w:asciiTheme="minorHAnsi" w:hAnsiTheme="minorHAnsi" w:cstheme="minorHAnsi"/>
          <w:sz w:val="20"/>
          <w:szCs w:val="20"/>
        </w:rPr>
        <w:lastRenderedPageBreak/>
        <w:t>Trvání a ukončení smlouvy</w:t>
      </w:r>
    </w:p>
    <w:p w14:paraId="3DF2A538" w14:textId="093C8A17" w:rsidR="00EC7AA8" w:rsidRPr="008947E3" w:rsidRDefault="00EC7AA8" w:rsidP="008947E3">
      <w:pPr>
        <w:pStyle w:val="Nadpis2"/>
        <w:keepNext w:val="0"/>
        <w:numPr>
          <w:ilvl w:val="1"/>
          <w:numId w:val="11"/>
        </w:numPr>
        <w:spacing w:before="0" w:after="0"/>
        <w:ind w:left="576" w:hanging="576"/>
        <w:jc w:val="both"/>
        <w:rPr>
          <w:rFonts w:asciiTheme="minorHAnsi" w:hAnsiTheme="minorHAnsi" w:cstheme="minorHAnsi"/>
          <w:b w:val="0"/>
          <w:i w:val="0"/>
          <w:sz w:val="20"/>
          <w:szCs w:val="20"/>
        </w:rPr>
      </w:pPr>
      <w:r w:rsidRPr="008947E3">
        <w:rPr>
          <w:rFonts w:asciiTheme="minorHAnsi" w:hAnsiTheme="minorHAnsi" w:cstheme="minorHAnsi"/>
          <w:b w:val="0"/>
          <w:i w:val="0"/>
          <w:sz w:val="20"/>
          <w:szCs w:val="20"/>
        </w:rPr>
        <w:t>Tato smlouva se uzavírána na dobu určitou, a to ode dne nabytí účinnosti Smlouvy do </w:t>
      </w:r>
      <w:r w:rsidR="004E4E9B" w:rsidRPr="008947E3">
        <w:rPr>
          <w:rFonts w:asciiTheme="minorHAnsi" w:hAnsiTheme="minorHAnsi" w:cstheme="minorHAnsi"/>
          <w:b w:val="0"/>
          <w:i w:val="0"/>
          <w:sz w:val="20"/>
          <w:szCs w:val="20"/>
        </w:rPr>
        <w:t>31.12.2026</w:t>
      </w:r>
      <w:r w:rsidRPr="008947E3">
        <w:rPr>
          <w:rFonts w:asciiTheme="minorHAnsi" w:hAnsiTheme="minorHAnsi" w:cstheme="minorHAnsi"/>
          <w:b w:val="0"/>
          <w:i w:val="0"/>
          <w:sz w:val="20"/>
          <w:szCs w:val="20"/>
        </w:rPr>
        <w:t xml:space="preserve">, nebo do vyčerpání částky </w:t>
      </w:r>
      <w:r w:rsidR="004E4E9B" w:rsidRPr="008947E3">
        <w:rPr>
          <w:rFonts w:asciiTheme="minorHAnsi" w:hAnsiTheme="minorHAnsi" w:cstheme="minorHAnsi"/>
          <w:b w:val="0"/>
          <w:i w:val="0"/>
          <w:sz w:val="20"/>
          <w:szCs w:val="20"/>
        </w:rPr>
        <w:t>stanovené v čl. 1.3. této smlouvy</w:t>
      </w:r>
      <w:r w:rsidRPr="008947E3">
        <w:rPr>
          <w:rFonts w:asciiTheme="minorHAnsi" w:hAnsiTheme="minorHAnsi" w:cstheme="minorHAnsi"/>
          <w:b w:val="0"/>
          <w:i w:val="0"/>
          <w:sz w:val="20"/>
          <w:szCs w:val="20"/>
        </w:rPr>
        <w:t xml:space="preserve">, dle toho, co nastane dříve. </w:t>
      </w:r>
    </w:p>
    <w:p w14:paraId="20B930FC" w14:textId="77777777" w:rsidR="00EC7AA8" w:rsidRPr="008947E3" w:rsidRDefault="00EC7AA8" w:rsidP="008947E3">
      <w:pPr>
        <w:pStyle w:val="Nadpis2"/>
        <w:keepNext w:val="0"/>
        <w:numPr>
          <w:ilvl w:val="1"/>
          <w:numId w:val="11"/>
        </w:numPr>
        <w:spacing w:before="0" w:after="0"/>
        <w:ind w:left="576" w:hanging="576"/>
        <w:jc w:val="both"/>
        <w:rPr>
          <w:rFonts w:asciiTheme="minorHAnsi" w:hAnsiTheme="minorHAnsi" w:cstheme="minorHAnsi"/>
          <w:b w:val="0"/>
          <w:i w:val="0"/>
          <w:sz w:val="20"/>
          <w:szCs w:val="20"/>
        </w:rPr>
      </w:pPr>
      <w:r w:rsidRPr="008947E3">
        <w:rPr>
          <w:rFonts w:asciiTheme="minorHAnsi" w:hAnsiTheme="minorHAnsi" w:cstheme="minorHAnsi"/>
          <w:b w:val="0"/>
          <w:i w:val="0"/>
          <w:sz w:val="20"/>
          <w:szCs w:val="20"/>
        </w:rPr>
        <w:t>Smlouva může být ukončena také:</w:t>
      </w:r>
    </w:p>
    <w:p w14:paraId="7B98ECA4" w14:textId="77777777" w:rsidR="00EC7AA8" w:rsidRPr="008947E3" w:rsidRDefault="00EC7AA8" w:rsidP="008947E3">
      <w:pPr>
        <w:numPr>
          <w:ilvl w:val="0"/>
          <w:numId w:val="8"/>
        </w:numPr>
        <w:ind w:left="993"/>
        <w:jc w:val="both"/>
        <w:rPr>
          <w:rFonts w:asciiTheme="minorHAnsi" w:hAnsiTheme="minorHAnsi" w:cstheme="minorHAnsi"/>
          <w:sz w:val="20"/>
          <w:szCs w:val="20"/>
        </w:rPr>
      </w:pPr>
      <w:r w:rsidRPr="008947E3">
        <w:rPr>
          <w:rFonts w:asciiTheme="minorHAnsi" w:hAnsiTheme="minorHAnsi" w:cstheme="minorHAnsi"/>
          <w:sz w:val="20"/>
          <w:szCs w:val="20"/>
        </w:rPr>
        <w:t>písemnou dohodou Smluvních stran,</w:t>
      </w:r>
    </w:p>
    <w:p w14:paraId="34BB3927" w14:textId="77777777" w:rsidR="00EC7AA8" w:rsidRPr="008947E3" w:rsidRDefault="00EC7AA8" w:rsidP="008947E3">
      <w:pPr>
        <w:numPr>
          <w:ilvl w:val="0"/>
          <w:numId w:val="8"/>
        </w:numPr>
        <w:ind w:left="993"/>
        <w:jc w:val="both"/>
        <w:rPr>
          <w:rFonts w:asciiTheme="minorHAnsi" w:hAnsiTheme="minorHAnsi" w:cstheme="minorHAnsi"/>
          <w:sz w:val="20"/>
          <w:szCs w:val="20"/>
        </w:rPr>
      </w:pPr>
      <w:r w:rsidRPr="008947E3">
        <w:rPr>
          <w:rFonts w:asciiTheme="minorHAnsi" w:hAnsiTheme="minorHAnsi" w:cstheme="minorHAnsi"/>
          <w:sz w:val="20"/>
          <w:szCs w:val="20"/>
        </w:rPr>
        <w:t>písemnou výpovědí,</w:t>
      </w:r>
    </w:p>
    <w:p w14:paraId="0D8C6476" w14:textId="77777777" w:rsidR="00EC7AA8" w:rsidRPr="008947E3" w:rsidRDefault="00EC7AA8" w:rsidP="008947E3">
      <w:pPr>
        <w:numPr>
          <w:ilvl w:val="0"/>
          <w:numId w:val="8"/>
        </w:numPr>
        <w:ind w:left="993"/>
        <w:jc w:val="both"/>
        <w:rPr>
          <w:rFonts w:asciiTheme="minorHAnsi" w:hAnsiTheme="minorHAnsi" w:cstheme="minorHAnsi"/>
          <w:sz w:val="20"/>
          <w:szCs w:val="20"/>
        </w:rPr>
      </w:pPr>
      <w:r w:rsidRPr="008947E3">
        <w:rPr>
          <w:rFonts w:asciiTheme="minorHAnsi" w:hAnsiTheme="minorHAnsi" w:cstheme="minorHAnsi"/>
          <w:sz w:val="20"/>
          <w:szCs w:val="20"/>
        </w:rPr>
        <w:t>odstoupením od Smlouvy.</w:t>
      </w:r>
    </w:p>
    <w:p w14:paraId="5DF6CDCB" w14:textId="77777777" w:rsidR="00EC7AA8" w:rsidRPr="008947E3" w:rsidRDefault="00EC7AA8" w:rsidP="008947E3">
      <w:pPr>
        <w:pStyle w:val="Nadpis2"/>
        <w:keepNext w:val="0"/>
        <w:numPr>
          <w:ilvl w:val="1"/>
          <w:numId w:val="11"/>
        </w:numPr>
        <w:spacing w:before="0" w:after="0"/>
        <w:ind w:left="576" w:hanging="576"/>
        <w:jc w:val="both"/>
        <w:rPr>
          <w:rFonts w:asciiTheme="minorHAnsi" w:hAnsiTheme="minorHAnsi" w:cstheme="minorHAnsi"/>
          <w:b w:val="0"/>
          <w:i w:val="0"/>
          <w:sz w:val="20"/>
          <w:szCs w:val="20"/>
        </w:rPr>
      </w:pPr>
      <w:r w:rsidRPr="008947E3">
        <w:rPr>
          <w:rFonts w:asciiTheme="minorHAnsi" w:hAnsiTheme="minorHAnsi" w:cstheme="minorHAnsi"/>
          <w:b w:val="0"/>
          <w:i w:val="0"/>
          <w:sz w:val="20"/>
          <w:szCs w:val="20"/>
        </w:rPr>
        <w:t xml:space="preserve">Každá ze Smluvních stran má právo odstoupit od Smlouvy v případech stanovených zákonem, zejména dojde-li druhou Smluvní stranou k porušení Smlouvy podstatným způsobem ve smyslu § 2002 OZ. </w:t>
      </w:r>
    </w:p>
    <w:p w14:paraId="58E827BE" w14:textId="77777777" w:rsidR="00EC7AA8" w:rsidRPr="008947E3" w:rsidRDefault="00EC7AA8" w:rsidP="008947E3">
      <w:pPr>
        <w:pStyle w:val="Nadpis2"/>
        <w:keepNext w:val="0"/>
        <w:numPr>
          <w:ilvl w:val="1"/>
          <w:numId w:val="11"/>
        </w:numPr>
        <w:spacing w:before="0" w:after="0"/>
        <w:ind w:left="576" w:hanging="576"/>
        <w:jc w:val="both"/>
        <w:rPr>
          <w:rFonts w:asciiTheme="minorHAnsi" w:hAnsiTheme="minorHAnsi" w:cstheme="minorHAnsi"/>
          <w:i w:val="0"/>
          <w:sz w:val="20"/>
          <w:szCs w:val="20"/>
        </w:rPr>
      </w:pPr>
      <w:r w:rsidRPr="008947E3">
        <w:rPr>
          <w:rFonts w:asciiTheme="minorHAnsi" w:hAnsiTheme="minorHAnsi" w:cstheme="minorHAnsi"/>
          <w:b w:val="0"/>
          <w:i w:val="0"/>
          <w:sz w:val="20"/>
          <w:szCs w:val="20"/>
        </w:rPr>
        <w:t>Za porušení</w:t>
      </w:r>
      <w:r w:rsidRPr="008947E3">
        <w:rPr>
          <w:rFonts w:asciiTheme="minorHAnsi" w:hAnsiTheme="minorHAnsi" w:cstheme="minorHAnsi"/>
          <w:i w:val="0"/>
          <w:sz w:val="20"/>
          <w:szCs w:val="20"/>
        </w:rPr>
        <w:t xml:space="preserve"> </w:t>
      </w:r>
      <w:r w:rsidRPr="008947E3">
        <w:rPr>
          <w:rFonts w:asciiTheme="minorHAnsi" w:hAnsiTheme="minorHAnsi" w:cstheme="minorHAnsi"/>
          <w:b w:val="0"/>
          <w:i w:val="0"/>
          <w:sz w:val="20"/>
          <w:szCs w:val="20"/>
        </w:rPr>
        <w:t>smlouvy podstatným způsobem ze strany Prodávajícího se považuje zejména:</w:t>
      </w:r>
    </w:p>
    <w:p w14:paraId="5D499AC9" w14:textId="5B6832C4" w:rsidR="00EC7AA8" w:rsidRPr="008947E3" w:rsidRDefault="00EC7AA8" w:rsidP="008947E3">
      <w:pPr>
        <w:pStyle w:val="Odstavecseseznamem"/>
        <w:widowControl w:val="0"/>
        <w:numPr>
          <w:ilvl w:val="0"/>
          <w:numId w:val="9"/>
        </w:numPr>
        <w:autoSpaceDE w:val="0"/>
        <w:autoSpaceDN w:val="0"/>
        <w:ind w:left="993" w:hanging="426"/>
        <w:contextualSpacing w:val="0"/>
        <w:jc w:val="both"/>
        <w:rPr>
          <w:rFonts w:asciiTheme="minorHAnsi" w:hAnsiTheme="minorHAnsi" w:cstheme="minorHAnsi"/>
          <w:sz w:val="20"/>
          <w:szCs w:val="20"/>
        </w:rPr>
      </w:pPr>
      <w:r w:rsidRPr="008947E3">
        <w:rPr>
          <w:rFonts w:asciiTheme="minorHAnsi" w:hAnsiTheme="minorHAnsi" w:cstheme="minorHAnsi"/>
          <w:sz w:val="20"/>
          <w:szCs w:val="20"/>
        </w:rPr>
        <w:t xml:space="preserve">Prodávající je v prodlení oproti Době dodání Předmětu plnění o více jak </w:t>
      </w:r>
      <w:r w:rsidR="004E4E9B" w:rsidRPr="008947E3">
        <w:rPr>
          <w:rFonts w:asciiTheme="minorHAnsi" w:hAnsiTheme="minorHAnsi" w:cstheme="minorHAnsi"/>
          <w:sz w:val="20"/>
          <w:szCs w:val="20"/>
        </w:rPr>
        <w:t>30</w:t>
      </w:r>
      <w:r w:rsidRPr="008947E3">
        <w:rPr>
          <w:rFonts w:asciiTheme="minorHAnsi" w:hAnsiTheme="minorHAnsi" w:cstheme="minorHAnsi"/>
          <w:sz w:val="20"/>
          <w:szCs w:val="20"/>
        </w:rPr>
        <w:t xml:space="preserve"> kalendářních dní,</w:t>
      </w:r>
    </w:p>
    <w:p w14:paraId="6BC3E709" w14:textId="77777777" w:rsidR="00EC7AA8" w:rsidRPr="008947E3" w:rsidRDefault="00EC7AA8" w:rsidP="008947E3">
      <w:pPr>
        <w:pStyle w:val="Odstavecseseznamem"/>
        <w:widowControl w:val="0"/>
        <w:numPr>
          <w:ilvl w:val="0"/>
          <w:numId w:val="9"/>
        </w:numPr>
        <w:autoSpaceDE w:val="0"/>
        <w:autoSpaceDN w:val="0"/>
        <w:ind w:left="993" w:hanging="426"/>
        <w:contextualSpacing w:val="0"/>
        <w:jc w:val="both"/>
        <w:rPr>
          <w:rFonts w:asciiTheme="minorHAnsi" w:hAnsiTheme="minorHAnsi" w:cstheme="minorHAnsi"/>
          <w:sz w:val="20"/>
          <w:szCs w:val="20"/>
        </w:rPr>
      </w:pPr>
      <w:r w:rsidRPr="008947E3">
        <w:rPr>
          <w:rFonts w:asciiTheme="minorHAnsi" w:hAnsiTheme="minorHAnsi" w:cstheme="minorHAnsi"/>
          <w:sz w:val="20"/>
          <w:szCs w:val="20"/>
        </w:rPr>
        <w:t xml:space="preserve">v případě výskytu vady Předmětu dodávky se ukáže, že Prodávající nemůže dodat novou věc bez vad, vyměnit její součást nebo věc opravit, jakož i v případě, že Prodávající nezjedná nápravu ve stanovené době, a to ani formou přiměřené slevy z ceny, nebo v případě, že by zjednání nápravy Kupujícímu působilo značné obtíže. </w:t>
      </w:r>
    </w:p>
    <w:p w14:paraId="36924739" w14:textId="4C70DA2D" w:rsidR="00EC7AA8" w:rsidRPr="008947E3" w:rsidRDefault="00EC7AA8" w:rsidP="008947E3">
      <w:pPr>
        <w:pStyle w:val="Nadpis2"/>
        <w:keepNext w:val="0"/>
        <w:widowControl w:val="0"/>
        <w:numPr>
          <w:ilvl w:val="1"/>
          <w:numId w:val="11"/>
        </w:numPr>
        <w:autoSpaceDE w:val="0"/>
        <w:autoSpaceDN w:val="0"/>
        <w:spacing w:before="0" w:after="0"/>
        <w:ind w:left="578" w:hanging="578"/>
        <w:jc w:val="both"/>
        <w:rPr>
          <w:rFonts w:asciiTheme="minorHAnsi" w:hAnsiTheme="minorHAnsi" w:cstheme="minorHAnsi"/>
          <w:b w:val="0"/>
          <w:i w:val="0"/>
          <w:sz w:val="20"/>
          <w:szCs w:val="20"/>
        </w:rPr>
      </w:pPr>
      <w:r w:rsidRPr="008947E3">
        <w:rPr>
          <w:rFonts w:asciiTheme="minorHAnsi" w:hAnsiTheme="minorHAnsi" w:cstheme="minorHAnsi"/>
          <w:b w:val="0"/>
          <w:i w:val="0"/>
          <w:sz w:val="20"/>
          <w:szCs w:val="20"/>
        </w:rPr>
        <w:t>Za porušení Smlouvy podstatným způsobem ze strany Kupujícího se považuje</w:t>
      </w:r>
      <w:r w:rsidR="004E4E9B" w:rsidRPr="008947E3">
        <w:rPr>
          <w:rFonts w:asciiTheme="minorHAnsi" w:hAnsiTheme="minorHAnsi" w:cstheme="minorHAnsi"/>
          <w:b w:val="0"/>
          <w:i w:val="0"/>
          <w:sz w:val="20"/>
          <w:szCs w:val="20"/>
        </w:rPr>
        <w:t xml:space="preserve">, když </w:t>
      </w:r>
      <w:r w:rsidRPr="008947E3">
        <w:rPr>
          <w:rFonts w:asciiTheme="minorHAnsi" w:hAnsiTheme="minorHAnsi" w:cstheme="minorHAnsi"/>
          <w:b w:val="0"/>
          <w:i w:val="0"/>
          <w:sz w:val="20"/>
          <w:szCs w:val="20"/>
        </w:rPr>
        <w:t xml:space="preserve">Kupující je v prodlení s úhradou kupní ceny Dodávky o více než </w:t>
      </w:r>
      <w:r w:rsidR="004E4E9B" w:rsidRPr="008947E3">
        <w:rPr>
          <w:rFonts w:asciiTheme="minorHAnsi" w:hAnsiTheme="minorHAnsi" w:cstheme="minorHAnsi"/>
          <w:b w:val="0"/>
          <w:i w:val="0"/>
          <w:sz w:val="20"/>
          <w:szCs w:val="20"/>
        </w:rPr>
        <w:t>30</w:t>
      </w:r>
      <w:r w:rsidRPr="008947E3">
        <w:rPr>
          <w:rFonts w:asciiTheme="minorHAnsi" w:hAnsiTheme="minorHAnsi" w:cstheme="minorHAnsi"/>
          <w:b w:val="0"/>
          <w:i w:val="0"/>
          <w:sz w:val="20"/>
          <w:szCs w:val="20"/>
        </w:rPr>
        <w:t xml:space="preserve"> dní a nezjedná nápravu ani po písemném upozorněním ze strany Prodávajícího. </w:t>
      </w:r>
    </w:p>
    <w:p w14:paraId="24C32548" w14:textId="77777777" w:rsidR="00EC7AA8" w:rsidRPr="008947E3" w:rsidRDefault="00EC7AA8" w:rsidP="008947E3">
      <w:pPr>
        <w:pStyle w:val="Nadpis2"/>
        <w:keepNext w:val="0"/>
        <w:numPr>
          <w:ilvl w:val="1"/>
          <w:numId w:val="11"/>
        </w:numPr>
        <w:spacing w:before="0" w:after="0"/>
        <w:ind w:left="578" w:hanging="578"/>
        <w:jc w:val="both"/>
        <w:rPr>
          <w:rFonts w:asciiTheme="minorHAnsi" w:hAnsiTheme="minorHAnsi" w:cstheme="minorHAnsi"/>
          <w:b w:val="0"/>
          <w:i w:val="0"/>
          <w:sz w:val="20"/>
          <w:szCs w:val="20"/>
        </w:rPr>
      </w:pPr>
      <w:r w:rsidRPr="008947E3">
        <w:rPr>
          <w:rFonts w:asciiTheme="minorHAnsi" w:hAnsiTheme="minorHAnsi" w:cstheme="minorHAnsi"/>
          <w:b w:val="0"/>
          <w:i w:val="0"/>
          <w:sz w:val="20"/>
          <w:szCs w:val="20"/>
        </w:rPr>
        <w:t>Odstoupení od Smlouvy musí být písemné, jinak je neplatné. Odstoupení je účinné ode dne, kdy bude doručeno druhé Smluvní straně.</w:t>
      </w:r>
    </w:p>
    <w:p w14:paraId="6D7A113F" w14:textId="77777777" w:rsidR="00EC7AA8" w:rsidRPr="008947E3" w:rsidRDefault="00EC7AA8" w:rsidP="008947E3">
      <w:pPr>
        <w:pStyle w:val="Nadpis2"/>
        <w:keepNext w:val="0"/>
        <w:numPr>
          <w:ilvl w:val="1"/>
          <w:numId w:val="11"/>
        </w:numPr>
        <w:spacing w:before="0" w:after="0"/>
        <w:ind w:left="578" w:hanging="578"/>
        <w:jc w:val="both"/>
        <w:rPr>
          <w:rFonts w:asciiTheme="minorHAnsi" w:hAnsiTheme="minorHAnsi" w:cstheme="minorHAnsi"/>
          <w:b w:val="0"/>
          <w:i w:val="0"/>
          <w:sz w:val="20"/>
          <w:szCs w:val="20"/>
        </w:rPr>
      </w:pPr>
      <w:r w:rsidRPr="008947E3">
        <w:rPr>
          <w:rFonts w:asciiTheme="minorHAnsi" w:hAnsiTheme="minorHAnsi" w:cstheme="minorHAnsi"/>
          <w:b w:val="0"/>
          <w:i w:val="0"/>
          <w:sz w:val="20"/>
          <w:szCs w:val="20"/>
        </w:rPr>
        <w:t xml:space="preserve">Kupující je oprávněn závazky kdykoli a bez uvedení důvodu částečně nebo v celém rozsahu vypovědět. </w:t>
      </w:r>
    </w:p>
    <w:p w14:paraId="7EF492C5" w14:textId="77777777" w:rsidR="00EC7AA8" w:rsidRPr="008947E3" w:rsidRDefault="00EC7AA8" w:rsidP="008947E3">
      <w:pPr>
        <w:pStyle w:val="Nadpis2"/>
        <w:keepNext w:val="0"/>
        <w:numPr>
          <w:ilvl w:val="1"/>
          <w:numId w:val="11"/>
        </w:numPr>
        <w:spacing w:before="0" w:after="0"/>
        <w:ind w:left="578" w:hanging="578"/>
        <w:jc w:val="both"/>
        <w:rPr>
          <w:rFonts w:asciiTheme="minorHAnsi" w:hAnsiTheme="minorHAnsi" w:cstheme="minorHAnsi"/>
          <w:b w:val="0"/>
          <w:i w:val="0"/>
          <w:sz w:val="20"/>
          <w:szCs w:val="20"/>
        </w:rPr>
      </w:pPr>
      <w:r w:rsidRPr="008947E3">
        <w:rPr>
          <w:rFonts w:asciiTheme="minorHAnsi" w:hAnsiTheme="minorHAnsi" w:cstheme="minorHAnsi"/>
          <w:b w:val="0"/>
          <w:i w:val="0"/>
          <w:sz w:val="20"/>
          <w:szCs w:val="20"/>
        </w:rPr>
        <w:t>Ukončením Smlouvy nejsou dotčena ustanovení týkající se nároků z odpovědnosti za vady a ze záruky za jakost, nároků z odpovědnosti za škodu a nároků ze smluvních pokut, ani další ustanovení o právech a povinnostech, z jejichž povahy vyplývá, že mají trvat i po ukončení Smlouvy.</w:t>
      </w:r>
    </w:p>
    <w:p w14:paraId="07AF9D8F" w14:textId="77777777" w:rsidR="00EC7AA8" w:rsidRPr="008947E3" w:rsidRDefault="00EC7AA8" w:rsidP="008947E3">
      <w:pPr>
        <w:pStyle w:val="Style1"/>
        <w:adjustRightInd/>
        <w:jc w:val="both"/>
        <w:rPr>
          <w:rFonts w:asciiTheme="minorHAnsi" w:hAnsiTheme="minorHAnsi" w:cstheme="minorHAnsi"/>
          <w:spacing w:val="12"/>
          <w:sz w:val="20"/>
          <w:szCs w:val="20"/>
        </w:rPr>
      </w:pPr>
    </w:p>
    <w:p w14:paraId="773C3284" w14:textId="77777777" w:rsidR="00EC7AA8" w:rsidRPr="008947E3" w:rsidRDefault="00EC7AA8" w:rsidP="008947E3">
      <w:pPr>
        <w:pStyle w:val="Nadpis1"/>
        <w:numPr>
          <w:ilvl w:val="0"/>
          <w:numId w:val="11"/>
        </w:numPr>
        <w:spacing w:before="0" w:after="0"/>
        <w:ind w:left="714" w:hanging="357"/>
        <w:rPr>
          <w:rFonts w:asciiTheme="minorHAnsi" w:hAnsiTheme="minorHAnsi" w:cstheme="minorHAnsi"/>
          <w:bCs w:val="0"/>
          <w:spacing w:val="12"/>
          <w:sz w:val="20"/>
          <w:szCs w:val="20"/>
        </w:rPr>
      </w:pPr>
      <w:r w:rsidRPr="008947E3">
        <w:rPr>
          <w:rFonts w:asciiTheme="minorHAnsi" w:hAnsiTheme="minorHAnsi" w:cstheme="minorHAnsi"/>
          <w:bCs w:val="0"/>
          <w:spacing w:val="12"/>
          <w:sz w:val="20"/>
          <w:szCs w:val="20"/>
        </w:rPr>
        <w:t>Závěrečná ujednání</w:t>
      </w:r>
    </w:p>
    <w:p w14:paraId="5B6ADB4D" w14:textId="77777777" w:rsidR="00EC7AA8" w:rsidRPr="008947E3" w:rsidRDefault="00EC7AA8" w:rsidP="008947E3">
      <w:pPr>
        <w:pStyle w:val="Nadpis2"/>
        <w:keepNext w:val="0"/>
        <w:numPr>
          <w:ilvl w:val="1"/>
          <w:numId w:val="11"/>
        </w:numPr>
        <w:spacing w:before="0" w:after="0"/>
        <w:ind w:left="578" w:hanging="578"/>
        <w:jc w:val="both"/>
        <w:rPr>
          <w:rFonts w:asciiTheme="minorHAnsi" w:hAnsiTheme="minorHAnsi" w:cstheme="minorHAnsi"/>
          <w:b w:val="0"/>
          <w:i w:val="0"/>
          <w:sz w:val="20"/>
          <w:szCs w:val="20"/>
        </w:rPr>
      </w:pPr>
      <w:r w:rsidRPr="008947E3">
        <w:rPr>
          <w:rFonts w:asciiTheme="minorHAnsi" w:hAnsiTheme="minorHAnsi" w:cstheme="minorHAnsi"/>
          <w:b w:val="0"/>
          <w:i w:val="0"/>
          <w:sz w:val="20"/>
          <w:szCs w:val="20"/>
        </w:rPr>
        <w:t>Vztahy mezi Smluvními stranami touto smlouvou výslovně neupravené se budou řídit českými, obecně závaznými právními předpisy, zejména OZ.</w:t>
      </w:r>
    </w:p>
    <w:p w14:paraId="2D6C01CC" w14:textId="77777777" w:rsidR="00EC7AA8" w:rsidRPr="008947E3" w:rsidRDefault="00EC7AA8" w:rsidP="008947E3">
      <w:pPr>
        <w:pStyle w:val="Nadpis2"/>
        <w:keepNext w:val="0"/>
        <w:numPr>
          <w:ilvl w:val="1"/>
          <w:numId w:val="11"/>
        </w:numPr>
        <w:spacing w:before="0" w:after="0"/>
        <w:ind w:left="578" w:hanging="578"/>
        <w:jc w:val="both"/>
        <w:rPr>
          <w:rFonts w:asciiTheme="minorHAnsi" w:hAnsiTheme="minorHAnsi" w:cstheme="minorHAnsi"/>
          <w:b w:val="0"/>
          <w:i w:val="0"/>
          <w:sz w:val="20"/>
          <w:szCs w:val="20"/>
        </w:rPr>
      </w:pPr>
      <w:r w:rsidRPr="008947E3">
        <w:rPr>
          <w:rFonts w:asciiTheme="minorHAnsi" w:hAnsiTheme="minorHAnsi" w:cstheme="minorHAnsi"/>
          <w:b w:val="0"/>
          <w:i w:val="0"/>
          <w:sz w:val="20"/>
          <w:szCs w:val="20"/>
        </w:rPr>
        <w:t xml:space="preserve">Kupující si vyhrazuje právo zveřejnit obsah této Smlouvy včetně případných dodatků k této Smlouvě. Prodávající dále souhlasí se zveřejněním své identifikace a dalších údajů uvedených ve Smlouvě včetně celkové ceny i ceny jednotlivých položek Předmětu dodávky. </w:t>
      </w:r>
    </w:p>
    <w:p w14:paraId="238DCD5F" w14:textId="77777777" w:rsidR="00EC7AA8" w:rsidRPr="008947E3" w:rsidRDefault="00EC7AA8" w:rsidP="008947E3">
      <w:pPr>
        <w:pStyle w:val="Nadpis2"/>
        <w:keepNext w:val="0"/>
        <w:numPr>
          <w:ilvl w:val="1"/>
          <w:numId w:val="11"/>
        </w:numPr>
        <w:spacing w:before="0" w:after="0"/>
        <w:ind w:left="578" w:hanging="578"/>
        <w:jc w:val="both"/>
        <w:rPr>
          <w:rFonts w:asciiTheme="minorHAnsi" w:hAnsiTheme="minorHAnsi" w:cstheme="minorHAnsi"/>
          <w:b w:val="0"/>
          <w:i w:val="0"/>
          <w:sz w:val="20"/>
          <w:szCs w:val="20"/>
        </w:rPr>
      </w:pPr>
      <w:r w:rsidRPr="008947E3">
        <w:rPr>
          <w:rFonts w:asciiTheme="minorHAnsi" w:hAnsiTheme="minorHAnsi" w:cstheme="minorHAnsi"/>
          <w:b w:val="0"/>
          <w:i w:val="0"/>
          <w:sz w:val="20"/>
          <w:szCs w:val="20"/>
        </w:rPr>
        <w:t>Prodávající bere na vědomí, že Kupující je povinnou osobou ve smyslu zákona č. 106/1999 Sb., o svobodném přístupu k informacím.</w:t>
      </w:r>
    </w:p>
    <w:p w14:paraId="120C7C52" w14:textId="77777777" w:rsidR="00EC7AA8" w:rsidRPr="00477828" w:rsidRDefault="00EC7AA8" w:rsidP="008947E3">
      <w:pPr>
        <w:pStyle w:val="Nadpis2"/>
        <w:keepNext w:val="0"/>
        <w:numPr>
          <w:ilvl w:val="1"/>
          <w:numId w:val="11"/>
        </w:numPr>
        <w:spacing w:before="0" w:after="0"/>
        <w:ind w:left="578" w:hanging="578"/>
        <w:jc w:val="both"/>
        <w:rPr>
          <w:rFonts w:asciiTheme="minorHAnsi" w:hAnsiTheme="minorHAnsi" w:cstheme="minorHAnsi"/>
          <w:b w:val="0"/>
          <w:i w:val="0"/>
          <w:sz w:val="20"/>
          <w:szCs w:val="20"/>
        </w:rPr>
      </w:pPr>
      <w:r w:rsidRPr="008947E3">
        <w:rPr>
          <w:rFonts w:asciiTheme="minorHAnsi" w:hAnsiTheme="minorHAnsi" w:cstheme="minorHAnsi"/>
          <w:b w:val="0"/>
          <w:i w:val="0"/>
          <w:sz w:val="20"/>
          <w:szCs w:val="20"/>
        </w:rPr>
        <w:t xml:space="preserve">Smluvní strany berou na vědomí, že tato Smlouva podléhá uveřejnění dle zákona č. 340/2015 Sb., o zvláštních podmínkách účinnosti některých smluv, uveřejňování těchto smluv a o registru smluv (zákon </w:t>
      </w:r>
      <w:r w:rsidRPr="00477828">
        <w:rPr>
          <w:rFonts w:asciiTheme="minorHAnsi" w:hAnsiTheme="minorHAnsi" w:cstheme="minorHAnsi"/>
          <w:b w:val="0"/>
          <w:i w:val="0"/>
          <w:sz w:val="20"/>
          <w:szCs w:val="20"/>
        </w:rPr>
        <w:t>o registru smluv). Uveřejnění zajistí Kupující.</w:t>
      </w:r>
    </w:p>
    <w:p w14:paraId="13CF7C50" w14:textId="0017180C" w:rsidR="00EC7AA8" w:rsidRPr="00477828" w:rsidRDefault="00EC7AA8" w:rsidP="008947E3">
      <w:pPr>
        <w:pStyle w:val="Nadpis2"/>
        <w:keepNext w:val="0"/>
        <w:numPr>
          <w:ilvl w:val="1"/>
          <w:numId w:val="11"/>
        </w:numPr>
        <w:spacing w:before="0" w:after="0"/>
        <w:ind w:left="576" w:hanging="576"/>
        <w:jc w:val="both"/>
        <w:rPr>
          <w:rFonts w:asciiTheme="minorHAnsi" w:hAnsiTheme="minorHAnsi" w:cstheme="minorHAnsi"/>
          <w:b w:val="0"/>
          <w:i w:val="0"/>
          <w:sz w:val="20"/>
          <w:szCs w:val="20"/>
        </w:rPr>
      </w:pPr>
      <w:r w:rsidRPr="00477828">
        <w:rPr>
          <w:rFonts w:asciiTheme="minorHAnsi" w:hAnsiTheme="minorHAnsi" w:cstheme="minorHAnsi"/>
          <w:b w:val="0"/>
          <w:i w:val="0"/>
          <w:sz w:val="20"/>
          <w:szCs w:val="20"/>
        </w:rPr>
        <w:t>Tato Smlouva se uzavírá elektronickou formou.</w:t>
      </w:r>
    </w:p>
    <w:p w14:paraId="3FF86117" w14:textId="77777777" w:rsidR="00EC7AA8" w:rsidRPr="008947E3" w:rsidRDefault="00EC7AA8" w:rsidP="008947E3">
      <w:pPr>
        <w:pStyle w:val="Nadpis2"/>
        <w:keepNext w:val="0"/>
        <w:numPr>
          <w:ilvl w:val="1"/>
          <w:numId w:val="11"/>
        </w:numPr>
        <w:spacing w:before="0" w:after="0"/>
        <w:ind w:left="578" w:hanging="578"/>
        <w:jc w:val="both"/>
        <w:rPr>
          <w:rFonts w:asciiTheme="minorHAnsi" w:hAnsiTheme="minorHAnsi" w:cstheme="minorHAnsi"/>
          <w:b w:val="0"/>
          <w:i w:val="0"/>
          <w:sz w:val="20"/>
          <w:szCs w:val="20"/>
        </w:rPr>
      </w:pPr>
      <w:r w:rsidRPr="008947E3">
        <w:rPr>
          <w:rFonts w:asciiTheme="minorHAnsi" w:hAnsiTheme="minorHAnsi" w:cstheme="minorHAnsi"/>
          <w:b w:val="0"/>
          <w:i w:val="0"/>
          <w:sz w:val="20"/>
          <w:szCs w:val="20"/>
        </w:rPr>
        <w:t xml:space="preserve">Smluvní strany prohlašují, že žádná z nich se nepovažuje za slabší smluvní stranu ve smyslu ustanovení § 433 zákona č. 89/2012 Sb., občanský zákoník. </w:t>
      </w:r>
    </w:p>
    <w:p w14:paraId="36B180CE" w14:textId="77777777" w:rsidR="00EC7AA8" w:rsidRPr="008947E3" w:rsidRDefault="00EC7AA8" w:rsidP="008947E3">
      <w:pPr>
        <w:pStyle w:val="Nadpis2"/>
        <w:keepNext w:val="0"/>
        <w:numPr>
          <w:ilvl w:val="1"/>
          <w:numId w:val="11"/>
        </w:numPr>
        <w:spacing w:before="0" w:after="0"/>
        <w:ind w:left="578" w:hanging="578"/>
        <w:jc w:val="both"/>
        <w:rPr>
          <w:rFonts w:asciiTheme="minorHAnsi" w:hAnsiTheme="minorHAnsi" w:cstheme="minorHAnsi"/>
          <w:b w:val="0"/>
          <w:i w:val="0"/>
          <w:sz w:val="20"/>
          <w:szCs w:val="20"/>
        </w:rPr>
      </w:pPr>
      <w:r w:rsidRPr="008947E3">
        <w:rPr>
          <w:rFonts w:asciiTheme="minorHAnsi" w:hAnsiTheme="minorHAnsi" w:cstheme="minorHAnsi"/>
          <w:b w:val="0"/>
          <w:i w:val="0"/>
          <w:sz w:val="20"/>
          <w:szCs w:val="20"/>
        </w:rPr>
        <w:t>Informace k ochraně osobních údajů jsou ze strany NPÚ uveřejněny na webových stránkách www.npu.cz v sekci „Ochrana osobních údajů“.</w:t>
      </w:r>
    </w:p>
    <w:p w14:paraId="52A72352" w14:textId="77777777" w:rsidR="00EC7AA8" w:rsidRPr="008947E3" w:rsidRDefault="00EC7AA8" w:rsidP="008947E3">
      <w:pPr>
        <w:pStyle w:val="Nadpis2"/>
        <w:keepNext w:val="0"/>
        <w:numPr>
          <w:ilvl w:val="1"/>
          <w:numId w:val="11"/>
        </w:numPr>
        <w:spacing w:before="0" w:after="0"/>
        <w:ind w:left="578" w:hanging="578"/>
        <w:jc w:val="both"/>
        <w:rPr>
          <w:rFonts w:asciiTheme="minorHAnsi" w:hAnsiTheme="minorHAnsi" w:cstheme="minorHAnsi"/>
          <w:b w:val="0"/>
          <w:i w:val="0"/>
          <w:sz w:val="20"/>
          <w:szCs w:val="20"/>
        </w:rPr>
      </w:pPr>
      <w:r w:rsidRPr="008947E3">
        <w:rPr>
          <w:rFonts w:asciiTheme="minorHAnsi" w:hAnsiTheme="minorHAnsi" w:cstheme="minorHAnsi"/>
          <w:b w:val="0"/>
          <w:i w:val="0"/>
          <w:sz w:val="20"/>
          <w:szCs w:val="20"/>
        </w:rPr>
        <w:t>Na důkaz souhlasu s celým obsahem Smlouvy připojují Smluvní strany své podpisy.</w:t>
      </w:r>
    </w:p>
    <w:p w14:paraId="7102DB60" w14:textId="4CDD2EFD" w:rsidR="00EC7AA8" w:rsidRPr="008947E3" w:rsidRDefault="00EC7AA8" w:rsidP="008947E3">
      <w:pPr>
        <w:pStyle w:val="Nadpis2"/>
        <w:keepNext w:val="0"/>
        <w:numPr>
          <w:ilvl w:val="1"/>
          <w:numId w:val="11"/>
        </w:numPr>
        <w:spacing w:before="0" w:after="0"/>
        <w:ind w:left="576" w:hanging="576"/>
        <w:jc w:val="both"/>
        <w:rPr>
          <w:rFonts w:asciiTheme="minorHAnsi" w:hAnsiTheme="minorHAnsi" w:cstheme="minorHAnsi"/>
          <w:b w:val="0"/>
          <w:sz w:val="20"/>
          <w:szCs w:val="20"/>
        </w:rPr>
      </w:pPr>
      <w:r w:rsidRPr="008947E3">
        <w:rPr>
          <w:rFonts w:asciiTheme="minorHAnsi" w:hAnsiTheme="minorHAnsi" w:cstheme="minorHAnsi"/>
          <w:b w:val="0"/>
          <w:i w:val="0"/>
          <w:sz w:val="20"/>
          <w:szCs w:val="20"/>
        </w:rPr>
        <w:t>Nedílnou součást této Smlouvy tvoří příloha</w:t>
      </w:r>
      <w:r w:rsidR="004E4E9B" w:rsidRPr="008947E3">
        <w:rPr>
          <w:rFonts w:asciiTheme="minorHAnsi" w:hAnsiTheme="minorHAnsi" w:cstheme="minorHAnsi"/>
          <w:b w:val="0"/>
          <w:i w:val="0"/>
          <w:sz w:val="20"/>
          <w:szCs w:val="20"/>
        </w:rPr>
        <w:t xml:space="preserve"> č. 1</w:t>
      </w:r>
      <w:r w:rsidRPr="008947E3">
        <w:rPr>
          <w:rFonts w:asciiTheme="minorHAnsi" w:hAnsiTheme="minorHAnsi" w:cstheme="minorHAnsi"/>
          <w:b w:val="0"/>
          <w:sz w:val="20"/>
          <w:szCs w:val="20"/>
        </w:rPr>
        <w:t xml:space="preserve">:     </w:t>
      </w:r>
    </w:p>
    <w:p w14:paraId="0887FCD5" w14:textId="77777777" w:rsidR="00EC7AA8" w:rsidRPr="008947E3" w:rsidRDefault="00EC7AA8" w:rsidP="008947E3">
      <w:pPr>
        <w:ind w:left="567"/>
        <w:jc w:val="both"/>
        <w:rPr>
          <w:rFonts w:asciiTheme="minorHAnsi" w:hAnsiTheme="minorHAnsi" w:cstheme="minorHAnsi"/>
          <w:color w:val="000000" w:themeColor="text1"/>
          <w:sz w:val="20"/>
          <w:szCs w:val="20"/>
        </w:rPr>
      </w:pPr>
    </w:p>
    <w:tbl>
      <w:tblPr>
        <w:tblW w:w="0" w:type="auto"/>
        <w:jc w:val="center"/>
        <w:tblLook w:val="04A0" w:firstRow="1" w:lastRow="0" w:firstColumn="1" w:lastColumn="0" w:noHBand="0" w:noVBand="1"/>
      </w:tblPr>
      <w:tblGrid>
        <w:gridCol w:w="4536"/>
        <w:gridCol w:w="4536"/>
      </w:tblGrid>
      <w:tr w:rsidR="00477828" w:rsidRPr="008947E3" w14:paraId="759EDE59" w14:textId="77777777" w:rsidTr="00477828">
        <w:trPr>
          <w:jc w:val="center"/>
        </w:trPr>
        <w:tc>
          <w:tcPr>
            <w:tcW w:w="4536" w:type="dxa"/>
          </w:tcPr>
          <w:p w14:paraId="280DFCCB" w14:textId="77777777" w:rsidR="00477828" w:rsidRPr="008947E3" w:rsidRDefault="00477828" w:rsidP="00477828">
            <w:pPr>
              <w:jc w:val="center"/>
              <w:rPr>
                <w:rFonts w:asciiTheme="minorHAnsi" w:hAnsiTheme="minorHAnsi" w:cstheme="minorHAnsi"/>
                <w:color w:val="000000" w:themeColor="text1"/>
                <w:sz w:val="20"/>
                <w:szCs w:val="20"/>
              </w:rPr>
            </w:pPr>
          </w:p>
        </w:tc>
        <w:tc>
          <w:tcPr>
            <w:tcW w:w="4536" w:type="dxa"/>
          </w:tcPr>
          <w:p w14:paraId="0B9887D0" w14:textId="7AD85229" w:rsidR="00477828" w:rsidRPr="008947E3" w:rsidRDefault="00477828" w:rsidP="00477828">
            <w:pPr>
              <w:jc w:val="center"/>
              <w:rPr>
                <w:rFonts w:asciiTheme="minorHAnsi" w:hAnsiTheme="minorHAnsi" w:cstheme="minorHAnsi"/>
                <w:color w:val="000000" w:themeColor="text1"/>
                <w:sz w:val="20"/>
                <w:szCs w:val="20"/>
              </w:rPr>
            </w:pPr>
          </w:p>
        </w:tc>
      </w:tr>
    </w:tbl>
    <w:p w14:paraId="40C0BAEF" w14:textId="77777777" w:rsidR="007300EC" w:rsidRPr="008947E3" w:rsidRDefault="007300EC" w:rsidP="008947E3">
      <w:pPr>
        <w:contextualSpacing/>
        <w:jc w:val="both"/>
        <w:rPr>
          <w:rFonts w:asciiTheme="minorHAnsi" w:eastAsia="Calibri" w:hAnsiTheme="minorHAnsi" w:cstheme="minorHAnsi"/>
          <w:bCs/>
          <w:sz w:val="20"/>
          <w:szCs w:val="20"/>
          <w:lang w:eastAsia="x-none"/>
        </w:rPr>
      </w:pPr>
    </w:p>
    <w:p w14:paraId="6747745B" w14:textId="48EB1E3D" w:rsidR="00A45605" w:rsidRDefault="006710F2" w:rsidP="008947E3">
      <w:pPr>
        <w:contextualSpacing/>
        <w:jc w:val="both"/>
        <w:rPr>
          <w:rFonts w:asciiTheme="minorHAnsi" w:hAnsiTheme="minorHAnsi" w:cstheme="minorHAnsi"/>
          <w:sz w:val="20"/>
          <w:szCs w:val="20"/>
        </w:rPr>
      </w:pPr>
      <w:r>
        <w:rPr>
          <w:rFonts w:asciiTheme="minorHAnsi" w:hAnsiTheme="minorHAnsi" w:cstheme="minorHAnsi"/>
          <w:sz w:val="20"/>
          <w:szCs w:val="20"/>
        </w:rPr>
        <w:t>V Kroměříži dne 15. 4. 2026</w:t>
      </w:r>
    </w:p>
    <w:p w14:paraId="2077603E" w14:textId="77777777" w:rsidR="00477828" w:rsidRDefault="00477828" w:rsidP="00477828">
      <w:pPr>
        <w:contextualSpacing/>
        <w:jc w:val="both"/>
        <w:rPr>
          <w:rFonts w:asciiTheme="minorHAnsi" w:hAnsiTheme="minorHAnsi" w:cstheme="minorHAnsi"/>
          <w:sz w:val="20"/>
          <w:szCs w:val="20"/>
        </w:rPr>
      </w:pPr>
    </w:p>
    <w:p w14:paraId="1EB3DEAD" w14:textId="77777777" w:rsidR="00477828" w:rsidRDefault="00477828" w:rsidP="00477828">
      <w:pPr>
        <w:contextualSpacing/>
        <w:jc w:val="both"/>
        <w:rPr>
          <w:rFonts w:asciiTheme="minorHAnsi" w:hAnsiTheme="minorHAnsi" w:cstheme="minorHAnsi"/>
          <w:sz w:val="20"/>
          <w:szCs w:val="20"/>
        </w:rPr>
      </w:pPr>
    </w:p>
    <w:p w14:paraId="75725681" w14:textId="77777777" w:rsidR="00477828" w:rsidRDefault="00477828" w:rsidP="00477828">
      <w:pPr>
        <w:contextualSpacing/>
        <w:jc w:val="both"/>
        <w:rPr>
          <w:rFonts w:asciiTheme="minorHAnsi" w:hAnsiTheme="minorHAnsi" w:cstheme="minorHAnsi"/>
          <w:sz w:val="20"/>
          <w:szCs w:val="20"/>
        </w:rPr>
      </w:pPr>
    </w:p>
    <w:p w14:paraId="3E6D93E4" w14:textId="77777777" w:rsidR="00477828" w:rsidRDefault="00477828" w:rsidP="00477828">
      <w:pPr>
        <w:contextualSpacing/>
        <w:jc w:val="both"/>
        <w:rPr>
          <w:rFonts w:asciiTheme="minorHAnsi" w:hAnsiTheme="minorHAnsi" w:cstheme="minorHAnsi"/>
          <w:sz w:val="20"/>
          <w:szCs w:val="20"/>
        </w:rPr>
      </w:pPr>
    </w:p>
    <w:p w14:paraId="0CCF6394" w14:textId="77777777" w:rsidR="00477828" w:rsidRDefault="00477828" w:rsidP="00477828">
      <w:pPr>
        <w:contextualSpacing/>
        <w:jc w:val="both"/>
        <w:rPr>
          <w:rFonts w:asciiTheme="minorHAnsi" w:hAnsiTheme="minorHAnsi" w:cstheme="minorHAnsi"/>
          <w:sz w:val="20"/>
          <w:szCs w:val="20"/>
        </w:rPr>
      </w:pPr>
    </w:p>
    <w:p w14:paraId="0B2BDEC4" w14:textId="77777777" w:rsidR="00477828" w:rsidRDefault="00477828" w:rsidP="00477828">
      <w:pPr>
        <w:contextualSpacing/>
        <w:jc w:val="both"/>
        <w:rPr>
          <w:rFonts w:asciiTheme="minorHAnsi" w:hAnsiTheme="minorHAnsi" w:cstheme="minorHAnsi"/>
          <w:sz w:val="20"/>
          <w:szCs w:val="20"/>
        </w:rPr>
      </w:pPr>
      <w:r>
        <w:rPr>
          <w:rFonts w:asciiTheme="minorHAnsi" w:hAnsiTheme="minorHAnsi" w:cstheme="minorHAnsi"/>
          <w:sz w:val="20"/>
          <w:szCs w:val="20"/>
        </w:rPr>
        <w:t>…………………………………………………….</w:t>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t>……………………………………………………….</w:t>
      </w:r>
    </w:p>
    <w:p w14:paraId="2D0DA8F2" w14:textId="77777777" w:rsidR="00477828" w:rsidRPr="008947E3" w:rsidRDefault="00477828" w:rsidP="00477828">
      <w:pPr>
        <w:contextualSpacing/>
        <w:jc w:val="both"/>
        <w:rPr>
          <w:rFonts w:asciiTheme="minorHAnsi" w:hAnsiTheme="minorHAnsi" w:cstheme="minorHAnsi"/>
          <w:sz w:val="20"/>
          <w:szCs w:val="20"/>
        </w:rPr>
      </w:pPr>
      <w:r>
        <w:rPr>
          <w:rFonts w:asciiTheme="minorHAnsi" w:hAnsiTheme="minorHAnsi" w:cstheme="minorHAnsi"/>
          <w:sz w:val="20"/>
          <w:szCs w:val="20"/>
        </w:rPr>
        <w:tab/>
        <w:t>Kupující</w:t>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t>Prodávající</w:t>
      </w:r>
    </w:p>
    <w:p w14:paraId="0BF3BBC6" w14:textId="4915CCB5" w:rsidR="00E623E2" w:rsidRDefault="00E623E2">
      <w:pPr>
        <w:spacing w:after="200" w:line="276" w:lineRule="auto"/>
        <w:rPr>
          <w:rFonts w:asciiTheme="minorHAnsi" w:hAnsiTheme="minorHAnsi" w:cstheme="minorHAnsi"/>
          <w:sz w:val="20"/>
          <w:szCs w:val="20"/>
        </w:rPr>
      </w:pPr>
      <w:r>
        <w:rPr>
          <w:rFonts w:asciiTheme="minorHAnsi" w:hAnsiTheme="minorHAnsi" w:cstheme="minorHAnsi"/>
          <w:sz w:val="20"/>
          <w:szCs w:val="20"/>
        </w:rPr>
        <w:br w:type="page"/>
      </w:r>
    </w:p>
    <w:tbl>
      <w:tblPr>
        <w:tblW w:w="9072" w:type="dxa"/>
        <w:tblCellMar>
          <w:left w:w="70" w:type="dxa"/>
          <w:right w:w="70" w:type="dxa"/>
        </w:tblCellMar>
        <w:tblLook w:val="04A0" w:firstRow="1" w:lastRow="0" w:firstColumn="1" w:lastColumn="0" w:noHBand="0" w:noVBand="1"/>
      </w:tblPr>
      <w:tblGrid>
        <w:gridCol w:w="475"/>
        <w:gridCol w:w="1660"/>
        <w:gridCol w:w="5803"/>
        <w:gridCol w:w="1134"/>
      </w:tblGrid>
      <w:tr w:rsidR="00E623E2" w:rsidRPr="00E623E2" w14:paraId="69ECEFE9" w14:textId="77777777" w:rsidTr="00E623E2">
        <w:trPr>
          <w:trHeight w:val="288"/>
        </w:trPr>
        <w:tc>
          <w:tcPr>
            <w:tcW w:w="475" w:type="dxa"/>
            <w:tcBorders>
              <w:top w:val="nil"/>
              <w:left w:val="nil"/>
              <w:bottom w:val="nil"/>
              <w:right w:val="nil"/>
            </w:tcBorders>
            <w:shd w:val="clear" w:color="auto" w:fill="auto"/>
            <w:noWrap/>
            <w:vAlign w:val="bottom"/>
            <w:hideMark/>
          </w:tcPr>
          <w:p w14:paraId="44EDC338" w14:textId="77777777" w:rsidR="00E623E2" w:rsidRPr="00E623E2" w:rsidRDefault="00E623E2" w:rsidP="00E623E2">
            <w:pPr>
              <w:rPr>
                <w:sz w:val="20"/>
                <w:szCs w:val="20"/>
              </w:rPr>
            </w:pPr>
          </w:p>
        </w:tc>
        <w:tc>
          <w:tcPr>
            <w:tcW w:w="1660" w:type="dxa"/>
            <w:tcBorders>
              <w:top w:val="nil"/>
              <w:left w:val="nil"/>
              <w:bottom w:val="nil"/>
              <w:right w:val="nil"/>
            </w:tcBorders>
            <w:shd w:val="clear" w:color="auto" w:fill="auto"/>
            <w:noWrap/>
            <w:vAlign w:val="bottom"/>
            <w:hideMark/>
          </w:tcPr>
          <w:p w14:paraId="70671C13" w14:textId="77777777" w:rsidR="00E623E2" w:rsidRPr="00E623E2" w:rsidRDefault="00E623E2" w:rsidP="00E623E2">
            <w:pPr>
              <w:rPr>
                <w:sz w:val="20"/>
                <w:szCs w:val="20"/>
              </w:rPr>
            </w:pPr>
          </w:p>
        </w:tc>
        <w:tc>
          <w:tcPr>
            <w:tcW w:w="5803" w:type="dxa"/>
            <w:tcBorders>
              <w:top w:val="nil"/>
              <w:left w:val="nil"/>
              <w:bottom w:val="nil"/>
              <w:right w:val="nil"/>
            </w:tcBorders>
            <w:shd w:val="clear" w:color="auto" w:fill="auto"/>
            <w:vAlign w:val="bottom"/>
            <w:hideMark/>
          </w:tcPr>
          <w:p w14:paraId="3EACF1D9" w14:textId="77777777" w:rsidR="00E623E2" w:rsidRPr="00E623E2" w:rsidRDefault="00E623E2" w:rsidP="00E623E2">
            <w:pPr>
              <w:rPr>
                <w:sz w:val="20"/>
                <w:szCs w:val="20"/>
              </w:rPr>
            </w:pPr>
          </w:p>
        </w:tc>
        <w:tc>
          <w:tcPr>
            <w:tcW w:w="1134" w:type="dxa"/>
            <w:tcBorders>
              <w:top w:val="nil"/>
              <w:left w:val="nil"/>
              <w:bottom w:val="nil"/>
              <w:right w:val="nil"/>
            </w:tcBorders>
            <w:shd w:val="clear" w:color="auto" w:fill="auto"/>
            <w:noWrap/>
            <w:vAlign w:val="bottom"/>
            <w:hideMark/>
          </w:tcPr>
          <w:p w14:paraId="0BC6EFDF" w14:textId="77777777" w:rsidR="00E623E2" w:rsidRPr="00E623E2" w:rsidRDefault="00E623E2" w:rsidP="00E623E2">
            <w:pPr>
              <w:rPr>
                <w:sz w:val="20"/>
                <w:szCs w:val="20"/>
              </w:rPr>
            </w:pPr>
          </w:p>
        </w:tc>
      </w:tr>
    </w:tbl>
    <w:p w14:paraId="645B0A6D" w14:textId="2FF57427" w:rsidR="00477828" w:rsidRDefault="00857763" w:rsidP="008947E3">
      <w:pPr>
        <w:contextualSpacing/>
        <w:jc w:val="both"/>
        <w:rPr>
          <w:rFonts w:asciiTheme="minorHAnsi" w:hAnsiTheme="minorHAnsi" w:cstheme="minorHAnsi"/>
          <w:sz w:val="20"/>
          <w:szCs w:val="20"/>
        </w:rPr>
      </w:pPr>
      <w:r>
        <w:rPr>
          <w:rFonts w:asciiTheme="minorHAnsi" w:hAnsiTheme="minorHAnsi" w:cstheme="minorHAnsi"/>
          <w:sz w:val="20"/>
          <w:szCs w:val="20"/>
        </w:rPr>
        <w:t xml:space="preserve">Příloha č. 1 </w:t>
      </w:r>
    </w:p>
    <w:tbl>
      <w:tblPr>
        <w:tblW w:w="7820" w:type="dxa"/>
        <w:tblCellMar>
          <w:left w:w="70" w:type="dxa"/>
          <w:right w:w="70" w:type="dxa"/>
        </w:tblCellMar>
        <w:tblLook w:val="04A0" w:firstRow="1" w:lastRow="0" w:firstColumn="1" w:lastColumn="0" w:noHBand="0" w:noVBand="1"/>
      </w:tblPr>
      <w:tblGrid>
        <w:gridCol w:w="1640"/>
        <w:gridCol w:w="1040"/>
        <w:gridCol w:w="3540"/>
        <w:gridCol w:w="1600"/>
      </w:tblGrid>
      <w:tr w:rsidR="00E90E5F" w:rsidRPr="00E90E5F" w14:paraId="12F5EF7C" w14:textId="77777777" w:rsidTr="00E90E5F">
        <w:trPr>
          <w:trHeight w:val="270"/>
        </w:trPr>
        <w:tc>
          <w:tcPr>
            <w:tcW w:w="1640"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14:paraId="54EF3313" w14:textId="77777777" w:rsidR="00E90E5F" w:rsidRPr="00E90E5F" w:rsidRDefault="00E90E5F" w:rsidP="00E90E5F">
            <w:pPr>
              <w:rPr>
                <w:rFonts w:ascii="Calibri" w:hAnsi="Calibri" w:cs="Calibri"/>
                <w:b/>
                <w:bCs/>
                <w:color w:val="000000"/>
                <w:sz w:val="20"/>
                <w:szCs w:val="20"/>
              </w:rPr>
            </w:pPr>
            <w:r w:rsidRPr="00E90E5F">
              <w:rPr>
                <w:rFonts w:ascii="Calibri" w:hAnsi="Calibri" w:cs="Calibri"/>
                <w:b/>
                <w:bCs/>
                <w:color w:val="000000"/>
                <w:sz w:val="20"/>
                <w:szCs w:val="20"/>
              </w:rPr>
              <w:t>EAN</w:t>
            </w:r>
          </w:p>
        </w:tc>
        <w:tc>
          <w:tcPr>
            <w:tcW w:w="1040" w:type="dxa"/>
            <w:tcBorders>
              <w:top w:val="single" w:sz="8" w:space="0" w:color="auto"/>
              <w:left w:val="nil"/>
              <w:bottom w:val="single" w:sz="8" w:space="0" w:color="auto"/>
              <w:right w:val="single" w:sz="4" w:space="0" w:color="auto"/>
            </w:tcBorders>
            <w:shd w:val="clear" w:color="auto" w:fill="auto"/>
            <w:noWrap/>
            <w:vAlign w:val="bottom"/>
            <w:hideMark/>
          </w:tcPr>
          <w:p w14:paraId="77874CB2" w14:textId="77777777" w:rsidR="00E90E5F" w:rsidRPr="00E90E5F" w:rsidRDefault="00E90E5F" w:rsidP="00E90E5F">
            <w:pPr>
              <w:rPr>
                <w:rFonts w:ascii="Calibri" w:hAnsi="Calibri" w:cs="Calibri"/>
                <w:b/>
                <w:bCs/>
                <w:color w:val="000000"/>
                <w:sz w:val="20"/>
                <w:szCs w:val="20"/>
              </w:rPr>
            </w:pPr>
            <w:r w:rsidRPr="00E90E5F">
              <w:rPr>
                <w:rFonts w:ascii="Calibri" w:hAnsi="Calibri" w:cs="Calibri"/>
                <w:b/>
                <w:bCs/>
                <w:color w:val="000000"/>
                <w:sz w:val="20"/>
                <w:szCs w:val="20"/>
              </w:rPr>
              <w:t>KLP</w:t>
            </w:r>
          </w:p>
        </w:tc>
        <w:tc>
          <w:tcPr>
            <w:tcW w:w="3540" w:type="dxa"/>
            <w:tcBorders>
              <w:top w:val="single" w:sz="8" w:space="0" w:color="auto"/>
              <w:left w:val="nil"/>
              <w:bottom w:val="single" w:sz="8" w:space="0" w:color="auto"/>
              <w:right w:val="single" w:sz="4" w:space="0" w:color="auto"/>
            </w:tcBorders>
            <w:shd w:val="clear" w:color="auto" w:fill="auto"/>
            <w:noWrap/>
            <w:vAlign w:val="bottom"/>
            <w:hideMark/>
          </w:tcPr>
          <w:p w14:paraId="1C963EFA" w14:textId="77777777" w:rsidR="00E90E5F" w:rsidRPr="00E90E5F" w:rsidRDefault="00E90E5F" w:rsidP="00E90E5F">
            <w:pPr>
              <w:rPr>
                <w:rFonts w:ascii="Calibri" w:hAnsi="Calibri" w:cs="Calibri"/>
                <w:b/>
                <w:bCs/>
                <w:color w:val="000000"/>
                <w:sz w:val="20"/>
                <w:szCs w:val="20"/>
              </w:rPr>
            </w:pPr>
            <w:r w:rsidRPr="00E90E5F">
              <w:rPr>
                <w:rFonts w:ascii="Calibri" w:hAnsi="Calibri" w:cs="Calibri"/>
                <w:b/>
                <w:bCs/>
                <w:color w:val="000000"/>
                <w:sz w:val="20"/>
                <w:szCs w:val="20"/>
              </w:rPr>
              <w:t>Název</w:t>
            </w:r>
          </w:p>
        </w:tc>
        <w:tc>
          <w:tcPr>
            <w:tcW w:w="1600" w:type="dxa"/>
            <w:tcBorders>
              <w:top w:val="single" w:sz="8" w:space="0" w:color="auto"/>
              <w:left w:val="nil"/>
              <w:bottom w:val="single" w:sz="8" w:space="0" w:color="auto"/>
              <w:right w:val="single" w:sz="8" w:space="0" w:color="auto"/>
            </w:tcBorders>
            <w:shd w:val="clear" w:color="auto" w:fill="auto"/>
            <w:noWrap/>
            <w:vAlign w:val="bottom"/>
            <w:hideMark/>
          </w:tcPr>
          <w:p w14:paraId="4AFACF77" w14:textId="77777777" w:rsidR="00E90E5F" w:rsidRPr="00E90E5F" w:rsidRDefault="00E90E5F" w:rsidP="00E90E5F">
            <w:pPr>
              <w:rPr>
                <w:rFonts w:ascii="Calibri" w:hAnsi="Calibri" w:cs="Calibri"/>
                <w:b/>
                <w:bCs/>
                <w:color w:val="000000"/>
                <w:sz w:val="20"/>
                <w:szCs w:val="20"/>
              </w:rPr>
            </w:pPr>
            <w:r w:rsidRPr="00E90E5F">
              <w:rPr>
                <w:rFonts w:ascii="Calibri" w:hAnsi="Calibri" w:cs="Calibri"/>
                <w:b/>
                <w:bCs/>
                <w:color w:val="000000"/>
                <w:sz w:val="20"/>
                <w:szCs w:val="20"/>
              </w:rPr>
              <w:t>Cena bez DPH</w:t>
            </w:r>
          </w:p>
        </w:tc>
      </w:tr>
      <w:tr w:rsidR="00E90E5F" w:rsidRPr="00E90E5F" w14:paraId="56C03FEC" w14:textId="77777777" w:rsidTr="00E90E5F">
        <w:trPr>
          <w:trHeight w:val="260"/>
        </w:trPr>
        <w:tc>
          <w:tcPr>
            <w:tcW w:w="1640" w:type="dxa"/>
            <w:tcBorders>
              <w:top w:val="nil"/>
              <w:left w:val="single" w:sz="4" w:space="0" w:color="auto"/>
              <w:bottom w:val="single" w:sz="4" w:space="0" w:color="auto"/>
              <w:right w:val="single" w:sz="4" w:space="0" w:color="auto"/>
            </w:tcBorders>
            <w:shd w:val="clear" w:color="auto" w:fill="auto"/>
            <w:noWrap/>
            <w:vAlign w:val="bottom"/>
            <w:hideMark/>
          </w:tcPr>
          <w:p w14:paraId="7FF1270F" w14:textId="77777777" w:rsidR="00E90E5F" w:rsidRPr="00E90E5F" w:rsidRDefault="00E90E5F" w:rsidP="00E90E5F">
            <w:pPr>
              <w:rPr>
                <w:rFonts w:ascii="Calibri" w:hAnsi="Calibri" w:cs="Calibri"/>
                <w:color w:val="000000"/>
                <w:sz w:val="20"/>
                <w:szCs w:val="20"/>
              </w:rPr>
            </w:pPr>
            <w:r w:rsidRPr="00E90E5F">
              <w:rPr>
                <w:rFonts w:ascii="Calibri" w:hAnsi="Calibri" w:cs="Calibri"/>
                <w:color w:val="000000"/>
                <w:sz w:val="20"/>
                <w:szCs w:val="20"/>
              </w:rPr>
              <w:t>8590228028532</w:t>
            </w:r>
          </w:p>
        </w:tc>
        <w:tc>
          <w:tcPr>
            <w:tcW w:w="1040" w:type="dxa"/>
            <w:tcBorders>
              <w:top w:val="nil"/>
              <w:left w:val="nil"/>
              <w:bottom w:val="single" w:sz="4" w:space="0" w:color="auto"/>
              <w:right w:val="single" w:sz="4" w:space="0" w:color="auto"/>
            </w:tcBorders>
            <w:shd w:val="clear" w:color="auto" w:fill="auto"/>
            <w:noWrap/>
            <w:vAlign w:val="bottom"/>
            <w:hideMark/>
          </w:tcPr>
          <w:p w14:paraId="6174616F" w14:textId="77777777" w:rsidR="00E90E5F" w:rsidRPr="00E90E5F" w:rsidRDefault="00E90E5F" w:rsidP="00E90E5F">
            <w:pPr>
              <w:rPr>
                <w:rFonts w:ascii="Calibri" w:hAnsi="Calibri" w:cs="Calibri"/>
                <w:color w:val="000000"/>
                <w:sz w:val="20"/>
                <w:szCs w:val="20"/>
              </w:rPr>
            </w:pPr>
            <w:r w:rsidRPr="00E90E5F">
              <w:rPr>
                <w:rFonts w:ascii="Calibri" w:hAnsi="Calibri" w:cs="Calibri"/>
                <w:color w:val="000000"/>
                <w:sz w:val="20"/>
                <w:szCs w:val="20"/>
              </w:rPr>
              <w:t>19M</w:t>
            </w:r>
          </w:p>
        </w:tc>
        <w:tc>
          <w:tcPr>
            <w:tcW w:w="3540" w:type="dxa"/>
            <w:tcBorders>
              <w:top w:val="nil"/>
              <w:left w:val="nil"/>
              <w:bottom w:val="single" w:sz="4" w:space="0" w:color="auto"/>
              <w:right w:val="single" w:sz="4" w:space="0" w:color="auto"/>
            </w:tcBorders>
            <w:shd w:val="clear" w:color="auto" w:fill="auto"/>
            <w:noWrap/>
            <w:vAlign w:val="bottom"/>
            <w:hideMark/>
          </w:tcPr>
          <w:p w14:paraId="48CACA3F" w14:textId="77777777" w:rsidR="00E90E5F" w:rsidRPr="00E90E5F" w:rsidRDefault="00E90E5F" w:rsidP="00E90E5F">
            <w:pPr>
              <w:rPr>
                <w:rFonts w:ascii="Calibri" w:hAnsi="Calibri" w:cs="Calibri"/>
                <w:color w:val="000000"/>
                <w:sz w:val="20"/>
                <w:szCs w:val="20"/>
              </w:rPr>
            </w:pPr>
            <w:r w:rsidRPr="00E90E5F">
              <w:rPr>
                <w:rFonts w:ascii="Calibri" w:hAnsi="Calibri" w:cs="Calibri"/>
                <w:color w:val="000000"/>
                <w:sz w:val="20"/>
                <w:szCs w:val="20"/>
              </w:rPr>
              <w:t>Klíčenka plyš 19M</w:t>
            </w:r>
          </w:p>
        </w:tc>
        <w:tc>
          <w:tcPr>
            <w:tcW w:w="1600" w:type="dxa"/>
            <w:tcBorders>
              <w:top w:val="nil"/>
              <w:left w:val="nil"/>
              <w:bottom w:val="single" w:sz="4" w:space="0" w:color="auto"/>
              <w:right w:val="single" w:sz="4" w:space="0" w:color="auto"/>
            </w:tcBorders>
            <w:shd w:val="clear" w:color="auto" w:fill="auto"/>
            <w:noWrap/>
            <w:vAlign w:val="bottom"/>
            <w:hideMark/>
          </w:tcPr>
          <w:p w14:paraId="26BDB472" w14:textId="77777777" w:rsidR="00E90E5F" w:rsidRPr="00E90E5F" w:rsidRDefault="00E90E5F" w:rsidP="00E90E5F">
            <w:pPr>
              <w:jc w:val="right"/>
              <w:rPr>
                <w:rFonts w:ascii="Calibri" w:hAnsi="Calibri" w:cs="Calibri"/>
                <w:color w:val="000000"/>
                <w:sz w:val="20"/>
                <w:szCs w:val="20"/>
              </w:rPr>
            </w:pPr>
            <w:r w:rsidRPr="00E90E5F">
              <w:rPr>
                <w:rFonts w:ascii="Calibri" w:hAnsi="Calibri" w:cs="Calibri"/>
                <w:color w:val="000000"/>
                <w:sz w:val="20"/>
                <w:szCs w:val="20"/>
              </w:rPr>
              <w:t>144,05</w:t>
            </w:r>
          </w:p>
        </w:tc>
      </w:tr>
      <w:tr w:rsidR="00E90E5F" w:rsidRPr="00E90E5F" w14:paraId="0AAB5653" w14:textId="77777777" w:rsidTr="00E90E5F">
        <w:trPr>
          <w:trHeight w:val="260"/>
        </w:trPr>
        <w:tc>
          <w:tcPr>
            <w:tcW w:w="1640" w:type="dxa"/>
            <w:tcBorders>
              <w:top w:val="nil"/>
              <w:left w:val="single" w:sz="4" w:space="0" w:color="auto"/>
              <w:bottom w:val="single" w:sz="4" w:space="0" w:color="auto"/>
              <w:right w:val="single" w:sz="4" w:space="0" w:color="auto"/>
            </w:tcBorders>
            <w:shd w:val="clear" w:color="auto" w:fill="auto"/>
            <w:noWrap/>
            <w:vAlign w:val="bottom"/>
            <w:hideMark/>
          </w:tcPr>
          <w:p w14:paraId="286117A7" w14:textId="77777777" w:rsidR="00E90E5F" w:rsidRPr="00E90E5F" w:rsidRDefault="00E90E5F" w:rsidP="00E90E5F">
            <w:pPr>
              <w:rPr>
                <w:rFonts w:ascii="Calibri" w:hAnsi="Calibri" w:cs="Calibri"/>
                <w:color w:val="000000"/>
                <w:sz w:val="20"/>
                <w:szCs w:val="20"/>
              </w:rPr>
            </w:pPr>
            <w:r w:rsidRPr="00E90E5F">
              <w:rPr>
                <w:rFonts w:ascii="Calibri" w:hAnsi="Calibri" w:cs="Calibri"/>
                <w:color w:val="000000"/>
                <w:sz w:val="20"/>
                <w:szCs w:val="20"/>
              </w:rPr>
              <w:t>8590228109194</w:t>
            </w:r>
          </w:p>
        </w:tc>
        <w:tc>
          <w:tcPr>
            <w:tcW w:w="1040" w:type="dxa"/>
            <w:tcBorders>
              <w:top w:val="nil"/>
              <w:left w:val="nil"/>
              <w:bottom w:val="single" w:sz="4" w:space="0" w:color="auto"/>
              <w:right w:val="single" w:sz="4" w:space="0" w:color="auto"/>
            </w:tcBorders>
            <w:shd w:val="clear" w:color="auto" w:fill="auto"/>
            <w:noWrap/>
            <w:vAlign w:val="bottom"/>
            <w:hideMark/>
          </w:tcPr>
          <w:p w14:paraId="2FD5301F" w14:textId="77777777" w:rsidR="00E90E5F" w:rsidRPr="00E90E5F" w:rsidRDefault="00E90E5F" w:rsidP="00E90E5F">
            <w:pPr>
              <w:rPr>
                <w:rFonts w:ascii="Calibri" w:hAnsi="Calibri" w:cs="Calibri"/>
                <w:color w:val="000000"/>
                <w:sz w:val="20"/>
                <w:szCs w:val="20"/>
              </w:rPr>
            </w:pPr>
            <w:r w:rsidRPr="00E90E5F">
              <w:rPr>
                <w:rFonts w:ascii="Calibri" w:hAnsi="Calibri" w:cs="Calibri"/>
                <w:color w:val="000000"/>
                <w:sz w:val="20"/>
                <w:szCs w:val="20"/>
              </w:rPr>
              <w:t>1CH</w:t>
            </w:r>
          </w:p>
        </w:tc>
        <w:tc>
          <w:tcPr>
            <w:tcW w:w="3540" w:type="dxa"/>
            <w:tcBorders>
              <w:top w:val="nil"/>
              <w:left w:val="nil"/>
              <w:bottom w:val="single" w:sz="4" w:space="0" w:color="auto"/>
              <w:right w:val="single" w:sz="4" w:space="0" w:color="auto"/>
            </w:tcBorders>
            <w:shd w:val="clear" w:color="auto" w:fill="auto"/>
            <w:noWrap/>
            <w:vAlign w:val="bottom"/>
            <w:hideMark/>
          </w:tcPr>
          <w:p w14:paraId="20A3CF8F" w14:textId="77777777" w:rsidR="00E90E5F" w:rsidRPr="00E90E5F" w:rsidRDefault="00E90E5F" w:rsidP="00E90E5F">
            <w:pPr>
              <w:rPr>
                <w:rFonts w:ascii="Calibri" w:hAnsi="Calibri" w:cs="Calibri"/>
                <w:color w:val="000000"/>
                <w:sz w:val="20"/>
                <w:szCs w:val="20"/>
              </w:rPr>
            </w:pPr>
            <w:proofErr w:type="spellStart"/>
            <w:r w:rsidRPr="00E90E5F">
              <w:rPr>
                <w:rFonts w:ascii="Calibri" w:hAnsi="Calibri" w:cs="Calibri"/>
                <w:color w:val="000000"/>
                <w:sz w:val="20"/>
                <w:szCs w:val="20"/>
              </w:rPr>
              <w:t>Charmies</w:t>
            </w:r>
            <w:proofErr w:type="spellEnd"/>
            <w:r w:rsidRPr="00E90E5F">
              <w:rPr>
                <w:rFonts w:ascii="Calibri" w:hAnsi="Calibri" w:cs="Calibri"/>
                <w:color w:val="000000"/>
                <w:sz w:val="20"/>
                <w:szCs w:val="20"/>
              </w:rPr>
              <w:t xml:space="preserve"> náramek</w:t>
            </w:r>
          </w:p>
        </w:tc>
        <w:tc>
          <w:tcPr>
            <w:tcW w:w="1600" w:type="dxa"/>
            <w:tcBorders>
              <w:top w:val="nil"/>
              <w:left w:val="nil"/>
              <w:bottom w:val="single" w:sz="4" w:space="0" w:color="auto"/>
              <w:right w:val="single" w:sz="4" w:space="0" w:color="auto"/>
            </w:tcBorders>
            <w:shd w:val="clear" w:color="auto" w:fill="auto"/>
            <w:noWrap/>
            <w:vAlign w:val="bottom"/>
            <w:hideMark/>
          </w:tcPr>
          <w:p w14:paraId="475E6090" w14:textId="77777777" w:rsidR="00E90E5F" w:rsidRPr="00E90E5F" w:rsidRDefault="00E90E5F" w:rsidP="00E90E5F">
            <w:pPr>
              <w:jc w:val="right"/>
              <w:rPr>
                <w:rFonts w:ascii="Calibri" w:hAnsi="Calibri" w:cs="Calibri"/>
                <w:color w:val="000000"/>
                <w:sz w:val="20"/>
                <w:szCs w:val="20"/>
              </w:rPr>
            </w:pPr>
            <w:r w:rsidRPr="00E90E5F">
              <w:rPr>
                <w:rFonts w:ascii="Calibri" w:hAnsi="Calibri" w:cs="Calibri"/>
                <w:color w:val="000000"/>
                <w:sz w:val="20"/>
                <w:szCs w:val="20"/>
              </w:rPr>
              <w:t>86,2</w:t>
            </w:r>
          </w:p>
        </w:tc>
      </w:tr>
      <w:tr w:rsidR="00E90E5F" w:rsidRPr="00E90E5F" w14:paraId="64646FE9" w14:textId="77777777" w:rsidTr="00E90E5F">
        <w:trPr>
          <w:trHeight w:val="260"/>
        </w:trPr>
        <w:tc>
          <w:tcPr>
            <w:tcW w:w="1640" w:type="dxa"/>
            <w:tcBorders>
              <w:top w:val="nil"/>
              <w:left w:val="single" w:sz="4" w:space="0" w:color="auto"/>
              <w:bottom w:val="single" w:sz="4" w:space="0" w:color="auto"/>
              <w:right w:val="single" w:sz="4" w:space="0" w:color="auto"/>
            </w:tcBorders>
            <w:shd w:val="clear" w:color="auto" w:fill="auto"/>
            <w:noWrap/>
            <w:vAlign w:val="bottom"/>
            <w:hideMark/>
          </w:tcPr>
          <w:p w14:paraId="6A1B51BE" w14:textId="77777777" w:rsidR="00E90E5F" w:rsidRPr="00E90E5F" w:rsidRDefault="00E90E5F" w:rsidP="00E90E5F">
            <w:pPr>
              <w:rPr>
                <w:rFonts w:ascii="Calibri" w:hAnsi="Calibri" w:cs="Calibri"/>
                <w:color w:val="000000"/>
                <w:sz w:val="20"/>
                <w:szCs w:val="20"/>
              </w:rPr>
            </w:pPr>
            <w:r w:rsidRPr="00E90E5F">
              <w:rPr>
                <w:rFonts w:ascii="Calibri" w:hAnsi="Calibri" w:cs="Calibri"/>
                <w:color w:val="000000"/>
                <w:sz w:val="20"/>
                <w:szCs w:val="20"/>
              </w:rPr>
              <w:t>8590228067340</w:t>
            </w:r>
          </w:p>
        </w:tc>
        <w:tc>
          <w:tcPr>
            <w:tcW w:w="1040" w:type="dxa"/>
            <w:tcBorders>
              <w:top w:val="nil"/>
              <w:left w:val="nil"/>
              <w:bottom w:val="single" w:sz="4" w:space="0" w:color="auto"/>
              <w:right w:val="single" w:sz="4" w:space="0" w:color="auto"/>
            </w:tcBorders>
            <w:shd w:val="clear" w:color="auto" w:fill="auto"/>
            <w:noWrap/>
            <w:vAlign w:val="bottom"/>
            <w:hideMark/>
          </w:tcPr>
          <w:p w14:paraId="351BCA94" w14:textId="77777777" w:rsidR="00E90E5F" w:rsidRPr="00E90E5F" w:rsidRDefault="00E90E5F" w:rsidP="00E90E5F">
            <w:pPr>
              <w:rPr>
                <w:rFonts w:ascii="Calibri" w:hAnsi="Calibri" w:cs="Calibri"/>
                <w:color w:val="000000"/>
                <w:sz w:val="20"/>
                <w:szCs w:val="20"/>
              </w:rPr>
            </w:pPr>
            <w:r w:rsidRPr="00E90E5F">
              <w:rPr>
                <w:rFonts w:ascii="Calibri" w:hAnsi="Calibri" w:cs="Calibri"/>
                <w:color w:val="000000"/>
                <w:sz w:val="20"/>
                <w:szCs w:val="20"/>
              </w:rPr>
              <w:t>1PD</w:t>
            </w:r>
          </w:p>
        </w:tc>
        <w:tc>
          <w:tcPr>
            <w:tcW w:w="3540" w:type="dxa"/>
            <w:tcBorders>
              <w:top w:val="nil"/>
              <w:left w:val="nil"/>
              <w:bottom w:val="single" w:sz="4" w:space="0" w:color="auto"/>
              <w:right w:val="single" w:sz="4" w:space="0" w:color="auto"/>
            </w:tcBorders>
            <w:shd w:val="clear" w:color="auto" w:fill="auto"/>
            <w:noWrap/>
            <w:vAlign w:val="bottom"/>
            <w:hideMark/>
          </w:tcPr>
          <w:p w14:paraId="06376078" w14:textId="77777777" w:rsidR="00E90E5F" w:rsidRPr="00E90E5F" w:rsidRDefault="00E90E5F" w:rsidP="00E90E5F">
            <w:pPr>
              <w:rPr>
                <w:rFonts w:ascii="Calibri" w:hAnsi="Calibri" w:cs="Calibri"/>
                <w:color w:val="000000"/>
                <w:sz w:val="20"/>
                <w:szCs w:val="20"/>
              </w:rPr>
            </w:pPr>
            <w:r w:rsidRPr="00E90E5F">
              <w:rPr>
                <w:rFonts w:ascii="Calibri" w:hAnsi="Calibri" w:cs="Calibri"/>
                <w:color w:val="000000"/>
                <w:sz w:val="20"/>
                <w:szCs w:val="20"/>
              </w:rPr>
              <w:t>Polštář 2 v 1 tvarovaný</w:t>
            </w:r>
          </w:p>
        </w:tc>
        <w:tc>
          <w:tcPr>
            <w:tcW w:w="1600" w:type="dxa"/>
            <w:tcBorders>
              <w:top w:val="nil"/>
              <w:left w:val="nil"/>
              <w:bottom w:val="single" w:sz="4" w:space="0" w:color="auto"/>
              <w:right w:val="single" w:sz="4" w:space="0" w:color="auto"/>
            </w:tcBorders>
            <w:shd w:val="clear" w:color="auto" w:fill="auto"/>
            <w:noWrap/>
            <w:vAlign w:val="bottom"/>
            <w:hideMark/>
          </w:tcPr>
          <w:p w14:paraId="157C80C3" w14:textId="77777777" w:rsidR="00E90E5F" w:rsidRPr="00E90E5F" w:rsidRDefault="00E90E5F" w:rsidP="00E90E5F">
            <w:pPr>
              <w:jc w:val="right"/>
              <w:rPr>
                <w:rFonts w:ascii="Calibri" w:hAnsi="Calibri" w:cs="Calibri"/>
                <w:color w:val="000000"/>
                <w:sz w:val="20"/>
                <w:szCs w:val="20"/>
              </w:rPr>
            </w:pPr>
            <w:r w:rsidRPr="00E90E5F">
              <w:rPr>
                <w:rFonts w:ascii="Calibri" w:hAnsi="Calibri" w:cs="Calibri"/>
                <w:color w:val="000000"/>
                <w:sz w:val="20"/>
                <w:szCs w:val="20"/>
              </w:rPr>
              <w:t>288,63</w:t>
            </w:r>
          </w:p>
        </w:tc>
      </w:tr>
      <w:tr w:rsidR="00E90E5F" w:rsidRPr="00E90E5F" w14:paraId="3F60AD65" w14:textId="77777777" w:rsidTr="00E90E5F">
        <w:trPr>
          <w:trHeight w:val="260"/>
        </w:trPr>
        <w:tc>
          <w:tcPr>
            <w:tcW w:w="1640" w:type="dxa"/>
            <w:tcBorders>
              <w:top w:val="nil"/>
              <w:left w:val="single" w:sz="4" w:space="0" w:color="auto"/>
              <w:bottom w:val="single" w:sz="4" w:space="0" w:color="auto"/>
              <w:right w:val="single" w:sz="4" w:space="0" w:color="auto"/>
            </w:tcBorders>
            <w:shd w:val="clear" w:color="auto" w:fill="auto"/>
            <w:noWrap/>
            <w:vAlign w:val="bottom"/>
            <w:hideMark/>
          </w:tcPr>
          <w:p w14:paraId="7C262AE3" w14:textId="77777777" w:rsidR="00E90E5F" w:rsidRPr="00E90E5F" w:rsidRDefault="00E90E5F" w:rsidP="00E90E5F">
            <w:pPr>
              <w:rPr>
                <w:rFonts w:ascii="Calibri" w:hAnsi="Calibri" w:cs="Calibri"/>
                <w:color w:val="000000"/>
                <w:sz w:val="20"/>
                <w:szCs w:val="20"/>
              </w:rPr>
            </w:pPr>
            <w:r w:rsidRPr="00E90E5F">
              <w:rPr>
                <w:rFonts w:ascii="Calibri" w:hAnsi="Calibri" w:cs="Calibri"/>
                <w:color w:val="000000"/>
                <w:sz w:val="20"/>
                <w:szCs w:val="20"/>
              </w:rPr>
              <w:t>8590228105660</w:t>
            </w:r>
          </w:p>
        </w:tc>
        <w:tc>
          <w:tcPr>
            <w:tcW w:w="1040" w:type="dxa"/>
            <w:tcBorders>
              <w:top w:val="nil"/>
              <w:left w:val="nil"/>
              <w:bottom w:val="single" w:sz="4" w:space="0" w:color="auto"/>
              <w:right w:val="single" w:sz="4" w:space="0" w:color="auto"/>
            </w:tcBorders>
            <w:shd w:val="clear" w:color="auto" w:fill="auto"/>
            <w:noWrap/>
            <w:vAlign w:val="bottom"/>
            <w:hideMark/>
          </w:tcPr>
          <w:p w14:paraId="5F484039" w14:textId="77777777" w:rsidR="00E90E5F" w:rsidRPr="00E90E5F" w:rsidRDefault="00E90E5F" w:rsidP="00E90E5F">
            <w:pPr>
              <w:rPr>
                <w:rFonts w:ascii="Calibri" w:hAnsi="Calibri" w:cs="Calibri"/>
                <w:color w:val="000000"/>
                <w:sz w:val="20"/>
                <w:szCs w:val="20"/>
              </w:rPr>
            </w:pPr>
            <w:r w:rsidRPr="00E90E5F">
              <w:rPr>
                <w:rFonts w:ascii="Calibri" w:hAnsi="Calibri" w:cs="Calibri"/>
                <w:color w:val="000000"/>
                <w:sz w:val="20"/>
                <w:szCs w:val="20"/>
              </w:rPr>
              <w:t>1RG</w:t>
            </w:r>
          </w:p>
        </w:tc>
        <w:tc>
          <w:tcPr>
            <w:tcW w:w="3540" w:type="dxa"/>
            <w:tcBorders>
              <w:top w:val="nil"/>
              <w:left w:val="nil"/>
              <w:bottom w:val="single" w:sz="4" w:space="0" w:color="auto"/>
              <w:right w:val="single" w:sz="4" w:space="0" w:color="auto"/>
            </w:tcBorders>
            <w:shd w:val="clear" w:color="auto" w:fill="auto"/>
            <w:noWrap/>
            <w:vAlign w:val="bottom"/>
            <w:hideMark/>
          </w:tcPr>
          <w:p w14:paraId="71D4AAFD" w14:textId="77777777" w:rsidR="00E90E5F" w:rsidRPr="00E90E5F" w:rsidRDefault="00E90E5F" w:rsidP="00E90E5F">
            <w:pPr>
              <w:rPr>
                <w:rFonts w:ascii="Calibri" w:hAnsi="Calibri" w:cs="Calibri"/>
                <w:color w:val="000000"/>
                <w:sz w:val="20"/>
                <w:szCs w:val="20"/>
              </w:rPr>
            </w:pPr>
            <w:r w:rsidRPr="00E90E5F">
              <w:rPr>
                <w:rFonts w:ascii="Calibri" w:hAnsi="Calibri" w:cs="Calibri"/>
                <w:color w:val="000000"/>
                <w:sz w:val="20"/>
                <w:szCs w:val="20"/>
              </w:rPr>
              <w:t xml:space="preserve">Šperk </w:t>
            </w:r>
            <w:proofErr w:type="spellStart"/>
            <w:r w:rsidRPr="00E90E5F">
              <w:rPr>
                <w:rFonts w:ascii="Calibri" w:hAnsi="Calibri" w:cs="Calibri"/>
                <w:color w:val="000000"/>
                <w:sz w:val="20"/>
                <w:szCs w:val="20"/>
              </w:rPr>
              <w:t>rosegold</w:t>
            </w:r>
            <w:proofErr w:type="spellEnd"/>
            <w:r w:rsidRPr="00E90E5F">
              <w:rPr>
                <w:rFonts w:ascii="Calibri" w:hAnsi="Calibri" w:cs="Calibri"/>
                <w:color w:val="000000"/>
                <w:sz w:val="20"/>
                <w:szCs w:val="20"/>
              </w:rPr>
              <w:t xml:space="preserve"> v krabičce</w:t>
            </w:r>
          </w:p>
        </w:tc>
        <w:tc>
          <w:tcPr>
            <w:tcW w:w="1600" w:type="dxa"/>
            <w:tcBorders>
              <w:top w:val="nil"/>
              <w:left w:val="nil"/>
              <w:bottom w:val="single" w:sz="4" w:space="0" w:color="auto"/>
              <w:right w:val="single" w:sz="4" w:space="0" w:color="auto"/>
            </w:tcBorders>
            <w:shd w:val="clear" w:color="auto" w:fill="auto"/>
            <w:noWrap/>
            <w:vAlign w:val="bottom"/>
            <w:hideMark/>
          </w:tcPr>
          <w:p w14:paraId="06B0956A" w14:textId="77777777" w:rsidR="00E90E5F" w:rsidRPr="00E90E5F" w:rsidRDefault="00E90E5F" w:rsidP="00E90E5F">
            <w:pPr>
              <w:jc w:val="right"/>
              <w:rPr>
                <w:rFonts w:ascii="Calibri" w:hAnsi="Calibri" w:cs="Calibri"/>
                <w:color w:val="000000"/>
                <w:sz w:val="20"/>
                <w:szCs w:val="20"/>
              </w:rPr>
            </w:pPr>
            <w:r w:rsidRPr="00E90E5F">
              <w:rPr>
                <w:rFonts w:ascii="Calibri" w:hAnsi="Calibri" w:cs="Calibri"/>
                <w:color w:val="000000"/>
                <w:sz w:val="20"/>
                <w:szCs w:val="20"/>
              </w:rPr>
              <w:t>288,68</w:t>
            </w:r>
          </w:p>
        </w:tc>
      </w:tr>
      <w:tr w:rsidR="00E90E5F" w:rsidRPr="00E90E5F" w14:paraId="26B3622B" w14:textId="77777777" w:rsidTr="00E90E5F">
        <w:trPr>
          <w:trHeight w:val="260"/>
        </w:trPr>
        <w:tc>
          <w:tcPr>
            <w:tcW w:w="1640" w:type="dxa"/>
            <w:tcBorders>
              <w:top w:val="nil"/>
              <w:left w:val="single" w:sz="4" w:space="0" w:color="auto"/>
              <w:bottom w:val="single" w:sz="4" w:space="0" w:color="auto"/>
              <w:right w:val="single" w:sz="4" w:space="0" w:color="auto"/>
            </w:tcBorders>
            <w:shd w:val="clear" w:color="auto" w:fill="auto"/>
            <w:noWrap/>
            <w:vAlign w:val="bottom"/>
            <w:hideMark/>
          </w:tcPr>
          <w:p w14:paraId="7AE8C3C5" w14:textId="77777777" w:rsidR="00E90E5F" w:rsidRPr="00E90E5F" w:rsidRDefault="00E90E5F" w:rsidP="00E90E5F">
            <w:pPr>
              <w:rPr>
                <w:rFonts w:ascii="Calibri" w:hAnsi="Calibri" w:cs="Calibri"/>
                <w:color w:val="000000"/>
                <w:sz w:val="20"/>
                <w:szCs w:val="20"/>
              </w:rPr>
            </w:pPr>
            <w:r w:rsidRPr="00E90E5F">
              <w:rPr>
                <w:rFonts w:ascii="Calibri" w:hAnsi="Calibri" w:cs="Calibri"/>
                <w:color w:val="000000"/>
                <w:sz w:val="20"/>
                <w:szCs w:val="20"/>
              </w:rPr>
              <w:t>8590228076656</w:t>
            </w:r>
          </w:p>
        </w:tc>
        <w:tc>
          <w:tcPr>
            <w:tcW w:w="1040" w:type="dxa"/>
            <w:tcBorders>
              <w:top w:val="nil"/>
              <w:left w:val="nil"/>
              <w:bottom w:val="single" w:sz="4" w:space="0" w:color="auto"/>
              <w:right w:val="single" w:sz="4" w:space="0" w:color="auto"/>
            </w:tcBorders>
            <w:shd w:val="clear" w:color="auto" w:fill="auto"/>
            <w:noWrap/>
            <w:vAlign w:val="bottom"/>
            <w:hideMark/>
          </w:tcPr>
          <w:p w14:paraId="4EAB52BA" w14:textId="77777777" w:rsidR="00E90E5F" w:rsidRPr="00E90E5F" w:rsidRDefault="00E90E5F" w:rsidP="00E90E5F">
            <w:pPr>
              <w:rPr>
                <w:rFonts w:ascii="Calibri" w:hAnsi="Calibri" w:cs="Calibri"/>
                <w:color w:val="000000"/>
                <w:sz w:val="20"/>
                <w:szCs w:val="20"/>
              </w:rPr>
            </w:pPr>
            <w:r w:rsidRPr="00E90E5F">
              <w:rPr>
                <w:rFonts w:ascii="Calibri" w:hAnsi="Calibri" w:cs="Calibri"/>
                <w:color w:val="000000"/>
                <w:sz w:val="20"/>
                <w:szCs w:val="20"/>
              </w:rPr>
              <w:t>1S1</w:t>
            </w:r>
          </w:p>
        </w:tc>
        <w:tc>
          <w:tcPr>
            <w:tcW w:w="3540" w:type="dxa"/>
            <w:tcBorders>
              <w:top w:val="nil"/>
              <w:left w:val="nil"/>
              <w:bottom w:val="single" w:sz="4" w:space="0" w:color="auto"/>
              <w:right w:val="single" w:sz="4" w:space="0" w:color="auto"/>
            </w:tcBorders>
            <w:shd w:val="clear" w:color="auto" w:fill="auto"/>
            <w:noWrap/>
            <w:vAlign w:val="bottom"/>
            <w:hideMark/>
          </w:tcPr>
          <w:p w14:paraId="1D9194A5" w14:textId="77777777" w:rsidR="00E90E5F" w:rsidRPr="00E90E5F" w:rsidRDefault="00E90E5F" w:rsidP="00E90E5F">
            <w:pPr>
              <w:rPr>
                <w:rFonts w:ascii="Calibri" w:hAnsi="Calibri" w:cs="Calibri"/>
                <w:color w:val="000000"/>
                <w:sz w:val="20"/>
                <w:szCs w:val="20"/>
              </w:rPr>
            </w:pPr>
            <w:r w:rsidRPr="00E90E5F">
              <w:rPr>
                <w:rFonts w:ascii="Calibri" w:hAnsi="Calibri" w:cs="Calibri"/>
                <w:color w:val="000000"/>
                <w:sz w:val="20"/>
                <w:szCs w:val="20"/>
              </w:rPr>
              <w:t xml:space="preserve">Ponožky </w:t>
            </w:r>
            <w:proofErr w:type="spellStart"/>
            <w:r w:rsidRPr="00E90E5F">
              <w:rPr>
                <w:rFonts w:ascii="Calibri" w:hAnsi="Calibri" w:cs="Calibri"/>
                <w:color w:val="000000"/>
                <w:sz w:val="20"/>
                <w:szCs w:val="20"/>
              </w:rPr>
              <w:t>sushi</w:t>
            </w:r>
            <w:proofErr w:type="spellEnd"/>
            <w:r w:rsidRPr="00E90E5F">
              <w:rPr>
                <w:rFonts w:ascii="Calibri" w:hAnsi="Calibri" w:cs="Calibri"/>
                <w:color w:val="000000"/>
                <w:sz w:val="20"/>
                <w:szCs w:val="20"/>
              </w:rPr>
              <w:t xml:space="preserve"> malé</w:t>
            </w:r>
          </w:p>
        </w:tc>
        <w:tc>
          <w:tcPr>
            <w:tcW w:w="1600" w:type="dxa"/>
            <w:tcBorders>
              <w:top w:val="nil"/>
              <w:left w:val="nil"/>
              <w:bottom w:val="single" w:sz="4" w:space="0" w:color="auto"/>
              <w:right w:val="single" w:sz="4" w:space="0" w:color="auto"/>
            </w:tcBorders>
            <w:shd w:val="clear" w:color="auto" w:fill="auto"/>
            <w:noWrap/>
            <w:vAlign w:val="bottom"/>
            <w:hideMark/>
          </w:tcPr>
          <w:p w14:paraId="75004712" w14:textId="77777777" w:rsidR="00E90E5F" w:rsidRPr="00E90E5F" w:rsidRDefault="00E90E5F" w:rsidP="00E90E5F">
            <w:pPr>
              <w:jc w:val="right"/>
              <w:rPr>
                <w:rFonts w:ascii="Calibri" w:hAnsi="Calibri" w:cs="Calibri"/>
                <w:color w:val="000000"/>
                <w:sz w:val="20"/>
                <w:szCs w:val="20"/>
              </w:rPr>
            </w:pPr>
            <w:r w:rsidRPr="00E90E5F">
              <w:rPr>
                <w:rFonts w:ascii="Calibri" w:hAnsi="Calibri" w:cs="Calibri"/>
                <w:color w:val="000000"/>
                <w:sz w:val="20"/>
                <w:szCs w:val="20"/>
              </w:rPr>
              <w:t>97,77</w:t>
            </w:r>
          </w:p>
        </w:tc>
      </w:tr>
      <w:tr w:rsidR="00E90E5F" w:rsidRPr="00E90E5F" w14:paraId="2AA38FB4" w14:textId="77777777" w:rsidTr="00E90E5F">
        <w:trPr>
          <w:trHeight w:val="260"/>
        </w:trPr>
        <w:tc>
          <w:tcPr>
            <w:tcW w:w="1640" w:type="dxa"/>
            <w:tcBorders>
              <w:top w:val="nil"/>
              <w:left w:val="single" w:sz="4" w:space="0" w:color="auto"/>
              <w:bottom w:val="single" w:sz="4" w:space="0" w:color="auto"/>
              <w:right w:val="single" w:sz="4" w:space="0" w:color="auto"/>
            </w:tcBorders>
            <w:shd w:val="clear" w:color="auto" w:fill="auto"/>
            <w:noWrap/>
            <w:vAlign w:val="bottom"/>
            <w:hideMark/>
          </w:tcPr>
          <w:p w14:paraId="4AC9E35D" w14:textId="77777777" w:rsidR="00E90E5F" w:rsidRPr="00E90E5F" w:rsidRDefault="00E90E5F" w:rsidP="00E90E5F">
            <w:pPr>
              <w:rPr>
                <w:rFonts w:ascii="Calibri" w:hAnsi="Calibri" w:cs="Calibri"/>
                <w:color w:val="000000"/>
                <w:sz w:val="20"/>
                <w:szCs w:val="20"/>
              </w:rPr>
            </w:pPr>
            <w:r w:rsidRPr="00E90E5F">
              <w:rPr>
                <w:rFonts w:ascii="Calibri" w:hAnsi="Calibri" w:cs="Calibri"/>
                <w:color w:val="000000"/>
                <w:sz w:val="20"/>
                <w:szCs w:val="20"/>
              </w:rPr>
              <w:t>8590228076663</w:t>
            </w:r>
          </w:p>
        </w:tc>
        <w:tc>
          <w:tcPr>
            <w:tcW w:w="1040" w:type="dxa"/>
            <w:tcBorders>
              <w:top w:val="nil"/>
              <w:left w:val="nil"/>
              <w:bottom w:val="single" w:sz="4" w:space="0" w:color="auto"/>
              <w:right w:val="single" w:sz="4" w:space="0" w:color="auto"/>
            </w:tcBorders>
            <w:shd w:val="clear" w:color="auto" w:fill="auto"/>
            <w:noWrap/>
            <w:vAlign w:val="bottom"/>
            <w:hideMark/>
          </w:tcPr>
          <w:p w14:paraId="3E243529" w14:textId="77777777" w:rsidR="00E90E5F" w:rsidRPr="00E90E5F" w:rsidRDefault="00E90E5F" w:rsidP="00E90E5F">
            <w:pPr>
              <w:rPr>
                <w:rFonts w:ascii="Calibri" w:hAnsi="Calibri" w:cs="Calibri"/>
                <w:color w:val="000000"/>
                <w:sz w:val="20"/>
                <w:szCs w:val="20"/>
              </w:rPr>
            </w:pPr>
            <w:r w:rsidRPr="00E90E5F">
              <w:rPr>
                <w:rFonts w:ascii="Calibri" w:hAnsi="Calibri" w:cs="Calibri"/>
                <w:color w:val="000000"/>
                <w:sz w:val="20"/>
                <w:szCs w:val="20"/>
              </w:rPr>
              <w:t>1S2</w:t>
            </w:r>
          </w:p>
        </w:tc>
        <w:tc>
          <w:tcPr>
            <w:tcW w:w="3540" w:type="dxa"/>
            <w:tcBorders>
              <w:top w:val="nil"/>
              <w:left w:val="nil"/>
              <w:bottom w:val="single" w:sz="4" w:space="0" w:color="auto"/>
              <w:right w:val="single" w:sz="4" w:space="0" w:color="auto"/>
            </w:tcBorders>
            <w:shd w:val="clear" w:color="auto" w:fill="auto"/>
            <w:noWrap/>
            <w:vAlign w:val="bottom"/>
            <w:hideMark/>
          </w:tcPr>
          <w:p w14:paraId="0E183F96" w14:textId="77777777" w:rsidR="00E90E5F" w:rsidRPr="00E90E5F" w:rsidRDefault="00E90E5F" w:rsidP="00E90E5F">
            <w:pPr>
              <w:rPr>
                <w:rFonts w:ascii="Calibri" w:hAnsi="Calibri" w:cs="Calibri"/>
                <w:color w:val="000000"/>
                <w:sz w:val="20"/>
                <w:szCs w:val="20"/>
              </w:rPr>
            </w:pPr>
            <w:r w:rsidRPr="00E90E5F">
              <w:rPr>
                <w:rFonts w:ascii="Calibri" w:hAnsi="Calibri" w:cs="Calibri"/>
                <w:color w:val="000000"/>
                <w:sz w:val="20"/>
                <w:szCs w:val="20"/>
              </w:rPr>
              <w:t xml:space="preserve">Ponožky </w:t>
            </w:r>
            <w:proofErr w:type="spellStart"/>
            <w:r w:rsidRPr="00E90E5F">
              <w:rPr>
                <w:rFonts w:ascii="Calibri" w:hAnsi="Calibri" w:cs="Calibri"/>
                <w:color w:val="000000"/>
                <w:sz w:val="20"/>
                <w:szCs w:val="20"/>
              </w:rPr>
              <w:t>sushi</w:t>
            </w:r>
            <w:proofErr w:type="spellEnd"/>
            <w:r w:rsidRPr="00E90E5F">
              <w:rPr>
                <w:rFonts w:ascii="Calibri" w:hAnsi="Calibri" w:cs="Calibri"/>
                <w:color w:val="000000"/>
                <w:sz w:val="20"/>
                <w:szCs w:val="20"/>
              </w:rPr>
              <w:t xml:space="preserve"> střední</w:t>
            </w:r>
          </w:p>
        </w:tc>
        <w:tc>
          <w:tcPr>
            <w:tcW w:w="1600" w:type="dxa"/>
            <w:tcBorders>
              <w:top w:val="nil"/>
              <w:left w:val="nil"/>
              <w:bottom w:val="single" w:sz="4" w:space="0" w:color="auto"/>
              <w:right w:val="single" w:sz="4" w:space="0" w:color="auto"/>
            </w:tcBorders>
            <w:shd w:val="clear" w:color="auto" w:fill="auto"/>
            <w:noWrap/>
            <w:vAlign w:val="bottom"/>
            <w:hideMark/>
          </w:tcPr>
          <w:p w14:paraId="534C213A" w14:textId="77777777" w:rsidR="00E90E5F" w:rsidRPr="00E90E5F" w:rsidRDefault="00E90E5F" w:rsidP="00E90E5F">
            <w:pPr>
              <w:jc w:val="right"/>
              <w:rPr>
                <w:rFonts w:ascii="Calibri" w:hAnsi="Calibri" w:cs="Calibri"/>
                <w:color w:val="000000"/>
                <w:sz w:val="20"/>
                <w:szCs w:val="20"/>
              </w:rPr>
            </w:pPr>
            <w:r w:rsidRPr="00E90E5F">
              <w:rPr>
                <w:rFonts w:ascii="Calibri" w:hAnsi="Calibri" w:cs="Calibri"/>
                <w:color w:val="000000"/>
                <w:sz w:val="20"/>
                <w:szCs w:val="20"/>
              </w:rPr>
              <w:t>172,98</w:t>
            </w:r>
          </w:p>
        </w:tc>
      </w:tr>
      <w:tr w:rsidR="00E90E5F" w:rsidRPr="00E90E5F" w14:paraId="617911FB" w14:textId="77777777" w:rsidTr="00E90E5F">
        <w:trPr>
          <w:trHeight w:val="260"/>
        </w:trPr>
        <w:tc>
          <w:tcPr>
            <w:tcW w:w="1640" w:type="dxa"/>
            <w:tcBorders>
              <w:top w:val="nil"/>
              <w:left w:val="single" w:sz="4" w:space="0" w:color="auto"/>
              <w:bottom w:val="single" w:sz="4" w:space="0" w:color="auto"/>
              <w:right w:val="single" w:sz="4" w:space="0" w:color="auto"/>
            </w:tcBorders>
            <w:shd w:val="clear" w:color="auto" w:fill="auto"/>
            <w:noWrap/>
            <w:vAlign w:val="bottom"/>
            <w:hideMark/>
          </w:tcPr>
          <w:p w14:paraId="5FCCB9DD" w14:textId="77777777" w:rsidR="00E90E5F" w:rsidRPr="00E90E5F" w:rsidRDefault="00E90E5F" w:rsidP="00E90E5F">
            <w:pPr>
              <w:rPr>
                <w:rFonts w:ascii="Calibri" w:hAnsi="Calibri" w:cs="Calibri"/>
                <w:color w:val="000000"/>
                <w:sz w:val="20"/>
                <w:szCs w:val="20"/>
              </w:rPr>
            </w:pPr>
            <w:r w:rsidRPr="00E90E5F">
              <w:rPr>
                <w:rFonts w:ascii="Calibri" w:hAnsi="Calibri" w:cs="Calibri"/>
                <w:color w:val="000000"/>
                <w:sz w:val="20"/>
                <w:szCs w:val="20"/>
              </w:rPr>
              <w:t>8590228076670</w:t>
            </w:r>
          </w:p>
        </w:tc>
        <w:tc>
          <w:tcPr>
            <w:tcW w:w="1040" w:type="dxa"/>
            <w:tcBorders>
              <w:top w:val="nil"/>
              <w:left w:val="nil"/>
              <w:bottom w:val="single" w:sz="4" w:space="0" w:color="auto"/>
              <w:right w:val="single" w:sz="4" w:space="0" w:color="auto"/>
            </w:tcBorders>
            <w:shd w:val="clear" w:color="auto" w:fill="auto"/>
            <w:noWrap/>
            <w:vAlign w:val="bottom"/>
            <w:hideMark/>
          </w:tcPr>
          <w:p w14:paraId="4C034C72" w14:textId="77777777" w:rsidR="00E90E5F" w:rsidRPr="00E90E5F" w:rsidRDefault="00E90E5F" w:rsidP="00E90E5F">
            <w:pPr>
              <w:rPr>
                <w:rFonts w:ascii="Calibri" w:hAnsi="Calibri" w:cs="Calibri"/>
                <w:color w:val="000000"/>
                <w:sz w:val="20"/>
                <w:szCs w:val="20"/>
              </w:rPr>
            </w:pPr>
            <w:r w:rsidRPr="00E90E5F">
              <w:rPr>
                <w:rFonts w:ascii="Calibri" w:hAnsi="Calibri" w:cs="Calibri"/>
                <w:color w:val="000000"/>
                <w:sz w:val="20"/>
                <w:szCs w:val="20"/>
              </w:rPr>
              <w:t>1S3</w:t>
            </w:r>
          </w:p>
        </w:tc>
        <w:tc>
          <w:tcPr>
            <w:tcW w:w="3540" w:type="dxa"/>
            <w:tcBorders>
              <w:top w:val="nil"/>
              <w:left w:val="nil"/>
              <w:bottom w:val="single" w:sz="4" w:space="0" w:color="auto"/>
              <w:right w:val="single" w:sz="4" w:space="0" w:color="auto"/>
            </w:tcBorders>
            <w:shd w:val="clear" w:color="auto" w:fill="auto"/>
            <w:noWrap/>
            <w:vAlign w:val="bottom"/>
            <w:hideMark/>
          </w:tcPr>
          <w:p w14:paraId="3598803D" w14:textId="77777777" w:rsidR="00E90E5F" w:rsidRPr="00E90E5F" w:rsidRDefault="00E90E5F" w:rsidP="00E90E5F">
            <w:pPr>
              <w:rPr>
                <w:rFonts w:ascii="Calibri" w:hAnsi="Calibri" w:cs="Calibri"/>
                <w:color w:val="000000"/>
                <w:sz w:val="20"/>
                <w:szCs w:val="20"/>
              </w:rPr>
            </w:pPr>
            <w:r w:rsidRPr="00E90E5F">
              <w:rPr>
                <w:rFonts w:ascii="Calibri" w:hAnsi="Calibri" w:cs="Calibri"/>
                <w:color w:val="000000"/>
                <w:sz w:val="20"/>
                <w:szCs w:val="20"/>
              </w:rPr>
              <w:t xml:space="preserve">Ponožky </w:t>
            </w:r>
            <w:proofErr w:type="spellStart"/>
            <w:r w:rsidRPr="00E90E5F">
              <w:rPr>
                <w:rFonts w:ascii="Calibri" w:hAnsi="Calibri" w:cs="Calibri"/>
                <w:color w:val="000000"/>
                <w:sz w:val="20"/>
                <w:szCs w:val="20"/>
              </w:rPr>
              <w:t>sushi</w:t>
            </w:r>
            <w:proofErr w:type="spellEnd"/>
            <w:r w:rsidRPr="00E90E5F">
              <w:rPr>
                <w:rFonts w:ascii="Calibri" w:hAnsi="Calibri" w:cs="Calibri"/>
                <w:color w:val="000000"/>
                <w:sz w:val="20"/>
                <w:szCs w:val="20"/>
              </w:rPr>
              <w:t xml:space="preserve"> velké</w:t>
            </w:r>
          </w:p>
        </w:tc>
        <w:tc>
          <w:tcPr>
            <w:tcW w:w="1600" w:type="dxa"/>
            <w:tcBorders>
              <w:top w:val="nil"/>
              <w:left w:val="nil"/>
              <w:bottom w:val="single" w:sz="4" w:space="0" w:color="auto"/>
              <w:right w:val="single" w:sz="4" w:space="0" w:color="auto"/>
            </w:tcBorders>
            <w:shd w:val="clear" w:color="auto" w:fill="auto"/>
            <w:noWrap/>
            <w:vAlign w:val="bottom"/>
            <w:hideMark/>
          </w:tcPr>
          <w:p w14:paraId="367C814C" w14:textId="77777777" w:rsidR="00E90E5F" w:rsidRPr="00E90E5F" w:rsidRDefault="00E90E5F" w:rsidP="00E90E5F">
            <w:pPr>
              <w:jc w:val="right"/>
              <w:rPr>
                <w:rFonts w:ascii="Calibri" w:hAnsi="Calibri" w:cs="Calibri"/>
                <w:color w:val="000000"/>
                <w:sz w:val="20"/>
                <w:szCs w:val="20"/>
              </w:rPr>
            </w:pPr>
            <w:r w:rsidRPr="00E90E5F">
              <w:rPr>
                <w:rFonts w:ascii="Calibri" w:hAnsi="Calibri" w:cs="Calibri"/>
                <w:color w:val="000000"/>
                <w:sz w:val="20"/>
                <w:szCs w:val="20"/>
              </w:rPr>
              <w:t>230,83</w:t>
            </w:r>
          </w:p>
        </w:tc>
      </w:tr>
      <w:tr w:rsidR="00E90E5F" w:rsidRPr="00E90E5F" w14:paraId="41EC5D0B" w14:textId="77777777" w:rsidTr="00E90E5F">
        <w:trPr>
          <w:trHeight w:val="260"/>
        </w:trPr>
        <w:tc>
          <w:tcPr>
            <w:tcW w:w="1640" w:type="dxa"/>
            <w:tcBorders>
              <w:top w:val="nil"/>
              <w:left w:val="single" w:sz="4" w:space="0" w:color="auto"/>
              <w:bottom w:val="single" w:sz="4" w:space="0" w:color="auto"/>
              <w:right w:val="single" w:sz="4" w:space="0" w:color="auto"/>
            </w:tcBorders>
            <w:shd w:val="clear" w:color="auto" w:fill="auto"/>
            <w:noWrap/>
            <w:vAlign w:val="bottom"/>
            <w:hideMark/>
          </w:tcPr>
          <w:p w14:paraId="7CB3AE0F" w14:textId="77777777" w:rsidR="00E90E5F" w:rsidRPr="00E90E5F" w:rsidRDefault="00E90E5F" w:rsidP="00E90E5F">
            <w:pPr>
              <w:rPr>
                <w:rFonts w:ascii="Calibri" w:hAnsi="Calibri" w:cs="Calibri"/>
                <w:color w:val="000000"/>
                <w:sz w:val="20"/>
                <w:szCs w:val="20"/>
              </w:rPr>
            </w:pPr>
            <w:r w:rsidRPr="00E90E5F">
              <w:rPr>
                <w:rFonts w:ascii="Calibri" w:hAnsi="Calibri" w:cs="Calibri"/>
                <w:color w:val="000000"/>
                <w:sz w:val="20"/>
                <w:szCs w:val="20"/>
              </w:rPr>
              <w:t>8590228091833</w:t>
            </w:r>
          </w:p>
        </w:tc>
        <w:tc>
          <w:tcPr>
            <w:tcW w:w="1040" w:type="dxa"/>
            <w:tcBorders>
              <w:top w:val="nil"/>
              <w:left w:val="nil"/>
              <w:bottom w:val="single" w:sz="4" w:space="0" w:color="auto"/>
              <w:right w:val="single" w:sz="4" w:space="0" w:color="auto"/>
            </w:tcBorders>
            <w:shd w:val="clear" w:color="auto" w:fill="auto"/>
            <w:noWrap/>
            <w:vAlign w:val="bottom"/>
            <w:hideMark/>
          </w:tcPr>
          <w:p w14:paraId="14297A86" w14:textId="77777777" w:rsidR="00E90E5F" w:rsidRPr="00E90E5F" w:rsidRDefault="00E90E5F" w:rsidP="00E90E5F">
            <w:pPr>
              <w:rPr>
                <w:rFonts w:ascii="Calibri" w:hAnsi="Calibri" w:cs="Calibri"/>
                <w:color w:val="000000"/>
                <w:sz w:val="20"/>
                <w:szCs w:val="20"/>
              </w:rPr>
            </w:pPr>
            <w:r w:rsidRPr="00E90E5F">
              <w:rPr>
                <w:rFonts w:ascii="Calibri" w:hAnsi="Calibri" w:cs="Calibri"/>
                <w:color w:val="000000"/>
                <w:sz w:val="20"/>
                <w:szCs w:val="20"/>
              </w:rPr>
              <w:t>1TS</w:t>
            </w:r>
          </w:p>
        </w:tc>
        <w:tc>
          <w:tcPr>
            <w:tcW w:w="3540" w:type="dxa"/>
            <w:tcBorders>
              <w:top w:val="nil"/>
              <w:left w:val="nil"/>
              <w:bottom w:val="single" w:sz="4" w:space="0" w:color="auto"/>
              <w:right w:val="single" w:sz="4" w:space="0" w:color="auto"/>
            </w:tcBorders>
            <w:shd w:val="clear" w:color="auto" w:fill="auto"/>
            <w:noWrap/>
            <w:vAlign w:val="bottom"/>
            <w:hideMark/>
          </w:tcPr>
          <w:p w14:paraId="164E30F0" w14:textId="77777777" w:rsidR="00E90E5F" w:rsidRPr="00E90E5F" w:rsidRDefault="00E90E5F" w:rsidP="00E90E5F">
            <w:pPr>
              <w:rPr>
                <w:rFonts w:ascii="Calibri" w:hAnsi="Calibri" w:cs="Calibri"/>
                <w:color w:val="000000"/>
                <w:sz w:val="20"/>
                <w:szCs w:val="20"/>
              </w:rPr>
            </w:pPr>
            <w:r w:rsidRPr="00E90E5F">
              <w:rPr>
                <w:rFonts w:ascii="Calibri" w:hAnsi="Calibri" w:cs="Calibri"/>
                <w:color w:val="000000"/>
                <w:sz w:val="20"/>
                <w:szCs w:val="20"/>
              </w:rPr>
              <w:t>Tři náramky</w:t>
            </w:r>
          </w:p>
        </w:tc>
        <w:tc>
          <w:tcPr>
            <w:tcW w:w="1600" w:type="dxa"/>
            <w:tcBorders>
              <w:top w:val="nil"/>
              <w:left w:val="nil"/>
              <w:bottom w:val="single" w:sz="4" w:space="0" w:color="auto"/>
              <w:right w:val="single" w:sz="4" w:space="0" w:color="auto"/>
            </w:tcBorders>
            <w:shd w:val="clear" w:color="auto" w:fill="auto"/>
            <w:noWrap/>
            <w:vAlign w:val="bottom"/>
            <w:hideMark/>
          </w:tcPr>
          <w:p w14:paraId="50B81AE3" w14:textId="77777777" w:rsidR="00E90E5F" w:rsidRPr="00E90E5F" w:rsidRDefault="00E90E5F" w:rsidP="00E90E5F">
            <w:pPr>
              <w:jc w:val="right"/>
              <w:rPr>
                <w:rFonts w:ascii="Calibri" w:hAnsi="Calibri" w:cs="Calibri"/>
                <w:color w:val="000000"/>
                <w:sz w:val="20"/>
                <w:szCs w:val="20"/>
              </w:rPr>
            </w:pPr>
            <w:r w:rsidRPr="00E90E5F">
              <w:rPr>
                <w:rFonts w:ascii="Calibri" w:hAnsi="Calibri" w:cs="Calibri"/>
                <w:color w:val="000000"/>
                <w:sz w:val="20"/>
                <w:szCs w:val="20"/>
              </w:rPr>
              <w:t>57,27</w:t>
            </w:r>
          </w:p>
        </w:tc>
      </w:tr>
      <w:tr w:rsidR="00E90E5F" w:rsidRPr="00E90E5F" w14:paraId="6708034F" w14:textId="77777777" w:rsidTr="00E90E5F">
        <w:trPr>
          <w:trHeight w:val="260"/>
        </w:trPr>
        <w:tc>
          <w:tcPr>
            <w:tcW w:w="1640" w:type="dxa"/>
            <w:tcBorders>
              <w:top w:val="nil"/>
              <w:left w:val="single" w:sz="4" w:space="0" w:color="auto"/>
              <w:bottom w:val="single" w:sz="4" w:space="0" w:color="auto"/>
              <w:right w:val="single" w:sz="4" w:space="0" w:color="auto"/>
            </w:tcBorders>
            <w:shd w:val="clear" w:color="auto" w:fill="auto"/>
            <w:noWrap/>
            <w:vAlign w:val="bottom"/>
            <w:hideMark/>
          </w:tcPr>
          <w:p w14:paraId="23BA3C06" w14:textId="77777777" w:rsidR="00E90E5F" w:rsidRPr="00E90E5F" w:rsidRDefault="00E90E5F" w:rsidP="00E90E5F">
            <w:pPr>
              <w:rPr>
                <w:rFonts w:ascii="Calibri" w:hAnsi="Calibri" w:cs="Calibri"/>
                <w:color w:val="000000"/>
                <w:sz w:val="20"/>
                <w:szCs w:val="20"/>
              </w:rPr>
            </w:pPr>
            <w:r w:rsidRPr="00E90E5F">
              <w:rPr>
                <w:rFonts w:ascii="Calibri" w:hAnsi="Calibri" w:cs="Calibri"/>
                <w:color w:val="000000"/>
                <w:sz w:val="20"/>
                <w:szCs w:val="20"/>
              </w:rPr>
              <w:t>8590228006660</w:t>
            </w:r>
          </w:p>
        </w:tc>
        <w:tc>
          <w:tcPr>
            <w:tcW w:w="1040" w:type="dxa"/>
            <w:tcBorders>
              <w:top w:val="nil"/>
              <w:left w:val="nil"/>
              <w:bottom w:val="single" w:sz="4" w:space="0" w:color="auto"/>
              <w:right w:val="single" w:sz="4" w:space="0" w:color="auto"/>
            </w:tcBorders>
            <w:shd w:val="clear" w:color="auto" w:fill="auto"/>
            <w:noWrap/>
            <w:vAlign w:val="bottom"/>
            <w:hideMark/>
          </w:tcPr>
          <w:p w14:paraId="3A9D8188" w14:textId="77777777" w:rsidR="00E90E5F" w:rsidRPr="00E90E5F" w:rsidRDefault="00E90E5F" w:rsidP="00E90E5F">
            <w:pPr>
              <w:rPr>
                <w:rFonts w:ascii="Calibri" w:hAnsi="Calibri" w:cs="Calibri"/>
                <w:color w:val="000000"/>
                <w:sz w:val="20"/>
                <w:szCs w:val="20"/>
              </w:rPr>
            </w:pPr>
            <w:r w:rsidRPr="00E90E5F">
              <w:rPr>
                <w:rFonts w:ascii="Calibri" w:hAnsi="Calibri" w:cs="Calibri"/>
                <w:color w:val="000000"/>
                <w:sz w:val="20"/>
                <w:szCs w:val="20"/>
              </w:rPr>
              <w:t>2F4</w:t>
            </w:r>
          </w:p>
        </w:tc>
        <w:tc>
          <w:tcPr>
            <w:tcW w:w="3540" w:type="dxa"/>
            <w:tcBorders>
              <w:top w:val="nil"/>
              <w:left w:val="nil"/>
              <w:bottom w:val="single" w:sz="4" w:space="0" w:color="auto"/>
              <w:right w:val="single" w:sz="4" w:space="0" w:color="auto"/>
            </w:tcBorders>
            <w:shd w:val="clear" w:color="auto" w:fill="auto"/>
            <w:noWrap/>
            <w:vAlign w:val="bottom"/>
            <w:hideMark/>
          </w:tcPr>
          <w:p w14:paraId="477EFF98" w14:textId="77777777" w:rsidR="00E90E5F" w:rsidRPr="00E90E5F" w:rsidRDefault="00E90E5F" w:rsidP="00E90E5F">
            <w:pPr>
              <w:rPr>
                <w:rFonts w:ascii="Calibri" w:hAnsi="Calibri" w:cs="Calibri"/>
                <w:color w:val="000000"/>
                <w:sz w:val="20"/>
                <w:szCs w:val="20"/>
              </w:rPr>
            </w:pPr>
            <w:r w:rsidRPr="00E90E5F">
              <w:rPr>
                <w:rFonts w:ascii="Calibri" w:hAnsi="Calibri" w:cs="Calibri"/>
                <w:color w:val="000000"/>
                <w:sz w:val="20"/>
                <w:szCs w:val="20"/>
              </w:rPr>
              <w:t>Relaxační polštář</w:t>
            </w:r>
          </w:p>
        </w:tc>
        <w:tc>
          <w:tcPr>
            <w:tcW w:w="1600" w:type="dxa"/>
            <w:tcBorders>
              <w:top w:val="nil"/>
              <w:left w:val="nil"/>
              <w:bottom w:val="single" w:sz="4" w:space="0" w:color="auto"/>
              <w:right w:val="single" w:sz="4" w:space="0" w:color="auto"/>
            </w:tcBorders>
            <w:shd w:val="clear" w:color="auto" w:fill="auto"/>
            <w:noWrap/>
            <w:vAlign w:val="bottom"/>
            <w:hideMark/>
          </w:tcPr>
          <w:p w14:paraId="6E20451B" w14:textId="77777777" w:rsidR="00E90E5F" w:rsidRPr="00E90E5F" w:rsidRDefault="00E90E5F" w:rsidP="00E90E5F">
            <w:pPr>
              <w:jc w:val="right"/>
              <w:rPr>
                <w:rFonts w:ascii="Calibri" w:hAnsi="Calibri" w:cs="Calibri"/>
                <w:color w:val="000000"/>
                <w:sz w:val="20"/>
                <w:szCs w:val="20"/>
              </w:rPr>
            </w:pPr>
            <w:r w:rsidRPr="00E90E5F">
              <w:rPr>
                <w:rFonts w:ascii="Calibri" w:hAnsi="Calibri" w:cs="Calibri"/>
                <w:color w:val="000000"/>
                <w:sz w:val="20"/>
                <w:szCs w:val="20"/>
              </w:rPr>
              <w:t>172,98</w:t>
            </w:r>
          </w:p>
        </w:tc>
      </w:tr>
      <w:tr w:rsidR="00E90E5F" w:rsidRPr="00E90E5F" w14:paraId="2F335FE0" w14:textId="77777777" w:rsidTr="00E90E5F">
        <w:trPr>
          <w:trHeight w:val="260"/>
        </w:trPr>
        <w:tc>
          <w:tcPr>
            <w:tcW w:w="1640" w:type="dxa"/>
            <w:tcBorders>
              <w:top w:val="nil"/>
              <w:left w:val="single" w:sz="4" w:space="0" w:color="auto"/>
              <w:bottom w:val="single" w:sz="4" w:space="0" w:color="auto"/>
              <w:right w:val="single" w:sz="4" w:space="0" w:color="auto"/>
            </w:tcBorders>
            <w:shd w:val="clear" w:color="auto" w:fill="auto"/>
            <w:noWrap/>
            <w:vAlign w:val="bottom"/>
            <w:hideMark/>
          </w:tcPr>
          <w:p w14:paraId="3973DA1F" w14:textId="77777777" w:rsidR="00E90E5F" w:rsidRPr="00E90E5F" w:rsidRDefault="00E90E5F" w:rsidP="00E90E5F">
            <w:pPr>
              <w:rPr>
                <w:rFonts w:ascii="Calibri" w:hAnsi="Calibri" w:cs="Calibri"/>
                <w:color w:val="000000"/>
                <w:sz w:val="20"/>
                <w:szCs w:val="20"/>
              </w:rPr>
            </w:pPr>
            <w:r w:rsidRPr="00E90E5F">
              <w:rPr>
                <w:rFonts w:ascii="Calibri" w:hAnsi="Calibri" w:cs="Calibri"/>
                <w:color w:val="000000"/>
                <w:sz w:val="20"/>
                <w:szCs w:val="20"/>
              </w:rPr>
              <w:t>8590228109200</w:t>
            </w:r>
          </w:p>
        </w:tc>
        <w:tc>
          <w:tcPr>
            <w:tcW w:w="1040" w:type="dxa"/>
            <w:tcBorders>
              <w:top w:val="nil"/>
              <w:left w:val="nil"/>
              <w:bottom w:val="single" w:sz="4" w:space="0" w:color="auto"/>
              <w:right w:val="single" w:sz="4" w:space="0" w:color="auto"/>
            </w:tcBorders>
            <w:shd w:val="clear" w:color="auto" w:fill="auto"/>
            <w:noWrap/>
            <w:vAlign w:val="bottom"/>
            <w:hideMark/>
          </w:tcPr>
          <w:p w14:paraId="2C83AABC" w14:textId="77777777" w:rsidR="00E90E5F" w:rsidRPr="00E90E5F" w:rsidRDefault="00E90E5F" w:rsidP="00E90E5F">
            <w:pPr>
              <w:rPr>
                <w:rFonts w:ascii="Calibri" w:hAnsi="Calibri" w:cs="Calibri"/>
                <w:color w:val="000000"/>
                <w:sz w:val="20"/>
                <w:szCs w:val="20"/>
              </w:rPr>
            </w:pPr>
            <w:r w:rsidRPr="00E90E5F">
              <w:rPr>
                <w:rFonts w:ascii="Calibri" w:hAnsi="Calibri" w:cs="Calibri"/>
                <w:color w:val="000000"/>
                <w:sz w:val="20"/>
                <w:szCs w:val="20"/>
              </w:rPr>
              <w:t>2CH</w:t>
            </w:r>
          </w:p>
        </w:tc>
        <w:tc>
          <w:tcPr>
            <w:tcW w:w="3540" w:type="dxa"/>
            <w:tcBorders>
              <w:top w:val="nil"/>
              <w:left w:val="nil"/>
              <w:bottom w:val="single" w:sz="4" w:space="0" w:color="auto"/>
              <w:right w:val="single" w:sz="4" w:space="0" w:color="auto"/>
            </w:tcBorders>
            <w:shd w:val="clear" w:color="auto" w:fill="auto"/>
            <w:noWrap/>
            <w:vAlign w:val="bottom"/>
            <w:hideMark/>
          </w:tcPr>
          <w:p w14:paraId="5239AF1C" w14:textId="77777777" w:rsidR="00E90E5F" w:rsidRPr="00E90E5F" w:rsidRDefault="00E90E5F" w:rsidP="00E90E5F">
            <w:pPr>
              <w:rPr>
                <w:rFonts w:ascii="Calibri" w:hAnsi="Calibri" w:cs="Calibri"/>
                <w:color w:val="000000"/>
                <w:sz w:val="20"/>
                <w:szCs w:val="20"/>
              </w:rPr>
            </w:pPr>
            <w:proofErr w:type="spellStart"/>
            <w:r w:rsidRPr="00E90E5F">
              <w:rPr>
                <w:rFonts w:ascii="Calibri" w:hAnsi="Calibri" w:cs="Calibri"/>
                <w:color w:val="000000"/>
                <w:sz w:val="20"/>
                <w:szCs w:val="20"/>
              </w:rPr>
              <w:t>Charmies</w:t>
            </w:r>
            <w:proofErr w:type="spellEnd"/>
            <w:r w:rsidRPr="00E90E5F">
              <w:rPr>
                <w:rFonts w:ascii="Calibri" w:hAnsi="Calibri" w:cs="Calibri"/>
                <w:color w:val="000000"/>
                <w:sz w:val="20"/>
                <w:szCs w:val="20"/>
              </w:rPr>
              <w:t xml:space="preserve"> přívěsek</w:t>
            </w:r>
          </w:p>
        </w:tc>
        <w:tc>
          <w:tcPr>
            <w:tcW w:w="1600" w:type="dxa"/>
            <w:tcBorders>
              <w:top w:val="nil"/>
              <w:left w:val="nil"/>
              <w:bottom w:val="single" w:sz="4" w:space="0" w:color="auto"/>
              <w:right w:val="single" w:sz="4" w:space="0" w:color="auto"/>
            </w:tcBorders>
            <w:shd w:val="clear" w:color="auto" w:fill="auto"/>
            <w:noWrap/>
            <w:vAlign w:val="bottom"/>
            <w:hideMark/>
          </w:tcPr>
          <w:p w14:paraId="09FFA396" w14:textId="77777777" w:rsidR="00E90E5F" w:rsidRPr="00E90E5F" w:rsidRDefault="00E90E5F" w:rsidP="00E90E5F">
            <w:pPr>
              <w:jc w:val="right"/>
              <w:rPr>
                <w:rFonts w:ascii="Calibri" w:hAnsi="Calibri" w:cs="Calibri"/>
                <w:color w:val="000000"/>
                <w:sz w:val="20"/>
                <w:szCs w:val="20"/>
              </w:rPr>
            </w:pPr>
            <w:r w:rsidRPr="00E90E5F">
              <w:rPr>
                <w:rFonts w:ascii="Calibri" w:hAnsi="Calibri" w:cs="Calibri"/>
                <w:color w:val="000000"/>
                <w:sz w:val="20"/>
                <w:szCs w:val="20"/>
              </w:rPr>
              <w:t>57,27</w:t>
            </w:r>
          </w:p>
        </w:tc>
      </w:tr>
      <w:tr w:rsidR="00E90E5F" w:rsidRPr="00E90E5F" w14:paraId="2B7CC8F6" w14:textId="77777777" w:rsidTr="00E90E5F">
        <w:trPr>
          <w:trHeight w:val="260"/>
        </w:trPr>
        <w:tc>
          <w:tcPr>
            <w:tcW w:w="1640" w:type="dxa"/>
            <w:tcBorders>
              <w:top w:val="nil"/>
              <w:left w:val="single" w:sz="4" w:space="0" w:color="auto"/>
              <w:bottom w:val="single" w:sz="4" w:space="0" w:color="auto"/>
              <w:right w:val="single" w:sz="4" w:space="0" w:color="auto"/>
            </w:tcBorders>
            <w:shd w:val="clear" w:color="auto" w:fill="auto"/>
            <w:noWrap/>
            <w:vAlign w:val="bottom"/>
            <w:hideMark/>
          </w:tcPr>
          <w:p w14:paraId="60F1D88F" w14:textId="77777777" w:rsidR="00E90E5F" w:rsidRPr="00E90E5F" w:rsidRDefault="00E90E5F" w:rsidP="00E90E5F">
            <w:pPr>
              <w:rPr>
                <w:rFonts w:ascii="Calibri" w:hAnsi="Calibri" w:cs="Calibri"/>
                <w:color w:val="000000"/>
                <w:sz w:val="20"/>
                <w:szCs w:val="20"/>
              </w:rPr>
            </w:pPr>
            <w:r w:rsidRPr="00E90E5F">
              <w:rPr>
                <w:rFonts w:ascii="Calibri" w:hAnsi="Calibri" w:cs="Calibri"/>
                <w:color w:val="000000"/>
                <w:sz w:val="20"/>
                <w:szCs w:val="20"/>
              </w:rPr>
              <w:t>8590228106124</w:t>
            </w:r>
          </w:p>
        </w:tc>
        <w:tc>
          <w:tcPr>
            <w:tcW w:w="1040" w:type="dxa"/>
            <w:tcBorders>
              <w:top w:val="nil"/>
              <w:left w:val="nil"/>
              <w:bottom w:val="single" w:sz="4" w:space="0" w:color="auto"/>
              <w:right w:val="single" w:sz="4" w:space="0" w:color="auto"/>
            </w:tcBorders>
            <w:shd w:val="clear" w:color="auto" w:fill="auto"/>
            <w:noWrap/>
            <w:vAlign w:val="bottom"/>
            <w:hideMark/>
          </w:tcPr>
          <w:p w14:paraId="390DCB07" w14:textId="77777777" w:rsidR="00E90E5F" w:rsidRPr="00E90E5F" w:rsidRDefault="00E90E5F" w:rsidP="00E90E5F">
            <w:pPr>
              <w:rPr>
                <w:rFonts w:ascii="Calibri" w:hAnsi="Calibri" w:cs="Calibri"/>
                <w:color w:val="000000"/>
                <w:sz w:val="20"/>
                <w:szCs w:val="20"/>
              </w:rPr>
            </w:pPr>
            <w:r w:rsidRPr="00E90E5F">
              <w:rPr>
                <w:rFonts w:ascii="Calibri" w:hAnsi="Calibri" w:cs="Calibri"/>
                <w:color w:val="000000"/>
                <w:sz w:val="20"/>
                <w:szCs w:val="20"/>
              </w:rPr>
              <w:t>2PP</w:t>
            </w:r>
          </w:p>
        </w:tc>
        <w:tc>
          <w:tcPr>
            <w:tcW w:w="3540" w:type="dxa"/>
            <w:tcBorders>
              <w:top w:val="nil"/>
              <w:left w:val="nil"/>
              <w:bottom w:val="single" w:sz="4" w:space="0" w:color="auto"/>
              <w:right w:val="single" w:sz="4" w:space="0" w:color="auto"/>
            </w:tcBorders>
            <w:shd w:val="clear" w:color="auto" w:fill="auto"/>
            <w:noWrap/>
            <w:vAlign w:val="bottom"/>
            <w:hideMark/>
          </w:tcPr>
          <w:p w14:paraId="6132A6A7" w14:textId="77777777" w:rsidR="00E90E5F" w:rsidRPr="00E90E5F" w:rsidRDefault="00E90E5F" w:rsidP="00E90E5F">
            <w:pPr>
              <w:rPr>
                <w:rFonts w:ascii="Calibri" w:hAnsi="Calibri" w:cs="Calibri"/>
                <w:color w:val="000000"/>
                <w:sz w:val="20"/>
                <w:szCs w:val="20"/>
              </w:rPr>
            </w:pPr>
            <w:r w:rsidRPr="00E90E5F">
              <w:rPr>
                <w:rFonts w:ascii="Calibri" w:hAnsi="Calibri" w:cs="Calibri"/>
                <w:color w:val="000000"/>
                <w:sz w:val="20"/>
                <w:szCs w:val="20"/>
              </w:rPr>
              <w:t>Pokladnička metalické prasátko</w:t>
            </w:r>
          </w:p>
        </w:tc>
        <w:tc>
          <w:tcPr>
            <w:tcW w:w="1600" w:type="dxa"/>
            <w:tcBorders>
              <w:top w:val="nil"/>
              <w:left w:val="nil"/>
              <w:bottom w:val="single" w:sz="4" w:space="0" w:color="auto"/>
              <w:right w:val="single" w:sz="4" w:space="0" w:color="auto"/>
            </w:tcBorders>
            <w:shd w:val="clear" w:color="auto" w:fill="auto"/>
            <w:noWrap/>
            <w:vAlign w:val="bottom"/>
            <w:hideMark/>
          </w:tcPr>
          <w:p w14:paraId="6F305013" w14:textId="77777777" w:rsidR="00E90E5F" w:rsidRPr="00E90E5F" w:rsidRDefault="00E90E5F" w:rsidP="00E90E5F">
            <w:pPr>
              <w:jc w:val="right"/>
              <w:rPr>
                <w:rFonts w:ascii="Calibri" w:hAnsi="Calibri" w:cs="Calibri"/>
                <w:color w:val="000000"/>
                <w:sz w:val="20"/>
                <w:szCs w:val="20"/>
              </w:rPr>
            </w:pPr>
            <w:r w:rsidRPr="00E90E5F">
              <w:rPr>
                <w:rFonts w:ascii="Calibri" w:hAnsi="Calibri" w:cs="Calibri"/>
                <w:color w:val="000000"/>
                <w:sz w:val="20"/>
                <w:szCs w:val="20"/>
              </w:rPr>
              <w:t>172,98</w:t>
            </w:r>
          </w:p>
        </w:tc>
      </w:tr>
      <w:tr w:rsidR="00E90E5F" w:rsidRPr="00E90E5F" w14:paraId="3CF9FAA9" w14:textId="77777777" w:rsidTr="00E90E5F">
        <w:trPr>
          <w:trHeight w:val="260"/>
        </w:trPr>
        <w:tc>
          <w:tcPr>
            <w:tcW w:w="1640" w:type="dxa"/>
            <w:tcBorders>
              <w:top w:val="nil"/>
              <w:left w:val="single" w:sz="4" w:space="0" w:color="auto"/>
              <w:bottom w:val="single" w:sz="4" w:space="0" w:color="auto"/>
              <w:right w:val="single" w:sz="4" w:space="0" w:color="auto"/>
            </w:tcBorders>
            <w:shd w:val="clear" w:color="auto" w:fill="auto"/>
            <w:noWrap/>
            <w:vAlign w:val="bottom"/>
            <w:hideMark/>
          </w:tcPr>
          <w:p w14:paraId="6D365A1C" w14:textId="77777777" w:rsidR="00E90E5F" w:rsidRPr="00E90E5F" w:rsidRDefault="00E90E5F" w:rsidP="00E90E5F">
            <w:pPr>
              <w:rPr>
                <w:rFonts w:ascii="Calibri" w:hAnsi="Calibri" w:cs="Calibri"/>
                <w:color w:val="000000"/>
                <w:sz w:val="20"/>
                <w:szCs w:val="20"/>
              </w:rPr>
            </w:pPr>
            <w:r w:rsidRPr="00E90E5F">
              <w:rPr>
                <w:rFonts w:ascii="Calibri" w:hAnsi="Calibri" w:cs="Calibri"/>
                <w:color w:val="000000"/>
                <w:sz w:val="20"/>
                <w:szCs w:val="20"/>
              </w:rPr>
              <w:t>5051276312309</w:t>
            </w:r>
          </w:p>
        </w:tc>
        <w:tc>
          <w:tcPr>
            <w:tcW w:w="1040" w:type="dxa"/>
            <w:tcBorders>
              <w:top w:val="nil"/>
              <w:left w:val="nil"/>
              <w:bottom w:val="single" w:sz="4" w:space="0" w:color="auto"/>
              <w:right w:val="single" w:sz="4" w:space="0" w:color="auto"/>
            </w:tcBorders>
            <w:shd w:val="clear" w:color="auto" w:fill="auto"/>
            <w:noWrap/>
            <w:vAlign w:val="bottom"/>
            <w:hideMark/>
          </w:tcPr>
          <w:p w14:paraId="592BCEB8" w14:textId="77777777" w:rsidR="00E90E5F" w:rsidRPr="00E90E5F" w:rsidRDefault="00E90E5F" w:rsidP="00E90E5F">
            <w:pPr>
              <w:rPr>
                <w:rFonts w:ascii="Calibri" w:hAnsi="Calibri" w:cs="Calibri"/>
                <w:color w:val="000000"/>
                <w:sz w:val="20"/>
                <w:szCs w:val="20"/>
              </w:rPr>
            </w:pPr>
            <w:r w:rsidRPr="00E90E5F">
              <w:rPr>
                <w:rFonts w:ascii="Calibri" w:hAnsi="Calibri" w:cs="Calibri"/>
                <w:color w:val="000000"/>
                <w:sz w:val="20"/>
                <w:szCs w:val="20"/>
              </w:rPr>
              <w:t>2ST</w:t>
            </w:r>
          </w:p>
        </w:tc>
        <w:tc>
          <w:tcPr>
            <w:tcW w:w="3540" w:type="dxa"/>
            <w:tcBorders>
              <w:top w:val="nil"/>
              <w:left w:val="nil"/>
              <w:bottom w:val="single" w:sz="4" w:space="0" w:color="auto"/>
              <w:right w:val="single" w:sz="4" w:space="0" w:color="auto"/>
            </w:tcBorders>
            <w:shd w:val="clear" w:color="auto" w:fill="auto"/>
            <w:noWrap/>
            <w:vAlign w:val="bottom"/>
            <w:hideMark/>
          </w:tcPr>
          <w:p w14:paraId="00A64E13" w14:textId="77777777" w:rsidR="00E90E5F" w:rsidRPr="00E90E5F" w:rsidRDefault="00E90E5F" w:rsidP="00E90E5F">
            <w:pPr>
              <w:rPr>
                <w:rFonts w:ascii="Calibri" w:hAnsi="Calibri" w:cs="Calibri"/>
                <w:color w:val="000000"/>
                <w:sz w:val="20"/>
                <w:szCs w:val="20"/>
              </w:rPr>
            </w:pPr>
            <w:r w:rsidRPr="00E90E5F">
              <w:rPr>
                <w:rFonts w:ascii="Calibri" w:hAnsi="Calibri" w:cs="Calibri"/>
                <w:color w:val="000000"/>
                <w:sz w:val="20"/>
                <w:szCs w:val="20"/>
              </w:rPr>
              <w:t>Skládací taška na zip 2</w:t>
            </w:r>
          </w:p>
        </w:tc>
        <w:tc>
          <w:tcPr>
            <w:tcW w:w="1600" w:type="dxa"/>
            <w:tcBorders>
              <w:top w:val="nil"/>
              <w:left w:val="nil"/>
              <w:bottom w:val="single" w:sz="4" w:space="0" w:color="auto"/>
              <w:right w:val="single" w:sz="4" w:space="0" w:color="auto"/>
            </w:tcBorders>
            <w:shd w:val="clear" w:color="auto" w:fill="auto"/>
            <w:noWrap/>
            <w:vAlign w:val="bottom"/>
            <w:hideMark/>
          </w:tcPr>
          <w:p w14:paraId="070DF198" w14:textId="77777777" w:rsidR="00E90E5F" w:rsidRPr="00E90E5F" w:rsidRDefault="00E90E5F" w:rsidP="00E90E5F">
            <w:pPr>
              <w:jc w:val="right"/>
              <w:rPr>
                <w:rFonts w:ascii="Calibri" w:hAnsi="Calibri" w:cs="Calibri"/>
                <w:color w:val="000000"/>
                <w:sz w:val="20"/>
                <w:szCs w:val="20"/>
              </w:rPr>
            </w:pPr>
            <w:r w:rsidRPr="00E90E5F">
              <w:rPr>
                <w:rFonts w:ascii="Calibri" w:hAnsi="Calibri" w:cs="Calibri"/>
                <w:color w:val="000000"/>
                <w:sz w:val="20"/>
                <w:szCs w:val="20"/>
              </w:rPr>
              <w:t>115,12</w:t>
            </w:r>
          </w:p>
        </w:tc>
      </w:tr>
      <w:tr w:rsidR="00E90E5F" w:rsidRPr="00E90E5F" w14:paraId="5DC14E1C" w14:textId="77777777" w:rsidTr="00E90E5F">
        <w:trPr>
          <w:trHeight w:val="260"/>
        </w:trPr>
        <w:tc>
          <w:tcPr>
            <w:tcW w:w="1640" w:type="dxa"/>
            <w:tcBorders>
              <w:top w:val="nil"/>
              <w:left w:val="single" w:sz="4" w:space="0" w:color="auto"/>
              <w:bottom w:val="single" w:sz="4" w:space="0" w:color="auto"/>
              <w:right w:val="single" w:sz="4" w:space="0" w:color="auto"/>
            </w:tcBorders>
            <w:shd w:val="clear" w:color="auto" w:fill="auto"/>
            <w:noWrap/>
            <w:vAlign w:val="bottom"/>
            <w:hideMark/>
          </w:tcPr>
          <w:p w14:paraId="5D11EB57" w14:textId="77777777" w:rsidR="00E90E5F" w:rsidRPr="00E90E5F" w:rsidRDefault="00E90E5F" w:rsidP="00E90E5F">
            <w:pPr>
              <w:rPr>
                <w:rFonts w:ascii="Calibri" w:hAnsi="Calibri" w:cs="Calibri"/>
                <w:color w:val="000000"/>
                <w:sz w:val="20"/>
                <w:szCs w:val="20"/>
              </w:rPr>
            </w:pPr>
            <w:r w:rsidRPr="00E90E5F">
              <w:rPr>
                <w:rFonts w:ascii="Calibri" w:hAnsi="Calibri" w:cs="Calibri"/>
                <w:color w:val="000000"/>
                <w:sz w:val="20"/>
                <w:szCs w:val="20"/>
              </w:rPr>
              <w:t>5051276311784</w:t>
            </w:r>
          </w:p>
        </w:tc>
        <w:tc>
          <w:tcPr>
            <w:tcW w:w="1040" w:type="dxa"/>
            <w:tcBorders>
              <w:top w:val="nil"/>
              <w:left w:val="nil"/>
              <w:bottom w:val="single" w:sz="4" w:space="0" w:color="auto"/>
              <w:right w:val="single" w:sz="4" w:space="0" w:color="auto"/>
            </w:tcBorders>
            <w:shd w:val="clear" w:color="auto" w:fill="auto"/>
            <w:noWrap/>
            <w:vAlign w:val="bottom"/>
            <w:hideMark/>
          </w:tcPr>
          <w:p w14:paraId="137E44C5" w14:textId="77777777" w:rsidR="00E90E5F" w:rsidRPr="00E90E5F" w:rsidRDefault="00E90E5F" w:rsidP="00E90E5F">
            <w:pPr>
              <w:rPr>
                <w:rFonts w:ascii="Calibri" w:hAnsi="Calibri" w:cs="Calibri"/>
                <w:color w:val="000000"/>
                <w:sz w:val="20"/>
                <w:szCs w:val="20"/>
              </w:rPr>
            </w:pPr>
            <w:r w:rsidRPr="00E90E5F">
              <w:rPr>
                <w:rFonts w:ascii="Calibri" w:hAnsi="Calibri" w:cs="Calibri"/>
                <w:color w:val="000000"/>
                <w:sz w:val="20"/>
                <w:szCs w:val="20"/>
              </w:rPr>
              <w:t>2TK</w:t>
            </w:r>
          </w:p>
        </w:tc>
        <w:tc>
          <w:tcPr>
            <w:tcW w:w="3540" w:type="dxa"/>
            <w:tcBorders>
              <w:top w:val="nil"/>
              <w:left w:val="nil"/>
              <w:bottom w:val="single" w:sz="4" w:space="0" w:color="auto"/>
              <w:right w:val="single" w:sz="4" w:space="0" w:color="auto"/>
            </w:tcBorders>
            <w:shd w:val="clear" w:color="auto" w:fill="auto"/>
            <w:noWrap/>
            <w:vAlign w:val="bottom"/>
            <w:hideMark/>
          </w:tcPr>
          <w:p w14:paraId="6E20FD13" w14:textId="77777777" w:rsidR="00E90E5F" w:rsidRPr="00E90E5F" w:rsidRDefault="00E90E5F" w:rsidP="00E90E5F">
            <w:pPr>
              <w:rPr>
                <w:rFonts w:ascii="Calibri" w:hAnsi="Calibri" w:cs="Calibri"/>
                <w:color w:val="000000"/>
                <w:sz w:val="20"/>
                <w:szCs w:val="20"/>
              </w:rPr>
            </w:pPr>
            <w:r w:rsidRPr="00E90E5F">
              <w:rPr>
                <w:rFonts w:ascii="Calibri" w:hAnsi="Calibri" w:cs="Calibri"/>
                <w:color w:val="000000"/>
                <w:sz w:val="20"/>
                <w:szCs w:val="20"/>
              </w:rPr>
              <w:t>Tašky do kabelky se jmény</w:t>
            </w:r>
          </w:p>
        </w:tc>
        <w:tc>
          <w:tcPr>
            <w:tcW w:w="1600" w:type="dxa"/>
            <w:tcBorders>
              <w:top w:val="nil"/>
              <w:left w:val="nil"/>
              <w:bottom w:val="single" w:sz="4" w:space="0" w:color="auto"/>
              <w:right w:val="single" w:sz="4" w:space="0" w:color="auto"/>
            </w:tcBorders>
            <w:shd w:val="clear" w:color="auto" w:fill="auto"/>
            <w:noWrap/>
            <w:vAlign w:val="bottom"/>
            <w:hideMark/>
          </w:tcPr>
          <w:p w14:paraId="0299B4FF" w14:textId="77777777" w:rsidR="00E90E5F" w:rsidRPr="00E90E5F" w:rsidRDefault="00E90E5F" w:rsidP="00E90E5F">
            <w:pPr>
              <w:jc w:val="right"/>
              <w:rPr>
                <w:rFonts w:ascii="Calibri" w:hAnsi="Calibri" w:cs="Calibri"/>
                <w:color w:val="000000"/>
                <w:sz w:val="20"/>
                <w:szCs w:val="20"/>
              </w:rPr>
            </w:pPr>
            <w:r w:rsidRPr="00E90E5F">
              <w:rPr>
                <w:rFonts w:ascii="Calibri" w:hAnsi="Calibri" w:cs="Calibri"/>
                <w:color w:val="000000"/>
                <w:sz w:val="20"/>
                <w:szCs w:val="20"/>
              </w:rPr>
              <w:t>97,77</w:t>
            </w:r>
          </w:p>
        </w:tc>
      </w:tr>
      <w:tr w:rsidR="00E90E5F" w:rsidRPr="00E90E5F" w14:paraId="07E8D72F" w14:textId="77777777" w:rsidTr="00E90E5F">
        <w:trPr>
          <w:trHeight w:val="260"/>
        </w:trPr>
        <w:tc>
          <w:tcPr>
            <w:tcW w:w="1640" w:type="dxa"/>
            <w:tcBorders>
              <w:top w:val="nil"/>
              <w:left w:val="single" w:sz="4" w:space="0" w:color="auto"/>
              <w:bottom w:val="single" w:sz="4" w:space="0" w:color="auto"/>
              <w:right w:val="single" w:sz="4" w:space="0" w:color="auto"/>
            </w:tcBorders>
            <w:shd w:val="clear" w:color="auto" w:fill="auto"/>
            <w:noWrap/>
            <w:vAlign w:val="bottom"/>
            <w:hideMark/>
          </w:tcPr>
          <w:p w14:paraId="5BDE8035" w14:textId="77777777" w:rsidR="00E90E5F" w:rsidRPr="00E90E5F" w:rsidRDefault="00E90E5F" w:rsidP="00E90E5F">
            <w:pPr>
              <w:rPr>
                <w:rFonts w:ascii="Calibri" w:hAnsi="Calibri" w:cs="Calibri"/>
                <w:color w:val="000000"/>
                <w:sz w:val="20"/>
                <w:szCs w:val="20"/>
              </w:rPr>
            </w:pPr>
            <w:r w:rsidRPr="00E90E5F">
              <w:rPr>
                <w:rFonts w:ascii="Calibri" w:hAnsi="Calibri" w:cs="Calibri"/>
                <w:color w:val="000000"/>
                <w:sz w:val="20"/>
                <w:szCs w:val="20"/>
              </w:rPr>
              <w:t>8590228091840</w:t>
            </w:r>
          </w:p>
        </w:tc>
        <w:tc>
          <w:tcPr>
            <w:tcW w:w="1040" w:type="dxa"/>
            <w:tcBorders>
              <w:top w:val="nil"/>
              <w:left w:val="nil"/>
              <w:bottom w:val="single" w:sz="4" w:space="0" w:color="auto"/>
              <w:right w:val="single" w:sz="4" w:space="0" w:color="auto"/>
            </w:tcBorders>
            <w:shd w:val="clear" w:color="auto" w:fill="auto"/>
            <w:noWrap/>
            <w:vAlign w:val="bottom"/>
            <w:hideMark/>
          </w:tcPr>
          <w:p w14:paraId="01E961A7" w14:textId="77777777" w:rsidR="00E90E5F" w:rsidRPr="00E90E5F" w:rsidRDefault="00E90E5F" w:rsidP="00E90E5F">
            <w:pPr>
              <w:rPr>
                <w:rFonts w:ascii="Calibri" w:hAnsi="Calibri" w:cs="Calibri"/>
                <w:color w:val="000000"/>
                <w:sz w:val="20"/>
                <w:szCs w:val="20"/>
              </w:rPr>
            </w:pPr>
            <w:r w:rsidRPr="00E90E5F">
              <w:rPr>
                <w:rFonts w:ascii="Calibri" w:hAnsi="Calibri" w:cs="Calibri"/>
                <w:color w:val="000000"/>
                <w:sz w:val="20"/>
                <w:szCs w:val="20"/>
              </w:rPr>
              <w:t>2TS</w:t>
            </w:r>
          </w:p>
        </w:tc>
        <w:tc>
          <w:tcPr>
            <w:tcW w:w="3540" w:type="dxa"/>
            <w:tcBorders>
              <w:top w:val="nil"/>
              <w:left w:val="nil"/>
              <w:bottom w:val="single" w:sz="4" w:space="0" w:color="auto"/>
              <w:right w:val="single" w:sz="4" w:space="0" w:color="auto"/>
            </w:tcBorders>
            <w:shd w:val="clear" w:color="auto" w:fill="auto"/>
            <w:noWrap/>
            <w:vAlign w:val="bottom"/>
            <w:hideMark/>
          </w:tcPr>
          <w:p w14:paraId="7153E276" w14:textId="77777777" w:rsidR="00E90E5F" w:rsidRPr="00E90E5F" w:rsidRDefault="00E90E5F" w:rsidP="00E90E5F">
            <w:pPr>
              <w:rPr>
                <w:rFonts w:ascii="Calibri" w:hAnsi="Calibri" w:cs="Calibri"/>
                <w:color w:val="000000"/>
                <w:sz w:val="20"/>
                <w:szCs w:val="20"/>
              </w:rPr>
            </w:pPr>
            <w:r w:rsidRPr="00E90E5F">
              <w:rPr>
                <w:rFonts w:ascii="Calibri" w:hAnsi="Calibri" w:cs="Calibri"/>
                <w:color w:val="000000"/>
                <w:sz w:val="20"/>
                <w:szCs w:val="20"/>
              </w:rPr>
              <w:t>Jednoduchý náramek</w:t>
            </w:r>
          </w:p>
        </w:tc>
        <w:tc>
          <w:tcPr>
            <w:tcW w:w="1600" w:type="dxa"/>
            <w:tcBorders>
              <w:top w:val="nil"/>
              <w:left w:val="nil"/>
              <w:bottom w:val="single" w:sz="4" w:space="0" w:color="auto"/>
              <w:right w:val="single" w:sz="4" w:space="0" w:color="auto"/>
            </w:tcBorders>
            <w:shd w:val="clear" w:color="auto" w:fill="auto"/>
            <w:noWrap/>
            <w:vAlign w:val="bottom"/>
            <w:hideMark/>
          </w:tcPr>
          <w:p w14:paraId="3A23BBCF" w14:textId="77777777" w:rsidR="00E90E5F" w:rsidRPr="00E90E5F" w:rsidRDefault="00E90E5F" w:rsidP="00E90E5F">
            <w:pPr>
              <w:jc w:val="right"/>
              <w:rPr>
                <w:rFonts w:ascii="Calibri" w:hAnsi="Calibri" w:cs="Calibri"/>
                <w:color w:val="000000"/>
                <w:sz w:val="20"/>
                <w:szCs w:val="20"/>
              </w:rPr>
            </w:pPr>
            <w:r w:rsidRPr="00E90E5F">
              <w:rPr>
                <w:rFonts w:ascii="Calibri" w:hAnsi="Calibri" w:cs="Calibri"/>
                <w:color w:val="000000"/>
                <w:sz w:val="20"/>
                <w:szCs w:val="20"/>
              </w:rPr>
              <w:t>28,35</w:t>
            </w:r>
          </w:p>
        </w:tc>
      </w:tr>
      <w:tr w:rsidR="00E90E5F" w:rsidRPr="00E90E5F" w14:paraId="3CB9EED9" w14:textId="77777777" w:rsidTr="00E90E5F">
        <w:trPr>
          <w:trHeight w:val="260"/>
        </w:trPr>
        <w:tc>
          <w:tcPr>
            <w:tcW w:w="1640" w:type="dxa"/>
            <w:tcBorders>
              <w:top w:val="nil"/>
              <w:left w:val="single" w:sz="4" w:space="0" w:color="auto"/>
              <w:bottom w:val="single" w:sz="4" w:space="0" w:color="auto"/>
              <w:right w:val="single" w:sz="4" w:space="0" w:color="auto"/>
            </w:tcBorders>
            <w:shd w:val="clear" w:color="auto" w:fill="auto"/>
            <w:noWrap/>
            <w:vAlign w:val="bottom"/>
            <w:hideMark/>
          </w:tcPr>
          <w:p w14:paraId="0A93D788" w14:textId="77777777" w:rsidR="00E90E5F" w:rsidRPr="00E90E5F" w:rsidRDefault="00E90E5F" w:rsidP="00E90E5F">
            <w:pPr>
              <w:rPr>
                <w:rFonts w:ascii="Calibri" w:hAnsi="Calibri" w:cs="Calibri"/>
                <w:color w:val="000000"/>
                <w:sz w:val="20"/>
                <w:szCs w:val="20"/>
              </w:rPr>
            </w:pPr>
            <w:r w:rsidRPr="00E90E5F">
              <w:rPr>
                <w:rFonts w:ascii="Calibri" w:hAnsi="Calibri" w:cs="Calibri"/>
                <w:color w:val="000000"/>
                <w:sz w:val="20"/>
                <w:szCs w:val="20"/>
              </w:rPr>
              <w:t>8590228077448</w:t>
            </w:r>
          </w:p>
        </w:tc>
        <w:tc>
          <w:tcPr>
            <w:tcW w:w="1040" w:type="dxa"/>
            <w:tcBorders>
              <w:top w:val="nil"/>
              <w:left w:val="nil"/>
              <w:bottom w:val="single" w:sz="4" w:space="0" w:color="auto"/>
              <w:right w:val="single" w:sz="4" w:space="0" w:color="auto"/>
            </w:tcBorders>
            <w:shd w:val="clear" w:color="auto" w:fill="auto"/>
            <w:noWrap/>
            <w:vAlign w:val="bottom"/>
            <w:hideMark/>
          </w:tcPr>
          <w:p w14:paraId="64C02B62" w14:textId="77777777" w:rsidR="00E90E5F" w:rsidRPr="00E90E5F" w:rsidRDefault="00E90E5F" w:rsidP="00E90E5F">
            <w:pPr>
              <w:rPr>
                <w:rFonts w:ascii="Calibri" w:hAnsi="Calibri" w:cs="Calibri"/>
                <w:color w:val="000000"/>
                <w:sz w:val="20"/>
                <w:szCs w:val="20"/>
              </w:rPr>
            </w:pPr>
            <w:r w:rsidRPr="00E90E5F">
              <w:rPr>
                <w:rFonts w:ascii="Calibri" w:hAnsi="Calibri" w:cs="Calibri"/>
                <w:color w:val="000000"/>
                <w:sz w:val="20"/>
                <w:szCs w:val="20"/>
              </w:rPr>
              <w:t>35M</w:t>
            </w:r>
          </w:p>
        </w:tc>
        <w:tc>
          <w:tcPr>
            <w:tcW w:w="3540" w:type="dxa"/>
            <w:tcBorders>
              <w:top w:val="nil"/>
              <w:left w:val="nil"/>
              <w:bottom w:val="single" w:sz="4" w:space="0" w:color="auto"/>
              <w:right w:val="single" w:sz="4" w:space="0" w:color="auto"/>
            </w:tcBorders>
            <w:shd w:val="clear" w:color="auto" w:fill="auto"/>
            <w:noWrap/>
            <w:vAlign w:val="bottom"/>
            <w:hideMark/>
          </w:tcPr>
          <w:p w14:paraId="3B4D4A89" w14:textId="77777777" w:rsidR="00E90E5F" w:rsidRPr="00E90E5F" w:rsidRDefault="00E90E5F" w:rsidP="00E90E5F">
            <w:pPr>
              <w:rPr>
                <w:rFonts w:ascii="Calibri" w:hAnsi="Calibri" w:cs="Calibri"/>
                <w:color w:val="000000"/>
                <w:sz w:val="20"/>
                <w:szCs w:val="20"/>
              </w:rPr>
            </w:pPr>
            <w:r w:rsidRPr="00E90E5F">
              <w:rPr>
                <w:rFonts w:ascii="Calibri" w:hAnsi="Calibri" w:cs="Calibri"/>
                <w:color w:val="000000"/>
                <w:sz w:val="20"/>
                <w:szCs w:val="20"/>
              </w:rPr>
              <w:t>Prozraď mi - karetní hra</w:t>
            </w:r>
          </w:p>
        </w:tc>
        <w:tc>
          <w:tcPr>
            <w:tcW w:w="1600" w:type="dxa"/>
            <w:tcBorders>
              <w:top w:val="nil"/>
              <w:left w:val="nil"/>
              <w:bottom w:val="single" w:sz="4" w:space="0" w:color="auto"/>
              <w:right w:val="single" w:sz="4" w:space="0" w:color="auto"/>
            </w:tcBorders>
            <w:shd w:val="clear" w:color="auto" w:fill="auto"/>
            <w:noWrap/>
            <w:vAlign w:val="bottom"/>
            <w:hideMark/>
          </w:tcPr>
          <w:p w14:paraId="1F312DE2" w14:textId="77777777" w:rsidR="00E90E5F" w:rsidRPr="00E90E5F" w:rsidRDefault="00E90E5F" w:rsidP="00E90E5F">
            <w:pPr>
              <w:jc w:val="right"/>
              <w:rPr>
                <w:rFonts w:ascii="Calibri" w:hAnsi="Calibri" w:cs="Calibri"/>
                <w:color w:val="000000"/>
                <w:sz w:val="20"/>
                <w:szCs w:val="20"/>
              </w:rPr>
            </w:pPr>
            <w:r w:rsidRPr="00E90E5F">
              <w:rPr>
                <w:rFonts w:ascii="Calibri" w:hAnsi="Calibri" w:cs="Calibri"/>
                <w:color w:val="000000"/>
                <w:sz w:val="20"/>
                <w:szCs w:val="20"/>
              </w:rPr>
              <w:t>288,68</w:t>
            </w:r>
          </w:p>
        </w:tc>
      </w:tr>
      <w:tr w:rsidR="00E90E5F" w:rsidRPr="00E90E5F" w14:paraId="411BB5B0" w14:textId="77777777" w:rsidTr="00E90E5F">
        <w:trPr>
          <w:trHeight w:val="260"/>
        </w:trPr>
        <w:tc>
          <w:tcPr>
            <w:tcW w:w="1640" w:type="dxa"/>
            <w:tcBorders>
              <w:top w:val="nil"/>
              <w:left w:val="single" w:sz="4" w:space="0" w:color="auto"/>
              <w:bottom w:val="single" w:sz="4" w:space="0" w:color="auto"/>
              <w:right w:val="single" w:sz="4" w:space="0" w:color="auto"/>
            </w:tcBorders>
            <w:shd w:val="clear" w:color="auto" w:fill="auto"/>
            <w:noWrap/>
            <w:vAlign w:val="bottom"/>
            <w:hideMark/>
          </w:tcPr>
          <w:p w14:paraId="440CDA11" w14:textId="77777777" w:rsidR="00E90E5F" w:rsidRPr="00E90E5F" w:rsidRDefault="00E90E5F" w:rsidP="00E90E5F">
            <w:pPr>
              <w:rPr>
                <w:rFonts w:ascii="Calibri" w:hAnsi="Calibri" w:cs="Calibri"/>
                <w:color w:val="000000"/>
                <w:sz w:val="20"/>
                <w:szCs w:val="20"/>
              </w:rPr>
            </w:pPr>
            <w:r w:rsidRPr="00E90E5F">
              <w:rPr>
                <w:rFonts w:ascii="Calibri" w:hAnsi="Calibri" w:cs="Calibri"/>
                <w:color w:val="000000"/>
                <w:sz w:val="20"/>
                <w:szCs w:val="20"/>
              </w:rPr>
              <w:t>8590228106438</w:t>
            </w:r>
          </w:p>
        </w:tc>
        <w:tc>
          <w:tcPr>
            <w:tcW w:w="1040" w:type="dxa"/>
            <w:tcBorders>
              <w:top w:val="nil"/>
              <w:left w:val="nil"/>
              <w:bottom w:val="single" w:sz="4" w:space="0" w:color="auto"/>
              <w:right w:val="single" w:sz="4" w:space="0" w:color="auto"/>
            </w:tcBorders>
            <w:shd w:val="clear" w:color="auto" w:fill="auto"/>
            <w:noWrap/>
            <w:vAlign w:val="bottom"/>
            <w:hideMark/>
          </w:tcPr>
          <w:p w14:paraId="3C1692D8" w14:textId="77777777" w:rsidR="00E90E5F" w:rsidRPr="00E90E5F" w:rsidRDefault="00E90E5F" w:rsidP="00E90E5F">
            <w:pPr>
              <w:rPr>
                <w:rFonts w:ascii="Calibri" w:hAnsi="Calibri" w:cs="Calibri"/>
                <w:color w:val="000000"/>
                <w:sz w:val="20"/>
                <w:szCs w:val="20"/>
              </w:rPr>
            </w:pPr>
            <w:r w:rsidRPr="00E90E5F">
              <w:rPr>
                <w:rFonts w:ascii="Calibri" w:hAnsi="Calibri" w:cs="Calibri"/>
                <w:color w:val="000000"/>
                <w:sz w:val="20"/>
                <w:szCs w:val="20"/>
              </w:rPr>
              <w:t>3DT</w:t>
            </w:r>
          </w:p>
        </w:tc>
        <w:tc>
          <w:tcPr>
            <w:tcW w:w="3540" w:type="dxa"/>
            <w:tcBorders>
              <w:top w:val="nil"/>
              <w:left w:val="nil"/>
              <w:bottom w:val="single" w:sz="4" w:space="0" w:color="auto"/>
              <w:right w:val="single" w:sz="4" w:space="0" w:color="auto"/>
            </w:tcBorders>
            <w:shd w:val="clear" w:color="auto" w:fill="auto"/>
            <w:noWrap/>
            <w:vAlign w:val="bottom"/>
            <w:hideMark/>
          </w:tcPr>
          <w:p w14:paraId="490C4C0C" w14:textId="77777777" w:rsidR="00E90E5F" w:rsidRPr="00E90E5F" w:rsidRDefault="00E90E5F" w:rsidP="00E90E5F">
            <w:pPr>
              <w:rPr>
                <w:rFonts w:ascii="Calibri" w:hAnsi="Calibri" w:cs="Calibri"/>
                <w:color w:val="000000"/>
                <w:sz w:val="20"/>
                <w:szCs w:val="20"/>
              </w:rPr>
            </w:pPr>
            <w:r w:rsidRPr="00E90E5F">
              <w:rPr>
                <w:rFonts w:ascii="Calibri" w:hAnsi="Calibri" w:cs="Calibri"/>
                <w:color w:val="000000"/>
                <w:sz w:val="20"/>
                <w:szCs w:val="20"/>
              </w:rPr>
              <w:t>3D čokoláda</w:t>
            </w:r>
          </w:p>
        </w:tc>
        <w:tc>
          <w:tcPr>
            <w:tcW w:w="1600" w:type="dxa"/>
            <w:tcBorders>
              <w:top w:val="nil"/>
              <w:left w:val="nil"/>
              <w:bottom w:val="single" w:sz="4" w:space="0" w:color="auto"/>
              <w:right w:val="single" w:sz="4" w:space="0" w:color="auto"/>
            </w:tcBorders>
            <w:shd w:val="clear" w:color="auto" w:fill="auto"/>
            <w:noWrap/>
            <w:vAlign w:val="bottom"/>
            <w:hideMark/>
          </w:tcPr>
          <w:p w14:paraId="77CE518E" w14:textId="77777777" w:rsidR="00E90E5F" w:rsidRPr="00E90E5F" w:rsidRDefault="00E90E5F" w:rsidP="00E90E5F">
            <w:pPr>
              <w:jc w:val="right"/>
              <w:rPr>
                <w:rFonts w:ascii="Calibri" w:hAnsi="Calibri" w:cs="Calibri"/>
                <w:color w:val="000000"/>
                <w:sz w:val="20"/>
                <w:szCs w:val="20"/>
              </w:rPr>
            </w:pPr>
            <w:r w:rsidRPr="00E90E5F">
              <w:rPr>
                <w:rFonts w:ascii="Calibri" w:hAnsi="Calibri" w:cs="Calibri"/>
                <w:color w:val="000000"/>
                <w:sz w:val="20"/>
                <w:szCs w:val="20"/>
              </w:rPr>
              <w:t>61,88</w:t>
            </w:r>
          </w:p>
        </w:tc>
      </w:tr>
      <w:tr w:rsidR="00E90E5F" w:rsidRPr="00E90E5F" w14:paraId="137EA643" w14:textId="77777777" w:rsidTr="00E90E5F">
        <w:trPr>
          <w:trHeight w:val="260"/>
        </w:trPr>
        <w:tc>
          <w:tcPr>
            <w:tcW w:w="1640" w:type="dxa"/>
            <w:tcBorders>
              <w:top w:val="nil"/>
              <w:left w:val="single" w:sz="4" w:space="0" w:color="auto"/>
              <w:bottom w:val="single" w:sz="4" w:space="0" w:color="auto"/>
              <w:right w:val="single" w:sz="4" w:space="0" w:color="auto"/>
            </w:tcBorders>
            <w:shd w:val="clear" w:color="auto" w:fill="auto"/>
            <w:noWrap/>
            <w:vAlign w:val="bottom"/>
            <w:hideMark/>
          </w:tcPr>
          <w:p w14:paraId="5F15F993" w14:textId="77777777" w:rsidR="00E90E5F" w:rsidRPr="00E90E5F" w:rsidRDefault="00E90E5F" w:rsidP="00E90E5F">
            <w:pPr>
              <w:rPr>
                <w:rFonts w:ascii="Calibri" w:hAnsi="Calibri" w:cs="Calibri"/>
                <w:color w:val="000000"/>
                <w:sz w:val="20"/>
                <w:szCs w:val="20"/>
              </w:rPr>
            </w:pPr>
            <w:r w:rsidRPr="00E90E5F">
              <w:rPr>
                <w:rFonts w:ascii="Calibri" w:hAnsi="Calibri" w:cs="Calibri"/>
                <w:color w:val="000000"/>
                <w:sz w:val="20"/>
                <w:szCs w:val="20"/>
              </w:rPr>
              <w:t>8590228109187</w:t>
            </w:r>
          </w:p>
        </w:tc>
        <w:tc>
          <w:tcPr>
            <w:tcW w:w="1040" w:type="dxa"/>
            <w:tcBorders>
              <w:top w:val="nil"/>
              <w:left w:val="nil"/>
              <w:bottom w:val="single" w:sz="4" w:space="0" w:color="auto"/>
              <w:right w:val="single" w:sz="4" w:space="0" w:color="auto"/>
            </w:tcBorders>
            <w:shd w:val="clear" w:color="auto" w:fill="auto"/>
            <w:noWrap/>
            <w:vAlign w:val="bottom"/>
            <w:hideMark/>
          </w:tcPr>
          <w:p w14:paraId="69147808" w14:textId="77777777" w:rsidR="00E90E5F" w:rsidRPr="00E90E5F" w:rsidRDefault="00E90E5F" w:rsidP="00E90E5F">
            <w:pPr>
              <w:rPr>
                <w:rFonts w:ascii="Calibri" w:hAnsi="Calibri" w:cs="Calibri"/>
                <w:color w:val="000000"/>
                <w:sz w:val="20"/>
                <w:szCs w:val="20"/>
              </w:rPr>
            </w:pPr>
            <w:r w:rsidRPr="00E90E5F">
              <w:rPr>
                <w:rFonts w:ascii="Calibri" w:hAnsi="Calibri" w:cs="Calibri"/>
                <w:color w:val="000000"/>
                <w:sz w:val="20"/>
                <w:szCs w:val="20"/>
              </w:rPr>
              <w:t>3RP</w:t>
            </w:r>
          </w:p>
        </w:tc>
        <w:tc>
          <w:tcPr>
            <w:tcW w:w="3540" w:type="dxa"/>
            <w:tcBorders>
              <w:top w:val="nil"/>
              <w:left w:val="nil"/>
              <w:bottom w:val="single" w:sz="4" w:space="0" w:color="auto"/>
              <w:right w:val="single" w:sz="4" w:space="0" w:color="auto"/>
            </w:tcBorders>
            <w:shd w:val="clear" w:color="auto" w:fill="auto"/>
            <w:noWrap/>
            <w:vAlign w:val="bottom"/>
            <w:hideMark/>
          </w:tcPr>
          <w:p w14:paraId="514DBFDE" w14:textId="77777777" w:rsidR="00E90E5F" w:rsidRPr="00E90E5F" w:rsidRDefault="00E90E5F" w:rsidP="00E90E5F">
            <w:pPr>
              <w:rPr>
                <w:rFonts w:ascii="Calibri" w:hAnsi="Calibri" w:cs="Calibri"/>
                <w:color w:val="000000"/>
                <w:sz w:val="20"/>
                <w:szCs w:val="20"/>
              </w:rPr>
            </w:pPr>
            <w:r w:rsidRPr="00E90E5F">
              <w:rPr>
                <w:rFonts w:ascii="Calibri" w:hAnsi="Calibri" w:cs="Calibri"/>
                <w:color w:val="000000"/>
                <w:sz w:val="20"/>
                <w:szCs w:val="20"/>
              </w:rPr>
              <w:t>Pokladnička v rámečku 3D</w:t>
            </w:r>
          </w:p>
        </w:tc>
        <w:tc>
          <w:tcPr>
            <w:tcW w:w="1600" w:type="dxa"/>
            <w:tcBorders>
              <w:top w:val="nil"/>
              <w:left w:val="nil"/>
              <w:bottom w:val="single" w:sz="4" w:space="0" w:color="auto"/>
              <w:right w:val="single" w:sz="4" w:space="0" w:color="auto"/>
            </w:tcBorders>
            <w:shd w:val="clear" w:color="auto" w:fill="auto"/>
            <w:noWrap/>
            <w:vAlign w:val="bottom"/>
            <w:hideMark/>
          </w:tcPr>
          <w:p w14:paraId="2EC6963E" w14:textId="77777777" w:rsidR="00E90E5F" w:rsidRPr="00E90E5F" w:rsidRDefault="00E90E5F" w:rsidP="00E90E5F">
            <w:pPr>
              <w:jc w:val="right"/>
              <w:rPr>
                <w:rFonts w:ascii="Calibri" w:hAnsi="Calibri" w:cs="Calibri"/>
                <w:color w:val="000000"/>
                <w:sz w:val="20"/>
                <w:szCs w:val="20"/>
              </w:rPr>
            </w:pPr>
            <w:r w:rsidRPr="00E90E5F">
              <w:rPr>
                <w:rFonts w:ascii="Calibri" w:hAnsi="Calibri" w:cs="Calibri"/>
                <w:color w:val="000000"/>
                <w:sz w:val="20"/>
                <w:szCs w:val="20"/>
              </w:rPr>
              <w:t>172,98</w:t>
            </w:r>
          </w:p>
        </w:tc>
      </w:tr>
      <w:tr w:rsidR="00E90E5F" w:rsidRPr="00E90E5F" w14:paraId="04197201" w14:textId="77777777" w:rsidTr="00E90E5F">
        <w:trPr>
          <w:trHeight w:val="260"/>
        </w:trPr>
        <w:tc>
          <w:tcPr>
            <w:tcW w:w="1640" w:type="dxa"/>
            <w:tcBorders>
              <w:top w:val="nil"/>
              <w:left w:val="single" w:sz="4" w:space="0" w:color="auto"/>
              <w:bottom w:val="single" w:sz="4" w:space="0" w:color="auto"/>
              <w:right w:val="single" w:sz="4" w:space="0" w:color="auto"/>
            </w:tcBorders>
            <w:shd w:val="clear" w:color="auto" w:fill="auto"/>
            <w:noWrap/>
            <w:vAlign w:val="bottom"/>
            <w:hideMark/>
          </w:tcPr>
          <w:p w14:paraId="7CBD14BB" w14:textId="77777777" w:rsidR="00E90E5F" w:rsidRPr="00E90E5F" w:rsidRDefault="00E90E5F" w:rsidP="00E90E5F">
            <w:pPr>
              <w:rPr>
                <w:rFonts w:ascii="Calibri" w:hAnsi="Calibri" w:cs="Calibri"/>
                <w:color w:val="000000"/>
                <w:sz w:val="20"/>
                <w:szCs w:val="20"/>
              </w:rPr>
            </w:pPr>
            <w:r w:rsidRPr="00E90E5F">
              <w:rPr>
                <w:rFonts w:ascii="Calibri" w:hAnsi="Calibri" w:cs="Calibri"/>
                <w:color w:val="000000"/>
                <w:sz w:val="20"/>
                <w:szCs w:val="20"/>
              </w:rPr>
              <w:t>8590228085207</w:t>
            </w:r>
          </w:p>
        </w:tc>
        <w:tc>
          <w:tcPr>
            <w:tcW w:w="1040" w:type="dxa"/>
            <w:tcBorders>
              <w:top w:val="nil"/>
              <w:left w:val="nil"/>
              <w:bottom w:val="single" w:sz="4" w:space="0" w:color="auto"/>
              <w:right w:val="single" w:sz="4" w:space="0" w:color="auto"/>
            </w:tcBorders>
            <w:shd w:val="clear" w:color="auto" w:fill="auto"/>
            <w:noWrap/>
            <w:vAlign w:val="bottom"/>
            <w:hideMark/>
          </w:tcPr>
          <w:p w14:paraId="7CD13334" w14:textId="77777777" w:rsidR="00E90E5F" w:rsidRPr="00E90E5F" w:rsidRDefault="00E90E5F" w:rsidP="00E90E5F">
            <w:pPr>
              <w:rPr>
                <w:rFonts w:ascii="Calibri" w:hAnsi="Calibri" w:cs="Calibri"/>
                <w:color w:val="000000"/>
                <w:sz w:val="20"/>
                <w:szCs w:val="20"/>
              </w:rPr>
            </w:pPr>
            <w:r w:rsidRPr="00E90E5F">
              <w:rPr>
                <w:rFonts w:ascii="Calibri" w:hAnsi="Calibri" w:cs="Calibri"/>
                <w:color w:val="000000"/>
                <w:sz w:val="20"/>
                <w:szCs w:val="20"/>
              </w:rPr>
              <w:t>4TS</w:t>
            </w:r>
          </w:p>
        </w:tc>
        <w:tc>
          <w:tcPr>
            <w:tcW w:w="3540" w:type="dxa"/>
            <w:tcBorders>
              <w:top w:val="nil"/>
              <w:left w:val="nil"/>
              <w:bottom w:val="single" w:sz="4" w:space="0" w:color="auto"/>
              <w:right w:val="single" w:sz="4" w:space="0" w:color="auto"/>
            </w:tcBorders>
            <w:shd w:val="clear" w:color="auto" w:fill="auto"/>
            <w:noWrap/>
            <w:vAlign w:val="bottom"/>
            <w:hideMark/>
          </w:tcPr>
          <w:p w14:paraId="00A65A0A" w14:textId="77777777" w:rsidR="00E90E5F" w:rsidRPr="00E90E5F" w:rsidRDefault="00E90E5F" w:rsidP="00E90E5F">
            <w:pPr>
              <w:rPr>
                <w:rFonts w:ascii="Calibri" w:hAnsi="Calibri" w:cs="Calibri"/>
                <w:color w:val="000000"/>
                <w:sz w:val="20"/>
                <w:szCs w:val="20"/>
              </w:rPr>
            </w:pPr>
            <w:r w:rsidRPr="00E90E5F">
              <w:rPr>
                <w:rFonts w:ascii="Calibri" w:hAnsi="Calibri" w:cs="Calibri"/>
                <w:color w:val="000000"/>
                <w:sz w:val="20"/>
                <w:szCs w:val="20"/>
              </w:rPr>
              <w:t>Svíčka s překvapením</w:t>
            </w:r>
          </w:p>
        </w:tc>
        <w:tc>
          <w:tcPr>
            <w:tcW w:w="1600" w:type="dxa"/>
            <w:tcBorders>
              <w:top w:val="nil"/>
              <w:left w:val="nil"/>
              <w:bottom w:val="single" w:sz="4" w:space="0" w:color="auto"/>
              <w:right w:val="single" w:sz="4" w:space="0" w:color="auto"/>
            </w:tcBorders>
            <w:shd w:val="clear" w:color="auto" w:fill="auto"/>
            <w:noWrap/>
            <w:vAlign w:val="bottom"/>
            <w:hideMark/>
          </w:tcPr>
          <w:p w14:paraId="08D8E6C3" w14:textId="77777777" w:rsidR="00E90E5F" w:rsidRPr="00E90E5F" w:rsidRDefault="00E90E5F" w:rsidP="00E90E5F">
            <w:pPr>
              <w:jc w:val="right"/>
              <w:rPr>
                <w:rFonts w:ascii="Calibri" w:hAnsi="Calibri" w:cs="Calibri"/>
                <w:color w:val="000000"/>
                <w:sz w:val="20"/>
                <w:szCs w:val="20"/>
              </w:rPr>
            </w:pPr>
            <w:r w:rsidRPr="00E90E5F">
              <w:rPr>
                <w:rFonts w:ascii="Calibri" w:hAnsi="Calibri" w:cs="Calibri"/>
                <w:color w:val="000000"/>
                <w:sz w:val="20"/>
                <w:szCs w:val="20"/>
              </w:rPr>
              <w:t>115,12</w:t>
            </w:r>
          </w:p>
        </w:tc>
      </w:tr>
      <w:tr w:rsidR="00E90E5F" w:rsidRPr="00E90E5F" w14:paraId="70CA9992" w14:textId="77777777" w:rsidTr="00E90E5F">
        <w:trPr>
          <w:trHeight w:val="260"/>
        </w:trPr>
        <w:tc>
          <w:tcPr>
            <w:tcW w:w="1640" w:type="dxa"/>
            <w:tcBorders>
              <w:top w:val="nil"/>
              <w:left w:val="single" w:sz="4" w:space="0" w:color="auto"/>
              <w:bottom w:val="single" w:sz="4" w:space="0" w:color="auto"/>
              <w:right w:val="single" w:sz="4" w:space="0" w:color="auto"/>
            </w:tcBorders>
            <w:shd w:val="clear" w:color="auto" w:fill="auto"/>
            <w:noWrap/>
            <w:vAlign w:val="bottom"/>
            <w:hideMark/>
          </w:tcPr>
          <w:p w14:paraId="5F3740F4" w14:textId="77777777" w:rsidR="00E90E5F" w:rsidRPr="00E90E5F" w:rsidRDefault="00E90E5F" w:rsidP="00E90E5F">
            <w:pPr>
              <w:rPr>
                <w:rFonts w:ascii="Calibri" w:hAnsi="Calibri" w:cs="Calibri"/>
                <w:color w:val="000000"/>
                <w:sz w:val="20"/>
                <w:szCs w:val="20"/>
              </w:rPr>
            </w:pPr>
            <w:r w:rsidRPr="00E90E5F">
              <w:rPr>
                <w:rFonts w:ascii="Calibri" w:hAnsi="Calibri" w:cs="Calibri"/>
                <w:color w:val="000000"/>
                <w:sz w:val="20"/>
                <w:szCs w:val="20"/>
              </w:rPr>
              <w:t>8590228091888</w:t>
            </w:r>
          </w:p>
        </w:tc>
        <w:tc>
          <w:tcPr>
            <w:tcW w:w="1040" w:type="dxa"/>
            <w:tcBorders>
              <w:top w:val="nil"/>
              <w:left w:val="nil"/>
              <w:bottom w:val="single" w:sz="4" w:space="0" w:color="auto"/>
              <w:right w:val="single" w:sz="4" w:space="0" w:color="auto"/>
            </w:tcBorders>
            <w:shd w:val="clear" w:color="auto" w:fill="auto"/>
            <w:noWrap/>
            <w:vAlign w:val="bottom"/>
            <w:hideMark/>
          </w:tcPr>
          <w:p w14:paraId="65C3B5C1" w14:textId="77777777" w:rsidR="00E90E5F" w:rsidRPr="00E90E5F" w:rsidRDefault="00E90E5F" w:rsidP="00E90E5F">
            <w:pPr>
              <w:rPr>
                <w:rFonts w:ascii="Calibri" w:hAnsi="Calibri" w:cs="Calibri"/>
                <w:color w:val="000000"/>
                <w:sz w:val="20"/>
                <w:szCs w:val="20"/>
              </w:rPr>
            </w:pPr>
            <w:r w:rsidRPr="00E90E5F">
              <w:rPr>
                <w:rFonts w:ascii="Calibri" w:hAnsi="Calibri" w:cs="Calibri"/>
                <w:color w:val="000000"/>
                <w:sz w:val="20"/>
                <w:szCs w:val="20"/>
              </w:rPr>
              <w:t>7TS</w:t>
            </w:r>
          </w:p>
        </w:tc>
        <w:tc>
          <w:tcPr>
            <w:tcW w:w="3540" w:type="dxa"/>
            <w:tcBorders>
              <w:top w:val="nil"/>
              <w:left w:val="nil"/>
              <w:bottom w:val="single" w:sz="4" w:space="0" w:color="auto"/>
              <w:right w:val="single" w:sz="4" w:space="0" w:color="auto"/>
            </w:tcBorders>
            <w:shd w:val="clear" w:color="auto" w:fill="auto"/>
            <w:noWrap/>
            <w:vAlign w:val="bottom"/>
            <w:hideMark/>
          </w:tcPr>
          <w:p w14:paraId="20209EDB" w14:textId="77777777" w:rsidR="00E90E5F" w:rsidRPr="00E90E5F" w:rsidRDefault="00E90E5F" w:rsidP="00E90E5F">
            <w:pPr>
              <w:rPr>
                <w:rFonts w:ascii="Calibri" w:hAnsi="Calibri" w:cs="Calibri"/>
                <w:color w:val="000000"/>
                <w:sz w:val="20"/>
                <w:szCs w:val="20"/>
              </w:rPr>
            </w:pPr>
            <w:r w:rsidRPr="00E90E5F">
              <w:rPr>
                <w:rFonts w:ascii="Calibri" w:hAnsi="Calibri" w:cs="Calibri"/>
                <w:color w:val="000000"/>
                <w:sz w:val="20"/>
                <w:szCs w:val="20"/>
              </w:rPr>
              <w:t>Dva tenké náramky</w:t>
            </w:r>
          </w:p>
        </w:tc>
        <w:tc>
          <w:tcPr>
            <w:tcW w:w="1600" w:type="dxa"/>
            <w:tcBorders>
              <w:top w:val="nil"/>
              <w:left w:val="nil"/>
              <w:bottom w:val="single" w:sz="4" w:space="0" w:color="auto"/>
              <w:right w:val="single" w:sz="4" w:space="0" w:color="auto"/>
            </w:tcBorders>
            <w:shd w:val="clear" w:color="auto" w:fill="auto"/>
            <w:noWrap/>
            <w:vAlign w:val="bottom"/>
            <w:hideMark/>
          </w:tcPr>
          <w:p w14:paraId="1E7B070F" w14:textId="77777777" w:rsidR="00E90E5F" w:rsidRPr="00E90E5F" w:rsidRDefault="00E90E5F" w:rsidP="00E90E5F">
            <w:pPr>
              <w:jc w:val="right"/>
              <w:rPr>
                <w:rFonts w:ascii="Calibri" w:hAnsi="Calibri" w:cs="Calibri"/>
                <w:color w:val="000000"/>
                <w:sz w:val="20"/>
                <w:szCs w:val="20"/>
              </w:rPr>
            </w:pPr>
            <w:r w:rsidRPr="00E90E5F">
              <w:rPr>
                <w:rFonts w:ascii="Calibri" w:hAnsi="Calibri" w:cs="Calibri"/>
                <w:color w:val="000000"/>
                <w:sz w:val="20"/>
                <w:szCs w:val="20"/>
              </w:rPr>
              <w:t>45,7</w:t>
            </w:r>
          </w:p>
        </w:tc>
      </w:tr>
      <w:tr w:rsidR="00E90E5F" w:rsidRPr="00E90E5F" w14:paraId="201B15D6" w14:textId="77777777" w:rsidTr="00E90E5F">
        <w:trPr>
          <w:trHeight w:val="260"/>
        </w:trPr>
        <w:tc>
          <w:tcPr>
            <w:tcW w:w="1640" w:type="dxa"/>
            <w:tcBorders>
              <w:top w:val="nil"/>
              <w:left w:val="single" w:sz="4" w:space="0" w:color="auto"/>
              <w:bottom w:val="single" w:sz="4" w:space="0" w:color="auto"/>
              <w:right w:val="single" w:sz="4" w:space="0" w:color="auto"/>
            </w:tcBorders>
            <w:shd w:val="clear" w:color="auto" w:fill="auto"/>
            <w:noWrap/>
            <w:vAlign w:val="bottom"/>
            <w:hideMark/>
          </w:tcPr>
          <w:p w14:paraId="27726F0D" w14:textId="77777777" w:rsidR="00E90E5F" w:rsidRPr="00E90E5F" w:rsidRDefault="00E90E5F" w:rsidP="00E90E5F">
            <w:pPr>
              <w:rPr>
                <w:rFonts w:ascii="Calibri" w:hAnsi="Calibri" w:cs="Calibri"/>
                <w:color w:val="000000"/>
                <w:sz w:val="20"/>
                <w:szCs w:val="20"/>
              </w:rPr>
            </w:pPr>
            <w:r w:rsidRPr="00E90E5F">
              <w:rPr>
                <w:rFonts w:ascii="Calibri" w:hAnsi="Calibri" w:cs="Calibri"/>
                <w:color w:val="000000"/>
                <w:sz w:val="20"/>
                <w:szCs w:val="20"/>
              </w:rPr>
              <w:t>8590228088505</w:t>
            </w:r>
          </w:p>
        </w:tc>
        <w:tc>
          <w:tcPr>
            <w:tcW w:w="1040" w:type="dxa"/>
            <w:tcBorders>
              <w:top w:val="nil"/>
              <w:left w:val="nil"/>
              <w:bottom w:val="single" w:sz="4" w:space="0" w:color="auto"/>
              <w:right w:val="single" w:sz="4" w:space="0" w:color="auto"/>
            </w:tcBorders>
            <w:shd w:val="clear" w:color="auto" w:fill="auto"/>
            <w:noWrap/>
            <w:vAlign w:val="bottom"/>
            <w:hideMark/>
          </w:tcPr>
          <w:p w14:paraId="6C1B06AF" w14:textId="77777777" w:rsidR="00E90E5F" w:rsidRPr="00E90E5F" w:rsidRDefault="00E90E5F" w:rsidP="00E90E5F">
            <w:pPr>
              <w:rPr>
                <w:rFonts w:ascii="Calibri" w:hAnsi="Calibri" w:cs="Calibri"/>
                <w:color w:val="000000"/>
                <w:sz w:val="20"/>
                <w:szCs w:val="20"/>
              </w:rPr>
            </w:pPr>
            <w:r w:rsidRPr="00E90E5F">
              <w:rPr>
                <w:rFonts w:ascii="Calibri" w:hAnsi="Calibri" w:cs="Calibri"/>
                <w:color w:val="000000"/>
                <w:sz w:val="20"/>
                <w:szCs w:val="20"/>
              </w:rPr>
              <w:t>80M</w:t>
            </w:r>
          </w:p>
        </w:tc>
        <w:tc>
          <w:tcPr>
            <w:tcW w:w="3540" w:type="dxa"/>
            <w:tcBorders>
              <w:top w:val="nil"/>
              <w:left w:val="nil"/>
              <w:bottom w:val="single" w:sz="4" w:space="0" w:color="auto"/>
              <w:right w:val="single" w:sz="4" w:space="0" w:color="auto"/>
            </w:tcBorders>
            <w:shd w:val="clear" w:color="auto" w:fill="auto"/>
            <w:noWrap/>
            <w:vAlign w:val="bottom"/>
            <w:hideMark/>
          </w:tcPr>
          <w:p w14:paraId="63DC53EB" w14:textId="77777777" w:rsidR="00E90E5F" w:rsidRPr="00E90E5F" w:rsidRDefault="00E90E5F" w:rsidP="00E90E5F">
            <w:pPr>
              <w:rPr>
                <w:rFonts w:ascii="Calibri" w:hAnsi="Calibri" w:cs="Calibri"/>
                <w:color w:val="000000"/>
                <w:sz w:val="20"/>
                <w:szCs w:val="20"/>
              </w:rPr>
            </w:pPr>
            <w:r w:rsidRPr="00E90E5F">
              <w:rPr>
                <w:rFonts w:ascii="Calibri" w:hAnsi="Calibri" w:cs="Calibri"/>
                <w:color w:val="000000"/>
                <w:sz w:val="20"/>
                <w:szCs w:val="20"/>
              </w:rPr>
              <w:t xml:space="preserve">Karetní výzvy </w:t>
            </w:r>
            <w:proofErr w:type="spellStart"/>
            <w:r w:rsidRPr="00E90E5F">
              <w:rPr>
                <w:rFonts w:ascii="Calibri" w:hAnsi="Calibri" w:cs="Calibri"/>
                <w:color w:val="000000"/>
                <w:sz w:val="20"/>
                <w:szCs w:val="20"/>
              </w:rPr>
              <w:t>Mementerra</w:t>
            </w:r>
            <w:proofErr w:type="spellEnd"/>
          </w:p>
        </w:tc>
        <w:tc>
          <w:tcPr>
            <w:tcW w:w="1600" w:type="dxa"/>
            <w:tcBorders>
              <w:top w:val="nil"/>
              <w:left w:val="nil"/>
              <w:bottom w:val="single" w:sz="4" w:space="0" w:color="auto"/>
              <w:right w:val="single" w:sz="4" w:space="0" w:color="auto"/>
            </w:tcBorders>
            <w:shd w:val="clear" w:color="auto" w:fill="auto"/>
            <w:noWrap/>
            <w:vAlign w:val="bottom"/>
            <w:hideMark/>
          </w:tcPr>
          <w:p w14:paraId="168C5164" w14:textId="77777777" w:rsidR="00E90E5F" w:rsidRPr="00E90E5F" w:rsidRDefault="00E90E5F" w:rsidP="00E90E5F">
            <w:pPr>
              <w:jc w:val="right"/>
              <w:rPr>
                <w:rFonts w:ascii="Calibri" w:hAnsi="Calibri" w:cs="Calibri"/>
                <w:color w:val="000000"/>
                <w:sz w:val="20"/>
                <w:szCs w:val="20"/>
              </w:rPr>
            </w:pPr>
            <w:r w:rsidRPr="00E90E5F">
              <w:rPr>
                <w:rFonts w:ascii="Calibri" w:hAnsi="Calibri" w:cs="Calibri"/>
                <w:color w:val="000000"/>
                <w:sz w:val="20"/>
                <w:szCs w:val="20"/>
              </w:rPr>
              <w:t>201,9</w:t>
            </w:r>
          </w:p>
        </w:tc>
      </w:tr>
      <w:tr w:rsidR="00E90E5F" w:rsidRPr="00E90E5F" w14:paraId="147A996B" w14:textId="77777777" w:rsidTr="00E90E5F">
        <w:trPr>
          <w:trHeight w:val="260"/>
        </w:trPr>
        <w:tc>
          <w:tcPr>
            <w:tcW w:w="1640" w:type="dxa"/>
            <w:tcBorders>
              <w:top w:val="nil"/>
              <w:left w:val="single" w:sz="4" w:space="0" w:color="auto"/>
              <w:bottom w:val="single" w:sz="4" w:space="0" w:color="auto"/>
              <w:right w:val="single" w:sz="4" w:space="0" w:color="auto"/>
            </w:tcBorders>
            <w:shd w:val="clear" w:color="auto" w:fill="auto"/>
            <w:noWrap/>
            <w:vAlign w:val="bottom"/>
            <w:hideMark/>
          </w:tcPr>
          <w:p w14:paraId="4A218889" w14:textId="77777777" w:rsidR="00E90E5F" w:rsidRPr="00E90E5F" w:rsidRDefault="00E90E5F" w:rsidP="00E90E5F">
            <w:pPr>
              <w:rPr>
                <w:rFonts w:ascii="Calibri" w:hAnsi="Calibri" w:cs="Calibri"/>
                <w:color w:val="000000"/>
                <w:sz w:val="20"/>
                <w:szCs w:val="20"/>
              </w:rPr>
            </w:pPr>
            <w:r w:rsidRPr="00E90E5F">
              <w:rPr>
                <w:rFonts w:ascii="Calibri" w:hAnsi="Calibri" w:cs="Calibri"/>
                <w:color w:val="000000"/>
                <w:sz w:val="20"/>
                <w:szCs w:val="20"/>
              </w:rPr>
              <w:t>8590228092489</w:t>
            </w:r>
          </w:p>
        </w:tc>
        <w:tc>
          <w:tcPr>
            <w:tcW w:w="1040" w:type="dxa"/>
            <w:tcBorders>
              <w:top w:val="nil"/>
              <w:left w:val="nil"/>
              <w:bottom w:val="single" w:sz="4" w:space="0" w:color="auto"/>
              <w:right w:val="single" w:sz="4" w:space="0" w:color="auto"/>
            </w:tcBorders>
            <w:shd w:val="clear" w:color="auto" w:fill="auto"/>
            <w:noWrap/>
            <w:vAlign w:val="bottom"/>
            <w:hideMark/>
          </w:tcPr>
          <w:p w14:paraId="037FC8CA" w14:textId="77777777" w:rsidR="00E90E5F" w:rsidRPr="00E90E5F" w:rsidRDefault="00E90E5F" w:rsidP="00E90E5F">
            <w:pPr>
              <w:rPr>
                <w:rFonts w:ascii="Calibri" w:hAnsi="Calibri" w:cs="Calibri"/>
                <w:color w:val="000000"/>
                <w:sz w:val="20"/>
                <w:szCs w:val="20"/>
              </w:rPr>
            </w:pPr>
            <w:r w:rsidRPr="00E90E5F">
              <w:rPr>
                <w:rFonts w:ascii="Calibri" w:hAnsi="Calibri" w:cs="Calibri"/>
                <w:color w:val="000000"/>
                <w:sz w:val="20"/>
                <w:szCs w:val="20"/>
              </w:rPr>
              <w:t>A2M</w:t>
            </w:r>
          </w:p>
        </w:tc>
        <w:tc>
          <w:tcPr>
            <w:tcW w:w="3540" w:type="dxa"/>
            <w:tcBorders>
              <w:top w:val="nil"/>
              <w:left w:val="nil"/>
              <w:bottom w:val="single" w:sz="4" w:space="0" w:color="auto"/>
              <w:right w:val="single" w:sz="4" w:space="0" w:color="auto"/>
            </w:tcBorders>
            <w:shd w:val="clear" w:color="auto" w:fill="auto"/>
            <w:noWrap/>
            <w:vAlign w:val="bottom"/>
            <w:hideMark/>
          </w:tcPr>
          <w:p w14:paraId="584698C4" w14:textId="77777777" w:rsidR="00E90E5F" w:rsidRPr="00E90E5F" w:rsidRDefault="00E90E5F" w:rsidP="00E90E5F">
            <w:pPr>
              <w:rPr>
                <w:rFonts w:ascii="Calibri" w:hAnsi="Calibri" w:cs="Calibri"/>
                <w:color w:val="000000"/>
                <w:sz w:val="20"/>
                <w:szCs w:val="20"/>
              </w:rPr>
            </w:pPr>
            <w:r w:rsidRPr="00E90E5F">
              <w:rPr>
                <w:rFonts w:ascii="Calibri" w:hAnsi="Calibri" w:cs="Calibri"/>
                <w:color w:val="000000"/>
                <w:sz w:val="20"/>
                <w:szCs w:val="20"/>
              </w:rPr>
              <w:t>Klíčenka štrasová</w:t>
            </w:r>
          </w:p>
        </w:tc>
        <w:tc>
          <w:tcPr>
            <w:tcW w:w="1600" w:type="dxa"/>
            <w:tcBorders>
              <w:top w:val="nil"/>
              <w:left w:val="nil"/>
              <w:bottom w:val="single" w:sz="4" w:space="0" w:color="auto"/>
              <w:right w:val="single" w:sz="4" w:space="0" w:color="auto"/>
            </w:tcBorders>
            <w:shd w:val="clear" w:color="auto" w:fill="auto"/>
            <w:noWrap/>
            <w:vAlign w:val="bottom"/>
            <w:hideMark/>
          </w:tcPr>
          <w:p w14:paraId="275F7790" w14:textId="77777777" w:rsidR="00E90E5F" w:rsidRPr="00E90E5F" w:rsidRDefault="00E90E5F" w:rsidP="00E90E5F">
            <w:pPr>
              <w:jc w:val="right"/>
              <w:rPr>
                <w:rFonts w:ascii="Calibri" w:hAnsi="Calibri" w:cs="Calibri"/>
                <w:color w:val="000000"/>
                <w:sz w:val="20"/>
                <w:szCs w:val="20"/>
              </w:rPr>
            </w:pPr>
            <w:r w:rsidRPr="00E90E5F">
              <w:rPr>
                <w:rFonts w:ascii="Calibri" w:hAnsi="Calibri" w:cs="Calibri"/>
                <w:color w:val="000000"/>
                <w:sz w:val="20"/>
                <w:szCs w:val="20"/>
              </w:rPr>
              <w:t>57,27</w:t>
            </w:r>
          </w:p>
        </w:tc>
      </w:tr>
      <w:tr w:rsidR="00E90E5F" w:rsidRPr="00E90E5F" w14:paraId="62C80F7F" w14:textId="77777777" w:rsidTr="00E90E5F">
        <w:trPr>
          <w:trHeight w:val="260"/>
        </w:trPr>
        <w:tc>
          <w:tcPr>
            <w:tcW w:w="1640" w:type="dxa"/>
            <w:tcBorders>
              <w:top w:val="nil"/>
              <w:left w:val="single" w:sz="4" w:space="0" w:color="auto"/>
              <w:bottom w:val="single" w:sz="4" w:space="0" w:color="auto"/>
              <w:right w:val="single" w:sz="4" w:space="0" w:color="auto"/>
            </w:tcBorders>
            <w:shd w:val="clear" w:color="auto" w:fill="auto"/>
            <w:noWrap/>
            <w:vAlign w:val="bottom"/>
            <w:hideMark/>
          </w:tcPr>
          <w:p w14:paraId="3E5C6A00" w14:textId="77777777" w:rsidR="00E90E5F" w:rsidRPr="00E90E5F" w:rsidRDefault="00E90E5F" w:rsidP="00E90E5F">
            <w:pPr>
              <w:rPr>
                <w:rFonts w:ascii="Calibri" w:hAnsi="Calibri" w:cs="Calibri"/>
                <w:color w:val="000000"/>
                <w:sz w:val="20"/>
                <w:szCs w:val="20"/>
              </w:rPr>
            </w:pPr>
            <w:r w:rsidRPr="00E90E5F">
              <w:rPr>
                <w:rFonts w:ascii="Calibri" w:hAnsi="Calibri" w:cs="Calibri"/>
                <w:color w:val="000000"/>
                <w:sz w:val="20"/>
                <w:szCs w:val="20"/>
              </w:rPr>
              <w:t>9788076882447</w:t>
            </w:r>
          </w:p>
        </w:tc>
        <w:tc>
          <w:tcPr>
            <w:tcW w:w="1040" w:type="dxa"/>
            <w:tcBorders>
              <w:top w:val="nil"/>
              <w:left w:val="nil"/>
              <w:bottom w:val="single" w:sz="4" w:space="0" w:color="auto"/>
              <w:right w:val="single" w:sz="4" w:space="0" w:color="auto"/>
            </w:tcBorders>
            <w:shd w:val="clear" w:color="auto" w:fill="auto"/>
            <w:noWrap/>
            <w:vAlign w:val="bottom"/>
            <w:hideMark/>
          </w:tcPr>
          <w:p w14:paraId="7A5B4A74" w14:textId="77777777" w:rsidR="00E90E5F" w:rsidRPr="00E90E5F" w:rsidRDefault="00E90E5F" w:rsidP="00E90E5F">
            <w:pPr>
              <w:rPr>
                <w:rFonts w:ascii="Calibri" w:hAnsi="Calibri" w:cs="Calibri"/>
                <w:color w:val="000000"/>
                <w:sz w:val="20"/>
                <w:szCs w:val="20"/>
              </w:rPr>
            </w:pPr>
            <w:r w:rsidRPr="00E90E5F">
              <w:rPr>
                <w:rFonts w:ascii="Calibri" w:hAnsi="Calibri" w:cs="Calibri"/>
                <w:color w:val="000000"/>
                <w:sz w:val="20"/>
                <w:szCs w:val="20"/>
              </w:rPr>
              <w:t>A3P</w:t>
            </w:r>
          </w:p>
        </w:tc>
        <w:tc>
          <w:tcPr>
            <w:tcW w:w="3540" w:type="dxa"/>
            <w:tcBorders>
              <w:top w:val="nil"/>
              <w:left w:val="nil"/>
              <w:bottom w:val="single" w:sz="4" w:space="0" w:color="auto"/>
              <w:right w:val="single" w:sz="4" w:space="0" w:color="auto"/>
            </w:tcBorders>
            <w:shd w:val="clear" w:color="auto" w:fill="auto"/>
            <w:noWrap/>
            <w:vAlign w:val="bottom"/>
            <w:hideMark/>
          </w:tcPr>
          <w:p w14:paraId="1B4436C9" w14:textId="77777777" w:rsidR="00E90E5F" w:rsidRPr="00E90E5F" w:rsidRDefault="00E90E5F" w:rsidP="00E90E5F">
            <w:pPr>
              <w:rPr>
                <w:rFonts w:ascii="Calibri" w:hAnsi="Calibri" w:cs="Calibri"/>
                <w:color w:val="000000"/>
                <w:sz w:val="20"/>
                <w:szCs w:val="20"/>
              </w:rPr>
            </w:pPr>
            <w:r w:rsidRPr="00E90E5F">
              <w:rPr>
                <w:rFonts w:ascii="Calibri" w:hAnsi="Calibri" w:cs="Calibri"/>
                <w:color w:val="000000"/>
                <w:sz w:val="20"/>
                <w:szCs w:val="20"/>
              </w:rPr>
              <w:t>Kvído - 80 aktivit</w:t>
            </w:r>
          </w:p>
        </w:tc>
        <w:tc>
          <w:tcPr>
            <w:tcW w:w="1600" w:type="dxa"/>
            <w:tcBorders>
              <w:top w:val="nil"/>
              <w:left w:val="nil"/>
              <w:bottom w:val="single" w:sz="4" w:space="0" w:color="auto"/>
              <w:right w:val="single" w:sz="4" w:space="0" w:color="auto"/>
            </w:tcBorders>
            <w:shd w:val="clear" w:color="auto" w:fill="auto"/>
            <w:noWrap/>
            <w:vAlign w:val="bottom"/>
            <w:hideMark/>
          </w:tcPr>
          <w:p w14:paraId="22F66D33" w14:textId="77777777" w:rsidR="00E90E5F" w:rsidRPr="00E90E5F" w:rsidRDefault="00E90E5F" w:rsidP="00E90E5F">
            <w:pPr>
              <w:jc w:val="right"/>
              <w:rPr>
                <w:rFonts w:ascii="Calibri" w:hAnsi="Calibri" w:cs="Calibri"/>
                <w:color w:val="000000"/>
                <w:sz w:val="20"/>
                <w:szCs w:val="20"/>
              </w:rPr>
            </w:pPr>
            <w:r w:rsidRPr="00E90E5F">
              <w:rPr>
                <w:rFonts w:ascii="Calibri" w:hAnsi="Calibri" w:cs="Calibri"/>
                <w:color w:val="000000"/>
                <w:sz w:val="20"/>
                <w:szCs w:val="20"/>
              </w:rPr>
              <w:t>107,28</w:t>
            </w:r>
          </w:p>
        </w:tc>
      </w:tr>
      <w:tr w:rsidR="00E90E5F" w:rsidRPr="00E90E5F" w14:paraId="4FB52DDA" w14:textId="77777777" w:rsidTr="00E90E5F">
        <w:trPr>
          <w:trHeight w:val="260"/>
        </w:trPr>
        <w:tc>
          <w:tcPr>
            <w:tcW w:w="1640" w:type="dxa"/>
            <w:tcBorders>
              <w:top w:val="nil"/>
              <w:left w:val="single" w:sz="4" w:space="0" w:color="auto"/>
              <w:bottom w:val="single" w:sz="4" w:space="0" w:color="auto"/>
              <w:right w:val="single" w:sz="4" w:space="0" w:color="auto"/>
            </w:tcBorders>
            <w:shd w:val="clear" w:color="auto" w:fill="auto"/>
            <w:noWrap/>
            <w:vAlign w:val="bottom"/>
            <w:hideMark/>
          </w:tcPr>
          <w:p w14:paraId="30077067" w14:textId="77777777" w:rsidR="00E90E5F" w:rsidRPr="00E90E5F" w:rsidRDefault="00E90E5F" w:rsidP="00E90E5F">
            <w:pPr>
              <w:rPr>
                <w:rFonts w:ascii="Calibri" w:hAnsi="Calibri" w:cs="Calibri"/>
                <w:color w:val="000000"/>
                <w:sz w:val="20"/>
                <w:szCs w:val="20"/>
              </w:rPr>
            </w:pPr>
            <w:r w:rsidRPr="00E90E5F">
              <w:rPr>
                <w:rFonts w:ascii="Calibri" w:hAnsi="Calibri" w:cs="Calibri"/>
                <w:color w:val="000000"/>
                <w:sz w:val="20"/>
                <w:szCs w:val="20"/>
              </w:rPr>
              <w:t>8590228093431</w:t>
            </w:r>
          </w:p>
        </w:tc>
        <w:tc>
          <w:tcPr>
            <w:tcW w:w="1040" w:type="dxa"/>
            <w:tcBorders>
              <w:top w:val="nil"/>
              <w:left w:val="nil"/>
              <w:bottom w:val="single" w:sz="4" w:space="0" w:color="auto"/>
              <w:right w:val="single" w:sz="4" w:space="0" w:color="auto"/>
            </w:tcBorders>
            <w:shd w:val="clear" w:color="auto" w:fill="auto"/>
            <w:noWrap/>
            <w:vAlign w:val="bottom"/>
            <w:hideMark/>
          </w:tcPr>
          <w:p w14:paraId="286FDD29" w14:textId="77777777" w:rsidR="00E90E5F" w:rsidRPr="00E90E5F" w:rsidRDefault="00E90E5F" w:rsidP="00E90E5F">
            <w:pPr>
              <w:rPr>
                <w:rFonts w:ascii="Calibri" w:hAnsi="Calibri" w:cs="Calibri"/>
                <w:color w:val="000000"/>
                <w:sz w:val="20"/>
                <w:szCs w:val="20"/>
              </w:rPr>
            </w:pPr>
            <w:r w:rsidRPr="00E90E5F">
              <w:rPr>
                <w:rFonts w:ascii="Calibri" w:hAnsi="Calibri" w:cs="Calibri"/>
                <w:color w:val="000000"/>
                <w:sz w:val="20"/>
                <w:szCs w:val="20"/>
              </w:rPr>
              <w:t>A6W</w:t>
            </w:r>
          </w:p>
        </w:tc>
        <w:tc>
          <w:tcPr>
            <w:tcW w:w="3540" w:type="dxa"/>
            <w:tcBorders>
              <w:top w:val="nil"/>
              <w:left w:val="nil"/>
              <w:bottom w:val="single" w:sz="4" w:space="0" w:color="auto"/>
              <w:right w:val="single" w:sz="4" w:space="0" w:color="auto"/>
            </w:tcBorders>
            <w:shd w:val="clear" w:color="auto" w:fill="auto"/>
            <w:noWrap/>
            <w:vAlign w:val="bottom"/>
            <w:hideMark/>
          </w:tcPr>
          <w:p w14:paraId="66843B25" w14:textId="77777777" w:rsidR="00E90E5F" w:rsidRPr="00E90E5F" w:rsidRDefault="00E90E5F" w:rsidP="00E90E5F">
            <w:pPr>
              <w:rPr>
                <w:rFonts w:ascii="Calibri" w:hAnsi="Calibri" w:cs="Calibri"/>
                <w:color w:val="000000"/>
                <w:sz w:val="20"/>
                <w:szCs w:val="20"/>
              </w:rPr>
            </w:pPr>
            <w:r w:rsidRPr="00E90E5F">
              <w:rPr>
                <w:rFonts w:ascii="Calibri" w:hAnsi="Calibri" w:cs="Calibri"/>
                <w:color w:val="000000"/>
                <w:sz w:val="20"/>
                <w:szCs w:val="20"/>
              </w:rPr>
              <w:t>Výzvy a sázky</w:t>
            </w:r>
          </w:p>
        </w:tc>
        <w:tc>
          <w:tcPr>
            <w:tcW w:w="1600" w:type="dxa"/>
            <w:tcBorders>
              <w:top w:val="nil"/>
              <w:left w:val="nil"/>
              <w:bottom w:val="single" w:sz="4" w:space="0" w:color="auto"/>
              <w:right w:val="single" w:sz="4" w:space="0" w:color="auto"/>
            </w:tcBorders>
            <w:shd w:val="clear" w:color="auto" w:fill="auto"/>
            <w:noWrap/>
            <w:vAlign w:val="bottom"/>
            <w:hideMark/>
          </w:tcPr>
          <w:p w14:paraId="79DDDEB1" w14:textId="77777777" w:rsidR="00E90E5F" w:rsidRPr="00E90E5F" w:rsidRDefault="00E90E5F" w:rsidP="00E90E5F">
            <w:pPr>
              <w:jc w:val="right"/>
              <w:rPr>
                <w:rFonts w:ascii="Calibri" w:hAnsi="Calibri" w:cs="Calibri"/>
                <w:color w:val="000000"/>
                <w:sz w:val="20"/>
                <w:szCs w:val="20"/>
              </w:rPr>
            </w:pPr>
            <w:r w:rsidRPr="00E90E5F">
              <w:rPr>
                <w:rFonts w:ascii="Calibri" w:hAnsi="Calibri" w:cs="Calibri"/>
                <w:color w:val="000000"/>
                <w:sz w:val="20"/>
                <w:szCs w:val="20"/>
              </w:rPr>
              <w:t>148,17</w:t>
            </w:r>
          </w:p>
        </w:tc>
      </w:tr>
      <w:tr w:rsidR="00E90E5F" w:rsidRPr="00E90E5F" w14:paraId="5344701D" w14:textId="77777777" w:rsidTr="00E90E5F">
        <w:trPr>
          <w:trHeight w:val="260"/>
        </w:trPr>
        <w:tc>
          <w:tcPr>
            <w:tcW w:w="1640" w:type="dxa"/>
            <w:tcBorders>
              <w:top w:val="nil"/>
              <w:left w:val="single" w:sz="4" w:space="0" w:color="auto"/>
              <w:bottom w:val="single" w:sz="4" w:space="0" w:color="auto"/>
              <w:right w:val="single" w:sz="4" w:space="0" w:color="auto"/>
            </w:tcBorders>
            <w:shd w:val="clear" w:color="auto" w:fill="auto"/>
            <w:noWrap/>
            <w:vAlign w:val="bottom"/>
            <w:hideMark/>
          </w:tcPr>
          <w:p w14:paraId="74ACE047" w14:textId="77777777" w:rsidR="00E90E5F" w:rsidRPr="00E90E5F" w:rsidRDefault="00E90E5F" w:rsidP="00E90E5F">
            <w:pPr>
              <w:rPr>
                <w:rFonts w:ascii="Calibri" w:hAnsi="Calibri" w:cs="Calibri"/>
                <w:color w:val="000000"/>
                <w:sz w:val="20"/>
                <w:szCs w:val="20"/>
              </w:rPr>
            </w:pPr>
            <w:r w:rsidRPr="00E90E5F">
              <w:rPr>
                <w:rFonts w:ascii="Calibri" w:hAnsi="Calibri" w:cs="Calibri"/>
                <w:color w:val="000000"/>
                <w:sz w:val="20"/>
                <w:szCs w:val="20"/>
              </w:rPr>
              <w:t>8590228093486</w:t>
            </w:r>
          </w:p>
        </w:tc>
        <w:tc>
          <w:tcPr>
            <w:tcW w:w="1040" w:type="dxa"/>
            <w:tcBorders>
              <w:top w:val="nil"/>
              <w:left w:val="nil"/>
              <w:bottom w:val="single" w:sz="4" w:space="0" w:color="auto"/>
              <w:right w:val="single" w:sz="4" w:space="0" w:color="auto"/>
            </w:tcBorders>
            <w:shd w:val="clear" w:color="auto" w:fill="auto"/>
            <w:noWrap/>
            <w:vAlign w:val="bottom"/>
            <w:hideMark/>
          </w:tcPr>
          <w:p w14:paraId="27250D10" w14:textId="77777777" w:rsidR="00E90E5F" w:rsidRPr="00E90E5F" w:rsidRDefault="00E90E5F" w:rsidP="00E90E5F">
            <w:pPr>
              <w:rPr>
                <w:rFonts w:ascii="Calibri" w:hAnsi="Calibri" w:cs="Calibri"/>
                <w:color w:val="000000"/>
                <w:sz w:val="20"/>
                <w:szCs w:val="20"/>
              </w:rPr>
            </w:pPr>
            <w:r w:rsidRPr="00E90E5F">
              <w:rPr>
                <w:rFonts w:ascii="Calibri" w:hAnsi="Calibri" w:cs="Calibri"/>
                <w:color w:val="000000"/>
                <w:sz w:val="20"/>
                <w:szCs w:val="20"/>
              </w:rPr>
              <w:t>A7K</w:t>
            </w:r>
          </w:p>
        </w:tc>
        <w:tc>
          <w:tcPr>
            <w:tcW w:w="3540" w:type="dxa"/>
            <w:tcBorders>
              <w:top w:val="nil"/>
              <w:left w:val="nil"/>
              <w:bottom w:val="single" w:sz="4" w:space="0" w:color="auto"/>
              <w:right w:val="single" w:sz="4" w:space="0" w:color="auto"/>
            </w:tcBorders>
            <w:shd w:val="clear" w:color="auto" w:fill="auto"/>
            <w:noWrap/>
            <w:vAlign w:val="bottom"/>
            <w:hideMark/>
          </w:tcPr>
          <w:p w14:paraId="5372EFA9" w14:textId="77777777" w:rsidR="00E90E5F" w:rsidRPr="00E90E5F" w:rsidRDefault="00E90E5F" w:rsidP="00E90E5F">
            <w:pPr>
              <w:rPr>
                <w:rFonts w:ascii="Calibri" w:hAnsi="Calibri" w:cs="Calibri"/>
                <w:color w:val="000000"/>
                <w:sz w:val="20"/>
                <w:szCs w:val="20"/>
              </w:rPr>
            </w:pPr>
            <w:r w:rsidRPr="00E90E5F">
              <w:rPr>
                <w:rFonts w:ascii="Calibri" w:hAnsi="Calibri" w:cs="Calibri"/>
                <w:color w:val="000000"/>
                <w:sz w:val="20"/>
                <w:szCs w:val="20"/>
              </w:rPr>
              <w:t>Kvído - Venkovní karetní hry</w:t>
            </w:r>
          </w:p>
        </w:tc>
        <w:tc>
          <w:tcPr>
            <w:tcW w:w="1600" w:type="dxa"/>
            <w:tcBorders>
              <w:top w:val="nil"/>
              <w:left w:val="nil"/>
              <w:bottom w:val="single" w:sz="4" w:space="0" w:color="auto"/>
              <w:right w:val="single" w:sz="4" w:space="0" w:color="auto"/>
            </w:tcBorders>
            <w:shd w:val="clear" w:color="auto" w:fill="auto"/>
            <w:noWrap/>
            <w:vAlign w:val="bottom"/>
            <w:hideMark/>
          </w:tcPr>
          <w:p w14:paraId="7B60FFDB" w14:textId="77777777" w:rsidR="00E90E5F" w:rsidRPr="00E90E5F" w:rsidRDefault="00E90E5F" w:rsidP="00E90E5F">
            <w:pPr>
              <w:jc w:val="right"/>
              <w:rPr>
                <w:rFonts w:ascii="Calibri" w:hAnsi="Calibri" w:cs="Calibri"/>
                <w:color w:val="000000"/>
                <w:sz w:val="20"/>
                <w:szCs w:val="20"/>
              </w:rPr>
            </w:pPr>
            <w:r w:rsidRPr="00E90E5F">
              <w:rPr>
                <w:rFonts w:ascii="Calibri" w:hAnsi="Calibri" w:cs="Calibri"/>
                <w:color w:val="000000"/>
                <w:sz w:val="20"/>
                <w:szCs w:val="20"/>
              </w:rPr>
              <w:t>177,92</w:t>
            </w:r>
          </w:p>
        </w:tc>
      </w:tr>
      <w:tr w:rsidR="00E90E5F" w:rsidRPr="00E90E5F" w14:paraId="16E4C4A6" w14:textId="77777777" w:rsidTr="00E90E5F">
        <w:trPr>
          <w:trHeight w:val="260"/>
        </w:trPr>
        <w:tc>
          <w:tcPr>
            <w:tcW w:w="1640" w:type="dxa"/>
            <w:tcBorders>
              <w:top w:val="nil"/>
              <w:left w:val="single" w:sz="4" w:space="0" w:color="auto"/>
              <w:bottom w:val="single" w:sz="4" w:space="0" w:color="auto"/>
              <w:right w:val="single" w:sz="4" w:space="0" w:color="auto"/>
            </w:tcBorders>
            <w:shd w:val="clear" w:color="auto" w:fill="auto"/>
            <w:noWrap/>
            <w:vAlign w:val="bottom"/>
            <w:hideMark/>
          </w:tcPr>
          <w:p w14:paraId="038DF69C" w14:textId="77777777" w:rsidR="00E90E5F" w:rsidRPr="00E90E5F" w:rsidRDefault="00E90E5F" w:rsidP="00E90E5F">
            <w:pPr>
              <w:rPr>
                <w:rFonts w:ascii="Calibri" w:hAnsi="Calibri" w:cs="Calibri"/>
                <w:color w:val="000000"/>
                <w:sz w:val="20"/>
                <w:szCs w:val="20"/>
              </w:rPr>
            </w:pPr>
            <w:r w:rsidRPr="00E90E5F">
              <w:rPr>
                <w:rFonts w:ascii="Calibri" w:hAnsi="Calibri" w:cs="Calibri"/>
                <w:color w:val="000000"/>
                <w:sz w:val="20"/>
                <w:szCs w:val="20"/>
              </w:rPr>
              <w:t>8590228098757</w:t>
            </w:r>
          </w:p>
        </w:tc>
        <w:tc>
          <w:tcPr>
            <w:tcW w:w="1040" w:type="dxa"/>
            <w:tcBorders>
              <w:top w:val="nil"/>
              <w:left w:val="nil"/>
              <w:bottom w:val="single" w:sz="4" w:space="0" w:color="auto"/>
              <w:right w:val="single" w:sz="4" w:space="0" w:color="auto"/>
            </w:tcBorders>
            <w:shd w:val="clear" w:color="auto" w:fill="auto"/>
            <w:noWrap/>
            <w:vAlign w:val="bottom"/>
            <w:hideMark/>
          </w:tcPr>
          <w:p w14:paraId="783A6BA0" w14:textId="77777777" w:rsidR="00E90E5F" w:rsidRPr="00E90E5F" w:rsidRDefault="00E90E5F" w:rsidP="00E90E5F">
            <w:pPr>
              <w:rPr>
                <w:rFonts w:ascii="Calibri" w:hAnsi="Calibri" w:cs="Calibri"/>
                <w:color w:val="000000"/>
                <w:sz w:val="20"/>
                <w:szCs w:val="20"/>
              </w:rPr>
            </w:pPr>
            <w:r w:rsidRPr="00E90E5F">
              <w:rPr>
                <w:rFonts w:ascii="Calibri" w:hAnsi="Calibri" w:cs="Calibri"/>
                <w:color w:val="000000"/>
                <w:sz w:val="20"/>
                <w:szCs w:val="20"/>
              </w:rPr>
              <w:t>A9J</w:t>
            </w:r>
          </w:p>
        </w:tc>
        <w:tc>
          <w:tcPr>
            <w:tcW w:w="3540" w:type="dxa"/>
            <w:tcBorders>
              <w:top w:val="nil"/>
              <w:left w:val="nil"/>
              <w:bottom w:val="single" w:sz="4" w:space="0" w:color="auto"/>
              <w:right w:val="single" w:sz="4" w:space="0" w:color="auto"/>
            </w:tcBorders>
            <w:shd w:val="clear" w:color="auto" w:fill="auto"/>
            <w:noWrap/>
            <w:vAlign w:val="bottom"/>
            <w:hideMark/>
          </w:tcPr>
          <w:p w14:paraId="743FD8BA" w14:textId="77777777" w:rsidR="00E90E5F" w:rsidRPr="00E90E5F" w:rsidRDefault="00E90E5F" w:rsidP="00E90E5F">
            <w:pPr>
              <w:rPr>
                <w:rFonts w:ascii="Calibri" w:hAnsi="Calibri" w:cs="Calibri"/>
                <w:color w:val="000000"/>
                <w:sz w:val="20"/>
                <w:szCs w:val="20"/>
              </w:rPr>
            </w:pPr>
            <w:r w:rsidRPr="00E90E5F">
              <w:rPr>
                <w:rFonts w:ascii="Calibri" w:hAnsi="Calibri" w:cs="Calibri"/>
                <w:color w:val="000000"/>
                <w:sz w:val="20"/>
                <w:szCs w:val="20"/>
              </w:rPr>
              <w:t>Vykopej a objevuj - DRACI - vejce</w:t>
            </w:r>
          </w:p>
        </w:tc>
        <w:tc>
          <w:tcPr>
            <w:tcW w:w="1600" w:type="dxa"/>
            <w:tcBorders>
              <w:top w:val="nil"/>
              <w:left w:val="nil"/>
              <w:bottom w:val="single" w:sz="4" w:space="0" w:color="auto"/>
              <w:right w:val="single" w:sz="4" w:space="0" w:color="auto"/>
            </w:tcBorders>
            <w:shd w:val="clear" w:color="auto" w:fill="auto"/>
            <w:noWrap/>
            <w:vAlign w:val="bottom"/>
            <w:hideMark/>
          </w:tcPr>
          <w:p w14:paraId="506A3E4C" w14:textId="77777777" w:rsidR="00E90E5F" w:rsidRPr="00E90E5F" w:rsidRDefault="00E90E5F" w:rsidP="00E90E5F">
            <w:pPr>
              <w:jc w:val="right"/>
              <w:rPr>
                <w:rFonts w:ascii="Calibri" w:hAnsi="Calibri" w:cs="Calibri"/>
                <w:color w:val="000000"/>
                <w:sz w:val="20"/>
                <w:szCs w:val="20"/>
              </w:rPr>
            </w:pPr>
            <w:r w:rsidRPr="00E90E5F">
              <w:rPr>
                <w:rFonts w:ascii="Calibri" w:hAnsi="Calibri" w:cs="Calibri"/>
                <w:color w:val="000000"/>
                <w:sz w:val="20"/>
                <w:szCs w:val="20"/>
              </w:rPr>
              <w:t>29,16</w:t>
            </w:r>
          </w:p>
        </w:tc>
      </w:tr>
      <w:tr w:rsidR="00E90E5F" w:rsidRPr="00E90E5F" w14:paraId="203B88FA" w14:textId="77777777" w:rsidTr="00E90E5F">
        <w:trPr>
          <w:trHeight w:val="260"/>
        </w:trPr>
        <w:tc>
          <w:tcPr>
            <w:tcW w:w="1640" w:type="dxa"/>
            <w:tcBorders>
              <w:top w:val="nil"/>
              <w:left w:val="single" w:sz="4" w:space="0" w:color="auto"/>
              <w:bottom w:val="single" w:sz="4" w:space="0" w:color="auto"/>
              <w:right w:val="single" w:sz="4" w:space="0" w:color="auto"/>
            </w:tcBorders>
            <w:shd w:val="clear" w:color="auto" w:fill="auto"/>
            <w:noWrap/>
            <w:vAlign w:val="bottom"/>
            <w:hideMark/>
          </w:tcPr>
          <w:p w14:paraId="6158E261" w14:textId="77777777" w:rsidR="00E90E5F" w:rsidRPr="00E90E5F" w:rsidRDefault="00E90E5F" w:rsidP="00E90E5F">
            <w:pPr>
              <w:rPr>
                <w:rFonts w:ascii="Calibri" w:hAnsi="Calibri" w:cs="Calibri"/>
                <w:color w:val="000000"/>
                <w:sz w:val="20"/>
                <w:szCs w:val="20"/>
              </w:rPr>
            </w:pPr>
            <w:r w:rsidRPr="00E90E5F">
              <w:rPr>
                <w:rFonts w:ascii="Calibri" w:hAnsi="Calibri" w:cs="Calibri"/>
                <w:color w:val="000000"/>
                <w:sz w:val="20"/>
                <w:szCs w:val="20"/>
              </w:rPr>
              <w:t>8590228095091</w:t>
            </w:r>
          </w:p>
        </w:tc>
        <w:tc>
          <w:tcPr>
            <w:tcW w:w="1040" w:type="dxa"/>
            <w:tcBorders>
              <w:top w:val="nil"/>
              <w:left w:val="nil"/>
              <w:bottom w:val="single" w:sz="4" w:space="0" w:color="auto"/>
              <w:right w:val="single" w:sz="4" w:space="0" w:color="auto"/>
            </w:tcBorders>
            <w:shd w:val="clear" w:color="auto" w:fill="auto"/>
            <w:noWrap/>
            <w:vAlign w:val="bottom"/>
            <w:hideMark/>
          </w:tcPr>
          <w:p w14:paraId="29F1876B" w14:textId="77777777" w:rsidR="00E90E5F" w:rsidRPr="00E90E5F" w:rsidRDefault="00E90E5F" w:rsidP="00E90E5F">
            <w:pPr>
              <w:rPr>
                <w:rFonts w:ascii="Calibri" w:hAnsi="Calibri" w:cs="Calibri"/>
                <w:color w:val="000000"/>
                <w:sz w:val="20"/>
                <w:szCs w:val="20"/>
              </w:rPr>
            </w:pPr>
            <w:r w:rsidRPr="00E90E5F">
              <w:rPr>
                <w:rFonts w:ascii="Calibri" w:hAnsi="Calibri" w:cs="Calibri"/>
                <w:color w:val="000000"/>
                <w:sz w:val="20"/>
                <w:szCs w:val="20"/>
              </w:rPr>
              <w:t>AC6</w:t>
            </w:r>
          </w:p>
        </w:tc>
        <w:tc>
          <w:tcPr>
            <w:tcW w:w="3540" w:type="dxa"/>
            <w:tcBorders>
              <w:top w:val="nil"/>
              <w:left w:val="nil"/>
              <w:bottom w:val="single" w:sz="4" w:space="0" w:color="auto"/>
              <w:right w:val="single" w:sz="4" w:space="0" w:color="auto"/>
            </w:tcBorders>
            <w:shd w:val="clear" w:color="auto" w:fill="auto"/>
            <w:noWrap/>
            <w:vAlign w:val="bottom"/>
            <w:hideMark/>
          </w:tcPr>
          <w:p w14:paraId="31E4E817" w14:textId="77777777" w:rsidR="00E90E5F" w:rsidRPr="00E90E5F" w:rsidRDefault="00E90E5F" w:rsidP="00E90E5F">
            <w:pPr>
              <w:rPr>
                <w:rFonts w:ascii="Calibri" w:hAnsi="Calibri" w:cs="Calibri"/>
                <w:color w:val="000000"/>
                <w:sz w:val="20"/>
                <w:szCs w:val="20"/>
              </w:rPr>
            </w:pPr>
            <w:r w:rsidRPr="00E90E5F">
              <w:rPr>
                <w:rFonts w:ascii="Calibri" w:hAnsi="Calibri" w:cs="Calibri"/>
                <w:color w:val="000000"/>
                <w:sz w:val="20"/>
                <w:szCs w:val="20"/>
              </w:rPr>
              <w:t>Lampička stolní</w:t>
            </w:r>
          </w:p>
        </w:tc>
        <w:tc>
          <w:tcPr>
            <w:tcW w:w="1600" w:type="dxa"/>
            <w:tcBorders>
              <w:top w:val="nil"/>
              <w:left w:val="nil"/>
              <w:bottom w:val="single" w:sz="4" w:space="0" w:color="auto"/>
              <w:right w:val="single" w:sz="4" w:space="0" w:color="auto"/>
            </w:tcBorders>
            <w:shd w:val="clear" w:color="auto" w:fill="auto"/>
            <w:noWrap/>
            <w:vAlign w:val="bottom"/>
            <w:hideMark/>
          </w:tcPr>
          <w:p w14:paraId="35A89A7D" w14:textId="77777777" w:rsidR="00E90E5F" w:rsidRPr="00E90E5F" w:rsidRDefault="00E90E5F" w:rsidP="00E90E5F">
            <w:pPr>
              <w:jc w:val="right"/>
              <w:rPr>
                <w:rFonts w:ascii="Calibri" w:hAnsi="Calibri" w:cs="Calibri"/>
                <w:color w:val="000000"/>
                <w:sz w:val="20"/>
                <w:szCs w:val="20"/>
              </w:rPr>
            </w:pPr>
            <w:r w:rsidRPr="00E90E5F">
              <w:rPr>
                <w:rFonts w:ascii="Calibri" w:hAnsi="Calibri" w:cs="Calibri"/>
                <w:color w:val="000000"/>
                <w:sz w:val="20"/>
                <w:szCs w:val="20"/>
              </w:rPr>
              <w:t>288,68</w:t>
            </w:r>
          </w:p>
        </w:tc>
      </w:tr>
      <w:tr w:rsidR="00E90E5F" w:rsidRPr="00E90E5F" w14:paraId="1A7B2E1B" w14:textId="77777777" w:rsidTr="00E90E5F">
        <w:trPr>
          <w:trHeight w:val="260"/>
        </w:trPr>
        <w:tc>
          <w:tcPr>
            <w:tcW w:w="1640" w:type="dxa"/>
            <w:tcBorders>
              <w:top w:val="nil"/>
              <w:left w:val="single" w:sz="4" w:space="0" w:color="auto"/>
              <w:bottom w:val="single" w:sz="4" w:space="0" w:color="auto"/>
              <w:right w:val="single" w:sz="4" w:space="0" w:color="auto"/>
            </w:tcBorders>
            <w:shd w:val="clear" w:color="auto" w:fill="auto"/>
            <w:noWrap/>
            <w:vAlign w:val="bottom"/>
            <w:hideMark/>
          </w:tcPr>
          <w:p w14:paraId="270290F3" w14:textId="77777777" w:rsidR="00E90E5F" w:rsidRPr="00E90E5F" w:rsidRDefault="00E90E5F" w:rsidP="00E90E5F">
            <w:pPr>
              <w:rPr>
                <w:rFonts w:ascii="Calibri" w:hAnsi="Calibri" w:cs="Calibri"/>
                <w:color w:val="000000"/>
                <w:sz w:val="20"/>
                <w:szCs w:val="20"/>
              </w:rPr>
            </w:pPr>
            <w:r w:rsidRPr="00E90E5F">
              <w:rPr>
                <w:rFonts w:ascii="Calibri" w:hAnsi="Calibri" w:cs="Calibri"/>
                <w:color w:val="000000"/>
                <w:sz w:val="20"/>
                <w:szCs w:val="20"/>
              </w:rPr>
              <w:t>8590228095107</w:t>
            </w:r>
          </w:p>
        </w:tc>
        <w:tc>
          <w:tcPr>
            <w:tcW w:w="1040" w:type="dxa"/>
            <w:tcBorders>
              <w:top w:val="nil"/>
              <w:left w:val="nil"/>
              <w:bottom w:val="single" w:sz="4" w:space="0" w:color="auto"/>
              <w:right w:val="single" w:sz="4" w:space="0" w:color="auto"/>
            </w:tcBorders>
            <w:shd w:val="clear" w:color="auto" w:fill="auto"/>
            <w:noWrap/>
            <w:vAlign w:val="bottom"/>
            <w:hideMark/>
          </w:tcPr>
          <w:p w14:paraId="287F819C" w14:textId="77777777" w:rsidR="00E90E5F" w:rsidRPr="00E90E5F" w:rsidRDefault="00E90E5F" w:rsidP="00E90E5F">
            <w:pPr>
              <w:rPr>
                <w:rFonts w:ascii="Calibri" w:hAnsi="Calibri" w:cs="Calibri"/>
                <w:color w:val="000000"/>
                <w:sz w:val="20"/>
                <w:szCs w:val="20"/>
              </w:rPr>
            </w:pPr>
            <w:r w:rsidRPr="00E90E5F">
              <w:rPr>
                <w:rFonts w:ascii="Calibri" w:hAnsi="Calibri" w:cs="Calibri"/>
                <w:color w:val="000000"/>
                <w:sz w:val="20"/>
                <w:szCs w:val="20"/>
              </w:rPr>
              <w:t>AC7</w:t>
            </w:r>
          </w:p>
        </w:tc>
        <w:tc>
          <w:tcPr>
            <w:tcW w:w="3540" w:type="dxa"/>
            <w:tcBorders>
              <w:top w:val="nil"/>
              <w:left w:val="nil"/>
              <w:bottom w:val="single" w:sz="4" w:space="0" w:color="auto"/>
              <w:right w:val="single" w:sz="4" w:space="0" w:color="auto"/>
            </w:tcBorders>
            <w:shd w:val="clear" w:color="auto" w:fill="auto"/>
            <w:noWrap/>
            <w:vAlign w:val="bottom"/>
            <w:hideMark/>
          </w:tcPr>
          <w:p w14:paraId="3E9C1484" w14:textId="77777777" w:rsidR="00E90E5F" w:rsidRPr="00E90E5F" w:rsidRDefault="00E90E5F" w:rsidP="00E90E5F">
            <w:pPr>
              <w:rPr>
                <w:rFonts w:ascii="Calibri" w:hAnsi="Calibri" w:cs="Calibri"/>
                <w:color w:val="000000"/>
                <w:sz w:val="20"/>
                <w:szCs w:val="20"/>
              </w:rPr>
            </w:pPr>
            <w:r w:rsidRPr="00E90E5F">
              <w:rPr>
                <w:rFonts w:ascii="Calibri" w:hAnsi="Calibri" w:cs="Calibri"/>
                <w:color w:val="000000"/>
                <w:sz w:val="20"/>
                <w:szCs w:val="20"/>
              </w:rPr>
              <w:t>Mini lampička</w:t>
            </w:r>
          </w:p>
        </w:tc>
        <w:tc>
          <w:tcPr>
            <w:tcW w:w="1600" w:type="dxa"/>
            <w:tcBorders>
              <w:top w:val="nil"/>
              <w:left w:val="nil"/>
              <w:bottom w:val="single" w:sz="4" w:space="0" w:color="auto"/>
              <w:right w:val="single" w:sz="4" w:space="0" w:color="auto"/>
            </w:tcBorders>
            <w:shd w:val="clear" w:color="auto" w:fill="auto"/>
            <w:noWrap/>
            <w:vAlign w:val="bottom"/>
            <w:hideMark/>
          </w:tcPr>
          <w:p w14:paraId="04CBD370" w14:textId="77777777" w:rsidR="00E90E5F" w:rsidRPr="00E90E5F" w:rsidRDefault="00E90E5F" w:rsidP="00E90E5F">
            <w:pPr>
              <w:jc w:val="right"/>
              <w:rPr>
                <w:rFonts w:ascii="Calibri" w:hAnsi="Calibri" w:cs="Calibri"/>
                <w:color w:val="000000"/>
                <w:sz w:val="20"/>
                <w:szCs w:val="20"/>
              </w:rPr>
            </w:pPr>
            <w:r w:rsidRPr="00E90E5F">
              <w:rPr>
                <w:rFonts w:ascii="Calibri" w:hAnsi="Calibri" w:cs="Calibri"/>
                <w:color w:val="000000"/>
                <w:sz w:val="20"/>
                <w:szCs w:val="20"/>
              </w:rPr>
              <w:t>86,2</w:t>
            </w:r>
          </w:p>
        </w:tc>
      </w:tr>
      <w:tr w:rsidR="00E90E5F" w:rsidRPr="00E90E5F" w14:paraId="2D81DB66" w14:textId="77777777" w:rsidTr="00E90E5F">
        <w:trPr>
          <w:trHeight w:val="260"/>
        </w:trPr>
        <w:tc>
          <w:tcPr>
            <w:tcW w:w="1640" w:type="dxa"/>
            <w:tcBorders>
              <w:top w:val="nil"/>
              <w:left w:val="single" w:sz="4" w:space="0" w:color="auto"/>
              <w:bottom w:val="single" w:sz="4" w:space="0" w:color="auto"/>
              <w:right w:val="single" w:sz="4" w:space="0" w:color="auto"/>
            </w:tcBorders>
            <w:shd w:val="clear" w:color="auto" w:fill="auto"/>
            <w:noWrap/>
            <w:vAlign w:val="bottom"/>
            <w:hideMark/>
          </w:tcPr>
          <w:p w14:paraId="02A4810D" w14:textId="77777777" w:rsidR="00E90E5F" w:rsidRPr="00E90E5F" w:rsidRDefault="00E90E5F" w:rsidP="00E90E5F">
            <w:pPr>
              <w:rPr>
                <w:rFonts w:ascii="Calibri" w:hAnsi="Calibri" w:cs="Calibri"/>
                <w:color w:val="000000"/>
                <w:sz w:val="20"/>
                <w:szCs w:val="20"/>
              </w:rPr>
            </w:pPr>
            <w:r w:rsidRPr="00E90E5F">
              <w:rPr>
                <w:rFonts w:ascii="Calibri" w:hAnsi="Calibri" w:cs="Calibri"/>
                <w:color w:val="000000"/>
                <w:sz w:val="20"/>
                <w:szCs w:val="20"/>
              </w:rPr>
              <w:t>8590228095121</w:t>
            </w:r>
          </w:p>
        </w:tc>
        <w:tc>
          <w:tcPr>
            <w:tcW w:w="1040" w:type="dxa"/>
            <w:tcBorders>
              <w:top w:val="nil"/>
              <w:left w:val="nil"/>
              <w:bottom w:val="single" w:sz="4" w:space="0" w:color="auto"/>
              <w:right w:val="single" w:sz="4" w:space="0" w:color="auto"/>
            </w:tcBorders>
            <w:shd w:val="clear" w:color="auto" w:fill="auto"/>
            <w:noWrap/>
            <w:vAlign w:val="bottom"/>
            <w:hideMark/>
          </w:tcPr>
          <w:p w14:paraId="7BF78EE2" w14:textId="77777777" w:rsidR="00E90E5F" w:rsidRPr="00E90E5F" w:rsidRDefault="00E90E5F" w:rsidP="00E90E5F">
            <w:pPr>
              <w:rPr>
                <w:rFonts w:ascii="Calibri" w:hAnsi="Calibri" w:cs="Calibri"/>
                <w:color w:val="000000"/>
                <w:sz w:val="20"/>
                <w:szCs w:val="20"/>
              </w:rPr>
            </w:pPr>
            <w:r w:rsidRPr="00E90E5F">
              <w:rPr>
                <w:rFonts w:ascii="Calibri" w:hAnsi="Calibri" w:cs="Calibri"/>
                <w:color w:val="000000"/>
                <w:sz w:val="20"/>
                <w:szCs w:val="20"/>
              </w:rPr>
              <w:t>AC9</w:t>
            </w:r>
          </w:p>
        </w:tc>
        <w:tc>
          <w:tcPr>
            <w:tcW w:w="3540" w:type="dxa"/>
            <w:tcBorders>
              <w:top w:val="nil"/>
              <w:left w:val="nil"/>
              <w:bottom w:val="single" w:sz="4" w:space="0" w:color="auto"/>
              <w:right w:val="single" w:sz="4" w:space="0" w:color="auto"/>
            </w:tcBorders>
            <w:shd w:val="clear" w:color="auto" w:fill="auto"/>
            <w:noWrap/>
            <w:vAlign w:val="bottom"/>
            <w:hideMark/>
          </w:tcPr>
          <w:p w14:paraId="63317906" w14:textId="77777777" w:rsidR="00E90E5F" w:rsidRPr="00E90E5F" w:rsidRDefault="00E90E5F" w:rsidP="00E90E5F">
            <w:pPr>
              <w:rPr>
                <w:rFonts w:ascii="Calibri" w:hAnsi="Calibri" w:cs="Calibri"/>
                <w:color w:val="000000"/>
                <w:sz w:val="20"/>
                <w:szCs w:val="20"/>
              </w:rPr>
            </w:pPr>
            <w:r w:rsidRPr="00E90E5F">
              <w:rPr>
                <w:rFonts w:ascii="Calibri" w:hAnsi="Calibri" w:cs="Calibri"/>
                <w:color w:val="000000"/>
                <w:sz w:val="20"/>
                <w:szCs w:val="20"/>
              </w:rPr>
              <w:t>Silikonová lampička malá</w:t>
            </w:r>
          </w:p>
        </w:tc>
        <w:tc>
          <w:tcPr>
            <w:tcW w:w="1600" w:type="dxa"/>
            <w:tcBorders>
              <w:top w:val="nil"/>
              <w:left w:val="nil"/>
              <w:bottom w:val="single" w:sz="4" w:space="0" w:color="auto"/>
              <w:right w:val="single" w:sz="4" w:space="0" w:color="auto"/>
            </w:tcBorders>
            <w:shd w:val="clear" w:color="auto" w:fill="auto"/>
            <w:noWrap/>
            <w:vAlign w:val="bottom"/>
            <w:hideMark/>
          </w:tcPr>
          <w:p w14:paraId="7BFCD4EF" w14:textId="77777777" w:rsidR="00E90E5F" w:rsidRPr="00E90E5F" w:rsidRDefault="00E90E5F" w:rsidP="00E90E5F">
            <w:pPr>
              <w:jc w:val="right"/>
              <w:rPr>
                <w:rFonts w:ascii="Calibri" w:hAnsi="Calibri" w:cs="Calibri"/>
                <w:color w:val="000000"/>
                <w:sz w:val="20"/>
                <w:szCs w:val="20"/>
              </w:rPr>
            </w:pPr>
            <w:r w:rsidRPr="00E90E5F">
              <w:rPr>
                <w:rFonts w:ascii="Calibri" w:hAnsi="Calibri" w:cs="Calibri"/>
                <w:color w:val="000000"/>
                <w:sz w:val="20"/>
                <w:szCs w:val="20"/>
              </w:rPr>
              <w:t>115,12</w:t>
            </w:r>
          </w:p>
        </w:tc>
      </w:tr>
      <w:tr w:rsidR="00E90E5F" w:rsidRPr="00E90E5F" w14:paraId="72B58788" w14:textId="77777777" w:rsidTr="00E90E5F">
        <w:trPr>
          <w:trHeight w:val="260"/>
        </w:trPr>
        <w:tc>
          <w:tcPr>
            <w:tcW w:w="1640" w:type="dxa"/>
            <w:tcBorders>
              <w:top w:val="nil"/>
              <w:left w:val="single" w:sz="4" w:space="0" w:color="auto"/>
              <w:bottom w:val="single" w:sz="4" w:space="0" w:color="auto"/>
              <w:right w:val="single" w:sz="4" w:space="0" w:color="auto"/>
            </w:tcBorders>
            <w:shd w:val="clear" w:color="auto" w:fill="auto"/>
            <w:noWrap/>
            <w:vAlign w:val="bottom"/>
            <w:hideMark/>
          </w:tcPr>
          <w:p w14:paraId="69CA9438" w14:textId="77777777" w:rsidR="00E90E5F" w:rsidRPr="00E90E5F" w:rsidRDefault="00E90E5F" w:rsidP="00E90E5F">
            <w:pPr>
              <w:rPr>
                <w:rFonts w:ascii="Calibri" w:hAnsi="Calibri" w:cs="Calibri"/>
                <w:color w:val="000000"/>
                <w:sz w:val="20"/>
                <w:szCs w:val="20"/>
              </w:rPr>
            </w:pPr>
            <w:r w:rsidRPr="00E90E5F">
              <w:rPr>
                <w:rFonts w:ascii="Calibri" w:hAnsi="Calibri" w:cs="Calibri"/>
                <w:color w:val="000000"/>
                <w:sz w:val="20"/>
                <w:szCs w:val="20"/>
              </w:rPr>
              <w:t>9788076882263</w:t>
            </w:r>
          </w:p>
        </w:tc>
        <w:tc>
          <w:tcPr>
            <w:tcW w:w="1040" w:type="dxa"/>
            <w:tcBorders>
              <w:top w:val="nil"/>
              <w:left w:val="nil"/>
              <w:bottom w:val="single" w:sz="4" w:space="0" w:color="auto"/>
              <w:right w:val="single" w:sz="4" w:space="0" w:color="auto"/>
            </w:tcBorders>
            <w:shd w:val="clear" w:color="auto" w:fill="auto"/>
            <w:noWrap/>
            <w:vAlign w:val="bottom"/>
            <w:hideMark/>
          </w:tcPr>
          <w:p w14:paraId="1BA52314" w14:textId="77777777" w:rsidR="00E90E5F" w:rsidRPr="00E90E5F" w:rsidRDefault="00E90E5F" w:rsidP="00E90E5F">
            <w:pPr>
              <w:rPr>
                <w:rFonts w:ascii="Calibri" w:hAnsi="Calibri" w:cs="Calibri"/>
                <w:color w:val="000000"/>
                <w:sz w:val="20"/>
                <w:szCs w:val="20"/>
              </w:rPr>
            </w:pPr>
            <w:r w:rsidRPr="00E90E5F">
              <w:rPr>
                <w:rFonts w:ascii="Calibri" w:hAnsi="Calibri" w:cs="Calibri"/>
                <w:color w:val="000000"/>
                <w:sz w:val="20"/>
                <w:szCs w:val="20"/>
              </w:rPr>
              <w:t>ADF</w:t>
            </w:r>
          </w:p>
        </w:tc>
        <w:tc>
          <w:tcPr>
            <w:tcW w:w="3540" w:type="dxa"/>
            <w:tcBorders>
              <w:top w:val="nil"/>
              <w:left w:val="nil"/>
              <w:bottom w:val="single" w:sz="4" w:space="0" w:color="auto"/>
              <w:right w:val="single" w:sz="4" w:space="0" w:color="auto"/>
            </w:tcBorders>
            <w:shd w:val="clear" w:color="auto" w:fill="auto"/>
            <w:noWrap/>
            <w:vAlign w:val="bottom"/>
            <w:hideMark/>
          </w:tcPr>
          <w:p w14:paraId="293F7DF9" w14:textId="77777777" w:rsidR="00E90E5F" w:rsidRPr="00E90E5F" w:rsidRDefault="00E90E5F" w:rsidP="00E90E5F">
            <w:pPr>
              <w:rPr>
                <w:rFonts w:ascii="Calibri" w:hAnsi="Calibri" w:cs="Calibri"/>
                <w:color w:val="000000"/>
                <w:sz w:val="20"/>
                <w:szCs w:val="20"/>
              </w:rPr>
            </w:pPr>
            <w:proofErr w:type="spellStart"/>
            <w:r w:rsidRPr="00E90E5F">
              <w:rPr>
                <w:rFonts w:ascii="Calibri" w:hAnsi="Calibri" w:cs="Calibri"/>
                <w:color w:val="000000"/>
                <w:sz w:val="20"/>
                <w:szCs w:val="20"/>
              </w:rPr>
              <w:t>Minikniha</w:t>
            </w:r>
            <w:proofErr w:type="spellEnd"/>
            <w:r w:rsidRPr="00E90E5F">
              <w:rPr>
                <w:rFonts w:ascii="Calibri" w:hAnsi="Calibri" w:cs="Calibri"/>
                <w:color w:val="000000"/>
                <w:sz w:val="20"/>
                <w:szCs w:val="20"/>
              </w:rPr>
              <w:t xml:space="preserve"> Pro kamarádku</w:t>
            </w:r>
          </w:p>
        </w:tc>
        <w:tc>
          <w:tcPr>
            <w:tcW w:w="1600" w:type="dxa"/>
            <w:tcBorders>
              <w:top w:val="nil"/>
              <w:left w:val="nil"/>
              <w:bottom w:val="single" w:sz="4" w:space="0" w:color="auto"/>
              <w:right w:val="single" w:sz="4" w:space="0" w:color="auto"/>
            </w:tcBorders>
            <w:shd w:val="clear" w:color="auto" w:fill="auto"/>
            <w:noWrap/>
            <w:vAlign w:val="bottom"/>
            <w:hideMark/>
          </w:tcPr>
          <w:p w14:paraId="03D08CC8" w14:textId="77777777" w:rsidR="00E90E5F" w:rsidRPr="00E90E5F" w:rsidRDefault="00E90E5F" w:rsidP="00E90E5F">
            <w:pPr>
              <w:jc w:val="right"/>
              <w:rPr>
                <w:rFonts w:ascii="Calibri" w:hAnsi="Calibri" w:cs="Calibri"/>
                <w:color w:val="000000"/>
                <w:sz w:val="20"/>
                <w:szCs w:val="20"/>
              </w:rPr>
            </w:pPr>
            <w:r w:rsidRPr="00E90E5F">
              <w:rPr>
                <w:rFonts w:ascii="Calibri" w:hAnsi="Calibri" w:cs="Calibri"/>
                <w:color w:val="000000"/>
                <w:sz w:val="20"/>
                <w:szCs w:val="20"/>
              </w:rPr>
              <w:t>104,3</w:t>
            </w:r>
          </w:p>
        </w:tc>
      </w:tr>
      <w:tr w:rsidR="00E90E5F" w:rsidRPr="00E90E5F" w14:paraId="4BE67DA3" w14:textId="77777777" w:rsidTr="00E90E5F">
        <w:trPr>
          <w:trHeight w:val="260"/>
        </w:trPr>
        <w:tc>
          <w:tcPr>
            <w:tcW w:w="1640" w:type="dxa"/>
            <w:tcBorders>
              <w:top w:val="nil"/>
              <w:left w:val="single" w:sz="4" w:space="0" w:color="auto"/>
              <w:bottom w:val="single" w:sz="4" w:space="0" w:color="auto"/>
              <w:right w:val="single" w:sz="4" w:space="0" w:color="auto"/>
            </w:tcBorders>
            <w:shd w:val="clear" w:color="auto" w:fill="auto"/>
            <w:noWrap/>
            <w:vAlign w:val="bottom"/>
            <w:hideMark/>
          </w:tcPr>
          <w:p w14:paraId="391D530F" w14:textId="77777777" w:rsidR="00E90E5F" w:rsidRPr="00E90E5F" w:rsidRDefault="00E90E5F" w:rsidP="00E90E5F">
            <w:pPr>
              <w:rPr>
                <w:rFonts w:ascii="Calibri" w:hAnsi="Calibri" w:cs="Calibri"/>
                <w:color w:val="000000"/>
                <w:sz w:val="20"/>
                <w:szCs w:val="20"/>
              </w:rPr>
            </w:pPr>
            <w:r w:rsidRPr="00E90E5F">
              <w:rPr>
                <w:rFonts w:ascii="Calibri" w:hAnsi="Calibri" w:cs="Calibri"/>
                <w:color w:val="000000"/>
                <w:sz w:val="20"/>
                <w:szCs w:val="20"/>
              </w:rPr>
              <w:t>8590228095992</w:t>
            </w:r>
          </w:p>
        </w:tc>
        <w:tc>
          <w:tcPr>
            <w:tcW w:w="1040" w:type="dxa"/>
            <w:tcBorders>
              <w:top w:val="nil"/>
              <w:left w:val="nil"/>
              <w:bottom w:val="single" w:sz="4" w:space="0" w:color="auto"/>
              <w:right w:val="single" w:sz="4" w:space="0" w:color="auto"/>
            </w:tcBorders>
            <w:shd w:val="clear" w:color="auto" w:fill="auto"/>
            <w:noWrap/>
            <w:vAlign w:val="bottom"/>
            <w:hideMark/>
          </w:tcPr>
          <w:p w14:paraId="35083A98" w14:textId="77777777" w:rsidR="00E90E5F" w:rsidRPr="00E90E5F" w:rsidRDefault="00E90E5F" w:rsidP="00E90E5F">
            <w:pPr>
              <w:rPr>
                <w:rFonts w:ascii="Calibri" w:hAnsi="Calibri" w:cs="Calibri"/>
                <w:color w:val="000000"/>
                <w:sz w:val="20"/>
                <w:szCs w:val="20"/>
              </w:rPr>
            </w:pPr>
            <w:r w:rsidRPr="00E90E5F">
              <w:rPr>
                <w:rFonts w:ascii="Calibri" w:hAnsi="Calibri" w:cs="Calibri"/>
                <w:color w:val="000000"/>
                <w:sz w:val="20"/>
                <w:szCs w:val="20"/>
              </w:rPr>
              <w:t>AEZ</w:t>
            </w:r>
          </w:p>
        </w:tc>
        <w:tc>
          <w:tcPr>
            <w:tcW w:w="3540" w:type="dxa"/>
            <w:tcBorders>
              <w:top w:val="nil"/>
              <w:left w:val="nil"/>
              <w:bottom w:val="single" w:sz="4" w:space="0" w:color="auto"/>
              <w:right w:val="single" w:sz="4" w:space="0" w:color="auto"/>
            </w:tcBorders>
            <w:shd w:val="clear" w:color="auto" w:fill="auto"/>
            <w:noWrap/>
            <w:vAlign w:val="bottom"/>
            <w:hideMark/>
          </w:tcPr>
          <w:p w14:paraId="17BCB263" w14:textId="77777777" w:rsidR="00E90E5F" w:rsidRPr="00E90E5F" w:rsidRDefault="00E90E5F" w:rsidP="00E90E5F">
            <w:pPr>
              <w:rPr>
                <w:rFonts w:ascii="Calibri" w:hAnsi="Calibri" w:cs="Calibri"/>
                <w:color w:val="000000"/>
                <w:sz w:val="20"/>
                <w:szCs w:val="20"/>
              </w:rPr>
            </w:pPr>
            <w:r w:rsidRPr="00E90E5F">
              <w:rPr>
                <w:rFonts w:ascii="Calibri" w:hAnsi="Calibri" w:cs="Calibri"/>
                <w:color w:val="000000"/>
                <w:sz w:val="20"/>
                <w:szCs w:val="20"/>
              </w:rPr>
              <w:t>Pokladnička tvar</w:t>
            </w:r>
          </w:p>
        </w:tc>
        <w:tc>
          <w:tcPr>
            <w:tcW w:w="1600" w:type="dxa"/>
            <w:tcBorders>
              <w:top w:val="nil"/>
              <w:left w:val="nil"/>
              <w:bottom w:val="single" w:sz="4" w:space="0" w:color="auto"/>
              <w:right w:val="single" w:sz="4" w:space="0" w:color="auto"/>
            </w:tcBorders>
            <w:shd w:val="clear" w:color="auto" w:fill="auto"/>
            <w:noWrap/>
            <w:vAlign w:val="bottom"/>
            <w:hideMark/>
          </w:tcPr>
          <w:p w14:paraId="3D143949" w14:textId="77777777" w:rsidR="00E90E5F" w:rsidRPr="00E90E5F" w:rsidRDefault="00E90E5F" w:rsidP="00E90E5F">
            <w:pPr>
              <w:jc w:val="right"/>
              <w:rPr>
                <w:rFonts w:ascii="Calibri" w:hAnsi="Calibri" w:cs="Calibri"/>
                <w:color w:val="000000"/>
                <w:sz w:val="20"/>
                <w:szCs w:val="20"/>
              </w:rPr>
            </w:pPr>
            <w:r w:rsidRPr="00E90E5F">
              <w:rPr>
                <w:rFonts w:ascii="Calibri" w:hAnsi="Calibri" w:cs="Calibri"/>
                <w:color w:val="000000"/>
                <w:sz w:val="20"/>
                <w:szCs w:val="20"/>
              </w:rPr>
              <w:t>144,05</w:t>
            </w:r>
          </w:p>
        </w:tc>
      </w:tr>
      <w:tr w:rsidR="00E90E5F" w:rsidRPr="00E90E5F" w14:paraId="529F8155" w14:textId="77777777" w:rsidTr="00E90E5F">
        <w:trPr>
          <w:trHeight w:val="260"/>
        </w:trPr>
        <w:tc>
          <w:tcPr>
            <w:tcW w:w="1640" w:type="dxa"/>
            <w:tcBorders>
              <w:top w:val="nil"/>
              <w:left w:val="single" w:sz="4" w:space="0" w:color="auto"/>
              <w:bottom w:val="single" w:sz="4" w:space="0" w:color="auto"/>
              <w:right w:val="single" w:sz="4" w:space="0" w:color="auto"/>
            </w:tcBorders>
            <w:shd w:val="clear" w:color="auto" w:fill="auto"/>
            <w:noWrap/>
            <w:vAlign w:val="bottom"/>
            <w:hideMark/>
          </w:tcPr>
          <w:p w14:paraId="646EA111" w14:textId="77777777" w:rsidR="00E90E5F" w:rsidRPr="00E90E5F" w:rsidRDefault="00E90E5F" w:rsidP="00E90E5F">
            <w:pPr>
              <w:rPr>
                <w:rFonts w:ascii="Calibri" w:hAnsi="Calibri" w:cs="Calibri"/>
                <w:color w:val="000000"/>
                <w:sz w:val="20"/>
                <w:szCs w:val="20"/>
              </w:rPr>
            </w:pPr>
            <w:r w:rsidRPr="00E90E5F">
              <w:rPr>
                <w:rFonts w:ascii="Calibri" w:hAnsi="Calibri" w:cs="Calibri"/>
                <w:color w:val="000000"/>
                <w:sz w:val="20"/>
                <w:szCs w:val="20"/>
              </w:rPr>
              <w:t>8590228052056</w:t>
            </w:r>
          </w:p>
        </w:tc>
        <w:tc>
          <w:tcPr>
            <w:tcW w:w="1040" w:type="dxa"/>
            <w:tcBorders>
              <w:top w:val="nil"/>
              <w:left w:val="nil"/>
              <w:bottom w:val="single" w:sz="4" w:space="0" w:color="auto"/>
              <w:right w:val="single" w:sz="4" w:space="0" w:color="auto"/>
            </w:tcBorders>
            <w:shd w:val="clear" w:color="auto" w:fill="auto"/>
            <w:noWrap/>
            <w:vAlign w:val="bottom"/>
            <w:hideMark/>
          </w:tcPr>
          <w:p w14:paraId="0325F4A1" w14:textId="77777777" w:rsidR="00E90E5F" w:rsidRPr="00E90E5F" w:rsidRDefault="00E90E5F" w:rsidP="00E90E5F">
            <w:pPr>
              <w:rPr>
                <w:rFonts w:ascii="Calibri" w:hAnsi="Calibri" w:cs="Calibri"/>
                <w:color w:val="000000"/>
                <w:sz w:val="20"/>
                <w:szCs w:val="20"/>
              </w:rPr>
            </w:pPr>
            <w:r w:rsidRPr="00E90E5F">
              <w:rPr>
                <w:rFonts w:ascii="Calibri" w:hAnsi="Calibri" w:cs="Calibri"/>
                <w:color w:val="000000"/>
                <w:sz w:val="20"/>
                <w:szCs w:val="20"/>
              </w:rPr>
              <w:t>AH0</w:t>
            </w:r>
          </w:p>
        </w:tc>
        <w:tc>
          <w:tcPr>
            <w:tcW w:w="3540" w:type="dxa"/>
            <w:tcBorders>
              <w:top w:val="nil"/>
              <w:left w:val="nil"/>
              <w:bottom w:val="single" w:sz="4" w:space="0" w:color="auto"/>
              <w:right w:val="single" w:sz="4" w:space="0" w:color="auto"/>
            </w:tcBorders>
            <w:shd w:val="clear" w:color="auto" w:fill="auto"/>
            <w:noWrap/>
            <w:vAlign w:val="bottom"/>
            <w:hideMark/>
          </w:tcPr>
          <w:p w14:paraId="622663BB" w14:textId="77777777" w:rsidR="00E90E5F" w:rsidRPr="00E90E5F" w:rsidRDefault="00E90E5F" w:rsidP="00E90E5F">
            <w:pPr>
              <w:rPr>
                <w:rFonts w:ascii="Calibri" w:hAnsi="Calibri" w:cs="Calibri"/>
                <w:color w:val="000000"/>
                <w:sz w:val="20"/>
                <w:szCs w:val="20"/>
              </w:rPr>
            </w:pPr>
            <w:r w:rsidRPr="00E90E5F">
              <w:rPr>
                <w:rFonts w:ascii="Calibri" w:hAnsi="Calibri" w:cs="Calibri"/>
                <w:color w:val="000000"/>
                <w:sz w:val="20"/>
                <w:szCs w:val="20"/>
              </w:rPr>
              <w:t>Malé dřevěné hlavolamy barevné</w:t>
            </w:r>
          </w:p>
        </w:tc>
        <w:tc>
          <w:tcPr>
            <w:tcW w:w="1600" w:type="dxa"/>
            <w:tcBorders>
              <w:top w:val="nil"/>
              <w:left w:val="nil"/>
              <w:bottom w:val="single" w:sz="4" w:space="0" w:color="auto"/>
              <w:right w:val="single" w:sz="4" w:space="0" w:color="auto"/>
            </w:tcBorders>
            <w:shd w:val="clear" w:color="auto" w:fill="auto"/>
            <w:noWrap/>
            <w:vAlign w:val="bottom"/>
            <w:hideMark/>
          </w:tcPr>
          <w:p w14:paraId="75CCF352" w14:textId="77777777" w:rsidR="00E90E5F" w:rsidRPr="00E90E5F" w:rsidRDefault="00E90E5F" w:rsidP="00E90E5F">
            <w:pPr>
              <w:jc w:val="right"/>
              <w:rPr>
                <w:rFonts w:ascii="Calibri" w:hAnsi="Calibri" w:cs="Calibri"/>
                <w:color w:val="000000"/>
                <w:sz w:val="20"/>
                <w:szCs w:val="20"/>
              </w:rPr>
            </w:pPr>
            <w:r w:rsidRPr="00E90E5F">
              <w:rPr>
                <w:rFonts w:ascii="Calibri" w:hAnsi="Calibri" w:cs="Calibri"/>
                <w:color w:val="000000"/>
                <w:sz w:val="20"/>
                <w:szCs w:val="20"/>
              </w:rPr>
              <w:t>58,91</w:t>
            </w:r>
          </w:p>
        </w:tc>
      </w:tr>
      <w:tr w:rsidR="00E90E5F" w:rsidRPr="00E90E5F" w14:paraId="05F8C773" w14:textId="77777777" w:rsidTr="00E90E5F">
        <w:trPr>
          <w:trHeight w:val="260"/>
        </w:trPr>
        <w:tc>
          <w:tcPr>
            <w:tcW w:w="1640" w:type="dxa"/>
            <w:tcBorders>
              <w:top w:val="nil"/>
              <w:left w:val="single" w:sz="4" w:space="0" w:color="auto"/>
              <w:bottom w:val="single" w:sz="4" w:space="0" w:color="auto"/>
              <w:right w:val="single" w:sz="4" w:space="0" w:color="auto"/>
            </w:tcBorders>
            <w:shd w:val="clear" w:color="auto" w:fill="auto"/>
            <w:noWrap/>
            <w:vAlign w:val="bottom"/>
            <w:hideMark/>
          </w:tcPr>
          <w:p w14:paraId="4C316D20" w14:textId="77777777" w:rsidR="00E90E5F" w:rsidRPr="00E90E5F" w:rsidRDefault="00E90E5F" w:rsidP="00E90E5F">
            <w:pPr>
              <w:rPr>
                <w:rFonts w:ascii="Calibri" w:hAnsi="Calibri" w:cs="Calibri"/>
                <w:color w:val="000000"/>
                <w:sz w:val="20"/>
                <w:szCs w:val="20"/>
              </w:rPr>
            </w:pPr>
            <w:r w:rsidRPr="00E90E5F">
              <w:rPr>
                <w:rFonts w:ascii="Calibri" w:hAnsi="Calibri" w:cs="Calibri"/>
                <w:color w:val="000000"/>
                <w:sz w:val="20"/>
                <w:szCs w:val="20"/>
              </w:rPr>
              <w:t>8590228052063</w:t>
            </w:r>
          </w:p>
        </w:tc>
        <w:tc>
          <w:tcPr>
            <w:tcW w:w="1040" w:type="dxa"/>
            <w:tcBorders>
              <w:top w:val="nil"/>
              <w:left w:val="nil"/>
              <w:bottom w:val="single" w:sz="4" w:space="0" w:color="auto"/>
              <w:right w:val="single" w:sz="4" w:space="0" w:color="auto"/>
            </w:tcBorders>
            <w:shd w:val="clear" w:color="auto" w:fill="auto"/>
            <w:noWrap/>
            <w:vAlign w:val="bottom"/>
            <w:hideMark/>
          </w:tcPr>
          <w:p w14:paraId="1F3436E6" w14:textId="77777777" w:rsidR="00E90E5F" w:rsidRPr="00E90E5F" w:rsidRDefault="00E90E5F" w:rsidP="00E90E5F">
            <w:pPr>
              <w:rPr>
                <w:rFonts w:ascii="Calibri" w:hAnsi="Calibri" w:cs="Calibri"/>
                <w:color w:val="000000"/>
                <w:sz w:val="20"/>
                <w:szCs w:val="20"/>
              </w:rPr>
            </w:pPr>
            <w:r w:rsidRPr="00E90E5F">
              <w:rPr>
                <w:rFonts w:ascii="Calibri" w:hAnsi="Calibri" w:cs="Calibri"/>
                <w:color w:val="000000"/>
                <w:sz w:val="20"/>
                <w:szCs w:val="20"/>
              </w:rPr>
              <w:t>AH1</w:t>
            </w:r>
          </w:p>
        </w:tc>
        <w:tc>
          <w:tcPr>
            <w:tcW w:w="3540" w:type="dxa"/>
            <w:tcBorders>
              <w:top w:val="nil"/>
              <w:left w:val="nil"/>
              <w:bottom w:val="single" w:sz="4" w:space="0" w:color="auto"/>
              <w:right w:val="single" w:sz="4" w:space="0" w:color="auto"/>
            </w:tcBorders>
            <w:shd w:val="clear" w:color="auto" w:fill="auto"/>
            <w:noWrap/>
            <w:vAlign w:val="bottom"/>
            <w:hideMark/>
          </w:tcPr>
          <w:p w14:paraId="312AD9F7" w14:textId="77777777" w:rsidR="00E90E5F" w:rsidRPr="00E90E5F" w:rsidRDefault="00E90E5F" w:rsidP="00E90E5F">
            <w:pPr>
              <w:rPr>
                <w:rFonts w:ascii="Calibri" w:hAnsi="Calibri" w:cs="Calibri"/>
                <w:color w:val="000000"/>
                <w:sz w:val="20"/>
                <w:szCs w:val="20"/>
              </w:rPr>
            </w:pPr>
            <w:r w:rsidRPr="00E90E5F">
              <w:rPr>
                <w:rFonts w:ascii="Calibri" w:hAnsi="Calibri" w:cs="Calibri"/>
                <w:color w:val="000000"/>
                <w:sz w:val="20"/>
                <w:szCs w:val="20"/>
              </w:rPr>
              <w:t>Malé dřevěné hlavolamy</w:t>
            </w:r>
          </w:p>
        </w:tc>
        <w:tc>
          <w:tcPr>
            <w:tcW w:w="1600" w:type="dxa"/>
            <w:tcBorders>
              <w:top w:val="nil"/>
              <w:left w:val="nil"/>
              <w:bottom w:val="single" w:sz="4" w:space="0" w:color="auto"/>
              <w:right w:val="single" w:sz="4" w:space="0" w:color="auto"/>
            </w:tcBorders>
            <w:shd w:val="clear" w:color="auto" w:fill="auto"/>
            <w:noWrap/>
            <w:vAlign w:val="bottom"/>
            <w:hideMark/>
          </w:tcPr>
          <w:p w14:paraId="53F8AC59" w14:textId="77777777" w:rsidR="00E90E5F" w:rsidRPr="00E90E5F" w:rsidRDefault="00E90E5F" w:rsidP="00E90E5F">
            <w:pPr>
              <w:jc w:val="right"/>
              <w:rPr>
                <w:rFonts w:ascii="Calibri" w:hAnsi="Calibri" w:cs="Calibri"/>
                <w:color w:val="000000"/>
                <w:sz w:val="20"/>
                <w:szCs w:val="20"/>
              </w:rPr>
            </w:pPr>
            <w:r w:rsidRPr="00E90E5F">
              <w:rPr>
                <w:rFonts w:ascii="Calibri" w:hAnsi="Calibri" w:cs="Calibri"/>
                <w:color w:val="000000"/>
                <w:sz w:val="20"/>
                <w:szCs w:val="20"/>
              </w:rPr>
              <w:t>58,91</w:t>
            </w:r>
          </w:p>
        </w:tc>
      </w:tr>
      <w:tr w:rsidR="00E90E5F" w:rsidRPr="00E90E5F" w14:paraId="2652CBAF" w14:textId="77777777" w:rsidTr="00E90E5F">
        <w:trPr>
          <w:trHeight w:val="260"/>
        </w:trPr>
        <w:tc>
          <w:tcPr>
            <w:tcW w:w="1640" w:type="dxa"/>
            <w:tcBorders>
              <w:top w:val="nil"/>
              <w:left w:val="single" w:sz="4" w:space="0" w:color="auto"/>
              <w:bottom w:val="single" w:sz="4" w:space="0" w:color="auto"/>
              <w:right w:val="single" w:sz="4" w:space="0" w:color="auto"/>
            </w:tcBorders>
            <w:shd w:val="clear" w:color="auto" w:fill="auto"/>
            <w:noWrap/>
            <w:vAlign w:val="bottom"/>
            <w:hideMark/>
          </w:tcPr>
          <w:p w14:paraId="34083695" w14:textId="77777777" w:rsidR="00E90E5F" w:rsidRPr="00E90E5F" w:rsidRDefault="00E90E5F" w:rsidP="00E90E5F">
            <w:pPr>
              <w:rPr>
                <w:rFonts w:ascii="Calibri" w:hAnsi="Calibri" w:cs="Calibri"/>
                <w:color w:val="000000"/>
                <w:sz w:val="20"/>
                <w:szCs w:val="20"/>
              </w:rPr>
            </w:pPr>
            <w:r w:rsidRPr="00E90E5F">
              <w:rPr>
                <w:rFonts w:ascii="Calibri" w:hAnsi="Calibri" w:cs="Calibri"/>
                <w:color w:val="000000"/>
                <w:sz w:val="20"/>
                <w:szCs w:val="20"/>
              </w:rPr>
              <w:t>8590228052124</w:t>
            </w:r>
          </w:p>
        </w:tc>
        <w:tc>
          <w:tcPr>
            <w:tcW w:w="1040" w:type="dxa"/>
            <w:tcBorders>
              <w:top w:val="nil"/>
              <w:left w:val="nil"/>
              <w:bottom w:val="single" w:sz="4" w:space="0" w:color="auto"/>
              <w:right w:val="single" w:sz="4" w:space="0" w:color="auto"/>
            </w:tcBorders>
            <w:shd w:val="clear" w:color="auto" w:fill="auto"/>
            <w:noWrap/>
            <w:vAlign w:val="bottom"/>
            <w:hideMark/>
          </w:tcPr>
          <w:p w14:paraId="3A22C79F" w14:textId="77777777" w:rsidR="00E90E5F" w:rsidRPr="00E90E5F" w:rsidRDefault="00E90E5F" w:rsidP="00E90E5F">
            <w:pPr>
              <w:rPr>
                <w:rFonts w:ascii="Calibri" w:hAnsi="Calibri" w:cs="Calibri"/>
                <w:color w:val="000000"/>
                <w:sz w:val="20"/>
                <w:szCs w:val="20"/>
              </w:rPr>
            </w:pPr>
            <w:r w:rsidRPr="00E90E5F">
              <w:rPr>
                <w:rFonts w:ascii="Calibri" w:hAnsi="Calibri" w:cs="Calibri"/>
                <w:color w:val="000000"/>
                <w:sz w:val="20"/>
                <w:szCs w:val="20"/>
              </w:rPr>
              <w:t>AH7</w:t>
            </w:r>
          </w:p>
        </w:tc>
        <w:tc>
          <w:tcPr>
            <w:tcW w:w="3540" w:type="dxa"/>
            <w:tcBorders>
              <w:top w:val="nil"/>
              <w:left w:val="nil"/>
              <w:bottom w:val="single" w:sz="4" w:space="0" w:color="auto"/>
              <w:right w:val="single" w:sz="4" w:space="0" w:color="auto"/>
            </w:tcBorders>
            <w:shd w:val="clear" w:color="auto" w:fill="auto"/>
            <w:noWrap/>
            <w:vAlign w:val="bottom"/>
            <w:hideMark/>
          </w:tcPr>
          <w:p w14:paraId="63510244" w14:textId="77777777" w:rsidR="00E90E5F" w:rsidRPr="00E90E5F" w:rsidRDefault="00E90E5F" w:rsidP="00E90E5F">
            <w:pPr>
              <w:rPr>
                <w:rFonts w:ascii="Calibri" w:hAnsi="Calibri" w:cs="Calibri"/>
                <w:color w:val="000000"/>
                <w:sz w:val="20"/>
                <w:szCs w:val="20"/>
              </w:rPr>
            </w:pPr>
            <w:r w:rsidRPr="00E90E5F">
              <w:rPr>
                <w:rFonts w:ascii="Calibri" w:hAnsi="Calibri" w:cs="Calibri"/>
                <w:color w:val="000000"/>
                <w:sz w:val="20"/>
                <w:szCs w:val="20"/>
              </w:rPr>
              <w:t>Mini hlavolamy</w:t>
            </w:r>
          </w:p>
        </w:tc>
        <w:tc>
          <w:tcPr>
            <w:tcW w:w="1600" w:type="dxa"/>
            <w:tcBorders>
              <w:top w:val="nil"/>
              <w:left w:val="nil"/>
              <w:bottom w:val="single" w:sz="4" w:space="0" w:color="auto"/>
              <w:right w:val="single" w:sz="4" w:space="0" w:color="auto"/>
            </w:tcBorders>
            <w:shd w:val="clear" w:color="auto" w:fill="auto"/>
            <w:noWrap/>
            <w:vAlign w:val="bottom"/>
            <w:hideMark/>
          </w:tcPr>
          <w:p w14:paraId="35D0CCEF" w14:textId="77777777" w:rsidR="00E90E5F" w:rsidRPr="00E90E5F" w:rsidRDefault="00E90E5F" w:rsidP="00E90E5F">
            <w:pPr>
              <w:jc w:val="right"/>
              <w:rPr>
                <w:rFonts w:ascii="Calibri" w:hAnsi="Calibri" w:cs="Calibri"/>
                <w:color w:val="000000"/>
                <w:sz w:val="20"/>
                <w:szCs w:val="20"/>
              </w:rPr>
            </w:pPr>
            <w:r w:rsidRPr="00E90E5F">
              <w:rPr>
                <w:rFonts w:ascii="Calibri" w:hAnsi="Calibri" w:cs="Calibri"/>
                <w:color w:val="000000"/>
                <w:sz w:val="20"/>
                <w:szCs w:val="20"/>
              </w:rPr>
              <w:t>41,06</w:t>
            </w:r>
          </w:p>
        </w:tc>
      </w:tr>
      <w:tr w:rsidR="00E90E5F" w:rsidRPr="00E90E5F" w14:paraId="46351AFD" w14:textId="77777777" w:rsidTr="00E90E5F">
        <w:trPr>
          <w:trHeight w:val="260"/>
        </w:trPr>
        <w:tc>
          <w:tcPr>
            <w:tcW w:w="1640" w:type="dxa"/>
            <w:tcBorders>
              <w:top w:val="nil"/>
              <w:left w:val="single" w:sz="4" w:space="0" w:color="auto"/>
              <w:bottom w:val="single" w:sz="4" w:space="0" w:color="auto"/>
              <w:right w:val="single" w:sz="4" w:space="0" w:color="auto"/>
            </w:tcBorders>
            <w:shd w:val="clear" w:color="auto" w:fill="auto"/>
            <w:noWrap/>
            <w:vAlign w:val="bottom"/>
            <w:hideMark/>
          </w:tcPr>
          <w:p w14:paraId="515CD0C4" w14:textId="77777777" w:rsidR="00E90E5F" w:rsidRPr="00E90E5F" w:rsidRDefault="00E90E5F" w:rsidP="00E90E5F">
            <w:pPr>
              <w:rPr>
                <w:rFonts w:ascii="Calibri" w:hAnsi="Calibri" w:cs="Calibri"/>
                <w:color w:val="000000"/>
                <w:sz w:val="20"/>
                <w:szCs w:val="20"/>
              </w:rPr>
            </w:pPr>
            <w:r w:rsidRPr="00E90E5F">
              <w:rPr>
                <w:rFonts w:ascii="Calibri" w:hAnsi="Calibri" w:cs="Calibri"/>
                <w:color w:val="000000"/>
                <w:sz w:val="20"/>
                <w:szCs w:val="20"/>
              </w:rPr>
              <w:t>8590228096456</w:t>
            </w:r>
          </w:p>
        </w:tc>
        <w:tc>
          <w:tcPr>
            <w:tcW w:w="1040" w:type="dxa"/>
            <w:tcBorders>
              <w:top w:val="nil"/>
              <w:left w:val="nil"/>
              <w:bottom w:val="single" w:sz="4" w:space="0" w:color="auto"/>
              <w:right w:val="single" w:sz="4" w:space="0" w:color="auto"/>
            </w:tcBorders>
            <w:shd w:val="clear" w:color="auto" w:fill="auto"/>
            <w:noWrap/>
            <w:vAlign w:val="bottom"/>
            <w:hideMark/>
          </w:tcPr>
          <w:p w14:paraId="70C1C106" w14:textId="77777777" w:rsidR="00E90E5F" w:rsidRPr="00E90E5F" w:rsidRDefault="00E90E5F" w:rsidP="00E90E5F">
            <w:pPr>
              <w:rPr>
                <w:rFonts w:ascii="Calibri" w:hAnsi="Calibri" w:cs="Calibri"/>
                <w:color w:val="000000"/>
                <w:sz w:val="20"/>
                <w:szCs w:val="20"/>
              </w:rPr>
            </w:pPr>
            <w:r w:rsidRPr="00E90E5F">
              <w:rPr>
                <w:rFonts w:ascii="Calibri" w:hAnsi="Calibri" w:cs="Calibri"/>
                <w:color w:val="000000"/>
                <w:sz w:val="20"/>
                <w:szCs w:val="20"/>
              </w:rPr>
              <w:t>AHJ</w:t>
            </w:r>
          </w:p>
        </w:tc>
        <w:tc>
          <w:tcPr>
            <w:tcW w:w="3540" w:type="dxa"/>
            <w:tcBorders>
              <w:top w:val="nil"/>
              <w:left w:val="nil"/>
              <w:bottom w:val="single" w:sz="4" w:space="0" w:color="auto"/>
              <w:right w:val="single" w:sz="4" w:space="0" w:color="auto"/>
            </w:tcBorders>
            <w:shd w:val="clear" w:color="auto" w:fill="auto"/>
            <w:noWrap/>
            <w:vAlign w:val="bottom"/>
            <w:hideMark/>
          </w:tcPr>
          <w:p w14:paraId="5416EA81" w14:textId="77777777" w:rsidR="00E90E5F" w:rsidRPr="00E90E5F" w:rsidRDefault="00E90E5F" w:rsidP="00E90E5F">
            <w:pPr>
              <w:rPr>
                <w:rFonts w:ascii="Calibri" w:hAnsi="Calibri" w:cs="Calibri"/>
                <w:color w:val="000000"/>
                <w:sz w:val="20"/>
                <w:szCs w:val="20"/>
              </w:rPr>
            </w:pPr>
            <w:r w:rsidRPr="00E90E5F">
              <w:rPr>
                <w:rFonts w:ascii="Calibri" w:hAnsi="Calibri" w:cs="Calibri"/>
                <w:color w:val="000000"/>
                <w:sz w:val="20"/>
                <w:szCs w:val="20"/>
              </w:rPr>
              <w:t>Velký polštář s překvapením</w:t>
            </w:r>
          </w:p>
        </w:tc>
        <w:tc>
          <w:tcPr>
            <w:tcW w:w="1600" w:type="dxa"/>
            <w:tcBorders>
              <w:top w:val="nil"/>
              <w:left w:val="nil"/>
              <w:bottom w:val="single" w:sz="4" w:space="0" w:color="auto"/>
              <w:right w:val="single" w:sz="4" w:space="0" w:color="auto"/>
            </w:tcBorders>
            <w:shd w:val="clear" w:color="auto" w:fill="auto"/>
            <w:noWrap/>
            <w:vAlign w:val="bottom"/>
            <w:hideMark/>
          </w:tcPr>
          <w:p w14:paraId="0E2F434A" w14:textId="77777777" w:rsidR="00E90E5F" w:rsidRPr="00E90E5F" w:rsidRDefault="00E90E5F" w:rsidP="00E90E5F">
            <w:pPr>
              <w:jc w:val="right"/>
              <w:rPr>
                <w:rFonts w:ascii="Calibri" w:hAnsi="Calibri" w:cs="Calibri"/>
                <w:color w:val="000000"/>
                <w:sz w:val="20"/>
                <w:szCs w:val="20"/>
              </w:rPr>
            </w:pPr>
            <w:r w:rsidRPr="00E90E5F">
              <w:rPr>
                <w:rFonts w:ascii="Calibri" w:hAnsi="Calibri" w:cs="Calibri"/>
                <w:color w:val="000000"/>
                <w:sz w:val="20"/>
                <w:szCs w:val="20"/>
              </w:rPr>
              <w:t>404,38</w:t>
            </w:r>
          </w:p>
        </w:tc>
      </w:tr>
      <w:tr w:rsidR="00E90E5F" w:rsidRPr="00E90E5F" w14:paraId="5F9F3047" w14:textId="77777777" w:rsidTr="00E90E5F">
        <w:trPr>
          <w:trHeight w:val="260"/>
        </w:trPr>
        <w:tc>
          <w:tcPr>
            <w:tcW w:w="1640" w:type="dxa"/>
            <w:tcBorders>
              <w:top w:val="nil"/>
              <w:left w:val="single" w:sz="4" w:space="0" w:color="auto"/>
              <w:bottom w:val="single" w:sz="4" w:space="0" w:color="auto"/>
              <w:right w:val="single" w:sz="4" w:space="0" w:color="auto"/>
            </w:tcBorders>
            <w:shd w:val="clear" w:color="auto" w:fill="auto"/>
            <w:noWrap/>
            <w:vAlign w:val="bottom"/>
            <w:hideMark/>
          </w:tcPr>
          <w:p w14:paraId="7E594315" w14:textId="77777777" w:rsidR="00E90E5F" w:rsidRPr="00E90E5F" w:rsidRDefault="00E90E5F" w:rsidP="00E90E5F">
            <w:pPr>
              <w:rPr>
                <w:rFonts w:ascii="Calibri" w:hAnsi="Calibri" w:cs="Calibri"/>
                <w:color w:val="000000"/>
                <w:sz w:val="20"/>
                <w:szCs w:val="20"/>
              </w:rPr>
            </w:pPr>
            <w:r w:rsidRPr="00E90E5F">
              <w:rPr>
                <w:rFonts w:ascii="Calibri" w:hAnsi="Calibri" w:cs="Calibri"/>
                <w:color w:val="000000"/>
                <w:sz w:val="20"/>
                <w:szCs w:val="20"/>
              </w:rPr>
              <w:t>8590228096562</w:t>
            </w:r>
          </w:p>
        </w:tc>
        <w:tc>
          <w:tcPr>
            <w:tcW w:w="1040" w:type="dxa"/>
            <w:tcBorders>
              <w:top w:val="nil"/>
              <w:left w:val="nil"/>
              <w:bottom w:val="single" w:sz="4" w:space="0" w:color="auto"/>
              <w:right w:val="single" w:sz="4" w:space="0" w:color="auto"/>
            </w:tcBorders>
            <w:shd w:val="clear" w:color="auto" w:fill="auto"/>
            <w:noWrap/>
            <w:vAlign w:val="bottom"/>
            <w:hideMark/>
          </w:tcPr>
          <w:p w14:paraId="416F8167" w14:textId="77777777" w:rsidR="00E90E5F" w:rsidRPr="00E90E5F" w:rsidRDefault="00E90E5F" w:rsidP="00E90E5F">
            <w:pPr>
              <w:rPr>
                <w:rFonts w:ascii="Calibri" w:hAnsi="Calibri" w:cs="Calibri"/>
                <w:color w:val="000000"/>
                <w:sz w:val="20"/>
                <w:szCs w:val="20"/>
              </w:rPr>
            </w:pPr>
            <w:r w:rsidRPr="00E90E5F">
              <w:rPr>
                <w:rFonts w:ascii="Calibri" w:hAnsi="Calibri" w:cs="Calibri"/>
                <w:color w:val="000000"/>
                <w:sz w:val="20"/>
                <w:szCs w:val="20"/>
              </w:rPr>
              <w:t>AHX</w:t>
            </w:r>
          </w:p>
        </w:tc>
        <w:tc>
          <w:tcPr>
            <w:tcW w:w="3540" w:type="dxa"/>
            <w:tcBorders>
              <w:top w:val="nil"/>
              <w:left w:val="nil"/>
              <w:bottom w:val="single" w:sz="4" w:space="0" w:color="auto"/>
              <w:right w:val="single" w:sz="4" w:space="0" w:color="auto"/>
            </w:tcBorders>
            <w:shd w:val="clear" w:color="auto" w:fill="auto"/>
            <w:noWrap/>
            <w:vAlign w:val="bottom"/>
            <w:hideMark/>
          </w:tcPr>
          <w:p w14:paraId="6DC42129" w14:textId="77777777" w:rsidR="00E90E5F" w:rsidRPr="00E90E5F" w:rsidRDefault="00E90E5F" w:rsidP="00E90E5F">
            <w:pPr>
              <w:rPr>
                <w:rFonts w:ascii="Calibri" w:hAnsi="Calibri" w:cs="Calibri"/>
                <w:color w:val="000000"/>
                <w:sz w:val="20"/>
                <w:szCs w:val="20"/>
              </w:rPr>
            </w:pPr>
            <w:r w:rsidRPr="00E90E5F">
              <w:rPr>
                <w:rFonts w:ascii="Calibri" w:hAnsi="Calibri" w:cs="Calibri"/>
                <w:color w:val="000000"/>
                <w:sz w:val="20"/>
                <w:szCs w:val="20"/>
              </w:rPr>
              <w:t xml:space="preserve">Kvído - Město, </w:t>
            </w:r>
            <w:proofErr w:type="gramStart"/>
            <w:r w:rsidRPr="00E90E5F">
              <w:rPr>
                <w:rFonts w:ascii="Calibri" w:hAnsi="Calibri" w:cs="Calibri"/>
                <w:color w:val="000000"/>
                <w:sz w:val="20"/>
                <w:szCs w:val="20"/>
              </w:rPr>
              <w:t>jméno... s kost</w:t>
            </w:r>
            <w:proofErr w:type="gramEnd"/>
          </w:p>
        </w:tc>
        <w:tc>
          <w:tcPr>
            <w:tcW w:w="1600" w:type="dxa"/>
            <w:tcBorders>
              <w:top w:val="nil"/>
              <w:left w:val="nil"/>
              <w:bottom w:val="single" w:sz="4" w:space="0" w:color="auto"/>
              <w:right w:val="single" w:sz="4" w:space="0" w:color="auto"/>
            </w:tcBorders>
            <w:shd w:val="clear" w:color="auto" w:fill="auto"/>
            <w:noWrap/>
            <w:vAlign w:val="bottom"/>
            <w:hideMark/>
          </w:tcPr>
          <w:p w14:paraId="18390C72" w14:textId="77777777" w:rsidR="00E90E5F" w:rsidRPr="00E90E5F" w:rsidRDefault="00E90E5F" w:rsidP="00E90E5F">
            <w:pPr>
              <w:jc w:val="right"/>
              <w:rPr>
                <w:rFonts w:ascii="Calibri" w:hAnsi="Calibri" w:cs="Calibri"/>
                <w:color w:val="000000"/>
                <w:sz w:val="20"/>
                <w:szCs w:val="20"/>
              </w:rPr>
            </w:pPr>
            <w:r w:rsidRPr="00E90E5F">
              <w:rPr>
                <w:rFonts w:ascii="Calibri" w:hAnsi="Calibri" w:cs="Calibri"/>
                <w:color w:val="000000"/>
                <w:sz w:val="20"/>
                <w:szCs w:val="20"/>
              </w:rPr>
              <w:t>118,41</w:t>
            </w:r>
          </w:p>
        </w:tc>
      </w:tr>
      <w:tr w:rsidR="00E90E5F" w:rsidRPr="00E90E5F" w14:paraId="24BEAFC1" w14:textId="77777777" w:rsidTr="00E90E5F">
        <w:trPr>
          <w:trHeight w:val="260"/>
        </w:trPr>
        <w:tc>
          <w:tcPr>
            <w:tcW w:w="1640" w:type="dxa"/>
            <w:tcBorders>
              <w:top w:val="nil"/>
              <w:left w:val="single" w:sz="4" w:space="0" w:color="auto"/>
              <w:bottom w:val="single" w:sz="4" w:space="0" w:color="auto"/>
              <w:right w:val="single" w:sz="4" w:space="0" w:color="auto"/>
            </w:tcBorders>
            <w:shd w:val="clear" w:color="auto" w:fill="auto"/>
            <w:noWrap/>
            <w:vAlign w:val="bottom"/>
            <w:hideMark/>
          </w:tcPr>
          <w:p w14:paraId="790BFCD7" w14:textId="77777777" w:rsidR="00E90E5F" w:rsidRPr="00E90E5F" w:rsidRDefault="00E90E5F" w:rsidP="00E90E5F">
            <w:pPr>
              <w:rPr>
                <w:rFonts w:ascii="Calibri" w:hAnsi="Calibri" w:cs="Calibri"/>
                <w:color w:val="000000"/>
                <w:sz w:val="20"/>
                <w:szCs w:val="20"/>
              </w:rPr>
            </w:pPr>
            <w:r w:rsidRPr="00E90E5F">
              <w:rPr>
                <w:rFonts w:ascii="Calibri" w:hAnsi="Calibri" w:cs="Calibri"/>
                <w:color w:val="000000"/>
                <w:sz w:val="20"/>
                <w:szCs w:val="20"/>
              </w:rPr>
              <w:t>8590228092748</w:t>
            </w:r>
          </w:p>
        </w:tc>
        <w:tc>
          <w:tcPr>
            <w:tcW w:w="1040" w:type="dxa"/>
            <w:tcBorders>
              <w:top w:val="nil"/>
              <w:left w:val="nil"/>
              <w:bottom w:val="single" w:sz="4" w:space="0" w:color="auto"/>
              <w:right w:val="single" w:sz="4" w:space="0" w:color="auto"/>
            </w:tcBorders>
            <w:shd w:val="clear" w:color="auto" w:fill="auto"/>
            <w:noWrap/>
            <w:vAlign w:val="bottom"/>
            <w:hideMark/>
          </w:tcPr>
          <w:p w14:paraId="5BEFB745" w14:textId="77777777" w:rsidR="00E90E5F" w:rsidRPr="00E90E5F" w:rsidRDefault="00E90E5F" w:rsidP="00E90E5F">
            <w:pPr>
              <w:rPr>
                <w:rFonts w:ascii="Calibri" w:hAnsi="Calibri" w:cs="Calibri"/>
                <w:color w:val="000000"/>
                <w:sz w:val="20"/>
                <w:szCs w:val="20"/>
              </w:rPr>
            </w:pPr>
            <w:r w:rsidRPr="00E90E5F">
              <w:rPr>
                <w:rFonts w:ascii="Calibri" w:hAnsi="Calibri" w:cs="Calibri"/>
                <w:color w:val="000000"/>
                <w:sz w:val="20"/>
                <w:szCs w:val="20"/>
              </w:rPr>
              <w:t>AKR</w:t>
            </w:r>
          </w:p>
        </w:tc>
        <w:tc>
          <w:tcPr>
            <w:tcW w:w="3540" w:type="dxa"/>
            <w:tcBorders>
              <w:top w:val="nil"/>
              <w:left w:val="nil"/>
              <w:bottom w:val="single" w:sz="4" w:space="0" w:color="auto"/>
              <w:right w:val="single" w:sz="4" w:space="0" w:color="auto"/>
            </w:tcBorders>
            <w:shd w:val="clear" w:color="auto" w:fill="auto"/>
            <w:noWrap/>
            <w:vAlign w:val="bottom"/>
            <w:hideMark/>
          </w:tcPr>
          <w:p w14:paraId="1656B2F4" w14:textId="77777777" w:rsidR="00E90E5F" w:rsidRPr="00E90E5F" w:rsidRDefault="00E90E5F" w:rsidP="00E90E5F">
            <w:pPr>
              <w:rPr>
                <w:rFonts w:ascii="Calibri" w:hAnsi="Calibri" w:cs="Calibri"/>
                <w:color w:val="000000"/>
                <w:sz w:val="20"/>
                <w:szCs w:val="20"/>
              </w:rPr>
            </w:pPr>
            <w:r w:rsidRPr="00E90E5F">
              <w:rPr>
                <w:rFonts w:ascii="Calibri" w:hAnsi="Calibri" w:cs="Calibri"/>
                <w:color w:val="000000"/>
                <w:sz w:val="20"/>
                <w:szCs w:val="20"/>
              </w:rPr>
              <w:t xml:space="preserve">Klíčenka </w:t>
            </w:r>
            <w:proofErr w:type="spellStart"/>
            <w:r w:rsidRPr="00E90E5F">
              <w:rPr>
                <w:rFonts w:ascii="Calibri" w:hAnsi="Calibri" w:cs="Calibri"/>
                <w:color w:val="000000"/>
                <w:sz w:val="20"/>
                <w:szCs w:val="20"/>
              </w:rPr>
              <w:t>andělka</w:t>
            </w:r>
            <w:proofErr w:type="spellEnd"/>
          </w:p>
        </w:tc>
        <w:tc>
          <w:tcPr>
            <w:tcW w:w="1600" w:type="dxa"/>
            <w:tcBorders>
              <w:top w:val="nil"/>
              <w:left w:val="nil"/>
              <w:bottom w:val="single" w:sz="4" w:space="0" w:color="auto"/>
              <w:right w:val="single" w:sz="4" w:space="0" w:color="auto"/>
            </w:tcBorders>
            <w:shd w:val="clear" w:color="auto" w:fill="auto"/>
            <w:noWrap/>
            <w:vAlign w:val="bottom"/>
            <w:hideMark/>
          </w:tcPr>
          <w:p w14:paraId="171BE8CD" w14:textId="77777777" w:rsidR="00E90E5F" w:rsidRPr="00E90E5F" w:rsidRDefault="00E90E5F" w:rsidP="00E90E5F">
            <w:pPr>
              <w:jc w:val="right"/>
              <w:rPr>
                <w:rFonts w:ascii="Calibri" w:hAnsi="Calibri" w:cs="Calibri"/>
                <w:color w:val="000000"/>
                <w:sz w:val="20"/>
                <w:szCs w:val="20"/>
              </w:rPr>
            </w:pPr>
            <w:r w:rsidRPr="00E90E5F">
              <w:rPr>
                <w:rFonts w:ascii="Calibri" w:hAnsi="Calibri" w:cs="Calibri"/>
                <w:color w:val="000000"/>
                <w:sz w:val="20"/>
                <w:szCs w:val="20"/>
              </w:rPr>
              <w:t>97,77</w:t>
            </w:r>
          </w:p>
        </w:tc>
      </w:tr>
      <w:tr w:rsidR="00E90E5F" w:rsidRPr="00E90E5F" w14:paraId="19DA5E36" w14:textId="77777777" w:rsidTr="00E90E5F">
        <w:trPr>
          <w:trHeight w:val="260"/>
        </w:trPr>
        <w:tc>
          <w:tcPr>
            <w:tcW w:w="1640" w:type="dxa"/>
            <w:tcBorders>
              <w:top w:val="nil"/>
              <w:left w:val="single" w:sz="4" w:space="0" w:color="auto"/>
              <w:bottom w:val="single" w:sz="4" w:space="0" w:color="auto"/>
              <w:right w:val="single" w:sz="4" w:space="0" w:color="auto"/>
            </w:tcBorders>
            <w:shd w:val="clear" w:color="auto" w:fill="auto"/>
            <w:noWrap/>
            <w:vAlign w:val="bottom"/>
            <w:hideMark/>
          </w:tcPr>
          <w:p w14:paraId="42694A31" w14:textId="77777777" w:rsidR="00E90E5F" w:rsidRPr="00E90E5F" w:rsidRDefault="00E90E5F" w:rsidP="00E90E5F">
            <w:pPr>
              <w:rPr>
                <w:rFonts w:ascii="Calibri" w:hAnsi="Calibri" w:cs="Calibri"/>
                <w:color w:val="000000"/>
                <w:sz w:val="20"/>
                <w:szCs w:val="20"/>
              </w:rPr>
            </w:pPr>
            <w:r w:rsidRPr="00E90E5F">
              <w:rPr>
                <w:rFonts w:ascii="Calibri" w:hAnsi="Calibri" w:cs="Calibri"/>
                <w:color w:val="000000"/>
                <w:sz w:val="20"/>
                <w:szCs w:val="20"/>
              </w:rPr>
              <w:t>9788087958353</w:t>
            </w:r>
          </w:p>
        </w:tc>
        <w:tc>
          <w:tcPr>
            <w:tcW w:w="1040" w:type="dxa"/>
            <w:tcBorders>
              <w:top w:val="nil"/>
              <w:left w:val="nil"/>
              <w:bottom w:val="single" w:sz="4" w:space="0" w:color="auto"/>
              <w:right w:val="single" w:sz="4" w:space="0" w:color="auto"/>
            </w:tcBorders>
            <w:shd w:val="clear" w:color="auto" w:fill="auto"/>
            <w:noWrap/>
            <w:vAlign w:val="bottom"/>
            <w:hideMark/>
          </w:tcPr>
          <w:p w14:paraId="5C5013CA" w14:textId="77777777" w:rsidR="00E90E5F" w:rsidRPr="00E90E5F" w:rsidRDefault="00E90E5F" w:rsidP="00E90E5F">
            <w:pPr>
              <w:rPr>
                <w:rFonts w:ascii="Calibri" w:hAnsi="Calibri" w:cs="Calibri"/>
                <w:color w:val="000000"/>
                <w:sz w:val="20"/>
                <w:szCs w:val="20"/>
              </w:rPr>
            </w:pPr>
            <w:r w:rsidRPr="00E90E5F">
              <w:rPr>
                <w:rFonts w:ascii="Calibri" w:hAnsi="Calibri" w:cs="Calibri"/>
                <w:color w:val="000000"/>
                <w:sz w:val="20"/>
                <w:szCs w:val="20"/>
              </w:rPr>
              <w:t>AKT</w:t>
            </w:r>
          </w:p>
        </w:tc>
        <w:tc>
          <w:tcPr>
            <w:tcW w:w="3540" w:type="dxa"/>
            <w:tcBorders>
              <w:top w:val="nil"/>
              <w:left w:val="nil"/>
              <w:bottom w:val="single" w:sz="4" w:space="0" w:color="auto"/>
              <w:right w:val="single" w:sz="4" w:space="0" w:color="auto"/>
            </w:tcBorders>
            <w:shd w:val="clear" w:color="auto" w:fill="auto"/>
            <w:noWrap/>
            <w:vAlign w:val="bottom"/>
            <w:hideMark/>
          </w:tcPr>
          <w:p w14:paraId="07140BFF" w14:textId="77777777" w:rsidR="00E90E5F" w:rsidRPr="00E90E5F" w:rsidRDefault="00E90E5F" w:rsidP="00E90E5F">
            <w:pPr>
              <w:rPr>
                <w:rFonts w:ascii="Calibri" w:hAnsi="Calibri" w:cs="Calibri"/>
                <w:color w:val="000000"/>
                <w:sz w:val="20"/>
                <w:szCs w:val="20"/>
              </w:rPr>
            </w:pPr>
            <w:r w:rsidRPr="00E90E5F">
              <w:rPr>
                <w:rFonts w:ascii="Calibri" w:hAnsi="Calibri" w:cs="Calibri"/>
                <w:color w:val="000000"/>
                <w:sz w:val="20"/>
                <w:szCs w:val="20"/>
              </w:rPr>
              <w:t>Kvído - Sešit plný aktivit</w:t>
            </w:r>
          </w:p>
        </w:tc>
        <w:tc>
          <w:tcPr>
            <w:tcW w:w="1600" w:type="dxa"/>
            <w:tcBorders>
              <w:top w:val="nil"/>
              <w:left w:val="nil"/>
              <w:bottom w:val="single" w:sz="4" w:space="0" w:color="auto"/>
              <w:right w:val="single" w:sz="4" w:space="0" w:color="auto"/>
            </w:tcBorders>
            <w:shd w:val="clear" w:color="auto" w:fill="auto"/>
            <w:noWrap/>
            <w:vAlign w:val="bottom"/>
            <w:hideMark/>
          </w:tcPr>
          <w:p w14:paraId="271CE06C" w14:textId="77777777" w:rsidR="00E90E5F" w:rsidRPr="00E90E5F" w:rsidRDefault="00E90E5F" w:rsidP="00E90E5F">
            <w:pPr>
              <w:jc w:val="right"/>
              <w:rPr>
                <w:rFonts w:ascii="Calibri" w:hAnsi="Calibri" w:cs="Calibri"/>
                <w:color w:val="000000"/>
                <w:sz w:val="20"/>
                <w:szCs w:val="20"/>
              </w:rPr>
            </w:pPr>
            <w:r w:rsidRPr="00E90E5F">
              <w:rPr>
                <w:rFonts w:ascii="Calibri" w:hAnsi="Calibri" w:cs="Calibri"/>
                <w:color w:val="000000"/>
                <w:sz w:val="20"/>
                <w:szCs w:val="20"/>
              </w:rPr>
              <w:t>64,8</w:t>
            </w:r>
          </w:p>
        </w:tc>
      </w:tr>
      <w:tr w:rsidR="00E90E5F" w:rsidRPr="00E90E5F" w14:paraId="6DB74A28" w14:textId="77777777" w:rsidTr="00E90E5F">
        <w:trPr>
          <w:trHeight w:val="260"/>
        </w:trPr>
        <w:tc>
          <w:tcPr>
            <w:tcW w:w="1640" w:type="dxa"/>
            <w:tcBorders>
              <w:top w:val="nil"/>
              <w:left w:val="single" w:sz="4" w:space="0" w:color="auto"/>
              <w:bottom w:val="single" w:sz="4" w:space="0" w:color="auto"/>
              <w:right w:val="single" w:sz="4" w:space="0" w:color="auto"/>
            </w:tcBorders>
            <w:shd w:val="clear" w:color="auto" w:fill="auto"/>
            <w:noWrap/>
            <w:vAlign w:val="bottom"/>
            <w:hideMark/>
          </w:tcPr>
          <w:p w14:paraId="695D0253" w14:textId="77777777" w:rsidR="00E90E5F" w:rsidRPr="00E90E5F" w:rsidRDefault="00E90E5F" w:rsidP="00E90E5F">
            <w:pPr>
              <w:rPr>
                <w:rFonts w:ascii="Calibri" w:hAnsi="Calibri" w:cs="Calibri"/>
                <w:color w:val="000000"/>
                <w:sz w:val="20"/>
                <w:szCs w:val="20"/>
              </w:rPr>
            </w:pPr>
            <w:r w:rsidRPr="00E90E5F">
              <w:rPr>
                <w:rFonts w:ascii="Calibri" w:hAnsi="Calibri" w:cs="Calibri"/>
                <w:color w:val="000000"/>
                <w:sz w:val="20"/>
                <w:szCs w:val="20"/>
              </w:rPr>
              <w:t>8590228098887</w:t>
            </w:r>
          </w:p>
        </w:tc>
        <w:tc>
          <w:tcPr>
            <w:tcW w:w="1040" w:type="dxa"/>
            <w:tcBorders>
              <w:top w:val="nil"/>
              <w:left w:val="nil"/>
              <w:bottom w:val="single" w:sz="4" w:space="0" w:color="auto"/>
              <w:right w:val="single" w:sz="4" w:space="0" w:color="auto"/>
            </w:tcBorders>
            <w:shd w:val="clear" w:color="auto" w:fill="auto"/>
            <w:noWrap/>
            <w:vAlign w:val="bottom"/>
            <w:hideMark/>
          </w:tcPr>
          <w:p w14:paraId="302F19A6" w14:textId="77777777" w:rsidR="00E90E5F" w:rsidRPr="00E90E5F" w:rsidRDefault="00E90E5F" w:rsidP="00E90E5F">
            <w:pPr>
              <w:rPr>
                <w:rFonts w:ascii="Calibri" w:hAnsi="Calibri" w:cs="Calibri"/>
                <w:color w:val="000000"/>
                <w:sz w:val="20"/>
                <w:szCs w:val="20"/>
              </w:rPr>
            </w:pPr>
            <w:r w:rsidRPr="00E90E5F">
              <w:rPr>
                <w:rFonts w:ascii="Calibri" w:hAnsi="Calibri" w:cs="Calibri"/>
                <w:color w:val="000000"/>
                <w:sz w:val="20"/>
                <w:szCs w:val="20"/>
              </w:rPr>
              <w:t>ALB</w:t>
            </w:r>
          </w:p>
        </w:tc>
        <w:tc>
          <w:tcPr>
            <w:tcW w:w="3540" w:type="dxa"/>
            <w:tcBorders>
              <w:top w:val="nil"/>
              <w:left w:val="nil"/>
              <w:bottom w:val="single" w:sz="4" w:space="0" w:color="auto"/>
              <w:right w:val="single" w:sz="4" w:space="0" w:color="auto"/>
            </w:tcBorders>
            <w:shd w:val="clear" w:color="auto" w:fill="auto"/>
            <w:noWrap/>
            <w:vAlign w:val="bottom"/>
            <w:hideMark/>
          </w:tcPr>
          <w:p w14:paraId="19F7B393" w14:textId="77777777" w:rsidR="00E90E5F" w:rsidRPr="00E90E5F" w:rsidRDefault="00E90E5F" w:rsidP="00E90E5F">
            <w:pPr>
              <w:rPr>
                <w:rFonts w:ascii="Calibri" w:hAnsi="Calibri" w:cs="Calibri"/>
                <w:color w:val="000000"/>
                <w:sz w:val="20"/>
                <w:szCs w:val="20"/>
              </w:rPr>
            </w:pPr>
            <w:r w:rsidRPr="00E90E5F">
              <w:rPr>
                <w:rFonts w:ascii="Calibri" w:hAnsi="Calibri" w:cs="Calibri"/>
                <w:color w:val="000000"/>
                <w:sz w:val="20"/>
                <w:szCs w:val="20"/>
              </w:rPr>
              <w:t>Kvído - magnetická zvířátka</w:t>
            </w:r>
          </w:p>
        </w:tc>
        <w:tc>
          <w:tcPr>
            <w:tcW w:w="1600" w:type="dxa"/>
            <w:tcBorders>
              <w:top w:val="nil"/>
              <w:left w:val="nil"/>
              <w:bottom w:val="single" w:sz="4" w:space="0" w:color="auto"/>
              <w:right w:val="single" w:sz="4" w:space="0" w:color="auto"/>
            </w:tcBorders>
            <w:shd w:val="clear" w:color="auto" w:fill="auto"/>
            <w:noWrap/>
            <w:vAlign w:val="bottom"/>
            <w:hideMark/>
          </w:tcPr>
          <w:p w14:paraId="4EB0BFB4" w14:textId="77777777" w:rsidR="00E90E5F" w:rsidRPr="00E90E5F" w:rsidRDefault="00E90E5F" w:rsidP="00E90E5F">
            <w:pPr>
              <w:jc w:val="right"/>
              <w:rPr>
                <w:rFonts w:ascii="Calibri" w:hAnsi="Calibri" w:cs="Calibri"/>
                <w:color w:val="000000"/>
                <w:sz w:val="20"/>
                <w:szCs w:val="20"/>
              </w:rPr>
            </w:pPr>
            <w:r w:rsidRPr="00E90E5F">
              <w:rPr>
                <w:rFonts w:ascii="Calibri" w:hAnsi="Calibri" w:cs="Calibri"/>
                <w:color w:val="000000"/>
                <w:sz w:val="20"/>
                <w:szCs w:val="20"/>
              </w:rPr>
              <w:t>475,44</w:t>
            </w:r>
          </w:p>
        </w:tc>
      </w:tr>
      <w:tr w:rsidR="00E90E5F" w:rsidRPr="00E90E5F" w14:paraId="0D2DC27C" w14:textId="77777777" w:rsidTr="00E90E5F">
        <w:trPr>
          <w:trHeight w:val="260"/>
        </w:trPr>
        <w:tc>
          <w:tcPr>
            <w:tcW w:w="1640" w:type="dxa"/>
            <w:tcBorders>
              <w:top w:val="nil"/>
              <w:left w:val="single" w:sz="4" w:space="0" w:color="auto"/>
              <w:bottom w:val="single" w:sz="4" w:space="0" w:color="auto"/>
              <w:right w:val="single" w:sz="4" w:space="0" w:color="auto"/>
            </w:tcBorders>
            <w:shd w:val="clear" w:color="auto" w:fill="auto"/>
            <w:noWrap/>
            <w:vAlign w:val="bottom"/>
            <w:hideMark/>
          </w:tcPr>
          <w:p w14:paraId="2BA4E4B5" w14:textId="77777777" w:rsidR="00E90E5F" w:rsidRPr="00E90E5F" w:rsidRDefault="00E90E5F" w:rsidP="00E90E5F">
            <w:pPr>
              <w:rPr>
                <w:rFonts w:ascii="Calibri" w:hAnsi="Calibri" w:cs="Calibri"/>
                <w:color w:val="000000"/>
                <w:sz w:val="20"/>
                <w:szCs w:val="20"/>
              </w:rPr>
            </w:pPr>
            <w:r w:rsidRPr="00E90E5F">
              <w:rPr>
                <w:rFonts w:ascii="Calibri" w:hAnsi="Calibri" w:cs="Calibri"/>
                <w:color w:val="000000"/>
                <w:sz w:val="20"/>
                <w:szCs w:val="20"/>
              </w:rPr>
              <w:t>8590228054050</w:t>
            </w:r>
          </w:p>
        </w:tc>
        <w:tc>
          <w:tcPr>
            <w:tcW w:w="1040" w:type="dxa"/>
            <w:tcBorders>
              <w:top w:val="nil"/>
              <w:left w:val="nil"/>
              <w:bottom w:val="single" w:sz="4" w:space="0" w:color="auto"/>
              <w:right w:val="single" w:sz="4" w:space="0" w:color="auto"/>
            </w:tcBorders>
            <w:shd w:val="clear" w:color="auto" w:fill="auto"/>
            <w:noWrap/>
            <w:vAlign w:val="bottom"/>
            <w:hideMark/>
          </w:tcPr>
          <w:p w14:paraId="6FE6B71D" w14:textId="77777777" w:rsidR="00E90E5F" w:rsidRPr="00E90E5F" w:rsidRDefault="00E90E5F" w:rsidP="00E90E5F">
            <w:pPr>
              <w:rPr>
                <w:rFonts w:ascii="Calibri" w:hAnsi="Calibri" w:cs="Calibri"/>
                <w:color w:val="000000"/>
                <w:sz w:val="20"/>
                <w:szCs w:val="20"/>
              </w:rPr>
            </w:pPr>
            <w:r w:rsidRPr="00E90E5F">
              <w:rPr>
                <w:rFonts w:ascii="Calibri" w:hAnsi="Calibri" w:cs="Calibri"/>
                <w:color w:val="000000"/>
                <w:sz w:val="20"/>
                <w:szCs w:val="20"/>
              </w:rPr>
              <w:t>AUN</w:t>
            </w:r>
          </w:p>
        </w:tc>
        <w:tc>
          <w:tcPr>
            <w:tcW w:w="3540" w:type="dxa"/>
            <w:tcBorders>
              <w:top w:val="nil"/>
              <w:left w:val="nil"/>
              <w:bottom w:val="single" w:sz="4" w:space="0" w:color="auto"/>
              <w:right w:val="single" w:sz="4" w:space="0" w:color="auto"/>
            </w:tcBorders>
            <w:shd w:val="clear" w:color="auto" w:fill="auto"/>
            <w:noWrap/>
            <w:vAlign w:val="bottom"/>
            <w:hideMark/>
          </w:tcPr>
          <w:p w14:paraId="010BB8B1" w14:textId="77777777" w:rsidR="00E90E5F" w:rsidRPr="00E90E5F" w:rsidRDefault="00E90E5F" w:rsidP="00E90E5F">
            <w:pPr>
              <w:rPr>
                <w:rFonts w:ascii="Calibri" w:hAnsi="Calibri" w:cs="Calibri"/>
                <w:color w:val="000000"/>
                <w:sz w:val="20"/>
                <w:szCs w:val="20"/>
              </w:rPr>
            </w:pPr>
            <w:r w:rsidRPr="00E90E5F">
              <w:rPr>
                <w:rFonts w:ascii="Calibri" w:hAnsi="Calibri" w:cs="Calibri"/>
                <w:color w:val="000000"/>
                <w:sz w:val="20"/>
                <w:szCs w:val="20"/>
              </w:rPr>
              <w:t xml:space="preserve">Albi </w:t>
            </w:r>
            <w:proofErr w:type="spellStart"/>
            <w:r w:rsidRPr="00E90E5F">
              <w:rPr>
                <w:rFonts w:ascii="Calibri" w:hAnsi="Calibri" w:cs="Calibri"/>
                <w:color w:val="000000"/>
                <w:sz w:val="20"/>
                <w:szCs w:val="20"/>
              </w:rPr>
              <w:t>únikovka</w:t>
            </w:r>
            <w:proofErr w:type="spellEnd"/>
          </w:p>
        </w:tc>
        <w:tc>
          <w:tcPr>
            <w:tcW w:w="1600" w:type="dxa"/>
            <w:tcBorders>
              <w:top w:val="nil"/>
              <w:left w:val="nil"/>
              <w:bottom w:val="single" w:sz="4" w:space="0" w:color="auto"/>
              <w:right w:val="single" w:sz="4" w:space="0" w:color="auto"/>
            </w:tcBorders>
            <w:shd w:val="clear" w:color="auto" w:fill="auto"/>
            <w:noWrap/>
            <w:vAlign w:val="bottom"/>
            <w:hideMark/>
          </w:tcPr>
          <w:p w14:paraId="39B91A2B" w14:textId="77777777" w:rsidR="00E90E5F" w:rsidRPr="00E90E5F" w:rsidRDefault="00E90E5F" w:rsidP="00E90E5F">
            <w:pPr>
              <w:jc w:val="right"/>
              <w:rPr>
                <w:rFonts w:ascii="Calibri" w:hAnsi="Calibri" w:cs="Calibri"/>
                <w:color w:val="000000"/>
                <w:sz w:val="20"/>
                <w:szCs w:val="20"/>
              </w:rPr>
            </w:pPr>
            <w:r w:rsidRPr="00E90E5F">
              <w:rPr>
                <w:rFonts w:ascii="Calibri" w:hAnsi="Calibri" w:cs="Calibri"/>
                <w:color w:val="000000"/>
                <w:sz w:val="20"/>
                <w:szCs w:val="20"/>
              </w:rPr>
              <w:t>237,42</w:t>
            </w:r>
          </w:p>
        </w:tc>
      </w:tr>
      <w:tr w:rsidR="00E90E5F" w:rsidRPr="00E90E5F" w14:paraId="4CEF3D6F" w14:textId="77777777" w:rsidTr="00E90E5F">
        <w:trPr>
          <w:trHeight w:val="260"/>
        </w:trPr>
        <w:tc>
          <w:tcPr>
            <w:tcW w:w="1640" w:type="dxa"/>
            <w:tcBorders>
              <w:top w:val="nil"/>
              <w:left w:val="single" w:sz="4" w:space="0" w:color="auto"/>
              <w:bottom w:val="single" w:sz="4" w:space="0" w:color="auto"/>
              <w:right w:val="single" w:sz="4" w:space="0" w:color="auto"/>
            </w:tcBorders>
            <w:shd w:val="clear" w:color="auto" w:fill="auto"/>
            <w:noWrap/>
            <w:vAlign w:val="bottom"/>
            <w:hideMark/>
          </w:tcPr>
          <w:p w14:paraId="2F8ACC57" w14:textId="77777777" w:rsidR="00E90E5F" w:rsidRPr="00E90E5F" w:rsidRDefault="00E90E5F" w:rsidP="00E90E5F">
            <w:pPr>
              <w:rPr>
                <w:rFonts w:ascii="Calibri" w:hAnsi="Calibri" w:cs="Calibri"/>
                <w:color w:val="000000"/>
                <w:sz w:val="20"/>
                <w:szCs w:val="20"/>
              </w:rPr>
            </w:pPr>
            <w:r w:rsidRPr="00E90E5F">
              <w:rPr>
                <w:rFonts w:ascii="Calibri" w:hAnsi="Calibri" w:cs="Calibri"/>
                <w:color w:val="000000"/>
                <w:sz w:val="20"/>
                <w:szCs w:val="20"/>
              </w:rPr>
              <w:t>8590228102003</w:t>
            </w:r>
          </w:p>
        </w:tc>
        <w:tc>
          <w:tcPr>
            <w:tcW w:w="1040" w:type="dxa"/>
            <w:tcBorders>
              <w:top w:val="nil"/>
              <w:left w:val="nil"/>
              <w:bottom w:val="single" w:sz="4" w:space="0" w:color="auto"/>
              <w:right w:val="single" w:sz="4" w:space="0" w:color="auto"/>
            </w:tcBorders>
            <w:shd w:val="clear" w:color="auto" w:fill="auto"/>
            <w:noWrap/>
            <w:vAlign w:val="bottom"/>
            <w:hideMark/>
          </w:tcPr>
          <w:p w14:paraId="7ACDEF68" w14:textId="77777777" w:rsidR="00E90E5F" w:rsidRPr="00E90E5F" w:rsidRDefault="00E90E5F" w:rsidP="00E90E5F">
            <w:pPr>
              <w:rPr>
                <w:rFonts w:ascii="Calibri" w:hAnsi="Calibri" w:cs="Calibri"/>
                <w:color w:val="000000"/>
                <w:sz w:val="20"/>
                <w:szCs w:val="20"/>
              </w:rPr>
            </w:pPr>
            <w:r w:rsidRPr="00E90E5F">
              <w:rPr>
                <w:rFonts w:ascii="Calibri" w:hAnsi="Calibri" w:cs="Calibri"/>
                <w:color w:val="000000"/>
                <w:sz w:val="20"/>
                <w:szCs w:val="20"/>
              </w:rPr>
              <w:t>AUR</w:t>
            </w:r>
          </w:p>
        </w:tc>
        <w:tc>
          <w:tcPr>
            <w:tcW w:w="3540" w:type="dxa"/>
            <w:tcBorders>
              <w:top w:val="nil"/>
              <w:left w:val="nil"/>
              <w:bottom w:val="single" w:sz="4" w:space="0" w:color="auto"/>
              <w:right w:val="single" w:sz="4" w:space="0" w:color="auto"/>
            </w:tcBorders>
            <w:shd w:val="clear" w:color="auto" w:fill="auto"/>
            <w:noWrap/>
            <w:vAlign w:val="bottom"/>
            <w:hideMark/>
          </w:tcPr>
          <w:p w14:paraId="496665C3" w14:textId="77777777" w:rsidR="00E90E5F" w:rsidRPr="00E90E5F" w:rsidRDefault="00E90E5F" w:rsidP="00E90E5F">
            <w:pPr>
              <w:rPr>
                <w:rFonts w:ascii="Calibri" w:hAnsi="Calibri" w:cs="Calibri"/>
                <w:color w:val="000000"/>
                <w:sz w:val="20"/>
                <w:szCs w:val="20"/>
              </w:rPr>
            </w:pPr>
            <w:proofErr w:type="spellStart"/>
            <w:r w:rsidRPr="00E90E5F">
              <w:rPr>
                <w:rFonts w:ascii="Calibri" w:hAnsi="Calibri" w:cs="Calibri"/>
                <w:color w:val="000000"/>
                <w:sz w:val="20"/>
                <w:szCs w:val="20"/>
              </w:rPr>
              <w:t>Podsedák</w:t>
            </w:r>
            <w:proofErr w:type="spellEnd"/>
            <w:r w:rsidRPr="00E90E5F">
              <w:rPr>
                <w:rFonts w:ascii="Calibri" w:hAnsi="Calibri" w:cs="Calibri"/>
                <w:color w:val="000000"/>
                <w:sz w:val="20"/>
                <w:szCs w:val="20"/>
              </w:rPr>
              <w:t xml:space="preserve"> relaxační s paměťovou pěnou</w:t>
            </w:r>
          </w:p>
        </w:tc>
        <w:tc>
          <w:tcPr>
            <w:tcW w:w="1600" w:type="dxa"/>
            <w:tcBorders>
              <w:top w:val="nil"/>
              <w:left w:val="nil"/>
              <w:bottom w:val="single" w:sz="4" w:space="0" w:color="auto"/>
              <w:right w:val="single" w:sz="4" w:space="0" w:color="auto"/>
            </w:tcBorders>
            <w:shd w:val="clear" w:color="auto" w:fill="auto"/>
            <w:noWrap/>
            <w:vAlign w:val="bottom"/>
            <w:hideMark/>
          </w:tcPr>
          <w:p w14:paraId="785AC2C7" w14:textId="77777777" w:rsidR="00E90E5F" w:rsidRPr="00E90E5F" w:rsidRDefault="00E90E5F" w:rsidP="00E90E5F">
            <w:pPr>
              <w:jc w:val="right"/>
              <w:rPr>
                <w:rFonts w:ascii="Calibri" w:hAnsi="Calibri" w:cs="Calibri"/>
                <w:color w:val="000000"/>
                <w:sz w:val="20"/>
                <w:szCs w:val="20"/>
              </w:rPr>
            </w:pPr>
            <w:r w:rsidRPr="00E90E5F">
              <w:rPr>
                <w:rFonts w:ascii="Calibri" w:hAnsi="Calibri" w:cs="Calibri"/>
                <w:color w:val="000000"/>
                <w:sz w:val="20"/>
                <w:szCs w:val="20"/>
              </w:rPr>
              <w:t>230,83</w:t>
            </w:r>
          </w:p>
        </w:tc>
      </w:tr>
      <w:tr w:rsidR="00E90E5F" w:rsidRPr="00E90E5F" w14:paraId="455C311F" w14:textId="77777777" w:rsidTr="00E90E5F">
        <w:trPr>
          <w:trHeight w:val="260"/>
        </w:trPr>
        <w:tc>
          <w:tcPr>
            <w:tcW w:w="1640" w:type="dxa"/>
            <w:tcBorders>
              <w:top w:val="nil"/>
              <w:left w:val="single" w:sz="4" w:space="0" w:color="auto"/>
              <w:bottom w:val="single" w:sz="4" w:space="0" w:color="auto"/>
              <w:right w:val="single" w:sz="4" w:space="0" w:color="auto"/>
            </w:tcBorders>
            <w:shd w:val="clear" w:color="auto" w:fill="auto"/>
            <w:noWrap/>
            <w:vAlign w:val="bottom"/>
            <w:hideMark/>
          </w:tcPr>
          <w:p w14:paraId="1114AFF5" w14:textId="77777777" w:rsidR="00E90E5F" w:rsidRPr="00E90E5F" w:rsidRDefault="00E90E5F" w:rsidP="00E90E5F">
            <w:pPr>
              <w:rPr>
                <w:rFonts w:ascii="Calibri" w:hAnsi="Calibri" w:cs="Calibri"/>
                <w:color w:val="000000"/>
                <w:sz w:val="20"/>
                <w:szCs w:val="20"/>
              </w:rPr>
            </w:pPr>
            <w:r w:rsidRPr="00E90E5F">
              <w:rPr>
                <w:rFonts w:ascii="Calibri" w:hAnsi="Calibri" w:cs="Calibri"/>
                <w:color w:val="000000"/>
                <w:sz w:val="20"/>
                <w:szCs w:val="20"/>
              </w:rPr>
              <w:t>8590228104144</w:t>
            </w:r>
          </w:p>
        </w:tc>
        <w:tc>
          <w:tcPr>
            <w:tcW w:w="1040" w:type="dxa"/>
            <w:tcBorders>
              <w:top w:val="nil"/>
              <w:left w:val="nil"/>
              <w:bottom w:val="single" w:sz="4" w:space="0" w:color="auto"/>
              <w:right w:val="single" w:sz="4" w:space="0" w:color="auto"/>
            </w:tcBorders>
            <w:shd w:val="clear" w:color="auto" w:fill="auto"/>
            <w:noWrap/>
            <w:vAlign w:val="bottom"/>
            <w:hideMark/>
          </w:tcPr>
          <w:p w14:paraId="61AEFB4E" w14:textId="77777777" w:rsidR="00E90E5F" w:rsidRPr="00E90E5F" w:rsidRDefault="00E90E5F" w:rsidP="00E90E5F">
            <w:pPr>
              <w:rPr>
                <w:rFonts w:ascii="Calibri" w:hAnsi="Calibri" w:cs="Calibri"/>
                <w:color w:val="000000"/>
                <w:sz w:val="20"/>
                <w:szCs w:val="20"/>
              </w:rPr>
            </w:pPr>
            <w:r w:rsidRPr="00E90E5F">
              <w:rPr>
                <w:rFonts w:ascii="Calibri" w:hAnsi="Calibri" w:cs="Calibri"/>
                <w:color w:val="000000"/>
                <w:sz w:val="20"/>
                <w:szCs w:val="20"/>
              </w:rPr>
              <w:t>B4P</w:t>
            </w:r>
          </w:p>
        </w:tc>
        <w:tc>
          <w:tcPr>
            <w:tcW w:w="3540" w:type="dxa"/>
            <w:tcBorders>
              <w:top w:val="nil"/>
              <w:left w:val="nil"/>
              <w:bottom w:val="single" w:sz="4" w:space="0" w:color="auto"/>
              <w:right w:val="single" w:sz="4" w:space="0" w:color="auto"/>
            </w:tcBorders>
            <w:shd w:val="clear" w:color="auto" w:fill="auto"/>
            <w:noWrap/>
            <w:vAlign w:val="bottom"/>
            <w:hideMark/>
          </w:tcPr>
          <w:p w14:paraId="10EBCD1C" w14:textId="77777777" w:rsidR="00E90E5F" w:rsidRPr="00E90E5F" w:rsidRDefault="00E90E5F" w:rsidP="00E90E5F">
            <w:pPr>
              <w:rPr>
                <w:rFonts w:ascii="Calibri" w:hAnsi="Calibri" w:cs="Calibri"/>
                <w:color w:val="000000"/>
                <w:sz w:val="20"/>
                <w:szCs w:val="20"/>
              </w:rPr>
            </w:pPr>
            <w:r w:rsidRPr="00E90E5F">
              <w:rPr>
                <w:rFonts w:ascii="Calibri" w:hAnsi="Calibri" w:cs="Calibri"/>
                <w:color w:val="000000"/>
                <w:sz w:val="20"/>
                <w:szCs w:val="20"/>
              </w:rPr>
              <w:t>Kvído - Chytré pexeso 2</w:t>
            </w:r>
          </w:p>
        </w:tc>
        <w:tc>
          <w:tcPr>
            <w:tcW w:w="1600" w:type="dxa"/>
            <w:tcBorders>
              <w:top w:val="nil"/>
              <w:left w:val="nil"/>
              <w:bottom w:val="single" w:sz="4" w:space="0" w:color="auto"/>
              <w:right w:val="single" w:sz="4" w:space="0" w:color="auto"/>
            </w:tcBorders>
            <w:shd w:val="clear" w:color="auto" w:fill="auto"/>
            <w:noWrap/>
            <w:vAlign w:val="bottom"/>
            <w:hideMark/>
          </w:tcPr>
          <w:p w14:paraId="4128629E" w14:textId="77777777" w:rsidR="00E90E5F" w:rsidRPr="00E90E5F" w:rsidRDefault="00E90E5F" w:rsidP="00E90E5F">
            <w:pPr>
              <w:jc w:val="right"/>
              <w:rPr>
                <w:rFonts w:ascii="Calibri" w:hAnsi="Calibri" w:cs="Calibri"/>
                <w:color w:val="000000"/>
                <w:sz w:val="20"/>
                <w:szCs w:val="20"/>
              </w:rPr>
            </w:pPr>
            <w:r w:rsidRPr="00E90E5F">
              <w:rPr>
                <w:rFonts w:ascii="Calibri" w:hAnsi="Calibri" w:cs="Calibri"/>
                <w:color w:val="000000"/>
                <w:sz w:val="20"/>
                <w:szCs w:val="20"/>
              </w:rPr>
              <w:t>88,66</w:t>
            </w:r>
          </w:p>
        </w:tc>
      </w:tr>
      <w:tr w:rsidR="00E90E5F" w:rsidRPr="00E90E5F" w14:paraId="337B5889" w14:textId="77777777" w:rsidTr="00E90E5F">
        <w:trPr>
          <w:trHeight w:val="260"/>
        </w:trPr>
        <w:tc>
          <w:tcPr>
            <w:tcW w:w="1640" w:type="dxa"/>
            <w:tcBorders>
              <w:top w:val="nil"/>
              <w:left w:val="single" w:sz="4" w:space="0" w:color="auto"/>
              <w:bottom w:val="single" w:sz="4" w:space="0" w:color="auto"/>
              <w:right w:val="single" w:sz="4" w:space="0" w:color="auto"/>
            </w:tcBorders>
            <w:shd w:val="clear" w:color="auto" w:fill="auto"/>
            <w:noWrap/>
            <w:vAlign w:val="bottom"/>
            <w:hideMark/>
          </w:tcPr>
          <w:p w14:paraId="7CD55769" w14:textId="77777777" w:rsidR="00E90E5F" w:rsidRPr="00E90E5F" w:rsidRDefault="00E90E5F" w:rsidP="00E90E5F">
            <w:pPr>
              <w:rPr>
                <w:rFonts w:ascii="Calibri" w:hAnsi="Calibri" w:cs="Calibri"/>
                <w:color w:val="000000"/>
                <w:sz w:val="20"/>
                <w:szCs w:val="20"/>
              </w:rPr>
            </w:pPr>
            <w:r w:rsidRPr="00E90E5F">
              <w:rPr>
                <w:rFonts w:ascii="Calibri" w:hAnsi="Calibri" w:cs="Calibri"/>
                <w:color w:val="000000"/>
                <w:sz w:val="20"/>
                <w:szCs w:val="20"/>
              </w:rPr>
              <w:t>8590228104250</w:t>
            </w:r>
          </w:p>
        </w:tc>
        <w:tc>
          <w:tcPr>
            <w:tcW w:w="1040" w:type="dxa"/>
            <w:tcBorders>
              <w:top w:val="nil"/>
              <w:left w:val="nil"/>
              <w:bottom w:val="single" w:sz="4" w:space="0" w:color="auto"/>
              <w:right w:val="single" w:sz="4" w:space="0" w:color="auto"/>
            </w:tcBorders>
            <w:shd w:val="clear" w:color="auto" w:fill="auto"/>
            <w:noWrap/>
            <w:vAlign w:val="bottom"/>
            <w:hideMark/>
          </w:tcPr>
          <w:p w14:paraId="1F875F97" w14:textId="77777777" w:rsidR="00E90E5F" w:rsidRPr="00E90E5F" w:rsidRDefault="00E90E5F" w:rsidP="00E90E5F">
            <w:pPr>
              <w:rPr>
                <w:rFonts w:ascii="Calibri" w:hAnsi="Calibri" w:cs="Calibri"/>
                <w:color w:val="000000"/>
                <w:sz w:val="20"/>
                <w:szCs w:val="20"/>
              </w:rPr>
            </w:pPr>
            <w:r w:rsidRPr="00E90E5F">
              <w:rPr>
                <w:rFonts w:ascii="Calibri" w:hAnsi="Calibri" w:cs="Calibri"/>
                <w:color w:val="000000"/>
                <w:sz w:val="20"/>
                <w:szCs w:val="20"/>
              </w:rPr>
              <w:t>B4X</w:t>
            </w:r>
          </w:p>
        </w:tc>
        <w:tc>
          <w:tcPr>
            <w:tcW w:w="3540" w:type="dxa"/>
            <w:tcBorders>
              <w:top w:val="nil"/>
              <w:left w:val="nil"/>
              <w:bottom w:val="single" w:sz="4" w:space="0" w:color="auto"/>
              <w:right w:val="single" w:sz="4" w:space="0" w:color="auto"/>
            </w:tcBorders>
            <w:shd w:val="clear" w:color="auto" w:fill="auto"/>
            <w:noWrap/>
            <w:vAlign w:val="bottom"/>
            <w:hideMark/>
          </w:tcPr>
          <w:p w14:paraId="276AF4DB" w14:textId="77777777" w:rsidR="00E90E5F" w:rsidRPr="00E90E5F" w:rsidRDefault="00E90E5F" w:rsidP="00E90E5F">
            <w:pPr>
              <w:rPr>
                <w:rFonts w:ascii="Calibri" w:hAnsi="Calibri" w:cs="Calibri"/>
                <w:color w:val="000000"/>
                <w:sz w:val="20"/>
                <w:szCs w:val="20"/>
              </w:rPr>
            </w:pPr>
            <w:r w:rsidRPr="00E90E5F">
              <w:rPr>
                <w:rFonts w:ascii="Calibri" w:hAnsi="Calibri" w:cs="Calibri"/>
                <w:color w:val="000000"/>
                <w:sz w:val="20"/>
                <w:szCs w:val="20"/>
              </w:rPr>
              <w:t>Manikúra designová</w:t>
            </w:r>
          </w:p>
        </w:tc>
        <w:tc>
          <w:tcPr>
            <w:tcW w:w="1600" w:type="dxa"/>
            <w:tcBorders>
              <w:top w:val="nil"/>
              <w:left w:val="nil"/>
              <w:bottom w:val="single" w:sz="4" w:space="0" w:color="auto"/>
              <w:right w:val="single" w:sz="4" w:space="0" w:color="auto"/>
            </w:tcBorders>
            <w:shd w:val="clear" w:color="auto" w:fill="auto"/>
            <w:noWrap/>
            <w:vAlign w:val="bottom"/>
            <w:hideMark/>
          </w:tcPr>
          <w:p w14:paraId="4D403699" w14:textId="77777777" w:rsidR="00E90E5F" w:rsidRPr="00E90E5F" w:rsidRDefault="00E90E5F" w:rsidP="00E90E5F">
            <w:pPr>
              <w:jc w:val="right"/>
              <w:rPr>
                <w:rFonts w:ascii="Calibri" w:hAnsi="Calibri" w:cs="Calibri"/>
                <w:color w:val="000000"/>
                <w:sz w:val="20"/>
                <w:szCs w:val="20"/>
              </w:rPr>
            </w:pPr>
            <w:r w:rsidRPr="00E90E5F">
              <w:rPr>
                <w:rFonts w:ascii="Calibri" w:hAnsi="Calibri" w:cs="Calibri"/>
                <w:color w:val="000000"/>
                <w:sz w:val="20"/>
                <w:szCs w:val="20"/>
              </w:rPr>
              <w:t>115,12</w:t>
            </w:r>
          </w:p>
        </w:tc>
      </w:tr>
      <w:tr w:rsidR="00E90E5F" w:rsidRPr="00E90E5F" w14:paraId="5BC73614" w14:textId="77777777" w:rsidTr="00E90E5F">
        <w:trPr>
          <w:trHeight w:val="260"/>
        </w:trPr>
        <w:tc>
          <w:tcPr>
            <w:tcW w:w="1640" w:type="dxa"/>
            <w:tcBorders>
              <w:top w:val="nil"/>
              <w:left w:val="single" w:sz="4" w:space="0" w:color="auto"/>
              <w:bottom w:val="single" w:sz="4" w:space="0" w:color="auto"/>
              <w:right w:val="single" w:sz="4" w:space="0" w:color="auto"/>
            </w:tcBorders>
            <w:shd w:val="clear" w:color="auto" w:fill="auto"/>
            <w:noWrap/>
            <w:vAlign w:val="bottom"/>
            <w:hideMark/>
          </w:tcPr>
          <w:p w14:paraId="1E004827" w14:textId="77777777" w:rsidR="00E90E5F" w:rsidRPr="00E90E5F" w:rsidRDefault="00E90E5F" w:rsidP="00E90E5F">
            <w:pPr>
              <w:rPr>
                <w:rFonts w:ascii="Calibri" w:hAnsi="Calibri" w:cs="Calibri"/>
                <w:color w:val="000000"/>
                <w:sz w:val="20"/>
                <w:szCs w:val="20"/>
              </w:rPr>
            </w:pPr>
            <w:r w:rsidRPr="00E90E5F">
              <w:rPr>
                <w:rFonts w:ascii="Calibri" w:hAnsi="Calibri" w:cs="Calibri"/>
                <w:color w:val="000000"/>
                <w:sz w:val="20"/>
                <w:szCs w:val="20"/>
              </w:rPr>
              <w:t>8590228102133</w:t>
            </w:r>
          </w:p>
        </w:tc>
        <w:tc>
          <w:tcPr>
            <w:tcW w:w="1040" w:type="dxa"/>
            <w:tcBorders>
              <w:top w:val="nil"/>
              <w:left w:val="nil"/>
              <w:bottom w:val="single" w:sz="4" w:space="0" w:color="auto"/>
              <w:right w:val="single" w:sz="4" w:space="0" w:color="auto"/>
            </w:tcBorders>
            <w:shd w:val="clear" w:color="auto" w:fill="auto"/>
            <w:noWrap/>
            <w:vAlign w:val="bottom"/>
            <w:hideMark/>
          </w:tcPr>
          <w:p w14:paraId="0BDCC57B" w14:textId="77777777" w:rsidR="00E90E5F" w:rsidRPr="00E90E5F" w:rsidRDefault="00E90E5F" w:rsidP="00E90E5F">
            <w:pPr>
              <w:rPr>
                <w:rFonts w:ascii="Calibri" w:hAnsi="Calibri" w:cs="Calibri"/>
                <w:color w:val="000000"/>
                <w:sz w:val="20"/>
                <w:szCs w:val="20"/>
              </w:rPr>
            </w:pPr>
            <w:r w:rsidRPr="00E90E5F">
              <w:rPr>
                <w:rFonts w:ascii="Calibri" w:hAnsi="Calibri" w:cs="Calibri"/>
                <w:color w:val="000000"/>
                <w:sz w:val="20"/>
                <w:szCs w:val="20"/>
              </w:rPr>
              <w:t>B9Y</w:t>
            </w:r>
          </w:p>
        </w:tc>
        <w:tc>
          <w:tcPr>
            <w:tcW w:w="3540" w:type="dxa"/>
            <w:tcBorders>
              <w:top w:val="nil"/>
              <w:left w:val="nil"/>
              <w:bottom w:val="single" w:sz="4" w:space="0" w:color="auto"/>
              <w:right w:val="single" w:sz="4" w:space="0" w:color="auto"/>
            </w:tcBorders>
            <w:shd w:val="clear" w:color="auto" w:fill="auto"/>
            <w:noWrap/>
            <w:vAlign w:val="bottom"/>
            <w:hideMark/>
          </w:tcPr>
          <w:p w14:paraId="2F90B3D6" w14:textId="77777777" w:rsidR="00E90E5F" w:rsidRPr="00E90E5F" w:rsidRDefault="00E90E5F" w:rsidP="00E90E5F">
            <w:pPr>
              <w:rPr>
                <w:rFonts w:ascii="Calibri" w:hAnsi="Calibri" w:cs="Calibri"/>
                <w:color w:val="000000"/>
                <w:sz w:val="20"/>
                <w:szCs w:val="20"/>
              </w:rPr>
            </w:pPr>
            <w:r w:rsidRPr="00E90E5F">
              <w:rPr>
                <w:rFonts w:ascii="Calibri" w:hAnsi="Calibri" w:cs="Calibri"/>
                <w:color w:val="000000"/>
                <w:sz w:val="20"/>
                <w:szCs w:val="20"/>
              </w:rPr>
              <w:t xml:space="preserve">Kvído - Obrázkové kvízy </w:t>
            </w:r>
          </w:p>
        </w:tc>
        <w:tc>
          <w:tcPr>
            <w:tcW w:w="1600" w:type="dxa"/>
            <w:tcBorders>
              <w:top w:val="nil"/>
              <w:left w:val="nil"/>
              <w:bottom w:val="single" w:sz="4" w:space="0" w:color="auto"/>
              <w:right w:val="single" w:sz="4" w:space="0" w:color="auto"/>
            </w:tcBorders>
            <w:shd w:val="clear" w:color="auto" w:fill="auto"/>
            <w:noWrap/>
            <w:vAlign w:val="bottom"/>
            <w:hideMark/>
          </w:tcPr>
          <w:p w14:paraId="5D4FDC67" w14:textId="77777777" w:rsidR="00E90E5F" w:rsidRPr="00E90E5F" w:rsidRDefault="00E90E5F" w:rsidP="00E90E5F">
            <w:pPr>
              <w:jc w:val="right"/>
              <w:rPr>
                <w:rFonts w:ascii="Calibri" w:hAnsi="Calibri" w:cs="Calibri"/>
                <w:color w:val="000000"/>
                <w:sz w:val="20"/>
                <w:szCs w:val="20"/>
              </w:rPr>
            </w:pPr>
            <w:r w:rsidRPr="00E90E5F">
              <w:rPr>
                <w:rFonts w:ascii="Calibri" w:hAnsi="Calibri" w:cs="Calibri"/>
                <w:color w:val="000000"/>
                <w:sz w:val="20"/>
                <w:szCs w:val="20"/>
              </w:rPr>
              <w:t>118,41</w:t>
            </w:r>
          </w:p>
        </w:tc>
      </w:tr>
      <w:tr w:rsidR="00E90E5F" w:rsidRPr="00E90E5F" w14:paraId="31259B14" w14:textId="77777777" w:rsidTr="00E90E5F">
        <w:trPr>
          <w:trHeight w:val="260"/>
        </w:trPr>
        <w:tc>
          <w:tcPr>
            <w:tcW w:w="1640" w:type="dxa"/>
            <w:tcBorders>
              <w:top w:val="nil"/>
              <w:left w:val="single" w:sz="4" w:space="0" w:color="auto"/>
              <w:bottom w:val="single" w:sz="4" w:space="0" w:color="auto"/>
              <w:right w:val="single" w:sz="4" w:space="0" w:color="auto"/>
            </w:tcBorders>
            <w:shd w:val="clear" w:color="auto" w:fill="auto"/>
            <w:noWrap/>
            <w:vAlign w:val="bottom"/>
            <w:hideMark/>
          </w:tcPr>
          <w:p w14:paraId="0472953B" w14:textId="77777777" w:rsidR="00E90E5F" w:rsidRPr="00E90E5F" w:rsidRDefault="00E90E5F" w:rsidP="00E90E5F">
            <w:pPr>
              <w:rPr>
                <w:rFonts w:ascii="Calibri" w:hAnsi="Calibri" w:cs="Calibri"/>
                <w:color w:val="000000"/>
                <w:sz w:val="20"/>
                <w:szCs w:val="20"/>
              </w:rPr>
            </w:pPr>
            <w:r w:rsidRPr="00E90E5F">
              <w:rPr>
                <w:rFonts w:ascii="Calibri" w:hAnsi="Calibri" w:cs="Calibri"/>
                <w:color w:val="000000"/>
                <w:sz w:val="20"/>
                <w:szCs w:val="20"/>
              </w:rPr>
              <w:t>8590228105936</w:t>
            </w:r>
          </w:p>
        </w:tc>
        <w:tc>
          <w:tcPr>
            <w:tcW w:w="1040" w:type="dxa"/>
            <w:tcBorders>
              <w:top w:val="nil"/>
              <w:left w:val="nil"/>
              <w:bottom w:val="single" w:sz="4" w:space="0" w:color="auto"/>
              <w:right w:val="single" w:sz="4" w:space="0" w:color="auto"/>
            </w:tcBorders>
            <w:shd w:val="clear" w:color="auto" w:fill="auto"/>
            <w:noWrap/>
            <w:vAlign w:val="bottom"/>
            <w:hideMark/>
          </w:tcPr>
          <w:p w14:paraId="3AD3A47E" w14:textId="77777777" w:rsidR="00E90E5F" w:rsidRPr="00E90E5F" w:rsidRDefault="00E90E5F" w:rsidP="00E90E5F">
            <w:pPr>
              <w:rPr>
                <w:rFonts w:ascii="Calibri" w:hAnsi="Calibri" w:cs="Calibri"/>
                <w:color w:val="000000"/>
                <w:sz w:val="20"/>
                <w:szCs w:val="20"/>
              </w:rPr>
            </w:pPr>
            <w:r w:rsidRPr="00E90E5F">
              <w:rPr>
                <w:rFonts w:ascii="Calibri" w:hAnsi="Calibri" w:cs="Calibri"/>
                <w:color w:val="000000"/>
                <w:sz w:val="20"/>
                <w:szCs w:val="20"/>
              </w:rPr>
              <w:t>BG6</w:t>
            </w:r>
          </w:p>
        </w:tc>
        <w:tc>
          <w:tcPr>
            <w:tcW w:w="3540" w:type="dxa"/>
            <w:tcBorders>
              <w:top w:val="nil"/>
              <w:left w:val="nil"/>
              <w:bottom w:val="single" w:sz="4" w:space="0" w:color="auto"/>
              <w:right w:val="single" w:sz="4" w:space="0" w:color="auto"/>
            </w:tcBorders>
            <w:shd w:val="clear" w:color="auto" w:fill="auto"/>
            <w:noWrap/>
            <w:vAlign w:val="bottom"/>
            <w:hideMark/>
          </w:tcPr>
          <w:p w14:paraId="645A481E" w14:textId="77777777" w:rsidR="00E90E5F" w:rsidRPr="00E90E5F" w:rsidRDefault="00E90E5F" w:rsidP="00E90E5F">
            <w:pPr>
              <w:rPr>
                <w:rFonts w:ascii="Calibri" w:hAnsi="Calibri" w:cs="Calibri"/>
                <w:color w:val="000000"/>
                <w:sz w:val="20"/>
                <w:szCs w:val="20"/>
              </w:rPr>
            </w:pPr>
            <w:r w:rsidRPr="00E90E5F">
              <w:rPr>
                <w:rFonts w:ascii="Calibri" w:hAnsi="Calibri" w:cs="Calibri"/>
                <w:color w:val="000000"/>
                <w:sz w:val="20"/>
                <w:szCs w:val="20"/>
              </w:rPr>
              <w:t xml:space="preserve">Kvído - </w:t>
            </w:r>
            <w:proofErr w:type="spellStart"/>
            <w:r w:rsidRPr="00E90E5F">
              <w:rPr>
                <w:rFonts w:ascii="Calibri" w:hAnsi="Calibri" w:cs="Calibri"/>
                <w:color w:val="000000"/>
                <w:sz w:val="20"/>
                <w:szCs w:val="20"/>
              </w:rPr>
              <w:t>Párty</w:t>
            </w:r>
            <w:proofErr w:type="spellEnd"/>
            <w:r w:rsidRPr="00E90E5F">
              <w:rPr>
                <w:rFonts w:ascii="Calibri" w:hAnsi="Calibri" w:cs="Calibri"/>
                <w:color w:val="000000"/>
                <w:sz w:val="20"/>
                <w:szCs w:val="20"/>
              </w:rPr>
              <w:t xml:space="preserve"> bojovky </w:t>
            </w:r>
          </w:p>
        </w:tc>
        <w:tc>
          <w:tcPr>
            <w:tcW w:w="1600" w:type="dxa"/>
            <w:tcBorders>
              <w:top w:val="nil"/>
              <w:left w:val="nil"/>
              <w:bottom w:val="single" w:sz="4" w:space="0" w:color="auto"/>
              <w:right w:val="single" w:sz="4" w:space="0" w:color="auto"/>
            </w:tcBorders>
            <w:shd w:val="clear" w:color="auto" w:fill="auto"/>
            <w:noWrap/>
            <w:vAlign w:val="bottom"/>
            <w:hideMark/>
          </w:tcPr>
          <w:p w14:paraId="768D98A3" w14:textId="77777777" w:rsidR="00E90E5F" w:rsidRPr="00E90E5F" w:rsidRDefault="00E90E5F" w:rsidP="00E90E5F">
            <w:pPr>
              <w:jc w:val="right"/>
              <w:rPr>
                <w:rFonts w:ascii="Calibri" w:hAnsi="Calibri" w:cs="Calibri"/>
                <w:color w:val="000000"/>
                <w:sz w:val="20"/>
                <w:szCs w:val="20"/>
              </w:rPr>
            </w:pPr>
            <w:r w:rsidRPr="00E90E5F">
              <w:rPr>
                <w:rFonts w:ascii="Calibri" w:hAnsi="Calibri" w:cs="Calibri"/>
                <w:color w:val="000000"/>
                <w:sz w:val="20"/>
                <w:szCs w:val="20"/>
              </w:rPr>
              <w:t>41,06</w:t>
            </w:r>
          </w:p>
        </w:tc>
      </w:tr>
      <w:tr w:rsidR="00E90E5F" w:rsidRPr="00E90E5F" w14:paraId="1BEB7359" w14:textId="77777777" w:rsidTr="00E90E5F">
        <w:trPr>
          <w:trHeight w:val="260"/>
        </w:trPr>
        <w:tc>
          <w:tcPr>
            <w:tcW w:w="1640" w:type="dxa"/>
            <w:tcBorders>
              <w:top w:val="nil"/>
              <w:left w:val="single" w:sz="4" w:space="0" w:color="auto"/>
              <w:bottom w:val="single" w:sz="4" w:space="0" w:color="auto"/>
              <w:right w:val="single" w:sz="4" w:space="0" w:color="auto"/>
            </w:tcBorders>
            <w:shd w:val="clear" w:color="auto" w:fill="auto"/>
            <w:noWrap/>
            <w:vAlign w:val="bottom"/>
            <w:hideMark/>
          </w:tcPr>
          <w:p w14:paraId="0ABB1D78" w14:textId="77777777" w:rsidR="00E90E5F" w:rsidRPr="00E90E5F" w:rsidRDefault="00E90E5F" w:rsidP="00E90E5F">
            <w:pPr>
              <w:rPr>
                <w:rFonts w:ascii="Calibri" w:hAnsi="Calibri" w:cs="Calibri"/>
                <w:color w:val="000000"/>
                <w:sz w:val="20"/>
                <w:szCs w:val="20"/>
              </w:rPr>
            </w:pPr>
            <w:r w:rsidRPr="00E90E5F">
              <w:rPr>
                <w:rFonts w:ascii="Calibri" w:hAnsi="Calibri" w:cs="Calibri"/>
                <w:color w:val="000000"/>
                <w:sz w:val="20"/>
                <w:szCs w:val="20"/>
              </w:rPr>
              <w:t>8590228076908</w:t>
            </w:r>
          </w:p>
        </w:tc>
        <w:tc>
          <w:tcPr>
            <w:tcW w:w="1040" w:type="dxa"/>
            <w:tcBorders>
              <w:top w:val="nil"/>
              <w:left w:val="nil"/>
              <w:bottom w:val="single" w:sz="4" w:space="0" w:color="auto"/>
              <w:right w:val="single" w:sz="4" w:space="0" w:color="auto"/>
            </w:tcBorders>
            <w:shd w:val="clear" w:color="auto" w:fill="auto"/>
            <w:noWrap/>
            <w:vAlign w:val="bottom"/>
            <w:hideMark/>
          </w:tcPr>
          <w:p w14:paraId="476637D8" w14:textId="77777777" w:rsidR="00E90E5F" w:rsidRPr="00E90E5F" w:rsidRDefault="00E90E5F" w:rsidP="00E90E5F">
            <w:pPr>
              <w:rPr>
                <w:rFonts w:ascii="Calibri" w:hAnsi="Calibri" w:cs="Calibri"/>
                <w:color w:val="000000"/>
                <w:sz w:val="20"/>
                <w:szCs w:val="20"/>
              </w:rPr>
            </w:pPr>
            <w:r w:rsidRPr="00E90E5F">
              <w:rPr>
                <w:rFonts w:ascii="Calibri" w:hAnsi="Calibri" w:cs="Calibri"/>
                <w:color w:val="000000"/>
                <w:sz w:val="20"/>
                <w:szCs w:val="20"/>
              </w:rPr>
              <w:t>BM2</w:t>
            </w:r>
          </w:p>
        </w:tc>
        <w:tc>
          <w:tcPr>
            <w:tcW w:w="3540" w:type="dxa"/>
            <w:tcBorders>
              <w:top w:val="nil"/>
              <w:left w:val="nil"/>
              <w:bottom w:val="single" w:sz="4" w:space="0" w:color="auto"/>
              <w:right w:val="single" w:sz="4" w:space="0" w:color="auto"/>
            </w:tcBorders>
            <w:shd w:val="clear" w:color="auto" w:fill="auto"/>
            <w:noWrap/>
            <w:vAlign w:val="bottom"/>
            <w:hideMark/>
          </w:tcPr>
          <w:p w14:paraId="37793C9A" w14:textId="77777777" w:rsidR="00E90E5F" w:rsidRPr="00E90E5F" w:rsidRDefault="00E90E5F" w:rsidP="00E90E5F">
            <w:pPr>
              <w:rPr>
                <w:rFonts w:ascii="Calibri" w:hAnsi="Calibri" w:cs="Calibri"/>
                <w:color w:val="000000"/>
                <w:sz w:val="20"/>
                <w:szCs w:val="20"/>
              </w:rPr>
            </w:pPr>
            <w:r w:rsidRPr="00E90E5F">
              <w:rPr>
                <w:rFonts w:ascii="Calibri" w:hAnsi="Calibri" w:cs="Calibri"/>
                <w:color w:val="000000"/>
                <w:sz w:val="20"/>
                <w:szCs w:val="20"/>
              </w:rPr>
              <w:t>Blok klíčenka</w:t>
            </w:r>
          </w:p>
        </w:tc>
        <w:tc>
          <w:tcPr>
            <w:tcW w:w="1600" w:type="dxa"/>
            <w:tcBorders>
              <w:top w:val="nil"/>
              <w:left w:val="nil"/>
              <w:bottom w:val="single" w:sz="4" w:space="0" w:color="auto"/>
              <w:right w:val="single" w:sz="4" w:space="0" w:color="auto"/>
            </w:tcBorders>
            <w:shd w:val="clear" w:color="auto" w:fill="auto"/>
            <w:noWrap/>
            <w:vAlign w:val="bottom"/>
            <w:hideMark/>
          </w:tcPr>
          <w:p w14:paraId="41169F56" w14:textId="77777777" w:rsidR="00E90E5F" w:rsidRPr="00E90E5F" w:rsidRDefault="00E90E5F" w:rsidP="00E90E5F">
            <w:pPr>
              <w:jc w:val="right"/>
              <w:rPr>
                <w:rFonts w:ascii="Calibri" w:hAnsi="Calibri" w:cs="Calibri"/>
                <w:color w:val="000000"/>
                <w:sz w:val="20"/>
                <w:szCs w:val="20"/>
              </w:rPr>
            </w:pPr>
            <w:r w:rsidRPr="00E90E5F">
              <w:rPr>
                <w:rFonts w:ascii="Calibri" w:hAnsi="Calibri" w:cs="Calibri"/>
                <w:color w:val="000000"/>
                <w:sz w:val="20"/>
                <w:szCs w:val="20"/>
              </w:rPr>
              <w:t>74,63</w:t>
            </w:r>
          </w:p>
        </w:tc>
      </w:tr>
      <w:tr w:rsidR="00E90E5F" w:rsidRPr="00E90E5F" w14:paraId="77CE8659" w14:textId="77777777" w:rsidTr="00E90E5F">
        <w:trPr>
          <w:trHeight w:val="260"/>
        </w:trPr>
        <w:tc>
          <w:tcPr>
            <w:tcW w:w="1640" w:type="dxa"/>
            <w:tcBorders>
              <w:top w:val="nil"/>
              <w:left w:val="single" w:sz="4" w:space="0" w:color="auto"/>
              <w:bottom w:val="single" w:sz="4" w:space="0" w:color="auto"/>
              <w:right w:val="single" w:sz="4" w:space="0" w:color="auto"/>
            </w:tcBorders>
            <w:shd w:val="clear" w:color="auto" w:fill="auto"/>
            <w:noWrap/>
            <w:vAlign w:val="bottom"/>
            <w:hideMark/>
          </w:tcPr>
          <w:p w14:paraId="32B4CD4A" w14:textId="77777777" w:rsidR="00E90E5F" w:rsidRPr="00E90E5F" w:rsidRDefault="00E90E5F" w:rsidP="00E90E5F">
            <w:pPr>
              <w:rPr>
                <w:rFonts w:ascii="Calibri" w:hAnsi="Calibri" w:cs="Calibri"/>
                <w:color w:val="000000"/>
                <w:sz w:val="20"/>
                <w:szCs w:val="20"/>
              </w:rPr>
            </w:pPr>
            <w:r w:rsidRPr="00E90E5F">
              <w:rPr>
                <w:rFonts w:ascii="Calibri" w:hAnsi="Calibri" w:cs="Calibri"/>
                <w:color w:val="000000"/>
                <w:sz w:val="20"/>
                <w:szCs w:val="20"/>
              </w:rPr>
              <w:t>8590228106742</w:t>
            </w:r>
          </w:p>
        </w:tc>
        <w:tc>
          <w:tcPr>
            <w:tcW w:w="1040" w:type="dxa"/>
            <w:tcBorders>
              <w:top w:val="nil"/>
              <w:left w:val="nil"/>
              <w:bottom w:val="single" w:sz="4" w:space="0" w:color="auto"/>
              <w:right w:val="single" w:sz="4" w:space="0" w:color="auto"/>
            </w:tcBorders>
            <w:shd w:val="clear" w:color="auto" w:fill="auto"/>
            <w:noWrap/>
            <w:vAlign w:val="bottom"/>
            <w:hideMark/>
          </w:tcPr>
          <w:p w14:paraId="5D344CF3" w14:textId="77777777" w:rsidR="00E90E5F" w:rsidRPr="00E90E5F" w:rsidRDefault="00E90E5F" w:rsidP="00E90E5F">
            <w:pPr>
              <w:rPr>
                <w:rFonts w:ascii="Calibri" w:hAnsi="Calibri" w:cs="Calibri"/>
                <w:color w:val="000000"/>
                <w:sz w:val="20"/>
                <w:szCs w:val="20"/>
              </w:rPr>
            </w:pPr>
            <w:r w:rsidRPr="00E90E5F">
              <w:rPr>
                <w:rFonts w:ascii="Calibri" w:hAnsi="Calibri" w:cs="Calibri"/>
                <w:color w:val="000000"/>
                <w:sz w:val="20"/>
                <w:szCs w:val="20"/>
              </w:rPr>
              <w:t>BMM</w:t>
            </w:r>
          </w:p>
        </w:tc>
        <w:tc>
          <w:tcPr>
            <w:tcW w:w="3540" w:type="dxa"/>
            <w:tcBorders>
              <w:top w:val="nil"/>
              <w:left w:val="nil"/>
              <w:bottom w:val="single" w:sz="4" w:space="0" w:color="auto"/>
              <w:right w:val="single" w:sz="4" w:space="0" w:color="auto"/>
            </w:tcBorders>
            <w:shd w:val="clear" w:color="auto" w:fill="auto"/>
            <w:noWrap/>
            <w:vAlign w:val="bottom"/>
            <w:hideMark/>
          </w:tcPr>
          <w:p w14:paraId="3A78E18A" w14:textId="77777777" w:rsidR="00E90E5F" w:rsidRPr="00E90E5F" w:rsidRDefault="00E90E5F" w:rsidP="00E90E5F">
            <w:pPr>
              <w:rPr>
                <w:rFonts w:ascii="Calibri" w:hAnsi="Calibri" w:cs="Calibri"/>
                <w:color w:val="000000"/>
                <w:sz w:val="20"/>
                <w:szCs w:val="20"/>
              </w:rPr>
            </w:pPr>
            <w:r w:rsidRPr="00E90E5F">
              <w:rPr>
                <w:rFonts w:ascii="Calibri" w:hAnsi="Calibri" w:cs="Calibri"/>
                <w:color w:val="000000"/>
                <w:sz w:val="20"/>
                <w:szCs w:val="20"/>
              </w:rPr>
              <w:t>Kvído - Promítačka na dobrou noc</w:t>
            </w:r>
          </w:p>
        </w:tc>
        <w:tc>
          <w:tcPr>
            <w:tcW w:w="1600" w:type="dxa"/>
            <w:tcBorders>
              <w:top w:val="nil"/>
              <w:left w:val="nil"/>
              <w:bottom w:val="single" w:sz="4" w:space="0" w:color="auto"/>
              <w:right w:val="single" w:sz="4" w:space="0" w:color="auto"/>
            </w:tcBorders>
            <w:shd w:val="clear" w:color="auto" w:fill="auto"/>
            <w:noWrap/>
            <w:vAlign w:val="bottom"/>
            <w:hideMark/>
          </w:tcPr>
          <w:p w14:paraId="4A714E1D" w14:textId="77777777" w:rsidR="00E90E5F" w:rsidRPr="00E90E5F" w:rsidRDefault="00E90E5F" w:rsidP="00E90E5F">
            <w:pPr>
              <w:jc w:val="right"/>
              <w:rPr>
                <w:rFonts w:ascii="Calibri" w:hAnsi="Calibri" w:cs="Calibri"/>
                <w:color w:val="000000"/>
                <w:sz w:val="20"/>
                <w:szCs w:val="20"/>
              </w:rPr>
            </w:pPr>
            <w:r w:rsidRPr="00E90E5F">
              <w:rPr>
                <w:rFonts w:ascii="Calibri" w:hAnsi="Calibri" w:cs="Calibri"/>
                <w:color w:val="000000"/>
                <w:sz w:val="20"/>
                <w:szCs w:val="20"/>
              </w:rPr>
              <w:t>177,92</w:t>
            </w:r>
          </w:p>
        </w:tc>
      </w:tr>
      <w:tr w:rsidR="00E90E5F" w:rsidRPr="00E90E5F" w14:paraId="6579F79B" w14:textId="77777777" w:rsidTr="00E90E5F">
        <w:trPr>
          <w:trHeight w:val="260"/>
        </w:trPr>
        <w:tc>
          <w:tcPr>
            <w:tcW w:w="1640" w:type="dxa"/>
            <w:tcBorders>
              <w:top w:val="nil"/>
              <w:left w:val="single" w:sz="4" w:space="0" w:color="auto"/>
              <w:bottom w:val="single" w:sz="4" w:space="0" w:color="auto"/>
              <w:right w:val="single" w:sz="4" w:space="0" w:color="auto"/>
            </w:tcBorders>
            <w:shd w:val="clear" w:color="auto" w:fill="auto"/>
            <w:noWrap/>
            <w:vAlign w:val="bottom"/>
            <w:hideMark/>
          </w:tcPr>
          <w:p w14:paraId="4905000A" w14:textId="77777777" w:rsidR="00E90E5F" w:rsidRPr="00E90E5F" w:rsidRDefault="00E90E5F" w:rsidP="00E90E5F">
            <w:pPr>
              <w:rPr>
                <w:rFonts w:ascii="Calibri" w:hAnsi="Calibri" w:cs="Calibri"/>
                <w:color w:val="000000"/>
                <w:sz w:val="20"/>
                <w:szCs w:val="20"/>
              </w:rPr>
            </w:pPr>
            <w:r w:rsidRPr="00E90E5F">
              <w:rPr>
                <w:rFonts w:ascii="Calibri" w:hAnsi="Calibri" w:cs="Calibri"/>
                <w:color w:val="000000"/>
                <w:sz w:val="20"/>
                <w:szCs w:val="20"/>
              </w:rPr>
              <w:t>8590228107176</w:t>
            </w:r>
          </w:p>
        </w:tc>
        <w:tc>
          <w:tcPr>
            <w:tcW w:w="1040" w:type="dxa"/>
            <w:tcBorders>
              <w:top w:val="nil"/>
              <w:left w:val="nil"/>
              <w:bottom w:val="single" w:sz="4" w:space="0" w:color="auto"/>
              <w:right w:val="single" w:sz="4" w:space="0" w:color="auto"/>
            </w:tcBorders>
            <w:shd w:val="clear" w:color="auto" w:fill="auto"/>
            <w:noWrap/>
            <w:vAlign w:val="bottom"/>
            <w:hideMark/>
          </w:tcPr>
          <w:p w14:paraId="5FDF5546" w14:textId="77777777" w:rsidR="00E90E5F" w:rsidRPr="00E90E5F" w:rsidRDefault="00E90E5F" w:rsidP="00E90E5F">
            <w:pPr>
              <w:rPr>
                <w:rFonts w:ascii="Calibri" w:hAnsi="Calibri" w:cs="Calibri"/>
                <w:color w:val="000000"/>
                <w:sz w:val="20"/>
                <w:szCs w:val="20"/>
              </w:rPr>
            </w:pPr>
            <w:r w:rsidRPr="00E90E5F">
              <w:rPr>
                <w:rFonts w:ascii="Calibri" w:hAnsi="Calibri" w:cs="Calibri"/>
                <w:color w:val="000000"/>
                <w:sz w:val="20"/>
                <w:szCs w:val="20"/>
              </w:rPr>
              <w:t>BN7</w:t>
            </w:r>
          </w:p>
        </w:tc>
        <w:tc>
          <w:tcPr>
            <w:tcW w:w="3540" w:type="dxa"/>
            <w:tcBorders>
              <w:top w:val="nil"/>
              <w:left w:val="nil"/>
              <w:bottom w:val="single" w:sz="4" w:space="0" w:color="auto"/>
              <w:right w:val="single" w:sz="4" w:space="0" w:color="auto"/>
            </w:tcBorders>
            <w:shd w:val="clear" w:color="auto" w:fill="auto"/>
            <w:noWrap/>
            <w:vAlign w:val="bottom"/>
            <w:hideMark/>
          </w:tcPr>
          <w:p w14:paraId="15D74FE0" w14:textId="77777777" w:rsidR="00E90E5F" w:rsidRPr="00E90E5F" w:rsidRDefault="00E90E5F" w:rsidP="00E90E5F">
            <w:pPr>
              <w:rPr>
                <w:rFonts w:ascii="Calibri" w:hAnsi="Calibri" w:cs="Calibri"/>
                <w:color w:val="000000"/>
                <w:sz w:val="20"/>
                <w:szCs w:val="20"/>
              </w:rPr>
            </w:pPr>
            <w:r w:rsidRPr="00E90E5F">
              <w:rPr>
                <w:rFonts w:ascii="Calibri" w:hAnsi="Calibri" w:cs="Calibri"/>
                <w:color w:val="000000"/>
                <w:sz w:val="20"/>
                <w:szCs w:val="20"/>
              </w:rPr>
              <w:t>I ty můžeš být</w:t>
            </w:r>
          </w:p>
        </w:tc>
        <w:tc>
          <w:tcPr>
            <w:tcW w:w="1600" w:type="dxa"/>
            <w:tcBorders>
              <w:top w:val="nil"/>
              <w:left w:val="nil"/>
              <w:bottom w:val="single" w:sz="4" w:space="0" w:color="auto"/>
              <w:right w:val="single" w:sz="4" w:space="0" w:color="auto"/>
            </w:tcBorders>
            <w:shd w:val="clear" w:color="auto" w:fill="auto"/>
            <w:noWrap/>
            <w:vAlign w:val="bottom"/>
            <w:hideMark/>
          </w:tcPr>
          <w:p w14:paraId="001FF801" w14:textId="77777777" w:rsidR="00E90E5F" w:rsidRPr="00E90E5F" w:rsidRDefault="00E90E5F" w:rsidP="00E90E5F">
            <w:pPr>
              <w:jc w:val="right"/>
              <w:rPr>
                <w:rFonts w:ascii="Calibri" w:hAnsi="Calibri" w:cs="Calibri"/>
                <w:color w:val="000000"/>
                <w:sz w:val="20"/>
                <w:szCs w:val="20"/>
              </w:rPr>
            </w:pPr>
            <w:r w:rsidRPr="00E90E5F">
              <w:rPr>
                <w:rFonts w:ascii="Calibri" w:hAnsi="Calibri" w:cs="Calibri"/>
                <w:color w:val="000000"/>
                <w:sz w:val="20"/>
                <w:szCs w:val="20"/>
              </w:rPr>
              <w:t>88,66</w:t>
            </w:r>
          </w:p>
        </w:tc>
      </w:tr>
      <w:tr w:rsidR="00E90E5F" w:rsidRPr="00E90E5F" w14:paraId="13FB03C7" w14:textId="77777777" w:rsidTr="00E90E5F">
        <w:trPr>
          <w:trHeight w:val="260"/>
        </w:trPr>
        <w:tc>
          <w:tcPr>
            <w:tcW w:w="1640" w:type="dxa"/>
            <w:tcBorders>
              <w:top w:val="nil"/>
              <w:left w:val="single" w:sz="4" w:space="0" w:color="auto"/>
              <w:bottom w:val="single" w:sz="4" w:space="0" w:color="auto"/>
              <w:right w:val="single" w:sz="4" w:space="0" w:color="auto"/>
            </w:tcBorders>
            <w:shd w:val="clear" w:color="auto" w:fill="auto"/>
            <w:noWrap/>
            <w:vAlign w:val="bottom"/>
            <w:hideMark/>
          </w:tcPr>
          <w:p w14:paraId="131CECD3" w14:textId="77777777" w:rsidR="00E90E5F" w:rsidRPr="00E90E5F" w:rsidRDefault="00E90E5F" w:rsidP="00E90E5F">
            <w:pPr>
              <w:rPr>
                <w:rFonts w:ascii="Calibri" w:hAnsi="Calibri" w:cs="Calibri"/>
                <w:color w:val="000000"/>
                <w:sz w:val="20"/>
                <w:szCs w:val="20"/>
              </w:rPr>
            </w:pPr>
            <w:r w:rsidRPr="00E90E5F">
              <w:rPr>
                <w:rFonts w:ascii="Calibri" w:hAnsi="Calibri" w:cs="Calibri"/>
                <w:color w:val="000000"/>
                <w:sz w:val="20"/>
                <w:szCs w:val="20"/>
              </w:rPr>
              <w:t>8590228040084</w:t>
            </w:r>
          </w:p>
        </w:tc>
        <w:tc>
          <w:tcPr>
            <w:tcW w:w="1040" w:type="dxa"/>
            <w:tcBorders>
              <w:top w:val="nil"/>
              <w:left w:val="nil"/>
              <w:bottom w:val="single" w:sz="4" w:space="0" w:color="auto"/>
              <w:right w:val="single" w:sz="4" w:space="0" w:color="auto"/>
            </w:tcBorders>
            <w:shd w:val="clear" w:color="auto" w:fill="auto"/>
            <w:noWrap/>
            <w:vAlign w:val="bottom"/>
            <w:hideMark/>
          </w:tcPr>
          <w:p w14:paraId="57B611A6" w14:textId="77777777" w:rsidR="00E90E5F" w:rsidRPr="00E90E5F" w:rsidRDefault="00E90E5F" w:rsidP="00E90E5F">
            <w:pPr>
              <w:rPr>
                <w:rFonts w:ascii="Calibri" w:hAnsi="Calibri" w:cs="Calibri"/>
                <w:color w:val="000000"/>
                <w:sz w:val="20"/>
                <w:szCs w:val="20"/>
              </w:rPr>
            </w:pPr>
            <w:r w:rsidRPr="00E90E5F">
              <w:rPr>
                <w:rFonts w:ascii="Calibri" w:hAnsi="Calibri" w:cs="Calibri"/>
                <w:color w:val="000000"/>
                <w:sz w:val="20"/>
                <w:szCs w:val="20"/>
              </w:rPr>
              <w:t>BR1</w:t>
            </w:r>
          </w:p>
        </w:tc>
        <w:tc>
          <w:tcPr>
            <w:tcW w:w="3540" w:type="dxa"/>
            <w:tcBorders>
              <w:top w:val="nil"/>
              <w:left w:val="nil"/>
              <w:bottom w:val="single" w:sz="4" w:space="0" w:color="auto"/>
              <w:right w:val="single" w:sz="4" w:space="0" w:color="auto"/>
            </w:tcBorders>
            <w:shd w:val="clear" w:color="auto" w:fill="auto"/>
            <w:noWrap/>
            <w:vAlign w:val="bottom"/>
            <w:hideMark/>
          </w:tcPr>
          <w:p w14:paraId="7ECFF394" w14:textId="77777777" w:rsidR="00E90E5F" w:rsidRPr="00E90E5F" w:rsidRDefault="00E90E5F" w:rsidP="00E90E5F">
            <w:pPr>
              <w:rPr>
                <w:rFonts w:ascii="Calibri" w:hAnsi="Calibri" w:cs="Calibri"/>
                <w:color w:val="000000"/>
                <w:sz w:val="20"/>
                <w:szCs w:val="20"/>
              </w:rPr>
            </w:pPr>
            <w:r w:rsidRPr="00E90E5F">
              <w:rPr>
                <w:rFonts w:ascii="Calibri" w:hAnsi="Calibri" w:cs="Calibri"/>
                <w:color w:val="000000"/>
                <w:sz w:val="20"/>
                <w:szCs w:val="20"/>
              </w:rPr>
              <w:t>Propiska s brkem</w:t>
            </w:r>
          </w:p>
        </w:tc>
        <w:tc>
          <w:tcPr>
            <w:tcW w:w="1600" w:type="dxa"/>
            <w:tcBorders>
              <w:top w:val="nil"/>
              <w:left w:val="nil"/>
              <w:bottom w:val="single" w:sz="4" w:space="0" w:color="auto"/>
              <w:right w:val="single" w:sz="4" w:space="0" w:color="auto"/>
            </w:tcBorders>
            <w:shd w:val="clear" w:color="auto" w:fill="auto"/>
            <w:noWrap/>
            <w:vAlign w:val="bottom"/>
            <w:hideMark/>
          </w:tcPr>
          <w:p w14:paraId="0AC072A6" w14:textId="77777777" w:rsidR="00E90E5F" w:rsidRPr="00E90E5F" w:rsidRDefault="00E90E5F" w:rsidP="00E90E5F">
            <w:pPr>
              <w:jc w:val="right"/>
              <w:rPr>
                <w:rFonts w:ascii="Calibri" w:hAnsi="Calibri" w:cs="Calibri"/>
                <w:color w:val="000000"/>
                <w:sz w:val="20"/>
                <w:szCs w:val="20"/>
              </w:rPr>
            </w:pPr>
            <w:r w:rsidRPr="00E90E5F">
              <w:rPr>
                <w:rFonts w:ascii="Calibri" w:hAnsi="Calibri" w:cs="Calibri"/>
                <w:color w:val="000000"/>
                <w:sz w:val="20"/>
                <w:szCs w:val="20"/>
              </w:rPr>
              <w:t>74,63</w:t>
            </w:r>
          </w:p>
        </w:tc>
      </w:tr>
      <w:tr w:rsidR="00E90E5F" w:rsidRPr="00E90E5F" w14:paraId="14FCAFAE" w14:textId="77777777" w:rsidTr="00E90E5F">
        <w:trPr>
          <w:trHeight w:val="260"/>
        </w:trPr>
        <w:tc>
          <w:tcPr>
            <w:tcW w:w="1640" w:type="dxa"/>
            <w:tcBorders>
              <w:top w:val="nil"/>
              <w:left w:val="single" w:sz="4" w:space="0" w:color="auto"/>
              <w:bottom w:val="single" w:sz="4" w:space="0" w:color="auto"/>
              <w:right w:val="single" w:sz="4" w:space="0" w:color="auto"/>
            </w:tcBorders>
            <w:shd w:val="clear" w:color="auto" w:fill="auto"/>
            <w:noWrap/>
            <w:vAlign w:val="bottom"/>
            <w:hideMark/>
          </w:tcPr>
          <w:p w14:paraId="1FCCA8FC" w14:textId="77777777" w:rsidR="00E90E5F" w:rsidRPr="00E90E5F" w:rsidRDefault="00E90E5F" w:rsidP="00E90E5F">
            <w:pPr>
              <w:rPr>
                <w:rFonts w:ascii="Calibri" w:hAnsi="Calibri" w:cs="Calibri"/>
                <w:color w:val="000000"/>
                <w:sz w:val="20"/>
                <w:szCs w:val="20"/>
              </w:rPr>
            </w:pPr>
            <w:r w:rsidRPr="00E90E5F">
              <w:rPr>
                <w:rFonts w:ascii="Calibri" w:hAnsi="Calibri" w:cs="Calibri"/>
                <w:color w:val="000000"/>
                <w:sz w:val="20"/>
                <w:szCs w:val="20"/>
              </w:rPr>
              <w:lastRenderedPageBreak/>
              <w:t>8590228109682</w:t>
            </w:r>
          </w:p>
        </w:tc>
        <w:tc>
          <w:tcPr>
            <w:tcW w:w="1040" w:type="dxa"/>
            <w:tcBorders>
              <w:top w:val="nil"/>
              <w:left w:val="nil"/>
              <w:bottom w:val="single" w:sz="4" w:space="0" w:color="auto"/>
              <w:right w:val="single" w:sz="4" w:space="0" w:color="auto"/>
            </w:tcBorders>
            <w:shd w:val="clear" w:color="auto" w:fill="auto"/>
            <w:noWrap/>
            <w:vAlign w:val="bottom"/>
            <w:hideMark/>
          </w:tcPr>
          <w:p w14:paraId="097B8E29" w14:textId="77777777" w:rsidR="00E90E5F" w:rsidRPr="00E90E5F" w:rsidRDefault="00E90E5F" w:rsidP="00E90E5F">
            <w:pPr>
              <w:rPr>
                <w:rFonts w:ascii="Calibri" w:hAnsi="Calibri" w:cs="Calibri"/>
                <w:color w:val="000000"/>
                <w:sz w:val="20"/>
                <w:szCs w:val="20"/>
              </w:rPr>
            </w:pPr>
            <w:r w:rsidRPr="00E90E5F">
              <w:rPr>
                <w:rFonts w:ascii="Calibri" w:hAnsi="Calibri" w:cs="Calibri"/>
                <w:color w:val="000000"/>
                <w:sz w:val="20"/>
                <w:szCs w:val="20"/>
              </w:rPr>
              <w:t>BRI</w:t>
            </w:r>
          </w:p>
        </w:tc>
        <w:tc>
          <w:tcPr>
            <w:tcW w:w="3540" w:type="dxa"/>
            <w:tcBorders>
              <w:top w:val="nil"/>
              <w:left w:val="nil"/>
              <w:bottom w:val="single" w:sz="4" w:space="0" w:color="auto"/>
              <w:right w:val="single" w:sz="4" w:space="0" w:color="auto"/>
            </w:tcBorders>
            <w:shd w:val="clear" w:color="auto" w:fill="auto"/>
            <w:noWrap/>
            <w:vAlign w:val="bottom"/>
            <w:hideMark/>
          </w:tcPr>
          <w:p w14:paraId="640980BA" w14:textId="77777777" w:rsidR="00E90E5F" w:rsidRPr="00E90E5F" w:rsidRDefault="00E90E5F" w:rsidP="00E90E5F">
            <w:pPr>
              <w:rPr>
                <w:rFonts w:ascii="Calibri" w:hAnsi="Calibri" w:cs="Calibri"/>
                <w:color w:val="000000"/>
                <w:sz w:val="20"/>
                <w:szCs w:val="20"/>
              </w:rPr>
            </w:pPr>
            <w:r w:rsidRPr="00E90E5F">
              <w:rPr>
                <w:rFonts w:ascii="Calibri" w:hAnsi="Calibri" w:cs="Calibri"/>
                <w:color w:val="000000"/>
                <w:sz w:val="20"/>
                <w:szCs w:val="20"/>
              </w:rPr>
              <w:t xml:space="preserve">Kostkové hry </w:t>
            </w:r>
          </w:p>
        </w:tc>
        <w:tc>
          <w:tcPr>
            <w:tcW w:w="1600" w:type="dxa"/>
            <w:tcBorders>
              <w:top w:val="nil"/>
              <w:left w:val="nil"/>
              <w:bottom w:val="single" w:sz="4" w:space="0" w:color="auto"/>
              <w:right w:val="single" w:sz="4" w:space="0" w:color="auto"/>
            </w:tcBorders>
            <w:shd w:val="clear" w:color="auto" w:fill="auto"/>
            <w:noWrap/>
            <w:vAlign w:val="bottom"/>
            <w:hideMark/>
          </w:tcPr>
          <w:p w14:paraId="5B9C447F" w14:textId="77777777" w:rsidR="00E90E5F" w:rsidRPr="00E90E5F" w:rsidRDefault="00E90E5F" w:rsidP="00E90E5F">
            <w:pPr>
              <w:jc w:val="right"/>
              <w:rPr>
                <w:rFonts w:ascii="Calibri" w:hAnsi="Calibri" w:cs="Calibri"/>
                <w:color w:val="000000"/>
                <w:sz w:val="20"/>
                <w:szCs w:val="20"/>
              </w:rPr>
            </w:pPr>
            <w:r w:rsidRPr="00E90E5F">
              <w:rPr>
                <w:rFonts w:ascii="Calibri" w:hAnsi="Calibri" w:cs="Calibri"/>
                <w:color w:val="000000"/>
                <w:sz w:val="20"/>
                <w:szCs w:val="20"/>
              </w:rPr>
              <w:t>29,16</w:t>
            </w:r>
          </w:p>
        </w:tc>
      </w:tr>
      <w:tr w:rsidR="00E90E5F" w:rsidRPr="00E90E5F" w14:paraId="34460A5C" w14:textId="77777777" w:rsidTr="00E90E5F">
        <w:trPr>
          <w:trHeight w:val="260"/>
        </w:trPr>
        <w:tc>
          <w:tcPr>
            <w:tcW w:w="1640" w:type="dxa"/>
            <w:tcBorders>
              <w:top w:val="nil"/>
              <w:left w:val="single" w:sz="4" w:space="0" w:color="auto"/>
              <w:bottom w:val="single" w:sz="4" w:space="0" w:color="auto"/>
              <w:right w:val="single" w:sz="4" w:space="0" w:color="auto"/>
            </w:tcBorders>
            <w:shd w:val="clear" w:color="auto" w:fill="auto"/>
            <w:noWrap/>
            <w:vAlign w:val="bottom"/>
            <w:hideMark/>
          </w:tcPr>
          <w:p w14:paraId="3CEC5D22" w14:textId="77777777" w:rsidR="00E90E5F" w:rsidRPr="00E90E5F" w:rsidRDefault="00E90E5F" w:rsidP="00E90E5F">
            <w:pPr>
              <w:rPr>
                <w:rFonts w:ascii="Calibri" w:hAnsi="Calibri" w:cs="Calibri"/>
                <w:color w:val="000000"/>
                <w:sz w:val="20"/>
                <w:szCs w:val="20"/>
              </w:rPr>
            </w:pPr>
            <w:r w:rsidRPr="00E90E5F">
              <w:rPr>
                <w:rFonts w:ascii="Calibri" w:hAnsi="Calibri" w:cs="Calibri"/>
                <w:color w:val="000000"/>
                <w:sz w:val="20"/>
                <w:szCs w:val="20"/>
              </w:rPr>
              <w:t>8590228110589</w:t>
            </w:r>
          </w:p>
        </w:tc>
        <w:tc>
          <w:tcPr>
            <w:tcW w:w="1040" w:type="dxa"/>
            <w:tcBorders>
              <w:top w:val="nil"/>
              <w:left w:val="nil"/>
              <w:bottom w:val="single" w:sz="4" w:space="0" w:color="auto"/>
              <w:right w:val="single" w:sz="4" w:space="0" w:color="auto"/>
            </w:tcBorders>
            <w:shd w:val="clear" w:color="auto" w:fill="auto"/>
            <w:noWrap/>
            <w:vAlign w:val="bottom"/>
            <w:hideMark/>
          </w:tcPr>
          <w:p w14:paraId="52BDC0A9" w14:textId="77777777" w:rsidR="00E90E5F" w:rsidRPr="00E90E5F" w:rsidRDefault="00E90E5F" w:rsidP="00E90E5F">
            <w:pPr>
              <w:rPr>
                <w:rFonts w:ascii="Calibri" w:hAnsi="Calibri" w:cs="Calibri"/>
                <w:color w:val="000000"/>
                <w:sz w:val="20"/>
                <w:szCs w:val="20"/>
              </w:rPr>
            </w:pPr>
            <w:r w:rsidRPr="00E90E5F">
              <w:rPr>
                <w:rFonts w:ascii="Calibri" w:hAnsi="Calibri" w:cs="Calibri"/>
                <w:color w:val="000000"/>
                <w:sz w:val="20"/>
                <w:szCs w:val="20"/>
              </w:rPr>
              <w:t>BRN</w:t>
            </w:r>
          </w:p>
        </w:tc>
        <w:tc>
          <w:tcPr>
            <w:tcW w:w="3540" w:type="dxa"/>
            <w:tcBorders>
              <w:top w:val="nil"/>
              <w:left w:val="nil"/>
              <w:bottom w:val="single" w:sz="4" w:space="0" w:color="auto"/>
              <w:right w:val="single" w:sz="4" w:space="0" w:color="auto"/>
            </w:tcBorders>
            <w:shd w:val="clear" w:color="auto" w:fill="auto"/>
            <w:noWrap/>
            <w:vAlign w:val="bottom"/>
            <w:hideMark/>
          </w:tcPr>
          <w:p w14:paraId="5494EF08" w14:textId="77777777" w:rsidR="00E90E5F" w:rsidRPr="00E90E5F" w:rsidRDefault="00E90E5F" w:rsidP="00E90E5F">
            <w:pPr>
              <w:rPr>
                <w:rFonts w:ascii="Calibri" w:hAnsi="Calibri" w:cs="Calibri"/>
                <w:color w:val="000000"/>
                <w:sz w:val="20"/>
                <w:szCs w:val="20"/>
              </w:rPr>
            </w:pPr>
            <w:r w:rsidRPr="00E90E5F">
              <w:rPr>
                <w:rFonts w:ascii="Calibri" w:hAnsi="Calibri" w:cs="Calibri"/>
                <w:color w:val="000000"/>
                <w:sz w:val="20"/>
                <w:szCs w:val="20"/>
              </w:rPr>
              <w:t>Klíčenka korálky MTY</w:t>
            </w:r>
          </w:p>
        </w:tc>
        <w:tc>
          <w:tcPr>
            <w:tcW w:w="1600" w:type="dxa"/>
            <w:tcBorders>
              <w:top w:val="nil"/>
              <w:left w:val="nil"/>
              <w:bottom w:val="single" w:sz="4" w:space="0" w:color="auto"/>
              <w:right w:val="single" w:sz="4" w:space="0" w:color="auto"/>
            </w:tcBorders>
            <w:shd w:val="clear" w:color="auto" w:fill="auto"/>
            <w:noWrap/>
            <w:vAlign w:val="bottom"/>
            <w:hideMark/>
          </w:tcPr>
          <w:p w14:paraId="70A2E55D" w14:textId="77777777" w:rsidR="00E90E5F" w:rsidRPr="00E90E5F" w:rsidRDefault="00E90E5F" w:rsidP="00E90E5F">
            <w:pPr>
              <w:jc w:val="right"/>
              <w:rPr>
                <w:rFonts w:ascii="Calibri" w:hAnsi="Calibri" w:cs="Calibri"/>
                <w:color w:val="000000"/>
                <w:sz w:val="20"/>
                <w:szCs w:val="20"/>
              </w:rPr>
            </w:pPr>
            <w:r w:rsidRPr="00E90E5F">
              <w:rPr>
                <w:rFonts w:ascii="Calibri" w:hAnsi="Calibri" w:cs="Calibri"/>
                <w:color w:val="000000"/>
                <w:sz w:val="20"/>
                <w:szCs w:val="20"/>
              </w:rPr>
              <w:t>144,05</w:t>
            </w:r>
          </w:p>
        </w:tc>
      </w:tr>
      <w:tr w:rsidR="00E90E5F" w:rsidRPr="00E90E5F" w14:paraId="097634DB" w14:textId="77777777" w:rsidTr="00E90E5F">
        <w:trPr>
          <w:trHeight w:val="260"/>
        </w:trPr>
        <w:tc>
          <w:tcPr>
            <w:tcW w:w="1640" w:type="dxa"/>
            <w:tcBorders>
              <w:top w:val="nil"/>
              <w:left w:val="single" w:sz="4" w:space="0" w:color="auto"/>
              <w:bottom w:val="single" w:sz="4" w:space="0" w:color="auto"/>
              <w:right w:val="single" w:sz="4" w:space="0" w:color="auto"/>
            </w:tcBorders>
            <w:shd w:val="clear" w:color="auto" w:fill="auto"/>
            <w:noWrap/>
            <w:vAlign w:val="bottom"/>
            <w:hideMark/>
          </w:tcPr>
          <w:p w14:paraId="7E0842B6" w14:textId="77777777" w:rsidR="00E90E5F" w:rsidRPr="00E90E5F" w:rsidRDefault="00E90E5F" w:rsidP="00E90E5F">
            <w:pPr>
              <w:rPr>
                <w:rFonts w:ascii="Calibri" w:hAnsi="Calibri" w:cs="Calibri"/>
                <w:color w:val="000000"/>
                <w:sz w:val="20"/>
                <w:szCs w:val="20"/>
              </w:rPr>
            </w:pPr>
            <w:r w:rsidRPr="00E90E5F">
              <w:rPr>
                <w:rFonts w:ascii="Calibri" w:hAnsi="Calibri" w:cs="Calibri"/>
                <w:color w:val="000000"/>
                <w:sz w:val="20"/>
                <w:szCs w:val="20"/>
              </w:rPr>
              <w:t>9788076883642</w:t>
            </w:r>
          </w:p>
        </w:tc>
        <w:tc>
          <w:tcPr>
            <w:tcW w:w="1040" w:type="dxa"/>
            <w:tcBorders>
              <w:top w:val="nil"/>
              <w:left w:val="nil"/>
              <w:bottom w:val="single" w:sz="4" w:space="0" w:color="auto"/>
              <w:right w:val="single" w:sz="4" w:space="0" w:color="auto"/>
            </w:tcBorders>
            <w:shd w:val="clear" w:color="auto" w:fill="auto"/>
            <w:noWrap/>
            <w:vAlign w:val="bottom"/>
            <w:hideMark/>
          </w:tcPr>
          <w:p w14:paraId="1DF43169" w14:textId="77777777" w:rsidR="00E90E5F" w:rsidRPr="00E90E5F" w:rsidRDefault="00E90E5F" w:rsidP="00E90E5F">
            <w:pPr>
              <w:rPr>
                <w:rFonts w:ascii="Calibri" w:hAnsi="Calibri" w:cs="Calibri"/>
                <w:color w:val="000000"/>
                <w:sz w:val="20"/>
                <w:szCs w:val="20"/>
              </w:rPr>
            </w:pPr>
            <w:r w:rsidRPr="00E90E5F">
              <w:rPr>
                <w:rFonts w:ascii="Calibri" w:hAnsi="Calibri" w:cs="Calibri"/>
                <w:color w:val="000000"/>
                <w:sz w:val="20"/>
                <w:szCs w:val="20"/>
              </w:rPr>
              <w:t>BSX</w:t>
            </w:r>
          </w:p>
        </w:tc>
        <w:tc>
          <w:tcPr>
            <w:tcW w:w="3540" w:type="dxa"/>
            <w:tcBorders>
              <w:top w:val="nil"/>
              <w:left w:val="nil"/>
              <w:bottom w:val="single" w:sz="4" w:space="0" w:color="auto"/>
              <w:right w:val="single" w:sz="4" w:space="0" w:color="auto"/>
            </w:tcBorders>
            <w:shd w:val="clear" w:color="auto" w:fill="auto"/>
            <w:noWrap/>
            <w:vAlign w:val="bottom"/>
            <w:hideMark/>
          </w:tcPr>
          <w:p w14:paraId="3C185533" w14:textId="77777777" w:rsidR="00E90E5F" w:rsidRPr="00E90E5F" w:rsidRDefault="00E90E5F" w:rsidP="00E90E5F">
            <w:pPr>
              <w:rPr>
                <w:rFonts w:ascii="Calibri" w:hAnsi="Calibri" w:cs="Calibri"/>
                <w:color w:val="000000"/>
                <w:sz w:val="20"/>
                <w:szCs w:val="20"/>
              </w:rPr>
            </w:pPr>
            <w:r w:rsidRPr="00E90E5F">
              <w:rPr>
                <w:rFonts w:ascii="Calibri" w:hAnsi="Calibri" w:cs="Calibri"/>
                <w:color w:val="000000"/>
                <w:sz w:val="20"/>
                <w:szCs w:val="20"/>
              </w:rPr>
              <w:t>Kvído - Hledej a najdi</w:t>
            </w:r>
          </w:p>
        </w:tc>
        <w:tc>
          <w:tcPr>
            <w:tcW w:w="1600" w:type="dxa"/>
            <w:tcBorders>
              <w:top w:val="nil"/>
              <w:left w:val="nil"/>
              <w:bottom w:val="single" w:sz="4" w:space="0" w:color="auto"/>
              <w:right w:val="single" w:sz="4" w:space="0" w:color="auto"/>
            </w:tcBorders>
            <w:shd w:val="clear" w:color="auto" w:fill="auto"/>
            <w:noWrap/>
            <w:vAlign w:val="bottom"/>
            <w:hideMark/>
          </w:tcPr>
          <w:p w14:paraId="0C894705" w14:textId="77777777" w:rsidR="00E90E5F" w:rsidRPr="00E90E5F" w:rsidRDefault="00E90E5F" w:rsidP="00E90E5F">
            <w:pPr>
              <w:jc w:val="right"/>
              <w:rPr>
                <w:rFonts w:ascii="Calibri" w:hAnsi="Calibri" w:cs="Calibri"/>
                <w:color w:val="000000"/>
                <w:sz w:val="20"/>
                <w:szCs w:val="20"/>
              </w:rPr>
            </w:pPr>
            <w:r w:rsidRPr="00E90E5F">
              <w:rPr>
                <w:rFonts w:ascii="Calibri" w:hAnsi="Calibri" w:cs="Calibri"/>
                <w:color w:val="000000"/>
                <w:sz w:val="20"/>
                <w:szCs w:val="20"/>
              </w:rPr>
              <w:t>107,28</w:t>
            </w:r>
          </w:p>
        </w:tc>
      </w:tr>
      <w:tr w:rsidR="00E90E5F" w:rsidRPr="00E90E5F" w14:paraId="3537C63A" w14:textId="77777777" w:rsidTr="00E90E5F">
        <w:trPr>
          <w:trHeight w:val="260"/>
        </w:trPr>
        <w:tc>
          <w:tcPr>
            <w:tcW w:w="1640" w:type="dxa"/>
            <w:tcBorders>
              <w:top w:val="nil"/>
              <w:left w:val="single" w:sz="4" w:space="0" w:color="auto"/>
              <w:bottom w:val="single" w:sz="4" w:space="0" w:color="auto"/>
              <w:right w:val="single" w:sz="4" w:space="0" w:color="auto"/>
            </w:tcBorders>
            <w:shd w:val="clear" w:color="auto" w:fill="auto"/>
            <w:noWrap/>
            <w:vAlign w:val="bottom"/>
            <w:hideMark/>
          </w:tcPr>
          <w:p w14:paraId="16D66537" w14:textId="77777777" w:rsidR="00E90E5F" w:rsidRPr="00E90E5F" w:rsidRDefault="00E90E5F" w:rsidP="00E90E5F">
            <w:pPr>
              <w:rPr>
                <w:rFonts w:ascii="Calibri" w:hAnsi="Calibri" w:cs="Calibri"/>
                <w:color w:val="000000"/>
                <w:sz w:val="20"/>
                <w:szCs w:val="20"/>
              </w:rPr>
            </w:pPr>
            <w:r w:rsidRPr="00E90E5F">
              <w:rPr>
                <w:rFonts w:ascii="Calibri" w:hAnsi="Calibri" w:cs="Calibri"/>
                <w:color w:val="000000"/>
                <w:sz w:val="20"/>
                <w:szCs w:val="20"/>
              </w:rPr>
              <w:t>8590228109316</w:t>
            </w:r>
          </w:p>
        </w:tc>
        <w:tc>
          <w:tcPr>
            <w:tcW w:w="1040" w:type="dxa"/>
            <w:tcBorders>
              <w:top w:val="nil"/>
              <w:left w:val="nil"/>
              <w:bottom w:val="single" w:sz="4" w:space="0" w:color="auto"/>
              <w:right w:val="single" w:sz="4" w:space="0" w:color="auto"/>
            </w:tcBorders>
            <w:shd w:val="clear" w:color="auto" w:fill="auto"/>
            <w:noWrap/>
            <w:vAlign w:val="bottom"/>
            <w:hideMark/>
          </w:tcPr>
          <w:p w14:paraId="39F5B68A" w14:textId="77777777" w:rsidR="00E90E5F" w:rsidRPr="00E90E5F" w:rsidRDefault="00E90E5F" w:rsidP="00E90E5F">
            <w:pPr>
              <w:rPr>
                <w:rFonts w:ascii="Calibri" w:hAnsi="Calibri" w:cs="Calibri"/>
                <w:color w:val="000000"/>
                <w:sz w:val="20"/>
                <w:szCs w:val="20"/>
              </w:rPr>
            </w:pPr>
            <w:r w:rsidRPr="00E90E5F">
              <w:rPr>
                <w:rFonts w:ascii="Calibri" w:hAnsi="Calibri" w:cs="Calibri"/>
                <w:color w:val="000000"/>
                <w:sz w:val="20"/>
                <w:szCs w:val="20"/>
              </w:rPr>
              <w:t>BVJ</w:t>
            </w:r>
          </w:p>
        </w:tc>
        <w:tc>
          <w:tcPr>
            <w:tcW w:w="3540" w:type="dxa"/>
            <w:tcBorders>
              <w:top w:val="nil"/>
              <w:left w:val="nil"/>
              <w:bottom w:val="single" w:sz="4" w:space="0" w:color="auto"/>
              <w:right w:val="single" w:sz="4" w:space="0" w:color="auto"/>
            </w:tcBorders>
            <w:shd w:val="clear" w:color="auto" w:fill="auto"/>
            <w:noWrap/>
            <w:vAlign w:val="bottom"/>
            <w:hideMark/>
          </w:tcPr>
          <w:p w14:paraId="22689185" w14:textId="77777777" w:rsidR="00E90E5F" w:rsidRPr="00E90E5F" w:rsidRDefault="00E90E5F" w:rsidP="00E90E5F">
            <w:pPr>
              <w:rPr>
                <w:rFonts w:ascii="Calibri" w:hAnsi="Calibri" w:cs="Calibri"/>
                <w:color w:val="000000"/>
                <w:sz w:val="20"/>
                <w:szCs w:val="20"/>
              </w:rPr>
            </w:pPr>
            <w:r w:rsidRPr="00E90E5F">
              <w:rPr>
                <w:rFonts w:ascii="Calibri" w:hAnsi="Calibri" w:cs="Calibri"/>
                <w:color w:val="000000"/>
                <w:sz w:val="20"/>
                <w:szCs w:val="20"/>
              </w:rPr>
              <w:t>Vykopej a objevuj - FARMA - vejce</w:t>
            </w:r>
          </w:p>
        </w:tc>
        <w:tc>
          <w:tcPr>
            <w:tcW w:w="1600" w:type="dxa"/>
            <w:tcBorders>
              <w:top w:val="nil"/>
              <w:left w:val="nil"/>
              <w:bottom w:val="single" w:sz="4" w:space="0" w:color="auto"/>
              <w:right w:val="single" w:sz="4" w:space="0" w:color="auto"/>
            </w:tcBorders>
            <w:shd w:val="clear" w:color="auto" w:fill="auto"/>
            <w:noWrap/>
            <w:vAlign w:val="bottom"/>
            <w:hideMark/>
          </w:tcPr>
          <w:p w14:paraId="20A35670" w14:textId="77777777" w:rsidR="00E90E5F" w:rsidRPr="00E90E5F" w:rsidRDefault="00E90E5F" w:rsidP="00E90E5F">
            <w:pPr>
              <w:jc w:val="right"/>
              <w:rPr>
                <w:rFonts w:ascii="Calibri" w:hAnsi="Calibri" w:cs="Calibri"/>
                <w:color w:val="000000"/>
                <w:sz w:val="20"/>
                <w:szCs w:val="20"/>
              </w:rPr>
            </w:pPr>
            <w:r w:rsidRPr="00E90E5F">
              <w:rPr>
                <w:rFonts w:ascii="Calibri" w:hAnsi="Calibri" w:cs="Calibri"/>
                <w:color w:val="000000"/>
                <w:sz w:val="20"/>
                <w:szCs w:val="20"/>
              </w:rPr>
              <w:t>29,16</w:t>
            </w:r>
          </w:p>
        </w:tc>
      </w:tr>
      <w:tr w:rsidR="00E90E5F" w:rsidRPr="00E90E5F" w14:paraId="498639D3" w14:textId="77777777" w:rsidTr="00E90E5F">
        <w:trPr>
          <w:trHeight w:val="260"/>
        </w:trPr>
        <w:tc>
          <w:tcPr>
            <w:tcW w:w="1640" w:type="dxa"/>
            <w:tcBorders>
              <w:top w:val="nil"/>
              <w:left w:val="single" w:sz="4" w:space="0" w:color="auto"/>
              <w:bottom w:val="single" w:sz="4" w:space="0" w:color="auto"/>
              <w:right w:val="single" w:sz="4" w:space="0" w:color="auto"/>
            </w:tcBorders>
            <w:shd w:val="clear" w:color="auto" w:fill="auto"/>
            <w:noWrap/>
            <w:vAlign w:val="bottom"/>
            <w:hideMark/>
          </w:tcPr>
          <w:p w14:paraId="37BC7A1C" w14:textId="77777777" w:rsidR="00E90E5F" w:rsidRPr="00E90E5F" w:rsidRDefault="00E90E5F" w:rsidP="00E90E5F">
            <w:pPr>
              <w:rPr>
                <w:rFonts w:ascii="Calibri" w:hAnsi="Calibri" w:cs="Calibri"/>
                <w:color w:val="000000"/>
                <w:sz w:val="20"/>
                <w:szCs w:val="20"/>
              </w:rPr>
            </w:pPr>
            <w:r w:rsidRPr="00E90E5F">
              <w:rPr>
                <w:rFonts w:ascii="Calibri" w:hAnsi="Calibri" w:cs="Calibri"/>
                <w:color w:val="000000"/>
                <w:sz w:val="20"/>
                <w:szCs w:val="20"/>
              </w:rPr>
              <w:t>9788076883789</w:t>
            </w:r>
          </w:p>
        </w:tc>
        <w:tc>
          <w:tcPr>
            <w:tcW w:w="1040" w:type="dxa"/>
            <w:tcBorders>
              <w:top w:val="nil"/>
              <w:left w:val="nil"/>
              <w:bottom w:val="single" w:sz="4" w:space="0" w:color="auto"/>
              <w:right w:val="single" w:sz="4" w:space="0" w:color="auto"/>
            </w:tcBorders>
            <w:shd w:val="clear" w:color="auto" w:fill="auto"/>
            <w:noWrap/>
            <w:vAlign w:val="bottom"/>
            <w:hideMark/>
          </w:tcPr>
          <w:p w14:paraId="54A5523F" w14:textId="77777777" w:rsidR="00E90E5F" w:rsidRPr="00E90E5F" w:rsidRDefault="00E90E5F" w:rsidP="00E90E5F">
            <w:pPr>
              <w:rPr>
                <w:rFonts w:ascii="Calibri" w:hAnsi="Calibri" w:cs="Calibri"/>
                <w:color w:val="000000"/>
                <w:sz w:val="20"/>
                <w:szCs w:val="20"/>
              </w:rPr>
            </w:pPr>
            <w:r w:rsidRPr="00E90E5F">
              <w:rPr>
                <w:rFonts w:ascii="Calibri" w:hAnsi="Calibri" w:cs="Calibri"/>
                <w:color w:val="000000"/>
                <w:sz w:val="20"/>
                <w:szCs w:val="20"/>
              </w:rPr>
              <w:t>BVN</w:t>
            </w:r>
          </w:p>
        </w:tc>
        <w:tc>
          <w:tcPr>
            <w:tcW w:w="3540" w:type="dxa"/>
            <w:tcBorders>
              <w:top w:val="nil"/>
              <w:left w:val="nil"/>
              <w:bottom w:val="single" w:sz="4" w:space="0" w:color="auto"/>
              <w:right w:val="single" w:sz="4" w:space="0" w:color="auto"/>
            </w:tcBorders>
            <w:shd w:val="clear" w:color="auto" w:fill="auto"/>
            <w:noWrap/>
            <w:vAlign w:val="bottom"/>
            <w:hideMark/>
          </w:tcPr>
          <w:p w14:paraId="65511F10" w14:textId="77777777" w:rsidR="00E90E5F" w:rsidRPr="00E90E5F" w:rsidRDefault="00E90E5F" w:rsidP="00E90E5F">
            <w:pPr>
              <w:rPr>
                <w:rFonts w:ascii="Calibri" w:hAnsi="Calibri" w:cs="Calibri"/>
                <w:color w:val="000000"/>
                <w:sz w:val="20"/>
                <w:szCs w:val="20"/>
              </w:rPr>
            </w:pPr>
            <w:r w:rsidRPr="00E90E5F">
              <w:rPr>
                <w:rFonts w:ascii="Calibri" w:hAnsi="Calibri" w:cs="Calibri"/>
                <w:color w:val="000000"/>
                <w:sz w:val="20"/>
                <w:szCs w:val="20"/>
              </w:rPr>
              <w:t xml:space="preserve">Kvído - </w:t>
            </w:r>
            <w:proofErr w:type="spellStart"/>
            <w:r w:rsidRPr="00E90E5F">
              <w:rPr>
                <w:rFonts w:ascii="Calibri" w:hAnsi="Calibri" w:cs="Calibri"/>
                <w:color w:val="000000"/>
                <w:sz w:val="20"/>
                <w:szCs w:val="20"/>
              </w:rPr>
              <w:t>Samolepkování</w:t>
            </w:r>
            <w:proofErr w:type="spellEnd"/>
            <w:r w:rsidRPr="00E90E5F">
              <w:rPr>
                <w:rFonts w:ascii="Calibri" w:hAnsi="Calibri" w:cs="Calibri"/>
                <w:color w:val="000000"/>
                <w:sz w:val="20"/>
                <w:szCs w:val="20"/>
              </w:rPr>
              <w:t xml:space="preserve">  </w:t>
            </w:r>
          </w:p>
        </w:tc>
        <w:tc>
          <w:tcPr>
            <w:tcW w:w="1600" w:type="dxa"/>
            <w:tcBorders>
              <w:top w:val="nil"/>
              <w:left w:val="nil"/>
              <w:bottom w:val="single" w:sz="4" w:space="0" w:color="auto"/>
              <w:right w:val="single" w:sz="4" w:space="0" w:color="auto"/>
            </w:tcBorders>
            <w:shd w:val="clear" w:color="auto" w:fill="auto"/>
            <w:noWrap/>
            <w:vAlign w:val="bottom"/>
            <w:hideMark/>
          </w:tcPr>
          <w:p w14:paraId="7421A364" w14:textId="77777777" w:rsidR="00E90E5F" w:rsidRPr="00E90E5F" w:rsidRDefault="00E90E5F" w:rsidP="00E90E5F">
            <w:pPr>
              <w:jc w:val="right"/>
              <w:rPr>
                <w:rFonts w:ascii="Calibri" w:hAnsi="Calibri" w:cs="Calibri"/>
                <w:color w:val="000000"/>
                <w:sz w:val="20"/>
                <w:szCs w:val="20"/>
              </w:rPr>
            </w:pPr>
            <w:r w:rsidRPr="00E90E5F">
              <w:rPr>
                <w:rFonts w:ascii="Calibri" w:hAnsi="Calibri" w:cs="Calibri"/>
                <w:color w:val="000000"/>
                <w:sz w:val="20"/>
                <w:szCs w:val="20"/>
              </w:rPr>
              <w:t>92,88</w:t>
            </w:r>
          </w:p>
        </w:tc>
      </w:tr>
      <w:tr w:rsidR="00E90E5F" w:rsidRPr="00E90E5F" w14:paraId="5313355E" w14:textId="77777777" w:rsidTr="00E90E5F">
        <w:trPr>
          <w:trHeight w:val="260"/>
        </w:trPr>
        <w:tc>
          <w:tcPr>
            <w:tcW w:w="1640" w:type="dxa"/>
            <w:tcBorders>
              <w:top w:val="nil"/>
              <w:left w:val="single" w:sz="4" w:space="0" w:color="auto"/>
              <w:bottom w:val="single" w:sz="4" w:space="0" w:color="auto"/>
              <w:right w:val="single" w:sz="4" w:space="0" w:color="auto"/>
            </w:tcBorders>
            <w:shd w:val="clear" w:color="auto" w:fill="auto"/>
            <w:noWrap/>
            <w:vAlign w:val="bottom"/>
            <w:hideMark/>
          </w:tcPr>
          <w:p w14:paraId="3D652F4A" w14:textId="77777777" w:rsidR="00E90E5F" w:rsidRPr="00E90E5F" w:rsidRDefault="00E90E5F" w:rsidP="00E90E5F">
            <w:pPr>
              <w:rPr>
                <w:rFonts w:ascii="Calibri" w:hAnsi="Calibri" w:cs="Calibri"/>
                <w:color w:val="000000"/>
                <w:sz w:val="20"/>
                <w:szCs w:val="20"/>
              </w:rPr>
            </w:pPr>
            <w:r w:rsidRPr="00E90E5F">
              <w:rPr>
                <w:rFonts w:ascii="Calibri" w:hAnsi="Calibri" w:cs="Calibri"/>
                <w:color w:val="000000"/>
                <w:sz w:val="20"/>
                <w:szCs w:val="20"/>
              </w:rPr>
              <w:t>8590228109712</w:t>
            </w:r>
          </w:p>
        </w:tc>
        <w:tc>
          <w:tcPr>
            <w:tcW w:w="1040" w:type="dxa"/>
            <w:tcBorders>
              <w:top w:val="nil"/>
              <w:left w:val="nil"/>
              <w:bottom w:val="single" w:sz="4" w:space="0" w:color="auto"/>
              <w:right w:val="single" w:sz="4" w:space="0" w:color="auto"/>
            </w:tcBorders>
            <w:shd w:val="clear" w:color="auto" w:fill="auto"/>
            <w:noWrap/>
            <w:vAlign w:val="bottom"/>
            <w:hideMark/>
          </w:tcPr>
          <w:p w14:paraId="6DD40957" w14:textId="77777777" w:rsidR="00E90E5F" w:rsidRPr="00E90E5F" w:rsidRDefault="00E90E5F" w:rsidP="00E90E5F">
            <w:pPr>
              <w:rPr>
                <w:rFonts w:ascii="Calibri" w:hAnsi="Calibri" w:cs="Calibri"/>
                <w:color w:val="000000"/>
                <w:sz w:val="20"/>
                <w:szCs w:val="20"/>
              </w:rPr>
            </w:pPr>
            <w:r w:rsidRPr="00E90E5F">
              <w:rPr>
                <w:rFonts w:ascii="Calibri" w:hAnsi="Calibri" w:cs="Calibri"/>
                <w:color w:val="000000"/>
                <w:sz w:val="20"/>
                <w:szCs w:val="20"/>
              </w:rPr>
              <w:t>BXC</w:t>
            </w:r>
          </w:p>
        </w:tc>
        <w:tc>
          <w:tcPr>
            <w:tcW w:w="3540" w:type="dxa"/>
            <w:tcBorders>
              <w:top w:val="nil"/>
              <w:left w:val="nil"/>
              <w:bottom w:val="single" w:sz="4" w:space="0" w:color="auto"/>
              <w:right w:val="single" w:sz="4" w:space="0" w:color="auto"/>
            </w:tcBorders>
            <w:shd w:val="clear" w:color="auto" w:fill="auto"/>
            <w:noWrap/>
            <w:vAlign w:val="bottom"/>
            <w:hideMark/>
          </w:tcPr>
          <w:p w14:paraId="7A77382D" w14:textId="77777777" w:rsidR="00E90E5F" w:rsidRPr="00E90E5F" w:rsidRDefault="00E90E5F" w:rsidP="00E90E5F">
            <w:pPr>
              <w:rPr>
                <w:rFonts w:ascii="Calibri" w:hAnsi="Calibri" w:cs="Calibri"/>
                <w:color w:val="000000"/>
                <w:sz w:val="20"/>
                <w:szCs w:val="20"/>
              </w:rPr>
            </w:pPr>
            <w:r w:rsidRPr="00E90E5F">
              <w:rPr>
                <w:rFonts w:ascii="Calibri" w:hAnsi="Calibri" w:cs="Calibri"/>
                <w:color w:val="000000"/>
                <w:sz w:val="20"/>
                <w:szCs w:val="20"/>
              </w:rPr>
              <w:t>Přiznej barvu</w:t>
            </w:r>
          </w:p>
        </w:tc>
        <w:tc>
          <w:tcPr>
            <w:tcW w:w="1600" w:type="dxa"/>
            <w:tcBorders>
              <w:top w:val="nil"/>
              <w:left w:val="nil"/>
              <w:bottom w:val="single" w:sz="4" w:space="0" w:color="auto"/>
              <w:right w:val="single" w:sz="4" w:space="0" w:color="auto"/>
            </w:tcBorders>
            <w:shd w:val="clear" w:color="auto" w:fill="auto"/>
            <w:noWrap/>
            <w:vAlign w:val="bottom"/>
            <w:hideMark/>
          </w:tcPr>
          <w:p w14:paraId="4AB31401" w14:textId="77777777" w:rsidR="00E90E5F" w:rsidRPr="00E90E5F" w:rsidRDefault="00E90E5F" w:rsidP="00E90E5F">
            <w:pPr>
              <w:jc w:val="right"/>
              <w:rPr>
                <w:rFonts w:ascii="Calibri" w:hAnsi="Calibri" w:cs="Calibri"/>
                <w:color w:val="000000"/>
                <w:sz w:val="20"/>
                <w:szCs w:val="20"/>
              </w:rPr>
            </w:pPr>
            <w:r w:rsidRPr="00E90E5F">
              <w:rPr>
                <w:rFonts w:ascii="Calibri" w:hAnsi="Calibri" w:cs="Calibri"/>
                <w:color w:val="000000"/>
                <w:sz w:val="20"/>
                <w:szCs w:val="20"/>
              </w:rPr>
              <w:t>148,17</w:t>
            </w:r>
          </w:p>
        </w:tc>
      </w:tr>
      <w:tr w:rsidR="00E90E5F" w:rsidRPr="00E90E5F" w14:paraId="7C8889AB" w14:textId="77777777" w:rsidTr="00E90E5F">
        <w:trPr>
          <w:trHeight w:val="260"/>
        </w:trPr>
        <w:tc>
          <w:tcPr>
            <w:tcW w:w="1640" w:type="dxa"/>
            <w:tcBorders>
              <w:top w:val="nil"/>
              <w:left w:val="single" w:sz="4" w:space="0" w:color="auto"/>
              <w:bottom w:val="single" w:sz="4" w:space="0" w:color="auto"/>
              <w:right w:val="single" w:sz="4" w:space="0" w:color="auto"/>
            </w:tcBorders>
            <w:shd w:val="clear" w:color="auto" w:fill="auto"/>
            <w:noWrap/>
            <w:vAlign w:val="bottom"/>
            <w:hideMark/>
          </w:tcPr>
          <w:p w14:paraId="22F32A2C" w14:textId="77777777" w:rsidR="00E90E5F" w:rsidRPr="00E90E5F" w:rsidRDefault="00E90E5F" w:rsidP="00E90E5F">
            <w:pPr>
              <w:rPr>
                <w:rFonts w:ascii="Calibri" w:hAnsi="Calibri" w:cs="Calibri"/>
                <w:color w:val="000000"/>
                <w:sz w:val="20"/>
                <w:szCs w:val="20"/>
              </w:rPr>
            </w:pPr>
            <w:r w:rsidRPr="00E90E5F">
              <w:rPr>
                <w:rFonts w:ascii="Calibri" w:hAnsi="Calibri" w:cs="Calibri"/>
                <w:color w:val="000000"/>
                <w:sz w:val="20"/>
                <w:szCs w:val="20"/>
              </w:rPr>
              <w:t>8590228109385</w:t>
            </w:r>
          </w:p>
        </w:tc>
        <w:tc>
          <w:tcPr>
            <w:tcW w:w="1040" w:type="dxa"/>
            <w:tcBorders>
              <w:top w:val="nil"/>
              <w:left w:val="nil"/>
              <w:bottom w:val="single" w:sz="4" w:space="0" w:color="auto"/>
              <w:right w:val="single" w:sz="4" w:space="0" w:color="auto"/>
            </w:tcBorders>
            <w:shd w:val="clear" w:color="auto" w:fill="auto"/>
            <w:noWrap/>
            <w:vAlign w:val="bottom"/>
            <w:hideMark/>
          </w:tcPr>
          <w:p w14:paraId="65A59759" w14:textId="77777777" w:rsidR="00E90E5F" w:rsidRPr="00E90E5F" w:rsidRDefault="00E90E5F" w:rsidP="00E90E5F">
            <w:pPr>
              <w:rPr>
                <w:rFonts w:ascii="Calibri" w:hAnsi="Calibri" w:cs="Calibri"/>
                <w:color w:val="000000"/>
                <w:sz w:val="20"/>
                <w:szCs w:val="20"/>
              </w:rPr>
            </w:pPr>
            <w:r w:rsidRPr="00E90E5F">
              <w:rPr>
                <w:rFonts w:ascii="Calibri" w:hAnsi="Calibri" w:cs="Calibri"/>
                <w:color w:val="000000"/>
                <w:sz w:val="20"/>
                <w:szCs w:val="20"/>
              </w:rPr>
              <w:t>BYI</w:t>
            </w:r>
          </w:p>
        </w:tc>
        <w:tc>
          <w:tcPr>
            <w:tcW w:w="3540" w:type="dxa"/>
            <w:tcBorders>
              <w:top w:val="nil"/>
              <w:left w:val="nil"/>
              <w:bottom w:val="single" w:sz="4" w:space="0" w:color="auto"/>
              <w:right w:val="single" w:sz="4" w:space="0" w:color="auto"/>
            </w:tcBorders>
            <w:shd w:val="clear" w:color="auto" w:fill="auto"/>
            <w:noWrap/>
            <w:vAlign w:val="bottom"/>
            <w:hideMark/>
          </w:tcPr>
          <w:p w14:paraId="1CAC2878" w14:textId="77777777" w:rsidR="00E90E5F" w:rsidRPr="00E90E5F" w:rsidRDefault="00E90E5F" w:rsidP="00E90E5F">
            <w:pPr>
              <w:rPr>
                <w:rFonts w:ascii="Calibri" w:hAnsi="Calibri" w:cs="Calibri"/>
                <w:color w:val="000000"/>
                <w:sz w:val="20"/>
                <w:szCs w:val="20"/>
              </w:rPr>
            </w:pPr>
            <w:r w:rsidRPr="00E90E5F">
              <w:rPr>
                <w:rFonts w:ascii="Calibri" w:hAnsi="Calibri" w:cs="Calibri"/>
                <w:color w:val="000000"/>
                <w:sz w:val="20"/>
                <w:szCs w:val="20"/>
              </w:rPr>
              <w:t>Čokoláda v obálce</w:t>
            </w:r>
          </w:p>
        </w:tc>
        <w:tc>
          <w:tcPr>
            <w:tcW w:w="1600" w:type="dxa"/>
            <w:tcBorders>
              <w:top w:val="nil"/>
              <w:left w:val="nil"/>
              <w:bottom w:val="single" w:sz="4" w:space="0" w:color="auto"/>
              <w:right w:val="single" w:sz="4" w:space="0" w:color="auto"/>
            </w:tcBorders>
            <w:shd w:val="clear" w:color="auto" w:fill="auto"/>
            <w:noWrap/>
            <w:vAlign w:val="bottom"/>
            <w:hideMark/>
          </w:tcPr>
          <w:p w14:paraId="13995618" w14:textId="77777777" w:rsidR="00E90E5F" w:rsidRPr="00E90E5F" w:rsidRDefault="00E90E5F" w:rsidP="00E90E5F">
            <w:pPr>
              <w:jc w:val="right"/>
              <w:rPr>
                <w:rFonts w:ascii="Calibri" w:hAnsi="Calibri" w:cs="Calibri"/>
                <w:color w:val="000000"/>
                <w:sz w:val="20"/>
                <w:szCs w:val="20"/>
              </w:rPr>
            </w:pPr>
            <w:r w:rsidRPr="00E90E5F">
              <w:rPr>
                <w:rFonts w:ascii="Calibri" w:hAnsi="Calibri" w:cs="Calibri"/>
                <w:color w:val="000000"/>
                <w:sz w:val="20"/>
                <w:szCs w:val="20"/>
              </w:rPr>
              <w:t>80,63</w:t>
            </w:r>
          </w:p>
        </w:tc>
      </w:tr>
      <w:tr w:rsidR="00E90E5F" w:rsidRPr="00E90E5F" w14:paraId="15C2D8E5" w14:textId="77777777" w:rsidTr="00E90E5F">
        <w:trPr>
          <w:trHeight w:val="260"/>
        </w:trPr>
        <w:tc>
          <w:tcPr>
            <w:tcW w:w="1640" w:type="dxa"/>
            <w:tcBorders>
              <w:top w:val="nil"/>
              <w:left w:val="single" w:sz="4" w:space="0" w:color="auto"/>
              <w:bottom w:val="single" w:sz="4" w:space="0" w:color="auto"/>
              <w:right w:val="single" w:sz="4" w:space="0" w:color="auto"/>
            </w:tcBorders>
            <w:shd w:val="clear" w:color="auto" w:fill="auto"/>
            <w:noWrap/>
            <w:vAlign w:val="bottom"/>
            <w:hideMark/>
          </w:tcPr>
          <w:p w14:paraId="1D1652BE" w14:textId="77777777" w:rsidR="00E90E5F" w:rsidRPr="00E90E5F" w:rsidRDefault="00E90E5F" w:rsidP="00E90E5F">
            <w:pPr>
              <w:rPr>
                <w:rFonts w:ascii="Calibri" w:hAnsi="Calibri" w:cs="Calibri"/>
                <w:color w:val="000000"/>
                <w:sz w:val="20"/>
                <w:szCs w:val="20"/>
              </w:rPr>
            </w:pPr>
            <w:r w:rsidRPr="00E90E5F">
              <w:rPr>
                <w:rFonts w:ascii="Calibri" w:hAnsi="Calibri" w:cs="Calibri"/>
                <w:color w:val="000000"/>
                <w:sz w:val="20"/>
                <w:szCs w:val="20"/>
              </w:rPr>
              <w:t>8590228109613</w:t>
            </w:r>
          </w:p>
        </w:tc>
        <w:tc>
          <w:tcPr>
            <w:tcW w:w="1040" w:type="dxa"/>
            <w:tcBorders>
              <w:top w:val="nil"/>
              <w:left w:val="nil"/>
              <w:bottom w:val="single" w:sz="4" w:space="0" w:color="auto"/>
              <w:right w:val="single" w:sz="4" w:space="0" w:color="auto"/>
            </w:tcBorders>
            <w:shd w:val="clear" w:color="auto" w:fill="auto"/>
            <w:noWrap/>
            <w:vAlign w:val="bottom"/>
            <w:hideMark/>
          </w:tcPr>
          <w:p w14:paraId="7C7112F8" w14:textId="77777777" w:rsidR="00E90E5F" w:rsidRPr="00E90E5F" w:rsidRDefault="00E90E5F" w:rsidP="00E90E5F">
            <w:pPr>
              <w:rPr>
                <w:rFonts w:ascii="Calibri" w:hAnsi="Calibri" w:cs="Calibri"/>
                <w:color w:val="000000"/>
                <w:sz w:val="20"/>
                <w:szCs w:val="20"/>
              </w:rPr>
            </w:pPr>
            <w:r w:rsidRPr="00E90E5F">
              <w:rPr>
                <w:rFonts w:ascii="Calibri" w:hAnsi="Calibri" w:cs="Calibri"/>
                <w:color w:val="000000"/>
                <w:sz w:val="20"/>
                <w:szCs w:val="20"/>
              </w:rPr>
              <w:t>C0B</w:t>
            </w:r>
          </w:p>
        </w:tc>
        <w:tc>
          <w:tcPr>
            <w:tcW w:w="3540" w:type="dxa"/>
            <w:tcBorders>
              <w:top w:val="nil"/>
              <w:left w:val="nil"/>
              <w:bottom w:val="single" w:sz="4" w:space="0" w:color="auto"/>
              <w:right w:val="single" w:sz="4" w:space="0" w:color="auto"/>
            </w:tcBorders>
            <w:shd w:val="clear" w:color="auto" w:fill="auto"/>
            <w:noWrap/>
            <w:vAlign w:val="bottom"/>
            <w:hideMark/>
          </w:tcPr>
          <w:p w14:paraId="18F1AD08" w14:textId="77777777" w:rsidR="00E90E5F" w:rsidRPr="00E90E5F" w:rsidRDefault="00E90E5F" w:rsidP="00E90E5F">
            <w:pPr>
              <w:rPr>
                <w:rFonts w:ascii="Calibri" w:hAnsi="Calibri" w:cs="Calibri"/>
                <w:color w:val="000000"/>
                <w:sz w:val="20"/>
                <w:szCs w:val="20"/>
              </w:rPr>
            </w:pPr>
            <w:r w:rsidRPr="00E90E5F">
              <w:rPr>
                <w:rFonts w:ascii="Calibri" w:hAnsi="Calibri" w:cs="Calibri"/>
                <w:color w:val="000000"/>
                <w:sz w:val="20"/>
                <w:szCs w:val="20"/>
              </w:rPr>
              <w:t>Polštář manšestrový</w:t>
            </w:r>
          </w:p>
        </w:tc>
        <w:tc>
          <w:tcPr>
            <w:tcW w:w="1600" w:type="dxa"/>
            <w:tcBorders>
              <w:top w:val="nil"/>
              <w:left w:val="nil"/>
              <w:bottom w:val="single" w:sz="4" w:space="0" w:color="auto"/>
              <w:right w:val="single" w:sz="4" w:space="0" w:color="auto"/>
            </w:tcBorders>
            <w:shd w:val="clear" w:color="auto" w:fill="auto"/>
            <w:noWrap/>
            <w:vAlign w:val="bottom"/>
            <w:hideMark/>
          </w:tcPr>
          <w:p w14:paraId="0A87C5FB" w14:textId="77777777" w:rsidR="00E90E5F" w:rsidRPr="00E90E5F" w:rsidRDefault="00E90E5F" w:rsidP="00E90E5F">
            <w:pPr>
              <w:jc w:val="right"/>
              <w:rPr>
                <w:rFonts w:ascii="Calibri" w:hAnsi="Calibri" w:cs="Calibri"/>
                <w:color w:val="000000"/>
                <w:sz w:val="20"/>
                <w:szCs w:val="20"/>
              </w:rPr>
            </w:pPr>
            <w:r w:rsidRPr="00E90E5F">
              <w:rPr>
                <w:rFonts w:ascii="Calibri" w:hAnsi="Calibri" w:cs="Calibri"/>
                <w:color w:val="000000"/>
                <w:sz w:val="20"/>
                <w:szCs w:val="20"/>
              </w:rPr>
              <w:t>230,83</w:t>
            </w:r>
          </w:p>
        </w:tc>
      </w:tr>
      <w:tr w:rsidR="00E90E5F" w:rsidRPr="00E90E5F" w14:paraId="53A0668F" w14:textId="77777777" w:rsidTr="00E90E5F">
        <w:trPr>
          <w:trHeight w:val="260"/>
        </w:trPr>
        <w:tc>
          <w:tcPr>
            <w:tcW w:w="1640" w:type="dxa"/>
            <w:tcBorders>
              <w:top w:val="nil"/>
              <w:left w:val="single" w:sz="4" w:space="0" w:color="auto"/>
              <w:bottom w:val="single" w:sz="4" w:space="0" w:color="auto"/>
              <w:right w:val="single" w:sz="4" w:space="0" w:color="auto"/>
            </w:tcBorders>
            <w:shd w:val="clear" w:color="auto" w:fill="auto"/>
            <w:noWrap/>
            <w:vAlign w:val="bottom"/>
            <w:hideMark/>
          </w:tcPr>
          <w:p w14:paraId="6F079132" w14:textId="77777777" w:rsidR="00E90E5F" w:rsidRPr="00E90E5F" w:rsidRDefault="00E90E5F" w:rsidP="00E90E5F">
            <w:pPr>
              <w:rPr>
                <w:rFonts w:ascii="Calibri" w:hAnsi="Calibri" w:cs="Calibri"/>
                <w:color w:val="000000"/>
                <w:sz w:val="20"/>
                <w:szCs w:val="20"/>
              </w:rPr>
            </w:pPr>
            <w:r w:rsidRPr="00E90E5F">
              <w:rPr>
                <w:rFonts w:ascii="Calibri" w:hAnsi="Calibri" w:cs="Calibri"/>
                <w:color w:val="000000"/>
                <w:sz w:val="20"/>
                <w:szCs w:val="20"/>
              </w:rPr>
              <w:t>8590228111678</w:t>
            </w:r>
          </w:p>
        </w:tc>
        <w:tc>
          <w:tcPr>
            <w:tcW w:w="1040" w:type="dxa"/>
            <w:tcBorders>
              <w:top w:val="nil"/>
              <w:left w:val="nil"/>
              <w:bottom w:val="single" w:sz="4" w:space="0" w:color="auto"/>
              <w:right w:val="single" w:sz="4" w:space="0" w:color="auto"/>
            </w:tcBorders>
            <w:shd w:val="clear" w:color="auto" w:fill="auto"/>
            <w:noWrap/>
            <w:vAlign w:val="bottom"/>
            <w:hideMark/>
          </w:tcPr>
          <w:p w14:paraId="105A1A5C" w14:textId="77777777" w:rsidR="00E90E5F" w:rsidRPr="00E90E5F" w:rsidRDefault="00E90E5F" w:rsidP="00E90E5F">
            <w:pPr>
              <w:rPr>
                <w:rFonts w:ascii="Calibri" w:hAnsi="Calibri" w:cs="Calibri"/>
                <w:color w:val="000000"/>
                <w:sz w:val="20"/>
                <w:szCs w:val="20"/>
              </w:rPr>
            </w:pPr>
            <w:r w:rsidRPr="00E90E5F">
              <w:rPr>
                <w:rFonts w:ascii="Calibri" w:hAnsi="Calibri" w:cs="Calibri"/>
                <w:color w:val="000000"/>
                <w:sz w:val="20"/>
                <w:szCs w:val="20"/>
              </w:rPr>
              <w:t>C8R</w:t>
            </w:r>
          </w:p>
        </w:tc>
        <w:tc>
          <w:tcPr>
            <w:tcW w:w="3540" w:type="dxa"/>
            <w:tcBorders>
              <w:top w:val="nil"/>
              <w:left w:val="nil"/>
              <w:bottom w:val="single" w:sz="4" w:space="0" w:color="auto"/>
              <w:right w:val="single" w:sz="4" w:space="0" w:color="auto"/>
            </w:tcBorders>
            <w:shd w:val="clear" w:color="auto" w:fill="auto"/>
            <w:noWrap/>
            <w:vAlign w:val="bottom"/>
            <w:hideMark/>
          </w:tcPr>
          <w:p w14:paraId="6BB2042D" w14:textId="77777777" w:rsidR="00E90E5F" w:rsidRPr="00E90E5F" w:rsidRDefault="00E90E5F" w:rsidP="00E90E5F">
            <w:pPr>
              <w:rPr>
                <w:rFonts w:ascii="Calibri" w:hAnsi="Calibri" w:cs="Calibri"/>
                <w:color w:val="000000"/>
                <w:sz w:val="20"/>
                <w:szCs w:val="20"/>
              </w:rPr>
            </w:pPr>
            <w:r w:rsidRPr="00E90E5F">
              <w:rPr>
                <w:rFonts w:ascii="Calibri" w:hAnsi="Calibri" w:cs="Calibri"/>
                <w:color w:val="000000"/>
                <w:sz w:val="20"/>
                <w:szCs w:val="20"/>
              </w:rPr>
              <w:t>Kvído - Malování s vodou</w:t>
            </w:r>
          </w:p>
        </w:tc>
        <w:tc>
          <w:tcPr>
            <w:tcW w:w="1600" w:type="dxa"/>
            <w:tcBorders>
              <w:top w:val="nil"/>
              <w:left w:val="nil"/>
              <w:bottom w:val="single" w:sz="4" w:space="0" w:color="auto"/>
              <w:right w:val="single" w:sz="4" w:space="0" w:color="auto"/>
            </w:tcBorders>
            <w:shd w:val="clear" w:color="auto" w:fill="auto"/>
            <w:noWrap/>
            <w:vAlign w:val="bottom"/>
            <w:hideMark/>
          </w:tcPr>
          <w:p w14:paraId="27571A80" w14:textId="77777777" w:rsidR="00E90E5F" w:rsidRPr="00E90E5F" w:rsidRDefault="00E90E5F" w:rsidP="00E90E5F">
            <w:pPr>
              <w:jc w:val="right"/>
              <w:rPr>
                <w:rFonts w:ascii="Calibri" w:hAnsi="Calibri" w:cs="Calibri"/>
                <w:color w:val="000000"/>
                <w:sz w:val="20"/>
                <w:szCs w:val="20"/>
              </w:rPr>
            </w:pPr>
            <w:r w:rsidRPr="00E90E5F">
              <w:rPr>
                <w:rFonts w:ascii="Calibri" w:hAnsi="Calibri" w:cs="Calibri"/>
                <w:color w:val="000000"/>
                <w:sz w:val="20"/>
                <w:szCs w:val="20"/>
              </w:rPr>
              <w:t>107,28</w:t>
            </w:r>
          </w:p>
        </w:tc>
      </w:tr>
      <w:tr w:rsidR="00E90E5F" w:rsidRPr="00E90E5F" w14:paraId="37721C40" w14:textId="77777777" w:rsidTr="00E90E5F">
        <w:trPr>
          <w:trHeight w:val="260"/>
        </w:trPr>
        <w:tc>
          <w:tcPr>
            <w:tcW w:w="1640" w:type="dxa"/>
            <w:tcBorders>
              <w:top w:val="nil"/>
              <w:left w:val="single" w:sz="4" w:space="0" w:color="auto"/>
              <w:bottom w:val="single" w:sz="4" w:space="0" w:color="auto"/>
              <w:right w:val="single" w:sz="4" w:space="0" w:color="auto"/>
            </w:tcBorders>
            <w:shd w:val="clear" w:color="auto" w:fill="auto"/>
            <w:noWrap/>
            <w:vAlign w:val="bottom"/>
            <w:hideMark/>
          </w:tcPr>
          <w:p w14:paraId="4B8B4F6B" w14:textId="77777777" w:rsidR="00E90E5F" w:rsidRPr="00E90E5F" w:rsidRDefault="00E90E5F" w:rsidP="00E90E5F">
            <w:pPr>
              <w:rPr>
                <w:rFonts w:ascii="Calibri" w:hAnsi="Calibri" w:cs="Calibri"/>
                <w:color w:val="000000"/>
                <w:sz w:val="20"/>
                <w:szCs w:val="20"/>
              </w:rPr>
            </w:pPr>
            <w:r w:rsidRPr="00E90E5F">
              <w:rPr>
                <w:rFonts w:ascii="Calibri" w:hAnsi="Calibri" w:cs="Calibri"/>
                <w:color w:val="000000"/>
                <w:sz w:val="20"/>
                <w:szCs w:val="20"/>
              </w:rPr>
              <w:t>9788076884137</w:t>
            </w:r>
          </w:p>
        </w:tc>
        <w:tc>
          <w:tcPr>
            <w:tcW w:w="1040" w:type="dxa"/>
            <w:tcBorders>
              <w:top w:val="nil"/>
              <w:left w:val="nil"/>
              <w:bottom w:val="single" w:sz="4" w:space="0" w:color="auto"/>
              <w:right w:val="single" w:sz="4" w:space="0" w:color="auto"/>
            </w:tcBorders>
            <w:shd w:val="clear" w:color="auto" w:fill="auto"/>
            <w:noWrap/>
            <w:vAlign w:val="bottom"/>
            <w:hideMark/>
          </w:tcPr>
          <w:p w14:paraId="3A72A30C" w14:textId="77777777" w:rsidR="00E90E5F" w:rsidRPr="00E90E5F" w:rsidRDefault="00E90E5F" w:rsidP="00E90E5F">
            <w:pPr>
              <w:rPr>
                <w:rFonts w:ascii="Calibri" w:hAnsi="Calibri" w:cs="Calibri"/>
                <w:color w:val="000000"/>
                <w:sz w:val="20"/>
                <w:szCs w:val="20"/>
              </w:rPr>
            </w:pPr>
            <w:r w:rsidRPr="00E90E5F">
              <w:rPr>
                <w:rFonts w:ascii="Calibri" w:hAnsi="Calibri" w:cs="Calibri"/>
                <w:color w:val="000000"/>
                <w:sz w:val="20"/>
                <w:szCs w:val="20"/>
              </w:rPr>
              <w:t>CCC</w:t>
            </w:r>
          </w:p>
        </w:tc>
        <w:tc>
          <w:tcPr>
            <w:tcW w:w="3540" w:type="dxa"/>
            <w:tcBorders>
              <w:top w:val="nil"/>
              <w:left w:val="nil"/>
              <w:bottom w:val="single" w:sz="4" w:space="0" w:color="auto"/>
              <w:right w:val="single" w:sz="4" w:space="0" w:color="auto"/>
            </w:tcBorders>
            <w:shd w:val="clear" w:color="auto" w:fill="auto"/>
            <w:noWrap/>
            <w:vAlign w:val="bottom"/>
            <w:hideMark/>
          </w:tcPr>
          <w:p w14:paraId="5AE5E1C5" w14:textId="77777777" w:rsidR="00E90E5F" w:rsidRPr="00E90E5F" w:rsidRDefault="00E90E5F" w:rsidP="00E90E5F">
            <w:pPr>
              <w:rPr>
                <w:rFonts w:ascii="Calibri" w:hAnsi="Calibri" w:cs="Calibri"/>
                <w:color w:val="000000"/>
                <w:sz w:val="20"/>
                <w:szCs w:val="20"/>
              </w:rPr>
            </w:pPr>
            <w:r w:rsidRPr="00E90E5F">
              <w:rPr>
                <w:rFonts w:ascii="Calibri" w:hAnsi="Calibri" w:cs="Calibri"/>
                <w:color w:val="000000"/>
                <w:sz w:val="20"/>
                <w:szCs w:val="20"/>
              </w:rPr>
              <w:t>Kvído - Obrázkové hádanky 2</w:t>
            </w:r>
          </w:p>
        </w:tc>
        <w:tc>
          <w:tcPr>
            <w:tcW w:w="1600" w:type="dxa"/>
            <w:tcBorders>
              <w:top w:val="nil"/>
              <w:left w:val="nil"/>
              <w:bottom w:val="single" w:sz="4" w:space="0" w:color="auto"/>
              <w:right w:val="single" w:sz="4" w:space="0" w:color="auto"/>
            </w:tcBorders>
            <w:shd w:val="clear" w:color="auto" w:fill="auto"/>
            <w:noWrap/>
            <w:vAlign w:val="bottom"/>
            <w:hideMark/>
          </w:tcPr>
          <w:p w14:paraId="40131750" w14:textId="77777777" w:rsidR="00E90E5F" w:rsidRPr="00E90E5F" w:rsidRDefault="00E90E5F" w:rsidP="00E90E5F">
            <w:pPr>
              <w:jc w:val="right"/>
              <w:rPr>
                <w:rFonts w:ascii="Calibri" w:hAnsi="Calibri" w:cs="Calibri"/>
                <w:color w:val="000000"/>
                <w:sz w:val="20"/>
                <w:szCs w:val="20"/>
              </w:rPr>
            </w:pPr>
            <w:r w:rsidRPr="00E90E5F">
              <w:rPr>
                <w:rFonts w:ascii="Calibri" w:hAnsi="Calibri" w:cs="Calibri"/>
                <w:color w:val="000000"/>
                <w:sz w:val="20"/>
                <w:szCs w:val="20"/>
              </w:rPr>
              <w:t>143,28</w:t>
            </w:r>
          </w:p>
        </w:tc>
      </w:tr>
      <w:tr w:rsidR="00E90E5F" w:rsidRPr="00E90E5F" w14:paraId="654D23C4" w14:textId="77777777" w:rsidTr="00E90E5F">
        <w:trPr>
          <w:trHeight w:val="260"/>
        </w:trPr>
        <w:tc>
          <w:tcPr>
            <w:tcW w:w="1640" w:type="dxa"/>
            <w:tcBorders>
              <w:top w:val="nil"/>
              <w:left w:val="single" w:sz="4" w:space="0" w:color="auto"/>
              <w:bottom w:val="single" w:sz="4" w:space="0" w:color="auto"/>
              <w:right w:val="single" w:sz="4" w:space="0" w:color="auto"/>
            </w:tcBorders>
            <w:shd w:val="clear" w:color="auto" w:fill="auto"/>
            <w:noWrap/>
            <w:vAlign w:val="bottom"/>
            <w:hideMark/>
          </w:tcPr>
          <w:p w14:paraId="2FB281F7" w14:textId="77777777" w:rsidR="00E90E5F" w:rsidRPr="00E90E5F" w:rsidRDefault="00E90E5F" w:rsidP="00E90E5F">
            <w:pPr>
              <w:rPr>
                <w:rFonts w:ascii="Calibri" w:hAnsi="Calibri" w:cs="Calibri"/>
                <w:color w:val="000000"/>
                <w:sz w:val="20"/>
                <w:szCs w:val="20"/>
              </w:rPr>
            </w:pPr>
            <w:r w:rsidRPr="00E90E5F">
              <w:rPr>
                <w:rFonts w:ascii="Calibri" w:hAnsi="Calibri" w:cs="Calibri"/>
                <w:color w:val="000000"/>
                <w:sz w:val="20"/>
                <w:szCs w:val="20"/>
              </w:rPr>
              <w:t>8590228113016</w:t>
            </w:r>
          </w:p>
        </w:tc>
        <w:tc>
          <w:tcPr>
            <w:tcW w:w="1040" w:type="dxa"/>
            <w:tcBorders>
              <w:top w:val="nil"/>
              <w:left w:val="nil"/>
              <w:bottom w:val="single" w:sz="4" w:space="0" w:color="auto"/>
              <w:right w:val="single" w:sz="4" w:space="0" w:color="auto"/>
            </w:tcBorders>
            <w:shd w:val="clear" w:color="auto" w:fill="auto"/>
            <w:noWrap/>
            <w:vAlign w:val="bottom"/>
            <w:hideMark/>
          </w:tcPr>
          <w:p w14:paraId="6E30BBD7" w14:textId="77777777" w:rsidR="00E90E5F" w:rsidRPr="00E90E5F" w:rsidRDefault="00E90E5F" w:rsidP="00E90E5F">
            <w:pPr>
              <w:rPr>
                <w:rFonts w:ascii="Calibri" w:hAnsi="Calibri" w:cs="Calibri"/>
                <w:color w:val="000000"/>
                <w:sz w:val="20"/>
                <w:szCs w:val="20"/>
              </w:rPr>
            </w:pPr>
            <w:r w:rsidRPr="00E90E5F">
              <w:rPr>
                <w:rFonts w:ascii="Calibri" w:hAnsi="Calibri" w:cs="Calibri"/>
                <w:color w:val="000000"/>
                <w:sz w:val="20"/>
                <w:szCs w:val="20"/>
              </w:rPr>
              <w:t>CEN</w:t>
            </w:r>
          </w:p>
        </w:tc>
        <w:tc>
          <w:tcPr>
            <w:tcW w:w="3540" w:type="dxa"/>
            <w:tcBorders>
              <w:top w:val="nil"/>
              <w:left w:val="nil"/>
              <w:bottom w:val="single" w:sz="4" w:space="0" w:color="auto"/>
              <w:right w:val="single" w:sz="4" w:space="0" w:color="auto"/>
            </w:tcBorders>
            <w:shd w:val="clear" w:color="auto" w:fill="auto"/>
            <w:noWrap/>
            <w:vAlign w:val="bottom"/>
            <w:hideMark/>
          </w:tcPr>
          <w:p w14:paraId="5EA32283" w14:textId="77777777" w:rsidR="00E90E5F" w:rsidRPr="00E90E5F" w:rsidRDefault="00E90E5F" w:rsidP="00E90E5F">
            <w:pPr>
              <w:rPr>
                <w:rFonts w:ascii="Calibri" w:hAnsi="Calibri" w:cs="Calibri"/>
                <w:color w:val="000000"/>
                <w:sz w:val="20"/>
                <w:szCs w:val="20"/>
              </w:rPr>
            </w:pPr>
            <w:r w:rsidRPr="00E90E5F">
              <w:rPr>
                <w:rFonts w:ascii="Calibri" w:hAnsi="Calibri" w:cs="Calibri"/>
                <w:color w:val="000000"/>
                <w:sz w:val="20"/>
                <w:szCs w:val="20"/>
              </w:rPr>
              <w:t xml:space="preserve">Kvído - Malování s barvami </w:t>
            </w:r>
          </w:p>
        </w:tc>
        <w:tc>
          <w:tcPr>
            <w:tcW w:w="1600" w:type="dxa"/>
            <w:tcBorders>
              <w:top w:val="nil"/>
              <w:left w:val="nil"/>
              <w:bottom w:val="single" w:sz="4" w:space="0" w:color="auto"/>
              <w:right w:val="single" w:sz="4" w:space="0" w:color="auto"/>
            </w:tcBorders>
            <w:shd w:val="clear" w:color="auto" w:fill="auto"/>
            <w:noWrap/>
            <w:vAlign w:val="bottom"/>
            <w:hideMark/>
          </w:tcPr>
          <w:p w14:paraId="336FDBB9" w14:textId="77777777" w:rsidR="00E90E5F" w:rsidRPr="00E90E5F" w:rsidRDefault="00E90E5F" w:rsidP="00E90E5F">
            <w:pPr>
              <w:jc w:val="right"/>
              <w:rPr>
                <w:rFonts w:ascii="Calibri" w:hAnsi="Calibri" w:cs="Calibri"/>
                <w:color w:val="000000"/>
                <w:sz w:val="20"/>
                <w:szCs w:val="20"/>
              </w:rPr>
            </w:pPr>
            <w:r w:rsidRPr="00E90E5F">
              <w:rPr>
                <w:rFonts w:ascii="Calibri" w:hAnsi="Calibri" w:cs="Calibri"/>
                <w:color w:val="000000"/>
                <w:sz w:val="20"/>
                <w:szCs w:val="20"/>
              </w:rPr>
              <w:t>107,28</w:t>
            </w:r>
          </w:p>
        </w:tc>
      </w:tr>
      <w:tr w:rsidR="00E90E5F" w:rsidRPr="00E90E5F" w14:paraId="7C1D4D1C" w14:textId="77777777" w:rsidTr="00E90E5F">
        <w:trPr>
          <w:trHeight w:val="260"/>
        </w:trPr>
        <w:tc>
          <w:tcPr>
            <w:tcW w:w="1640" w:type="dxa"/>
            <w:tcBorders>
              <w:top w:val="nil"/>
              <w:left w:val="single" w:sz="4" w:space="0" w:color="auto"/>
              <w:bottom w:val="single" w:sz="4" w:space="0" w:color="auto"/>
              <w:right w:val="single" w:sz="4" w:space="0" w:color="auto"/>
            </w:tcBorders>
            <w:shd w:val="clear" w:color="auto" w:fill="auto"/>
            <w:noWrap/>
            <w:vAlign w:val="bottom"/>
            <w:hideMark/>
          </w:tcPr>
          <w:p w14:paraId="5B62150E" w14:textId="77777777" w:rsidR="00E90E5F" w:rsidRPr="00E90E5F" w:rsidRDefault="00E90E5F" w:rsidP="00E90E5F">
            <w:pPr>
              <w:rPr>
                <w:rFonts w:ascii="Calibri" w:hAnsi="Calibri" w:cs="Calibri"/>
                <w:color w:val="000000"/>
                <w:sz w:val="20"/>
                <w:szCs w:val="20"/>
              </w:rPr>
            </w:pPr>
            <w:r w:rsidRPr="00E90E5F">
              <w:rPr>
                <w:rFonts w:ascii="Calibri" w:hAnsi="Calibri" w:cs="Calibri"/>
                <w:color w:val="000000"/>
                <w:sz w:val="20"/>
                <w:szCs w:val="20"/>
              </w:rPr>
              <w:t>9788076884182</w:t>
            </w:r>
          </w:p>
        </w:tc>
        <w:tc>
          <w:tcPr>
            <w:tcW w:w="1040" w:type="dxa"/>
            <w:tcBorders>
              <w:top w:val="nil"/>
              <w:left w:val="nil"/>
              <w:bottom w:val="single" w:sz="4" w:space="0" w:color="auto"/>
              <w:right w:val="single" w:sz="4" w:space="0" w:color="auto"/>
            </w:tcBorders>
            <w:shd w:val="clear" w:color="auto" w:fill="auto"/>
            <w:noWrap/>
            <w:vAlign w:val="bottom"/>
            <w:hideMark/>
          </w:tcPr>
          <w:p w14:paraId="5CCEA7C8" w14:textId="77777777" w:rsidR="00E90E5F" w:rsidRPr="00E90E5F" w:rsidRDefault="00E90E5F" w:rsidP="00E90E5F">
            <w:pPr>
              <w:rPr>
                <w:rFonts w:ascii="Calibri" w:hAnsi="Calibri" w:cs="Calibri"/>
                <w:color w:val="000000"/>
                <w:sz w:val="20"/>
                <w:szCs w:val="20"/>
              </w:rPr>
            </w:pPr>
            <w:r w:rsidRPr="00E90E5F">
              <w:rPr>
                <w:rFonts w:ascii="Calibri" w:hAnsi="Calibri" w:cs="Calibri"/>
                <w:color w:val="000000"/>
                <w:sz w:val="20"/>
                <w:szCs w:val="20"/>
              </w:rPr>
              <w:t>CFG</w:t>
            </w:r>
          </w:p>
        </w:tc>
        <w:tc>
          <w:tcPr>
            <w:tcW w:w="3540" w:type="dxa"/>
            <w:tcBorders>
              <w:top w:val="nil"/>
              <w:left w:val="nil"/>
              <w:bottom w:val="single" w:sz="4" w:space="0" w:color="auto"/>
              <w:right w:val="single" w:sz="4" w:space="0" w:color="auto"/>
            </w:tcBorders>
            <w:shd w:val="clear" w:color="auto" w:fill="auto"/>
            <w:noWrap/>
            <w:vAlign w:val="bottom"/>
            <w:hideMark/>
          </w:tcPr>
          <w:p w14:paraId="7F077A7F" w14:textId="77777777" w:rsidR="00E90E5F" w:rsidRPr="00E90E5F" w:rsidRDefault="00E90E5F" w:rsidP="00E90E5F">
            <w:pPr>
              <w:rPr>
                <w:rFonts w:ascii="Calibri" w:hAnsi="Calibri" w:cs="Calibri"/>
                <w:color w:val="000000"/>
                <w:sz w:val="20"/>
                <w:szCs w:val="20"/>
              </w:rPr>
            </w:pPr>
            <w:r w:rsidRPr="00E90E5F">
              <w:rPr>
                <w:rFonts w:ascii="Calibri" w:hAnsi="Calibri" w:cs="Calibri"/>
                <w:color w:val="000000"/>
                <w:sz w:val="20"/>
                <w:szCs w:val="20"/>
              </w:rPr>
              <w:t>Kvído - 500 roztomilých samolepek</w:t>
            </w:r>
          </w:p>
        </w:tc>
        <w:tc>
          <w:tcPr>
            <w:tcW w:w="1600" w:type="dxa"/>
            <w:tcBorders>
              <w:top w:val="nil"/>
              <w:left w:val="nil"/>
              <w:bottom w:val="single" w:sz="4" w:space="0" w:color="auto"/>
              <w:right w:val="single" w:sz="4" w:space="0" w:color="auto"/>
            </w:tcBorders>
            <w:shd w:val="clear" w:color="auto" w:fill="auto"/>
            <w:noWrap/>
            <w:vAlign w:val="bottom"/>
            <w:hideMark/>
          </w:tcPr>
          <w:p w14:paraId="5CF347FB" w14:textId="77777777" w:rsidR="00E90E5F" w:rsidRPr="00E90E5F" w:rsidRDefault="00E90E5F" w:rsidP="00E90E5F">
            <w:pPr>
              <w:jc w:val="right"/>
              <w:rPr>
                <w:rFonts w:ascii="Calibri" w:hAnsi="Calibri" w:cs="Calibri"/>
                <w:color w:val="000000"/>
                <w:sz w:val="20"/>
                <w:szCs w:val="20"/>
              </w:rPr>
            </w:pPr>
            <w:r w:rsidRPr="00E90E5F">
              <w:rPr>
                <w:rFonts w:ascii="Calibri" w:hAnsi="Calibri" w:cs="Calibri"/>
                <w:color w:val="000000"/>
                <w:sz w:val="20"/>
                <w:szCs w:val="20"/>
              </w:rPr>
              <w:t>143,28</w:t>
            </w:r>
          </w:p>
        </w:tc>
      </w:tr>
      <w:tr w:rsidR="00E90E5F" w:rsidRPr="00E90E5F" w14:paraId="08B9CB1F" w14:textId="77777777" w:rsidTr="00E90E5F">
        <w:trPr>
          <w:trHeight w:val="260"/>
        </w:trPr>
        <w:tc>
          <w:tcPr>
            <w:tcW w:w="1640" w:type="dxa"/>
            <w:tcBorders>
              <w:top w:val="nil"/>
              <w:left w:val="single" w:sz="4" w:space="0" w:color="auto"/>
              <w:bottom w:val="single" w:sz="4" w:space="0" w:color="auto"/>
              <w:right w:val="single" w:sz="4" w:space="0" w:color="auto"/>
            </w:tcBorders>
            <w:shd w:val="clear" w:color="auto" w:fill="auto"/>
            <w:noWrap/>
            <w:vAlign w:val="bottom"/>
            <w:hideMark/>
          </w:tcPr>
          <w:p w14:paraId="0B241EB7" w14:textId="77777777" w:rsidR="00E90E5F" w:rsidRPr="00E90E5F" w:rsidRDefault="00E90E5F" w:rsidP="00E90E5F">
            <w:pPr>
              <w:rPr>
                <w:rFonts w:ascii="Calibri" w:hAnsi="Calibri" w:cs="Calibri"/>
                <w:color w:val="000000"/>
                <w:sz w:val="20"/>
                <w:szCs w:val="20"/>
              </w:rPr>
            </w:pPr>
            <w:r w:rsidRPr="00E90E5F">
              <w:rPr>
                <w:rFonts w:ascii="Calibri" w:hAnsi="Calibri" w:cs="Calibri"/>
                <w:color w:val="000000"/>
                <w:sz w:val="20"/>
                <w:szCs w:val="20"/>
              </w:rPr>
              <w:t>8590228039194</w:t>
            </w:r>
          </w:p>
        </w:tc>
        <w:tc>
          <w:tcPr>
            <w:tcW w:w="1040" w:type="dxa"/>
            <w:tcBorders>
              <w:top w:val="nil"/>
              <w:left w:val="nil"/>
              <w:bottom w:val="single" w:sz="4" w:space="0" w:color="auto"/>
              <w:right w:val="single" w:sz="4" w:space="0" w:color="auto"/>
            </w:tcBorders>
            <w:shd w:val="clear" w:color="auto" w:fill="auto"/>
            <w:noWrap/>
            <w:vAlign w:val="bottom"/>
            <w:hideMark/>
          </w:tcPr>
          <w:p w14:paraId="03BB098F" w14:textId="77777777" w:rsidR="00E90E5F" w:rsidRPr="00E90E5F" w:rsidRDefault="00E90E5F" w:rsidP="00E90E5F">
            <w:pPr>
              <w:rPr>
                <w:rFonts w:ascii="Calibri" w:hAnsi="Calibri" w:cs="Calibri"/>
                <w:color w:val="000000"/>
                <w:sz w:val="20"/>
                <w:szCs w:val="20"/>
              </w:rPr>
            </w:pPr>
            <w:r w:rsidRPr="00E90E5F">
              <w:rPr>
                <w:rFonts w:ascii="Calibri" w:hAnsi="Calibri" w:cs="Calibri"/>
                <w:color w:val="000000"/>
                <w:sz w:val="20"/>
                <w:szCs w:val="20"/>
              </w:rPr>
              <w:t>CKA</w:t>
            </w:r>
          </w:p>
        </w:tc>
        <w:tc>
          <w:tcPr>
            <w:tcW w:w="3540" w:type="dxa"/>
            <w:tcBorders>
              <w:top w:val="nil"/>
              <w:left w:val="nil"/>
              <w:bottom w:val="single" w:sz="4" w:space="0" w:color="auto"/>
              <w:right w:val="single" w:sz="4" w:space="0" w:color="auto"/>
            </w:tcBorders>
            <w:shd w:val="clear" w:color="auto" w:fill="auto"/>
            <w:noWrap/>
            <w:vAlign w:val="bottom"/>
            <w:hideMark/>
          </w:tcPr>
          <w:p w14:paraId="396A5378" w14:textId="77777777" w:rsidR="00E90E5F" w:rsidRPr="00E90E5F" w:rsidRDefault="00E90E5F" w:rsidP="00E90E5F">
            <w:pPr>
              <w:rPr>
                <w:rFonts w:ascii="Calibri" w:hAnsi="Calibri" w:cs="Calibri"/>
                <w:color w:val="000000"/>
                <w:sz w:val="20"/>
                <w:szCs w:val="20"/>
              </w:rPr>
            </w:pPr>
            <w:r w:rsidRPr="00E90E5F">
              <w:rPr>
                <w:rFonts w:ascii="Calibri" w:hAnsi="Calibri" w:cs="Calibri"/>
                <w:color w:val="000000"/>
                <w:sz w:val="20"/>
                <w:szCs w:val="20"/>
              </w:rPr>
              <w:t>Čaj v krabičce</w:t>
            </w:r>
          </w:p>
        </w:tc>
        <w:tc>
          <w:tcPr>
            <w:tcW w:w="1600" w:type="dxa"/>
            <w:tcBorders>
              <w:top w:val="nil"/>
              <w:left w:val="nil"/>
              <w:bottom w:val="single" w:sz="4" w:space="0" w:color="auto"/>
              <w:right w:val="single" w:sz="4" w:space="0" w:color="auto"/>
            </w:tcBorders>
            <w:shd w:val="clear" w:color="auto" w:fill="auto"/>
            <w:noWrap/>
            <w:vAlign w:val="bottom"/>
            <w:hideMark/>
          </w:tcPr>
          <w:p w14:paraId="3F10F5FD" w14:textId="77777777" w:rsidR="00E90E5F" w:rsidRPr="00E90E5F" w:rsidRDefault="00E90E5F" w:rsidP="00E90E5F">
            <w:pPr>
              <w:jc w:val="right"/>
              <w:rPr>
                <w:rFonts w:ascii="Calibri" w:hAnsi="Calibri" w:cs="Calibri"/>
                <w:color w:val="000000"/>
                <w:sz w:val="20"/>
                <w:szCs w:val="20"/>
              </w:rPr>
            </w:pPr>
            <w:r w:rsidRPr="00E90E5F">
              <w:rPr>
                <w:rFonts w:ascii="Calibri" w:hAnsi="Calibri" w:cs="Calibri"/>
                <w:color w:val="000000"/>
                <w:sz w:val="20"/>
                <w:szCs w:val="20"/>
              </w:rPr>
              <w:t>60,26</w:t>
            </w:r>
          </w:p>
        </w:tc>
      </w:tr>
      <w:tr w:rsidR="00E90E5F" w:rsidRPr="00E90E5F" w14:paraId="624B31AC" w14:textId="77777777" w:rsidTr="00E90E5F">
        <w:trPr>
          <w:trHeight w:val="260"/>
        </w:trPr>
        <w:tc>
          <w:tcPr>
            <w:tcW w:w="1640" w:type="dxa"/>
            <w:tcBorders>
              <w:top w:val="nil"/>
              <w:left w:val="single" w:sz="4" w:space="0" w:color="auto"/>
              <w:bottom w:val="single" w:sz="4" w:space="0" w:color="auto"/>
              <w:right w:val="single" w:sz="4" w:space="0" w:color="auto"/>
            </w:tcBorders>
            <w:shd w:val="clear" w:color="auto" w:fill="auto"/>
            <w:noWrap/>
            <w:vAlign w:val="bottom"/>
            <w:hideMark/>
          </w:tcPr>
          <w:p w14:paraId="5AB2206E" w14:textId="77777777" w:rsidR="00E90E5F" w:rsidRPr="00E90E5F" w:rsidRDefault="00E90E5F" w:rsidP="00E90E5F">
            <w:pPr>
              <w:rPr>
                <w:rFonts w:ascii="Calibri" w:hAnsi="Calibri" w:cs="Calibri"/>
                <w:color w:val="000000"/>
                <w:sz w:val="20"/>
                <w:szCs w:val="20"/>
              </w:rPr>
            </w:pPr>
            <w:r w:rsidRPr="00E90E5F">
              <w:rPr>
                <w:rFonts w:ascii="Calibri" w:hAnsi="Calibri" w:cs="Calibri"/>
                <w:color w:val="000000"/>
                <w:sz w:val="20"/>
                <w:szCs w:val="20"/>
              </w:rPr>
              <w:t>8590228114280</w:t>
            </w:r>
          </w:p>
        </w:tc>
        <w:tc>
          <w:tcPr>
            <w:tcW w:w="1040" w:type="dxa"/>
            <w:tcBorders>
              <w:top w:val="nil"/>
              <w:left w:val="nil"/>
              <w:bottom w:val="single" w:sz="4" w:space="0" w:color="auto"/>
              <w:right w:val="single" w:sz="4" w:space="0" w:color="auto"/>
            </w:tcBorders>
            <w:shd w:val="clear" w:color="auto" w:fill="auto"/>
            <w:noWrap/>
            <w:vAlign w:val="bottom"/>
            <w:hideMark/>
          </w:tcPr>
          <w:p w14:paraId="7E92F054" w14:textId="77777777" w:rsidR="00E90E5F" w:rsidRPr="00E90E5F" w:rsidRDefault="00E90E5F" w:rsidP="00E90E5F">
            <w:pPr>
              <w:rPr>
                <w:rFonts w:ascii="Calibri" w:hAnsi="Calibri" w:cs="Calibri"/>
                <w:color w:val="000000"/>
                <w:sz w:val="20"/>
                <w:szCs w:val="20"/>
              </w:rPr>
            </w:pPr>
            <w:r w:rsidRPr="00E90E5F">
              <w:rPr>
                <w:rFonts w:ascii="Calibri" w:hAnsi="Calibri" w:cs="Calibri"/>
                <w:color w:val="000000"/>
                <w:sz w:val="20"/>
                <w:szCs w:val="20"/>
              </w:rPr>
              <w:t>CLD</w:t>
            </w:r>
          </w:p>
        </w:tc>
        <w:tc>
          <w:tcPr>
            <w:tcW w:w="3540" w:type="dxa"/>
            <w:tcBorders>
              <w:top w:val="nil"/>
              <w:left w:val="nil"/>
              <w:bottom w:val="single" w:sz="4" w:space="0" w:color="auto"/>
              <w:right w:val="single" w:sz="4" w:space="0" w:color="auto"/>
            </w:tcBorders>
            <w:shd w:val="clear" w:color="auto" w:fill="auto"/>
            <w:noWrap/>
            <w:vAlign w:val="bottom"/>
            <w:hideMark/>
          </w:tcPr>
          <w:p w14:paraId="661AB495" w14:textId="77777777" w:rsidR="00E90E5F" w:rsidRPr="00E90E5F" w:rsidRDefault="00E90E5F" w:rsidP="00E90E5F">
            <w:pPr>
              <w:rPr>
                <w:rFonts w:ascii="Calibri" w:hAnsi="Calibri" w:cs="Calibri"/>
                <w:color w:val="000000"/>
                <w:sz w:val="20"/>
                <w:szCs w:val="20"/>
              </w:rPr>
            </w:pPr>
            <w:r w:rsidRPr="00E90E5F">
              <w:rPr>
                <w:rFonts w:ascii="Calibri" w:hAnsi="Calibri" w:cs="Calibri"/>
                <w:color w:val="000000"/>
                <w:sz w:val="20"/>
                <w:szCs w:val="20"/>
              </w:rPr>
              <w:t>Mačkací antistresová hračka</w:t>
            </w:r>
          </w:p>
        </w:tc>
        <w:tc>
          <w:tcPr>
            <w:tcW w:w="1600" w:type="dxa"/>
            <w:tcBorders>
              <w:top w:val="nil"/>
              <w:left w:val="nil"/>
              <w:bottom w:val="single" w:sz="4" w:space="0" w:color="auto"/>
              <w:right w:val="single" w:sz="4" w:space="0" w:color="auto"/>
            </w:tcBorders>
            <w:shd w:val="clear" w:color="auto" w:fill="auto"/>
            <w:noWrap/>
            <w:vAlign w:val="bottom"/>
            <w:hideMark/>
          </w:tcPr>
          <w:p w14:paraId="298EB1E4" w14:textId="77777777" w:rsidR="00E90E5F" w:rsidRPr="00E90E5F" w:rsidRDefault="00E90E5F" w:rsidP="00E90E5F">
            <w:pPr>
              <w:jc w:val="right"/>
              <w:rPr>
                <w:rFonts w:ascii="Calibri" w:hAnsi="Calibri" w:cs="Calibri"/>
                <w:color w:val="000000"/>
                <w:sz w:val="20"/>
                <w:szCs w:val="20"/>
              </w:rPr>
            </w:pPr>
            <w:r w:rsidRPr="00E90E5F">
              <w:rPr>
                <w:rFonts w:ascii="Calibri" w:hAnsi="Calibri" w:cs="Calibri"/>
                <w:color w:val="000000"/>
                <w:sz w:val="20"/>
                <w:szCs w:val="20"/>
              </w:rPr>
              <w:t>86,2</w:t>
            </w:r>
          </w:p>
        </w:tc>
      </w:tr>
      <w:tr w:rsidR="00E90E5F" w:rsidRPr="00E90E5F" w14:paraId="34483EFE" w14:textId="77777777" w:rsidTr="00E90E5F">
        <w:trPr>
          <w:trHeight w:val="260"/>
        </w:trPr>
        <w:tc>
          <w:tcPr>
            <w:tcW w:w="1640" w:type="dxa"/>
            <w:tcBorders>
              <w:top w:val="nil"/>
              <w:left w:val="single" w:sz="4" w:space="0" w:color="auto"/>
              <w:bottom w:val="single" w:sz="4" w:space="0" w:color="auto"/>
              <w:right w:val="single" w:sz="4" w:space="0" w:color="auto"/>
            </w:tcBorders>
            <w:shd w:val="clear" w:color="auto" w:fill="auto"/>
            <w:noWrap/>
            <w:vAlign w:val="bottom"/>
            <w:hideMark/>
          </w:tcPr>
          <w:p w14:paraId="79BD7603" w14:textId="77777777" w:rsidR="00E90E5F" w:rsidRPr="00E90E5F" w:rsidRDefault="00E90E5F" w:rsidP="00E90E5F">
            <w:pPr>
              <w:rPr>
                <w:rFonts w:ascii="Calibri" w:hAnsi="Calibri" w:cs="Calibri"/>
                <w:color w:val="000000"/>
                <w:sz w:val="20"/>
                <w:szCs w:val="20"/>
              </w:rPr>
            </w:pPr>
            <w:r w:rsidRPr="00E90E5F">
              <w:rPr>
                <w:rFonts w:ascii="Calibri" w:hAnsi="Calibri" w:cs="Calibri"/>
                <w:color w:val="000000"/>
                <w:sz w:val="20"/>
                <w:szCs w:val="20"/>
              </w:rPr>
              <w:t>8590228087706</w:t>
            </w:r>
          </w:p>
        </w:tc>
        <w:tc>
          <w:tcPr>
            <w:tcW w:w="1040" w:type="dxa"/>
            <w:tcBorders>
              <w:top w:val="nil"/>
              <w:left w:val="nil"/>
              <w:bottom w:val="single" w:sz="4" w:space="0" w:color="auto"/>
              <w:right w:val="single" w:sz="4" w:space="0" w:color="auto"/>
            </w:tcBorders>
            <w:shd w:val="clear" w:color="auto" w:fill="auto"/>
            <w:noWrap/>
            <w:vAlign w:val="bottom"/>
            <w:hideMark/>
          </w:tcPr>
          <w:p w14:paraId="74654BD2" w14:textId="77777777" w:rsidR="00E90E5F" w:rsidRPr="00E90E5F" w:rsidRDefault="00E90E5F" w:rsidP="00E90E5F">
            <w:pPr>
              <w:rPr>
                <w:rFonts w:ascii="Calibri" w:hAnsi="Calibri" w:cs="Calibri"/>
                <w:color w:val="000000"/>
                <w:sz w:val="20"/>
                <w:szCs w:val="20"/>
              </w:rPr>
            </w:pPr>
            <w:r w:rsidRPr="00E90E5F">
              <w:rPr>
                <w:rFonts w:ascii="Calibri" w:hAnsi="Calibri" w:cs="Calibri"/>
                <w:color w:val="000000"/>
                <w:sz w:val="20"/>
                <w:szCs w:val="20"/>
              </w:rPr>
              <w:t>CP0</w:t>
            </w:r>
          </w:p>
        </w:tc>
        <w:tc>
          <w:tcPr>
            <w:tcW w:w="3540" w:type="dxa"/>
            <w:tcBorders>
              <w:top w:val="nil"/>
              <w:left w:val="nil"/>
              <w:bottom w:val="single" w:sz="4" w:space="0" w:color="auto"/>
              <w:right w:val="single" w:sz="4" w:space="0" w:color="auto"/>
            </w:tcBorders>
            <w:shd w:val="clear" w:color="auto" w:fill="auto"/>
            <w:noWrap/>
            <w:vAlign w:val="bottom"/>
            <w:hideMark/>
          </w:tcPr>
          <w:p w14:paraId="6D1AA582" w14:textId="77777777" w:rsidR="00E90E5F" w:rsidRPr="00E90E5F" w:rsidRDefault="00E90E5F" w:rsidP="00E90E5F">
            <w:pPr>
              <w:rPr>
                <w:rFonts w:ascii="Calibri" w:hAnsi="Calibri" w:cs="Calibri"/>
                <w:color w:val="000000"/>
                <w:sz w:val="20"/>
                <w:szCs w:val="20"/>
              </w:rPr>
            </w:pPr>
            <w:r w:rsidRPr="00E90E5F">
              <w:rPr>
                <w:rFonts w:ascii="Calibri" w:hAnsi="Calibri" w:cs="Calibri"/>
                <w:color w:val="000000"/>
                <w:sz w:val="20"/>
                <w:szCs w:val="20"/>
              </w:rPr>
              <w:t>Pralinky v papírové kabelce</w:t>
            </w:r>
          </w:p>
        </w:tc>
        <w:tc>
          <w:tcPr>
            <w:tcW w:w="1600" w:type="dxa"/>
            <w:tcBorders>
              <w:top w:val="nil"/>
              <w:left w:val="nil"/>
              <w:bottom w:val="single" w:sz="4" w:space="0" w:color="auto"/>
              <w:right w:val="single" w:sz="4" w:space="0" w:color="auto"/>
            </w:tcBorders>
            <w:shd w:val="clear" w:color="auto" w:fill="auto"/>
            <w:noWrap/>
            <w:vAlign w:val="bottom"/>
            <w:hideMark/>
          </w:tcPr>
          <w:p w14:paraId="324C4D8F" w14:textId="77777777" w:rsidR="00E90E5F" w:rsidRPr="00E90E5F" w:rsidRDefault="00E90E5F" w:rsidP="00E90E5F">
            <w:pPr>
              <w:jc w:val="right"/>
              <w:rPr>
                <w:rFonts w:ascii="Calibri" w:hAnsi="Calibri" w:cs="Calibri"/>
                <w:color w:val="000000"/>
                <w:sz w:val="20"/>
                <w:szCs w:val="20"/>
              </w:rPr>
            </w:pPr>
            <w:r w:rsidRPr="00E90E5F">
              <w:rPr>
                <w:rFonts w:ascii="Calibri" w:hAnsi="Calibri" w:cs="Calibri"/>
                <w:color w:val="000000"/>
                <w:sz w:val="20"/>
                <w:szCs w:val="20"/>
              </w:rPr>
              <w:t>80,63</w:t>
            </w:r>
          </w:p>
        </w:tc>
      </w:tr>
      <w:tr w:rsidR="00E90E5F" w:rsidRPr="00E90E5F" w14:paraId="5D8A0242" w14:textId="77777777" w:rsidTr="00E90E5F">
        <w:trPr>
          <w:trHeight w:val="260"/>
        </w:trPr>
        <w:tc>
          <w:tcPr>
            <w:tcW w:w="1640" w:type="dxa"/>
            <w:tcBorders>
              <w:top w:val="nil"/>
              <w:left w:val="single" w:sz="4" w:space="0" w:color="auto"/>
              <w:bottom w:val="single" w:sz="4" w:space="0" w:color="auto"/>
              <w:right w:val="single" w:sz="4" w:space="0" w:color="auto"/>
            </w:tcBorders>
            <w:shd w:val="clear" w:color="auto" w:fill="auto"/>
            <w:noWrap/>
            <w:vAlign w:val="bottom"/>
            <w:hideMark/>
          </w:tcPr>
          <w:p w14:paraId="52A55A28" w14:textId="77777777" w:rsidR="00E90E5F" w:rsidRPr="00E90E5F" w:rsidRDefault="00E90E5F" w:rsidP="00E90E5F">
            <w:pPr>
              <w:rPr>
                <w:rFonts w:ascii="Calibri" w:hAnsi="Calibri" w:cs="Calibri"/>
                <w:color w:val="000000"/>
                <w:sz w:val="20"/>
                <w:szCs w:val="20"/>
              </w:rPr>
            </w:pPr>
            <w:r w:rsidRPr="00E90E5F">
              <w:rPr>
                <w:rFonts w:ascii="Calibri" w:hAnsi="Calibri" w:cs="Calibri"/>
                <w:color w:val="000000"/>
                <w:sz w:val="20"/>
                <w:szCs w:val="20"/>
              </w:rPr>
              <w:t>8590228041067</w:t>
            </w:r>
          </w:p>
        </w:tc>
        <w:tc>
          <w:tcPr>
            <w:tcW w:w="1040" w:type="dxa"/>
            <w:tcBorders>
              <w:top w:val="nil"/>
              <w:left w:val="nil"/>
              <w:bottom w:val="single" w:sz="4" w:space="0" w:color="auto"/>
              <w:right w:val="single" w:sz="4" w:space="0" w:color="auto"/>
            </w:tcBorders>
            <w:shd w:val="clear" w:color="auto" w:fill="auto"/>
            <w:noWrap/>
            <w:vAlign w:val="bottom"/>
            <w:hideMark/>
          </w:tcPr>
          <w:p w14:paraId="2C80A01A" w14:textId="77777777" w:rsidR="00E90E5F" w:rsidRPr="00E90E5F" w:rsidRDefault="00E90E5F" w:rsidP="00E90E5F">
            <w:pPr>
              <w:rPr>
                <w:rFonts w:ascii="Calibri" w:hAnsi="Calibri" w:cs="Calibri"/>
                <w:color w:val="000000"/>
                <w:sz w:val="20"/>
                <w:szCs w:val="20"/>
              </w:rPr>
            </w:pPr>
            <w:r w:rsidRPr="00E90E5F">
              <w:rPr>
                <w:rFonts w:ascii="Calibri" w:hAnsi="Calibri" w:cs="Calibri"/>
                <w:color w:val="000000"/>
                <w:sz w:val="20"/>
                <w:szCs w:val="20"/>
              </w:rPr>
              <w:t>CPA</w:t>
            </w:r>
          </w:p>
        </w:tc>
        <w:tc>
          <w:tcPr>
            <w:tcW w:w="3540" w:type="dxa"/>
            <w:tcBorders>
              <w:top w:val="nil"/>
              <w:left w:val="nil"/>
              <w:bottom w:val="single" w:sz="4" w:space="0" w:color="auto"/>
              <w:right w:val="single" w:sz="4" w:space="0" w:color="auto"/>
            </w:tcBorders>
            <w:shd w:val="clear" w:color="auto" w:fill="auto"/>
            <w:noWrap/>
            <w:vAlign w:val="bottom"/>
            <w:hideMark/>
          </w:tcPr>
          <w:p w14:paraId="5D8ACAAD" w14:textId="77777777" w:rsidR="00E90E5F" w:rsidRPr="00E90E5F" w:rsidRDefault="00E90E5F" w:rsidP="00E90E5F">
            <w:pPr>
              <w:rPr>
                <w:rFonts w:ascii="Calibri" w:hAnsi="Calibri" w:cs="Calibri"/>
                <w:color w:val="000000"/>
                <w:sz w:val="20"/>
                <w:szCs w:val="20"/>
              </w:rPr>
            </w:pPr>
            <w:r w:rsidRPr="00E90E5F">
              <w:rPr>
                <w:rFonts w:ascii="Calibri" w:hAnsi="Calibri" w:cs="Calibri"/>
                <w:color w:val="000000"/>
                <w:sz w:val="20"/>
                <w:szCs w:val="20"/>
              </w:rPr>
              <w:t>Cestovní polštář anatomický</w:t>
            </w:r>
          </w:p>
        </w:tc>
        <w:tc>
          <w:tcPr>
            <w:tcW w:w="1600" w:type="dxa"/>
            <w:tcBorders>
              <w:top w:val="nil"/>
              <w:left w:val="nil"/>
              <w:bottom w:val="single" w:sz="4" w:space="0" w:color="auto"/>
              <w:right w:val="single" w:sz="4" w:space="0" w:color="auto"/>
            </w:tcBorders>
            <w:shd w:val="clear" w:color="auto" w:fill="auto"/>
            <w:noWrap/>
            <w:vAlign w:val="bottom"/>
            <w:hideMark/>
          </w:tcPr>
          <w:p w14:paraId="308E48C2" w14:textId="77777777" w:rsidR="00E90E5F" w:rsidRPr="00E90E5F" w:rsidRDefault="00E90E5F" w:rsidP="00E90E5F">
            <w:pPr>
              <w:jc w:val="right"/>
              <w:rPr>
                <w:rFonts w:ascii="Calibri" w:hAnsi="Calibri" w:cs="Calibri"/>
                <w:color w:val="000000"/>
                <w:sz w:val="20"/>
                <w:szCs w:val="20"/>
              </w:rPr>
            </w:pPr>
            <w:r w:rsidRPr="00E90E5F">
              <w:rPr>
                <w:rFonts w:ascii="Calibri" w:hAnsi="Calibri" w:cs="Calibri"/>
                <w:color w:val="000000"/>
                <w:sz w:val="20"/>
                <w:szCs w:val="20"/>
              </w:rPr>
              <w:t>230,83</w:t>
            </w:r>
          </w:p>
        </w:tc>
      </w:tr>
      <w:tr w:rsidR="00E90E5F" w:rsidRPr="00E90E5F" w14:paraId="14E543B2" w14:textId="77777777" w:rsidTr="00E90E5F">
        <w:trPr>
          <w:trHeight w:val="260"/>
        </w:trPr>
        <w:tc>
          <w:tcPr>
            <w:tcW w:w="1640" w:type="dxa"/>
            <w:tcBorders>
              <w:top w:val="nil"/>
              <w:left w:val="single" w:sz="4" w:space="0" w:color="auto"/>
              <w:bottom w:val="single" w:sz="4" w:space="0" w:color="auto"/>
              <w:right w:val="single" w:sz="4" w:space="0" w:color="auto"/>
            </w:tcBorders>
            <w:shd w:val="clear" w:color="auto" w:fill="auto"/>
            <w:noWrap/>
            <w:vAlign w:val="bottom"/>
            <w:hideMark/>
          </w:tcPr>
          <w:p w14:paraId="12857845" w14:textId="77777777" w:rsidR="00E90E5F" w:rsidRPr="00E90E5F" w:rsidRDefault="00E90E5F" w:rsidP="00E90E5F">
            <w:pPr>
              <w:rPr>
                <w:rFonts w:ascii="Calibri" w:hAnsi="Calibri" w:cs="Calibri"/>
                <w:color w:val="000000"/>
                <w:sz w:val="20"/>
                <w:szCs w:val="20"/>
              </w:rPr>
            </w:pPr>
            <w:r w:rsidRPr="00E90E5F">
              <w:rPr>
                <w:rFonts w:ascii="Calibri" w:hAnsi="Calibri" w:cs="Calibri"/>
                <w:color w:val="000000"/>
                <w:sz w:val="20"/>
                <w:szCs w:val="20"/>
              </w:rPr>
              <w:t>8590228114228</w:t>
            </w:r>
          </w:p>
        </w:tc>
        <w:tc>
          <w:tcPr>
            <w:tcW w:w="1040" w:type="dxa"/>
            <w:tcBorders>
              <w:top w:val="nil"/>
              <w:left w:val="nil"/>
              <w:bottom w:val="single" w:sz="4" w:space="0" w:color="auto"/>
              <w:right w:val="single" w:sz="4" w:space="0" w:color="auto"/>
            </w:tcBorders>
            <w:shd w:val="clear" w:color="auto" w:fill="auto"/>
            <w:noWrap/>
            <w:vAlign w:val="bottom"/>
            <w:hideMark/>
          </w:tcPr>
          <w:p w14:paraId="25639DD3" w14:textId="77777777" w:rsidR="00E90E5F" w:rsidRPr="00E90E5F" w:rsidRDefault="00E90E5F" w:rsidP="00E90E5F">
            <w:pPr>
              <w:rPr>
                <w:rFonts w:ascii="Calibri" w:hAnsi="Calibri" w:cs="Calibri"/>
                <w:color w:val="000000"/>
                <w:sz w:val="20"/>
                <w:szCs w:val="20"/>
              </w:rPr>
            </w:pPr>
            <w:r w:rsidRPr="00E90E5F">
              <w:rPr>
                <w:rFonts w:ascii="Calibri" w:hAnsi="Calibri" w:cs="Calibri"/>
                <w:color w:val="000000"/>
                <w:sz w:val="20"/>
                <w:szCs w:val="20"/>
              </w:rPr>
              <w:t>CPR</w:t>
            </w:r>
          </w:p>
        </w:tc>
        <w:tc>
          <w:tcPr>
            <w:tcW w:w="3540" w:type="dxa"/>
            <w:tcBorders>
              <w:top w:val="nil"/>
              <w:left w:val="nil"/>
              <w:bottom w:val="single" w:sz="4" w:space="0" w:color="auto"/>
              <w:right w:val="single" w:sz="4" w:space="0" w:color="auto"/>
            </w:tcBorders>
            <w:shd w:val="clear" w:color="auto" w:fill="auto"/>
            <w:noWrap/>
            <w:vAlign w:val="bottom"/>
            <w:hideMark/>
          </w:tcPr>
          <w:p w14:paraId="79AA6850" w14:textId="77777777" w:rsidR="00E90E5F" w:rsidRPr="00E90E5F" w:rsidRDefault="00E90E5F" w:rsidP="00E90E5F">
            <w:pPr>
              <w:rPr>
                <w:rFonts w:ascii="Calibri" w:hAnsi="Calibri" w:cs="Calibri"/>
                <w:color w:val="000000"/>
                <w:sz w:val="20"/>
                <w:szCs w:val="20"/>
              </w:rPr>
            </w:pPr>
            <w:r w:rsidRPr="00E90E5F">
              <w:rPr>
                <w:rFonts w:ascii="Calibri" w:hAnsi="Calibri" w:cs="Calibri"/>
                <w:color w:val="000000"/>
                <w:sz w:val="20"/>
                <w:szCs w:val="20"/>
              </w:rPr>
              <w:t xml:space="preserve">Cestovní polštář provlékací </w:t>
            </w:r>
          </w:p>
        </w:tc>
        <w:tc>
          <w:tcPr>
            <w:tcW w:w="1600" w:type="dxa"/>
            <w:tcBorders>
              <w:top w:val="nil"/>
              <w:left w:val="nil"/>
              <w:bottom w:val="single" w:sz="4" w:space="0" w:color="auto"/>
              <w:right w:val="single" w:sz="4" w:space="0" w:color="auto"/>
            </w:tcBorders>
            <w:shd w:val="clear" w:color="auto" w:fill="auto"/>
            <w:noWrap/>
            <w:vAlign w:val="bottom"/>
            <w:hideMark/>
          </w:tcPr>
          <w:p w14:paraId="1970BBE7" w14:textId="77777777" w:rsidR="00E90E5F" w:rsidRPr="00E90E5F" w:rsidRDefault="00E90E5F" w:rsidP="00E90E5F">
            <w:pPr>
              <w:jc w:val="right"/>
              <w:rPr>
                <w:rFonts w:ascii="Calibri" w:hAnsi="Calibri" w:cs="Calibri"/>
                <w:color w:val="000000"/>
                <w:sz w:val="20"/>
                <w:szCs w:val="20"/>
              </w:rPr>
            </w:pPr>
            <w:r w:rsidRPr="00E90E5F">
              <w:rPr>
                <w:rFonts w:ascii="Calibri" w:hAnsi="Calibri" w:cs="Calibri"/>
                <w:color w:val="000000"/>
                <w:sz w:val="20"/>
                <w:szCs w:val="20"/>
              </w:rPr>
              <w:t>288,68</w:t>
            </w:r>
          </w:p>
        </w:tc>
      </w:tr>
      <w:tr w:rsidR="00E90E5F" w:rsidRPr="00E90E5F" w14:paraId="6C1C3E64" w14:textId="77777777" w:rsidTr="00E90E5F">
        <w:trPr>
          <w:trHeight w:val="260"/>
        </w:trPr>
        <w:tc>
          <w:tcPr>
            <w:tcW w:w="1640" w:type="dxa"/>
            <w:tcBorders>
              <w:top w:val="nil"/>
              <w:left w:val="single" w:sz="4" w:space="0" w:color="auto"/>
              <w:bottom w:val="single" w:sz="4" w:space="0" w:color="auto"/>
              <w:right w:val="single" w:sz="4" w:space="0" w:color="auto"/>
            </w:tcBorders>
            <w:shd w:val="clear" w:color="auto" w:fill="auto"/>
            <w:noWrap/>
            <w:vAlign w:val="bottom"/>
            <w:hideMark/>
          </w:tcPr>
          <w:p w14:paraId="3A62AEAC" w14:textId="77777777" w:rsidR="00E90E5F" w:rsidRPr="00E90E5F" w:rsidRDefault="00E90E5F" w:rsidP="00E90E5F">
            <w:pPr>
              <w:rPr>
                <w:rFonts w:ascii="Calibri" w:hAnsi="Calibri" w:cs="Calibri"/>
                <w:color w:val="000000"/>
                <w:sz w:val="20"/>
                <w:szCs w:val="20"/>
              </w:rPr>
            </w:pPr>
            <w:r w:rsidRPr="00E90E5F">
              <w:rPr>
                <w:rFonts w:ascii="Calibri" w:hAnsi="Calibri" w:cs="Calibri"/>
                <w:color w:val="000000"/>
                <w:sz w:val="20"/>
                <w:szCs w:val="20"/>
              </w:rPr>
              <w:t>8590228005007</w:t>
            </w:r>
          </w:p>
        </w:tc>
        <w:tc>
          <w:tcPr>
            <w:tcW w:w="1040" w:type="dxa"/>
            <w:tcBorders>
              <w:top w:val="nil"/>
              <w:left w:val="nil"/>
              <w:bottom w:val="single" w:sz="4" w:space="0" w:color="auto"/>
              <w:right w:val="single" w:sz="4" w:space="0" w:color="auto"/>
            </w:tcBorders>
            <w:shd w:val="clear" w:color="auto" w:fill="auto"/>
            <w:noWrap/>
            <w:vAlign w:val="bottom"/>
            <w:hideMark/>
          </w:tcPr>
          <w:p w14:paraId="76D3E05C" w14:textId="77777777" w:rsidR="00E90E5F" w:rsidRPr="00E90E5F" w:rsidRDefault="00E90E5F" w:rsidP="00E90E5F">
            <w:pPr>
              <w:rPr>
                <w:rFonts w:ascii="Calibri" w:hAnsi="Calibri" w:cs="Calibri"/>
                <w:color w:val="000000"/>
                <w:sz w:val="20"/>
                <w:szCs w:val="20"/>
              </w:rPr>
            </w:pPr>
            <w:r w:rsidRPr="00E90E5F">
              <w:rPr>
                <w:rFonts w:ascii="Calibri" w:hAnsi="Calibri" w:cs="Calibri"/>
                <w:color w:val="000000"/>
                <w:sz w:val="20"/>
                <w:szCs w:val="20"/>
              </w:rPr>
              <w:t>E</w:t>
            </w:r>
          </w:p>
        </w:tc>
        <w:tc>
          <w:tcPr>
            <w:tcW w:w="3540" w:type="dxa"/>
            <w:tcBorders>
              <w:top w:val="nil"/>
              <w:left w:val="nil"/>
              <w:bottom w:val="single" w:sz="4" w:space="0" w:color="auto"/>
              <w:right w:val="single" w:sz="4" w:space="0" w:color="auto"/>
            </w:tcBorders>
            <w:shd w:val="clear" w:color="auto" w:fill="auto"/>
            <w:noWrap/>
            <w:vAlign w:val="bottom"/>
            <w:hideMark/>
          </w:tcPr>
          <w:p w14:paraId="39532E7F" w14:textId="77777777" w:rsidR="00E90E5F" w:rsidRPr="00E90E5F" w:rsidRDefault="00E90E5F" w:rsidP="00E90E5F">
            <w:pPr>
              <w:rPr>
                <w:rFonts w:ascii="Calibri" w:hAnsi="Calibri" w:cs="Calibri"/>
                <w:color w:val="000000"/>
                <w:sz w:val="20"/>
                <w:szCs w:val="20"/>
              </w:rPr>
            </w:pPr>
            <w:r w:rsidRPr="00E90E5F">
              <w:rPr>
                <w:rFonts w:ascii="Calibri" w:hAnsi="Calibri" w:cs="Calibri"/>
                <w:color w:val="000000"/>
                <w:sz w:val="20"/>
                <w:szCs w:val="20"/>
              </w:rPr>
              <w:t>Pohlednice E</w:t>
            </w:r>
          </w:p>
        </w:tc>
        <w:tc>
          <w:tcPr>
            <w:tcW w:w="1600" w:type="dxa"/>
            <w:tcBorders>
              <w:top w:val="nil"/>
              <w:left w:val="nil"/>
              <w:bottom w:val="single" w:sz="4" w:space="0" w:color="auto"/>
              <w:right w:val="single" w:sz="4" w:space="0" w:color="auto"/>
            </w:tcBorders>
            <w:shd w:val="clear" w:color="auto" w:fill="auto"/>
            <w:noWrap/>
            <w:vAlign w:val="bottom"/>
            <w:hideMark/>
          </w:tcPr>
          <w:p w14:paraId="472B8864" w14:textId="77777777" w:rsidR="00E90E5F" w:rsidRPr="00E90E5F" w:rsidRDefault="00E90E5F" w:rsidP="00E90E5F">
            <w:pPr>
              <w:jc w:val="right"/>
              <w:rPr>
                <w:rFonts w:ascii="Calibri" w:hAnsi="Calibri" w:cs="Calibri"/>
                <w:color w:val="000000"/>
                <w:sz w:val="20"/>
                <w:szCs w:val="20"/>
              </w:rPr>
            </w:pPr>
            <w:r w:rsidRPr="00E90E5F">
              <w:rPr>
                <w:rFonts w:ascii="Calibri" w:hAnsi="Calibri" w:cs="Calibri"/>
                <w:color w:val="000000"/>
                <w:sz w:val="20"/>
                <w:szCs w:val="20"/>
              </w:rPr>
              <w:t>4,05</w:t>
            </w:r>
          </w:p>
        </w:tc>
      </w:tr>
      <w:tr w:rsidR="00E90E5F" w:rsidRPr="00E90E5F" w14:paraId="39E22FBC" w14:textId="77777777" w:rsidTr="00E90E5F">
        <w:trPr>
          <w:trHeight w:val="260"/>
        </w:trPr>
        <w:tc>
          <w:tcPr>
            <w:tcW w:w="1640" w:type="dxa"/>
            <w:tcBorders>
              <w:top w:val="nil"/>
              <w:left w:val="single" w:sz="4" w:space="0" w:color="auto"/>
              <w:bottom w:val="single" w:sz="4" w:space="0" w:color="auto"/>
              <w:right w:val="single" w:sz="4" w:space="0" w:color="auto"/>
            </w:tcBorders>
            <w:shd w:val="clear" w:color="auto" w:fill="auto"/>
            <w:noWrap/>
            <w:vAlign w:val="bottom"/>
            <w:hideMark/>
          </w:tcPr>
          <w:p w14:paraId="129268E8" w14:textId="77777777" w:rsidR="00E90E5F" w:rsidRPr="00E90E5F" w:rsidRDefault="00E90E5F" w:rsidP="00E90E5F">
            <w:pPr>
              <w:rPr>
                <w:rFonts w:ascii="Calibri" w:hAnsi="Calibri" w:cs="Calibri"/>
                <w:color w:val="000000"/>
                <w:sz w:val="20"/>
                <w:szCs w:val="20"/>
              </w:rPr>
            </w:pPr>
            <w:r w:rsidRPr="00E90E5F">
              <w:rPr>
                <w:rFonts w:ascii="Calibri" w:hAnsi="Calibri" w:cs="Calibri"/>
                <w:color w:val="000000"/>
                <w:sz w:val="20"/>
                <w:szCs w:val="20"/>
              </w:rPr>
              <w:t>5051276515106</w:t>
            </w:r>
          </w:p>
        </w:tc>
        <w:tc>
          <w:tcPr>
            <w:tcW w:w="1040" w:type="dxa"/>
            <w:tcBorders>
              <w:top w:val="nil"/>
              <w:left w:val="nil"/>
              <w:bottom w:val="single" w:sz="4" w:space="0" w:color="auto"/>
              <w:right w:val="single" w:sz="4" w:space="0" w:color="auto"/>
            </w:tcBorders>
            <w:shd w:val="clear" w:color="auto" w:fill="auto"/>
            <w:noWrap/>
            <w:vAlign w:val="bottom"/>
            <w:hideMark/>
          </w:tcPr>
          <w:p w14:paraId="15CF5963" w14:textId="77777777" w:rsidR="00E90E5F" w:rsidRPr="00E90E5F" w:rsidRDefault="00E90E5F" w:rsidP="00E90E5F">
            <w:pPr>
              <w:rPr>
                <w:rFonts w:ascii="Calibri" w:hAnsi="Calibri" w:cs="Calibri"/>
                <w:color w:val="000000"/>
                <w:sz w:val="20"/>
                <w:szCs w:val="20"/>
              </w:rPr>
            </w:pPr>
            <w:r w:rsidRPr="00E90E5F">
              <w:rPr>
                <w:rFonts w:ascii="Calibri" w:hAnsi="Calibri" w:cs="Calibri"/>
                <w:color w:val="000000"/>
                <w:sz w:val="20"/>
                <w:szCs w:val="20"/>
              </w:rPr>
              <w:t>ESP</w:t>
            </w:r>
          </w:p>
        </w:tc>
        <w:tc>
          <w:tcPr>
            <w:tcW w:w="3540" w:type="dxa"/>
            <w:tcBorders>
              <w:top w:val="nil"/>
              <w:left w:val="nil"/>
              <w:bottom w:val="single" w:sz="4" w:space="0" w:color="auto"/>
              <w:right w:val="single" w:sz="4" w:space="0" w:color="auto"/>
            </w:tcBorders>
            <w:shd w:val="clear" w:color="auto" w:fill="auto"/>
            <w:noWrap/>
            <w:vAlign w:val="bottom"/>
            <w:hideMark/>
          </w:tcPr>
          <w:p w14:paraId="4EA4DAEB" w14:textId="77777777" w:rsidR="00E90E5F" w:rsidRPr="00E90E5F" w:rsidRDefault="00E90E5F" w:rsidP="00E90E5F">
            <w:pPr>
              <w:rPr>
                <w:rFonts w:ascii="Calibri" w:hAnsi="Calibri" w:cs="Calibri"/>
                <w:color w:val="000000"/>
                <w:sz w:val="20"/>
                <w:szCs w:val="20"/>
              </w:rPr>
            </w:pPr>
            <w:r w:rsidRPr="00E90E5F">
              <w:rPr>
                <w:rFonts w:ascii="Calibri" w:hAnsi="Calibri" w:cs="Calibri"/>
                <w:color w:val="000000"/>
                <w:sz w:val="20"/>
                <w:szCs w:val="20"/>
              </w:rPr>
              <w:t>Espresso hrneček</w:t>
            </w:r>
          </w:p>
        </w:tc>
        <w:tc>
          <w:tcPr>
            <w:tcW w:w="1600" w:type="dxa"/>
            <w:tcBorders>
              <w:top w:val="nil"/>
              <w:left w:val="nil"/>
              <w:bottom w:val="single" w:sz="4" w:space="0" w:color="auto"/>
              <w:right w:val="single" w:sz="4" w:space="0" w:color="auto"/>
            </w:tcBorders>
            <w:shd w:val="clear" w:color="auto" w:fill="auto"/>
            <w:noWrap/>
            <w:vAlign w:val="bottom"/>
            <w:hideMark/>
          </w:tcPr>
          <w:p w14:paraId="256F4CCE" w14:textId="77777777" w:rsidR="00E90E5F" w:rsidRPr="00E90E5F" w:rsidRDefault="00E90E5F" w:rsidP="00E90E5F">
            <w:pPr>
              <w:jc w:val="right"/>
              <w:rPr>
                <w:rFonts w:ascii="Calibri" w:hAnsi="Calibri" w:cs="Calibri"/>
                <w:color w:val="000000"/>
                <w:sz w:val="20"/>
                <w:szCs w:val="20"/>
              </w:rPr>
            </w:pPr>
            <w:r w:rsidRPr="00E90E5F">
              <w:rPr>
                <w:rFonts w:ascii="Calibri" w:hAnsi="Calibri" w:cs="Calibri"/>
                <w:color w:val="000000"/>
                <w:sz w:val="20"/>
                <w:szCs w:val="20"/>
              </w:rPr>
              <w:t>28,35</w:t>
            </w:r>
          </w:p>
        </w:tc>
      </w:tr>
      <w:tr w:rsidR="00E90E5F" w:rsidRPr="00E90E5F" w14:paraId="37BA8C4A" w14:textId="77777777" w:rsidTr="00E90E5F">
        <w:trPr>
          <w:trHeight w:val="260"/>
        </w:trPr>
        <w:tc>
          <w:tcPr>
            <w:tcW w:w="1640" w:type="dxa"/>
            <w:tcBorders>
              <w:top w:val="nil"/>
              <w:left w:val="single" w:sz="4" w:space="0" w:color="auto"/>
              <w:bottom w:val="single" w:sz="4" w:space="0" w:color="auto"/>
              <w:right w:val="single" w:sz="4" w:space="0" w:color="auto"/>
            </w:tcBorders>
            <w:shd w:val="clear" w:color="auto" w:fill="auto"/>
            <w:noWrap/>
            <w:vAlign w:val="bottom"/>
            <w:hideMark/>
          </w:tcPr>
          <w:p w14:paraId="354E2247" w14:textId="77777777" w:rsidR="00E90E5F" w:rsidRPr="00E90E5F" w:rsidRDefault="00E90E5F" w:rsidP="00E90E5F">
            <w:pPr>
              <w:rPr>
                <w:rFonts w:ascii="Calibri" w:hAnsi="Calibri" w:cs="Calibri"/>
                <w:color w:val="000000"/>
                <w:sz w:val="20"/>
                <w:szCs w:val="20"/>
              </w:rPr>
            </w:pPr>
            <w:r w:rsidRPr="00E90E5F">
              <w:rPr>
                <w:rFonts w:ascii="Calibri" w:hAnsi="Calibri" w:cs="Calibri"/>
                <w:color w:val="000000"/>
                <w:sz w:val="20"/>
                <w:szCs w:val="20"/>
              </w:rPr>
              <w:t>8590228066602</w:t>
            </w:r>
          </w:p>
        </w:tc>
        <w:tc>
          <w:tcPr>
            <w:tcW w:w="1040" w:type="dxa"/>
            <w:tcBorders>
              <w:top w:val="nil"/>
              <w:left w:val="nil"/>
              <w:bottom w:val="single" w:sz="4" w:space="0" w:color="auto"/>
              <w:right w:val="single" w:sz="4" w:space="0" w:color="auto"/>
            </w:tcBorders>
            <w:shd w:val="clear" w:color="auto" w:fill="auto"/>
            <w:noWrap/>
            <w:vAlign w:val="bottom"/>
            <w:hideMark/>
          </w:tcPr>
          <w:p w14:paraId="1185D59D" w14:textId="77777777" w:rsidR="00E90E5F" w:rsidRPr="00E90E5F" w:rsidRDefault="00E90E5F" w:rsidP="00E90E5F">
            <w:pPr>
              <w:rPr>
                <w:rFonts w:ascii="Calibri" w:hAnsi="Calibri" w:cs="Calibri"/>
                <w:color w:val="000000"/>
                <w:sz w:val="20"/>
                <w:szCs w:val="20"/>
              </w:rPr>
            </w:pPr>
            <w:r w:rsidRPr="00E90E5F">
              <w:rPr>
                <w:rFonts w:ascii="Calibri" w:hAnsi="Calibri" w:cs="Calibri"/>
                <w:color w:val="000000"/>
                <w:sz w:val="20"/>
                <w:szCs w:val="20"/>
              </w:rPr>
              <w:t>FSK</w:t>
            </w:r>
          </w:p>
        </w:tc>
        <w:tc>
          <w:tcPr>
            <w:tcW w:w="3540" w:type="dxa"/>
            <w:tcBorders>
              <w:top w:val="nil"/>
              <w:left w:val="nil"/>
              <w:bottom w:val="single" w:sz="4" w:space="0" w:color="auto"/>
              <w:right w:val="single" w:sz="4" w:space="0" w:color="auto"/>
            </w:tcBorders>
            <w:shd w:val="clear" w:color="auto" w:fill="auto"/>
            <w:noWrap/>
            <w:vAlign w:val="bottom"/>
            <w:hideMark/>
          </w:tcPr>
          <w:p w14:paraId="56609704" w14:textId="77777777" w:rsidR="00E90E5F" w:rsidRPr="00E90E5F" w:rsidRDefault="00E90E5F" w:rsidP="00E90E5F">
            <w:pPr>
              <w:rPr>
                <w:rFonts w:ascii="Calibri" w:hAnsi="Calibri" w:cs="Calibri"/>
                <w:color w:val="000000"/>
                <w:sz w:val="20"/>
                <w:szCs w:val="20"/>
              </w:rPr>
            </w:pPr>
            <w:proofErr w:type="spellStart"/>
            <w:r w:rsidRPr="00E90E5F">
              <w:rPr>
                <w:rFonts w:ascii="Calibri" w:hAnsi="Calibri" w:cs="Calibri"/>
                <w:color w:val="000000"/>
                <w:sz w:val="20"/>
                <w:szCs w:val="20"/>
              </w:rPr>
              <w:t>Pohodonožky</w:t>
            </w:r>
            <w:proofErr w:type="spellEnd"/>
          </w:p>
        </w:tc>
        <w:tc>
          <w:tcPr>
            <w:tcW w:w="1600" w:type="dxa"/>
            <w:tcBorders>
              <w:top w:val="nil"/>
              <w:left w:val="nil"/>
              <w:bottom w:val="single" w:sz="4" w:space="0" w:color="auto"/>
              <w:right w:val="single" w:sz="4" w:space="0" w:color="auto"/>
            </w:tcBorders>
            <w:shd w:val="clear" w:color="auto" w:fill="auto"/>
            <w:noWrap/>
            <w:vAlign w:val="bottom"/>
            <w:hideMark/>
          </w:tcPr>
          <w:p w14:paraId="528E4A05" w14:textId="77777777" w:rsidR="00E90E5F" w:rsidRPr="00E90E5F" w:rsidRDefault="00E90E5F" w:rsidP="00E90E5F">
            <w:pPr>
              <w:jc w:val="right"/>
              <w:rPr>
                <w:rFonts w:ascii="Calibri" w:hAnsi="Calibri" w:cs="Calibri"/>
                <w:color w:val="000000"/>
                <w:sz w:val="20"/>
                <w:szCs w:val="20"/>
              </w:rPr>
            </w:pPr>
            <w:r w:rsidRPr="00E90E5F">
              <w:rPr>
                <w:rFonts w:ascii="Calibri" w:hAnsi="Calibri" w:cs="Calibri"/>
                <w:color w:val="000000"/>
                <w:sz w:val="20"/>
                <w:szCs w:val="20"/>
              </w:rPr>
              <w:t>103,55</w:t>
            </w:r>
          </w:p>
        </w:tc>
      </w:tr>
      <w:tr w:rsidR="00E90E5F" w:rsidRPr="00E90E5F" w14:paraId="64B39481" w14:textId="77777777" w:rsidTr="00E90E5F">
        <w:trPr>
          <w:trHeight w:val="260"/>
        </w:trPr>
        <w:tc>
          <w:tcPr>
            <w:tcW w:w="1640" w:type="dxa"/>
            <w:tcBorders>
              <w:top w:val="nil"/>
              <w:left w:val="single" w:sz="4" w:space="0" w:color="auto"/>
              <w:bottom w:val="single" w:sz="4" w:space="0" w:color="auto"/>
              <w:right w:val="single" w:sz="4" w:space="0" w:color="auto"/>
            </w:tcBorders>
            <w:shd w:val="clear" w:color="auto" w:fill="auto"/>
            <w:noWrap/>
            <w:vAlign w:val="bottom"/>
            <w:hideMark/>
          </w:tcPr>
          <w:p w14:paraId="0AA4D0FF" w14:textId="77777777" w:rsidR="00E90E5F" w:rsidRPr="00E90E5F" w:rsidRDefault="00E90E5F" w:rsidP="00E90E5F">
            <w:pPr>
              <w:rPr>
                <w:rFonts w:ascii="Calibri" w:hAnsi="Calibri" w:cs="Calibri"/>
                <w:color w:val="000000"/>
                <w:sz w:val="20"/>
                <w:szCs w:val="20"/>
              </w:rPr>
            </w:pPr>
            <w:r w:rsidRPr="00E90E5F">
              <w:rPr>
                <w:rFonts w:ascii="Calibri" w:hAnsi="Calibri" w:cs="Calibri"/>
                <w:color w:val="000000"/>
                <w:sz w:val="20"/>
                <w:szCs w:val="20"/>
              </w:rPr>
              <w:t>8590228095312</w:t>
            </w:r>
          </w:p>
        </w:tc>
        <w:tc>
          <w:tcPr>
            <w:tcW w:w="1040" w:type="dxa"/>
            <w:tcBorders>
              <w:top w:val="nil"/>
              <w:left w:val="nil"/>
              <w:bottom w:val="single" w:sz="4" w:space="0" w:color="auto"/>
              <w:right w:val="single" w:sz="4" w:space="0" w:color="auto"/>
            </w:tcBorders>
            <w:shd w:val="clear" w:color="auto" w:fill="auto"/>
            <w:noWrap/>
            <w:vAlign w:val="bottom"/>
            <w:hideMark/>
          </w:tcPr>
          <w:p w14:paraId="6FF27F81" w14:textId="77777777" w:rsidR="00E90E5F" w:rsidRPr="00E90E5F" w:rsidRDefault="00E90E5F" w:rsidP="00E90E5F">
            <w:pPr>
              <w:rPr>
                <w:rFonts w:ascii="Calibri" w:hAnsi="Calibri" w:cs="Calibri"/>
                <w:color w:val="000000"/>
                <w:sz w:val="20"/>
                <w:szCs w:val="20"/>
              </w:rPr>
            </w:pPr>
            <w:r w:rsidRPr="00E90E5F">
              <w:rPr>
                <w:rFonts w:ascii="Calibri" w:hAnsi="Calibri" w:cs="Calibri"/>
                <w:color w:val="000000"/>
                <w:sz w:val="20"/>
                <w:szCs w:val="20"/>
              </w:rPr>
              <w:t>G</w:t>
            </w:r>
          </w:p>
        </w:tc>
        <w:tc>
          <w:tcPr>
            <w:tcW w:w="3540" w:type="dxa"/>
            <w:tcBorders>
              <w:top w:val="nil"/>
              <w:left w:val="nil"/>
              <w:bottom w:val="single" w:sz="4" w:space="0" w:color="auto"/>
              <w:right w:val="single" w:sz="4" w:space="0" w:color="auto"/>
            </w:tcBorders>
            <w:shd w:val="clear" w:color="auto" w:fill="auto"/>
            <w:noWrap/>
            <w:vAlign w:val="bottom"/>
            <w:hideMark/>
          </w:tcPr>
          <w:p w14:paraId="451272E5" w14:textId="77777777" w:rsidR="00E90E5F" w:rsidRPr="00E90E5F" w:rsidRDefault="00E90E5F" w:rsidP="00E90E5F">
            <w:pPr>
              <w:rPr>
                <w:rFonts w:ascii="Calibri" w:hAnsi="Calibri" w:cs="Calibri"/>
                <w:color w:val="000000"/>
                <w:sz w:val="20"/>
                <w:szCs w:val="20"/>
              </w:rPr>
            </w:pPr>
            <w:r w:rsidRPr="00E90E5F">
              <w:rPr>
                <w:rFonts w:ascii="Calibri" w:hAnsi="Calibri" w:cs="Calibri"/>
                <w:color w:val="000000"/>
                <w:sz w:val="20"/>
                <w:szCs w:val="20"/>
              </w:rPr>
              <w:t>Pohlednice G</w:t>
            </w:r>
          </w:p>
        </w:tc>
        <w:tc>
          <w:tcPr>
            <w:tcW w:w="1600" w:type="dxa"/>
            <w:tcBorders>
              <w:top w:val="nil"/>
              <w:left w:val="nil"/>
              <w:bottom w:val="single" w:sz="4" w:space="0" w:color="auto"/>
              <w:right w:val="single" w:sz="4" w:space="0" w:color="auto"/>
            </w:tcBorders>
            <w:shd w:val="clear" w:color="auto" w:fill="auto"/>
            <w:noWrap/>
            <w:vAlign w:val="bottom"/>
            <w:hideMark/>
          </w:tcPr>
          <w:p w14:paraId="6FCE9EEB" w14:textId="77777777" w:rsidR="00E90E5F" w:rsidRPr="00E90E5F" w:rsidRDefault="00E90E5F" w:rsidP="00E90E5F">
            <w:pPr>
              <w:jc w:val="right"/>
              <w:rPr>
                <w:rFonts w:ascii="Calibri" w:hAnsi="Calibri" w:cs="Calibri"/>
                <w:color w:val="000000"/>
                <w:sz w:val="20"/>
                <w:szCs w:val="20"/>
              </w:rPr>
            </w:pPr>
            <w:r w:rsidRPr="00E90E5F">
              <w:rPr>
                <w:rFonts w:ascii="Calibri" w:hAnsi="Calibri" w:cs="Calibri"/>
                <w:color w:val="000000"/>
                <w:sz w:val="20"/>
                <w:szCs w:val="20"/>
              </w:rPr>
              <w:t>8,68</w:t>
            </w:r>
          </w:p>
        </w:tc>
      </w:tr>
      <w:tr w:rsidR="00E90E5F" w:rsidRPr="00E90E5F" w14:paraId="4132D927" w14:textId="77777777" w:rsidTr="00E90E5F">
        <w:trPr>
          <w:trHeight w:val="260"/>
        </w:trPr>
        <w:tc>
          <w:tcPr>
            <w:tcW w:w="1640" w:type="dxa"/>
            <w:tcBorders>
              <w:top w:val="nil"/>
              <w:left w:val="single" w:sz="4" w:space="0" w:color="auto"/>
              <w:bottom w:val="single" w:sz="4" w:space="0" w:color="auto"/>
              <w:right w:val="single" w:sz="4" w:space="0" w:color="auto"/>
            </w:tcBorders>
            <w:shd w:val="clear" w:color="auto" w:fill="auto"/>
            <w:noWrap/>
            <w:vAlign w:val="bottom"/>
            <w:hideMark/>
          </w:tcPr>
          <w:p w14:paraId="585511DF" w14:textId="77777777" w:rsidR="00E90E5F" w:rsidRPr="00E90E5F" w:rsidRDefault="00E90E5F" w:rsidP="00E90E5F">
            <w:pPr>
              <w:rPr>
                <w:rFonts w:ascii="Calibri" w:hAnsi="Calibri" w:cs="Calibri"/>
                <w:color w:val="000000"/>
                <w:sz w:val="20"/>
                <w:szCs w:val="20"/>
              </w:rPr>
            </w:pPr>
            <w:r w:rsidRPr="00E90E5F">
              <w:rPr>
                <w:rFonts w:ascii="Calibri" w:hAnsi="Calibri" w:cs="Calibri"/>
                <w:color w:val="000000"/>
                <w:sz w:val="20"/>
                <w:szCs w:val="20"/>
              </w:rPr>
              <w:t>8590228017147</w:t>
            </w:r>
          </w:p>
        </w:tc>
        <w:tc>
          <w:tcPr>
            <w:tcW w:w="1040" w:type="dxa"/>
            <w:tcBorders>
              <w:top w:val="nil"/>
              <w:left w:val="nil"/>
              <w:bottom w:val="single" w:sz="4" w:space="0" w:color="auto"/>
              <w:right w:val="single" w:sz="4" w:space="0" w:color="auto"/>
            </w:tcBorders>
            <w:shd w:val="clear" w:color="auto" w:fill="auto"/>
            <w:noWrap/>
            <w:vAlign w:val="bottom"/>
            <w:hideMark/>
          </w:tcPr>
          <w:p w14:paraId="529B7F43" w14:textId="77777777" w:rsidR="00E90E5F" w:rsidRPr="00E90E5F" w:rsidRDefault="00E90E5F" w:rsidP="00E90E5F">
            <w:pPr>
              <w:rPr>
                <w:rFonts w:ascii="Calibri" w:hAnsi="Calibri" w:cs="Calibri"/>
                <w:color w:val="000000"/>
                <w:sz w:val="20"/>
                <w:szCs w:val="20"/>
              </w:rPr>
            </w:pPr>
            <w:r w:rsidRPr="00E90E5F">
              <w:rPr>
                <w:rFonts w:ascii="Calibri" w:hAnsi="Calibri" w:cs="Calibri"/>
                <w:color w:val="000000"/>
                <w:sz w:val="20"/>
                <w:szCs w:val="20"/>
              </w:rPr>
              <w:t>H1A</w:t>
            </w:r>
          </w:p>
        </w:tc>
        <w:tc>
          <w:tcPr>
            <w:tcW w:w="3540" w:type="dxa"/>
            <w:tcBorders>
              <w:top w:val="nil"/>
              <w:left w:val="nil"/>
              <w:bottom w:val="single" w:sz="4" w:space="0" w:color="auto"/>
              <w:right w:val="single" w:sz="4" w:space="0" w:color="auto"/>
            </w:tcBorders>
            <w:shd w:val="clear" w:color="auto" w:fill="auto"/>
            <w:noWrap/>
            <w:vAlign w:val="bottom"/>
            <w:hideMark/>
          </w:tcPr>
          <w:p w14:paraId="326E12B8" w14:textId="77777777" w:rsidR="00E90E5F" w:rsidRPr="00E90E5F" w:rsidRDefault="00E90E5F" w:rsidP="00E90E5F">
            <w:pPr>
              <w:rPr>
                <w:rFonts w:ascii="Calibri" w:hAnsi="Calibri" w:cs="Calibri"/>
                <w:color w:val="000000"/>
                <w:sz w:val="20"/>
                <w:szCs w:val="20"/>
              </w:rPr>
            </w:pPr>
            <w:r w:rsidRPr="00E90E5F">
              <w:rPr>
                <w:rFonts w:ascii="Calibri" w:hAnsi="Calibri" w:cs="Calibri"/>
                <w:color w:val="000000"/>
                <w:sz w:val="20"/>
                <w:szCs w:val="20"/>
              </w:rPr>
              <w:t xml:space="preserve">Hlavolam </w:t>
            </w:r>
            <w:proofErr w:type="spellStart"/>
            <w:r w:rsidRPr="00E90E5F">
              <w:rPr>
                <w:rFonts w:ascii="Calibri" w:hAnsi="Calibri" w:cs="Calibri"/>
                <w:color w:val="000000"/>
                <w:sz w:val="20"/>
                <w:szCs w:val="20"/>
              </w:rPr>
              <w:t>Huzzle</w:t>
            </w:r>
            <w:proofErr w:type="spellEnd"/>
            <w:r w:rsidRPr="00E90E5F">
              <w:rPr>
                <w:rFonts w:ascii="Calibri" w:hAnsi="Calibri" w:cs="Calibri"/>
                <w:color w:val="000000"/>
                <w:sz w:val="20"/>
                <w:szCs w:val="20"/>
              </w:rPr>
              <w:t xml:space="preserve"> </w:t>
            </w:r>
            <w:proofErr w:type="spellStart"/>
            <w:r w:rsidRPr="00E90E5F">
              <w:rPr>
                <w:rFonts w:ascii="Calibri" w:hAnsi="Calibri" w:cs="Calibri"/>
                <w:color w:val="000000"/>
                <w:sz w:val="20"/>
                <w:szCs w:val="20"/>
              </w:rPr>
              <w:t>Hanayama</w:t>
            </w:r>
            <w:proofErr w:type="spellEnd"/>
          </w:p>
        </w:tc>
        <w:tc>
          <w:tcPr>
            <w:tcW w:w="1600" w:type="dxa"/>
            <w:tcBorders>
              <w:top w:val="nil"/>
              <w:left w:val="nil"/>
              <w:bottom w:val="single" w:sz="4" w:space="0" w:color="auto"/>
              <w:right w:val="single" w:sz="4" w:space="0" w:color="auto"/>
            </w:tcBorders>
            <w:shd w:val="clear" w:color="auto" w:fill="auto"/>
            <w:noWrap/>
            <w:vAlign w:val="bottom"/>
            <w:hideMark/>
          </w:tcPr>
          <w:p w14:paraId="43D0ED77" w14:textId="77777777" w:rsidR="00E90E5F" w:rsidRPr="00E90E5F" w:rsidRDefault="00E90E5F" w:rsidP="00E90E5F">
            <w:pPr>
              <w:jc w:val="right"/>
              <w:rPr>
                <w:rFonts w:ascii="Calibri" w:hAnsi="Calibri" w:cs="Calibri"/>
                <w:color w:val="000000"/>
                <w:sz w:val="20"/>
                <w:szCs w:val="20"/>
              </w:rPr>
            </w:pPr>
            <w:r w:rsidRPr="00E90E5F">
              <w:rPr>
                <w:rFonts w:ascii="Calibri" w:hAnsi="Calibri" w:cs="Calibri"/>
                <w:color w:val="000000"/>
                <w:sz w:val="20"/>
                <w:szCs w:val="20"/>
              </w:rPr>
              <w:t>237,42</w:t>
            </w:r>
          </w:p>
        </w:tc>
      </w:tr>
      <w:tr w:rsidR="00E90E5F" w:rsidRPr="00E90E5F" w14:paraId="0D9BFC6A" w14:textId="77777777" w:rsidTr="00E90E5F">
        <w:trPr>
          <w:trHeight w:val="260"/>
        </w:trPr>
        <w:tc>
          <w:tcPr>
            <w:tcW w:w="1640" w:type="dxa"/>
            <w:tcBorders>
              <w:top w:val="nil"/>
              <w:left w:val="single" w:sz="4" w:space="0" w:color="auto"/>
              <w:bottom w:val="single" w:sz="4" w:space="0" w:color="auto"/>
              <w:right w:val="single" w:sz="4" w:space="0" w:color="auto"/>
            </w:tcBorders>
            <w:shd w:val="clear" w:color="auto" w:fill="auto"/>
            <w:noWrap/>
            <w:vAlign w:val="bottom"/>
            <w:hideMark/>
          </w:tcPr>
          <w:p w14:paraId="56C18EB9" w14:textId="77777777" w:rsidR="00E90E5F" w:rsidRPr="00E90E5F" w:rsidRDefault="00E90E5F" w:rsidP="00E90E5F">
            <w:pPr>
              <w:rPr>
                <w:rFonts w:ascii="Calibri" w:hAnsi="Calibri" w:cs="Calibri"/>
                <w:color w:val="000000"/>
                <w:sz w:val="20"/>
                <w:szCs w:val="20"/>
              </w:rPr>
            </w:pPr>
            <w:r w:rsidRPr="00E90E5F">
              <w:rPr>
                <w:rFonts w:ascii="Calibri" w:hAnsi="Calibri" w:cs="Calibri"/>
                <w:color w:val="000000"/>
                <w:sz w:val="20"/>
                <w:szCs w:val="20"/>
              </w:rPr>
              <w:t>8590228100320</w:t>
            </w:r>
          </w:p>
        </w:tc>
        <w:tc>
          <w:tcPr>
            <w:tcW w:w="1040" w:type="dxa"/>
            <w:tcBorders>
              <w:top w:val="nil"/>
              <w:left w:val="nil"/>
              <w:bottom w:val="single" w:sz="4" w:space="0" w:color="auto"/>
              <w:right w:val="single" w:sz="4" w:space="0" w:color="auto"/>
            </w:tcBorders>
            <w:shd w:val="clear" w:color="auto" w:fill="auto"/>
            <w:noWrap/>
            <w:vAlign w:val="bottom"/>
            <w:hideMark/>
          </w:tcPr>
          <w:p w14:paraId="5A8D3C14" w14:textId="77777777" w:rsidR="00E90E5F" w:rsidRPr="00E90E5F" w:rsidRDefault="00E90E5F" w:rsidP="00E90E5F">
            <w:pPr>
              <w:rPr>
                <w:rFonts w:ascii="Calibri" w:hAnsi="Calibri" w:cs="Calibri"/>
                <w:color w:val="000000"/>
                <w:sz w:val="20"/>
                <w:szCs w:val="20"/>
              </w:rPr>
            </w:pPr>
            <w:r w:rsidRPr="00E90E5F">
              <w:rPr>
                <w:rFonts w:ascii="Calibri" w:hAnsi="Calibri" w:cs="Calibri"/>
                <w:color w:val="000000"/>
                <w:sz w:val="20"/>
                <w:szCs w:val="20"/>
              </w:rPr>
              <w:t>HMU</w:t>
            </w:r>
          </w:p>
        </w:tc>
        <w:tc>
          <w:tcPr>
            <w:tcW w:w="3540" w:type="dxa"/>
            <w:tcBorders>
              <w:top w:val="nil"/>
              <w:left w:val="nil"/>
              <w:bottom w:val="single" w:sz="4" w:space="0" w:color="auto"/>
              <w:right w:val="single" w:sz="4" w:space="0" w:color="auto"/>
            </w:tcBorders>
            <w:shd w:val="clear" w:color="auto" w:fill="auto"/>
            <w:noWrap/>
            <w:vAlign w:val="bottom"/>
            <w:hideMark/>
          </w:tcPr>
          <w:p w14:paraId="7746A22E" w14:textId="77777777" w:rsidR="00E90E5F" w:rsidRPr="00E90E5F" w:rsidRDefault="00E90E5F" w:rsidP="00E90E5F">
            <w:pPr>
              <w:rPr>
                <w:rFonts w:ascii="Calibri" w:hAnsi="Calibri" w:cs="Calibri"/>
                <w:color w:val="000000"/>
                <w:sz w:val="20"/>
                <w:szCs w:val="20"/>
              </w:rPr>
            </w:pPr>
            <w:r w:rsidRPr="00E90E5F">
              <w:rPr>
                <w:rFonts w:ascii="Calibri" w:hAnsi="Calibri" w:cs="Calibri"/>
                <w:color w:val="000000"/>
                <w:sz w:val="20"/>
                <w:szCs w:val="20"/>
              </w:rPr>
              <w:t>Hrnek s motivem uvnitř</w:t>
            </w:r>
          </w:p>
        </w:tc>
        <w:tc>
          <w:tcPr>
            <w:tcW w:w="1600" w:type="dxa"/>
            <w:tcBorders>
              <w:top w:val="nil"/>
              <w:left w:val="nil"/>
              <w:bottom w:val="single" w:sz="4" w:space="0" w:color="auto"/>
              <w:right w:val="single" w:sz="4" w:space="0" w:color="auto"/>
            </w:tcBorders>
            <w:shd w:val="clear" w:color="auto" w:fill="auto"/>
            <w:noWrap/>
            <w:vAlign w:val="bottom"/>
            <w:hideMark/>
          </w:tcPr>
          <w:p w14:paraId="6BC8B386" w14:textId="77777777" w:rsidR="00E90E5F" w:rsidRPr="00E90E5F" w:rsidRDefault="00E90E5F" w:rsidP="00E90E5F">
            <w:pPr>
              <w:jc w:val="right"/>
              <w:rPr>
                <w:rFonts w:ascii="Calibri" w:hAnsi="Calibri" w:cs="Calibri"/>
                <w:color w:val="000000"/>
                <w:sz w:val="20"/>
                <w:szCs w:val="20"/>
              </w:rPr>
            </w:pPr>
            <w:r w:rsidRPr="00E90E5F">
              <w:rPr>
                <w:rFonts w:ascii="Calibri" w:hAnsi="Calibri" w:cs="Calibri"/>
                <w:color w:val="000000"/>
                <w:sz w:val="20"/>
                <w:szCs w:val="20"/>
              </w:rPr>
              <w:t>115,12</w:t>
            </w:r>
          </w:p>
        </w:tc>
      </w:tr>
      <w:tr w:rsidR="00E90E5F" w:rsidRPr="00E90E5F" w14:paraId="2FD2CFE5" w14:textId="77777777" w:rsidTr="00E90E5F">
        <w:trPr>
          <w:trHeight w:val="260"/>
        </w:trPr>
        <w:tc>
          <w:tcPr>
            <w:tcW w:w="1640" w:type="dxa"/>
            <w:tcBorders>
              <w:top w:val="nil"/>
              <w:left w:val="single" w:sz="4" w:space="0" w:color="auto"/>
              <w:bottom w:val="single" w:sz="4" w:space="0" w:color="auto"/>
              <w:right w:val="single" w:sz="4" w:space="0" w:color="auto"/>
            </w:tcBorders>
            <w:shd w:val="clear" w:color="auto" w:fill="auto"/>
            <w:noWrap/>
            <w:vAlign w:val="bottom"/>
            <w:hideMark/>
          </w:tcPr>
          <w:p w14:paraId="342F352B" w14:textId="77777777" w:rsidR="00E90E5F" w:rsidRPr="00E90E5F" w:rsidRDefault="00E90E5F" w:rsidP="00E90E5F">
            <w:pPr>
              <w:rPr>
                <w:rFonts w:ascii="Calibri" w:hAnsi="Calibri" w:cs="Calibri"/>
                <w:color w:val="000000"/>
                <w:sz w:val="20"/>
                <w:szCs w:val="20"/>
              </w:rPr>
            </w:pPr>
            <w:r w:rsidRPr="00E90E5F">
              <w:rPr>
                <w:rFonts w:ascii="Calibri" w:hAnsi="Calibri" w:cs="Calibri"/>
                <w:color w:val="000000"/>
                <w:sz w:val="20"/>
                <w:szCs w:val="20"/>
              </w:rPr>
              <w:t>8590228041371</w:t>
            </w:r>
          </w:p>
        </w:tc>
        <w:tc>
          <w:tcPr>
            <w:tcW w:w="1040" w:type="dxa"/>
            <w:tcBorders>
              <w:top w:val="nil"/>
              <w:left w:val="nil"/>
              <w:bottom w:val="single" w:sz="4" w:space="0" w:color="auto"/>
              <w:right w:val="single" w:sz="4" w:space="0" w:color="auto"/>
            </w:tcBorders>
            <w:shd w:val="clear" w:color="auto" w:fill="auto"/>
            <w:noWrap/>
            <w:vAlign w:val="bottom"/>
            <w:hideMark/>
          </w:tcPr>
          <w:p w14:paraId="1217711D" w14:textId="77777777" w:rsidR="00E90E5F" w:rsidRPr="00E90E5F" w:rsidRDefault="00E90E5F" w:rsidP="00E90E5F">
            <w:pPr>
              <w:rPr>
                <w:rFonts w:ascii="Calibri" w:hAnsi="Calibri" w:cs="Calibri"/>
                <w:color w:val="000000"/>
                <w:sz w:val="20"/>
                <w:szCs w:val="20"/>
              </w:rPr>
            </w:pPr>
            <w:r w:rsidRPr="00E90E5F">
              <w:rPr>
                <w:rFonts w:ascii="Calibri" w:hAnsi="Calibri" w:cs="Calibri"/>
                <w:color w:val="000000"/>
                <w:sz w:val="20"/>
                <w:szCs w:val="20"/>
              </w:rPr>
              <w:t>CHK</w:t>
            </w:r>
          </w:p>
        </w:tc>
        <w:tc>
          <w:tcPr>
            <w:tcW w:w="3540" w:type="dxa"/>
            <w:tcBorders>
              <w:top w:val="nil"/>
              <w:left w:val="nil"/>
              <w:bottom w:val="single" w:sz="4" w:space="0" w:color="auto"/>
              <w:right w:val="single" w:sz="4" w:space="0" w:color="auto"/>
            </w:tcBorders>
            <w:shd w:val="clear" w:color="auto" w:fill="auto"/>
            <w:noWrap/>
            <w:vAlign w:val="bottom"/>
            <w:hideMark/>
          </w:tcPr>
          <w:p w14:paraId="285B2BBF" w14:textId="77777777" w:rsidR="00E90E5F" w:rsidRPr="00E90E5F" w:rsidRDefault="00E90E5F" w:rsidP="00E90E5F">
            <w:pPr>
              <w:rPr>
                <w:rFonts w:ascii="Calibri" w:hAnsi="Calibri" w:cs="Calibri"/>
                <w:color w:val="000000"/>
                <w:sz w:val="20"/>
                <w:szCs w:val="20"/>
              </w:rPr>
            </w:pPr>
            <w:r w:rsidRPr="00E90E5F">
              <w:rPr>
                <w:rFonts w:ascii="Calibri" w:hAnsi="Calibri" w:cs="Calibri"/>
                <w:color w:val="000000"/>
                <w:sz w:val="20"/>
                <w:szCs w:val="20"/>
              </w:rPr>
              <w:t>Chlupatá klíčenka</w:t>
            </w:r>
          </w:p>
        </w:tc>
        <w:tc>
          <w:tcPr>
            <w:tcW w:w="1600" w:type="dxa"/>
            <w:tcBorders>
              <w:top w:val="nil"/>
              <w:left w:val="nil"/>
              <w:bottom w:val="single" w:sz="4" w:space="0" w:color="auto"/>
              <w:right w:val="single" w:sz="4" w:space="0" w:color="auto"/>
            </w:tcBorders>
            <w:shd w:val="clear" w:color="auto" w:fill="auto"/>
            <w:noWrap/>
            <w:vAlign w:val="bottom"/>
            <w:hideMark/>
          </w:tcPr>
          <w:p w14:paraId="4CA9F96E" w14:textId="77777777" w:rsidR="00E90E5F" w:rsidRPr="00E90E5F" w:rsidRDefault="00E90E5F" w:rsidP="00E90E5F">
            <w:pPr>
              <w:jc w:val="right"/>
              <w:rPr>
                <w:rFonts w:ascii="Calibri" w:hAnsi="Calibri" w:cs="Calibri"/>
                <w:color w:val="000000"/>
                <w:sz w:val="20"/>
                <w:szCs w:val="20"/>
              </w:rPr>
            </w:pPr>
            <w:r w:rsidRPr="00E90E5F">
              <w:rPr>
                <w:rFonts w:ascii="Calibri" w:hAnsi="Calibri" w:cs="Calibri"/>
                <w:color w:val="000000"/>
                <w:sz w:val="20"/>
                <w:szCs w:val="20"/>
              </w:rPr>
              <w:t>57,273</w:t>
            </w:r>
          </w:p>
        </w:tc>
      </w:tr>
      <w:tr w:rsidR="00E90E5F" w:rsidRPr="00E90E5F" w14:paraId="0FF0066E" w14:textId="77777777" w:rsidTr="00E90E5F">
        <w:trPr>
          <w:trHeight w:val="260"/>
        </w:trPr>
        <w:tc>
          <w:tcPr>
            <w:tcW w:w="1640" w:type="dxa"/>
            <w:tcBorders>
              <w:top w:val="nil"/>
              <w:left w:val="single" w:sz="4" w:space="0" w:color="auto"/>
              <w:bottom w:val="single" w:sz="4" w:space="0" w:color="auto"/>
              <w:right w:val="single" w:sz="4" w:space="0" w:color="auto"/>
            </w:tcBorders>
            <w:shd w:val="clear" w:color="auto" w:fill="auto"/>
            <w:noWrap/>
            <w:vAlign w:val="bottom"/>
            <w:hideMark/>
          </w:tcPr>
          <w:p w14:paraId="457E635A" w14:textId="77777777" w:rsidR="00E90E5F" w:rsidRPr="00E90E5F" w:rsidRDefault="00E90E5F" w:rsidP="00E90E5F">
            <w:pPr>
              <w:rPr>
                <w:rFonts w:ascii="Calibri" w:hAnsi="Calibri" w:cs="Calibri"/>
                <w:color w:val="000000"/>
                <w:sz w:val="20"/>
                <w:szCs w:val="20"/>
              </w:rPr>
            </w:pPr>
            <w:r w:rsidRPr="00E90E5F">
              <w:rPr>
                <w:rFonts w:ascii="Calibri" w:hAnsi="Calibri" w:cs="Calibri"/>
                <w:color w:val="000000"/>
                <w:sz w:val="20"/>
                <w:szCs w:val="20"/>
              </w:rPr>
              <w:t>8590228096135</w:t>
            </w:r>
          </w:p>
        </w:tc>
        <w:tc>
          <w:tcPr>
            <w:tcW w:w="1040" w:type="dxa"/>
            <w:tcBorders>
              <w:top w:val="nil"/>
              <w:left w:val="nil"/>
              <w:bottom w:val="single" w:sz="4" w:space="0" w:color="auto"/>
              <w:right w:val="single" w:sz="4" w:space="0" w:color="auto"/>
            </w:tcBorders>
            <w:shd w:val="clear" w:color="auto" w:fill="auto"/>
            <w:noWrap/>
            <w:vAlign w:val="bottom"/>
            <w:hideMark/>
          </w:tcPr>
          <w:p w14:paraId="1CB64166" w14:textId="77777777" w:rsidR="00E90E5F" w:rsidRPr="00E90E5F" w:rsidRDefault="00E90E5F" w:rsidP="00E90E5F">
            <w:pPr>
              <w:rPr>
                <w:rFonts w:ascii="Calibri" w:hAnsi="Calibri" w:cs="Calibri"/>
                <w:color w:val="000000"/>
                <w:sz w:val="20"/>
                <w:szCs w:val="20"/>
              </w:rPr>
            </w:pPr>
            <w:r w:rsidRPr="00E90E5F">
              <w:rPr>
                <w:rFonts w:ascii="Calibri" w:hAnsi="Calibri" w:cs="Calibri"/>
                <w:color w:val="000000"/>
                <w:sz w:val="20"/>
                <w:szCs w:val="20"/>
              </w:rPr>
              <w:t>IY2</w:t>
            </w:r>
          </w:p>
        </w:tc>
        <w:tc>
          <w:tcPr>
            <w:tcW w:w="3540" w:type="dxa"/>
            <w:tcBorders>
              <w:top w:val="nil"/>
              <w:left w:val="nil"/>
              <w:bottom w:val="single" w:sz="4" w:space="0" w:color="auto"/>
              <w:right w:val="single" w:sz="4" w:space="0" w:color="auto"/>
            </w:tcBorders>
            <w:shd w:val="clear" w:color="auto" w:fill="auto"/>
            <w:noWrap/>
            <w:vAlign w:val="bottom"/>
            <w:hideMark/>
          </w:tcPr>
          <w:p w14:paraId="16F7A765" w14:textId="77777777" w:rsidR="00E90E5F" w:rsidRPr="00E90E5F" w:rsidRDefault="00E90E5F" w:rsidP="00E90E5F">
            <w:pPr>
              <w:rPr>
                <w:rFonts w:ascii="Calibri" w:hAnsi="Calibri" w:cs="Calibri"/>
                <w:color w:val="000000"/>
                <w:sz w:val="20"/>
                <w:szCs w:val="20"/>
              </w:rPr>
            </w:pPr>
            <w:r w:rsidRPr="00E90E5F">
              <w:rPr>
                <w:rFonts w:ascii="Calibri" w:hAnsi="Calibri" w:cs="Calibri"/>
                <w:color w:val="000000"/>
                <w:sz w:val="20"/>
                <w:szCs w:val="20"/>
              </w:rPr>
              <w:t>Tričko DIY</w:t>
            </w:r>
          </w:p>
        </w:tc>
        <w:tc>
          <w:tcPr>
            <w:tcW w:w="1600" w:type="dxa"/>
            <w:tcBorders>
              <w:top w:val="nil"/>
              <w:left w:val="nil"/>
              <w:bottom w:val="single" w:sz="4" w:space="0" w:color="auto"/>
              <w:right w:val="single" w:sz="4" w:space="0" w:color="auto"/>
            </w:tcBorders>
            <w:shd w:val="clear" w:color="auto" w:fill="auto"/>
            <w:noWrap/>
            <w:vAlign w:val="bottom"/>
            <w:hideMark/>
          </w:tcPr>
          <w:p w14:paraId="35DD9027" w14:textId="77777777" w:rsidR="00E90E5F" w:rsidRPr="00E90E5F" w:rsidRDefault="00E90E5F" w:rsidP="00E90E5F">
            <w:pPr>
              <w:jc w:val="right"/>
              <w:rPr>
                <w:rFonts w:ascii="Calibri" w:hAnsi="Calibri" w:cs="Calibri"/>
                <w:color w:val="000000"/>
                <w:sz w:val="20"/>
                <w:szCs w:val="20"/>
              </w:rPr>
            </w:pPr>
            <w:r w:rsidRPr="00E90E5F">
              <w:rPr>
                <w:rFonts w:ascii="Calibri" w:hAnsi="Calibri" w:cs="Calibri"/>
                <w:color w:val="000000"/>
                <w:sz w:val="20"/>
                <w:szCs w:val="20"/>
              </w:rPr>
              <w:t>219,26</w:t>
            </w:r>
          </w:p>
        </w:tc>
      </w:tr>
      <w:tr w:rsidR="00E90E5F" w:rsidRPr="00E90E5F" w14:paraId="6EF79434" w14:textId="77777777" w:rsidTr="00E90E5F">
        <w:trPr>
          <w:trHeight w:val="260"/>
        </w:trPr>
        <w:tc>
          <w:tcPr>
            <w:tcW w:w="1640" w:type="dxa"/>
            <w:tcBorders>
              <w:top w:val="nil"/>
              <w:left w:val="single" w:sz="4" w:space="0" w:color="auto"/>
              <w:bottom w:val="single" w:sz="4" w:space="0" w:color="auto"/>
              <w:right w:val="single" w:sz="4" w:space="0" w:color="auto"/>
            </w:tcBorders>
            <w:shd w:val="clear" w:color="auto" w:fill="auto"/>
            <w:noWrap/>
            <w:vAlign w:val="bottom"/>
            <w:hideMark/>
          </w:tcPr>
          <w:p w14:paraId="063370C6" w14:textId="77777777" w:rsidR="00E90E5F" w:rsidRPr="00E90E5F" w:rsidRDefault="00E90E5F" w:rsidP="00E90E5F">
            <w:pPr>
              <w:rPr>
                <w:rFonts w:ascii="Calibri" w:hAnsi="Calibri" w:cs="Calibri"/>
                <w:color w:val="000000"/>
                <w:sz w:val="20"/>
                <w:szCs w:val="20"/>
              </w:rPr>
            </w:pPr>
            <w:r w:rsidRPr="00E90E5F">
              <w:rPr>
                <w:rFonts w:ascii="Calibri" w:hAnsi="Calibri" w:cs="Calibri"/>
                <w:color w:val="000000"/>
                <w:sz w:val="20"/>
                <w:szCs w:val="20"/>
              </w:rPr>
              <w:t>8590228108814</w:t>
            </w:r>
          </w:p>
        </w:tc>
        <w:tc>
          <w:tcPr>
            <w:tcW w:w="1040" w:type="dxa"/>
            <w:tcBorders>
              <w:top w:val="nil"/>
              <w:left w:val="nil"/>
              <w:bottom w:val="single" w:sz="4" w:space="0" w:color="auto"/>
              <w:right w:val="single" w:sz="4" w:space="0" w:color="auto"/>
            </w:tcBorders>
            <w:shd w:val="clear" w:color="auto" w:fill="auto"/>
            <w:noWrap/>
            <w:vAlign w:val="bottom"/>
            <w:hideMark/>
          </w:tcPr>
          <w:p w14:paraId="7E7A01FD" w14:textId="77777777" w:rsidR="00E90E5F" w:rsidRPr="00E90E5F" w:rsidRDefault="00E90E5F" w:rsidP="00E90E5F">
            <w:pPr>
              <w:rPr>
                <w:rFonts w:ascii="Calibri" w:hAnsi="Calibri" w:cs="Calibri"/>
                <w:color w:val="000000"/>
                <w:sz w:val="20"/>
                <w:szCs w:val="20"/>
              </w:rPr>
            </w:pPr>
            <w:r w:rsidRPr="00E90E5F">
              <w:rPr>
                <w:rFonts w:ascii="Calibri" w:hAnsi="Calibri" w:cs="Calibri"/>
                <w:color w:val="000000"/>
                <w:sz w:val="20"/>
                <w:szCs w:val="20"/>
              </w:rPr>
              <w:t>K2M</w:t>
            </w:r>
          </w:p>
        </w:tc>
        <w:tc>
          <w:tcPr>
            <w:tcW w:w="3540" w:type="dxa"/>
            <w:tcBorders>
              <w:top w:val="nil"/>
              <w:left w:val="nil"/>
              <w:bottom w:val="single" w:sz="4" w:space="0" w:color="auto"/>
              <w:right w:val="single" w:sz="4" w:space="0" w:color="auto"/>
            </w:tcBorders>
            <w:shd w:val="clear" w:color="auto" w:fill="auto"/>
            <w:noWrap/>
            <w:vAlign w:val="bottom"/>
            <w:hideMark/>
          </w:tcPr>
          <w:p w14:paraId="29AB519B" w14:textId="77777777" w:rsidR="00E90E5F" w:rsidRPr="00E90E5F" w:rsidRDefault="00E90E5F" w:rsidP="00E90E5F">
            <w:pPr>
              <w:rPr>
                <w:rFonts w:ascii="Calibri" w:hAnsi="Calibri" w:cs="Calibri"/>
                <w:color w:val="000000"/>
                <w:sz w:val="20"/>
                <w:szCs w:val="20"/>
              </w:rPr>
            </w:pPr>
            <w:r w:rsidRPr="00E90E5F">
              <w:rPr>
                <w:rFonts w:ascii="Calibri" w:hAnsi="Calibri" w:cs="Calibri"/>
                <w:color w:val="000000"/>
                <w:sz w:val="20"/>
                <w:szCs w:val="20"/>
              </w:rPr>
              <w:t>Klíčenka štrasová kov</w:t>
            </w:r>
          </w:p>
        </w:tc>
        <w:tc>
          <w:tcPr>
            <w:tcW w:w="1600" w:type="dxa"/>
            <w:tcBorders>
              <w:top w:val="nil"/>
              <w:left w:val="nil"/>
              <w:bottom w:val="single" w:sz="4" w:space="0" w:color="auto"/>
              <w:right w:val="single" w:sz="4" w:space="0" w:color="auto"/>
            </w:tcBorders>
            <w:shd w:val="clear" w:color="auto" w:fill="auto"/>
            <w:noWrap/>
            <w:vAlign w:val="bottom"/>
            <w:hideMark/>
          </w:tcPr>
          <w:p w14:paraId="2C66632E" w14:textId="77777777" w:rsidR="00E90E5F" w:rsidRPr="00E90E5F" w:rsidRDefault="00E90E5F" w:rsidP="00E90E5F">
            <w:pPr>
              <w:jc w:val="right"/>
              <w:rPr>
                <w:rFonts w:ascii="Calibri" w:hAnsi="Calibri" w:cs="Calibri"/>
                <w:color w:val="000000"/>
                <w:sz w:val="20"/>
                <w:szCs w:val="20"/>
              </w:rPr>
            </w:pPr>
            <w:r w:rsidRPr="00E90E5F">
              <w:rPr>
                <w:rFonts w:ascii="Calibri" w:hAnsi="Calibri" w:cs="Calibri"/>
                <w:color w:val="000000"/>
                <w:sz w:val="20"/>
                <w:szCs w:val="20"/>
              </w:rPr>
              <w:t>97,77</w:t>
            </w:r>
          </w:p>
        </w:tc>
      </w:tr>
      <w:tr w:rsidR="00E90E5F" w:rsidRPr="00E90E5F" w14:paraId="5E629760" w14:textId="77777777" w:rsidTr="00E90E5F">
        <w:trPr>
          <w:trHeight w:val="260"/>
        </w:trPr>
        <w:tc>
          <w:tcPr>
            <w:tcW w:w="1640" w:type="dxa"/>
            <w:tcBorders>
              <w:top w:val="nil"/>
              <w:left w:val="single" w:sz="4" w:space="0" w:color="auto"/>
              <w:bottom w:val="single" w:sz="4" w:space="0" w:color="auto"/>
              <w:right w:val="single" w:sz="4" w:space="0" w:color="auto"/>
            </w:tcBorders>
            <w:shd w:val="clear" w:color="auto" w:fill="auto"/>
            <w:noWrap/>
            <w:vAlign w:val="bottom"/>
            <w:hideMark/>
          </w:tcPr>
          <w:p w14:paraId="2AFD8D72" w14:textId="77777777" w:rsidR="00E90E5F" w:rsidRPr="00E90E5F" w:rsidRDefault="00E90E5F" w:rsidP="00E90E5F">
            <w:pPr>
              <w:rPr>
                <w:rFonts w:ascii="Calibri" w:hAnsi="Calibri" w:cs="Calibri"/>
                <w:color w:val="000000"/>
                <w:sz w:val="20"/>
                <w:szCs w:val="20"/>
              </w:rPr>
            </w:pPr>
            <w:r w:rsidRPr="00E90E5F">
              <w:rPr>
                <w:rFonts w:ascii="Calibri" w:hAnsi="Calibri" w:cs="Calibri"/>
                <w:color w:val="000000"/>
                <w:sz w:val="20"/>
                <w:szCs w:val="20"/>
              </w:rPr>
              <w:t>8590228104601</w:t>
            </w:r>
          </w:p>
        </w:tc>
        <w:tc>
          <w:tcPr>
            <w:tcW w:w="1040" w:type="dxa"/>
            <w:tcBorders>
              <w:top w:val="nil"/>
              <w:left w:val="nil"/>
              <w:bottom w:val="single" w:sz="4" w:space="0" w:color="auto"/>
              <w:right w:val="single" w:sz="4" w:space="0" w:color="auto"/>
            </w:tcBorders>
            <w:shd w:val="clear" w:color="auto" w:fill="auto"/>
            <w:noWrap/>
            <w:vAlign w:val="bottom"/>
            <w:hideMark/>
          </w:tcPr>
          <w:p w14:paraId="5C28204F" w14:textId="77777777" w:rsidR="00E90E5F" w:rsidRPr="00E90E5F" w:rsidRDefault="00E90E5F" w:rsidP="00E90E5F">
            <w:pPr>
              <w:rPr>
                <w:rFonts w:ascii="Calibri" w:hAnsi="Calibri" w:cs="Calibri"/>
                <w:color w:val="000000"/>
                <w:sz w:val="20"/>
                <w:szCs w:val="20"/>
              </w:rPr>
            </w:pPr>
            <w:r w:rsidRPr="00E90E5F">
              <w:rPr>
                <w:rFonts w:ascii="Calibri" w:hAnsi="Calibri" w:cs="Calibri"/>
                <w:color w:val="000000"/>
                <w:sz w:val="20"/>
                <w:szCs w:val="20"/>
              </w:rPr>
              <w:t>KEP</w:t>
            </w:r>
          </w:p>
        </w:tc>
        <w:tc>
          <w:tcPr>
            <w:tcW w:w="3540" w:type="dxa"/>
            <w:tcBorders>
              <w:top w:val="nil"/>
              <w:left w:val="nil"/>
              <w:bottom w:val="single" w:sz="4" w:space="0" w:color="auto"/>
              <w:right w:val="single" w:sz="4" w:space="0" w:color="auto"/>
            </w:tcBorders>
            <w:shd w:val="clear" w:color="auto" w:fill="auto"/>
            <w:noWrap/>
            <w:vAlign w:val="bottom"/>
            <w:hideMark/>
          </w:tcPr>
          <w:p w14:paraId="0A6C64FF" w14:textId="77777777" w:rsidR="00E90E5F" w:rsidRPr="00E90E5F" w:rsidRDefault="00E90E5F" w:rsidP="00E90E5F">
            <w:pPr>
              <w:rPr>
                <w:rFonts w:ascii="Calibri" w:hAnsi="Calibri" w:cs="Calibri"/>
                <w:color w:val="000000"/>
                <w:sz w:val="20"/>
                <w:szCs w:val="20"/>
              </w:rPr>
            </w:pPr>
            <w:r w:rsidRPr="00E90E5F">
              <w:rPr>
                <w:rFonts w:ascii="Calibri" w:hAnsi="Calibri" w:cs="Calibri"/>
                <w:color w:val="000000"/>
                <w:sz w:val="20"/>
                <w:szCs w:val="20"/>
              </w:rPr>
              <w:t>Kameninový plecháček se jménem</w:t>
            </w:r>
          </w:p>
        </w:tc>
        <w:tc>
          <w:tcPr>
            <w:tcW w:w="1600" w:type="dxa"/>
            <w:tcBorders>
              <w:top w:val="nil"/>
              <w:left w:val="nil"/>
              <w:bottom w:val="single" w:sz="4" w:space="0" w:color="auto"/>
              <w:right w:val="single" w:sz="4" w:space="0" w:color="auto"/>
            </w:tcBorders>
            <w:shd w:val="clear" w:color="auto" w:fill="auto"/>
            <w:noWrap/>
            <w:vAlign w:val="bottom"/>
            <w:hideMark/>
          </w:tcPr>
          <w:p w14:paraId="7B6B4C7F" w14:textId="77777777" w:rsidR="00E90E5F" w:rsidRPr="00E90E5F" w:rsidRDefault="00E90E5F" w:rsidP="00E90E5F">
            <w:pPr>
              <w:jc w:val="right"/>
              <w:rPr>
                <w:rFonts w:ascii="Calibri" w:hAnsi="Calibri" w:cs="Calibri"/>
                <w:color w:val="000000"/>
                <w:sz w:val="20"/>
                <w:szCs w:val="20"/>
              </w:rPr>
            </w:pPr>
            <w:r w:rsidRPr="00E90E5F">
              <w:rPr>
                <w:rFonts w:ascii="Calibri" w:hAnsi="Calibri" w:cs="Calibri"/>
                <w:color w:val="000000"/>
                <w:sz w:val="20"/>
                <w:szCs w:val="20"/>
              </w:rPr>
              <w:t>86,2</w:t>
            </w:r>
          </w:p>
        </w:tc>
      </w:tr>
      <w:tr w:rsidR="00E90E5F" w:rsidRPr="00E90E5F" w14:paraId="19A67579" w14:textId="77777777" w:rsidTr="00E90E5F">
        <w:trPr>
          <w:trHeight w:val="260"/>
        </w:trPr>
        <w:tc>
          <w:tcPr>
            <w:tcW w:w="1640" w:type="dxa"/>
            <w:tcBorders>
              <w:top w:val="nil"/>
              <w:left w:val="single" w:sz="4" w:space="0" w:color="auto"/>
              <w:bottom w:val="single" w:sz="4" w:space="0" w:color="auto"/>
              <w:right w:val="single" w:sz="4" w:space="0" w:color="auto"/>
            </w:tcBorders>
            <w:shd w:val="clear" w:color="auto" w:fill="auto"/>
            <w:noWrap/>
            <w:vAlign w:val="bottom"/>
            <w:hideMark/>
          </w:tcPr>
          <w:p w14:paraId="075625CE" w14:textId="77777777" w:rsidR="00E90E5F" w:rsidRPr="00E90E5F" w:rsidRDefault="00E90E5F" w:rsidP="00E90E5F">
            <w:pPr>
              <w:rPr>
                <w:rFonts w:ascii="Calibri" w:hAnsi="Calibri" w:cs="Calibri"/>
                <w:color w:val="000000"/>
                <w:sz w:val="20"/>
                <w:szCs w:val="20"/>
              </w:rPr>
            </w:pPr>
            <w:r w:rsidRPr="00E90E5F">
              <w:rPr>
                <w:rFonts w:ascii="Calibri" w:hAnsi="Calibri" w:cs="Calibri"/>
                <w:color w:val="000000"/>
                <w:sz w:val="20"/>
                <w:szCs w:val="20"/>
              </w:rPr>
              <w:t>8590228095374</w:t>
            </w:r>
          </w:p>
        </w:tc>
        <w:tc>
          <w:tcPr>
            <w:tcW w:w="1040" w:type="dxa"/>
            <w:tcBorders>
              <w:top w:val="nil"/>
              <w:left w:val="nil"/>
              <w:bottom w:val="single" w:sz="4" w:space="0" w:color="auto"/>
              <w:right w:val="single" w:sz="4" w:space="0" w:color="auto"/>
            </w:tcBorders>
            <w:shd w:val="clear" w:color="auto" w:fill="auto"/>
            <w:noWrap/>
            <w:vAlign w:val="bottom"/>
            <w:hideMark/>
          </w:tcPr>
          <w:p w14:paraId="0EF500D8" w14:textId="77777777" w:rsidR="00E90E5F" w:rsidRPr="00E90E5F" w:rsidRDefault="00E90E5F" w:rsidP="00E90E5F">
            <w:pPr>
              <w:rPr>
                <w:rFonts w:ascii="Calibri" w:hAnsi="Calibri" w:cs="Calibri"/>
                <w:color w:val="000000"/>
                <w:sz w:val="20"/>
                <w:szCs w:val="20"/>
              </w:rPr>
            </w:pPr>
            <w:r w:rsidRPr="00E90E5F">
              <w:rPr>
                <w:rFonts w:ascii="Calibri" w:hAnsi="Calibri" w:cs="Calibri"/>
                <w:color w:val="000000"/>
                <w:sz w:val="20"/>
                <w:szCs w:val="20"/>
              </w:rPr>
              <w:t>KJK</w:t>
            </w:r>
          </w:p>
        </w:tc>
        <w:tc>
          <w:tcPr>
            <w:tcW w:w="3540" w:type="dxa"/>
            <w:tcBorders>
              <w:top w:val="nil"/>
              <w:left w:val="nil"/>
              <w:bottom w:val="single" w:sz="4" w:space="0" w:color="auto"/>
              <w:right w:val="single" w:sz="4" w:space="0" w:color="auto"/>
            </w:tcBorders>
            <w:shd w:val="clear" w:color="auto" w:fill="auto"/>
            <w:noWrap/>
            <w:vAlign w:val="bottom"/>
            <w:hideMark/>
          </w:tcPr>
          <w:p w14:paraId="682E0A00" w14:textId="77777777" w:rsidR="00E90E5F" w:rsidRPr="00E90E5F" w:rsidRDefault="00E90E5F" w:rsidP="00E90E5F">
            <w:pPr>
              <w:rPr>
                <w:rFonts w:ascii="Calibri" w:hAnsi="Calibri" w:cs="Calibri"/>
                <w:color w:val="000000"/>
                <w:sz w:val="20"/>
                <w:szCs w:val="20"/>
              </w:rPr>
            </w:pPr>
            <w:r w:rsidRPr="00E90E5F">
              <w:rPr>
                <w:rFonts w:ascii="Calibri" w:hAnsi="Calibri" w:cs="Calibri"/>
                <w:color w:val="000000"/>
                <w:sz w:val="20"/>
                <w:szCs w:val="20"/>
              </w:rPr>
              <w:t>Klíčenka PU s přívěskem</w:t>
            </w:r>
          </w:p>
        </w:tc>
        <w:tc>
          <w:tcPr>
            <w:tcW w:w="1600" w:type="dxa"/>
            <w:tcBorders>
              <w:top w:val="nil"/>
              <w:left w:val="nil"/>
              <w:bottom w:val="single" w:sz="4" w:space="0" w:color="auto"/>
              <w:right w:val="single" w:sz="4" w:space="0" w:color="auto"/>
            </w:tcBorders>
            <w:shd w:val="clear" w:color="auto" w:fill="auto"/>
            <w:noWrap/>
            <w:vAlign w:val="bottom"/>
            <w:hideMark/>
          </w:tcPr>
          <w:p w14:paraId="4942904B" w14:textId="77777777" w:rsidR="00E90E5F" w:rsidRPr="00E90E5F" w:rsidRDefault="00E90E5F" w:rsidP="00E90E5F">
            <w:pPr>
              <w:jc w:val="right"/>
              <w:rPr>
                <w:rFonts w:ascii="Calibri" w:hAnsi="Calibri" w:cs="Calibri"/>
                <w:color w:val="000000"/>
                <w:sz w:val="20"/>
                <w:szCs w:val="20"/>
              </w:rPr>
            </w:pPr>
            <w:r w:rsidRPr="00E90E5F">
              <w:rPr>
                <w:rFonts w:ascii="Calibri" w:hAnsi="Calibri" w:cs="Calibri"/>
                <w:color w:val="000000"/>
                <w:sz w:val="20"/>
                <w:szCs w:val="20"/>
              </w:rPr>
              <w:t>86,2</w:t>
            </w:r>
          </w:p>
        </w:tc>
      </w:tr>
      <w:tr w:rsidR="00E90E5F" w:rsidRPr="00E90E5F" w14:paraId="43C3BA69" w14:textId="77777777" w:rsidTr="00E90E5F">
        <w:trPr>
          <w:trHeight w:val="260"/>
        </w:trPr>
        <w:tc>
          <w:tcPr>
            <w:tcW w:w="1640" w:type="dxa"/>
            <w:tcBorders>
              <w:top w:val="nil"/>
              <w:left w:val="single" w:sz="4" w:space="0" w:color="auto"/>
              <w:bottom w:val="single" w:sz="4" w:space="0" w:color="auto"/>
              <w:right w:val="single" w:sz="4" w:space="0" w:color="auto"/>
            </w:tcBorders>
            <w:shd w:val="clear" w:color="auto" w:fill="auto"/>
            <w:noWrap/>
            <w:vAlign w:val="bottom"/>
            <w:hideMark/>
          </w:tcPr>
          <w:p w14:paraId="21F56FD6" w14:textId="77777777" w:rsidR="00E90E5F" w:rsidRPr="00E90E5F" w:rsidRDefault="00E90E5F" w:rsidP="00E90E5F">
            <w:pPr>
              <w:rPr>
                <w:rFonts w:ascii="Calibri" w:hAnsi="Calibri" w:cs="Calibri"/>
                <w:color w:val="000000"/>
                <w:sz w:val="20"/>
                <w:szCs w:val="20"/>
              </w:rPr>
            </w:pPr>
            <w:r w:rsidRPr="00E90E5F">
              <w:rPr>
                <w:rFonts w:ascii="Calibri" w:hAnsi="Calibri" w:cs="Calibri"/>
                <w:color w:val="000000"/>
                <w:sz w:val="20"/>
                <w:szCs w:val="20"/>
              </w:rPr>
              <w:t>8590228095381</w:t>
            </w:r>
          </w:p>
        </w:tc>
        <w:tc>
          <w:tcPr>
            <w:tcW w:w="1040" w:type="dxa"/>
            <w:tcBorders>
              <w:top w:val="nil"/>
              <w:left w:val="nil"/>
              <w:bottom w:val="single" w:sz="4" w:space="0" w:color="auto"/>
              <w:right w:val="single" w:sz="4" w:space="0" w:color="auto"/>
            </w:tcBorders>
            <w:shd w:val="clear" w:color="auto" w:fill="auto"/>
            <w:noWrap/>
            <w:vAlign w:val="bottom"/>
            <w:hideMark/>
          </w:tcPr>
          <w:p w14:paraId="5FD02627" w14:textId="77777777" w:rsidR="00E90E5F" w:rsidRPr="00E90E5F" w:rsidRDefault="00E90E5F" w:rsidP="00E90E5F">
            <w:pPr>
              <w:rPr>
                <w:rFonts w:ascii="Calibri" w:hAnsi="Calibri" w:cs="Calibri"/>
                <w:color w:val="000000"/>
                <w:sz w:val="20"/>
                <w:szCs w:val="20"/>
              </w:rPr>
            </w:pPr>
            <w:r w:rsidRPr="00E90E5F">
              <w:rPr>
                <w:rFonts w:ascii="Calibri" w:hAnsi="Calibri" w:cs="Calibri"/>
                <w:color w:val="000000"/>
                <w:sz w:val="20"/>
                <w:szCs w:val="20"/>
              </w:rPr>
              <w:t>KJL</w:t>
            </w:r>
          </w:p>
        </w:tc>
        <w:tc>
          <w:tcPr>
            <w:tcW w:w="3540" w:type="dxa"/>
            <w:tcBorders>
              <w:top w:val="nil"/>
              <w:left w:val="nil"/>
              <w:bottom w:val="single" w:sz="4" w:space="0" w:color="auto"/>
              <w:right w:val="single" w:sz="4" w:space="0" w:color="auto"/>
            </w:tcBorders>
            <w:shd w:val="clear" w:color="auto" w:fill="auto"/>
            <w:noWrap/>
            <w:vAlign w:val="bottom"/>
            <w:hideMark/>
          </w:tcPr>
          <w:p w14:paraId="4F5495F6" w14:textId="77777777" w:rsidR="00E90E5F" w:rsidRPr="00E90E5F" w:rsidRDefault="00E90E5F" w:rsidP="00E90E5F">
            <w:pPr>
              <w:rPr>
                <w:rFonts w:ascii="Calibri" w:hAnsi="Calibri" w:cs="Calibri"/>
                <w:color w:val="000000"/>
                <w:sz w:val="20"/>
                <w:szCs w:val="20"/>
              </w:rPr>
            </w:pPr>
            <w:r w:rsidRPr="00E90E5F">
              <w:rPr>
                <w:rFonts w:ascii="Calibri" w:hAnsi="Calibri" w:cs="Calibri"/>
                <w:color w:val="000000"/>
                <w:sz w:val="20"/>
                <w:szCs w:val="20"/>
              </w:rPr>
              <w:t>Klíčenka PU pletená</w:t>
            </w:r>
          </w:p>
        </w:tc>
        <w:tc>
          <w:tcPr>
            <w:tcW w:w="1600" w:type="dxa"/>
            <w:tcBorders>
              <w:top w:val="nil"/>
              <w:left w:val="nil"/>
              <w:bottom w:val="single" w:sz="4" w:space="0" w:color="auto"/>
              <w:right w:val="single" w:sz="4" w:space="0" w:color="auto"/>
            </w:tcBorders>
            <w:shd w:val="clear" w:color="auto" w:fill="auto"/>
            <w:noWrap/>
            <w:vAlign w:val="bottom"/>
            <w:hideMark/>
          </w:tcPr>
          <w:p w14:paraId="7B09D881" w14:textId="77777777" w:rsidR="00E90E5F" w:rsidRPr="00E90E5F" w:rsidRDefault="00E90E5F" w:rsidP="00E90E5F">
            <w:pPr>
              <w:jc w:val="right"/>
              <w:rPr>
                <w:rFonts w:ascii="Calibri" w:hAnsi="Calibri" w:cs="Calibri"/>
                <w:color w:val="000000"/>
                <w:sz w:val="20"/>
                <w:szCs w:val="20"/>
              </w:rPr>
            </w:pPr>
            <w:r w:rsidRPr="00E90E5F">
              <w:rPr>
                <w:rFonts w:ascii="Calibri" w:hAnsi="Calibri" w:cs="Calibri"/>
                <w:color w:val="000000"/>
                <w:sz w:val="20"/>
                <w:szCs w:val="20"/>
              </w:rPr>
              <w:t>86,2</w:t>
            </w:r>
          </w:p>
        </w:tc>
      </w:tr>
      <w:tr w:rsidR="00E90E5F" w:rsidRPr="00E90E5F" w14:paraId="3891E4C7" w14:textId="77777777" w:rsidTr="00E90E5F">
        <w:trPr>
          <w:trHeight w:val="260"/>
        </w:trPr>
        <w:tc>
          <w:tcPr>
            <w:tcW w:w="1640" w:type="dxa"/>
            <w:tcBorders>
              <w:top w:val="nil"/>
              <w:left w:val="single" w:sz="4" w:space="0" w:color="auto"/>
              <w:bottom w:val="single" w:sz="4" w:space="0" w:color="auto"/>
              <w:right w:val="single" w:sz="4" w:space="0" w:color="auto"/>
            </w:tcBorders>
            <w:shd w:val="clear" w:color="auto" w:fill="auto"/>
            <w:noWrap/>
            <w:vAlign w:val="bottom"/>
            <w:hideMark/>
          </w:tcPr>
          <w:p w14:paraId="46D31733" w14:textId="77777777" w:rsidR="00E90E5F" w:rsidRPr="00E90E5F" w:rsidRDefault="00E90E5F" w:rsidP="00E90E5F">
            <w:pPr>
              <w:rPr>
                <w:rFonts w:ascii="Calibri" w:hAnsi="Calibri" w:cs="Calibri"/>
                <w:color w:val="000000"/>
                <w:sz w:val="20"/>
                <w:szCs w:val="20"/>
              </w:rPr>
            </w:pPr>
            <w:r w:rsidRPr="00E90E5F">
              <w:rPr>
                <w:rFonts w:ascii="Calibri" w:hAnsi="Calibri" w:cs="Calibri"/>
                <w:color w:val="000000"/>
                <w:sz w:val="20"/>
                <w:szCs w:val="20"/>
              </w:rPr>
              <w:t>8590228053411</w:t>
            </w:r>
          </w:p>
        </w:tc>
        <w:tc>
          <w:tcPr>
            <w:tcW w:w="1040" w:type="dxa"/>
            <w:tcBorders>
              <w:top w:val="nil"/>
              <w:left w:val="nil"/>
              <w:bottom w:val="single" w:sz="4" w:space="0" w:color="auto"/>
              <w:right w:val="single" w:sz="4" w:space="0" w:color="auto"/>
            </w:tcBorders>
            <w:shd w:val="clear" w:color="auto" w:fill="auto"/>
            <w:noWrap/>
            <w:vAlign w:val="bottom"/>
            <w:hideMark/>
          </w:tcPr>
          <w:p w14:paraId="2B2DDD30" w14:textId="77777777" w:rsidR="00E90E5F" w:rsidRPr="00E90E5F" w:rsidRDefault="00E90E5F" w:rsidP="00E90E5F">
            <w:pPr>
              <w:rPr>
                <w:rFonts w:ascii="Calibri" w:hAnsi="Calibri" w:cs="Calibri"/>
                <w:color w:val="000000"/>
                <w:sz w:val="20"/>
                <w:szCs w:val="20"/>
              </w:rPr>
            </w:pPr>
            <w:r w:rsidRPr="00E90E5F">
              <w:rPr>
                <w:rFonts w:ascii="Calibri" w:hAnsi="Calibri" w:cs="Calibri"/>
                <w:color w:val="000000"/>
                <w:sz w:val="20"/>
                <w:szCs w:val="20"/>
              </w:rPr>
              <w:t>KPZ</w:t>
            </w:r>
          </w:p>
        </w:tc>
        <w:tc>
          <w:tcPr>
            <w:tcW w:w="3540" w:type="dxa"/>
            <w:tcBorders>
              <w:top w:val="nil"/>
              <w:left w:val="nil"/>
              <w:bottom w:val="single" w:sz="4" w:space="0" w:color="auto"/>
              <w:right w:val="single" w:sz="4" w:space="0" w:color="auto"/>
            </w:tcBorders>
            <w:shd w:val="clear" w:color="auto" w:fill="auto"/>
            <w:noWrap/>
            <w:vAlign w:val="bottom"/>
            <w:hideMark/>
          </w:tcPr>
          <w:p w14:paraId="198B563A" w14:textId="77777777" w:rsidR="00E90E5F" w:rsidRPr="00E90E5F" w:rsidRDefault="00E90E5F" w:rsidP="00E90E5F">
            <w:pPr>
              <w:rPr>
                <w:rFonts w:ascii="Calibri" w:hAnsi="Calibri" w:cs="Calibri"/>
                <w:color w:val="000000"/>
                <w:sz w:val="20"/>
                <w:szCs w:val="20"/>
              </w:rPr>
            </w:pPr>
            <w:r w:rsidRPr="00E90E5F">
              <w:rPr>
                <w:rFonts w:ascii="Calibri" w:hAnsi="Calibri" w:cs="Calibri"/>
                <w:color w:val="000000"/>
                <w:sz w:val="20"/>
                <w:szCs w:val="20"/>
              </w:rPr>
              <w:t>RŠ- Krabička poslední záchrany</w:t>
            </w:r>
          </w:p>
        </w:tc>
        <w:tc>
          <w:tcPr>
            <w:tcW w:w="1600" w:type="dxa"/>
            <w:tcBorders>
              <w:top w:val="nil"/>
              <w:left w:val="nil"/>
              <w:bottom w:val="single" w:sz="4" w:space="0" w:color="auto"/>
              <w:right w:val="single" w:sz="4" w:space="0" w:color="auto"/>
            </w:tcBorders>
            <w:shd w:val="clear" w:color="auto" w:fill="auto"/>
            <w:noWrap/>
            <w:vAlign w:val="bottom"/>
            <w:hideMark/>
          </w:tcPr>
          <w:p w14:paraId="1177B61B" w14:textId="77777777" w:rsidR="00E90E5F" w:rsidRPr="00E90E5F" w:rsidRDefault="00E90E5F" w:rsidP="00E90E5F">
            <w:pPr>
              <w:jc w:val="right"/>
              <w:rPr>
                <w:rFonts w:ascii="Calibri" w:hAnsi="Calibri" w:cs="Calibri"/>
                <w:color w:val="000000"/>
                <w:sz w:val="20"/>
                <w:szCs w:val="20"/>
              </w:rPr>
            </w:pPr>
            <w:r w:rsidRPr="00E90E5F">
              <w:rPr>
                <w:rFonts w:ascii="Calibri" w:hAnsi="Calibri" w:cs="Calibri"/>
                <w:color w:val="000000"/>
                <w:sz w:val="20"/>
                <w:szCs w:val="20"/>
              </w:rPr>
              <w:t>267,17</w:t>
            </w:r>
          </w:p>
        </w:tc>
      </w:tr>
      <w:tr w:rsidR="00E90E5F" w:rsidRPr="00E90E5F" w14:paraId="1377904F" w14:textId="77777777" w:rsidTr="00E90E5F">
        <w:trPr>
          <w:trHeight w:val="260"/>
        </w:trPr>
        <w:tc>
          <w:tcPr>
            <w:tcW w:w="1640" w:type="dxa"/>
            <w:tcBorders>
              <w:top w:val="nil"/>
              <w:left w:val="single" w:sz="4" w:space="0" w:color="auto"/>
              <w:bottom w:val="single" w:sz="4" w:space="0" w:color="auto"/>
              <w:right w:val="single" w:sz="4" w:space="0" w:color="auto"/>
            </w:tcBorders>
            <w:shd w:val="clear" w:color="auto" w:fill="auto"/>
            <w:noWrap/>
            <w:vAlign w:val="bottom"/>
            <w:hideMark/>
          </w:tcPr>
          <w:p w14:paraId="50027E42" w14:textId="77777777" w:rsidR="00E90E5F" w:rsidRPr="00E90E5F" w:rsidRDefault="00E90E5F" w:rsidP="00E90E5F">
            <w:pPr>
              <w:rPr>
                <w:rFonts w:ascii="Calibri" w:hAnsi="Calibri" w:cs="Calibri"/>
                <w:color w:val="000000"/>
                <w:sz w:val="20"/>
                <w:szCs w:val="20"/>
              </w:rPr>
            </w:pPr>
            <w:r w:rsidRPr="00E90E5F">
              <w:rPr>
                <w:rFonts w:ascii="Calibri" w:hAnsi="Calibri" w:cs="Calibri"/>
                <w:color w:val="000000"/>
                <w:sz w:val="20"/>
                <w:szCs w:val="20"/>
              </w:rPr>
              <w:t>9788088317166</w:t>
            </w:r>
          </w:p>
        </w:tc>
        <w:tc>
          <w:tcPr>
            <w:tcW w:w="1040" w:type="dxa"/>
            <w:tcBorders>
              <w:top w:val="nil"/>
              <w:left w:val="nil"/>
              <w:bottom w:val="single" w:sz="4" w:space="0" w:color="auto"/>
              <w:right w:val="single" w:sz="4" w:space="0" w:color="auto"/>
            </w:tcBorders>
            <w:shd w:val="clear" w:color="auto" w:fill="auto"/>
            <w:noWrap/>
            <w:vAlign w:val="bottom"/>
            <w:hideMark/>
          </w:tcPr>
          <w:p w14:paraId="0AB28D43" w14:textId="77777777" w:rsidR="00E90E5F" w:rsidRPr="00E90E5F" w:rsidRDefault="00E90E5F" w:rsidP="00E90E5F">
            <w:pPr>
              <w:rPr>
                <w:rFonts w:ascii="Calibri" w:hAnsi="Calibri" w:cs="Calibri"/>
                <w:color w:val="000000"/>
                <w:sz w:val="20"/>
                <w:szCs w:val="20"/>
              </w:rPr>
            </w:pPr>
            <w:r w:rsidRPr="00E90E5F">
              <w:rPr>
                <w:rFonts w:ascii="Calibri" w:hAnsi="Calibri" w:cs="Calibri"/>
                <w:color w:val="000000"/>
                <w:sz w:val="20"/>
                <w:szCs w:val="20"/>
              </w:rPr>
              <w:t>KRF</w:t>
            </w:r>
          </w:p>
        </w:tc>
        <w:tc>
          <w:tcPr>
            <w:tcW w:w="3540" w:type="dxa"/>
            <w:tcBorders>
              <w:top w:val="nil"/>
              <w:left w:val="nil"/>
              <w:bottom w:val="single" w:sz="4" w:space="0" w:color="auto"/>
              <w:right w:val="single" w:sz="4" w:space="0" w:color="auto"/>
            </w:tcBorders>
            <w:shd w:val="clear" w:color="auto" w:fill="auto"/>
            <w:noWrap/>
            <w:vAlign w:val="bottom"/>
            <w:hideMark/>
          </w:tcPr>
          <w:p w14:paraId="7EE1EA4D" w14:textId="77777777" w:rsidR="00E90E5F" w:rsidRPr="00E90E5F" w:rsidRDefault="00E90E5F" w:rsidP="00E90E5F">
            <w:pPr>
              <w:rPr>
                <w:rFonts w:ascii="Calibri" w:hAnsi="Calibri" w:cs="Calibri"/>
                <w:color w:val="000000"/>
                <w:sz w:val="20"/>
                <w:szCs w:val="20"/>
              </w:rPr>
            </w:pPr>
            <w:r w:rsidRPr="00E90E5F">
              <w:rPr>
                <w:rFonts w:ascii="Calibri" w:hAnsi="Calibri" w:cs="Calibri"/>
                <w:color w:val="000000"/>
                <w:sz w:val="20"/>
                <w:szCs w:val="20"/>
              </w:rPr>
              <w:t>Kvído - Roztančené fixy</w:t>
            </w:r>
          </w:p>
        </w:tc>
        <w:tc>
          <w:tcPr>
            <w:tcW w:w="1600" w:type="dxa"/>
            <w:tcBorders>
              <w:top w:val="nil"/>
              <w:left w:val="nil"/>
              <w:bottom w:val="single" w:sz="4" w:space="0" w:color="auto"/>
              <w:right w:val="single" w:sz="4" w:space="0" w:color="auto"/>
            </w:tcBorders>
            <w:shd w:val="clear" w:color="auto" w:fill="auto"/>
            <w:noWrap/>
            <w:vAlign w:val="bottom"/>
            <w:hideMark/>
          </w:tcPr>
          <w:p w14:paraId="3BE67732" w14:textId="77777777" w:rsidR="00E90E5F" w:rsidRPr="00E90E5F" w:rsidRDefault="00E90E5F" w:rsidP="00E90E5F">
            <w:pPr>
              <w:jc w:val="right"/>
              <w:rPr>
                <w:rFonts w:ascii="Calibri" w:hAnsi="Calibri" w:cs="Calibri"/>
                <w:color w:val="000000"/>
                <w:sz w:val="20"/>
                <w:szCs w:val="20"/>
              </w:rPr>
            </w:pPr>
            <w:r w:rsidRPr="00E90E5F">
              <w:rPr>
                <w:rFonts w:ascii="Calibri" w:hAnsi="Calibri" w:cs="Calibri"/>
                <w:color w:val="000000"/>
                <w:sz w:val="20"/>
                <w:szCs w:val="20"/>
              </w:rPr>
              <w:t>195,71</w:t>
            </w:r>
          </w:p>
        </w:tc>
      </w:tr>
      <w:tr w:rsidR="00E90E5F" w:rsidRPr="00E90E5F" w14:paraId="1E96CA31" w14:textId="77777777" w:rsidTr="00E90E5F">
        <w:trPr>
          <w:trHeight w:val="260"/>
        </w:trPr>
        <w:tc>
          <w:tcPr>
            <w:tcW w:w="1640" w:type="dxa"/>
            <w:tcBorders>
              <w:top w:val="nil"/>
              <w:left w:val="single" w:sz="4" w:space="0" w:color="auto"/>
              <w:bottom w:val="single" w:sz="4" w:space="0" w:color="auto"/>
              <w:right w:val="single" w:sz="4" w:space="0" w:color="auto"/>
            </w:tcBorders>
            <w:shd w:val="clear" w:color="auto" w:fill="auto"/>
            <w:noWrap/>
            <w:vAlign w:val="bottom"/>
            <w:hideMark/>
          </w:tcPr>
          <w:p w14:paraId="6CE7E3B0" w14:textId="77777777" w:rsidR="00E90E5F" w:rsidRPr="00E90E5F" w:rsidRDefault="00E90E5F" w:rsidP="00E90E5F">
            <w:pPr>
              <w:rPr>
                <w:rFonts w:ascii="Calibri" w:hAnsi="Calibri" w:cs="Calibri"/>
                <w:color w:val="000000"/>
                <w:sz w:val="20"/>
                <w:szCs w:val="20"/>
              </w:rPr>
            </w:pPr>
            <w:r w:rsidRPr="00E90E5F">
              <w:rPr>
                <w:rFonts w:ascii="Calibri" w:hAnsi="Calibri" w:cs="Calibri"/>
                <w:color w:val="000000"/>
                <w:sz w:val="20"/>
                <w:szCs w:val="20"/>
              </w:rPr>
              <w:t>8590228116178</w:t>
            </w:r>
          </w:p>
        </w:tc>
        <w:tc>
          <w:tcPr>
            <w:tcW w:w="1040" w:type="dxa"/>
            <w:tcBorders>
              <w:top w:val="nil"/>
              <w:left w:val="nil"/>
              <w:bottom w:val="single" w:sz="4" w:space="0" w:color="auto"/>
              <w:right w:val="single" w:sz="4" w:space="0" w:color="auto"/>
            </w:tcBorders>
            <w:shd w:val="clear" w:color="auto" w:fill="auto"/>
            <w:noWrap/>
            <w:vAlign w:val="bottom"/>
            <w:hideMark/>
          </w:tcPr>
          <w:p w14:paraId="1716D199" w14:textId="77777777" w:rsidR="00E90E5F" w:rsidRPr="00E90E5F" w:rsidRDefault="00E90E5F" w:rsidP="00E90E5F">
            <w:pPr>
              <w:rPr>
                <w:rFonts w:ascii="Calibri" w:hAnsi="Calibri" w:cs="Calibri"/>
                <w:color w:val="000000"/>
                <w:sz w:val="20"/>
                <w:szCs w:val="20"/>
              </w:rPr>
            </w:pPr>
            <w:r w:rsidRPr="00E90E5F">
              <w:rPr>
                <w:rFonts w:ascii="Calibri" w:hAnsi="Calibri" w:cs="Calibri"/>
                <w:color w:val="000000"/>
                <w:sz w:val="20"/>
                <w:szCs w:val="20"/>
              </w:rPr>
              <w:t>MBM</w:t>
            </w:r>
          </w:p>
        </w:tc>
        <w:tc>
          <w:tcPr>
            <w:tcW w:w="3540" w:type="dxa"/>
            <w:tcBorders>
              <w:top w:val="nil"/>
              <w:left w:val="nil"/>
              <w:bottom w:val="single" w:sz="4" w:space="0" w:color="auto"/>
              <w:right w:val="single" w:sz="4" w:space="0" w:color="auto"/>
            </w:tcBorders>
            <w:shd w:val="clear" w:color="auto" w:fill="auto"/>
            <w:noWrap/>
            <w:vAlign w:val="bottom"/>
            <w:hideMark/>
          </w:tcPr>
          <w:p w14:paraId="61739B65" w14:textId="77777777" w:rsidR="00E90E5F" w:rsidRPr="00E90E5F" w:rsidRDefault="00E90E5F" w:rsidP="00E90E5F">
            <w:pPr>
              <w:rPr>
                <w:rFonts w:ascii="Calibri" w:hAnsi="Calibri" w:cs="Calibri"/>
                <w:color w:val="000000"/>
                <w:sz w:val="20"/>
                <w:szCs w:val="20"/>
              </w:rPr>
            </w:pPr>
            <w:r w:rsidRPr="00E90E5F">
              <w:rPr>
                <w:rFonts w:ascii="Calibri" w:hAnsi="Calibri" w:cs="Calibri"/>
                <w:color w:val="000000"/>
                <w:sz w:val="20"/>
                <w:szCs w:val="20"/>
              </w:rPr>
              <w:t>Sklenice na víno 350 ml</w:t>
            </w:r>
          </w:p>
        </w:tc>
        <w:tc>
          <w:tcPr>
            <w:tcW w:w="1600" w:type="dxa"/>
            <w:tcBorders>
              <w:top w:val="nil"/>
              <w:left w:val="nil"/>
              <w:bottom w:val="single" w:sz="4" w:space="0" w:color="auto"/>
              <w:right w:val="single" w:sz="4" w:space="0" w:color="auto"/>
            </w:tcBorders>
            <w:shd w:val="clear" w:color="auto" w:fill="auto"/>
            <w:noWrap/>
            <w:vAlign w:val="bottom"/>
            <w:hideMark/>
          </w:tcPr>
          <w:p w14:paraId="2B1D501A" w14:textId="77777777" w:rsidR="00E90E5F" w:rsidRPr="00E90E5F" w:rsidRDefault="00E90E5F" w:rsidP="00E90E5F">
            <w:pPr>
              <w:jc w:val="right"/>
              <w:rPr>
                <w:rFonts w:ascii="Calibri" w:hAnsi="Calibri" w:cs="Calibri"/>
                <w:color w:val="000000"/>
                <w:sz w:val="20"/>
                <w:szCs w:val="20"/>
              </w:rPr>
            </w:pPr>
            <w:r w:rsidRPr="00E90E5F">
              <w:rPr>
                <w:rFonts w:ascii="Calibri" w:hAnsi="Calibri" w:cs="Calibri"/>
                <w:color w:val="000000"/>
                <w:sz w:val="20"/>
                <w:szCs w:val="20"/>
              </w:rPr>
              <w:t>115,12</w:t>
            </w:r>
          </w:p>
        </w:tc>
      </w:tr>
      <w:tr w:rsidR="00E90E5F" w:rsidRPr="00E90E5F" w14:paraId="20A7B1F3" w14:textId="77777777" w:rsidTr="00E90E5F">
        <w:trPr>
          <w:trHeight w:val="260"/>
        </w:trPr>
        <w:tc>
          <w:tcPr>
            <w:tcW w:w="1640" w:type="dxa"/>
            <w:tcBorders>
              <w:top w:val="nil"/>
              <w:left w:val="single" w:sz="4" w:space="0" w:color="auto"/>
              <w:bottom w:val="single" w:sz="4" w:space="0" w:color="auto"/>
              <w:right w:val="single" w:sz="4" w:space="0" w:color="auto"/>
            </w:tcBorders>
            <w:shd w:val="clear" w:color="auto" w:fill="auto"/>
            <w:noWrap/>
            <w:vAlign w:val="bottom"/>
            <w:hideMark/>
          </w:tcPr>
          <w:p w14:paraId="19D77DFD" w14:textId="77777777" w:rsidR="00E90E5F" w:rsidRPr="00E90E5F" w:rsidRDefault="00E90E5F" w:rsidP="00E90E5F">
            <w:pPr>
              <w:rPr>
                <w:rFonts w:ascii="Calibri" w:hAnsi="Calibri" w:cs="Calibri"/>
                <w:color w:val="000000"/>
                <w:sz w:val="20"/>
                <w:szCs w:val="20"/>
              </w:rPr>
            </w:pPr>
            <w:r w:rsidRPr="00E90E5F">
              <w:rPr>
                <w:rFonts w:ascii="Calibri" w:hAnsi="Calibri" w:cs="Calibri"/>
                <w:color w:val="000000"/>
                <w:sz w:val="20"/>
                <w:szCs w:val="20"/>
              </w:rPr>
              <w:t>8590228045324</w:t>
            </w:r>
          </w:p>
        </w:tc>
        <w:tc>
          <w:tcPr>
            <w:tcW w:w="1040" w:type="dxa"/>
            <w:tcBorders>
              <w:top w:val="nil"/>
              <w:left w:val="nil"/>
              <w:bottom w:val="single" w:sz="4" w:space="0" w:color="auto"/>
              <w:right w:val="single" w:sz="4" w:space="0" w:color="auto"/>
            </w:tcBorders>
            <w:shd w:val="clear" w:color="auto" w:fill="auto"/>
            <w:noWrap/>
            <w:vAlign w:val="bottom"/>
            <w:hideMark/>
          </w:tcPr>
          <w:p w14:paraId="7B09119F" w14:textId="77777777" w:rsidR="00E90E5F" w:rsidRPr="00E90E5F" w:rsidRDefault="00E90E5F" w:rsidP="00E90E5F">
            <w:pPr>
              <w:rPr>
                <w:rFonts w:ascii="Calibri" w:hAnsi="Calibri" w:cs="Calibri"/>
                <w:color w:val="000000"/>
                <w:sz w:val="20"/>
                <w:szCs w:val="20"/>
              </w:rPr>
            </w:pPr>
            <w:r w:rsidRPr="00E90E5F">
              <w:rPr>
                <w:rFonts w:ascii="Calibri" w:hAnsi="Calibri" w:cs="Calibri"/>
                <w:color w:val="000000"/>
                <w:sz w:val="20"/>
                <w:szCs w:val="20"/>
              </w:rPr>
              <w:t>MMP</w:t>
            </w:r>
          </w:p>
        </w:tc>
        <w:tc>
          <w:tcPr>
            <w:tcW w:w="3540" w:type="dxa"/>
            <w:tcBorders>
              <w:top w:val="nil"/>
              <w:left w:val="nil"/>
              <w:bottom w:val="single" w:sz="4" w:space="0" w:color="auto"/>
              <w:right w:val="single" w:sz="4" w:space="0" w:color="auto"/>
            </w:tcBorders>
            <w:shd w:val="clear" w:color="auto" w:fill="auto"/>
            <w:noWrap/>
            <w:vAlign w:val="bottom"/>
            <w:hideMark/>
          </w:tcPr>
          <w:p w14:paraId="25F6023D" w14:textId="77777777" w:rsidR="00E90E5F" w:rsidRPr="00E90E5F" w:rsidRDefault="00E90E5F" w:rsidP="00E90E5F">
            <w:pPr>
              <w:rPr>
                <w:rFonts w:ascii="Calibri" w:hAnsi="Calibri" w:cs="Calibri"/>
                <w:color w:val="000000"/>
                <w:sz w:val="20"/>
                <w:szCs w:val="20"/>
              </w:rPr>
            </w:pPr>
            <w:r w:rsidRPr="00E90E5F">
              <w:rPr>
                <w:rFonts w:ascii="Calibri" w:hAnsi="Calibri" w:cs="Calibri"/>
                <w:color w:val="000000"/>
                <w:sz w:val="20"/>
                <w:szCs w:val="20"/>
              </w:rPr>
              <w:t xml:space="preserve">Klíčenka </w:t>
            </w:r>
            <w:proofErr w:type="spellStart"/>
            <w:r w:rsidRPr="00E90E5F">
              <w:rPr>
                <w:rFonts w:ascii="Calibri" w:hAnsi="Calibri" w:cs="Calibri"/>
                <w:color w:val="000000"/>
                <w:sz w:val="20"/>
                <w:szCs w:val="20"/>
              </w:rPr>
              <w:t>miniplacatka</w:t>
            </w:r>
            <w:proofErr w:type="spellEnd"/>
          </w:p>
        </w:tc>
        <w:tc>
          <w:tcPr>
            <w:tcW w:w="1600" w:type="dxa"/>
            <w:tcBorders>
              <w:top w:val="nil"/>
              <w:left w:val="nil"/>
              <w:bottom w:val="single" w:sz="4" w:space="0" w:color="auto"/>
              <w:right w:val="single" w:sz="4" w:space="0" w:color="auto"/>
            </w:tcBorders>
            <w:shd w:val="clear" w:color="auto" w:fill="auto"/>
            <w:noWrap/>
            <w:vAlign w:val="bottom"/>
            <w:hideMark/>
          </w:tcPr>
          <w:p w14:paraId="69C0B334" w14:textId="77777777" w:rsidR="00E90E5F" w:rsidRPr="00E90E5F" w:rsidRDefault="00E90E5F" w:rsidP="00E90E5F">
            <w:pPr>
              <w:jc w:val="right"/>
              <w:rPr>
                <w:rFonts w:ascii="Calibri" w:hAnsi="Calibri" w:cs="Calibri"/>
                <w:color w:val="000000"/>
                <w:sz w:val="20"/>
                <w:szCs w:val="20"/>
              </w:rPr>
            </w:pPr>
            <w:r w:rsidRPr="00E90E5F">
              <w:rPr>
                <w:rFonts w:ascii="Calibri" w:hAnsi="Calibri" w:cs="Calibri"/>
                <w:color w:val="000000"/>
                <w:sz w:val="20"/>
                <w:szCs w:val="20"/>
              </w:rPr>
              <w:t>57,27</w:t>
            </w:r>
          </w:p>
        </w:tc>
      </w:tr>
      <w:tr w:rsidR="00E90E5F" w:rsidRPr="00E90E5F" w14:paraId="67F4F65C" w14:textId="77777777" w:rsidTr="00E90E5F">
        <w:trPr>
          <w:trHeight w:val="260"/>
        </w:trPr>
        <w:tc>
          <w:tcPr>
            <w:tcW w:w="1640" w:type="dxa"/>
            <w:tcBorders>
              <w:top w:val="nil"/>
              <w:left w:val="single" w:sz="4" w:space="0" w:color="auto"/>
              <w:bottom w:val="single" w:sz="4" w:space="0" w:color="auto"/>
              <w:right w:val="single" w:sz="4" w:space="0" w:color="auto"/>
            </w:tcBorders>
            <w:shd w:val="clear" w:color="auto" w:fill="auto"/>
            <w:noWrap/>
            <w:vAlign w:val="bottom"/>
            <w:hideMark/>
          </w:tcPr>
          <w:p w14:paraId="5C628BDF" w14:textId="77777777" w:rsidR="00E90E5F" w:rsidRPr="00E90E5F" w:rsidRDefault="00E90E5F" w:rsidP="00E90E5F">
            <w:pPr>
              <w:rPr>
                <w:rFonts w:ascii="Calibri" w:hAnsi="Calibri" w:cs="Calibri"/>
                <w:color w:val="000000"/>
                <w:sz w:val="20"/>
                <w:szCs w:val="20"/>
              </w:rPr>
            </w:pPr>
            <w:r w:rsidRPr="00E90E5F">
              <w:rPr>
                <w:rFonts w:ascii="Calibri" w:hAnsi="Calibri" w:cs="Calibri"/>
                <w:color w:val="000000"/>
                <w:sz w:val="20"/>
                <w:szCs w:val="20"/>
              </w:rPr>
              <w:t>8590228012166</w:t>
            </w:r>
          </w:p>
        </w:tc>
        <w:tc>
          <w:tcPr>
            <w:tcW w:w="1040" w:type="dxa"/>
            <w:tcBorders>
              <w:top w:val="nil"/>
              <w:left w:val="nil"/>
              <w:bottom w:val="single" w:sz="4" w:space="0" w:color="auto"/>
              <w:right w:val="single" w:sz="4" w:space="0" w:color="auto"/>
            </w:tcBorders>
            <w:shd w:val="clear" w:color="auto" w:fill="auto"/>
            <w:noWrap/>
            <w:vAlign w:val="bottom"/>
            <w:hideMark/>
          </w:tcPr>
          <w:p w14:paraId="4B9CC69F" w14:textId="77777777" w:rsidR="00E90E5F" w:rsidRPr="00E90E5F" w:rsidRDefault="00E90E5F" w:rsidP="00E90E5F">
            <w:pPr>
              <w:rPr>
                <w:rFonts w:ascii="Calibri" w:hAnsi="Calibri" w:cs="Calibri"/>
                <w:color w:val="000000"/>
                <w:sz w:val="20"/>
                <w:szCs w:val="20"/>
              </w:rPr>
            </w:pPr>
            <w:r w:rsidRPr="00E90E5F">
              <w:rPr>
                <w:rFonts w:ascii="Calibri" w:hAnsi="Calibri" w:cs="Calibri"/>
                <w:color w:val="000000"/>
                <w:sz w:val="20"/>
                <w:szCs w:val="20"/>
              </w:rPr>
              <w:t>MZA</w:t>
            </w:r>
          </w:p>
        </w:tc>
        <w:tc>
          <w:tcPr>
            <w:tcW w:w="3540" w:type="dxa"/>
            <w:tcBorders>
              <w:top w:val="nil"/>
              <w:left w:val="nil"/>
              <w:bottom w:val="single" w:sz="4" w:space="0" w:color="auto"/>
              <w:right w:val="single" w:sz="4" w:space="0" w:color="auto"/>
            </w:tcBorders>
            <w:shd w:val="clear" w:color="auto" w:fill="auto"/>
            <w:noWrap/>
            <w:vAlign w:val="bottom"/>
            <w:hideMark/>
          </w:tcPr>
          <w:p w14:paraId="587CAF15" w14:textId="77777777" w:rsidR="00E90E5F" w:rsidRPr="00E90E5F" w:rsidRDefault="00E90E5F" w:rsidP="00E90E5F">
            <w:pPr>
              <w:rPr>
                <w:rFonts w:ascii="Calibri" w:hAnsi="Calibri" w:cs="Calibri"/>
                <w:color w:val="000000"/>
                <w:sz w:val="20"/>
                <w:szCs w:val="20"/>
              </w:rPr>
            </w:pPr>
            <w:r w:rsidRPr="00E90E5F">
              <w:rPr>
                <w:rFonts w:ascii="Calibri" w:hAnsi="Calibri" w:cs="Calibri"/>
                <w:color w:val="000000"/>
                <w:sz w:val="20"/>
                <w:szCs w:val="20"/>
              </w:rPr>
              <w:t>Magnetická záložka</w:t>
            </w:r>
          </w:p>
        </w:tc>
        <w:tc>
          <w:tcPr>
            <w:tcW w:w="1600" w:type="dxa"/>
            <w:tcBorders>
              <w:top w:val="nil"/>
              <w:left w:val="nil"/>
              <w:bottom w:val="single" w:sz="4" w:space="0" w:color="auto"/>
              <w:right w:val="single" w:sz="4" w:space="0" w:color="auto"/>
            </w:tcBorders>
            <w:shd w:val="clear" w:color="auto" w:fill="auto"/>
            <w:noWrap/>
            <w:vAlign w:val="bottom"/>
            <w:hideMark/>
          </w:tcPr>
          <w:p w14:paraId="425592FE" w14:textId="77777777" w:rsidR="00E90E5F" w:rsidRPr="00E90E5F" w:rsidRDefault="00E90E5F" w:rsidP="00E90E5F">
            <w:pPr>
              <w:jc w:val="right"/>
              <w:rPr>
                <w:rFonts w:ascii="Calibri" w:hAnsi="Calibri" w:cs="Calibri"/>
                <w:color w:val="000000"/>
                <w:sz w:val="20"/>
                <w:szCs w:val="20"/>
              </w:rPr>
            </w:pPr>
            <w:r w:rsidRPr="00E90E5F">
              <w:rPr>
                <w:rFonts w:ascii="Calibri" w:hAnsi="Calibri" w:cs="Calibri"/>
                <w:color w:val="000000"/>
                <w:sz w:val="20"/>
                <w:szCs w:val="20"/>
              </w:rPr>
              <w:t>28,35</w:t>
            </w:r>
          </w:p>
        </w:tc>
      </w:tr>
      <w:tr w:rsidR="00E90E5F" w:rsidRPr="00E90E5F" w14:paraId="431ED6C9" w14:textId="77777777" w:rsidTr="00E90E5F">
        <w:trPr>
          <w:trHeight w:val="260"/>
        </w:trPr>
        <w:tc>
          <w:tcPr>
            <w:tcW w:w="1640" w:type="dxa"/>
            <w:tcBorders>
              <w:top w:val="nil"/>
              <w:left w:val="single" w:sz="4" w:space="0" w:color="auto"/>
              <w:bottom w:val="single" w:sz="4" w:space="0" w:color="auto"/>
              <w:right w:val="single" w:sz="4" w:space="0" w:color="auto"/>
            </w:tcBorders>
            <w:shd w:val="clear" w:color="auto" w:fill="auto"/>
            <w:noWrap/>
            <w:vAlign w:val="bottom"/>
            <w:hideMark/>
          </w:tcPr>
          <w:p w14:paraId="3B9C0A54" w14:textId="77777777" w:rsidR="00E90E5F" w:rsidRPr="00E90E5F" w:rsidRDefault="00E90E5F" w:rsidP="00E90E5F">
            <w:pPr>
              <w:rPr>
                <w:rFonts w:ascii="Calibri" w:hAnsi="Calibri" w:cs="Calibri"/>
                <w:color w:val="000000"/>
                <w:sz w:val="20"/>
                <w:szCs w:val="20"/>
              </w:rPr>
            </w:pPr>
            <w:r w:rsidRPr="00E90E5F">
              <w:rPr>
                <w:rFonts w:ascii="Calibri" w:hAnsi="Calibri" w:cs="Calibri"/>
                <w:color w:val="000000"/>
                <w:sz w:val="20"/>
                <w:szCs w:val="20"/>
              </w:rPr>
              <w:t>8590228116468</w:t>
            </w:r>
          </w:p>
        </w:tc>
        <w:tc>
          <w:tcPr>
            <w:tcW w:w="1040" w:type="dxa"/>
            <w:tcBorders>
              <w:top w:val="nil"/>
              <w:left w:val="nil"/>
              <w:bottom w:val="single" w:sz="4" w:space="0" w:color="auto"/>
              <w:right w:val="single" w:sz="4" w:space="0" w:color="auto"/>
            </w:tcBorders>
            <w:shd w:val="clear" w:color="auto" w:fill="auto"/>
            <w:noWrap/>
            <w:vAlign w:val="bottom"/>
            <w:hideMark/>
          </w:tcPr>
          <w:p w14:paraId="6C45095C" w14:textId="77777777" w:rsidR="00E90E5F" w:rsidRPr="00E90E5F" w:rsidRDefault="00E90E5F" w:rsidP="00E90E5F">
            <w:pPr>
              <w:rPr>
                <w:rFonts w:ascii="Calibri" w:hAnsi="Calibri" w:cs="Calibri"/>
                <w:color w:val="000000"/>
                <w:sz w:val="20"/>
                <w:szCs w:val="20"/>
              </w:rPr>
            </w:pPr>
            <w:r w:rsidRPr="00E90E5F">
              <w:rPr>
                <w:rFonts w:ascii="Calibri" w:hAnsi="Calibri" w:cs="Calibri"/>
                <w:color w:val="000000"/>
                <w:sz w:val="20"/>
                <w:szCs w:val="20"/>
              </w:rPr>
              <w:t>NDO</w:t>
            </w:r>
          </w:p>
        </w:tc>
        <w:tc>
          <w:tcPr>
            <w:tcW w:w="3540" w:type="dxa"/>
            <w:tcBorders>
              <w:top w:val="nil"/>
              <w:left w:val="nil"/>
              <w:bottom w:val="single" w:sz="4" w:space="0" w:color="auto"/>
              <w:right w:val="single" w:sz="4" w:space="0" w:color="auto"/>
            </w:tcBorders>
            <w:shd w:val="clear" w:color="auto" w:fill="auto"/>
            <w:noWrap/>
            <w:vAlign w:val="bottom"/>
            <w:hideMark/>
          </w:tcPr>
          <w:p w14:paraId="2F850E40" w14:textId="77777777" w:rsidR="00E90E5F" w:rsidRPr="00E90E5F" w:rsidRDefault="00E90E5F" w:rsidP="00E90E5F">
            <w:pPr>
              <w:rPr>
                <w:rFonts w:ascii="Calibri" w:hAnsi="Calibri" w:cs="Calibri"/>
                <w:color w:val="000000"/>
                <w:sz w:val="20"/>
                <w:szCs w:val="20"/>
              </w:rPr>
            </w:pPr>
            <w:r w:rsidRPr="00E90E5F">
              <w:rPr>
                <w:rFonts w:ascii="Calibri" w:hAnsi="Calibri" w:cs="Calibri"/>
                <w:color w:val="000000"/>
                <w:sz w:val="20"/>
                <w:szCs w:val="20"/>
              </w:rPr>
              <w:t>Náramek v dárkové obálce</w:t>
            </w:r>
          </w:p>
        </w:tc>
        <w:tc>
          <w:tcPr>
            <w:tcW w:w="1600" w:type="dxa"/>
            <w:tcBorders>
              <w:top w:val="nil"/>
              <w:left w:val="nil"/>
              <w:bottom w:val="single" w:sz="4" w:space="0" w:color="auto"/>
              <w:right w:val="single" w:sz="4" w:space="0" w:color="auto"/>
            </w:tcBorders>
            <w:shd w:val="clear" w:color="auto" w:fill="auto"/>
            <w:noWrap/>
            <w:vAlign w:val="bottom"/>
            <w:hideMark/>
          </w:tcPr>
          <w:p w14:paraId="1E808298" w14:textId="77777777" w:rsidR="00E90E5F" w:rsidRPr="00E90E5F" w:rsidRDefault="00E90E5F" w:rsidP="00E90E5F">
            <w:pPr>
              <w:jc w:val="right"/>
              <w:rPr>
                <w:rFonts w:ascii="Calibri" w:hAnsi="Calibri" w:cs="Calibri"/>
                <w:color w:val="000000"/>
                <w:sz w:val="20"/>
                <w:szCs w:val="20"/>
              </w:rPr>
            </w:pPr>
            <w:r w:rsidRPr="00E90E5F">
              <w:rPr>
                <w:rFonts w:ascii="Calibri" w:hAnsi="Calibri" w:cs="Calibri"/>
                <w:color w:val="000000"/>
                <w:sz w:val="20"/>
                <w:szCs w:val="20"/>
              </w:rPr>
              <w:t>115,12</w:t>
            </w:r>
          </w:p>
        </w:tc>
      </w:tr>
      <w:tr w:rsidR="00E90E5F" w:rsidRPr="00E90E5F" w14:paraId="3E3BC018" w14:textId="77777777" w:rsidTr="00E90E5F">
        <w:trPr>
          <w:trHeight w:val="260"/>
        </w:trPr>
        <w:tc>
          <w:tcPr>
            <w:tcW w:w="1640" w:type="dxa"/>
            <w:tcBorders>
              <w:top w:val="nil"/>
              <w:left w:val="single" w:sz="4" w:space="0" w:color="auto"/>
              <w:bottom w:val="single" w:sz="4" w:space="0" w:color="auto"/>
              <w:right w:val="single" w:sz="4" w:space="0" w:color="auto"/>
            </w:tcBorders>
            <w:shd w:val="clear" w:color="auto" w:fill="auto"/>
            <w:noWrap/>
            <w:vAlign w:val="bottom"/>
            <w:hideMark/>
          </w:tcPr>
          <w:p w14:paraId="1122C77F" w14:textId="77777777" w:rsidR="00E90E5F" w:rsidRPr="00E90E5F" w:rsidRDefault="00E90E5F" w:rsidP="00E90E5F">
            <w:pPr>
              <w:rPr>
                <w:rFonts w:ascii="Calibri" w:hAnsi="Calibri" w:cs="Calibri"/>
                <w:color w:val="000000"/>
                <w:sz w:val="20"/>
                <w:szCs w:val="20"/>
              </w:rPr>
            </w:pPr>
            <w:r w:rsidRPr="00E90E5F">
              <w:rPr>
                <w:rFonts w:ascii="Calibri" w:hAnsi="Calibri" w:cs="Calibri"/>
                <w:color w:val="000000"/>
                <w:sz w:val="20"/>
                <w:szCs w:val="20"/>
              </w:rPr>
              <w:t>8590228082800</w:t>
            </w:r>
          </w:p>
        </w:tc>
        <w:tc>
          <w:tcPr>
            <w:tcW w:w="1040" w:type="dxa"/>
            <w:tcBorders>
              <w:top w:val="nil"/>
              <w:left w:val="nil"/>
              <w:bottom w:val="single" w:sz="4" w:space="0" w:color="auto"/>
              <w:right w:val="single" w:sz="4" w:space="0" w:color="auto"/>
            </w:tcBorders>
            <w:shd w:val="clear" w:color="auto" w:fill="auto"/>
            <w:noWrap/>
            <w:vAlign w:val="bottom"/>
            <w:hideMark/>
          </w:tcPr>
          <w:p w14:paraId="7E4C0AE1" w14:textId="77777777" w:rsidR="00E90E5F" w:rsidRPr="00E90E5F" w:rsidRDefault="00E90E5F" w:rsidP="00E90E5F">
            <w:pPr>
              <w:rPr>
                <w:rFonts w:ascii="Calibri" w:hAnsi="Calibri" w:cs="Calibri"/>
                <w:color w:val="000000"/>
                <w:sz w:val="20"/>
                <w:szCs w:val="20"/>
              </w:rPr>
            </w:pPr>
            <w:r w:rsidRPr="00E90E5F">
              <w:rPr>
                <w:rFonts w:ascii="Calibri" w:hAnsi="Calibri" w:cs="Calibri"/>
                <w:color w:val="000000"/>
                <w:sz w:val="20"/>
                <w:szCs w:val="20"/>
              </w:rPr>
              <w:t>NX1</w:t>
            </w:r>
          </w:p>
        </w:tc>
        <w:tc>
          <w:tcPr>
            <w:tcW w:w="3540" w:type="dxa"/>
            <w:tcBorders>
              <w:top w:val="nil"/>
              <w:left w:val="nil"/>
              <w:bottom w:val="single" w:sz="4" w:space="0" w:color="auto"/>
              <w:right w:val="single" w:sz="4" w:space="0" w:color="auto"/>
            </w:tcBorders>
            <w:shd w:val="clear" w:color="auto" w:fill="auto"/>
            <w:noWrap/>
            <w:vAlign w:val="bottom"/>
            <w:hideMark/>
          </w:tcPr>
          <w:p w14:paraId="464A5F56" w14:textId="77777777" w:rsidR="00E90E5F" w:rsidRPr="00E90E5F" w:rsidRDefault="00E90E5F" w:rsidP="00E90E5F">
            <w:pPr>
              <w:rPr>
                <w:rFonts w:ascii="Calibri" w:hAnsi="Calibri" w:cs="Calibri"/>
                <w:color w:val="000000"/>
                <w:sz w:val="20"/>
                <w:szCs w:val="20"/>
              </w:rPr>
            </w:pPr>
            <w:proofErr w:type="spellStart"/>
            <w:r w:rsidRPr="00E90E5F">
              <w:rPr>
                <w:rFonts w:ascii="Calibri" w:hAnsi="Calibri" w:cs="Calibri"/>
                <w:color w:val="000000"/>
                <w:sz w:val="20"/>
                <w:szCs w:val="20"/>
              </w:rPr>
              <w:t>NexCube</w:t>
            </w:r>
            <w:proofErr w:type="spellEnd"/>
            <w:r w:rsidRPr="00E90E5F">
              <w:rPr>
                <w:rFonts w:ascii="Calibri" w:hAnsi="Calibri" w:cs="Calibri"/>
                <w:color w:val="000000"/>
                <w:sz w:val="20"/>
                <w:szCs w:val="20"/>
              </w:rPr>
              <w:t xml:space="preserve"> na klíče 3x3</w:t>
            </w:r>
          </w:p>
        </w:tc>
        <w:tc>
          <w:tcPr>
            <w:tcW w:w="1600" w:type="dxa"/>
            <w:tcBorders>
              <w:top w:val="nil"/>
              <w:left w:val="nil"/>
              <w:bottom w:val="single" w:sz="4" w:space="0" w:color="auto"/>
              <w:right w:val="single" w:sz="4" w:space="0" w:color="auto"/>
            </w:tcBorders>
            <w:shd w:val="clear" w:color="auto" w:fill="auto"/>
            <w:noWrap/>
            <w:vAlign w:val="bottom"/>
            <w:hideMark/>
          </w:tcPr>
          <w:p w14:paraId="2E383AFD" w14:textId="77777777" w:rsidR="00E90E5F" w:rsidRPr="00E90E5F" w:rsidRDefault="00E90E5F" w:rsidP="00E90E5F">
            <w:pPr>
              <w:jc w:val="right"/>
              <w:rPr>
                <w:rFonts w:ascii="Calibri" w:hAnsi="Calibri" w:cs="Calibri"/>
                <w:color w:val="000000"/>
                <w:sz w:val="20"/>
                <w:szCs w:val="20"/>
              </w:rPr>
            </w:pPr>
            <w:r w:rsidRPr="00E90E5F">
              <w:rPr>
                <w:rFonts w:ascii="Calibri" w:hAnsi="Calibri" w:cs="Calibri"/>
                <w:color w:val="000000"/>
                <w:sz w:val="20"/>
                <w:szCs w:val="20"/>
              </w:rPr>
              <w:t>118,41</w:t>
            </w:r>
          </w:p>
        </w:tc>
      </w:tr>
      <w:tr w:rsidR="00E90E5F" w:rsidRPr="00E90E5F" w14:paraId="38C84FCB" w14:textId="77777777" w:rsidTr="00E90E5F">
        <w:trPr>
          <w:trHeight w:val="260"/>
        </w:trPr>
        <w:tc>
          <w:tcPr>
            <w:tcW w:w="1640" w:type="dxa"/>
            <w:tcBorders>
              <w:top w:val="nil"/>
              <w:left w:val="single" w:sz="4" w:space="0" w:color="auto"/>
              <w:bottom w:val="single" w:sz="4" w:space="0" w:color="auto"/>
              <w:right w:val="single" w:sz="4" w:space="0" w:color="auto"/>
            </w:tcBorders>
            <w:shd w:val="clear" w:color="auto" w:fill="auto"/>
            <w:noWrap/>
            <w:vAlign w:val="bottom"/>
            <w:hideMark/>
          </w:tcPr>
          <w:p w14:paraId="15453DCD" w14:textId="77777777" w:rsidR="00E90E5F" w:rsidRPr="00E90E5F" w:rsidRDefault="00E90E5F" w:rsidP="00E90E5F">
            <w:pPr>
              <w:rPr>
                <w:rFonts w:ascii="Calibri" w:hAnsi="Calibri" w:cs="Calibri"/>
                <w:color w:val="000000"/>
                <w:sz w:val="20"/>
                <w:szCs w:val="20"/>
              </w:rPr>
            </w:pPr>
            <w:r w:rsidRPr="00E90E5F">
              <w:rPr>
                <w:rFonts w:ascii="Calibri" w:hAnsi="Calibri" w:cs="Calibri"/>
                <w:color w:val="000000"/>
                <w:sz w:val="20"/>
                <w:szCs w:val="20"/>
              </w:rPr>
              <w:t>8590228078353</w:t>
            </w:r>
          </w:p>
        </w:tc>
        <w:tc>
          <w:tcPr>
            <w:tcW w:w="1040" w:type="dxa"/>
            <w:tcBorders>
              <w:top w:val="nil"/>
              <w:left w:val="nil"/>
              <w:bottom w:val="single" w:sz="4" w:space="0" w:color="auto"/>
              <w:right w:val="single" w:sz="4" w:space="0" w:color="auto"/>
            </w:tcBorders>
            <w:shd w:val="clear" w:color="auto" w:fill="auto"/>
            <w:noWrap/>
            <w:vAlign w:val="bottom"/>
            <w:hideMark/>
          </w:tcPr>
          <w:p w14:paraId="1C60963A" w14:textId="77777777" w:rsidR="00E90E5F" w:rsidRPr="00E90E5F" w:rsidRDefault="00E90E5F" w:rsidP="00E90E5F">
            <w:pPr>
              <w:rPr>
                <w:rFonts w:ascii="Calibri" w:hAnsi="Calibri" w:cs="Calibri"/>
                <w:color w:val="000000"/>
                <w:sz w:val="20"/>
                <w:szCs w:val="20"/>
              </w:rPr>
            </w:pPr>
            <w:r w:rsidRPr="00E90E5F">
              <w:rPr>
                <w:rFonts w:ascii="Calibri" w:hAnsi="Calibri" w:cs="Calibri"/>
                <w:color w:val="000000"/>
                <w:sz w:val="20"/>
                <w:szCs w:val="20"/>
              </w:rPr>
              <w:t>NX2</w:t>
            </w:r>
          </w:p>
        </w:tc>
        <w:tc>
          <w:tcPr>
            <w:tcW w:w="3540" w:type="dxa"/>
            <w:tcBorders>
              <w:top w:val="nil"/>
              <w:left w:val="nil"/>
              <w:bottom w:val="single" w:sz="4" w:space="0" w:color="auto"/>
              <w:right w:val="single" w:sz="4" w:space="0" w:color="auto"/>
            </w:tcBorders>
            <w:shd w:val="clear" w:color="auto" w:fill="auto"/>
            <w:noWrap/>
            <w:vAlign w:val="bottom"/>
            <w:hideMark/>
          </w:tcPr>
          <w:p w14:paraId="406FDDC0" w14:textId="77777777" w:rsidR="00E90E5F" w:rsidRPr="00E90E5F" w:rsidRDefault="00E90E5F" w:rsidP="00E90E5F">
            <w:pPr>
              <w:rPr>
                <w:rFonts w:ascii="Calibri" w:hAnsi="Calibri" w:cs="Calibri"/>
                <w:color w:val="000000"/>
                <w:sz w:val="20"/>
                <w:szCs w:val="20"/>
              </w:rPr>
            </w:pPr>
            <w:proofErr w:type="spellStart"/>
            <w:r w:rsidRPr="00E90E5F">
              <w:rPr>
                <w:rFonts w:ascii="Calibri" w:hAnsi="Calibri" w:cs="Calibri"/>
                <w:color w:val="000000"/>
                <w:sz w:val="20"/>
                <w:szCs w:val="20"/>
              </w:rPr>
              <w:t>NexCube</w:t>
            </w:r>
            <w:proofErr w:type="spellEnd"/>
            <w:r w:rsidRPr="00E90E5F">
              <w:rPr>
                <w:rFonts w:ascii="Calibri" w:hAnsi="Calibri" w:cs="Calibri"/>
                <w:color w:val="000000"/>
                <w:sz w:val="20"/>
                <w:szCs w:val="20"/>
              </w:rPr>
              <w:t xml:space="preserve"> 2x2</w:t>
            </w:r>
          </w:p>
        </w:tc>
        <w:tc>
          <w:tcPr>
            <w:tcW w:w="1600" w:type="dxa"/>
            <w:tcBorders>
              <w:top w:val="nil"/>
              <w:left w:val="nil"/>
              <w:bottom w:val="single" w:sz="4" w:space="0" w:color="auto"/>
              <w:right w:val="single" w:sz="4" w:space="0" w:color="auto"/>
            </w:tcBorders>
            <w:shd w:val="clear" w:color="auto" w:fill="auto"/>
            <w:noWrap/>
            <w:vAlign w:val="bottom"/>
            <w:hideMark/>
          </w:tcPr>
          <w:p w14:paraId="1E9AEECF" w14:textId="77777777" w:rsidR="00E90E5F" w:rsidRPr="00E90E5F" w:rsidRDefault="00E90E5F" w:rsidP="00E90E5F">
            <w:pPr>
              <w:jc w:val="right"/>
              <w:rPr>
                <w:rFonts w:ascii="Calibri" w:hAnsi="Calibri" w:cs="Calibri"/>
                <w:color w:val="000000"/>
                <w:sz w:val="20"/>
                <w:szCs w:val="20"/>
              </w:rPr>
            </w:pPr>
            <w:r w:rsidRPr="00E90E5F">
              <w:rPr>
                <w:rFonts w:ascii="Calibri" w:hAnsi="Calibri" w:cs="Calibri"/>
                <w:color w:val="000000"/>
                <w:sz w:val="20"/>
                <w:szCs w:val="20"/>
              </w:rPr>
              <w:t>118,41</w:t>
            </w:r>
          </w:p>
        </w:tc>
      </w:tr>
      <w:tr w:rsidR="00E90E5F" w:rsidRPr="00E90E5F" w14:paraId="066225B5" w14:textId="77777777" w:rsidTr="00E90E5F">
        <w:trPr>
          <w:trHeight w:val="260"/>
        </w:trPr>
        <w:tc>
          <w:tcPr>
            <w:tcW w:w="1640" w:type="dxa"/>
            <w:tcBorders>
              <w:top w:val="nil"/>
              <w:left w:val="single" w:sz="4" w:space="0" w:color="auto"/>
              <w:bottom w:val="single" w:sz="4" w:space="0" w:color="auto"/>
              <w:right w:val="single" w:sz="4" w:space="0" w:color="auto"/>
            </w:tcBorders>
            <w:shd w:val="clear" w:color="auto" w:fill="auto"/>
            <w:noWrap/>
            <w:vAlign w:val="bottom"/>
            <w:hideMark/>
          </w:tcPr>
          <w:p w14:paraId="77A9FB5B" w14:textId="77777777" w:rsidR="00E90E5F" w:rsidRPr="00E90E5F" w:rsidRDefault="00E90E5F" w:rsidP="00E90E5F">
            <w:pPr>
              <w:rPr>
                <w:rFonts w:ascii="Calibri" w:hAnsi="Calibri" w:cs="Calibri"/>
                <w:color w:val="000000"/>
                <w:sz w:val="20"/>
                <w:szCs w:val="20"/>
              </w:rPr>
            </w:pPr>
            <w:r w:rsidRPr="00E90E5F">
              <w:rPr>
                <w:rFonts w:ascii="Calibri" w:hAnsi="Calibri" w:cs="Calibri"/>
                <w:color w:val="000000"/>
                <w:sz w:val="20"/>
                <w:szCs w:val="20"/>
              </w:rPr>
              <w:t>8590228078360</w:t>
            </w:r>
          </w:p>
        </w:tc>
        <w:tc>
          <w:tcPr>
            <w:tcW w:w="1040" w:type="dxa"/>
            <w:tcBorders>
              <w:top w:val="nil"/>
              <w:left w:val="nil"/>
              <w:bottom w:val="single" w:sz="4" w:space="0" w:color="auto"/>
              <w:right w:val="single" w:sz="4" w:space="0" w:color="auto"/>
            </w:tcBorders>
            <w:shd w:val="clear" w:color="auto" w:fill="auto"/>
            <w:noWrap/>
            <w:vAlign w:val="bottom"/>
            <w:hideMark/>
          </w:tcPr>
          <w:p w14:paraId="4F1CBF61" w14:textId="77777777" w:rsidR="00E90E5F" w:rsidRPr="00E90E5F" w:rsidRDefault="00E90E5F" w:rsidP="00E90E5F">
            <w:pPr>
              <w:rPr>
                <w:rFonts w:ascii="Calibri" w:hAnsi="Calibri" w:cs="Calibri"/>
                <w:color w:val="000000"/>
                <w:sz w:val="20"/>
                <w:szCs w:val="20"/>
              </w:rPr>
            </w:pPr>
            <w:r w:rsidRPr="00E90E5F">
              <w:rPr>
                <w:rFonts w:ascii="Calibri" w:hAnsi="Calibri" w:cs="Calibri"/>
                <w:color w:val="000000"/>
                <w:sz w:val="20"/>
                <w:szCs w:val="20"/>
              </w:rPr>
              <w:t>NX3</w:t>
            </w:r>
          </w:p>
        </w:tc>
        <w:tc>
          <w:tcPr>
            <w:tcW w:w="3540" w:type="dxa"/>
            <w:tcBorders>
              <w:top w:val="nil"/>
              <w:left w:val="nil"/>
              <w:bottom w:val="single" w:sz="4" w:space="0" w:color="auto"/>
              <w:right w:val="single" w:sz="4" w:space="0" w:color="auto"/>
            </w:tcBorders>
            <w:shd w:val="clear" w:color="auto" w:fill="auto"/>
            <w:noWrap/>
            <w:vAlign w:val="bottom"/>
            <w:hideMark/>
          </w:tcPr>
          <w:p w14:paraId="1CE6C6AE" w14:textId="77777777" w:rsidR="00E90E5F" w:rsidRPr="00E90E5F" w:rsidRDefault="00E90E5F" w:rsidP="00E90E5F">
            <w:pPr>
              <w:rPr>
                <w:rFonts w:ascii="Calibri" w:hAnsi="Calibri" w:cs="Calibri"/>
                <w:color w:val="000000"/>
                <w:sz w:val="20"/>
                <w:szCs w:val="20"/>
              </w:rPr>
            </w:pPr>
            <w:proofErr w:type="spellStart"/>
            <w:r w:rsidRPr="00E90E5F">
              <w:rPr>
                <w:rFonts w:ascii="Calibri" w:hAnsi="Calibri" w:cs="Calibri"/>
                <w:color w:val="000000"/>
                <w:sz w:val="20"/>
                <w:szCs w:val="20"/>
              </w:rPr>
              <w:t>NexCube</w:t>
            </w:r>
            <w:proofErr w:type="spellEnd"/>
            <w:r w:rsidRPr="00E90E5F">
              <w:rPr>
                <w:rFonts w:ascii="Calibri" w:hAnsi="Calibri" w:cs="Calibri"/>
                <w:color w:val="000000"/>
                <w:sz w:val="20"/>
                <w:szCs w:val="20"/>
              </w:rPr>
              <w:t xml:space="preserve"> 3x3 </w:t>
            </w:r>
          </w:p>
        </w:tc>
        <w:tc>
          <w:tcPr>
            <w:tcW w:w="1600" w:type="dxa"/>
            <w:tcBorders>
              <w:top w:val="nil"/>
              <w:left w:val="nil"/>
              <w:bottom w:val="single" w:sz="4" w:space="0" w:color="auto"/>
              <w:right w:val="single" w:sz="4" w:space="0" w:color="auto"/>
            </w:tcBorders>
            <w:shd w:val="clear" w:color="auto" w:fill="auto"/>
            <w:noWrap/>
            <w:vAlign w:val="bottom"/>
            <w:hideMark/>
          </w:tcPr>
          <w:p w14:paraId="5C60BDE7" w14:textId="77777777" w:rsidR="00E90E5F" w:rsidRPr="00E90E5F" w:rsidRDefault="00E90E5F" w:rsidP="00E90E5F">
            <w:pPr>
              <w:jc w:val="right"/>
              <w:rPr>
                <w:rFonts w:ascii="Calibri" w:hAnsi="Calibri" w:cs="Calibri"/>
                <w:color w:val="000000"/>
                <w:sz w:val="20"/>
                <w:szCs w:val="20"/>
              </w:rPr>
            </w:pPr>
            <w:r w:rsidRPr="00E90E5F">
              <w:rPr>
                <w:rFonts w:ascii="Calibri" w:hAnsi="Calibri" w:cs="Calibri"/>
                <w:color w:val="000000"/>
                <w:sz w:val="20"/>
                <w:szCs w:val="20"/>
              </w:rPr>
              <w:t>148,17</w:t>
            </w:r>
          </w:p>
        </w:tc>
      </w:tr>
      <w:tr w:rsidR="00E90E5F" w:rsidRPr="00E90E5F" w14:paraId="74C54A31" w14:textId="77777777" w:rsidTr="00E90E5F">
        <w:trPr>
          <w:trHeight w:val="260"/>
        </w:trPr>
        <w:tc>
          <w:tcPr>
            <w:tcW w:w="1640" w:type="dxa"/>
            <w:tcBorders>
              <w:top w:val="nil"/>
              <w:left w:val="single" w:sz="4" w:space="0" w:color="auto"/>
              <w:bottom w:val="single" w:sz="4" w:space="0" w:color="auto"/>
              <w:right w:val="single" w:sz="4" w:space="0" w:color="auto"/>
            </w:tcBorders>
            <w:shd w:val="clear" w:color="auto" w:fill="auto"/>
            <w:noWrap/>
            <w:vAlign w:val="bottom"/>
            <w:hideMark/>
          </w:tcPr>
          <w:p w14:paraId="7E4D3B9C" w14:textId="77777777" w:rsidR="00E90E5F" w:rsidRPr="00E90E5F" w:rsidRDefault="00E90E5F" w:rsidP="00E90E5F">
            <w:pPr>
              <w:rPr>
                <w:rFonts w:ascii="Calibri" w:hAnsi="Calibri" w:cs="Calibri"/>
                <w:color w:val="000000"/>
                <w:sz w:val="20"/>
                <w:szCs w:val="20"/>
              </w:rPr>
            </w:pPr>
            <w:r w:rsidRPr="00E90E5F">
              <w:rPr>
                <w:rFonts w:ascii="Calibri" w:hAnsi="Calibri" w:cs="Calibri"/>
                <w:color w:val="000000"/>
                <w:sz w:val="20"/>
                <w:szCs w:val="20"/>
              </w:rPr>
              <w:t>8590228082817</w:t>
            </w:r>
          </w:p>
        </w:tc>
        <w:tc>
          <w:tcPr>
            <w:tcW w:w="1040" w:type="dxa"/>
            <w:tcBorders>
              <w:top w:val="nil"/>
              <w:left w:val="nil"/>
              <w:bottom w:val="single" w:sz="4" w:space="0" w:color="auto"/>
              <w:right w:val="single" w:sz="4" w:space="0" w:color="auto"/>
            </w:tcBorders>
            <w:shd w:val="clear" w:color="auto" w:fill="auto"/>
            <w:noWrap/>
            <w:vAlign w:val="bottom"/>
            <w:hideMark/>
          </w:tcPr>
          <w:p w14:paraId="73F4CBFA" w14:textId="77777777" w:rsidR="00E90E5F" w:rsidRPr="00E90E5F" w:rsidRDefault="00E90E5F" w:rsidP="00E90E5F">
            <w:pPr>
              <w:rPr>
                <w:rFonts w:ascii="Calibri" w:hAnsi="Calibri" w:cs="Calibri"/>
                <w:color w:val="000000"/>
                <w:sz w:val="20"/>
                <w:szCs w:val="20"/>
              </w:rPr>
            </w:pPr>
            <w:r w:rsidRPr="00E90E5F">
              <w:rPr>
                <w:rFonts w:ascii="Calibri" w:hAnsi="Calibri" w:cs="Calibri"/>
                <w:color w:val="000000"/>
                <w:sz w:val="20"/>
                <w:szCs w:val="20"/>
              </w:rPr>
              <w:t>NX4</w:t>
            </w:r>
          </w:p>
        </w:tc>
        <w:tc>
          <w:tcPr>
            <w:tcW w:w="3540" w:type="dxa"/>
            <w:tcBorders>
              <w:top w:val="nil"/>
              <w:left w:val="nil"/>
              <w:bottom w:val="single" w:sz="4" w:space="0" w:color="auto"/>
              <w:right w:val="single" w:sz="4" w:space="0" w:color="auto"/>
            </w:tcBorders>
            <w:shd w:val="clear" w:color="auto" w:fill="auto"/>
            <w:noWrap/>
            <w:vAlign w:val="bottom"/>
            <w:hideMark/>
          </w:tcPr>
          <w:p w14:paraId="11421CDA" w14:textId="77777777" w:rsidR="00E90E5F" w:rsidRPr="00E90E5F" w:rsidRDefault="00E90E5F" w:rsidP="00E90E5F">
            <w:pPr>
              <w:rPr>
                <w:rFonts w:ascii="Calibri" w:hAnsi="Calibri" w:cs="Calibri"/>
                <w:color w:val="000000"/>
                <w:sz w:val="20"/>
                <w:szCs w:val="20"/>
              </w:rPr>
            </w:pPr>
            <w:proofErr w:type="spellStart"/>
            <w:r w:rsidRPr="00E90E5F">
              <w:rPr>
                <w:rFonts w:ascii="Calibri" w:hAnsi="Calibri" w:cs="Calibri"/>
                <w:color w:val="000000"/>
                <w:sz w:val="20"/>
                <w:szCs w:val="20"/>
              </w:rPr>
              <w:t>NexCube</w:t>
            </w:r>
            <w:proofErr w:type="spellEnd"/>
            <w:r w:rsidRPr="00E90E5F">
              <w:rPr>
                <w:rFonts w:ascii="Calibri" w:hAnsi="Calibri" w:cs="Calibri"/>
                <w:color w:val="000000"/>
                <w:sz w:val="20"/>
                <w:szCs w:val="20"/>
              </w:rPr>
              <w:t xml:space="preserve"> 4x4</w:t>
            </w:r>
          </w:p>
        </w:tc>
        <w:tc>
          <w:tcPr>
            <w:tcW w:w="1600" w:type="dxa"/>
            <w:tcBorders>
              <w:top w:val="nil"/>
              <w:left w:val="nil"/>
              <w:bottom w:val="single" w:sz="4" w:space="0" w:color="auto"/>
              <w:right w:val="single" w:sz="4" w:space="0" w:color="auto"/>
            </w:tcBorders>
            <w:shd w:val="clear" w:color="auto" w:fill="auto"/>
            <w:noWrap/>
            <w:vAlign w:val="bottom"/>
            <w:hideMark/>
          </w:tcPr>
          <w:p w14:paraId="30598162" w14:textId="77777777" w:rsidR="00E90E5F" w:rsidRPr="00E90E5F" w:rsidRDefault="00E90E5F" w:rsidP="00E90E5F">
            <w:pPr>
              <w:jc w:val="right"/>
              <w:rPr>
                <w:rFonts w:ascii="Calibri" w:hAnsi="Calibri" w:cs="Calibri"/>
                <w:color w:val="000000"/>
                <w:sz w:val="20"/>
                <w:szCs w:val="20"/>
              </w:rPr>
            </w:pPr>
            <w:r w:rsidRPr="00E90E5F">
              <w:rPr>
                <w:rFonts w:ascii="Calibri" w:hAnsi="Calibri" w:cs="Calibri"/>
                <w:color w:val="000000"/>
                <w:sz w:val="20"/>
                <w:szCs w:val="20"/>
              </w:rPr>
              <w:t>237,42</w:t>
            </w:r>
          </w:p>
        </w:tc>
      </w:tr>
      <w:tr w:rsidR="00E90E5F" w:rsidRPr="00E90E5F" w14:paraId="25D89018" w14:textId="77777777" w:rsidTr="00E90E5F">
        <w:trPr>
          <w:trHeight w:val="260"/>
        </w:trPr>
        <w:tc>
          <w:tcPr>
            <w:tcW w:w="1640" w:type="dxa"/>
            <w:tcBorders>
              <w:top w:val="nil"/>
              <w:left w:val="single" w:sz="4" w:space="0" w:color="auto"/>
              <w:bottom w:val="single" w:sz="4" w:space="0" w:color="auto"/>
              <w:right w:val="single" w:sz="4" w:space="0" w:color="auto"/>
            </w:tcBorders>
            <w:shd w:val="clear" w:color="auto" w:fill="auto"/>
            <w:noWrap/>
            <w:vAlign w:val="bottom"/>
            <w:hideMark/>
          </w:tcPr>
          <w:p w14:paraId="4FBC1F7A" w14:textId="77777777" w:rsidR="00E90E5F" w:rsidRPr="00E90E5F" w:rsidRDefault="00E90E5F" w:rsidP="00E90E5F">
            <w:pPr>
              <w:rPr>
                <w:rFonts w:ascii="Calibri" w:hAnsi="Calibri" w:cs="Calibri"/>
                <w:color w:val="000000"/>
                <w:sz w:val="20"/>
                <w:szCs w:val="20"/>
              </w:rPr>
            </w:pPr>
            <w:r w:rsidRPr="00E90E5F">
              <w:rPr>
                <w:rFonts w:ascii="Calibri" w:hAnsi="Calibri" w:cs="Calibri"/>
                <w:color w:val="000000"/>
                <w:sz w:val="20"/>
                <w:szCs w:val="20"/>
              </w:rPr>
              <w:t>8590228100986</w:t>
            </w:r>
          </w:p>
        </w:tc>
        <w:tc>
          <w:tcPr>
            <w:tcW w:w="1040" w:type="dxa"/>
            <w:tcBorders>
              <w:top w:val="nil"/>
              <w:left w:val="nil"/>
              <w:bottom w:val="single" w:sz="4" w:space="0" w:color="auto"/>
              <w:right w:val="single" w:sz="4" w:space="0" w:color="auto"/>
            </w:tcBorders>
            <w:shd w:val="clear" w:color="auto" w:fill="auto"/>
            <w:noWrap/>
            <w:vAlign w:val="bottom"/>
            <w:hideMark/>
          </w:tcPr>
          <w:p w14:paraId="7F1077E3" w14:textId="77777777" w:rsidR="00E90E5F" w:rsidRPr="00E90E5F" w:rsidRDefault="00E90E5F" w:rsidP="00E90E5F">
            <w:pPr>
              <w:rPr>
                <w:rFonts w:ascii="Calibri" w:hAnsi="Calibri" w:cs="Calibri"/>
                <w:color w:val="000000"/>
                <w:sz w:val="20"/>
                <w:szCs w:val="20"/>
              </w:rPr>
            </w:pPr>
            <w:r w:rsidRPr="00E90E5F">
              <w:rPr>
                <w:rFonts w:ascii="Calibri" w:hAnsi="Calibri" w:cs="Calibri"/>
                <w:color w:val="000000"/>
                <w:sz w:val="20"/>
                <w:szCs w:val="20"/>
              </w:rPr>
              <w:t>NX5</w:t>
            </w:r>
          </w:p>
        </w:tc>
        <w:tc>
          <w:tcPr>
            <w:tcW w:w="3540" w:type="dxa"/>
            <w:tcBorders>
              <w:top w:val="nil"/>
              <w:left w:val="nil"/>
              <w:bottom w:val="single" w:sz="4" w:space="0" w:color="auto"/>
              <w:right w:val="single" w:sz="4" w:space="0" w:color="auto"/>
            </w:tcBorders>
            <w:shd w:val="clear" w:color="auto" w:fill="auto"/>
            <w:noWrap/>
            <w:vAlign w:val="bottom"/>
            <w:hideMark/>
          </w:tcPr>
          <w:p w14:paraId="35D4473C" w14:textId="77777777" w:rsidR="00E90E5F" w:rsidRPr="00E90E5F" w:rsidRDefault="00E90E5F" w:rsidP="00E90E5F">
            <w:pPr>
              <w:rPr>
                <w:rFonts w:ascii="Calibri" w:hAnsi="Calibri" w:cs="Calibri"/>
                <w:color w:val="000000"/>
                <w:sz w:val="20"/>
                <w:szCs w:val="20"/>
              </w:rPr>
            </w:pPr>
            <w:proofErr w:type="spellStart"/>
            <w:r w:rsidRPr="00E90E5F">
              <w:rPr>
                <w:rFonts w:ascii="Calibri" w:hAnsi="Calibri" w:cs="Calibri"/>
                <w:color w:val="000000"/>
                <w:sz w:val="20"/>
                <w:szCs w:val="20"/>
              </w:rPr>
              <w:t>NexCube</w:t>
            </w:r>
            <w:proofErr w:type="spellEnd"/>
            <w:r w:rsidRPr="00E90E5F">
              <w:rPr>
                <w:rFonts w:ascii="Calibri" w:hAnsi="Calibri" w:cs="Calibri"/>
                <w:color w:val="000000"/>
                <w:sz w:val="20"/>
                <w:szCs w:val="20"/>
              </w:rPr>
              <w:t xml:space="preserve"> </w:t>
            </w:r>
            <w:proofErr w:type="spellStart"/>
            <w:r w:rsidRPr="00E90E5F">
              <w:rPr>
                <w:rFonts w:ascii="Calibri" w:hAnsi="Calibri" w:cs="Calibri"/>
                <w:color w:val="000000"/>
                <w:sz w:val="20"/>
                <w:szCs w:val="20"/>
              </w:rPr>
              <w:t>Cobra</w:t>
            </w:r>
            <w:proofErr w:type="spellEnd"/>
          </w:p>
        </w:tc>
        <w:tc>
          <w:tcPr>
            <w:tcW w:w="1600" w:type="dxa"/>
            <w:tcBorders>
              <w:top w:val="nil"/>
              <w:left w:val="nil"/>
              <w:bottom w:val="single" w:sz="4" w:space="0" w:color="auto"/>
              <w:right w:val="single" w:sz="4" w:space="0" w:color="auto"/>
            </w:tcBorders>
            <w:shd w:val="clear" w:color="auto" w:fill="auto"/>
            <w:noWrap/>
            <w:vAlign w:val="bottom"/>
            <w:hideMark/>
          </w:tcPr>
          <w:p w14:paraId="2BBDA7BC" w14:textId="77777777" w:rsidR="00E90E5F" w:rsidRPr="00E90E5F" w:rsidRDefault="00E90E5F" w:rsidP="00E90E5F">
            <w:pPr>
              <w:jc w:val="right"/>
              <w:rPr>
                <w:rFonts w:ascii="Calibri" w:hAnsi="Calibri" w:cs="Calibri"/>
                <w:color w:val="000000"/>
                <w:sz w:val="20"/>
                <w:szCs w:val="20"/>
              </w:rPr>
            </w:pPr>
            <w:r w:rsidRPr="00E90E5F">
              <w:rPr>
                <w:rFonts w:ascii="Calibri" w:hAnsi="Calibri" w:cs="Calibri"/>
                <w:color w:val="000000"/>
                <w:sz w:val="20"/>
                <w:szCs w:val="20"/>
              </w:rPr>
              <w:t>177,92</w:t>
            </w:r>
          </w:p>
        </w:tc>
      </w:tr>
      <w:tr w:rsidR="00E90E5F" w:rsidRPr="00E90E5F" w14:paraId="1BD64BD7" w14:textId="77777777" w:rsidTr="00E90E5F">
        <w:trPr>
          <w:trHeight w:val="260"/>
        </w:trPr>
        <w:tc>
          <w:tcPr>
            <w:tcW w:w="1640" w:type="dxa"/>
            <w:tcBorders>
              <w:top w:val="nil"/>
              <w:left w:val="single" w:sz="4" w:space="0" w:color="auto"/>
              <w:bottom w:val="single" w:sz="4" w:space="0" w:color="auto"/>
              <w:right w:val="single" w:sz="4" w:space="0" w:color="auto"/>
            </w:tcBorders>
            <w:shd w:val="clear" w:color="auto" w:fill="auto"/>
            <w:noWrap/>
            <w:vAlign w:val="bottom"/>
            <w:hideMark/>
          </w:tcPr>
          <w:p w14:paraId="001CB66C" w14:textId="77777777" w:rsidR="00E90E5F" w:rsidRPr="00E90E5F" w:rsidRDefault="00E90E5F" w:rsidP="00E90E5F">
            <w:pPr>
              <w:rPr>
                <w:rFonts w:ascii="Calibri" w:hAnsi="Calibri" w:cs="Calibri"/>
                <w:color w:val="000000"/>
                <w:sz w:val="20"/>
                <w:szCs w:val="20"/>
              </w:rPr>
            </w:pPr>
            <w:r w:rsidRPr="00E90E5F">
              <w:rPr>
                <w:rFonts w:ascii="Calibri" w:hAnsi="Calibri" w:cs="Calibri"/>
                <w:color w:val="000000"/>
                <w:sz w:val="20"/>
                <w:szCs w:val="20"/>
              </w:rPr>
              <w:t>8590228100993</w:t>
            </w:r>
          </w:p>
        </w:tc>
        <w:tc>
          <w:tcPr>
            <w:tcW w:w="1040" w:type="dxa"/>
            <w:tcBorders>
              <w:top w:val="nil"/>
              <w:left w:val="nil"/>
              <w:bottom w:val="single" w:sz="4" w:space="0" w:color="auto"/>
              <w:right w:val="single" w:sz="4" w:space="0" w:color="auto"/>
            </w:tcBorders>
            <w:shd w:val="clear" w:color="auto" w:fill="auto"/>
            <w:noWrap/>
            <w:vAlign w:val="bottom"/>
            <w:hideMark/>
          </w:tcPr>
          <w:p w14:paraId="688F0E92" w14:textId="77777777" w:rsidR="00E90E5F" w:rsidRPr="00E90E5F" w:rsidRDefault="00E90E5F" w:rsidP="00E90E5F">
            <w:pPr>
              <w:rPr>
                <w:rFonts w:ascii="Calibri" w:hAnsi="Calibri" w:cs="Calibri"/>
                <w:color w:val="000000"/>
                <w:sz w:val="20"/>
                <w:szCs w:val="20"/>
              </w:rPr>
            </w:pPr>
            <w:r w:rsidRPr="00E90E5F">
              <w:rPr>
                <w:rFonts w:ascii="Calibri" w:hAnsi="Calibri" w:cs="Calibri"/>
                <w:color w:val="000000"/>
                <w:sz w:val="20"/>
                <w:szCs w:val="20"/>
              </w:rPr>
              <w:t>NX6</w:t>
            </w:r>
          </w:p>
        </w:tc>
        <w:tc>
          <w:tcPr>
            <w:tcW w:w="3540" w:type="dxa"/>
            <w:tcBorders>
              <w:top w:val="nil"/>
              <w:left w:val="nil"/>
              <w:bottom w:val="single" w:sz="4" w:space="0" w:color="auto"/>
              <w:right w:val="single" w:sz="4" w:space="0" w:color="auto"/>
            </w:tcBorders>
            <w:shd w:val="clear" w:color="auto" w:fill="auto"/>
            <w:noWrap/>
            <w:vAlign w:val="bottom"/>
            <w:hideMark/>
          </w:tcPr>
          <w:p w14:paraId="532EDFDD" w14:textId="77777777" w:rsidR="00E90E5F" w:rsidRPr="00E90E5F" w:rsidRDefault="00E90E5F" w:rsidP="00E90E5F">
            <w:pPr>
              <w:rPr>
                <w:rFonts w:ascii="Calibri" w:hAnsi="Calibri" w:cs="Calibri"/>
                <w:color w:val="000000"/>
                <w:sz w:val="20"/>
                <w:szCs w:val="20"/>
              </w:rPr>
            </w:pPr>
            <w:proofErr w:type="spellStart"/>
            <w:r w:rsidRPr="00E90E5F">
              <w:rPr>
                <w:rFonts w:ascii="Calibri" w:hAnsi="Calibri" w:cs="Calibri"/>
                <w:color w:val="000000"/>
                <w:sz w:val="20"/>
                <w:szCs w:val="20"/>
              </w:rPr>
              <w:t>NexCube</w:t>
            </w:r>
            <w:proofErr w:type="spellEnd"/>
            <w:r w:rsidRPr="00E90E5F">
              <w:rPr>
                <w:rFonts w:ascii="Calibri" w:hAnsi="Calibri" w:cs="Calibri"/>
                <w:color w:val="000000"/>
                <w:sz w:val="20"/>
                <w:szCs w:val="20"/>
              </w:rPr>
              <w:t xml:space="preserve"> Pyramida</w:t>
            </w:r>
          </w:p>
        </w:tc>
        <w:tc>
          <w:tcPr>
            <w:tcW w:w="1600" w:type="dxa"/>
            <w:tcBorders>
              <w:top w:val="nil"/>
              <w:left w:val="nil"/>
              <w:bottom w:val="single" w:sz="4" w:space="0" w:color="auto"/>
              <w:right w:val="single" w:sz="4" w:space="0" w:color="auto"/>
            </w:tcBorders>
            <w:shd w:val="clear" w:color="auto" w:fill="auto"/>
            <w:noWrap/>
            <w:vAlign w:val="bottom"/>
            <w:hideMark/>
          </w:tcPr>
          <w:p w14:paraId="484F0DEE" w14:textId="77777777" w:rsidR="00E90E5F" w:rsidRPr="00E90E5F" w:rsidRDefault="00E90E5F" w:rsidP="00E90E5F">
            <w:pPr>
              <w:jc w:val="right"/>
              <w:rPr>
                <w:rFonts w:ascii="Calibri" w:hAnsi="Calibri" w:cs="Calibri"/>
                <w:color w:val="000000"/>
                <w:sz w:val="20"/>
                <w:szCs w:val="20"/>
              </w:rPr>
            </w:pPr>
            <w:r w:rsidRPr="00E90E5F">
              <w:rPr>
                <w:rFonts w:ascii="Calibri" w:hAnsi="Calibri" w:cs="Calibri"/>
                <w:color w:val="000000"/>
                <w:sz w:val="20"/>
                <w:szCs w:val="20"/>
              </w:rPr>
              <w:t>177,92</w:t>
            </w:r>
          </w:p>
        </w:tc>
      </w:tr>
      <w:tr w:rsidR="00E90E5F" w:rsidRPr="00E90E5F" w14:paraId="0C8BF525" w14:textId="77777777" w:rsidTr="00E90E5F">
        <w:trPr>
          <w:trHeight w:val="260"/>
        </w:trPr>
        <w:tc>
          <w:tcPr>
            <w:tcW w:w="1640" w:type="dxa"/>
            <w:tcBorders>
              <w:top w:val="nil"/>
              <w:left w:val="single" w:sz="4" w:space="0" w:color="auto"/>
              <w:bottom w:val="single" w:sz="4" w:space="0" w:color="auto"/>
              <w:right w:val="single" w:sz="4" w:space="0" w:color="auto"/>
            </w:tcBorders>
            <w:shd w:val="clear" w:color="auto" w:fill="auto"/>
            <w:noWrap/>
            <w:vAlign w:val="bottom"/>
            <w:hideMark/>
          </w:tcPr>
          <w:p w14:paraId="07282B8F" w14:textId="77777777" w:rsidR="00E90E5F" w:rsidRPr="00E90E5F" w:rsidRDefault="00E90E5F" w:rsidP="00E90E5F">
            <w:pPr>
              <w:rPr>
                <w:rFonts w:ascii="Calibri" w:hAnsi="Calibri" w:cs="Calibri"/>
                <w:color w:val="000000"/>
                <w:sz w:val="20"/>
                <w:szCs w:val="20"/>
              </w:rPr>
            </w:pPr>
            <w:r w:rsidRPr="00E90E5F">
              <w:rPr>
                <w:rFonts w:ascii="Calibri" w:hAnsi="Calibri" w:cs="Calibri"/>
                <w:color w:val="000000"/>
                <w:sz w:val="20"/>
                <w:szCs w:val="20"/>
              </w:rPr>
              <w:t>8590228012692</w:t>
            </w:r>
          </w:p>
        </w:tc>
        <w:tc>
          <w:tcPr>
            <w:tcW w:w="1040" w:type="dxa"/>
            <w:tcBorders>
              <w:top w:val="nil"/>
              <w:left w:val="nil"/>
              <w:bottom w:val="single" w:sz="4" w:space="0" w:color="auto"/>
              <w:right w:val="single" w:sz="4" w:space="0" w:color="auto"/>
            </w:tcBorders>
            <w:shd w:val="clear" w:color="auto" w:fill="auto"/>
            <w:noWrap/>
            <w:vAlign w:val="bottom"/>
            <w:hideMark/>
          </w:tcPr>
          <w:p w14:paraId="2B1BC61F" w14:textId="77777777" w:rsidR="00E90E5F" w:rsidRPr="00E90E5F" w:rsidRDefault="00E90E5F" w:rsidP="00E90E5F">
            <w:pPr>
              <w:rPr>
                <w:rFonts w:ascii="Calibri" w:hAnsi="Calibri" w:cs="Calibri"/>
                <w:color w:val="000000"/>
                <w:sz w:val="20"/>
                <w:szCs w:val="20"/>
              </w:rPr>
            </w:pPr>
            <w:r w:rsidRPr="00E90E5F">
              <w:rPr>
                <w:rFonts w:ascii="Calibri" w:hAnsi="Calibri" w:cs="Calibri"/>
                <w:color w:val="000000"/>
                <w:sz w:val="20"/>
                <w:szCs w:val="20"/>
              </w:rPr>
              <w:t>O81</w:t>
            </w:r>
          </w:p>
        </w:tc>
        <w:tc>
          <w:tcPr>
            <w:tcW w:w="3540" w:type="dxa"/>
            <w:tcBorders>
              <w:top w:val="nil"/>
              <w:left w:val="nil"/>
              <w:bottom w:val="single" w:sz="4" w:space="0" w:color="auto"/>
              <w:right w:val="single" w:sz="4" w:space="0" w:color="auto"/>
            </w:tcBorders>
            <w:shd w:val="clear" w:color="auto" w:fill="auto"/>
            <w:noWrap/>
            <w:vAlign w:val="bottom"/>
            <w:hideMark/>
          </w:tcPr>
          <w:p w14:paraId="638C5D70" w14:textId="77777777" w:rsidR="00E90E5F" w:rsidRPr="00E90E5F" w:rsidRDefault="00E90E5F" w:rsidP="00E90E5F">
            <w:pPr>
              <w:rPr>
                <w:rFonts w:ascii="Calibri" w:hAnsi="Calibri" w:cs="Calibri"/>
                <w:color w:val="000000"/>
                <w:sz w:val="20"/>
                <w:szCs w:val="20"/>
              </w:rPr>
            </w:pPr>
            <w:r w:rsidRPr="00E90E5F">
              <w:rPr>
                <w:rFonts w:ascii="Calibri" w:hAnsi="Calibri" w:cs="Calibri"/>
                <w:color w:val="000000"/>
                <w:sz w:val="20"/>
                <w:szCs w:val="20"/>
              </w:rPr>
              <w:t>Mariáš jednohlavé ALBI</w:t>
            </w:r>
          </w:p>
        </w:tc>
        <w:tc>
          <w:tcPr>
            <w:tcW w:w="1600" w:type="dxa"/>
            <w:tcBorders>
              <w:top w:val="nil"/>
              <w:left w:val="nil"/>
              <w:bottom w:val="single" w:sz="4" w:space="0" w:color="auto"/>
              <w:right w:val="single" w:sz="4" w:space="0" w:color="auto"/>
            </w:tcBorders>
            <w:shd w:val="clear" w:color="auto" w:fill="auto"/>
            <w:noWrap/>
            <w:vAlign w:val="bottom"/>
            <w:hideMark/>
          </w:tcPr>
          <w:p w14:paraId="1AE98B26" w14:textId="77777777" w:rsidR="00E90E5F" w:rsidRPr="00E90E5F" w:rsidRDefault="00E90E5F" w:rsidP="00E90E5F">
            <w:pPr>
              <w:jc w:val="right"/>
              <w:rPr>
                <w:rFonts w:ascii="Calibri" w:hAnsi="Calibri" w:cs="Calibri"/>
                <w:color w:val="000000"/>
                <w:sz w:val="20"/>
                <w:szCs w:val="20"/>
              </w:rPr>
            </w:pPr>
            <w:r w:rsidRPr="00E90E5F">
              <w:rPr>
                <w:rFonts w:ascii="Calibri" w:hAnsi="Calibri" w:cs="Calibri"/>
                <w:color w:val="000000"/>
                <w:sz w:val="20"/>
                <w:szCs w:val="20"/>
              </w:rPr>
              <w:t>23,4</w:t>
            </w:r>
          </w:p>
        </w:tc>
      </w:tr>
      <w:tr w:rsidR="00E90E5F" w:rsidRPr="00E90E5F" w14:paraId="25E0CD65" w14:textId="77777777" w:rsidTr="00E90E5F">
        <w:trPr>
          <w:trHeight w:val="260"/>
        </w:trPr>
        <w:tc>
          <w:tcPr>
            <w:tcW w:w="1640" w:type="dxa"/>
            <w:tcBorders>
              <w:top w:val="nil"/>
              <w:left w:val="single" w:sz="4" w:space="0" w:color="auto"/>
              <w:bottom w:val="single" w:sz="4" w:space="0" w:color="auto"/>
              <w:right w:val="single" w:sz="4" w:space="0" w:color="auto"/>
            </w:tcBorders>
            <w:shd w:val="clear" w:color="auto" w:fill="auto"/>
            <w:noWrap/>
            <w:vAlign w:val="bottom"/>
            <w:hideMark/>
          </w:tcPr>
          <w:p w14:paraId="704832BA" w14:textId="77777777" w:rsidR="00E90E5F" w:rsidRPr="00E90E5F" w:rsidRDefault="00E90E5F" w:rsidP="00E90E5F">
            <w:pPr>
              <w:rPr>
                <w:rFonts w:ascii="Calibri" w:hAnsi="Calibri" w:cs="Calibri"/>
                <w:color w:val="000000"/>
                <w:sz w:val="20"/>
                <w:szCs w:val="20"/>
              </w:rPr>
            </w:pPr>
            <w:r w:rsidRPr="00E90E5F">
              <w:rPr>
                <w:rFonts w:ascii="Calibri" w:hAnsi="Calibri" w:cs="Calibri"/>
                <w:color w:val="000000"/>
                <w:sz w:val="20"/>
                <w:szCs w:val="20"/>
              </w:rPr>
              <w:t>8590228083678</w:t>
            </w:r>
          </w:p>
        </w:tc>
        <w:tc>
          <w:tcPr>
            <w:tcW w:w="1040" w:type="dxa"/>
            <w:tcBorders>
              <w:top w:val="nil"/>
              <w:left w:val="nil"/>
              <w:bottom w:val="single" w:sz="4" w:space="0" w:color="auto"/>
              <w:right w:val="single" w:sz="4" w:space="0" w:color="auto"/>
            </w:tcBorders>
            <w:shd w:val="clear" w:color="auto" w:fill="auto"/>
            <w:noWrap/>
            <w:vAlign w:val="bottom"/>
            <w:hideMark/>
          </w:tcPr>
          <w:p w14:paraId="1CCF02CF" w14:textId="77777777" w:rsidR="00E90E5F" w:rsidRPr="00E90E5F" w:rsidRDefault="00E90E5F" w:rsidP="00E90E5F">
            <w:pPr>
              <w:rPr>
                <w:rFonts w:ascii="Calibri" w:hAnsi="Calibri" w:cs="Calibri"/>
                <w:color w:val="000000"/>
                <w:sz w:val="20"/>
                <w:szCs w:val="20"/>
              </w:rPr>
            </w:pPr>
            <w:r w:rsidRPr="00E90E5F">
              <w:rPr>
                <w:rFonts w:ascii="Calibri" w:hAnsi="Calibri" w:cs="Calibri"/>
                <w:color w:val="000000"/>
                <w:sz w:val="20"/>
                <w:szCs w:val="20"/>
              </w:rPr>
              <w:t>OBK</w:t>
            </w:r>
          </w:p>
        </w:tc>
        <w:tc>
          <w:tcPr>
            <w:tcW w:w="3540" w:type="dxa"/>
            <w:tcBorders>
              <w:top w:val="nil"/>
              <w:left w:val="nil"/>
              <w:bottom w:val="single" w:sz="4" w:space="0" w:color="auto"/>
              <w:right w:val="single" w:sz="4" w:space="0" w:color="auto"/>
            </w:tcBorders>
            <w:shd w:val="clear" w:color="auto" w:fill="auto"/>
            <w:noWrap/>
            <w:vAlign w:val="bottom"/>
            <w:hideMark/>
          </w:tcPr>
          <w:p w14:paraId="4CAB6EC7" w14:textId="77777777" w:rsidR="00E90E5F" w:rsidRPr="00E90E5F" w:rsidRDefault="00E90E5F" w:rsidP="00E90E5F">
            <w:pPr>
              <w:rPr>
                <w:rFonts w:ascii="Calibri" w:hAnsi="Calibri" w:cs="Calibri"/>
                <w:color w:val="000000"/>
                <w:sz w:val="20"/>
                <w:szCs w:val="20"/>
              </w:rPr>
            </w:pPr>
            <w:r w:rsidRPr="00E90E5F">
              <w:rPr>
                <w:rFonts w:ascii="Calibri" w:hAnsi="Calibri" w:cs="Calibri"/>
                <w:color w:val="000000"/>
                <w:sz w:val="20"/>
                <w:szCs w:val="20"/>
              </w:rPr>
              <w:t>Klíčenka obrázková</w:t>
            </w:r>
          </w:p>
        </w:tc>
        <w:tc>
          <w:tcPr>
            <w:tcW w:w="1600" w:type="dxa"/>
            <w:tcBorders>
              <w:top w:val="nil"/>
              <w:left w:val="nil"/>
              <w:bottom w:val="single" w:sz="4" w:space="0" w:color="auto"/>
              <w:right w:val="single" w:sz="4" w:space="0" w:color="auto"/>
            </w:tcBorders>
            <w:shd w:val="clear" w:color="auto" w:fill="auto"/>
            <w:noWrap/>
            <w:vAlign w:val="bottom"/>
            <w:hideMark/>
          </w:tcPr>
          <w:p w14:paraId="67C5AF3E" w14:textId="77777777" w:rsidR="00E90E5F" w:rsidRPr="00E90E5F" w:rsidRDefault="00E90E5F" w:rsidP="00E90E5F">
            <w:pPr>
              <w:jc w:val="right"/>
              <w:rPr>
                <w:rFonts w:ascii="Calibri" w:hAnsi="Calibri" w:cs="Calibri"/>
                <w:color w:val="000000"/>
                <w:sz w:val="20"/>
                <w:szCs w:val="20"/>
              </w:rPr>
            </w:pPr>
            <w:r w:rsidRPr="00E90E5F">
              <w:rPr>
                <w:rFonts w:ascii="Calibri" w:hAnsi="Calibri" w:cs="Calibri"/>
                <w:color w:val="000000"/>
                <w:sz w:val="20"/>
                <w:szCs w:val="20"/>
              </w:rPr>
              <w:t>74,63</w:t>
            </w:r>
          </w:p>
        </w:tc>
      </w:tr>
      <w:tr w:rsidR="00E90E5F" w:rsidRPr="00E90E5F" w14:paraId="58B4D898" w14:textId="77777777" w:rsidTr="00E90E5F">
        <w:trPr>
          <w:trHeight w:val="260"/>
        </w:trPr>
        <w:tc>
          <w:tcPr>
            <w:tcW w:w="1640" w:type="dxa"/>
            <w:tcBorders>
              <w:top w:val="nil"/>
              <w:left w:val="single" w:sz="4" w:space="0" w:color="auto"/>
              <w:bottom w:val="single" w:sz="4" w:space="0" w:color="auto"/>
              <w:right w:val="single" w:sz="4" w:space="0" w:color="auto"/>
            </w:tcBorders>
            <w:shd w:val="clear" w:color="auto" w:fill="auto"/>
            <w:noWrap/>
            <w:vAlign w:val="bottom"/>
            <w:hideMark/>
          </w:tcPr>
          <w:p w14:paraId="3C345670" w14:textId="77777777" w:rsidR="00E90E5F" w:rsidRPr="00E90E5F" w:rsidRDefault="00E90E5F" w:rsidP="00E90E5F">
            <w:pPr>
              <w:rPr>
                <w:rFonts w:ascii="Calibri" w:hAnsi="Calibri" w:cs="Calibri"/>
                <w:color w:val="000000"/>
                <w:sz w:val="20"/>
                <w:szCs w:val="20"/>
              </w:rPr>
            </w:pPr>
            <w:r w:rsidRPr="00E90E5F">
              <w:rPr>
                <w:rFonts w:ascii="Calibri" w:hAnsi="Calibri" w:cs="Calibri"/>
                <w:color w:val="000000"/>
                <w:sz w:val="20"/>
                <w:szCs w:val="20"/>
              </w:rPr>
              <w:t>5051276312286</w:t>
            </w:r>
          </w:p>
        </w:tc>
        <w:tc>
          <w:tcPr>
            <w:tcW w:w="1040" w:type="dxa"/>
            <w:tcBorders>
              <w:top w:val="nil"/>
              <w:left w:val="nil"/>
              <w:bottom w:val="single" w:sz="4" w:space="0" w:color="auto"/>
              <w:right w:val="single" w:sz="4" w:space="0" w:color="auto"/>
            </w:tcBorders>
            <w:shd w:val="clear" w:color="auto" w:fill="auto"/>
            <w:noWrap/>
            <w:vAlign w:val="bottom"/>
            <w:hideMark/>
          </w:tcPr>
          <w:p w14:paraId="3EE4C9C0" w14:textId="77777777" w:rsidR="00E90E5F" w:rsidRPr="00E90E5F" w:rsidRDefault="00E90E5F" w:rsidP="00E90E5F">
            <w:pPr>
              <w:rPr>
                <w:rFonts w:ascii="Calibri" w:hAnsi="Calibri" w:cs="Calibri"/>
                <w:color w:val="000000"/>
                <w:sz w:val="20"/>
                <w:szCs w:val="20"/>
              </w:rPr>
            </w:pPr>
            <w:r w:rsidRPr="00E90E5F">
              <w:rPr>
                <w:rFonts w:ascii="Calibri" w:hAnsi="Calibri" w:cs="Calibri"/>
                <w:color w:val="000000"/>
                <w:sz w:val="20"/>
                <w:szCs w:val="20"/>
              </w:rPr>
              <w:t>ODH</w:t>
            </w:r>
          </w:p>
        </w:tc>
        <w:tc>
          <w:tcPr>
            <w:tcW w:w="3540" w:type="dxa"/>
            <w:tcBorders>
              <w:top w:val="nil"/>
              <w:left w:val="nil"/>
              <w:bottom w:val="single" w:sz="4" w:space="0" w:color="auto"/>
              <w:right w:val="single" w:sz="4" w:space="0" w:color="auto"/>
            </w:tcBorders>
            <w:shd w:val="clear" w:color="auto" w:fill="auto"/>
            <w:noWrap/>
            <w:vAlign w:val="bottom"/>
            <w:hideMark/>
          </w:tcPr>
          <w:p w14:paraId="6A1C9407" w14:textId="77777777" w:rsidR="00E90E5F" w:rsidRPr="00E90E5F" w:rsidRDefault="00E90E5F" w:rsidP="00E90E5F">
            <w:pPr>
              <w:rPr>
                <w:rFonts w:ascii="Calibri" w:hAnsi="Calibri" w:cs="Calibri"/>
                <w:color w:val="000000"/>
                <w:sz w:val="20"/>
                <w:szCs w:val="20"/>
              </w:rPr>
            </w:pPr>
            <w:proofErr w:type="spellStart"/>
            <w:r w:rsidRPr="00E90E5F">
              <w:rPr>
                <w:rFonts w:ascii="Calibri" w:hAnsi="Calibri" w:cs="Calibri"/>
                <w:color w:val="000000"/>
                <w:sz w:val="20"/>
                <w:szCs w:val="20"/>
              </w:rPr>
              <w:t>Outdoor</w:t>
            </w:r>
            <w:proofErr w:type="spellEnd"/>
            <w:r w:rsidRPr="00E90E5F">
              <w:rPr>
                <w:rFonts w:ascii="Calibri" w:hAnsi="Calibri" w:cs="Calibri"/>
                <w:color w:val="000000"/>
                <w:sz w:val="20"/>
                <w:szCs w:val="20"/>
              </w:rPr>
              <w:t xml:space="preserve"> hrnek se jménem</w:t>
            </w:r>
          </w:p>
        </w:tc>
        <w:tc>
          <w:tcPr>
            <w:tcW w:w="1600" w:type="dxa"/>
            <w:tcBorders>
              <w:top w:val="nil"/>
              <w:left w:val="nil"/>
              <w:bottom w:val="single" w:sz="4" w:space="0" w:color="auto"/>
              <w:right w:val="single" w:sz="4" w:space="0" w:color="auto"/>
            </w:tcBorders>
            <w:shd w:val="clear" w:color="auto" w:fill="auto"/>
            <w:noWrap/>
            <w:vAlign w:val="bottom"/>
            <w:hideMark/>
          </w:tcPr>
          <w:p w14:paraId="6567C31B" w14:textId="77777777" w:rsidR="00E90E5F" w:rsidRPr="00E90E5F" w:rsidRDefault="00E90E5F" w:rsidP="00E90E5F">
            <w:pPr>
              <w:jc w:val="right"/>
              <w:rPr>
                <w:rFonts w:ascii="Calibri" w:hAnsi="Calibri" w:cs="Calibri"/>
                <w:color w:val="000000"/>
                <w:sz w:val="20"/>
                <w:szCs w:val="20"/>
              </w:rPr>
            </w:pPr>
            <w:r w:rsidRPr="00E90E5F">
              <w:rPr>
                <w:rFonts w:ascii="Calibri" w:hAnsi="Calibri" w:cs="Calibri"/>
                <w:color w:val="000000"/>
                <w:sz w:val="20"/>
                <w:szCs w:val="20"/>
              </w:rPr>
              <w:t>132,48</w:t>
            </w:r>
          </w:p>
        </w:tc>
      </w:tr>
      <w:tr w:rsidR="00E90E5F" w:rsidRPr="00E90E5F" w14:paraId="130BFECA" w14:textId="77777777" w:rsidTr="00E90E5F">
        <w:trPr>
          <w:trHeight w:val="260"/>
        </w:trPr>
        <w:tc>
          <w:tcPr>
            <w:tcW w:w="1640" w:type="dxa"/>
            <w:tcBorders>
              <w:top w:val="nil"/>
              <w:left w:val="single" w:sz="4" w:space="0" w:color="auto"/>
              <w:bottom w:val="single" w:sz="4" w:space="0" w:color="auto"/>
              <w:right w:val="single" w:sz="4" w:space="0" w:color="auto"/>
            </w:tcBorders>
            <w:shd w:val="clear" w:color="auto" w:fill="auto"/>
            <w:noWrap/>
            <w:vAlign w:val="bottom"/>
            <w:hideMark/>
          </w:tcPr>
          <w:p w14:paraId="2CE62DBD" w14:textId="77777777" w:rsidR="00E90E5F" w:rsidRPr="00E90E5F" w:rsidRDefault="00E90E5F" w:rsidP="00E90E5F">
            <w:pPr>
              <w:rPr>
                <w:rFonts w:ascii="Calibri" w:hAnsi="Calibri" w:cs="Calibri"/>
                <w:color w:val="000000"/>
                <w:sz w:val="20"/>
                <w:szCs w:val="20"/>
              </w:rPr>
            </w:pPr>
            <w:r w:rsidRPr="00E90E5F">
              <w:rPr>
                <w:rFonts w:ascii="Calibri" w:hAnsi="Calibri" w:cs="Calibri"/>
                <w:color w:val="000000"/>
                <w:sz w:val="20"/>
                <w:szCs w:val="20"/>
              </w:rPr>
              <w:t>8590228033857</w:t>
            </w:r>
          </w:p>
        </w:tc>
        <w:tc>
          <w:tcPr>
            <w:tcW w:w="1040" w:type="dxa"/>
            <w:tcBorders>
              <w:top w:val="nil"/>
              <w:left w:val="nil"/>
              <w:bottom w:val="single" w:sz="4" w:space="0" w:color="auto"/>
              <w:right w:val="single" w:sz="4" w:space="0" w:color="auto"/>
            </w:tcBorders>
            <w:shd w:val="clear" w:color="auto" w:fill="auto"/>
            <w:noWrap/>
            <w:vAlign w:val="bottom"/>
            <w:hideMark/>
          </w:tcPr>
          <w:p w14:paraId="1575826E" w14:textId="77777777" w:rsidR="00E90E5F" w:rsidRPr="00E90E5F" w:rsidRDefault="00E90E5F" w:rsidP="00E90E5F">
            <w:pPr>
              <w:rPr>
                <w:rFonts w:ascii="Calibri" w:hAnsi="Calibri" w:cs="Calibri"/>
                <w:color w:val="000000"/>
                <w:sz w:val="20"/>
                <w:szCs w:val="20"/>
              </w:rPr>
            </w:pPr>
            <w:r w:rsidRPr="00E90E5F">
              <w:rPr>
                <w:rFonts w:ascii="Calibri" w:hAnsi="Calibri" w:cs="Calibri"/>
                <w:color w:val="000000"/>
                <w:sz w:val="20"/>
                <w:szCs w:val="20"/>
              </w:rPr>
              <w:t>PK0</w:t>
            </w:r>
          </w:p>
        </w:tc>
        <w:tc>
          <w:tcPr>
            <w:tcW w:w="3540" w:type="dxa"/>
            <w:tcBorders>
              <w:top w:val="nil"/>
              <w:left w:val="nil"/>
              <w:bottom w:val="single" w:sz="4" w:space="0" w:color="auto"/>
              <w:right w:val="single" w:sz="4" w:space="0" w:color="auto"/>
            </w:tcBorders>
            <w:shd w:val="clear" w:color="auto" w:fill="auto"/>
            <w:noWrap/>
            <w:vAlign w:val="bottom"/>
            <w:hideMark/>
          </w:tcPr>
          <w:p w14:paraId="58197679" w14:textId="77777777" w:rsidR="00E90E5F" w:rsidRPr="00E90E5F" w:rsidRDefault="00E90E5F" w:rsidP="00E90E5F">
            <w:pPr>
              <w:rPr>
                <w:rFonts w:ascii="Calibri" w:hAnsi="Calibri" w:cs="Calibri"/>
                <w:color w:val="000000"/>
                <w:sz w:val="20"/>
                <w:szCs w:val="20"/>
              </w:rPr>
            </w:pPr>
            <w:r w:rsidRPr="00E90E5F">
              <w:rPr>
                <w:rFonts w:ascii="Calibri" w:hAnsi="Calibri" w:cs="Calibri"/>
                <w:color w:val="000000"/>
                <w:sz w:val="20"/>
                <w:szCs w:val="20"/>
              </w:rPr>
              <w:t>Magnetické hry na cesty</w:t>
            </w:r>
          </w:p>
        </w:tc>
        <w:tc>
          <w:tcPr>
            <w:tcW w:w="1600" w:type="dxa"/>
            <w:tcBorders>
              <w:top w:val="nil"/>
              <w:left w:val="nil"/>
              <w:bottom w:val="single" w:sz="4" w:space="0" w:color="auto"/>
              <w:right w:val="single" w:sz="4" w:space="0" w:color="auto"/>
            </w:tcBorders>
            <w:shd w:val="clear" w:color="auto" w:fill="auto"/>
            <w:noWrap/>
            <w:vAlign w:val="bottom"/>
            <w:hideMark/>
          </w:tcPr>
          <w:p w14:paraId="63E2E8DB" w14:textId="77777777" w:rsidR="00E90E5F" w:rsidRPr="00E90E5F" w:rsidRDefault="00E90E5F" w:rsidP="00E90E5F">
            <w:pPr>
              <w:jc w:val="right"/>
              <w:rPr>
                <w:rFonts w:ascii="Calibri" w:hAnsi="Calibri" w:cs="Calibri"/>
                <w:color w:val="000000"/>
                <w:sz w:val="20"/>
                <w:szCs w:val="20"/>
              </w:rPr>
            </w:pPr>
            <w:r w:rsidRPr="00E90E5F">
              <w:rPr>
                <w:rFonts w:ascii="Calibri" w:hAnsi="Calibri" w:cs="Calibri"/>
                <w:color w:val="000000"/>
                <w:sz w:val="20"/>
                <w:szCs w:val="20"/>
              </w:rPr>
              <w:t>88,66</w:t>
            </w:r>
          </w:p>
        </w:tc>
      </w:tr>
      <w:tr w:rsidR="00E90E5F" w:rsidRPr="00E90E5F" w14:paraId="1836EC37" w14:textId="77777777" w:rsidTr="00E90E5F">
        <w:trPr>
          <w:trHeight w:val="260"/>
        </w:trPr>
        <w:tc>
          <w:tcPr>
            <w:tcW w:w="1640" w:type="dxa"/>
            <w:tcBorders>
              <w:top w:val="nil"/>
              <w:left w:val="single" w:sz="4" w:space="0" w:color="auto"/>
              <w:bottom w:val="single" w:sz="4" w:space="0" w:color="auto"/>
              <w:right w:val="single" w:sz="4" w:space="0" w:color="auto"/>
            </w:tcBorders>
            <w:shd w:val="clear" w:color="auto" w:fill="auto"/>
            <w:noWrap/>
            <w:vAlign w:val="bottom"/>
            <w:hideMark/>
          </w:tcPr>
          <w:p w14:paraId="4E3A4E12" w14:textId="77777777" w:rsidR="00E90E5F" w:rsidRPr="00E90E5F" w:rsidRDefault="00E90E5F" w:rsidP="00E90E5F">
            <w:pPr>
              <w:rPr>
                <w:rFonts w:ascii="Calibri" w:hAnsi="Calibri" w:cs="Calibri"/>
                <w:color w:val="000000"/>
                <w:sz w:val="20"/>
                <w:szCs w:val="20"/>
              </w:rPr>
            </w:pPr>
            <w:r w:rsidRPr="00E90E5F">
              <w:rPr>
                <w:rFonts w:ascii="Calibri" w:hAnsi="Calibri" w:cs="Calibri"/>
                <w:color w:val="000000"/>
                <w:sz w:val="20"/>
                <w:szCs w:val="20"/>
              </w:rPr>
              <w:t>8590228021328</w:t>
            </w:r>
          </w:p>
        </w:tc>
        <w:tc>
          <w:tcPr>
            <w:tcW w:w="1040" w:type="dxa"/>
            <w:tcBorders>
              <w:top w:val="nil"/>
              <w:left w:val="nil"/>
              <w:bottom w:val="single" w:sz="4" w:space="0" w:color="auto"/>
              <w:right w:val="single" w:sz="4" w:space="0" w:color="auto"/>
            </w:tcBorders>
            <w:shd w:val="clear" w:color="auto" w:fill="auto"/>
            <w:noWrap/>
            <w:vAlign w:val="bottom"/>
            <w:hideMark/>
          </w:tcPr>
          <w:p w14:paraId="2DD1D558" w14:textId="77777777" w:rsidR="00E90E5F" w:rsidRPr="00E90E5F" w:rsidRDefault="00E90E5F" w:rsidP="00E90E5F">
            <w:pPr>
              <w:rPr>
                <w:rFonts w:ascii="Calibri" w:hAnsi="Calibri" w:cs="Calibri"/>
                <w:color w:val="000000"/>
                <w:sz w:val="20"/>
                <w:szCs w:val="20"/>
              </w:rPr>
            </w:pPr>
            <w:r w:rsidRPr="00E90E5F">
              <w:rPr>
                <w:rFonts w:ascii="Calibri" w:hAnsi="Calibri" w:cs="Calibri"/>
                <w:color w:val="000000"/>
                <w:sz w:val="20"/>
                <w:szCs w:val="20"/>
              </w:rPr>
              <w:t>PX1</w:t>
            </w:r>
          </w:p>
        </w:tc>
        <w:tc>
          <w:tcPr>
            <w:tcW w:w="3540" w:type="dxa"/>
            <w:tcBorders>
              <w:top w:val="nil"/>
              <w:left w:val="nil"/>
              <w:bottom w:val="single" w:sz="4" w:space="0" w:color="auto"/>
              <w:right w:val="single" w:sz="4" w:space="0" w:color="auto"/>
            </w:tcBorders>
            <w:shd w:val="clear" w:color="auto" w:fill="auto"/>
            <w:noWrap/>
            <w:vAlign w:val="bottom"/>
            <w:hideMark/>
          </w:tcPr>
          <w:p w14:paraId="65F24B69" w14:textId="77777777" w:rsidR="00E90E5F" w:rsidRPr="00E90E5F" w:rsidRDefault="00E90E5F" w:rsidP="00E90E5F">
            <w:pPr>
              <w:rPr>
                <w:rFonts w:ascii="Calibri" w:hAnsi="Calibri" w:cs="Calibri"/>
                <w:color w:val="000000"/>
                <w:sz w:val="20"/>
                <w:szCs w:val="20"/>
              </w:rPr>
            </w:pPr>
            <w:r w:rsidRPr="00E90E5F">
              <w:rPr>
                <w:rFonts w:ascii="Calibri" w:hAnsi="Calibri" w:cs="Calibri"/>
                <w:color w:val="000000"/>
                <w:sz w:val="20"/>
                <w:szCs w:val="20"/>
              </w:rPr>
              <w:t>Vědomostní pexeso</w:t>
            </w:r>
          </w:p>
        </w:tc>
        <w:tc>
          <w:tcPr>
            <w:tcW w:w="1600" w:type="dxa"/>
            <w:tcBorders>
              <w:top w:val="nil"/>
              <w:left w:val="nil"/>
              <w:bottom w:val="single" w:sz="4" w:space="0" w:color="auto"/>
              <w:right w:val="single" w:sz="4" w:space="0" w:color="auto"/>
            </w:tcBorders>
            <w:shd w:val="clear" w:color="auto" w:fill="auto"/>
            <w:noWrap/>
            <w:vAlign w:val="bottom"/>
            <w:hideMark/>
          </w:tcPr>
          <w:p w14:paraId="1B43EF10" w14:textId="77777777" w:rsidR="00E90E5F" w:rsidRPr="00E90E5F" w:rsidRDefault="00E90E5F" w:rsidP="00E90E5F">
            <w:pPr>
              <w:jc w:val="right"/>
              <w:rPr>
                <w:rFonts w:ascii="Calibri" w:hAnsi="Calibri" w:cs="Calibri"/>
                <w:color w:val="000000"/>
                <w:sz w:val="20"/>
                <w:szCs w:val="20"/>
              </w:rPr>
            </w:pPr>
            <w:r w:rsidRPr="00E90E5F">
              <w:rPr>
                <w:rFonts w:ascii="Calibri" w:hAnsi="Calibri" w:cs="Calibri"/>
                <w:color w:val="000000"/>
                <w:sz w:val="20"/>
                <w:szCs w:val="20"/>
              </w:rPr>
              <w:t>106,51</w:t>
            </w:r>
          </w:p>
        </w:tc>
      </w:tr>
      <w:tr w:rsidR="00E90E5F" w:rsidRPr="00E90E5F" w14:paraId="39A0CAC2" w14:textId="77777777" w:rsidTr="00E90E5F">
        <w:trPr>
          <w:trHeight w:val="260"/>
        </w:trPr>
        <w:tc>
          <w:tcPr>
            <w:tcW w:w="1640" w:type="dxa"/>
            <w:tcBorders>
              <w:top w:val="nil"/>
              <w:left w:val="single" w:sz="4" w:space="0" w:color="auto"/>
              <w:bottom w:val="single" w:sz="4" w:space="0" w:color="auto"/>
              <w:right w:val="single" w:sz="4" w:space="0" w:color="auto"/>
            </w:tcBorders>
            <w:shd w:val="clear" w:color="auto" w:fill="auto"/>
            <w:noWrap/>
            <w:vAlign w:val="bottom"/>
            <w:hideMark/>
          </w:tcPr>
          <w:p w14:paraId="0E10C4B0" w14:textId="77777777" w:rsidR="00E90E5F" w:rsidRPr="00E90E5F" w:rsidRDefault="00E90E5F" w:rsidP="00E90E5F">
            <w:pPr>
              <w:rPr>
                <w:rFonts w:ascii="Calibri" w:hAnsi="Calibri" w:cs="Calibri"/>
                <w:color w:val="000000"/>
                <w:sz w:val="20"/>
                <w:szCs w:val="20"/>
              </w:rPr>
            </w:pPr>
            <w:r w:rsidRPr="00E90E5F">
              <w:rPr>
                <w:rFonts w:ascii="Calibri" w:hAnsi="Calibri" w:cs="Calibri"/>
                <w:color w:val="000000"/>
                <w:sz w:val="20"/>
                <w:szCs w:val="20"/>
              </w:rPr>
              <w:t>8590228039989</w:t>
            </w:r>
          </w:p>
        </w:tc>
        <w:tc>
          <w:tcPr>
            <w:tcW w:w="1040" w:type="dxa"/>
            <w:tcBorders>
              <w:top w:val="nil"/>
              <w:left w:val="nil"/>
              <w:bottom w:val="single" w:sz="4" w:space="0" w:color="auto"/>
              <w:right w:val="single" w:sz="4" w:space="0" w:color="auto"/>
            </w:tcBorders>
            <w:shd w:val="clear" w:color="auto" w:fill="auto"/>
            <w:noWrap/>
            <w:vAlign w:val="bottom"/>
            <w:hideMark/>
          </w:tcPr>
          <w:p w14:paraId="34564B16" w14:textId="77777777" w:rsidR="00E90E5F" w:rsidRPr="00E90E5F" w:rsidRDefault="00E90E5F" w:rsidP="00E90E5F">
            <w:pPr>
              <w:rPr>
                <w:rFonts w:ascii="Calibri" w:hAnsi="Calibri" w:cs="Calibri"/>
                <w:color w:val="000000"/>
                <w:sz w:val="20"/>
                <w:szCs w:val="20"/>
              </w:rPr>
            </w:pPr>
            <w:r w:rsidRPr="00E90E5F">
              <w:rPr>
                <w:rFonts w:ascii="Calibri" w:hAnsi="Calibri" w:cs="Calibri"/>
                <w:color w:val="000000"/>
                <w:sz w:val="20"/>
                <w:szCs w:val="20"/>
              </w:rPr>
              <w:t>PYZ</w:t>
            </w:r>
          </w:p>
        </w:tc>
        <w:tc>
          <w:tcPr>
            <w:tcW w:w="3540" w:type="dxa"/>
            <w:tcBorders>
              <w:top w:val="nil"/>
              <w:left w:val="nil"/>
              <w:bottom w:val="single" w:sz="4" w:space="0" w:color="auto"/>
              <w:right w:val="single" w:sz="4" w:space="0" w:color="auto"/>
            </w:tcBorders>
            <w:shd w:val="clear" w:color="auto" w:fill="auto"/>
            <w:noWrap/>
            <w:vAlign w:val="bottom"/>
            <w:hideMark/>
          </w:tcPr>
          <w:p w14:paraId="6D8B58D7" w14:textId="77777777" w:rsidR="00E90E5F" w:rsidRPr="00E90E5F" w:rsidRDefault="00E90E5F" w:rsidP="00E90E5F">
            <w:pPr>
              <w:rPr>
                <w:rFonts w:ascii="Calibri" w:hAnsi="Calibri" w:cs="Calibri"/>
                <w:color w:val="000000"/>
                <w:sz w:val="20"/>
                <w:szCs w:val="20"/>
              </w:rPr>
            </w:pPr>
            <w:r w:rsidRPr="00E90E5F">
              <w:rPr>
                <w:rFonts w:ascii="Calibri" w:hAnsi="Calibri" w:cs="Calibri"/>
                <w:color w:val="000000"/>
                <w:sz w:val="20"/>
                <w:szCs w:val="20"/>
              </w:rPr>
              <w:t xml:space="preserve">Kvízy do kapsy </w:t>
            </w:r>
            <w:proofErr w:type="spellStart"/>
            <w:r w:rsidRPr="00E90E5F">
              <w:rPr>
                <w:rFonts w:ascii="Calibri" w:hAnsi="Calibri" w:cs="Calibri"/>
                <w:color w:val="000000"/>
                <w:sz w:val="20"/>
                <w:szCs w:val="20"/>
              </w:rPr>
              <w:t>new</w:t>
            </w:r>
            <w:proofErr w:type="spellEnd"/>
          </w:p>
        </w:tc>
        <w:tc>
          <w:tcPr>
            <w:tcW w:w="1600" w:type="dxa"/>
            <w:tcBorders>
              <w:top w:val="nil"/>
              <w:left w:val="nil"/>
              <w:bottom w:val="single" w:sz="4" w:space="0" w:color="auto"/>
              <w:right w:val="single" w:sz="4" w:space="0" w:color="auto"/>
            </w:tcBorders>
            <w:shd w:val="clear" w:color="auto" w:fill="auto"/>
            <w:noWrap/>
            <w:vAlign w:val="bottom"/>
            <w:hideMark/>
          </w:tcPr>
          <w:p w14:paraId="15DC25BF" w14:textId="77777777" w:rsidR="00E90E5F" w:rsidRPr="00E90E5F" w:rsidRDefault="00E90E5F" w:rsidP="00E90E5F">
            <w:pPr>
              <w:jc w:val="right"/>
              <w:rPr>
                <w:rFonts w:ascii="Calibri" w:hAnsi="Calibri" w:cs="Calibri"/>
                <w:color w:val="000000"/>
                <w:sz w:val="20"/>
                <w:szCs w:val="20"/>
              </w:rPr>
            </w:pPr>
            <w:r w:rsidRPr="00E90E5F">
              <w:rPr>
                <w:rFonts w:ascii="Calibri" w:hAnsi="Calibri" w:cs="Calibri"/>
                <w:color w:val="000000"/>
                <w:sz w:val="20"/>
                <w:szCs w:val="20"/>
              </w:rPr>
              <w:t>89,4</w:t>
            </w:r>
          </w:p>
        </w:tc>
      </w:tr>
      <w:tr w:rsidR="00E90E5F" w:rsidRPr="00E90E5F" w14:paraId="08FDA000" w14:textId="77777777" w:rsidTr="00E90E5F">
        <w:trPr>
          <w:trHeight w:val="260"/>
        </w:trPr>
        <w:tc>
          <w:tcPr>
            <w:tcW w:w="1640" w:type="dxa"/>
            <w:tcBorders>
              <w:top w:val="nil"/>
              <w:left w:val="single" w:sz="4" w:space="0" w:color="auto"/>
              <w:bottom w:val="single" w:sz="4" w:space="0" w:color="auto"/>
              <w:right w:val="single" w:sz="4" w:space="0" w:color="auto"/>
            </w:tcBorders>
            <w:shd w:val="clear" w:color="auto" w:fill="auto"/>
            <w:noWrap/>
            <w:vAlign w:val="bottom"/>
            <w:hideMark/>
          </w:tcPr>
          <w:p w14:paraId="688F3B0F" w14:textId="77777777" w:rsidR="00E90E5F" w:rsidRPr="00E90E5F" w:rsidRDefault="00E90E5F" w:rsidP="00E90E5F">
            <w:pPr>
              <w:rPr>
                <w:rFonts w:ascii="Calibri" w:hAnsi="Calibri" w:cs="Calibri"/>
                <w:color w:val="000000"/>
                <w:sz w:val="20"/>
                <w:szCs w:val="20"/>
              </w:rPr>
            </w:pPr>
            <w:r w:rsidRPr="00E90E5F">
              <w:rPr>
                <w:rFonts w:ascii="Calibri" w:hAnsi="Calibri" w:cs="Calibri"/>
                <w:color w:val="000000"/>
                <w:sz w:val="20"/>
                <w:szCs w:val="20"/>
              </w:rPr>
              <w:t>8590228054364</w:t>
            </w:r>
          </w:p>
        </w:tc>
        <w:tc>
          <w:tcPr>
            <w:tcW w:w="1040" w:type="dxa"/>
            <w:tcBorders>
              <w:top w:val="nil"/>
              <w:left w:val="nil"/>
              <w:bottom w:val="single" w:sz="4" w:space="0" w:color="auto"/>
              <w:right w:val="single" w:sz="4" w:space="0" w:color="auto"/>
            </w:tcBorders>
            <w:shd w:val="clear" w:color="auto" w:fill="auto"/>
            <w:noWrap/>
            <w:vAlign w:val="bottom"/>
            <w:hideMark/>
          </w:tcPr>
          <w:p w14:paraId="59D98C55" w14:textId="77777777" w:rsidR="00E90E5F" w:rsidRPr="00E90E5F" w:rsidRDefault="00E90E5F" w:rsidP="00E90E5F">
            <w:pPr>
              <w:rPr>
                <w:rFonts w:ascii="Calibri" w:hAnsi="Calibri" w:cs="Calibri"/>
                <w:color w:val="000000"/>
                <w:sz w:val="20"/>
                <w:szCs w:val="20"/>
              </w:rPr>
            </w:pPr>
            <w:r w:rsidRPr="00E90E5F">
              <w:rPr>
                <w:rFonts w:ascii="Calibri" w:hAnsi="Calibri" w:cs="Calibri"/>
                <w:color w:val="000000"/>
                <w:sz w:val="20"/>
                <w:szCs w:val="20"/>
              </w:rPr>
              <w:t>QII</w:t>
            </w:r>
          </w:p>
        </w:tc>
        <w:tc>
          <w:tcPr>
            <w:tcW w:w="3540" w:type="dxa"/>
            <w:tcBorders>
              <w:top w:val="nil"/>
              <w:left w:val="nil"/>
              <w:bottom w:val="single" w:sz="4" w:space="0" w:color="auto"/>
              <w:right w:val="single" w:sz="4" w:space="0" w:color="auto"/>
            </w:tcBorders>
            <w:shd w:val="clear" w:color="auto" w:fill="auto"/>
            <w:noWrap/>
            <w:vAlign w:val="bottom"/>
            <w:hideMark/>
          </w:tcPr>
          <w:p w14:paraId="09E98993" w14:textId="77777777" w:rsidR="00E90E5F" w:rsidRPr="00E90E5F" w:rsidRDefault="00E90E5F" w:rsidP="00E90E5F">
            <w:pPr>
              <w:rPr>
                <w:rFonts w:ascii="Calibri" w:hAnsi="Calibri" w:cs="Calibri"/>
                <w:color w:val="000000"/>
                <w:sz w:val="20"/>
                <w:szCs w:val="20"/>
              </w:rPr>
            </w:pPr>
            <w:r w:rsidRPr="00E90E5F">
              <w:rPr>
                <w:rFonts w:ascii="Calibri" w:hAnsi="Calibri" w:cs="Calibri"/>
                <w:color w:val="000000"/>
                <w:sz w:val="20"/>
                <w:szCs w:val="20"/>
              </w:rPr>
              <w:t xml:space="preserve">Kvído - </w:t>
            </w:r>
            <w:proofErr w:type="spellStart"/>
            <w:r w:rsidRPr="00E90E5F">
              <w:rPr>
                <w:rFonts w:ascii="Calibri" w:hAnsi="Calibri" w:cs="Calibri"/>
                <w:color w:val="000000"/>
                <w:sz w:val="20"/>
                <w:szCs w:val="20"/>
              </w:rPr>
              <w:t>Cyklovýlety</w:t>
            </w:r>
            <w:proofErr w:type="spellEnd"/>
            <w:r w:rsidRPr="00E90E5F">
              <w:rPr>
                <w:rFonts w:ascii="Calibri" w:hAnsi="Calibri" w:cs="Calibri"/>
                <w:color w:val="000000"/>
                <w:sz w:val="20"/>
                <w:szCs w:val="20"/>
              </w:rPr>
              <w:t xml:space="preserve"> 3 sada </w:t>
            </w:r>
          </w:p>
        </w:tc>
        <w:tc>
          <w:tcPr>
            <w:tcW w:w="1600" w:type="dxa"/>
            <w:tcBorders>
              <w:top w:val="nil"/>
              <w:left w:val="nil"/>
              <w:bottom w:val="single" w:sz="4" w:space="0" w:color="auto"/>
              <w:right w:val="single" w:sz="4" w:space="0" w:color="auto"/>
            </w:tcBorders>
            <w:shd w:val="clear" w:color="auto" w:fill="auto"/>
            <w:noWrap/>
            <w:vAlign w:val="bottom"/>
            <w:hideMark/>
          </w:tcPr>
          <w:p w14:paraId="5F4F8712" w14:textId="77777777" w:rsidR="00E90E5F" w:rsidRPr="00E90E5F" w:rsidRDefault="00E90E5F" w:rsidP="00E90E5F">
            <w:pPr>
              <w:jc w:val="right"/>
              <w:rPr>
                <w:rFonts w:ascii="Calibri" w:hAnsi="Calibri" w:cs="Calibri"/>
                <w:color w:val="000000"/>
                <w:sz w:val="20"/>
                <w:szCs w:val="20"/>
              </w:rPr>
            </w:pPr>
            <w:r w:rsidRPr="00E90E5F">
              <w:rPr>
                <w:rFonts w:ascii="Calibri" w:hAnsi="Calibri" w:cs="Calibri"/>
                <w:color w:val="000000"/>
                <w:sz w:val="20"/>
                <w:szCs w:val="20"/>
              </w:rPr>
              <w:t>148,17</w:t>
            </w:r>
          </w:p>
        </w:tc>
      </w:tr>
      <w:tr w:rsidR="00E90E5F" w:rsidRPr="00E90E5F" w14:paraId="762D43FD" w14:textId="77777777" w:rsidTr="00E90E5F">
        <w:trPr>
          <w:trHeight w:val="260"/>
        </w:trPr>
        <w:tc>
          <w:tcPr>
            <w:tcW w:w="1640" w:type="dxa"/>
            <w:tcBorders>
              <w:top w:val="nil"/>
              <w:left w:val="single" w:sz="4" w:space="0" w:color="auto"/>
              <w:bottom w:val="single" w:sz="4" w:space="0" w:color="auto"/>
              <w:right w:val="single" w:sz="4" w:space="0" w:color="auto"/>
            </w:tcBorders>
            <w:shd w:val="clear" w:color="auto" w:fill="auto"/>
            <w:noWrap/>
            <w:vAlign w:val="bottom"/>
            <w:hideMark/>
          </w:tcPr>
          <w:p w14:paraId="04EFC70B" w14:textId="77777777" w:rsidR="00E90E5F" w:rsidRPr="00E90E5F" w:rsidRDefault="00E90E5F" w:rsidP="00E90E5F">
            <w:pPr>
              <w:rPr>
                <w:rFonts w:ascii="Calibri" w:hAnsi="Calibri" w:cs="Calibri"/>
                <w:color w:val="000000"/>
                <w:sz w:val="20"/>
                <w:szCs w:val="20"/>
              </w:rPr>
            </w:pPr>
            <w:r w:rsidRPr="00E90E5F">
              <w:rPr>
                <w:rFonts w:ascii="Calibri" w:hAnsi="Calibri" w:cs="Calibri"/>
                <w:color w:val="000000"/>
                <w:sz w:val="20"/>
                <w:szCs w:val="20"/>
              </w:rPr>
              <w:t>8590228022707</w:t>
            </w:r>
          </w:p>
        </w:tc>
        <w:tc>
          <w:tcPr>
            <w:tcW w:w="1040" w:type="dxa"/>
            <w:tcBorders>
              <w:top w:val="nil"/>
              <w:left w:val="nil"/>
              <w:bottom w:val="single" w:sz="4" w:space="0" w:color="auto"/>
              <w:right w:val="single" w:sz="4" w:space="0" w:color="auto"/>
            </w:tcBorders>
            <w:shd w:val="clear" w:color="auto" w:fill="auto"/>
            <w:noWrap/>
            <w:vAlign w:val="bottom"/>
            <w:hideMark/>
          </w:tcPr>
          <w:p w14:paraId="7DB39675" w14:textId="77777777" w:rsidR="00E90E5F" w:rsidRPr="00E90E5F" w:rsidRDefault="00E90E5F" w:rsidP="00E90E5F">
            <w:pPr>
              <w:rPr>
                <w:rFonts w:ascii="Calibri" w:hAnsi="Calibri" w:cs="Calibri"/>
                <w:color w:val="000000"/>
                <w:sz w:val="20"/>
                <w:szCs w:val="20"/>
              </w:rPr>
            </w:pPr>
            <w:r w:rsidRPr="00E90E5F">
              <w:rPr>
                <w:rFonts w:ascii="Calibri" w:hAnsi="Calibri" w:cs="Calibri"/>
                <w:color w:val="000000"/>
                <w:sz w:val="20"/>
                <w:szCs w:val="20"/>
              </w:rPr>
              <w:t>R61</w:t>
            </w:r>
          </w:p>
        </w:tc>
        <w:tc>
          <w:tcPr>
            <w:tcW w:w="3540" w:type="dxa"/>
            <w:tcBorders>
              <w:top w:val="nil"/>
              <w:left w:val="nil"/>
              <w:bottom w:val="single" w:sz="4" w:space="0" w:color="auto"/>
              <w:right w:val="single" w:sz="4" w:space="0" w:color="auto"/>
            </w:tcBorders>
            <w:shd w:val="clear" w:color="auto" w:fill="auto"/>
            <w:noWrap/>
            <w:vAlign w:val="bottom"/>
            <w:hideMark/>
          </w:tcPr>
          <w:p w14:paraId="6D9FFFCF" w14:textId="77777777" w:rsidR="00E90E5F" w:rsidRPr="00E90E5F" w:rsidRDefault="00E90E5F" w:rsidP="00E90E5F">
            <w:pPr>
              <w:rPr>
                <w:rFonts w:ascii="Calibri" w:hAnsi="Calibri" w:cs="Calibri"/>
                <w:color w:val="000000"/>
                <w:sz w:val="20"/>
                <w:szCs w:val="20"/>
              </w:rPr>
            </w:pPr>
            <w:r w:rsidRPr="00E90E5F">
              <w:rPr>
                <w:rFonts w:ascii="Calibri" w:hAnsi="Calibri" w:cs="Calibri"/>
                <w:color w:val="000000"/>
                <w:sz w:val="20"/>
                <w:szCs w:val="20"/>
              </w:rPr>
              <w:t xml:space="preserve">Ježek v kleci </w:t>
            </w:r>
          </w:p>
        </w:tc>
        <w:tc>
          <w:tcPr>
            <w:tcW w:w="1600" w:type="dxa"/>
            <w:tcBorders>
              <w:top w:val="nil"/>
              <w:left w:val="nil"/>
              <w:bottom w:val="single" w:sz="4" w:space="0" w:color="auto"/>
              <w:right w:val="single" w:sz="4" w:space="0" w:color="auto"/>
            </w:tcBorders>
            <w:shd w:val="clear" w:color="auto" w:fill="auto"/>
            <w:noWrap/>
            <w:vAlign w:val="bottom"/>
            <w:hideMark/>
          </w:tcPr>
          <w:p w14:paraId="2E25AB66" w14:textId="77777777" w:rsidR="00E90E5F" w:rsidRPr="00E90E5F" w:rsidRDefault="00E90E5F" w:rsidP="00E90E5F">
            <w:pPr>
              <w:jc w:val="right"/>
              <w:rPr>
                <w:rFonts w:ascii="Calibri" w:hAnsi="Calibri" w:cs="Calibri"/>
                <w:color w:val="000000"/>
                <w:sz w:val="20"/>
                <w:szCs w:val="20"/>
              </w:rPr>
            </w:pPr>
            <w:r w:rsidRPr="00E90E5F">
              <w:rPr>
                <w:rFonts w:ascii="Calibri" w:hAnsi="Calibri" w:cs="Calibri"/>
                <w:color w:val="000000"/>
                <w:sz w:val="20"/>
                <w:szCs w:val="20"/>
              </w:rPr>
              <w:t>148,17</w:t>
            </w:r>
          </w:p>
        </w:tc>
      </w:tr>
      <w:tr w:rsidR="00E90E5F" w:rsidRPr="00E90E5F" w14:paraId="621413CB" w14:textId="77777777" w:rsidTr="00E90E5F">
        <w:trPr>
          <w:trHeight w:val="260"/>
        </w:trPr>
        <w:tc>
          <w:tcPr>
            <w:tcW w:w="1640" w:type="dxa"/>
            <w:tcBorders>
              <w:top w:val="nil"/>
              <w:left w:val="single" w:sz="4" w:space="0" w:color="auto"/>
              <w:bottom w:val="single" w:sz="4" w:space="0" w:color="auto"/>
              <w:right w:val="single" w:sz="4" w:space="0" w:color="auto"/>
            </w:tcBorders>
            <w:shd w:val="clear" w:color="auto" w:fill="auto"/>
            <w:noWrap/>
            <w:vAlign w:val="bottom"/>
            <w:hideMark/>
          </w:tcPr>
          <w:p w14:paraId="41963C3E" w14:textId="77777777" w:rsidR="00E90E5F" w:rsidRPr="00E90E5F" w:rsidRDefault="00E90E5F" w:rsidP="00E90E5F">
            <w:pPr>
              <w:rPr>
                <w:rFonts w:ascii="Calibri" w:hAnsi="Calibri" w:cs="Calibri"/>
                <w:color w:val="000000"/>
                <w:sz w:val="20"/>
                <w:szCs w:val="20"/>
              </w:rPr>
            </w:pPr>
            <w:r w:rsidRPr="00E90E5F">
              <w:rPr>
                <w:rFonts w:ascii="Calibri" w:hAnsi="Calibri" w:cs="Calibri"/>
                <w:color w:val="000000"/>
                <w:sz w:val="20"/>
                <w:szCs w:val="20"/>
              </w:rPr>
              <w:t>8590228053558</w:t>
            </w:r>
          </w:p>
        </w:tc>
        <w:tc>
          <w:tcPr>
            <w:tcW w:w="1040" w:type="dxa"/>
            <w:tcBorders>
              <w:top w:val="nil"/>
              <w:left w:val="nil"/>
              <w:bottom w:val="single" w:sz="4" w:space="0" w:color="auto"/>
              <w:right w:val="single" w:sz="4" w:space="0" w:color="auto"/>
            </w:tcBorders>
            <w:shd w:val="clear" w:color="auto" w:fill="auto"/>
            <w:noWrap/>
            <w:vAlign w:val="bottom"/>
            <w:hideMark/>
          </w:tcPr>
          <w:p w14:paraId="3B91EFC3" w14:textId="77777777" w:rsidR="00E90E5F" w:rsidRPr="00E90E5F" w:rsidRDefault="00E90E5F" w:rsidP="00E90E5F">
            <w:pPr>
              <w:rPr>
                <w:rFonts w:ascii="Calibri" w:hAnsi="Calibri" w:cs="Calibri"/>
                <w:color w:val="000000"/>
                <w:sz w:val="20"/>
                <w:szCs w:val="20"/>
              </w:rPr>
            </w:pPr>
            <w:r w:rsidRPr="00E90E5F">
              <w:rPr>
                <w:rFonts w:ascii="Calibri" w:hAnsi="Calibri" w:cs="Calibri"/>
                <w:color w:val="000000"/>
                <w:sz w:val="20"/>
                <w:szCs w:val="20"/>
              </w:rPr>
              <w:t>RHL</w:t>
            </w:r>
          </w:p>
        </w:tc>
        <w:tc>
          <w:tcPr>
            <w:tcW w:w="3540" w:type="dxa"/>
            <w:tcBorders>
              <w:top w:val="nil"/>
              <w:left w:val="nil"/>
              <w:bottom w:val="single" w:sz="4" w:space="0" w:color="auto"/>
              <w:right w:val="single" w:sz="4" w:space="0" w:color="auto"/>
            </w:tcBorders>
            <w:shd w:val="clear" w:color="auto" w:fill="auto"/>
            <w:noWrap/>
            <w:vAlign w:val="bottom"/>
            <w:hideMark/>
          </w:tcPr>
          <w:p w14:paraId="68A7F27D" w14:textId="77777777" w:rsidR="00E90E5F" w:rsidRPr="00E90E5F" w:rsidRDefault="00E90E5F" w:rsidP="00E90E5F">
            <w:pPr>
              <w:rPr>
                <w:rFonts w:ascii="Calibri" w:hAnsi="Calibri" w:cs="Calibri"/>
                <w:color w:val="000000"/>
                <w:sz w:val="20"/>
                <w:szCs w:val="20"/>
              </w:rPr>
            </w:pPr>
            <w:r w:rsidRPr="00E90E5F">
              <w:rPr>
                <w:rFonts w:ascii="Calibri" w:hAnsi="Calibri" w:cs="Calibri"/>
                <w:color w:val="000000"/>
                <w:sz w:val="20"/>
                <w:szCs w:val="20"/>
              </w:rPr>
              <w:t>RŠ - Hlavolamy</w:t>
            </w:r>
          </w:p>
        </w:tc>
        <w:tc>
          <w:tcPr>
            <w:tcW w:w="1600" w:type="dxa"/>
            <w:tcBorders>
              <w:top w:val="nil"/>
              <w:left w:val="nil"/>
              <w:bottom w:val="single" w:sz="4" w:space="0" w:color="auto"/>
              <w:right w:val="single" w:sz="4" w:space="0" w:color="auto"/>
            </w:tcBorders>
            <w:shd w:val="clear" w:color="auto" w:fill="auto"/>
            <w:noWrap/>
            <w:vAlign w:val="bottom"/>
            <w:hideMark/>
          </w:tcPr>
          <w:p w14:paraId="0E0E9FC5" w14:textId="77777777" w:rsidR="00E90E5F" w:rsidRPr="00E90E5F" w:rsidRDefault="00E90E5F" w:rsidP="00E90E5F">
            <w:pPr>
              <w:jc w:val="right"/>
              <w:rPr>
                <w:rFonts w:ascii="Calibri" w:hAnsi="Calibri" w:cs="Calibri"/>
                <w:color w:val="000000"/>
                <w:sz w:val="20"/>
                <w:szCs w:val="20"/>
              </w:rPr>
            </w:pPr>
            <w:r w:rsidRPr="00E90E5F">
              <w:rPr>
                <w:rFonts w:ascii="Calibri" w:hAnsi="Calibri" w:cs="Calibri"/>
                <w:color w:val="000000"/>
                <w:sz w:val="20"/>
                <w:szCs w:val="20"/>
              </w:rPr>
              <w:t>177,92</w:t>
            </w:r>
          </w:p>
        </w:tc>
      </w:tr>
      <w:tr w:rsidR="00E90E5F" w:rsidRPr="00E90E5F" w14:paraId="180F3888" w14:textId="77777777" w:rsidTr="00E90E5F">
        <w:trPr>
          <w:trHeight w:val="260"/>
        </w:trPr>
        <w:tc>
          <w:tcPr>
            <w:tcW w:w="1640" w:type="dxa"/>
            <w:tcBorders>
              <w:top w:val="nil"/>
              <w:left w:val="single" w:sz="4" w:space="0" w:color="auto"/>
              <w:bottom w:val="single" w:sz="4" w:space="0" w:color="auto"/>
              <w:right w:val="single" w:sz="4" w:space="0" w:color="auto"/>
            </w:tcBorders>
            <w:shd w:val="clear" w:color="auto" w:fill="auto"/>
            <w:noWrap/>
            <w:vAlign w:val="bottom"/>
            <w:hideMark/>
          </w:tcPr>
          <w:p w14:paraId="37483AAC" w14:textId="77777777" w:rsidR="00E90E5F" w:rsidRPr="00E90E5F" w:rsidRDefault="00E90E5F" w:rsidP="00E90E5F">
            <w:pPr>
              <w:rPr>
                <w:rFonts w:ascii="Calibri" w:hAnsi="Calibri" w:cs="Calibri"/>
                <w:color w:val="000000"/>
                <w:sz w:val="20"/>
                <w:szCs w:val="20"/>
              </w:rPr>
            </w:pPr>
            <w:r w:rsidRPr="00E90E5F">
              <w:rPr>
                <w:rFonts w:ascii="Calibri" w:hAnsi="Calibri" w:cs="Calibri"/>
                <w:color w:val="000000"/>
                <w:sz w:val="20"/>
                <w:szCs w:val="20"/>
              </w:rPr>
              <w:t>8590228015396</w:t>
            </w:r>
          </w:p>
        </w:tc>
        <w:tc>
          <w:tcPr>
            <w:tcW w:w="1040" w:type="dxa"/>
            <w:tcBorders>
              <w:top w:val="nil"/>
              <w:left w:val="nil"/>
              <w:bottom w:val="single" w:sz="4" w:space="0" w:color="auto"/>
              <w:right w:val="single" w:sz="4" w:space="0" w:color="auto"/>
            </w:tcBorders>
            <w:shd w:val="clear" w:color="auto" w:fill="auto"/>
            <w:noWrap/>
            <w:vAlign w:val="bottom"/>
            <w:hideMark/>
          </w:tcPr>
          <w:p w14:paraId="68FFAFD9" w14:textId="77777777" w:rsidR="00E90E5F" w:rsidRPr="00E90E5F" w:rsidRDefault="00E90E5F" w:rsidP="00E90E5F">
            <w:pPr>
              <w:rPr>
                <w:rFonts w:ascii="Calibri" w:hAnsi="Calibri" w:cs="Calibri"/>
                <w:color w:val="000000"/>
                <w:sz w:val="20"/>
                <w:szCs w:val="20"/>
              </w:rPr>
            </w:pPr>
            <w:r w:rsidRPr="00E90E5F">
              <w:rPr>
                <w:rFonts w:ascii="Calibri" w:hAnsi="Calibri" w:cs="Calibri"/>
                <w:color w:val="000000"/>
                <w:sz w:val="20"/>
                <w:szCs w:val="20"/>
              </w:rPr>
              <w:t>RM1</w:t>
            </w:r>
          </w:p>
        </w:tc>
        <w:tc>
          <w:tcPr>
            <w:tcW w:w="3540" w:type="dxa"/>
            <w:tcBorders>
              <w:top w:val="nil"/>
              <w:left w:val="nil"/>
              <w:bottom w:val="single" w:sz="4" w:space="0" w:color="auto"/>
              <w:right w:val="single" w:sz="4" w:space="0" w:color="auto"/>
            </w:tcBorders>
            <w:shd w:val="clear" w:color="auto" w:fill="auto"/>
            <w:noWrap/>
            <w:vAlign w:val="bottom"/>
            <w:hideMark/>
          </w:tcPr>
          <w:p w14:paraId="340A1018" w14:textId="77777777" w:rsidR="00E90E5F" w:rsidRPr="00E90E5F" w:rsidRDefault="00E90E5F" w:rsidP="00E90E5F">
            <w:pPr>
              <w:rPr>
                <w:rFonts w:ascii="Calibri" w:hAnsi="Calibri" w:cs="Calibri"/>
                <w:color w:val="000000"/>
                <w:sz w:val="20"/>
                <w:szCs w:val="20"/>
              </w:rPr>
            </w:pPr>
            <w:r w:rsidRPr="00E90E5F">
              <w:rPr>
                <w:rFonts w:ascii="Calibri" w:hAnsi="Calibri" w:cs="Calibri"/>
                <w:color w:val="000000"/>
                <w:sz w:val="20"/>
                <w:szCs w:val="20"/>
              </w:rPr>
              <w:t>Retro mentolky</w:t>
            </w:r>
          </w:p>
        </w:tc>
        <w:tc>
          <w:tcPr>
            <w:tcW w:w="1600" w:type="dxa"/>
            <w:tcBorders>
              <w:top w:val="nil"/>
              <w:left w:val="nil"/>
              <w:bottom w:val="single" w:sz="4" w:space="0" w:color="auto"/>
              <w:right w:val="single" w:sz="4" w:space="0" w:color="auto"/>
            </w:tcBorders>
            <w:shd w:val="clear" w:color="auto" w:fill="auto"/>
            <w:noWrap/>
            <w:vAlign w:val="bottom"/>
            <w:hideMark/>
          </w:tcPr>
          <w:p w14:paraId="011830A7" w14:textId="77777777" w:rsidR="00E90E5F" w:rsidRPr="00E90E5F" w:rsidRDefault="00E90E5F" w:rsidP="00E90E5F">
            <w:pPr>
              <w:jc w:val="right"/>
              <w:rPr>
                <w:rFonts w:ascii="Calibri" w:hAnsi="Calibri" w:cs="Calibri"/>
                <w:color w:val="000000"/>
                <w:sz w:val="20"/>
                <w:szCs w:val="20"/>
              </w:rPr>
            </w:pPr>
            <w:r w:rsidRPr="00E90E5F">
              <w:rPr>
                <w:rFonts w:ascii="Calibri" w:hAnsi="Calibri" w:cs="Calibri"/>
                <w:color w:val="000000"/>
                <w:sz w:val="20"/>
                <w:szCs w:val="20"/>
              </w:rPr>
              <w:t>61,88</w:t>
            </w:r>
          </w:p>
        </w:tc>
      </w:tr>
      <w:tr w:rsidR="00E90E5F" w:rsidRPr="00E90E5F" w14:paraId="5771FA7C" w14:textId="77777777" w:rsidTr="00E90E5F">
        <w:trPr>
          <w:trHeight w:val="260"/>
        </w:trPr>
        <w:tc>
          <w:tcPr>
            <w:tcW w:w="1640" w:type="dxa"/>
            <w:tcBorders>
              <w:top w:val="nil"/>
              <w:left w:val="single" w:sz="4" w:space="0" w:color="auto"/>
              <w:bottom w:val="single" w:sz="4" w:space="0" w:color="auto"/>
              <w:right w:val="single" w:sz="4" w:space="0" w:color="auto"/>
            </w:tcBorders>
            <w:shd w:val="clear" w:color="auto" w:fill="auto"/>
            <w:noWrap/>
            <w:vAlign w:val="bottom"/>
            <w:hideMark/>
          </w:tcPr>
          <w:p w14:paraId="1AF88649" w14:textId="77777777" w:rsidR="00E90E5F" w:rsidRPr="00E90E5F" w:rsidRDefault="00E90E5F" w:rsidP="00E90E5F">
            <w:pPr>
              <w:rPr>
                <w:rFonts w:ascii="Calibri" w:hAnsi="Calibri" w:cs="Calibri"/>
                <w:color w:val="000000"/>
                <w:sz w:val="20"/>
                <w:szCs w:val="20"/>
              </w:rPr>
            </w:pPr>
            <w:r w:rsidRPr="00E90E5F">
              <w:rPr>
                <w:rFonts w:ascii="Calibri" w:hAnsi="Calibri" w:cs="Calibri"/>
                <w:color w:val="000000"/>
                <w:sz w:val="20"/>
                <w:szCs w:val="20"/>
              </w:rPr>
              <w:lastRenderedPageBreak/>
              <w:t>9788076880696</w:t>
            </w:r>
          </w:p>
        </w:tc>
        <w:tc>
          <w:tcPr>
            <w:tcW w:w="1040" w:type="dxa"/>
            <w:tcBorders>
              <w:top w:val="nil"/>
              <w:left w:val="nil"/>
              <w:bottom w:val="single" w:sz="4" w:space="0" w:color="auto"/>
              <w:right w:val="single" w:sz="4" w:space="0" w:color="auto"/>
            </w:tcBorders>
            <w:shd w:val="clear" w:color="auto" w:fill="auto"/>
            <w:noWrap/>
            <w:vAlign w:val="bottom"/>
            <w:hideMark/>
          </w:tcPr>
          <w:p w14:paraId="4B446B6F" w14:textId="77777777" w:rsidR="00E90E5F" w:rsidRPr="00E90E5F" w:rsidRDefault="00E90E5F" w:rsidP="00E90E5F">
            <w:pPr>
              <w:rPr>
                <w:rFonts w:ascii="Calibri" w:hAnsi="Calibri" w:cs="Calibri"/>
                <w:color w:val="000000"/>
                <w:sz w:val="20"/>
                <w:szCs w:val="20"/>
              </w:rPr>
            </w:pPr>
            <w:r w:rsidRPr="00E90E5F">
              <w:rPr>
                <w:rFonts w:ascii="Calibri" w:hAnsi="Calibri" w:cs="Calibri"/>
                <w:color w:val="000000"/>
                <w:sz w:val="20"/>
                <w:szCs w:val="20"/>
              </w:rPr>
              <w:t>RR9</w:t>
            </w:r>
          </w:p>
        </w:tc>
        <w:tc>
          <w:tcPr>
            <w:tcW w:w="3540" w:type="dxa"/>
            <w:tcBorders>
              <w:top w:val="nil"/>
              <w:left w:val="nil"/>
              <w:bottom w:val="single" w:sz="4" w:space="0" w:color="auto"/>
              <w:right w:val="single" w:sz="4" w:space="0" w:color="auto"/>
            </w:tcBorders>
            <w:shd w:val="clear" w:color="auto" w:fill="auto"/>
            <w:noWrap/>
            <w:vAlign w:val="bottom"/>
            <w:hideMark/>
          </w:tcPr>
          <w:p w14:paraId="1ADA5968" w14:textId="77777777" w:rsidR="00E90E5F" w:rsidRPr="00E90E5F" w:rsidRDefault="00E90E5F" w:rsidP="00E90E5F">
            <w:pPr>
              <w:rPr>
                <w:rFonts w:ascii="Calibri" w:hAnsi="Calibri" w:cs="Calibri"/>
                <w:color w:val="000000"/>
                <w:sz w:val="20"/>
                <w:szCs w:val="20"/>
              </w:rPr>
            </w:pPr>
            <w:r w:rsidRPr="00E90E5F">
              <w:rPr>
                <w:rFonts w:ascii="Calibri" w:hAnsi="Calibri" w:cs="Calibri"/>
                <w:color w:val="000000"/>
                <w:sz w:val="20"/>
                <w:szCs w:val="20"/>
              </w:rPr>
              <w:t>Kvído - Cestovní aktivity</w:t>
            </w:r>
          </w:p>
        </w:tc>
        <w:tc>
          <w:tcPr>
            <w:tcW w:w="1600" w:type="dxa"/>
            <w:tcBorders>
              <w:top w:val="nil"/>
              <w:left w:val="nil"/>
              <w:bottom w:val="single" w:sz="4" w:space="0" w:color="auto"/>
              <w:right w:val="single" w:sz="4" w:space="0" w:color="auto"/>
            </w:tcBorders>
            <w:shd w:val="clear" w:color="auto" w:fill="auto"/>
            <w:noWrap/>
            <w:vAlign w:val="bottom"/>
            <w:hideMark/>
          </w:tcPr>
          <w:p w14:paraId="45A49EEE" w14:textId="77777777" w:rsidR="00E90E5F" w:rsidRPr="00E90E5F" w:rsidRDefault="00E90E5F" w:rsidP="00E90E5F">
            <w:pPr>
              <w:jc w:val="right"/>
              <w:rPr>
                <w:rFonts w:ascii="Calibri" w:hAnsi="Calibri" w:cs="Calibri"/>
                <w:color w:val="000000"/>
                <w:sz w:val="20"/>
                <w:szCs w:val="20"/>
              </w:rPr>
            </w:pPr>
            <w:r w:rsidRPr="00E90E5F">
              <w:rPr>
                <w:rFonts w:ascii="Calibri" w:hAnsi="Calibri" w:cs="Calibri"/>
                <w:color w:val="000000"/>
                <w:sz w:val="20"/>
                <w:szCs w:val="20"/>
              </w:rPr>
              <w:t>107,28</w:t>
            </w:r>
          </w:p>
        </w:tc>
      </w:tr>
      <w:tr w:rsidR="00E90E5F" w:rsidRPr="00E90E5F" w14:paraId="5D80DE14" w14:textId="77777777" w:rsidTr="00E90E5F">
        <w:trPr>
          <w:trHeight w:val="260"/>
        </w:trPr>
        <w:tc>
          <w:tcPr>
            <w:tcW w:w="1640" w:type="dxa"/>
            <w:tcBorders>
              <w:top w:val="nil"/>
              <w:left w:val="single" w:sz="4" w:space="0" w:color="auto"/>
              <w:bottom w:val="single" w:sz="4" w:space="0" w:color="auto"/>
              <w:right w:val="single" w:sz="4" w:space="0" w:color="auto"/>
            </w:tcBorders>
            <w:shd w:val="clear" w:color="auto" w:fill="auto"/>
            <w:noWrap/>
            <w:vAlign w:val="bottom"/>
            <w:hideMark/>
          </w:tcPr>
          <w:p w14:paraId="4AA341B6" w14:textId="77777777" w:rsidR="00E90E5F" w:rsidRPr="00E90E5F" w:rsidRDefault="00E90E5F" w:rsidP="00E90E5F">
            <w:pPr>
              <w:rPr>
                <w:rFonts w:ascii="Calibri" w:hAnsi="Calibri" w:cs="Calibri"/>
                <w:color w:val="000000"/>
                <w:sz w:val="20"/>
                <w:szCs w:val="20"/>
              </w:rPr>
            </w:pPr>
            <w:r w:rsidRPr="00E90E5F">
              <w:rPr>
                <w:rFonts w:ascii="Calibri" w:hAnsi="Calibri" w:cs="Calibri"/>
                <w:color w:val="000000"/>
                <w:sz w:val="20"/>
                <w:szCs w:val="20"/>
              </w:rPr>
              <w:t>9788076880474</w:t>
            </w:r>
          </w:p>
        </w:tc>
        <w:tc>
          <w:tcPr>
            <w:tcW w:w="1040" w:type="dxa"/>
            <w:tcBorders>
              <w:top w:val="nil"/>
              <w:left w:val="nil"/>
              <w:bottom w:val="single" w:sz="4" w:space="0" w:color="auto"/>
              <w:right w:val="single" w:sz="4" w:space="0" w:color="auto"/>
            </w:tcBorders>
            <w:shd w:val="clear" w:color="auto" w:fill="auto"/>
            <w:noWrap/>
            <w:vAlign w:val="bottom"/>
            <w:hideMark/>
          </w:tcPr>
          <w:p w14:paraId="741CB4B6" w14:textId="77777777" w:rsidR="00E90E5F" w:rsidRPr="00E90E5F" w:rsidRDefault="00E90E5F" w:rsidP="00E90E5F">
            <w:pPr>
              <w:rPr>
                <w:rFonts w:ascii="Calibri" w:hAnsi="Calibri" w:cs="Calibri"/>
                <w:color w:val="000000"/>
                <w:sz w:val="20"/>
                <w:szCs w:val="20"/>
              </w:rPr>
            </w:pPr>
            <w:r w:rsidRPr="00E90E5F">
              <w:rPr>
                <w:rFonts w:ascii="Calibri" w:hAnsi="Calibri" w:cs="Calibri"/>
                <w:color w:val="000000"/>
                <w:sz w:val="20"/>
                <w:szCs w:val="20"/>
              </w:rPr>
              <w:t>RRA</w:t>
            </w:r>
          </w:p>
        </w:tc>
        <w:tc>
          <w:tcPr>
            <w:tcW w:w="3540" w:type="dxa"/>
            <w:tcBorders>
              <w:top w:val="nil"/>
              <w:left w:val="nil"/>
              <w:bottom w:val="single" w:sz="4" w:space="0" w:color="auto"/>
              <w:right w:val="single" w:sz="4" w:space="0" w:color="auto"/>
            </w:tcBorders>
            <w:shd w:val="clear" w:color="auto" w:fill="auto"/>
            <w:noWrap/>
            <w:vAlign w:val="bottom"/>
            <w:hideMark/>
          </w:tcPr>
          <w:p w14:paraId="0C4DA2E8" w14:textId="77777777" w:rsidR="00E90E5F" w:rsidRPr="00E90E5F" w:rsidRDefault="00E90E5F" w:rsidP="00E90E5F">
            <w:pPr>
              <w:rPr>
                <w:rFonts w:ascii="Calibri" w:hAnsi="Calibri" w:cs="Calibri"/>
                <w:color w:val="000000"/>
                <w:sz w:val="20"/>
                <w:szCs w:val="20"/>
              </w:rPr>
            </w:pPr>
            <w:r w:rsidRPr="00E90E5F">
              <w:rPr>
                <w:rFonts w:ascii="Calibri" w:hAnsi="Calibri" w:cs="Calibri"/>
                <w:color w:val="000000"/>
                <w:sz w:val="20"/>
                <w:szCs w:val="20"/>
              </w:rPr>
              <w:t xml:space="preserve">Kvído - Sešitové </w:t>
            </w:r>
            <w:proofErr w:type="spellStart"/>
            <w:r w:rsidRPr="00E90E5F">
              <w:rPr>
                <w:rFonts w:ascii="Calibri" w:hAnsi="Calibri" w:cs="Calibri"/>
                <w:color w:val="000000"/>
                <w:sz w:val="20"/>
                <w:szCs w:val="20"/>
              </w:rPr>
              <w:t>únikovky</w:t>
            </w:r>
            <w:proofErr w:type="spellEnd"/>
          </w:p>
        </w:tc>
        <w:tc>
          <w:tcPr>
            <w:tcW w:w="1600" w:type="dxa"/>
            <w:tcBorders>
              <w:top w:val="nil"/>
              <w:left w:val="nil"/>
              <w:bottom w:val="single" w:sz="4" w:space="0" w:color="auto"/>
              <w:right w:val="single" w:sz="4" w:space="0" w:color="auto"/>
            </w:tcBorders>
            <w:shd w:val="clear" w:color="auto" w:fill="auto"/>
            <w:noWrap/>
            <w:vAlign w:val="bottom"/>
            <w:hideMark/>
          </w:tcPr>
          <w:p w14:paraId="196F4A44" w14:textId="77777777" w:rsidR="00E90E5F" w:rsidRPr="00E90E5F" w:rsidRDefault="00E90E5F" w:rsidP="00E90E5F">
            <w:pPr>
              <w:jc w:val="right"/>
              <w:rPr>
                <w:rFonts w:ascii="Calibri" w:hAnsi="Calibri" w:cs="Calibri"/>
                <w:color w:val="000000"/>
                <w:sz w:val="20"/>
                <w:szCs w:val="20"/>
              </w:rPr>
            </w:pPr>
            <w:r w:rsidRPr="00E90E5F">
              <w:rPr>
                <w:rFonts w:ascii="Calibri" w:hAnsi="Calibri" w:cs="Calibri"/>
                <w:color w:val="000000"/>
                <w:sz w:val="20"/>
                <w:szCs w:val="20"/>
              </w:rPr>
              <w:t>64,8</w:t>
            </w:r>
          </w:p>
        </w:tc>
      </w:tr>
      <w:tr w:rsidR="00E90E5F" w:rsidRPr="00E90E5F" w14:paraId="17D1749E" w14:textId="77777777" w:rsidTr="00E90E5F">
        <w:trPr>
          <w:trHeight w:val="260"/>
        </w:trPr>
        <w:tc>
          <w:tcPr>
            <w:tcW w:w="1640" w:type="dxa"/>
            <w:tcBorders>
              <w:top w:val="nil"/>
              <w:left w:val="single" w:sz="4" w:space="0" w:color="auto"/>
              <w:bottom w:val="single" w:sz="4" w:space="0" w:color="auto"/>
              <w:right w:val="single" w:sz="4" w:space="0" w:color="auto"/>
            </w:tcBorders>
            <w:shd w:val="clear" w:color="auto" w:fill="auto"/>
            <w:noWrap/>
            <w:vAlign w:val="bottom"/>
            <w:hideMark/>
          </w:tcPr>
          <w:p w14:paraId="33D49B21" w14:textId="77777777" w:rsidR="00E90E5F" w:rsidRPr="00E90E5F" w:rsidRDefault="00E90E5F" w:rsidP="00E90E5F">
            <w:pPr>
              <w:rPr>
                <w:rFonts w:ascii="Calibri" w:hAnsi="Calibri" w:cs="Calibri"/>
                <w:color w:val="000000"/>
                <w:sz w:val="20"/>
                <w:szCs w:val="20"/>
              </w:rPr>
            </w:pPr>
            <w:r w:rsidRPr="00E90E5F">
              <w:rPr>
                <w:rFonts w:ascii="Calibri" w:hAnsi="Calibri" w:cs="Calibri"/>
                <w:color w:val="000000"/>
                <w:sz w:val="20"/>
                <w:szCs w:val="20"/>
              </w:rPr>
              <w:t>9788076880504</w:t>
            </w:r>
          </w:p>
        </w:tc>
        <w:tc>
          <w:tcPr>
            <w:tcW w:w="1040" w:type="dxa"/>
            <w:tcBorders>
              <w:top w:val="nil"/>
              <w:left w:val="nil"/>
              <w:bottom w:val="single" w:sz="4" w:space="0" w:color="auto"/>
              <w:right w:val="single" w:sz="4" w:space="0" w:color="auto"/>
            </w:tcBorders>
            <w:shd w:val="clear" w:color="auto" w:fill="auto"/>
            <w:noWrap/>
            <w:vAlign w:val="bottom"/>
            <w:hideMark/>
          </w:tcPr>
          <w:p w14:paraId="7E50101C" w14:textId="77777777" w:rsidR="00E90E5F" w:rsidRPr="00E90E5F" w:rsidRDefault="00E90E5F" w:rsidP="00E90E5F">
            <w:pPr>
              <w:rPr>
                <w:rFonts w:ascii="Calibri" w:hAnsi="Calibri" w:cs="Calibri"/>
                <w:color w:val="000000"/>
                <w:sz w:val="20"/>
                <w:szCs w:val="20"/>
              </w:rPr>
            </w:pPr>
            <w:r w:rsidRPr="00E90E5F">
              <w:rPr>
                <w:rFonts w:ascii="Calibri" w:hAnsi="Calibri" w:cs="Calibri"/>
                <w:color w:val="000000"/>
                <w:sz w:val="20"/>
                <w:szCs w:val="20"/>
              </w:rPr>
              <w:t>RRB</w:t>
            </w:r>
          </w:p>
        </w:tc>
        <w:tc>
          <w:tcPr>
            <w:tcW w:w="3540" w:type="dxa"/>
            <w:tcBorders>
              <w:top w:val="nil"/>
              <w:left w:val="nil"/>
              <w:bottom w:val="single" w:sz="4" w:space="0" w:color="auto"/>
              <w:right w:val="single" w:sz="4" w:space="0" w:color="auto"/>
            </w:tcBorders>
            <w:shd w:val="clear" w:color="auto" w:fill="auto"/>
            <w:noWrap/>
            <w:vAlign w:val="bottom"/>
            <w:hideMark/>
          </w:tcPr>
          <w:p w14:paraId="6086FB2E" w14:textId="77777777" w:rsidR="00E90E5F" w:rsidRPr="00E90E5F" w:rsidRDefault="00E90E5F" w:rsidP="00E90E5F">
            <w:pPr>
              <w:rPr>
                <w:rFonts w:ascii="Calibri" w:hAnsi="Calibri" w:cs="Calibri"/>
                <w:color w:val="000000"/>
                <w:sz w:val="20"/>
                <w:szCs w:val="20"/>
              </w:rPr>
            </w:pPr>
            <w:r w:rsidRPr="00E90E5F">
              <w:rPr>
                <w:rFonts w:ascii="Calibri" w:hAnsi="Calibri" w:cs="Calibri"/>
                <w:color w:val="000000"/>
                <w:sz w:val="20"/>
                <w:szCs w:val="20"/>
              </w:rPr>
              <w:t xml:space="preserve">Kvído - </w:t>
            </w:r>
            <w:proofErr w:type="spellStart"/>
            <w:r w:rsidRPr="00E90E5F">
              <w:rPr>
                <w:rFonts w:ascii="Calibri" w:hAnsi="Calibri" w:cs="Calibri"/>
                <w:color w:val="000000"/>
                <w:sz w:val="20"/>
                <w:szCs w:val="20"/>
              </w:rPr>
              <w:t>Samolepkové</w:t>
            </w:r>
            <w:proofErr w:type="spellEnd"/>
            <w:r w:rsidRPr="00E90E5F">
              <w:rPr>
                <w:rFonts w:ascii="Calibri" w:hAnsi="Calibri" w:cs="Calibri"/>
                <w:color w:val="000000"/>
                <w:sz w:val="20"/>
                <w:szCs w:val="20"/>
              </w:rPr>
              <w:t xml:space="preserve"> aktivity</w:t>
            </w:r>
          </w:p>
        </w:tc>
        <w:tc>
          <w:tcPr>
            <w:tcW w:w="1600" w:type="dxa"/>
            <w:tcBorders>
              <w:top w:val="nil"/>
              <w:left w:val="nil"/>
              <w:bottom w:val="single" w:sz="4" w:space="0" w:color="auto"/>
              <w:right w:val="single" w:sz="4" w:space="0" w:color="auto"/>
            </w:tcBorders>
            <w:shd w:val="clear" w:color="auto" w:fill="auto"/>
            <w:noWrap/>
            <w:vAlign w:val="bottom"/>
            <w:hideMark/>
          </w:tcPr>
          <w:p w14:paraId="355EFB0A" w14:textId="77777777" w:rsidR="00E90E5F" w:rsidRPr="00E90E5F" w:rsidRDefault="00E90E5F" w:rsidP="00E90E5F">
            <w:pPr>
              <w:jc w:val="right"/>
              <w:rPr>
                <w:rFonts w:ascii="Calibri" w:hAnsi="Calibri" w:cs="Calibri"/>
                <w:color w:val="000000"/>
                <w:sz w:val="20"/>
                <w:szCs w:val="20"/>
              </w:rPr>
            </w:pPr>
            <w:r w:rsidRPr="00E90E5F">
              <w:rPr>
                <w:rFonts w:ascii="Calibri" w:hAnsi="Calibri" w:cs="Calibri"/>
                <w:color w:val="000000"/>
                <w:sz w:val="20"/>
                <w:szCs w:val="20"/>
              </w:rPr>
              <w:t>107,28</w:t>
            </w:r>
          </w:p>
        </w:tc>
      </w:tr>
      <w:tr w:rsidR="00E90E5F" w:rsidRPr="00E90E5F" w14:paraId="53F2E6D1" w14:textId="77777777" w:rsidTr="00E90E5F">
        <w:trPr>
          <w:trHeight w:val="260"/>
        </w:trPr>
        <w:tc>
          <w:tcPr>
            <w:tcW w:w="1640" w:type="dxa"/>
            <w:tcBorders>
              <w:top w:val="nil"/>
              <w:left w:val="single" w:sz="4" w:space="0" w:color="auto"/>
              <w:bottom w:val="single" w:sz="4" w:space="0" w:color="auto"/>
              <w:right w:val="single" w:sz="4" w:space="0" w:color="auto"/>
            </w:tcBorders>
            <w:shd w:val="clear" w:color="auto" w:fill="auto"/>
            <w:noWrap/>
            <w:vAlign w:val="bottom"/>
            <w:hideMark/>
          </w:tcPr>
          <w:p w14:paraId="59739DE6" w14:textId="77777777" w:rsidR="00E90E5F" w:rsidRPr="00E90E5F" w:rsidRDefault="00E90E5F" w:rsidP="00E90E5F">
            <w:pPr>
              <w:rPr>
                <w:rFonts w:ascii="Calibri" w:hAnsi="Calibri" w:cs="Calibri"/>
                <w:color w:val="000000"/>
                <w:sz w:val="20"/>
                <w:szCs w:val="20"/>
              </w:rPr>
            </w:pPr>
            <w:r w:rsidRPr="00E90E5F">
              <w:rPr>
                <w:rFonts w:ascii="Calibri" w:hAnsi="Calibri" w:cs="Calibri"/>
                <w:color w:val="000000"/>
                <w:sz w:val="20"/>
                <w:szCs w:val="20"/>
              </w:rPr>
              <w:t>8590228079138</w:t>
            </w:r>
          </w:p>
        </w:tc>
        <w:tc>
          <w:tcPr>
            <w:tcW w:w="1040" w:type="dxa"/>
            <w:tcBorders>
              <w:top w:val="nil"/>
              <w:left w:val="nil"/>
              <w:bottom w:val="single" w:sz="4" w:space="0" w:color="auto"/>
              <w:right w:val="single" w:sz="4" w:space="0" w:color="auto"/>
            </w:tcBorders>
            <w:shd w:val="clear" w:color="auto" w:fill="auto"/>
            <w:noWrap/>
            <w:vAlign w:val="bottom"/>
            <w:hideMark/>
          </w:tcPr>
          <w:p w14:paraId="437D6BDA" w14:textId="77777777" w:rsidR="00E90E5F" w:rsidRPr="00E90E5F" w:rsidRDefault="00E90E5F" w:rsidP="00E90E5F">
            <w:pPr>
              <w:rPr>
                <w:rFonts w:ascii="Calibri" w:hAnsi="Calibri" w:cs="Calibri"/>
                <w:color w:val="000000"/>
                <w:sz w:val="20"/>
                <w:szCs w:val="20"/>
              </w:rPr>
            </w:pPr>
            <w:r w:rsidRPr="00E90E5F">
              <w:rPr>
                <w:rFonts w:ascii="Calibri" w:hAnsi="Calibri" w:cs="Calibri"/>
                <w:color w:val="000000"/>
                <w:sz w:val="20"/>
                <w:szCs w:val="20"/>
              </w:rPr>
              <w:t>RTR</w:t>
            </w:r>
          </w:p>
        </w:tc>
        <w:tc>
          <w:tcPr>
            <w:tcW w:w="3540" w:type="dxa"/>
            <w:tcBorders>
              <w:top w:val="nil"/>
              <w:left w:val="nil"/>
              <w:bottom w:val="single" w:sz="4" w:space="0" w:color="auto"/>
              <w:right w:val="single" w:sz="4" w:space="0" w:color="auto"/>
            </w:tcBorders>
            <w:shd w:val="clear" w:color="auto" w:fill="auto"/>
            <w:noWrap/>
            <w:vAlign w:val="bottom"/>
            <w:hideMark/>
          </w:tcPr>
          <w:p w14:paraId="3D9F683B" w14:textId="77777777" w:rsidR="00E90E5F" w:rsidRPr="00E90E5F" w:rsidRDefault="00E90E5F" w:rsidP="00E90E5F">
            <w:pPr>
              <w:rPr>
                <w:rFonts w:ascii="Calibri" w:hAnsi="Calibri" w:cs="Calibri"/>
                <w:color w:val="000000"/>
                <w:sz w:val="20"/>
                <w:szCs w:val="20"/>
              </w:rPr>
            </w:pPr>
            <w:r w:rsidRPr="00E90E5F">
              <w:rPr>
                <w:rFonts w:ascii="Calibri" w:hAnsi="Calibri" w:cs="Calibri"/>
                <w:color w:val="000000"/>
                <w:sz w:val="20"/>
                <w:szCs w:val="20"/>
              </w:rPr>
              <w:t>Kvído - Karetní hry</w:t>
            </w:r>
          </w:p>
        </w:tc>
        <w:tc>
          <w:tcPr>
            <w:tcW w:w="1600" w:type="dxa"/>
            <w:tcBorders>
              <w:top w:val="nil"/>
              <w:left w:val="nil"/>
              <w:bottom w:val="single" w:sz="4" w:space="0" w:color="auto"/>
              <w:right w:val="single" w:sz="4" w:space="0" w:color="auto"/>
            </w:tcBorders>
            <w:shd w:val="clear" w:color="auto" w:fill="auto"/>
            <w:noWrap/>
            <w:vAlign w:val="bottom"/>
            <w:hideMark/>
          </w:tcPr>
          <w:p w14:paraId="276E77B3" w14:textId="77777777" w:rsidR="00E90E5F" w:rsidRPr="00E90E5F" w:rsidRDefault="00E90E5F" w:rsidP="00E90E5F">
            <w:pPr>
              <w:jc w:val="right"/>
              <w:rPr>
                <w:rFonts w:ascii="Calibri" w:hAnsi="Calibri" w:cs="Calibri"/>
                <w:color w:val="000000"/>
                <w:sz w:val="20"/>
                <w:szCs w:val="20"/>
              </w:rPr>
            </w:pPr>
            <w:r w:rsidRPr="00E90E5F">
              <w:rPr>
                <w:rFonts w:ascii="Calibri" w:hAnsi="Calibri" w:cs="Calibri"/>
                <w:color w:val="000000"/>
                <w:sz w:val="20"/>
                <w:szCs w:val="20"/>
              </w:rPr>
              <w:t>177,92</w:t>
            </w:r>
          </w:p>
        </w:tc>
      </w:tr>
      <w:tr w:rsidR="00E90E5F" w:rsidRPr="00E90E5F" w14:paraId="78CFFCD6" w14:textId="77777777" w:rsidTr="00E90E5F">
        <w:trPr>
          <w:trHeight w:val="260"/>
        </w:trPr>
        <w:tc>
          <w:tcPr>
            <w:tcW w:w="1640" w:type="dxa"/>
            <w:tcBorders>
              <w:top w:val="nil"/>
              <w:left w:val="single" w:sz="4" w:space="0" w:color="auto"/>
              <w:bottom w:val="single" w:sz="4" w:space="0" w:color="auto"/>
              <w:right w:val="single" w:sz="4" w:space="0" w:color="auto"/>
            </w:tcBorders>
            <w:shd w:val="clear" w:color="auto" w:fill="auto"/>
            <w:noWrap/>
            <w:vAlign w:val="bottom"/>
            <w:hideMark/>
          </w:tcPr>
          <w:p w14:paraId="288DC322" w14:textId="77777777" w:rsidR="00E90E5F" w:rsidRPr="00E90E5F" w:rsidRDefault="00E90E5F" w:rsidP="00E90E5F">
            <w:pPr>
              <w:rPr>
                <w:rFonts w:ascii="Calibri" w:hAnsi="Calibri" w:cs="Calibri"/>
                <w:color w:val="000000"/>
                <w:sz w:val="20"/>
                <w:szCs w:val="20"/>
              </w:rPr>
            </w:pPr>
            <w:r w:rsidRPr="00E90E5F">
              <w:rPr>
                <w:rFonts w:ascii="Calibri" w:hAnsi="Calibri" w:cs="Calibri"/>
                <w:color w:val="000000"/>
                <w:sz w:val="20"/>
                <w:szCs w:val="20"/>
              </w:rPr>
              <w:t>8590228053565</w:t>
            </w:r>
          </w:p>
        </w:tc>
        <w:tc>
          <w:tcPr>
            <w:tcW w:w="1040" w:type="dxa"/>
            <w:tcBorders>
              <w:top w:val="nil"/>
              <w:left w:val="nil"/>
              <w:bottom w:val="single" w:sz="4" w:space="0" w:color="auto"/>
              <w:right w:val="single" w:sz="4" w:space="0" w:color="auto"/>
            </w:tcBorders>
            <w:shd w:val="clear" w:color="auto" w:fill="auto"/>
            <w:noWrap/>
            <w:vAlign w:val="bottom"/>
            <w:hideMark/>
          </w:tcPr>
          <w:p w14:paraId="6183B5B5" w14:textId="77777777" w:rsidR="00E90E5F" w:rsidRPr="00E90E5F" w:rsidRDefault="00E90E5F" w:rsidP="00E90E5F">
            <w:pPr>
              <w:rPr>
                <w:rFonts w:ascii="Calibri" w:hAnsi="Calibri" w:cs="Calibri"/>
                <w:color w:val="000000"/>
                <w:sz w:val="20"/>
                <w:szCs w:val="20"/>
              </w:rPr>
            </w:pPr>
            <w:r w:rsidRPr="00E90E5F">
              <w:rPr>
                <w:rFonts w:ascii="Calibri" w:hAnsi="Calibri" w:cs="Calibri"/>
                <w:color w:val="000000"/>
                <w:sz w:val="20"/>
                <w:szCs w:val="20"/>
              </w:rPr>
              <w:t>RUN</w:t>
            </w:r>
          </w:p>
        </w:tc>
        <w:tc>
          <w:tcPr>
            <w:tcW w:w="3540" w:type="dxa"/>
            <w:tcBorders>
              <w:top w:val="nil"/>
              <w:left w:val="nil"/>
              <w:bottom w:val="single" w:sz="4" w:space="0" w:color="auto"/>
              <w:right w:val="single" w:sz="4" w:space="0" w:color="auto"/>
            </w:tcBorders>
            <w:shd w:val="clear" w:color="auto" w:fill="auto"/>
            <w:noWrap/>
            <w:vAlign w:val="bottom"/>
            <w:hideMark/>
          </w:tcPr>
          <w:p w14:paraId="14DED01A" w14:textId="77777777" w:rsidR="00E90E5F" w:rsidRPr="00E90E5F" w:rsidRDefault="00E90E5F" w:rsidP="00E90E5F">
            <w:pPr>
              <w:rPr>
                <w:rFonts w:ascii="Calibri" w:hAnsi="Calibri" w:cs="Calibri"/>
                <w:color w:val="000000"/>
                <w:sz w:val="20"/>
                <w:szCs w:val="20"/>
              </w:rPr>
            </w:pPr>
            <w:r w:rsidRPr="00E90E5F">
              <w:rPr>
                <w:rFonts w:ascii="Calibri" w:hAnsi="Calibri" w:cs="Calibri"/>
                <w:color w:val="000000"/>
                <w:sz w:val="20"/>
                <w:szCs w:val="20"/>
              </w:rPr>
              <w:t xml:space="preserve">RŠ - </w:t>
            </w:r>
            <w:proofErr w:type="spellStart"/>
            <w:r w:rsidRPr="00E90E5F">
              <w:rPr>
                <w:rFonts w:ascii="Calibri" w:hAnsi="Calibri" w:cs="Calibri"/>
                <w:color w:val="000000"/>
                <w:sz w:val="20"/>
                <w:szCs w:val="20"/>
              </w:rPr>
              <w:t>Únikovka</w:t>
            </w:r>
            <w:proofErr w:type="spellEnd"/>
          </w:p>
        </w:tc>
        <w:tc>
          <w:tcPr>
            <w:tcW w:w="1600" w:type="dxa"/>
            <w:tcBorders>
              <w:top w:val="nil"/>
              <w:left w:val="nil"/>
              <w:bottom w:val="single" w:sz="4" w:space="0" w:color="auto"/>
              <w:right w:val="single" w:sz="4" w:space="0" w:color="auto"/>
            </w:tcBorders>
            <w:shd w:val="clear" w:color="auto" w:fill="auto"/>
            <w:noWrap/>
            <w:vAlign w:val="bottom"/>
            <w:hideMark/>
          </w:tcPr>
          <w:p w14:paraId="42E225C6" w14:textId="77777777" w:rsidR="00E90E5F" w:rsidRPr="00E90E5F" w:rsidRDefault="00E90E5F" w:rsidP="00E90E5F">
            <w:pPr>
              <w:jc w:val="right"/>
              <w:rPr>
                <w:rFonts w:ascii="Calibri" w:hAnsi="Calibri" w:cs="Calibri"/>
                <w:color w:val="000000"/>
                <w:sz w:val="20"/>
                <w:szCs w:val="20"/>
              </w:rPr>
            </w:pPr>
            <w:r w:rsidRPr="00E90E5F">
              <w:rPr>
                <w:rFonts w:ascii="Calibri" w:hAnsi="Calibri" w:cs="Calibri"/>
                <w:color w:val="000000"/>
                <w:sz w:val="20"/>
                <w:szCs w:val="20"/>
              </w:rPr>
              <w:t>237,42</w:t>
            </w:r>
          </w:p>
        </w:tc>
      </w:tr>
      <w:tr w:rsidR="00E90E5F" w:rsidRPr="00E90E5F" w14:paraId="19A99103" w14:textId="77777777" w:rsidTr="00E90E5F">
        <w:trPr>
          <w:trHeight w:val="260"/>
        </w:trPr>
        <w:tc>
          <w:tcPr>
            <w:tcW w:w="1640" w:type="dxa"/>
            <w:tcBorders>
              <w:top w:val="nil"/>
              <w:left w:val="single" w:sz="4" w:space="0" w:color="auto"/>
              <w:bottom w:val="single" w:sz="4" w:space="0" w:color="auto"/>
              <w:right w:val="single" w:sz="4" w:space="0" w:color="auto"/>
            </w:tcBorders>
            <w:shd w:val="clear" w:color="auto" w:fill="auto"/>
            <w:noWrap/>
            <w:vAlign w:val="bottom"/>
            <w:hideMark/>
          </w:tcPr>
          <w:p w14:paraId="5E238AC3" w14:textId="77777777" w:rsidR="00E90E5F" w:rsidRPr="00E90E5F" w:rsidRDefault="00E90E5F" w:rsidP="00E90E5F">
            <w:pPr>
              <w:rPr>
                <w:rFonts w:ascii="Calibri" w:hAnsi="Calibri" w:cs="Calibri"/>
                <w:color w:val="000000"/>
                <w:sz w:val="20"/>
                <w:szCs w:val="20"/>
              </w:rPr>
            </w:pPr>
            <w:r w:rsidRPr="00E90E5F">
              <w:rPr>
                <w:rFonts w:ascii="Calibri" w:hAnsi="Calibri" w:cs="Calibri"/>
                <w:color w:val="000000"/>
                <w:sz w:val="20"/>
                <w:szCs w:val="20"/>
              </w:rPr>
              <w:t>8590228066688</w:t>
            </w:r>
          </w:p>
        </w:tc>
        <w:tc>
          <w:tcPr>
            <w:tcW w:w="1040" w:type="dxa"/>
            <w:tcBorders>
              <w:top w:val="nil"/>
              <w:left w:val="nil"/>
              <w:bottom w:val="single" w:sz="4" w:space="0" w:color="auto"/>
              <w:right w:val="single" w:sz="4" w:space="0" w:color="auto"/>
            </w:tcBorders>
            <w:shd w:val="clear" w:color="auto" w:fill="auto"/>
            <w:noWrap/>
            <w:vAlign w:val="bottom"/>
            <w:hideMark/>
          </w:tcPr>
          <w:p w14:paraId="148F3FC5" w14:textId="77777777" w:rsidR="00E90E5F" w:rsidRPr="00E90E5F" w:rsidRDefault="00E90E5F" w:rsidP="00E90E5F">
            <w:pPr>
              <w:rPr>
                <w:rFonts w:ascii="Calibri" w:hAnsi="Calibri" w:cs="Calibri"/>
                <w:color w:val="000000"/>
                <w:sz w:val="20"/>
                <w:szCs w:val="20"/>
              </w:rPr>
            </w:pPr>
            <w:r w:rsidRPr="00E90E5F">
              <w:rPr>
                <w:rFonts w:ascii="Calibri" w:hAnsi="Calibri" w:cs="Calibri"/>
                <w:color w:val="000000"/>
                <w:sz w:val="20"/>
                <w:szCs w:val="20"/>
              </w:rPr>
              <w:t>S1Y</w:t>
            </w:r>
          </w:p>
        </w:tc>
        <w:tc>
          <w:tcPr>
            <w:tcW w:w="3540" w:type="dxa"/>
            <w:tcBorders>
              <w:top w:val="nil"/>
              <w:left w:val="nil"/>
              <w:bottom w:val="single" w:sz="4" w:space="0" w:color="auto"/>
              <w:right w:val="single" w:sz="4" w:space="0" w:color="auto"/>
            </w:tcBorders>
            <w:shd w:val="clear" w:color="auto" w:fill="auto"/>
            <w:noWrap/>
            <w:vAlign w:val="bottom"/>
            <w:hideMark/>
          </w:tcPr>
          <w:p w14:paraId="568E35BE" w14:textId="77777777" w:rsidR="00E90E5F" w:rsidRPr="00E90E5F" w:rsidRDefault="00E90E5F" w:rsidP="00E90E5F">
            <w:pPr>
              <w:rPr>
                <w:rFonts w:ascii="Calibri" w:hAnsi="Calibri" w:cs="Calibri"/>
                <w:color w:val="000000"/>
                <w:sz w:val="20"/>
                <w:szCs w:val="20"/>
              </w:rPr>
            </w:pPr>
            <w:r w:rsidRPr="00E90E5F">
              <w:rPr>
                <w:rFonts w:ascii="Calibri" w:hAnsi="Calibri" w:cs="Calibri"/>
                <w:color w:val="000000"/>
                <w:sz w:val="20"/>
                <w:szCs w:val="20"/>
              </w:rPr>
              <w:t>Na kus řeči - konverzační hry</w:t>
            </w:r>
          </w:p>
        </w:tc>
        <w:tc>
          <w:tcPr>
            <w:tcW w:w="1600" w:type="dxa"/>
            <w:tcBorders>
              <w:top w:val="nil"/>
              <w:left w:val="nil"/>
              <w:bottom w:val="single" w:sz="4" w:space="0" w:color="auto"/>
              <w:right w:val="single" w:sz="4" w:space="0" w:color="auto"/>
            </w:tcBorders>
            <w:shd w:val="clear" w:color="auto" w:fill="auto"/>
            <w:noWrap/>
            <w:vAlign w:val="bottom"/>
            <w:hideMark/>
          </w:tcPr>
          <w:p w14:paraId="28B09750" w14:textId="77777777" w:rsidR="00E90E5F" w:rsidRPr="00E90E5F" w:rsidRDefault="00E90E5F" w:rsidP="00E90E5F">
            <w:pPr>
              <w:jc w:val="right"/>
              <w:rPr>
                <w:rFonts w:ascii="Calibri" w:hAnsi="Calibri" w:cs="Calibri"/>
                <w:color w:val="000000"/>
                <w:sz w:val="20"/>
                <w:szCs w:val="20"/>
              </w:rPr>
            </w:pPr>
            <w:r w:rsidRPr="00E90E5F">
              <w:rPr>
                <w:rFonts w:ascii="Calibri" w:hAnsi="Calibri" w:cs="Calibri"/>
                <w:color w:val="000000"/>
                <w:sz w:val="20"/>
                <w:szCs w:val="20"/>
              </w:rPr>
              <w:t>148,17</w:t>
            </w:r>
          </w:p>
        </w:tc>
      </w:tr>
      <w:tr w:rsidR="00E90E5F" w:rsidRPr="00E90E5F" w14:paraId="28C08FEF" w14:textId="77777777" w:rsidTr="00E90E5F">
        <w:trPr>
          <w:trHeight w:val="260"/>
        </w:trPr>
        <w:tc>
          <w:tcPr>
            <w:tcW w:w="1640" w:type="dxa"/>
            <w:tcBorders>
              <w:top w:val="nil"/>
              <w:left w:val="single" w:sz="4" w:space="0" w:color="auto"/>
              <w:bottom w:val="single" w:sz="4" w:space="0" w:color="auto"/>
              <w:right w:val="single" w:sz="4" w:space="0" w:color="auto"/>
            </w:tcBorders>
            <w:shd w:val="clear" w:color="auto" w:fill="auto"/>
            <w:noWrap/>
            <w:vAlign w:val="bottom"/>
            <w:hideMark/>
          </w:tcPr>
          <w:p w14:paraId="192CD55E" w14:textId="77777777" w:rsidR="00E90E5F" w:rsidRPr="00E90E5F" w:rsidRDefault="00E90E5F" w:rsidP="00E90E5F">
            <w:pPr>
              <w:rPr>
                <w:rFonts w:ascii="Calibri" w:hAnsi="Calibri" w:cs="Calibri"/>
                <w:color w:val="000000"/>
                <w:sz w:val="20"/>
                <w:szCs w:val="20"/>
              </w:rPr>
            </w:pPr>
            <w:r w:rsidRPr="00E90E5F">
              <w:rPr>
                <w:rFonts w:ascii="Calibri" w:hAnsi="Calibri" w:cs="Calibri"/>
                <w:color w:val="000000"/>
                <w:sz w:val="20"/>
                <w:szCs w:val="20"/>
              </w:rPr>
              <w:t>8590228067012</w:t>
            </w:r>
          </w:p>
        </w:tc>
        <w:tc>
          <w:tcPr>
            <w:tcW w:w="1040" w:type="dxa"/>
            <w:tcBorders>
              <w:top w:val="nil"/>
              <w:left w:val="nil"/>
              <w:bottom w:val="single" w:sz="4" w:space="0" w:color="auto"/>
              <w:right w:val="single" w:sz="4" w:space="0" w:color="auto"/>
            </w:tcBorders>
            <w:shd w:val="clear" w:color="auto" w:fill="auto"/>
            <w:noWrap/>
            <w:vAlign w:val="bottom"/>
            <w:hideMark/>
          </w:tcPr>
          <w:p w14:paraId="6802303E" w14:textId="77777777" w:rsidR="00E90E5F" w:rsidRPr="00E90E5F" w:rsidRDefault="00E90E5F" w:rsidP="00E90E5F">
            <w:pPr>
              <w:rPr>
                <w:rFonts w:ascii="Calibri" w:hAnsi="Calibri" w:cs="Calibri"/>
                <w:color w:val="000000"/>
                <w:sz w:val="20"/>
                <w:szCs w:val="20"/>
              </w:rPr>
            </w:pPr>
            <w:r w:rsidRPr="00E90E5F">
              <w:rPr>
                <w:rFonts w:ascii="Calibri" w:hAnsi="Calibri" w:cs="Calibri"/>
                <w:color w:val="000000"/>
                <w:sz w:val="20"/>
                <w:szCs w:val="20"/>
              </w:rPr>
              <w:t>S94</w:t>
            </w:r>
          </w:p>
        </w:tc>
        <w:tc>
          <w:tcPr>
            <w:tcW w:w="3540" w:type="dxa"/>
            <w:tcBorders>
              <w:top w:val="nil"/>
              <w:left w:val="nil"/>
              <w:bottom w:val="single" w:sz="4" w:space="0" w:color="auto"/>
              <w:right w:val="single" w:sz="4" w:space="0" w:color="auto"/>
            </w:tcBorders>
            <w:shd w:val="clear" w:color="auto" w:fill="auto"/>
            <w:noWrap/>
            <w:vAlign w:val="bottom"/>
            <w:hideMark/>
          </w:tcPr>
          <w:p w14:paraId="3701A419" w14:textId="77777777" w:rsidR="00E90E5F" w:rsidRPr="00E90E5F" w:rsidRDefault="00E90E5F" w:rsidP="00E90E5F">
            <w:pPr>
              <w:rPr>
                <w:rFonts w:ascii="Calibri" w:hAnsi="Calibri" w:cs="Calibri"/>
                <w:color w:val="000000"/>
                <w:sz w:val="20"/>
                <w:szCs w:val="20"/>
              </w:rPr>
            </w:pPr>
            <w:r w:rsidRPr="00E90E5F">
              <w:rPr>
                <w:rFonts w:ascii="Calibri" w:hAnsi="Calibri" w:cs="Calibri"/>
                <w:color w:val="000000"/>
                <w:sz w:val="20"/>
                <w:szCs w:val="20"/>
              </w:rPr>
              <w:t>Cestovní polštář 3v1</w:t>
            </w:r>
          </w:p>
        </w:tc>
        <w:tc>
          <w:tcPr>
            <w:tcW w:w="1600" w:type="dxa"/>
            <w:tcBorders>
              <w:top w:val="nil"/>
              <w:left w:val="nil"/>
              <w:bottom w:val="single" w:sz="4" w:space="0" w:color="auto"/>
              <w:right w:val="single" w:sz="4" w:space="0" w:color="auto"/>
            </w:tcBorders>
            <w:shd w:val="clear" w:color="auto" w:fill="auto"/>
            <w:noWrap/>
            <w:vAlign w:val="bottom"/>
            <w:hideMark/>
          </w:tcPr>
          <w:p w14:paraId="55012A4C" w14:textId="77777777" w:rsidR="00E90E5F" w:rsidRPr="00E90E5F" w:rsidRDefault="00E90E5F" w:rsidP="00E90E5F">
            <w:pPr>
              <w:jc w:val="right"/>
              <w:rPr>
                <w:rFonts w:ascii="Calibri" w:hAnsi="Calibri" w:cs="Calibri"/>
                <w:color w:val="000000"/>
                <w:sz w:val="20"/>
                <w:szCs w:val="20"/>
              </w:rPr>
            </w:pPr>
            <w:r w:rsidRPr="00E90E5F">
              <w:rPr>
                <w:rFonts w:ascii="Calibri" w:hAnsi="Calibri" w:cs="Calibri"/>
                <w:color w:val="000000"/>
                <w:sz w:val="20"/>
                <w:szCs w:val="20"/>
              </w:rPr>
              <w:t>190,33</w:t>
            </w:r>
          </w:p>
        </w:tc>
      </w:tr>
      <w:tr w:rsidR="00E90E5F" w:rsidRPr="00E90E5F" w14:paraId="6E7C4FC6" w14:textId="77777777" w:rsidTr="00E90E5F">
        <w:trPr>
          <w:trHeight w:val="260"/>
        </w:trPr>
        <w:tc>
          <w:tcPr>
            <w:tcW w:w="1640" w:type="dxa"/>
            <w:tcBorders>
              <w:top w:val="nil"/>
              <w:left w:val="single" w:sz="4" w:space="0" w:color="auto"/>
              <w:bottom w:val="single" w:sz="4" w:space="0" w:color="auto"/>
              <w:right w:val="single" w:sz="4" w:space="0" w:color="auto"/>
            </w:tcBorders>
            <w:shd w:val="clear" w:color="auto" w:fill="auto"/>
            <w:noWrap/>
            <w:vAlign w:val="bottom"/>
            <w:hideMark/>
          </w:tcPr>
          <w:p w14:paraId="7E5E93FE" w14:textId="77777777" w:rsidR="00E90E5F" w:rsidRPr="00E90E5F" w:rsidRDefault="00E90E5F" w:rsidP="00E90E5F">
            <w:pPr>
              <w:rPr>
                <w:rFonts w:ascii="Calibri" w:hAnsi="Calibri" w:cs="Calibri"/>
                <w:color w:val="000000"/>
                <w:sz w:val="20"/>
                <w:szCs w:val="20"/>
              </w:rPr>
            </w:pPr>
            <w:r w:rsidRPr="00E90E5F">
              <w:rPr>
                <w:rFonts w:ascii="Calibri" w:hAnsi="Calibri" w:cs="Calibri"/>
                <w:color w:val="000000"/>
                <w:sz w:val="20"/>
                <w:szCs w:val="20"/>
              </w:rPr>
              <w:t>9788076880702</w:t>
            </w:r>
          </w:p>
        </w:tc>
        <w:tc>
          <w:tcPr>
            <w:tcW w:w="1040" w:type="dxa"/>
            <w:tcBorders>
              <w:top w:val="nil"/>
              <w:left w:val="nil"/>
              <w:bottom w:val="single" w:sz="4" w:space="0" w:color="auto"/>
              <w:right w:val="single" w:sz="4" w:space="0" w:color="auto"/>
            </w:tcBorders>
            <w:shd w:val="clear" w:color="auto" w:fill="auto"/>
            <w:noWrap/>
            <w:vAlign w:val="bottom"/>
            <w:hideMark/>
          </w:tcPr>
          <w:p w14:paraId="0D60851E" w14:textId="77777777" w:rsidR="00E90E5F" w:rsidRPr="00E90E5F" w:rsidRDefault="00E90E5F" w:rsidP="00E90E5F">
            <w:pPr>
              <w:rPr>
                <w:rFonts w:ascii="Calibri" w:hAnsi="Calibri" w:cs="Calibri"/>
                <w:color w:val="000000"/>
                <w:sz w:val="20"/>
                <w:szCs w:val="20"/>
              </w:rPr>
            </w:pPr>
            <w:r w:rsidRPr="00E90E5F">
              <w:rPr>
                <w:rFonts w:ascii="Calibri" w:hAnsi="Calibri" w:cs="Calibri"/>
                <w:color w:val="000000"/>
                <w:sz w:val="20"/>
                <w:szCs w:val="20"/>
              </w:rPr>
              <w:t>SIJ</w:t>
            </w:r>
          </w:p>
        </w:tc>
        <w:tc>
          <w:tcPr>
            <w:tcW w:w="3540" w:type="dxa"/>
            <w:tcBorders>
              <w:top w:val="nil"/>
              <w:left w:val="nil"/>
              <w:bottom w:val="single" w:sz="4" w:space="0" w:color="auto"/>
              <w:right w:val="single" w:sz="4" w:space="0" w:color="auto"/>
            </w:tcBorders>
            <w:shd w:val="clear" w:color="auto" w:fill="auto"/>
            <w:noWrap/>
            <w:vAlign w:val="bottom"/>
            <w:hideMark/>
          </w:tcPr>
          <w:p w14:paraId="4ADF7D88" w14:textId="77777777" w:rsidR="00E90E5F" w:rsidRPr="00E90E5F" w:rsidRDefault="00E90E5F" w:rsidP="00E90E5F">
            <w:pPr>
              <w:rPr>
                <w:rFonts w:ascii="Calibri" w:hAnsi="Calibri" w:cs="Calibri"/>
                <w:color w:val="000000"/>
                <w:sz w:val="20"/>
                <w:szCs w:val="20"/>
              </w:rPr>
            </w:pPr>
            <w:r w:rsidRPr="00E90E5F">
              <w:rPr>
                <w:rFonts w:ascii="Calibri" w:hAnsi="Calibri" w:cs="Calibri"/>
                <w:color w:val="000000"/>
                <w:sz w:val="20"/>
                <w:szCs w:val="20"/>
              </w:rPr>
              <w:t xml:space="preserve">Kvído - </w:t>
            </w:r>
            <w:proofErr w:type="spellStart"/>
            <w:r w:rsidRPr="00E90E5F">
              <w:rPr>
                <w:rFonts w:ascii="Calibri" w:hAnsi="Calibri" w:cs="Calibri"/>
                <w:color w:val="000000"/>
                <w:sz w:val="20"/>
                <w:szCs w:val="20"/>
              </w:rPr>
              <w:t>Zvířátkové</w:t>
            </w:r>
            <w:proofErr w:type="spellEnd"/>
            <w:r w:rsidRPr="00E90E5F">
              <w:rPr>
                <w:rFonts w:ascii="Calibri" w:hAnsi="Calibri" w:cs="Calibri"/>
                <w:color w:val="000000"/>
                <w:sz w:val="20"/>
                <w:szCs w:val="20"/>
              </w:rPr>
              <w:t xml:space="preserve"> učení </w:t>
            </w:r>
          </w:p>
        </w:tc>
        <w:tc>
          <w:tcPr>
            <w:tcW w:w="1600" w:type="dxa"/>
            <w:tcBorders>
              <w:top w:val="nil"/>
              <w:left w:val="nil"/>
              <w:bottom w:val="single" w:sz="4" w:space="0" w:color="auto"/>
              <w:right w:val="single" w:sz="4" w:space="0" w:color="auto"/>
            </w:tcBorders>
            <w:shd w:val="clear" w:color="auto" w:fill="auto"/>
            <w:noWrap/>
            <w:vAlign w:val="bottom"/>
            <w:hideMark/>
          </w:tcPr>
          <w:p w14:paraId="7ADF95A2" w14:textId="77777777" w:rsidR="00E90E5F" w:rsidRPr="00E90E5F" w:rsidRDefault="00E90E5F" w:rsidP="00E90E5F">
            <w:pPr>
              <w:jc w:val="right"/>
              <w:rPr>
                <w:rFonts w:ascii="Calibri" w:hAnsi="Calibri" w:cs="Calibri"/>
                <w:color w:val="000000"/>
                <w:sz w:val="20"/>
                <w:szCs w:val="20"/>
              </w:rPr>
            </w:pPr>
            <w:r w:rsidRPr="00E90E5F">
              <w:rPr>
                <w:rFonts w:ascii="Calibri" w:hAnsi="Calibri" w:cs="Calibri"/>
                <w:color w:val="000000"/>
                <w:sz w:val="20"/>
                <w:szCs w:val="20"/>
              </w:rPr>
              <w:t>64,8</w:t>
            </w:r>
          </w:p>
        </w:tc>
      </w:tr>
      <w:tr w:rsidR="00E90E5F" w:rsidRPr="00E90E5F" w14:paraId="32F70BDA" w14:textId="77777777" w:rsidTr="00E90E5F">
        <w:trPr>
          <w:trHeight w:val="260"/>
        </w:trPr>
        <w:tc>
          <w:tcPr>
            <w:tcW w:w="1640" w:type="dxa"/>
            <w:tcBorders>
              <w:top w:val="nil"/>
              <w:left w:val="single" w:sz="4" w:space="0" w:color="auto"/>
              <w:bottom w:val="single" w:sz="4" w:space="0" w:color="auto"/>
              <w:right w:val="single" w:sz="4" w:space="0" w:color="auto"/>
            </w:tcBorders>
            <w:shd w:val="clear" w:color="auto" w:fill="auto"/>
            <w:noWrap/>
            <w:vAlign w:val="bottom"/>
            <w:hideMark/>
          </w:tcPr>
          <w:p w14:paraId="320D5CBC" w14:textId="77777777" w:rsidR="00E90E5F" w:rsidRPr="00E90E5F" w:rsidRDefault="00E90E5F" w:rsidP="00E90E5F">
            <w:pPr>
              <w:rPr>
                <w:rFonts w:ascii="Calibri" w:hAnsi="Calibri" w:cs="Calibri"/>
                <w:color w:val="000000"/>
                <w:sz w:val="20"/>
                <w:szCs w:val="20"/>
              </w:rPr>
            </w:pPr>
            <w:r w:rsidRPr="00E90E5F">
              <w:rPr>
                <w:rFonts w:ascii="Calibri" w:hAnsi="Calibri" w:cs="Calibri"/>
                <w:color w:val="000000"/>
                <w:sz w:val="20"/>
                <w:szCs w:val="20"/>
              </w:rPr>
              <w:t>8590228078209</w:t>
            </w:r>
          </w:p>
        </w:tc>
        <w:tc>
          <w:tcPr>
            <w:tcW w:w="1040" w:type="dxa"/>
            <w:tcBorders>
              <w:top w:val="nil"/>
              <w:left w:val="nil"/>
              <w:bottom w:val="single" w:sz="4" w:space="0" w:color="auto"/>
              <w:right w:val="single" w:sz="4" w:space="0" w:color="auto"/>
            </w:tcBorders>
            <w:shd w:val="clear" w:color="auto" w:fill="auto"/>
            <w:noWrap/>
            <w:vAlign w:val="bottom"/>
            <w:hideMark/>
          </w:tcPr>
          <w:p w14:paraId="45AB713D" w14:textId="77777777" w:rsidR="00E90E5F" w:rsidRPr="00E90E5F" w:rsidRDefault="00E90E5F" w:rsidP="00E90E5F">
            <w:pPr>
              <w:rPr>
                <w:rFonts w:ascii="Calibri" w:hAnsi="Calibri" w:cs="Calibri"/>
                <w:color w:val="000000"/>
                <w:sz w:val="20"/>
                <w:szCs w:val="20"/>
              </w:rPr>
            </w:pPr>
            <w:r w:rsidRPr="00E90E5F">
              <w:rPr>
                <w:rFonts w:ascii="Calibri" w:hAnsi="Calibri" w:cs="Calibri"/>
                <w:color w:val="000000"/>
                <w:sz w:val="20"/>
                <w:szCs w:val="20"/>
              </w:rPr>
              <w:t>T76</w:t>
            </w:r>
          </w:p>
        </w:tc>
        <w:tc>
          <w:tcPr>
            <w:tcW w:w="3540" w:type="dxa"/>
            <w:tcBorders>
              <w:top w:val="nil"/>
              <w:left w:val="nil"/>
              <w:bottom w:val="single" w:sz="4" w:space="0" w:color="auto"/>
              <w:right w:val="single" w:sz="4" w:space="0" w:color="auto"/>
            </w:tcBorders>
            <w:shd w:val="clear" w:color="auto" w:fill="auto"/>
            <w:noWrap/>
            <w:vAlign w:val="bottom"/>
            <w:hideMark/>
          </w:tcPr>
          <w:p w14:paraId="5D23FBF0" w14:textId="77777777" w:rsidR="00E90E5F" w:rsidRPr="00E90E5F" w:rsidRDefault="00E90E5F" w:rsidP="00E90E5F">
            <w:pPr>
              <w:rPr>
                <w:rFonts w:ascii="Calibri" w:hAnsi="Calibri" w:cs="Calibri"/>
                <w:color w:val="000000"/>
                <w:sz w:val="20"/>
                <w:szCs w:val="20"/>
              </w:rPr>
            </w:pPr>
            <w:proofErr w:type="spellStart"/>
            <w:r w:rsidRPr="00E90E5F">
              <w:rPr>
                <w:rFonts w:ascii="Calibri" w:hAnsi="Calibri" w:cs="Calibri"/>
                <w:color w:val="000000"/>
                <w:sz w:val="20"/>
                <w:szCs w:val="20"/>
              </w:rPr>
              <w:t>Sirkolamy</w:t>
            </w:r>
            <w:proofErr w:type="spellEnd"/>
            <w:r w:rsidRPr="00E90E5F">
              <w:rPr>
                <w:rFonts w:ascii="Calibri" w:hAnsi="Calibri" w:cs="Calibri"/>
                <w:color w:val="000000"/>
                <w:sz w:val="20"/>
                <w:szCs w:val="20"/>
              </w:rPr>
              <w:t xml:space="preserve"> speciál</w:t>
            </w:r>
          </w:p>
        </w:tc>
        <w:tc>
          <w:tcPr>
            <w:tcW w:w="1600" w:type="dxa"/>
            <w:tcBorders>
              <w:top w:val="nil"/>
              <w:left w:val="nil"/>
              <w:bottom w:val="single" w:sz="4" w:space="0" w:color="auto"/>
              <w:right w:val="single" w:sz="4" w:space="0" w:color="auto"/>
            </w:tcBorders>
            <w:shd w:val="clear" w:color="auto" w:fill="auto"/>
            <w:noWrap/>
            <w:vAlign w:val="bottom"/>
            <w:hideMark/>
          </w:tcPr>
          <w:p w14:paraId="48850AAB" w14:textId="77777777" w:rsidR="00E90E5F" w:rsidRPr="00E90E5F" w:rsidRDefault="00E90E5F" w:rsidP="00E90E5F">
            <w:pPr>
              <w:jc w:val="right"/>
              <w:rPr>
                <w:rFonts w:ascii="Calibri" w:hAnsi="Calibri" w:cs="Calibri"/>
                <w:color w:val="000000"/>
                <w:sz w:val="20"/>
                <w:szCs w:val="20"/>
              </w:rPr>
            </w:pPr>
            <w:r w:rsidRPr="00E90E5F">
              <w:rPr>
                <w:rFonts w:ascii="Calibri" w:hAnsi="Calibri" w:cs="Calibri"/>
                <w:color w:val="000000"/>
                <w:sz w:val="20"/>
                <w:szCs w:val="20"/>
              </w:rPr>
              <w:t>58,91</w:t>
            </w:r>
          </w:p>
        </w:tc>
      </w:tr>
      <w:tr w:rsidR="00E90E5F" w:rsidRPr="00E90E5F" w14:paraId="2DFB4EDD" w14:textId="77777777" w:rsidTr="00E90E5F">
        <w:trPr>
          <w:trHeight w:val="260"/>
        </w:trPr>
        <w:tc>
          <w:tcPr>
            <w:tcW w:w="1640" w:type="dxa"/>
            <w:tcBorders>
              <w:top w:val="nil"/>
              <w:left w:val="single" w:sz="4" w:space="0" w:color="auto"/>
              <w:bottom w:val="single" w:sz="4" w:space="0" w:color="auto"/>
              <w:right w:val="single" w:sz="4" w:space="0" w:color="auto"/>
            </w:tcBorders>
            <w:shd w:val="clear" w:color="auto" w:fill="auto"/>
            <w:noWrap/>
            <w:vAlign w:val="bottom"/>
            <w:hideMark/>
          </w:tcPr>
          <w:p w14:paraId="4A8E79D8" w14:textId="77777777" w:rsidR="00E90E5F" w:rsidRPr="00E90E5F" w:rsidRDefault="00E90E5F" w:rsidP="00E90E5F">
            <w:pPr>
              <w:rPr>
                <w:rFonts w:ascii="Calibri" w:hAnsi="Calibri" w:cs="Calibri"/>
                <w:color w:val="000000"/>
                <w:sz w:val="20"/>
                <w:szCs w:val="20"/>
              </w:rPr>
            </w:pPr>
            <w:r w:rsidRPr="00E90E5F">
              <w:rPr>
                <w:rFonts w:ascii="Calibri" w:hAnsi="Calibri" w:cs="Calibri"/>
                <w:color w:val="000000"/>
                <w:sz w:val="20"/>
                <w:szCs w:val="20"/>
              </w:rPr>
              <w:t>8590228078216</w:t>
            </w:r>
          </w:p>
        </w:tc>
        <w:tc>
          <w:tcPr>
            <w:tcW w:w="1040" w:type="dxa"/>
            <w:tcBorders>
              <w:top w:val="nil"/>
              <w:left w:val="nil"/>
              <w:bottom w:val="single" w:sz="4" w:space="0" w:color="auto"/>
              <w:right w:val="single" w:sz="4" w:space="0" w:color="auto"/>
            </w:tcBorders>
            <w:shd w:val="clear" w:color="auto" w:fill="auto"/>
            <w:noWrap/>
            <w:vAlign w:val="bottom"/>
            <w:hideMark/>
          </w:tcPr>
          <w:p w14:paraId="56E53087" w14:textId="77777777" w:rsidR="00E90E5F" w:rsidRPr="00E90E5F" w:rsidRDefault="00E90E5F" w:rsidP="00E90E5F">
            <w:pPr>
              <w:rPr>
                <w:rFonts w:ascii="Calibri" w:hAnsi="Calibri" w:cs="Calibri"/>
                <w:color w:val="000000"/>
                <w:sz w:val="20"/>
                <w:szCs w:val="20"/>
              </w:rPr>
            </w:pPr>
            <w:r w:rsidRPr="00E90E5F">
              <w:rPr>
                <w:rFonts w:ascii="Calibri" w:hAnsi="Calibri" w:cs="Calibri"/>
                <w:color w:val="000000"/>
                <w:sz w:val="20"/>
                <w:szCs w:val="20"/>
              </w:rPr>
              <w:t>TAB</w:t>
            </w:r>
          </w:p>
        </w:tc>
        <w:tc>
          <w:tcPr>
            <w:tcW w:w="3540" w:type="dxa"/>
            <w:tcBorders>
              <w:top w:val="nil"/>
              <w:left w:val="nil"/>
              <w:bottom w:val="single" w:sz="4" w:space="0" w:color="auto"/>
              <w:right w:val="single" w:sz="4" w:space="0" w:color="auto"/>
            </w:tcBorders>
            <w:shd w:val="clear" w:color="auto" w:fill="auto"/>
            <w:noWrap/>
            <w:vAlign w:val="bottom"/>
            <w:hideMark/>
          </w:tcPr>
          <w:p w14:paraId="31839BD0" w14:textId="77777777" w:rsidR="00E90E5F" w:rsidRPr="00E90E5F" w:rsidRDefault="00E90E5F" w:rsidP="00E90E5F">
            <w:pPr>
              <w:rPr>
                <w:rFonts w:ascii="Calibri" w:hAnsi="Calibri" w:cs="Calibri"/>
                <w:color w:val="000000"/>
                <w:sz w:val="20"/>
                <w:szCs w:val="20"/>
              </w:rPr>
            </w:pPr>
            <w:r w:rsidRPr="00E90E5F">
              <w:rPr>
                <w:rFonts w:ascii="Calibri" w:hAnsi="Calibri" w:cs="Calibri"/>
                <w:color w:val="000000"/>
                <w:sz w:val="20"/>
                <w:szCs w:val="20"/>
              </w:rPr>
              <w:t>Kvído - LCD kreslicí tabulka se šablonami</w:t>
            </w:r>
          </w:p>
        </w:tc>
        <w:tc>
          <w:tcPr>
            <w:tcW w:w="1600" w:type="dxa"/>
            <w:tcBorders>
              <w:top w:val="nil"/>
              <w:left w:val="nil"/>
              <w:bottom w:val="single" w:sz="4" w:space="0" w:color="auto"/>
              <w:right w:val="single" w:sz="4" w:space="0" w:color="auto"/>
            </w:tcBorders>
            <w:shd w:val="clear" w:color="auto" w:fill="auto"/>
            <w:noWrap/>
            <w:vAlign w:val="bottom"/>
            <w:hideMark/>
          </w:tcPr>
          <w:p w14:paraId="20FD3C34" w14:textId="77777777" w:rsidR="00E90E5F" w:rsidRPr="00E90E5F" w:rsidRDefault="00E90E5F" w:rsidP="00E90E5F">
            <w:pPr>
              <w:jc w:val="right"/>
              <w:rPr>
                <w:rFonts w:ascii="Calibri" w:hAnsi="Calibri" w:cs="Calibri"/>
                <w:color w:val="000000"/>
                <w:sz w:val="20"/>
                <w:szCs w:val="20"/>
              </w:rPr>
            </w:pPr>
            <w:r w:rsidRPr="00E90E5F">
              <w:rPr>
                <w:rFonts w:ascii="Calibri" w:hAnsi="Calibri" w:cs="Calibri"/>
                <w:color w:val="000000"/>
                <w:sz w:val="20"/>
                <w:szCs w:val="20"/>
              </w:rPr>
              <w:t>237,42</w:t>
            </w:r>
          </w:p>
        </w:tc>
      </w:tr>
      <w:tr w:rsidR="00E90E5F" w:rsidRPr="00E90E5F" w14:paraId="5B78846A" w14:textId="77777777" w:rsidTr="00E90E5F">
        <w:trPr>
          <w:trHeight w:val="260"/>
        </w:trPr>
        <w:tc>
          <w:tcPr>
            <w:tcW w:w="1640" w:type="dxa"/>
            <w:tcBorders>
              <w:top w:val="nil"/>
              <w:left w:val="single" w:sz="4" w:space="0" w:color="auto"/>
              <w:bottom w:val="single" w:sz="4" w:space="0" w:color="auto"/>
              <w:right w:val="single" w:sz="4" w:space="0" w:color="auto"/>
            </w:tcBorders>
            <w:shd w:val="clear" w:color="auto" w:fill="auto"/>
            <w:noWrap/>
            <w:vAlign w:val="bottom"/>
            <w:hideMark/>
          </w:tcPr>
          <w:p w14:paraId="1D0D4210" w14:textId="77777777" w:rsidR="00E90E5F" w:rsidRPr="00E90E5F" w:rsidRDefault="00E90E5F" w:rsidP="00E90E5F">
            <w:pPr>
              <w:rPr>
                <w:rFonts w:ascii="Calibri" w:hAnsi="Calibri" w:cs="Calibri"/>
                <w:color w:val="000000"/>
                <w:sz w:val="20"/>
                <w:szCs w:val="20"/>
              </w:rPr>
            </w:pPr>
            <w:r w:rsidRPr="00E90E5F">
              <w:rPr>
                <w:rFonts w:ascii="Calibri" w:hAnsi="Calibri" w:cs="Calibri"/>
                <w:color w:val="000000"/>
                <w:sz w:val="20"/>
                <w:szCs w:val="20"/>
              </w:rPr>
              <w:t>8590228079305</w:t>
            </w:r>
          </w:p>
        </w:tc>
        <w:tc>
          <w:tcPr>
            <w:tcW w:w="1040" w:type="dxa"/>
            <w:tcBorders>
              <w:top w:val="nil"/>
              <w:left w:val="nil"/>
              <w:bottom w:val="single" w:sz="4" w:space="0" w:color="auto"/>
              <w:right w:val="single" w:sz="4" w:space="0" w:color="auto"/>
            </w:tcBorders>
            <w:shd w:val="clear" w:color="auto" w:fill="auto"/>
            <w:noWrap/>
            <w:vAlign w:val="bottom"/>
            <w:hideMark/>
          </w:tcPr>
          <w:p w14:paraId="20AC281F" w14:textId="77777777" w:rsidR="00E90E5F" w:rsidRPr="00E90E5F" w:rsidRDefault="00E90E5F" w:rsidP="00E90E5F">
            <w:pPr>
              <w:rPr>
                <w:rFonts w:ascii="Calibri" w:hAnsi="Calibri" w:cs="Calibri"/>
                <w:color w:val="000000"/>
                <w:sz w:val="20"/>
                <w:szCs w:val="20"/>
              </w:rPr>
            </w:pPr>
            <w:r w:rsidRPr="00E90E5F">
              <w:rPr>
                <w:rFonts w:ascii="Calibri" w:hAnsi="Calibri" w:cs="Calibri"/>
                <w:color w:val="000000"/>
                <w:sz w:val="20"/>
                <w:szCs w:val="20"/>
              </w:rPr>
              <w:t>TCH</w:t>
            </w:r>
          </w:p>
        </w:tc>
        <w:tc>
          <w:tcPr>
            <w:tcW w:w="3540" w:type="dxa"/>
            <w:tcBorders>
              <w:top w:val="nil"/>
              <w:left w:val="nil"/>
              <w:bottom w:val="single" w:sz="4" w:space="0" w:color="auto"/>
              <w:right w:val="single" w:sz="4" w:space="0" w:color="auto"/>
            </w:tcBorders>
            <w:shd w:val="clear" w:color="auto" w:fill="auto"/>
            <w:noWrap/>
            <w:vAlign w:val="bottom"/>
            <w:hideMark/>
          </w:tcPr>
          <w:p w14:paraId="078BEB9B" w14:textId="77777777" w:rsidR="00E90E5F" w:rsidRPr="00E90E5F" w:rsidRDefault="00E90E5F" w:rsidP="00E90E5F">
            <w:pPr>
              <w:rPr>
                <w:rFonts w:ascii="Calibri" w:hAnsi="Calibri" w:cs="Calibri"/>
                <w:color w:val="000000"/>
                <w:sz w:val="20"/>
                <w:szCs w:val="20"/>
              </w:rPr>
            </w:pPr>
            <w:r w:rsidRPr="00E90E5F">
              <w:rPr>
                <w:rFonts w:ascii="Calibri" w:hAnsi="Calibri" w:cs="Calibri"/>
                <w:color w:val="000000"/>
                <w:sz w:val="20"/>
                <w:szCs w:val="20"/>
              </w:rPr>
              <w:t>Mlsné medvědí příběhy - karetní hra</w:t>
            </w:r>
          </w:p>
        </w:tc>
        <w:tc>
          <w:tcPr>
            <w:tcW w:w="1600" w:type="dxa"/>
            <w:tcBorders>
              <w:top w:val="nil"/>
              <w:left w:val="nil"/>
              <w:bottom w:val="single" w:sz="4" w:space="0" w:color="auto"/>
              <w:right w:val="single" w:sz="4" w:space="0" w:color="auto"/>
            </w:tcBorders>
            <w:shd w:val="clear" w:color="auto" w:fill="auto"/>
            <w:noWrap/>
            <w:vAlign w:val="bottom"/>
            <w:hideMark/>
          </w:tcPr>
          <w:p w14:paraId="1DDA5195" w14:textId="77777777" w:rsidR="00E90E5F" w:rsidRPr="00E90E5F" w:rsidRDefault="00E90E5F" w:rsidP="00E90E5F">
            <w:pPr>
              <w:jc w:val="right"/>
              <w:rPr>
                <w:rFonts w:ascii="Calibri" w:hAnsi="Calibri" w:cs="Calibri"/>
                <w:color w:val="000000"/>
                <w:sz w:val="20"/>
                <w:szCs w:val="20"/>
              </w:rPr>
            </w:pPr>
            <w:r w:rsidRPr="00E90E5F">
              <w:rPr>
                <w:rFonts w:ascii="Calibri" w:hAnsi="Calibri" w:cs="Calibri"/>
                <w:color w:val="000000"/>
                <w:sz w:val="20"/>
                <w:szCs w:val="20"/>
              </w:rPr>
              <w:t>35,11</w:t>
            </w:r>
          </w:p>
        </w:tc>
      </w:tr>
      <w:tr w:rsidR="00E90E5F" w:rsidRPr="00E90E5F" w14:paraId="4A24F025" w14:textId="77777777" w:rsidTr="00E90E5F">
        <w:trPr>
          <w:trHeight w:val="260"/>
        </w:trPr>
        <w:tc>
          <w:tcPr>
            <w:tcW w:w="1640" w:type="dxa"/>
            <w:tcBorders>
              <w:top w:val="nil"/>
              <w:left w:val="single" w:sz="4" w:space="0" w:color="auto"/>
              <w:bottom w:val="single" w:sz="4" w:space="0" w:color="auto"/>
              <w:right w:val="single" w:sz="4" w:space="0" w:color="auto"/>
            </w:tcBorders>
            <w:shd w:val="clear" w:color="auto" w:fill="auto"/>
            <w:noWrap/>
            <w:vAlign w:val="bottom"/>
            <w:hideMark/>
          </w:tcPr>
          <w:p w14:paraId="397CB4B2" w14:textId="77777777" w:rsidR="00E90E5F" w:rsidRPr="00E90E5F" w:rsidRDefault="00E90E5F" w:rsidP="00E90E5F">
            <w:pPr>
              <w:rPr>
                <w:rFonts w:ascii="Calibri" w:hAnsi="Calibri" w:cs="Calibri"/>
                <w:color w:val="000000"/>
                <w:sz w:val="20"/>
                <w:szCs w:val="20"/>
              </w:rPr>
            </w:pPr>
            <w:r w:rsidRPr="00E90E5F">
              <w:rPr>
                <w:rFonts w:ascii="Calibri" w:hAnsi="Calibri" w:cs="Calibri"/>
                <w:color w:val="000000"/>
                <w:sz w:val="20"/>
                <w:szCs w:val="20"/>
              </w:rPr>
              <w:t>8590228079121</w:t>
            </w:r>
          </w:p>
        </w:tc>
        <w:tc>
          <w:tcPr>
            <w:tcW w:w="1040" w:type="dxa"/>
            <w:tcBorders>
              <w:top w:val="nil"/>
              <w:left w:val="nil"/>
              <w:bottom w:val="single" w:sz="4" w:space="0" w:color="auto"/>
              <w:right w:val="single" w:sz="4" w:space="0" w:color="auto"/>
            </w:tcBorders>
            <w:shd w:val="clear" w:color="auto" w:fill="auto"/>
            <w:noWrap/>
            <w:vAlign w:val="bottom"/>
            <w:hideMark/>
          </w:tcPr>
          <w:p w14:paraId="002CD082" w14:textId="77777777" w:rsidR="00E90E5F" w:rsidRPr="00E90E5F" w:rsidRDefault="00E90E5F" w:rsidP="00E90E5F">
            <w:pPr>
              <w:rPr>
                <w:rFonts w:ascii="Calibri" w:hAnsi="Calibri" w:cs="Calibri"/>
                <w:color w:val="000000"/>
                <w:sz w:val="20"/>
                <w:szCs w:val="20"/>
              </w:rPr>
            </w:pPr>
            <w:r w:rsidRPr="00E90E5F">
              <w:rPr>
                <w:rFonts w:ascii="Calibri" w:hAnsi="Calibri" w:cs="Calibri"/>
                <w:color w:val="000000"/>
                <w:sz w:val="20"/>
                <w:szCs w:val="20"/>
              </w:rPr>
              <w:t>TII</w:t>
            </w:r>
          </w:p>
        </w:tc>
        <w:tc>
          <w:tcPr>
            <w:tcW w:w="3540" w:type="dxa"/>
            <w:tcBorders>
              <w:top w:val="nil"/>
              <w:left w:val="nil"/>
              <w:bottom w:val="single" w:sz="4" w:space="0" w:color="auto"/>
              <w:right w:val="single" w:sz="4" w:space="0" w:color="auto"/>
            </w:tcBorders>
            <w:shd w:val="clear" w:color="auto" w:fill="auto"/>
            <w:noWrap/>
            <w:vAlign w:val="bottom"/>
            <w:hideMark/>
          </w:tcPr>
          <w:p w14:paraId="5247B569" w14:textId="77777777" w:rsidR="00E90E5F" w:rsidRPr="00E90E5F" w:rsidRDefault="00E90E5F" w:rsidP="00E90E5F">
            <w:pPr>
              <w:rPr>
                <w:rFonts w:ascii="Calibri" w:hAnsi="Calibri" w:cs="Calibri"/>
                <w:color w:val="000000"/>
                <w:sz w:val="20"/>
                <w:szCs w:val="20"/>
              </w:rPr>
            </w:pPr>
            <w:r w:rsidRPr="00E90E5F">
              <w:rPr>
                <w:rFonts w:ascii="Calibri" w:hAnsi="Calibri" w:cs="Calibri"/>
                <w:color w:val="000000"/>
                <w:sz w:val="20"/>
                <w:szCs w:val="20"/>
              </w:rPr>
              <w:t>Kvído -  Klasické karetní hry</w:t>
            </w:r>
          </w:p>
        </w:tc>
        <w:tc>
          <w:tcPr>
            <w:tcW w:w="1600" w:type="dxa"/>
            <w:tcBorders>
              <w:top w:val="nil"/>
              <w:left w:val="nil"/>
              <w:bottom w:val="single" w:sz="4" w:space="0" w:color="auto"/>
              <w:right w:val="single" w:sz="4" w:space="0" w:color="auto"/>
            </w:tcBorders>
            <w:shd w:val="clear" w:color="auto" w:fill="auto"/>
            <w:noWrap/>
            <w:vAlign w:val="bottom"/>
            <w:hideMark/>
          </w:tcPr>
          <w:p w14:paraId="2407611A" w14:textId="77777777" w:rsidR="00E90E5F" w:rsidRPr="00E90E5F" w:rsidRDefault="00E90E5F" w:rsidP="00E90E5F">
            <w:pPr>
              <w:jc w:val="right"/>
              <w:rPr>
                <w:rFonts w:ascii="Calibri" w:hAnsi="Calibri" w:cs="Calibri"/>
                <w:color w:val="000000"/>
                <w:sz w:val="20"/>
                <w:szCs w:val="20"/>
              </w:rPr>
            </w:pPr>
            <w:r w:rsidRPr="00E90E5F">
              <w:rPr>
                <w:rFonts w:ascii="Calibri" w:hAnsi="Calibri" w:cs="Calibri"/>
                <w:color w:val="000000"/>
                <w:sz w:val="20"/>
                <w:szCs w:val="20"/>
              </w:rPr>
              <w:t>41,06</w:t>
            </w:r>
          </w:p>
        </w:tc>
      </w:tr>
      <w:tr w:rsidR="00E90E5F" w:rsidRPr="00E90E5F" w14:paraId="5CC6C9D1" w14:textId="77777777" w:rsidTr="00E90E5F">
        <w:trPr>
          <w:trHeight w:val="260"/>
        </w:trPr>
        <w:tc>
          <w:tcPr>
            <w:tcW w:w="1640" w:type="dxa"/>
            <w:tcBorders>
              <w:top w:val="nil"/>
              <w:left w:val="single" w:sz="4" w:space="0" w:color="auto"/>
              <w:bottom w:val="single" w:sz="4" w:space="0" w:color="auto"/>
              <w:right w:val="single" w:sz="4" w:space="0" w:color="auto"/>
            </w:tcBorders>
            <w:shd w:val="clear" w:color="auto" w:fill="auto"/>
            <w:noWrap/>
            <w:vAlign w:val="bottom"/>
            <w:hideMark/>
          </w:tcPr>
          <w:p w14:paraId="061DA325" w14:textId="77777777" w:rsidR="00E90E5F" w:rsidRPr="00E90E5F" w:rsidRDefault="00E90E5F" w:rsidP="00E90E5F">
            <w:pPr>
              <w:rPr>
                <w:rFonts w:ascii="Calibri" w:hAnsi="Calibri" w:cs="Calibri"/>
                <w:color w:val="000000"/>
                <w:sz w:val="20"/>
                <w:szCs w:val="20"/>
              </w:rPr>
            </w:pPr>
            <w:r w:rsidRPr="00E90E5F">
              <w:rPr>
                <w:rFonts w:ascii="Calibri" w:hAnsi="Calibri" w:cs="Calibri"/>
                <w:color w:val="000000"/>
                <w:sz w:val="20"/>
                <w:szCs w:val="20"/>
              </w:rPr>
              <w:t>8590228083845</w:t>
            </w:r>
          </w:p>
        </w:tc>
        <w:tc>
          <w:tcPr>
            <w:tcW w:w="1040" w:type="dxa"/>
            <w:tcBorders>
              <w:top w:val="nil"/>
              <w:left w:val="nil"/>
              <w:bottom w:val="single" w:sz="4" w:space="0" w:color="auto"/>
              <w:right w:val="single" w:sz="4" w:space="0" w:color="auto"/>
            </w:tcBorders>
            <w:shd w:val="clear" w:color="auto" w:fill="auto"/>
            <w:noWrap/>
            <w:vAlign w:val="bottom"/>
            <w:hideMark/>
          </w:tcPr>
          <w:p w14:paraId="3A0884E7" w14:textId="77777777" w:rsidR="00E90E5F" w:rsidRPr="00E90E5F" w:rsidRDefault="00E90E5F" w:rsidP="00E90E5F">
            <w:pPr>
              <w:rPr>
                <w:rFonts w:ascii="Calibri" w:hAnsi="Calibri" w:cs="Calibri"/>
                <w:color w:val="000000"/>
                <w:sz w:val="20"/>
                <w:szCs w:val="20"/>
              </w:rPr>
            </w:pPr>
            <w:r w:rsidRPr="00E90E5F">
              <w:rPr>
                <w:rFonts w:ascii="Calibri" w:hAnsi="Calibri" w:cs="Calibri"/>
                <w:color w:val="000000"/>
                <w:sz w:val="20"/>
                <w:szCs w:val="20"/>
              </w:rPr>
              <w:t>TIW</w:t>
            </w:r>
          </w:p>
        </w:tc>
        <w:tc>
          <w:tcPr>
            <w:tcW w:w="3540" w:type="dxa"/>
            <w:tcBorders>
              <w:top w:val="nil"/>
              <w:left w:val="nil"/>
              <w:bottom w:val="single" w:sz="4" w:space="0" w:color="auto"/>
              <w:right w:val="single" w:sz="4" w:space="0" w:color="auto"/>
            </w:tcBorders>
            <w:shd w:val="clear" w:color="auto" w:fill="auto"/>
            <w:noWrap/>
            <w:vAlign w:val="bottom"/>
            <w:hideMark/>
          </w:tcPr>
          <w:p w14:paraId="73DF702D" w14:textId="77777777" w:rsidR="00E90E5F" w:rsidRPr="00E90E5F" w:rsidRDefault="00E90E5F" w:rsidP="00E90E5F">
            <w:pPr>
              <w:rPr>
                <w:rFonts w:ascii="Calibri" w:hAnsi="Calibri" w:cs="Calibri"/>
                <w:color w:val="000000"/>
                <w:sz w:val="20"/>
                <w:szCs w:val="20"/>
              </w:rPr>
            </w:pPr>
            <w:r w:rsidRPr="00E90E5F">
              <w:rPr>
                <w:rFonts w:ascii="Calibri" w:hAnsi="Calibri" w:cs="Calibri"/>
                <w:color w:val="000000"/>
                <w:sz w:val="20"/>
                <w:szCs w:val="20"/>
              </w:rPr>
              <w:t xml:space="preserve">Kvído - </w:t>
            </w:r>
            <w:proofErr w:type="spellStart"/>
            <w:r w:rsidRPr="00E90E5F">
              <w:rPr>
                <w:rFonts w:ascii="Calibri" w:hAnsi="Calibri" w:cs="Calibri"/>
                <w:color w:val="000000"/>
                <w:sz w:val="20"/>
                <w:szCs w:val="20"/>
              </w:rPr>
              <w:t>Zvířátkové</w:t>
            </w:r>
            <w:proofErr w:type="spellEnd"/>
            <w:r w:rsidRPr="00E90E5F">
              <w:rPr>
                <w:rFonts w:ascii="Calibri" w:hAnsi="Calibri" w:cs="Calibri"/>
                <w:color w:val="000000"/>
                <w:sz w:val="20"/>
                <w:szCs w:val="20"/>
              </w:rPr>
              <w:t xml:space="preserve"> kostky </w:t>
            </w:r>
          </w:p>
        </w:tc>
        <w:tc>
          <w:tcPr>
            <w:tcW w:w="1600" w:type="dxa"/>
            <w:tcBorders>
              <w:top w:val="nil"/>
              <w:left w:val="nil"/>
              <w:bottom w:val="single" w:sz="4" w:space="0" w:color="auto"/>
              <w:right w:val="single" w:sz="4" w:space="0" w:color="auto"/>
            </w:tcBorders>
            <w:shd w:val="clear" w:color="auto" w:fill="auto"/>
            <w:noWrap/>
            <w:vAlign w:val="bottom"/>
            <w:hideMark/>
          </w:tcPr>
          <w:p w14:paraId="5DDF5B84" w14:textId="77777777" w:rsidR="00E90E5F" w:rsidRPr="00E90E5F" w:rsidRDefault="00E90E5F" w:rsidP="00E90E5F">
            <w:pPr>
              <w:jc w:val="right"/>
              <w:rPr>
                <w:rFonts w:ascii="Calibri" w:hAnsi="Calibri" w:cs="Calibri"/>
                <w:color w:val="000000"/>
                <w:sz w:val="20"/>
                <w:szCs w:val="20"/>
              </w:rPr>
            </w:pPr>
            <w:r w:rsidRPr="00E90E5F">
              <w:rPr>
                <w:rFonts w:ascii="Calibri" w:hAnsi="Calibri" w:cs="Calibri"/>
                <w:color w:val="000000"/>
                <w:sz w:val="20"/>
                <w:szCs w:val="20"/>
              </w:rPr>
              <w:t>148,17</w:t>
            </w:r>
          </w:p>
        </w:tc>
      </w:tr>
      <w:tr w:rsidR="00E90E5F" w:rsidRPr="00E90E5F" w14:paraId="5587FFB0" w14:textId="77777777" w:rsidTr="00E90E5F">
        <w:trPr>
          <w:trHeight w:val="260"/>
        </w:trPr>
        <w:tc>
          <w:tcPr>
            <w:tcW w:w="1640" w:type="dxa"/>
            <w:tcBorders>
              <w:top w:val="nil"/>
              <w:left w:val="single" w:sz="4" w:space="0" w:color="auto"/>
              <w:bottom w:val="single" w:sz="4" w:space="0" w:color="auto"/>
              <w:right w:val="single" w:sz="4" w:space="0" w:color="auto"/>
            </w:tcBorders>
            <w:shd w:val="clear" w:color="auto" w:fill="auto"/>
            <w:noWrap/>
            <w:vAlign w:val="bottom"/>
            <w:hideMark/>
          </w:tcPr>
          <w:p w14:paraId="51394239" w14:textId="77777777" w:rsidR="00E90E5F" w:rsidRPr="00E90E5F" w:rsidRDefault="00E90E5F" w:rsidP="00E90E5F">
            <w:pPr>
              <w:rPr>
                <w:rFonts w:ascii="Calibri" w:hAnsi="Calibri" w:cs="Calibri"/>
                <w:color w:val="000000"/>
                <w:sz w:val="20"/>
                <w:szCs w:val="20"/>
              </w:rPr>
            </w:pPr>
            <w:r w:rsidRPr="00E90E5F">
              <w:rPr>
                <w:rFonts w:ascii="Calibri" w:hAnsi="Calibri" w:cs="Calibri"/>
                <w:color w:val="000000"/>
                <w:sz w:val="20"/>
                <w:szCs w:val="20"/>
              </w:rPr>
              <w:t>8590228040183</w:t>
            </w:r>
          </w:p>
        </w:tc>
        <w:tc>
          <w:tcPr>
            <w:tcW w:w="1040" w:type="dxa"/>
            <w:tcBorders>
              <w:top w:val="nil"/>
              <w:left w:val="nil"/>
              <w:bottom w:val="single" w:sz="4" w:space="0" w:color="auto"/>
              <w:right w:val="single" w:sz="4" w:space="0" w:color="auto"/>
            </w:tcBorders>
            <w:shd w:val="clear" w:color="auto" w:fill="auto"/>
            <w:noWrap/>
            <w:vAlign w:val="bottom"/>
            <w:hideMark/>
          </w:tcPr>
          <w:p w14:paraId="1CAE62BF" w14:textId="77777777" w:rsidR="00E90E5F" w:rsidRPr="00E90E5F" w:rsidRDefault="00E90E5F" w:rsidP="00E90E5F">
            <w:pPr>
              <w:rPr>
                <w:rFonts w:ascii="Calibri" w:hAnsi="Calibri" w:cs="Calibri"/>
                <w:color w:val="000000"/>
                <w:sz w:val="20"/>
                <w:szCs w:val="20"/>
              </w:rPr>
            </w:pPr>
            <w:r w:rsidRPr="00E90E5F">
              <w:rPr>
                <w:rFonts w:ascii="Calibri" w:hAnsi="Calibri" w:cs="Calibri"/>
                <w:color w:val="000000"/>
                <w:sz w:val="20"/>
                <w:szCs w:val="20"/>
              </w:rPr>
              <w:t>TL5</w:t>
            </w:r>
          </w:p>
        </w:tc>
        <w:tc>
          <w:tcPr>
            <w:tcW w:w="3540" w:type="dxa"/>
            <w:tcBorders>
              <w:top w:val="nil"/>
              <w:left w:val="nil"/>
              <w:bottom w:val="single" w:sz="4" w:space="0" w:color="auto"/>
              <w:right w:val="single" w:sz="4" w:space="0" w:color="auto"/>
            </w:tcBorders>
            <w:shd w:val="clear" w:color="auto" w:fill="auto"/>
            <w:noWrap/>
            <w:vAlign w:val="bottom"/>
            <w:hideMark/>
          </w:tcPr>
          <w:p w14:paraId="690EEB49" w14:textId="77777777" w:rsidR="00E90E5F" w:rsidRPr="00E90E5F" w:rsidRDefault="00E90E5F" w:rsidP="00E90E5F">
            <w:pPr>
              <w:rPr>
                <w:rFonts w:ascii="Calibri" w:hAnsi="Calibri" w:cs="Calibri"/>
                <w:color w:val="000000"/>
                <w:sz w:val="20"/>
                <w:szCs w:val="20"/>
              </w:rPr>
            </w:pPr>
            <w:proofErr w:type="spellStart"/>
            <w:r w:rsidRPr="00E90E5F">
              <w:rPr>
                <w:rFonts w:ascii="Calibri" w:hAnsi="Calibri" w:cs="Calibri"/>
                <w:color w:val="000000"/>
                <w:sz w:val="20"/>
                <w:szCs w:val="20"/>
              </w:rPr>
              <w:t>Tritanová</w:t>
            </w:r>
            <w:proofErr w:type="spellEnd"/>
            <w:r w:rsidRPr="00E90E5F">
              <w:rPr>
                <w:rFonts w:ascii="Calibri" w:hAnsi="Calibri" w:cs="Calibri"/>
                <w:color w:val="000000"/>
                <w:sz w:val="20"/>
                <w:szCs w:val="20"/>
              </w:rPr>
              <w:t xml:space="preserve"> láhev 500ml</w:t>
            </w:r>
          </w:p>
        </w:tc>
        <w:tc>
          <w:tcPr>
            <w:tcW w:w="1600" w:type="dxa"/>
            <w:tcBorders>
              <w:top w:val="nil"/>
              <w:left w:val="nil"/>
              <w:bottom w:val="single" w:sz="4" w:space="0" w:color="auto"/>
              <w:right w:val="single" w:sz="4" w:space="0" w:color="auto"/>
            </w:tcBorders>
            <w:shd w:val="clear" w:color="auto" w:fill="auto"/>
            <w:noWrap/>
            <w:vAlign w:val="bottom"/>
            <w:hideMark/>
          </w:tcPr>
          <w:p w14:paraId="7C654EAB" w14:textId="77777777" w:rsidR="00E90E5F" w:rsidRPr="00E90E5F" w:rsidRDefault="00E90E5F" w:rsidP="00E90E5F">
            <w:pPr>
              <w:jc w:val="right"/>
              <w:rPr>
                <w:rFonts w:ascii="Calibri" w:hAnsi="Calibri" w:cs="Calibri"/>
                <w:color w:val="000000"/>
                <w:sz w:val="20"/>
                <w:szCs w:val="20"/>
              </w:rPr>
            </w:pPr>
            <w:r w:rsidRPr="00E90E5F">
              <w:rPr>
                <w:rFonts w:ascii="Calibri" w:hAnsi="Calibri" w:cs="Calibri"/>
                <w:color w:val="000000"/>
                <w:sz w:val="20"/>
                <w:szCs w:val="20"/>
              </w:rPr>
              <w:t>201,901</w:t>
            </w:r>
          </w:p>
        </w:tc>
      </w:tr>
      <w:tr w:rsidR="00E90E5F" w:rsidRPr="00E90E5F" w14:paraId="3E789F26" w14:textId="77777777" w:rsidTr="00E90E5F">
        <w:trPr>
          <w:trHeight w:val="260"/>
        </w:trPr>
        <w:tc>
          <w:tcPr>
            <w:tcW w:w="1640" w:type="dxa"/>
            <w:tcBorders>
              <w:top w:val="nil"/>
              <w:left w:val="single" w:sz="4" w:space="0" w:color="auto"/>
              <w:bottom w:val="single" w:sz="4" w:space="0" w:color="auto"/>
              <w:right w:val="single" w:sz="4" w:space="0" w:color="auto"/>
            </w:tcBorders>
            <w:shd w:val="clear" w:color="auto" w:fill="auto"/>
            <w:noWrap/>
            <w:vAlign w:val="bottom"/>
            <w:hideMark/>
          </w:tcPr>
          <w:p w14:paraId="5D68EFA8" w14:textId="77777777" w:rsidR="00E90E5F" w:rsidRPr="00E90E5F" w:rsidRDefault="00E90E5F" w:rsidP="00E90E5F">
            <w:pPr>
              <w:rPr>
                <w:rFonts w:ascii="Calibri" w:hAnsi="Calibri" w:cs="Calibri"/>
                <w:color w:val="000000"/>
                <w:sz w:val="20"/>
                <w:szCs w:val="20"/>
              </w:rPr>
            </w:pPr>
            <w:r w:rsidRPr="00E90E5F">
              <w:rPr>
                <w:rFonts w:ascii="Calibri" w:hAnsi="Calibri" w:cs="Calibri"/>
                <w:color w:val="000000"/>
                <w:sz w:val="20"/>
                <w:szCs w:val="20"/>
              </w:rPr>
              <w:t>8590228040206</w:t>
            </w:r>
          </w:p>
        </w:tc>
        <w:tc>
          <w:tcPr>
            <w:tcW w:w="1040" w:type="dxa"/>
            <w:tcBorders>
              <w:top w:val="nil"/>
              <w:left w:val="nil"/>
              <w:bottom w:val="single" w:sz="4" w:space="0" w:color="auto"/>
              <w:right w:val="single" w:sz="4" w:space="0" w:color="auto"/>
            </w:tcBorders>
            <w:shd w:val="clear" w:color="auto" w:fill="auto"/>
            <w:noWrap/>
            <w:vAlign w:val="bottom"/>
            <w:hideMark/>
          </w:tcPr>
          <w:p w14:paraId="1DBEEF61" w14:textId="77777777" w:rsidR="00E90E5F" w:rsidRPr="00E90E5F" w:rsidRDefault="00E90E5F" w:rsidP="00E90E5F">
            <w:pPr>
              <w:rPr>
                <w:rFonts w:ascii="Calibri" w:hAnsi="Calibri" w:cs="Calibri"/>
                <w:color w:val="000000"/>
                <w:sz w:val="20"/>
                <w:szCs w:val="20"/>
              </w:rPr>
            </w:pPr>
            <w:r w:rsidRPr="00E90E5F">
              <w:rPr>
                <w:rFonts w:ascii="Calibri" w:hAnsi="Calibri" w:cs="Calibri"/>
                <w:color w:val="000000"/>
                <w:sz w:val="20"/>
                <w:szCs w:val="20"/>
              </w:rPr>
              <w:t>TL8</w:t>
            </w:r>
          </w:p>
        </w:tc>
        <w:tc>
          <w:tcPr>
            <w:tcW w:w="3540" w:type="dxa"/>
            <w:tcBorders>
              <w:top w:val="nil"/>
              <w:left w:val="nil"/>
              <w:bottom w:val="single" w:sz="4" w:space="0" w:color="auto"/>
              <w:right w:val="single" w:sz="4" w:space="0" w:color="auto"/>
            </w:tcBorders>
            <w:shd w:val="clear" w:color="auto" w:fill="auto"/>
            <w:noWrap/>
            <w:vAlign w:val="bottom"/>
            <w:hideMark/>
          </w:tcPr>
          <w:p w14:paraId="40F20C91" w14:textId="77777777" w:rsidR="00E90E5F" w:rsidRPr="00E90E5F" w:rsidRDefault="00E90E5F" w:rsidP="00E90E5F">
            <w:pPr>
              <w:rPr>
                <w:rFonts w:ascii="Calibri" w:hAnsi="Calibri" w:cs="Calibri"/>
                <w:color w:val="000000"/>
                <w:sz w:val="20"/>
                <w:szCs w:val="20"/>
              </w:rPr>
            </w:pPr>
            <w:proofErr w:type="spellStart"/>
            <w:r w:rsidRPr="00E90E5F">
              <w:rPr>
                <w:rFonts w:ascii="Calibri" w:hAnsi="Calibri" w:cs="Calibri"/>
                <w:color w:val="000000"/>
                <w:sz w:val="20"/>
                <w:szCs w:val="20"/>
              </w:rPr>
              <w:t>Tritanová</w:t>
            </w:r>
            <w:proofErr w:type="spellEnd"/>
            <w:r w:rsidRPr="00E90E5F">
              <w:rPr>
                <w:rFonts w:ascii="Calibri" w:hAnsi="Calibri" w:cs="Calibri"/>
                <w:color w:val="000000"/>
                <w:sz w:val="20"/>
                <w:szCs w:val="20"/>
              </w:rPr>
              <w:t xml:space="preserve"> láhev 800ml</w:t>
            </w:r>
          </w:p>
        </w:tc>
        <w:tc>
          <w:tcPr>
            <w:tcW w:w="1600" w:type="dxa"/>
            <w:tcBorders>
              <w:top w:val="nil"/>
              <w:left w:val="nil"/>
              <w:bottom w:val="single" w:sz="4" w:space="0" w:color="auto"/>
              <w:right w:val="single" w:sz="4" w:space="0" w:color="auto"/>
            </w:tcBorders>
            <w:shd w:val="clear" w:color="auto" w:fill="auto"/>
            <w:noWrap/>
            <w:vAlign w:val="bottom"/>
            <w:hideMark/>
          </w:tcPr>
          <w:p w14:paraId="20D8F696" w14:textId="77777777" w:rsidR="00E90E5F" w:rsidRPr="00E90E5F" w:rsidRDefault="00E90E5F" w:rsidP="00E90E5F">
            <w:pPr>
              <w:jc w:val="right"/>
              <w:rPr>
                <w:rFonts w:ascii="Calibri" w:hAnsi="Calibri" w:cs="Calibri"/>
                <w:color w:val="000000"/>
                <w:sz w:val="20"/>
                <w:szCs w:val="20"/>
              </w:rPr>
            </w:pPr>
            <w:r w:rsidRPr="00E90E5F">
              <w:rPr>
                <w:rFonts w:ascii="Calibri" w:hAnsi="Calibri" w:cs="Calibri"/>
                <w:color w:val="000000"/>
                <w:sz w:val="20"/>
                <w:szCs w:val="20"/>
              </w:rPr>
              <w:t>230,83</w:t>
            </w:r>
          </w:p>
        </w:tc>
      </w:tr>
      <w:tr w:rsidR="00E90E5F" w:rsidRPr="00E90E5F" w14:paraId="3A9291A6" w14:textId="77777777" w:rsidTr="00E90E5F">
        <w:trPr>
          <w:trHeight w:val="260"/>
        </w:trPr>
        <w:tc>
          <w:tcPr>
            <w:tcW w:w="1640" w:type="dxa"/>
            <w:tcBorders>
              <w:top w:val="nil"/>
              <w:left w:val="single" w:sz="4" w:space="0" w:color="auto"/>
              <w:bottom w:val="single" w:sz="4" w:space="0" w:color="auto"/>
              <w:right w:val="single" w:sz="4" w:space="0" w:color="auto"/>
            </w:tcBorders>
            <w:shd w:val="clear" w:color="auto" w:fill="auto"/>
            <w:noWrap/>
            <w:vAlign w:val="bottom"/>
            <w:hideMark/>
          </w:tcPr>
          <w:p w14:paraId="347E59A9" w14:textId="77777777" w:rsidR="00E90E5F" w:rsidRPr="00E90E5F" w:rsidRDefault="00E90E5F" w:rsidP="00E90E5F">
            <w:pPr>
              <w:rPr>
                <w:rFonts w:ascii="Calibri" w:hAnsi="Calibri" w:cs="Calibri"/>
                <w:color w:val="000000"/>
                <w:sz w:val="20"/>
                <w:szCs w:val="20"/>
              </w:rPr>
            </w:pPr>
            <w:r w:rsidRPr="00E90E5F">
              <w:rPr>
                <w:rFonts w:ascii="Calibri" w:hAnsi="Calibri" w:cs="Calibri"/>
                <w:color w:val="000000"/>
                <w:sz w:val="20"/>
                <w:szCs w:val="20"/>
              </w:rPr>
              <w:t>8590228078582</w:t>
            </w:r>
          </w:p>
        </w:tc>
        <w:tc>
          <w:tcPr>
            <w:tcW w:w="1040" w:type="dxa"/>
            <w:tcBorders>
              <w:top w:val="nil"/>
              <w:left w:val="nil"/>
              <w:bottom w:val="single" w:sz="4" w:space="0" w:color="auto"/>
              <w:right w:val="single" w:sz="4" w:space="0" w:color="auto"/>
            </w:tcBorders>
            <w:shd w:val="clear" w:color="auto" w:fill="auto"/>
            <w:noWrap/>
            <w:vAlign w:val="bottom"/>
            <w:hideMark/>
          </w:tcPr>
          <w:p w14:paraId="6E426E9A" w14:textId="77777777" w:rsidR="00E90E5F" w:rsidRPr="00E90E5F" w:rsidRDefault="00E90E5F" w:rsidP="00E90E5F">
            <w:pPr>
              <w:rPr>
                <w:rFonts w:ascii="Calibri" w:hAnsi="Calibri" w:cs="Calibri"/>
                <w:color w:val="000000"/>
                <w:sz w:val="20"/>
                <w:szCs w:val="20"/>
              </w:rPr>
            </w:pPr>
            <w:r w:rsidRPr="00E90E5F">
              <w:rPr>
                <w:rFonts w:ascii="Calibri" w:hAnsi="Calibri" w:cs="Calibri"/>
                <w:color w:val="000000"/>
                <w:sz w:val="20"/>
                <w:szCs w:val="20"/>
              </w:rPr>
              <w:t>TLD</w:t>
            </w:r>
          </w:p>
        </w:tc>
        <w:tc>
          <w:tcPr>
            <w:tcW w:w="3540" w:type="dxa"/>
            <w:tcBorders>
              <w:top w:val="nil"/>
              <w:left w:val="nil"/>
              <w:bottom w:val="single" w:sz="4" w:space="0" w:color="auto"/>
              <w:right w:val="single" w:sz="4" w:space="0" w:color="auto"/>
            </w:tcBorders>
            <w:shd w:val="clear" w:color="auto" w:fill="auto"/>
            <w:noWrap/>
            <w:vAlign w:val="bottom"/>
            <w:hideMark/>
          </w:tcPr>
          <w:p w14:paraId="0599EB5B" w14:textId="77777777" w:rsidR="00E90E5F" w:rsidRPr="00E90E5F" w:rsidRDefault="00E90E5F" w:rsidP="00E90E5F">
            <w:pPr>
              <w:rPr>
                <w:rFonts w:ascii="Calibri" w:hAnsi="Calibri" w:cs="Calibri"/>
                <w:color w:val="000000"/>
                <w:sz w:val="20"/>
                <w:szCs w:val="20"/>
              </w:rPr>
            </w:pPr>
            <w:proofErr w:type="spellStart"/>
            <w:r w:rsidRPr="00E90E5F">
              <w:rPr>
                <w:rFonts w:ascii="Calibri" w:hAnsi="Calibri" w:cs="Calibri"/>
                <w:color w:val="000000"/>
                <w:sz w:val="20"/>
                <w:szCs w:val="20"/>
              </w:rPr>
              <w:t>Tritanová</w:t>
            </w:r>
            <w:proofErr w:type="spellEnd"/>
            <w:r w:rsidRPr="00E90E5F">
              <w:rPr>
                <w:rFonts w:ascii="Calibri" w:hAnsi="Calibri" w:cs="Calibri"/>
                <w:color w:val="000000"/>
                <w:sz w:val="20"/>
                <w:szCs w:val="20"/>
              </w:rPr>
              <w:t xml:space="preserve"> láhev 350 ml</w:t>
            </w:r>
          </w:p>
        </w:tc>
        <w:tc>
          <w:tcPr>
            <w:tcW w:w="1600" w:type="dxa"/>
            <w:tcBorders>
              <w:top w:val="nil"/>
              <w:left w:val="nil"/>
              <w:bottom w:val="single" w:sz="4" w:space="0" w:color="auto"/>
              <w:right w:val="single" w:sz="4" w:space="0" w:color="auto"/>
            </w:tcBorders>
            <w:shd w:val="clear" w:color="auto" w:fill="auto"/>
            <w:noWrap/>
            <w:vAlign w:val="bottom"/>
            <w:hideMark/>
          </w:tcPr>
          <w:p w14:paraId="7CE6BAA0" w14:textId="77777777" w:rsidR="00E90E5F" w:rsidRPr="00E90E5F" w:rsidRDefault="00E90E5F" w:rsidP="00E90E5F">
            <w:pPr>
              <w:jc w:val="right"/>
              <w:rPr>
                <w:rFonts w:ascii="Calibri" w:hAnsi="Calibri" w:cs="Calibri"/>
                <w:color w:val="000000"/>
                <w:sz w:val="20"/>
                <w:szCs w:val="20"/>
              </w:rPr>
            </w:pPr>
            <w:r w:rsidRPr="00E90E5F">
              <w:rPr>
                <w:rFonts w:ascii="Calibri" w:hAnsi="Calibri" w:cs="Calibri"/>
                <w:color w:val="000000"/>
                <w:sz w:val="20"/>
                <w:szCs w:val="20"/>
              </w:rPr>
              <w:t>190,33</w:t>
            </w:r>
          </w:p>
        </w:tc>
      </w:tr>
      <w:tr w:rsidR="00E90E5F" w:rsidRPr="00E90E5F" w14:paraId="0CCEABBD" w14:textId="77777777" w:rsidTr="00E90E5F">
        <w:trPr>
          <w:trHeight w:val="260"/>
        </w:trPr>
        <w:tc>
          <w:tcPr>
            <w:tcW w:w="1640" w:type="dxa"/>
            <w:tcBorders>
              <w:top w:val="nil"/>
              <w:left w:val="single" w:sz="4" w:space="0" w:color="auto"/>
              <w:bottom w:val="single" w:sz="4" w:space="0" w:color="auto"/>
              <w:right w:val="single" w:sz="4" w:space="0" w:color="auto"/>
            </w:tcBorders>
            <w:shd w:val="clear" w:color="auto" w:fill="auto"/>
            <w:noWrap/>
            <w:vAlign w:val="bottom"/>
            <w:hideMark/>
          </w:tcPr>
          <w:p w14:paraId="23EA5B28" w14:textId="77777777" w:rsidR="00E90E5F" w:rsidRPr="00E90E5F" w:rsidRDefault="00E90E5F" w:rsidP="00E90E5F">
            <w:pPr>
              <w:rPr>
                <w:rFonts w:ascii="Calibri" w:hAnsi="Calibri" w:cs="Calibri"/>
                <w:color w:val="000000"/>
                <w:sz w:val="20"/>
                <w:szCs w:val="20"/>
              </w:rPr>
            </w:pPr>
            <w:r w:rsidRPr="00E90E5F">
              <w:rPr>
                <w:rFonts w:ascii="Calibri" w:hAnsi="Calibri" w:cs="Calibri"/>
                <w:color w:val="000000"/>
                <w:sz w:val="20"/>
                <w:szCs w:val="20"/>
              </w:rPr>
              <w:t>8590228078575</w:t>
            </w:r>
          </w:p>
        </w:tc>
        <w:tc>
          <w:tcPr>
            <w:tcW w:w="1040" w:type="dxa"/>
            <w:tcBorders>
              <w:top w:val="nil"/>
              <w:left w:val="nil"/>
              <w:bottom w:val="single" w:sz="4" w:space="0" w:color="auto"/>
              <w:right w:val="single" w:sz="4" w:space="0" w:color="auto"/>
            </w:tcBorders>
            <w:shd w:val="clear" w:color="auto" w:fill="auto"/>
            <w:noWrap/>
            <w:vAlign w:val="bottom"/>
            <w:hideMark/>
          </w:tcPr>
          <w:p w14:paraId="70B7DCCE" w14:textId="77777777" w:rsidR="00E90E5F" w:rsidRPr="00E90E5F" w:rsidRDefault="00E90E5F" w:rsidP="00E90E5F">
            <w:pPr>
              <w:rPr>
                <w:rFonts w:ascii="Calibri" w:hAnsi="Calibri" w:cs="Calibri"/>
                <w:color w:val="000000"/>
                <w:sz w:val="20"/>
                <w:szCs w:val="20"/>
              </w:rPr>
            </w:pPr>
            <w:r w:rsidRPr="00E90E5F">
              <w:rPr>
                <w:rFonts w:ascii="Calibri" w:hAnsi="Calibri" w:cs="Calibri"/>
                <w:color w:val="000000"/>
                <w:sz w:val="20"/>
                <w:szCs w:val="20"/>
              </w:rPr>
              <w:t>TLG</w:t>
            </w:r>
          </w:p>
        </w:tc>
        <w:tc>
          <w:tcPr>
            <w:tcW w:w="3540" w:type="dxa"/>
            <w:tcBorders>
              <w:top w:val="nil"/>
              <w:left w:val="nil"/>
              <w:bottom w:val="single" w:sz="4" w:space="0" w:color="auto"/>
              <w:right w:val="single" w:sz="4" w:space="0" w:color="auto"/>
            </w:tcBorders>
            <w:shd w:val="clear" w:color="auto" w:fill="auto"/>
            <w:noWrap/>
            <w:vAlign w:val="bottom"/>
            <w:hideMark/>
          </w:tcPr>
          <w:p w14:paraId="589EAB6B" w14:textId="77777777" w:rsidR="00E90E5F" w:rsidRPr="00E90E5F" w:rsidRDefault="00E90E5F" w:rsidP="00E90E5F">
            <w:pPr>
              <w:rPr>
                <w:rFonts w:ascii="Calibri" w:hAnsi="Calibri" w:cs="Calibri"/>
                <w:color w:val="000000"/>
                <w:sz w:val="20"/>
                <w:szCs w:val="20"/>
              </w:rPr>
            </w:pPr>
            <w:proofErr w:type="spellStart"/>
            <w:r w:rsidRPr="00E90E5F">
              <w:rPr>
                <w:rFonts w:ascii="Calibri" w:hAnsi="Calibri" w:cs="Calibri"/>
                <w:color w:val="000000"/>
                <w:sz w:val="20"/>
                <w:szCs w:val="20"/>
              </w:rPr>
              <w:t>Tritanová</w:t>
            </w:r>
            <w:proofErr w:type="spellEnd"/>
            <w:r w:rsidRPr="00E90E5F">
              <w:rPr>
                <w:rFonts w:ascii="Calibri" w:hAnsi="Calibri" w:cs="Calibri"/>
                <w:color w:val="000000"/>
                <w:sz w:val="20"/>
                <w:szCs w:val="20"/>
              </w:rPr>
              <w:t xml:space="preserve"> láhev gradient 500 ml</w:t>
            </w:r>
          </w:p>
        </w:tc>
        <w:tc>
          <w:tcPr>
            <w:tcW w:w="1600" w:type="dxa"/>
            <w:tcBorders>
              <w:top w:val="nil"/>
              <w:left w:val="nil"/>
              <w:bottom w:val="single" w:sz="4" w:space="0" w:color="auto"/>
              <w:right w:val="single" w:sz="4" w:space="0" w:color="auto"/>
            </w:tcBorders>
            <w:shd w:val="clear" w:color="auto" w:fill="auto"/>
            <w:noWrap/>
            <w:vAlign w:val="bottom"/>
            <w:hideMark/>
          </w:tcPr>
          <w:p w14:paraId="5A2306F4" w14:textId="77777777" w:rsidR="00E90E5F" w:rsidRPr="00E90E5F" w:rsidRDefault="00E90E5F" w:rsidP="00E90E5F">
            <w:pPr>
              <w:jc w:val="right"/>
              <w:rPr>
                <w:rFonts w:ascii="Calibri" w:hAnsi="Calibri" w:cs="Calibri"/>
                <w:color w:val="000000"/>
                <w:sz w:val="20"/>
                <w:szCs w:val="20"/>
              </w:rPr>
            </w:pPr>
            <w:r w:rsidRPr="00E90E5F">
              <w:rPr>
                <w:rFonts w:ascii="Calibri" w:hAnsi="Calibri" w:cs="Calibri"/>
                <w:color w:val="000000"/>
                <w:sz w:val="20"/>
                <w:szCs w:val="20"/>
              </w:rPr>
              <w:t>230,83</w:t>
            </w:r>
          </w:p>
        </w:tc>
      </w:tr>
      <w:tr w:rsidR="00E90E5F" w:rsidRPr="00E90E5F" w14:paraId="5A69719C" w14:textId="77777777" w:rsidTr="00E90E5F">
        <w:trPr>
          <w:trHeight w:val="260"/>
        </w:trPr>
        <w:tc>
          <w:tcPr>
            <w:tcW w:w="1640" w:type="dxa"/>
            <w:tcBorders>
              <w:top w:val="nil"/>
              <w:left w:val="single" w:sz="4" w:space="0" w:color="auto"/>
              <w:bottom w:val="single" w:sz="4" w:space="0" w:color="auto"/>
              <w:right w:val="single" w:sz="4" w:space="0" w:color="auto"/>
            </w:tcBorders>
            <w:shd w:val="clear" w:color="auto" w:fill="auto"/>
            <w:noWrap/>
            <w:vAlign w:val="bottom"/>
            <w:hideMark/>
          </w:tcPr>
          <w:p w14:paraId="6F9F371E" w14:textId="77777777" w:rsidR="00E90E5F" w:rsidRPr="00E90E5F" w:rsidRDefault="00E90E5F" w:rsidP="00E90E5F">
            <w:pPr>
              <w:rPr>
                <w:rFonts w:ascii="Calibri" w:hAnsi="Calibri" w:cs="Calibri"/>
                <w:color w:val="000000"/>
                <w:sz w:val="20"/>
                <w:szCs w:val="20"/>
              </w:rPr>
            </w:pPr>
            <w:r w:rsidRPr="00E90E5F">
              <w:rPr>
                <w:rFonts w:ascii="Calibri" w:hAnsi="Calibri" w:cs="Calibri"/>
                <w:color w:val="000000"/>
                <w:sz w:val="20"/>
                <w:szCs w:val="20"/>
              </w:rPr>
              <w:t>8590228057310</w:t>
            </w:r>
          </w:p>
        </w:tc>
        <w:tc>
          <w:tcPr>
            <w:tcW w:w="1040" w:type="dxa"/>
            <w:tcBorders>
              <w:top w:val="nil"/>
              <w:left w:val="nil"/>
              <w:bottom w:val="single" w:sz="4" w:space="0" w:color="auto"/>
              <w:right w:val="single" w:sz="4" w:space="0" w:color="auto"/>
            </w:tcBorders>
            <w:shd w:val="clear" w:color="auto" w:fill="auto"/>
            <w:noWrap/>
            <w:vAlign w:val="bottom"/>
            <w:hideMark/>
          </w:tcPr>
          <w:p w14:paraId="4A126259" w14:textId="77777777" w:rsidR="00E90E5F" w:rsidRPr="00E90E5F" w:rsidRDefault="00E90E5F" w:rsidP="00E90E5F">
            <w:pPr>
              <w:rPr>
                <w:rFonts w:ascii="Calibri" w:hAnsi="Calibri" w:cs="Calibri"/>
                <w:color w:val="000000"/>
                <w:sz w:val="20"/>
                <w:szCs w:val="20"/>
              </w:rPr>
            </w:pPr>
            <w:r w:rsidRPr="00E90E5F">
              <w:rPr>
                <w:rFonts w:ascii="Calibri" w:hAnsi="Calibri" w:cs="Calibri"/>
                <w:color w:val="000000"/>
                <w:sz w:val="20"/>
                <w:szCs w:val="20"/>
              </w:rPr>
              <w:t>TR1</w:t>
            </w:r>
          </w:p>
        </w:tc>
        <w:tc>
          <w:tcPr>
            <w:tcW w:w="3540" w:type="dxa"/>
            <w:tcBorders>
              <w:top w:val="nil"/>
              <w:left w:val="nil"/>
              <w:bottom w:val="single" w:sz="4" w:space="0" w:color="auto"/>
              <w:right w:val="single" w:sz="4" w:space="0" w:color="auto"/>
            </w:tcBorders>
            <w:shd w:val="clear" w:color="auto" w:fill="auto"/>
            <w:noWrap/>
            <w:vAlign w:val="bottom"/>
            <w:hideMark/>
          </w:tcPr>
          <w:p w14:paraId="3E53D244" w14:textId="77777777" w:rsidR="00E90E5F" w:rsidRPr="00E90E5F" w:rsidRDefault="00E90E5F" w:rsidP="00E90E5F">
            <w:pPr>
              <w:rPr>
                <w:rFonts w:ascii="Calibri" w:hAnsi="Calibri" w:cs="Calibri"/>
                <w:color w:val="000000"/>
                <w:sz w:val="20"/>
                <w:szCs w:val="20"/>
              </w:rPr>
            </w:pPr>
            <w:r w:rsidRPr="00E90E5F">
              <w:rPr>
                <w:rFonts w:ascii="Calibri" w:hAnsi="Calibri" w:cs="Calibri"/>
                <w:color w:val="000000"/>
                <w:sz w:val="20"/>
                <w:szCs w:val="20"/>
              </w:rPr>
              <w:t>Tričko humorné</w:t>
            </w:r>
          </w:p>
        </w:tc>
        <w:tc>
          <w:tcPr>
            <w:tcW w:w="1600" w:type="dxa"/>
            <w:tcBorders>
              <w:top w:val="nil"/>
              <w:left w:val="nil"/>
              <w:bottom w:val="single" w:sz="4" w:space="0" w:color="auto"/>
              <w:right w:val="single" w:sz="4" w:space="0" w:color="auto"/>
            </w:tcBorders>
            <w:shd w:val="clear" w:color="auto" w:fill="auto"/>
            <w:noWrap/>
            <w:vAlign w:val="bottom"/>
            <w:hideMark/>
          </w:tcPr>
          <w:p w14:paraId="30B63DB1" w14:textId="77777777" w:rsidR="00E90E5F" w:rsidRPr="00E90E5F" w:rsidRDefault="00E90E5F" w:rsidP="00E90E5F">
            <w:pPr>
              <w:jc w:val="right"/>
              <w:rPr>
                <w:rFonts w:ascii="Calibri" w:hAnsi="Calibri" w:cs="Calibri"/>
                <w:color w:val="000000"/>
                <w:sz w:val="20"/>
                <w:szCs w:val="20"/>
              </w:rPr>
            </w:pPr>
            <w:r w:rsidRPr="00E90E5F">
              <w:rPr>
                <w:rFonts w:ascii="Calibri" w:hAnsi="Calibri" w:cs="Calibri"/>
                <w:color w:val="000000"/>
                <w:sz w:val="20"/>
                <w:szCs w:val="20"/>
              </w:rPr>
              <w:t>230,826</w:t>
            </w:r>
          </w:p>
        </w:tc>
      </w:tr>
      <w:tr w:rsidR="00E90E5F" w:rsidRPr="00E90E5F" w14:paraId="1ED0562D" w14:textId="77777777" w:rsidTr="00E90E5F">
        <w:trPr>
          <w:trHeight w:val="260"/>
        </w:trPr>
        <w:tc>
          <w:tcPr>
            <w:tcW w:w="1640" w:type="dxa"/>
            <w:tcBorders>
              <w:top w:val="nil"/>
              <w:left w:val="single" w:sz="4" w:space="0" w:color="auto"/>
              <w:bottom w:val="single" w:sz="4" w:space="0" w:color="auto"/>
              <w:right w:val="single" w:sz="4" w:space="0" w:color="auto"/>
            </w:tcBorders>
            <w:shd w:val="clear" w:color="auto" w:fill="auto"/>
            <w:noWrap/>
            <w:vAlign w:val="bottom"/>
            <w:hideMark/>
          </w:tcPr>
          <w:p w14:paraId="1A38645C" w14:textId="77777777" w:rsidR="00E90E5F" w:rsidRPr="00E90E5F" w:rsidRDefault="00E90E5F" w:rsidP="00E90E5F">
            <w:pPr>
              <w:rPr>
                <w:rFonts w:ascii="Calibri" w:hAnsi="Calibri" w:cs="Calibri"/>
                <w:color w:val="000000"/>
                <w:sz w:val="20"/>
                <w:szCs w:val="20"/>
              </w:rPr>
            </w:pPr>
            <w:r w:rsidRPr="00E90E5F">
              <w:rPr>
                <w:rFonts w:ascii="Calibri" w:hAnsi="Calibri" w:cs="Calibri"/>
                <w:color w:val="000000"/>
                <w:sz w:val="20"/>
                <w:szCs w:val="20"/>
              </w:rPr>
              <w:t>8590228057327</w:t>
            </w:r>
          </w:p>
        </w:tc>
        <w:tc>
          <w:tcPr>
            <w:tcW w:w="1040" w:type="dxa"/>
            <w:tcBorders>
              <w:top w:val="nil"/>
              <w:left w:val="nil"/>
              <w:bottom w:val="single" w:sz="4" w:space="0" w:color="auto"/>
              <w:right w:val="single" w:sz="4" w:space="0" w:color="auto"/>
            </w:tcBorders>
            <w:shd w:val="clear" w:color="auto" w:fill="auto"/>
            <w:noWrap/>
            <w:vAlign w:val="bottom"/>
            <w:hideMark/>
          </w:tcPr>
          <w:p w14:paraId="006EEC7A" w14:textId="77777777" w:rsidR="00E90E5F" w:rsidRPr="00E90E5F" w:rsidRDefault="00E90E5F" w:rsidP="00E90E5F">
            <w:pPr>
              <w:rPr>
                <w:rFonts w:ascii="Calibri" w:hAnsi="Calibri" w:cs="Calibri"/>
                <w:color w:val="000000"/>
                <w:sz w:val="20"/>
                <w:szCs w:val="20"/>
              </w:rPr>
            </w:pPr>
            <w:r w:rsidRPr="00E90E5F">
              <w:rPr>
                <w:rFonts w:ascii="Calibri" w:hAnsi="Calibri" w:cs="Calibri"/>
                <w:color w:val="000000"/>
                <w:sz w:val="20"/>
                <w:szCs w:val="20"/>
              </w:rPr>
              <w:t>TR2</w:t>
            </w:r>
          </w:p>
        </w:tc>
        <w:tc>
          <w:tcPr>
            <w:tcW w:w="3540" w:type="dxa"/>
            <w:tcBorders>
              <w:top w:val="nil"/>
              <w:left w:val="nil"/>
              <w:bottom w:val="single" w:sz="4" w:space="0" w:color="auto"/>
              <w:right w:val="single" w:sz="4" w:space="0" w:color="auto"/>
            </w:tcBorders>
            <w:shd w:val="clear" w:color="auto" w:fill="auto"/>
            <w:noWrap/>
            <w:vAlign w:val="bottom"/>
            <w:hideMark/>
          </w:tcPr>
          <w:p w14:paraId="3A72A9A3" w14:textId="77777777" w:rsidR="00E90E5F" w:rsidRPr="00E90E5F" w:rsidRDefault="00E90E5F" w:rsidP="00E90E5F">
            <w:pPr>
              <w:rPr>
                <w:rFonts w:ascii="Calibri" w:hAnsi="Calibri" w:cs="Calibri"/>
                <w:color w:val="000000"/>
                <w:sz w:val="20"/>
                <w:szCs w:val="20"/>
              </w:rPr>
            </w:pPr>
            <w:r w:rsidRPr="00E90E5F">
              <w:rPr>
                <w:rFonts w:ascii="Calibri" w:hAnsi="Calibri" w:cs="Calibri"/>
                <w:color w:val="000000"/>
                <w:sz w:val="20"/>
                <w:szCs w:val="20"/>
              </w:rPr>
              <w:t>Tričko humorné s efektem</w:t>
            </w:r>
          </w:p>
        </w:tc>
        <w:tc>
          <w:tcPr>
            <w:tcW w:w="1600" w:type="dxa"/>
            <w:tcBorders>
              <w:top w:val="nil"/>
              <w:left w:val="nil"/>
              <w:bottom w:val="single" w:sz="4" w:space="0" w:color="auto"/>
              <w:right w:val="single" w:sz="4" w:space="0" w:color="auto"/>
            </w:tcBorders>
            <w:shd w:val="clear" w:color="auto" w:fill="auto"/>
            <w:noWrap/>
            <w:vAlign w:val="bottom"/>
            <w:hideMark/>
          </w:tcPr>
          <w:p w14:paraId="5BE29739" w14:textId="77777777" w:rsidR="00E90E5F" w:rsidRPr="00E90E5F" w:rsidRDefault="00E90E5F" w:rsidP="00E90E5F">
            <w:pPr>
              <w:jc w:val="right"/>
              <w:rPr>
                <w:rFonts w:ascii="Calibri" w:hAnsi="Calibri" w:cs="Calibri"/>
                <w:color w:val="000000"/>
                <w:sz w:val="20"/>
                <w:szCs w:val="20"/>
              </w:rPr>
            </w:pPr>
            <w:r w:rsidRPr="00E90E5F">
              <w:rPr>
                <w:rFonts w:ascii="Calibri" w:hAnsi="Calibri" w:cs="Calibri"/>
                <w:color w:val="000000"/>
                <w:sz w:val="20"/>
                <w:szCs w:val="20"/>
              </w:rPr>
              <w:t>288,678</w:t>
            </w:r>
          </w:p>
        </w:tc>
      </w:tr>
      <w:tr w:rsidR="00E90E5F" w:rsidRPr="00E90E5F" w14:paraId="789C9E5C" w14:textId="77777777" w:rsidTr="00E90E5F">
        <w:trPr>
          <w:trHeight w:val="260"/>
        </w:trPr>
        <w:tc>
          <w:tcPr>
            <w:tcW w:w="1640" w:type="dxa"/>
            <w:tcBorders>
              <w:top w:val="nil"/>
              <w:left w:val="single" w:sz="4" w:space="0" w:color="auto"/>
              <w:bottom w:val="single" w:sz="4" w:space="0" w:color="auto"/>
              <w:right w:val="single" w:sz="4" w:space="0" w:color="auto"/>
            </w:tcBorders>
            <w:shd w:val="clear" w:color="auto" w:fill="auto"/>
            <w:noWrap/>
            <w:vAlign w:val="bottom"/>
            <w:hideMark/>
          </w:tcPr>
          <w:p w14:paraId="3986C87A" w14:textId="77777777" w:rsidR="00E90E5F" w:rsidRPr="00E90E5F" w:rsidRDefault="00E90E5F" w:rsidP="00E90E5F">
            <w:pPr>
              <w:rPr>
                <w:rFonts w:ascii="Calibri" w:hAnsi="Calibri" w:cs="Calibri"/>
                <w:color w:val="000000"/>
                <w:sz w:val="20"/>
                <w:szCs w:val="20"/>
              </w:rPr>
            </w:pPr>
            <w:r w:rsidRPr="00E90E5F">
              <w:rPr>
                <w:rFonts w:ascii="Calibri" w:hAnsi="Calibri" w:cs="Calibri"/>
                <w:color w:val="000000"/>
                <w:sz w:val="20"/>
                <w:szCs w:val="20"/>
              </w:rPr>
              <w:t>8590228088369</w:t>
            </w:r>
          </w:p>
        </w:tc>
        <w:tc>
          <w:tcPr>
            <w:tcW w:w="1040" w:type="dxa"/>
            <w:tcBorders>
              <w:top w:val="nil"/>
              <w:left w:val="nil"/>
              <w:bottom w:val="single" w:sz="4" w:space="0" w:color="auto"/>
              <w:right w:val="single" w:sz="4" w:space="0" w:color="auto"/>
            </w:tcBorders>
            <w:shd w:val="clear" w:color="auto" w:fill="auto"/>
            <w:noWrap/>
            <w:vAlign w:val="bottom"/>
            <w:hideMark/>
          </w:tcPr>
          <w:p w14:paraId="02C5B8C8" w14:textId="77777777" w:rsidR="00E90E5F" w:rsidRPr="00E90E5F" w:rsidRDefault="00E90E5F" w:rsidP="00E90E5F">
            <w:pPr>
              <w:rPr>
                <w:rFonts w:ascii="Calibri" w:hAnsi="Calibri" w:cs="Calibri"/>
                <w:color w:val="000000"/>
                <w:sz w:val="20"/>
                <w:szCs w:val="20"/>
              </w:rPr>
            </w:pPr>
            <w:r w:rsidRPr="00E90E5F">
              <w:rPr>
                <w:rFonts w:ascii="Calibri" w:hAnsi="Calibri" w:cs="Calibri"/>
                <w:color w:val="000000"/>
                <w:sz w:val="20"/>
                <w:szCs w:val="20"/>
              </w:rPr>
              <w:t>U1Y</w:t>
            </w:r>
          </w:p>
        </w:tc>
        <w:tc>
          <w:tcPr>
            <w:tcW w:w="3540" w:type="dxa"/>
            <w:tcBorders>
              <w:top w:val="nil"/>
              <w:left w:val="nil"/>
              <w:bottom w:val="single" w:sz="4" w:space="0" w:color="auto"/>
              <w:right w:val="single" w:sz="4" w:space="0" w:color="auto"/>
            </w:tcBorders>
            <w:shd w:val="clear" w:color="auto" w:fill="auto"/>
            <w:noWrap/>
            <w:vAlign w:val="bottom"/>
            <w:hideMark/>
          </w:tcPr>
          <w:p w14:paraId="764E7691" w14:textId="77777777" w:rsidR="00E90E5F" w:rsidRPr="00E90E5F" w:rsidRDefault="00E90E5F" w:rsidP="00E90E5F">
            <w:pPr>
              <w:rPr>
                <w:rFonts w:ascii="Calibri" w:hAnsi="Calibri" w:cs="Calibri"/>
                <w:color w:val="000000"/>
                <w:sz w:val="20"/>
                <w:szCs w:val="20"/>
              </w:rPr>
            </w:pPr>
            <w:r w:rsidRPr="00E90E5F">
              <w:rPr>
                <w:rFonts w:ascii="Calibri" w:hAnsi="Calibri" w:cs="Calibri"/>
                <w:color w:val="000000"/>
                <w:sz w:val="20"/>
                <w:szCs w:val="20"/>
              </w:rPr>
              <w:t>Kameninový hrnek 2</w:t>
            </w:r>
          </w:p>
        </w:tc>
        <w:tc>
          <w:tcPr>
            <w:tcW w:w="1600" w:type="dxa"/>
            <w:tcBorders>
              <w:top w:val="nil"/>
              <w:left w:val="nil"/>
              <w:bottom w:val="single" w:sz="4" w:space="0" w:color="auto"/>
              <w:right w:val="single" w:sz="4" w:space="0" w:color="auto"/>
            </w:tcBorders>
            <w:shd w:val="clear" w:color="auto" w:fill="auto"/>
            <w:noWrap/>
            <w:vAlign w:val="bottom"/>
            <w:hideMark/>
          </w:tcPr>
          <w:p w14:paraId="3B27956F" w14:textId="77777777" w:rsidR="00E90E5F" w:rsidRPr="00E90E5F" w:rsidRDefault="00E90E5F" w:rsidP="00E90E5F">
            <w:pPr>
              <w:jc w:val="right"/>
              <w:rPr>
                <w:rFonts w:ascii="Calibri" w:hAnsi="Calibri" w:cs="Calibri"/>
                <w:color w:val="000000"/>
                <w:sz w:val="20"/>
                <w:szCs w:val="20"/>
              </w:rPr>
            </w:pPr>
            <w:r w:rsidRPr="00E90E5F">
              <w:rPr>
                <w:rFonts w:ascii="Calibri" w:hAnsi="Calibri" w:cs="Calibri"/>
                <w:color w:val="000000"/>
                <w:sz w:val="20"/>
                <w:szCs w:val="20"/>
              </w:rPr>
              <w:t>144,05</w:t>
            </w:r>
          </w:p>
        </w:tc>
      </w:tr>
      <w:tr w:rsidR="00E90E5F" w:rsidRPr="00E90E5F" w14:paraId="134D1BCD" w14:textId="77777777" w:rsidTr="00E90E5F">
        <w:trPr>
          <w:trHeight w:val="260"/>
        </w:trPr>
        <w:tc>
          <w:tcPr>
            <w:tcW w:w="1640" w:type="dxa"/>
            <w:tcBorders>
              <w:top w:val="nil"/>
              <w:left w:val="single" w:sz="4" w:space="0" w:color="auto"/>
              <w:bottom w:val="single" w:sz="4" w:space="0" w:color="auto"/>
              <w:right w:val="single" w:sz="4" w:space="0" w:color="auto"/>
            </w:tcBorders>
            <w:shd w:val="clear" w:color="auto" w:fill="auto"/>
            <w:noWrap/>
            <w:vAlign w:val="bottom"/>
            <w:hideMark/>
          </w:tcPr>
          <w:p w14:paraId="2B7423DD" w14:textId="77777777" w:rsidR="00E90E5F" w:rsidRPr="00E90E5F" w:rsidRDefault="00E90E5F" w:rsidP="00E90E5F">
            <w:pPr>
              <w:rPr>
                <w:rFonts w:ascii="Calibri" w:hAnsi="Calibri" w:cs="Calibri"/>
                <w:color w:val="000000"/>
                <w:sz w:val="20"/>
                <w:szCs w:val="20"/>
              </w:rPr>
            </w:pPr>
            <w:r w:rsidRPr="00E90E5F">
              <w:rPr>
                <w:rFonts w:ascii="Calibri" w:hAnsi="Calibri" w:cs="Calibri"/>
                <w:color w:val="000000"/>
                <w:sz w:val="20"/>
                <w:szCs w:val="20"/>
              </w:rPr>
              <w:t>8590228088819</w:t>
            </w:r>
          </w:p>
        </w:tc>
        <w:tc>
          <w:tcPr>
            <w:tcW w:w="1040" w:type="dxa"/>
            <w:tcBorders>
              <w:top w:val="nil"/>
              <w:left w:val="nil"/>
              <w:bottom w:val="single" w:sz="4" w:space="0" w:color="auto"/>
              <w:right w:val="single" w:sz="4" w:space="0" w:color="auto"/>
            </w:tcBorders>
            <w:shd w:val="clear" w:color="auto" w:fill="auto"/>
            <w:noWrap/>
            <w:vAlign w:val="bottom"/>
            <w:hideMark/>
          </w:tcPr>
          <w:p w14:paraId="21909341" w14:textId="77777777" w:rsidR="00E90E5F" w:rsidRPr="00E90E5F" w:rsidRDefault="00E90E5F" w:rsidP="00E90E5F">
            <w:pPr>
              <w:rPr>
                <w:rFonts w:ascii="Calibri" w:hAnsi="Calibri" w:cs="Calibri"/>
                <w:color w:val="000000"/>
                <w:sz w:val="20"/>
                <w:szCs w:val="20"/>
              </w:rPr>
            </w:pPr>
            <w:r w:rsidRPr="00E90E5F">
              <w:rPr>
                <w:rFonts w:ascii="Calibri" w:hAnsi="Calibri" w:cs="Calibri"/>
                <w:color w:val="000000"/>
                <w:sz w:val="20"/>
                <w:szCs w:val="20"/>
              </w:rPr>
              <w:t>U3R</w:t>
            </w:r>
          </w:p>
        </w:tc>
        <w:tc>
          <w:tcPr>
            <w:tcW w:w="3540" w:type="dxa"/>
            <w:tcBorders>
              <w:top w:val="nil"/>
              <w:left w:val="nil"/>
              <w:bottom w:val="single" w:sz="4" w:space="0" w:color="auto"/>
              <w:right w:val="single" w:sz="4" w:space="0" w:color="auto"/>
            </w:tcBorders>
            <w:shd w:val="clear" w:color="auto" w:fill="auto"/>
            <w:noWrap/>
            <w:vAlign w:val="bottom"/>
            <w:hideMark/>
          </w:tcPr>
          <w:p w14:paraId="426DE068" w14:textId="77777777" w:rsidR="00E90E5F" w:rsidRPr="00E90E5F" w:rsidRDefault="00E90E5F" w:rsidP="00E90E5F">
            <w:pPr>
              <w:rPr>
                <w:rFonts w:ascii="Calibri" w:hAnsi="Calibri" w:cs="Calibri"/>
                <w:color w:val="000000"/>
                <w:sz w:val="20"/>
                <w:szCs w:val="20"/>
              </w:rPr>
            </w:pPr>
            <w:r w:rsidRPr="00E90E5F">
              <w:rPr>
                <w:rFonts w:ascii="Calibri" w:hAnsi="Calibri" w:cs="Calibri"/>
                <w:color w:val="000000"/>
                <w:sz w:val="20"/>
                <w:szCs w:val="20"/>
              </w:rPr>
              <w:t>Mandle ve skořici</w:t>
            </w:r>
          </w:p>
        </w:tc>
        <w:tc>
          <w:tcPr>
            <w:tcW w:w="1600" w:type="dxa"/>
            <w:tcBorders>
              <w:top w:val="nil"/>
              <w:left w:val="nil"/>
              <w:bottom w:val="single" w:sz="4" w:space="0" w:color="auto"/>
              <w:right w:val="single" w:sz="4" w:space="0" w:color="auto"/>
            </w:tcBorders>
            <w:shd w:val="clear" w:color="auto" w:fill="auto"/>
            <w:noWrap/>
            <w:vAlign w:val="bottom"/>
            <w:hideMark/>
          </w:tcPr>
          <w:p w14:paraId="0C46CDAD" w14:textId="77777777" w:rsidR="00E90E5F" w:rsidRPr="00E90E5F" w:rsidRDefault="00E90E5F" w:rsidP="00E90E5F">
            <w:pPr>
              <w:jc w:val="right"/>
              <w:rPr>
                <w:rFonts w:ascii="Calibri" w:hAnsi="Calibri" w:cs="Calibri"/>
                <w:color w:val="000000"/>
                <w:sz w:val="20"/>
                <w:szCs w:val="20"/>
              </w:rPr>
            </w:pPr>
            <w:r w:rsidRPr="00E90E5F">
              <w:rPr>
                <w:rFonts w:ascii="Calibri" w:hAnsi="Calibri" w:cs="Calibri"/>
                <w:color w:val="000000"/>
                <w:sz w:val="20"/>
                <w:szCs w:val="20"/>
              </w:rPr>
              <w:t>78,52</w:t>
            </w:r>
          </w:p>
        </w:tc>
      </w:tr>
      <w:tr w:rsidR="00E90E5F" w:rsidRPr="00E90E5F" w14:paraId="78EDFAC1" w14:textId="77777777" w:rsidTr="00E90E5F">
        <w:trPr>
          <w:trHeight w:val="260"/>
        </w:trPr>
        <w:tc>
          <w:tcPr>
            <w:tcW w:w="1640" w:type="dxa"/>
            <w:tcBorders>
              <w:top w:val="nil"/>
              <w:left w:val="single" w:sz="4" w:space="0" w:color="auto"/>
              <w:bottom w:val="single" w:sz="4" w:space="0" w:color="auto"/>
              <w:right w:val="single" w:sz="4" w:space="0" w:color="auto"/>
            </w:tcBorders>
            <w:shd w:val="clear" w:color="auto" w:fill="auto"/>
            <w:noWrap/>
            <w:vAlign w:val="bottom"/>
            <w:hideMark/>
          </w:tcPr>
          <w:p w14:paraId="1030328F" w14:textId="77777777" w:rsidR="00E90E5F" w:rsidRPr="00E90E5F" w:rsidRDefault="00E90E5F" w:rsidP="00E90E5F">
            <w:pPr>
              <w:rPr>
                <w:rFonts w:ascii="Calibri" w:hAnsi="Calibri" w:cs="Calibri"/>
                <w:color w:val="000000"/>
                <w:sz w:val="20"/>
                <w:szCs w:val="20"/>
              </w:rPr>
            </w:pPr>
            <w:r w:rsidRPr="00E90E5F">
              <w:rPr>
                <w:rFonts w:ascii="Calibri" w:hAnsi="Calibri" w:cs="Calibri"/>
                <w:color w:val="000000"/>
                <w:sz w:val="20"/>
                <w:szCs w:val="20"/>
              </w:rPr>
              <w:t>5051276311791</w:t>
            </w:r>
          </w:p>
        </w:tc>
        <w:tc>
          <w:tcPr>
            <w:tcW w:w="1040" w:type="dxa"/>
            <w:tcBorders>
              <w:top w:val="nil"/>
              <w:left w:val="nil"/>
              <w:bottom w:val="single" w:sz="4" w:space="0" w:color="auto"/>
              <w:right w:val="single" w:sz="4" w:space="0" w:color="auto"/>
            </w:tcBorders>
            <w:shd w:val="clear" w:color="auto" w:fill="auto"/>
            <w:noWrap/>
            <w:vAlign w:val="bottom"/>
            <w:hideMark/>
          </w:tcPr>
          <w:p w14:paraId="24105C70" w14:textId="77777777" w:rsidR="00E90E5F" w:rsidRPr="00E90E5F" w:rsidRDefault="00E90E5F" w:rsidP="00E90E5F">
            <w:pPr>
              <w:rPr>
                <w:rFonts w:ascii="Calibri" w:hAnsi="Calibri" w:cs="Calibri"/>
                <w:color w:val="000000"/>
                <w:sz w:val="20"/>
                <w:szCs w:val="20"/>
              </w:rPr>
            </w:pPr>
            <w:r w:rsidRPr="00E90E5F">
              <w:rPr>
                <w:rFonts w:ascii="Calibri" w:hAnsi="Calibri" w:cs="Calibri"/>
                <w:color w:val="000000"/>
                <w:sz w:val="20"/>
                <w:szCs w:val="20"/>
              </w:rPr>
              <w:t>VOS</w:t>
            </w:r>
          </w:p>
        </w:tc>
        <w:tc>
          <w:tcPr>
            <w:tcW w:w="3540" w:type="dxa"/>
            <w:tcBorders>
              <w:top w:val="nil"/>
              <w:left w:val="nil"/>
              <w:bottom w:val="single" w:sz="4" w:space="0" w:color="auto"/>
              <w:right w:val="single" w:sz="4" w:space="0" w:color="auto"/>
            </w:tcBorders>
            <w:shd w:val="clear" w:color="auto" w:fill="auto"/>
            <w:noWrap/>
            <w:vAlign w:val="bottom"/>
            <w:hideMark/>
          </w:tcPr>
          <w:p w14:paraId="22B6E8EA" w14:textId="77777777" w:rsidR="00E90E5F" w:rsidRPr="00E90E5F" w:rsidRDefault="00E90E5F" w:rsidP="00E90E5F">
            <w:pPr>
              <w:rPr>
                <w:rFonts w:ascii="Calibri" w:hAnsi="Calibri" w:cs="Calibri"/>
                <w:color w:val="000000"/>
                <w:sz w:val="20"/>
                <w:szCs w:val="20"/>
              </w:rPr>
            </w:pPr>
            <w:r w:rsidRPr="00E90E5F">
              <w:rPr>
                <w:rFonts w:ascii="Calibri" w:hAnsi="Calibri" w:cs="Calibri"/>
                <w:color w:val="000000"/>
                <w:sz w:val="20"/>
                <w:szCs w:val="20"/>
              </w:rPr>
              <w:t xml:space="preserve">Voodoo </w:t>
            </w:r>
            <w:proofErr w:type="spellStart"/>
            <w:r w:rsidRPr="00E90E5F">
              <w:rPr>
                <w:rFonts w:ascii="Calibri" w:hAnsi="Calibri" w:cs="Calibri"/>
                <w:color w:val="000000"/>
                <w:sz w:val="20"/>
                <w:szCs w:val="20"/>
              </w:rPr>
              <w:t>antistress</w:t>
            </w:r>
            <w:proofErr w:type="spellEnd"/>
            <w:r w:rsidRPr="00E90E5F">
              <w:rPr>
                <w:rFonts w:ascii="Calibri" w:hAnsi="Calibri" w:cs="Calibri"/>
                <w:color w:val="000000"/>
                <w:sz w:val="20"/>
                <w:szCs w:val="20"/>
              </w:rPr>
              <w:t xml:space="preserve"> panenky</w:t>
            </w:r>
          </w:p>
        </w:tc>
        <w:tc>
          <w:tcPr>
            <w:tcW w:w="1600" w:type="dxa"/>
            <w:tcBorders>
              <w:top w:val="nil"/>
              <w:left w:val="nil"/>
              <w:bottom w:val="single" w:sz="4" w:space="0" w:color="auto"/>
              <w:right w:val="single" w:sz="4" w:space="0" w:color="auto"/>
            </w:tcBorders>
            <w:shd w:val="clear" w:color="auto" w:fill="auto"/>
            <w:noWrap/>
            <w:vAlign w:val="bottom"/>
            <w:hideMark/>
          </w:tcPr>
          <w:p w14:paraId="5E1223A3" w14:textId="77777777" w:rsidR="00E90E5F" w:rsidRPr="00E90E5F" w:rsidRDefault="00E90E5F" w:rsidP="00E90E5F">
            <w:pPr>
              <w:jc w:val="right"/>
              <w:rPr>
                <w:rFonts w:ascii="Calibri" w:hAnsi="Calibri" w:cs="Calibri"/>
                <w:color w:val="000000"/>
                <w:sz w:val="20"/>
                <w:szCs w:val="20"/>
              </w:rPr>
            </w:pPr>
            <w:r w:rsidRPr="00E90E5F">
              <w:rPr>
                <w:rFonts w:ascii="Calibri" w:hAnsi="Calibri" w:cs="Calibri"/>
                <w:color w:val="000000"/>
                <w:sz w:val="20"/>
                <w:szCs w:val="20"/>
              </w:rPr>
              <w:t>103,55</w:t>
            </w:r>
          </w:p>
        </w:tc>
      </w:tr>
      <w:tr w:rsidR="00E90E5F" w:rsidRPr="00E90E5F" w14:paraId="68CB907C" w14:textId="77777777" w:rsidTr="00E90E5F">
        <w:trPr>
          <w:trHeight w:val="260"/>
        </w:trPr>
        <w:tc>
          <w:tcPr>
            <w:tcW w:w="1640" w:type="dxa"/>
            <w:tcBorders>
              <w:top w:val="nil"/>
              <w:left w:val="single" w:sz="4" w:space="0" w:color="auto"/>
              <w:bottom w:val="single" w:sz="4" w:space="0" w:color="auto"/>
              <w:right w:val="single" w:sz="4" w:space="0" w:color="auto"/>
            </w:tcBorders>
            <w:shd w:val="clear" w:color="auto" w:fill="auto"/>
            <w:noWrap/>
            <w:vAlign w:val="bottom"/>
            <w:hideMark/>
          </w:tcPr>
          <w:p w14:paraId="5CB9B672" w14:textId="77777777" w:rsidR="00E90E5F" w:rsidRPr="00E90E5F" w:rsidRDefault="00E90E5F" w:rsidP="00E90E5F">
            <w:pPr>
              <w:rPr>
                <w:rFonts w:ascii="Calibri" w:hAnsi="Calibri" w:cs="Calibri"/>
                <w:color w:val="000000"/>
                <w:sz w:val="20"/>
                <w:szCs w:val="20"/>
              </w:rPr>
            </w:pPr>
            <w:r w:rsidRPr="00E90E5F">
              <w:rPr>
                <w:rFonts w:ascii="Calibri" w:hAnsi="Calibri" w:cs="Calibri"/>
                <w:color w:val="000000"/>
                <w:sz w:val="20"/>
                <w:szCs w:val="20"/>
              </w:rPr>
              <w:t>8590228082206</w:t>
            </w:r>
          </w:p>
        </w:tc>
        <w:tc>
          <w:tcPr>
            <w:tcW w:w="1040" w:type="dxa"/>
            <w:tcBorders>
              <w:top w:val="nil"/>
              <w:left w:val="nil"/>
              <w:bottom w:val="single" w:sz="4" w:space="0" w:color="auto"/>
              <w:right w:val="single" w:sz="4" w:space="0" w:color="auto"/>
            </w:tcBorders>
            <w:shd w:val="clear" w:color="auto" w:fill="auto"/>
            <w:noWrap/>
            <w:vAlign w:val="bottom"/>
            <w:hideMark/>
          </w:tcPr>
          <w:p w14:paraId="5B9928D3" w14:textId="77777777" w:rsidR="00E90E5F" w:rsidRPr="00E90E5F" w:rsidRDefault="00E90E5F" w:rsidP="00E90E5F">
            <w:pPr>
              <w:rPr>
                <w:rFonts w:ascii="Calibri" w:hAnsi="Calibri" w:cs="Calibri"/>
                <w:color w:val="000000"/>
                <w:sz w:val="20"/>
                <w:szCs w:val="20"/>
              </w:rPr>
            </w:pPr>
            <w:r w:rsidRPr="00E90E5F">
              <w:rPr>
                <w:rFonts w:ascii="Calibri" w:hAnsi="Calibri" w:cs="Calibri"/>
                <w:color w:val="000000"/>
                <w:sz w:val="20"/>
                <w:szCs w:val="20"/>
              </w:rPr>
              <w:t>W4</w:t>
            </w:r>
          </w:p>
        </w:tc>
        <w:tc>
          <w:tcPr>
            <w:tcW w:w="3540" w:type="dxa"/>
            <w:tcBorders>
              <w:top w:val="nil"/>
              <w:left w:val="nil"/>
              <w:bottom w:val="single" w:sz="4" w:space="0" w:color="auto"/>
              <w:right w:val="single" w:sz="4" w:space="0" w:color="auto"/>
            </w:tcBorders>
            <w:shd w:val="clear" w:color="auto" w:fill="auto"/>
            <w:noWrap/>
            <w:vAlign w:val="bottom"/>
            <w:hideMark/>
          </w:tcPr>
          <w:p w14:paraId="1DC018B2" w14:textId="77777777" w:rsidR="00E90E5F" w:rsidRPr="00E90E5F" w:rsidRDefault="00E90E5F" w:rsidP="00E90E5F">
            <w:pPr>
              <w:rPr>
                <w:rFonts w:ascii="Calibri" w:hAnsi="Calibri" w:cs="Calibri"/>
                <w:color w:val="000000"/>
                <w:sz w:val="20"/>
                <w:szCs w:val="20"/>
              </w:rPr>
            </w:pPr>
            <w:r w:rsidRPr="00E90E5F">
              <w:rPr>
                <w:rFonts w:ascii="Calibri" w:hAnsi="Calibri" w:cs="Calibri"/>
                <w:color w:val="000000"/>
                <w:sz w:val="20"/>
                <w:szCs w:val="20"/>
              </w:rPr>
              <w:t>Humorný polštář velký</w:t>
            </w:r>
          </w:p>
        </w:tc>
        <w:tc>
          <w:tcPr>
            <w:tcW w:w="1600" w:type="dxa"/>
            <w:tcBorders>
              <w:top w:val="nil"/>
              <w:left w:val="nil"/>
              <w:bottom w:val="single" w:sz="4" w:space="0" w:color="auto"/>
              <w:right w:val="single" w:sz="4" w:space="0" w:color="auto"/>
            </w:tcBorders>
            <w:shd w:val="clear" w:color="auto" w:fill="auto"/>
            <w:noWrap/>
            <w:vAlign w:val="bottom"/>
            <w:hideMark/>
          </w:tcPr>
          <w:p w14:paraId="6D8029AC" w14:textId="77777777" w:rsidR="00E90E5F" w:rsidRPr="00E90E5F" w:rsidRDefault="00E90E5F" w:rsidP="00E90E5F">
            <w:pPr>
              <w:jc w:val="right"/>
              <w:rPr>
                <w:rFonts w:ascii="Calibri" w:hAnsi="Calibri" w:cs="Calibri"/>
                <w:color w:val="000000"/>
                <w:sz w:val="20"/>
                <w:szCs w:val="20"/>
              </w:rPr>
            </w:pPr>
            <w:r w:rsidRPr="00E90E5F">
              <w:rPr>
                <w:rFonts w:ascii="Calibri" w:hAnsi="Calibri" w:cs="Calibri"/>
                <w:color w:val="000000"/>
                <w:sz w:val="20"/>
                <w:szCs w:val="20"/>
              </w:rPr>
              <w:t>230,83</w:t>
            </w:r>
          </w:p>
        </w:tc>
      </w:tr>
      <w:tr w:rsidR="00E90E5F" w:rsidRPr="00E90E5F" w14:paraId="2C9E47E8" w14:textId="77777777" w:rsidTr="00E90E5F">
        <w:trPr>
          <w:trHeight w:val="260"/>
        </w:trPr>
        <w:tc>
          <w:tcPr>
            <w:tcW w:w="1640" w:type="dxa"/>
            <w:tcBorders>
              <w:top w:val="nil"/>
              <w:left w:val="single" w:sz="4" w:space="0" w:color="auto"/>
              <w:bottom w:val="single" w:sz="4" w:space="0" w:color="auto"/>
              <w:right w:val="single" w:sz="4" w:space="0" w:color="auto"/>
            </w:tcBorders>
            <w:shd w:val="clear" w:color="auto" w:fill="auto"/>
            <w:noWrap/>
            <w:vAlign w:val="bottom"/>
            <w:hideMark/>
          </w:tcPr>
          <w:p w14:paraId="6472DF8D" w14:textId="77777777" w:rsidR="00E90E5F" w:rsidRPr="00E90E5F" w:rsidRDefault="00E90E5F" w:rsidP="00E90E5F">
            <w:pPr>
              <w:rPr>
                <w:rFonts w:ascii="Calibri" w:hAnsi="Calibri" w:cs="Calibri"/>
                <w:color w:val="000000"/>
                <w:sz w:val="20"/>
                <w:szCs w:val="20"/>
              </w:rPr>
            </w:pPr>
            <w:r w:rsidRPr="00E90E5F">
              <w:rPr>
                <w:rFonts w:ascii="Calibri" w:hAnsi="Calibri" w:cs="Calibri"/>
                <w:color w:val="000000"/>
                <w:sz w:val="20"/>
                <w:szCs w:val="20"/>
              </w:rPr>
              <w:t>8590228096074</w:t>
            </w:r>
          </w:p>
        </w:tc>
        <w:tc>
          <w:tcPr>
            <w:tcW w:w="1040" w:type="dxa"/>
            <w:tcBorders>
              <w:top w:val="nil"/>
              <w:left w:val="nil"/>
              <w:bottom w:val="single" w:sz="4" w:space="0" w:color="auto"/>
              <w:right w:val="single" w:sz="4" w:space="0" w:color="auto"/>
            </w:tcBorders>
            <w:shd w:val="clear" w:color="auto" w:fill="auto"/>
            <w:noWrap/>
            <w:vAlign w:val="bottom"/>
            <w:hideMark/>
          </w:tcPr>
          <w:p w14:paraId="25F723C1" w14:textId="77777777" w:rsidR="00E90E5F" w:rsidRPr="00E90E5F" w:rsidRDefault="00E90E5F" w:rsidP="00E90E5F">
            <w:pPr>
              <w:rPr>
                <w:rFonts w:ascii="Calibri" w:hAnsi="Calibri" w:cs="Calibri"/>
                <w:color w:val="000000"/>
                <w:sz w:val="20"/>
                <w:szCs w:val="20"/>
              </w:rPr>
            </w:pPr>
            <w:r w:rsidRPr="00E90E5F">
              <w:rPr>
                <w:rFonts w:ascii="Calibri" w:hAnsi="Calibri" w:cs="Calibri"/>
                <w:color w:val="000000"/>
                <w:sz w:val="20"/>
                <w:szCs w:val="20"/>
              </w:rPr>
              <w:t>ZAZ</w:t>
            </w:r>
          </w:p>
        </w:tc>
        <w:tc>
          <w:tcPr>
            <w:tcW w:w="3540" w:type="dxa"/>
            <w:tcBorders>
              <w:top w:val="nil"/>
              <w:left w:val="nil"/>
              <w:bottom w:val="single" w:sz="4" w:space="0" w:color="auto"/>
              <w:right w:val="single" w:sz="4" w:space="0" w:color="auto"/>
            </w:tcBorders>
            <w:shd w:val="clear" w:color="auto" w:fill="auto"/>
            <w:noWrap/>
            <w:vAlign w:val="bottom"/>
            <w:hideMark/>
          </w:tcPr>
          <w:p w14:paraId="15235C70" w14:textId="77777777" w:rsidR="00E90E5F" w:rsidRPr="00E90E5F" w:rsidRDefault="00E90E5F" w:rsidP="00E90E5F">
            <w:pPr>
              <w:rPr>
                <w:rFonts w:ascii="Calibri" w:hAnsi="Calibri" w:cs="Calibri"/>
                <w:color w:val="000000"/>
                <w:sz w:val="20"/>
                <w:szCs w:val="20"/>
              </w:rPr>
            </w:pPr>
            <w:r w:rsidRPr="00E90E5F">
              <w:rPr>
                <w:rFonts w:ascii="Calibri" w:hAnsi="Calibri" w:cs="Calibri"/>
                <w:color w:val="000000"/>
                <w:sz w:val="20"/>
                <w:szCs w:val="20"/>
              </w:rPr>
              <w:t>Zvonek recepční</w:t>
            </w:r>
          </w:p>
        </w:tc>
        <w:tc>
          <w:tcPr>
            <w:tcW w:w="1600" w:type="dxa"/>
            <w:tcBorders>
              <w:top w:val="nil"/>
              <w:left w:val="nil"/>
              <w:bottom w:val="single" w:sz="4" w:space="0" w:color="auto"/>
              <w:right w:val="single" w:sz="4" w:space="0" w:color="auto"/>
            </w:tcBorders>
            <w:shd w:val="clear" w:color="auto" w:fill="auto"/>
            <w:noWrap/>
            <w:vAlign w:val="bottom"/>
            <w:hideMark/>
          </w:tcPr>
          <w:p w14:paraId="089DE672" w14:textId="77777777" w:rsidR="00E90E5F" w:rsidRPr="00E90E5F" w:rsidRDefault="00E90E5F" w:rsidP="00E90E5F">
            <w:pPr>
              <w:jc w:val="right"/>
              <w:rPr>
                <w:rFonts w:ascii="Calibri" w:hAnsi="Calibri" w:cs="Calibri"/>
                <w:color w:val="000000"/>
                <w:sz w:val="20"/>
                <w:szCs w:val="20"/>
              </w:rPr>
            </w:pPr>
            <w:r w:rsidRPr="00E90E5F">
              <w:rPr>
                <w:rFonts w:ascii="Calibri" w:hAnsi="Calibri" w:cs="Calibri"/>
                <w:color w:val="000000"/>
                <w:sz w:val="20"/>
                <w:szCs w:val="20"/>
              </w:rPr>
              <w:t>103,65</w:t>
            </w:r>
          </w:p>
        </w:tc>
      </w:tr>
      <w:tr w:rsidR="00E90E5F" w:rsidRPr="00E90E5F" w14:paraId="56D590CB" w14:textId="77777777" w:rsidTr="00E90E5F">
        <w:trPr>
          <w:trHeight w:val="260"/>
        </w:trPr>
        <w:tc>
          <w:tcPr>
            <w:tcW w:w="1640" w:type="dxa"/>
            <w:tcBorders>
              <w:top w:val="nil"/>
              <w:left w:val="single" w:sz="4" w:space="0" w:color="auto"/>
              <w:bottom w:val="single" w:sz="4" w:space="0" w:color="auto"/>
              <w:right w:val="single" w:sz="4" w:space="0" w:color="auto"/>
            </w:tcBorders>
            <w:shd w:val="clear" w:color="auto" w:fill="auto"/>
            <w:noWrap/>
            <w:vAlign w:val="bottom"/>
            <w:hideMark/>
          </w:tcPr>
          <w:p w14:paraId="4F39545D" w14:textId="77777777" w:rsidR="00E90E5F" w:rsidRPr="00E90E5F" w:rsidRDefault="00E90E5F" w:rsidP="00E90E5F">
            <w:pPr>
              <w:rPr>
                <w:rFonts w:ascii="Calibri" w:hAnsi="Calibri" w:cs="Calibri"/>
                <w:color w:val="000000"/>
                <w:sz w:val="20"/>
                <w:szCs w:val="20"/>
              </w:rPr>
            </w:pPr>
            <w:r w:rsidRPr="00E90E5F">
              <w:rPr>
                <w:rFonts w:ascii="Calibri" w:hAnsi="Calibri" w:cs="Calibri"/>
                <w:color w:val="000000"/>
                <w:sz w:val="20"/>
                <w:szCs w:val="20"/>
              </w:rPr>
              <w:t>8590228088185</w:t>
            </w:r>
          </w:p>
        </w:tc>
        <w:tc>
          <w:tcPr>
            <w:tcW w:w="1040" w:type="dxa"/>
            <w:tcBorders>
              <w:top w:val="nil"/>
              <w:left w:val="nil"/>
              <w:bottom w:val="single" w:sz="4" w:space="0" w:color="auto"/>
              <w:right w:val="single" w:sz="4" w:space="0" w:color="auto"/>
            </w:tcBorders>
            <w:shd w:val="clear" w:color="auto" w:fill="auto"/>
            <w:noWrap/>
            <w:vAlign w:val="bottom"/>
            <w:hideMark/>
          </w:tcPr>
          <w:p w14:paraId="65665FC1" w14:textId="77777777" w:rsidR="00E90E5F" w:rsidRPr="00E90E5F" w:rsidRDefault="00E90E5F" w:rsidP="00E90E5F">
            <w:pPr>
              <w:rPr>
                <w:rFonts w:ascii="Calibri" w:hAnsi="Calibri" w:cs="Calibri"/>
                <w:color w:val="000000"/>
                <w:sz w:val="20"/>
                <w:szCs w:val="20"/>
              </w:rPr>
            </w:pPr>
            <w:r w:rsidRPr="00E90E5F">
              <w:rPr>
                <w:rFonts w:ascii="Calibri" w:hAnsi="Calibri" w:cs="Calibri"/>
                <w:color w:val="000000"/>
                <w:sz w:val="20"/>
                <w:szCs w:val="20"/>
              </w:rPr>
              <w:t>ZT2</w:t>
            </w:r>
          </w:p>
        </w:tc>
        <w:tc>
          <w:tcPr>
            <w:tcW w:w="3540" w:type="dxa"/>
            <w:tcBorders>
              <w:top w:val="nil"/>
              <w:left w:val="nil"/>
              <w:bottom w:val="single" w:sz="4" w:space="0" w:color="auto"/>
              <w:right w:val="single" w:sz="4" w:space="0" w:color="auto"/>
            </w:tcBorders>
            <w:shd w:val="clear" w:color="auto" w:fill="auto"/>
            <w:noWrap/>
            <w:vAlign w:val="bottom"/>
            <w:hideMark/>
          </w:tcPr>
          <w:p w14:paraId="23746581" w14:textId="77777777" w:rsidR="00E90E5F" w:rsidRPr="00E90E5F" w:rsidRDefault="00E90E5F" w:rsidP="00E90E5F">
            <w:pPr>
              <w:rPr>
                <w:rFonts w:ascii="Calibri" w:hAnsi="Calibri" w:cs="Calibri"/>
                <w:color w:val="000000"/>
                <w:sz w:val="20"/>
                <w:szCs w:val="20"/>
              </w:rPr>
            </w:pPr>
            <w:r w:rsidRPr="00E90E5F">
              <w:rPr>
                <w:rFonts w:ascii="Calibri" w:hAnsi="Calibri" w:cs="Calibri"/>
                <w:color w:val="000000"/>
                <w:sz w:val="20"/>
                <w:szCs w:val="20"/>
              </w:rPr>
              <w:t>Kapesní zrcátko</w:t>
            </w:r>
          </w:p>
        </w:tc>
        <w:tc>
          <w:tcPr>
            <w:tcW w:w="1600" w:type="dxa"/>
            <w:tcBorders>
              <w:top w:val="nil"/>
              <w:left w:val="nil"/>
              <w:bottom w:val="single" w:sz="4" w:space="0" w:color="auto"/>
              <w:right w:val="single" w:sz="4" w:space="0" w:color="auto"/>
            </w:tcBorders>
            <w:shd w:val="clear" w:color="auto" w:fill="auto"/>
            <w:noWrap/>
            <w:vAlign w:val="bottom"/>
            <w:hideMark/>
          </w:tcPr>
          <w:p w14:paraId="4366B90A" w14:textId="77777777" w:rsidR="00E90E5F" w:rsidRPr="00E90E5F" w:rsidRDefault="00E90E5F" w:rsidP="00E90E5F">
            <w:pPr>
              <w:jc w:val="right"/>
              <w:rPr>
                <w:rFonts w:ascii="Calibri" w:hAnsi="Calibri" w:cs="Calibri"/>
                <w:color w:val="000000"/>
                <w:sz w:val="20"/>
                <w:szCs w:val="20"/>
              </w:rPr>
            </w:pPr>
            <w:r w:rsidRPr="00E90E5F">
              <w:rPr>
                <w:rFonts w:ascii="Calibri" w:hAnsi="Calibri" w:cs="Calibri"/>
                <w:color w:val="000000"/>
                <w:sz w:val="20"/>
                <w:szCs w:val="20"/>
              </w:rPr>
              <w:t>57,27</w:t>
            </w:r>
          </w:p>
        </w:tc>
      </w:tr>
    </w:tbl>
    <w:p w14:paraId="7675C020" w14:textId="77777777" w:rsidR="00857763" w:rsidRPr="008947E3" w:rsidRDefault="00857763" w:rsidP="008947E3">
      <w:pPr>
        <w:contextualSpacing/>
        <w:jc w:val="both"/>
        <w:rPr>
          <w:rFonts w:asciiTheme="minorHAnsi" w:hAnsiTheme="minorHAnsi" w:cstheme="minorHAnsi"/>
          <w:sz w:val="20"/>
          <w:szCs w:val="20"/>
        </w:rPr>
      </w:pPr>
    </w:p>
    <w:sectPr w:rsidR="00857763" w:rsidRPr="008947E3" w:rsidSect="00C6239D">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77466E" w14:textId="77777777" w:rsidR="00F87EAB" w:rsidRDefault="00F87EAB">
      <w:r>
        <w:separator/>
      </w:r>
    </w:p>
  </w:endnote>
  <w:endnote w:type="continuationSeparator" w:id="0">
    <w:p w14:paraId="4A561FBD" w14:textId="77777777" w:rsidR="00F87EAB" w:rsidRDefault="00F87E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News Serif EE">
    <w:altName w:val="Times New Roman"/>
    <w:panose1 w:val="00000000000000000000"/>
    <w:charset w:val="EE"/>
    <w:family w:val="roman"/>
    <w:notTrueType/>
    <w:pitch w:val="default"/>
    <w:sig w:usb0="00000005" w:usb1="00000000" w:usb2="00000000" w:usb3="00000000" w:csb0="00000002"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1A38F0" w14:textId="77777777" w:rsidR="00A82C98" w:rsidRDefault="00A82C98" w:rsidP="002E53BC">
    <w:pPr>
      <w:pBdr>
        <w:top w:val="nil"/>
        <w:left w:val="nil"/>
        <w:bottom w:val="nil"/>
        <w:right w:val="nil"/>
        <w:between w:val="nil"/>
      </w:pBdr>
      <w:tabs>
        <w:tab w:val="center" w:pos="4536"/>
        <w:tab w:val="right" w:pos="9072"/>
      </w:tabs>
      <w:rPr>
        <w:rFonts w:asciiTheme="minorHAnsi" w:hAnsiTheme="minorHAnsi" w:cstheme="minorHAnsi"/>
        <w:color w:val="000000"/>
        <w:sz w:val="22"/>
        <w:szCs w:val="22"/>
      </w:rPr>
    </w:pPr>
    <w:r w:rsidRPr="002E53BC">
      <w:rPr>
        <w:rFonts w:asciiTheme="minorHAnsi" w:hAnsiTheme="minorHAnsi" w:cstheme="minorHAnsi"/>
        <w:color w:val="000000"/>
        <w:sz w:val="22"/>
        <w:szCs w:val="22"/>
      </w:rPr>
      <w:tab/>
      <w:t xml:space="preserve">strana </w:t>
    </w:r>
    <w:r w:rsidRPr="002E53BC">
      <w:rPr>
        <w:rFonts w:asciiTheme="minorHAnsi" w:hAnsiTheme="minorHAnsi" w:cstheme="minorHAnsi"/>
        <w:color w:val="000000"/>
        <w:sz w:val="22"/>
        <w:szCs w:val="22"/>
      </w:rPr>
      <w:fldChar w:fldCharType="begin"/>
    </w:r>
    <w:r w:rsidRPr="002E53BC">
      <w:rPr>
        <w:rFonts w:asciiTheme="minorHAnsi" w:hAnsiTheme="minorHAnsi" w:cstheme="minorHAnsi"/>
        <w:color w:val="000000"/>
        <w:sz w:val="22"/>
        <w:szCs w:val="22"/>
      </w:rPr>
      <w:instrText>PAGE</w:instrText>
    </w:r>
    <w:r w:rsidRPr="002E53BC">
      <w:rPr>
        <w:rFonts w:asciiTheme="minorHAnsi" w:hAnsiTheme="minorHAnsi" w:cstheme="minorHAnsi"/>
        <w:color w:val="000000"/>
        <w:sz w:val="22"/>
        <w:szCs w:val="22"/>
      </w:rPr>
      <w:fldChar w:fldCharType="separate"/>
    </w:r>
    <w:r w:rsidR="006710F2">
      <w:rPr>
        <w:rFonts w:asciiTheme="minorHAnsi" w:hAnsiTheme="minorHAnsi" w:cstheme="minorHAnsi"/>
        <w:noProof/>
        <w:color w:val="000000"/>
        <w:sz w:val="22"/>
        <w:szCs w:val="22"/>
      </w:rPr>
      <w:t>8</w:t>
    </w:r>
    <w:r w:rsidRPr="002E53BC">
      <w:rPr>
        <w:rFonts w:asciiTheme="minorHAnsi" w:hAnsiTheme="minorHAnsi" w:cstheme="minorHAnsi"/>
        <w:color w:val="000000"/>
        <w:sz w:val="22"/>
        <w:szCs w:val="22"/>
      </w:rPr>
      <w:fldChar w:fldCharType="end"/>
    </w:r>
  </w:p>
  <w:p w14:paraId="68128BC8" w14:textId="59A500BD" w:rsidR="00A82C98" w:rsidRPr="002E53BC" w:rsidRDefault="00A82C98" w:rsidP="002E53BC">
    <w:pPr>
      <w:pBdr>
        <w:top w:val="nil"/>
        <w:left w:val="nil"/>
        <w:bottom w:val="nil"/>
        <w:right w:val="nil"/>
        <w:between w:val="nil"/>
      </w:pBdr>
      <w:tabs>
        <w:tab w:val="center" w:pos="4536"/>
        <w:tab w:val="right" w:pos="9072"/>
      </w:tabs>
      <w:rPr>
        <w:rFonts w:asciiTheme="minorHAnsi" w:hAnsiTheme="minorHAnsi" w:cstheme="minorHAnsi"/>
        <w:color w:val="000000"/>
        <w:sz w:val="22"/>
        <w:szCs w:val="22"/>
      </w:rPr>
    </w:pPr>
    <w:r w:rsidRPr="002E53BC">
      <w:rPr>
        <w:rFonts w:asciiTheme="minorHAnsi" w:hAnsiTheme="minorHAnsi" w:cstheme="minorHAnsi"/>
        <w:color w:val="000000"/>
        <w:sz w:val="22"/>
        <w:szCs w:val="22"/>
      </w:rPr>
      <w:tab/>
    </w:r>
  </w:p>
  <w:p w14:paraId="2A896C79" w14:textId="77777777" w:rsidR="00A82C98" w:rsidRPr="002E53BC" w:rsidRDefault="00A82C98" w:rsidP="002E53BC">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2D25E1" w14:textId="77777777" w:rsidR="00F87EAB" w:rsidRDefault="00F87EAB">
      <w:r>
        <w:separator/>
      </w:r>
    </w:p>
  </w:footnote>
  <w:footnote w:type="continuationSeparator" w:id="0">
    <w:p w14:paraId="4673CF2A" w14:textId="77777777" w:rsidR="00F87EAB" w:rsidRDefault="00F87EA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C80748" w14:textId="1F5B65D1" w:rsidR="00A82C98" w:rsidRDefault="00A82C98" w:rsidP="00EC7AA8">
    <w:pPr>
      <w:pStyle w:val="Zhlav"/>
      <w:rPr>
        <w:b/>
        <w:sz w:val="24"/>
        <w:szCs w:val="24"/>
        <w:lang w:val="cs-CZ"/>
      </w:rPr>
    </w:pPr>
    <w:r>
      <w:rPr>
        <w:noProof/>
        <w:lang w:val="cs-CZ"/>
      </w:rPr>
      <w:drawing>
        <wp:inline distT="0" distB="0" distL="0" distR="0" wp14:anchorId="58542A28" wp14:editId="3D6BFFA6">
          <wp:extent cx="1323975" cy="361950"/>
          <wp:effectExtent l="0" t="0" r="9525" b="0"/>
          <wp:docPr id="5" name="Obrázek 5" descr="cid:image001.jpg@01D4E965.984D2B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1.jpg@01D4E965.984D2BB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323975" cy="361950"/>
                  </a:xfrm>
                  <a:prstGeom prst="rect">
                    <a:avLst/>
                  </a:prstGeom>
                  <a:noFill/>
                  <a:ln>
                    <a:noFill/>
                  </a:ln>
                </pic:spPr>
              </pic:pic>
            </a:graphicData>
          </a:graphic>
        </wp:inline>
      </w:drawing>
    </w:r>
    <w:r>
      <w:rPr>
        <w:lang w:val="cs-CZ"/>
      </w:rPr>
      <w:t xml:space="preserve">                                                                                        </w:t>
    </w:r>
  </w:p>
  <w:p w14:paraId="65DB62B1" w14:textId="77777777" w:rsidR="00A82C98" w:rsidRDefault="00A82C98">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CB1B9E"/>
    <w:multiLevelType w:val="hybridMultilevel"/>
    <w:tmpl w:val="5F9C5310"/>
    <w:lvl w:ilvl="0" w:tplc="2904D232">
      <w:start w:val="1"/>
      <w:numFmt w:val="lowerLetter"/>
      <w:lvlText w:val="%1)"/>
      <w:lvlJc w:val="left"/>
      <w:pPr>
        <w:ind w:left="1417" w:hanging="850"/>
      </w:pPr>
    </w:lvl>
    <w:lvl w:ilvl="1" w:tplc="04050019">
      <w:start w:val="1"/>
      <w:numFmt w:val="lowerLetter"/>
      <w:lvlText w:val="%2."/>
      <w:lvlJc w:val="left"/>
      <w:pPr>
        <w:ind w:left="1647" w:hanging="360"/>
      </w:pPr>
    </w:lvl>
    <w:lvl w:ilvl="2" w:tplc="0405001B">
      <w:start w:val="1"/>
      <w:numFmt w:val="lowerRoman"/>
      <w:lvlText w:val="%3."/>
      <w:lvlJc w:val="right"/>
      <w:pPr>
        <w:ind w:left="2367" w:hanging="180"/>
      </w:pPr>
    </w:lvl>
    <w:lvl w:ilvl="3" w:tplc="0405000F">
      <w:start w:val="1"/>
      <w:numFmt w:val="decimal"/>
      <w:lvlText w:val="%4."/>
      <w:lvlJc w:val="left"/>
      <w:pPr>
        <w:ind w:left="3087" w:hanging="360"/>
      </w:pPr>
    </w:lvl>
    <w:lvl w:ilvl="4" w:tplc="04050019">
      <w:start w:val="1"/>
      <w:numFmt w:val="lowerLetter"/>
      <w:lvlText w:val="%5."/>
      <w:lvlJc w:val="left"/>
      <w:pPr>
        <w:ind w:left="3807" w:hanging="360"/>
      </w:pPr>
    </w:lvl>
    <w:lvl w:ilvl="5" w:tplc="0405001B">
      <w:start w:val="1"/>
      <w:numFmt w:val="lowerRoman"/>
      <w:lvlText w:val="%6."/>
      <w:lvlJc w:val="right"/>
      <w:pPr>
        <w:ind w:left="4527" w:hanging="180"/>
      </w:pPr>
    </w:lvl>
    <w:lvl w:ilvl="6" w:tplc="0405000F">
      <w:start w:val="1"/>
      <w:numFmt w:val="decimal"/>
      <w:lvlText w:val="%7."/>
      <w:lvlJc w:val="left"/>
      <w:pPr>
        <w:ind w:left="5247" w:hanging="360"/>
      </w:pPr>
    </w:lvl>
    <w:lvl w:ilvl="7" w:tplc="04050019">
      <w:start w:val="1"/>
      <w:numFmt w:val="lowerLetter"/>
      <w:lvlText w:val="%8."/>
      <w:lvlJc w:val="left"/>
      <w:pPr>
        <w:ind w:left="5967" w:hanging="360"/>
      </w:pPr>
    </w:lvl>
    <w:lvl w:ilvl="8" w:tplc="0405001B">
      <w:start w:val="1"/>
      <w:numFmt w:val="lowerRoman"/>
      <w:lvlText w:val="%9."/>
      <w:lvlJc w:val="right"/>
      <w:pPr>
        <w:ind w:left="6687" w:hanging="180"/>
      </w:pPr>
    </w:lvl>
  </w:abstractNum>
  <w:abstractNum w:abstractNumId="1" w15:restartNumberingAfterBreak="0">
    <w:nsid w:val="0E377D3D"/>
    <w:multiLevelType w:val="multilevel"/>
    <w:tmpl w:val="C9204FCE"/>
    <w:lvl w:ilvl="0">
      <w:start w:val="1"/>
      <w:numFmt w:val="decimal"/>
      <w:lvlText w:val="%1"/>
      <w:lvlJc w:val="left"/>
      <w:pPr>
        <w:ind w:left="432" w:hanging="432"/>
      </w:pPr>
    </w:lvl>
    <w:lvl w:ilvl="1">
      <w:start w:val="1"/>
      <w:numFmt w:val="lowerLetter"/>
      <w:lvlText w:val="%2)"/>
      <w:lvlJc w:val="left"/>
      <w:pPr>
        <w:ind w:left="576" w:hanging="576"/>
      </w:pPr>
      <w:rPr>
        <w:b w:val="0"/>
        <w:color w:val="auto"/>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14EF4E93"/>
    <w:multiLevelType w:val="hybridMultilevel"/>
    <w:tmpl w:val="63169B64"/>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 w15:restartNumberingAfterBreak="0">
    <w:nsid w:val="32BC089C"/>
    <w:multiLevelType w:val="multilevel"/>
    <w:tmpl w:val="00ECBB8C"/>
    <w:lvl w:ilvl="0">
      <w:start w:val="1"/>
      <w:numFmt w:val="decimal"/>
      <w:lvlText w:val="%1."/>
      <w:lvlJc w:val="left"/>
      <w:pPr>
        <w:ind w:left="360" w:hanging="360"/>
      </w:pPr>
    </w:lvl>
    <w:lvl w:ilvl="1">
      <w:numFmt w:val="bullet"/>
      <w:lvlText w:val="-"/>
      <w:lvlJc w:val="left"/>
      <w:pPr>
        <w:ind w:left="716" w:hanging="432"/>
      </w:pPr>
      <w:rPr>
        <w:rFonts w:ascii="Times New Roman" w:eastAsia="Times New Roman" w:hAnsi="Times New Roman" w:hint="default"/>
        <w:b w:val="0"/>
      </w:rPr>
    </w:lvl>
    <w:lvl w:ilvl="2">
      <w:start w:val="1"/>
      <w:numFmt w:val="decimal"/>
      <w:lvlText w:val="%1.%2.%3."/>
      <w:lvlJc w:val="left"/>
      <w:pPr>
        <w:ind w:left="192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F7362C2"/>
    <w:multiLevelType w:val="multilevel"/>
    <w:tmpl w:val="94F6432E"/>
    <w:lvl w:ilvl="0">
      <w:start w:val="6"/>
      <w:numFmt w:val="decimal"/>
      <w:lvlText w:val="%1."/>
      <w:lvlJc w:val="left"/>
      <w:pPr>
        <w:ind w:left="360" w:hanging="360"/>
      </w:pPr>
      <w:rPr>
        <w:rFonts w:hint="default"/>
        <w:b w:val="0"/>
      </w:rPr>
    </w:lvl>
    <w:lvl w:ilvl="1">
      <w:start w:val="1"/>
      <w:numFmt w:val="decimal"/>
      <w:lvlText w:val="%1.%2."/>
      <w:lvlJc w:val="left"/>
      <w:pPr>
        <w:ind w:left="4613" w:hanging="360"/>
      </w:pPr>
      <w:rPr>
        <w:rFonts w:hint="default"/>
        <w:b w:val="0"/>
      </w:rPr>
    </w:lvl>
    <w:lvl w:ilvl="2">
      <w:start w:val="1"/>
      <w:numFmt w:val="decimal"/>
      <w:lvlText w:val="%1.%2.%3."/>
      <w:lvlJc w:val="left"/>
      <w:pPr>
        <w:ind w:left="9360" w:hanging="720"/>
      </w:pPr>
      <w:rPr>
        <w:rFonts w:hint="default"/>
        <w:b w:val="0"/>
      </w:rPr>
    </w:lvl>
    <w:lvl w:ilvl="3">
      <w:start w:val="1"/>
      <w:numFmt w:val="decimal"/>
      <w:lvlText w:val="%1.%2.%3.%4."/>
      <w:lvlJc w:val="left"/>
      <w:pPr>
        <w:ind w:left="13680" w:hanging="720"/>
      </w:pPr>
      <w:rPr>
        <w:rFonts w:hint="default"/>
        <w:b w:val="0"/>
      </w:rPr>
    </w:lvl>
    <w:lvl w:ilvl="4">
      <w:start w:val="1"/>
      <w:numFmt w:val="decimal"/>
      <w:lvlText w:val="%1.%2.%3.%4.%5."/>
      <w:lvlJc w:val="left"/>
      <w:pPr>
        <w:ind w:left="18360" w:hanging="1080"/>
      </w:pPr>
      <w:rPr>
        <w:rFonts w:hint="default"/>
        <w:b w:val="0"/>
      </w:rPr>
    </w:lvl>
    <w:lvl w:ilvl="5">
      <w:start w:val="1"/>
      <w:numFmt w:val="decimal"/>
      <w:lvlText w:val="%1.%2.%3.%4.%5.%6."/>
      <w:lvlJc w:val="left"/>
      <w:pPr>
        <w:ind w:left="22680" w:hanging="1080"/>
      </w:pPr>
      <w:rPr>
        <w:rFonts w:hint="default"/>
        <w:b w:val="0"/>
      </w:rPr>
    </w:lvl>
    <w:lvl w:ilvl="6">
      <w:start w:val="1"/>
      <w:numFmt w:val="decimal"/>
      <w:lvlText w:val="%1.%2.%3.%4.%5.%6.%7."/>
      <w:lvlJc w:val="left"/>
      <w:pPr>
        <w:ind w:left="27000" w:hanging="1080"/>
      </w:pPr>
      <w:rPr>
        <w:rFonts w:hint="default"/>
        <w:b w:val="0"/>
      </w:rPr>
    </w:lvl>
    <w:lvl w:ilvl="7">
      <w:start w:val="1"/>
      <w:numFmt w:val="decimal"/>
      <w:lvlText w:val="%1.%2.%3.%4.%5.%6.%7.%8."/>
      <w:lvlJc w:val="left"/>
      <w:pPr>
        <w:ind w:hanging="1440"/>
      </w:pPr>
      <w:rPr>
        <w:rFonts w:hint="default"/>
        <w:b w:val="0"/>
      </w:rPr>
    </w:lvl>
    <w:lvl w:ilvl="8">
      <w:start w:val="1"/>
      <w:numFmt w:val="decimal"/>
      <w:lvlText w:val="%1.%2.%3.%4.%5.%6.%7.%8.%9."/>
      <w:lvlJc w:val="left"/>
      <w:pPr>
        <w:ind w:left="-29536" w:hanging="1440"/>
      </w:pPr>
      <w:rPr>
        <w:rFonts w:hint="default"/>
        <w:b w:val="0"/>
      </w:rPr>
    </w:lvl>
  </w:abstractNum>
  <w:abstractNum w:abstractNumId="5" w15:restartNumberingAfterBreak="0">
    <w:nsid w:val="43F70AAD"/>
    <w:multiLevelType w:val="multilevel"/>
    <w:tmpl w:val="69C2D894"/>
    <w:lvl w:ilvl="0">
      <w:start w:val="6"/>
      <w:numFmt w:val="decimal"/>
      <w:lvlText w:val="%1"/>
      <w:lvlJc w:val="left"/>
      <w:pPr>
        <w:ind w:left="360" w:hanging="360"/>
      </w:pPr>
      <w:rPr>
        <w:rFonts w:hint="default"/>
        <w:b w:val="0"/>
      </w:rPr>
    </w:lvl>
    <w:lvl w:ilvl="1">
      <w:start w:val="1"/>
      <w:numFmt w:val="decimal"/>
      <w:lvlText w:val="%1.%2"/>
      <w:lvlJc w:val="left"/>
      <w:pPr>
        <w:ind w:left="4680" w:hanging="360"/>
      </w:pPr>
      <w:rPr>
        <w:rFonts w:hint="default"/>
        <w:b w:val="0"/>
      </w:rPr>
    </w:lvl>
    <w:lvl w:ilvl="2">
      <w:start w:val="1"/>
      <w:numFmt w:val="decimal"/>
      <w:lvlText w:val="%1.%2.%3"/>
      <w:lvlJc w:val="left"/>
      <w:pPr>
        <w:ind w:left="9360" w:hanging="720"/>
      </w:pPr>
      <w:rPr>
        <w:rFonts w:hint="default"/>
        <w:b w:val="0"/>
      </w:rPr>
    </w:lvl>
    <w:lvl w:ilvl="3">
      <w:start w:val="1"/>
      <w:numFmt w:val="decimal"/>
      <w:lvlText w:val="%1.%2.%3.%4"/>
      <w:lvlJc w:val="left"/>
      <w:pPr>
        <w:ind w:left="13680" w:hanging="720"/>
      </w:pPr>
      <w:rPr>
        <w:rFonts w:hint="default"/>
        <w:b w:val="0"/>
      </w:rPr>
    </w:lvl>
    <w:lvl w:ilvl="4">
      <w:start w:val="1"/>
      <w:numFmt w:val="decimal"/>
      <w:lvlText w:val="%1.%2.%3.%4.%5"/>
      <w:lvlJc w:val="left"/>
      <w:pPr>
        <w:ind w:left="18000" w:hanging="720"/>
      </w:pPr>
      <w:rPr>
        <w:rFonts w:hint="default"/>
        <w:b w:val="0"/>
      </w:rPr>
    </w:lvl>
    <w:lvl w:ilvl="5">
      <w:start w:val="1"/>
      <w:numFmt w:val="decimal"/>
      <w:lvlText w:val="%1.%2.%3.%4.%5.%6"/>
      <w:lvlJc w:val="left"/>
      <w:pPr>
        <w:ind w:left="22680" w:hanging="1080"/>
      </w:pPr>
      <w:rPr>
        <w:rFonts w:hint="default"/>
        <w:b w:val="0"/>
      </w:rPr>
    </w:lvl>
    <w:lvl w:ilvl="6">
      <w:start w:val="1"/>
      <w:numFmt w:val="decimal"/>
      <w:lvlText w:val="%1.%2.%3.%4.%5.%6.%7"/>
      <w:lvlJc w:val="left"/>
      <w:pPr>
        <w:ind w:left="27000" w:hanging="1080"/>
      </w:pPr>
      <w:rPr>
        <w:rFonts w:hint="default"/>
        <w:b w:val="0"/>
      </w:rPr>
    </w:lvl>
    <w:lvl w:ilvl="7">
      <w:start w:val="1"/>
      <w:numFmt w:val="decimal"/>
      <w:lvlText w:val="%1.%2.%3.%4.%5.%6.%7.%8"/>
      <w:lvlJc w:val="left"/>
      <w:pPr>
        <w:ind w:hanging="1440"/>
      </w:pPr>
      <w:rPr>
        <w:rFonts w:hint="default"/>
        <w:b w:val="0"/>
      </w:rPr>
    </w:lvl>
    <w:lvl w:ilvl="8">
      <w:start w:val="1"/>
      <w:numFmt w:val="decimal"/>
      <w:lvlText w:val="%1.%2.%3.%4.%5.%6.%7.%8.%9"/>
      <w:lvlJc w:val="left"/>
      <w:pPr>
        <w:ind w:left="-29536" w:hanging="1440"/>
      </w:pPr>
      <w:rPr>
        <w:rFonts w:hint="default"/>
        <w:b w:val="0"/>
      </w:rPr>
    </w:lvl>
  </w:abstractNum>
  <w:abstractNum w:abstractNumId="6" w15:restartNumberingAfterBreak="0">
    <w:nsid w:val="45F57CBC"/>
    <w:multiLevelType w:val="hybridMultilevel"/>
    <w:tmpl w:val="085CEF02"/>
    <w:lvl w:ilvl="0" w:tplc="3892B3E2">
      <w:start w:val="1"/>
      <w:numFmt w:val="upperRoman"/>
      <w:pStyle w:val="Nzev"/>
      <w:lvlText w:val="%1."/>
      <w:lvlJc w:val="right"/>
      <w:pPr>
        <w:ind w:left="4680" w:hanging="360"/>
      </w:pPr>
      <w:rPr>
        <w:rFonts w:cs="Times New Roman"/>
      </w:rPr>
    </w:lvl>
    <w:lvl w:ilvl="1" w:tplc="04050019">
      <w:start w:val="1"/>
      <w:numFmt w:val="lowerLetter"/>
      <w:lvlText w:val="%2."/>
      <w:lvlJc w:val="left"/>
      <w:pPr>
        <w:ind w:left="5400" w:hanging="360"/>
      </w:pPr>
      <w:rPr>
        <w:rFonts w:cs="Times New Roman"/>
      </w:rPr>
    </w:lvl>
    <w:lvl w:ilvl="2" w:tplc="0405001B">
      <w:start w:val="1"/>
      <w:numFmt w:val="lowerRoman"/>
      <w:lvlText w:val="%3."/>
      <w:lvlJc w:val="right"/>
      <w:pPr>
        <w:ind w:left="6120" w:hanging="180"/>
      </w:pPr>
      <w:rPr>
        <w:rFonts w:cs="Times New Roman"/>
      </w:rPr>
    </w:lvl>
    <w:lvl w:ilvl="3" w:tplc="0405000F">
      <w:start w:val="1"/>
      <w:numFmt w:val="decimal"/>
      <w:lvlText w:val="%4."/>
      <w:lvlJc w:val="left"/>
      <w:pPr>
        <w:ind w:left="6840" w:hanging="360"/>
      </w:pPr>
      <w:rPr>
        <w:rFonts w:cs="Times New Roman"/>
      </w:rPr>
    </w:lvl>
    <w:lvl w:ilvl="4" w:tplc="04050019">
      <w:start w:val="1"/>
      <w:numFmt w:val="lowerLetter"/>
      <w:lvlText w:val="%5."/>
      <w:lvlJc w:val="left"/>
      <w:pPr>
        <w:ind w:left="7560" w:hanging="360"/>
      </w:pPr>
      <w:rPr>
        <w:rFonts w:cs="Times New Roman"/>
      </w:rPr>
    </w:lvl>
    <w:lvl w:ilvl="5" w:tplc="0405001B">
      <w:start w:val="1"/>
      <w:numFmt w:val="lowerRoman"/>
      <w:lvlText w:val="%6."/>
      <w:lvlJc w:val="right"/>
      <w:pPr>
        <w:ind w:left="8280" w:hanging="180"/>
      </w:pPr>
      <w:rPr>
        <w:rFonts w:cs="Times New Roman"/>
      </w:rPr>
    </w:lvl>
    <w:lvl w:ilvl="6" w:tplc="0405000F">
      <w:start w:val="1"/>
      <w:numFmt w:val="decimal"/>
      <w:lvlText w:val="%7."/>
      <w:lvlJc w:val="left"/>
      <w:pPr>
        <w:ind w:left="9000" w:hanging="360"/>
      </w:pPr>
      <w:rPr>
        <w:rFonts w:cs="Times New Roman"/>
      </w:rPr>
    </w:lvl>
    <w:lvl w:ilvl="7" w:tplc="04050019">
      <w:start w:val="1"/>
      <w:numFmt w:val="lowerLetter"/>
      <w:lvlText w:val="%8."/>
      <w:lvlJc w:val="left"/>
      <w:pPr>
        <w:ind w:left="9720" w:hanging="360"/>
      </w:pPr>
      <w:rPr>
        <w:rFonts w:cs="Times New Roman"/>
      </w:rPr>
    </w:lvl>
    <w:lvl w:ilvl="8" w:tplc="0405001B">
      <w:start w:val="1"/>
      <w:numFmt w:val="lowerRoman"/>
      <w:lvlText w:val="%9."/>
      <w:lvlJc w:val="right"/>
      <w:pPr>
        <w:ind w:left="10440" w:hanging="180"/>
      </w:pPr>
      <w:rPr>
        <w:rFonts w:cs="Times New Roman"/>
      </w:rPr>
    </w:lvl>
  </w:abstractNum>
  <w:abstractNum w:abstractNumId="7" w15:restartNumberingAfterBreak="0">
    <w:nsid w:val="59B71275"/>
    <w:multiLevelType w:val="hybridMultilevel"/>
    <w:tmpl w:val="71FAE7B0"/>
    <w:lvl w:ilvl="0" w:tplc="A1746718">
      <w:start w:val="1"/>
      <w:numFmt w:val="lowerLetter"/>
      <w:lvlText w:val="%1)"/>
      <w:lvlJc w:val="left"/>
      <w:pPr>
        <w:ind w:left="927" w:hanging="360"/>
      </w:pPr>
    </w:lvl>
    <w:lvl w:ilvl="1" w:tplc="04050019">
      <w:start w:val="1"/>
      <w:numFmt w:val="lowerLetter"/>
      <w:lvlText w:val="%2."/>
      <w:lvlJc w:val="left"/>
      <w:pPr>
        <w:ind w:left="1647" w:hanging="360"/>
      </w:pPr>
    </w:lvl>
    <w:lvl w:ilvl="2" w:tplc="0405001B">
      <w:start w:val="1"/>
      <w:numFmt w:val="lowerRoman"/>
      <w:lvlText w:val="%3."/>
      <w:lvlJc w:val="right"/>
      <w:pPr>
        <w:ind w:left="2367" w:hanging="180"/>
      </w:pPr>
    </w:lvl>
    <w:lvl w:ilvl="3" w:tplc="0405000F">
      <w:start w:val="1"/>
      <w:numFmt w:val="decimal"/>
      <w:lvlText w:val="%4."/>
      <w:lvlJc w:val="left"/>
      <w:pPr>
        <w:ind w:left="3087" w:hanging="360"/>
      </w:pPr>
    </w:lvl>
    <w:lvl w:ilvl="4" w:tplc="04050019">
      <w:start w:val="1"/>
      <w:numFmt w:val="lowerLetter"/>
      <w:lvlText w:val="%5."/>
      <w:lvlJc w:val="left"/>
      <w:pPr>
        <w:ind w:left="3807" w:hanging="360"/>
      </w:pPr>
    </w:lvl>
    <w:lvl w:ilvl="5" w:tplc="0405001B">
      <w:start w:val="1"/>
      <w:numFmt w:val="lowerRoman"/>
      <w:lvlText w:val="%6."/>
      <w:lvlJc w:val="right"/>
      <w:pPr>
        <w:ind w:left="4527" w:hanging="180"/>
      </w:pPr>
    </w:lvl>
    <w:lvl w:ilvl="6" w:tplc="0405000F">
      <w:start w:val="1"/>
      <w:numFmt w:val="decimal"/>
      <w:lvlText w:val="%7."/>
      <w:lvlJc w:val="left"/>
      <w:pPr>
        <w:ind w:left="5247" w:hanging="360"/>
      </w:pPr>
    </w:lvl>
    <w:lvl w:ilvl="7" w:tplc="04050019">
      <w:start w:val="1"/>
      <w:numFmt w:val="lowerLetter"/>
      <w:lvlText w:val="%8."/>
      <w:lvlJc w:val="left"/>
      <w:pPr>
        <w:ind w:left="5967" w:hanging="360"/>
      </w:pPr>
    </w:lvl>
    <w:lvl w:ilvl="8" w:tplc="0405001B">
      <w:start w:val="1"/>
      <w:numFmt w:val="lowerRoman"/>
      <w:lvlText w:val="%9."/>
      <w:lvlJc w:val="right"/>
      <w:pPr>
        <w:ind w:left="6687" w:hanging="180"/>
      </w:pPr>
    </w:lvl>
  </w:abstractNum>
  <w:abstractNum w:abstractNumId="8" w15:restartNumberingAfterBreak="0">
    <w:nsid w:val="694E287A"/>
    <w:multiLevelType w:val="hybridMultilevel"/>
    <w:tmpl w:val="3A067636"/>
    <w:lvl w:ilvl="0" w:tplc="04050017">
      <w:start w:val="1"/>
      <w:numFmt w:val="lowerLetter"/>
      <w:lvlText w:val="%1)"/>
      <w:lvlJc w:val="left"/>
      <w:pPr>
        <w:ind w:left="1145" w:hanging="360"/>
      </w:pPr>
    </w:lvl>
    <w:lvl w:ilvl="1" w:tplc="04050019">
      <w:start w:val="1"/>
      <w:numFmt w:val="lowerLetter"/>
      <w:lvlText w:val="%2."/>
      <w:lvlJc w:val="left"/>
      <w:pPr>
        <w:ind w:left="1865" w:hanging="360"/>
      </w:pPr>
    </w:lvl>
    <w:lvl w:ilvl="2" w:tplc="0405001B">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9" w15:restartNumberingAfterBreak="0">
    <w:nsid w:val="775D78B7"/>
    <w:multiLevelType w:val="multilevel"/>
    <w:tmpl w:val="88E2D6BA"/>
    <w:lvl w:ilvl="0">
      <w:start w:val="1"/>
      <w:numFmt w:val="decimal"/>
      <w:lvlText w:val="%1."/>
      <w:lvlJc w:val="left"/>
      <w:pPr>
        <w:ind w:left="360" w:hanging="360"/>
      </w:pPr>
    </w:lvl>
    <w:lvl w:ilvl="1">
      <w:start w:val="1"/>
      <w:numFmt w:val="decimal"/>
      <w:lvlText w:val="%1.%2."/>
      <w:lvlJc w:val="left"/>
      <w:pPr>
        <w:ind w:left="716" w:hanging="432"/>
      </w:pPr>
      <w:rPr>
        <w:b w:val="0"/>
        <w:color w:val="auto"/>
      </w:rPr>
    </w:lvl>
    <w:lvl w:ilvl="2">
      <w:start w:val="1"/>
      <w:numFmt w:val="decimal"/>
      <w:lvlText w:val="%1.%2.%3."/>
      <w:lvlJc w:val="left"/>
      <w:pPr>
        <w:ind w:left="192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6"/>
  </w:num>
  <w:num w:numId="2">
    <w:abstractNumId w:val="3"/>
  </w:num>
  <w:num w:numId="3">
    <w:abstractNumId w:val="9"/>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00EC"/>
    <w:rsid w:val="00026AF4"/>
    <w:rsid w:val="0004268F"/>
    <w:rsid w:val="00051A99"/>
    <w:rsid w:val="000612DD"/>
    <w:rsid w:val="00066F45"/>
    <w:rsid w:val="00074F4C"/>
    <w:rsid w:val="0008408B"/>
    <w:rsid w:val="000B259D"/>
    <w:rsid w:val="000B6231"/>
    <w:rsid w:val="000C14C6"/>
    <w:rsid w:val="000C2934"/>
    <w:rsid w:val="000F0651"/>
    <w:rsid w:val="000F3DD8"/>
    <w:rsid w:val="000F3ED0"/>
    <w:rsid w:val="00112DC4"/>
    <w:rsid w:val="00114B93"/>
    <w:rsid w:val="00123A0C"/>
    <w:rsid w:val="00135F74"/>
    <w:rsid w:val="00142EBD"/>
    <w:rsid w:val="00155049"/>
    <w:rsid w:val="001666C4"/>
    <w:rsid w:val="001878BD"/>
    <w:rsid w:val="001A49AC"/>
    <w:rsid w:val="001A6D11"/>
    <w:rsid w:val="001C3197"/>
    <w:rsid w:val="001C6571"/>
    <w:rsid w:val="001D29BA"/>
    <w:rsid w:val="001D2CAF"/>
    <w:rsid w:val="001D4664"/>
    <w:rsid w:val="001D777C"/>
    <w:rsid w:val="001E22A0"/>
    <w:rsid w:val="001E3677"/>
    <w:rsid w:val="001E38FF"/>
    <w:rsid w:val="001E55D0"/>
    <w:rsid w:val="001E6CAC"/>
    <w:rsid w:val="001F32FC"/>
    <w:rsid w:val="00203BDE"/>
    <w:rsid w:val="00206619"/>
    <w:rsid w:val="00223EC8"/>
    <w:rsid w:val="002357AE"/>
    <w:rsid w:val="00241148"/>
    <w:rsid w:val="0025151D"/>
    <w:rsid w:val="002621F2"/>
    <w:rsid w:val="002646A4"/>
    <w:rsid w:val="00272A00"/>
    <w:rsid w:val="0028542D"/>
    <w:rsid w:val="002A70DE"/>
    <w:rsid w:val="002B0C9C"/>
    <w:rsid w:val="002C4133"/>
    <w:rsid w:val="002C7827"/>
    <w:rsid w:val="002D2293"/>
    <w:rsid w:val="002E2D0A"/>
    <w:rsid w:val="002E4E4C"/>
    <w:rsid w:val="002E4F5B"/>
    <w:rsid w:val="002E53BC"/>
    <w:rsid w:val="003022DE"/>
    <w:rsid w:val="003372C1"/>
    <w:rsid w:val="00340BE2"/>
    <w:rsid w:val="00350FBC"/>
    <w:rsid w:val="00361D14"/>
    <w:rsid w:val="00372947"/>
    <w:rsid w:val="0039297D"/>
    <w:rsid w:val="0039396F"/>
    <w:rsid w:val="00394894"/>
    <w:rsid w:val="003C3CB1"/>
    <w:rsid w:val="003D0A69"/>
    <w:rsid w:val="003D63F5"/>
    <w:rsid w:val="003E031E"/>
    <w:rsid w:val="003F450B"/>
    <w:rsid w:val="00401444"/>
    <w:rsid w:val="004020F3"/>
    <w:rsid w:val="0042156B"/>
    <w:rsid w:val="00432445"/>
    <w:rsid w:val="004339CA"/>
    <w:rsid w:val="00445A6E"/>
    <w:rsid w:val="0047203C"/>
    <w:rsid w:val="00477828"/>
    <w:rsid w:val="0047792A"/>
    <w:rsid w:val="00491FC2"/>
    <w:rsid w:val="00493424"/>
    <w:rsid w:val="00493C0B"/>
    <w:rsid w:val="004B2990"/>
    <w:rsid w:val="004C0D3F"/>
    <w:rsid w:val="004C5813"/>
    <w:rsid w:val="004C6A2C"/>
    <w:rsid w:val="004E4E9B"/>
    <w:rsid w:val="004F4E7C"/>
    <w:rsid w:val="005002D0"/>
    <w:rsid w:val="00506DA4"/>
    <w:rsid w:val="00540C79"/>
    <w:rsid w:val="00554369"/>
    <w:rsid w:val="00564145"/>
    <w:rsid w:val="0059217C"/>
    <w:rsid w:val="00597AA7"/>
    <w:rsid w:val="005A14F5"/>
    <w:rsid w:val="005A66EB"/>
    <w:rsid w:val="005A694D"/>
    <w:rsid w:val="005B3919"/>
    <w:rsid w:val="005B5197"/>
    <w:rsid w:val="005B7629"/>
    <w:rsid w:val="005C6171"/>
    <w:rsid w:val="005D3AA1"/>
    <w:rsid w:val="005E34BD"/>
    <w:rsid w:val="005F046E"/>
    <w:rsid w:val="006077BE"/>
    <w:rsid w:val="00611F45"/>
    <w:rsid w:val="00612932"/>
    <w:rsid w:val="006147D2"/>
    <w:rsid w:val="006205E6"/>
    <w:rsid w:val="00627E01"/>
    <w:rsid w:val="0063356D"/>
    <w:rsid w:val="00642696"/>
    <w:rsid w:val="00660A20"/>
    <w:rsid w:val="0066175F"/>
    <w:rsid w:val="00664116"/>
    <w:rsid w:val="006652D7"/>
    <w:rsid w:val="006710F2"/>
    <w:rsid w:val="00676131"/>
    <w:rsid w:val="00680B84"/>
    <w:rsid w:val="0069324B"/>
    <w:rsid w:val="006A16B5"/>
    <w:rsid w:val="006B0D5A"/>
    <w:rsid w:val="006D19ED"/>
    <w:rsid w:val="006D391A"/>
    <w:rsid w:val="006E064A"/>
    <w:rsid w:val="006F1640"/>
    <w:rsid w:val="00710365"/>
    <w:rsid w:val="00714F49"/>
    <w:rsid w:val="0071569D"/>
    <w:rsid w:val="00715D9A"/>
    <w:rsid w:val="007300EC"/>
    <w:rsid w:val="007420D8"/>
    <w:rsid w:val="007609B0"/>
    <w:rsid w:val="00772508"/>
    <w:rsid w:val="0077677B"/>
    <w:rsid w:val="007770A1"/>
    <w:rsid w:val="00780ADC"/>
    <w:rsid w:val="0078798F"/>
    <w:rsid w:val="007916F4"/>
    <w:rsid w:val="007A03E2"/>
    <w:rsid w:val="007A2337"/>
    <w:rsid w:val="007A725D"/>
    <w:rsid w:val="007B4D10"/>
    <w:rsid w:val="007D1DE9"/>
    <w:rsid w:val="007D5CC2"/>
    <w:rsid w:val="007E770B"/>
    <w:rsid w:val="008025C3"/>
    <w:rsid w:val="00805FA2"/>
    <w:rsid w:val="00812F1D"/>
    <w:rsid w:val="00814A57"/>
    <w:rsid w:val="00815AFD"/>
    <w:rsid w:val="00823A72"/>
    <w:rsid w:val="008367A6"/>
    <w:rsid w:val="00850BF1"/>
    <w:rsid w:val="008573A2"/>
    <w:rsid w:val="00857763"/>
    <w:rsid w:val="00861FF9"/>
    <w:rsid w:val="00876035"/>
    <w:rsid w:val="00880503"/>
    <w:rsid w:val="00887C02"/>
    <w:rsid w:val="008947E3"/>
    <w:rsid w:val="0089798A"/>
    <w:rsid w:val="008A75EB"/>
    <w:rsid w:val="008B3930"/>
    <w:rsid w:val="008D00CA"/>
    <w:rsid w:val="008D7EFF"/>
    <w:rsid w:val="00924F08"/>
    <w:rsid w:val="0092683C"/>
    <w:rsid w:val="00926CBD"/>
    <w:rsid w:val="0093330F"/>
    <w:rsid w:val="00933AAC"/>
    <w:rsid w:val="00951514"/>
    <w:rsid w:val="00962138"/>
    <w:rsid w:val="009645C9"/>
    <w:rsid w:val="00986367"/>
    <w:rsid w:val="0099169A"/>
    <w:rsid w:val="009945D7"/>
    <w:rsid w:val="009B36CB"/>
    <w:rsid w:val="009E0A0E"/>
    <w:rsid w:val="009E1EBF"/>
    <w:rsid w:val="009E34E7"/>
    <w:rsid w:val="009E5F6E"/>
    <w:rsid w:val="009E608C"/>
    <w:rsid w:val="009E6EFC"/>
    <w:rsid w:val="009F572C"/>
    <w:rsid w:val="00A03E32"/>
    <w:rsid w:val="00A10C0B"/>
    <w:rsid w:val="00A32EC4"/>
    <w:rsid w:val="00A35045"/>
    <w:rsid w:val="00A45605"/>
    <w:rsid w:val="00A470EB"/>
    <w:rsid w:val="00A55730"/>
    <w:rsid w:val="00A56E93"/>
    <w:rsid w:val="00A636C2"/>
    <w:rsid w:val="00A82C98"/>
    <w:rsid w:val="00A8342E"/>
    <w:rsid w:val="00A8721D"/>
    <w:rsid w:val="00AA2916"/>
    <w:rsid w:val="00AA53BF"/>
    <w:rsid w:val="00AA6CD9"/>
    <w:rsid w:val="00AA7CCF"/>
    <w:rsid w:val="00AC2E0F"/>
    <w:rsid w:val="00AC5518"/>
    <w:rsid w:val="00AD371F"/>
    <w:rsid w:val="00AD46B8"/>
    <w:rsid w:val="00AE061B"/>
    <w:rsid w:val="00AF761E"/>
    <w:rsid w:val="00B030A7"/>
    <w:rsid w:val="00B215DF"/>
    <w:rsid w:val="00B5541A"/>
    <w:rsid w:val="00B7466D"/>
    <w:rsid w:val="00B803BE"/>
    <w:rsid w:val="00B87515"/>
    <w:rsid w:val="00BA558A"/>
    <w:rsid w:val="00BA5F03"/>
    <w:rsid w:val="00BB2916"/>
    <w:rsid w:val="00BD25A4"/>
    <w:rsid w:val="00BE66D0"/>
    <w:rsid w:val="00BE7A84"/>
    <w:rsid w:val="00C01F4E"/>
    <w:rsid w:val="00C0257D"/>
    <w:rsid w:val="00C10E9C"/>
    <w:rsid w:val="00C11912"/>
    <w:rsid w:val="00C119E5"/>
    <w:rsid w:val="00C155E3"/>
    <w:rsid w:val="00C23514"/>
    <w:rsid w:val="00C241C2"/>
    <w:rsid w:val="00C26B99"/>
    <w:rsid w:val="00C6239D"/>
    <w:rsid w:val="00C910FD"/>
    <w:rsid w:val="00C95A8D"/>
    <w:rsid w:val="00CB134E"/>
    <w:rsid w:val="00CB1FF7"/>
    <w:rsid w:val="00CD50BA"/>
    <w:rsid w:val="00CF3C2B"/>
    <w:rsid w:val="00CF3E5D"/>
    <w:rsid w:val="00D1316A"/>
    <w:rsid w:val="00D141D2"/>
    <w:rsid w:val="00D152FD"/>
    <w:rsid w:val="00D31D2B"/>
    <w:rsid w:val="00D43828"/>
    <w:rsid w:val="00D537B3"/>
    <w:rsid w:val="00D63DD3"/>
    <w:rsid w:val="00D66A5D"/>
    <w:rsid w:val="00D709DE"/>
    <w:rsid w:val="00D73620"/>
    <w:rsid w:val="00D80235"/>
    <w:rsid w:val="00D829B9"/>
    <w:rsid w:val="00D87779"/>
    <w:rsid w:val="00D94C86"/>
    <w:rsid w:val="00DA7AFD"/>
    <w:rsid w:val="00DB1E0F"/>
    <w:rsid w:val="00DC43F7"/>
    <w:rsid w:val="00DC6684"/>
    <w:rsid w:val="00DD0054"/>
    <w:rsid w:val="00DE08DA"/>
    <w:rsid w:val="00DE13F8"/>
    <w:rsid w:val="00DF034C"/>
    <w:rsid w:val="00DF08FB"/>
    <w:rsid w:val="00DF3171"/>
    <w:rsid w:val="00DF68ED"/>
    <w:rsid w:val="00E00D2B"/>
    <w:rsid w:val="00E01088"/>
    <w:rsid w:val="00E213B8"/>
    <w:rsid w:val="00E24458"/>
    <w:rsid w:val="00E306D2"/>
    <w:rsid w:val="00E3286F"/>
    <w:rsid w:val="00E34E63"/>
    <w:rsid w:val="00E40611"/>
    <w:rsid w:val="00E46A53"/>
    <w:rsid w:val="00E520E5"/>
    <w:rsid w:val="00E528BD"/>
    <w:rsid w:val="00E61F43"/>
    <w:rsid w:val="00E623E2"/>
    <w:rsid w:val="00E62FD6"/>
    <w:rsid w:val="00E6482A"/>
    <w:rsid w:val="00E64AB6"/>
    <w:rsid w:val="00E65139"/>
    <w:rsid w:val="00E65BC5"/>
    <w:rsid w:val="00E71C70"/>
    <w:rsid w:val="00E90E5F"/>
    <w:rsid w:val="00E915E0"/>
    <w:rsid w:val="00E96077"/>
    <w:rsid w:val="00EC273B"/>
    <w:rsid w:val="00EC7AA8"/>
    <w:rsid w:val="00F000C3"/>
    <w:rsid w:val="00F106F0"/>
    <w:rsid w:val="00F51FB6"/>
    <w:rsid w:val="00F60409"/>
    <w:rsid w:val="00F8243B"/>
    <w:rsid w:val="00F87EAB"/>
    <w:rsid w:val="00F93C62"/>
    <w:rsid w:val="00F9607C"/>
    <w:rsid w:val="00FA302B"/>
    <w:rsid w:val="00FA6611"/>
    <w:rsid w:val="00FB0EFB"/>
    <w:rsid w:val="00FB5A74"/>
    <w:rsid w:val="00FC1AF9"/>
    <w:rsid w:val="00FC2EEB"/>
    <w:rsid w:val="00FD288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1500B5"/>
  <w15:docId w15:val="{42546257-D54A-4E88-B1AA-077324566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300EC"/>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Odstavecseseznamem"/>
    <w:link w:val="Nadpis1Char"/>
    <w:uiPriority w:val="9"/>
    <w:qFormat/>
    <w:rsid w:val="00E71C70"/>
    <w:pPr>
      <w:keepNext/>
      <w:keepLines/>
      <w:spacing w:before="240" w:after="240"/>
      <w:ind w:left="284" w:hanging="284"/>
      <w:jc w:val="center"/>
      <w:outlineLvl w:val="0"/>
    </w:pPr>
    <w:rPr>
      <w:b/>
      <w:bCs/>
      <w:sz w:val="28"/>
      <w:szCs w:val="28"/>
      <w:lang w:eastAsia="en-US"/>
    </w:rPr>
  </w:style>
  <w:style w:type="paragraph" w:styleId="Nadpis2">
    <w:name w:val="heading 2"/>
    <w:basedOn w:val="Normln"/>
    <w:next w:val="Normln"/>
    <w:link w:val="Nadpis2Char"/>
    <w:unhideWhenUsed/>
    <w:qFormat/>
    <w:rsid w:val="00AA53BF"/>
    <w:pPr>
      <w:keepNext/>
      <w:spacing w:before="240" w:after="60"/>
      <w:ind w:left="703" w:hanging="567"/>
      <w:outlineLvl w:val="1"/>
    </w:pPr>
    <w:rPr>
      <w:rFonts w:ascii="Calibri Light" w:hAnsi="Calibri Light"/>
      <w:b/>
      <w:bCs/>
      <w:i/>
      <w:iCs/>
      <w:sz w:val="28"/>
      <w:szCs w:val="28"/>
    </w:rPr>
  </w:style>
  <w:style w:type="paragraph" w:styleId="Nadpis3">
    <w:name w:val="heading 3"/>
    <w:basedOn w:val="Normln"/>
    <w:next w:val="Normln"/>
    <w:link w:val="Nadpis3Char"/>
    <w:semiHidden/>
    <w:unhideWhenUsed/>
    <w:qFormat/>
    <w:rsid w:val="00EC7AA8"/>
    <w:pPr>
      <w:keepNext/>
      <w:keepLines/>
      <w:spacing w:before="40"/>
      <w:ind w:left="720" w:hanging="720"/>
      <w:outlineLvl w:val="2"/>
    </w:pPr>
    <w:rPr>
      <w:rFonts w:asciiTheme="majorHAnsi" w:eastAsiaTheme="majorEastAsia" w:hAnsiTheme="majorHAnsi" w:cstheme="majorBidi"/>
      <w:color w:val="243F60" w:themeColor="accent1" w:themeShade="7F"/>
    </w:rPr>
  </w:style>
  <w:style w:type="paragraph" w:styleId="Nadpis4">
    <w:name w:val="heading 4"/>
    <w:basedOn w:val="Normln"/>
    <w:next w:val="Normln"/>
    <w:link w:val="Nadpis4Char"/>
    <w:semiHidden/>
    <w:unhideWhenUsed/>
    <w:qFormat/>
    <w:rsid w:val="00EC7AA8"/>
    <w:pPr>
      <w:keepNext/>
      <w:keepLines/>
      <w:spacing w:before="40"/>
      <w:ind w:left="864" w:hanging="864"/>
      <w:outlineLvl w:val="3"/>
    </w:pPr>
    <w:rPr>
      <w:rFonts w:asciiTheme="majorHAnsi" w:eastAsiaTheme="majorEastAsia" w:hAnsiTheme="majorHAnsi" w:cstheme="majorBidi"/>
      <w:i/>
      <w:iCs/>
      <w:color w:val="365F91" w:themeColor="accent1" w:themeShade="BF"/>
    </w:rPr>
  </w:style>
  <w:style w:type="paragraph" w:styleId="Nadpis5">
    <w:name w:val="heading 5"/>
    <w:basedOn w:val="Normln"/>
    <w:next w:val="Normln"/>
    <w:link w:val="Nadpis5Char"/>
    <w:semiHidden/>
    <w:unhideWhenUsed/>
    <w:qFormat/>
    <w:rsid w:val="00EC7AA8"/>
    <w:pPr>
      <w:keepNext/>
      <w:keepLines/>
      <w:spacing w:before="40"/>
      <w:ind w:left="1008" w:hanging="1008"/>
      <w:outlineLvl w:val="4"/>
    </w:pPr>
    <w:rPr>
      <w:rFonts w:asciiTheme="majorHAnsi" w:eastAsiaTheme="majorEastAsia" w:hAnsiTheme="majorHAnsi" w:cstheme="majorBidi"/>
      <w:color w:val="365F91" w:themeColor="accent1" w:themeShade="BF"/>
    </w:rPr>
  </w:style>
  <w:style w:type="paragraph" w:styleId="Nadpis6">
    <w:name w:val="heading 6"/>
    <w:basedOn w:val="Normln"/>
    <w:next w:val="Normln"/>
    <w:link w:val="Nadpis6Char"/>
    <w:semiHidden/>
    <w:unhideWhenUsed/>
    <w:qFormat/>
    <w:rsid w:val="00EC7AA8"/>
    <w:pPr>
      <w:keepNext/>
      <w:keepLines/>
      <w:spacing w:before="40"/>
      <w:ind w:left="1152" w:hanging="1152"/>
      <w:outlineLvl w:val="5"/>
    </w:pPr>
    <w:rPr>
      <w:rFonts w:asciiTheme="majorHAnsi" w:eastAsiaTheme="majorEastAsia" w:hAnsiTheme="majorHAnsi" w:cstheme="majorBidi"/>
      <w:color w:val="243F60" w:themeColor="accent1" w:themeShade="7F"/>
    </w:rPr>
  </w:style>
  <w:style w:type="paragraph" w:styleId="Nadpis7">
    <w:name w:val="heading 7"/>
    <w:basedOn w:val="Normln"/>
    <w:next w:val="Normln"/>
    <w:link w:val="Nadpis7Char"/>
    <w:semiHidden/>
    <w:unhideWhenUsed/>
    <w:qFormat/>
    <w:rsid w:val="00EC7AA8"/>
    <w:pPr>
      <w:keepNext/>
      <w:keepLines/>
      <w:spacing w:before="40"/>
      <w:ind w:left="1296" w:hanging="1296"/>
      <w:outlineLvl w:val="6"/>
    </w:pPr>
    <w:rPr>
      <w:rFonts w:asciiTheme="majorHAnsi" w:eastAsiaTheme="majorEastAsia" w:hAnsiTheme="majorHAnsi" w:cstheme="majorBidi"/>
      <w:i/>
      <w:iCs/>
      <w:color w:val="243F60" w:themeColor="accent1" w:themeShade="7F"/>
    </w:rPr>
  </w:style>
  <w:style w:type="paragraph" w:styleId="Nadpis8">
    <w:name w:val="heading 8"/>
    <w:basedOn w:val="Normln"/>
    <w:next w:val="Normln"/>
    <w:link w:val="Nadpis8Char"/>
    <w:semiHidden/>
    <w:unhideWhenUsed/>
    <w:qFormat/>
    <w:rsid w:val="00EC7AA8"/>
    <w:pPr>
      <w:keepNext/>
      <w:keepLines/>
      <w:spacing w:before="40"/>
      <w:ind w:left="1440" w:hanging="14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semiHidden/>
    <w:unhideWhenUsed/>
    <w:qFormat/>
    <w:rsid w:val="00EC7AA8"/>
    <w:pPr>
      <w:keepNext/>
      <w:keepLines/>
      <w:spacing w:before="40"/>
      <w:ind w:left="1584" w:hanging="1584"/>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Odkaznakoment">
    <w:name w:val="annotation reference"/>
    <w:basedOn w:val="Standardnpsmoodstavce"/>
    <w:uiPriority w:val="99"/>
    <w:semiHidden/>
    <w:unhideWhenUsed/>
    <w:rsid w:val="007300EC"/>
    <w:rPr>
      <w:sz w:val="16"/>
      <w:szCs w:val="16"/>
    </w:rPr>
  </w:style>
  <w:style w:type="paragraph" w:styleId="Textkomente">
    <w:name w:val="annotation text"/>
    <w:basedOn w:val="Normln"/>
    <w:link w:val="TextkomenteChar"/>
    <w:uiPriority w:val="99"/>
    <w:semiHidden/>
    <w:unhideWhenUsed/>
    <w:rsid w:val="007300EC"/>
    <w:rPr>
      <w:sz w:val="20"/>
      <w:szCs w:val="20"/>
    </w:rPr>
  </w:style>
  <w:style w:type="character" w:customStyle="1" w:styleId="TextkomenteChar">
    <w:name w:val="Text komentáře Char"/>
    <w:basedOn w:val="Standardnpsmoodstavce"/>
    <w:link w:val="Textkomente"/>
    <w:uiPriority w:val="99"/>
    <w:semiHidden/>
    <w:rsid w:val="007300EC"/>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7300EC"/>
    <w:rPr>
      <w:b/>
      <w:bCs/>
    </w:rPr>
  </w:style>
  <w:style w:type="character" w:customStyle="1" w:styleId="PedmtkomenteChar">
    <w:name w:val="Předmět komentáře Char"/>
    <w:basedOn w:val="TextkomenteChar"/>
    <w:link w:val="Pedmtkomente"/>
    <w:uiPriority w:val="99"/>
    <w:semiHidden/>
    <w:rsid w:val="007300EC"/>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7300EC"/>
    <w:rPr>
      <w:rFonts w:ascii="Tahoma" w:hAnsi="Tahoma" w:cs="Tahoma"/>
      <w:sz w:val="16"/>
      <w:szCs w:val="16"/>
    </w:rPr>
  </w:style>
  <w:style w:type="character" w:customStyle="1" w:styleId="TextbublinyChar">
    <w:name w:val="Text bubliny Char"/>
    <w:basedOn w:val="Standardnpsmoodstavce"/>
    <w:link w:val="Textbubliny"/>
    <w:uiPriority w:val="99"/>
    <w:semiHidden/>
    <w:rsid w:val="007300EC"/>
    <w:rPr>
      <w:rFonts w:ascii="Tahoma" w:eastAsia="Times New Roman" w:hAnsi="Tahoma" w:cs="Tahoma"/>
      <w:sz w:val="16"/>
      <w:szCs w:val="16"/>
      <w:lang w:eastAsia="cs-CZ"/>
    </w:rPr>
  </w:style>
  <w:style w:type="paragraph" w:styleId="Odstavecseseznamem">
    <w:name w:val="List Paragraph"/>
    <w:aliases w:val="Nad,List Paragraph,Odstavec cíl se seznamem,Odstavec se seznamem5,Odstavec_muj,Odrážky,NZ2"/>
    <w:basedOn w:val="Normln"/>
    <w:link w:val="OdstavecseseznamemChar"/>
    <w:uiPriority w:val="34"/>
    <w:qFormat/>
    <w:rsid w:val="001E55D0"/>
    <w:pPr>
      <w:ind w:left="720"/>
      <w:contextualSpacing/>
    </w:pPr>
  </w:style>
  <w:style w:type="character" w:styleId="Hypertextovodkaz">
    <w:name w:val="Hyperlink"/>
    <w:basedOn w:val="Standardnpsmoodstavce"/>
    <w:uiPriority w:val="99"/>
    <w:unhideWhenUsed/>
    <w:rsid w:val="006D391A"/>
    <w:rPr>
      <w:color w:val="0000FF" w:themeColor="hyperlink"/>
      <w:u w:val="single"/>
    </w:rPr>
  </w:style>
  <w:style w:type="paragraph" w:styleId="Nzev">
    <w:name w:val="Title"/>
    <w:basedOn w:val="Normln"/>
    <w:link w:val="NzevChar"/>
    <w:uiPriority w:val="99"/>
    <w:qFormat/>
    <w:rsid w:val="00E40611"/>
    <w:pPr>
      <w:numPr>
        <w:numId w:val="1"/>
      </w:numPr>
      <w:jc w:val="center"/>
    </w:pPr>
    <w:rPr>
      <w:rFonts w:ascii="Calibri" w:eastAsia="Calibri" w:hAnsi="Calibri" w:cs="Calibri"/>
      <w:sz w:val="20"/>
      <w:szCs w:val="20"/>
      <w:u w:val="single"/>
      <w:lang w:val="x-none" w:eastAsia="x-none"/>
    </w:rPr>
  </w:style>
  <w:style w:type="character" w:customStyle="1" w:styleId="NzevChar">
    <w:name w:val="Název Char"/>
    <w:basedOn w:val="Standardnpsmoodstavce"/>
    <w:link w:val="Nzev"/>
    <w:uiPriority w:val="99"/>
    <w:rsid w:val="00E40611"/>
    <w:rPr>
      <w:rFonts w:ascii="Calibri" w:eastAsia="Calibri" w:hAnsi="Calibri" w:cs="Calibri"/>
      <w:sz w:val="20"/>
      <w:szCs w:val="20"/>
      <w:u w:val="single"/>
      <w:lang w:val="x-none" w:eastAsia="x-none"/>
    </w:rPr>
  </w:style>
  <w:style w:type="paragraph" w:customStyle="1" w:styleId="Style2">
    <w:name w:val="Style 2"/>
    <w:basedOn w:val="Normln"/>
    <w:uiPriority w:val="99"/>
    <w:rsid w:val="001A49AC"/>
    <w:pPr>
      <w:widowControl w:val="0"/>
      <w:autoSpaceDE w:val="0"/>
      <w:autoSpaceDN w:val="0"/>
      <w:ind w:left="432" w:hanging="432"/>
    </w:pPr>
  </w:style>
  <w:style w:type="character" w:customStyle="1" w:styleId="Nadpis1Char">
    <w:name w:val="Nadpis 1 Char"/>
    <w:basedOn w:val="Standardnpsmoodstavce"/>
    <w:link w:val="Nadpis1"/>
    <w:uiPriority w:val="9"/>
    <w:rsid w:val="00E71C70"/>
    <w:rPr>
      <w:rFonts w:ascii="Times New Roman" w:eastAsia="Times New Roman" w:hAnsi="Times New Roman" w:cs="Times New Roman"/>
      <w:b/>
      <w:bCs/>
      <w:sz w:val="28"/>
      <w:szCs w:val="28"/>
    </w:rPr>
  </w:style>
  <w:style w:type="paragraph" w:customStyle="1" w:styleId="Pododstavec">
    <w:name w:val="Pododstavec"/>
    <w:basedOn w:val="Normln"/>
    <w:qFormat/>
    <w:rsid w:val="00E71C70"/>
    <w:pPr>
      <w:spacing w:after="120"/>
      <w:ind w:left="851" w:hanging="284"/>
      <w:contextualSpacing/>
      <w:jc w:val="both"/>
    </w:pPr>
    <w:rPr>
      <w:rFonts w:eastAsia="Calibri"/>
      <w:szCs w:val="22"/>
      <w:lang w:eastAsia="en-US"/>
    </w:rPr>
  </w:style>
  <w:style w:type="character" w:customStyle="1" w:styleId="Nevyeenzmnka1">
    <w:name w:val="Nevyřešená zmínka1"/>
    <w:basedOn w:val="Standardnpsmoodstavce"/>
    <w:uiPriority w:val="99"/>
    <w:semiHidden/>
    <w:unhideWhenUsed/>
    <w:rsid w:val="00DD0054"/>
    <w:rPr>
      <w:color w:val="605E5C"/>
      <w:shd w:val="clear" w:color="auto" w:fill="E1DFDD"/>
    </w:rPr>
  </w:style>
  <w:style w:type="character" w:customStyle="1" w:styleId="Nadpis2Char">
    <w:name w:val="Nadpis 2 Char"/>
    <w:basedOn w:val="Standardnpsmoodstavce"/>
    <w:link w:val="Nadpis2"/>
    <w:rsid w:val="00AA53BF"/>
    <w:rPr>
      <w:rFonts w:ascii="Calibri Light" w:eastAsia="Times New Roman" w:hAnsi="Calibri Light" w:cs="Times New Roman"/>
      <w:b/>
      <w:bCs/>
      <w:i/>
      <w:iCs/>
      <w:sz w:val="28"/>
      <w:szCs w:val="28"/>
      <w:lang w:eastAsia="cs-CZ"/>
    </w:rPr>
  </w:style>
  <w:style w:type="paragraph" w:styleId="Zhlav">
    <w:name w:val="header"/>
    <w:basedOn w:val="Normln"/>
    <w:link w:val="ZhlavChar"/>
    <w:uiPriority w:val="99"/>
    <w:rsid w:val="00AA53BF"/>
    <w:pPr>
      <w:tabs>
        <w:tab w:val="center" w:pos="4536"/>
        <w:tab w:val="right" w:pos="9072"/>
      </w:tabs>
      <w:ind w:left="703" w:hanging="567"/>
    </w:pPr>
    <w:rPr>
      <w:rFonts w:ascii="Calibri" w:eastAsia="Calibri" w:hAnsi="Calibri" w:cs="Calibri"/>
      <w:sz w:val="20"/>
      <w:szCs w:val="20"/>
      <w:lang w:val="x-none"/>
    </w:rPr>
  </w:style>
  <w:style w:type="character" w:customStyle="1" w:styleId="ZhlavChar">
    <w:name w:val="Záhlaví Char"/>
    <w:basedOn w:val="Standardnpsmoodstavce"/>
    <w:link w:val="Zhlav"/>
    <w:uiPriority w:val="99"/>
    <w:rsid w:val="00AA53BF"/>
    <w:rPr>
      <w:rFonts w:ascii="Calibri" w:eastAsia="Calibri" w:hAnsi="Calibri" w:cs="Calibri"/>
      <w:sz w:val="20"/>
      <w:szCs w:val="20"/>
      <w:lang w:val="x-none" w:eastAsia="cs-CZ"/>
    </w:rPr>
  </w:style>
  <w:style w:type="paragraph" w:styleId="Zpat">
    <w:name w:val="footer"/>
    <w:basedOn w:val="Normln"/>
    <w:link w:val="ZpatChar"/>
    <w:uiPriority w:val="99"/>
    <w:rsid w:val="00AA53BF"/>
    <w:pPr>
      <w:tabs>
        <w:tab w:val="center" w:pos="4536"/>
        <w:tab w:val="right" w:pos="9072"/>
      </w:tabs>
      <w:ind w:left="703" w:hanging="567"/>
    </w:pPr>
    <w:rPr>
      <w:rFonts w:ascii="Calibri" w:eastAsia="Calibri" w:hAnsi="Calibri" w:cs="Calibri"/>
      <w:sz w:val="20"/>
      <w:szCs w:val="20"/>
      <w:lang w:val="x-none"/>
    </w:rPr>
  </w:style>
  <w:style w:type="character" w:customStyle="1" w:styleId="ZpatChar">
    <w:name w:val="Zápatí Char"/>
    <w:basedOn w:val="Standardnpsmoodstavce"/>
    <w:link w:val="Zpat"/>
    <w:uiPriority w:val="99"/>
    <w:rsid w:val="00AA53BF"/>
    <w:rPr>
      <w:rFonts w:ascii="Calibri" w:eastAsia="Calibri" w:hAnsi="Calibri" w:cs="Calibri"/>
      <w:sz w:val="20"/>
      <w:szCs w:val="20"/>
      <w:lang w:val="x-none" w:eastAsia="cs-CZ"/>
    </w:rPr>
  </w:style>
  <w:style w:type="character" w:styleId="Siln">
    <w:name w:val="Strong"/>
    <w:qFormat/>
    <w:rsid w:val="00AA53BF"/>
    <w:rPr>
      <w:rFonts w:cs="Times New Roman"/>
      <w:b/>
      <w:bCs/>
    </w:rPr>
  </w:style>
  <w:style w:type="character" w:customStyle="1" w:styleId="OdstavecseseznamemChar">
    <w:name w:val="Odstavec se seznamem Char"/>
    <w:aliases w:val="Nad Char,List Paragraph Char,Odstavec cíl se seznamem Char,Odstavec se seznamem5 Char,Odstavec_muj Char,Odrážky Char,NZ2 Char"/>
    <w:link w:val="Odstavecseseznamem"/>
    <w:uiPriority w:val="34"/>
    <w:locked/>
    <w:rsid w:val="00AA53BF"/>
    <w:rPr>
      <w:rFonts w:ascii="Times New Roman" w:eastAsia="Times New Roman" w:hAnsi="Times New Roman" w:cs="Times New Roman"/>
      <w:sz w:val="24"/>
      <w:szCs w:val="24"/>
      <w:lang w:eastAsia="cs-CZ"/>
    </w:rPr>
  </w:style>
  <w:style w:type="character" w:customStyle="1" w:styleId="UnresolvedMention">
    <w:name w:val="Unresolved Mention"/>
    <w:basedOn w:val="Standardnpsmoodstavce"/>
    <w:uiPriority w:val="99"/>
    <w:semiHidden/>
    <w:unhideWhenUsed/>
    <w:rsid w:val="00597AA7"/>
    <w:rPr>
      <w:color w:val="605E5C"/>
      <w:shd w:val="clear" w:color="auto" w:fill="E1DFDD"/>
    </w:rPr>
  </w:style>
  <w:style w:type="paragraph" w:styleId="Revize">
    <w:name w:val="Revision"/>
    <w:hidden/>
    <w:uiPriority w:val="99"/>
    <w:semiHidden/>
    <w:rsid w:val="00D73620"/>
    <w:pPr>
      <w:spacing w:after="0" w:line="240" w:lineRule="auto"/>
    </w:pPr>
    <w:rPr>
      <w:rFonts w:ascii="Times New Roman" w:eastAsia="Times New Roman" w:hAnsi="Times New Roman" w:cs="Times New Roman"/>
      <w:sz w:val="24"/>
      <w:szCs w:val="24"/>
      <w:lang w:eastAsia="cs-CZ"/>
    </w:rPr>
  </w:style>
  <w:style w:type="paragraph" w:customStyle="1" w:styleId="Zkladntext21">
    <w:name w:val="Základní text 21"/>
    <w:basedOn w:val="Normln"/>
    <w:uiPriority w:val="99"/>
    <w:qFormat/>
    <w:rsid w:val="00EC7AA8"/>
    <w:pPr>
      <w:suppressAutoHyphens/>
      <w:spacing w:after="160" w:line="259" w:lineRule="auto"/>
      <w:jc w:val="both"/>
    </w:pPr>
    <w:rPr>
      <w:color w:val="00000A"/>
      <w:lang w:eastAsia="ar-SA"/>
    </w:rPr>
  </w:style>
  <w:style w:type="paragraph" w:customStyle="1" w:styleId="Normln0">
    <w:name w:val="Normální~"/>
    <w:basedOn w:val="Normln"/>
    <w:rsid w:val="00EC7AA8"/>
    <w:pPr>
      <w:widowControl w:val="0"/>
      <w:jc w:val="both"/>
    </w:pPr>
    <w:rPr>
      <w:rFonts w:ascii="Arial" w:hAnsi="Arial" w:cs="Arial"/>
      <w:sz w:val="22"/>
      <w:szCs w:val="20"/>
    </w:rPr>
  </w:style>
  <w:style w:type="paragraph" w:customStyle="1" w:styleId="Default">
    <w:name w:val="Default"/>
    <w:rsid w:val="00EC7AA8"/>
    <w:pPr>
      <w:widowControl w:val="0"/>
      <w:autoSpaceDE w:val="0"/>
      <w:autoSpaceDN w:val="0"/>
      <w:adjustRightInd w:val="0"/>
      <w:spacing w:after="0" w:line="240" w:lineRule="auto"/>
    </w:pPr>
    <w:rPr>
      <w:rFonts w:ascii="News Serif EE" w:eastAsia="Times New Roman" w:hAnsi="News Serif EE" w:cs="Times New Roman"/>
      <w:color w:val="000000"/>
      <w:sz w:val="24"/>
      <w:szCs w:val="24"/>
      <w:lang w:eastAsia="cs-CZ"/>
    </w:rPr>
  </w:style>
  <w:style w:type="character" w:customStyle="1" w:styleId="Nadpis3Char">
    <w:name w:val="Nadpis 3 Char"/>
    <w:basedOn w:val="Standardnpsmoodstavce"/>
    <w:link w:val="Nadpis3"/>
    <w:semiHidden/>
    <w:rsid w:val="00EC7AA8"/>
    <w:rPr>
      <w:rFonts w:asciiTheme="majorHAnsi" w:eastAsiaTheme="majorEastAsia" w:hAnsiTheme="majorHAnsi" w:cstheme="majorBidi"/>
      <w:color w:val="243F60" w:themeColor="accent1" w:themeShade="7F"/>
      <w:sz w:val="24"/>
      <w:szCs w:val="24"/>
      <w:lang w:eastAsia="cs-CZ"/>
    </w:rPr>
  </w:style>
  <w:style w:type="character" w:customStyle="1" w:styleId="Nadpis4Char">
    <w:name w:val="Nadpis 4 Char"/>
    <w:basedOn w:val="Standardnpsmoodstavce"/>
    <w:link w:val="Nadpis4"/>
    <w:semiHidden/>
    <w:rsid w:val="00EC7AA8"/>
    <w:rPr>
      <w:rFonts w:asciiTheme="majorHAnsi" w:eastAsiaTheme="majorEastAsia" w:hAnsiTheme="majorHAnsi" w:cstheme="majorBidi"/>
      <w:i/>
      <w:iCs/>
      <w:color w:val="365F91" w:themeColor="accent1" w:themeShade="BF"/>
      <w:sz w:val="24"/>
      <w:szCs w:val="24"/>
      <w:lang w:eastAsia="cs-CZ"/>
    </w:rPr>
  </w:style>
  <w:style w:type="character" w:customStyle="1" w:styleId="Nadpis5Char">
    <w:name w:val="Nadpis 5 Char"/>
    <w:basedOn w:val="Standardnpsmoodstavce"/>
    <w:link w:val="Nadpis5"/>
    <w:semiHidden/>
    <w:rsid w:val="00EC7AA8"/>
    <w:rPr>
      <w:rFonts w:asciiTheme="majorHAnsi" w:eastAsiaTheme="majorEastAsia" w:hAnsiTheme="majorHAnsi" w:cstheme="majorBidi"/>
      <w:color w:val="365F91" w:themeColor="accent1" w:themeShade="BF"/>
      <w:sz w:val="24"/>
      <w:szCs w:val="24"/>
      <w:lang w:eastAsia="cs-CZ"/>
    </w:rPr>
  </w:style>
  <w:style w:type="character" w:customStyle="1" w:styleId="Nadpis6Char">
    <w:name w:val="Nadpis 6 Char"/>
    <w:basedOn w:val="Standardnpsmoodstavce"/>
    <w:link w:val="Nadpis6"/>
    <w:semiHidden/>
    <w:rsid w:val="00EC7AA8"/>
    <w:rPr>
      <w:rFonts w:asciiTheme="majorHAnsi" w:eastAsiaTheme="majorEastAsia" w:hAnsiTheme="majorHAnsi" w:cstheme="majorBidi"/>
      <w:color w:val="243F60" w:themeColor="accent1" w:themeShade="7F"/>
      <w:sz w:val="24"/>
      <w:szCs w:val="24"/>
      <w:lang w:eastAsia="cs-CZ"/>
    </w:rPr>
  </w:style>
  <w:style w:type="character" w:customStyle="1" w:styleId="Nadpis7Char">
    <w:name w:val="Nadpis 7 Char"/>
    <w:basedOn w:val="Standardnpsmoodstavce"/>
    <w:link w:val="Nadpis7"/>
    <w:semiHidden/>
    <w:rsid w:val="00EC7AA8"/>
    <w:rPr>
      <w:rFonts w:asciiTheme="majorHAnsi" w:eastAsiaTheme="majorEastAsia" w:hAnsiTheme="majorHAnsi" w:cstheme="majorBidi"/>
      <w:i/>
      <w:iCs/>
      <w:color w:val="243F60" w:themeColor="accent1" w:themeShade="7F"/>
      <w:sz w:val="24"/>
      <w:szCs w:val="24"/>
      <w:lang w:eastAsia="cs-CZ"/>
    </w:rPr>
  </w:style>
  <w:style w:type="character" w:customStyle="1" w:styleId="Nadpis8Char">
    <w:name w:val="Nadpis 8 Char"/>
    <w:basedOn w:val="Standardnpsmoodstavce"/>
    <w:link w:val="Nadpis8"/>
    <w:semiHidden/>
    <w:rsid w:val="00EC7AA8"/>
    <w:rPr>
      <w:rFonts w:asciiTheme="majorHAnsi" w:eastAsiaTheme="majorEastAsia" w:hAnsiTheme="majorHAnsi" w:cstheme="majorBidi"/>
      <w:color w:val="272727" w:themeColor="text1" w:themeTint="D8"/>
      <w:sz w:val="21"/>
      <w:szCs w:val="21"/>
      <w:lang w:eastAsia="cs-CZ"/>
    </w:rPr>
  </w:style>
  <w:style w:type="character" w:customStyle="1" w:styleId="Nadpis9Char">
    <w:name w:val="Nadpis 9 Char"/>
    <w:basedOn w:val="Standardnpsmoodstavce"/>
    <w:link w:val="Nadpis9"/>
    <w:semiHidden/>
    <w:rsid w:val="00EC7AA8"/>
    <w:rPr>
      <w:rFonts w:asciiTheme="majorHAnsi" w:eastAsiaTheme="majorEastAsia" w:hAnsiTheme="majorHAnsi" w:cstheme="majorBidi"/>
      <w:i/>
      <w:iCs/>
      <w:color w:val="272727" w:themeColor="text1" w:themeTint="D8"/>
      <w:sz w:val="21"/>
      <w:szCs w:val="21"/>
      <w:lang w:eastAsia="cs-CZ"/>
    </w:rPr>
  </w:style>
  <w:style w:type="paragraph" w:customStyle="1" w:styleId="Style1">
    <w:name w:val="Style 1"/>
    <w:basedOn w:val="Normln"/>
    <w:uiPriority w:val="99"/>
    <w:rsid w:val="00EC7AA8"/>
    <w:pPr>
      <w:widowControl w:val="0"/>
      <w:autoSpaceDE w:val="0"/>
      <w:autoSpaceDN w:val="0"/>
      <w:adjustRightIn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7002976">
      <w:bodyDiv w:val="1"/>
      <w:marLeft w:val="0"/>
      <w:marRight w:val="0"/>
      <w:marTop w:val="0"/>
      <w:marBottom w:val="0"/>
      <w:divBdr>
        <w:top w:val="none" w:sz="0" w:space="0" w:color="auto"/>
        <w:left w:val="none" w:sz="0" w:space="0" w:color="auto"/>
        <w:bottom w:val="none" w:sz="0" w:space="0" w:color="auto"/>
        <w:right w:val="none" w:sz="0" w:space="0" w:color="auto"/>
      </w:divBdr>
    </w:div>
    <w:div w:id="597520673">
      <w:bodyDiv w:val="1"/>
      <w:marLeft w:val="0"/>
      <w:marRight w:val="0"/>
      <w:marTop w:val="0"/>
      <w:marBottom w:val="0"/>
      <w:divBdr>
        <w:top w:val="none" w:sz="0" w:space="0" w:color="auto"/>
        <w:left w:val="none" w:sz="0" w:space="0" w:color="auto"/>
        <w:bottom w:val="none" w:sz="0" w:space="0" w:color="auto"/>
        <w:right w:val="none" w:sz="0" w:space="0" w:color="auto"/>
      </w:divBdr>
    </w:div>
    <w:div w:id="756289722">
      <w:bodyDiv w:val="1"/>
      <w:marLeft w:val="0"/>
      <w:marRight w:val="0"/>
      <w:marTop w:val="0"/>
      <w:marBottom w:val="0"/>
      <w:divBdr>
        <w:top w:val="none" w:sz="0" w:space="0" w:color="auto"/>
        <w:left w:val="none" w:sz="0" w:space="0" w:color="auto"/>
        <w:bottom w:val="none" w:sz="0" w:space="0" w:color="auto"/>
        <w:right w:val="none" w:sz="0" w:space="0" w:color="auto"/>
      </w:divBdr>
    </w:div>
    <w:div w:id="979850315">
      <w:bodyDiv w:val="1"/>
      <w:marLeft w:val="0"/>
      <w:marRight w:val="0"/>
      <w:marTop w:val="0"/>
      <w:marBottom w:val="0"/>
      <w:divBdr>
        <w:top w:val="none" w:sz="0" w:space="0" w:color="auto"/>
        <w:left w:val="none" w:sz="0" w:space="0" w:color="auto"/>
        <w:bottom w:val="none" w:sz="0" w:space="0" w:color="auto"/>
        <w:right w:val="none" w:sz="0" w:space="0" w:color="auto"/>
      </w:divBdr>
    </w:div>
    <w:div w:id="1155490741">
      <w:bodyDiv w:val="1"/>
      <w:marLeft w:val="0"/>
      <w:marRight w:val="0"/>
      <w:marTop w:val="0"/>
      <w:marBottom w:val="0"/>
      <w:divBdr>
        <w:top w:val="none" w:sz="0" w:space="0" w:color="auto"/>
        <w:left w:val="none" w:sz="0" w:space="0" w:color="auto"/>
        <w:bottom w:val="none" w:sz="0" w:space="0" w:color="auto"/>
        <w:right w:val="none" w:sz="0" w:space="0" w:color="auto"/>
      </w:divBdr>
    </w:div>
    <w:div w:id="1191526919">
      <w:bodyDiv w:val="1"/>
      <w:marLeft w:val="0"/>
      <w:marRight w:val="0"/>
      <w:marTop w:val="0"/>
      <w:marBottom w:val="0"/>
      <w:divBdr>
        <w:top w:val="none" w:sz="0" w:space="0" w:color="auto"/>
        <w:left w:val="none" w:sz="0" w:space="0" w:color="auto"/>
        <w:bottom w:val="none" w:sz="0" w:space="0" w:color="auto"/>
        <w:right w:val="none" w:sz="0" w:space="0" w:color="auto"/>
      </w:divBdr>
    </w:div>
    <w:div w:id="1423141203">
      <w:bodyDiv w:val="1"/>
      <w:marLeft w:val="0"/>
      <w:marRight w:val="0"/>
      <w:marTop w:val="0"/>
      <w:marBottom w:val="0"/>
      <w:divBdr>
        <w:top w:val="none" w:sz="0" w:space="0" w:color="auto"/>
        <w:left w:val="none" w:sz="0" w:space="0" w:color="auto"/>
        <w:bottom w:val="none" w:sz="0" w:space="0" w:color="auto"/>
        <w:right w:val="none" w:sz="0" w:space="0" w:color="auto"/>
      </w:divBdr>
    </w:div>
    <w:div w:id="1816218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cid:image001.jpg@01D4E965.984D2BB0" TargetMode="External"/><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8D774C-6ABC-4B7E-8617-91EDFE7917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3591</Words>
  <Characters>21190</Characters>
  <Application>Microsoft Office Word</Application>
  <DocSecurity>0</DocSecurity>
  <Lines>176</Lines>
  <Paragraphs>49</Paragraphs>
  <ScaleCrop>false</ScaleCrop>
  <HeadingPairs>
    <vt:vector size="2" baseType="variant">
      <vt:variant>
        <vt:lpstr>Název</vt:lpstr>
      </vt:variant>
      <vt:variant>
        <vt:i4>1</vt:i4>
      </vt:variant>
    </vt:vector>
  </HeadingPairs>
  <TitlesOfParts>
    <vt:vector size="1" baseType="lpstr">
      <vt:lpstr/>
    </vt:vector>
  </TitlesOfParts>
  <Company>HP Inc.</Company>
  <LinksUpToDate>false</LinksUpToDate>
  <CharactersWithSpaces>24732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krejcirikova</dc:creator>
  <cp:lastModifiedBy>Suchánková Jindřiška</cp:lastModifiedBy>
  <cp:revision>2</cp:revision>
  <cp:lastPrinted>2024-03-06T12:10:00Z</cp:lastPrinted>
  <dcterms:created xsi:type="dcterms:W3CDTF">2026-04-15T06:02:00Z</dcterms:created>
  <dcterms:modified xsi:type="dcterms:W3CDTF">2026-04-15T06:02:00Z</dcterms:modified>
</cp:coreProperties>
</file>