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FB2" w:rsidRDefault="00F759F9" w:rsidP="00A731AC">
      <w:pPr>
        <w:pStyle w:val="Zkladntext30"/>
        <w:shd w:val="clear" w:color="auto" w:fill="auto"/>
        <w:spacing w:line="400" w:lineRule="exact"/>
        <w:ind w:left="7080" w:firstLine="708"/>
      </w:pPr>
      <w:proofErr w:type="spellStart"/>
      <w:r>
        <w:t>Quantcom</w:t>
      </w:r>
      <w:proofErr w:type="spellEnd"/>
    </w:p>
    <w:p w:rsidR="00620FB2" w:rsidRDefault="00F759F9">
      <w:pPr>
        <w:pStyle w:val="Nadpis10"/>
        <w:keepNext/>
        <w:keepLines/>
        <w:shd w:val="clear" w:color="auto" w:fill="auto"/>
        <w:spacing w:line="280" w:lineRule="exact"/>
      </w:pPr>
      <w:bookmarkStart w:id="0" w:name="bookmark1"/>
      <w:r>
        <w:t>Rámcová smlouva o poskytování slu</w:t>
      </w:r>
      <w:r w:rsidR="00A731AC">
        <w:t>ž</w:t>
      </w:r>
      <w:r>
        <w:t>eb</w:t>
      </w:r>
      <w:bookmarkEnd w:id="0"/>
    </w:p>
    <w:p w:rsidR="00A731AC" w:rsidRDefault="00F759F9">
      <w:pPr>
        <w:pStyle w:val="Nadpis21"/>
        <w:keepNext/>
        <w:keepLines/>
        <w:shd w:val="clear" w:color="auto" w:fill="auto"/>
        <w:ind w:firstLine="0"/>
        <w:jc w:val="left"/>
      </w:pPr>
      <w:bookmarkStart w:id="1" w:name="bookmark2"/>
      <w:r>
        <w:t>Uzav</w:t>
      </w:r>
      <w:r w:rsidR="00A731AC">
        <w:t>ř</w:t>
      </w:r>
      <w:r>
        <w:t>ená v souladu se zákonem</w:t>
      </w:r>
      <w:r w:rsidR="00A731AC">
        <w:t xml:space="preserve"> č. </w:t>
      </w:r>
      <w:r>
        <w:t>89/2012 Sb., ob</w:t>
      </w:r>
      <w:r w:rsidR="00A731AC">
        <w:t>č</w:t>
      </w:r>
      <w:r>
        <w:t>ansk</w:t>
      </w:r>
      <w:r w:rsidR="00A731AC">
        <w:t>ý</w:t>
      </w:r>
      <w:r>
        <w:t xml:space="preserve"> zákoník ve zn</w:t>
      </w:r>
      <w:r w:rsidR="00A731AC">
        <w:t xml:space="preserve">ění </w:t>
      </w:r>
    </w:p>
    <w:p w:rsidR="00620FB2" w:rsidRDefault="00F759F9">
      <w:pPr>
        <w:pStyle w:val="Nadpis21"/>
        <w:keepNext/>
        <w:keepLines/>
        <w:shd w:val="clear" w:color="auto" w:fill="auto"/>
        <w:ind w:firstLine="0"/>
        <w:jc w:val="left"/>
      </w:pPr>
      <w:r>
        <w:t>pozd</w:t>
      </w:r>
      <w:r w:rsidR="00A731AC">
        <w:t>ě</w:t>
      </w:r>
      <w:r>
        <w:t>j</w:t>
      </w:r>
      <w:r w:rsidR="00A731AC">
        <w:t>š</w:t>
      </w:r>
      <w:r>
        <w:t>ích p</w:t>
      </w:r>
      <w:r w:rsidR="00A731AC">
        <w:t>ř</w:t>
      </w:r>
      <w:r>
        <w:t>edpis</w:t>
      </w:r>
      <w:r w:rsidR="00A731AC">
        <w:t>ů</w:t>
      </w:r>
      <w:r>
        <w:t xml:space="preserve"> (dále jen „Smlouva")</w:t>
      </w:r>
      <w:bookmarkEnd w:id="1"/>
    </w:p>
    <w:p w:rsidR="00A731AC" w:rsidRDefault="00A731AC">
      <w:pPr>
        <w:pStyle w:val="Nadpis21"/>
        <w:keepNext/>
        <w:keepLines/>
        <w:shd w:val="clear" w:color="auto" w:fill="auto"/>
        <w:ind w:firstLine="0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725"/>
        <w:gridCol w:w="7622"/>
      </w:tblGrid>
      <w:tr w:rsidR="00620FB2">
        <w:trPr>
          <w:trHeight w:val="278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FB2" w:rsidRDefault="00DE0C3F" w:rsidP="00DE0C3F">
            <w:pPr>
              <w:pStyle w:val="Zkladntext20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 xml:space="preserve">Číslo smlouvy 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0FB2" w:rsidRDefault="00DE0C3F" w:rsidP="00DE0C3F">
            <w:pPr>
              <w:pStyle w:val="Zkladntext20"/>
              <w:shd w:val="clear" w:color="auto" w:fill="auto"/>
              <w:spacing w:line="140" w:lineRule="exact"/>
              <w:ind w:firstLine="0"/>
            </w:pPr>
            <w:proofErr w:type="spellStart"/>
            <w:r w:rsidRPr="00DE0C3F">
              <w:rPr>
                <w:rStyle w:val="Zkladntext27ptKurzva"/>
                <w:highlight w:val="black"/>
              </w:rPr>
              <w:t>xxxxxxxx</w:t>
            </w:r>
            <w:proofErr w:type="spellEnd"/>
          </w:p>
        </w:tc>
      </w:tr>
      <w:tr w:rsidR="00652631">
        <w:trPr>
          <w:trHeight w:val="278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631" w:rsidRDefault="00652631" w:rsidP="0098469B">
            <w:pPr>
              <w:pStyle w:val="Zkladntext20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Poskytovatel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631" w:rsidRDefault="00652631" w:rsidP="0098469B">
            <w:pPr>
              <w:pStyle w:val="Zkladntext20"/>
              <w:shd w:val="clear" w:color="auto" w:fill="auto"/>
              <w:spacing w:line="140" w:lineRule="exact"/>
              <w:ind w:firstLine="0"/>
            </w:pPr>
            <w:proofErr w:type="spellStart"/>
            <w:r>
              <w:rPr>
                <w:rStyle w:val="Zkladntext27ptKurzva"/>
              </w:rPr>
              <w:t>Quantcom</w:t>
            </w:r>
            <w:proofErr w:type="spellEnd"/>
            <w:r>
              <w:rPr>
                <w:rStyle w:val="Zkladntext27ptKurzva"/>
              </w:rPr>
              <w:t>, a.s.</w:t>
            </w:r>
          </w:p>
        </w:tc>
      </w:tr>
      <w:tr w:rsidR="00652631">
        <w:trPr>
          <w:trHeight w:val="271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631" w:rsidRDefault="00652631">
            <w:pPr>
              <w:pStyle w:val="Zkladntext20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Sídlo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631" w:rsidRDefault="00652631" w:rsidP="00A731AC">
            <w:pPr>
              <w:pStyle w:val="Zkladntext20"/>
              <w:shd w:val="clear" w:color="auto" w:fill="auto"/>
              <w:spacing w:line="140" w:lineRule="exact"/>
              <w:ind w:firstLine="0"/>
            </w:pPr>
            <w:r>
              <w:rPr>
                <w:rStyle w:val="Zkladntext27ptKurzva"/>
              </w:rPr>
              <w:t>Praha 8, Karlín, Křižíkova 36a/237, PSČ 18600</w:t>
            </w:r>
          </w:p>
        </w:tc>
      </w:tr>
      <w:tr w:rsidR="00652631">
        <w:trPr>
          <w:trHeight w:val="271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631" w:rsidRDefault="00652631">
            <w:pPr>
              <w:pStyle w:val="Zkladntext20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IČ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631" w:rsidRDefault="00652631">
            <w:pPr>
              <w:pStyle w:val="Zkladntext20"/>
              <w:shd w:val="clear" w:color="auto" w:fill="auto"/>
              <w:spacing w:line="140" w:lineRule="exact"/>
              <w:ind w:firstLine="0"/>
            </w:pPr>
            <w:r>
              <w:rPr>
                <w:rStyle w:val="Zkladntext27ptKurzva"/>
              </w:rPr>
              <w:t>28175492</w:t>
            </w:r>
          </w:p>
        </w:tc>
      </w:tr>
      <w:tr w:rsidR="00652631">
        <w:trPr>
          <w:trHeight w:val="274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631" w:rsidRDefault="00DE0C3F">
            <w:pPr>
              <w:pStyle w:val="Zkladntext20"/>
              <w:shd w:val="clear" w:color="auto" w:fill="auto"/>
              <w:spacing w:line="140" w:lineRule="exact"/>
              <w:ind w:firstLine="0"/>
            </w:pPr>
            <w:r>
              <w:t>DIČ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631" w:rsidRDefault="00652631">
            <w:pPr>
              <w:pStyle w:val="Zkladntext20"/>
              <w:shd w:val="clear" w:color="auto" w:fill="auto"/>
              <w:spacing w:line="140" w:lineRule="exact"/>
              <w:ind w:firstLine="0"/>
            </w:pPr>
            <w:r>
              <w:rPr>
                <w:rStyle w:val="Zkladntext27ptKurzva"/>
              </w:rPr>
              <w:t>CZ28175492</w:t>
            </w:r>
          </w:p>
        </w:tc>
      </w:tr>
      <w:tr w:rsidR="00652631">
        <w:trPr>
          <w:trHeight w:val="271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631" w:rsidRDefault="00652631">
            <w:pPr>
              <w:pStyle w:val="Zkladntext20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Registrace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631" w:rsidRDefault="00652631" w:rsidP="00DE0C3F">
            <w:pPr>
              <w:pStyle w:val="Zkladntext20"/>
              <w:shd w:val="clear" w:color="auto" w:fill="auto"/>
              <w:spacing w:line="140" w:lineRule="exact"/>
              <w:ind w:firstLine="0"/>
            </w:pPr>
            <w:r>
              <w:rPr>
                <w:rStyle w:val="Zkladntext27ptKurzva"/>
              </w:rPr>
              <w:t xml:space="preserve">Zapsáno v obch. </w:t>
            </w:r>
            <w:proofErr w:type="gramStart"/>
            <w:r>
              <w:rPr>
                <w:rStyle w:val="Zkladntext27ptKurzva"/>
              </w:rPr>
              <w:t>rejstříku</w:t>
            </w:r>
            <w:proofErr w:type="gramEnd"/>
            <w:r>
              <w:rPr>
                <w:rStyle w:val="Zkladntext27ptKurzva"/>
              </w:rPr>
              <w:t xml:space="preserve"> vedeném u M</w:t>
            </w:r>
            <w:r w:rsidR="00DE0C3F">
              <w:rPr>
                <w:rStyle w:val="Zkladntext27ptKurzva"/>
              </w:rPr>
              <w:t>ě</w:t>
            </w:r>
            <w:r>
              <w:rPr>
                <w:rStyle w:val="Zkladntext27ptKurzva"/>
              </w:rPr>
              <w:t>sts</w:t>
            </w:r>
            <w:r w:rsidR="00DE0C3F">
              <w:rPr>
                <w:rStyle w:val="Zkladntext27ptKurzva"/>
              </w:rPr>
              <w:t>kého soudu v Praze, oddíl B, vlož</w:t>
            </w:r>
            <w:r>
              <w:rPr>
                <w:rStyle w:val="Zkladntext27ptKurzva"/>
              </w:rPr>
              <w:t>ka 12529</w:t>
            </w:r>
          </w:p>
        </w:tc>
      </w:tr>
      <w:tr w:rsidR="00652631">
        <w:trPr>
          <w:trHeight w:val="274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631" w:rsidRDefault="00652631">
            <w:pPr>
              <w:pStyle w:val="Zkladntext20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Bankovní spojení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631" w:rsidRDefault="00DE0C3F" w:rsidP="00DE0C3F">
            <w:pPr>
              <w:pStyle w:val="Zkladntext20"/>
              <w:shd w:val="clear" w:color="auto" w:fill="auto"/>
              <w:spacing w:line="140" w:lineRule="exact"/>
              <w:ind w:firstLine="0"/>
            </w:pPr>
            <w:proofErr w:type="spellStart"/>
            <w:r w:rsidRPr="00DE0C3F">
              <w:rPr>
                <w:rStyle w:val="Zkladntext27ptKurzva"/>
                <w:highlight w:val="black"/>
              </w:rPr>
              <w:t>xxxxxxxxxxxxxxxxxxxxxxxxxxxxxxxxxxxxxxxxxxxxxxxxxxxxxxxxxxxx</w:t>
            </w:r>
            <w:proofErr w:type="spellEnd"/>
          </w:p>
        </w:tc>
      </w:tr>
      <w:tr w:rsidR="00652631">
        <w:trPr>
          <w:trHeight w:val="541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631" w:rsidRDefault="00652631" w:rsidP="00DE0C3F">
            <w:pPr>
              <w:pStyle w:val="Zkladntext20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Oprávn</w:t>
            </w:r>
            <w:r w:rsidR="00DE0C3F">
              <w:rPr>
                <w:rStyle w:val="Zkladntext27ptTun"/>
              </w:rPr>
              <w:t xml:space="preserve">ěné </w:t>
            </w:r>
            <w:r>
              <w:rPr>
                <w:rStyle w:val="Zkladntext27ptTun"/>
              </w:rPr>
              <w:t>osoby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631" w:rsidRDefault="00DE0C3F">
            <w:pPr>
              <w:pStyle w:val="Zkladntext20"/>
              <w:shd w:val="clear" w:color="auto" w:fill="auto"/>
              <w:spacing w:line="140" w:lineRule="exact"/>
              <w:ind w:firstLine="0"/>
            </w:pPr>
            <w:r>
              <w:rPr>
                <w:rStyle w:val="Zkladntext27ptKurzva"/>
              </w:rPr>
              <w:t xml:space="preserve">Zdeněk </w:t>
            </w:r>
            <w:r w:rsidR="00652631">
              <w:rPr>
                <w:rStyle w:val="Zkladntext27ptKurzva"/>
              </w:rPr>
              <w:t>Sivek, předseda p</w:t>
            </w:r>
            <w:r>
              <w:rPr>
                <w:rStyle w:val="Zkladntext27ptKurzva"/>
              </w:rPr>
              <w:t>ř</w:t>
            </w:r>
            <w:r w:rsidR="00652631">
              <w:rPr>
                <w:rStyle w:val="Zkladntext27ptKurzva"/>
              </w:rPr>
              <w:t>edstavenstva,</w:t>
            </w:r>
          </w:p>
          <w:p w:rsidR="00652631" w:rsidRDefault="00652631" w:rsidP="0062335E">
            <w:pPr>
              <w:pStyle w:val="Zkladntext20"/>
              <w:shd w:val="clear" w:color="auto" w:fill="auto"/>
              <w:spacing w:line="140" w:lineRule="exact"/>
              <w:ind w:firstLine="0"/>
            </w:pPr>
            <w:r>
              <w:rPr>
                <w:rStyle w:val="Zkladntext27ptKurzva"/>
              </w:rPr>
              <w:t>nebo Ivo Stach, místopředseda představenstva, a Tomá</w:t>
            </w:r>
            <w:r w:rsidR="0062335E">
              <w:rPr>
                <w:rStyle w:val="Zkladntext27ptKurzva"/>
              </w:rPr>
              <w:t>š Strašák, č</w:t>
            </w:r>
            <w:r>
              <w:rPr>
                <w:rStyle w:val="Zkladntext27ptKurzva"/>
              </w:rPr>
              <w:t>len představenstva</w:t>
            </w:r>
          </w:p>
        </w:tc>
      </w:tr>
      <w:tr w:rsidR="00652631">
        <w:trPr>
          <w:trHeight w:val="282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631" w:rsidRDefault="00652631" w:rsidP="0062335E">
            <w:pPr>
              <w:pStyle w:val="Zkladntext20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Zplnomocn</w:t>
            </w:r>
            <w:r w:rsidR="0062335E">
              <w:rPr>
                <w:rStyle w:val="Zkladntext27ptTun"/>
              </w:rPr>
              <w:t>ě</w:t>
            </w:r>
            <w:r>
              <w:rPr>
                <w:rStyle w:val="Zkladntext27ptTun"/>
              </w:rPr>
              <w:t>ná osoba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631" w:rsidRDefault="0062335E" w:rsidP="0062335E">
            <w:pPr>
              <w:pStyle w:val="Zkladntext20"/>
              <w:shd w:val="clear" w:color="auto" w:fill="auto"/>
              <w:spacing w:line="140" w:lineRule="exact"/>
              <w:ind w:firstLine="0"/>
            </w:pPr>
            <w:r>
              <w:rPr>
                <w:rStyle w:val="Zkladntext27ptKurzva"/>
              </w:rPr>
              <w:t>Michal Fiš</w:t>
            </w:r>
            <w:r w:rsidR="00652631">
              <w:rPr>
                <w:rStyle w:val="Zkladntext27ptKurzva"/>
              </w:rPr>
              <w:t>er</w:t>
            </w:r>
          </w:p>
        </w:tc>
      </w:tr>
    </w:tbl>
    <w:p w:rsidR="00620FB2" w:rsidRDefault="00620FB2">
      <w:pPr>
        <w:rPr>
          <w:sz w:val="2"/>
          <w:szCs w:val="2"/>
        </w:rPr>
      </w:pPr>
    </w:p>
    <w:p w:rsidR="0062335E" w:rsidRDefault="0062335E">
      <w:pPr>
        <w:rPr>
          <w:sz w:val="2"/>
          <w:szCs w:val="2"/>
        </w:rPr>
      </w:pPr>
    </w:p>
    <w:p w:rsidR="0062335E" w:rsidRDefault="0062335E">
      <w:pPr>
        <w:rPr>
          <w:sz w:val="2"/>
          <w:szCs w:val="2"/>
        </w:rPr>
      </w:pPr>
    </w:p>
    <w:p w:rsidR="0062335E" w:rsidRDefault="0062335E">
      <w:pPr>
        <w:rPr>
          <w:sz w:val="2"/>
          <w:szCs w:val="2"/>
        </w:rPr>
      </w:pPr>
    </w:p>
    <w:p w:rsidR="0062335E" w:rsidRDefault="0062335E">
      <w:pPr>
        <w:rPr>
          <w:sz w:val="2"/>
          <w:szCs w:val="2"/>
        </w:rPr>
      </w:pPr>
    </w:p>
    <w:p w:rsidR="0062335E" w:rsidRDefault="0062335E">
      <w:pPr>
        <w:rPr>
          <w:sz w:val="2"/>
          <w:szCs w:val="2"/>
        </w:rPr>
      </w:pPr>
    </w:p>
    <w:p w:rsidR="0062335E" w:rsidRDefault="0062335E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725"/>
        <w:gridCol w:w="7622"/>
      </w:tblGrid>
      <w:tr w:rsidR="00620FB2">
        <w:trPr>
          <w:trHeight w:val="274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FB2" w:rsidRDefault="00F759F9" w:rsidP="0062335E">
            <w:pPr>
              <w:pStyle w:val="Zkladntext20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Ú</w:t>
            </w:r>
            <w:r w:rsidR="0062335E">
              <w:rPr>
                <w:rStyle w:val="Zkladntext27ptTun"/>
              </w:rPr>
              <w:t>častník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0FB2" w:rsidRDefault="00F759F9">
            <w:pPr>
              <w:pStyle w:val="Zkladntext20"/>
              <w:shd w:val="clear" w:color="auto" w:fill="auto"/>
              <w:spacing w:line="140" w:lineRule="exact"/>
              <w:ind w:firstLine="0"/>
            </w:pPr>
            <w:r>
              <w:rPr>
                <w:rStyle w:val="Zkladntext27ptKurzva"/>
              </w:rPr>
              <w:t>Psychiatrická nemocnice Brno</w:t>
            </w:r>
          </w:p>
        </w:tc>
      </w:tr>
      <w:tr w:rsidR="00620FB2">
        <w:trPr>
          <w:trHeight w:val="274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FB2" w:rsidRDefault="00F759F9">
            <w:pPr>
              <w:pStyle w:val="Zkladntext20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Sídlo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0FB2" w:rsidRDefault="00F759F9" w:rsidP="0062335E">
            <w:pPr>
              <w:pStyle w:val="Zkladntext20"/>
              <w:shd w:val="clear" w:color="auto" w:fill="auto"/>
              <w:spacing w:line="140" w:lineRule="exact"/>
              <w:ind w:firstLine="0"/>
            </w:pPr>
            <w:proofErr w:type="spellStart"/>
            <w:r>
              <w:rPr>
                <w:rStyle w:val="Zkladntext27ptKurzva"/>
              </w:rPr>
              <w:t>Húskova</w:t>
            </w:r>
            <w:proofErr w:type="spellEnd"/>
            <w:r>
              <w:rPr>
                <w:rStyle w:val="Zkladntext27ptKurzva"/>
              </w:rPr>
              <w:t xml:space="preserve"> 1123/2,</w:t>
            </w:r>
            <w:proofErr w:type="spellStart"/>
            <w:proofErr w:type="gramStart"/>
            <w:r>
              <w:rPr>
                <w:rStyle w:val="Zkladntext27ptKurzva"/>
              </w:rPr>
              <w:t>Brno</w:t>
            </w:r>
            <w:proofErr w:type="spellEnd"/>
            <w:r>
              <w:rPr>
                <w:rStyle w:val="Zkladntext27ptKurzva"/>
              </w:rPr>
              <w:t>-</w:t>
            </w:r>
            <w:proofErr w:type="spellStart"/>
            <w:r w:rsidR="0062335E">
              <w:rPr>
                <w:rStyle w:val="Zkladntext27ptKurzva"/>
              </w:rPr>
              <w:t>Č</w:t>
            </w:r>
            <w:r>
              <w:rPr>
                <w:rStyle w:val="Zkladntext27ptKurzva"/>
              </w:rPr>
              <w:t>ernovice</w:t>
            </w:r>
            <w:proofErr w:type="spellEnd"/>
            <w:r>
              <w:rPr>
                <w:rStyle w:val="Zkladntext27ptKurzva"/>
              </w:rPr>
              <w:t>,61800</w:t>
            </w:r>
            <w:proofErr w:type="gramEnd"/>
          </w:p>
        </w:tc>
      </w:tr>
      <w:tr w:rsidR="00620FB2">
        <w:trPr>
          <w:trHeight w:val="271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FB2" w:rsidRDefault="00F759F9" w:rsidP="0062335E">
            <w:pPr>
              <w:pStyle w:val="Zkladntext20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I</w:t>
            </w:r>
            <w:r w:rsidR="0062335E">
              <w:rPr>
                <w:rStyle w:val="Zkladntext27ptTun"/>
              </w:rPr>
              <w:t>Č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0FB2" w:rsidRDefault="00F759F9">
            <w:pPr>
              <w:pStyle w:val="Zkladntext20"/>
              <w:shd w:val="clear" w:color="auto" w:fill="auto"/>
              <w:spacing w:line="140" w:lineRule="exact"/>
              <w:ind w:firstLine="0"/>
            </w:pPr>
            <w:r>
              <w:rPr>
                <w:rStyle w:val="Zkladntext27ptKurzva"/>
              </w:rPr>
              <w:t>00160105</w:t>
            </w:r>
          </w:p>
        </w:tc>
      </w:tr>
      <w:tr w:rsidR="00620FB2">
        <w:trPr>
          <w:trHeight w:val="282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FB2" w:rsidRDefault="00F759F9" w:rsidP="0062335E">
            <w:pPr>
              <w:pStyle w:val="Zkladntext20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DI</w:t>
            </w:r>
            <w:r w:rsidR="0062335E">
              <w:rPr>
                <w:rStyle w:val="Zkladntext27ptTun"/>
              </w:rPr>
              <w:t>Č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FB2" w:rsidRDefault="00F759F9">
            <w:pPr>
              <w:pStyle w:val="Zkladntext20"/>
              <w:shd w:val="clear" w:color="auto" w:fill="auto"/>
              <w:spacing w:line="140" w:lineRule="exact"/>
              <w:ind w:firstLine="0"/>
            </w:pPr>
            <w:r>
              <w:rPr>
                <w:rStyle w:val="Zkladntext27ptKurzva"/>
              </w:rPr>
              <w:t>CZ00160105</w:t>
            </w:r>
          </w:p>
        </w:tc>
      </w:tr>
    </w:tbl>
    <w:p w:rsidR="0062335E" w:rsidRDefault="0062335E" w:rsidP="0062335E">
      <w:pPr>
        <w:pStyle w:val="Nadpis21"/>
        <w:keepNext/>
        <w:keepLines/>
        <w:shd w:val="clear" w:color="auto" w:fill="auto"/>
        <w:tabs>
          <w:tab w:val="left" w:pos="282"/>
        </w:tabs>
        <w:spacing w:line="217" w:lineRule="exact"/>
        <w:ind w:left="360" w:firstLine="0"/>
        <w:jc w:val="left"/>
      </w:pPr>
      <w:bookmarkStart w:id="2" w:name="bookmark3"/>
    </w:p>
    <w:p w:rsidR="00620FB2" w:rsidRDefault="00F759F9">
      <w:pPr>
        <w:pStyle w:val="Nadpis21"/>
        <w:keepNext/>
        <w:keepLines/>
        <w:numPr>
          <w:ilvl w:val="0"/>
          <w:numId w:val="1"/>
        </w:numPr>
        <w:shd w:val="clear" w:color="auto" w:fill="auto"/>
        <w:tabs>
          <w:tab w:val="left" w:pos="282"/>
        </w:tabs>
        <w:spacing w:line="217" w:lineRule="exact"/>
        <w:ind w:left="360" w:hanging="360"/>
        <w:jc w:val="left"/>
      </w:pPr>
      <w:r>
        <w:t>P</w:t>
      </w:r>
      <w:r w:rsidR="0062335E">
        <w:t>ředmět</w:t>
      </w:r>
      <w:r>
        <w:t xml:space="preserve"> Smlouvy</w:t>
      </w:r>
      <w:bookmarkEnd w:id="2"/>
    </w:p>
    <w:p w:rsidR="00620FB2" w:rsidRDefault="00F759F9">
      <w:pPr>
        <w:pStyle w:val="Zkladntext20"/>
        <w:numPr>
          <w:ilvl w:val="1"/>
          <w:numId w:val="1"/>
        </w:numPr>
        <w:shd w:val="clear" w:color="auto" w:fill="auto"/>
        <w:ind w:left="360" w:hanging="360"/>
      </w:pPr>
      <w:r>
        <w:t xml:space="preserve"> Na základ</w:t>
      </w:r>
      <w:r w:rsidR="0062335E">
        <w:t>ě</w:t>
      </w:r>
      <w:r>
        <w:t xml:space="preserve"> této Smlouvy se Poskytovatel zavazuje poskytnout Účastníkovi Slu</w:t>
      </w:r>
      <w:r w:rsidR="0062335E">
        <w:t>ž</w:t>
      </w:r>
      <w:r>
        <w:t>by, které jsou uvedeny v</w:t>
      </w:r>
      <w:r w:rsidR="00423403">
        <w:t xml:space="preserve"> </w:t>
      </w:r>
      <w:r>
        <w:t>jednotliv</w:t>
      </w:r>
      <w:r w:rsidR="00423403">
        <w:t>ý</w:t>
      </w:r>
      <w:r>
        <w:t>ch Produktov</w:t>
      </w:r>
      <w:r w:rsidR="00423403">
        <w:t>ý</w:t>
      </w:r>
      <w:r>
        <w:t>ch specifikacích, a Účastník se zavazuje za tyto Slu</w:t>
      </w:r>
      <w:r w:rsidR="00423403">
        <w:t>ž</w:t>
      </w:r>
      <w:r>
        <w:t>by hradit cenu uvedenou v Produktové specifikaci nebo Ceníku prací.</w:t>
      </w:r>
    </w:p>
    <w:p w:rsidR="00620FB2" w:rsidRDefault="00F759F9">
      <w:pPr>
        <w:pStyle w:val="Zkladntext20"/>
        <w:numPr>
          <w:ilvl w:val="1"/>
          <w:numId w:val="1"/>
        </w:numPr>
        <w:shd w:val="clear" w:color="auto" w:fill="auto"/>
        <w:ind w:left="360" w:hanging="360"/>
      </w:pPr>
      <w:r>
        <w:t>Slu</w:t>
      </w:r>
      <w:r w:rsidR="00423403">
        <w:t>ž</w:t>
      </w:r>
      <w:r>
        <w:t>by jsou poskytovány a ceny za n</w:t>
      </w:r>
      <w:r w:rsidR="00423403">
        <w:t>ě</w:t>
      </w:r>
      <w:r>
        <w:t xml:space="preserve"> hrazeny za podmínek uveden</w:t>
      </w:r>
      <w:r w:rsidR="00423403">
        <w:t>ý</w:t>
      </w:r>
      <w:r>
        <w:t>ch v p</w:t>
      </w:r>
      <w:r w:rsidR="00423403">
        <w:t>ř</w:t>
      </w:r>
      <w:r>
        <w:t>íslu</w:t>
      </w:r>
      <w:r w:rsidR="00423403">
        <w:t>š</w:t>
      </w:r>
      <w:r>
        <w:t>n</w:t>
      </w:r>
      <w:r w:rsidR="00423403">
        <w:t>ý</w:t>
      </w:r>
      <w:r>
        <w:t>ch Produktov</w:t>
      </w:r>
      <w:r w:rsidR="00423403">
        <w:t>ý</w:t>
      </w:r>
      <w:r>
        <w:t>ch specifikacích, této Smlouv</w:t>
      </w:r>
      <w:r w:rsidR="00423403">
        <w:t>y</w:t>
      </w:r>
      <w:r>
        <w:t>, Ceníku prací, V</w:t>
      </w:r>
      <w:r w:rsidR="00423403">
        <w:t>š</w:t>
      </w:r>
      <w:r>
        <w:t>eobecn</w:t>
      </w:r>
      <w:r w:rsidR="00423403">
        <w:t>ý</w:t>
      </w:r>
      <w:r>
        <w:t>ch podmínkách pro poskytování slu</w:t>
      </w:r>
      <w:r w:rsidR="00423403">
        <w:t>ž</w:t>
      </w:r>
      <w:r>
        <w:t>eb elektronick</w:t>
      </w:r>
      <w:r w:rsidR="00423403">
        <w:t>ý</w:t>
      </w:r>
      <w:r>
        <w:t>ch komunikací (VOP EK), V</w:t>
      </w:r>
      <w:r w:rsidR="00423403">
        <w:t>š</w:t>
      </w:r>
      <w:r>
        <w:t>eobecn</w:t>
      </w:r>
      <w:r w:rsidR="00423403">
        <w:t>ý</w:t>
      </w:r>
      <w:r>
        <w:t>ch podmínkách pro poskytování ostatních slu</w:t>
      </w:r>
      <w:r w:rsidR="00610AD3">
        <w:t>ž</w:t>
      </w:r>
      <w:r>
        <w:t>eb (VOPO), V</w:t>
      </w:r>
      <w:r w:rsidR="00610AD3">
        <w:t>š</w:t>
      </w:r>
      <w:r>
        <w:t>eobecn</w:t>
      </w:r>
      <w:r w:rsidR="00610AD3">
        <w:t>ý</w:t>
      </w:r>
      <w:r>
        <w:t>ch podmínkách pro dodávky zbo</w:t>
      </w:r>
      <w:r w:rsidR="00610AD3">
        <w:t>ž</w:t>
      </w:r>
      <w:r>
        <w:t>í (</w:t>
      </w:r>
      <w:proofErr w:type="gramStart"/>
      <w:r>
        <w:t>VOPZ) (dále</w:t>
      </w:r>
      <w:proofErr w:type="gramEnd"/>
      <w:r>
        <w:t xml:space="preserve"> „Smluvní dokumenty").</w:t>
      </w:r>
    </w:p>
    <w:p w:rsidR="00620FB2" w:rsidRDefault="00F759F9">
      <w:pPr>
        <w:pStyle w:val="Zkladntext20"/>
        <w:numPr>
          <w:ilvl w:val="1"/>
          <w:numId w:val="1"/>
        </w:numPr>
        <w:shd w:val="clear" w:color="auto" w:fill="auto"/>
        <w:ind w:left="360" w:hanging="360"/>
      </w:pPr>
      <w:r>
        <w:t xml:space="preserve"> Smluvní dokumenty aplikovatelné na konkrétní slu</w:t>
      </w:r>
      <w:r w:rsidR="00610AD3">
        <w:t>ž</w:t>
      </w:r>
      <w:r>
        <w:t>bu jsou ur</w:t>
      </w:r>
      <w:r w:rsidR="00610AD3">
        <w:t>č</w:t>
      </w:r>
      <w:r>
        <w:t>eny v p</w:t>
      </w:r>
      <w:r w:rsidR="00610AD3">
        <w:t>ř</w:t>
      </w:r>
      <w:r>
        <w:t>íslu</w:t>
      </w:r>
      <w:r w:rsidR="00610AD3">
        <w:t>š</w:t>
      </w:r>
      <w:r>
        <w:t>né Produktové specifikaci.</w:t>
      </w:r>
    </w:p>
    <w:p w:rsidR="00610AD3" w:rsidRDefault="00610AD3" w:rsidP="00610AD3">
      <w:pPr>
        <w:pStyle w:val="Zkladntext20"/>
        <w:shd w:val="clear" w:color="auto" w:fill="auto"/>
        <w:ind w:left="360" w:firstLine="0"/>
      </w:pPr>
    </w:p>
    <w:p w:rsidR="00620FB2" w:rsidRDefault="00F759F9">
      <w:pPr>
        <w:pStyle w:val="Nadpis21"/>
        <w:keepNext/>
        <w:keepLines/>
        <w:numPr>
          <w:ilvl w:val="0"/>
          <w:numId w:val="1"/>
        </w:numPr>
        <w:shd w:val="clear" w:color="auto" w:fill="auto"/>
        <w:tabs>
          <w:tab w:val="left" w:pos="285"/>
        </w:tabs>
        <w:spacing w:line="213" w:lineRule="exact"/>
        <w:ind w:left="360" w:hanging="360"/>
        <w:jc w:val="left"/>
      </w:pPr>
      <w:bookmarkStart w:id="3" w:name="bookmark4"/>
      <w:r>
        <w:t>Ostatní ujednání</w:t>
      </w:r>
      <w:bookmarkEnd w:id="3"/>
    </w:p>
    <w:p w:rsidR="00620FB2" w:rsidRDefault="00F759F9">
      <w:pPr>
        <w:pStyle w:val="Zkladntext20"/>
        <w:numPr>
          <w:ilvl w:val="1"/>
          <w:numId w:val="1"/>
        </w:numPr>
        <w:shd w:val="clear" w:color="auto" w:fill="auto"/>
        <w:spacing w:line="213" w:lineRule="exact"/>
        <w:ind w:left="360" w:hanging="360"/>
      </w:pPr>
      <w:r>
        <w:t xml:space="preserve"> Cena za jednotlivé Slu</w:t>
      </w:r>
      <w:r w:rsidR="00610AD3">
        <w:t>žby či</w:t>
      </w:r>
      <w:r>
        <w:t xml:space="preserve"> zp</w:t>
      </w:r>
      <w:r w:rsidR="00610AD3">
        <w:t>ů</w:t>
      </w:r>
      <w:r>
        <w:t>sob jejího ur</w:t>
      </w:r>
      <w:r w:rsidR="00610AD3">
        <w:t>č</w:t>
      </w:r>
      <w:r>
        <w:t>ení jsou stanoveny pro jednotlivé Slu</w:t>
      </w:r>
      <w:r w:rsidR="00610AD3">
        <w:t>ž</w:t>
      </w:r>
      <w:r>
        <w:t>by v p</w:t>
      </w:r>
      <w:r w:rsidR="00610AD3">
        <w:t>řísluš</w:t>
      </w:r>
      <w:r>
        <w:t>n</w:t>
      </w:r>
      <w:r w:rsidR="00610AD3">
        <w:t>ý</w:t>
      </w:r>
      <w:r>
        <w:t>ch Produktov</w:t>
      </w:r>
      <w:r w:rsidR="00610AD3">
        <w:t>ý</w:t>
      </w:r>
      <w:r>
        <w:t xml:space="preserve">ch specifikacích. Nejsou-li platební </w:t>
      </w:r>
      <w:r w:rsidR="00610AD3">
        <w:t>č</w:t>
      </w:r>
      <w:r>
        <w:t>i dal</w:t>
      </w:r>
      <w:r w:rsidR="00610AD3">
        <w:t>š</w:t>
      </w:r>
      <w:r>
        <w:t>í podmínky ur</w:t>
      </w:r>
      <w:r w:rsidR="00610AD3">
        <w:t>č</w:t>
      </w:r>
      <w:r>
        <w:t xml:space="preserve">eny v Produktové specifikaci, </w:t>
      </w:r>
      <w:r w:rsidR="00610AD3">
        <w:t>ř</w:t>
      </w:r>
      <w:r>
        <w:t>ídí se Smluvními dokumenty v Produktové specifikaci uveden</w:t>
      </w:r>
      <w:r w:rsidR="00610AD3">
        <w:t>ý</w:t>
      </w:r>
      <w:r>
        <w:t>mi. Není-li stanoveno v Produktové specifikaci jinak,</w:t>
      </w:r>
      <w:r w:rsidR="00610AD3">
        <w:t xml:space="preserve"> </w:t>
      </w:r>
      <w:r>
        <w:t>jsou ceny stanoveny bez DPH.</w:t>
      </w:r>
    </w:p>
    <w:p w:rsidR="00620FB2" w:rsidRDefault="00F759F9">
      <w:pPr>
        <w:pStyle w:val="Zkladntext20"/>
        <w:numPr>
          <w:ilvl w:val="1"/>
          <w:numId w:val="1"/>
        </w:numPr>
        <w:shd w:val="clear" w:color="auto" w:fill="auto"/>
        <w:spacing w:line="213" w:lineRule="exact"/>
        <w:ind w:left="360" w:hanging="360"/>
      </w:pPr>
      <w:r>
        <w:t>Účastník v</w:t>
      </w:r>
      <w:r w:rsidR="00610AD3">
        <w:t>ý</w:t>
      </w:r>
      <w:r>
        <w:t>slovn</w:t>
      </w:r>
      <w:r w:rsidR="00610AD3">
        <w:t>ě</w:t>
      </w:r>
      <w:r>
        <w:t xml:space="preserve"> prohlašuje, </w:t>
      </w:r>
      <w:r w:rsidR="00610AD3">
        <w:t>ž</w:t>
      </w:r>
      <w:r>
        <w:t>e se seznámil s V</w:t>
      </w:r>
      <w:r w:rsidR="00610AD3">
        <w:t>š</w:t>
      </w:r>
      <w:r>
        <w:t>eobecn</w:t>
      </w:r>
      <w:r w:rsidR="00610AD3">
        <w:t>ý</w:t>
      </w:r>
      <w:r>
        <w:t>mi podmínkami pro poskytování slu</w:t>
      </w:r>
      <w:r w:rsidR="00610AD3">
        <w:t>ž</w:t>
      </w:r>
      <w:r>
        <w:t>eb elektronick</w:t>
      </w:r>
      <w:r w:rsidR="00610AD3">
        <w:t>ý</w:t>
      </w:r>
      <w:r>
        <w:t>ch komunikací a se V</w:t>
      </w:r>
      <w:r w:rsidR="00610AD3">
        <w:t>š</w:t>
      </w:r>
      <w:r>
        <w:t>eobecn</w:t>
      </w:r>
      <w:r w:rsidR="00610AD3">
        <w:t>ý</w:t>
      </w:r>
      <w:r>
        <w:t>mi podmínkami pro poskytování ostatních slu</w:t>
      </w:r>
      <w:r w:rsidR="00610AD3">
        <w:t>ž</w:t>
      </w:r>
      <w:r>
        <w:t>eb poskytovan</w:t>
      </w:r>
      <w:r w:rsidR="00610AD3">
        <w:t>ý</w:t>
      </w:r>
      <w:r>
        <w:t xml:space="preserve">ch společností </w:t>
      </w:r>
      <w:proofErr w:type="spellStart"/>
      <w:r>
        <w:t>Quantcom</w:t>
      </w:r>
      <w:proofErr w:type="spellEnd"/>
      <w:r>
        <w:t>, a.s. a Smluvními dokumenty.</w:t>
      </w:r>
    </w:p>
    <w:p w:rsidR="00620FB2" w:rsidRDefault="00F759F9">
      <w:pPr>
        <w:pStyle w:val="Zkladntext20"/>
        <w:numPr>
          <w:ilvl w:val="1"/>
          <w:numId w:val="1"/>
        </w:numPr>
        <w:shd w:val="clear" w:color="auto" w:fill="auto"/>
        <w:spacing w:line="213" w:lineRule="exact"/>
        <w:ind w:left="360" w:hanging="360"/>
      </w:pPr>
      <w:r>
        <w:t xml:space="preserve"> V</w:t>
      </w:r>
      <w:r w:rsidR="00610AD3">
        <w:t>ý</w:t>
      </w:r>
      <w:r>
        <w:t>znam pojm</w:t>
      </w:r>
      <w:r w:rsidR="00610AD3">
        <w:t>ů</w:t>
      </w:r>
      <w:r>
        <w:t xml:space="preserve"> u</w:t>
      </w:r>
      <w:r w:rsidR="00610AD3">
        <w:t>ží</w:t>
      </w:r>
      <w:r>
        <w:t>van</w:t>
      </w:r>
      <w:r w:rsidR="00610AD3">
        <w:t>ý</w:t>
      </w:r>
      <w:r w:rsidR="002D776E">
        <w:t>ch touto Smlouvou je ř</w:t>
      </w:r>
      <w:r>
        <w:t>ádn</w:t>
      </w:r>
      <w:r w:rsidR="002D776E">
        <w:t>ě</w:t>
      </w:r>
      <w:r>
        <w:t xml:space="preserve"> definován v dokumentech citovan</w:t>
      </w:r>
      <w:r w:rsidR="002D776E">
        <w:t>ý</w:t>
      </w:r>
      <w:r>
        <w:t>ch v p</w:t>
      </w:r>
      <w:r w:rsidR="002D776E">
        <w:t>ř</w:t>
      </w:r>
      <w:r>
        <w:t>ede</w:t>
      </w:r>
      <w:r w:rsidR="002D776E">
        <w:t>š</w:t>
      </w:r>
      <w:r>
        <w:t>lém odstavci.</w:t>
      </w:r>
    </w:p>
    <w:p w:rsidR="00610AD3" w:rsidRDefault="00610AD3" w:rsidP="00610AD3">
      <w:pPr>
        <w:pStyle w:val="Zkladntext20"/>
        <w:shd w:val="clear" w:color="auto" w:fill="auto"/>
        <w:spacing w:line="213" w:lineRule="exact"/>
        <w:ind w:left="360" w:firstLine="0"/>
      </w:pPr>
    </w:p>
    <w:p w:rsidR="00620FB2" w:rsidRDefault="00F759F9">
      <w:pPr>
        <w:pStyle w:val="Nadpis21"/>
        <w:keepNext/>
        <w:keepLines/>
        <w:numPr>
          <w:ilvl w:val="0"/>
          <w:numId w:val="1"/>
        </w:numPr>
        <w:shd w:val="clear" w:color="auto" w:fill="auto"/>
        <w:tabs>
          <w:tab w:val="left" w:pos="285"/>
        </w:tabs>
        <w:spacing w:line="217" w:lineRule="exact"/>
        <w:ind w:left="360" w:hanging="360"/>
        <w:jc w:val="left"/>
      </w:pPr>
      <w:bookmarkStart w:id="4" w:name="bookmark5"/>
      <w:r>
        <w:t>Doba trvání</w:t>
      </w:r>
      <w:bookmarkEnd w:id="4"/>
    </w:p>
    <w:p w:rsidR="00620FB2" w:rsidRDefault="00F759F9">
      <w:pPr>
        <w:pStyle w:val="Zkladntext20"/>
        <w:numPr>
          <w:ilvl w:val="1"/>
          <w:numId w:val="1"/>
        </w:numPr>
        <w:shd w:val="clear" w:color="auto" w:fill="auto"/>
        <w:tabs>
          <w:tab w:val="left" w:pos="383"/>
        </w:tabs>
        <w:ind w:left="360" w:hanging="360"/>
      </w:pPr>
      <w:r>
        <w:t>Tato smlouva je uzav</w:t>
      </w:r>
      <w:r w:rsidR="002D776E">
        <w:t>ř</w:t>
      </w:r>
      <w:r>
        <w:t>ena na dobu neurčitou.</w:t>
      </w:r>
    </w:p>
    <w:p w:rsidR="00620FB2" w:rsidRDefault="00F759F9">
      <w:pPr>
        <w:pStyle w:val="Zkladntext20"/>
        <w:numPr>
          <w:ilvl w:val="1"/>
          <w:numId w:val="1"/>
        </w:numPr>
        <w:shd w:val="clear" w:color="auto" w:fill="auto"/>
        <w:ind w:left="360" w:hanging="360"/>
      </w:pPr>
      <w:r>
        <w:t>Jednotlivé Produktové specifikace mohou b</w:t>
      </w:r>
      <w:r w:rsidR="002D776E">
        <w:t>ý</w:t>
      </w:r>
      <w:r>
        <w:t>t uzav</w:t>
      </w:r>
      <w:r w:rsidR="002D776E">
        <w:t>ř</w:t>
      </w:r>
      <w:r>
        <w:t>eny na dobu určitou, dobu neurčitou, p</w:t>
      </w:r>
      <w:r w:rsidR="002D776E">
        <w:t>ř</w:t>
      </w:r>
      <w:r>
        <w:t>ípadn</w:t>
      </w:r>
      <w:r w:rsidR="002D776E">
        <w:t>ě</w:t>
      </w:r>
      <w:r>
        <w:t xml:space="preserve"> mohou b</w:t>
      </w:r>
      <w:r w:rsidR="002D776E">
        <w:t>ý</w:t>
      </w:r>
      <w:r>
        <w:t>t sjednány s minimální dobou u</w:t>
      </w:r>
      <w:r w:rsidR="002D776E">
        <w:t>ž</w:t>
      </w:r>
      <w:r>
        <w:t xml:space="preserve">ívání. Není-li v Produktové specifikaci uvedeno jinak, má se za to, </w:t>
      </w:r>
      <w:r w:rsidR="002D776E">
        <w:t>ž</w:t>
      </w:r>
      <w:r>
        <w:t>e byla uzav</w:t>
      </w:r>
      <w:r w:rsidR="002D776E">
        <w:t>ř</w:t>
      </w:r>
      <w:r>
        <w:t>ena na dobu neurčitou bez závazku pro minimální dobu u</w:t>
      </w:r>
      <w:r w:rsidR="002D776E">
        <w:t>ž</w:t>
      </w:r>
      <w:r>
        <w:t>ívání.</w:t>
      </w:r>
    </w:p>
    <w:p w:rsidR="00610AD3" w:rsidRDefault="00610AD3" w:rsidP="00610AD3">
      <w:pPr>
        <w:pStyle w:val="Zkladntext20"/>
        <w:shd w:val="clear" w:color="auto" w:fill="auto"/>
        <w:ind w:left="360" w:firstLine="0"/>
      </w:pPr>
    </w:p>
    <w:p w:rsidR="00620FB2" w:rsidRDefault="00F759F9">
      <w:pPr>
        <w:pStyle w:val="Nadpis21"/>
        <w:keepNext/>
        <w:keepLines/>
        <w:numPr>
          <w:ilvl w:val="0"/>
          <w:numId w:val="1"/>
        </w:numPr>
        <w:shd w:val="clear" w:color="auto" w:fill="auto"/>
        <w:tabs>
          <w:tab w:val="left" w:pos="289"/>
        </w:tabs>
        <w:spacing w:line="217" w:lineRule="exact"/>
        <w:ind w:left="360" w:hanging="360"/>
        <w:jc w:val="left"/>
      </w:pPr>
      <w:bookmarkStart w:id="5" w:name="bookmark6"/>
      <w:r>
        <w:t>Záv</w:t>
      </w:r>
      <w:r w:rsidR="002D776E">
        <w:t>ě</w:t>
      </w:r>
      <w:r>
        <w:t>re</w:t>
      </w:r>
      <w:r w:rsidR="002D776E">
        <w:t>č</w:t>
      </w:r>
      <w:r>
        <w:t>ná ustanovení</w:t>
      </w:r>
      <w:bookmarkEnd w:id="5"/>
    </w:p>
    <w:p w:rsidR="00620FB2" w:rsidRDefault="00F759F9">
      <w:pPr>
        <w:pStyle w:val="Zkladntext20"/>
        <w:numPr>
          <w:ilvl w:val="1"/>
          <w:numId w:val="1"/>
        </w:numPr>
        <w:shd w:val="clear" w:color="auto" w:fill="auto"/>
        <w:tabs>
          <w:tab w:val="left" w:pos="386"/>
        </w:tabs>
        <w:ind w:left="360" w:hanging="360"/>
      </w:pPr>
      <w:r>
        <w:t>Tato Smlouva je platná a ú</w:t>
      </w:r>
      <w:r w:rsidR="002D776E">
        <w:t>č</w:t>
      </w:r>
      <w:r>
        <w:t>inná okam</w:t>
      </w:r>
      <w:r w:rsidR="002D776E">
        <w:t>ž</w:t>
      </w:r>
      <w:r>
        <w:t>ikem podpisu ze strany Poskytovatele i Účastníka.</w:t>
      </w:r>
    </w:p>
    <w:p w:rsidR="00620FB2" w:rsidRDefault="00F759F9">
      <w:pPr>
        <w:pStyle w:val="Zkladntext20"/>
        <w:numPr>
          <w:ilvl w:val="1"/>
          <w:numId w:val="1"/>
        </w:numPr>
        <w:shd w:val="clear" w:color="auto" w:fill="auto"/>
        <w:ind w:left="360" w:hanging="360"/>
      </w:pPr>
      <w:r>
        <w:t>Z</w:t>
      </w:r>
      <w:r w:rsidR="002D776E">
        <w:t>ř</w:t>
      </w:r>
      <w:r>
        <w:t>ízení Slu</w:t>
      </w:r>
      <w:r w:rsidR="002D776E">
        <w:t>ž</w:t>
      </w:r>
      <w:r>
        <w:t>by a nárok smluvních stran na pln</w:t>
      </w:r>
      <w:r w:rsidR="002D776E">
        <w:t>ě</w:t>
      </w:r>
      <w:r>
        <w:t>ní nastává okam</w:t>
      </w:r>
      <w:r w:rsidR="002D776E">
        <w:t>ž</w:t>
      </w:r>
      <w:r>
        <w:t>ikem uveden</w:t>
      </w:r>
      <w:r w:rsidR="002D776E">
        <w:t>ý</w:t>
      </w:r>
      <w:r>
        <w:t xml:space="preserve">m v Produktové specifikaci </w:t>
      </w:r>
      <w:r w:rsidR="002D776E">
        <w:t>či</w:t>
      </w:r>
      <w:r>
        <w:t xml:space="preserve"> dal</w:t>
      </w:r>
      <w:r w:rsidR="002D776E">
        <w:t>š</w:t>
      </w:r>
      <w:r>
        <w:t>ích Smluvních dokumentech.</w:t>
      </w:r>
    </w:p>
    <w:p w:rsidR="00620FB2" w:rsidRDefault="00F759F9">
      <w:pPr>
        <w:pStyle w:val="Zkladntext20"/>
        <w:numPr>
          <w:ilvl w:val="1"/>
          <w:numId w:val="1"/>
        </w:numPr>
        <w:shd w:val="clear" w:color="auto" w:fill="auto"/>
        <w:ind w:left="360" w:hanging="360"/>
      </w:pPr>
      <w:r>
        <w:t>Tuto Smlouvu lze m</w:t>
      </w:r>
      <w:r w:rsidR="002D776E">
        <w:t>ě</w:t>
      </w:r>
      <w:r>
        <w:t>nit pouze písemn</w:t>
      </w:r>
      <w:r w:rsidR="002D776E">
        <w:t>ě</w:t>
      </w:r>
      <w:r>
        <w:t xml:space="preserve"> na základ</w:t>
      </w:r>
      <w:r w:rsidR="002D776E">
        <w:t>ě</w:t>
      </w:r>
      <w:r>
        <w:t xml:space="preserve"> </w:t>
      </w:r>
      <w:r w:rsidR="002D776E">
        <w:t>č</w:t>
      </w:r>
      <w:r>
        <w:t>íslovan</w:t>
      </w:r>
      <w:r w:rsidR="002D776E">
        <w:t>ý</w:t>
      </w:r>
      <w:r>
        <w:t>ch dodatk</w:t>
      </w:r>
      <w:r w:rsidR="002D776E">
        <w:t>ů s tím, ž</w:t>
      </w:r>
      <w:r>
        <w:t>e za písemnou formu jsou pova</w:t>
      </w:r>
      <w:r w:rsidR="002D776E">
        <w:t>ž</w:t>
      </w:r>
      <w:r>
        <w:t>ovány rovn</w:t>
      </w:r>
      <w:r w:rsidR="002D776E">
        <w:t>ěž</w:t>
      </w:r>
      <w:r>
        <w:t xml:space="preserve"> dokumenty podepsané elektronicky se Zaručen</w:t>
      </w:r>
      <w:r w:rsidR="002D776E">
        <w:t>ý</w:t>
      </w:r>
      <w:r>
        <w:t>m podpisem. Jednotlivé Slu</w:t>
      </w:r>
      <w:r w:rsidR="002D776E">
        <w:t>ž</w:t>
      </w:r>
      <w:r>
        <w:t xml:space="preserve">by se </w:t>
      </w:r>
      <w:r w:rsidR="002D776E">
        <w:t>ř</w:t>
      </w:r>
      <w:r>
        <w:t>ídí p</w:t>
      </w:r>
      <w:r w:rsidR="002D776E">
        <w:t>ř</w:t>
      </w:r>
      <w:r>
        <w:t>íslu</w:t>
      </w:r>
      <w:r w:rsidR="002D776E">
        <w:t>š</w:t>
      </w:r>
      <w:r>
        <w:t>nou Produktovou specifikací.</w:t>
      </w:r>
    </w:p>
    <w:p w:rsidR="00620FB2" w:rsidRDefault="00F759F9">
      <w:pPr>
        <w:pStyle w:val="Zkladntext20"/>
        <w:numPr>
          <w:ilvl w:val="1"/>
          <w:numId w:val="1"/>
        </w:numPr>
        <w:shd w:val="clear" w:color="auto" w:fill="auto"/>
        <w:tabs>
          <w:tab w:val="left" w:pos="386"/>
        </w:tabs>
        <w:ind w:left="360" w:hanging="360"/>
      </w:pPr>
      <w:r>
        <w:t>Tato Smlouva byla vyhotovena ve dvou originálních stejnopisech, z nich</w:t>
      </w:r>
      <w:r w:rsidR="002D776E">
        <w:t>ž</w:t>
      </w:r>
      <w:r>
        <w:t xml:space="preserve"> ka</w:t>
      </w:r>
      <w:r w:rsidR="002D776E">
        <w:t>ž</w:t>
      </w:r>
      <w:r>
        <w:t>dá ze smluvních stran obdr</w:t>
      </w:r>
      <w:r w:rsidR="00772564">
        <w:t>ž</w:t>
      </w:r>
      <w:r>
        <w:t>í po jednom.</w:t>
      </w:r>
    </w:p>
    <w:p w:rsidR="00610AD3" w:rsidRDefault="00610AD3" w:rsidP="00610AD3">
      <w:pPr>
        <w:pStyle w:val="Zkladntext20"/>
        <w:shd w:val="clear" w:color="auto" w:fill="auto"/>
        <w:tabs>
          <w:tab w:val="left" w:pos="386"/>
        </w:tabs>
        <w:ind w:left="360" w:firstLine="0"/>
      </w:pPr>
    </w:p>
    <w:p w:rsidR="00610AD3" w:rsidRDefault="00610AD3" w:rsidP="00610AD3">
      <w:pPr>
        <w:pStyle w:val="Zkladntext20"/>
        <w:shd w:val="clear" w:color="auto" w:fill="auto"/>
        <w:tabs>
          <w:tab w:val="left" w:pos="386"/>
        </w:tabs>
        <w:ind w:left="360" w:firstLine="0"/>
      </w:pPr>
    </w:p>
    <w:p w:rsidR="00610AD3" w:rsidRDefault="00610AD3" w:rsidP="00610AD3">
      <w:pPr>
        <w:pStyle w:val="Zkladntext20"/>
        <w:shd w:val="clear" w:color="auto" w:fill="auto"/>
        <w:tabs>
          <w:tab w:val="left" w:pos="386"/>
        </w:tabs>
        <w:ind w:left="360" w:firstLine="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172"/>
        <w:gridCol w:w="5175"/>
      </w:tblGrid>
      <w:tr w:rsidR="00620FB2">
        <w:trPr>
          <w:trHeight w:val="278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FB2" w:rsidRDefault="00F759F9" w:rsidP="00772564">
            <w:pPr>
              <w:pStyle w:val="Zkladntext20"/>
              <w:shd w:val="clear" w:color="auto" w:fill="auto"/>
              <w:spacing w:line="120" w:lineRule="exact"/>
              <w:ind w:left="360" w:hanging="360"/>
            </w:pPr>
            <w:r>
              <w:rPr>
                <w:rStyle w:val="Zkladntext26ptTun"/>
              </w:rPr>
              <w:t>Datum a podpis oprávn</w:t>
            </w:r>
            <w:r w:rsidR="00772564">
              <w:rPr>
                <w:rStyle w:val="Zkladntext26ptTun"/>
              </w:rPr>
              <w:t>ě</w:t>
            </w:r>
            <w:r>
              <w:rPr>
                <w:rStyle w:val="Zkladntext26ptTun"/>
              </w:rPr>
              <w:t>né osoby Ú</w:t>
            </w:r>
            <w:r w:rsidR="00772564">
              <w:rPr>
                <w:rStyle w:val="Zkladntext26ptTun"/>
              </w:rPr>
              <w:t>č</w:t>
            </w:r>
            <w:r>
              <w:rPr>
                <w:rStyle w:val="Zkladntext26ptTun"/>
              </w:rPr>
              <w:t>astníka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0FB2" w:rsidRDefault="00F759F9" w:rsidP="00772564">
            <w:pPr>
              <w:pStyle w:val="Zkladntext20"/>
              <w:shd w:val="clear" w:color="auto" w:fill="auto"/>
              <w:spacing w:line="120" w:lineRule="exact"/>
              <w:ind w:firstLine="0"/>
            </w:pPr>
            <w:r>
              <w:rPr>
                <w:rStyle w:val="Zkladntext26ptTun"/>
              </w:rPr>
              <w:t>Datum a podpis oprávn</w:t>
            </w:r>
            <w:r w:rsidR="00772564">
              <w:rPr>
                <w:rStyle w:val="Zkladntext26ptTun"/>
              </w:rPr>
              <w:t>ěné</w:t>
            </w:r>
            <w:r>
              <w:rPr>
                <w:rStyle w:val="Zkladntext26ptTun"/>
              </w:rPr>
              <w:t xml:space="preserve"> osoby Poskytovatele</w:t>
            </w:r>
          </w:p>
        </w:tc>
      </w:tr>
      <w:tr w:rsidR="00620FB2">
        <w:trPr>
          <w:trHeight w:val="271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FB2" w:rsidRDefault="00F759F9">
            <w:pPr>
              <w:pStyle w:val="Zkladntext20"/>
              <w:shd w:val="clear" w:color="auto" w:fill="auto"/>
              <w:spacing w:line="120" w:lineRule="exact"/>
              <w:ind w:left="360" w:hanging="360"/>
            </w:pPr>
            <w:r>
              <w:rPr>
                <w:rStyle w:val="Zkladntext26ptTun"/>
              </w:rPr>
              <w:t>Datum: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FB2" w:rsidRDefault="00F759F9">
            <w:pPr>
              <w:pStyle w:val="Zkladntext20"/>
              <w:shd w:val="clear" w:color="auto" w:fill="auto"/>
              <w:spacing w:line="120" w:lineRule="exact"/>
              <w:ind w:firstLine="0"/>
            </w:pPr>
            <w:r>
              <w:rPr>
                <w:rStyle w:val="Zkladntext26ptTun"/>
              </w:rPr>
              <w:t>Datum:</w:t>
            </w:r>
          </w:p>
        </w:tc>
      </w:tr>
      <w:tr w:rsidR="00620FB2">
        <w:trPr>
          <w:trHeight w:val="552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2564" w:rsidRDefault="00772564" w:rsidP="0077256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Verdana4ptNekurzva"/>
              </w:rPr>
              <w:t xml:space="preserve">                                                                   Digitálně podepsal Pavel </w:t>
            </w:r>
          </w:p>
          <w:p w:rsidR="00772564" w:rsidRDefault="00772564" w:rsidP="00772564">
            <w:pPr>
              <w:pStyle w:val="Zkladntext20"/>
              <w:shd w:val="clear" w:color="auto" w:fill="auto"/>
              <w:spacing w:line="80" w:lineRule="exact"/>
            </w:pPr>
            <w:proofErr w:type="spellStart"/>
            <w:r>
              <w:rPr>
                <w:rStyle w:val="Zkladntext275ptTunNekurzva"/>
              </w:rPr>
              <w:t>Podp</w:t>
            </w:r>
            <w:proofErr w:type="spellEnd"/>
            <w:r>
              <w:rPr>
                <w:rStyle w:val="Zkladntext275ptTunNekurzva"/>
              </w:rPr>
              <w:t xml:space="preserve">                                    </w:t>
            </w:r>
            <w:proofErr w:type="spellStart"/>
            <w:r>
              <w:rPr>
                <w:rStyle w:val="Zkladntext2Verdana4ptNekurzva"/>
              </w:rPr>
              <w:t>Mošťák</w:t>
            </w:r>
            <w:proofErr w:type="spellEnd"/>
          </w:p>
          <w:p w:rsidR="00772564" w:rsidRDefault="00772564" w:rsidP="00772564">
            <w:pPr>
              <w:pStyle w:val="Zkladntext20"/>
              <w:shd w:val="clear" w:color="auto" w:fill="auto"/>
              <w:spacing w:line="150" w:lineRule="exact"/>
              <w:rPr>
                <w:rStyle w:val="Zkladntext275ptTunNekurzva"/>
              </w:rPr>
            </w:pPr>
          </w:p>
          <w:p w:rsidR="00772564" w:rsidRPr="00772564" w:rsidRDefault="00772564" w:rsidP="00772564">
            <w:pPr>
              <w:pStyle w:val="Zkladntext20"/>
              <w:shd w:val="clear" w:color="auto" w:fill="auto"/>
              <w:spacing w:line="150" w:lineRule="exact"/>
              <w:rPr>
                <w:rStyle w:val="Zkladntext2Verdana55ptNekurzva"/>
                <w:rFonts w:ascii="Arial" w:eastAsia="Arial" w:hAnsi="Arial" w:cs="Arial"/>
                <w:b/>
                <w:bCs/>
                <w:sz w:val="15"/>
                <w:szCs w:val="15"/>
              </w:rPr>
            </w:pPr>
            <w:r>
              <w:rPr>
                <w:rStyle w:val="Zkladntext275ptTunNekurzva"/>
              </w:rPr>
              <w:t xml:space="preserve">    </w:t>
            </w:r>
            <w:proofErr w:type="gramStart"/>
            <w:r>
              <w:rPr>
                <w:rStyle w:val="Zkladntext275ptTunNekurzva"/>
              </w:rPr>
              <w:t>Po      Podpis</w:t>
            </w:r>
            <w:proofErr w:type="gramEnd"/>
            <w:r>
              <w:rPr>
                <w:rStyle w:val="Zkladntext275ptTunNekurzva"/>
              </w:rPr>
              <w:t xml:space="preserve">: </w:t>
            </w:r>
            <w:r>
              <w:rPr>
                <w:rStyle w:val="Zkladntext2Verdana55ptNekurzva"/>
              </w:rPr>
              <w:t xml:space="preserve">Pavel </w:t>
            </w:r>
            <w:proofErr w:type="spellStart"/>
            <w:r>
              <w:rPr>
                <w:rStyle w:val="Zkladntext2Verdana55ptNekurzva"/>
              </w:rPr>
              <w:t>Mo</w:t>
            </w:r>
            <w:r>
              <w:rPr>
                <w:rStyle w:val="Zkladntext275ptTunNekurzva"/>
              </w:rPr>
              <w:t>š</w:t>
            </w:r>
            <w:r>
              <w:rPr>
                <w:rStyle w:val="Zkladntext255ptNekurzva"/>
              </w:rPr>
              <w:t>ť</w:t>
            </w:r>
            <w:r>
              <w:rPr>
                <w:rStyle w:val="Zkladntext2Verdana55ptNekurzva"/>
              </w:rPr>
              <w:t>ák</w:t>
            </w:r>
            <w:proofErr w:type="spellEnd"/>
          </w:p>
          <w:p w:rsidR="00772564" w:rsidRDefault="00772564" w:rsidP="00772564">
            <w:pPr>
              <w:pStyle w:val="Zkladntext20"/>
              <w:shd w:val="clear" w:color="auto" w:fill="auto"/>
              <w:spacing w:line="80" w:lineRule="exact"/>
              <w:rPr>
                <w:rStyle w:val="Zkladntext2Verdana4ptNekurzva"/>
              </w:rPr>
            </w:pPr>
            <w:r>
              <w:rPr>
                <w:rStyle w:val="Zkladntext2Verdana4ptNekurzva"/>
              </w:rPr>
              <w:t xml:space="preserve">                                                                  Datum: 2026.03.27 09:48:43</w:t>
            </w:r>
          </w:p>
          <w:p w:rsidR="00772564" w:rsidRPr="002B73C2" w:rsidRDefault="00772564" w:rsidP="00772564">
            <w:pPr>
              <w:pStyle w:val="Zkladntext20"/>
              <w:shd w:val="clear" w:color="auto" w:fill="auto"/>
              <w:spacing w:line="80" w:lineRule="exact"/>
              <w:rPr>
                <w:i/>
                <w:iCs/>
                <w:sz w:val="8"/>
                <w:szCs w:val="8"/>
              </w:rPr>
            </w:pPr>
            <w:r>
              <w:rPr>
                <w:rStyle w:val="Zkladntext2Verdana4ptNekurzva"/>
              </w:rPr>
              <w:t xml:space="preserve">                                                                  +01´00´</w:t>
            </w:r>
          </w:p>
          <w:p w:rsidR="00620FB2" w:rsidRDefault="00620FB2">
            <w:pPr>
              <w:pStyle w:val="Zkladntext20"/>
              <w:shd w:val="clear" w:color="auto" w:fill="auto"/>
              <w:spacing w:line="97" w:lineRule="exact"/>
              <w:ind w:left="360" w:hanging="360"/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564" w:rsidRDefault="00772564" w:rsidP="00BE64E2">
            <w:pPr>
              <w:pStyle w:val="Zkladntext20"/>
              <w:shd w:val="clear" w:color="auto" w:fill="auto"/>
              <w:spacing w:line="240" w:lineRule="exact"/>
              <w:rPr>
                <w:rStyle w:val="Zkladntext275ptTunNekurzva"/>
              </w:rPr>
            </w:pPr>
            <w:r>
              <w:rPr>
                <w:rStyle w:val="Zkladntext275ptTunNekurzva"/>
              </w:rPr>
              <w:t xml:space="preserve">                                                  </w:t>
            </w:r>
            <w:r w:rsidR="00BE64E2">
              <w:rPr>
                <w:rStyle w:val="Zkladntext275ptTunNekurzva"/>
              </w:rPr>
              <w:t xml:space="preserve">                            </w:t>
            </w:r>
            <w:r>
              <w:rPr>
                <w:rStyle w:val="Zkladntext2Verdana4ptNekurzva"/>
              </w:rPr>
              <w:t>Digitálně podepsal</w:t>
            </w:r>
            <w:r w:rsidR="00BE64E2">
              <w:rPr>
                <w:rStyle w:val="Zkladntext2Verdana4ptNekurzva"/>
              </w:rPr>
              <w:t xml:space="preserve"> </w:t>
            </w:r>
            <w:r>
              <w:rPr>
                <w:rStyle w:val="Zkladntext2Verdana4ptNekurzva"/>
              </w:rPr>
              <w:t>Michal Fišer</w:t>
            </w:r>
          </w:p>
          <w:p w:rsidR="00772564" w:rsidRDefault="00772564" w:rsidP="00772564">
            <w:pPr>
              <w:pStyle w:val="Zkladntext20"/>
              <w:shd w:val="clear" w:color="auto" w:fill="auto"/>
              <w:spacing w:line="240" w:lineRule="exact"/>
            </w:pPr>
            <w:proofErr w:type="gramStart"/>
            <w:r>
              <w:rPr>
                <w:rStyle w:val="Zkladntext275ptTunNekurzva"/>
              </w:rPr>
              <w:t>Po                      Podpis</w:t>
            </w:r>
            <w:proofErr w:type="gramEnd"/>
            <w:r>
              <w:rPr>
                <w:rStyle w:val="Zkladntext275ptTunNekurzva"/>
              </w:rPr>
              <w:t xml:space="preserve">: </w:t>
            </w:r>
            <w:r>
              <w:rPr>
                <w:rStyle w:val="Zkladntext2Verdana12ptNekurzva"/>
              </w:rPr>
              <w:t>Michal Fišer</w:t>
            </w:r>
          </w:p>
          <w:p w:rsidR="00772564" w:rsidRDefault="00772564" w:rsidP="00772564">
            <w:pPr>
              <w:pStyle w:val="Zkladntext20"/>
              <w:shd w:val="clear" w:color="auto" w:fill="auto"/>
              <w:spacing w:line="110" w:lineRule="exact"/>
              <w:rPr>
                <w:rStyle w:val="Zkladntext255ptNekurzva"/>
                <w:b w:val="0"/>
                <w:bCs w:val="0"/>
              </w:rPr>
            </w:pPr>
            <w:r>
              <w:rPr>
                <w:rStyle w:val="Zkladntext255ptNekurzva"/>
              </w:rPr>
              <w:t xml:space="preserve">                                                                   </w:t>
            </w:r>
            <w:r w:rsidR="00BE64E2">
              <w:rPr>
                <w:rStyle w:val="Zkladntext255ptNekurzva"/>
              </w:rPr>
              <w:t xml:space="preserve">                                       </w:t>
            </w:r>
            <w:r>
              <w:rPr>
                <w:rStyle w:val="Zkladntext255ptNekurzva"/>
              </w:rPr>
              <w:t xml:space="preserve"> Datum: 2026.04.08.</w:t>
            </w:r>
            <w:r w:rsidR="00BE64E2">
              <w:rPr>
                <w:rStyle w:val="Zkladntext255ptNekurzva"/>
              </w:rPr>
              <w:t xml:space="preserve"> 09:35:48</w:t>
            </w:r>
          </w:p>
          <w:p w:rsidR="00620FB2" w:rsidRDefault="00772564" w:rsidP="00BE64E2">
            <w:pPr>
              <w:pStyle w:val="Zkladntext20"/>
              <w:shd w:val="clear" w:color="auto" w:fill="auto"/>
              <w:spacing w:line="134" w:lineRule="exact"/>
              <w:ind w:firstLine="360"/>
            </w:pPr>
            <w:r>
              <w:rPr>
                <w:rStyle w:val="Zkladntext255ptNekurzva"/>
              </w:rPr>
              <w:t xml:space="preserve">   </w:t>
            </w:r>
            <w:r w:rsidR="00BE64E2">
              <w:rPr>
                <w:rStyle w:val="Zkladntext255ptNekurzva"/>
              </w:rPr>
              <w:t xml:space="preserve">                                                                               +02'00'</w:t>
            </w:r>
            <w:r>
              <w:rPr>
                <w:rStyle w:val="Zkladntext255ptNekurzva"/>
              </w:rPr>
              <w:t xml:space="preserve">                                 </w:t>
            </w:r>
            <w:r w:rsidR="00BE64E2">
              <w:rPr>
                <w:rStyle w:val="Zkladntext255ptNekurzva"/>
              </w:rPr>
              <w:t xml:space="preserve">                         </w:t>
            </w:r>
          </w:p>
        </w:tc>
      </w:tr>
    </w:tbl>
    <w:p w:rsidR="00772564" w:rsidRDefault="00772564">
      <w:pPr>
        <w:pStyle w:val="Zkladntext50"/>
        <w:shd w:val="clear" w:color="auto" w:fill="auto"/>
        <w:spacing w:line="140" w:lineRule="exact"/>
        <w:rPr>
          <w:rStyle w:val="Zkladntext51"/>
        </w:rPr>
      </w:pPr>
    </w:p>
    <w:p w:rsidR="00BE64E2" w:rsidRDefault="00BE64E2">
      <w:pPr>
        <w:pStyle w:val="Zkladntext50"/>
        <w:shd w:val="clear" w:color="auto" w:fill="auto"/>
        <w:spacing w:line="140" w:lineRule="exact"/>
        <w:rPr>
          <w:rStyle w:val="Zkladntext51"/>
        </w:rPr>
      </w:pPr>
    </w:p>
    <w:p w:rsidR="00BE64E2" w:rsidRDefault="00BE64E2">
      <w:pPr>
        <w:pStyle w:val="Zkladntext50"/>
        <w:shd w:val="clear" w:color="auto" w:fill="auto"/>
        <w:spacing w:line="140" w:lineRule="exact"/>
        <w:rPr>
          <w:rStyle w:val="Zkladntext51"/>
        </w:rPr>
      </w:pPr>
    </w:p>
    <w:p w:rsidR="00BE64E2" w:rsidRDefault="00BE64E2">
      <w:pPr>
        <w:pStyle w:val="Zkladntext50"/>
        <w:shd w:val="clear" w:color="auto" w:fill="auto"/>
        <w:spacing w:line="140" w:lineRule="exact"/>
        <w:rPr>
          <w:rStyle w:val="Zkladntext51"/>
        </w:rPr>
      </w:pPr>
    </w:p>
    <w:p w:rsidR="00BE64E2" w:rsidRDefault="00BE64E2">
      <w:pPr>
        <w:pStyle w:val="Zkladntext50"/>
        <w:shd w:val="clear" w:color="auto" w:fill="auto"/>
        <w:spacing w:line="140" w:lineRule="exact"/>
        <w:rPr>
          <w:rStyle w:val="Zkladntext51"/>
        </w:rPr>
      </w:pPr>
    </w:p>
    <w:p w:rsidR="00620FB2" w:rsidRDefault="00F759F9" w:rsidP="00BE64E2">
      <w:pPr>
        <w:pStyle w:val="Zkladntext50"/>
        <w:shd w:val="clear" w:color="auto" w:fill="auto"/>
        <w:spacing w:line="140" w:lineRule="exact"/>
        <w:jc w:val="center"/>
      </w:pPr>
      <w:r>
        <w:rPr>
          <w:rStyle w:val="Zkladntext51"/>
        </w:rPr>
        <w:t>Strana:1/1</w:t>
      </w:r>
    </w:p>
    <w:sectPr w:rsidR="00620FB2" w:rsidSect="00620FB2">
      <w:pgSz w:w="11909" w:h="16840"/>
      <w:pgMar w:top="1212" w:right="704" w:bottom="801" w:left="78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D40" w:rsidRDefault="00432D40" w:rsidP="00620FB2">
      <w:r>
        <w:separator/>
      </w:r>
    </w:p>
  </w:endnote>
  <w:endnote w:type="continuationSeparator" w:id="0">
    <w:p w:rsidR="00432D40" w:rsidRDefault="00432D40" w:rsidP="00620F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D40" w:rsidRDefault="00432D40"/>
  </w:footnote>
  <w:footnote w:type="continuationSeparator" w:id="0">
    <w:p w:rsidR="00432D40" w:rsidRDefault="00432D4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93254"/>
    <w:multiLevelType w:val="multilevel"/>
    <w:tmpl w:val="11CC23D8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20FB2"/>
    <w:rsid w:val="00152FDB"/>
    <w:rsid w:val="002D776E"/>
    <w:rsid w:val="00423403"/>
    <w:rsid w:val="00432D40"/>
    <w:rsid w:val="00610AD3"/>
    <w:rsid w:val="00620FB2"/>
    <w:rsid w:val="0062335E"/>
    <w:rsid w:val="00652631"/>
    <w:rsid w:val="00772564"/>
    <w:rsid w:val="007D271F"/>
    <w:rsid w:val="00A731AC"/>
    <w:rsid w:val="00B310CA"/>
    <w:rsid w:val="00BE64E2"/>
    <w:rsid w:val="00DE0C3F"/>
    <w:rsid w:val="00E350CA"/>
    <w:rsid w:val="00F75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20FB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20FB2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620FB2"/>
    <w:rPr>
      <w:rFonts w:ascii="Verdana" w:eastAsia="Verdana" w:hAnsi="Verdana" w:cs="Verdana"/>
      <w:b/>
      <w:bCs/>
      <w:i w:val="0"/>
      <w:iCs w:val="0"/>
      <w:smallCaps w:val="0"/>
      <w:strike w:val="0"/>
      <w:spacing w:val="-30"/>
      <w:sz w:val="40"/>
      <w:szCs w:val="40"/>
      <w:u w:val="none"/>
    </w:rPr>
  </w:style>
  <w:style w:type="character" w:customStyle="1" w:styleId="Nadpis2">
    <w:name w:val="Nadpis #2"/>
    <w:basedOn w:val="Standardnpsmoodstavce"/>
    <w:rsid w:val="00620FB2"/>
    <w:rPr>
      <w:rFonts w:ascii="Verdana" w:eastAsia="Verdana" w:hAnsi="Verdana" w:cs="Verdan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sid w:val="00620FB2"/>
    <w:rPr>
      <w:rFonts w:ascii="Verdana" w:eastAsia="Verdana" w:hAnsi="Verdana" w:cs="Verdana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sid w:val="00620FB2"/>
    <w:rPr>
      <w:rFonts w:ascii="Verdana" w:eastAsia="Verdana" w:hAnsi="Verdana" w:cs="Verdan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0">
    <w:name w:val="Nadpis #2_"/>
    <w:basedOn w:val="Standardnpsmoodstavce"/>
    <w:link w:val="Nadpis21"/>
    <w:rsid w:val="00620FB2"/>
    <w:rPr>
      <w:rFonts w:ascii="Verdana" w:eastAsia="Verdana" w:hAnsi="Verdana" w:cs="Verdan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sid w:val="00620FB2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7ptTun">
    <w:name w:val="Základní text (2) + 7 pt;Tučné"/>
    <w:basedOn w:val="Zkladntext2"/>
    <w:rsid w:val="00620FB2"/>
    <w:rPr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7ptKurzva">
    <w:name w:val="Základní text (2) + 7 pt;Kurzíva"/>
    <w:basedOn w:val="Zkladntext2"/>
    <w:rsid w:val="00620FB2"/>
    <w:rPr>
      <w:i/>
      <w:i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6ptTun">
    <w:name w:val="Základní text (2) + 6 pt;Tučné"/>
    <w:basedOn w:val="Zkladntext2"/>
    <w:rsid w:val="00620FB2"/>
    <w:rPr>
      <w:b/>
      <w:b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Candara4pt">
    <w:name w:val="Základní text (2) + Candara;4 pt"/>
    <w:basedOn w:val="Zkladntext2"/>
    <w:rsid w:val="00620FB2"/>
    <w:rPr>
      <w:rFonts w:ascii="Candara" w:eastAsia="Candara" w:hAnsi="Candara" w:cs="Candara"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7pt">
    <w:name w:val="Základní text (2) + 7 pt"/>
    <w:basedOn w:val="Zkladntext2"/>
    <w:rsid w:val="00620FB2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SegoeUI4pt">
    <w:name w:val="Základní text (2) + Segoe UI;4 pt"/>
    <w:basedOn w:val="Zkladntext2"/>
    <w:rsid w:val="00620FB2"/>
    <w:rPr>
      <w:rFonts w:ascii="Segoe UI" w:eastAsia="Segoe UI" w:hAnsi="Segoe UI" w:cs="Segoe UI"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4pt">
    <w:name w:val="Základní text (2) + 4 pt"/>
    <w:basedOn w:val="Zkladntext2"/>
    <w:rsid w:val="00620FB2"/>
    <w:rPr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10pt">
    <w:name w:val="Základní text (2) + 10 pt"/>
    <w:basedOn w:val="Zkladntext2"/>
    <w:rsid w:val="00620FB2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620FB2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1">
    <w:name w:val="Základní text (5)"/>
    <w:basedOn w:val="Zkladntext5"/>
    <w:rsid w:val="00620FB2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620FB2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-30"/>
      <w:sz w:val="40"/>
      <w:szCs w:val="40"/>
    </w:rPr>
  </w:style>
  <w:style w:type="paragraph" w:customStyle="1" w:styleId="Nadpis21">
    <w:name w:val="Nadpis #2"/>
    <w:basedOn w:val="Normln"/>
    <w:link w:val="Nadpis20"/>
    <w:rsid w:val="00620FB2"/>
    <w:pPr>
      <w:shd w:val="clear" w:color="auto" w:fill="FFFFFF"/>
      <w:spacing w:line="325" w:lineRule="exact"/>
      <w:ind w:hanging="400"/>
      <w:jc w:val="both"/>
      <w:outlineLvl w:val="1"/>
    </w:pPr>
    <w:rPr>
      <w:rFonts w:ascii="Verdana" w:eastAsia="Verdana" w:hAnsi="Verdana" w:cs="Verdana"/>
      <w:b/>
      <w:bCs/>
      <w:sz w:val="14"/>
      <w:szCs w:val="14"/>
    </w:rPr>
  </w:style>
  <w:style w:type="paragraph" w:customStyle="1" w:styleId="Zkladntext40">
    <w:name w:val="Základní text (4)"/>
    <w:basedOn w:val="Normln"/>
    <w:link w:val="Zkladntext4"/>
    <w:rsid w:val="00620FB2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z w:val="14"/>
      <w:szCs w:val="14"/>
    </w:rPr>
  </w:style>
  <w:style w:type="paragraph" w:customStyle="1" w:styleId="Nadpis10">
    <w:name w:val="Nadpis #1"/>
    <w:basedOn w:val="Normln"/>
    <w:link w:val="Nadpis1"/>
    <w:rsid w:val="00620FB2"/>
    <w:pPr>
      <w:shd w:val="clear" w:color="auto" w:fill="FFFFFF"/>
      <w:spacing w:line="0" w:lineRule="atLeast"/>
      <w:outlineLvl w:val="0"/>
    </w:pPr>
    <w:rPr>
      <w:rFonts w:ascii="Verdana" w:eastAsia="Verdana" w:hAnsi="Verdana" w:cs="Verdana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rsid w:val="00620FB2"/>
    <w:pPr>
      <w:shd w:val="clear" w:color="auto" w:fill="FFFFFF"/>
      <w:spacing w:line="217" w:lineRule="exact"/>
      <w:ind w:hanging="400"/>
    </w:pPr>
    <w:rPr>
      <w:rFonts w:ascii="Verdana" w:eastAsia="Verdana" w:hAnsi="Verdana" w:cs="Verdana"/>
      <w:sz w:val="13"/>
      <w:szCs w:val="13"/>
    </w:rPr>
  </w:style>
  <w:style w:type="paragraph" w:customStyle="1" w:styleId="Zkladntext50">
    <w:name w:val="Základní text (5)"/>
    <w:basedOn w:val="Normln"/>
    <w:link w:val="Zkladntext5"/>
    <w:rsid w:val="00620FB2"/>
    <w:pPr>
      <w:shd w:val="clear" w:color="auto" w:fill="FFFFFF"/>
      <w:spacing w:line="0" w:lineRule="atLeast"/>
    </w:pPr>
    <w:rPr>
      <w:rFonts w:ascii="Verdana" w:eastAsia="Verdana" w:hAnsi="Verdana" w:cs="Verdana"/>
      <w:sz w:val="14"/>
      <w:szCs w:val="14"/>
    </w:rPr>
  </w:style>
  <w:style w:type="character" w:customStyle="1" w:styleId="Zkladntext275ptTunNekurzva">
    <w:name w:val="Základní text (2) + 7;5 pt;Tučné;Ne kurzíva"/>
    <w:basedOn w:val="Zkladntext2"/>
    <w:rsid w:val="00772564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55ptNekurzva">
    <w:name w:val="Základní text (2) + 5;5 pt;Ne kurzíva"/>
    <w:basedOn w:val="Zkladntext2"/>
    <w:rsid w:val="00772564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2Verdana4ptNekurzva">
    <w:name w:val="Základní text (2) + Verdana;4 pt;Ne kurzíva"/>
    <w:basedOn w:val="Zkladntext2"/>
    <w:rsid w:val="00772564"/>
    <w:rPr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Verdana55ptNekurzva">
    <w:name w:val="Základní text (2) + Verdana;5;5 pt;Ne kurzíva"/>
    <w:basedOn w:val="Zkladntext2"/>
    <w:rsid w:val="00772564"/>
    <w:rPr>
      <w:i/>
      <w:iC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2Verdana12ptNekurzva">
    <w:name w:val="Základní text (2) + Verdana;12 pt;Ne kurzíva"/>
    <w:basedOn w:val="Zkladntext2"/>
    <w:rsid w:val="00772564"/>
    <w:rPr>
      <w:b/>
      <w:bCs/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sml_92066 (1)</vt:lpstr>
    </vt:vector>
  </TitlesOfParts>
  <Company/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sml_92066 (1)</dc:title>
  <dc:creator>horak</dc:creator>
  <cp:lastModifiedBy>horak</cp:lastModifiedBy>
  <cp:revision>2</cp:revision>
  <dcterms:created xsi:type="dcterms:W3CDTF">2026-04-13T04:34:00Z</dcterms:created>
  <dcterms:modified xsi:type="dcterms:W3CDTF">2026-04-13T04:34:00Z</dcterms:modified>
</cp:coreProperties>
</file>