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16E5" w14:textId="77777777" w:rsidR="00956DA7" w:rsidRDefault="00000000">
      <w:pPr>
        <w:spacing w:before="73"/>
        <w:ind w:left="3144" w:right="3148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1250400039</w:t>
      </w:r>
    </w:p>
    <w:p w14:paraId="54F62A9A" w14:textId="77777777" w:rsidR="00956DA7" w:rsidRDefault="00000000">
      <w:pPr>
        <w:spacing w:before="2" w:line="425" w:lineRule="exact"/>
        <w:ind w:left="1047" w:right="105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02CD46DE" w14:textId="77777777" w:rsidR="00956DA7" w:rsidRDefault="00000000">
      <w:pPr>
        <w:spacing w:line="425" w:lineRule="exact"/>
        <w:ind w:left="1047" w:right="106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18245BDD" w14:textId="77777777" w:rsidR="00956DA7" w:rsidRDefault="00956DA7">
      <w:pPr>
        <w:pStyle w:val="Zkladntext"/>
        <w:ind w:left="0"/>
        <w:jc w:val="left"/>
        <w:rPr>
          <w:sz w:val="60"/>
        </w:rPr>
      </w:pPr>
    </w:p>
    <w:p w14:paraId="45E4DD04" w14:textId="77777777" w:rsidR="00956DA7" w:rsidRDefault="00000000">
      <w:pPr>
        <w:pStyle w:val="Zkladntext"/>
        <w:ind w:left="102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77FFC7FA" w14:textId="77777777" w:rsidR="00956DA7" w:rsidRDefault="00956DA7">
      <w:pPr>
        <w:pStyle w:val="Zkladntext"/>
        <w:spacing w:before="1"/>
        <w:ind w:left="0"/>
        <w:jc w:val="left"/>
      </w:pPr>
    </w:p>
    <w:p w14:paraId="2AA7C6BF" w14:textId="77777777" w:rsidR="00956DA7" w:rsidRDefault="00000000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018049DC" w14:textId="77777777" w:rsidR="00956DA7" w:rsidRDefault="00000000">
      <w:pPr>
        <w:pStyle w:val="Zkladntext"/>
        <w:tabs>
          <w:tab w:val="left" w:pos="2982"/>
        </w:tabs>
        <w:spacing w:line="265" w:lineRule="exact"/>
        <w:ind w:left="102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19E2070" w14:textId="77777777" w:rsidR="00956DA7" w:rsidRDefault="00000000">
      <w:pPr>
        <w:pStyle w:val="Zkladntext"/>
        <w:tabs>
          <w:tab w:val="left" w:pos="2982"/>
        </w:tabs>
        <w:ind w:left="102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1A4F4647" w14:textId="77777777" w:rsidR="00956DA7" w:rsidRDefault="00000000">
      <w:pPr>
        <w:pStyle w:val="Zkladntext"/>
        <w:tabs>
          <w:tab w:val="right" w:pos="3846"/>
        </w:tabs>
        <w:spacing w:before="1"/>
        <w:ind w:left="10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6E47CBBF" w14:textId="77777777" w:rsidR="00956DA7" w:rsidRDefault="00000000">
      <w:pPr>
        <w:pStyle w:val="Zkladntext"/>
        <w:tabs>
          <w:tab w:val="left" w:pos="2982"/>
        </w:tabs>
        <w:ind w:left="102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53605E8D" w14:textId="77777777" w:rsidR="00956DA7" w:rsidRDefault="00000000">
      <w:pPr>
        <w:pStyle w:val="Zkladntext"/>
        <w:tabs>
          <w:tab w:val="left" w:pos="2982"/>
        </w:tabs>
        <w:ind w:left="10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31828B5" w14:textId="77777777" w:rsidR="00956DA7" w:rsidRDefault="00000000">
      <w:pPr>
        <w:pStyle w:val="Zkladntext"/>
        <w:tabs>
          <w:tab w:val="left" w:pos="2982"/>
        </w:tabs>
        <w:spacing w:before="1" w:line="265" w:lineRule="exact"/>
        <w:ind w:left="10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 w14:paraId="40DE674B" w14:textId="77777777" w:rsidR="00956DA7" w:rsidRDefault="00000000">
      <w:pPr>
        <w:pStyle w:val="Zkladntext"/>
        <w:spacing w:line="480" w:lineRule="auto"/>
        <w:ind w:left="102" w:right="8005"/>
        <w:jc w:val="left"/>
      </w:pPr>
      <w:r>
        <w:t>(dále</w:t>
      </w:r>
      <w:r>
        <w:rPr>
          <w:spacing w:val="-14"/>
        </w:rPr>
        <w:t xml:space="preserve"> </w:t>
      </w:r>
      <w:r>
        <w:t>jen</w:t>
      </w:r>
      <w:r>
        <w:rPr>
          <w:spacing w:val="-14"/>
        </w:rPr>
        <w:t xml:space="preserve"> </w:t>
      </w:r>
      <w:r>
        <w:t xml:space="preserve">„Fond") </w:t>
      </w:r>
      <w:r>
        <w:rPr>
          <w:spacing w:val="-10"/>
        </w:rPr>
        <w:t>a</w:t>
      </w:r>
    </w:p>
    <w:p w14:paraId="2F2D8349" w14:textId="77777777" w:rsidR="00956DA7" w:rsidRDefault="00000000">
      <w:pPr>
        <w:pStyle w:val="Nadpis2"/>
        <w:spacing w:before="1"/>
        <w:ind w:left="102"/>
        <w:jc w:val="left"/>
      </w:pPr>
      <w:r>
        <w:t>Aneta</w:t>
      </w:r>
      <w:r>
        <w:rPr>
          <w:spacing w:val="-6"/>
        </w:rPr>
        <w:t xml:space="preserve"> </w:t>
      </w:r>
      <w:r>
        <w:rPr>
          <w:spacing w:val="-2"/>
        </w:rPr>
        <w:t>Danielová</w:t>
      </w:r>
    </w:p>
    <w:p w14:paraId="00125599" w14:textId="77777777" w:rsidR="00956DA7" w:rsidRDefault="00000000">
      <w:pPr>
        <w:pStyle w:val="Zkladntext"/>
        <w:tabs>
          <w:tab w:val="left" w:pos="2977"/>
        </w:tabs>
        <w:spacing w:before="2" w:line="237" w:lineRule="auto"/>
        <w:ind w:left="102" w:right="1876"/>
        <w:jc w:val="left"/>
      </w:pPr>
      <w:r>
        <w:t>podnikatelka</w:t>
      </w:r>
      <w:r>
        <w:rPr>
          <w:spacing w:val="-6"/>
        </w:rPr>
        <w:t xml:space="preserve"> </w:t>
      </w:r>
      <w:r>
        <w:t>zapsaná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živnostenském</w:t>
      </w:r>
      <w:r>
        <w:rPr>
          <w:spacing w:val="-4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evidenci</w:t>
      </w:r>
      <w:r>
        <w:rPr>
          <w:spacing w:val="-6"/>
        </w:rPr>
        <w:t xml:space="preserve"> </w:t>
      </w:r>
      <w:r>
        <w:t>zemědělských</w:t>
      </w:r>
      <w:r>
        <w:rPr>
          <w:spacing w:val="-5"/>
        </w:rPr>
        <w:t xml:space="preserve"> </w:t>
      </w:r>
      <w:r>
        <w:t>podnikatelů se sídlem:</w:t>
      </w:r>
      <w:r>
        <w:tab/>
        <w:t>Na Rozcestí 494, 582 63 Ždírec nad Doubravou</w:t>
      </w:r>
    </w:p>
    <w:p w14:paraId="5A6A8C66" w14:textId="77777777" w:rsidR="00956DA7" w:rsidRDefault="00000000">
      <w:pPr>
        <w:pStyle w:val="Zkladntext"/>
        <w:tabs>
          <w:tab w:val="left" w:pos="2982"/>
        </w:tabs>
        <w:spacing w:before="2"/>
        <w:ind w:left="10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05985218</w:t>
      </w:r>
    </w:p>
    <w:p w14:paraId="4498F947" w14:textId="4E37733E" w:rsidR="00956DA7" w:rsidRDefault="00000000">
      <w:pPr>
        <w:pStyle w:val="Zkladntext"/>
        <w:tabs>
          <w:tab w:val="left" w:pos="2982"/>
        </w:tabs>
        <w:ind w:left="10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DF3110" w:rsidRPr="00DF3110">
        <w:rPr>
          <w:highlight w:val="yellow"/>
        </w:rPr>
        <w:t>xxxx</w:t>
      </w:r>
      <w:proofErr w:type="spellEnd"/>
    </w:p>
    <w:p w14:paraId="3B9FE033" w14:textId="74953038" w:rsidR="00956DA7" w:rsidRDefault="00000000">
      <w:pPr>
        <w:pStyle w:val="Zkladntext"/>
        <w:tabs>
          <w:tab w:val="left" w:pos="2982"/>
        </w:tabs>
        <w:spacing w:before="1"/>
        <w:ind w:left="10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DF3110" w:rsidRPr="00DF3110">
        <w:rPr>
          <w:spacing w:val="-2"/>
          <w:highlight w:val="yellow"/>
        </w:rPr>
        <w:t>xxxx</w:t>
      </w:r>
      <w:proofErr w:type="spellEnd"/>
    </w:p>
    <w:p w14:paraId="7F68E256" w14:textId="77777777" w:rsidR="00956DA7" w:rsidRDefault="00000000">
      <w:pPr>
        <w:pStyle w:val="Zkladntext"/>
        <w:ind w:left="102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75BFE6F7" w14:textId="77777777" w:rsidR="00956DA7" w:rsidRDefault="00956DA7">
      <w:pPr>
        <w:pStyle w:val="Zkladntext"/>
        <w:spacing w:before="1"/>
        <w:ind w:left="0"/>
        <w:jc w:val="left"/>
      </w:pPr>
    </w:p>
    <w:p w14:paraId="5E0C76F5" w14:textId="77777777" w:rsidR="00956DA7" w:rsidRDefault="00000000">
      <w:pPr>
        <w:pStyle w:val="Zkladntext"/>
        <w:ind w:left="102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F3C7E21" w14:textId="77777777" w:rsidR="00956DA7" w:rsidRDefault="00956DA7">
      <w:pPr>
        <w:pStyle w:val="Zkladntext"/>
        <w:spacing w:before="12"/>
        <w:ind w:left="0"/>
        <w:jc w:val="left"/>
        <w:rPr>
          <w:sz w:val="35"/>
        </w:rPr>
      </w:pPr>
    </w:p>
    <w:p w14:paraId="6EBF8BC1" w14:textId="77777777" w:rsidR="00956DA7" w:rsidRDefault="00000000">
      <w:pPr>
        <w:pStyle w:val="Nadpis1"/>
        <w:spacing w:before="1"/>
        <w:ind w:left="3139" w:right="3148"/>
      </w:pPr>
      <w:r>
        <w:rPr>
          <w:spacing w:val="-5"/>
        </w:rPr>
        <w:t>I.</w:t>
      </w:r>
    </w:p>
    <w:p w14:paraId="45616E2A" w14:textId="77777777" w:rsidR="00956DA7" w:rsidRDefault="00000000">
      <w:pPr>
        <w:pStyle w:val="Nadpis2"/>
        <w:ind w:right="1060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45CC0F42" w14:textId="77777777" w:rsidR="00956DA7" w:rsidRDefault="00956DA7">
      <w:pPr>
        <w:pStyle w:val="Zkladntext"/>
        <w:spacing w:before="1"/>
        <w:ind w:left="0"/>
        <w:jc w:val="left"/>
        <w:rPr>
          <w:b/>
          <w:sz w:val="18"/>
        </w:rPr>
      </w:pPr>
    </w:p>
    <w:p w14:paraId="40723430" w14:textId="77777777" w:rsidR="00956DA7" w:rsidRDefault="00000000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 xml:space="preserve"> </w:t>
      </w:r>
      <w:r>
        <w:rPr>
          <w:sz w:val="20"/>
        </w:rPr>
        <w:t>Smlouva</w:t>
      </w:r>
      <w:r>
        <w:rPr>
          <w:spacing w:val="20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3"/>
          <w:sz w:val="20"/>
        </w:rPr>
        <w:t xml:space="preserve"> </w:t>
      </w:r>
      <w:r>
        <w:rPr>
          <w:sz w:val="20"/>
        </w:rPr>
        <w:t>podpory</w:t>
      </w:r>
      <w:r>
        <w:rPr>
          <w:spacing w:val="21"/>
          <w:sz w:val="20"/>
        </w:rPr>
        <w:t xml:space="preserve"> </w:t>
      </w:r>
      <w:r>
        <w:rPr>
          <w:sz w:val="20"/>
        </w:rPr>
        <w:t>ze</w:t>
      </w:r>
      <w:r>
        <w:rPr>
          <w:spacing w:val="20"/>
          <w:sz w:val="20"/>
        </w:rPr>
        <w:t xml:space="preserve"> </w:t>
      </w:r>
      <w:r>
        <w:rPr>
          <w:sz w:val="20"/>
        </w:rPr>
        <w:t>Státního</w:t>
      </w:r>
      <w:r>
        <w:rPr>
          <w:spacing w:val="22"/>
          <w:sz w:val="20"/>
        </w:rPr>
        <w:t xml:space="preserve"> </w:t>
      </w:r>
      <w:r>
        <w:rPr>
          <w:sz w:val="20"/>
        </w:rPr>
        <w:t>fondu</w:t>
      </w:r>
      <w:r>
        <w:rPr>
          <w:spacing w:val="2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2"/>
          <w:sz w:val="20"/>
        </w:rPr>
        <w:t xml:space="preserve"> </w:t>
      </w:r>
      <w:r>
        <w:rPr>
          <w:sz w:val="20"/>
        </w:rPr>
        <w:t>České</w:t>
      </w:r>
      <w:r>
        <w:rPr>
          <w:spacing w:val="20"/>
          <w:sz w:val="20"/>
        </w:rPr>
        <w:t xml:space="preserve"> </w:t>
      </w:r>
      <w:r>
        <w:rPr>
          <w:sz w:val="20"/>
        </w:rPr>
        <w:t>republiky</w:t>
      </w:r>
      <w:r>
        <w:rPr>
          <w:spacing w:val="20"/>
          <w:sz w:val="20"/>
        </w:rPr>
        <w:t xml:space="preserve"> </w:t>
      </w:r>
      <w:r>
        <w:rPr>
          <w:sz w:val="20"/>
        </w:rPr>
        <w:t>(dále</w:t>
      </w:r>
      <w:r>
        <w:rPr>
          <w:spacing w:val="21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7848EDC6" w14:textId="77777777" w:rsidR="00956DA7" w:rsidRDefault="00000000">
      <w:pPr>
        <w:pStyle w:val="Zkladntext"/>
        <w:ind w:right="110"/>
      </w:pPr>
      <w:r>
        <w:t>„Smlouva“) se uzavírá na základě Rozhodnutí ministra životního prostředí č. 1250400039 o poskytnutí finančních prostředků ze Státního fondu životního prostředí ČR ze dne 21. 8. 2025 a Směrnice Ministerstva životního prostředí č. 6/2024 o poskytování finančních prostředků ze Státního fondu 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14:paraId="20D6CB0E" w14:textId="77777777" w:rsidR="00956DA7" w:rsidRDefault="00000000">
      <w:pPr>
        <w:pStyle w:val="Zkladntext"/>
        <w:spacing w:line="265" w:lineRule="exact"/>
      </w:pPr>
      <w:r>
        <w:t>„Směrnice</w:t>
      </w:r>
      <w:r>
        <w:rPr>
          <w:spacing w:val="-6"/>
        </w:rPr>
        <w:t xml:space="preserve"> </w:t>
      </w:r>
      <w:r>
        <w:t>MŽP“),</w:t>
      </w:r>
      <w:r>
        <w:rPr>
          <w:spacing w:val="-6"/>
        </w:rPr>
        <w:t xml:space="preserve"> </w:t>
      </w:r>
      <w:r>
        <w:t>platné</w:t>
      </w:r>
      <w:r>
        <w:rPr>
          <w:spacing w:val="-5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dni</w:t>
      </w:r>
      <w:r>
        <w:rPr>
          <w:spacing w:val="-5"/>
        </w:rPr>
        <w:t xml:space="preserve"> </w:t>
      </w:r>
      <w:r>
        <w:t>podání</w:t>
      </w:r>
      <w:r>
        <w:rPr>
          <w:spacing w:val="-6"/>
        </w:rPr>
        <w:t xml:space="preserve"> </w:t>
      </w:r>
      <w:r>
        <w:rPr>
          <w:spacing w:val="-2"/>
        </w:rPr>
        <w:t>žádosti.</w:t>
      </w:r>
    </w:p>
    <w:p w14:paraId="6B3890F4" w14:textId="77777777" w:rsidR="00956DA7" w:rsidRDefault="00000000">
      <w:pPr>
        <w:pStyle w:val="Odstavecseseznamem"/>
        <w:numPr>
          <w:ilvl w:val="0"/>
          <w:numId w:val="7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4/2025 k</w:t>
      </w:r>
      <w:r>
        <w:rPr>
          <w:spacing w:val="-3"/>
          <w:sz w:val="20"/>
        </w:rPr>
        <w:t xml:space="preserve"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4</w:t>
      </w:r>
      <w:r>
        <w:rPr>
          <w:spacing w:val="-14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4"/>
          <w:sz w:val="20"/>
        </w:rPr>
        <w:t xml:space="preserve"> </w:t>
      </w:r>
      <w:r>
        <w:rPr>
          <w:sz w:val="20"/>
        </w:rPr>
        <w:t>(dále</w:t>
      </w:r>
      <w:r>
        <w:rPr>
          <w:spacing w:val="-14"/>
          <w:sz w:val="20"/>
        </w:rPr>
        <w:t xml:space="preserve"> </w:t>
      </w:r>
      <w:r>
        <w:rPr>
          <w:sz w:val="20"/>
        </w:rPr>
        <w:t>jen</w:t>
      </w:r>
      <w:r>
        <w:rPr>
          <w:spacing w:val="-13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 touto Směrnicí MŽP a Výzvou.</w:t>
      </w:r>
    </w:p>
    <w:p w14:paraId="741DDBAC" w14:textId="77777777" w:rsidR="00956DA7" w:rsidRDefault="00956DA7">
      <w:pPr>
        <w:jc w:val="both"/>
        <w:rPr>
          <w:sz w:val="20"/>
        </w:rPr>
        <w:sectPr w:rsidR="00956DA7">
          <w:footerReference w:type="default" r:id="rId7"/>
          <w:type w:val="continuous"/>
          <w:pgSz w:w="12240" w:h="15840"/>
          <w:pgMar w:top="1060" w:right="1020" w:bottom="1620" w:left="1600" w:header="0" w:footer="1437" w:gutter="0"/>
          <w:pgNumType w:start="1"/>
          <w:cols w:space="708"/>
        </w:sectPr>
      </w:pPr>
    </w:p>
    <w:p w14:paraId="38813937" w14:textId="77777777" w:rsidR="00956DA7" w:rsidRDefault="00000000">
      <w:pPr>
        <w:pStyle w:val="Odstavecseseznamem"/>
        <w:numPr>
          <w:ilvl w:val="0"/>
          <w:numId w:val="7"/>
        </w:numPr>
        <w:tabs>
          <w:tab w:val="left" w:pos="38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507CC3D4" w14:textId="77777777" w:rsidR="00956DA7" w:rsidRDefault="00000000">
      <w:pPr>
        <w:pStyle w:val="Nadpis2"/>
        <w:spacing w:before="120"/>
        <w:ind w:left="2437"/>
        <w:jc w:val="both"/>
      </w:pPr>
      <w:r>
        <w:t>„Likvidace</w:t>
      </w:r>
      <w:r>
        <w:rPr>
          <w:spacing w:val="-10"/>
        </w:rPr>
        <w:t xml:space="preserve"> </w:t>
      </w:r>
      <w:r>
        <w:t>eternitové</w:t>
      </w:r>
      <w:r>
        <w:rPr>
          <w:spacing w:val="-10"/>
        </w:rPr>
        <w:t xml:space="preserve"> </w:t>
      </w:r>
      <w:r>
        <w:t>střechy</w:t>
      </w:r>
      <w:r>
        <w:rPr>
          <w:spacing w:val="-9"/>
        </w:rPr>
        <w:t xml:space="preserve"> </w:t>
      </w:r>
      <w:r>
        <w:t>zemědělské</w:t>
      </w:r>
      <w:r>
        <w:rPr>
          <w:spacing w:val="-11"/>
        </w:rPr>
        <w:t xml:space="preserve"> </w:t>
      </w:r>
      <w:r>
        <w:rPr>
          <w:spacing w:val="-2"/>
        </w:rPr>
        <w:t>budovy“</w:t>
      </w:r>
    </w:p>
    <w:p w14:paraId="5D71757B" w14:textId="77777777" w:rsidR="00956DA7" w:rsidRDefault="00000000">
      <w:pPr>
        <w:pStyle w:val="Zkladntext"/>
        <w:spacing w:before="121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64B4C4E0" w14:textId="77777777" w:rsidR="00956DA7" w:rsidRDefault="00000000">
      <w:pPr>
        <w:pStyle w:val="Odstavecseseznamem"/>
        <w:numPr>
          <w:ilvl w:val="0"/>
          <w:numId w:val="7"/>
        </w:numPr>
        <w:tabs>
          <w:tab w:val="left" w:pos="38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 se v souladu s články 107 a 108 Smlouvy o fungování Evropské unie prohlašují určité kategorie podpory v odvětvích zemědělství a lesnictví a ve venkovských oblastech za slučitelné s vnitřním trhem, zveřejněném v Úředním věstníku EU dne 21. prosince 2022 a jeho oznámením SA.108855 článek 14).</w:t>
      </w:r>
    </w:p>
    <w:p w14:paraId="05F1B360" w14:textId="77777777" w:rsidR="00956DA7" w:rsidRDefault="00956DA7">
      <w:pPr>
        <w:pStyle w:val="Zkladntext"/>
        <w:ind w:left="0"/>
        <w:jc w:val="left"/>
        <w:rPr>
          <w:sz w:val="36"/>
        </w:rPr>
      </w:pPr>
    </w:p>
    <w:p w14:paraId="247B0FDE" w14:textId="77777777" w:rsidR="00956DA7" w:rsidRDefault="00000000">
      <w:pPr>
        <w:pStyle w:val="Nadpis1"/>
        <w:spacing w:before="1"/>
        <w:ind w:left="3139" w:right="3148"/>
      </w:pPr>
      <w:r>
        <w:rPr>
          <w:spacing w:val="-5"/>
        </w:rPr>
        <w:t>II.</w:t>
      </w:r>
    </w:p>
    <w:p w14:paraId="201C6EA6" w14:textId="77777777" w:rsidR="00956DA7" w:rsidRDefault="00000000">
      <w:pPr>
        <w:pStyle w:val="Nadpis2"/>
        <w:ind w:right="1059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7DCD9637" w14:textId="77777777" w:rsidR="00956DA7" w:rsidRDefault="00956DA7">
      <w:pPr>
        <w:pStyle w:val="Zkladntext"/>
        <w:spacing w:before="1"/>
        <w:ind w:left="0"/>
        <w:jc w:val="left"/>
        <w:rPr>
          <w:b/>
          <w:sz w:val="18"/>
        </w:rPr>
      </w:pPr>
    </w:p>
    <w:p w14:paraId="5308B9DC" w14:textId="77777777" w:rsidR="00956DA7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 Smlouvy 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podporu formou dotace ve výši </w:t>
      </w:r>
      <w:r>
        <w:rPr>
          <w:b/>
          <w:sz w:val="20"/>
        </w:rPr>
        <w:t xml:space="preserve">67 500,00 Kč </w:t>
      </w:r>
      <w:r>
        <w:rPr>
          <w:sz w:val="20"/>
        </w:rPr>
        <w:t>(slovy: šedesát sedm tisíc pět set korun českých).</w:t>
      </w:r>
    </w:p>
    <w:p w14:paraId="10CF0CC2" w14:textId="77777777" w:rsidR="00956DA7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23" w:line="237" w:lineRule="auto"/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 xml:space="preserve"> </w:t>
      </w:r>
      <w:r>
        <w:rPr>
          <w:sz w:val="20"/>
        </w:rPr>
        <w:t>jejích příloh a činí 135 000,00 Kč.</w:t>
      </w:r>
    </w:p>
    <w:p w14:paraId="72292E2A" w14:textId="77777777" w:rsidR="00956DA7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7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0DCEA3C" w14:textId="77777777" w:rsidR="00956DA7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 xml:space="preserve"> </w:t>
      </w:r>
      <w:r>
        <w:rPr>
          <w:sz w:val="20"/>
        </w:rPr>
        <w:t>výše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1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1"/>
          <w:sz w:val="20"/>
        </w:rPr>
        <w:t xml:space="preserve"> </w:t>
      </w:r>
      <w:r>
        <w:rPr>
          <w:sz w:val="20"/>
        </w:rPr>
        <w:t>částkou</w:t>
      </w:r>
      <w:r>
        <w:rPr>
          <w:spacing w:val="22"/>
          <w:sz w:val="20"/>
        </w:rPr>
        <w:t xml:space="preserve"> </w:t>
      </w:r>
      <w:r>
        <w:rPr>
          <w:sz w:val="20"/>
        </w:rPr>
        <w:t>uvedenou</w:t>
      </w:r>
      <w:r>
        <w:rPr>
          <w:spacing w:val="22"/>
          <w:sz w:val="20"/>
        </w:rPr>
        <w:t xml:space="preserve"> </w:t>
      </w:r>
      <w:r>
        <w:rPr>
          <w:sz w:val="20"/>
        </w:rPr>
        <w:t>v</w:t>
      </w:r>
      <w:r>
        <w:rPr>
          <w:spacing w:val="23"/>
          <w:sz w:val="20"/>
        </w:rPr>
        <w:t xml:space="preserve"> </w:t>
      </w:r>
      <w:r>
        <w:rPr>
          <w:sz w:val="20"/>
        </w:rPr>
        <w:t>bodu</w:t>
      </w:r>
      <w:r>
        <w:rPr>
          <w:spacing w:val="22"/>
          <w:sz w:val="20"/>
        </w:rPr>
        <w:t xml:space="preserve"> </w:t>
      </w:r>
      <w:r>
        <w:rPr>
          <w:sz w:val="20"/>
        </w:rPr>
        <w:t>1.</w:t>
      </w:r>
      <w:r>
        <w:rPr>
          <w:spacing w:val="20"/>
          <w:sz w:val="20"/>
        </w:rPr>
        <w:t xml:space="preserve"> </w:t>
      </w:r>
      <w:r>
        <w:rPr>
          <w:sz w:val="20"/>
        </w:rPr>
        <w:t>Pokud</w:t>
      </w:r>
      <w:r>
        <w:rPr>
          <w:spacing w:val="22"/>
          <w:sz w:val="20"/>
        </w:rPr>
        <w:t xml:space="preserve"> </w:t>
      </w:r>
      <w:r>
        <w:rPr>
          <w:sz w:val="20"/>
        </w:rPr>
        <w:t>skutečné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1"/>
          <w:sz w:val="20"/>
        </w:rPr>
        <w:t xml:space="preserve"> </w:t>
      </w:r>
      <w:r>
        <w:rPr>
          <w:sz w:val="20"/>
        </w:rPr>
        <w:t>akce</w:t>
      </w:r>
      <w:r>
        <w:rPr>
          <w:spacing w:val="21"/>
          <w:sz w:val="20"/>
        </w:rPr>
        <w:t xml:space="preserve"> </w:t>
      </w:r>
      <w:r>
        <w:rPr>
          <w:sz w:val="20"/>
        </w:rPr>
        <w:t>(a</w:t>
      </w:r>
      <w:r>
        <w:rPr>
          <w:spacing w:val="21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2612C5B5" w14:textId="77777777" w:rsidR="00956DA7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po datu časové způsobilosti. Časová způsobilost výdajů začíná dnem následujícím po dni podání žádosti, z důvodu požadavku na plnění motivačního účinku podpory.</w:t>
      </w:r>
    </w:p>
    <w:p w14:paraId="3937764A" w14:textId="77777777" w:rsidR="00956DA7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4"/>
          <w:sz w:val="20"/>
        </w:rPr>
        <w:t xml:space="preserve"> </w:t>
      </w:r>
      <w:r>
        <w:rPr>
          <w:sz w:val="20"/>
        </w:rPr>
        <w:t>lze</w:t>
      </w:r>
      <w:r>
        <w:rPr>
          <w:spacing w:val="6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62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2"/>
          <w:sz w:val="20"/>
        </w:rPr>
        <w:t xml:space="preserve"> </w:t>
      </w:r>
      <w:r>
        <w:rPr>
          <w:sz w:val="20"/>
        </w:rPr>
        <w:t>Fondem</w:t>
      </w:r>
      <w:r>
        <w:rPr>
          <w:spacing w:val="64"/>
          <w:sz w:val="20"/>
        </w:rPr>
        <w:t xml:space="preserve"> </w:t>
      </w:r>
      <w:r>
        <w:rPr>
          <w:sz w:val="20"/>
        </w:rPr>
        <w:t>hradit</w:t>
      </w:r>
      <w:r>
        <w:rPr>
          <w:spacing w:val="62"/>
          <w:sz w:val="20"/>
        </w:rPr>
        <w:t xml:space="preserve"> </w:t>
      </w:r>
      <w:r>
        <w:rPr>
          <w:sz w:val="20"/>
        </w:rPr>
        <w:t>pouze</w:t>
      </w:r>
      <w:r>
        <w:rPr>
          <w:spacing w:val="62"/>
          <w:sz w:val="20"/>
        </w:rPr>
        <w:t xml:space="preserve"> </w:t>
      </w:r>
      <w:r>
        <w:rPr>
          <w:sz w:val="20"/>
        </w:rPr>
        <w:t>za</w:t>
      </w:r>
      <w:r>
        <w:rPr>
          <w:spacing w:val="64"/>
          <w:sz w:val="20"/>
        </w:rPr>
        <w:t xml:space="preserve"> </w:t>
      </w:r>
      <w:r>
        <w:rPr>
          <w:sz w:val="20"/>
        </w:rPr>
        <w:t>stavební</w:t>
      </w:r>
      <w:r>
        <w:rPr>
          <w:spacing w:val="64"/>
          <w:sz w:val="20"/>
        </w:rPr>
        <w:t xml:space="preserve"> </w:t>
      </w:r>
      <w:r>
        <w:rPr>
          <w:sz w:val="20"/>
        </w:rPr>
        <w:t>práce,</w:t>
      </w:r>
      <w:r>
        <w:rPr>
          <w:spacing w:val="63"/>
          <w:sz w:val="20"/>
        </w:rPr>
        <w:t xml:space="preserve"> </w:t>
      </w:r>
      <w:r>
        <w:rPr>
          <w:spacing w:val="-2"/>
          <w:sz w:val="20"/>
        </w:rPr>
        <w:t>služby</w:t>
      </w:r>
    </w:p>
    <w:p w14:paraId="1FC1BDF1" w14:textId="77777777" w:rsidR="00956DA7" w:rsidRDefault="00000000">
      <w:pPr>
        <w:pStyle w:val="Zkladntext"/>
        <w:spacing w:before="1"/>
      </w:pPr>
      <w:r>
        <w:t>a</w:t>
      </w:r>
      <w:r>
        <w:rPr>
          <w:spacing w:val="-6"/>
        </w:rPr>
        <w:t xml:space="preserve"> </w:t>
      </w:r>
      <w:r>
        <w:t>dodávky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realizaci</w:t>
      </w:r>
      <w:r>
        <w:rPr>
          <w:spacing w:val="-5"/>
        </w:rPr>
        <w:t xml:space="preserve"> </w:t>
      </w:r>
      <w:r>
        <w:rPr>
          <w:spacing w:val="-2"/>
        </w:rPr>
        <w:t>akce.</w:t>
      </w:r>
    </w:p>
    <w:p w14:paraId="66A07DD9" w14:textId="77777777" w:rsidR="00956DA7" w:rsidRDefault="00000000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w w:val="95"/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4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7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9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29"/>
          <w:sz w:val="20"/>
        </w:rPr>
        <w:t xml:space="preserve"> </w:t>
      </w:r>
      <w:r>
        <w:rPr>
          <w:spacing w:val="-5"/>
          <w:w w:val="95"/>
          <w:sz w:val="20"/>
        </w:rPr>
        <w:t>10</w:t>
      </w:r>
    </w:p>
    <w:p w14:paraId="3608C99F" w14:textId="77777777" w:rsidR="00956DA7" w:rsidRDefault="00000000">
      <w:pPr>
        <w:pStyle w:val="Zkladntext"/>
        <w:jc w:val="left"/>
      </w:pPr>
      <w:r>
        <w:rPr>
          <w:spacing w:val="-2"/>
        </w:rPr>
        <w:t>Výzvy.</w:t>
      </w:r>
    </w:p>
    <w:p w14:paraId="0A2B9FCC" w14:textId="77777777" w:rsidR="00956DA7" w:rsidRDefault="00956DA7">
      <w:pPr>
        <w:pStyle w:val="Zkladntext"/>
        <w:spacing w:before="2"/>
        <w:ind w:left="0"/>
        <w:jc w:val="left"/>
        <w:rPr>
          <w:sz w:val="36"/>
        </w:rPr>
      </w:pPr>
    </w:p>
    <w:p w14:paraId="469E1014" w14:textId="77777777" w:rsidR="00956DA7" w:rsidRDefault="00000000">
      <w:pPr>
        <w:pStyle w:val="Nadpis1"/>
        <w:ind w:right="1060"/>
      </w:pPr>
      <w:r>
        <w:rPr>
          <w:spacing w:val="-4"/>
        </w:rPr>
        <w:t>III.</w:t>
      </w:r>
    </w:p>
    <w:p w14:paraId="38DBA73B" w14:textId="77777777" w:rsidR="00956DA7" w:rsidRDefault="00000000">
      <w:pPr>
        <w:pStyle w:val="Nadpis2"/>
        <w:ind w:right="1060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5DAB65B6" w14:textId="77777777" w:rsidR="00956DA7" w:rsidRDefault="00956DA7">
      <w:pPr>
        <w:pStyle w:val="Zkladntext"/>
        <w:spacing w:before="1"/>
        <w:ind w:left="0"/>
        <w:jc w:val="left"/>
        <w:rPr>
          <w:b/>
          <w:sz w:val="18"/>
        </w:rPr>
      </w:pPr>
    </w:p>
    <w:p w14:paraId="1369EACF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0"/>
        <w:ind w:right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2"/>
          <w:sz w:val="20"/>
        </w:rPr>
        <w:t xml:space="preserve"> </w:t>
      </w:r>
      <w:r>
        <w:rPr>
          <w:sz w:val="20"/>
        </w:rPr>
        <w:t>převodem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2"/>
          <w:sz w:val="20"/>
        </w:rPr>
        <w:t xml:space="preserve"> </w:t>
      </w:r>
      <w:r>
        <w:rPr>
          <w:sz w:val="20"/>
        </w:rPr>
        <w:t>účtu</w:t>
      </w:r>
      <w:r>
        <w:rPr>
          <w:spacing w:val="-3"/>
          <w:sz w:val="20"/>
        </w:rPr>
        <w:t xml:space="preserve"> </w:t>
      </w:r>
      <w:r>
        <w:rPr>
          <w:sz w:val="20"/>
        </w:rPr>
        <w:t>Fondu na bankovní účet příjemce podpory.</w:t>
      </w:r>
    </w:p>
    <w:p w14:paraId="6161CC0E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4"/>
          <w:sz w:val="20"/>
        </w:rPr>
        <w:t xml:space="preserve"> </w:t>
      </w:r>
      <w:r>
        <w:rPr>
          <w:sz w:val="20"/>
        </w:rPr>
        <w:t>postupem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4"/>
          <w:sz w:val="20"/>
        </w:rPr>
        <w:t xml:space="preserve"> </w:t>
      </w:r>
      <w:r>
        <w:rPr>
          <w:sz w:val="20"/>
        </w:rPr>
        <w:t>Smlouvou</w:t>
      </w:r>
      <w:r>
        <w:rPr>
          <w:spacing w:val="-14"/>
          <w:sz w:val="20"/>
        </w:rPr>
        <w:t xml:space="preserve"> </w:t>
      </w:r>
      <w:r>
        <w:rPr>
          <w:sz w:val="20"/>
        </w:rPr>
        <w:t>tak,</w:t>
      </w:r>
      <w:r>
        <w:rPr>
          <w:spacing w:val="-13"/>
          <w:sz w:val="20"/>
        </w:rPr>
        <w:t xml:space="preserve"> </w:t>
      </w:r>
      <w:r>
        <w:rPr>
          <w:sz w:val="20"/>
        </w:rPr>
        <w:t>aby</w:t>
      </w:r>
      <w:r>
        <w:rPr>
          <w:spacing w:val="-14"/>
          <w:sz w:val="20"/>
        </w:rPr>
        <w:t xml:space="preserve"> </w:t>
      </w:r>
      <w:r>
        <w:rPr>
          <w:sz w:val="20"/>
        </w:rPr>
        <w:t>byl</w:t>
      </w:r>
      <w:r>
        <w:rPr>
          <w:spacing w:val="-14"/>
          <w:sz w:val="20"/>
        </w:rPr>
        <w:t xml:space="preserve"> </w:t>
      </w:r>
      <w:r>
        <w:rPr>
          <w:sz w:val="20"/>
        </w:rPr>
        <w:t>dodržen poměr podpory a vlastních zdrojů.</w:t>
      </w:r>
    </w:p>
    <w:p w14:paraId="7FDE3283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4"/>
          <w:sz w:val="20"/>
        </w:rPr>
        <w:t xml:space="preserve"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3"/>
          <w:sz w:val="20"/>
        </w:rPr>
        <w:t xml:space="preserve">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 ČR“).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0A44CE58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24" w:line="237" w:lineRule="auto"/>
        <w:ind w:right="110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</w:t>
      </w:r>
      <w:r>
        <w:rPr>
          <w:spacing w:val="66"/>
          <w:sz w:val="20"/>
        </w:rPr>
        <w:t xml:space="preserve"> </w:t>
      </w:r>
      <w:r>
        <w:rPr>
          <w:sz w:val="20"/>
        </w:rPr>
        <w:t>AIS</w:t>
      </w:r>
      <w:r>
        <w:rPr>
          <w:spacing w:val="64"/>
          <w:sz w:val="20"/>
        </w:rPr>
        <w:t xml:space="preserve"> </w:t>
      </w:r>
      <w:r>
        <w:rPr>
          <w:sz w:val="20"/>
        </w:rPr>
        <w:t>SFŽP</w:t>
      </w:r>
      <w:r>
        <w:rPr>
          <w:spacing w:val="70"/>
          <w:sz w:val="20"/>
        </w:rPr>
        <w:t xml:space="preserve"> </w:t>
      </w:r>
      <w:r>
        <w:rPr>
          <w:sz w:val="20"/>
        </w:rPr>
        <w:t>ČR</w:t>
      </w:r>
      <w:r>
        <w:rPr>
          <w:spacing w:val="6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65"/>
          <w:sz w:val="20"/>
        </w:rPr>
        <w:t xml:space="preserve"> </w:t>
      </w:r>
      <w:r>
        <w:rPr>
          <w:sz w:val="20"/>
        </w:rPr>
        <w:t>žádostí</w:t>
      </w:r>
      <w:r>
        <w:rPr>
          <w:spacing w:val="64"/>
          <w:sz w:val="20"/>
        </w:rPr>
        <w:t xml:space="preserve"> </w:t>
      </w:r>
      <w:r>
        <w:rPr>
          <w:sz w:val="20"/>
        </w:rPr>
        <w:t>o platbu</w:t>
      </w:r>
      <w:r>
        <w:rPr>
          <w:spacing w:val="65"/>
          <w:sz w:val="20"/>
        </w:rPr>
        <w:t xml:space="preserve"> </w:t>
      </w:r>
      <w:r>
        <w:rPr>
          <w:sz w:val="20"/>
        </w:rPr>
        <w:t>(bod</w:t>
      </w:r>
      <w:r>
        <w:rPr>
          <w:spacing w:val="65"/>
          <w:sz w:val="20"/>
        </w:rPr>
        <w:t xml:space="preserve"> </w:t>
      </w:r>
      <w:r>
        <w:rPr>
          <w:sz w:val="20"/>
        </w:rPr>
        <w:t>11)</w:t>
      </w:r>
      <w:r>
        <w:rPr>
          <w:spacing w:val="65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66"/>
          <w:sz w:val="20"/>
        </w:rPr>
        <w:t xml:space="preserve"> </w:t>
      </w:r>
      <w:r>
        <w:rPr>
          <w:sz w:val="20"/>
        </w:rPr>
        <w:t>doklady</w:t>
      </w:r>
      <w:r>
        <w:rPr>
          <w:spacing w:val="64"/>
          <w:sz w:val="20"/>
        </w:rPr>
        <w:t xml:space="preserve"> </w:t>
      </w:r>
      <w:r>
        <w:rPr>
          <w:sz w:val="20"/>
        </w:rPr>
        <w:t>prokazující</w:t>
      </w:r>
    </w:p>
    <w:p w14:paraId="0CACB819" w14:textId="77777777" w:rsidR="00956DA7" w:rsidRDefault="00956DA7">
      <w:pPr>
        <w:spacing w:line="237" w:lineRule="auto"/>
        <w:jc w:val="both"/>
        <w:rPr>
          <w:sz w:val="20"/>
        </w:rPr>
        <w:sectPr w:rsidR="00956DA7">
          <w:pgSz w:w="12240" w:h="15840"/>
          <w:pgMar w:top="1060" w:right="1020" w:bottom="1620" w:left="1600" w:header="0" w:footer="1437" w:gutter="0"/>
          <w:cols w:space="708"/>
        </w:sectPr>
      </w:pPr>
    </w:p>
    <w:p w14:paraId="591F5E6A" w14:textId="77777777" w:rsidR="00956DA7" w:rsidRDefault="00000000">
      <w:pPr>
        <w:pStyle w:val="Zkladntext"/>
        <w:spacing w:before="73"/>
        <w:ind w:left="529"/>
      </w:pPr>
      <w:r>
        <w:lastRenderedPageBreak/>
        <w:t>oprávněnost</w:t>
      </w:r>
      <w:r>
        <w:rPr>
          <w:spacing w:val="-12"/>
        </w:rPr>
        <w:t xml:space="preserve"> </w:t>
      </w:r>
      <w:r>
        <w:t>vynaložených</w:t>
      </w:r>
      <w:r>
        <w:rPr>
          <w:spacing w:val="-10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rPr>
          <w:spacing w:val="-2"/>
        </w:rPr>
        <w:t>prostředků.</w:t>
      </w:r>
    </w:p>
    <w:p w14:paraId="2375DF5A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7C06472C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17E56E21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57BEA74D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ind w:right="10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7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3"/>
          <w:sz w:val="20"/>
        </w:rPr>
        <w:t xml:space="preserve"> </w:t>
      </w:r>
      <w:r>
        <w:rPr>
          <w:sz w:val="20"/>
        </w:rPr>
        <w:t>čerpání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uvedeného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zdrojích</w:t>
      </w:r>
      <w:r>
        <w:rPr>
          <w:spacing w:val="-6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7"/>
          <w:sz w:val="20"/>
        </w:rPr>
        <w:t xml:space="preserve"> </w:t>
      </w:r>
      <w:r>
        <w:rPr>
          <w:sz w:val="20"/>
        </w:rPr>
        <w:t>v AIS</w:t>
      </w:r>
      <w:r>
        <w:rPr>
          <w:spacing w:val="-7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na základě žádostí o platbu podaných příjemcem podpory prostřednictvím AIS SFŽP ČR.</w:t>
      </w:r>
    </w:p>
    <w:p w14:paraId="48252178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5381D308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18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3689BCF6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5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D230826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ind w:right="11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 w14:paraId="23FC9164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462"/>
        </w:tabs>
        <w:spacing w:before="120"/>
        <w:ind w:left="461" w:right="112" w:hanging="36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 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úhradě.</w:t>
      </w:r>
      <w:r>
        <w:rPr>
          <w:spacing w:val="19"/>
          <w:sz w:val="20"/>
        </w:rPr>
        <w:t xml:space="preserve"> </w:t>
      </w:r>
      <w:r>
        <w:rPr>
          <w:sz w:val="20"/>
        </w:rPr>
        <w:t>Je-li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9"/>
          <w:sz w:val="20"/>
        </w:rPr>
        <w:t xml:space="preserve"> </w:t>
      </w: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akceptuje</w:t>
      </w:r>
      <w:r>
        <w:rPr>
          <w:spacing w:val="1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faktur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9"/>
          <w:sz w:val="20"/>
        </w:rPr>
        <w:t xml:space="preserve"> </w:t>
      </w:r>
      <w:r>
        <w:rPr>
          <w:sz w:val="20"/>
        </w:rPr>
        <w:t>jiných</w:t>
      </w:r>
      <w:r>
        <w:rPr>
          <w:spacing w:val="19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9"/>
          <w:sz w:val="20"/>
        </w:rPr>
        <w:t xml:space="preserve"> </w:t>
      </w:r>
      <w:r>
        <w:rPr>
          <w:sz w:val="20"/>
        </w:rPr>
        <w:t>dokladů</w:t>
      </w:r>
      <w:r>
        <w:rPr>
          <w:spacing w:val="20"/>
          <w:sz w:val="20"/>
        </w:rPr>
        <w:t xml:space="preserve"> </w:t>
      </w:r>
      <w:r>
        <w:rPr>
          <w:sz w:val="20"/>
        </w:rPr>
        <w:t>i z</w:t>
      </w:r>
      <w:r>
        <w:rPr>
          <w:spacing w:val="-2"/>
          <w:sz w:val="20"/>
        </w:rPr>
        <w:t xml:space="preserve"> </w:t>
      </w:r>
      <w:r>
        <w:rPr>
          <w:sz w:val="20"/>
        </w:rPr>
        <w:t>roku předcházejícího uvolnění podpory, pokud fakturace či jejich vystavení odpovídá termínům realizace akce.</w:t>
      </w:r>
    </w:p>
    <w:p w14:paraId="2B627F46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7CB96104" w14:textId="77777777" w:rsidR="00956DA7" w:rsidRDefault="00000000">
      <w:pPr>
        <w:pStyle w:val="Odstavecseseznamem"/>
        <w:numPr>
          <w:ilvl w:val="0"/>
          <w:numId w:val="5"/>
        </w:numPr>
        <w:tabs>
          <w:tab w:val="left" w:pos="530"/>
        </w:tabs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 w14:paraId="6ECBC652" w14:textId="77777777" w:rsidR="00956DA7" w:rsidRDefault="00956DA7">
      <w:pPr>
        <w:pStyle w:val="Zkladntext"/>
        <w:spacing w:before="7"/>
        <w:ind w:left="0"/>
        <w:jc w:val="left"/>
        <w:rPr>
          <w:sz w:val="28"/>
        </w:rPr>
      </w:pPr>
    </w:p>
    <w:p w14:paraId="1A8418F9" w14:textId="77777777" w:rsidR="00956DA7" w:rsidRDefault="00956DA7">
      <w:pPr>
        <w:rPr>
          <w:sz w:val="28"/>
        </w:rPr>
        <w:sectPr w:rsidR="00956DA7">
          <w:pgSz w:w="12240" w:h="15840"/>
          <w:pgMar w:top="1060" w:right="1020" w:bottom="1660" w:left="1600" w:header="0" w:footer="1437" w:gutter="0"/>
          <w:cols w:space="708"/>
        </w:sectPr>
      </w:pPr>
    </w:p>
    <w:p w14:paraId="58BED28F" w14:textId="77777777" w:rsidR="00956DA7" w:rsidRDefault="00956DA7">
      <w:pPr>
        <w:pStyle w:val="Zkladntext"/>
        <w:ind w:left="0"/>
        <w:jc w:val="left"/>
        <w:rPr>
          <w:sz w:val="26"/>
        </w:rPr>
      </w:pPr>
    </w:p>
    <w:p w14:paraId="2BA0AA71" w14:textId="77777777" w:rsidR="00956DA7" w:rsidRDefault="00956DA7">
      <w:pPr>
        <w:pStyle w:val="Zkladntext"/>
        <w:ind w:left="0"/>
        <w:jc w:val="left"/>
        <w:rPr>
          <w:sz w:val="26"/>
        </w:rPr>
      </w:pPr>
    </w:p>
    <w:p w14:paraId="4DB77982" w14:textId="77777777" w:rsidR="00956DA7" w:rsidRDefault="00000000">
      <w:pPr>
        <w:pStyle w:val="Odstavecseseznamem"/>
        <w:numPr>
          <w:ilvl w:val="0"/>
          <w:numId w:val="4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12BD3C82" w14:textId="77777777" w:rsidR="00956DA7" w:rsidRDefault="00000000">
      <w:pPr>
        <w:spacing w:before="99"/>
        <w:ind w:left="2477" w:right="4677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IV.</w:t>
      </w:r>
    </w:p>
    <w:p w14:paraId="00C6F743" w14:textId="77777777" w:rsidR="00956DA7" w:rsidRDefault="00000000">
      <w:pPr>
        <w:pStyle w:val="Nadpis2"/>
        <w:ind w:left="107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6C086302" w14:textId="77777777" w:rsidR="00956DA7" w:rsidRDefault="00956DA7">
      <w:pPr>
        <w:sectPr w:rsidR="00956DA7">
          <w:type w:val="continuous"/>
          <w:pgSz w:w="12240" w:h="15840"/>
          <w:pgMar w:top="1060" w:right="1020" w:bottom="1620" w:left="1600" w:header="0" w:footer="1437" w:gutter="0"/>
          <w:cols w:num="2" w:space="708" w:equalWidth="0">
            <w:col w:w="2026" w:space="163"/>
            <w:col w:w="7431"/>
          </w:cols>
        </w:sectPr>
      </w:pPr>
    </w:p>
    <w:p w14:paraId="18CB413C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8926367" w14:textId="77777777" w:rsidR="00956DA7" w:rsidRDefault="00000000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12"/>
        <w:rPr>
          <w:sz w:val="20"/>
        </w:rPr>
      </w:pPr>
      <w:r>
        <w:rPr>
          <w:sz w:val="20"/>
        </w:rPr>
        <w:t>akci</w:t>
      </w:r>
      <w:r>
        <w:rPr>
          <w:spacing w:val="-14"/>
          <w:sz w:val="20"/>
        </w:rPr>
        <w:t xml:space="preserve"> </w:t>
      </w:r>
      <w:r>
        <w:rPr>
          <w:sz w:val="20"/>
        </w:rPr>
        <w:t>provede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13"/>
          <w:sz w:val="20"/>
        </w:rPr>
        <w:t xml:space="preserve"> </w:t>
      </w:r>
      <w:r>
        <w:rPr>
          <w:sz w:val="20"/>
        </w:rPr>
        <w:t>popisu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podrobného</w:t>
      </w:r>
      <w:r>
        <w:rPr>
          <w:spacing w:val="-13"/>
          <w:sz w:val="20"/>
        </w:rPr>
        <w:t xml:space="preserve"> </w:t>
      </w:r>
      <w:r>
        <w:rPr>
          <w:sz w:val="20"/>
        </w:rPr>
        <w:t>rozpočtu</w:t>
      </w:r>
      <w:r>
        <w:rPr>
          <w:spacing w:val="-9"/>
          <w:sz w:val="20"/>
        </w:rPr>
        <w:t xml:space="preserve"> </w:t>
      </w:r>
      <w:r>
        <w:rPr>
          <w:sz w:val="20"/>
        </w:rPr>
        <w:t>projektu, které</w:t>
      </w:r>
      <w:r>
        <w:rPr>
          <w:spacing w:val="-1"/>
          <w:sz w:val="20"/>
        </w:rPr>
        <w:t xml:space="preserve"> </w:t>
      </w:r>
      <w:r>
        <w:rPr>
          <w:sz w:val="20"/>
        </w:rPr>
        <w:t>jsou součástí žádosti o podporu,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změn a doplňků těchto dokumentů, pokud je Fond odsouhlasil,</w:t>
      </w:r>
    </w:p>
    <w:p w14:paraId="32FC40A2" w14:textId="77777777" w:rsidR="00956DA7" w:rsidRDefault="00956DA7">
      <w:pPr>
        <w:jc w:val="both"/>
        <w:rPr>
          <w:sz w:val="20"/>
        </w:rPr>
        <w:sectPr w:rsidR="00956DA7">
          <w:type w:val="continuous"/>
          <w:pgSz w:w="12240" w:h="15840"/>
          <w:pgMar w:top="1060" w:right="1020" w:bottom="1620" w:left="1600" w:header="0" w:footer="1437" w:gutter="0"/>
          <w:cols w:space="708"/>
        </w:sectPr>
      </w:pPr>
    </w:p>
    <w:p w14:paraId="12485501" w14:textId="77777777" w:rsidR="00956DA7" w:rsidRDefault="00000000">
      <w:pPr>
        <w:pStyle w:val="Odstavecseseznamem"/>
        <w:numPr>
          <w:ilvl w:val="0"/>
          <w:numId w:val="3"/>
        </w:numPr>
        <w:tabs>
          <w:tab w:val="left" w:pos="386"/>
        </w:tabs>
        <w:spacing w:before="73"/>
        <w:ind w:right="111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rámci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realizace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projektu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dojde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k odborné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demontáži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ekologické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likvidaci střešních</w:t>
      </w:r>
      <w:r>
        <w:rPr>
          <w:spacing w:val="-1"/>
          <w:sz w:val="20"/>
        </w:rPr>
        <w:t xml:space="preserve"> </w:t>
      </w:r>
      <w:r>
        <w:rPr>
          <w:sz w:val="20"/>
        </w:rPr>
        <w:t>krytin</w:t>
      </w:r>
      <w:r>
        <w:rPr>
          <w:spacing w:val="40"/>
          <w:sz w:val="20"/>
        </w:rPr>
        <w:t xml:space="preserve"> </w:t>
      </w:r>
      <w:r>
        <w:rPr>
          <w:sz w:val="20"/>
        </w:rPr>
        <w:t>s obsahem azbestu v obci Bezděkov, ve výši 5 t,</w:t>
      </w:r>
    </w:p>
    <w:p w14:paraId="7BF1CC25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06319DE8" w14:textId="77777777" w:rsidR="00956DA7" w:rsidRDefault="00000000">
      <w:pPr>
        <w:pStyle w:val="Odstavecseseznamem"/>
        <w:numPr>
          <w:ilvl w:val="0"/>
          <w:numId w:val="3"/>
        </w:numPr>
        <w:tabs>
          <w:tab w:val="left" w:pos="462"/>
        </w:tabs>
        <w:spacing w:before="120"/>
        <w:ind w:left="462" w:hanging="360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7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38838780" w14:textId="77777777" w:rsidR="00956DA7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1" w:hanging="360"/>
        <w:rPr>
          <w:sz w:val="20"/>
        </w:rPr>
      </w:pPr>
      <w:r>
        <w:rPr>
          <w:sz w:val="20"/>
        </w:rPr>
        <w:t>bude veškeré výdaje akce vést v účetnictví (zákon č. 563/1991 Sb., o účetnictví, ve znění pozdějších předpisů)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daňové</w:t>
      </w:r>
      <w:r>
        <w:rPr>
          <w:spacing w:val="-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586/1992</w:t>
      </w:r>
      <w:r>
        <w:rPr>
          <w:spacing w:val="-3"/>
          <w:sz w:val="20"/>
        </w:rPr>
        <w:t xml:space="preserve"> </w:t>
      </w:r>
      <w:r>
        <w:rPr>
          <w:sz w:val="20"/>
        </w:rPr>
        <w:t>Sb., o</w:t>
      </w:r>
      <w:r>
        <w:rPr>
          <w:spacing w:val="-3"/>
          <w:sz w:val="20"/>
        </w:rPr>
        <w:t xml:space="preserve"> </w:t>
      </w:r>
      <w:r>
        <w:rPr>
          <w:sz w:val="20"/>
        </w:rPr>
        <w:t>daních</w:t>
      </w:r>
      <w:r>
        <w:rPr>
          <w:spacing w:val="-3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 pozdějších</w:t>
      </w:r>
      <w:r>
        <w:rPr>
          <w:spacing w:val="-3"/>
          <w:sz w:val="20"/>
        </w:rPr>
        <w:t xml:space="preserve"> </w:t>
      </w:r>
      <w:r>
        <w:rPr>
          <w:sz w:val="20"/>
        </w:rPr>
        <w:t>předpisů) podle pokynů v čl. 12 písm. c) Výzvy,</w:t>
      </w:r>
    </w:p>
    <w:p w14:paraId="28F21883" w14:textId="77777777" w:rsidR="00956DA7" w:rsidRDefault="00000000">
      <w:pPr>
        <w:pStyle w:val="Odstavecseseznamem"/>
        <w:numPr>
          <w:ilvl w:val="0"/>
          <w:numId w:val="3"/>
        </w:numPr>
        <w:tabs>
          <w:tab w:val="left" w:pos="462"/>
        </w:tabs>
        <w:spacing w:before="118"/>
        <w:ind w:left="462" w:hanging="360"/>
        <w:rPr>
          <w:sz w:val="20"/>
        </w:rPr>
      </w:pPr>
      <w:r>
        <w:rPr>
          <w:sz w:val="20"/>
        </w:rPr>
        <w:t>zamezí</w:t>
      </w:r>
      <w:r>
        <w:rPr>
          <w:spacing w:val="-6"/>
          <w:sz w:val="20"/>
        </w:rPr>
        <w:t xml:space="preserve"> </w:t>
      </w:r>
      <w:r>
        <w:rPr>
          <w:sz w:val="20"/>
        </w:rPr>
        <w:t>tzv.</w:t>
      </w:r>
      <w:r>
        <w:rPr>
          <w:spacing w:val="-4"/>
          <w:sz w:val="20"/>
        </w:rPr>
        <w:t xml:space="preserve"> </w:t>
      </w:r>
      <w:r>
        <w:rPr>
          <w:sz w:val="20"/>
        </w:rPr>
        <w:t>dvojímu</w:t>
      </w:r>
      <w:r>
        <w:rPr>
          <w:spacing w:val="-5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m)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6AA3195A" w14:textId="77777777" w:rsidR="00956DA7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left="461" w:right="118" w:hanging="360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po dobu od podání žádosti o poskytnutí dotace do konce realizace projektu,</w:t>
      </w:r>
    </w:p>
    <w:p w14:paraId="0E1081A4" w14:textId="77777777" w:rsidR="00956DA7" w:rsidRDefault="00000000">
      <w:pPr>
        <w:pStyle w:val="Odstavecseseznamem"/>
        <w:numPr>
          <w:ilvl w:val="0"/>
          <w:numId w:val="3"/>
        </w:numPr>
        <w:tabs>
          <w:tab w:val="left" w:pos="462"/>
        </w:tabs>
        <w:ind w:left="462" w:hanging="360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6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2A4A324B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7"/>
          <w:sz w:val="20"/>
        </w:rPr>
        <w:t xml:space="preserve"> </w:t>
      </w:r>
      <w:r>
        <w:rPr>
          <w:sz w:val="20"/>
        </w:rPr>
        <w:t>dodržet</w:t>
      </w:r>
      <w:r>
        <w:rPr>
          <w:spacing w:val="-6"/>
          <w:sz w:val="20"/>
        </w:rPr>
        <w:t xml:space="preserve"> </w:t>
      </w:r>
      <w:r>
        <w:rPr>
          <w:sz w:val="20"/>
        </w:rPr>
        <w:t>lhůtu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takto:</w:t>
      </w:r>
    </w:p>
    <w:p w14:paraId="7B78262F" w14:textId="77777777" w:rsidR="00956DA7" w:rsidRDefault="00000000">
      <w:pPr>
        <w:pStyle w:val="Odstavecseseznamem"/>
        <w:numPr>
          <w:ilvl w:val="0"/>
          <w:numId w:val="3"/>
        </w:numPr>
        <w:tabs>
          <w:tab w:val="left" w:pos="462"/>
        </w:tabs>
        <w:spacing w:before="118"/>
        <w:ind w:left="461" w:right="116" w:hanging="360"/>
        <w:rPr>
          <w:sz w:val="20"/>
        </w:rPr>
      </w:pPr>
      <w:r>
        <w:rPr>
          <w:sz w:val="20"/>
        </w:rPr>
        <w:t>termín dokončení akce do konce 8/2026 a o dodržení tohoto termínu Fond bez zbytečného odkladu informovat</w:t>
      </w:r>
      <w:r>
        <w:rPr>
          <w:spacing w:val="40"/>
          <w:sz w:val="20"/>
        </w:rPr>
        <w:t xml:space="preserve"> </w:t>
      </w:r>
      <w:r>
        <w:rPr>
          <w:sz w:val="20"/>
        </w:rPr>
        <w:t>(za</w:t>
      </w:r>
      <w:r>
        <w:rPr>
          <w:spacing w:val="40"/>
          <w:sz w:val="20"/>
        </w:rPr>
        <w:t xml:space="preserve"> </w:t>
      </w:r>
      <w:r>
        <w:rPr>
          <w:sz w:val="20"/>
        </w:rPr>
        <w:t>termín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0"/>
          <w:sz w:val="20"/>
        </w:rPr>
        <w:t xml:space="preserve"> </w:t>
      </w:r>
      <w:r>
        <w:rPr>
          <w:sz w:val="20"/>
        </w:rPr>
        <w:t>projektu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považuje</w:t>
      </w:r>
      <w:r>
        <w:rPr>
          <w:spacing w:val="40"/>
          <w:sz w:val="20"/>
        </w:rPr>
        <w:t xml:space="preserve"> </w:t>
      </w:r>
      <w:r>
        <w:rPr>
          <w:sz w:val="20"/>
        </w:rPr>
        <w:t>datum</w:t>
      </w:r>
      <w:r>
        <w:rPr>
          <w:spacing w:val="40"/>
          <w:sz w:val="20"/>
        </w:rPr>
        <w:t xml:space="preserve"> </w:t>
      </w:r>
      <w:r>
        <w:rPr>
          <w:sz w:val="20"/>
        </w:rPr>
        <w:t>protokolu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předání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převzetí</w:t>
      </w:r>
      <w:r>
        <w:rPr>
          <w:spacing w:val="40"/>
          <w:sz w:val="20"/>
        </w:rPr>
        <w:t xml:space="preserve"> </w:t>
      </w:r>
      <w:r>
        <w:rPr>
          <w:sz w:val="20"/>
        </w:rPr>
        <w:t>díla</w:t>
      </w:r>
      <w:r>
        <w:rPr>
          <w:spacing w:val="40"/>
          <w:sz w:val="20"/>
        </w:rPr>
        <w:t xml:space="preserve"> </w:t>
      </w:r>
      <w:r>
        <w:rPr>
          <w:sz w:val="20"/>
        </w:rPr>
        <w:t>u relevantních aktivit); přitom se konstatuje, že akce byla zahájena v 03/2026,</w:t>
      </w:r>
    </w:p>
    <w:p w14:paraId="4B5DC917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ind w:right="109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 xml:space="preserve"> </w:t>
      </w:r>
      <w:r>
        <w:rPr>
          <w:sz w:val="20"/>
        </w:rPr>
        <w:t>zavazuje</w:t>
      </w:r>
      <w:r>
        <w:rPr>
          <w:spacing w:val="3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4"/>
          <w:sz w:val="20"/>
        </w:rPr>
        <w:t xml:space="preserve"> </w:t>
      </w:r>
      <w:r>
        <w:rPr>
          <w:sz w:val="20"/>
        </w:rPr>
        <w:t>konce</w:t>
      </w:r>
      <w:r>
        <w:rPr>
          <w:spacing w:val="35"/>
          <w:sz w:val="20"/>
        </w:rPr>
        <w:t xml:space="preserve"> </w:t>
      </w:r>
      <w:r>
        <w:rPr>
          <w:sz w:val="20"/>
        </w:rPr>
        <w:t>2/2027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5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</w:t>
      </w:r>
      <w:r>
        <w:rPr>
          <w:spacing w:val="38"/>
          <w:sz w:val="20"/>
        </w:rPr>
        <w:t xml:space="preserve"> </w:t>
      </w:r>
      <w:r>
        <w:rPr>
          <w:sz w:val="20"/>
        </w:rPr>
        <w:t>ČR</w:t>
      </w:r>
      <w:r>
        <w:rPr>
          <w:spacing w:val="34"/>
          <w:sz w:val="20"/>
        </w:rPr>
        <w:t xml:space="preserve"> </w:t>
      </w:r>
      <w:r>
        <w:rPr>
          <w:sz w:val="20"/>
        </w:rPr>
        <w:t>Fondu</w:t>
      </w:r>
      <w:r>
        <w:rPr>
          <w:spacing w:val="34"/>
          <w:sz w:val="20"/>
        </w:rPr>
        <w:t xml:space="preserve"> </w:t>
      </w:r>
      <w:r>
        <w:rPr>
          <w:sz w:val="20"/>
        </w:rPr>
        <w:t>podklady k ZVA podle článku 14 písm. d) Výzvy:</w:t>
      </w:r>
    </w:p>
    <w:p w14:paraId="67F86679" w14:textId="77777777" w:rsidR="00956DA7" w:rsidRDefault="00000000">
      <w:pPr>
        <w:pStyle w:val="Odstavecseseznamem"/>
        <w:numPr>
          <w:ilvl w:val="0"/>
          <w:numId w:val="3"/>
        </w:numPr>
        <w:tabs>
          <w:tab w:val="left" w:pos="462"/>
        </w:tabs>
        <w:spacing w:before="118"/>
        <w:ind w:left="461" w:right="116" w:hanging="360"/>
        <w:rPr>
          <w:sz w:val="20"/>
        </w:rPr>
      </w:pPr>
      <w:r>
        <w:rPr>
          <w:sz w:val="20"/>
        </w:rPr>
        <w:t>Písemnou zprávu o ukončení realizace projektu s</w:t>
      </w:r>
      <w:r>
        <w:rPr>
          <w:spacing w:val="-1"/>
          <w:sz w:val="20"/>
        </w:rPr>
        <w:t xml:space="preserve"> </w:t>
      </w:r>
      <w:r>
        <w:rPr>
          <w:sz w:val="20"/>
        </w:rPr>
        <w:t>popisem průběhu realizace a dosažených indikátorů</w:t>
      </w:r>
      <w:r>
        <w:rPr>
          <w:spacing w:val="40"/>
          <w:sz w:val="20"/>
        </w:rPr>
        <w:t xml:space="preserve"> </w:t>
      </w:r>
      <w:r>
        <w:rPr>
          <w:sz w:val="20"/>
        </w:rPr>
        <w:t>a čestné prohlášení o splnění všech legislativních povinností vztahujících se k realizaci projektu.</w:t>
      </w:r>
    </w:p>
    <w:p w14:paraId="3F80181C" w14:textId="77777777" w:rsidR="00956DA7" w:rsidRDefault="00000000">
      <w:pPr>
        <w:pStyle w:val="Zkladntext"/>
        <w:spacing w:before="121"/>
        <w:ind w:right="108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 xml:space="preserve"> </w:t>
      </w:r>
      <w:r>
        <w:t xml:space="preserve">informace, na </w:t>
      </w:r>
      <w:proofErr w:type="gramStart"/>
      <w:r>
        <w:t>základě</w:t>
      </w:r>
      <w:proofErr w:type="gramEnd"/>
      <w:r>
        <w:t xml:space="preserve"> kterých bude moci jednoznačně rozhodnout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plnění</w:t>
      </w:r>
      <w:r>
        <w:rPr>
          <w:spacing w:val="27"/>
        </w:rPr>
        <w:t xml:space="preserve"> </w:t>
      </w:r>
      <w:r>
        <w:t>podmínek</w:t>
      </w:r>
      <w:r>
        <w:rPr>
          <w:spacing w:val="27"/>
        </w:rPr>
        <w:t xml:space="preserve"> </w:t>
      </w:r>
      <w:r>
        <w:t>této</w:t>
      </w:r>
      <w:r>
        <w:rPr>
          <w:spacing w:val="28"/>
        </w:rPr>
        <w:t xml:space="preserve"> </w:t>
      </w:r>
      <w:r>
        <w:t>Smlouvy</w:t>
      </w:r>
      <w:r>
        <w:rPr>
          <w:spacing w:val="27"/>
        </w:rPr>
        <w:t xml:space="preserve"> </w:t>
      </w:r>
      <w:r>
        <w:t>a rovněž</w:t>
      </w:r>
      <w:r>
        <w:rPr>
          <w:spacing w:val="28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případě,</w:t>
      </w:r>
      <w:r>
        <w:rPr>
          <w:spacing w:val="27"/>
        </w:rPr>
        <w:t xml:space="preserve"> </w:t>
      </w:r>
      <w:r>
        <w:t>že</w:t>
      </w:r>
      <w:r>
        <w:rPr>
          <w:spacing w:val="26"/>
        </w:rPr>
        <w:t xml:space="preserve"> </w:t>
      </w:r>
      <w:r>
        <w:t>příjemce</w:t>
      </w:r>
      <w:r>
        <w:rPr>
          <w:spacing w:val="29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v prodlení s plněním finančních závazků vůči Fondu. Protokol o ZVA bude obsahovat vypořádání čerpaných prostředků a vyhodnocení plnění smluvních podmínek.</w:t>
      </w:r>
    </w:p>
    <w:p w14:paraId="3029B015" w14:textId="77777777" w:rsidR="00956DA7" w:rsidRDefault="00000000">
      <w:pPr>
        <w:pStyle w:val="Odstavecseseznamem"/>
        <w:numPr>
          <w:ilvl w:val="0"/>
          <w:numId w:val="4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A54DB29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právními </w:t>
      </w:r>
      <w:r>
        <w:rPr>
          <w:spacing w:val="-2"/>
          <w:sz w:val="20"/>
        </w:rPr>
        <w:t>předpisy,</w:t>
      </w:r>
    </w:p>
    <w:p w14:paraId="3468A350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4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4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30 dnů</w:t>
      </w:r>
      <w:r>
        <w:rPr>
          <w:spacing w:val="-3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8"/>
          <w:sz w:val="20"/>
        </w:rPr>
        <w:t xml:space="preserve"> </w:t>
      </w:r>
      <w:r>
        <w:rPr>
          <w:sz w:val="20"/>
        </w:rPr>
        <w:t>stejně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8"/>
          <w:sz w:val="20"/>
        </w:rPr>
        <w:t xml:space="preserve"> </w:t>
      </w:r>
      <w:r>
        <w:rPr>
          <w:sz w:val="20"/>
        </w:rPr>
        <w:t>potřeba</w:t>
      </w:r>
      <w:r>
        <w:rPr>
          <w:spacing w:val="-8"/>
          <w:sz w:val="20"/>
        </w:rPr>
        <w:t xml:space="preserve"> </w:t>
      </w:r>
      <w:r>
        <w:rPr>
          <w:sz w:val="20"/>
        </w:rPr>
        <w:t>použít poskytnuté peněžní prostředky odpadne pouze na přechodnou dobu,</w:t>
      </w:r>
    </w:p>
    <w:p w14:paraId="2D4E11B9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0"/>
          <w:sz w:val="20"/>
        </w:rPr>
        <w:t xml:space="preserve"> </w:t>
      </w:r>
      <w:r>
        <w:rPr>
          <w:sz w:val="20"/>
        </w:rPr>
        <w:t>část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DPH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zahrnuta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0"/>
          <w:sz w:val="20"/>
        </w:rPr>
        <w:t xml:space="preserve"> </w:t>
      </w:r>
      <w:r>
        <w:rPr>
          <w:sz w:val="20"/>
        </w:rPr>
        <w:t>výdajů</w:t>
      </w:r>
      <w:r>
        <w:rPr>
          <w:spacing w:val="40"/>
          <w:sz w:val="20"/>
        </w:rPr>
        <w:t xml:space="preserve"> </w:t>
      </w:r>
      <w:r>
        <w:rPr>
          <w:sz w:val="20"/>
        </w:rPr>
        <w:t>akce a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 xml:space="preserve"> </w:t>
      </w:r>
      <w:r>
        <w:rPr>
          <w:sz w:val="20"/>
        </w:rPr>
        <w:t>uplatní;</w:t>
      </w:r>
      <w:r>
        <w:rPr>
          <w:spacing w:val="-8"/>
          <w:sz w:val="20"/>
        </w:rPr>
        <w:t xml:space="preserve"> </w:t>
      </w:r>
      <w:r>
        <w:rPr>
          <w:sz w:val="20"/>
        </w:rPr>
        <w:t>vrátit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8"/>
          <w:sz w:val="20"/>
        </w:rPr>
        <w:t xml:space="preserve"> </w:t>
      </w:r>
      <w:r>
        <w:rPr>
          <w:sz w:val="20"/>
        </w:rPr>
        <w:t>část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dní</w:t>
      </w:r>
      <w:r>
        <w:rPr>
          <w:spacing w:val="-8"/>
          <w:sz w:val="20"/>
        </w:rPr>
        <w:t xml:space="preserve"> </w:t>
      </w:r>
      <w:r>
        <w:rPr>
          <w:sz w:val="20"/>
        </w:rPr>
        <w:t>ode dne, kdy mu příslušný nárok na odpočet DPH vznikne,</w:t>
      </w:r>
    </w:p>
    <w:p w14:paraId="270AC1FF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 w14:paraId="62C11AAB" w14:textId="77777777" w:rsidR="00956DA7" w:rsidRDefault="00956DA7">
      <w:pPr>
        <w:jc w:val="both"/>
        <w:rPr>
          <w:sz w:val="20"/>
        </w:rPr>
        <w:sectPr w:rsidR="00956DA7">
          <w:pgSz w:w="12240" w:h="15840"/>
          <w:pgMar w:top="1060" w:right="1020" w:bottom="1660" w:left="1600" w:header="0" w:footer="1437" w:gutter="0"/>
          <w:cols w:space="708"/>
        </w:sectPr>
      </w:pPr>
    </w:p>
    <w:p w14:paraId="2528F374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umožnit</w:t>
      </w:r>
      <w:r>
        <w:rPr>
          <w:spacing w:val="-14"/>
          <w:sz w:val="20"/>
        </w:rPr>
        <w:t xml:space="preserve"> </w:t>
      </w:r>
      <w:r>
        <w:rPr>
          <w:sz w:val="20"/>
        </w:rPr>
        <w:t>osobám</w:t>
      </w:r>
      <w:r>
        <w:rPr>
          <w:spacing w:val="-1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účetní</w:t>
      </w:r>
      <w:r>
        <w:rPr>
          <w:spacing w:val="-14"/>
          <w:sz w:val="20"/>
        </w:rPr>
        <w:t xml:space="preserve"> </w:t>
      </w:r>
      <w:r>
        <w:rPr>
          <w:sz w:val="20"/>
        </w:rPr>
        <w:t>kontrolu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jejím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9"/>
          <w:sz w:val="20"/>
        </w:rPr>
        <w:t xml:space="preserve"> </w:t>
      </w:r>
      <w:r>
        <w:rPr>
          <w:sz w:val="20"/>
        </w:rPr>
        <w:t>(i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jde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9"/>
          <w:sz w:val="20"/>
        </w:rPr>
        <w:t xml:space="preserve"> </w:t>
      </w:r>
      <w:r>
        <w:rPr>
          <w:sz w:val="20"/>
        </w:rPr>
        <w:t>dokladů),</w:t>
      </w:r>
      <w:r>
        <w:rPr>
          <w:spacing w:val="-9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2F10811C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ind w:right="118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39"/>
          <w:sz w:val="20"/>
        </w:rPr>
        <w:t xml:space="preserve"> </w:t>
      </w:r>
      <w:r>
        <w:rPr>
          <w:sz w:val="20"/>
        </w:rPr>
        <w:t>odkladu</w:t>
      </w:r>
      <w:r>
        <w:rPr>
          <w:spacing w:val="38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38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39"/>
          <w:sz w:val="20"/>
        </w:rPr>
        <w:t xml:space="preserve"> </w:t>
      </w:r>
      <w:r>
        <w:rPr>
          <w:sz w:val="20"/>
        </w:rPr>
        <w:t>termínu</w:t>
      </w:r>
      <w:r>
        <w:rPr>
          <w:spacing w:val="38"/>
          <w:sz w:val="20"/>
        </w:rPr>
        <w:t xml:space="preserve"> </w:t>
      </w:r>
      <w:r>
        <w:rPr>
          <w:sz w:val="20"/>
        </w:rPr>
        <w:t>požádat</w:t>
      </w:r>
      <w:r>
        <w:rPr>
          <w:spacing w:val="38"/>
          <w:sz w:val="20"/>
        </w:rPr>
        <w:t xml:space="preserve"> </w:t>
      </w:r>
      <w:r>
        <w:rPr>
          <w:sz w:val="20"/>
        </w:rPr>
        <w:t>Fond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změnu</w:t>
      </w:r>
      <w:r>
        <w:rPr>
          <w:spacing w:val="38"/>
          <w:sz w:val="20"/>
        </w:rPr>
        <w:t xml:space="preserve"> </w:t>
      </w:r>
      <w:r>
        <w:rPr>
          <w:sz w:val="20"/>
        </w:rPr>
        <w:t>Smlouvy 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4"/>
          <w:sz w:val="20"/>
        </w:rPr>
        <w:t xml:space="preserve"> </w:t>
      </w:r>
      <w:r>
        <w:rPr>
          <w:sz w:val="20"/>
        </w:rPr>
        <w:t>touto</w:t>
      </w:r>
      <w:r>
        <w:rPr>
          <w:spacing w:val="-4"/>
          <w:sz w:val="20"/>
        </w:rPr>
        <w:t xml:space="preserve"> </w:t>
      </w:r>
      <w:r>
        <w:rPr>
          <w:sz w:val="20"/>
        </w:rPr>
        <w:t>Smlouvou),</w:t>
      </w:r>
    </w:p>
    <w:p w14:paraId="2735CC17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5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 Smlouvy,</w:t>
      </w:r>
    </w:p>
    <w:p w14:paraId="55E35BAE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0E410D70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zakázek,</w:t>
      </w:r>
      <w:r>
        <w:rPr>
          <w:spacing w:val="-6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 realizace akce. V této souvislosti příjemce podpory prohlašuje, že uvedená pravidla byla dodržena.</w:t>
      </w:r>
    </w:p>
    <w:p w14:paraId="70AD3263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ind w:right="111"/>
        <w:jc w:val="both"/>
        <w:rPr>
          <w:sz w:val="20"/>
        </w:rPr>
      </w:pPr>
      <w:r>
        <w:rPr>
          <w:sz w:val="20"/>
        </w:rPr>
        <w:t>postupovat podle zákona č. 541/2020 Sb., o odpadech, prováděcích předpisů a dle příloh 2–8 Metodického návodu pro řízení vzniku odpadů s obsahem azbestu při provádění a odstraňování staveb a pro nakládání s nimi,</w:t>
      </w:r>
    </w:p>
    <w:p w14:paraId="3F7302B7" w14:textId="77777777" w:rsidR="00956DA7" w:rsidRDefault="00000000">
      <w:pPr>
        <w:pStyle w:val="Odstavecseseznamem"/>
        <w:numPr>
          <w:ilvl w:val="1"/>
          <w:numId w:val="4"/>
        </w:numPr>
        <w:tabs>
          <w:tab w:val="left" w:pos="669"/>
        </w:tabs>
        <w:spacing w:before="119"/>
        <w:jc w:val="both"/>
        <w:rPr>
          <w:sz w:val="20"/>
        </w:rPr>
      </w:pPr>
      <w:r>
        <w:rPr>
          <w:sz w:val="20"/>
        </w:rPr>
        <w:t>zajistit,</w:t>
      </w:r>
      <w:r>
        <w:rPr>
          <w:spacing w:val="53"/>
          <w:sz w:val="20"/>
        </w:rPr>
        <w:t xml:space="preserve"> </w:t>
      </w:r>
      <w:r>
        <w:rPr>
          <w:sz w:val="20"/>
        </w:rPr>
        <w:t>aby</w:t>
      </w:r>
      <w:r>
        <w:rPr>
          <w:spacing w:val="53"/>
          <w:sz w:val="20"/>
        </w:rPr>
        <w:t xml:space="preserve"> </w:t>
      </w:r>
      <w:r>
        <w:rPr>
          <w:sz w:val="20"/>
        </w:rPr>
        <w:t>práce</w:t>
      </w:r>
      <w:r>
        <w:rPr>
          <w:spacing w:val="52"/>
          <w:sz w:val="20"/>
        </w:rPr>
        <w:t xml:space="preserve"> </w:t>
      </w:r>
      <w:r>
        <w:rPr>
          <w:sz w:val="20"/>
        </w:rPr>
        <w:t>spojené</w:t>
      </w:r>
      <w:r>
        <w:rPr>
          <w:spacing w:val="54"/>
          <w:sz w:val="20"/>
        </w:rPr>
        <w:t xml:space="preserve"> </w:t>
      </w:r>
      <w:r>
        <w:rPr>
          <w:sz w:val="20"/>
        </w:rPr>
        <w:t>s</w:t>
      </w:r>
      <w:r>
        <w:rPr>
          <w:spacing w:val="52"/>
          <w:sz w:val="20"/>
        </w:rPr>
        <w:t xml:space="preserve"> </w:t>
      </w:r>
      <w:r>
        <w:rPr>
          <w:sz w:val="20"/>
        </w:rPr>
        <w:t>demontáží,</w:t>
      </w:r>
      <w:r>
        <w:rPr>
          <w:spacing w:val="54"/>
          <w:sz w:val="20"/>
        </w:rPr>
        <w:t xml:space="preserve"> </w:t>
      </w:r>
      <w:r>
        <w:rPr>
          <w:sz w:val="20"/>
        </w:rPr>
        <w:t>nakládáním</w:t>
      </w:r>
      <w:r>
        <w:rPr>
          <w:spacing w:val="56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odstraňováním</w:t>
      </w:r>
      <w:r>
        <w:rPr>
          <w:spacing w:val="54"/>
          <w:sz w:val="20"/>
        </w:rPr>
        <w:t xml:space="preserve"> </w:t>
      </w:r>
      <w:r>
        <w:rPr>
          <w:sz w:val="20"/>
        </w:rPr>
        <w:t>azbestu</w:t>
      </w:r>
      <w:r>
        <w:rPr>
          <w:spacing w:val="55"/>
          <w:sz w:val="20"/>
        </w:rPr>
        <w:t xml:space="preserve"> </w:t>
      </w:r>
      <w:r>
        <w:rPr>
          <w:sz w:val="20"/>
        </w:rPr>
        <w:t>byly</w:t>
      </w:r>
      <w:r>
        <w:rPr>
          <w:spacing w:val="52"/>
          <w:sz w:val="20"/>
        </w:rPr>
        <w:t xml:space="preserve"> </w:t>
      </w:r>
      <w:r>
        <w:rPr>
          <w:spacing w:val="-2"/>
          <w:sz w:val="20"/>
        </w:rPr>
        <w:t>prováděny</w:t>
      </w:r>
    </w:p>
    <w:p w14:paraId="3A3BFEF9" w14:textId="77777777" w:rsidR="00956DA7" w:rsidRDefault="00000000">
      <w:pPr>
        <w:pStyle w:val="Zkladntext"/>
        <w:ind w:left="668"/>
      </w:pP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platnými</w:t>
      </w:r>
      <w:r>
        <w:rPr>
          <w:spacing w:val="-6"/>
        </w:rPr>
        <w:t xml:space="preserve"> </w:t>
      </w:r>
      <w:r>
        <w:t>právními</w:t>
      </w:r>
      <w:r>
        <w:rPr>
          <w:spacing w:val="-7"/>
        </w:rPr>
        <w:t xml:space="preserve"> </w:t>
      </w:r>
      <w:r>
        <w:t>předpisy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ochranu</w:t>
      </w:r>
      <w:r>
        <w:rPr>
          <w:spacing w:val="-6"/>
        </w:rPr>
        <w:t xml:space="preserve"> </w:t>
      </w:r>
      <w:r>
        <w:t>zdraví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životního</w:t>
      </w:r>
      <w:r>
        <w:rPr>
          <w:spacing w:val="-6"/>
        </w:rPr>
        <w:t xml:space="preserve"> </w:t>
      </w:r>
      <w:r>
        <w:rPr>
          <w:spacing w:val="-2"/>
        </w:rPr>
        <w:t>prostředí.</w:t>
      </w:r>
    </w:p>
    <w:p w14:paraId="2AB15DCA" w14:textId="77777777" w:rsidR="00956DA7" w:rsidRDefault="00956DA7">
      <w:pPr>
        <w:pStyle w:val="Zkladntext"/>
        <w:spacing w:before="2"/>
        <w:ind w:left="0"/>
        <w:jc w:val="left"/>
        <w:rPr>
          <w:sz w:val="36"/>
        </w:rPr>
      </w:pPr>
    </w:p>
    <w:p w14:paraId="7167E539" w14:textId="77777777" w:rsidR="00956DA7" w:rsidRDefault="00000000">
      <w:pPr>
        <w:pStyle w:val="Nadpis1"/>
      </w:pPr>
      <w:r>
        <w:rPr>
          <w:spacing w:val="-5"/>
        </w:rPr>
        <w:t>V.</w:t>
      </w:r>
    </w:p>
    <w:p w14:paraId="39D1A98D" w14:textId="77777777" w:rsidR="00956DA7" w:rsidRDefault="00000000">
      <w:pPr>
        <w:pStyle w:val="Nadpis2"/>
        <w:ind w:right="1059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3B626B27" w14:textId="77777777" w:rsidR="00956DA7" w:rsidRDefault="00956DA7">
      <w:pPr>
        <w:pStyle w:val="Zkladntext"/>
        <w:spacing w:before="1"/>
        <w:ind w:left="0"/>
        <w:jc w:val="left"/>
        <w:rPr>
          <w:b/>
          <w:sz w:val="18"/>
        </w:rPr>
      </w:pPr>
    </w:p>
    <w:p w14:paraId="49B58458" w14:textId="77777777" w:rsidR="00956DA7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before="0"/>
        <w:ind w:left="461" w:right="115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0"/>
          <w:sz w:val="20"/>
        </w:rPr>
        <w:t xml:space="preserve"> </w:t>
      </w:r>
      <w:r>
        <w:rPr>
          <w:sz w:val="20"/>
        </w:rPr>
        <w:t>a o změně některých souvisejících zákonů (rozpočtová pravidla), v platném znění.</w:t>
      </w:r>
    </w:p>
    <w:p w14:paraId="53A30141" w14:textId="77777777" w:rsidR="00956DA7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1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 xml:space="preserve"> </w:t>
      </w:r>
      <w:r>
        <w:rPr>
          <w:sz w:val="20"/>
        </w:rPr>
        <w:t>1 písm. b) za první odrážkou nebo podle článku IV bodu 2 písm. b), c) nebo d) bude postiženo odvodem ve výši odpovídající neoprávněně použitým prostředkům.</w:t>
      </w:r>
    </w:p>
    <w:p w14:paraId="2F73F9EC" w14:textId="77777777" w:rsidR="00956DA7" w:rsidRDefault="00000000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7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první odrážkou, bude toto 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9"/>
          <w:sz w:val="20"/>
        </w:rPr>
        <w:t xml:space="preserve"> </w:t>
      </w:r>
      <w:r>
        <w:rPr>
          <w:sz w:val="20"/>
        </w:rPr>
        <w:t>odvodem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9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podpory.</w:t>
      </w:r>
      <w:r>
        <w:rPr>
          <w:spacing w:val="-10"/>
          <w:sz w:val="20"/>
        </w:rPr>
        <w:t xml:space="preserve"> </w:t>
      </w:r>
      <w:r>
        <w:rPr>
          <w:sz w:val="20"/>
        </w:rPr>
        <w:t>Byl-li</w:t>
      </w:r>
      <w:r>
        <w:rPr>
          <w:spacing w:val="-11"/>
          <w:sz w:val="20"/>
        </w:rPr>
        <w:t xml:space="preserve"> </w:t>
      </w:r>
      <w:r>
        <w:rPr>
          <w:sz w:val="20"/>
        </w:rPr>
        <w:t>naplněn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 IV bodu 1 písm. a)</w:t>
      </w:r>
      <w:r>
        <w:rPr>
          <w:spacing w:val="-1"/>
          <w:sz w:val="20"/>
        </w:rPr>
        <w:t xml:space="preserve"> </w:t>
      </w:r>
      <w:r>
        <w:rPr>
          <w:sz w:val="20"/>
        </w:rPr>
        <w:t>za druhou odrážkou na méně</w:t>
      </w:r>
      <w:r>
        <w:rPr>
          <w:spacing w:val="-1"/>
          <w:sz w:val="20"/>
        </w:rPr>
        <w:t xml:space="preserve"> </w:t>
      </w:r>
      <w:r>
        <w:rPr>
          <w:sz w:val="20"/>
        </w:rPr>
        <w:t>než 50 % stanovených indikátorů, bude</w:t>
      </w:r>
      <w:r>
        <w:rPr>
          <w:spacing w:val="-1"/>
          <w:sz w:val="20"/>
        </w:rPr>
        <w:t xml:space="preserve"> </w:t>
      </w:r>
      <w:r>
        <w:rPr>
          <w:sz w:val="20"/>
        </w:rPr>
        <w:t>toto porušení postiženo odvodem ve výši 100 % z poskytnuté podpory. Plnění účelu akce v rozmezí 50-100 % stanovených indikátorů nebude postiženo odvodem.</w:t>
      </w:r>
    </w:p>
    <w:p w14:paraId="0F47AE60" w14:textId="77777777" w:rsidR="00956DA7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článku</w:t>
      </w:r>
      <w:r>
        <w:rPr>
          <w:spacing w:val="11"/>
          <w:sz w:val="20"/>
        </w:rPr>
        <w:t xml:space="preserve"> </w:t>
      </w:r>
      <w:r>
        <w:rPr>
          <w:sz w:val="20"/>
        </w:rPr>
        <w:t>IV</w:t>
      </w:r>
      <w:r>
        <w:rPr>
          <w:spacing w:val="12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</w:t>
      </w:r>
      <w:r>
        <w:rPr>
          <w:spacing w:val="11"/>
          <w:sz w:val="20"/>
        </w:rPr>
        <w:t xml:space="preserve"> </w:t>
      </w:r>
      <w:r>
        <w:rPr>
          <w:sz w:val="20"/>
        </w:rPr>
        <w:t>písm.</w:t>
      </w:r>
      <w:r>
        <w:rPr>
          <w:spacing w:val="11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nebo</w:t>
      </w:r>
      <w:r>
        <w:rPr>
          <w:spacing w:val="12"/>
          <w:sz w:val="20"/>
        </w:rPr>
        <w:t xml:space="preserve"> </w:t>
      </w:r>
      <w:r>
        <w:rPr>
          <w:sz w:val="20"/>
        </w:rPr>
        <w:t>d)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2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0,5</w:t>
      </w:r>
      <w:r>
        <w:rPr>
          <w:spacing w:val="11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každý</w:t>
      </w:r>
      <w:r>
        <w:rPr>
          <w:spacing w:val="-10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 w14:paraId="4BF951F8" w14:textId="77777777" w:rsidR="00956DA7" w:rsidRDefault="00000000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 xml:space="preserve"> </w:t>
      </w:r>
      <w:r>
        <w:rPr>
          <w:sz w:val="20"/>
        </w:rPr>
        <w:t>ostatních</w:t>
      </w:r>
      <w:r>
        <w:rPr>
          <w:spacing w:val="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6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této</w:t>
      </w:r>
      <w:r>
        <w:rPr>
          <w:spacing w:val="6"/>
          <w:sz w:val="20"/>
        </w:rPr>
        <w:t xml:space="preserve"> </w:t>
      </w:r>
      <w:r>
        <w:rPr>
          <w:sz w:val="20"/>
        </w:rPr>
        <w:t>Smlouvy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7"/>
          <w:sz w:val="20"/>
        </w:rPr>
        <w:t xml:space="preserve"> </w:t>
      </w:r>
      <w:r>
        <w:rPr>
          <w:sz w:val="20"/>
        </w:rPr>
        <w:t>odvodem</w:t>
      </w:r>
      <w:r>
        <w:rPr>
          <w:spacing w:val="7"/>
          <w:sz w:val="20"/>
        </w:rPr>
        <w:t xml:space="preserve"> </w:t>
      </w:r>
      <w:r>
        <w:rPr>
          <w:sz w:val="20"/>
        </w:rPr>
        <w:t>ve</w:t>
      </w:r>
      <w:r>
        <w:rPr>
          <w:spacing w:val="6"/>
          <w:sz w:val="20"/>
        </w:rPr>
        <w:t xml:space="preserve"> </w:t>
      </w:r>
      <w:r>
        <w:rPr>
          <w:sz w:val="20"/>
        </w:rPr>
        <w:t>výši</w:t>
      </w:r>
      <w:r>
        <w:rPr>
          <w:spacing w:val="5"/>
          <w:sz w:val="20"/>
        </w:rPr>
        <w:t xml:space="preserve"> </w:t>
      </w:r>
      <w:r>
        <w:rPr>
          <w:sz w:val="20"/>
        </w:rPr>
        <w:t>1</w:t>
      </w:r>
      <w:r>
        <w:rPr>
          <w:spacing w:val="7"/>
          <w:sz w:val="20"/>
        </w:rPr>
        <w:t xml:space="preserve"> </w:t>
      </w:r>
      <w:r>
        <w:rPr>
          <w:sz w:val="20"/>
        </w:rPr>
        <w:t>%</w:t>
      </w:r>
      <w:r>
        <w:rPr>
          <w:spacing w:val="6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36CA80AB" w14:textId="77777777" w:rsidR="00956DA7" w:rsidRDefault="00000000">
      <w:pPr>
        <w:pStyle w:val="Zkladntext"/>
        <w:ind w:left="461"/>
        <w:jc w:val="left"/>
      </w:pPr>
      <w:r>
        <w:rPr>
          <w:spacing w:val="-2"/>
        </w:rPr>
        <w:t>podpory.</w:t>
      </w:r>
    </w:p>
    <w:p w14:paraId="11B6F757" w14:textId="77777777" w:rsidR="00956DA7" w:rsidRDefault="00956DA7">
      <w:pPr>
        <w:sectPr w:rsidR="00956DA7">
          <w:pgSz w:w="12240" w:h="15840"/>
          <w:pgMar w:top="1060" w:right="1020" w:bottom="1660" w:left="1600" w:header="0" w:footer="1437" w:gutter="0"/>
          <w:cols w:space="708"/>
        </w:sectPr>
      </w:pPr>
    </w:p>
    <w:p w14:paraId="333B8891" w14:textId="77777777" w:rsidR="00956DA7" w:rsidRDefault="00000000">
      <w:pPr>
        <w:pStyle w:val="Nadpis1"/>
        <w:spacing w:before="73"/>
      </w:pPr>
      <w:r>
        <w:rPr>
          <w:spacing w:val="-5"/>
        </w:rPr>
        <w:lastRenderedPageBreak/>
        <w:t>VI.</w:t>
      </w:r>
    </w:p>
    <w:p w14:paraId="0DF2F2DA" w14:textId="77777777" w:rsidR="00956DA7" w:rsidRDefault="00000000">
      <w:pPr>
        <w:pStyle w:val="Nadpis2"/>
        <w:ind w:right="1058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3C5B564F" w14:textId="77777777" w:rsidR="00956DA7" w:rsidRDefault="00956DA7">
      <w:pPr>
        <w:pStyle w:val="Zkladntext"/>
        <w:spacing w:before="1"/>
        <w:ind w:left="0"/>
        <w:jc w:val="left"/>
        <w:rPr>
          <w:b/>
          <w:sz w:val="18"/>
        </w:rPr>
      </w:pPr>
    </w:p>
    <w:p w14:paraId="170AE89F" w14:textId="77777777" w:rsidR="00956DA7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 w14:paraId="188AE006" w14:textId="77777777" w:rsidR="00956DA7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 w14:paraId="22C10BDD" w14:textId="77777777" w:rsidR="00956DA7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 xml:space="preserve"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 xml:space="preserve"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 w14:paraId="62F0F446" w14:textId="77777777" w:rsidR="00956DA7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9"/>
          <w:sz w:val="20"/>
        </w:rPr>
        <w:t xml:space="preserve"> </w:t>
      </w:r>
      <w:r>
        <w:rPr>
          <w:sz w:val="20"/>
        </w:rPr>
        <w:t>možno</w:t>
      </w:r>
      <w:r>
        <w:rPr>
          <w:spacing w:val="20"/>
          <w:sz w:val="20"/>
        </w:rPr>
        <w:t xml:space="preserve"> </w:t>
      </w:r>
      <w:r>
        <w:rPr>
          <w:sz w:val="20"/>
        </w:rPr>
        <w:t>tuto</w:t>
      </w:r>
      <w:r>
        <w:rPr>
          <w:spacing w:val="21"/>
          <w:sz w:val="20"/>
        </w:rPr>
        <w:t xml:space="preserve"> </w:t>
      </w:r>
      <w:r>
        <w:rPr>
          <w:sz w:val="20"/>
        </w:rPr>
        <w:t>Smlouvu</w:t>
      </w:r>
      <w:r>
        <w:rPr>
          <w:spacing w:val="20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9"/>
          <w:sz w:val="20"/>
        </w:rPr>
        <w:t xml:space="preserve"> </w:t>
      </w:r>
      <w:r>
        <w:rPr>
          <w:sz w:val="20"/>
        </w:rPr>
        <w:t>pouze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pacing w:val="20"/>
          <w:sz w:val="20"/>
        </w:rPr>
        <w:t xml:space="preserve"> </w:t>
      </w:r>
      <w:r>
        <w:rPr>
          <w:sz w:val="20"/>
        </w:rPr>
        <w:t>podmínek</w:t>
      </w:r>
      <w:r>
        <w:rPr>
          <w:spacing w:val="2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9"/>
          <w:sz w:val="20"/>
        </w:rPr>
        <w:t xml:space="preserve"> </w:t>
      </w:r>
      <w:r>
        <w:rPr>
          <w:sz w:val="20"/>
        </w:rPr>
        <w:t>zákonem</w:t>
      </w:r>
      <w:r>
        <w:rPr>
          <w:spacing w:val="20"/>
          <w:sz w:val="20"/>
        </w:rPr>
        <w:t xml:space="preserve"> </w:t>
      </w:r>
      <w:r>
        <w:rPr>
          <w:sz w:val="20"/>
        </w:rPr>
        <w:t>či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touto</w:t>
      </w:r>
    </w:p>
    <w:p w14:paraId="50D81D36" w14:textId="77777777" w:rsidR="00956DA7" w:rsidRDefault="00000000">
      <w:pPr>
        <w:pStyle w:val="Zkladntext"/>
        <w:spacing w:before="1"/>
        <w:jc w:val="left"/>
      </w:pPr>
      <w:r>
        <w:rPr>
          <w:spacing w:val="-2"/>
        </w:rPr>
        <w:t>Smlouvou.</w:t>
      </w:r>
    </w:p>
    <w:p w14:paraId="0DE57D28" w14:textId="77777777" w:rsidR="00956DA7" w:rsidRDefault="0000000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 xml:space="preserve"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 xml:space="preserve"> </w:t>
      </w:r>
      <w:r>
        <w:rPr>
          <w:spacing w:val="-2"/>
          <w:w w:val="95"/>
          <w:sz w:val="20"/>
        </w:rPr>
        <w:t>platného</w:t>
      </w:r>
    </w:p>
    <w:p w14:paraId="37FF2785" w14:textId="77777777" w:rsidR="00956DA7" w:rsidRDefault="00000000">
      <w:pPr>
        <w:pStyle w:val="Zkladntext"/>
        <w:jc w:val="left"/>
      </w:pPr>
      <w:r>
        <w:t>občanského</w:t>
      </w:r>
      <w:r>
        <w:rPr>
          <w:spacing w:val="-7"/>
        </w:rPr>
        <w:t xml:space="preserve"> </w:t>
      </w:r>
      <w:r>
        <w:t>zákoníku,</w:t>
      </w:r>
      <w:r>
        <w:rPr>
          <w:spacing w:val="-8"/>
        </w:rPr>
        <w:t xml:space="preserve"> </w:t>
      </w:r>
      <w:r>
        <w:t>zejména</w:t>
      </w:r>
      <w:r>
        <w:rPr>
          <w:spacing w:val="-8"/>
        </w:rPr>
        <w:t xml:space="preserve"> </w:t>
      </w:r>
      <w:r>
        <w:t>jeho</w:t>
      </w:r>
      <w:r>
        <w:rPr>
          <w:spacing w:val="-7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rPr>
          <w:spacing w:val="-2"/>
        </w:rPr>
        <w:t>čtvrté.</w:t>
      </w:r>
    </w:p>
    <w:p w14:paraId="529BF7CD" w14:textId="77777777" w:rsidR="00956DA7" w:rsidRDefault="00000000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47E4F2F" w14:textId="77777777" w:rsidR="00956DA7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 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14:paraId="3CB0A480" w14:textId="77777777" w:rsidR="00956DA7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souhlasí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8"/>
          <w:sz w:val="20"/>
        </w:rPr>
        <w:t xml:space="preserve"> </w:t>
      </w:r>
      <w:r>
        <w:rPr>
          <w:sz w:val="20"/>
        </w:rPr>
        <w:t>celého</w:t>
      </w:r>
      <w:r>
        <w:rPr>
          <w:spacing w:val="28"/>
          <w:sz w:val="20"/>
        </w:rPr>
        <w:t xml:space="preserve"> </w:t>
      </w:r>
      <w:r>
        <w:rPr>
          <w:sz w:val="20"/>
        </w:rPr>
        <w:t>textu</w:t>
      </w:r>
      <w:r>
        <w:rPr>
          <w:spacing w:val="27"/>
          <w:sz w:val="20"/>
        </w:rPr>
        <w:t xml:space="preserve"> </w:t>
      </w:r>
      <w:r>
        <w:rPr>
          <w:sz w:val="20"/>
        </w:rPr>
        <w:t>této</w:t>
      </w:r>
      <w:r>
        <w:rPr>
          <w:spacing w:val="28"/>
          <w:sz w:val="20"/>
        </w:rPr>
        <w:t xml:space="preserve"> </w:t>
      </w:r>
      <w:r>
        <w:rPr>
          <w:sz w:val="20"/>
        </w:rPr>
        <w:t>Smlouvy</w:t>
      </w:r>
      <w:r>
        <w:rPr>
          <w:spacing w:val="29"/>
          <w:sz w:val="20"/>
        </w:rPr>
        <w:t xml:space="preserve"> </w:t>
      </w:r>
      <w:r>
        <w:rPr>
          <w:sz w:val="20"/>
        </w:rPr>
        <w:t>v registru</w:t>
      </w:r>
      <w:r>
        <w:rPr>
          <w:spacing w:val="30"/>
          <w:sz w:val="20"/>
        </w:rPr>
        <w:t xml:space="preserve"> </w:t>
      </w:r>
      <w:r>
        <w:rPr>
          <w:sz w:val="20"/>
        </w:rPr>
        <w:t>smluv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 Sb., o zvláštních podmínkách účinnosti některých smluv, uveřejňování těchto smluv a o registru smluv (zákon o registru smluv), ve znění pozdějších předpisů, pokud zveřejnění této Smlouvy tento zákon ukládá.</w:t>
      </w:r>
    </w:p>
    <w:p w14:paraId="5FA3A7F4" w14:textId="77777777" w:rsidR="00956DA7" w:rsidRDefault="00000000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 xml:space="preserve"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246F133C" w14:textId="77777777" w:rsidR="00956DA7" w:rsidRDefault="00956DA7">
      <w:pPr>
        <w:pStyle w:val="Zkladntext"/>
        <w:ind w:left="0"/>
        <w:jc w:val="left"/>
        <w:rPr>
          <w:sz w:val="36"/>
        </w:rPr>
      </w:pPr>
    </w:p>
    <w:p w14:paraId="5441A53C" w14:textId="77777777" w:rsidR="00956DA7" w:rsidRDefault="00000000">
      <w:pPr>
        <w:pStyle w:val="Zkladntext"/>
        <w:tabs>
          <w:tab w:val="left" w:pos="6551"/>
        </w:tabs>
        <w:spacing w:before="1"/>
        <w:ind w:left="102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756CD0BA" w14:textId="77777777" w:rsidR="00956DA7" w:rsidRDefault="00956DA7">
      <w:pPr>
        <w:pStyle w:val="Zkladntext"/>
        <w:ind w:left="0"/>
        <w:jc w:val="left"/>
        <w:rPr>
          <w:sz w:val="18"/>
        </w:rPr>
      </w:pPr>
    </w:p>
    <w:p w14:paraId="6A9058EB" w14:textId="77777777" w:rsidR="00956DA7" w:rsidRDefault="00000000">
      <w:pPr>
        <w:pStyle w:val="Zkladntext"/>
        <w:spacing w:before="1"/>
        <w:ind w:left="102"/>
        <w:jc w:val="left"/>
      </w:pPr>
      <w:r>
        <w:rPr>
          <w:spacing w:val="-4"/>
        </w:rPr>
        <w:t>dne:</w:t>
      </w:r>
    </w:p>
    <w:p w14:paraId="3EB01832" w14:textId="77777777" w:rsidR="00956DA7" w:rsidRDefault="00956DA7">
      <w:pPr>
        <w:pStyle w:val="Zkladntext"/>
        <w:ind w:left="0"/>
        <w:jc w:val="left"/>
        <w:rPr>
          <w:sz w:val="26"/>
        </w:rPr>
      </w:pPr>
    </w:p>
    <w:p w14:paraId="049D146E" w14:textId="77777777" w:rsidR="00956DA7" w:rsidRDefault="00956DA7">
      <w:pPr>
        <w:pStyle w:val="Zkladntext"/>
        <w:ind w:left="0"/>
        <w:jc w:val="left"/>
        <w:rPr>
          <w:sz w:val="26"/>
        </w:rPr>
      </w:pPr>
    </w:p>
    <w:p w14:paraId="19256068" w14:textId="77777777" w:rsidR="00956DA7" w:rsidRDefault="00956DA7">
      <w:pPr>
        <w:pStyle w:val="Zkladntext"/>
        <w:ind w:left="0"/>
        <w:jc w:val="left"/>
        <w:rPr>
          <w:sz w:val="26"/>
        </w:rPr>
      </w:pPr>
    </w:p>
    <w:p w14:paraId="49F04235" w14:textId="77777777" w:rsidR="00956DA7" w:rsidRDefault="00956DA7">
      <w:pPr>
        <w:pStyle w:val="Zkladntext"/>
        <w:ind w:left="0"/>
        <w:jc w:val="left"/>
        <w:rPr>
          <w:sz w:val="26"/>
        </w:rPr>
      </w:pPr>
    </w:p>
    <w:p w14:paraId="2128CF96" w14:textId="77777777" w:rsidR="00956DA7" w:rsidRDefault="00956DA7">
      <w:pPr>
        <w:pStyle w:val="Zkladntext"/>
        <w:ind w:left="0"/>
        <w:jc w:val="left"/>
        <w:rPr>
          <w:sz w:val="26"/>
        </w:rPr>
      </w:pPr>
    </w:p>
    <w:p w14:paraId="35B06949" w14:textId="77777777" w:rsidR="00956DA7" w:rsidRDefault="00956DA7">
      <w:pPr>
        <w:pStyle w:val="Zkladntext"/>
        <w:ind w:left="0"/>
        <w:jc w:val="left"/>
        <w:rPr>
          <w:sz w:val="26"/>
        </w:rPr>
      </w:pPr>
    </w:p>
    <w:p w14:paraId="4BC3ED69" w14:textId="77777777" w:rsidR="00956DA7" w:rsidRDefault="00956DA7">
      <w:pPr>
        <w:pStyle w:val="Zkladntext"/>
        <w:spacing w:before="6"/>
        <w:ind w:left="0"/>
        <w:jc w:val="left"/>
        <w:rPr>
          <w:sz w:val="26"/>
        </w:rPr>
      </w:pPr>
    </w:p>
    <w:p w14:paraId="3677B175" w14:textId="77777777" w:rsidR="00956DA7" w:rsidRDefault="00000000">
      <w:pPr>
        <w:pStyle w:val="Zkladntext"/>
        <w:tabs>
          <w:tab w:val="left" w:pos="6582"/>
          <w:tab w:val="left" w:pos="6904"/>
        </w:tabs>
        <w:ind w:left="543" w:right="985" w:hanging="442"/>
        <w:jc w:val="left"/>
      </w:pPr>
      <w:r>
        <w:rPr>
          <w:spacing w:val="-2"/>
        </w:rPr>
        <w:t>…………………………………………….</w:t>
      </w:r>
      <w:r>
        <w:tab/>
      </w:r>
      <w:r>
        <w:rPr>
          <w:spacing w:val="-2"/>
        </w:rPr>
        <w:t xml:space="preserve">…………………………………… </w:t>
      </w:r>
      <w:r>
        <w:t>příjemce podpory</w:t>
      </w:r>
      <w:r>
        <w:tab/>
      </w:r>
      <w:r>
        <w:tab/>
        <w:t>zástupce Fondu</w:t>
      </w:r>
    </w:p>
    <w:sectPr w:rsidR="00956DA7">
      <w:pgSz w:w="12240" w:h="15840"/>
      <w:pgMar w:top="1060" w:right="1020" w:bottom="1660" w:left="1600" w:header="0" w:footer="1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C22D" w14:textId="77777777" w:rsidR="00E50024" w:rsidRDefault="00E50024">
      <w:r>
        <w:separator/>
      </w:r>
    </w:p>
  </w:endnote>
  <w:endnote w:type="continuationSeparator" w:id="0">
    <w:p w14:paraId="0EC547AE" w14:textId="77777777" w:rsidR="00E50024" w:rsidRDefault="00E5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5DCD" w14:textId="77777777" w:rsidR="00956DA7" w:rsidRDefault="00000000">
    <w:pPr>
      <w:pStyle w:val="Zkladntext"/>
      <w:spacing w:line="14" w:lineRule="auto"/>
      <w:ind w:left="0"/>
      <w:jc w:val="left"/>
    </w:pPr>
    <w:r>
      <w:pict w14:anchorId="3EAA86E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4.55pt;margin-top:708pt;width:12.4pt;height:15.25pt;z-index:-251658752;mso-position-horizontal-relative:page;mso-position-vertical-relative:page" filled="f" stroked="f">
          <v:textbox inset="0,0,0,0">
            <w:txbxContent>
              <w:p w14:paraId="2F05869C" w14:textId="77777777" w:rsidR="00956DA7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2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F99E" w14:textId="77777777" w:rsidR="00E50024" w:rsidRDefault="00E50024">
      <w:r>
        <w:separator/>
      </w:r>
    </w:p>
  </w:footnote>
  <w:footnote w:type="continuationSeparator" w:id="0">
    <w:p w14:paraId="1AAE0962" w14:textId="77777777" w:rsidR="00E50024" w:rsidRDefault="00E5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0127"/>
    <w:multiLevelType w:val="hybridMultilevel"/>
    <w:tmpl w:val="C46E5DA8"/>
    <w:lvl w:ilvl="0" w:tplc="835CEF70">
      <w:numFmt w:val="bullet"/>
      <w:lvlText w:val="-"/>
      <w:lvlJc w:val="left"/>
      <w:pPr>
        <w:ind w:left="385" w:hanging="284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44142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2FA1E2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90A62D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21AEA1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574FE9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188D22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87565DD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884221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1832991"/>
    <w:multiLevelType w:val="hybridMultilevel"/>
    <w:tmpl w:val="B23C4274"/>
    <w:lvl w:ilvl="0" w:tplc="D40097E8">
      <w:start w:val="1"/>
      <w:numFmt w:val="decimal"/>
      <w:lvlText w:val="%1)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91E8DF0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B2DC3312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C2D63DE2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5F9AFA06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64B4AB4A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D214C044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847ACB9A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596E45D2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34653A0D"/>
    <w:multiLevelType w:val="hybridMultilevel"/>
    <w:tmpl w:val="6B144F08"/>
    <w:lvl w:ilvl="0" w:tplc="4F944CDE">
      <w:start w:val="1"/>
      <w:numFmt w:val="decimal"/>
      <w:lvlText w:val="%1)"/>
      <w:lvlJc w:val="left"/>
      <w:pPr>
        <w:ind w:left="46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6AE44E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31DAC0DE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993C060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97F4FCC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C7F0CE8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E798640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EF229B7E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B10EFFA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BAD41EB"/>
    <w:multiLevelType w:val="hybridMultilevel"/>
    <w:tmpl w:val="14F0AB8E"/>
    <w:lvl w:ilvl="0" w:tplc="E09E98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D02570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270C4C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4069A4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390D87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4D0ED1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5528A0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F5E92F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36EA38A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34F1070"/>
    <w:multiLevelType w:val="hybridMultilevel"/>
    <w:tmpl w:val="931E7DAC"/>
    <w:lvl w:ilvl="0" w:tplc="BD96CBE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AA43EC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1740CD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27695E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4485CB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6B6BD1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B5A4BB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794DA6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4CB8C3D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CE72E48"/>
    <w:multiLevelType w:val="hybridMultilevel"/>
    <w:tmpl w:val="8DF4403A"/>
    <w:lvl w:ilvl="0" w:tplc="6B0AD59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D0403C">
      <w:start w:val="1"/>
      <w:numFmt w:val="lowerLetter"/>
      <w:lvlText w:val="%2)"/>
      <w:lvlJc w:val="left"/>
      <w:pPr>
        <w:ind w:left="66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E462D58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EB34BE6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E27A1220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A76A3B5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3B06DF94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E4D69B8A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965A7CBE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70A068E"/>
    <w:multiLevelType w:val="hybridMultilevel"/>
    <w:tmpl w:val="65A4C91C"/>
    <w:lvl w:ilvl="0" w:tplc="ECE2249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1C5A2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7424BA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B28FD4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ACA848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104B84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A3E569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6C0929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C04EAB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 w16cid:durableId="598024882">
    <w:abstractNumId w:val="4"/>
  </w:num>
  <w:num w:numId="2" w16cid:durableId="298069989">
    <w:abstractNumId w:val="2"/>
  </w:num>
  <w:num w:numId="3" w16cid:durableId="1831556264">
    <w:abstractNumId w:val="0"/>
  </w:num>
  <w:num w:numId="4" w16cid:durableId="2100322525">
    <w:abstractNumId w:val="5"/>
  </w:num>
  <w:num w:numId="5" w16cid:durableId="1454592331">
    <w:abstractNumId w:val="1"/>
  </w:num>
  <w:num w:numId="6" w16cid:durableId="1143160437">
    <w:abstractNumId w:val="3"/>
  </w:num>
  <w:num w:numId="7" w16cid:durableId="1274903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DA7"/>
    <w:rsid w:val="00053BB3"/>
    <w:rsid w:val="00956DA7"/>
    <w:rsid w:val="00DF3110"/>
    <w:rsid w:val="00E5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F6356"/>
  <w15:docId w15:val="{6FC124A9-C212-4143-A268-1B1DEFF7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047" w:right="105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04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2226</Words>
  <Characters>13136</Characters>
  <Application>Microsoft Office Word</Application>
  <DocSecurity>0</DocSecurity>
  <Lines>109</Lines>
  <Paragraphs>30</Paragraphs>
  <ScaleCrop>false</ScaleCrop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2026-04-10T07:55:00Z</dcterms:created>
  <dcterms:modified xsi:type="dcterms:W3CDTF">2026-04-10T07:55:00Z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2026-04-10T00:00:00Z</vt:filetime>
  </property>
</Properties>
</file>