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2517" w14:textId="77777777" w:rsidR="00646DBE" w:rsidRDefault="00DD6874">
      <w:pPr>
        <w:jc w:val="center"/>
        <w:rPr>
          <w:b/>
          <w:sz w:val="24"/>
          <w:szCs w:val="24"/>
        </w:rPr>
      </w:pPr>
      <w:r>
        <w:rPr>
          <w:b/>
          <w:sz w:val="24"/>
          <w:szCs w:val="24"/>
        </w:rPr>
        <w:t xml:space="preserve">S M L O U V A   O   D Í L O </w:t>
      </w:r>
    </w:p>
    <w:p w14:paraId="1A8695C9" w14:textId="77777777" w:rsidR="00646DBE" w:rsidRDefault="00646DBE">
      <w:pPr>
        <w:jc w:val="center"/>
        <w:rPr>
          <w:b/>
          <w:sz w:val="16"/>
          <w:szCs w:val="16"/>
        </w:rPr>
      </w:pPr>
    </w:p>
    <w:p w14:paraId="382CFCDD" w14:textId="77777777" w:rsidR="00646DBE" w:rsidRDefault="00DD6874">
      <w:pPr>
        <w:spacing w:after="720"/>
        <w:jc w:val="center"/>
        <w:rPr>
          <w:b/>
          <w:sz w:val="18"/>
          <w:szCs w:val="18"/>
        </w:rPr>
      </w:pPr>
      <w:r>
        <w:rPr>
          <w:b/>
          <w:sz w:val="18"/>
          <w:szCs w:val="18"/>
        </w:rPr>
        <w:t>uzavřená podle ust. § 2586 až § 2630 zákona č. 89/2012  Sb., občanský zákoník (dále jen „NOZ“), mezi těmito smluvními stranami:</w:t>
      </w:r>
    </w:p>
    <w:p w14:paraId="30ED70A5" w14:textId="77777777" w:rsidR="00646DBE" w:rsidRDefault="00DD6874">
      <w:pPr>
        <w:numPr>
          <w:ilvl w:val="0"/>
          <w:numId w:val="11"/>
        </w:numPr>
        <w:spacing w:after="240"/>
        <w:ind w:left="357" w:hanging="357"/>
        <w:jc w:val="center"/>
        <w:rPr>
          <w:b/>
          <w:sz w:val="18"/>
          <w:szCs w:val="18"/>
        </w:rPr>
      </w:pPr>
      <w:r>
        <w:rPr>
          <w:b/>
          <w:sz w:val="18"/>
          <w:szCs w:val="18"/>
        </w:rPr>
        <w:t>Smluvní strany</w:t>
      </w:r>
    </w:p>
    <w:p w14:paraId="200732ED" w14:textId="77777777" w:rsidR="00646DBE" w:rsidRDefault="00DD6874">
      <w:pPr>
        <w:pStyle w:val="Standardntext"/>
        <w:numPr>
          <w:ilvl w:val="0"/>
          <w:numId w:val="12"/>
        </w:numPr>
        <w:spacing w:line="240" w:lineRule="auto"/>
        <w:rPr>
          <w:rFonts w:ascii="Arial" w:hAnsi="Arial" w:cs="Arial"/>
          <w:b/>
          <w:sz w:val="18"/>
          <w:szCs w:val="18"/>
        </w:rPr>
      </w:pPr>
      <w:r>
        <w:rPr>
          <w:rFonts w:ascii="Arial" w:hAnsi="Arial" w:cs="Arial"/>
          <w:b/>
          <w:sz w:val="18"/>
          <w:szCs w:val="18"/>
          <w:u w:val="single"/>
        </w:rPr>
        <w:t>Objednatel:</w:t>
      </w:r>
      <w:r>
        <w:rPr>
          <w:rFonts w:ascii="Arial" w:hAnsi="Arial" w:cs="Arial"/>
          <w:b/>
          <w:sz w:val="18"/>
          <w:szCs w:val="18"/>
        </w:rPr>
        <w:t xml:space="preserve">  </w:t>
      </w:r>
    </w:p>
    <w:p w14:paraId="4F395E6D" w14:textId="77777777" w:rsidR="00646DBE" w:rsidRDefault="00DD6874">
      <w:pPr>
        <w:pStyle w:val="Standardntext"/>
        <w:tabs>
          <w:tab w:val="left" w:pos="2088"/>
        </w:tabs>
        <w:spacing w:line="240" w:lineRule="auto"/>
        <w:ind w:left="2445" w:hanging="2445"/>
        <w:rPr>
          <w:rFonts w:ascii="Arial" w:hAnsi="Arial" w:cs="Arial"/>
          <w:b/>
          <w:sz w:val="18"/>
          <w:szCs w:val="18"/>
        </w:rPr>
      </w:pPr>
      <w:r>
        <w:rPr>
          <w:rFonts w:ascii="Arial" w:hAnsi="Arial" w:cs="Arial"/>
          <w:b/>
          <w:sz w:val="18"/>
          <w:szCs w:val="18"/>
        </w:rPr>
        <w:tab/>
      </w:r>
    </w:p>
    <w:p w14:paraId="66E85B81" w14:textId="77777777" w:rsidR="00646DBE" w:rsidRDefault="00DD6874">
      <w:pPr>
        <w:pStyle w:val="Standardntext"/>
        <w:spacing w:line="240" w:lineRule="auto"/>
        <w:rPr>
          <w:rFonts w:ascii="Arial" w:hAnsi="Arial" w:cs="Arial"/>
          <w:b/>
          <w:sz w:val="18"/>
          <w:szCs w:val="18"/>
        </w:rPr>
      </w:pPr>
      <w:r>
        <w:rPr>
          <w:rFonts w:ascii="Arial" w:hAnsi="Arial" w:cs="Arial"/>
          <w:b/>
          <w:sz w:val="18"/>
          <w:szCs w:val="18"/>
        </w:rPr>
        <w:t>Město Bruntál</w:t>
      </w:r>
    </w:p>
    <w:p w14:paraId="7B0B50E1" w14:textId="77777777" w:rsidR="00646DBE" w:rsidRDefault="00DD6874">
      <w:pPr>
        <w:tabs>
          <w:tab w:val="left" w:pos="2977"/>
        </w:tabs>
        <w:jc w:val="both"/>
        <w:rPr>
          <w:sz w:val="18"/>
          <w:szCs w:val="18"/>
        </w:rPr>
      </w:pPr>
      <w:r>
        <w:rPr>
          <w:sz w:val="18"/>
          <w:szCs w:val="18"/>
        </w:rPr>
        <w:t>se sídlem:</w:t>
      </w:r>
      <w:r>
        <w:rPr>
          <w:sz w:val="18"/>
          <w:szCs w:val="18"/>
        </w:rPr>
        <w:tab/>
        <w:t>Nádražní 994/20, 792 01 Bruntál</w:t>
      </w:r>
    </w:p>
    <w:p w14:paraId="7C2AD2F4" w14:textId="77777777" w:rsidR="00646DBE" w:rsidRDefault="00DD6874">
      <w:pPr>
        <w:pStyle w:val="Standardntext"/>
        <w:tabs>
          <w:tab w:val="left" w:pos="2977"/>
        </w:tabs>
        <w:spacing w:line="240" w:lineRule="auto"/>
        <w:rPr>
          <w:rFonts w:ascii="Arial" w:hAnsi="Arial" w:cs="Arial"/>
          <w:sz w:val="18"/>
          <w:szCs w:val="18"/>
        </w:rPr>
      </w:pPr>
      <w:r>
        <w:rPr>
          <w:rFonts w:ascii="Arial" w:hAnsi="Arial" w:cs="Arial"/>
          <w:sz w:val="18"/>
          <w:szCs w:val="18"/>
        </w:rPr>
        <w:t>IČO / DIČ:</w:t>
      </w:r>
      <w:r>
        <w:rPr>
          <w:rFonts w:ascii="Arial" w:hAnsi="Arial" w:cs="Arial"/>
          <w:sz w:val="18"/>
          <w:szCs w:val="18"/>
        </w:rPr>
        <w:tab/>
        <w:t>00295892 / CZ00295892</w:t>
      </w:r>
    </w:p>
    <w:p w14:paraId="11EBC75D" w14:textId="77777777" w:rsidR="00646DBE" w:rsidRDefault="00DD6874">
      <w:pPr>
        <w:pStyle w:val="Standardntext"/>
        <w:tabs>
          <w:tab w:val="left" w:pos="2977"/>
        </w:tabs>
        <w:spacing w:line="240" w:lineRule="auto"/>
        <w:rPr>
          <w:rFonts w:ascii="Arial" w:hAnsi="Arial" w:cs="Arial"/>
          <w:sz w:val="18"/>
          <w:szCs w:val="18"/>
        </w:rPr>
      </w:pPr>
      <w:r>
        <w:rPr>
          <w:rFonts w:ascii="Arial" w:hAnsi="Arial" w:cs="Arial"/>
          <w:sz w:val="18"/>
          <w:szCs w:val="18"/>
        </w:rPr>
        <w:t>jednající / zastoupený</w:t>
      </w:r>
      <w:r>
        <w:rPr>
          <w:rFonts w:ascii="Arial" w:hAnsi="Arial" w:cs="Arial"/>
          <w:sz w:val="18"/>
          <w:szCs w:val="18"/>
        </w:rPr>
        <w:tab/>
      </w:r>
    </w:p>
    <w:p w14:paraId="1D4C03D8" w14:textId="286E9C99" w:rsidR="00646DBE" w:rsidRDefault="00DD6874">
      <w:pPr>
        <w:pStyle w:val="Standardntext"/>
        <w:tabs>
          <w:tab w:val="left" w:pos="2977"/>
        </w:tabs>
        <w:spacing w:line="240" w:lineRule="auto"/>
        <w:ind w:firstLine="708"/>
        <w:rPr>
          <w:rFonts w:ascii="Arial" w:hAnsi="Arial" w:cs="Arial"/>
          <w:sz w:val="18"/>
          <w:szCs w:val="18"/>
        </w:rPr>
      </w:pPr>
      <w:r>
        <w:rPr>
          <w:rFonts w:ascii="Arial" w:hAnsi="Arial" w:cs="Arial"/>
          <w:sz w:val="18"/>
          <w:szCs w:val="18"/>
        </w:rPr>
        <w:t>- ve věcech smluvních:</w:t>
      </w:r>
      <w:r>
        <w:rPr>
          <w:rFonts w:ascii="Arial" w:hAnsi="Arial" w:cs="Arial"/>
          <w:sz w:val="18"/>
          <w:szCs w:val="18"/>
        </w:rPr>
        <w:tab/>
      </w:r>
      <w:r w:rsidR="00037B51">
        <w:rPr>
          <w:rFonts w:ascii="Arial" w:hAnsi="Arial" w:cs="Arial"/>
          <w:sz w:val="18"/>
          <w:szCs w:val="18"/>
        </w:rPr>
        <w:t>Ing. Petr Rys, Ph.D., MBA</w:t>
      </w:r>
      <w:r>
        <w:rPr>
          <w:rFonts w:ascii="Arial" w:hAnsi="Arial" w:cs="Arial"/>
          <w:sz w:val="18"/>
          <w:szCs w:val="18"/>
        </w:rPr>
        <w:t xml:space="preserve"> </w:t>
      </w:r>
      <w:r w:rsidR="00037B51">
        <w:rPr>
          <w:rFonts w:ascii="Arial" w:hAnsi="Arial" w:cs="Arial"/>
          <w:sz w:val="18"/>
          <w:szCs w:val="18"/>
        </w:rPr>
        <w:t>–</w:t>
      </w:r>
      <w:r>
        <w:rPr>
          <w:rFonts w:ascii="Arial" w:hAnsi="Arial" w:cs="Arial"/>
          <w:sz w:val="18"/>
          <w:szCs w:val="18"/>
        </w:rPr>
        <w:t xml:space="preserve"> </w:t>
      </w:r>
      <w:r w:rsidR="00037B51">
        <w:rPr>
          <w:rFonts w:ascii="Arial" w:hAnsi="Arial" w:cs="Arial"/>
          <w:sz w:val="18"/>
          <w:szCs w:val="18"/>
        </w:rPr>
        <w:t>1. místostarosta</w:t>
      </w:r>
      <w:r>
        <w:rPr>
          <w:rFonts w:ascii="Arial" w:hAnsi="Arial" w:cs="Arial"/>
          <w:sz w:val="18"/>
          <w:szCs w:val="18"/>
        </w:rPr>
        <w:t xml:space="preserve"> města</w:t>
      </w:r>
    </w:p>
    <w:p w14:paraId="761B21E3" w14:textId="59D49D4A" w:rsidR="00BF1F95" w:rsidRDefault="00DD6874" w:rsidP="00BF1F95">
      <w:pPr>
        <w:pStyle w:val="Standardntext"/>
        <w:tabs>
          <w:tab w:val="left" w:pos="2977"/>
        </w:tabs>
        <w:ind w:firstLine="708"/>
        <w:rPr>
          <w:rFonts w:ascii="Arial" w:hAnsi="Arial" w:cs="Arial"/>
          <w:sz w:val="18"/>
          <w:szCs w:val="18"/>
        </w:rPr>
      </w:pPr>
      <w:r>
        <w:rPr>
          <w:rFonts w:ascii="Arial" w:hAnsi="Arial" w:cs="Arial"/>
          <w:sz w:val="18"/>
          <w:szCs w:val="18"/>
        </w:rPr>
        <w:t>- ve věcech technických:</w:t>
      </w:r>
      <w:r>
        <w:rPr>
          <w:rFonts w:ascii="Arial" w:hAnsi="Arial" w:cs="Arial"/>
          <w:sz w:val="18"/>
          <w:szCs w:val="18"/>
        </w:rPr>
        <w:tab/>
      </w:r>
      <w:r w:rsidR="00531072">
        <w:rPr>
          <w:rFonts w:ascii="Arial" w:hAnsi="Arial" w:cs="Arial"/>
          <w:sz w:val="18"/>
          <w:szCs w:val="18"/>
        </w:rPr>
        <w:t>XXXXXXXXXX</w:t>
      </w:r>
    </w:p>
    <w:p w14:paraId="2736022A" w14:textId="77777777" w:rsidR="00646DBE" w:rsidRDefault="00646DBE">
      <w:pPr>
        <w:pStyle w:val="Standardntext"/>
        <w:spacing w:line="240" w:lineRule="auto"/>
        <w:ind w:firstLine="708"/>
        <w:rPr>
          <w:rFonts w:ascii="Arial" w:hAnsi="Arial" w:cs="Arial"/>
          <w:sz w:val="18"/>
          <w:szCs w:val="18"/>
        </w:rPr>
      </w:pPr>
    </w:p>
    <w:p w14:paraId="5DFDC924" w14:textId="53DFC9AD" w:rsidR="00646DBE" w:rsidRDefault="00DD6874">
      <w:pPr>
        <w:pStyle w:val="Standardntext"/>
        <w:tabs>
          <w:tab w:val="left" w:pos="2977"/>
        </w:tabs>
        <w:spacing w:line="240" w:lineRule="auto"/>
        <w:rPr>
          <w:rFonts w:ascii="Arial" w:hAnsi="Arial" w:cs="Arial"/>
          <w:sz w:val="18"/>
          <w:szCs w:val="18"/>
        </w:rPr>
      </w:pPr>
      <w:r>
        <w:rPr>
          <w:rFonts w:ascii="Arial" w:hAnsi="Arial" w:cs="Arial"/>
          <w:sz w:val="18"/>
          <w:szCs w:val="18"/>
        </w:rPr>
        <w:t>bankovní spojení:</w:t>
      </w:r>
      <w:r>
        <w:rPr>
          <w:rFonts w:ascii="Arial" w:hAnsi="Arial" w:cs="Arial"/>
          <w:sz w:val="18"/>
          <w:szCs w:val="18"/>
        </w:rPr>
        <w:tab/>
      </w:r>
      <w:r w:rsidR="00531072">
        <w:rPr>
          <w:rFonts w:ascii="Arial" w:hAnsi="Arial" w:cs="Arial"/>
          <w:sz w:val="18"/>
          <w:szCs w:val="18"/>
        </w:rPr>
        <w:t>XXXXXXXXXX</w:t>
      </w:r>
    </w:p>
    <w:p w14:paraId="6C1A59A5" w14:textId="77777777" w:rsidR="00646DBE" w:rsidRDefault="00DD6874">
      <w:pPr>
        <w:pStyle w:val="Standardntext"/>
        <w:tabs>
          <w:tab w:val="left" w:pos="2977"/>
        </w:tabs>
        <w:spacing w:line="240" w:lineRule="auto"/>
        <w:rPr>
          <w:rFonts w:ascii="Arial" w:hAnsi="Arial" w:cs="Arial"/>
          <w:sz w:val="18"/>
          <w:szCs w:val="18"/>
        </w:rPr>
      </w:pPr>
      <w:r>
        <w:rPr>
          <w:rFonts w:ascii="Arial" w:hAnsi="Arial" w:cs="Arial"/>
          <w:sz w:val="18"/>
          <w:szCs w:val="18"/>
        </w:rPr>
        <w:t>datová schránka – ID:</w:t>
      </w:r>
      <w:r>
        <w:rPr>
          <w:rFonts w:ascii="Arial" w:hAnsi="Arial" w:cs="Arial"/>
          <w:sz w:val="18"/>
          <w:szCs w:val="18"/>
        </w:rPr>
        <w:tab/>
      </w:r>
      <w:r>
        <w:rPr>
          <w:rFonts w:ascii="Arial" w:hAnsi="Arial" w:cs="Arial"/>
          <w:color w:val="444444"/>
          <w:sz w:val="18"/>
          <w:szCs w:val="18"/>
          <w:shd w:val="clear" w:color="auto" w:fill="FFFFFF"/>
        </w:rPr>
        <w:t>c9vbr2k</w:t>
      </w:r>
    </w:p>
    <w:p w14:paraId="49EDFA8A" w14:textId="77777777" w:rsidR="00646DBE" w:rsidRDefault="00DD6874">
      <w:pPr>
        <w:pStyle w:val="Standardntext"/>
        <w:tabs>
          <w:tab w:val="left" w:pos="2977"/>
        </w:tabs>
        <w:spacing w:line="240" w:lineRule="auto"/>
        <w:rPr>
          <w:rFonts w:ascii="Arial" w:hAnsi="Arial" w:cs="Arial"/>
          <w:sz w:val="18"/>
          <w:szCs w:val="18"/>
        </w:rPr>
      </w:pPr>
      <w:r>
        <w:rPr>
          <w:rFonts w:ascii="Arial" w:hAnsi="Arial" w:cs="Arial"/>
          <w:sz w:val="18"/>
          <w:szCs w:val="18"/>
        </w:rPr>
        <w:t>telefon / fax:</w:t>
      </w:r>
      <w:r>
        <w:rPr>
          <w:rFonts w:ascii="Arial" w:hAnsi="Arial" w:cs="Arial"/>
          <w:sz w:val="18"/>
          <w:szCs w:val="18"/>
        </w:rPr>
        <w:tab/>
        <w:t>+420 554 706 111</w:t>
      </w:r>
    </w:p>
    <w:p w14:paraId="49B153AD" w14:textId="77777777" w:rsidR="00646DBE" w:rsidRDefault="00DD6874">
      <w:pPr>
        <w:tabs>
          <w:tab w:val="left" w:pos="2977"/>
        </w:tabs>
        <w:jc w:val="both"/>
        <w:rPr>
          <w:sz w:val="18"/>
          <w:szCs w:val="18"/>
        </w:rPr>
      </w:pPr>
      <w:r>
        <w:rPr>
          <w:sz w:val="18"/>
          <w:szCs w:val="18"/>
        </w:rPr>
        <w:t>e-mail:</w:t>
      </w:r>
      <w:r>
        <w:rPr>
          <w:sz w:val="18"/>
          <w:szCs w:val="18"/>
        </w:rPr>
        <w:tab/>
      </w:r>
      <w:hyperlink r:id="rId8">
        <w:r>
          <w:rPr>
            <w:rStyle w:val="Internetovodkaz"/>
            <w:sz w:val="18"/>
            <w:szCs w:val="18"/>
          </w:rPr>
          <w:t>posta@mubruntal.cz</w:t>
        </w:r>
      </w:hyperlink>
    </w:p>
    <w:p w14:paraId="32E401FE" w14:textId="77777777" w:rsidR="00646DBE" w:rsidRDefault="00646DBE">
      <w:pPr>
        <w:pStyle w:val="Standardntext"/>
        <w:spacing w:line="240" w:lineRule="auto"/>
        <w:rPr>
          <w:rFonts w:ascii="Arial" w:hAnsi="Arial" w:cs="Arial"/>
          <w:sz w:val="18"/>
          <w:szCs w:val="18"/>
        </w:rPr>
      </w:pPr>
    </w:p>
    <w:p w14:paraId="702D478F" w14:textId="77777777" w:rsidR="00646DBE" w:rsidRDefault="00DD6874">
      <w:pPr>
        <w:pStyle w:val="Standardntext"/>
        <w:spacing w:line="240" w:lineRule="auto"/>
        <w:rPr>
          <w:rFonts w:ascii="Arial" w:hAnsi="Arial" w:cs="Arial"/>
          <w:sz w:val="18"/>
          <w:szCs w:val="18"/>
        </w:rPr>
      </w:pPr>
      <w:r>
        <w:rPr>
          <w:rFonts w:ascii="Arial" w:hAnsi="Arial" w:cs="Arial"/>
          <w:sz w:val="18"/>
          <w:szCs w:val="18"/>
        </w:rPr>
        <w:t>(dále jen jako „</w:t>
      </w:r>
      <w:r>
        <w:rPr>
          <w:rFonts w:ascii="Arial" w:hAnsi="Arial" w:cs="Arial"/>
          <w:b/>
          <w:sz w:val="18"/>
          <w:szCs w:val="18"/>
        </w:rPr>
        <w:t>objednatel</w:t>
      </w:r>
      <w:r>
        <w:rPr>
          <w:rFonts w:ascii="Arial" w:hAnsi="Arial" w:cs="Arial"/>
          <w:sz w:val="18"/>
          <w:szCs w:val="18"/>
        </w:rPr>
        <w:t>“)</w:t>
      </w:r>
    </w:p>
    <w:p w14:paraId="141F346F" w14:textId="77777777" w:rsidR="00646DBE" w:rsidRDefault="00DD6874">
      <w:pPr>
        <w:pStyle w:val="Standardntext"/>
        <w:spacing w:line="240" w:lineRule="auto"/>
        <w:rPr>
          <w:rFonts w:ascii="Arial" w:hAnsi="Arial" w:cs="Arial"/>
          <w:sz w:val="18"/>
          <w:szCs w:val="18"/>
        </w:rPr>
      </w:pPr>
      <w:r>
        <w:rPr>
          <w:rFonts w:ascii="Arial" w:hAnsi="Arial" w:cs="Arial"/>
          <w:sz w:val="18"/>
          <w:szCs w:val="18"/>
        </w:rPr>
        <w:t>na straně jedné</w:t>
      </w:r>
    </w:p>
    <w:p w14:paraId="0C2B46FE" w14:textId="77777777" w:rsidR="00646DBE" w:rsidRDefault="00646DBE">
      <w:pPr>
        <w:pStyle w:val="Standardntext"/>
        <w:spacing w:line="240" w:lineRule="auto"/>
        <w:rPr>
          <w:rFonts w:ascii="Arial" w:hAnsi="Arial" w:cs="Arial"/>
          <w:sz w:val="18"/>
          <w:szCs w:val="18"/>
        </w:rPr>
      </w:pPr>
    </w:p>
    <w:p w14:paraId="734F2861" w14:textId="77777777" w:rsidR="00646DBE" w:rsidRDefault="00DD6874">
      <w:pPr>
        <w:pStyle w:val="Standardntext"/>
        <w:spacing w:line="240" w:lineRule="auto"/>
        <w:rPr>
          <w:rFonts w:ascii="Arial" w:hAnsi="Arial" w:cs="Arial"/>
          <w:sz w:val="18"/>
          <w:szCs w:val="18"/>
        </w:rPr>
      </w:pPr>
      <w:r>
        <w:rPr>
          <w:rFonts w:ascii="Arial" w:hAnsi="Arial" w:cs="Arial"/>
          <w:sz w:val="18"/>
          <w:szCs w:val="18"/>
        </w:rPr>
        <w:t xml:space="preserve">a </w:t>
      </w:r>
    </w:p>
    <w:p w14:paraId="3ECD1497" w14:textId="77777777" w:rsidR="00646DBE" w:rsidRDefault="00646DBE">
      <w:pPr>
        <w:pStyle w:val="Standardntext"/>
        <w:spacing w:line="240" w:lineRule="auto"/>
        <w:rPr>
          <w:rFonts w:ascii="Arial" w:hAnsi="Arial" w:cs="Arial"/>
          <w:sz w:val="18"/>
          <w:szCs w:val="18"/>
        </w:rPr>
      </w:pPr>
    </w:p>
    <w:p w14:paraId="5C9BA85D" w14:textId="77777777" w:rsidR="00646DBE" w:rsidRDefault="00DD6874">
      <w:pPr>
        <w:pStyle w:val="Standardntext"/>
        <w:numPr>
          <w:ilvl w:val="0"/>
          <w:numId w:val="12"/>
        </w:numPr>
        <w:spacing w:line="240" w:lineRule="auto"/>
        <w:rPr>
          <w:rFonts w:ascii="Arial" w:hAnsi="Arial" w:cs="Arial"/>
          <w:b/>
          <w:sz w:val="18"/>
          <w:szCs w:val="18"/>
        </w:rPr>
      </w:pPr>
      <w:r>
        <w:rPr>
          <w:rFonts w:ascii="Arial" w:hAnsi="Arial" w:cs="Arial"/>
          <w:b/>
          <w:sz w:val="18"/>
          <w:szCs w:val="18"/>
          <w:u w:val="single"/>
        </w:rPr>
        <w:t>Zhotovitel:</w:t>
      </w:r>
      <w:r>
        <w:rPr>
          <w:rFonts w:ascii="Arial" w:hAnsi="Arial" w:cs="Arial"/>
          <w:b/>
          <w:sz w:val="18"/>
          <w:szCs w:val="18"/>
        </w:rPr>
        <w:t xml:space="preserve">  </w:t>
      </w:r>
    </w:p>
    <w:p w14:paraId="5A96EAE0" w14:textId="77777777" w:rsidR="00646DBE" w:rsidRDefault="00646DBE">
      <w:pPr>
        <w:pStyle w:val="Standardntext"/>
        <w:spacing w:line="240" w:lineRule="auto"/>
        <w:rPr>
          <w:rFonts w:ascii="Arial" w:hAnsi="Arial" w:cs="Arial"/>
          <w:b/>
          <w:sz w:val="18"/>
          <w:szCs w:val="18"/>
        </w:rPr>
      </w:pPr>
    </w:p>
    <w:p w14:paraId="6ABD6D36" w14:textId="0234AC50" w:rsidR="00646DBE" w:rsidRDefault="00DD6874">
      <w:pPr>
        <w:tabs>
          <w:tab w:val="left" w:pos="2977"/>
        </w:tabs>
        <w:jc w:val="both"/>
        <w:rPr>
          <w:b/>
          <w:bCs/>
          <w:sz w:val="18"/>
          <w:szCs w:val="18"/>
        </w:rPr>
      </w:pPr>
      <w:r>
        <w:rPr>
          <w:b/>
          <w:bCs/>
          <w:sz w:val="18"/>
          <w:szCs w:val="18"/>
        </w:rPr>
        <w:t>Název zhotovitele</w:t>
      </w:r>
      <w:r>
        <w:rPr>
          <w:b/>
          <w:bCs/>
          <w:sz w:val="18"/>
          <w:szCs w:val="18"/>
        </w:rPr>
        <w:tab/>
      </w:r>
      <w:r w:rsidR="00BA1EF6" w:rsidRPr="00BA1EF6">
        <w:rPr>
          <w:b/>
          <w:bCs/>
          <w:sz w:val="18"/>
          <w:szCs w:val="18"/>
        </w:rPr>
        <w:t xml:space="preserve">RUDIŠ – RUDIŠ architekti </w:t>
      </w:r>
      <w:r w:rsidR="00E51D25">
        <w:rPr>
          <w:b/>
          <w:bCs/>
          <w:sz w:val="18"/>
          <w:szCs w:val="18"/>
        </w:rPr>
        <w:t>s.r.o.</w:t>
      </w:r>
    </w:p>
    <w:p w14:paraId="0013A8A8" w14:textId="5982143D" w:rsidR="00646DBE" w:rsidRDefault="00DD6874">
      <w:pPr>
        <w:tabs>
          <w:tab w:val="left" w:pos="2977"/>
        </w:tabs>
        <w:jc w:val="both"/>
        <w:rPr>
          <w:sz w:val="18"/>
          <w:szCs w:val="18"/>
        </w:rPr>
      </w:pPr>
      <w:r>
        <w:rPr>
          <w:sz w:val="18"/>
          <w:szCs w:val="18"/>
        </w:rPr>
        <w:t xml:space="preserve">se sídlem: </w:t>
      </w:r>
      <w:r>
        <w:rPr>
          <w:sz w:val="18"/>
          <w:szCs w:val="18"/>
        </w:rPr>
        <w:tab/>
      </w:r>
      <w:r w:rsidR="00BA1EF6" w:rsidRPr="00BA1EF6">
        <w:rPr>
          <w:sz w:val="18"/>
          <w:szCs w:val="18"/>
        </w:rPr>
        <w:t xml:space="preserve">Jaselská </w:t>
      </w:r>
      <w:r w:rsidR="00E51D25">
        <w:rPr>
          <w:sz w:val="18"/>
          <w:szCs w:val="18"/>
        </w:rPr>
        <w:t>204/</w:t>
      </w:r>
      <w:r w:rsidR="00BA1EF6" w:rsidRPr="00BA1EF6">
        <w:rPr>
          <w:sz w:val="18"/>
          <w:szCs w:val="18"/>
        </w:rPr>
        <w:t>21</w:t>
      </w:r>
      <w:r w:rsidR="00BA1EF6">
        <w:rPr>
          <w:sz w:val="18"/>
          <w:szCs w:val="18"/>
        </w:rPr>
        <w:t>,</w:t>
      </w:r>
      <w:r w:rsidR="00BA1EF6" w:rsidRPr="00BA1EF6">
        <w:rPr>
          <w:sz w:val="18"/>
          <w:szCs w:val="18"/>
        </w:rPr>
        <w:t xml:space="preserve"> </w:t>
      </w:r>
      <w:r w:rsidR="00E51D25">
        <w:rPr>
          <w:sz w:val="18"/>
          <w:szCs w:val="18"/>
        </w:rPr>
        <w:t xml:space="preserve">Veveří, </w:t>
      </w:r>
      <w:r w:rsidR="00BA1EF6" w:rsidRPr="00BA1EF6">
        <w:rPr>
          <w:sz w:val="18"/>
          <w:szCs w:val="18"/>
        </w:rPr>
        <w:t>602 00 Brno</w:t>
      </w:r>
    </w:p>
    <w:p w14:paraId="0D39E810" w14:textId="2AE59713" w:rsidR="00646DBE" w:rsidRDefault="00DD6874">
      <w:pPr>
        <w:tabs>
          <w:tab w:val="left" w:pos="2977"/>
        </w:tabs>
        <w:jc w:val="both"/>
        <w:rPr>
          <w:sz w:val="18"/>
          <w:szCs w:val="18"/>
        </w:rPr>
      </w:pPr>
      <w:r>
        <w:rPr>
          <w:sz w:val="18"/>
          <w:szCs w:val="18"/>
        </w:rPr>
        <w:t>IČO / DIČ:</w:t>
      </w:r>
      <w:r>
        <w:rPr>
          <w:sz w:val="18"/>
          <w:szCs w:val="18"/>
        </w:rPr>
        <w:tab/>
      </w:r>
      <w:r w:rsidR="00E51D25">
        <w:rPr>
          <w:sz w:val="18"/>
          <w:szCs w:val="18"/>
        </w:rPr>
        <w:t>27738833/CZ27738833</w:t>
      </w:r>
    </w:p>
    <w:p w14:paraId="018855AE" w14:textId="755C4A1D" w:rsidR="00646DBE" w:rsidRDefault="00DD6874">
      <w:pPr>
        <w:tabs>
          <w:tab w:val="left" w:pos="2977"/>
        </w:tabs>
        <w:jc w:val="both"/>
        <w:rPr>
          <w:sz w:val="18"/>
          <w:szCs w:val="18"/>
        </w:rPr>
      </w:pPr>
      <w:r>
        <w:rPr>
          <w:sz w:val="18"/>
          <w:szCs w:val="18"/>
        </w:rPr>
        <w:t>jednající / zastoupený:</w:t>
      </w:r>
      <w:r w:rsidR="00BA1EF6">
        <w:rPr>
          <w:sz w:val="18"/>
          <w:szCs w:val="18"/>
        </w:rPr>
        <w:tab/>
        <w:t>Ing.</w:t>
      </w:r>
      <w:r w:rsidR="009A64FE">
        <w:rPr>
          <w:sz w:val="18"/>
          <w:szCs w:val="18"/>
        </w:rPr>
        <w:t xml:space="preserve"> </w:t>
      </w:r>
      <w:r w:rsidR="00BA1EF6">
        <w:rPr>
          <w:sz w:val="18"/>
          <w:szCs w:val="18"/>
        </w:rPr>
        <w:t>arch. Martin Rudiš</w:t>
      </w:r>
    </w:p>
    <w:p w14:paraId="664BA741" w14:textId="77777777" w:rsidR="00646DBE" w:rsidRDefault="00DD6874">
      <w:pPr>
        <w:pStyle w:val="Standardntext"/>
        <w:tabs>
          <w:tab w:val="left" w:pos="2977"/>
        </w:tabs>
        <w:spacing w:line="240" w:lineRule="auto"/>
        <w:ind w:firstLine="708"/>
        <w:rPr>
          <w:rFonts w:ascii="Arial" w:hAnsi="Arial" w:cs="Arial"/>
          <w:sz w:val="18"/>
          <w:szCs w:val="18"/>
        </w:rPr>
      </w:pPr>
      <w:r>
        <w:rPr>
          <w:rFonts w:ascii="Arial" w:hAnsi="Arial" w:cs="Arial"/>
          <w:sz w:val="18"/>
          <w:szCs w:val="18"/>
        </w:rPr>
        <w:t xml:space="preserve">ve věcech smluvních i </w:t>
      </w:r>
      <w:r>
        <w:rPr>
          <w:rFonts w:ascii="Arial" w:hAnsi="Arial" w:cs="Arial"/>
          <w:sz w:val="18"/>
          <w:szCs w:val="18"/>
        </w:rPr>
        <w:tab/>
      </w:r>
    </w:p>
    <w:p w14:paraId="7F5C555A" w14:textId="6C3F111F" w:rsidR="00646DBE" w:rsidRDefault="00DD6874">
      <w:pPr>
        <w:pStyle w:val="Standardntext"/>
        <w:tabs>
          <w:tab w:val="left" w:pos="2977"/>
        </w:tabs>
        <w:spacing w:line="240" w:lineRule="auto"/>
        <w:ind w:firstLine="708"/>
        <w:rPr>
          <w:rFonts w:ascii="Arial" w:hAnsi="Arial" w:cs="Arial"/>
          <w:sz w:val="18"/>
          <w:szCs w:val="18"/>
        </w:rPr>
      </w:pPr>
      <w:r>
        <w:rPr>
          <w:rFonts w:ascii="Arial" w:hAnsi="Arial" w:cs="Arial"/>
          <w:sz w:val="18"/>
          <w:szCs w:val="18"/>
        </w:rPr>
        <w:t>technických:</w:t>
      </w:r>
      <w:r>
        <w:rPr>
          <w:rFonts w:ascii="Arial" w:hAnsi="Arial" w:cs="Arial"/>
          <w:sz w:val="18"/>
          <w:szCs w:val="18"/>
        </w:rPr>
        <w:tab/>
      </w:r>
      <w:r w:rsidR="00BA1EF6" w:rsidRPr="00BA1EF6">
        <w:rPr>
          <w:rFonts w:ascii="Arial" w:hAnsi="Arial" w:cs="Arial"/>
          <w:sz w:val="18"/>
          <w:szCs w:val="18"/>
        </w:rPr>
        <w:t>Ing.</w:t>
      </w:r>
      <w:r w:rsidR="009A64FE">
        <w:rPr>
          <w:rFonts w:ascii="Arial" w:hAnsi="Arial" w:cs="Arial"/>
          <w:sz w:val="18"/>
          <w:szCs w:val="18"/>
        </w:rPr>
        <w:t xml:space="preserve"> </w:t>
      </w:r>
      <w:r w:rsidR="00BA1EF6" w:rsidRPr="00BA1EF6">
        <w:rPr>
          <w:rFonts w:ascii="Arial" w:hAnsi="Arial" w:cs="Arial"/>
          <w:sz w:val="18"/>
          <w:szCs w:val="18"/>
        </w:rPr>
        <w:t>arch. Martin Rudiš</w:t>
      </w:r>
    </w:p>
    <w:p w14:paraId="144350B7" w14:textId="77777777" w:rsidR="00646DBE" w:rsidRDefault="00646DBE">
      <w:pPr>
        <w:pStyle w:val="Standardntext"/>
        <w:spacing w:line="240" w:lineRule="auto"/>
        <w:rPr>
          <w:rFonts w:ascii="Arial" w:hAnsi="Arial" w:cs="Arial"/>
          <w:sz w:val="18"/>
          <w:szCs w:val="18"/>
          <w:shd w:val="clear" w:color="auto" w:fill="C0C0C0"/>
        </w:rPr>
      </w:pPr>
    </w:p>
    <w:p w14:paraId="757C290F" w14:textId="34805D35" w:rsidR="00646DBE" w:rsidRDefault="00DD6874">
      <w:pPr>
        <w:pStyle w:val="Standardntext"/>
        <w:tabs>
          <w:tab w:val="left" w:pos="2977"/>
        </w:tabs>
        <w:spacing w:line="240" w:lineRule="auto"/>
        <w:rPr>
          <w:rFonts w:ascii="Arial" w:hAnsi="Arial" w:cs="Arial"/>
          <w:sz w:val="18"/>
          <w:szCs w:val="18"/>
        </w:rPr>
      </w:pPr>
      <w:r>
        <w:rPr>
          <w:rFonts w:ascii="Arial" w:hAnsi="Arial" w:cs="Arial"/>
          <w:sz w:val="18"/>
          <w:szCs w:val="18"/>
        </w:rPr>
        <w:t>registrace:</w:t>
      </w:r>
      <w:r>
        <w:rPr>
          <w:rFonts w:ascii="Arial" w:hAnsi="Arial" w:cs="Arial"/>
          <w:sz w:val="18"/>
          <w:szCs w:val="18"/>
        </w:rPr>
        <w:tab/>
      </w:r>
      <w:r w:rsidR="00E51D25" w:rsidRPr="00E51D25">
        <w:rPr>
          <w:rFonts w:ascii="Arial" w:hAnsi="Arial" w:cs="Arial"/>
          <w:sz w:val="18"/>
          <w:szCs w:val="18"/>
        </w:rPr>
        <w:t>C 55556 vedená u Krajského soudu v Brně</w:t>
      </w:r>
    </w:p>
    <w:p w14:paraId="37402793" w14:textId="44617D99" w:rsidR="00646DBE" w:rsidRDefault="00DD6874">
      <w:pPr>
        <w:pStyle w:val="Standardntext"/>
        <w:tabs>
          <w:tab w:val="left" w:pos="2977"/>
        </w:tabs>
        <w:spacing w:line="240" w:lineRule="auto"/>
        <w:rPr>
          <w:rFonts w:ascii="Arial" w:hAnsi="Arial" w:cs="Arial"/>
          <w:sz w:val="18"/>
          <w:szCs w:val="18"/>
        </w:rPr>
      </w:pPr>
      <w:r>
        <w:rPr>
          <w:rFonts w:ascii="Arial" w:hAnsi="Arial" w:cs="Arial"/>
          <w:sz w:val="18"/>
          <w:szCs w:val="18"/>
        </w:rPr>
        <w:t>bankovní spojení:</w:t>
      </w:r>
      <w:r>
        <w:rPr>
          <w:rFonts w:ascii="Arial" w:hAnsi="Arial" w:cs="Arial"/>
          <w:sz w:val="18"/>
          <w:szCs w:val="18"/>
        </w:rPr>
        <w:tab/>
      </w:r>
      <w:r w:rsidR="00531072">
        <w:rPr>
          <w:rFonts w:ascii="Arial" w:hAnsi="Arial" w:cs="Arial"/>
          <w:sz w:val="18"/>
          <w:szCs w:val="18"/>
        </w:rPr>
        <w:t>XXXXXXXXXX</w:t>
      </w:r>
    </w:p>
    <w:p w14:paraId="333B0772" w14:textId="36498E8E" w:rsidR="00646DBE" w:rsidRDefault="00DD6874">
      <w:pPr>
        <w:pStyle w:val="Standardntext"/>
        <w:tabs>
          <w:tab w:val="left" w:pos="2977"/>
        </w:tabs>
        <w:spacing w:line="240" w:lineRule="auto"/>
        <w:rPr>
          <w:rFonts w:ascii="Arial" w:hAnsi="Arial" w:cs="Arial"/>
          <w:sz w:val="18"/>
          <w:szCs w:val="18"/>
        </w:rPr>
      </w:pPr>
      <w:r>
        <w:rPr>
          <w:rFonts w:ascii="Arial" w:hAnsi="Arial" w:cs="Arial"/>
          <w:sz w:val="18"/>
          <w:szCs w:val="18"/>
        </w:rPr>
        <w:t>telefon / fax:</w:t>
      </w:r>
      <w:r>
        <w:rPr>
          <w:rFonts w:ascii="Arial" w:hAnsi="Arial" w:cs="Arial"/>
          <w:sz w:val="18"/>
          <w:szCs w:val="18"/>
        </w:rPr>
        <w:tab/>
      </w:r>
      <w:r w:rsidR="00E51D25">
        <w:rPr>
          <w:rFonts w:ascii="Arial" w:hAnsi="Arial" w:cs="Arial"/>
          <w:sz w:val="18"/>
          <w:szCs w:val="18"/>
        </w:rPr>
        <w:t>+420 </w:t>
      </w:r>
      <w:r w:rsidR="00E51D25" w:rsidRPr="00E51D25">
        <w:rPr>
          <w:rFonts w:ascii="Arial" w:hAnsi="Arial" w:cs="Arial"/>
          <w:sz w:val="18"/>
          <w:szCs w:val="18"/>
        </w:rPr>
        <w:t>603</w:t>
      </w:r>
      <w:r w:rsidR="00E51D25">
        <w:rPr>
          <w:rFonts w:ascii="Arial" w:hAnsi="Arial" w:cs="Arial"/>
          <w:sz w:val="18"/>
          <w:szCs w:val="18"/>
        </w:rPr>
        <w:t> </w:t>
      </w:r>
      <w:r w:rsidR="00E51D25" w:rsidRPr="00E51D25">
        <w:rPr>
          <w:rFonts w:ascii="Arial" w:hAnsi="Arial" w:cs="Arial"/>
          <w:sz w:val="18"/>
          <w:szCs w:val="18"/>
        </w:rPr>
        <w:t>169</w:t>
      </w:r>
      <w:r w:rsidR="00E51D25">
        <w:rPr>
          <w:rFonts w:ascii="Arial" w:hAnsi="Arial" w:cs="Arial"/>
          <w:sz w:val="18"/>
          <w:szCs w:val="18"/>
        </w:rPr>
        <w:t xml:space="preserve"> </w:t>
      </w:r>
      <w:r w:rsidR="00E51D25" w:rsidRPr="00E51D25">
        <w:rPr>
          <w:rFonts w:ascii="Arial" w:hAnsi="Arial" w:cs="Arial"/>
          <w:sz w:val="18"/>
          <w:szCs w:val="18"/>
        </w:rPr>
        <w:t>910</w:t>
      </w:r>
    </w:p>
    <w:p w14:paraId="7A998078" w14:textId="161E3854" w:rsidR="00646DBE" w:rsidRDefault="00DD6874">
      <w:pPr>
        <w:pStyle w:val="Standardntext"/>
        <w:tabs>
          <w:tab w:val="left" w:pos="2977"/>
        </w:tabs>
        <w:spacing w:line="240" w:lineRule="auto"/>
        <w:rPr>
          <w:rFonts w:ascii="Arial" w:hAnsi="Arial" w:cs="Arial"/>
          <w:sz w:val="18"/>
          <w:szCs w:val="18"/>
        </w:rPr>
      </w:pPr>
      <w:r>
        <w:rPr>
          <w:rFonts w:ascii="Arial" w:hAnsi="Arial" w:cs="Arial"/>
          <w:sz w:val="18"/>
          <w:szCs w:val="18"/>
        </w:rPr>
        <w:t>e-mail:</w:t>
      </w:r>
      <w:r>
        <w:rPr>
          <w:rFonts w:ascii="Arial" w:hAnsi="Arial" w:cs="Arial"/>
          <w:sz w:val="18"/>
          <w:szCs w:val="18"/>
        </w:rPr>
        <w:tab/>
        <w:t xml:space="preserve"> </w:t>
      </w:r>
      <w:hyperlink r:id="rId9" w:history="1">
        <w:r w:rsidR="00E51D25" w:rsidRPr="00E51D25">
          <w:rPr>
            <w:rStyle w:val="Hypertextovodkaz"/>
            <w:rFonts w:ascii="Arial" w:hAnsi="Arial" w:cs="Arial"/>
            <w:sz w:val="18"/>
            <w:szCs w:val="18"/>
          </w:rPr>
          <w:t>rudis-rudis@volny.cz</w:t>
        </w:r>
      </w:hyperlink>
    </w:p>
    <w:p w14:paraId="6DE2768C" w14:textId="3BB5559E" w:rsidR="00646DBE" w:rsidRDefault="00DD6874">
      <w:pPr>
        <w:pStyle w:val="Standardntext"/>
        <w:tabs>
          <w:tab w:val="left" w:pos="2977"/>
        </w:tabs>
        <w:spacing w:line="240" w:lineRule="auto"/>
        <w:rPr>
          <w:rFonts w:ascii="Arial" w:hAnsi="Arial" w:cs="Arial"/>
          <w:sz w:val="18"/>
          <w:szCs w:val="18"/>
        </w:rPr>
      </w:pPr>
      <w:r>
        <w:rPr>
          <w:rFonts w:ascii="Arial" w:hAnsi="Arial" w:cs="Arial"/>
          <w:sz w:val="18"/>
          <w:szCs w:val="18"/>
        </w:rPr>
        <w:t xml:space="preserve">datová schránka – ID: </w:t>
      </w:r>
      <w:r>
        <w:rPr>
          <w:rFonts w:ascii="Arial" w:hAnsi="Arial" w:cs="Arial"/>
          <w:sz w:val="18"/>
          <w:szCs w:val="18"/>
        </w:rPr>
        <w:tab/>
      </w:r>
      <w:r w:rsidR="0080293B" w:rsidRPr="0080293B">
        <w:rPr>
          <w:rFonts w:ascii="Arial" w:hAnsi="Arial" w:cs="Arial"/>
          <w:sz w:val="18"/>
          <w:szCs w:val="18"/>
        </w:rPr>
        <w:t>hbwygas</w:t>
      </w:r>
    </w:p>
    <w:p w14:paraId="23EADBE9" w14:textId="77777777" w:rsidR="00646DBE" w:rsidRDefault="00DD6874">
      <w:pPr>
        <w:pStyle w:val="Standardntext"/>
        <w:tabs>
          <w:tab w:val="left" w:pos="2977"/>
        </w:tabs>
        <w:spacing w:line="240" w:lineRule="auto"/>
        <w:rPr>
          <w:rFonts w:ascii="Arial" w:hAnsi="Arial" w:cs="Arial"/>
          <w:sz w:val="18"/>
          <w:szCs w:val="18"/>
        </w:rPr>
      </w:pPr>
      <w:r>
        <w:rPr>
          <w:rFonts w:ascii="Arial" w:hAnsi="Arial" w:cs="Arial"/>
          <w:sz w:val="18"/>
          <w:szCs w:val="18"/>
        </w:rPr>
        <w:t>(dále jen jako „</w:t>
      </w:r>
      <w:r>
        <w:rPr>
          <w:rFonts w:ascii="Arial" w:hAnsi="Arial" w:cs="Arial"/>
          <w:b/>
          <w:bCs/>
          <w:sz w:val="18"/>
          <w:szCs w:val="18"/>
        </w:rPr>
        <w:t>zhotovitel</w:t>
      </w:r>
      <w:r>
        <w:rPr>
          <w:rFonts w:ascii="Arial" w:hAnsi="Arial" w:cs="Arial"/>
          <w:sz w:val="18"/>
          <w:szCs w:val="18"/>
        </w:rPr>
        <w:t>“)</w:t>
      </w:r>
    </w:p>
    <w:p w14:paraId="040347A6" w14:textId="77777777" w:rsidR="00646DBE" w:rsidRDefault="00646DBE">
      <w:pPr>
        <w:pStyle w:val="Standardntext"/>
        <w:spacing w:line="240" w:lineRule="auto"/>
        <w:jc w:val="both"/>
        <w:rPr>
          <w:rFonts w:ascii="Arial" w:hAnsi="Arial" w:cs="Arial"/>
          <w:b/>
          <w:sz w:val="18"/>
          <w:szCs w:val="18"/>
        </w:rPr>
      </w:pPr>
    </w:p>
    <w:p w14:paraId="0CE06228" w14:textId="77777777" w:rsidR="00646DBE" w:rsidRDefault="00DD6874">
      <w:pPr>
        <w:pStyle w:val="Standardntext"/>
        <w:spacing w:line="240" w:lineRule="auto"/>
        <w:jc w:val="both"/>
        <w:rPr>
          <w:rFonts w:ascii="Arial" w:hAnsi="Arial" w:cs="Arial"/>
          <w:b/>
          <w:sz w:val="18"/>
          <w:szCs w:val="18"/>
        </w:rPr>
      </w:pPr>
      <w:r>
        <w:rPr>
          <w:rFonts w:ascii="Arial" w:hAnsi="Arial" w:cs="Arial"/>
          <w:b/>
          <w:sz w:val="18"/>
          <w:szCs w:val="18"/>
        </w:rPr>
        <w:t>takto:</w:t>
      </w:r>
    </w:p>
    <w:p w14:paraId="17224A83" w14:textId="77777777" w:rsidR="00646DBE" w:rsidRDefault="00646DBE">
      <w:pPr>
        <w:jc w:val="both"/>
        <w:rPr>
          <w:sz w:val="18"/>
          <w:szCs w:val="18"/>
        </w:rPr>
      </w:pPr>
    </w:p>
    <w:p w14:paraId="19913CFD" w14:textId="77777777" w:rsidR="00646DBE" w:rsidRDefault="00646DBE">
      <w:pPr>
        <w:jc w:val="both"/>
        <w:rPr>
          <w:sz w:val="18"/>
          <w:szCs w:val="18"/>
        </w:rPr>
      </w:pPr>
    </w:p>
    <w:p w14:paraId="7C9856F3" w14:textId="40A15E72" w:rsidR="00646DBE" w:rsidRPr="00141943" w:rsidRDefault="00DD6874" w:rsidP="00141943">
      <w:pPr>
        <w:numPr>
          <w:ilvl w:val="0"/>
          <w:numId w:val="11"/>
        </w:numPr>
        <w:spacing w:after="240"/>
        <w:ind w:left="357" w:hanging="357"/>
        <w:jc w:val="center"/>
        <w:rPr>
          <w:b/>
          <w:sz w:val="18"/>
          <w:szCs w:val="18"/>
        </w:rPr>
      </w:pPr>
      <w:r>
        <w:rPr>
          <w:b/>
          <w:sz w:val="18"/>
          <w:szCs w:val="18"/>
        </w:rPr>
        <w:t>Výchozí údaje</w:t>
      </w:r>
    </w:p>
    <w:p w14:paraId="7B4C90B9" w14:textId="77777777" w:rsidR="00646DBE" w:rsidRDefault="00646DBE">
      <w:pPr>
        <w:jc w:val="both"/>
        <w:rPr>
          <w:b/>
          <w:sz w:val="18"/>
          <w:szCs w:val="18"/>
        </w:rPr>
      </w:pPr>
    </w:p>
    <w:p w14:paraId="43591180" w14:textId="4F03B739" w:rsidR="00646DBE" w:rsidRDefault="00DD6874">
      <w:pPr>
        <w:jc w:val="both"/>
        <w:rPr>
          <w:sz w:val="18"/>
          <w:szCs w:val="18"/>
        </w:rPr>
      </w:pPr>
      <w:r>
        <w:rPr>
          <w:sz w:val="18"/>
          <w:szCs w:val="18"/>
        </w:rPr>
        <w:t>Předmětem díla je</w:t>
      </w:r>
      <w:r>
        <w:rPr>
          <w:b/>
          <w:sz w:val="18"/>
          <w:szCs w:val="18"/>
        </w:rPr>
        <w:t xml:space="preserve"> </w:t>
      </w:r>
      <w:r>
        <w:rPr>
          <w:sz w:val="18"/>
          <w:szCs w:val="18"/>
        </w:rPr>
        <w:t xml:space="preserve">zpracování </w:t>
      </w:r>
      <w:r w:rsidR="002557B4">
        <w:rPr>
          <w:sz w:val="18"/>
          <w:szCs w:val="18"/>
        </w:rPr>
        <w:t xml:space="preserve">studie, </w:t>
      </w:r>
      <w:r>
        <w:rPr>
          <w:sz w:val="18"/>
          <w:szCs w:val="18"/>
        </w:rPr>
        <w:t xml:space="preserve">projektové dokumentace </w:t>
      </w:r>
      <w:r w:rsidR="0098239A">
        <w:rPr>
          <w:sz w:val="18"/>
          <w:szCs w:val="18"/>
        </w:rPr>
        <w:t xml:space="preserve">a </w:t>
      </w:r>
      <w:r w:rsidR="002557B4">
        <w:rPr>
          <w:sz w:val="18"/>
          <w:szCs w:val="18"/>
        </w:rPr>
        <w:t xml:space="preserve">dokumentace pro provádění stavby </w:t>
      </w:r>
      <w:r>
        <w:rPr>
          <w:sz w:val="18"/>
          <w:szCs w:val="18"/>
        </w:rPr>
        <w:t xml:space="preserve">pro akci: </w:t>
      </w:r>
      <w:r w:rsidR="00251E5C">
        <w:rPr>
          <w:sz w:val="18"/>
          <w:szCs w:val="18"/>
        </w:rPr>
        <w:t>„</w:t>
      </w:r>
      <w:bookmarkStart w:id="0" w:name="_Hlk217292292"/>
      <w:r w:rsidR="00EC28A7" w:rsidRPr="00EC28A7">
        <w:rPr>
          <w:b/>
          <w:sz w:val="18"/>
          <w:szCs w:val="18"/>
        </w:rPr>
        <w:t>Řadové rodinné domy</w:t>
      </w:r>
      <w:r w:rsidR="0038099E">
        <w:rPr>
          <w:b/>
          <w:sz w:val="18"/>
          <w:szCs w:val="18"/>
        </w:rPr>
        <w:t xml:space="preserve"> – lokalita Za mlékárnou</w:t>
      </w:r>
      <w:r>
        <w:rPr>
          <w:b/>
          <w:sz w:val="18"/>
          <w:szCs w:val="18"/>
        </w:rPr>
        <w:t xml:space="preserve"> na pozemku parc. č. 36</w:t>
      </w:r>
      <w:r w:rsidR="0038099E">
        <w:rPr>
          <w:b/>
          <w:sz w:val="18"/>
          <w:szCs w:val="18"/>
        </w:rPr>
        <w:t>33</w:t>
      </w:r>
      <w:r>
        <w:rPr>
          <w:b/>
          <w:sz w:val="18"/>
          <w:szCs w:val="18"/>
        </w:rPr>
        <w:t xml:space="preserve">/1 </w:t>
      </w:r>
      <w:r w:rsidR="00251E5C">
        <w:rPr>
          <w:b/>
          <w:sz w:val="18"/>
          <w:szCs w:val="18"/>
        </w:rPr>
        <w:t>–</w:t>
      </w:r>
      <w:r>
        <w:rPr>
          <w:b/>
          <w:sz w:val="18"/>
          <w:szCs w:val="18"/>
        </w:rPr>
        <w:t xml:space="preserve"> Bruntál</w:t>
      </w:r>
      <w:bookmarkEnd w:id="0"/>
      <w:r w:rsidR="00251E5C">
        <w:rPr>
          <w:b/>
          <w:sz w:val="18"/>
          <w:szCs w:val="18"/>
        </w:rPr>
        <w:t>“</w:t>
      </w:r>
      <w:r w:rsidR="00251E5C">
        <w:rPr>
          <w:bCs/>
          <w:sz w:val="18"/>
          <w:szCs w:val="18"/>
        </w:rPr>
        <w:t xml:space="preserve"> na pozemku parc. č. 3633/1 v katastrálním území Bruntál-město, včetně inženýrské činnosti a </w:t>
      </w:r>
      <w:r w:rsidR="00BF1F95">
        <w:rPr>
          <w:bCs/>
          <w:sz w:val="18"/>
          <w:szCs w:val="18"/>
        </w:rPr>
        <w:t>d</w:t>
      </w:r>
      <w:r w:rsidR="00251E5C">
        <w:rPr>
          <w:bCs/>
          <w:sz w:val="18"/>
          <w:szCs w:val="18"/>
        </w:rPr>
        <w:t>ozoru projektanta</w:t>
      </w:r>
      <w:r>
        <w:rPr>
          <w:sz w:val="18"/>
          <w:szCs w:val="18"/>
        </w:rPr>
        <w:t xml:space="preserve">. </w:t>
      </w:r>
    </w:p>
    <w:p w14:paraId="4B0144EC" w14:textId="77777777" w:rsidR="00646DBE" w:rsidRDefault="00646DBE">
      <w:pPr>
        <w:jc w:val="both"/>
        <w:rPr>
          <w:sz w:val="18"/>
          <w:szCs w:val="18"/>
        </w:rPr>
      </w:pPr>
    </w:p>
    <w:p w14:paraId="0929B033" w14:textId="77777777" w:rsidR="008A1303" w:rsidRPr="008A1303" w:rsidRDefault="00DD6874" w:rsidP="008A1303">
      <w:pPr>
        <w:pStyle w:val="Odstavecseseznamem"/>
        <w:numPr>
          <w:ilvl w:val="0"/>
          <w:numId w:val="36"/>
        </w:numPr>
        <w:spacing w:before="60"/>
        <w:jc w:val="both"/>
        <w:rPr>
          <w:szCs w:val="18"/>
        </w:rPr>
      </w:pPr>
      <w:r w:rsidRPr="008A1303">
        <w:rPr>
          <w:szCs w:val="18"/>
        </w:rPr>
        <w:t>Smluvní strany prohlašují, že údaje uvedené v čl. I</w:t>
      </w:r>
      <w:r w:rsidR="003855E9" w:rsidRPr="008A1303">
        <w:rPr>
          <w:szCs w:val="18"/>
        </w:rPr>
        <w:t>.</w:t>
      </w:r>
      <w:r w:rsidRPr="008A1303">
        <w:rPr>
          <w:szCs w:val="18"/>
        </w:rPr>
        <w:t xml:space="preserve">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49031F6B" w14:textId="77777777" w:rsidR="008A1303" w:rsidRPr="008A1303" w:rsidRDefault="00DD6874" w:rsidP="008A1303">
      <w:pPr>
        <w:pStyle w:val="Odstavecseseznamem"/>
        <w:numPr>
          <w:ilvl w:val="0"/>
          <w:numId w:val="36"/>
        </w:numPr>
        <w:spacing w:before="60"/>
        <w:jc w:val="both"/>
        <w:rPr>
          <w:szCs w:val="18"/>
        </w:rPr>
      </w:pPr>
      <w:r w:rsidRPr="008A1303">
        <w:rPr>
          <w:szCs w:val="18"/>
        </w:rPr>
        <w:t>Smluvní strany prohlašují, že osoby podepisující tuto smlouvu jsou k tomuto úkonu oprávněny.</w:t>
      </w:r>
    </w:p>
    <w:p w14:paraId="68C8F286" w14:textId="17D91813" w:rsidR="008A1303" w:rsidRPr="008A1303" w:rsidRDefault="008A1303" w:rsidP="008A1303">
      <w:pPr>
        <w:pStyle w:val="Odstavecseseznamem"/>
        <w:numPr>
          <w:ilvl w:val="0"/>
          <w:numId w:val="36"/>
        </w:numPr>
        <w:spacing w:before="60"/>
        <w:jc w:val="both"/>
        <w:rPr>
          <w:szCs w:val="18"/>
        </w:rPr>
      </w:pPr>
      <w:r w:rsidRPr="008A1303">
        <w:rPr>
          <w:szCs w:val="18"/>
        </w:rPr>
        <w:t>Z</w:t>
      </w:r>
      <w:r w:rsidR="00DD6874" w:rsidRPr="008A1303">
        <w:rPr>
          <w:iCs/>
          <w:szCs w:val="18"/>
        </w:rPr>
        <w:t>hotovitel prohlašuje, že činnosti, k jejichž provedení se touto smlouvou zavázal, jsou předmětem jeho podnikání, a že je k těmto činnostem odborně způsobilý podle obecně závazných právních předpisů vztahujících se k předmětu smlouvy.</w:t>
      </w:r>
    </w:p>
    <w:p w14:paraId="0352E57F" w14:textId="40B998B8" w:rsidR="008A1303" w:rsidRPr="008A1303" w:rsidRDefault="00C625B6" w:rsidP="008A1303">
      <w:pPr>
        <w:pStyle w:val="Odstavecseseznamem"/>
        <w:numPr>
          <w:ilvl w:val="0"/>
          <w:numId w:val="36"/>
        </w:numPr>
        <w:spacing w:before="60"/>
        <w:jc w:val="both"/>
        <w:rPr>
          <w:szCs w:val="18"/>
        </w:rPr>
      </w:pPr>
      <w:r w:rsidRPr="008A1303">
        <w:rPr>
          <w:szCs w:val="18"/>
        </w:rPr>
        <w:t>Zhotovitel prohlašuje, že si prostudoval a detailně se seznámil se zadávacími podmínkami a závaznými podklady týkající se předmětu smlouvy, především s</w:t>
      </w:r>
      <w:r w:rsidR="00BF1F95" w:rsidRPr="008A1303">
        <w:rPr>
          <w:szCs w:val="18"/>
        </w:rPr>
        <w:t xml:space="preserve"> projektovou dokumentací pro stavební povolení a pro provádění stavby pro stavbu nazvanou: „Revitalizace území po důlní činnosti v k.ú. Bruntál - lokalita Za </w:t>
      </w:r>
      <w:r w:rsidR="00BF1F95" w:rsidRPr="008A1303">
        <w:rPr>
          <w:szCs w:val="18"/>
        </w:rPr>
        <w:lastRenderedPageBreak/>
        <w:t xml:space="preserve">mlékárnou“, která byla zpracována </w:t>
      </w:r>
      <w:r w:rsidR="00251E5C" w:rsidRPr="008A1303">
        <w:rPr>
          <w:szCs w:val="18"/>
        </w:rPr>
        <w:t xml:space="preserve">2/2022 právnickou osobou </w:t>
      </w:r>
      <w:r w:rsidRPr="008A1303">
        <w:rPr>
          <w:szCs w:val="18"/>
        </w:rPr>
        <w:t xml:space="preserve">SHB, </w:t>
      </w:r>
      <w:r w:rsidR="00251E5C" w:rsidRPr="008A1303">
        <w:rPr>
          <w:szCs w:val="18"/>
        </w:rPr>
        <w:t xml:space="preserve">akciová společnost, IČ 25324365, Masná </w:t>
      </w:r>
      <w:r w:rsidR="0098239A" w:rsidRPr="008A1303">
        <w:rPr>
          <w:szCs w:val="18"/>
        </w:rPr>
        <w:tab/>
      </w:r>
      <w:r w:rsidR="00251E5C" w:rsidRPr="008A1303">
        <w:rPr>
          <w:szCs w:val="18"/>
        </w:rPr>
        <w:t>1493/8, 702 00 Ostrava (dále jen „</w:t>
      </w:r>
      <w:r w:rsidR="00BF1F95" w:rsidRPr="008A1303">
        <w:rPr>
          <w:szCs w:val="18"/>
        </w:rPr>
        <w:t>PD</w:t>
      </w:r>
      <w:r w:rsidR="002557B4" w:rsidRPr="008A1303">
        <w:rPr>
          <w:szCs w:val="18"/>
        </w:rPr>
        <w:t>-</w:t>
      </w:r>
      <w:r w:rsidR="00BF1F95" w:rsidRPr="008A1303">
        <w:rPr>
          <w:szCs w:val="18"/>
        </w:rPr>
        <w:t>SHB</w:t>
      </w:r>
      <w:r w:rsidR="00251E5C" w:rsidRPr="008A1303">
        <w:rPr>
          <w:szCs w:val="18"/>
        </w:rPr>
        <w:t>“)</w:t>
      </w:r>
      <w:r w:rsidRPr="008A1303">
        <w:rPr>
          <w:szCs w:val="18"/>
        </w:rPr>
        <w:t>, včetně skutečností zjištěných v rámci prohlídky staveniště</w:t>
      </w:r>
      <w:r w:rsidR="00E12C04" w:rsidRPr="008A1303">
        <w:rPr>
          <w:szCs w:val="18"/>
        </w:rPr>
        <w:t>.</w:t>
      </w:r>
    </w:p>
    <w:p w14:paraId="28C4C1B3" w14:textId="77777777" w:rsidR="008A1303" w:rsidRPr="008A1303" w:rsidRDefault="00BF1F95" w:rsidP="008A1303">
      <w:pPr>
        <w:pStyle w:val="Odstavecseseznamem"/>
        <w:numPr>
          <w:ilvl w:val="0"/>
          <w:numId w:val="36"/>
        </w:numPr>
        <w:spacing w:before="60"/>
        <w:jc w:val="both"/>
        <w:rPr>
          <w:iCs/>
          <w:szCs w:val="18"/>
        </w:rPr>
      </w:pPr>
      <w:r w:rsidRPr="008A1303">
        <w:rPr>
          <w:iCs/>
          <w:szCs w:val="18"/>
        </w:rPr>
        <w:t xml:space="preserve">Zhotovitel prohlašuje, že obdržené podklady pro realizaci zainvestování lokality </w:t>
      </w:r>
      <w:r w:rsidR="006701AB" w:rsidRPr="008A1303">
        <w:rPr>
          <w:iCs/>
          <w:szCs w:val="18"/>
        </w:rPr>
        <w:t xml:space="preserve">Za mlékárnou </w:t>
      </w:r>
      <w:r w:rsidRPr="008A1303">
        <w:rPr>
          <w:iCs/>
          <w:szCs w:val="18"/>
        </w:rPr>
        <w:t>jsou v určitých bodech navrženy dle vyslove</w:t>
      </w:r>
      <w:r w:rsidR="006701AB" w:rsidRPr="008A1303">
        <w:rPr>
          <w:iCs/>
          <w:szCs w:val="18"/>
        </w:rPr>
        <w:t>ných</w:t>
      </w:r>
      <w:r w:rsidRPr="008A1303">
        <w:rPr>
          <w:iCs/>
          <w:szCs w:val="18"/>
        </w:rPr>
        <w:t xml:space="preserve"> požadavk</w:t>
      </w:r>
      <w:r w:rsidR="006701AB" w:rsidRPr="008A1303">
        <w:rPr>
          <w:iCs/>
          <w:szCs w:val="18"/>
        </w:rPr>
        <w:t>ů</w:t>
      </w:r>
      <w:r w:rsidRPr="008A1303">
        <w:rPr>
          <w:iCs/>
          <w:szCs w:val="18"/>
        </w:rPr>
        <w:t xml:space="preserve"> objednatele </w:t>
      </w:r>
      <w:r w:rsidR="006701AB" w:rsidRPr="008A1303">
        <w:rPr>
          <w:iCs/>
          <w:szCs w:val="18"/>
        </w:rPr>
        <w:t>souvisejících s</w:t>
      </w:r>
      <w:r w:rsidR="002557B4" w:rsidRPr="008A1303">
        <w:rPr>
          <w:iCs/>
          <w:szCs w:val="18"/>
        </w:rPr>
        <w:t> </w:t>
      </w:r>
      <w:r w:rsidRPr="008A1303">
        <w:rPr>
          <w:iCs/>
          <w:szCs w:val="18"/>
        </w:rPr>
        <w:t>PD</w:t>
      </w:r>
      <w:r w:rsidR="002557B4" w:rsidRPr="008A1303">
        <w:rPr>
          <w:iCs/>
          <w:szCs w:val="18"/>
        </w:rPr>
        <w:t>-</w:t>
      </w:r>
      <w:r w:rsidRPr="008A1303">
        <w:rPr>
          <w:iCs/>
          <w:szCs w:val="18"/>
        </w:rPr>
        <w:t>SHB.</w:t>
      </w:r>
    </w:p>
    <w:p w14:paraId="5AF93E1F" w14:textId="371C6744" w:rsidR="008A1303" w:rsidRPr="008A1303" w:rsidRDefault="00DD6874" w:rsidP="008A1303">
      <w:pPr>
        <w:pStyle w:val="Odstavecseseznamem"/>
        <w:numPr>
          <w:ilvl w:val="0"/>
          <w:numId w:val="36"/>
        </w:numPr>
        <w:spacing w:before="60"/>
        <w:jc w:val="both"/>
        <w:rPr>
          <w:iCs/>
          <w:szCs w:val="18"/>
        </w:rPr>
      </w:pPr>
      <w:r w:rsidRPr="008A1303">
        <w:rPr>
          <w:szCs w:val="18"/>
        </w:rPr>
        <w:t xml:space="preserve">Zhotovitel potvrzuje, že </w:t>
      </w:r>
      <w:r w:rsidR="00EA355B" w:rsidRPr="008A1303">
        <w:rPr>
          <w:szCs w:val="18"/>
        </w:rPr>
        <w:t xml:space="preserve">jsou mu známy veškeré technické, kvalitativní a jiné podmínky nezbytné k realizaci díla a že </w:t>
      </w:r>
      <w:r w:rsidRPr="008A1303">
        <w:rPr>
          <w:szCs w:val="18"/>
        </w:rPr>
        <w:t>disponuje takovými kapacitami a odbornými znalostmi, které jsou nezbytné pro realizaci díla za dohodnutou smluvní cenu uvedenou v článku V</w:t>
      </w:r>
      <w:r w:rsidR="003855E9" w:rsidRPr="008A1303">
        <w:rPr>
          <w:szCs w:val="18"/>
        </w:rPr>
        <w:t>I</w:t>
      </w:r>
      <w:r w:rsidRPr="008A1303">
        <w:rPr>
          <w:szCs w:val="18"/>
        </w:rPr>
        <w:t>. této smlouvy.</w:t>
      </w:r>
    </w:p>
    <w:p w14:paraId="01D4BE4B" w14:textId="51D82FE9" w:rsidR="00646DBE" w:rsidRDefault="00DD6874" w:rsidP="004B707B">
      <w:pPr>
        <w:pStyle w:val="Odstavecseseznamem"/>
        <w:spacing w:before="60" w:after="240"/>
        <w:ind w:left="0"/>
        <w:jc w:val="both"/>
        <w:rPr>
          <w:szCs w:val="18"/>
        </w:rPr>
      </w:pPr>
      <w:r w:rsidRPr="0098239A">
        <w:rPr>
          <w:szCs w:val="18"/>
        </w:rPr>
        <w:t xml:space="preserve">Účelem smlouvy je vymezení podmínek pro vyhotovení </w:t>
      </w:r>
      <w:r w:rsidR="00DE03E7" w:rsidRPr="0098239A">
        <w:rPr>
          <w:szCs w:val="18"/>
        </w:rPr>
        <w:t>díla</w:t>
      </w:r>
      <w:r w:rsidR="00EA355B" w:rsidRPr="0098239A">
        <w:rPr>
          <w:szCs w:val="18"/>
        </w:rPr>
        <w:t xml:space="preserve">, včetně inženýrské činnosti </w:t>
      </w:r>
      <w:r w:rsidR="00BF1F95" w:rsidRPr="0098239A">
        <w:rPr>
          <w:szCs w:val="18"/>
        </w:rPr>
        <w:t>a d</w:t>
      </w:r>
      <w:r w:rsidR="00EA355B" w:rsidRPr="0098239A">
        <w:rPr>
          <w:szCs w:val="18"/>
        </w:rPr>
        <w:t>ozoru projektanta</w:t>
      </w:r>
      <w:r w:rsidR="004B707B">
        <w:rPr>
          <w:szCs w:val="18"/>
        </w:rPr>
        <w:t>.</w:t>
      </w:r>
    </w:p>
    <w:p w14:paraId="448A54B5" w14:textId="47D39FD9" w:rsidR="00646DBE" w:rsidRPr="00141943" w:rsidRDefault="00DD6874" w:rsidP="00141943">
      <w:pPr>
        <w:numPr>
          <w:ilvl w:val="0"/>
          <w:numId w:val="11"/>
        </w:numPr>
        <w:spacing w:after="240"/>
        <w:ind w:left="357" w:hanging="357"/>
        <w:jc w:val="center"/>
        <w:rPr>
          <w:b/>
          <w:sz w:val="18"/>
          <w:szCs w:val="18"/>
        </w:rPr>
      </w:pPr>
      <w:r>
        <w:rPr>
          <w:b/>
          <w:sz w:val="18"/>
          <w:szCs w:val="18"/>
        </w:rPr>
        <w:t>Předmět smlouvy</w:t>
      </w:r>
    </w:p>
    <w:p w14:paraId="09E07714" w14:textId="5C98F340" w:rsidR="00646DBE" w:rsidRPr="00BF1F95" w:rsidRDefault="00DD6874">
      <w:pPr>
        <w:pStyle w:val="Odstavecseseznamem"/>
        <w:numPr>
          <w:ilvl w:val="0"/>
          <w:numId w:val="15"/>
        </w:numPr>
        <w:spacing w:before="60"/>
        <w:ind w:left="425" w:hanging="425"/>
        <w:jc w:val="both"/>
        <w:rPr>
          <w:szCs w:val="18"/>
        </w:rPr>
      </w:pPr>
      <w:r w:rsidRPr="00BF1F95">
        <w:rPr>
          <w:szCs w:val="18"/>
        </w:rPr>
        <w:t xml:space="preserve">Zhotovitel se zavazuje provést na svůj náklad a nebezpečí pro objednatele dílo spočívající ve vyhotovení kompletní </w:t>
      </w:r>
      <w:r w:rsidR="00B07125">
        <w:rPr>
          <w:szCs w:val="18"/>
        </w:rPr>
        <w:t>studie, projektové dokumentace a dokumentace pro provádění stavby pro akci</w:t>
      </w:r>
      <w:r w:rsidR="00B07125" w:rsidRPr="00BF1F95" w:rsidDel="00B07125">
        <w:rPr>
          <w:szCs w:val="18"/>
        </w:rPr>
        <w:t xml:space="preserve"> </w:t>
      </w:r>
      <w:r w:rsidRPr="00BF1F95">
        <w:rPr>
          <w:szCs w:val="18"/>
        </w:rPr>
        <w:t xml:space="preserve">s názvem: </w:t>
      </w:r>
      <w:r w:rsidRPr="00BF1F95">
        <w:rPr>
          <w:b/>
          <w:szCs w:val="18"/>
        </w:rPr>
        <w:t>„</w:t>
      </w:r>
      <w:r w:rsidR="007E0BC2" w:rsidRPr="00BF1F95">
        <w:rPr>
          <w:b/>
          <w:szCs w:val="18"/>
        </w:rPr>
        <w:t>Řadové rodinné domy – lokalita Za mlékárnou na pozemku parc. č. 3633/1 - Bruntál</w:t>
      </w:r>
      <w:r w:rsidRPr="00BF1F95">
        <w:rPr>
          <w:b/>
          <w:szCs w:val="18"/>
        </w:rPr>
        <w:t>“</w:t>
      </w:r>
      <w:r w:rsidR="00EA355B" w:rsidRPr="00BF1F95">
        <w:rPr>
          <w:b/>
          <w:szCs w:val="18"/>
        </w:rPr>
        <w:t xml:space="preserve"> </w:t>
      </w:r>
      <w:r w:rsidR="00EA355B" w:rsidRPr="00BF1F95">
        <w:rPr>
          <w:szCs w:val="18"/>
        </w:rPr>
        <w:t>na pozemku parc. č. 3633/1 v k.ú. Bruntál-město</w:t>
      </w:r>
      <w:r w:rsidR="00B07125">
        <w:rPr>
          <w:szCs w:val="18"/>
        </w:rPr>
        <w:t xml:space="preserve">, </w:t>
      </w:r>
      <w:r w:rsidR="00914478" w:rsidRPr="00BF1F95">
        <w:rPr>
          <w:szCs w:val="18"/>
        </w:rPr>
        <w:t xml:space="preserve"> </w:t>
      </w:r>
      <w:r w:rsidR="00A2230B">
        <w:rPr>
          <w:szCs w:val="18"/>
        </w:rPr>
        <w:t>p</w:t>
      </w:r>
      <w:r w:rsidR="00914478" w:rsidRPr="00BF1F95">
        <w:rPr>
          <w:szCs w:val="18"/>
        </w:rPr>
        <w:t xml:space="preserve">rojednání </w:t>
      </w:r>
      <w:r w:rsidR="00B07125">
        <w:rPr>
          <w:szCs w:val="18"/>
        </w:rPr>
        <w:t xml:space="preserve">projektové dokumentace </w:t>
      </w:r>
      <w:r w:rsidR="00914478" w:rsidRPr="00BF1F95">
        <w:rPr>
          <w:szCs w:val="18"/>
        </w:rPr>
        <w:t>s</w:t>
      </w:r>
      <w:r w:rsidR="00B07125">
        <w:rPr>
          <w:szCs w:val="18"/>
        </w:rPr>
        <w:t>e stavebním úřadem,</w:t>
      </w:r>
      <w:r w:rsidR="00914478" w:rsidRPr="00BF1F95">
        <w:rPr>
          <w:szCs w:val="18"/>
        </w:rPr>
        <w:t xml:space="preserve"> dotčenými orgány státní správy</w:t>
      </w:r>
      <w:r w:rsidR="00B07125">
        <w:rPr>
          <w:szCs w:val="18"/>
        </w:rPr>
        <w:t xml:space="preserve">, </w:t>
      </w:r>
      <w:r w:rsidR="00914478" w:rsidRPr="00BF1F95">
        <w:rPr>
          <w:szCs w:val="18"/>
        </w:rPr>
        <w:t>správci inženýrských sítí</w:t>
      </w:r>
      <w:r w:rsidR="00B07125">
        <w:rPr>
          <w:szCs w:val="18"/>
        </w:rPr>
        <w:t>, příp. jinými správními orgány nebo osobami, a provedení dozoru projektanta</w:t>
      </w:r>
      <w:r w:rsidR="00EA355B" w:rsidRPr="00BF1F95">
        <w:rPr>
          <w:szCs w:val="18"/>
        </w:rPr>
        <w:t>.</w:t>
      </w:r>
      <w:r w:rsidRPr="00BF1F95">
        <w:rPr>
          <w:b/>
          <w:szCs w:val="18"/>
        </w:rPr>
        <w:t xml:space="preserve"> </w:t>
      </w:r>
      <w:r w:rsidRPr="00BF1F95">
        <w:rPr>
          <w:szCs w:val="18"/>
        </w:rPr>
        <w:t>Objednatel se zavazuje poskytnout zhotoviteli při provádění díla potřebnou součinnost, řádně provedené dílo bez vad a nedodělků převzít a zaplatit zhotoviteli cenu díla sjednanou v této smlouvě.</w:t>
      </w:r>
    </w:p>
    <w:p w14:paraId="0344ED25" w14:textId="77777777" w:rsidR="00646DBE" w:rsidRPr="00BF1F95" w:rsidRDefault="00DD6874">
      <w:pPr>
        <w:spacing w:before="60"/>
        <w:ind w:left="426"/>
        <w:jc w:val="both"/>
        <w:rPr>
          <w:sz w:val="18"/>
          <w:szCs w:val="18"/>
        </w:rPr>
      </w:pPr>
      <w:r w:rsidRPr="00BF1F95">
        <w:rPr>
          <w:sz w:val="18"/>
          <w:szCs w:val="18"/>
        </w:rPr>
        <w:t>Dílo obsahuje následující dílčí části:</w:t>
      </w:r>
    </w:p>
    <w:p w14:paraId="2223BFC0" w14:textId="399B02A0" w:rsidR="00EA355B" w:rsidRPr="00BF1F95" w:rsidRDefault="00EA355B" w:rsidP="00EA355B">
      <w:pPr>
        <w:pStyle w:val="Odstavecseseznamem"/>
        <w:numPr>
          <w:ilvl w:val="0"/>
          <w:numId w:val="31"/>
        </w:numPr>
        <w:spacing w:before="60"/>
        <w:jc w:val="both"/>
        <w:rPr>
          <w:szCs w:val="18"/>
        </w:rPr>
      </w:pPr>
      <w:r w:rsidRPr="00BF1F95">
        <w:rPr>
          <w:szCs w:val="18"/>
        </w:rPr>
        <w:t>Studie:</w:t>
      </w:r>
    </w:p>
    <w:p w14:paraId="096690E1" w14:textId="1CB4B682" w:rsidR="00E204E1" w:rsidRPr="002D140E" w:rsidRDefault="00E204E1" w:rsidP="004B707B">
      <w:pPr>
        <w:pStyle w:val="Odstavecseseznamem"/>
        <w:numPr>
          <w:ilvl w:val="1"/>
          <w:numId w:val="31"/>
        </w:numPr>
        <w:spacing w:before="60"/>
        <w:rPr>
          <w:szCs w:val="18"/>
        </w:rPr>
      </w:pPr>
      <w:r w:rsidRPr="002D140E">
        <w:rPr>
          <w:szCs w:val="18"/>
        </w:rPr>
        <w:t xml:space="preserve">V rámci studie budou pro další projekční stupně vybrány dva typologické typy řadových rodinných domů </w:t>
      </w:r>
      <w:r w:rsidR="00D56A2C" w:rsidRPr="002D140E">
        <w:rPr>
          <w:szCs w:val="18"/>
        </w:rPr>
        <w:t>(dále také jako „ŘRD“) s označením „A“ a „</w:t>
      </w:r>
      <w:r w:rsidR="00E05110">
        <w:rPr>
          <w:szCs w:val="18"/>
        </w:rPr>
        <w:t>C</w:t>
      </w:r>
      <w:r w:rsidR="00D56A2C" w:rsidRPr="002D140E">
        <w:rPr>
          <w:szCs w:val="18"/>
        </w:rPr>
        <w:t>“</w:t>
      </w:r>
      <w:r w:rsidRPr="002D140E">
        <w:rPr>
          <w:szCs w:val="18"/>
        </w:rPr>
        <w:t xml:space="preserve">. </w:t>
      </w:r>
      <w:r w:rsidR="002D140E" w:rsidRPr="002D140E">
        <w:rPr>
          <w:szCs w:val="18"/>
        </w:rPr>
        <w:t xml:space="preserve">Jedná se o řadové domy 4+kk a 3+kk, které budou umístěny v jižní části uvedené lokality (14 domů). Ve specifikované jižní části řadových domu je požadavek na 9 domů </w:t>
      </w:r>
      <w:r w:rsidR="002D140E" w:rsidRPr="00E05110">
        <w:rPr>
          <w:b/>
          <w:bCs/>
          <w:szCs w:val="18"/>
        </w:rPr>
        <w:t>4+kk</w:t>
      </w:r>
      <w:r w:rsidR="002D140E" w:rsidRPr="002D140E">
        <w:rPr>
          <w:szCs w:val="18"/>
        </w:rPr>
        <w:t xml:space="preserve"> a 5 domů </w:t>
      </w:r>
      <w:r w:rsidR="002D140E" w:rsidRPr="00E05110">
        <w:rPr>
          <w:b/>
          <w:bCs/>
          <w:szCs w:val="18"/>
        </w:rPr>
        <w:t>3+kk</w:t>
      </w:r>
      <w:r w:rsidR="002D140E" w:rsidRPr="002D140E">
        <w:rPr>
          <w:szCs w:val="18"/>
        </w:rPr>
        <w:t>.</w:t>
      </w:r>
      <w:r w:rsidR="002D140E">
        <w:rPr>
          <w:szCs w:val="18"/>
        </w:rPr>
        <w:t xml:space="preserve"> </w:t>
      </w:r>
      <w:r w:rsidR="001A6A3D">
        <w:rPr>
          <w:szCs w:val="18"/>
        </w:rPr>
        <w:t xml:space="preserve">Tyto domy budou bez suterénu. </w:t>
      </w:r>
      <w:r w:rsidRPr="002D140E">
        <w:rPr>
          <w:szCs w:val="18"/>
        </w:rPr>
        <w:t xml:space="preserve">Ty budou zpracovány v </w:t>
      </w:r>
      <w:r w:rsidR="00D56A2C" w:rsidRPr="002D140E">
        <w:rPr>
          <w:szCs w:val="18"/>
        </w:rPr>
        <w:t xml:space="preserve">podrobnostech </w:t>
      </w:r>
      <w:r w:rsidRPr="002D140E">
        <w:rPr>
          <w:szCs w:val="18"/>
        </w:rPr>
        <w:t xml:space="preserve">odpovídající studii </w:t>
      </w:r>
      <w:r w:rsidR="00D56A2C" w:rsidRPr="002D140E">
        <w:rPr>
          <w:szCs w:val="18"/>
        </w:rPr>
        <w:t>a v rozsahu, ze kterého bude zřejmé zejména jejich umístění včetně vazeb a vlivů na okolí, architektonicko-stavební řešení, základní stavebně konstrukční řešení a případné technologické řešení, včetně uvedení TEA</w:t>
      </w:r>
      <w:r w:rsidR="004B707B">
        <w:rPr>
          <w:szCs w:val="18"/>
        </w:rPr>
        <w:t xml:space="preserve"> </w:t>
      </w:r>
      <w:r w:rsidR="00D56A2C" w:rsidRPr="002D140E">
        <w:rPr>
          <w:szCs w:val="18"/>
        </w:rPr>
        <w:t>-</w:t>
      </w:r>
      <w:r w:rsidR="004B707B">
        <w:rPr>
          <w:szCs w:val="18"/>
        </w:rPr>
        <w:t xml:space="preserve"> </w:t>
      </w:r>
      <w:r w:rsidR="00D56A2C" w:rsidRPr="002D140E">
        <w:rPr>
          <w:szCs w:val="18"/>
        </w:rPr>
        <w:t>technicko-ekonomických atributů budov</w:t>
      </w:r>
      <w:r w:rsidRPr="002D140E">
        <w:rPr>
          <w:szCs w:val="18"/>
        </w:rPr>
        <w:t>.</w:t>
      </w:r>
    </w:p>
    <w:p w14:paraId="799676E6" w14:textId="313A68FD" w:rsidR="00D56A2C" w:rsidRDefault="00BB39B1" w:rsidP="00EA355B">
      <w:pPr>
        <w:pStyle w:val="Odstavecseseznamem"/>
        <w:numPr>
          <w:ilvl w:val="1"/>
          <w:numId w:val="31"/>
        </w:numPr>
        <w:spacing w:before="60"/>
        <w:jc w:val="both"/>
        <w:rPr>
          <w:szCs w:val="18"/>
        </w:rPr>
      </w:pPr>
      <w:r>
        <w:rPr>
          <w:szCs w:val="18"/>
        </w:rPr>
        <w:t xml:space="preserve">Návrh studie </w:t>
      </w:r>
      <w:r w:rsidR="006701AB">
        <w:rPr>
          <w:szCs w:val="18"/>
        </w:rPr>
        <w:t>z</w:t>
      </w:r>
      <w:r w:rsidR="007D2F2F">
        <w:rPr>
          <w:szCs w:val="18"/>
        </w:rPr>
        <w:t xml:space="preserve">hotovitele </w:t>
      </w:r>
      <w:r w:rsidR="00D56A2C" w:rsidRPr="00D56A2C">
        <w:rPr>
          <w:szCs w:val="18"/>
        </w:rPr>
        <w:t xml:space="preserve">bude </w:t>
      </w:r>
      <w:r w:rsidR="007D2F2F">
        <w:rPr>
          <w:szCs w:val="18"/>
        </w:rPr>
        <w:t>v elektronické podobě</w:t>
      </w:r>
      <w:r w:rsidR="007D2F2F" w:rsidRPr="00D56A2C">
        <w:rPr>
          <w:szCs w:val="18"/>
        </w:rPr>
        <w:t xml:space="preserve"> </w:t>
      </w:r>
      <w:r w:rsidR="00D56A2C" w:rsidRPr="00D56A2C">
        <w:rPr>
          <w:szCs w:val="18"/>
        </w:rPr>
        <w:t xml:space="preserve">předložen k projednání </w:t>
      </w:r>
      <w:r w:rsidR="00D56A2C" w:rsidRPr="00F05A1D">
        <w:rPr>
          <w:szCs w:val="18"/>
        </w:rPr>
        <w:t>výrobnímu výboru města Bruntál</w:t>
      </w:r>
      <w:r w:rsidR="00D56A2C" w:rsidRPr="00D56A2C">
        <w:rPr>
          <w:szCs w:val="18"/>
        </w:rPr>
        <w:t xml:space="preserve"> a následně ke schválení </w:t>
      </w:r>
      <w:r w:rsidR="00D56A2C">
        <w:rPr>
          <w:szCs w:val="18"/>
        </w:rPr>
        <w:t>r</w:t>
      </w:r>
      <w:r w:rsidR="00D56A2C" w:rsidRPr="00F05A1D">
        <w:rPr>
          <w:szCs w:val="18"/>
        </w:rPr>
        <w:t>adě města</w:t>
      </w:r>
      <w:r w:rsidR="00D56A2C" w:rsidRPr="00D56A2C">
        <w:rPr>
          <w:szCs w:val="18"/>
        </w:rPr>
        <w:t xml:space="preserve">. Zhotovitel </w:t>
      </w:r>
      <w:r w:rsidR="002B715C">
        <w:rPr>
          <w:szCs w:val="18"/>
        </w:rPr>
        <w:t>bez zbytečného odkladu</w:t>
      </w:r>
      <w:r w:rsidR="002B715C" w:rsidRPr="00D56A2C">
        <w:rPr>
          <w:szCs w:val="18"/>
        </w:rPr>
        <w:t xml:space="preserve"> </w:t>
      </w:r>
      <w:r w:rsidR="00D56A2C" w:rsidRPr="00D56A2C">
        <w:rPr>
          <w:szCs w:val="18"/>
        </w:rPr>
        <w:t xml:space="preserve">zapracuje </w:t>
      </w:r>
      <w:r>
        <w:rPr>
          <w:szCs w:val="18"/>
        </w:rPr>
        <w:t xml:space="preserve">do studie </w:t>
      </w:r>
      <w:r w:rsidR="00D56A2C" w:rsidRPr="00D56A2C">
        <w:rPr>
          <w:szCs w:val="18"/>
        </w:rPr>
        <w:t xml:space="preserve">veškeré nové požadavky vzešlé z těchto jednání. </w:t>
      </w:r>
    </w:p>
    <w:p w14:paraId="3BF46BEB" w14:textId="76D57C77" w:rsidR="00D56A2C" w:rsidRDefault="00D56A2C" w:rsidP="00EA355B">
      <w:pPr>
        <w:pStyle w:val="Odstavecseseznamem"/>
        <w:numPr>
          <w:ilvl w:val="1"/>
          <w:numId w:val="31"/>
        </w:numPr>
        <w:spacing w:before="60"/>
        <w:jc w:val="both"/>
        <w:rPr>
          <w:szCs w:val="18"/>
        </w:rPr>
      </w:pPr>
      <w:r w:rsidRPr="00D56A2C">
        <w:rPr>
          <w:szCs w:val="18"/>
        </w:rPr>
        <w:t>Kompletní studie</w:t>
      </w:r>
      <w:r>
        <w:rPr>
          <w:szCs w:val="18"/>
        </w:rPr>
        <w:t xml:space="preserve"> včetně zapracovaných požadavků</w:t>
      </w:r>
      <w:r w:rsidRPr="00D56A2C">
        <w:rPr>
          <w:szCs w:val="18"/>
        </w:rPr>
        <w:t xml:space="preserve"> bude </w:t>
      </w:r>
      <w:r w:rsidR="007D2F2F">
        <w:rPr>
          <w:szCs w:val="18"/>
        </w:rPr>
        <w:t xml:space="preserve">zhotovitelem </w:t>
      </w:r>
      <w:r w:rsidRPr="00D56A2C">
        <w:rPr>
          <w:szCs w:val="18"/>
        </w:rPr>
        <w:t>odevzdán</w:t>
      </w:r>
      <w:r>
        <w:rPr>
          <w:szCs w:val="18"/>
        </w:rPr>
        <w:t>a</w:t>
      </w:r>
      <w:r w:rsidRPr="00D56A2C">
        <w:rPr>
          <w:szCs w:val="18"/>
        </w:rPr>
        <w:t xml:space="preserve"> ve </w:t>
      </w:r>
      <w:r w:rsidRPr="00F05A1D">
        <w:rPr>
          <w:szCs w:val="18"/>
        </w:rPr>
        <w:t>4 tištěných paré</w:t>
      </w:r>
      <w:r w:rsidRPr="00D56A2C">
        <w:rPr>
          <w:szCs w:val="18"/>
        </w:rPr>
        <w:t xml:space="preserve"> a v </w:t>
      </w:r>
      <w:r w:rsidRPr="00F05A1D">
        <w:rPr>
          <w:szCs w:val="18"/>
        </w:rPr>
        <w:t>elektronické podobě</w:t>
      </w:r>
      <w:r w:rsidRPr="00D56A2C">
        <w:rPr>
          <w:szCs w:val="18"/>
        </w:rPr>
        <w:t xml:space="preserve"> na flash disku (ve formátech </w:t>
      </w:r>
      <w:r w:rsidRPr="00F05A1D">
        <w:rPr>
          <w:szCs w:val="18"/>
        </w:rPr>
        <w:t>PDF a DWG/DGN</w:t>
      </w:r>
      <w:r w:rsidRPr="00D56A2C">
        <w:rPr>
          <w:szCs w:val="18"/>
        </w:rPr>
        <w:t xml:space="preserve"> pro další projekční využití).</w:t>
      </w:r>
    </w:p>
    <w:p w14:paraId="6ECC397B" w14:textId="47995EA9" w:rsidR="00914478" w:rsidRPr="00BF1F95" w:rsidRDefault="002557B4" w:rsidP="00805BEF">
      <w:pPr>
        <w:pStyle w:val="Odstavecseseznamem"/>
        <w:numPr>
          <w:ilvl w:val="0"/>
          <w:numId w:val="31"/>
        </w:numPr>
        <w:spacing w:before="60"/>
        <w:jc w:val="both"/>
        <w:rPr>
          <w:szCs w:val="18"/>
        </w:rPr>
      </w:pPr>
      <w:r>
        <w:rPr>
          <w:szCs w:val="18"/>
        </w:rPr>
        <w:t>Projektová dokumentace</w:t>
      </w:r>
      <w:r w:rsidR="00643866">
        <w:rPr>
          <w:szCs w:val="18"/>
        </w:rPr>
        <w:t>:</w:t>
      </w:r>
    </w:p>
    <w:p w14:paraId="2D1CDB08" w14:textId="253E5C1F" w:rsidR="000968F0" w:rsidRPr="00527182" w:rsidRDefault="002557B4" w:rsidP="00527182">
      <w:pPr>
        <w:pStyle w:val="Odstavecseseznamem"/>
        <w:numPr>
          <w:ilvl w:val="1"/>
          <w:numId w:val="31"/>
        </w:numPr>
        <w:spacing w:before="60"/>
        <w:jc w:val="both"/>
        <w:rPr>
          <w:szCs w:val="18"/>
        </w:rPr>
      </w:pPr>
      <w:r>
        <w:rPr>
          <w:szCs w:val="18"/>
        </w:rPr>
        <w:t>Projektová dokumentace</w:t>
      </w:r>
      <w:r w:rsidR="00DB023F" w:rsidRPr="00BF1F95">
        <w:rPr>
          <w:szCs w:val="18"/>
        </w:rPr>
        <w:t xml:space="preserve"> </w:t>
      </w:r>
      <w:r w:rsidR="007D2F2F">
        <w:rPr>
          <w:szCs w:val="18"/>
        </w:rPr>
        <w:t xml:space="preserve">(PD) </w:t>
      </w:r>
      <w:r w:rsidR="00527182">
        <w:rPr>
          <w:szCs w:val="18"/>
        </w:rPr>
        <w:t>bude zpracována</w:t>
      </w:r>
      <w:r w:rsidR="00914478" w:rsidRPr="00BF1F95">
        <w:rPr>
          <w:szCs w:val="18"/>
        </w:rPr>
        <w:t xml:space="preserve"> v souladu se zákonem č. 283/2021 Sb., stavební zákon, ve znění pozdějších předpisů (dále jen „stavební zákon“), jeho prováděcími vyhláškami, normami ČSN a dalšími dotčenými právními předpisy v rozsahu stanoveném vyhláškou č. 131/2024 Sb., o dokumentaci staveb, ve znění pozdějších předpisů, pro tento typ dokumentace</w:t>
      </w:r>
      <w:r w:rsidR="00527182">
        <w:rPr>
          <w:szCs w:val="18"/>
        </w:rPr>
        <w:t xml:space="preserve"> a dále bude </w:t>
      </w:r>
      <w:r w:rsidR="00527182" w:rsidRPr="00527182">
        <w:rPr>
          <w:szCs w:val="18"/>
        </w:rPr>
        <w:t>opatřena razítky a podpisy oprávněných osob v souladu se zákonem č. 360/1992 Sb., o výkonu povolání autorizovaných architektů a o výkonu povolání autorizovaných inženýrů a techniků činných ve výstavbě (autorizační zákon), ve znění pozdějších předpisů.</w:t>
      </w:r>
    </w:p>
    <w:p w14:paraId="7B07DC3E" w14:textId="05B39096" w:rsidR="00527182" w:rsidRDefault="00527182" w:rsidP="00914478">
      <w:pPr>
        <w:pStyle w:val="Odstavecseseznamem"/>
        <w:numPr>
          <w:ilvl w:val="1"/>
          <w:numId w:val="31"/>
        </w:numPr>
        <w:spacing w:before="60"/>
        <w:jc w:val="both"/>
        <w:rPr>
          <w:szCs w:val="18"/>
        </w:rPr>
      </w:pPr>
      <w:r w:rsidRPr="00527182">
        <w:rPr>
          <w:szCs w:val="18"/>
        </w:rPr>
        <w:t xml:space="preserve">Návrh </w:t>
      </w:r>
      <w:r w:rsidR="002557B4">
        <w:rPr>
          <w:szCs w:val="18"/>
        </w:rPr>
        <w:t xml:space="preserve">projektové </w:t>
      </w:r>
      <w:r w:rsidRPr="00527182">
        <w:rPr>
          <w:szCs w:val="18"/>
        </w:rPr>
        <w:t>dokumentace bude před podáním na stavební úřad předložen objednateli ke schválení v elektronické podobě (formát PDF).</w:t>
      </w:r>
    </w:p>
    <w:p w14:paraId="0D978180" w14:textId="7DDC9DE6" w:rsidR="00527182" w:rsidRDefault="00527182" w:rsidP="00914478">
      <w:pPr>
        <w:pStyle w:val="Odstavecseseznamem"/>
        <w:numPr>
          <w:ilvl w:val="1"/>
          <w:numId w:val="31"/>
        </w:numPr>
        <w:spacing w:before="60"/>
        <w:jc w:val="both"/>
        <w:rPr>
          <w:szCs w:val="18"/>
        </w:rPr>
      </w:pPr>
      <w:r w:rsidRPr="00527182">
        <w:rPr>
          <w:szCs w:val="18"/>
        </w:rPr>
        <w:t xml:space="preserve">Zhotovitel </w:t>
      </w:r>
      <w:r w:rsidRPr="00BF1F95">
        <w:rPr>
          <w:szCs w:val="18"/>
        </w:rPr>
        <w:t xml:space="preserve">se zavazuje </w:t>
      </w:r>
      <w:r w:rsidRPr="00527182">
        <w:rPr>
          <w:szCs w:val="18"/>
        </w:rPr>
        <w:t>před podáním žádosti na stavební úřad doložit objednateli projektovou dokumentaci v elektronické podobě (ve formátu PDF), která bude obsahově a formálně zcela odpovídat verzi podané na stavební úřad</w:t>
      </w:r>
      <w:r>
        <w:rPr>
          <w:szCs w:val="18"/>
        </w:rPr>
        <w:t xml:space="preserve"> k </w:t>
      </w:r>
      <w:r w:rsidRPr="00BF1F95">
        <w:rPr>
          <w:szCs w:val="18"/>
        </w:rPr>
        <w:t>žádosti o povolení záměru</w:t>
      </w:r>
      <w:r>
        <w:rPr>
          <w:szCs w:val="18"/>
        </w:rPr>
        <w:t>.</w:t>
      </w:r>
    </w:p>
    <w:p w14:paraId="59E2ABBF" w14:textId="65806D81" w:rsidR="00527182" w:rsidRDefault="00527182" w:rsidP="00914478">
      <w:pPr>
        <w:pStyle w:val="Odstavecseseznamem"/>
        <w:numPr>
          <w:ilvl w:val="1"/>
          <w:numId w:val="31"/>
        </w:numPr>
        <w:spacing w:before="60"/>
        <w:jc w:val="both"/>
        <w:rPr>
          <w:szCs w:val="18"/>
        </w:rPr>
      </w:pPr>
      <w:r w:rsidRPr="00527182">
        <w:rPr>
          <w:szCs w:val="18"/>
        </w:rPr>
        <w:t xml:space="preserve">Po vydání </w:t>
      </w:r>
      <w:r>
        <w:rPr>
          <w:szCs w:val="18"/>
        </w:rPr>
        <w:t xml:space="preserve">pravomocného </w:t>
      </w:r>
      <w:r w:rsidRPr="00527182">
        <w:rPr>
          <w:szCs w:val="18"/>
        </w:rPr>
        <w:t xml:space="preserve">povolení záměru zhotovitel doloží objednateli </w:t>
      </w:r>
      <w:r w:rsidR="002B715C">
        <w:rPr>
          <w:szCs w:val="18"/>
        </w:rPr>
        <w:t xml:space="preserve">bez zbytečného odkladu </w:t>
      </w:r>
      <w:r w:rsidRPr="00527182">
        <w:rPr>
          <w:szCs w:val="18"/>
        </w:rPr>
        <w:t xml:space="preserve">projektovou dokumentaci v elektronické podobě (formát PDF, DGN popř. DWG na flash disku) ve verzi ověřené stavebním úřadem a zároveň v tištěné podobě v počtu </w:t>
      </w:r>
      <w:r w:rsidR="00F05A1D">
        <w:rPr>
          <w:szCs w:val="18"/>
        </w:rPr>
        <w:t>3</w:t>
      </w:r>
      <w:r w:rsidRPr="00527182">
        <w:rPr>
          <w:szCs w:val="18"/>
        </w:rPr>
        <w:t xml:space="preserve"> vyhotovení (paré).</w:t>
      </w:r>
    </w:p>
    <w:p w14:paraId="65812708" w14:textId="61D1660A" w:rsidR="00CE66E2" w:rsidRPr="00643866" w:rsidRDefault="00CE66E2" w:rsidP="00CE66E2">
      <w:pPr>
        <w:pStyle w:val="Odstavecseseznamem"/>
        <w:numPr>
          <w:ilvl w:val="0"/>
          <w:numId w:val="31"/>
        </w:numPr>
        <w:spacing w:before="60"/>
        <w:jc w:val="both"/>
        <w:rPr>
          <w:szCs w:val="18"/>
        </w:rPr>
      </w:pPr>
      <w:r w:rsidRPr="00643866">
        <w:rPr>
          <w:szCs w:val="18"/>
        </w:rPr>
        <w:t>Inženýrská činnost:</w:t>
      </w:r>
    </w:p>
    <w:p w14:paraId="2F97C586" w14:textId="1AF90400" w:rsidR="00CE66E2" w:rsidRPr="00643866" w:rsidRDefault="00CE66E2" w:rsidP="00CE66E2">
      <w:pPr>
        <w:pStyle w:val="Odstavecseseznamem"/>
        <w:numPr>
          <w:ilvl w:val="0"/>
          <w:numId w:val="42"/>
        </w:numPr>
        <w:spacing w:before="60"/>
        <w:ind w:left="1843" w:hanging="425"/>
        <w:jc w:val="both"/>
        <w:rPr>
          <w:szCs w:val="18"/>
        </w:rPr>
      </w:pPr>
      <w:r w:rsidRPr="00643866">
        <w:rPr>
          <w:szCs w:val="18"/>
        </w:rPr>
        <w:t>Obstarání veškerých stanovisek a vydření orgánů státní správy potřebných pro podání žádosti o povolení stavby na stavební úřad</w:t>
      </w:r>
    </w:p>
    <w:p w14:paraId="16ACA9BE" w14:textId="77777777" w:rsidR="00CE66E2" w:rsidRPr="00193E36" w:rsidRDefault="00CE66E2" w:rsidP="00CE66E2">
      <w:pPr>
        <w:spacing w:before="60"/>
        <w:jc w:val="both"/>
        <w:rPr>
          <w:b/>
          <w:bCs/>
          <w:color w:val="4F81BD" w:themeColor="accent1"/>
          <w:szCs w:val="18"/>
        </w:rPr>
      </w:pPr>
    </w:p>
    <w:p w14:paraId="4EA57D07" w14:textId="77777777" w:rsidR="00CE66E2" w:rsidRPr="00CE66E2" w:rsidRDefault="00CE66E2" w:rsidP="00CE66E2">
      <w:pPr>
        <w:spacing w:before="60"/>
        <w:jc w:val="both"/>
        <w:rPr>
          <w:b/>
          <w:bCs/>
          <w:color w:val="EE0000"/>
          <w:szCs w:val="18"/>
        </w:rPr>
      </w:pPr>
    </w:p>
    <w:p w14:paraId="4BDACC08" w14:textId="0D2C0382" w:rsidR="00914478" w:rsidRPr="00BF1F95" w:rsidRDefault="00914478" w:rsidP="00805BEF">
      <w:pPr>
        <w:pStyle w:val="Odstavecseseznamem"/>
        <w:numPr>
          <w:ilvl w:val="0"/>
          <w:numId w:val="31"/>
        </w:numPr>
        <w:spacing w:before="60"/>
        <w:jc w:val="both"/>
        <w:rPr>
          <w:szCs w:val="18"/>
        </w:rPr>
      </w:pPr>
      <w:r w:rsidRPr="00BF1F95">
        <w:rPr>
          <w:szCs w:val="18"/>
        </w:rPr>
        <w:t>Dokumentace</w:t>
      </w:r>
      <w:r w:rsidR="00DD6874" w:rsidRPr="00BF1F95">
        <w:rPr>
          <w:szCs w:val="18"/>
        </w:rPr>
        <w:t xml:space="preserve"> pro provádění stavby:</w:t>
      </w:r>
    </w:p>
    <w:p w14:paraId="4ACEDF49" w14:textId="44284F3E" w:rsidR="007D2F2F" w:rsidRDefault="002557B4" w:rsidP="00805BEF">
      <w:pPr>
        <w:pStyle w:val="Odstavecseseznamem"/>
        <w:numPr>
          <w:ilvl w:val="1"/>
          <w:numId w:val="31"/>
        </w:numPr>
        <w:spacing w:before="60"/>
        <w:jc w:val="both"/>
        <w:rPr>
          <w:szCs w:val="18"/>
        </w:rPr>
      </w:pPr>
      <w:r>
        <w:rPr>
          <w:szCs w:val="18"/>
        </w:rPr>
        <w:t>D</w:t>
      </w:r>
      <w:r w:rsidR="00914478" w:rsidRPr="00BF1F95">
        <w:rPr>
          <w:szCs w:val="18"/>
        </w:rPr>
        <w:t xml:space="preserve">okumentace pro provádění stavby (DPrS) </w:t>
      </w:r>
      <w:r>
        <w:rPr>
          <w:szCs w:val="18"/>
        </w:rPr>
        <w:t>bude zpracována</w:t>
      </w:r>
      <w:r w:rsidRPr="00BF1F95">
        <w:rPr>
          <w:szCs w:val="18"/>
        </w:rPr>
        <w:t xml:space="preserve"> v souladu se </w:t>
      </w:r>
      <w:r w:rsidR="00914478" w:rsidRPr="00BF1F95">
        <w:rPr>
          <w:szCs w:val="18"/>
        </w:rPr>
        <w:t>stavební</w:t>
      </w:r>
      <w:r>
        <w:rPr>
          <w:szCs w:val="18"/>
        </w:rPr>
        <w:t>m</w:t>
      </w:r>
      <w:r w:rsidR="00914478" w:rsidRPr="00BF1F95">
        <w:rPr>
          <w:szCs w:val="18"/>
        </w:rPr>
        <w:t xml:space="preserve"> zákon</w:t>
      </w:r>
      <w:r>
        <w:rPr>
          <w:szCs w:val="18"/>
        </w:rPr>
        <w:t>em,</w:t>
      </w:r>
      <w:r w:rsidR="00914478" w:rsidRPr="00BF1F95">
        <w:rPr>
          <w:szCs w:val="18"/>
        </w:rPr>
        <w:t xml:space="preserve"> jeho prováděcími vyhláškami, normami ČSN a dalšími dotčenými právními předpisy v rozsahu stanoveném vyhláškou č. 131/2024 Sb., o dokumentaci staveb, ve znění pozdějších předpisů, pro tento typ dokumentace, včetně </w:t>
      </w:r>
      <w:r w:rsidR="007E0BC2" w:rsidRPr="00BF1F95">
        <w:rPr>
          <w:szCs w:val="18"/>
        </w:rPr>
        <w:t>výkazu výměr a rozpočtu.</w:t>
      </w:r>
    </w:p>
    <w:p w14:paraId="5EBE856F" w14:textId="14B60529" w:rsidR="00914478" w:rsidRPr="007D2F2F" w:rsidRDefault="007D2F2F" w:rsidP="007D2F2F">
      <w:pPr>
        <w:pStyle w:val="Odstavecseseznamem"/>
        <w:numPr>
          <w:ilvl w:val="1"/>
          <w:numId w:val="31"/>
        </w:numPr>
        <w:spacing w:before="60"/>
        <w:jc w:val="both"/>
        <w:rPr>
          <w:szCs w:val="18"/>
        </w:rPr>
      </w:pPr>
      <w:r>
        <w:rPr>
          <w:szCs w:val="18"/>
        </w:rPr>
        <w:lastRenderedPageBreak/>
        <w:t>D</w:t>
      </w:r>
      <w:r w:rsidRPr="00BF1F95">
        <w:rPr>
          <w:szCs w:val="18"/>
        </w:rPr>
        <w:t>okumentac</w:t>
      </w:r>
      <w:r>
        <w:rPr>
          <w:szCs w:val="18"/>
        </w:rPr>
        <w:t>e</w:t>
      </w:r>
      <w:r w:rsidRPr="00BF1F95">
        <w:rPr>
          <w:szCs w:val="18"/>
        </w:rPr>
        <w:t xml:space="preserve"> pro provádění stavby v elektronické podobě bude opatřena razítky a podpisy oprávněných osob v souladu se zákonem č. 360/1992 Sb., o výkonu povolání autorizovaných architektů a o výkonu povolání autorizovaných inženýrů a techniků činných ve výstavbě (autorizační zákon), ve znění pozdějších předpisů.</w:t>
      </w:r>
    </w:p>
    <w:p w14:paraId="5A6DA461" w14:textId="5D6A646E" w:rsidR="00DB023F" w:rsidRPr="00BF1F95" w:rsidRDefault="007D2F2F" w:rsidP="00914478">
      <w:pPr>
        <w:pStyle w:val="Odstavecseseznamem"/>
        <w:numPr>
          <w:ilvl w:val="1"/>
          <w:numId w:val="31"/>
        </w:numPr>
        <w:spacing w:before="60"/>
        <w:jc w:val="both"/>
        <w:rPr>
          <w:szCs w:val="18"/>
        </w:rPr>
      </w:pPr>
      <w:r>
        <w:rPr>
          <w:szCs w:val="18"/>
        </w:rPr>
        <w:t>D</w:t>
      </w:r>
      <w:r w:rsidRPr="00BF1F95">
        <w:rPr>
          <w:szCs w:val="18"/>
        </w:rPr>
        <w:t>okumentac</w:t>
      </w:r>
      <w:r>
        <w:rPr>
          <w:szCs w:val="18"/>
        </w:rPr>
        <w:t>i</w:t>
      </w:r>
      <w:r w:rsidRPr="00BF1F95">
        <w:rPr>
          <w:szCs w:val="18"/>
        </w:rPr>
        <w:t xml:space="preserve"> pro provádění stavby </w:t>
      </w:r>
      <w:r>
        <w:rPr>
          <w:szCs w:val="18"/>
        </w:rPr>
        <w:t xml:space="preserve">zhotovitel </w:t>
      </w:r>
      <w:r w:rsidR="00BE58F5" w:rsidRPr="00BF1F95">
        <w:rPr>
          <w:szCs w:val="18"/>
        </w:rPr>
        <w:t xml:space="preserve">dodá </w:t>
      </w:r>
      <w:r>
        <w:rPr>
          <w:szCs w:val="18"/>
        </w:rPr>
        <w:t>ve</w:t>
      </w:r>
      <w:r w:rsidR="00BE58F5" w:rsidRPr="00BF1F95">
        <w:rPr>
          <w:szCs w:val="18"/>
        </w:rPr>
        <w:t> formě</w:t>
      </w:r>
      <w:r>
        <w:rPr>
          <w:szCs w:val="18"/>
        </w:rPr>
        <w:t xml:space="preserve"> 6 ks</w:t>
      </w:r>
      <w:r w:rsidR="00BE58F5" w:rsidRPr="00BF1F95">
        <w:rPr>
          <w:szCs w:val="18"/>
        </w:rPr>
        <w:t xml:space="preserve"> </w:t>
      </w:r>
      <w:r w:rsidR="00DB023F" w:rsidRPr="00BF1F95">
        <w:rPr>
          <w:szCs w:val="18"/>
        </w:rPr>
        <w:t>tištěn</w:t>
      </w:r>
      <w:r>
        <w:rPr>
          <w:szCs w:val="18"/>
        </w:rPr>
        <w:t>ých</w:t>
      </w:r>
      <w:r w:rsidR="00DB023F" w:rsidRPr="00BF1F95">
        <w:rPr>
          <w:szCs w:val="18"/>
        </w:rPr>
        <w:t xml:space="preserve"> </w:t>
      </w:r>
      <w:r w:rsidR="00F05A1D">
        <w:rPr>
          <w:szCs w:val="18"/>
        </w:rPr>
        <w:t>vyhotovení (</w:t>
      </w:r>
      <w:r w:rsidR="00DB023F" w:rsidRPr="00BF1F95">
        <w:rPr>
          <w:szCs w:val="18"/>
        </w:rPr>
        <w:t>paré</w:t>
      </w:r>
      <w:r w:rsidR="00F05A1D">
        <w:rPr>
          <w:szCs w:val="18"/>
        </w:rPr>
        <w:t>)</w:t>
      </w:r>
      <w:r>
        <w:rPr>
          <w:szCs w:val="18"/>
        </w:rPr>
        <w:t>, které budou odpovídat její elektronicky podepsané podobě,</w:t>
      </w:r>
      <w:r w:rsidR="00DB023F" w:rsidRPr="00BF1F95">
        <w:rPr>
          <w:szCs w:val="18"/>
        </w:rPr>
        <w:t xml:space="preserve"> </w:t>
      </w:r>
      <w:r>
        <w:rPr>
          <w:szCs w:val="18"/>
        </w:rPr>
        <w:t xml:space="preserve">a </w:t>
      </w:r>
      <w:r w:rsidR="00DB023F" w:rsidRPr="00BF1F95">
        <w:rPr>
          <w:szCs w:val="18"/>
        </w:rPr>
        <w:t xml:space="preserve">dále elektronicky na flash disk </w:t>
      </w:r>
      <w:r w:rsidRPr="00D56A2C">
        <w:rPr>
          <w:szCs w:val="18"/>
        </w:rPr>
        <w:t xml:space="preserve">(ve formátech </w:t>
      </w:r>
      <w:r w:rsidRPr="00FB27D7">
        <w:rPr>
          <w:szCs w:val="18"/>
        </w:rPr>
        <w:t>PDF a DWG/DGN</w:t>
      </w:r>
      <w:r w:rsidRPr="00D56A2C">
        <w:rPr>
          <w:szCs w:val="18"/>
        </w:rPr>
        <w:t>)</w:t>
      </w:r>
      <w:r>
        <w:rPr>
          <w:szCs w:val="18"/>
        </w:rPr>
        <w:t>.</w:t>
      </w:r>
    </w:p>
    <w:p w14:paraId="00F2AE67" w14:textId="77777777" w:rsidR="00646DBE" w:rsidRPr="00BF1F95" w:rsidRDefault="00646DBE" w:rsidP="00F05A1D">
      <w:pPr>
        <w:rPr>
          <w:strike/>
          <w:color w:val="FF0000"/>
        </w:rPr>
      </w:pPr>
    </w:p>
    <w:p w14:paraId="791966D4" w14:textId="77777777" w:rsidR="00646DBE" w:rsidRDefault="00DD6874">
      <w:pPr>
        <w:pStyle w:val="Odstavecseseznamem"/>
        <w:numPr>
          <w:ilvl w:val="0"/>
          <w:numId w:val="15"/>
        </w:numPr>
        <w:spacing w:before="60"/>
        <w:ind w:left="425" w:hanging="425"/>
        <w:jc w:val="both"/>
        <w:rPr>
          <w:szCs w:val="18"/>
        </w:rPr>
      </w:pPr>
      <w:r>
        <w:rPr>
          <w:szCs w:val="18"/>
        </w:rPr>
        <w:t>Součástí díla je i provedení těchto prací a výkonů:</w:t>
      </w:r>
    </w:p>
    <w:p w14:paraId="69562CAB" w14:textId="0DC79258" w:rsidR="00DB4B85" w:rsidRPr="00B46A90" w:rsidRDefault="00DB4B85" w:rsidP="00DB4B85">
      <w:pPr>
        <w:pStyle w:val="Odstavecseseznamem"/>
        <w:numPr>
          <w:ilvl w:val="0"/>
          <w:numId w:val="32"/>
        </w:numPr>
        <w:rPr>
          <w:szCs w:val="18"/>
        </w:rPr>
      </w:pPr>
      <w:bookmarkStart w:id="1" w:name="_Hlk217291430"/>
      <w:bookmarkStart w:id="2" w:name="_Hlk217291531"/>
      <w:r w:rsidRPr="001E360E">
        <w:rPr>
          <w:szCs w:val="18"/>
        </w:rPr>
        <w:t xml:space="preserve">Zabezpečení výkonu dozoru </w:t>
      </w:r>
      <w:r>
        <w:rPr>
          <w:szCs w:val="18"/>
        </w:rPr>
        <w:t xml:space="preserve">projektanta </w:t>
      </w:r>
      <w:r w:rsidRPr="001E360E">
        <w:rPr>
          <w:szCs w:val="18"/>
        </w:rPr>
        <w:t xml:space="preserve">po celou dobu realizace výše uvedené </w:t>
      </w:r>
      <w:r w:rsidR="00B05837" w:rsidRPr="00D14945">
        <w:rPr>
          <w:szCs w:val="18"/>
        </w:rPr>
        <w:t>stavby</w:t>
      </w:r>
      <w:r w:rsidRPr="001E360E">
        <w:rPr>
          <w:szCs w:val="18"/>
        </w:rPr>
        <w:t xml:space="preserve">, jež objednatel předpokládá v délce trvání 24 měsíců. </w:t>
      </w:r>
      <w:r w:rsidR="00BF1F95">
        <w:rPr>
          <w:szCs w:val="18"/>
        </w:rPr>
        <w:t>Dozor projektanta</w:t>
      </w:r>
      <w:r w:rsidRPr="001E360E">
        <w:rPr>
          <w:szCs w:val="18"/>
        </w:rPr>
        <w:t xml:space="preserve"> je povinen provádět</w:t>
      </w:r>
      <w:r w:rsidRPr="00B46A90">
        <w:rPr>
          <w:szCs w:val="18"/>
        </w:rPr>
        <w:t>:</w:t>
      </w:r>
    </w:p>
    <w:p w14:paraId="29FC9BCD" w14:textId="77777777" w:rsidR="00DB4B85" w:rsidRPr="00B46A90" w:rsidRDefault="00DB4B85" w:rsidP="00DB4B85">
      <w:pPr>
        <w:pStyle w:val="Odstavecseseznamem"/>
        <w:numPr>
          <w:ilvl w:val="1"/>
          <w:numId w:val="32"/>
        </w:numPr>
        <w:rPr>
          <w:szCs w:val="18"/>
        </w:rPr>
      </w:pPr>
      <w:r w:rsidRPr="001E360E">
        <w:rPr>
          <w:szCs w:val="18"/>
        </w:rPr>
        <w:t>účast na předání staveniště zhotoviteli stavby</w:t>
      </w:r>
      <w:r w:rsidRPr="00B46A90">
        <w:rPr>
          <w:szCs w:val="18"/>
        </w:rPr>
        <w:t>,</w:t>
      </w:r>
    </w:p>
    <w:p w14:paraId="5AF1CEBA" w14:textId="1770DFE9" w:rsidR="00DB4B85" w:rsidRPr="00B46A90" w:rsidRDefault="00DB4B85" w:rsidP="00DB4B85">
      <w:pPr>
        <w:pStyle w:val="Odstavecseseznamem"/>
        <w:numPr>
          <w:ilvl w:val="1"/>
          <w:numId w:val="32"/>
        </w:numPr>
        <w:rPr>
          <w:szCs w:val="18"/>
        </w:rPr>
      </w:pPr>
      <w:r w:rsidRPr="001E360E">
        <w:rPr>
          <w:szCs w:val="18"/>
        </w:rPr>
        <w:t>poskytování vysvětlení nutných k vypracování výrobní dokumentace zhotoviteli stavby</w:t>
      </w:r>
    </w:p>
    <w:p w14:paraId="0994ABD0" w14:textId="77777777" w:rsidR="00DB4B85" w:rsidRDefault="00DB4B85" w:rsidP="00DB4B85">
      <w:pPr>
        <w:pStyle w:val="Odstavecseseznamem"/>
        <w:numPr>
          <w:ilvl w:val="1"/>
          <w:numId w:val="32"/>
        </w:numPr>
        <w:rPr>
          <w:szCs w:val="18"/>
        </w:rPr>
      </w:pPr>
      <w:r w:rsidRPr="001E360E">
        <w:rPr>
          <w:szCs w:val="18"/>
        </w:rPr>
        <w:t>kontrolu dodržení ověřené projektové dokumentace s přihlédnutím k podmínkám stanoveným v pravomocném rozhodnutí podle stavebního zákona</w:t>
      </w:r>
      <w:r w:rsidRPr="00B46A90">
        <w:rPr>
          <w:szCs w:val="18"/>
        </w:rPr>
        <w:t xml:space="preserve"> nebo souvisejících předpisů, včetně </w:t>
      </w:r>
      <w:r w:rsidRPr="001E360E">
        <w:rPr>
          <w:szCs w:val="18"/>
        </w:rPr>
        <w:t>poskytování vysvětlení potřebných pro plynulost výstavby</w:t>
      </w:r>
      <w:r>
        <w:rPr>
          <w:szCs w:val="18"/>
        </w:rPr>
        <w:t>,</w:t>
      </w:r>
    </w:p>
    <w:p w14:paraId="278FEFCE" w14:textId="77777777" w:rsidR="00DB4B85" w:rsidRPr="00B46A90" w:rsidRDefault="00DB4B85" w:rsidP="00DB4B85">
      <w:pPr>
        <w:pStyle w:val="Odstavecseseznamem"/>
        <w:numPr>
          <w:ilvl w:val="1"/>
          <w:numId w:val="32"/>
        </w:numPr>
        <w:rPr>
          <w:szCs w:val="18"/>
        </w:rPr>
      </w:pPr>
      <w:r w:rsidRPr="001E360E">
        <w:rPr>
          <w:szCs w:val="18"/>
        </w:rPr>
        <w:t>posuzování návrhů zhotovitele stavby na změny a odchylky od ověřené projektové dokumentace zpracované zhotovitelem stavby z pohledu dodržení technickoekonomických parametrů stavby, dodržení lhůt výstavby, popřípadě dalších údajů a ukazatelů</w:t>
      </w:r>
      <w:r w:rsidRPr="00B46A90">
        <w:rPr>
          <w:szCs w:val="18"/>
        </w:rPr>
        <w:t>,</w:t>
      </w:r>
    </w:p>
    <w:p w14:paraId="57EF6FE0" w14:textId="77777777" w:rsidR="00DB4B85" w:rsidRPr="00B46A90" w:rsidRDefault="00DB4B85" w:rsidP="00DB4B85">
      <w:pPr>
        <w:pStyle w:val="Odstavecseseznamem"/>
        <w:numPr>
          <w:ilvl w:val="1"/>
          <w:numId w:val="32"/>
        </w:numPr>
        <w:rPr>
          <w:szCs w:val="18"/>
        </w:rPr>
      </w:pPr>
      <w:r w:rsidRPr="001E360E">
        <w:rPr>
          <w:szCs w:val="18"/>
        </w:rPr>
        <w:t>vyjádření při požadavcích zhotovitele stavby na větší množství výkonů oproti projektové dokumentaci a soupisu prací</w:t>
      </w:r>
      <w:r w:rsidRPr="00B46A90">
        <w:rPr>
          <w:szCs w:val="18"/>
        </w:rPr>
        <w:t>,</w:t>
      </w:r>
    </w:p>
    <w:p w14:paraId="17A3CD81" w14:textId="77777777" w:rsidR="00DB4B85" w:rsidRPr="00B46A90" w:rsidRDefault="00DB4B85" w:rsidP="00DB4B85">
      <w:pPr>
        <w:pStyle w:val="Odstavecseseznamem"/>
        <w:numPr>
          <w:ilvl w:val="1"/>
          <w:numId w:val="32"/>
        </w:numPr>
        <w:rPr>
          <w:szCs w:val="18"/>
        </w:rPr>
      </w:pPr>
      <w:r w:rsidRPr="001E360E">
        <w:rPr>
          <w:szCs w:val="18"/>
        </w:rPr>
        <w:t>sledování postupu výstavby z technického hlediska po celou dobu výstavby</w:t>
      </w:r>
      <w:r w:rsidRPr="00B46A90">
        <w:rPr>
          <w:szCs w:val="18"/>
        </w:rPr>
        <w:t>,</w:t>
      </w:r>
    </w:p>
    <w:p w14:paraId="020F7B46" w14:textId="77777777" w:rsidR="00DB4B85" w:rsidRPr="00B46A90" w:rsidRDefault="00DB4B85" w:rsidP="00DB4B85">
      <w:pPr>
        <w:pStyle w:val="Odstavecseseznamem"/>
        <w:numPr>
          <w:ilvl w:val="1"/>
          <w:numId w:val="32"/>
        </w:numPr>
        <w:rPr>
          <w:szCs w:val="18"/>
        </w:rPr>
      </w:pPr>
      <w:r w:rsidRPr="001E360E">
        <w:rPr>
          <w:szCs w:val="18"/>
        </w:rPr>
        <w:t>účast na kontrolních dnech stavby</w:t>
      </w:r>
      <w:r w:rsidRPr="00B46A90">
        <w:rPr>
          <w:szCs w:val="18"/>
        </w:rPr>
        <w:t>,</w:t>
      </w:r>
    </w:p>
    <w:p w14:paraId="26F8E2C1" w14:textId="77777777" w:rsidR="00DB4B85" w:rsidRPr="00B46A90" w:rsidRDefault="00DB4B85" w:rsidP="00DB4B85">
      <w:pPr>
        <w:pStyle w:val="Odstavecseseznamem"/>
        <w:numPr>
          <w:ilvl w:val="1"/>
          <w:numId w:val="32"/>
        </w:numPr>
        <w:rPr>
          <w:szCs w:val="18"/>
        </w:rPr>
      </w:pPr>
      <w:r w:rsidRPr="001E360E">
        <w:rPr>
          <w:szCs w:val="18"/>
        </w:rPr>
        <w:t>účast na odevzdání a převzetí stavby nebo její části, včetně případného komplexního vyzkoušení</w:t>
      </w:r>
      <w:r w:rsidRPr="00B46A90">
        <w:rPr>
          <w:szCs w:val="18"/>
        </w:rPr>
        <w:t>,</w:t>
      </w:r>
    </w:p>
    <w:p w14:paraId="351FD40B" w14:textId="77777777" w:rsidR="00DB4B85" w:rsidRPr="00B46A90" w:rsidRDefault="00DB4B85" w:rsidP="00DB4B85">
      <w:pPr>
        <w:pStyle w:val="Odstavecseseznamem"/>
        <w:numPr>
          <w:ilvl w:val="1"/>
          <w:numId w:val="32"/>
        </w:numPr>
        <w:rPr>
          <w:szCs w:val="18"/>
        </w:rPr>
      </w:pPr>
      <w:r w:rsidRPr="001E360E">
        <w:rPr>
          <w:szCs w:val="18"/>
        </w:rPr>
        <w:t>účast na odevzdání staveniště zhotovitelem stavby</w:t>
      </w:r>
      <w:r w:rsidRPr="00B46A90">
        <w:rPr>
          <w:szCs w:val="18"/>
        </w:rPr>
        <w:t>,</w:t>
      </w:r>
    </w:p>
    <w:p w14:paraId="211670E1" w14:textId="68B5C7CC" w:rsidR="00DB4B85" w:rsidRPr="00B46A90" w:rsidRDefault="00DB4B85" w:rsidP="00DB4B85">
      <w:pPr>
        <w:pStyle w:val="Odstavecseseznamem"/>
        <w:numPr>
          <w:ilvl w:val="1"/>
          <w:numId w:val="32"/>
        </w:numPr>
        <w:rPr>
          <w:szCs w:val="18"/>
        </w:rPr>
      </w:pPr>
      <w:r w:rsidRPr="001E360E">
        <w:rPr>
          <w:szCs w:val="18"/>
        </w:rPr>
        <w:t xml:space="preserve">účast na jednáních technicko dokumentační komise svolávaných </w:t>
      </w:r>
      <w:r w:rsidR="00F37594">
        <w:rPr>
          <w:szCs w:val="18"/>
        </w:rPr>
        <w:t>objednatelem</w:t>
      </w:r>
      <w:r w:rsidRPr="00B46A90">
        <w:rPr>
          <w:szCs w:val="18"/>
        </w:rPr>
        <w:t>,</w:t>
      </w:r>
    </w:p>
    <w:p w14:paraId="74F53B21" w14:textId="77777777" w:rsidR="00DB4B85" w:rsidRDefault="00DB4B85" w:rsidP="00DB4B85">
      <w:pPr>
        <w:pStyle w:val="Odstavecseseznamem"/>
        <w:numPr>
          <w:ilvl w:val="1"/>
          <w:numId w:val="32"/>
        </w:numPr>
        <w:rPr>
          <w:szCs w:val="18"/>
        </w:rPr>
      </w:pPr>
      <w:r w:rsidRPr="001E360E">
        <w:rPr>
          <w:szCs w:val="18"/>
        </w:rPr>
        <w:t>účast na kontrolních prohlídkách a kontrolách prováděných na stavbě stavebním úřadem</w:t>
      </w:r>
      <w:r w:rsidRPr="00B46A90">
        <w:rPr>
          <w:szCs w:val="18"/>
        </w:rPr>
        <w:t xml:space="preserve"> nebo dotčeným orgánem.</w:t>
      </w:r>
    </w:p>
    <w:bookmarkEnd w:id="1"/>
    <w:p w14:paraId="7EEA678E" w14:textId="77777777" w:rsidR="00DB4B85" w:rsidRPr="001E360E" w:rsidRDefault="00DB4B85" w:rsidP="00BE0FD8">
      <w:pPr>
        <w:pStyle w:val="Odstavecseseznamem"/>
        <w:numPr>
          <w:ilvl w:val="0"/>
          <w:numId w:val="32"/>
        </w:numPr>
        <w:jc w:val="both"/>
        <w:rPr>
          <w:szCs w:val="18"/>
        </w:rPr>
      </w:pPr>
      <w:r w:rsidRPr="001E360E">
        <w:rPr>
          <w:szCs w:val="18"/>
        </w:rPr>
        <w:t xml:space="preserve">Projektované stavební práce a dodávky budou v souladu s předpisy a normami České republiky a v souladu s předpisy a normami Evropských společenství v oblasti výstavby a stavebnictví. </w:t>
      </w:r>
      <w:r w:rsidRPr="001E360E">
        <w:rPr>
          <w:color w:val="000000"/>
          <w:szCs w:val="18"/>
        </w:rPr>
        <w:t>Tato skutečnost bude potvrzena v oceněném soupisu prací a podepsána zpracovatelem rozpočtu</w:t>
      </w:r>
      <w:r w:rsidRPr="00B46A90">
        <w:rPr>
          <w:color w:val="000000"/>
          <w:szCs w:val="18"/>
        </w:rPr>
        <w:t>.</w:t>
      </w:r>
    </w:p>
    <w:p w14:paraId="0193BB7C" w14:textId="65CA04DF" w:rsidR="00DB4B85" w:rsidRPr="00B46A90" w:rsidRDefault="00DB4B85" w:rsidP="00BE0FD8">
      <w:pPr>
        <w:pStyle w:val="Odstavecseseznamem"/>
        <w:numPr>
          <w:ilvl w:val="0"/>
          <w:numId w:val="32"/>
        </w:numPr>
        <w:jc w:val="both"/>
        <w:rPr>
          <w:szCs w:val="18"/>
        </w:rPr>
      </w:pPr>
      <w:r w:rsidRPr="001E360E">
        <w:rPr>
          <w:szCs w:val="18"/>
        </w:rPr>
        <w:t>Projektované stavební práce a dodávky v oceněném soupisu prací zpracovaném k</w:t>
      </w:r>
      <w:r w:rsidR="00BC611A">
        <w:rPr>
          <w:szCs w:val="18"/>
        </w:rPr>
        <w:t xml:space="preserve"> </w:t>
      </w:r>
      <w:r w:rsidRPr="001E360E">
        <w:rPr>
          <w:szCs w:val="18"/>
        </w:rPr>
        <w:t>dokumentaci</w:t>
      </w:r>
      <w:r w:rsidR="00BD546B">
        <w:rPr>
          <w:szCs w:val="18"/>
        </w:rPr>
        <w:t xml:space="preserve"> pro provádění stavby</w:t>
      </w:r>
      <w:r w:rsidRPr="001E360E">
        <w:rPr>
          <w:szCs w:val="18"/>
        </w:rPr>
        <w:t xml:space="preserve">, která bude použita pro výběr dodavatele stavebních prací, musí být oceněny dle některé platné standardizované cenové soustavy (jednotný ceník stavebních prací, např. RTS nebo ÚRS) </w:t>
      </w:r>
      <w:r w:rsidRPr="00F05A1D">
        <w:rPr>
          <w:b/>
          <w:szCs w:val="18"/>
        </w:rPr>
        <w:t>v její aktuální cenové úrovni</w:t>
      </w:r>
      <w:r w:rsidRPr="001E360E">
        <w:rPr>
          <w:szCs w:val="18"/>
        </w:rPr>
        <w:t xml:space="preserve">. Výkaz výměr musí respektovat </w:t>
      </w:r>
      <w:r w:rsidR="003A110A">
        <w:rPr>
          <w:szCs w:val="18"/>
        </w:rPr>
        <w:t xml:space="preserve">zákon </w:t>
      </w:r>
      <w:r w:rsidRPr="001E360E">
        <w:rPr>
          <w:szCs w:val="18"/>
        </w:rPr>
        <w:t>č.134/2016 Sb.,</w:t>
      </w:r>
      <w:r w:rsidR="00224FD3">
        <w:rPr>
          <w:szCs w:val="18"/>
        </w:rPr>
        <w:t xml:space="preserve"> </w:t>
      </w:r>
      <w:r w:rsidRPr="001E360E">
        <w:rPr>
          <w:szCs w:val="18"/>
        </w:rPr>
        <w:t>o zadávaní veřejných zakázek</w:t>
      </w:r>
      <w:r w:rsidRPr="00B46A90">
        <w:rPr>
          <w:szCs w:val="18"/>
        </w:rPr>
        <w:t>, ve znění pozdějších předpisů</w:t>
      </w:r>
      <w:r w:rsidR="00F05A1D">
        <w:rPr>
          <w:szCs w:val="18"/>
        </w:rPr>
        <w:t xml:space="preserve">, </w:t>
      </w:r>
      <w:r w:rsidR="00D24FCE">
        <w:rPr>
          <w:szCs w:val="18"/>
        </w:rPr>
        <w:t>a</w:t>
      </w:r>
      <w:r w:rsidR="00315B86" w:rsidRPr="00315B86">
        <w:rPr>
          <w:szCs w:val="18"/>
        </w:rPr>
        <w:t xml:space="preserve"> </w:t>
      </w:r>
      <w:r w:rsidR="00315B86" w:rsidRPr="006D74D9">
        <w:rPr>
          <w:szCs w:val="18"/>
        </w:rPr>
        <w:t>vyhlášk</w:t>
      </w:r>
      <w:r w:rsidR="00315B86">
        <w:rPr>
          <w:szCs w:val="18"/>
        </w:rPr>
        <w:t>u</w:t>
      </w:r>
      <w:r w:rsidR="00315B86" w:rsidRPr="006D74D9">
        <w:rPr>
          <w:szCs w:val="18"/>
        </w:rPr>
        <w:t xml:space="preserve"> č. 169/2016 Sb., o stanovení rozsahu dokumentace veřejné zakázky na stavební práce a soupisu stavebních prací, dodávek a služeb s výkazem výměr</w:t>
      </w:r>
      <w:r w:rsidR="00010AE1">
        <w:rPr>
          <w:szCs w:val="18"/>
        </w:rPr>
        <w:t xml:space="preserve">, </w:t>
      </w:r>
      <w:r w:rsidR="00F05A1D" w:rsidRPr="00B46A90">
        <w:rPr>
          <w:szCs w:val="18"/>
        </w:rPr>
        <w:t>ve znění pozdějších předpisů</w:t>
      </w:r>
      <w:r w:rsidR="00010AE1">
        <w:rPr>
          <w:szCs w:val="18"/>
        </w:rPr>
        <w:t>.</w:t>
      </w:r>
    </w:p>
    <w:p w14:paraId="1B8C3221" w14:textId="77777777" w:rsidR="00DB4B85" w:rsidRPr="00B46A90" w:rsidRDefault="00DB4B85" w:rsidP="00BE0FD8">
      <w:pPr>
        <w:pStyle w:val="Odstavecseseznamem"/>
        <w:numPr>
          <w:ilvl w:val="0"/>
          <w:numId w:val="32"/>
        </w:numPr>
        <w:jc w:val="both"/>
        <w:rPr>
          <w:szCs w:val="18"/>
        </w:rPr>
      </w:pPr>
      <w:r w:rsidRPr="001E360E">
        <w:rPr>
          <w:szCs w:val="18"/>
        </w:rPr>
        <w:t>V oceněném soupisu prací nesmí byt uvedeny soubory a komplety. Pokud zhotovitel (projektant) uvede vlastní položky, které nejsou definované v použité cenové soustavě, uvede jejich přesnou specifikaci a způsob jejich ocenění. Součástí soupisu prací budou také jednotkové ceny stavebních prací, které jsou uvedeny v cenové soustavě. Pokud bude jednotková cena vyšší než jednotková cena uvedené v cenové soustavě, bude povinen zhotovitel (projektant) tento rozdíl vysvětlit</w:t>
      </w:r>
      <w:r w:rsidRPr="00B46A90">
        <w:rPr>
          <w:szCs w:val="18"/>
        </w:rPr>
        <w:t>.</w:t>
      </w:r>
      <w:bookmarkEnd w:id="2"/>
    </w:p>
    <w:p w14:paraId="2136EA2D" w14:textId="77777777" w:rsidR="007628F1" w:rsidRPr="006C1E8A" w:rsidRDefault="007628F1" w:rsidP="00BE0FD8">
      <w:pPr>
        <w:rPr>
          <w:highlight w:val="yellow"/>
        </w:rPr>
      </w:pPr>
    </w:p>
    <w:p w14:paraId="2E9949D6" w14:textId="598B647E" w:rsidR="00BE0FD8" w:rsidRDefault="00DD6874" w:rsidP="00BE0FD8">
      <w:pPr>
        <w:pStyle w:val="Odstavecseseznamem"/>
        <w:numPr>
          <w:ilvl w:val="0"/>
          <w:numId w:val="15"/>
        </w:numPr>
        <w:spacing w:before="60"/>
        <w:ind w:left="425" w:hanging="425"/>
        <w:jc w:val="both"/>
        <w:rPr>
          <w:szCs w:val="18"/>
        </w:rPr>
      </w:pPr>
      <w:r>
        <w:rPr>
          <w:szCs w:val="18"/>
        </w:rPr>
        <w:t xml:space="preserve">Zhotovitel provádí dílo vlastním jménem a na vlastní odpovědnost. Pokud zhotovitel pověří provedením části díla třetí osobu, odpovídá za provedení </w:t>
      </w:r>
      <w:r w:rsidR="00DB4B85">
        <w:rPr>
          <w:szCs w:val="18"/>
        </w:rPr>
        <w:t xml:space="preserve">této </w:t>
      </w:r>
      <w:r>
        <w:rPr>
          <w:szCs w:val="18"/>
        </w:rPr>
        <w:t>části díla, jako</w:t>
      </w:r>
      <w:r w:rsidR="00CF0068">
        <w:rPr>
          <w:szCs w:val="18"/>
        </w:rPr>
        <w:t xml:space="preserve"> </w:t>
      </w:r>
      <w:r>
        <w:rPr>
          <w:szCs w:val="18"/>
        </w:rPr>
        <w:t>by část díla prováděl sám.</w:t>
      </w:r>
    </w:p>
    <w:p w14:paraId="7BC924DB" w14:textId="77777777" w:rsidR="00BE0FD8" w:rsidRPr="00BE0FD8" w:rsidRDefault="00BE0FD8" w:rsidP="00BE0FD8">
      <w:pPr>
        <w:spacing w:before="60"/>
        <w:jc w:val="both"/>
        <w:rPr>
          <w:szCs w:val="18"/>
        </w:rPr>
      </w:pPr>
    </w:p>
    <w:p w14:paraId="19C368FD" w14:textId="043EE8AB" w:rsidR="00976F40" w:rsidRPr="00BE0FD8" w:rsidRDefault="00976F40">
      <w:pPr>
        <w:pStyle w:val="Odstavecseseznamem"/>
        <w:numPr>
          <w:ilvl w:val="0"/>
          <w:numId w:val="15"/>
        </w:numPr>
        <w:spacing w:before="60"/>
        <w:ind w:left="425" w:hanging="425"/>
        <w:jc w:val="both"/>
        <w:rPr>
          <w:szCs w:val="18"/>
        </w:rPr>
      </w:pPr>
      <w:r w:rsidRPr="00BE0FD8">
        <w:rPr>
          <w:szCs w:val="18"/>
        </w:rPr>
        <w:t xml:space="preserve">Zhotovitel se zavazuje na základě požadavku objednatele poskytnout dodatečné informace, případně vysvětlení, k dotazům účastníků zadávacího řízení na realizaci stavby vztahujícím se k dokumentaci </w:t>
      </w:r>
      <w:r w:rsidR="00BE0FD8" w:rsidRPr="00BE0FD8">
        <w:rPr>
          <w:szCs w:val="18"/>
        </w:rPr>
        <w:t xml:space="preserve">pro provádění </w:t>
      </w:r>
      <w:r w:rsidRPr="00BE0FD8">
        <w:rPr>
          <w:szCs w:val="18"/>
        </w:rPr>
        <w:t xml:space="preserve">stavby dle čl. </w:t>
      </w:r>
      <w:r w:rsidR="00BE0FD8" w:rsidRPr="00BE0FD8">
        <w:rPr>
          <w:szCs w:val="18"/>
        </w:rPr>
        <w:t>III</w:t>
      </w:r>
      <w:r w:rsidRPr="00BE0FD8">
        <w:rPr>
          <w:szCs w:val="18"/>
        </w:rPr>
        <w:t xml:space="preserve">. odst. </w:t>
      </w:r>
      <w:r w:rsidR="00BE0FD8" w:rsidRPr="00BE0FD8">
        <w:rPr>
          <w:szCs w:val="18"/>
        </w:rPr>
        <w:t>1 písm. c)</w:t>
      </w:r>
      <w:r w:rsidRPr="00BE0FD8">
        <w:rPr>
          <w:szCs w:val="18"/>
        </w:rPr>
        <w:t xml:space="preserve"> této smlouvy. Požadované informace je zhotovitel povinen objednateli poskytnout v písemné podobě (případně dle požadavku objednatele e-mailem) nejpozději do </w:t>
      </w:r>
      <w:r w:rsidR="00F37594">
        <w:rPr>
          <w:szCs w:val="18"/>
        </w:rPr>
        <w:t xml:space="preserve">3 </w:t>
      </w:r>
      <w:r w:rsidRPr="00BE0FD8">
        <w:rPr>
          <w:szCs w:val="18"/>
        </w:rPr>
        <w:t>pracovních dnů ode dne doručení požadavku objednatele dle předchozí věty</w:t>
      </w:r>
      <w:r w:rsidR="00BE0FD8" w:rsidRPr="00BE0FD8">
        <w:rPr>
          <w:szCs w:val="18"/>
        </w:rPr>
        <w:t>.</w:t>
      </w:r>
    </w:p>
    <w:p w14:paraId="7BF63AED" w14:textId="77777777" w:rsidR="00A539A5" w:rsidRDefault="00A539A5" w:rsidP="00A539A5">
      <w:pPr>
        <w:pStyle w:val="Odstavecseseznamem"/>
        <w:spacing w:before="60"/>
        <w:ind w:left="425"/>
        <w:jc w:val="both"/>
        <w:rPr>
          <w:szCs w:val="18"/>
        </w:rPr>
      </w:pPr>
    </w:p>
    <w:p w14:paraId="2643EBAC" w14:textId="77777777" w:rsidR="00CE66E2" w:rsidRDefault="00A539A5" w:rsidP="00A539A5">
      <w:pPr>
        <w:pStyle w:val="Odstavecseseznamem"/>
        <w:numPr>
          <w:ilvl w:val="0"/>
          <w:numId w:val="15"/>
        </w:numPr>
        <w:spacing w:before="60"/>
        <w:ind w:left="425" w:hanging="425"/>
        <w:jc w:val="both"/>
        <w:rPr>
          <w:szCs w:val="18"/>
        </w:rPr>
      </w:pPr>
      <w:r w:rsidRPr="00A539A5">
        <w:rPr>
          <w:szCs w:val="18"/>
        </w:rPr>
        <w:t xml:space="preserve">Objednatel se zavazuje předat </w:t>
      </w:r>
      <w:r w:rsidR="007D2F2F">
        <w:rPr>
          <w:szCs w:val="18"/>
        </w:rPr>
        <w:t>z</w:t>
      </w:r>
      <w:r w:rsidRPr="00A539A5">
        <w:rPr>
          <w:szCs w:val="18"/>
        </w:rPr>
        <w:t>hotoviteli tyto podklady</w:t>
      </w:r>
      <w:r w:rsidR="00CE66E2">
        <w:rPr>
          <w:szCs w:val="18"/>
        </w:rPr>
        <w:t>:</w:t>
      </w:r>
    </w:p>
    <w:p w14:paraId="16B4EFF7" w14:textId="77777777" w:rsidR="00CE66E2" w:rsidRPr="00CE66E2" w:rsidRDefault="00CE66E2" w:rsidP="00CE66E2">
      <w:pPr>
        <w:pStyle w:val="Odstavecseseznamem"/>
        <w:rPr>
          <w:szCs w:val="18"/>
        </w:rPr>
      </w:pPr>
    </w:p>
    <w:p w14:paraId="50093FF8" w14:textId="77777777" w:rsidR="004A7816" w:rsidRPr="00D14945" w:rsidRDefault="00CE66E2" w:rsidP="004A7816">
      <w:pPr>
        <w:ind w:left="705" w:right="-283" w:hanging="280"/>
      </w:pPr>
      <w:r w:rsidRPr="00D14945">
        <w:rPr>
          <w:szCs w:val="18"/>
        </w:rPr>
        <w:t>5.1.</w:t>
      </w:r>
      <w:r w:rsidRPr="00D14945">
        <w:t xml:space="preserve"> </w:t>
      </w:r>
      <w:r w:rsidRPr="00D14945">
        <w:tab/>
        <w:t>Projektov</w:t>
      </w:r>
      <w:r w:rsidR="004A7816" w:rsidRPr="00D14945">
        <w:t>ou</w:t>
      </w:r>
      <w:r w:rsidRPr="00D14945">
        <w:t xml:space="preserve"> dokumentac</w:t>
      </w:r>
      <w:r w:rsidR="004A7816" w:rsidRPr="00D14945">
        <w:t>i</w:t>
      </w:r>
      <w:r w:rsidRPr="00D14945">
        <w:t xml:space="preserve"> pro realizaci zainvestování území</w:t>
      </w:r>
      <w:r w:rsidR="004A7816" w:rsidRPr="00D14945">
        <w:t xml:space="preserve"> v pdf,dwg, wordu</w:t>
      </w:r>
      <w:r w:rsidRPr="00D14945">
        <w:t>:„ Revitalizace území</w:t>
      </w:r>
    </w:p>
    <w:p w14:paraId="74E9E99D" w14:textId="155440C8" w:rsidR="00CE66E2" w:rsidRPr="00D14945" w:rsidRDefault="004A7816" w:rsidP="004A7816">
      <w:pPr>
        <w:ind w:left="851" w:right="-540" w:hanging="426"/>
      </w:pPr>
      <w:r w:rsidRPr="00D14945">
        <w:t xml:space="preserve">      </w:t>
      </w:r>
      <w:r w:rsidR="00CE66E2" w:rsidRPr="00D14945">
        <w:t xml:space="preserve"> </w:t>
      </w:r>
      <w:r w:rsidRPr="00D14945">
        <w:t xml:space="preserve"> </w:t>
      </w:r>
      <w:r w:rsidR="00CE66E2" w:rsidRPr="00D14945">
        <w:t>po důlní činnosti</w:t>
      </w:r>
      <w:r w:rsidRPr="00D14945">
        <w:t xml:space="preserve"> </w:t>
      </w:r>
      <w:r w:rsidR="00CE66E2" w:rsidRPr="00D14945">
        <w:t>v k.ú. Bruntál-lokalita Za mlékárnou“ – DSP, DVD, RDS</w:t>
      </w:r>
      <w:r w:rsidRPr="00D14945">
        <w:t xml:space="preserve"> včetně TZ a výpočtů,</w:t>
      </w:r>
      <w:r w:rsidR="00CE66E2" w:rsidRPr="00D14945">
        <w:t xml:space="preserve"> </w:t>
      </w:r>
      <w:r w:rsidRPr="00D14945">
        <w:t xml:space="preserve"> z</w:t>
      </w:r>
      <w:r w:rsidR="00CE66E2" w:rsidRPr="00D14945">
        <w:t>pracoval: SHB, a.s.,</w:t>
      </w:r>
      <w:r w:rsidRPr="00D14945">
        <w:t xml:space="preserve"> </w:t>
      </w:r>
      <w:r w:rsidR="00CE66E2" w:rsidRPr="00D14945">
        <w:t>Masná 1493/8,</w:t>
      </w:r>
      <w:r w:rsidRPr="00D14945">
        <w:t xml:space="preserve"> 702 00</w:t>
      </w:r>
      <w:r w:rsidR="00CE66E2" w:rsidRPr="00D14945">
        <w:t xml:space="preserve"> Ostrava,09 / 2024</w:t>
      </w:r>
      <w:r w:rsidRPr="00D14945">
        <w:t>.</w:t>
      </w:r>
    </w:p>
    <w:p w14:paraId="58C65130" w14:textId="77777777" w:rsidR="004A7816" w:rsidRPr="00D14945" w:rsidRDefault="004A7816" w:rsidP="004A7816">
      <w:pPr>
        <w:pStyle w:val="Odstavecseseznamem"/>
        <w:spacing w:before="60"/>
        <w:ind w:left="720"/>
        <w:jc w:val="both"/>
        <w:rPr>
          <w:szCs w:val="18"/>
        </w:rPr>
      </w:pPr>
      <w:r w:rsidRPr="00D14945">
        <w:rPr>
          <w:szCs w:val="18"/>
        </w:rPr>
        <w:t>- Kompletní PD pro stavební povolení, včetně TZ a výpočtů - pdf</w:t>
      </w:r>
    </w:p>
    <w:p w14:paraId="4B2584A4" w14:textId="77777777" w:rsidR="004A7816" w:rsidRPr="00D14945" w:rsidRDefault="004A7816" w:rsidP="004A7816">
      <w:pPr>
        <w:pStyle w:val="Odstavecseseznamem"/>
        <w:spacing w:before="60"/>
        <w:ind w:left="720"/>
        <w:jc w:val="both"/>
        <w:rPr>
          <w:szCs w:val="18"/>
        </w:rPr>
      </w:pPr>
      <w:r w:rsidRPr="00D14945">
        <w:rPr>
          <w:szCs w:val="18"/>
        </w:rPr>
        <w:t>- Veškerá vyjádření správců sítí v rámci PD pro stavební povolení - pdf</w:t>
      </w:r>
    </w:p>
    <w:p w14:paraId="795E581F" w14:textId="77777777" w:rsidR="004A7816" w:rsidRPr="00D14945" w:rsidRDefault="004A7816" w:rsidP="004A7816">
      <w:pPr>
        <w:pStyle w:val="Odstavecseseznamem"/>
        <w:spacing w:before="60"/>
        <w:ind w:left="720"/>
        <w:jc w:val="both"/>
        <w:rPr>
          <w:szCs w:val="18"/>
        </w:rPr>
      </w:pPr>
      <w:r w:rsidRPr="00D14945">
        <w:rPr>
          <w:szCs w:val="18"/>
        </w:rPr>
        <w:t>- Doklad - Stavební povolení s nabytím právní moci – pdf</w:t>
      </w:r>
    </w:p>
    <w:p w14:paraId="3367A795" w14:textId="77777777" w:rsidR="004A7816" w:rsidRPr="00D14945" w:rsidRDefault="004A7816" w:rsidP="004A7816">
      <w:pPr>
        <w:pStyle w:val="Odstavecseseznamem"/>
        <w:spacing w:before="60"/>
        <w:ind w:left="720"/>
        <w:jc w:val="both"/>
        <w:rPr>
          <w:szCs w:val="18"/>
        </w:rPr>
      </w:pPr>
      <w:r w:rsidRPr="00D14945">
        <w:rPr>
          <w:szCs w:val="18"/>
        </w:rPr>
        <w:t>- Kompletní PD pro realizaci stavby, včetně TZ a výpočtů - v EDIT a NEEDIT tvaru</w:t>
      </w:r>
    </w:p>
    <w:p w14:paraId="11A3ECF6" w14:textId="77777777" w:rsidR="004A7816" w:rsidRDefault="004A7816" w:rsidP="004A7816">
      <w:pPr>
        <w:ind w:left="851" w:right="-540" w:hanging="426"/>
      </w:pPr>
    </w:p>
    <w:p w14:paraId="4CB417C6" w14:textId="4154F1A2" w:rsidR="00CE66E2" w:rsidRPr="00D14945" w:rsidRDefault="004A7816" w:rsidP="004A7816">
      <w:pPr>
        <w:pStyle w:val="Odstavecseseznamem"/>
        <w:suppressAutoHyphens w:val="0"/>
        <w:spacing w:line="278" w:lineRule="auto"/>
        <w:ind w:left="851" w:hanging="425"/>
        <w:contextualSpacing/>
        <w:rPr>
          <w:sz w:val="20"/>
        </w:rPr>
      </w:pPr>
      <w:r w:rsidRPr="00D14945">
        <w:rPr>
          <w:sz w:val="20"/>
        </w:rPr>
        <w:lastRenderedPageBreak/>
        <w:t>5.2.</w:t>
      </w:r>
      <w:r w:rsidRPr="00D14945">
        <w:rPr>
          <w:sz w:val="20"/>
        </w:rPr>
        <w:tab/>
      </w:r>
      <w:r w:rsidR="00CE66E2" w:rsidRPr="00D14945">
        <w:rPr>
          <w:sz w:val="20"/>
        </w:rPr>
        <w:t xml:space="preserve">Geodetické zaměření skutečného provedení stavby: výškopis a polohopis zpevněných ploch komunikací, ploch pro pěší, tras </w:t>
      </w:r>
      <w:r w:rsidRPr="00D14945">
        <w:rPr>
          <w:sz w:val="20"/>
        </w:rPr>
        <w:t xml:space="preserve">IS </w:t>
      </w:r>
      <w:r w:rsidR="00CE66E2" w:rsidRPr="00D14945">
        <w:rPr>
          <w:sz w:val="20"/>
        </w:rPr>
        <w:t>a koncových prvků infrastruktury, výškopis stávajícího terénu</w:t>
      </w:r>
      <w:r w:rsidRPr="00D14945">
        <w:rPr>
          <w:sz w:val="20"/>
        </w:rPr>
        <w:t xml:space="preserve"> v rozích parcel ŘRD</w:t>
      </w:r>
    </w:p>
    <w:p w14:paraId="458D2112" w14:textId="3C4600A0" w:rsidR="004E3A81" w:rsidRPr="00D14945" w:rsidRDefault="004A7816" w:rsidP="004A7816">
      <w:pPr>
        <w:pStyle w:val="Odstavecseseznamem"/>
        <w:spacing w:before="60"/>
        <w:ind w:left="720" w:hanging="294"/>
        <w:jc w:val="both"/>
        <w:rPr>
          <w:szCs w:val="18"/>
        </w:rPr>
      </w:pPr>
      <w:r w:rsidRPr="00D14945">
        <w:rPr>
          <w:szCs w:val="18"/>
        </w:rPr>
        <w:t>5.3.</w:t>
      </w:r>
      <w:r w:rsidRPr="00D14945">
        <w:rPr>
          <w:szCs w:val="18"/>
        </w:rPr>
        <w:tab/>
        <w:t>Geologický, hydrogeologický průzkum a radonový průzkum</w:t>
      </w:r>
      <w:r w:rsidR="00D14945">
        <w:rPr>
          <w:szCs w:val="18"/>
        </w:rPr>
        <w:t xml:space="preserve"> </w:t>
      </w:r>
      <w:r w:rsidR="00193E36" w:rsidRPr="00D14945">
        <w:rPr>
          <w:szCs w:val="18"/>
        </w:rPr>
        <w:t xml:space="preserve">- v počtu a umístění sond dle podkladu statika </w:t>
      </w:r>
    </w:p>
    <w:p w14:paraId="386CBBDB" w14:textId="77777777" w:rsidR="004A7816" w:rsidRPr="00D14945" w:rsidRDefault="004A7816" w:rsidP="004A7816">
      <w:pPr>
        <w:pStyle w:val="Odstavecseseznamem"/>
        <w:spacing w:before="60"/>
        <w:ind w:left="720" w:hanging="294"/>
        <w:jc w:val="both"/>
        <w:rPr>
          <w:szCs w:val="18"/>
        </w:rPr>
      </w:pPr>
    </w:p>
    <w:p w14:paraId="0A363FBF" w14:textId="6492DEFA" w:rsidR="004E3A81" w:rsidRPr="00193E36" w:rsidRDefault="004E3A81" w:rsidP="00193E36">
      <w:pPr>
        <w:pStyle w:val="Odstavecseseznamem"/>
        <w:numPr>
          <w:ilvl w:val="0"/>
          <w:numId w:val="15"/>
        </w:numPr>
        <w:spacing w:before="60"/>
        <w:ind w:left="426"/>
        <w:jc w:val="both"/>
        <w:rPr>
          <w:szCs w:val="18"/>
        </w:rPr>
      </w:pPr>
      <w:r w:rsidRPr="004E3A81">
        <w:rPr>
          <w:szCs w:val="18"/>
        </w:rPr>
        <w:t>Předmět smlouvy neobsahuje:</w:t>
      </w:r>
      <w:r w:rsidR="00D14945">
        <w:rPr>
          <w:szCs w:val="18"/>
        </w:rPr>
        <w:t xml:space="preserve"> </w:t>
      </w:r>
      <w:r w:rsidRPr="004E3A81">
        <w:rPr>
          <w:szCs w:val="18"/>
        </w:rPr>
        <w:t>- projekční zpracování revizí a změn částí stavby zainvestování lokality „Za mlékárnou“ realizovaných dle PD-SHB.</w:t>
      </w:r>
    </w:p>
    <w:p w14:paraId="5A9472A0" w14:textId="77777777" w:rsidR="00646DBE" w:rsidRDefault="00646DBE">
      <w:pPr>
        <w:jc w:val="both"/>
        <w:rPr>
          <w:sz w:val="18"/>
          <w:szCs w:val="18"/>
        </w:rPr>
      </w:pPr>
    </w:p>
    <w:p w14:paraId="0BFE4B14" w14:textId="77777777" w:rsidR="00646DBE" w:rsidRDefault="00DD6874">
      <w:pPr>
        <w:numPr>
          <w:ilvl w:val="0"/>
          <w:numId w:val="11"/>
        </w:numPr>
        <w:spacing w:after="240"/>
        <w:ind w:left="0" w:firstLine="0"/>
        <w:jc w:val="center"/>
        <w:rPr>
          <w:b/>
          <w:sz w:val="18"/>
          <w:szCs w:val="18"/>
        </w:rPr>
      </w:pPr>
      <w:r>
        <w:rPr>
          <w:b/>
          <w:sz w:val="18"/>
          <w:szCs w:val="18"/>
        </w:rPr>
        <w:t>Doba, místo a termíny plnění díla</w:t>
      </w:r>
    </w:p>
    <w:p w14:paraId="359307C5" w14:textId="77777777" w:rsidR="00646DBE" w:rsidRDefault="00DD6874">
      <w:pPr>
        <w:pStyle w:val="Odstavecseseznamem"/>
        <w:numPr>
          <w:ilvl w:val="0"/>
          <w:numId w:val="17"/>
        </w:numPr>
        <w:spacing w:before="60"/>
        <w:ind w:left="357" w:hanging="357"/>
        <w:jc w:val="both"/>
        <w:rPr>
          <w:szCs w:val="18"/>
        </w:rPr>
      </w:pPr>
      <w:r>
        <w:rPr>
          <w:szCs w:val="18"/>
        </w:rPr>
        <w:t>Zadavatel požaduje dodání dílčích částí díla v následujících termínech</w:t>
      </w:r>
    </w:p>
    <w:p w14:paraId="2DF11D31" w14:textId="77777777" w:rsidR="00E04E6F" w:rsidRDefault="00E04E6F" w:rsidP="00E04E6F">
      <w:pPr>
        <w:pStyle w:val="Odstavecseseznamem"/>
        <w:spacing w:before="60"/>
        <w:ind w:left="357"/>
        <w:jc w:val="both"/>
        <w:rPr>
          <w:szCs w:val="18"/>
        </w:rPr>
      </w:pPr>
    </w:p>
    <w:p w14:paraId="23A30EFE" w14:textId="58736480" w:rsidR="00E04E6F" w:rsidRPr="00E04E6F" w:rsidRDefault="00E04E6F" w:rsidP="00E04E6F">
      <w:pPr>
        <w:spacing w:before="60"/>
        <w:ind w:firstLine="357"/>
        <w:jc w:val="both"/>
        <w:rPr>
          <w:sz w:val="18"/>
          <w:szCs w:val="18"/>
        </w:rPr>
      </w:pPr>
      <w:r w:rsidRPr="00E04E6F">
        <w:rPr>
          <w:sz w:val="18"/>
          <w:szCs w:val="18"/>
        </w:rPr>
        <w:t xml:space="preserve">a) Zpracování studie </w:t>
      </w:r>
      <w:r w:rsidR="00BD546B">
        <w:rPr>
          <w:sz w:val="18"/>
          <w:szCs w:val="18"/>
        </w:rPr>
        <w:t>–</w:t>
      </w:r>
      <w:r>
        <w:rPr>
          <w:sz w:val="18"/>
          <w:szCs w:val="18"/>
        </w:rPr>
        <w:t xml:space="preserve"> dle čl. III. odst. 1</w:t>
      </w:r>
      <w:r w:rsidR="00BD546B">
        <w:rPr>
          <w:sz w:val="18"/>
          <w:szCs w:val="18"/>
        </w:rPr>
        <w:t>.</w:t>
      </w:r>
      <w:r>
        <w:rPr>
          <w:sz w:val="18"/>
          <w:szCs w:val="18"/>
        </w:rPr>
        <w:t xml:space="preserve"> písm. a)</w:t>
      </w:r>
      <w:r w:rsidR="003855E9">
        <w:rPr>
          <w:sz w:val="18"/>
          <w:szCs w:val="18"/>
        </w:rPr>
        <w:t xml:space="preserve"> </w:t>
      </w:r>
      <w:r w:rsidR="003855E9" w:rsidRPr="00F53EA8">
        <w:rPr>
          <w:sz w:val="18"/>
          <w:szCs w:val="16"/>
        </w:rPr>
        <w:t>této smlouvy</w:t>
      </w:r>
    </w:p>
    <w:p w14:paraId="22117C79" w14:textId="05F96439" w:rsidR="00E04E6F" w:rsidRPr="00193E36" w:rsidRDefault="00E04E6F" w:rsidP="00193E36">
      <w:pPr>
        <w:spacing w:before="60"/>
        <w:ind w:left="357"/>
        <w:jc w:val="both"/>
        <w:rPr>
          <w:color w:val="000000"/>
          <w:sz w:val="18"/>
          <w:szCs w:val="18"/>
        </w:rPr>
      </w:pPr>
      <w:r>
        <w:rPr>
          <w:sz w:val="18"/>
          <w:szCs w:val="18"/>
        </w:rPr>
        <w:tab/>
        <w:t xml:space="preserve">      - termín plnění do:</w:t>
      </w:r>
      <w:r>
        <w:rPr>
          <w:sz w:val="18"/>
          <w:szCs w:val="18"/>
        </w:rPr>
        <w:tab/>
      </w:r>
      <w:r>
        <w:rPr>
          <w:sz w:val="18"/>
          <w:szCs w:val="18"/>
        </w:rPr>
        <w:tab/>
        <w:t xml:space="preserve">      </w:t>
      </w:r>
      <w:r>
        <w:rPr>
          <w:color w:val="000000"/>
          <w:sz w:val="18"/>
          <w:szCs w:val="18"/>
        </w:rPr>
        <w:t>- do 1</w:t>
      </w:r>
      <w:r w:rsidR="007E0BC2">
        <w:rPr>
          <w:color w:val="000000"/>
          <w:sz w:val="18"/>
          <w:szCs w:val="18"/>
        </w:rPr>
        <w:t>0</w:t>
      </w:r>
      <w:r>
        <w:rPr>
          <w:color w:val="000000"/>
          <w:sz w:val="18"/>
          <w:szCs w:val="18"/>
        </w:rPr>
        <w:t xml:space="preserve"> týdnů od</w:t>
      </w:r>
      <w:r w:rsidR="00C81287">
        <w:rPr>
          <w:color w:val="000000"/>
          <w:sz w:val="18"/>
          <w:szCs w:val="18"/>
        </w:rPr>
        <w:t xml:space="preserve"> </w:t>
      </w:r>
      <w:r w:rsidR="005A1AB4">
        <w:rPr>
          <w:color w:val="000000"/>
          <w:sz w:val="18"/>
          <w:szCs w:val="18"/>
        </w:rPr>
        <w:t>nabytí účinnosti</w:t>
      </w:r>
      <w:r>
        <w:rPr>
          <w:color w:val="000000"/>
          <w:sz w:val="18"/>
          <w:szCs w:val="18"/>
        </w:rPr>
        <w:t xml:space="preserve"> smlouvy</w:t>
      </w:r>
      <w:r w:rsidR="00C81287">
        <w:rPr>
          <w:color w:val="000000"/>
          <w:sz w:val="18"/>
          <w:szCs w:val="18"/>
        </w:rPr>
        <w:t xml:space="preserve"> </w:t>
      </w:r>
      <w:r w:rsidR="005A1AB4">
        <w:rPr>
          <w:color w:val="000000"/>
          <w:sz w:val="18"/>
          <w:szCs w:val="18"/>
        </w:rPr>
        <w:t>zveřejněním v registru smluv</w:t>
      </w:r>
    </w:p>
    <w:p w14:paraId="1A4D3CE9" w14:textId="6B242912" w:rsidR="00646DBE" w:rsidRDefault="00E04E6F">
      <w:pPr>
        <w:spacing w:before="60"/>
        <w:ind w:left="357"/>
        <w:jc w:val="both"/>
        <w:rPr>
          <w:sz w:val="18"/>
          <w:szCs w:val="18"/>
        </w:rPr>
      </w:pPr>
      <w:r>
        <w:rPr>
          <w:sz w:val="18"/>
          <w:szCs w:val="18"/>
        </w:rPr>
        <w:t>b</w:t>
      </w:r>
      <w:r w:rsidR="00DD6874">
        <w:rPr>
          <w:sz w:val="18"/>
          <w:szCs w:val="18"/>
        </w:rPr>
        <w:t xml:space="preserve">) Zpracování </w:t>
      </w:r>
      <w:r w:rsidR="002557B4">
        <w:rPr>
          <w:sz w:val="18"/>
          <w:szCs w:val="18"/>
        </w:rPr>
        <w:t>projektové dokumentace</w:t>
      </w:r>
      <w:r>
        <w:rPr>
          <w:sz w:val="18"/>
          <w:szCs w:val="18"/>
        </w:rPr>
        <w:t xml:space="preserve"> </w:t>
      </w:r>
      <w:r w:rsidR="0089778C" w:rsidRPr="00D14945">
        <w:rPr>
          <w:sz w:val="18"/>
          <w:szCs w:val="18"/>
        </w:rPr>
        <w:t>DSP</w:t>
      </w:r>
      <w:r w:rsidR="004B707B" w:rsidRPr="00B52759">
        <w:rPr>
          <w:color w:val="EE0000"/>
          <w:sz w:val="18"/>
          <w:szCs w:val="18"/>
        </w:rPr>
        <w:t xml:space="preserve"> </w:t>
      </w:r>
      <w:r w:rsidR="00DD6874">
        <w:rPr>
          <w:sz w:val="18"/>
          <w:szCs w:val="18"/>
        </w:rPr>
        <w:t xml:space="preserve">dle čl. </w:t>
      </w:r>
      <w:r w:rsidR="00B77EAE">
        <w:rPr>
          <w:sz w:val="18"/>
          <w:szCs w:val="18"/>
        </w:rPr>
        <w:t xml:space="preserve">III., </w:t>
      </w:r>
      <w:r w:rsidR="00DD6874">
        <w:rPr>
          <w:sz w:val="18"/>
          <w:szCs w:val="18"/>
        </w:rPr>
        <w:t>odst. 1</w:t>
      </w:r>
      <w:r w:rsidR="00BD546B">
        <w:rPr>
          <w:sz w:val="18"/>
          <w:szCs w:val="18"/>
        </w:rPr>
        <w:t>.</w:t>
      </w:r>
      <w:r w:rsidR="00DD6874">
        <w:rPr>
          <w:sz w:val="18"/>
          <w:szCs w:val="18"/>
        </w:rPr>
        <w:t xml:space="preserve"> písm. </w:t>
      </w:r>
      <w:r>
        <w:rPr>
          <w:sz w:val="18"/>
          <w:szCs w:val="18"/>
        </w:rPr>
        <w:t>b</w:t>
      </w:r>
      <w:r w:rsidR="00DD6874">
        <w:rPr>
          <w:sz w:val="18"/>
          <w:szCs w:val="18"/>
        </w:rPr>
        <w:t xml:space="preserve">) </w:t>
      </w:r>
      <w:r w:rsidR="003855E9" w:rsidRPr="00FB27D7">
        <w:rPr>
          <w:sz w:val="18"/>
          <w:szCs w:val="16"/>
        </w:rPr>
        <w:t>této smlouvy</w:t>
      </w:r>
    </w:p>
    <w:p w14:paraId="1B88BE11" w14:textId="7C41D704" w:rsidR="00193E36" w:rsidRDefault="00DD6874">
      <w:pPr>
        <w:spacing w:before="60"/>
        <w:ind w:left="641" w:firstLine="68"/>
        <w:jc w:val="both"/>
        <w:rPr>
          <w:color w:val="000000"/>
          <w:sz w:val="18"/>
          <w:szCs w:val="18"/>
        </w:rPr>
      </w:pPr>
      <w:r>
        <w:rPr>
          <w:sz w:val="18"/>
          <w:szCs w:val="18"/>
        </w:rPr>
        <w:t>- termín plnění do:</w:t>
      </w:r>
      <w:r>
        <w:rPr>
          <w:sz w:val="18"/>
          <w:szCs w:val="18"/>
        </w:rPr>
        <w:tab/>
      </w:r>
      <w:r>
        <w:rPr>
          <w:sz w:val="18"/>
          <w:szCs w:val="18"/>
        </w:rPr>
        <w:tab/>
        <w:t xml:space="preserve">      </w:t>
      </w:r>
      <w:r>
        <w:rPr>
          <w:color w:val="000000"/>
          <w:sz w:val="18"/>
          <w:szCs w:val="18"/>
        </w:rPr>
        <w:t xml:space="preserve">- </w:t>
      </w:r>
      <w:r w:rsidR="00E04E6F">
        <w:rPr>
          <w:color w:val="000000"/>
          <w:sz w:val="18"/>
          <w:szCs w:val="18"/>
        </w:rPr>
        <w:t xml:space="preserve">do </w:t>
      </w:r>
      <w:r w:rsidR="007E0BC2">
        <w:rPr>
          <w:color w:val="000000"/>
          <w:sz w:val="18"/>
          <w:szCs w:val="18"/>
        </w:rPr>
        <w:t>10</w:t>
      </w:r>
      <w:r w:rsidR="00E04E6F">
        <w:rPr>
          <w:color w:val="000000"/>
          <w:sz w:val="18"/>
          <w:szCs w:val="18"/>
        </w:rPr>
        <w:t xml:space="preserve"> týdnů od </w:t>
      </w:r>
      <w:r w:rsidR="005A1AB4">
        <w:rPr>
          <w:color w:val="000000"/>
          <w:sz w:val="18"/>
          <w:szCs w:val="18"/>
        </w:rPr>
        <w:t xml:space="preserve">schválení Studie </w:t>
      </w:r>
      <w:r w:rsidR="006B7323">
        <w:rPr>
          <w:color w:val="000000"/>
          <w:sz w:val="18"/>
          <w:szCs w:val="18"/>
        </w:rPr>
        <w:t>R</w:t>
      </w:r>
      <w:r w:rsidR="005A1AB4">
        <w:rPr>
          <w:color w:val="000000"/>
          <w:sz w:val="18"/>
          <w:szCs w:val="18"/>
        </w:rPr>
        <w:t>adou města</w:t>
      </w:r>
    </w:p>
    <w:p w14:paraId="3B939716" w14:textId="6BAABC4F" w:rsidR="00193E36" w:rsidRPr="00D14945" w:rsidRDefault="00193E36" w:rsidP="00193E36">
      <w:pPr>
        <w:spacing w:before="60"/>
        <w:ind w:firstLine="284"/>
        <w:jc w:val="both"/>
        <w:rPr>
          <w:sz w:val="18"/>
          <w:szCs w:val="18"/>
        </w:rPr>
      </w:pPr>
      <w:r w:rsidRPr="00D14945">
        <w:rPr>
          <w:sz w:val="18"/>
          <w:szCs w:val="18"/>
        </w:rPr>
        <w:t xml:space="preserve"> c)   Inženýrská činnost</w:t>
      </w:r>
      <w:r w:rsidR="006B7323" w:rsidRPr="00D14945">
        <w:rPr>
          <w:sz w:val="18"/>
          <w:szCs w:val="18"/>
        </w:rPr>
        <w:t xml:space="preserve"> </w:t>
      </w:r>
      <w:r w:rsidR="0089778C" w:rsidRPr="00D14945">
        <w:rPr>
          <w:sz w:val="18"/>
          <w:szCs w:val="18"/>
        </w:rPr>
        <w:t>/ IČ</w:t>
      </w:r>
      <w:r w:rsidRPr="00D14945">
        <w:rPr>
          <w:sz w:val="18"/>
          <w:szCs w:val="18"/>
        </w:rPr>
        <w:t xml:space="preserve"> dle čl. </w:t>
      </w:r>
      <w:r w:rsidR="00B77EAE" w:rsidRPr="00D14945">
        <w:rPr>
          <w:sz w:val="18"/>
          <w:szCs w:val="18"/>
        </w:rPr>
        <w:t>III., odst. 1., písm.</w:t>
      </w:r>
      <w:r w:rsidRPr="00D14945">
        <w:rPr>
          <w:sz w:val="18"/>
          <w:szCs w:val="18"/>
        </w:rPr>
        <w:t xml:space="preserve"> c</w:t>
      </w:r>
      <w:r w:rsidR="00B77EAE" w:rsidRPr="00D14945">
        <w:rPr>
          <w:sz w:val="18"/>
          <w:szCs w:val="18"/>
        </w:rPr>
        <w:t>)</w:t>
      </w:r>
      <w:r w:rsidRPr="00D14945">
        <w:rPr>
          <w:sz w:val="18"/>
          <w:szCs w:val="18"/>
        </w:rPr>
        <w:t xml:space="preserve"> této smlouvy</w:t>
      </w:r>
      <w:r w:rsidR="00B52759" w:rsidRPr="00D14945">
        <w:rPr>
          <w:sz w:val="18"/>
          <w:szCs w:val="18"/>
        </w:rPr>
        <w:t>- Řadové rodinné domy</w:t>
      </w:r>
      <w:r w:rsidRPr="00D14945">
        <w:rPr>
          <w:sz w:val="18"/>
          <w:szCs w:val="18"/>
        </w:rPr>
        <w:tab/>
      </w:r>
      <w:r w:rsidRPr="00D14945">
        <w:rPr>
          <w:sz w:val="18"/>
          <w:szCs w:val="18"/>
        </w:rPr>
        <w:tab/>
        <w:t xml:space="preserve">      </w:t>
      </w:r>
    </w:p>
    <w:p w14:paraId="0006734E" w14:textId="2F12466A" w:rsidR="00646DBE" w:rsidRPr="00D14945" w:rsidRDefault="00193E36" w:rsidP="00D14945">
      <w:pPr>
        <w:spacing w:before="60"/>
        <w:ind w:firstLine="357"/>
        <w:jc w:val="both"/>
        <w:rPr>
          <w:sz w:val="18"/>
          <w:szCs w:val="18"/>
        </w:rPr>
      </w:pPr>
      <w:r w:rsidRPr="00D14945">
        <w:rPr>
          <w:sz w:val="18"/>
          <w:szCs w:val="18"/>
        </w:rPr>
        <w:t xml:space="preserve">       - termín plnění do:                      -</w:t>
      </w:r>
      <w:r w:rsidR="00D14945" w:rsidRPr="00D14945">
        <w:rPr>
          <w:sz w:val="18"/>
          <w:szCs w:val="18"/>
        </w:rPr>
        <w:t xml:space="preserve"> </w:t>
      </w:r>
      <w:r w:rsidRPr="00D14945">
        <w:rPr>
          <w:sz w:val="18"/>
          <w:szCs w:val="18"/>
        </w:rPr>
        <w:t xml:space="preserve">odhadem do 10 týdnů od odsouhlasení </w:t>
      </w:r>
      <w:r w:rsidR="00B52759" w:rsidRPr="00D14945">
        <w:rPr>
          <w:sz w:val="18"/>
          <w:szCs w:val="18"/>
        </w:rPr>
        <w:t xml:space="preserve">DSP </w:t>
      </w:r>
      <w:r w:rsidR="006B7323" w:rsidRPr="00D14945">
        <w:rPr>
          <w:sz w:val="18"/>
          <w:szCs w:val="18"/>
        </w:rPr>
        <w:t>R</w:t>
      </w:r>
      <w:r w:rsidRPr="00D14945">
        <w:rPr>
          <w:sz w:val="18"/>
          <w:szCs w:val="18"/>
        </w:rPr>
        <w:t xml:space="preserve">adou města </w:t>
      </w:r>
    </w:p>
    <w:p w14:paraId="12822066" w14:textId="643C5160" w:rsidR="00646DBE" w:rsidRDefault="00193E36">
      <w:pPr>
        <w:spacing w:before="60"/>
        <w:ind w:left="357"/>
        <w:jc w:val="both"/>
        <w:rPr>
          <w:sz w:val="18"/>
          <w:szCs w:val="18"/>
        </w:rPr>
      </w:pPr>
      <w:r>
        <w:rPr>
          <w:sz w:val="18"/>
          <w:szCs w:val="18"/>
        </w:rPr>
        <w:t>d</w:t>
      </w:r>
      <w:r w:rsidR="00DD6874">
        <w:rPr>
          <w:sz w:val="18"/>
          <w:szCs w:val="18"/>
        </w:rPr>
        <w:t>) Zpracování dokumentace pro provádění stavby</w:t>
      </w:r>
      <w:r w:rsidR="0089778C">
        <w:rPr>
          <w:sz w:val="18"/>
          <w:szCs w:val="18"/>
        </w:rPr>
        <w:t>/ RPD</w:t>
      </w:r>
      <w:r w:rsidR="00DD6874">
        <w:rPr>
          <w:sz w:val="18"/>
          <w:szCs w:val="18"/>
        </w:rPr>
        <w:t xml:space="preserve"> dle čl. </w:t>
      </w:r>
      <w:r w:rsidR="00B77EAE">
        <w:rPr>
          <w:sz w:val="18"/>
          <w:szCs w:val="18"/>
        </w:rPr>
        <w:t xml:space="preserve">III., odst. 1., </w:t>
      </w:r>
      <w:r w:rsidR="00DD6874">
        <w:rPr>
          <w:sz w:val="18"/>
          <w:szCs w:val="18"/>
        </w:rPr>
        <w:t>písm</w:t>
      </w:r>
      <w:r w:rsidR="00E04E6F">
        <w:rPr>
          <w:sz w:val="18"/>
          <w:szCs w:val="18"/>
        </w:rPr>
        <w:t>.</w:t>
      </w:r>
      <w:r w:rsidR="00DD6874">
        <w:rPr>
          <w:sz w:val="18"/>
          <w:szCs w:val="18"/>
        </w:rPr>
        <w:t xml:space="preserve"> </w:t>
      </w:r>
      <w:r>
        <w:rPr>
          <w:sz w:val="18"/>
          <w:szCs w:val="18"/>
        </w:rPr>
        <w:t>d</w:t>
      </w:r>
      <w:r w:rsidR="00DD6874">
        <w:rPr>
          <w:sz w:val="18"/>
          <w:szCs w:val="18"/>
        </w:rPr>
        <w:t>)</w:t>
      </w:r>
      <w:r w:rsidR="003855E9">
        <w:rPr>
          <w:sz w:val="18"/>
          <w:szCs w:val="18"/>
        </w:rPr>
        <w:t xml:space="preserve"> </w:t>
      </w:r>
      <w:r w:rsidR="003855E9" w:rsidRPr="00FB27D7">
        <w:rPr>
          <w:sz w:val="18"/>
          <w:szCs w:val="16"/>
        </w:rPr>
        <w:t>této smlouvy</w:t>
      </w:r>
    </w:p>
    <w:p w14:paraId="6BD62622" w14:textId="1E2CC5EF" w:rsidR="007628F1" w:rsidRDefault="00DD6874" w:rsidP="00B77EAE">
      <w:pPr>
        <w:spacing w:before="60"/>
        <w:ind w:left="782" w:hanging="73"/>
        <w:jc w:val="both"/>
        <w:rPr>
          <w:sz w:val="18"/>
          <w:szCs w:val="18"/>
        </w:rPr>
      </w:pPr>
      <w:r>
        <w:rPr>
          <w:sz w:val="18"/>
          <w:szCs w:val="18"/>
        </w:rPr>
        <w:t>- termín plnění do:</w:t>
      </w:r>
      <w:r>
        <w:rPr>
          <w:sz w:val="18"/>
          <w:szCs w:val="18"/>
        </w:rPr>
        <w:tab/>
      </w:r>
      <w:r>
        <w:rPr>
          <w:sz w:val="18"/>
          <w:szCs w:val="18"/>
        </w:rPr>
        <w:tab/>
        <w:t xml:space="preserve">      - do </w:t>
      </w:r>
      <w:r w:rsidR="00E04E6F">
        <w:rPr>
          <w:sz w:val="18"/>
          <w:szCs w:val="18"/>
        </w:rPr>
        <w:t>1</w:t>
      </w:r>
      <w:r w:rsidR="007E0BC2">
        <w:rPr>
          <w:sz w:val="18"/>
          <w:szCs w:val="18"/>
        </w:rPr>
        <w:t>0</w:t>
      </w:r>
      <w:r w:rsidR="00E04E6F">
        <w:rPr>
          <w:sz w:val="18"/>
          <w:szCs w:val="18"/>
        </w:rPr>
        <w:t xml:space="preserve"> týdnů od </w:t>
      </w:r>
      <w:r w:rsidR="00193E36">
        <w:rPr>
          <w:sz w:val="18"/>
          <w:szCs w:val="18"/>
        </w:rPr>
        <w:t xml:space="preserve">vydání </w:t>
      </w:r>
      <w:r w:rsidR="00E04E6F">
        <w:rPr>
          <w:sz w:val="18"/>
          <w:szCs w:val="18"/>
        </w:rPr>
        <w:t>povolení záměru s nabytím právní moci</w:t>
      </w:r>
    </w:p>
    <w:p w14:paraId="1898490B" w14:textId="23BEF007" w:rsidR="00646DBE" w:rsidRPr="00BF1F95" w:rsidRDefault="00B77EAE">
      <w:pPr>
        <w:spacing w:before="60"/>
        <w:ind w:left="357"/>
        <w:jc w:val="both"/>
        <w:rPr>
          <w:sz w:val="18"/>
          <w:szCs w:val="18"/>
        </w:rPr>
      </w:pPr>
      <w:r>
        <w:rPr>
          <w:sz w:val="18"/>
          <w:szCs w:val="18"/>
        </w:rPr>
        <w:t>e</w:t>
      </w:r>
      <w:r w:rsidR="007628F1" w:rsidRPr="00BF1F95">
        <w:rPr>
          <w:sz w:val="18"/>
          <w:szCs w:val="18"/>
        </w:rPr>
        <w:t xml:space="preserve">) Výkon </w:t>
      </w:r>
      <w:r w:rsidR="00BF1F95">
        <w:rPr>
          <w:sz w:val="18"/>
          <w:szCs w:val="18"/>
        </w:rPr>
        <w:t>d</w:t>
      </w:r>
      <w:r w:rsidR="00BF1F95" w:rsidRPr="00F37594">
        <w:rPr>
          <w:sz w:val="18"/>
          <w:szCs w:val="18"/>
        </w:rPr>
        <w:t>ozor</w:t>
      </w:r>
      <w:r w:rsidR="00BF1F95">
        <w:rPr>
          <w:sz w:val="18"/>
          <w:szCs w:val="18"/>
        </w:rPr>
        <w:t>u</w:t>
      </w:r>
      <w:r w:rsidR="00BF1F95" w:rsidRPr="00F37594">
        <w:rPr>
          <w:sz w:val="18"/>
          <w:szCs w:val="18"/>
        </w:rPr>
        <w:t xml:space="preserve"> projektanta</w:t>
      </w:r>
      <w:r w:rsidR="0089778C">
        <w:rPr>
          <w:sz w:val="18"/>
          <w:szCs w:val="18"/>
        </w:rPr>
        <w:t>/ AD</w:t>
      </w:r>
      <w:r>
        <w:rPr>
          <w:sz w:val="18"/>
          <w:szCs w:val="18"/>
        </w:rPr>
        <w:t xml:space="preserve"> dle čl. III., odst. 2., písm. a) této smlouvy</w:t>
      </w:r>
      <w:r w:rsidR="00BF1F95" w:rsidRPr="00F37594">
        <w:rPr>
          <w:sz w:val="18"/>
          <w:szCs w:val="18"/>
        </w:rPr>
        <w:t xml:space="preserve"> </w:t>
      </w:r>
    </w:p>
    <w:p w14:paraId="754DDA98" w14:textId="5649413A" w:rsidR="007628F1" w:rsidRDefault="007628F1" w:rsidP="007628F1">
      <w:pPr>
        <w:spacing w:before="60"/>
        <w:ind w:left="782" w:hanging="73"/>
        <w:jc w:val="both"/>
        <w:rPr>
          <w:sz w:val="18"/>
          <w:szCs w:val="18"/>
        </w:rPr>
      </w:pPr>
      <w:r>
        <w:rPr>
          <w:sz w:val="18"/>
          <w:szCs w:val="18"/>
        </w:rPr>
        <w:t>- termín plnění:</w:t>
      </w:r>
      <w:r>
        <w:rPr>
          <w:sz w:val="18"/>
          <w:szCs w:val="18"/>
        </w:rPr>
        <w:tab/>
      </w:r>
      <w:r>
        <w:rPr>
          <w:sz w:val="18"/>
          <w:szCs w:val="18"/>
        </w:rPr>
        <w:tab/>
        <w:t xml:space="preserve">               - po dobu realizace investiční akce – 24 měsíců</w:t>
      </w:r>
    </w:p>
    <w:p w14:paraId="2536E5E4" w14:textId="46C7E0EB" w:rsidR="00646DBE" w:rsidRDefault="00646DBE">
      <w:pPr>
        <w:spacing w:before="60"/>
        <w:ind w:left="357"/>
        <w:jc w:val="both"/>
        <w:rPr>
          <w:strike/>
          <w:color w:val="FF0000"/>
          <w:sz w:val="18"/>
          <w:szCs w:val="18"/>
        </w:rPr>
      </w:pPr>
    </w:p>
    <w:p w14:paraId="461E2CD3" w14:textId="7BD132BC" w:rsidR="00646DBE" w:rsidRDefault="00DD6874">
      <w:pPr>
        <w:pStyle w:val="Odstavecseseznamem"/>
        <w:numPr>
          <w:ilvl w:val="0"/>
          <w:numId w:val="17"/>
        </w:numPr>
        <w:spacing w:before="60"/>
        <w:ind w:left="357" w:hanging="357"/>
        <w:jc w:val="both"/>
        <w:rPr>
          <w:szCs w:val="18"/>
        </w:rPr>
      </w:pPr>
      <w:r>
        <w:rPr>
          <w:szCs w:val="18"/>
        </w:rPr>
        <w:t>Místem plnění</w:t>
      </w:r>
      <w:r w:rsidR="00471D85">
        <w:rPr>
          <w:szCs w:val="18"/>
        </w:rPr>
        <w:t xml:space="preserve"> pro předání jednotlivých částí díla</w:t>
      </w:r>
      <w:r>
        <w:rPr>
          <w:szCs w:val="18"/>
        </w:rPr>
        <w:t xml:space="preserve"> je budova Městského úřadu Bruntál, Nádražní 994/20, 79201 Bruntál, odbor správy majetku, investic a dotací. </w:t>
      </w:r>
    </w:p>
    <w:p w14:paraId="68E06B55" w14:textId="77777777" w:rsidR="00BD546B" w:rsidRDefault="00BD546B" w:rsidP="00BD546B">
      <w:pPr>
        <w:spacing w:before="60"/>
        <w:jc w:val="both"/>
        <w:rPr>
          <w:szCs w:val="18"/>
        </w:rPr>
      </w:pPr>
    </w:p>
    <w:p w14:paraId="381196D9" w14:textId="1A22ABA4" w:rsidR="00BD546B" w:rsidRDefault="00BD546B" w:rsidP="00BD546B">
      <w:pPr>
        <w:numPr>
          <w:ilvl w:val="0"/>
          <w:numId w:val="11"/>
        </w:numPr>
        <w:spacing w:after="240"/>
        <w:ind w:left="357" w:hanging="357"/>
        <w:jc w:val="center"/>
        <w:rPr>
          <w:b/>
          <w:sz w:val="18"/>
          <w:szCs w:val="18"/>
        </w:rPr>
      </w:pPr>
      <w:r>
        <w:rPr>
          <w:b/>
          <w:sz w:val="18"/>
          <w:szCs w:val="18"/>
        </w:rPr>
        <w:t>Předávání a převzetí díla nebo jeho části</w:t>
      </w:r>
    </w:p>
    <w:p w14:paraId="33964AA3" w14:textId="28B5E953" w:rsidR="00C10E02" w:rsidRPr="000C66EE" w:rsidRDefault="00C10E02" w:rsidP="008F56B0">
      <w:pPr>
        <w:pStyle w:val="Zkladntext3"/>
        <w:widowControl w:val="0"/>
        <w:numPr>
          <w:ilvl w:val="0"/>
          <w:numId w:val="33"/>
        </w:numPr>
        <w:spacing w:after="0"/>
        <w:ind w:left="357" w:hanging="357"/>
        <w:rPr>
          <w:rFonts w:ascii="Arial" w:hAnsi="Arial" w:cs="Arial"/>
          <w:sz w:val="18"/>
          <w:szCs w:val="18"/>
        </w:rPr>
      </w:pPr>
      <w:r w:rsidRPr="000C66EE">
        <w:rPr>
          <w:rFonts w:ascii="Arial" w:hAnsi="Arial" w:cs="Arial"/>
          <w:sz w:val="18"/>
          <w:szCs w:val="18"/>
        </w:rPr>
        <w:t>O předání a převzetí díla</w:t>
      </w:r>
      <w:r w:rsidR="00962DE6">
        <w:rPr>
          <w:rFonts w:ascii="Arial" w:hAnsi="Arial" w:cs="Arial"/>
          <w:sz w:val="18"/>
          <w:szCs w:val="18"/>
        </w:rPr>
        <w:t xml:space="preserve"> nebo jeho části</w:t>
      </w:r>
      <w:r w:rsidRPr="000C66EE">
        <w:rPr>
          <w:rFonts w:ascii="Arial" w:hAnsi="Arial" w:cs="Arial"/>
          <w:sz w:val="18"/>
          <w:szCs w:val="18"/>
        </w:rPr>
        <w:t xml:space="preserve"> </w:t>
      </w:r>
      <w:r w:rsidR="00734D6B" w:rsidRPr="000C66EE">
        <w:rPr>
          <w:rFonts w:ascii="Arial" w:hAnsi="Arial" w:cs="Arial"/>
          <w:sz w:val="18"/>
          <w:szCs w:val="18"/>
        </w:rPr>
        <w:t>sepíšou</w:t>
      </w:r>
      <w:r w:rsidRPr="000C66EE">
        <w:rPr>
          <w:rFonts w:ascii="Arial" w:hAnsi="Arial" w:cs="Arial"/>
          <w:sz w:val="18"/>
          <w:szCs w:val="18"/>
        </w:rPr>
        <w:t xml:space="preserve"> strany písemný protokol (z něhož každá strana obdrží jedno </w:t>
      </w:r>
      <w:r w:rsidR="00734D6B">
        <w:rPr>
          <w:rFonts w:ascii="Arial" w:hAnsi="Arial" w:cs="Arial"/>
          <w:sz w:val="18"/>
          <w:szCs w:val="18"/>
        </w:rPr>
        <w:t>vy</w:t>
      </w:r>
      <w:r w:rsidRPr="000C66EE">
        <w:rPr>
          <w:rFonts w:ascii="Arial" w:hAnsi="Arial" w:cs="Arial"/>
          <w:sz w:val="18"/>
          <w:szCs w:val="18"/>
        </w:rPr>
        <w:t>hotovení), jehož obsahem bude alespoň:</w:t>
      </w:r>
    </w:p>
    <w:p w14:paraId="27BA0C82" w14:textId="78A05029" w:rsidR="00C10E02" w:rsidRPr="000C66EE" w:rsidRDefault="00C10E02" w:rsidP="00C10E02">
      <w:pPr>
        <w:numPr>
          <w:ilvl w:val="0"/>
          <w:numId w:val="34"/>
        </w:numPr>
        <w:suppressAutoHyphens w:val="0"/>
        <w:rPr>
          <w:sz w:val="18"/>
          <w:szCs w:val="18"/>
        </w:rPr>
      </w:pPr>
      <w:r w:rsidRPr="000C66EE">
        <w:rPr>
          <w:sz w:val="18"/>
          <w:szCs w:val="18"/>
        </w:rPr>
        <w:t>popis předávaného díla</w:t>
      </w:r>
      <w:r w:rsidR="00734D6B">
        <w:rPr>
          <w:sz w:val="18"/>
          <w:szCs w:val="18"/>
        </w:rPr>
        <w:t xml:space="preserve"> nebo jeho části</w:t>
      </w:r>
      <w:r w:rsidRPr="000C66EE">
        <w:rPr>
          <w:sz w:val="18"/>
          <w:szCs w:val="18"/>
        </w:rPr>
        <w:t>,</w:t>
      </w:r>
    </w:p>
    <w:p w14:paraId="277EA108" w14:textId="77777777" w:rsidR="00C10E02" w:rsidRPr="000C66EE" w:rsidRDefault="00C10E02" w:rsidP="00C10E02">
      <w:pPr>
        <w:pStyle w:val="Zkladntext3"/>
        <w:numPr>
          <w:ilvl w:val="0"/>
          <w:numId w:val="34"/>
        </w:numPr>
        <w:spacing w:after="0"/>
        <w:rPr>
          <w:rFonts w:ascii="Arial" w:hAnsi="Arial" w:cs="Arial"/>
          <w:sz w:val="18"/>
          <w:szCs w:val="18"/>
        </w:rPr>
      </w:pPr>
      <w:r w:rsidRPr="000C66EE">
        <w:rPr>
          <w:rFonts w:ascii="Arial" w:hAnsi="Arial" w:cs="Arial"/>
          <w:sz w:val="18"/>
          <w:szCs w:val="18"/>
        </w:rPr>
        <w:t>datum a čas zahájení přejímacího řízení,</w:t>
      </w:r>
    </w:p>
    <w:p w14:paraId="3FF48686" w14:textId="77777777" w:rsidR="00C10E02" w:rsidRPr="000C66EE" w:rsidRDefault="00C10E02" w:rsidP="00C10E02">
      <w:pPr>
        <w:pStyle w:val="Zkladntext3"/>
        <w:numPr>
          <w:ilvl w:val="0"/>
          <w:numId w:val="34"/>
        </w:numPr>
        <w:spacing w:after="0"/>
        <w:rPr>
          <w:rFonts w:ascii="Arial" w:hAnsi="Arial" w:cs="Arial"/>
          <w:sz w:val="18"/>
          <w:szCs w:val="18"/>
        </w:rPr>
      </w:pPr>
      <w:r w:rsidRPr="000C66EE">
        <w:rPr>
          <w:rFonts w:ascii="Arial" w:hAnsi="Arial" w:cs="Arial"/>
          <w:sz w:val="18"/>
          <w:szCs w:val="18"/>
        </w:rPr>
        <w:t>datum a čas ukončení přejímacího řízení,</w:t>
      </w:r>
    </w:p>
    <w:p w14:paraId="22D99B9F" w14:textId="79900751" w:rsidR="00C10E02" w:rsidRPr="000C66EE" w:rsidRDefault="00C10E02" w:rsidP="00C10E02">
      <w:pPr>
        <w:pStyle w:val="Zkladntext3"/>
        <w:numPr>
          <w:ilvl w:val="0"/>
          <w:numId w:val="34"/>
        </w:numPr>
        <w:spacing w:after="0"/>
        <w:rPr>
          <w:rFonts w:ascii="Arial" w:hAnsi="Arial" w:cs="Arial"/>
          <w:sz w:val="18"/>
          <w:szCs w:val="18"/>
        </w:rPr>
      </w:pPr>
      <w:r w:rsidRPr="000C66EE">
        <w:rPr>
          <w:rFonts w:ascii="Arial" w:hAnsi="Arial" w:cs="Arial"/>
          <w:sz w:val="18"/>
          <w:szCs w:val="18"/>
        </w:rPr>
        <w:t>zhodnocení kvality díla</w:t>
      </w:r>
      <w:r w:rsidR="00734D6B">
        <w:rPr>
          <w:rFonts w:ascii="Arial" w:hAnsi="Arial" w:cs="Arial"/>
          <w:sz w:val="18"/>
          <w:szCs w:val="18"/>
        </w:rPr>
        <w:t xml:space="preserve"> </w:t>
      </w:r>
      <w:r w:rsidR="00734D6B">
        <w:rPr>
          <w:sz w:val="18"/>
          <w:szCs w:val="18"/>
        </w:rPr>
        <w:t>nebo jeho části</w:t>
      </w:r>
      <w:r w:rsidRPr="000C66EE">
        <w:rPr>
          <w:rFonts w:ascii="Arial" w:hAnsi="Arial" w:cs="Arial"/>
          <w:sz w:val="18"/>
          <w:szCs w:val="18"/>
        </w:rPr>
        <w:t>,</w:t>
      </w:r>
    </w:p>
    <w:p w14:paraId="1133ED8B" w14:textId="56B3906D" w:rsidR="00C10E02" w:rsidRPr="000C66EE" w:rsidRDefault="00C10E02" w:rsidP="00C10E02">
      <w:pPr>
        <w:pStyle w:val="Zkladntext3"/>
        <w:numPr>
          <w:ilvl w:val="0"/>
          <w:numId w:val="34"/>
        </w:numPr>
        <w:spacing w:after="0"/>
        <w:rPr>
          <w:rFonts w:ascii="Arial" w:hAnsi="Arial" w:cs="Arial"/>
          <w:sz w:val="18"/>
          <w:szCs w:val="18"/>
        </w:rPr>
      </w:pPr>
      <w:r w:rsidRPr="000C66EE">
        <w:rPr>
          <w:rFonts w:ascii="Arial" w:hAnsi="Arial" w:cs="Arial"/>
          <w:sz w:val="18"/>
          <w:szCs w:val="18"/>
        </w:rPr>
        <w:t>soupis vad a nedodělků, pokud je dílo</w:t>
      </w:r>
      <w:r w:rsidR="00734D6B" w:rsidRPr="00734D6B">
        <w:rPr>
          <w:sz w:val="18"/>
          <w:szCs w:val="18"/>
        </w:rPr>
        <w:t xml:space="preserve"> </w:t>
      </w:r>
      <w:r w:rsidR="00734D6B">
        <w:rPr>
          <w:sz w:val="18"/>
          <w:szCs w:val="18"/>
        </w:rPr>
        <w:t>nebo jeho část</w:t>
      </w:r>
      <w:r w:rsidRPr="000C66EE">
        <w:rPr>
          <w:rFonts w:ascii="Arial" w:hAnsi="Arial" w:cs="Arial"/>
          <w:sz w:val="18"/>
          <w:szCs w:val="18"/>
        </w:rPr>
        <w:t xml:space="preserve"> vykazuje,</w:t>
      </w:r>
    </w:p>
    <w:p w14:paraId="102CAB9D" w14:textId="77777777" w:rsidR="00C10E02" w:rsidRPr="000C66EE" w:rsidRDefault="00C10E02" w:rsidP="00C10E02">
      <w:pPr>
        <w:pStyle w:val="Zkladntext3"/>
        <w:numPr>
          <w:ilvl w:val="0"/>
          <w:numId w:val="34"/>
        </w:numPr>
        <w:spacing w:after="0"/>
        <w:rPr>
          <w:rFonts w:ascii="Arial" w:hAnsi="Arial" w:cs="Arial"/>
          <w:sz w:val="18"/>
          <w:szCs w:val="18"/>
        </w:rPr>
      </w:pPr>
      <w:r w:rsidRPr="000C66EE">
        <w:rPr>
          <w:rFonts w:ascii="Arial" w:hAnsi="Arial" w:cs="Arial"/>
          <w:sz w:val="18"/>
          <w:szCs w:val="18"/>
        </w:rPr>
        <w:t>termín pro odstranění vad a nedodělků,</w:t>
      </w:r>
    </w:p>
    <w:p w14:paraId="1CC06FC4" w14:textId="77777777" w:rsidR="00C10E02" w:rsidRPr="000C66EE" w:rsidRDefault="00C10E02" w:rsidP="00C10E02">
      <w:pPr>
        <w:pStyle w:val="Zkladntext3"/>
        <w:numPr>
          <w:ilvl w:val="0"/>
          <w:numId w:val="34"/>
        </w:numPr>
        <w:spacing w:after="0"/>
        <w:rPr>
          <w:rFonts w:ascii="Arial" w:hAnsi="Arial" w:cs="Arial"/>
          <w:sz w:val="18"/>
          <w:szCs w:val="18"/>
        </w:rPr>
      </w:pPr>
      <w:r w:rsidRPr="000C66EE">
        <w:rPr>
          <w:rFonts w:ascii="Arial" w:hAnsi="Arial" w:cs="Arial"/>
          <w:sz w:val="18"/>
          <w:szCs w:val="18"/>
        </w:rPr>
        <w:t>soupis předaných dokladů a soupis nedodaných dokladů,</w:t>
      </w:r>
    </w:p>
    <w:p w14:paraId="1D8C81DB" w14:textId="77777777" w:rsidR="00C10E02" w:rsidRPr="000C66EE" w:rsidRDefault="00C10E02" w:rsidP="00C10E02">
      <w:pPr>
        <w:pStyle w:val="Zkladntext3"/>
        <w:numPr>
          <w:ilvl w:val="0"/>
          <w:numId w:val="34"/>
        </w:numPr>
        <w:spacing w:after="0"/>
        <w:rPr>
          <w:rFonts w:ascii="Arial" w:hAnsi="Arial" w:cs="Arial"/>
          <w:sz w:val="18"/>
          <w:szCs w:val="18"/>
        </w:rPr>
      </w:pPr>
      <w:r w:rsidRPr="000C66EE">
        <w:rPr>
          <w:rFonts w:ascii="Arial" w:hAnsi="Arial" w:cs="Arial"/>
          <w:sz w:val="18"/>
          <w:szCs w:val="18"/>
        </w:rPr>
        <w:t>termín pro dodání chybějících dokladů,</w:t>
      </w:r>
    </w:p>
    <w:p w14:paraId="325E6542" w14:textId="77777777" w:rsidR="00C10E02" w:rsidRPr="000C66EE" w:rsidRDefault="00C10E02" w:rsidP="00C10E02">
      <w:pPr>
        <w:pStyle w:val="Zkladntext3"/>
        <w:numPr>
          <w:ilvl w:val="0"/>
          <w:numId w:val="34"/>
        </w:numPr>
        <w:spacing w:after="0"/>
        <w:rPr>
          <w:rFonts w:ascii="Arial" w:hAnsi="Arial" w:cs="Arial"/>
          <w:sz w:val="18"/>
          <w:szCs w:val="18"/>
        </w:rPr>
      </w:pPr>
      <w:r w:rsidRPr="000C66EE">
        <w:rPr>
          <w:rFonts w:ascii="Arial" w:hAnsi="Arial" w:cs="Arial"/>
          <w:sz w:val="18"/>
          <w:szCs w:val="18"/>
        </w:rPr>
        <w:t>výsledek přejímacího řízení, tedy zda objednatel dílo přebírá či nikoli</w:t>
      </w:r>
      <w:r>
        <w:rPr>
          <w:rFonts w:ascii="Arial" w:hAnsi="Arial" w:cs="Arial"/>
          <w:sz w:val="18"/>
          <w:szCs w:val="18"/>
        </w:rPr>
        <w:t>,</w:t>
      </w:r>
    </w:p>
    <w:p w14:paraId="6A5F5F61" w14:textId="77777777" w:rsidR="00C10E02" w:rsidRPr="000C66EE" w:rsidRDefault="00C10E02" w:rsidP="00C10E02">
      <w:pPr>
        <w:pStyle w:val="Zkladntext3"/>
        <w:numPr>
          <w:ilvl w:val="0"/>
          <w:numId w:val="34"/>
        </w:numPr>
        <w:rPr>
          <w:rFonts w:ascii="Arial" w:hAnsi="Arial" w:cs="Arial"/>
          <w:sz w:val="18"/>
          <w:szCs w:val="18"/>
        </w:rPr>
      </w:pPr>
      <w:r w:rsidRPr="000C66EE">
        <w:rPr>
          <w:rFonts w:ascii="Arial" w:hAnsi="Arial" w:cs="Arial"/>
          <w:sz w:val="18"/>
          <w:szCs w:val="18"/>
        </w:rPr>
        <w:t>podpisy zástupců stran.</w:t>
      </w:r>
    </w:p>
    <w:p w14:paraId="67DAF43D" w14:textId="111F069F" w:rsidR="00C10E02" w:rsidRPr="00471BDC" w:rsidRDefault="00C10E02" w:rsidP="00C10E02">
      <w:pPr>
        <w:numPr>
          <w:ilvl w:val="0"/>
          <w:numId w:val="33"/>
        </w:numPr>
        <w:suppressAutoHyphens w:val="0"/>
        <w:spacing w:after="60"/>
        <w:ind w:left="357" w:hanging="357"/>
        <w:jc w:val="both"/>
        <w:rPr>
          <w:sz w:val="18"/>
          <w:szCs w:val="18"/>
        </w:rPr>
      </w:pPr>
      <w:r w:rsidRPr="00471BDC">
        <w:rPr>
          <w:sz w:val="18"/>
          <w:szCs w:val="18"/>
        </w:rPr>
        <w:t xml:space="preserve">Objednatel je povinen potvrdit v předávacím protokolu, zda dílo </w:t>
      </w:r>
      <w:r w:rsidR="00CE3FA1" w:rsidRPr="00471BDC">
        <w:rPr>
          <w:sz w:val="18"/>
          <w:szCs w:val="18"/>
        </w:rPr>
        <w:t>(dílčí část)</w:t>
      </w:r>
      <w:r w:rsidR="00CE3FA1" w:rsidRPr="00471BDC" w:rsidDel="00CE3FA1">
        <w:rPr>
          <w:sz w:val="18"/>
          <w:szCs w:val="18"/>
        </w:rPr>
        <w:t xml:space="preserve"> </w:t>
      </w:r>
      <w:r w:rsidRPr="00BD546B">
        <w:rPr>
          <w:sz w:val="18"/>
          <w:szCs w:val="18"/>
        </w:rPr>
        <w:t xml:space="preserve">dle čl. </w:t>
      </w:r>
      <w:r w:rsidR="00BD546B" w:rsidRPr="00F53EA8">
        <w:rPr>
          <w:sz w:val="18"/>
          <w:szCs w:val="18"/>
        </w:rPr>
        <w:t>III</w:t>
      </w:r>
      <w:r w:rsidRPr="00BD546B">
        <w:rPr>
          <w:sz w:val="18"/>
          <w:szCs w:val="18"/>
        </w:rPr>
        <w:t xml:space="preserve">. </w:t>
      </w:r>
      <w:r w:rsidR="00226DA7" w:rsidRPr="00BD546B">
        <w:rPr>
          <w:sz w:val="18"/>
          <w:szCs w:val="18"/>
        </w:rPr>
        <w:t xml:space="preserve">odst. 1. </w:t>
      </w:r>
      <w:r w:rsidR="00CE3FA1" w:rsidRPr="00BD546B">
        <w:rPr>
          <w:sz w:val="18"/>
          <w:szCs w:val="18"/>
        </w:rPr>
        <w:t xml:space="preserve">písm. </w:t>
      </w:r>
      <w:r w:rsidR="00226DA7" w:rsidRPr="00BD546B">
        <w:rPr>
          <w:sz w:val="18"/>
          <w:szCs w:val="18"/>
        </w:rPr>
        <w:t>a)</w:t>
      </w:r>
      <w:r w:rsidR="00CE3FA1" w:rsidRPr="00BD546B">
        <w:rPr>
          <w:sz w:val="18"/>
          <w:szCs w:val="18"/>
        </w:rPr>
        <w:t xml:space="preserve"> až </w:t>
      </w:r>
      <w:r w:rsidR="00226DA7" w:rsidRPr="00BD546B">
        <w:rPr>
          <w:sz w:val="18"/>
          <w:szCs w:val="18"/>
        </w:rPr>
        <w:t>c)</w:t>
      </w:r>
      <w:r w:rsidR="00226DA7">
        <w:rPr>
          <w:sz w:val="18"/>
          <w:szCs w:val="18"/>
        </w:rPr>
        <w:t xml:space="preserve"> </w:t>
      </w:r>
      <w:r w:rsidR="003855E9" w:rsidRPr="00FB27D7">
        <w:rPr>
          <w:sz w:val="18"/>
          <w:szCs w:val="16"/>
        </w:rPr>
        <w:t>této smlouvy</w:t>
      </w:r>
      <w:r w:rsidR="003855E9" w:rsidRPr="00471BDC">
        <w:rPr>
          <w:sz w:val="18"/>
          <w:szCs w:val="18"/>
        </w:rPr>
        <w:t xml:space="preserve"> </w:t>
      </w:r>
      <w:r w:rsidRPr="00471BDC">
        <w:rPr>
          <w:sz w:val="18"/>
          <w:szCs w:val="18"/>
        </w:rPr>
        <w:t xml:space="preserve">přejímá či nikoli do </w:t>
      </w:r>
      <w:r>
        <w:rPr>
          <w:sz w:val="18"/>
          <w:szCs w:val="18"/>
        </w:rPr>
        <w:t>10</w:t>
      </w:r>
      <w:r w:rsidRPr="00471BDC">
        <w:rPr>
          <w:sz w:val="18"/>
          <w:szCs w:val="18"/>
        </w:rPr>
        <w:t xml:space="preserve"> pracovních dnů od předložení příslušné části díla k přejímacímu řízení</w:t>
      </w:r>
      <w:r>
        <w:rPr>
          <w:sz w:val="18"/>
          <w:szCs w:val="18"/>
        </w:rPr>
        <w:t>.</w:t>
      </w:r>
    </w:p>
    <w:p w14:paraId="46391A4A" w14:textId="11124706" w:rsidR="007E0BC2" w:rsidRPr="00B77EAE" w:rsidRDefault="00C10E02" w:rsidP="00B77EAE">
      <w:pPr>
        <w:numPr>
          <w:ilvl w:val="0"/>
          <w:numId w:val="33"/>
        </w:numPr>
        <w:suppressAutoHyphens w:val="0"/>
        <w:spacing w:after="60"/>
        <w:ind w:left="357" w:hanging="357"/>
        <w:jc w:val="both"/>
        <w:rPr>
          <w:sz w:val="18"/>
          <w:szCs w:val="18"/>
        </w:rPr>
      </w:pPr>
      <w:r w:rsidRPr="00471BDC">
        <w:rPr>
          <w:sz w:val="18"/>
          <w:szCs w:val="18"/>
        </w:rPr>
        <w:t>Po dobu trvání přejímacího řízení</w:t>
      </w:r>
      <w:r>
        <w:rPr>
          <w:sz w:val="18"/>
          <w:szCs w:val="18"/>
        </w:rPr>
        <w:t>,</w:t>
      </w:r>
      <w:r w:rsidRPr="00471BDC">
        <w:rPr>
          <w:sz w:val="18"/>
          <w:szCs w:val="18"/>
        </w:rPr>
        <w:t xml:space="preserve"> tj. od zahájení přejímacího řízení do jeho ukončení</w:t>
      </w:r>
      <w:r w:rsidR="00CE3FA1">
        <w:rPr>
          <w:sz w:val="18"/>
          <w:szCs w:val="18"/>
        </w:rPr>
        <w:t xml:space="preserve">, ať už </w:t>
      </w:r>
      <w:r w:rsidRPr="00471BDC">
        <w:rPr>
          <w:sz w:val="18"/>
          <w:szCs w:val="18"/>
        </w:rPr>
        <w:t xml:space="preserve">převzetím </w:t>
      </w:r>
      <w:r w:rsidR="00CE3FA1">
        <w:rPr>
          <w:sz w:val="18"/>
          <w:szCs w:val="18"/>
        </w:rPr>
        <w:t xml:space="preserve">nebo nepřevzetím </w:t>
      </w:r>
      <w:r w:rsidRPr="00471BDC">
        <w:rPr>
          <w:sz w:val="18"/>
          <w:szCs w:val="18"/>
        </w:rPr>
        <w:t>díla (dílčí části)</w:t>
      </w:r>
      <w:r>
        <w:rPr>
          <w:sz w:val="18"/>
          <w:szCs w:val="18"/>
        </w:rPr>
        <w:t>,</w:t>
      </w:r>
      <w:r w:rsidRPr="00471BDC">
        <w:rPr>
          <w:sz w:val="18"/>
          <w:szCs w:val="18"/>
        </w:rPr>
        <w:t xml:space="preserve"> není zhotovitel v prodlení s provedením díla (dílčí části).</w:t>
      </w:r>
    </w:p>
    <w:p w14:paraId="3E4C200A" w14:textId="77777777" w:rsidR="00646DBE" w:rsidRDefault="00646DBE">
      <w:pPr>
        <w:jc w:val="both"/>
        <w:rPr>
          <w:sz w:val="18"/>
          <w:szCs w:val="18"/>
        </w:rPr>
      </w:pPr>
    </w:p>
    <w:p w14:paraId="0975E804" w14:textId="77777777" w:rsidR="00646DBE" w:rsidRDefault="00DD6874">
      <w:pPr>
        <w:numPr>
          <w:ilvl w:val="0"/>
          <w:numId w:val="11"/>
        </w:numPr>
        <w:spacing w:after="240"/>
        <w:ind w:left="357" w:hanging="357"/>
        <w:jc w:val="center"/>
        <w:rPr>
          <w:b/>
          <w:sz w:val="18"/>
          <w:szCs w:val="18"/>
        </w:rPr>
      </w:pPr>
      <w:r>
        <w:rPr>
          <w:b/>
          <w:sz w:val="18"/>
          <w:szCs w:val="18"/>
        </w:rPr>
        <w:t>Cena díla</w:t>
      </w:r>
    </w:p>
    <w:p w14:paraId="52189822" w14:textId="77777777" w:rsidR="00B77EAE" w:rsidRDefault="00DD6874">
      <w:pPr>
        <w:pStyle w:val="Zkladntext"/>
        <w:numPr>
          <w:ilvl w:val="0"/>
          <w:numId w:val="8"/>
        </w:numPr>
        <w:spacing w:before="60"/>
        <w:ind w:left="425" w:hanging="425"/>
        <w:jc w:val="both"/>
        <w:rPr>
          <w:sz w:val="18"/>
          <w:szCs w:val="18"/>
        </w:rPr>
      </w:pPr>
      <w:r>
        <w:rPr>
          <w:sz w:val="18"/>
          <w:szCs w:val="18"/>
        </w:rPr>
        <w:t xml:space="preserve">Cena za provedení díla byla sjednána dohodou smluvních stran ve výši </w:t>
      </w:r>
    </w:p>
    <w:p w14:paraId="22EC4A5E" w14:textId="5FD92C32" w:rsidR="00B77EAE" w:rsidRPr="00B77EAE" w:rsidRDefault="00B77EAE" w:rsidP="00B77EAE">
      <w:pPr>
        <w:pStyle w:val="Zkladntext"/>
        <w:spacing w:before="60"/>
        <w:ind w:left="425"/>
        <w:jc w:val="both"/>
        <w:rPr>
          <w:b/>
          <w:bCs/>
          <w:sz w:val="18"/>
          <w:szCs w:val="18"/>
        </w:rPr>
      </w:pPr>
      <w:r w:rsidRPr="00B77EAE">
        <w:rPr>
          <w:b/>
          <w:bCs/>
          <w:sz w:val="18"/>
          <w:szCs w:val="18"/>
        </w:rPr>
        <w:t xml:space="preserve">                       </w:t>
      </w:r>
      <w:r w:rsidR="003051DB" w:rsidRPr="00B77EAE">
        <w:rPr>
          <w:b/>
          <w:bCs/>
          <w:sz w:val="18"/>
          <w:szCs w:val="18"/>
        </w:rPr>
        <w:t>2.9</w:t>
      </w:r>
      <w:r w:rsidR="00991726" w:rsidRPr="00B77EAE">
        <w:rPr>
          <w:b/>
          <w:bCs/>
          <w:sz w:val="18"/>
          <w:szCs w:val="18"/>
        </w:rPr>
        <w:t>6</w:t>
      </w:r>
      <w:r w:rsidR="003051DB" w:rsidRPr="00B77EAE">
        <w:rPr>
          <w:b/>
          <w:bCs/>
          <w:sz w:val="18"/>
          <w:szCs w:val="18"/>
        </w:rPr>
        <w:t>0.000</w:t>
      </w:r>
      <w:r w:rsidR="00DD6874" w:rsidRPr="00B77EAE">
        <w:rPr>
          <w:b/>
          <w:bCs/>
          <w:sz w:val="18"/>
          <w:szCs w:val="18"/>
        </w:rPr>
        <w:t xml:space="preserve">,00 Kč (slovy: </w:t>
      </w:r>
      <w:r w:rsidR="003051DB" w:rsidRPr="00B77EAE">
        <w:rPr>
          <w:b/>
          <w:bCs/>
          <w:sz w:val="18"/>
          <w:szCs w:val="18"/>
        </w:rPr>
        <w:t xml:space="preserve">dva miliony devět set </w:t>
      </w:r>
      <w:r w:rsidR="00991726" w:rsidRPr="00B77EAE">
        <w:rPr>
          <w:b/>
          <w:bCs/>
          <w:sz w:val="18"/>
          <w:szCs w:val="18"/>
        </w:rPr>
        <w:t>še</w:t>
      </w:r>
      <w:r w:rsidR="003051DB" w:rsidRPr="00B77EAE">
        <w:rPr>
          <w:b/>
          <w:bCs/>
          <w:sz w:val="18"/>
          <w:szCs w:val="18"/>
        </w:rPr>
        <w:t>desát tisíc</w:t>
      </w:r>
      <w:r w:rsidR="00DD6874" w:rsidRPr="00B77EAE">
        <w:rPr>
          <w:b/>
          <w:bCs/>
          <w:sz w:val="18"/>
          <w:szCs w:val="18"/>
        </w:rPr>
        <w:t xml:space="preserve"> korun českých), bez DPH. </w:t>
      </w:r>
    </w:p>
    <w:p w14:paraId="0B52A6C4" w14:textId="14913D60" w:rsidR="00646DBE" w:rsidRDefault="00DD6874" w:rsidP="00B77EAE">
      <w:pPr>
        <w:pStyle w:val="Zkladntext"/>
        <w:spacing w:before="60"/>
        <w:ind w:left="425"/>
        <w:jc w:val="both"/>
        <w:rPr>
          <w:sz w:val="18"/>
          <w:szCs w:val="18"/>
        </w:rPr>
      </w:pPr>
      <w:r>
        <w:rPr>
          <w:sz w:val="18"/>
          <w:szCs w:val="18"/>
        </w:rPr>
        <w:t>K takto sjednané ceně bude připočítána DPH dle platné sazby.</w:t>
      </w:r>
      <w:r>
        <w:rPr>
          <w:iCs/>
          <w:sz w:val="18"/>
          <w:szCs w:val="18"/>
        </w:rPr>
        <w:t xml:space="preserve"> Výše DPH je stanovena dle zákona č. 235/2004 Sb. v</w:t>
      </w:r>
      <w:r w:rsidR="00471D85">
        <w:rPr>
          <w:iCs/>
          <w:sz w:val="18"/>
          <w:szCs w:val="18"/>
        </w:rPr>
        <w:t>e znění pozdějších předpisů</w:t>
      </w:r>
      <w:r>
        <w:rPr>
          <w:iCs/>
          <w:sz w:val="18"/>
          <w:szCs w:val="18"/>
        </w:rPr>
        <w:t>.</w:t>
      </w:r>
    </w:p>
    <w:p w14:paraId="7CD4615A" w14:textId="10D3CBC6" w:rsidR="00646DBE" w:rsidRDefault="00DD6874">
      <w:pPr>
        <w:pStyle w:val="Zkladntext"/>
        <w:numPr>
          <w:ilvl w:val="0"/>
          <w:numId w:val="8"/>
        </w:numPr>
        <w:spacing w:before="60"/>
        <w:ind w:left="425" w:hanging="425"/>
        <w:jc w:val="both"/>
        <w:rPr>
          <w:sz w:val="18"/>
          <w:szCs w:val="18"/>
        </w:rPr>
      </w:pPr>
      <w:r>
        <w:rPr>
          <w:sz w:val="18"/>
          <w:szCs w:val="18"/>
        </w:rPr>
        <w:t xml:space="preserve">Součástí sjednané ceny jsou veškeré práce a dodávky, </w:t>
      </w:r>
      <w:r w:rsidR="00471D85">
        <w:rPr>
          <w:sz w:val="18"/>
          <w:szCs w:val="18"/>
        </w:rPr>
        <w:t xml:space="preserve">poplatky a jiné náklady </w:t>
      </w:r>
      <w:r>
        <w:rPr>
          <w:sz w:val="18"/>
          <w:szCs w:val="18"/>
        </w:rPr>
        <w:t>nezbytné pro řádné a úplné provedení díla.</w:t>
      </w:r>
      <w:r>
        <w:rPr>
          <w:bCs/>
          <w:sz w:val="18"/>
          <w:szCs w:val="18"/>
        </w:rPr>
        <w:t xml:space="preserve"> Takto stanovená cena díla je nejvýše přípustnou cenou.</w:t>
      </w:r>
    </w:p>
    <w:p w14:paraId="7AA7A3B7" w14:textId="77777777" w:rsidR="00646DBE" w:rsidRDefault="00DD6874">
      <w:pPr>
        <w:pStyle w:val="Zkladntext21"/>
        <w:numPr>
          <w:ilvl w:val="0"/>
          <w:numId w:val="8"/>
        </w:numPr>
        <w:spacing w:before="60"/>
        <w:ind w:left="425" w:hanging="425"/>
        <w:rPr>
          <w:bCs/>
          <w:sz w:val="18"/>
          <w:szCs w:val="18"/>
        </w:rPr>
      </w:pPr>
      <w:r>
        <w:rPr>
          <w:bCs/>
          <w:sz w:val="18"/>
          <w:szCs w:val="18"/>
        </w:rPr>
        <w:t xml:space="preserve">Pokud v průběhu provádění díla dojde ke skutečnostem, které nepředpokládala žádná ze smluvních stran a které mohou mít vliv na cenu, termín plnění nebo na navýšení objednatelem přepokládané hodnoty realizace projektované stavby, zavazují se zhotovitel i objednatel na tyto skutečnosti písemně upozornit druhou smluvní stranu. </w:t>
      </w:r>
    </w:p>
    <w:p w14:paraId="20FEA82A" w14:textId="1E5CD801" w:rsidR="00A2230B" w:rsidRPr="00B77EAE" w:rsidRDefault="00DD6874" w:rsidP="00B77EAE">
      <w:pPr>
        <w:numPr>
          <w:ilvl w:val="0"/>
          <w:numId w:val="8"/>
        </w:numPr>
        <w:spacing w:before="60"/>
        <w:ind w:left="425" w:hanging="425"/>
        <w:jc w:val="both"/>
        <w:rPr>
          <w:sz w:val="18"/>
          <w:szCs w:val="18"/>
        </w:rPr>
      </w:pPr>
      <w:r>
        <w:rPr>
          <w:sz w:val="18"/>
          <w:szCs w:val="18"/>
          <w:lang w:eastAsia="en-US"/>
        </w:rPr>
        <w:lastRenderedPageBreak/>
        <w:t>Cena díla může být navýšena o cenu nepředvídaných a dodatečných prací (dále jen „</w:t>
      </w:r>
      <w:r>
        <w:rPr>
          <w:b/>
          <w:bCs/>
          <w:sz w:val="18"/>
          <w:szCs w:val="18"/>
          <w:lang w:eastAsia="en-US"/>
        </w:rPr>
        <w:t>Vícepráce</w:t>
      </w:r>
      <w:r>
        <w:rPr>
          <w:sz w:val="18"/>
          <w:szCs w:val="18"/>
          <w:lang w:eastAsia="en-US"/>
        </w:rPr>
        <w:t>“) zadaných zhotoviteli. V případě sjednaných víceprací může dojít k prodloužení termínu na dokončení díla po vzájemné písemné dohodě smluvních stran.</w:t>
      </w:r>
    </w:p>
    <w:p w14:paraId="09FE6F73" w14:textId="77777777" w:rsidR="00A2230B" w:rsidRDefault="00A2230B">
      <w:pPr>
        <w:jc w:val="both"/>
        <w:rPr>
          <w:sz w:val="18"/>
          <w:szCs w:val="18"/>
        </w:rPr>
      </w:pPr>
    </w:p>
    <w:p w14:paraId="46685258" w14:textId="77777777" w:rsidR="00646DBE" w:rsidRDefault="00DD6874">
      <w:pPr>
        <w:numPr>
          <w:ilvl w:val="0"/>
          <w:numId w:val="11"/>
        </w:numPr>
        <w:spacing w:after="240"/>
        <w:ind w:left="357" w:hanging="357"/>
        <w:jc w:val="center"/>
        <w:rPr>
          <w:b/>
          <w:sz w:val="18"/>
          <w:szCs w:val="18"/>
        </w:rPr>
      </w:pPr>
      <w:r>
        <w:rPr>
          <w:b/>
          <w:sz w:val="18"/>
          <w:szCs w:val="18"/>
        </w:rPr>
        <w:t xml:space="preserve">Platební podmínky </w:t>
      </w:r>
    </w:p>
    <w:p w14:paraId="2B2BC234" w14:textId="77777777" w:rsidR="00646DBE" w:rsidRDefault="00DD6874">
      <w:pPr>
        <w:pStyle w:val="Zkladntext21"/>
        <w:numPr>
          <w:ilvl w:val="0"/>
          <w:numId w:val="2"/>
        </w:numPr>
        <w:spacing w:before="60"/>
        <w:ind w:left="425" w:hanging="425"/>
        <w:rPr>
          <w:sz w:val="18"/>
          <w:szCs w:val="18"/>
        </w:rPr>
      </w:pPr>
      <w:r>
        <w:rPr>
          <w:sz w:val="18"/>
          <w:szCs w:val="18"/>
        </w:rPr>
        <w:t>Pro stanovení ceny díla se použije cena uvedená v příslušném článku této smlouvy. Zálohy nejsou sjednány.</w:t>
      </w:r>
    </w:p>
    <w:p w14:paraId="48C5FC43" w14:textId="77777777" w:rsidR="00646DBE" w:rsidRDefault="00DD6874">
      <w:pPr>
        <w:pStyle w:val="Zkladntext21"/>
        <w:numPr>
          <w:ilvl w:val="0"/>
          <w:numId w:val="2"/>
        </w:numPr>
        <w:spacing w:before="60"/>
        <w:ind w:left="425" w:hanging="425"/>
        <w:rPr>
          <w:bCs/>
          <w:sz w:val="18"/>
          <w:szCs w:val="18"/>
        </w:rPr>
      </w:pPr>
      <w:r>
        <w:rPr>
          <w:bCs/>
          <w:sz w:val="18"/>
          <w:szCs w:val="18"/>
        </w:rPr>
        <w:t>V souladu se zákonem o DPH sjednávají smluvní strany dílčí plnění. Dílčí plnění se považuje za samostatné zdanitelné plnění uskutečněné dle odst. 3 tohoto článku smlouvy.</w:t>
      </w:r>
    </w:p>
    <w:p w14:paraId="6E6B7918" w14:textId="77777777" w:rsidR="00646DBE" w:rsidRDefault="00DD6874">
      <w:pPr>
        <w:pStyle w:val="Zkladntext21"/>
        <w:numPr>
          <w:ilvl w:val="0"/>
          <w:numId w:val="2"/>
        </w:numPr>
        <w:spacing w:before="60"/>
        <w:ind w:left="425" w:hanging="425"/>
        <w:rPr>
          <w:bCs/>
          <w:sz w:val="18"/>
          <w:szCs w:val="18"/>
        </w:rPr>
      </w:pPr>
      <w:r>
        <w:rPr>
          <w:bCs/>
          <w:sz w:val="18"/>
          <w:szCs w:val="18"/>
        </w:rPr>
        <w:t>Cena za dílo bude uhrazena takto:</w:t>
      </w:r>
    </w:p>
    <w:p w14:paraId="662F5BD3" w14:textId="77777777" w:rsidR="00B77EAE" w:rsidRDefault="007505D7" w:rsidP="006874E2">
      <w:pPr>
        <w:pStyle w:val="Zkladntext21"/>
        <w:numPr>
          <w:ilvl w:val="0"/>
          <w:numId w:val="38"/>
        </w:numPr>
        <w:spacing w:before="60"/>
        <w:rPr>
          <w:bCs/>
          <w:sz w:val="18"/>
          <w:szCs w:val="18"/>
        </w:rPr>
      </w:pPr>
      <w:r w:rsidRPr="007505D7">
        <w:rPr>
          <w:bCs/>
          <w:sz w:val="18"/>
          <w:szCs w:val="18"/>
        </w:rPr>
        <w:t xml:space="preserve">Po předání předmětu díla – viz </w:t>
      </w:r>
      <w:r w:rsidR="003855E9" w:rsidRPr="00BD546B">
        <w:rPr>
          <w:sz w:val="18"/>
          <w:szCs w:val="18"/>
        </w:rPr>
        <w:t xml:space="preserve">čl. </w:t>
      </w:r>
      <w:r w:rsidR="003855E9" w:rsidRPr="00FB27D7">
        <w:rPr>
          <w:sz w:val="18"/>
          <w:szCs w:val="18"/>
        </w:rPr>
        <w:t>III</w:t>
      </w:r>
      <w:r w:rsidR="003855E9" w:rsidRPr="00BD546B">
        <w:rPr>
          <w:sz w:val="18"/>
          <w:szCs w:val="18"/>
        </w:rPr>
        <w:t xml:space="preserve">. odst. 1. písm. a) </w:t>
      </w:r>
      <w:r w:rsidR="00CD6A25" w:rsidRPr="00FB27D7">
        <w:rPr>
          <w:sz w:val="18"/>
          <w:szCs w:val="16"/>
        </w:rPr>
        <w:t>této smlouvy</w:t>
      </w:r>
      <w:r w:rsidR="00CD6A25" w:rsidRPr="007505D7" w:rsidDel="003855E9">
        <w:rPr>
          <w:bCs/>
          <w:sz w:val="18"/>
          <w:szCs w:val="18"/>
        </w:rPr>
        <w:t xml:space="preserve"> </w:t>
      </w:r>
    </w:p>
    <w:p w14:paraId="13D979DC" w14:textId="4E58C78D" w:rsidR="005A1AB4" w:rsidRPr="00B77EAE" w:rsidRDefault="007505D7" w:rsidP="00B77EAE">
      <w:pPr>
        <w:pStyle w:val="Zkladntext21"/>
        <w:spacing w:before="60"/>
        <w:ind w:left="720"/>
        <w:jc w:val="left"/>
        <w:rPr>
          <w:b/>
          <w:sz w:val="18"/>
          <w:szCs w:val="18"/>
        </w:rPr>
      </w:pPr>
      <w:r w:rsidRPr="00B77EAE">
        <w:rPr>
          <w:b/>
          <w:sz w:val="18"/>
          <w:szCs w:val="18"/>
        </w:rPr>
        <w:t>studie</w:t>
      </w:r>
      <w:r w:rsidRPr="00B77EAE">
        <w:rPr>
          <w:b/>
          <w:sz w:val="18"/>
          <w:szCs w:val="18"/>
        </w:rPr>
        <w:tab/>
      </w:r>
      <w:r w:rsidR="00B77EAE" w:rsidRPr="00B77EAE">
        <w:rPr>
          <w:b/>
          <w:sz w:val="18"/>
          <w:szCs w:val="18"/>
        </w:rPr>
        <w:t xml:space="preserve"> </w:t>
      </w:r>
      <w:r w:rsidR="005A1AB4" w:rsidRPr="00B77EAE">
        <w:rPr>
          <w:b/>
          <w:sz w:val="18"/>
          <w:szCs w:val="18"/>
        </w:rPr>
        <w:t xml:space="preserve">ve </w:t>
      </w:r>
      <w:r w:rsidR="00573927" w:rsidRPr="00B77EAE">
        <w:rPr>
          <w:b/>
          <w:sz w:val="18"/>
          <w:szCs w:val="18"/>
        </w:rPr>
        <w:t>verzi</w:t>
      </w:r>
      <w:r w:rsidR="005A1AB4" w:rsidRPr="00B77EAE">
        <w:rPr>
          <w:b/>
          <w:sz w:val="18"/>
          <w:szCs w:val="18"/>
        </w:rPr>
        <w:t xml:space="preserve"> pro projednání ve výrobním výboru  </w:t>
      </w:r>
      <w:r w:rsidR="00B77EAE">
        <w:rPr>
          <w:b/>
          <w:sz w:val="18"/>
          <w:szCs w:val="18"/>
        </w:rPr>
        <w:t xml:space="preserve">                                                </w:t>
      </w:r>
      <w:r w:rsidR="006B7323">
        <w:rPr>
          <w:b/>
          <w:sz w:val="18"/>
          <w:szCs w:val="18"/>
        </w:rPr>
        <w:t xml:space="preserve"> </w:t>
      </w:r>
      <w:r w:rsidR="00B77EAE">
        <w:rPr>
          <w:b/>
          <w:sz w:val="18"/>
          <w:szCs w:val="18"/>
        </w:rPr>
        <w:t>500.000,- Kč</w:t>
      </w:r>
      <w:r w:rsidR="005A1AB4" w:rsidRPr="00B77EAE">
        <w:rPr>
          <w:b/>
          <w:sz w:val="18"/>
          <w:szCs w:val="18"/>
        </w:rPr>
        <w:t xml:space="preserve">                                                                                                                  </w:t>
      </w:r>
    </w:p>
    <w:p w14:paraId="52EE4C71" w14:textId="77777777" w:rsidR="00B77EAE" w:rsidRDefault="005A1AB4" w:rsidP="006874E2">
      <w:pPr>
        <w:pStyle w:val="Zkladntext21"/>
        <w:numPr>
          <w:ilvl w:val="0"/>
          <w:numId w:val="38"/>
        </w:numPr>
        <w:spacing w:before="60"/>
        <w:rPr>
          <w:bCs/>
          <w:sz w:val="18"/>
          <w:szCs w:val="18"/>
        </w:rPr>
      </w:pPr>
      <w:r w:rsidRPr="007505D7">
        <w:rPr>
          <w:bCs/>
          <w:sz w:val="18"/>
          <w:szCs w:val="18"/>
        </w:rPr>
        <w:t xml:space="preserve">Po předání předmětu díla – viz </w:t>
      </w:r>
      <w:r w:rsidRPr="00BD546B">
        <w:rPr>
          <w:sz w:val="18"/>
          <w:szCs w:val="18"/>
        </w:rPr>
        <w:t xml:space="preserve">čl. </w:t>
      </w:r>
      <w:r w:rsidRPr="00FB27D7">
        <w:rPr>
          <w:sz w:val="18"/>
          <w:szCs w:val="18"/>
        </w:rPr>
        <w:t>III</w:t>
      </w:r>
      <w:r w:rsidRPr="00BD546B">
        <w:rPr>
          <w:sz w:val="18"/>
          <w:szCs w:val="18"/>
        </w:rPr>
        <w:t xml:space="preserve">. odst. 1. písm. a) </w:t>
      </w:r>
      <w:r w:rsidRPr="00FB27D7">
        <w:rPr>
          <w:sz w:val="18"/>
          <w:szCs w:val="16"/>
        </w:rPr>
        <w:t>této smlouvy</w:t>
      </w:r>
      <w:r w:rsidRPr="007505D7" w:rsidDel="003855E9">
        <w:rPr>
          <w:bCs/>
          <w:sz w:val="18"/>
          <w:szCs w:val="18"/>
        </w:rPr>
        <w:t xml:space="preserve"> </w:t>
      </w:r>
    </w:p>
    <w:p w14:paraId="58824664" w14:textId="2B7E503B" w:rsidR="007505D7" w:rsidRPr="00B77EAE" w:rsidRDefault="005A1AB4" w:rsidP="00B77EAE">
      <w:pPr>
        <w:pStyle w:val="Zkladntext21"/>
        <w:spacing w:before="60"/>
        <w:ind w:left="720"/>
        <w:rPr>
          <w:b/>
          <w:sz w:val="18"/>
          <w:szCs w:val="18"/>
        </w:rPr>
      </w:pPr>
      <w:r w:rsidRPr="00B77EAE">
        <w:rPr>
          <w:b/>
          <w:sz w:val="18"/>
          <w:szCs w:val="18"/>
        </w:rPr>
        <w:t>studie</w:t>
      </w:r>
      <w:r w:rsidRPr="00B77EAE">
        <w:rPr>
          <w:b/>
          <w:sz w:val="18"/>
          <w:szCs w:val="18"/>
        </w:rPr>
        <w:tab/>
        <w:t xml:space="preserve">ve </w:t>
      </w:r>
      <w:r w:rsidR="00573927" w:rsidRPr="00B77EAE">
        <w:rPr>
          <w:b/>
          <w:sz w:val="18"/>
          <w:szCs w:val="18"/>
        </w:rPr>
        <w:t>verzi</w:t>
      </w:r>
      <w:r w:rsidRPr="00B77EAE">
        <w:rPr>
          <w:b/>
          <w:sz w:val="18"/>
          <w:szCs w:val="18"/>
        </w:rPr>
        <w:t xml:space="preserve"> po schválení </w:t>
      </w:r>
      <w:r w:rsidR="006B7323">
        <w:rPr>
          <w:b/>
          <w:sz w:val="18"/>
          <w:szCs w:val="18"/>
        </w:rPr>
        <w:t>R</w:t>
      </w:r>
      <w:r w:rsidRPr="00B77EAE">
        <w:rPr>
          <w:b/>
          <w:sz w:val="18"/>
          <w:szCs w:val="18"/>
        </w:rPr>
        <w:t>adou města</w:t>
      </w:r>
      <w:r w:rsidR="00B77EAE" w:rsidRPr="00B77EAE">
        <w:rPr>
          <w:b/>
          <w:sz w:val="18"/>
          <w:szCs w:val="18"/>
        </w:rPr>
        <w:t xml:space="preserve">                                                                   </w:t>
      </w:r>
      <w:r w:rsidR="00E56F4C" w:rsidRPr="00B77EAE">
        <w:rPr>
          <w:b/>
          <w:sz w:val="18"/>
          <w:szCs w:val="18"/>
        </w:rPr>
        <w:t>3</w:t>
      </w:r>
      <w:r w:rsidR="005B4599" w:rsidRPr="00B77EAE">
        <w:rPr>
          <w:b/>
          <w:sz w:val="18"/>
          <w:szCs w:val="18"/>
        </w:rPr>
        <w:t>50.000,-</w:t>
      </w:r>
      <w:r w:rsidR="007505D7" w:rsidRPr="00B77EAE">
        <w:rPr>
          <w:b/>
          <w:sz w:val="18"/>
          <w:szCs w:val="18"/>
        </w:rPr>
        <w:t xml:space="preserve"> Kč</w:t>
      </w:r>
    </w:p>
    <w:p w14:paraId="6288D201" w14:textId="348EE201" w:rsidR="00B77EAE" w:rsidRDefault="007505D7" w:rsidP="006874E2">
      <w:pPr>
        <w:pStyle w:val="Zkladntext21"/>
        <w:numPr>
          <w:ilvl w:val="0"/>
          <w:numId w:val="38"/>
        </w:numPr>
        <w:spacing w:before="60"/>
        <w:rPr>
          <w:bCs/>
          <w:sz w:val="18"/>
          <w:szCs w:val="18"/>
        </w:rPr>
      </w:pPr>
      <w:r w:rsidRPr="00CE3FA1">
        <w:rPr>
          <w:bCs/>
          <w:sz w:val="18"/>
          <w:szCs w:val="18"/>
        </w:rPr>
        <w:t xml:space="preserve">Po předání předmětu díla </w:t>
      </w:r>
      <w:r w:rsidR="008277D8">
        <w:rPr>
          <w:bCs/>
          <w:sz w:val="18"/>
          <w:szCs w:val="18"/>
        </w:rPr>
        <w:t xml:space="preserve">/ DSP </w:t>
      </w:r>
      <w:r w:rsidRPr="00CE3FA1">
        <w:rPr>
          <w:bCs/>
          <w:sz w:val="18"/>
          <w:szCs w:val="18"/>
        </w:rPr>
        <w:t xml:space="preserve">– viz </w:t>
      </w:r>
      <w:r w:rsidR="003855E9" w:rsidRPr="00BD546B">
        <w:rPr>
          <w:sz w:val="18"/>
          <w:szCs w:val="18"/>
        </w:rPr>
        <w:t xml:space="preserve">čl. </w:t>
      </w:r>
      <w:r w:rsidR="003855E9" w:rsidRPr="00FB27D7">
        <w:rPr>
          <w:sz w:val="18"/>
          <w:szCs w:val="18"/>
        </w:rPr>
        <w:t>III</w:t>
      </w:r>
      <w:r w:rsidR="003855E9" w:rsidRPr="00BD546B">
        <w:rPr>
          <w:sz w:val="18"/>
          <w:szCs w:val="18"/>
        </w:rPr>
        <w:t xml:space="preserve">. odst. 1. písm. </w:t>
      </w:r>
      <w:r w:rsidR="003855E9">
        <w:rPr>
          <w:sz w:val="18"/>
          <w:szCs w:val="18"/>
        </w:rPr>
        <w:t>b</w:t>
      </w:r>
      <w:r w:rsidR="003855E9" w:rsidRPr="00BD546B">
        <w:rPr>
          <w:sz w:val="18"/>
          <w:szCs w:val="18"/>
        </w:rPr>
        <w:t xml:space="preserve">) </w:t>
      </w:r>
      <w:r w:rsidR="00CD6A25" w:rsidRPr="00FB27D7">
        <w:rPr>
          <w:sz w:val="18"/>
          <w:szCs w:val="16"/>
        </w:rPr>
        <w:t>této smlouvy</w:t>
      </w:r>
      <w:r w:rsidR="00CD6A25" w:rsidRPr="00CE3FA1" w:rsidDel="003855E9">
        <w:rPr>
          <w:bCs/>
          <w:sz w:val="18"/>
          <w:szCs w:val="18"/>
        </w:rPr>
        <w:t xml:space="preserve"> </w:t>
      </w:r>
    </w:p>
    <w:p w14:paraId="0D12C65A" w14:textId="07FB347D" w:rsidR="006874E2" w:rsidRPr="0089778C" w:rsidRDefault="0089778C" w:rsidP="006B7323">
      <w:pPr>
        <w:pStyle w:val="Zkladntext21"/>
        <w:tabs>
          <w:tab w:val="left" w:pos="7230"/>
          <w:tab w:val="left" w:pos="7655"/>
        </w:tabs>
        <w:spacing w:before="60"/>
        <w:ind w:left="720" w:right="878"/>
        <w:jc w:val="left"/>
        <w:rPr>
          <w:b/>
          <w:sz w:val="18"/>
          <w:szCs w:val="18"/>
        </w:rPr>
      </w:pPr>
      <w:r>
        <w:rPr>
          <w:b/>
          <w:sz w:val="18"/>
          <w:szCs w:val="18"/>
        </w:rPr>
        <w:t>PD</w:t>
      </w:r>
      <w:r w:rsidR="007505D7" w:rsidRPr="0089778C">
        <w:rPr>
          <w:b/>
          <w:sz w:val="18"/>
          <w:szCs w:val="18"/>
        </w:rPr>
        <w:t xml:space="preserve"> </w:t>
      </w:r>
      <w:r>
        <w:rPr>
          <w:b/>
          <w:sz w:val="18"/>
          <w:szCs w:val="18"/>
        </w:rPr>
        <w:t xml:space="preserve">pro povolení stavby </w:t>
      </w:r>
      <w:r w:rsidR="005A1AB4" w:rsidRPr="0089778C">
        <w:rPr>
          <w:b/>
          <w:sz w:val="18"/>
          <w:szCs w:val="18"/>
        </w:rPr>
        <w:t xml:space="preserve">ve </w:t>
      </w:r>
      <w:r w:rsidR="00573927" w:rsidRPr="0089778C">
        <w:rPr>
          <w:b/>
          <w:sz w:val="18"/>
          <w:szCs w:val="18"/>
        </w:rPr>
        <w:t xml:space="preserve">verzi </w:t>
      </w:r>
      <w:r w:rsidR="00B77EAE" w:rsidRPr="0089778C">
        <w:rPr>
          <w:b/>
          <w:sz w:val="18"/>
          <w:szCs w:val="18"/>
        </w:rPr>
        <w:t xml:space="preserve">po schválení </w:t>
      </w:r>
      <w:r w:rsidR="006B7323">
        <w:rPr>
          <w:b/>
          <w:sz w:val="18"/>
          <w:szCs w:val="18"/>
        </w:rPr>
        <w:t>R</w:t>
      </w:r>
      <w:r w:rsidR="00B77EAE" w:rsidRPr="0089778C">
        <w:rPr>
          <w:b/>
          <w:sz w:val="18"/>
          <w:szCs w:val="18"/>
        </w:rPr>
        <w:t>adou města</w:t>
      </w:r>
      <w:r w:rsidR="00573927" w:rsidRPr="0089778C">
        <w:rPr>
          <w:b/>
          <w:sz w:val="18"/>
          <w:szCs w:val="18"/>
        </w:rPr>
        <w:t xml:space="preserve">                                     </w:t>
      </w:r>
      <w:r w:rsidRPr="0089778C">
        <w:rPr>
          <w:b/>
          <w:sz w:val="18"/>
          <w:szCs w:val="18"/>
        </w:rPr>
        <w:t>540.000,-Kč</w:t>
      </w:r>
    </w:p>
    <w:p w14:paraId="72C0045E" w14:textId="5F66C3EB" w:rsidR="0089778C" w:rsidRPr="00D14945" w:rsidRDefault="00573927" w:rsidP="006874E2">
      <w:pPr>
        <w:pStyle w:val="Zkladntext21"/>
        <w:numPr>
          <w:ilvl w:val="0"/>
          <w:numId w:val="38"/>
        </w:numPr>
        <w:spacing w:before="60"/>
        <w:rPr>
          <w:bCs/>
          <w:sz w:val="18"/>
          <w:szCs w:val="18"/>
        </w:rPr>
      </w:pPr>
      <w:r w:rsidRPr="00D14945">
        <w:rPr>
          <w:bCs/>
          <w:sz w:val="18"/>
          <w:szCs w:val="18"/>
        </w:rPr>
        <w:t xml:space="preserve">Po předání předmětu díla </w:t>
      </w:r>
      <w:r w:rsidR="008277D8" w:rsidRPr="00D14945">
        <w:rPr>
          <w:bCs/>
          <w:sz w:val="18"/>
          <w:szCs w:val="18"/>
        </w:rPr>
        <w:t xml:space="preserve">/ DSP </w:t>
      </w:r>
      <w:r w:rsidRPr="00D14945">
        <w:rPr>
          <w:bCs/>
          <w:sz w:val="18"/>
          <w:szCs w:val="18"/>
        </w:rPr>
        <w:t xml:space="preserve">– viz </w:t>
      </w:r>
      <w:r w:rsidRPr="00D14945">
        <w:rPr>
          <w:sz w:val="18"/>
          <w:szCs w:val="18"/>
        </w:rPr>
        <w:t xml:space="preserve">čl. III. odst. 1. písm. b) </w:t>
      </w:r>
      <w:r w:rsidRPr="00D14945">
        <w:rPr>
          <w:sz w:val="18"/>
          <w:szCs w:val="16"/>
        </w:rPr>
        <w:t>této smlouvy</w:t>
      </w:r>
      <w:r w:rsidRPr="00D14945" w:rsidDel="003855E9">
        <w:rPr>
          <w:bCs/>
          <w:sz w:val="18"/>
          <w:szCs w:val="18"/>
        </w:rPr>
        <w:t xml:space="preserve"> </w:t>
      </w:r>
    </w:p>
    <w:p w14:paraId="18D3619E" w14:textId="5DA03CB8" w:rsidR="007505D7" w:rsidRPr="00D14945" w:rsidRDefault="0089778C" w:rsidP="0089778C">
      <w:pPr>
        <w:pStyle w:val="Zkladntext21"/>
        <w:spacing w:before="60"/>
        <w:ind w:left="720"/>
        <w:jc w:val="left"/>
        <w:rPr>
          <w:bCs/>
          <w:sz w:val="18"/>
          <w:szCs w:val="18"/>
        </w:rPr>
      </w:pPr>
      <w:r w:rsidRPr="00D14945">
        <w:rPr>
          <w:bCs/>
          <w:sz w:val="18"/>
          <w:szCs w:val="18"/>
        </w:rPr>
        <w:t xml:space="preserve">PD </w:t>
      </w:r>
      <w:r w:rsidR="00573927" w:rsidRPr="00D14945">
        <w:rPr>
          <w:bCs/>
          <w:sz w:val="18"/>
          <w:szCs w:val="18"/>
        </w:rPr>
        <w:t>ve verzi</w:t>
      </w:r>
      <w:r w:rsidRPr="00D14945">
        <w:rPr>
          <w:bCs/>
          <w:sz w:val="18"/>
          <w:szCs w:val="18"/>
        </w:rPr>
        <w:t xml:space="preserve"> pro podání na stavební úřad</w:t>
      </w:r>
      <w:r w:rsidR="00E72B2C" w:rsidRPr="00D14945">
        <w:rPr>
          <w:bCs/>
          <w:sz w:val="18"/>
          <w:szCs w:val="18"/>
        </w:rPr>
        <w:t xml:space="preserve">                                            </w:t>
      </w:r>
      <w:r w:rsidRPr="00D14945">
        <w:rPr>
          <w:bCs/>
          <w:sz w:val="18"/>
          <w:szCs w:val="18"/>
        </w:rPr>
        <w:t xml:space="preserve">                      </w:t>
      </w:r>
      <w:r w:rsidR="00E72B2C" w:rsidRPr="00D14945">
        <w:rPr>
          <w:bCs/>
          <w:sz w:val="18"/>
          <w:szCs w:val="18"/>
        </w:rPr>
        <w:t xml:space="preserve">  </w:t>
      </w:r>
      <w:r w:rsidR="006B7323" w:rsidRPr="00D14945">
        <w:rPr>
          <w:bCs/>
          <w:sz w:val="18"/>
          <w:szCs w:val="18"/>
        </w:rPr>
        <w:t xml:space="preserve">     </w:t>
      </w:r>
      <w:r w:rsidR="00E72B2C" w:rsidRPr="00D14945">
        <w:rPr>
          <w:b/>
          <w:sz w:val="18"/>
          <w:szCs w:val="18"/>
        </w:rPr>
        <w:t>2</w:t>
      </w:r>
      <w:r w:rsidR="00E56F4C" w:rsidRPr="00D14945">
        <w:rPr>
          <w:b/>
          <w:sz w:val="18"/>
          <w:szCs w:val="18"/>
        </w:rPr>
        <w:t>1</w:t>
      </w:r>
      <w:r w:rsidR="00E72B2C" w:rsidRPr="00D14945">
        <w:rPr>
          <w:b/>
          <w:sz w:val="18"/>
          <w:szCs w:val="18"/>
        </w:rPr>
        <w:t>0.000,-</w:t>
      </w:r>
      <w:r w:rsidR="007505D7" w:rsidRPr="00D14945">
        <w:rPr>
          <w:b/>
          <w:sz w:val="18"/>
          <w:szCs w:val="18"/>
        </w:rPr>
        <w:t xml:space="preserve"> Kč</w:t>
      </w:r>
      <w:r w:rsidR="00962DE6" w:rsidRPr="00D14945">
        <w:rPr>
          <w:bCs/>
          <w:sz w:val="18"/>
          <w:szCs w:val="18"/>
        </w:rPr>
        <w:t xml:space="preserve"> </w:t>
      </w:r>
    </w:p>
    <w:p w14:paraId="7ED0DEDE" w14:textId="3873226F" w:rsidR="0089778C" w:rsidRPr="00D14945" w:rsidRDefault="00991726" w:rsidP="006874E2">
      <w:pPr>
        <w:pStyle w:val="Zkladntext21"/>
        <w:numPr>
          <w:ilvl w:val="0"/>
          <w:numId w:val="38"/>
        </w:numPr>
        <w:spacing w:before="60"/>
        <w:jc w:val="left"/>
        <w:rPr>
          <w:bCs/>
          <w:sz w:val="18"/>
          <w:szCs w:val="18"/>
        </w:rPr>
      </w:pPr>
      <w:r w:rsidRPr="00D14945">
        <w:rPr>
          <w:sz w:val="18"/>
          <w:szCs w:val="18"/>
        </w:rPr>
        <w:t>Inženýrská činnost</w:t>
      </w:r>
      <w:r w:rsidR="006B7323" w:rsidRPr="00D14945">
        <w:rPr>
          <w:sz w:val="18"/>
          <w:szCs w:val="18"/>
        </w:rPr>
        <w:t xml:space="preserve"> </w:t>
      </w:r>
      <w:r w:rsidR="008277D8" w:rsidRPr="00D14945">
        <w:rPr>
          <w:sz w:val="18"/>
          <w:szCs w:val="18"/>
        </w:rPr>
        <w:t xml:space="preserve">/ IČ </w:t>
      </w:r>
      <w:r w:rsidRPr="00D14945">
        <w:rPr>
          <w:sz w:val="18"/>
          <w:szCs w:val="18"/>
        </w:rPr>
        <w:t>na akci</w:t>
      </w:r>
      <w:r w:rsidR="00471D85" w:rsidRPr="00D14945">
        <w:rPr>
          <w:sz w:val="18"/>
          <w:szCs w:val="18"/>
        </w:rPr>
        <w:t xml:space="preserve"> </w:t>
      </w:r>
      <w:r w:rsidR="006B7323" w:rsidRPr="00D14945">
        <w:rPr>
          <w:sz w:val="18"/>
          <w:szCs w:val="18"/>
        </w:rPr>
        <w:t>„</w:t>
      </w:r>
      <w:r w:rsidR="0089778C" w:rsidRPr="00D14945">
        <w:rPr>
          <w:sz w:val="18"/>
          <w:szCs w:val="18"/>
        </w:rPr>
        <w:t>Ř</w:t>
      </w:r>
      <w:r w:rsidR="006B7323" w:rsidRPr="00D14945">
        <w:rPr>
          <w:sz w:val="18"/>
          <w:szCs w:val="18"/>
        </w:rPr>
        <w:t>adové rodinné domy“</w:t>
      </w:r>
      <w:r w:rsidR="00471D85" w:rsidRPr="00D14945">
        <w:rPr>
          <w:sz w:val="18"/>
          <w:szCs w:val="18"/>
        </w:rPr>
        <w:t xml:space="preserve"> </w:t>
      </w:r>
    </w:p>
    <w:p w14:paraId="0054A479" w14:textId="06DAA4AA" w:rsidR="007505D7" w:rsidRPr="00D14945" w:rsidRDefault="003114E4" w:rsidP="0089778C">
      <w:pPr>
        <w:pStyle w:val="Zkladntext21"/>
        <w:spacing w:before="60"/>
        <w:ind w:left="720"/>
        <w:jc w:val="left"/>
        <w:rPr>
          <w:b/>
          <w:sz w:val="18"/>
          <w:szCs w:val="18"/>
        </w:rPr>
      </w:pPr>
      <w:r w:rsidRPr="00D14945">
        <w:rPr>
          <w:b/>
          <w:sz w:val="18"/>
          <w:szCs w:val="18"/>
        </w:rPr>
        <w:t>po</w:t>
      </w:r>
      <w:r w:rsidR="00BB20C9" w:rsidRPr="00D14945">
        <w:rPr>
          <w:b/>
          <w:sz w:val="18"/>
          <w:szCs w:val="18"/>
        </w:rPr>
        <w:t xml:space="preserve"> </w:t>
      </w:r>
      <w:r w:rsidRPr="00D14945">
        <w:rPr>
          <w:b/>
          <w:sz w:val="18"/>
          <w:szCs w:val="18"/>
        </w:rPr>
        <w:t xml:space="preserve">předání dokladové části </w:t>
      </w:r>
      <w:r w:rsidR="008360AA" w:rsidRPr="00D14945">
        <w:rPr>
          <w:b/>
          <w:sz w:val="18"/>
          <w:szCs w:val="18"/>
        </w:rPr>
        <w:t>k</w:t>
      </w:r>
      <w:r w:rsidR="0089778C" w:rsidRPr="00D14945">
        <w:rPr>
          <w:b/>
          <w:sz w:val="18"/>
          <w:szCs w:val="18"/>
        </w:rPr>
        <w:t xml:space="preserve"> podání žádosti na stavební úřad</w:t>
      </w:r>
      <w:r w:rsidR="0089778C" w:rsidRPr="00D14945">
        <w:rPr>
          <w:b/>
          <w:sz w:val="18"/>
          <w:szCs w:val="18"/>
        </w:rPr>
        <w:tab/>
      </w:r>
      <w:r w:rsidR="0089778C" w:rsidRPr="00D14945">
        <w:rPr>
          <w:b/>
          <w:sz w:val="18"/>
          <w:szCs w:val="18"/>
        </w:rPr>
        <w:tab/>
      </w:r>
      <w:r w:rsidR="008360AA" w:rsidRPr="00D14945">
        <w:rPr>
          <w:b/>
          <w:sz w:val="18"/>
          <w:szCs w:val="18"/>
        </w:rPr>
        <w:t xml:space="preserve">             </w:t>
      </w:r>
      <w:r w:rsidR="006B7323" w:rsidRPr="00D14945">
        <w:rPr>
          <w:b/>
          <w:sz w:val="18"/>
          <w:szCs w:val="18"/>
        </w:rPr>
        <w:t xml:space="preserve">   </w:t>
      </w:r>
      <w:r w:rsidR="00D14945" w:rsidRPr="00D14945">
        <w:rPr>
          <w:b/>
          <w:sz w:val="18"/>
          <w:szCs w:val="18"/>
        </w:rPr>
        <w:t>16</w:t>
      </w:r>
      <w:r w:rsidR="0089778C" w:rsidRPr="00D14945">
        <w:rPr>
          <w:b/>
          <w:sz w:val="18"/>
          <w:szCs w:val="18"/>
        </w:rPr>
        <w:t>0.000,- Kč</w:t>
      </w:r>
      <w:r w:rsidR="0089778C" w:rsidRPr="00D14945">
        <w:rPr>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7505D7" w:rsidRPr="00D14945">
        <w:rPr>
          <w:b/>
          <w:sz w:val="18"/>
          <w:szCs w:val="18"/>
        </w:rPr>
        <w:t xml:space="preserve">      </w:t>
      </w:r>
    </w:p>
    <w:p w14:paraId="6B78BB81" w14:textId="160A2183" w:rsidR="0089778C" w:rsidRPr="00D14945" w:rsidRDefault="007505D7" w:rsidP="006874E2">
      <w:pPr>
        <w:pStyle w:val="Zkladntext21"/>
        <w:numPr>
          <w:ilvl w:val="0"/>
          <w:numId w:val="38"/>
        </w:numPr>
        <w:spacing w:before="60"/>
        <w:rPr>
          <w:bCs/>
          <w:sz w:val="18"/>
          <w:szCs w:val="18"/>
        </w:rPr>
      </w:pPr>
      <w:r w:rsidRPr="00D14945">
        <w:rPr>
          <w:bCs/>
          <w:sz w:val="18"/>
          <w:szCs w:val="18"/>
        </w:rPr>
        <w:t xml:space="preserve">Po předání předmětu díla </w:t>
      </w:r>
      <w:r w:rsidR="008277D8" w:rsidRPr="00D14945">
        <w:rPr>
          <w:bCs/>
          <w:sz w:val="18"/>
          <w:szCs w:val="18"/>
        </w:rPr>
        <w:t xml:space="preserve">/ RPD </w:t>
      </w:r>
      <w:r w:rsidRPr="00D14945">
        <w:rPr>
          <w:bCs/>
          <w:sz w:val="18"/>
          <w:szCs w:val="18"/>
        </w:rPr>
        <w:t xml:space="preserve">– viz </w:t>
      </w:r>
      <w:r w:rsidR="003855E9" w:rsidRPr="00D14945">
        <w:rPr>
          <w:sz w:val="18"/>
          <w:szCs w:val="18"/>
        </w:rPr>
        <w:t xml:space="preserve">čl. III. odst. 1. písm. c) </w:t>
      </w:r>
      <w:r w:rsidR="00CD6A25" w:rsidRPr="00D14945">
        <w:rPr>
          <w:sz w:val="18"/>
          <w:szCs w:val="16"/>
        </w:rPr>
        <w:t>této smlouvy</w:t>
      </w:r>
      <w:r w:rsidR="00CD6A25" w:rsidRPr="00D14945" w:rsidDel="003855E9">
        <w:rPr>
          <w:bCs/>
          <w:sz w:val="18"/>
          <w:szCs w:val="18"/>
        </w:rPr>
        <w:t xml:space="preserve"> </w:t>
      </w:r>
    </w:p>
    <w:p w14:paraId="4A3660AA" w14:textId="15C2ECF7" w:rsidR="007505D7" w:rsidRPr="00D14945" w:rsidRDefault="008277D8" w:rsidP="0089778C">
      <w:pPr>
        <w:pStyle w:val="Zkladntext21"/>
        <w:spacing w:before="60"/>
        <w:ind w:left="720"/>
        <w:rPr>
          <w:b/>
          <w:sz w:val="18"/>
          <w:szCs w:val="18"/>
        </w:rPr>
      </w:pPr>
      <w:r w:rsidRPr="00D14945">
        <w:rPr>
          <w:b/>
          <w:sz w:val="18"/>
          <w:szCs w:val="18"/>
        </w:rPr>
        <w:t xml:space="preserve">RPD </w:t>
      </w:r>
      <w:r w:rsidR="007505D7" w:rsidRPr="00D14945">
        <w:rPr>
          <w:b/>
          <w:sz w:val="18"/>
          <w:szCs w:val="18"/>
        </w:rPr>
        <w:t>stavby</w:t>
      </w:r>
      <w:r w:rsidR="00BE1792" w:rsidRPr="00D14945">
        <w:rPr>
          <w:b/>
          <w:sz w:val="18"/>
          <w:szCs w:val="18"/>
        </w:rPr>
        <w:t xml:space="preserve"> ve verzi po předání v elektronické podobě</w:t>
      </w:r>
      <w:r w:rsidR="007505D7" w:rsidRPr="00D14945">
        <w:rPr>
          <w:b/>
          <w:sz w:val="18"/>
          <w:szCs w:val="18"/>
        </w:rPr>
        <w:t xml:space="preserve"> </w:t>
      </w:r>
      <w:r w:rsidRPr="00D14945">
        <w:rPr>
          <w:b/>
          <w:sz w:val="18"/>
          <w:szCs w:val="18"/>
        </w:rPr>
        <w:t>ke kontrole</w:t>
      </w:r>
      <w:r w:rsidRPr="00D14945">
        <w:rPr>
          <w:b/>
          <w:sz w:val="18"/>
          <w:szCs w:val="18"/>
        </w:rPr>
        <w:tab/>
      </w:r>
      <w:r w:rsidRPr="00D14945">
        <w:rPr>
          <w:b/>
          <w:sz w:val="18"/>
          <w:szCs w:val="18"/>
        </w:rPr>
        <w:tab/>
      </w:r>
      <w:r w:rsidRPr="00D14945">
        <w:rPr>
          <w:b/>
          <w:sz w:val="18"/>
          <w:szCs w:val="18"/>
        </w:rPr>
        <w:tab/>
        <w:t xml:space="preserve">     </w:t>
      </w:r>
      <w:r w:rsidR="006B7323" w:rsidRPr="00D14945">
        <w:rPr>
          <w:b/>
          <w:sz w:val="18"/>
          <w:szCs w:val="18"/>
        </w:rPr>
        <w:t xml:space="preserve">  </w:t>
      </w:r>
      <w:r w:rsidRPr="00D14945">
        <w:rPr>
          <w:b/>
          <w:sz w:val="18"/>
          <w:szCs w:val="18"/>
        </w:rPr>
        <w:t xml:space="preserve"> 800.000,- Kč</w:t>
      </w:r>
      <w:r w:rsidR="007505D7" w:rsidRPr="00D14945">
        <w:rPr>
          <w:b/>
          <w:sz w:val="18"/>
          <w:szCs w:val="18"/>
        </w:rPr>
        <w:t xml:space="preserve">        </w:t>
      </w:r>
      <w:r w:rsidR="00991726" w:rsidRPr="00D14945">
        <w:rPr>
          <w:b/>
          <w:sz w:val="18"/>
          <w:szCs w:val="18"/>
        </w:rPr>
        <w:t xml:space="preserve">   </w:t>
      </w:r>
    </w:p>
    <w:p w14:paraId="453DBC97" w14:textId="77777777" w:rsidR="008277D8" w:rsidRPr="00D14945" w:rsidRDefault="00BE1792" w:rsidP="006874E2">
      <w:pPr>
        <w:pStyle w:val="Zkladntext21"/>
        <w:numPr>
          <w:ilvl w:val="0"/>
          <w:numId w:val="38"/>
        </w:numPr>
        <w:spacing w:before="60"/>
        <w:rPr>
          <w:bCs/>
          <w:sz w:val="18"/>
          <w:szCs w:val="18"/>
        </w:rPr>
      </w:pPr>
      <w:r w:rsidRPr="00D14945">
        <w:rPr>
          <w:bCs/>
          <w:sz w:val="18"/>
          <w:szCs w:val="18"/>
        </w:rPr>
        <w:t xml:space="preserve">Po předání předmětu díla – viz </w:t>
      </w:r>
      <w:r w:rsidRPr="00D14945">
        <w:rPr>
          <w:sz w:val="18"/>
          <w:szCs w:val="18"/>
        </w:rPr>
        <w:t xml:space="preserve">čl. III. odst. 1. písm. c) </w:t>
      </w:r>
      <w:r w:rsidRPr="00D14945">
        <w:rPr>
          <w:sz w:val="18"/>
          <w:szCs w:val="16"/>
        </w:rPr>
        <w:t>této smlouvy</w:t>
      </w:r>
      <w:r w:rsidRPr="00D14945" w:rsidDel="003855E9">
        <w:rPr>
          <w:bCs/>
          <w:sz w:val="18"/>
          <w:szCs w:val="18"/>
        </w:rPr>
        <w:t xml:space="preserve"> </w:t>
      </w:r>
    </w:p>
    <w:p w14:paraId="48BA171B" w14:textId="0453C4C9" w:rsidR="00BE1792" w:rsidRPr="00D14945" w:rsidRDefault="008277D8" w:rsidP="008277D8">
      <w:pPr>
        <w:pStyle w:val="Zkladntext21"/>
        <w:spacing w:before="60"/>
        <w:ind w:left="720"/>
        <w:rPr>
          <w:b/>
          <w:sz w:val="18"/>
          <w:szCs w:val="18"/>
        </w:rPr>
      </w:pPr>
      <w:r w:rsidRPr="00D14945">
        <w:rPr>
          <w:b/>
          <w:sz w:val="18"/>
          <w:szCs w:val="18"/>
        </w:rPr>
        <w:t xml:space="preserve">RPD </w:t>
      </w:r>
      <w:r w:rsidR="00BE1792" w:rsidRPr="00D14945">
        <w:rPr>
          <w:b/>
          <w:sz w:val="18"/>
          <w:szCs w:val="18"/>
        </w:rPr>
        <w:t xml:space="preserve">stavby </w:t>
      </w:r>
      <w:r w:rsidRPr="00D14945">
        <w:rPr>
          <w:b/>
          <w:sz w:val="18"/>
          <w:szCs w:val="18"/>
        </w:rPr>
        <w:t xml:space="preserve">- po předání schválené elektronické verze a </w:t>
      </w:r>
      <w:r w:rsidR="00BE1792" w:rsidRPr="00D14945">
        <w:rPr>
          <w:b/>
          <w:sz w:val="18"/>
          <w:szCs w:val="18"/>
        </w:rPr>
        <w:t>tištěn</w:t>
      </w:r>
      <w:r w:rsidRPr="00D14945">
        <w:rPr>
          <w:b/>
          <w:sz w:val="18"/>
          <w:szCs w:val="18"/>
        </w:rPr>
        <w:t>ých paré</w:t>
      </w:r>
      <w:r w:rsidR="00BE1792" w:rsidRPr="00D14945">
        <w:rPr>
          <w:b/>
          <w:sz w:val="18"/>
          <w:szCs w:val="18"/>
        </w:rPr>
        <w:t xml:space="preserve">            </w:t>
      </w:r>
      <w:r w:rsidRPr="00D14945">
        <w:rPr>
          <w:b/>
          <w:sz w:val="18"/>
          <w:szCs w:val="18"/>
        </w:rPr>
        <w:t xml:space="preserve">  </w:t>
      </w:r>
      <w:r w:rsidR="006B7323" w:rsidRPr="00D14945">
        <w:rPr>
          <w:b/>
          <w:sz w:val="18"/>
          <w:szCs w:val="18"/>
        </w:rPr>
        <w:t xml:space="preserve">   </w:t>
      </w:r>
      <w:r w:rsidRPr="00D14945">
        <w:rPr>
          <w:b/>
          <w:sz w:val="18"/>
          <w:szCs w:val="18"/>
        </w:rPr>
        <w:t>100.000,- Kč</w:t>
      </w:r>
    </w:p>
    <w:p w14:paraId="6DAE2AC5" w14:textId="77777777" w:rsidR="008277D8" w:rsidRPr="00D14945" w:rsidRDefault="007505D7" w:rsidP="006874E2">
      <w:pPr>
        <w:pStyle w:val="Zkladntext21"/>
        <w:numPr>
          <w:ilvl w:val="0"/>
          <w:numId w:val="38"/>
        </w:numPr>
        <w:spacing w:before="60"/>
        <w:rPr>
          <w:bCs/>
          <w:sz w:val="18"/>
          <w:szCs w:val="18"/>
        </w:rPr>
      </w:pPr>
      <w:r w:rsidRPr="00D14945">
        <w:rPr>
          <w:bCs/>
          <w:sz w:val="18"/>
          <w:szCs w:val="18"/>
        </w:rPr>
        <w:t>Cena za provedení</w:t>
      </w:r>
      <w:r w:rsidR="00BF1F95" w:rsidRPr="00D14945">
        <w:rPr>
          <w:bCs/>
          <w:sz w:val="18"/>
          <w:szCs w:val="18"/>
        </w:rPr>
        <w:t xml:space="preserve"> </w:t>
      </w:r>
      <w:r w:rsidRPr="00D14945">
        <w:rPr>
          <w:bCs/>
          <w:sz w:val="18"/>
          <w:szCs w:val="18"/>
        </w:rPr>
        <w:t>dozoru</w:t>
      </w:r>
      <w:r w:rsidR="00BF1F95" w:rsidRPr="00D14945">
        <w:rPr>
          <w:bCs/>
          <w:sz w:val="18"/>
          <w:szCs w:val="18"/>
        </w:rPr>
        <w:t xml:space="preserve"> projektanta</w:t>
      </w:r>
      <w:r w:rsidRPr="00D14945">
        <w:rPr>
          <w:bCs/>
          <w:sz w:val="18"/>
          <w:szCs w:val="18"/>
        </w:rPr>
        <w:t xml:space="preserve"> – viz </w:t>
      </w:r>
      <w:r w:rsidR="003855E9" w:rsidRPr="00D14945">
        <w:rPr>
          <w:bCs/>
          <w:sz w:val="18"/>
          <w:szCs w:val="18"/>
        </w:rPr>
        <w:t>č</w:t>
      </w:r>
      <w:r w:rsidRPr="00D14945">
        <w:rPr>
          <w:bCs/>
          <w:sz w:val="18"/>
          <w:szCs w:val="18"/>
        </w:rPr>
        <w:t>l. III</w:t>
      </w:r>
      <w:r w:rsidR="003855E9" w:rsidRPr="00D14945">
        <w:rPr>
          <w:bCs/>
          <w:sz w:val="18"/>
          <w:szCs w:val="18"/>
        </w:rPr>
        <w:t>.</w:t>
      </w:r>
      <w:r w:rsidRPr="00D14945">
        <w:rPr>
          <w:bCs/>
          <w:sz w:val="18"/>
          <w:szCs w:val="18"/>
        </w:rPr>
        <w:t xml:space="preserve"> </w:t>
      </w:r>
      <w:r w:rsidR="003855E9" w:rsidRPr="00D14945">
        <w:rPr>
          <w:bCs/>
          <w:sz w:val="18"/>
          <w:szCs w:val="18"/>
        </w:rPr>
        <w:t xml:space="preserve">odst. </w:t>
      </w:r>
      <w:r w:rsidR="00043525" w:rsidRPr="00D14945">
        <w:rPr>
          <w:bCs/>
          <w:sz w:val="18"/>
          <w:szCs w:val="18"/>
        </w:rPr>
        <w:t>2</w:t>
      </w:r>
      <w:r w:rsidRPr="00D14945">
        <w:rPr>
          <w:bCs/>
          <w:sz w:val="18"/>
          <w:szCs w:val="18"/>
        </w:rPr>
        <w:t xml:space="preserve"> </w:t>
      </w:r>
      <w:r w:rsidR="003855E9" w:rsidRPr="00D14945">
        <w:rPr>
          <w:bCs/>
          <w:sz w:val="18"/>
          <w:szCs w:val="18"/>
        </w:rPr>
        <w:t>písm. a)</w:t>
      </w:r>
      <w:r w:rsidRPr="00D14945">
        <w:rPr>
          <w:bCs/>
          <w:sz w:val="18"/>
          <w:szCs w:val="18"/>
        </w:rPr>
        <w:t xml:space="preserve"> </w:t>
      </w:r>
      <w:r w:rsidR="00CD6A25" w:rsidRPr="00D14945">
        <w:rPr>
          <w:sz w:val="18"/>
          <w:szCs w:val="16"/>
        </w:rPr>
        <w:t>této smlouvy</w:t>
      </w:r>
      <w:r w:rsidR="00CD6A25" w:rsidRPr="00D14945">
        <w:rPr>
          <w:bCs/>
          <w:sz w:val="18"/>
          <w:szCs w:val="18"/>
        </w:rPr>
        <w:t xml:space="preserve"> </w:t>
      </w:r>
    </w:p>
    <w:p w14:paraId="730EE59F" w14:textId="1CB106A6" w:rsidR="008277D8" w:rsidRPr="008277D8" w:rsidRDefault="008277D8" w:rsidP="008277D8">
      <w:pPr>
        <w:pStyle w:val="Zkladntext21"/>
        <w:spacing w:before="60"/>
        <w:ind w:left="720"/>
        <w:rPr>
          <w:b/>
          <w:sz w:val="18"/>
          <w:szCs w:val="18"/>
        </w:rPr>
      </w:pPr>
      <w:r w:rsidRPr="008277D8">
        <w:rPr>
          <w:b/>
          <w:sz w:val="18"/>
          <w:szCs w:val="18"/>
        </w:rPr>
        <w:t xml:space="preserve">AD </w:t>
      </w:r>
      <w:r w:rsidR="007505D7" w:rsidRPr="008277D8">
        <w:rPr>
          <w:b/>
          <w:sz w:val="18"/>
          <w:szCs w:val="18"/>
        </w:rPr>
        <w:t xml:space="preserve">v celkové výši      </w:t>
      </w:r>
      <w:r w:rsidRPr="008277D8">
        <w:rPr>
          <w:b/>
          <w:sz w:val="18"/>
          <w:szCs w:val="18"/>
        </w:rPr>
        <w:t xml:space="preserve">                                                                                                    </w:t>
      </w:r>
      <w:r w:rsidR="006B7323">
        <w:rPr>
          <w:b/>
          <w:sz w:val="18"/>
          <w:szCs w:val="18"/>
        </w:rPr>
        <w:t xml:space="preserve"> </w:t>
      </w:r>
      <w:r w:rsidR="00991726" w:rsidRPr="008277D8">
        <w:rPr>
          <w:b/>
          <w:sz w:val="18"/>
          <w:szCs w:val="18"/>
        </w:rPr>
        <w:t>30</w:t>
      </w:r>
      <w:r w:rsidR="007505D7" w:rsidRPr="008277D8">
        <w:rPr>
          <w:b/>
          <w:sz w:val="18"/>
          <w:szCs w:val="18"/>
        </w:rPr>
        <w:t xml:space="preserve">0.000,- Kč </w:t>
      </w:r>
    </w:p>
    <w:p w14:paraId="1D98773F" w14:textId="77777777" w:rsidR="008277D8" w:rsidRDefault="007505D7" w:rsidP="008277D8">
      <w:pPr>
        <w:pStyle w:val="Zkladntext21"/>
        <w:spacing w:before="60"/>
        <w:ind w:left="720"/>
        <w:rPr>
          <w:bCs/>
          <w:sz w:val="18"/>
          <w:szCs w:val="18"/>
        </w:rPr>
      </w:pPr>
      <w:r w:rsidRPr="007505D7">
        <w:rPr>
          <w:bCs/>
          <w:sz w:val="18"/>
          <w:szCs w:val="18"/>
        </w:rPr>
        <w:t xml:space="preserve">bude hrazena v pravidelných měsíčních splátkách po dobu realizace stavby. </w:t>
      </w:r>
    </w:p>
    <w:p w14:paraId="60A684C6" w14:textId="08A0D859" w:rsidR="007505D7" w:rsidRDefault="007505D7" w:rsidP="008277D8">
      <w:pPr>
        <w:pStyle w:val="Zkladntext21"/>
        <w:spacing w:before="60"/>
        <w:ind w:left="720"/>
        <w:rPr>
          <w:bCs/>
          <w:sz w:val="18"/>
          <w:szCs w:val="18"/>
        </w:rPr>
      </w:pPr>
      <w:r w:rsidRPr="007505D7">
        <w:rPr>
          <w:bCs/>
          <w:sz w:val="18"/>
          <w:szCs w:val="18"/>
        </w:rPr>
        <w:t>Předpoklad 24</w:t>
      </w:r>
      <w:r w:rsidR="008277D8">
        <w:rPr>
          <w:bCs/>
          <w:sz w:val="18"/>
          <w:szCs w:val="18"/>
        </w:rPr>
        <w:t xml:space="preserve"> </w:t>
      </w:r>
      <w:r w:rsidRPr="007505D7">
        <w:rPr>
          <w:bCs/>
          <w:sz w:val="18"/>
          <w:szCs w:val="18"/>
        </w:rPr>
        <w:t>x po 12.</w:t>
      </w:r>
      <w:r w:rsidR="00991726">
        <w:rPr>
          <w:bCs/>
          <w:sz w:val="18"/>
          <w:szCs w:val="18"/>
        </w:rPr>
        <w:t>500</w:t>
      </w:r>
      <w:r w:rsidRPr="007505D7">
        <w:rPr>
          <w:bCs/>
          <w:sz w:val="18"/>
          <w:szCs w:val="18"/>
        </w:rPr>
        <w:t xml:space="preserve">,- Kč. </w:t>
      </w:r>
    </w:p>
    <w:p w14:paraId="0C50FBDE" w14:textId="77777777" w:rsidR="006874E2" w:rsidRPr="00BE0FD8" w:rsidRDefault="006874E2" w:rsidP="006874E2">
      <w:pPr>
        <w:pStyle w:val="Zkladntext21"/>
        <w:spacing w:before="60"/>
        <w:ind w:left="720"/>
        <w:rPr>
          <w:bCs/>
          <w:sz w:val="18"/>
          <w:szCs w:val="18"/>
        </w:rPr>
      </w:pPr>
    </w:p>
    <w:p w14:paraId="30AFB8B3" w14:textId="140610AA" w:rsidR="001A49D4" w:rsidRPr="003855E9" w:rsidRDefault="001A49D4">
      <w:pPr>
        <w:pStyle w:val="Zkladntext21"/>
        <w:numPr>
          <w:ilvl w:val="0"/>
          <w:numId w:val="3"/>
        </w:numPr>
        <w:spacing w:before="60"/>
        <w:ind w:left="425" w:hanging="425"/>
        <w:rPr>
          <w:sz w:val="18"/>
          <w:szCs w:val="18"/>
        </w:rPr>
      </w:pPr>
      <w:r w:rsidRPr="00F53EA8">
        <w:rPr>
          <w:bCs/>
          <w:sz w:val="18"/>
          <w:szCs w:val="18"/>
        </w:rPr>
        <w:t>Podkladem pro fakturaci bude předání</w:t>
      </w:r>
      <w:r w:rsidR="00BD546B" w:rsidRPr="00F53EA8">
        <w:rPr>
          <w:bCs/>
          <w:sz w:val="18"/>
          <w:szCs w:val="18"/>
        </w:rPr>
        <w:t xml:space="preserve"> dílčí</w:t>
      </w:r>
      <w:r w:rsidRPr="00F53EA8">
        <w:rPr>
          <w:bCs/>
          <w:sz w:val="18"/>
          <w:szCs w:val="18"/>
        </w:rPr>
        <w:t xml:space="preserve"> </w:t>
      </w:r>
      <w:r w:rsidR="00BD546B" w:rsidRPr="00F53EA8">
        <w:rPr>
          <w:bCs/>
          <w:sz w:val="18"/>
          <w:szCs w:val="18"/>
        </w:rPr>
        <w:t xml:space="preserve">části díla dle </w:t>
      </w:r>
      <w:r w:rsidR="00BD546B" w:rsidRPr="003855E9">
        <w:rPr>
          <w:sz w:val="18"/>
          <w:szCs w:val="18"/>
        </w:rPr>
        <w:t>čl. III. odst. 1. písm. a) až c)</w:t>
      </w:r>
      <w:r w:rsidRPr="00F53EA8">
        <w:rPr>
          <w:bCs/>
          <w:sz w:val="18"/>
          <w:szCs w:val="18"/>
        </w:rPr>
        <w:t xml:space="preserve"> </w:t>
      </w:r>
      <w:r w:rsidR="003855E9" w:rsidRPr="00FB27D7">
        <w:rPr>
          <w:sz w:val="18"/>
          <w:szCs w:val="16"/>
        </w:rPr>
        <w:t>této smlouvy</w:t>
      </w:r>
      <w:r w:rsidR="003855E9" w:rsidRPr="003855E9">
        <w:rPr>
          <w:bCs/>
          <w:sz w:val="18"/>
          <w:szCs w:val="18"/>
        </w:rPr>
        <w:t xml:space="preserve"> </w:t>
      </w:r>
      <w:r w:rsidRPr="00F53EA8">
        <w:rPr>
          <w:bCs/>
          <w:sz w:val="18"/>
          <w:szCs w:val="18"/>
        </w:rPr>
        <w:t xml:space="preserve">a oboustranně podepsaný předávací protokol na </w:t>
      </w:r>
      <w:r w:rsidR="002247AE">
        <w:rPr>
          <w:bCs/>
          <w:sz w:val="18"/>
          <w:szCs w:val="18"/>
        </w:rPr>
        <w:t xml:space="preserve">tuto </w:t>
      </w:r>
      <w:r w:rsidRPr="00F53EA8">
        <w:rPr>
          <w:bCs/>
          <w:sz w:val="18"/>
          <w:szCs w:val="18"/>
        </w:rPr>
        <w:t>dílčí část díla</w:t>
      </w:r>
      <w:r w:rsidR="00BD546B" w:rsidRPr="00F53EA8">
        <w:rPr>
          <w:bCs/>
          <w:sz w:val="18"/>
          <w:szCs w:val="18"/>
        </w:rPr>
        <w:t xml:space="preserve"> </w:t>
      </w:r>
      <w:r w:rsidR="00B65923" w:rsidRPr="00F53EA8">
        <w:rPr>
          <w:bCs/>
          <w:sz w:val="18"/>
          <w:szCs w:val="18"/>
        </w:rPr>
        <w:t xml:space="preserve">viz </w:t>
      </w:r>
      <w:r w:rsidR="00034F7E" w:rsidRPr="00F53EA8">
        <w:rPr>
          <w:bCs/>
          <w:sz w:val="18"/>
          <w:szCs w:val="18"/>
        </w:rPr>
        <w:t>čl. V</w:t>
      </w:r>
      <w:r w:rsidR="003855E9">
        <w:rPr>
          <w:bCs/>
          <w:sz w:val="18"/>
          <w:szCs w:val="18"/>
        </w:rPr>
        <w:t xml:space="preserve">. </w:t>
      </w:r>
      <w:r w:rsidR="003855E9" w:rsidRPr="00FB27D7">
        <w:rPr>
          <w:sz w:val="18"/>
          <w:szCs w:val="16"/>
        </w:rPr>
        <w:t>této smlouvy</w:t>
      </w:r>
      <w:r w:rsidR="003855E9">
        <w:rPr>
          <w:sz w:val="18"/>
          <w:szCs w:val="16"/>
        </w:rPr>
        <w:t>.</w:t>
      </w:r>
    </w:p>
    <w:p w14:paraId="6FF7ED0D" w14:textId="32C67972" w:rsidR="00646DBE" w:rsidRDefault="00DD6874">
      <w:pPr>
        <w:pStyle w:val="Zkladntext21"/>
        <w:numPr>
          <w:ilvl w:val="0"/>
          <w:numId w:val="3"/>
        </w:numPr>
        <w:spacing w:before="60"/>
        <w:ind w:left="425" w:hanging="425"/>
        <w:rPr>
          <w:sz w:val="18"/>
          <w:szCs w:val="18"/>
        </w:rPr>
      </w:pPr>
      <w:r>
        <w:rPr>
          <w:sz w:val="18"/>
          <w:szCs w:val="18"/>
        </w:rPr>
        <w:t>Zhotovitel je povinen do 10</w:t>
      </w:r>
      <w:r>
        <w:rPr>
          <w:color w:val="000000"/>
          <w:sz w:val="18"/>
          <w:szCs w:val="18"/>
        </w:rPr>
        <w:t xml:space="preserve"> </w:t>
      </w:r>
      <w:r>
        <w:rPr>
          <w:sz w:val="18"/>
          <w:szCs w:val="18"/>
        </w:rPr>
        <w:t>dnů ode dne uskutečnění zdanitelného plnění vystavit běžný daňový doklad. Podkladem k provedení platby je daňový doklad (faktura), který musí obsahovat následující náležitosti:</w:t>
      </w:r>
    </w:p>
    <w:p w14:paraId="154E01AA" w14:textId="77777777" w:rsidR="00646DBE" w:rsidRDefault="00DD6874">
      <w:pPr>
        <w:numPr>
          <w:ilvl w:val="0"/>
          <w:numId w:val="6"/>
        </w:numPr>
        <w:tabs>
          <w:tab w:val="left" w:pos="-2127"/>
          <w:tab w:val="left" w:pos="-1985"/>
          <w:tab w:val="left" w:pos="-1843"/>
        </w:tabs>
        <w:ind w:left="709" w:hanging="284"/>
        <w:jc w:val="both"/>
        <w:rPr>
          <w:sz w:val="18"/>
          <w:szCs w:val="18"/>
        </w:rPr>
      </w:pPr>
      <w:r>
        <w:rPr>
          <w:sz w:val="18"/>
          <w:szCs w:val="18"/>
        </w:rPr>
        <w:t>označení, že se jedná o daňový doklad (fakturu) a jeho evidenční číslo</w:t>
      </w:r>
    </w:p>
    <w:p w14:paraId="6CA286A2" w14:textId="77777777" w:rsidR="00646DBE" w:rsidRDefault="00DD6874">
      <w:pPr>
        <w:numPr>
          <w:ilvl w:val="0"/>
          <w:numId w:val="6"/>
        </w:numPr>
        <w:tabs>
          <w:tab w:val="left" w:pos="-2127"/>
          <w:tab w:val="left" w:pos="-1985"/>
          <w:tab w:val="left" w:pos="-1843"/>
        </w:tabs>
        <w:ind w:left="709" w:hanging="284"/>
        <w:jc w:val="both"/>
        <w:rPr>
          <w:sz w:val="18"/>
          <w:szCs w:val="18"/>
        </w:rPr>
      </w:pPr>
      <w:r>
        <w:rPr>
          <w:sz w:val="18"/>
          <w:szCs w:val="18"/>
        </w:rPr>
        <w:t>obchodní firmu a sídlo zhotovitele a objednatele (včetně přesné adresy)</w:t>
      </w:r>
    </w:p>
    <w:p w14:paraId="3213F7AD" w14:textId="77777777" w:rsidR="00646DBE" w:rsidRDefault="00DD6874">
      <w:pPr>
        <w:numPr>
          <w:ilvl w:val="0"/>
          <w:numId w:val="6"/>
        </w:numPr>
        <w:tabs>
          <w:tab w:val="left" w:pos="-2127"/>
          <w:tab w:val="left" w:pos="-1985"/>
          <w:tab w:val="left" w:pos="-1843"/>
        </w:tabs>
        <w:ind w:left="709" w:hanging="284"/>
        <w:jc w:val="both"/>
        <w:rPr>
          <w:sz w:val="18"/>
          <w:szCs w:val="18"/>
        </w:rPr>
      </w:pPr>
      <w:r>
        <w:rPr>
          <w:sz w:val="18"/>
          <w:szCs w:val="18"/>
        </w:rPr>
        <w:t>popis předmětu zakázky název zakázky, příp. dílčí plnění díla</w:t>
      </w:r>
    </w:p>
    <w:p w14:paraId="43118762" w14:textId="77777777" w:rsidR="00646DBE" w:rsidRDefault="00DD6874">
      <w:pPr>
        <w:numPr>
          <w:ilvl w:val="0"/>
          <w:numId w:val="6"/>
        </w:numPr>
        <w:tabs>
          <w:tab w:val="left" w:pos="-1985"/>
        </w:tabs>
        <w:ind w:left="709" w:hanging="284"/>
        <w:jc w:val="both"/>
        <w:rPr>
          <w:sz w:val="18"/>
          <w:szCs w:val="18"/>
        </w:rPr>
      </w:pPr>
      <w:r>
        <w:rPr>
          <w:sz w:val="18"/>
          <w:szCs w:val="18"/>
        </w:rPr>
        <w:t>datum vystavení a odeslání</w:t>
      </w:r>
    </w:p>
    <w:p w14:paraId="128384C9" w14:textId="77777777" w:rsidR="00646DBE" w:rsidRDefault="00DD6874">
      <w:pPr>
        <w:numPr>
          <w:ilvl w:val="0"/>
          <w:numId w:val="6"/>
        </w:numPr>
        <w:tabs>
          <w:tab w:val="left" w:pos="-1985"/>
        </w:tabs>
        <w:ind w:left="709" w:hanging="284"/>
        <w:jc w:val="both"/>
        <w:rPr>
          <w:sz w:val="18"/>
          <w:szCs w:val="18"/>
        </w:rPr>
      </w:pPr>
      <w:r>
        <w:rPr>
          <w:sz w:val="18"/>
          <w:szCs w:val="18"/>
        </w:rPr>
        <w:t>označení formy úhrady včetně názvu banky, jejího kódu a čísla účtu příjemce</w:t>
      </w:r>
    </w:p>
    <w:p w14:paraId="5A89BFC0" w14:textId="77777777" w:rsidR="00646DBE" w:rsidRDefault="00DD6874">
      <w:pPr>
        <w:numPr>
          <w:ilvl w:val="0"/>
          <w:numId w:val="6"/>
        </w:numPr>
        <w:tabs>
          <w:tab w:val="left" w:pos="-1985"/>
        </w:tabs>
        <w:ind w:left="709" w:hanging="284"/>
        <w:jc w:val="both"/>
        <w:rPr>
          <w:sz w:val="18"/>
          <w:szCs w:val="18"/>
        </w:rPr>
      </w:pPr>
      <w:r>
        <w:rPr>
          <w:sz w:val="18"/>
          <w:szCs w:val="18"/>
        </w:rPr>
        <w:t>datum splatnosti</w:t>
      </w:r>
    </w:p>
    <w:p w14:paraId="718E1372" w14:textId="77777777" w:rsidR="00646DBE" w:rsidRDefault="00DD6874">
      <w:pPr>
        <w:numPr>
          <w:ilvl w:val="0"/>
          <w:numId w:val="6"/>
        </w:numPr>
        <w:tabs>
          <w:tab w:val="left" w:pos="-1985"/>
        </w:tabs>
        <w:ind w:left="709" w:hanging="284"/>
        <w:jc w:val="both"/>
        <w:rPr>
          <w:sz w:val="18"/>
          <w:szCs w:val="18"/>
        </w:rPr>
      </w:pPr>
      <w:r>
        <w:rPr>
          <w:sz w:val="18"/>
          <w:szCs w:val="18"/>
        </w:rPr>
        <w:t>v případě, že plní funkci běžného daňového dokladu musí obsahovat náležitosti dle zákona č. 235/2004 Sb., o dani z přidané hodnoty ve znění pozdějších právních předpisů</w:t>
      </w:r>
    </w:p>
    <w:p w14:paraId="728CEF6D" w14:textId="77777777" w:rsidR="00646DBE" w:rsidRDefault="00DD6874">
      <w:pPr>
        <w:numPr>
          <w:ilvl w:val="0"/>
          <w:numId w:val="6"/>
        </w:numPr>
        <w:tabs>
          <w:tab w:val="left" w:pos="-1985"/>
        </w:tabs>
        <w:ind w:left="709" w:hanging="284"/>
        <w:jc w:val="both"/>
        <w:rPr>
          <w:sz w:val="18"/>
          <w:szCs w:val="18"/>
        </w:rPr>
      </w:pPr>
      <w:r>
        <w:rPr>
          <w:sz w:val="18"/>
          <w:szCs w:val="18"/>
        </w:rPr>
        <w:t>přílohu tvořenou předávacím protokolem, příp. popis dílčího plnění díla</w:t>
      </w:r>
    </w:p>
    <w:p w14:paraId="23CA21E9" w14:textId="77777777" w:rsidR="00646DBE" w:rsidRDefault="00DD6874">
      <w:pPr>
        <w:numPr>
          <w:ilvl w:val="0"/>
          <w:numId w:val="6"/>
        </w:numPr>
        <w:tabs>
          <w:tab w:val="left" w:pos="-1985"/>
        </w:tabs>
        <w:ind w:left="709" w:hanging="284"/>
        <w:jc w:val="both"/>
        <w:rPr>
          <w:sz w:val="18"/>
          <w:szCs w:val="18"/>
        </w:rPr>
      </w:pPr>
      <w:r>
        <w:rPr>
          <w:sz w:val="18"/>
          <w:szCs w:val="18"/>
        </w:rPr>
        <w:t>označení odboru, který fakturu likviduje</w:t>
      </w:r>
    </w:p>
    <w:p w14:paraId="1C839E1F" w14:textId="77777777" w:rsidR="00646DBE" w:rsidRDefault="00DD6874">
      <w:pPr>
        <w:numPr>
          <w:ilvl w:val="0"/>
          <w:numId w:val="6"/>
        </w:numPr>
        <w:tabs>
          <w:tab w:val="left" w:pos="-1985"/>
        </w:tabs>
        <w:ind w:left="709" w:hanging="284"/>
        <w:jc w:val="both"/>
        <w:rPr>
          <w:sz w:val="18"/>
          <w:szCs w:val="18"/>
        </w:rPr>
      </w:pPr>
      <w:r>
        <w:rPr>
          <w:sz w:val="18"/>
          <w:szCs w:val="18"/>
        </w:rPr>
        <w:t xml:space="preserve">jméno a vlastnoruční podpis osoby, která fakturu vystavila, vč. kontaktních údajů </w:t>
      </w:r>
    </w:p>
    <w:p w14:paraId="0055C0C4" w14:textId="77777777" w:rsidR="00646DBE" w:rsidRDefault="00DD6874">
      <w:pPr>
        <w:pStyle w:val="Zkladntext21"/>
        <w:numPr>
          <w:ilvl w:val="0"/>
          <w:numId w:val="3"/>
        </w:numPr>
        <w:spacing w:before="60"/>
        <w:ind w:left="425" w:hanging="425"/>
        <w:rPr>
          <w:bCs/>
          <w:sz w:val="18"/>
          <w:szCs w:val="18"/>
        </w:rPr>
      </w:pPr>
      <w:r>
        <w:rPr>
          <w:bCs/>
          <w:sz w:val="18"/>
          <w:szCs w:val="18"/>
        </w:rPr>
        <w:t>Pokud daňový doklad (faktura) nebude obsahovat náležitosti, které jsou uvedeny výše nebo budou tyto údaje nesprávné a neúplné, popř. budou nesprávné nebo neúplné jiné údaje, je objednatel oprávněn takovýto daňový doklad (fakturu) vrátit k přepracování zhotoviteli a doba splatnosti začíná znovu plynout od termínu odeslání opraveného daňového dokladu (faktury). Změnu splatnosti musí zhotovitel upravit na příslušném daňovém dokladu (faktuře).</w:t>
      </w:r>
    </w:p>
    <w:p w14:paraId="74D0C6D6" w14:textId="77777777" w:rsidR="00646DBE" w:rsidRDefault="00DD6874">
      <w:pPr>
        <w:pStyle w:val="Zkladntext21"/>
        <w:numPr>
          <w:ilvl w:val="0"/>
          <w:numId w:val="3"/>
        </w:numPr>
        <w:spacing w:before="60"/>
        <w:ind w:left="425" w:hanging="425"/>
        <w:rPr>
          <w:sz w:val="18"/>
          <w:szCs w:val="18"/>
        </w:rPr>
      </w:pPr>
      <w:r>
        <w:rPr>
          <w:sz w:val="18"/>
          <w:szCs w:val="18"/>
        </w:rPr>
        <w:t>Datum splatnosti daňových dokladů (faktur) je stanoven na termín 30 dnů ode dne jejich doručení objednateli. Podle takto stanovené splatnosti bude objednatel postupovat bez ohledu na splatnost uvedenou na daňovém dokladu (faktuře). Plněním zhotovitel souhlasí bez výhrad s platebními podmínkami uvedenými ve smlouvě.</w:t>
      </w:r>
    </w:p>
    <w:p w14:paraId="08690352" w14:textId="77777777" w:rsidR="00646DBE" w:rsidRDefault="00DD6874">
      <w:pPr>
        <w:pStyle w:val="Zkladntext21"/>
        <w:numPr>
          <w:ilvl w:val="0"/>
          <w:numId w:val="3"/>
        </w:numPr>
        <w:spacing w:before="60"/>
        <w:ind w:left="425" w:hanging="425"/>
        <w:rPr>
          <w:bCs/>
          <w:sz w:val="18"/>
          <w:szCs w:val="18"/>
        </w:rPr>
      </w:pPr>
      <w:r>
        <w:rPr>
          <w:bCs/>
          <w:sz w:val="18"/>
          <w:szCs w:val="18"/>
        </w:rPr>
        <w:t>Při prodlení s úhradou daňových dokladů (faktur) uhradí objednatel zhotoviteli úrok z prodlení ve výši 0,015 % za každý den prodlení z neuhrazené částky.</w:t>
      </w:r>
    </w:p>
    <w:p w14:paraId="3FB12127" w14:textId="77777777" w:rsidR="00646DBE" w:rsidRDefault="00DD6874">
      <w:pPr>
        <w:pStyle w:val="Zkladntext21"/>
        <w:numPr>
          <w:ilvl w:val="0"/>
          <w:numId w:val="3"/>
        </w:numPr>
        <w:spacing w:before="60"/>
        <w:ind w:left="425" w:hanging="425"/>
        <w:rPr>
          <w:bCs/>
          <w:sz w:val="18"/>
          <w:szCs w:val="18"/>
        </w:rPr>
      </w:pPr>
      <w:r>
        <w:rPr>
          <w:bCs/>
          <w:sz w:val="18"/>
          <w:szCs w:val="18"/>
        </w:rPr>
        <w:t xml:space="preserve">Práce, které provedl zhotovitel bez zadání zakázky o své újmě, odchylně od smlouvy o dílo, se do seznamu prací a dodávek nesmí zařadit. </w:t>
      </w:r>
    </w:p>
    <w:p w14:paraId="0951B022" w14:textId="77777777" w:rsidR="00646DBE" w:rsidRDefault="00DD6874">
      <w:pPr>
        <w:pStyle w:val="Zkladntext21"/>
        <w:numPr>
          <w:ilvl w:val="0"/>
          <w:numId w:val="3"/>
        </w:numPr>
        <w:spacing w:before="60"/>
        <w:ind w:left="425" w:hanging="425"/>
        <w:rPr>
          <w:bCs/>
          <w:sz w:val="18"/>
          <w:szCs w:val="18"/>
        </w:rPr>
      </w:pPr>
      <w:r>
        <w:rPr>
          <w:bCs/>
          <w:sz w:val="18"/>
          <w:szCs w:val="18"/>
        </w:rPr>
        <w:t>Úhrada těchto prací a dodávek se provede jen tehdy, jestliže je objednatel uzná dodatečně za nutné nebo žádoucí příslušným dodatkem k původní smlouvě.</w:t>
      </w:r>
    </w:p>
    <w:p w14:paraId="1DDECF76" w14:textId="77777777" w:rsidR="00646DBE" w:rsidRDefault="00DD6874">
      <w:pPr>
        <w:pStyle w:val="Zkladntext21"/>
        <w:numPr>
          <w:ilvl w:val="0"/>
          <w:numId w:val="3"/>
        </w:numPr>
        <w:spacing w:before="60"/>
        <w:ind w:left="425" w:hanging="425"/>
        <w:rPr>
          <w:bCs/>
          <w:sz w:val="18"/>
          <w:szCs w:val="18"/>
        </w:rPr>
      </w:pPr>
      <w:r>
        <w:rPr>
          <w:bCs/>
          <w:sz w:val="18"/>
          <w:szCs w:val="18"/>
        </w:rPr>
        <w:t>Fakturace bude vyhotovena</w:t>
      </w:r>
      <w:r>
        <w:rPr>
          <w:bCs/>
          <w:color w:val="FF0000"/>
          <w:sz w:val="18"/>
          <w:szCs w:val="18"/>
        </w:rPr>
        <w:t xml:space="preserve"> </w:t>
      </w:r>
      <w:r>
        <w:rPr>
          <w:bCs/>
          <w:color w:val="000000"/>
          <w:sz w:val="18"/>
          <w:szCs w:val="18"/>
        </w:rPr>
        <w:t>a zaslána elektronicky na email: petr.mrkal@mubruntal.cz</w:t>
      </w:r>
    </w:p>
    <w:p w14:paraId="07C9A3CF" w14:textId="77777777" w:rsidR="00646DBE" w:rsidRDefault="00646DBE">
      <w:pPr>
        <w:jc w:val="both"/>
        <w:rPr>
          <w:color w:val="000000"/>
          <w:sz w:val="18"/>
          <w:szCs w:val="18"/>
        </w:rPr>
      </w:pPr>
    </w:p>
    <w:p w14:paraId="7B7F19DD" w14:textId="77777777" w:rsidR="00141943" w:rsidRDefault="00141943">
      <w:pPr>
        <w:jc w:val="both"/>
        <w:rPr>
          <w:color w:val="000000"/>
          <w:sz w:val="18"/>
          <w:szCs w:val="18"/>
        </w:rPr>
      </w:pPr>
    </w:p>
    <w:p w14:paraId="5D9DE9AE" w14:textId="77777777" w:rsidR="00646DBE" w:rsidRDefault="00DD6874">
      <w:pPr>
        <w:numPr>
          <w:ilvl w:val="0"/>
          <w:numId w:val="11"/>
        </w:numPr>
        <w:spacing w:after="240"/>
        <w:ind w:left="357" w:hanging="357"/>
        <w:jc w:val="center"/>
        <w:rPr>
          <w:b/>
          <w:sz w:val="18"/>
          <w:szCs w:val="18"/>
        </w:rPr>
      </w:pPr>
      <w:r>
        <w:rPr>
          <w:b/>
          <w:sz w:val="18"/>
          <w:szCs w:val="18"/>
        </w:rPr>
        <w:t>Odpovědnost za vady – záruka</w:t>
      </w:r>
    </w:p>
    <w:p w14:paraId="0E1A9BDE" w14:textId="77777777" w:rsidR="00646DBE" w:rsidRDefault="00DD6874">
      <w:pPr>
        <w:pStyle w:val="Zkladntext2"/>
        <w:numPr>
          <w:ilvl w:val="0"/>
          <w:numId w:val="10"/>
        </w:numPr>
        <w:spacing w:before="60" w:after="0" w:line="240" w:lineRule="auto"/>
        <w:ind w:left="425" w:hanging="425"/>
        <w:jc w:val="both"/>
        <w:rPr>
          <w:iCs/>
          <w:sz w:val="18"/>
          <w:szCs w:val="18"/>
        </w:rPr>
      </w:pPr>
      <w:r>
        <w:rPr>
          <w:iCs/>
          <w:sz w:val="18"/>
          <w:szCs w:val="18"/>
        </w:rPr>
        <w:t xml:space="preserve">Zhotovitel odpovídá za vady, které má dílo v čase předání díla objednateli. Dílo má vady, pokud neodpovídá požadavkům uvedeným ve smlouvě. </w:t>
      </w:r>
    </w:p>
    <w:p w14:paraId="2DDA5D74" w14:textId="77777777" w:rsidR="00646DBE" w:rsidRDefault="00DD6874">
      <w:pPr>
        <w:pStyle w:val="Jednotlivbodysml"/>
        <w:numPr>
          <w:ilvl w:val="0"/>
          <w:numId w:val="10"/>
        </w:numPr>
        <w:spacing w:before="60" w:after="0"/>
        <w:ind w:left="425" w:hanging="425"/>
        <w:rPr>
          <w:rFonts w:ascii="Arial" w:hAnsi="Arial" w:cs="Arial"/>
          <w:sz w:val="18"/>
          <w:szCs w:val="18"/>
        </w:rPr>
      </w:pPr>
      <w:r>
        <w:rPr>
          <w:rFonts w:ascii="Arial" w:hAnsi="Arial" w:cs="Arial"/>
          <w:sz w:val="18"/>
          <w:szCs w:val="18"/>
        </w:rPr>
        <w:t xml:space="preserve">Zhotovitel dále odpovídá za vady, které se vyskytnou v průběhu záruční doby a dále za to, že dílo má po dobu záruční doby vlastnosti podle této smlouvy. </w:t>
      </w:r>
    </w:p>
    <w:p w14:paraId="7540F1D1" w14:textId="047BE6F0" w:rsidR="00043525" w:rsidRDefault="00043525">
      <w:pPr>
        <w:pStyle w:val="Jednotlivbodysml"/>
        <w:numPr>
          <w:ilvl w:val="0"/>
          <w:numId w:val="10"/>
        </w:numPr>
        <w:spacing w:before="60" w:after="0"/>
        <w:ind w:left="425" w:hanging="425"/>
        <w:rPr>
          <w:rFonts w:ascii="Arial" w:hAnsi="Arial" w:cs="Arial"/>
          <w:sz w:val="18"/>
          <w:szCs w:val="18"/>
        </w:rPr>
      </w:pPr>
      <w:r w:rsidRPr="001E360E">
        <w:rPr>
          <w:rFonts w:ascii="Arial" w:hAnsi="Arial" w:cs="Arial"/>
          <w:sz w:val="18"/>
          <w:szCs w:val="18"/>
        </w:rPr>
        <w:t>Za vadu výsledku tvůrčí činnosti zhotovitele je považováno i opomenutí takového technického řešení, které je vzhledem k objektivním skutečnostem, tedy zejména technickým a ekonomickým poznatkům v oblasti zhotovování staveb, nezbytné pro řádné provedení díla a toto opomenutí bude mít při realizaci stavby za následek dodatečné změny rozsahu díla proti stavu předpokládanému v</w:t>
      </w:r>
      <w:r w:rsidR="002557B4">
        <w:rPr>
          <w:rFonts w:ascii="Arial" w:hAnsi="Arial" w:cs="Arial"/>
          <w:sz w:val="18"/>
          <w:szCs w:val="18"/>
        </w:rPr>
        <w:t> </w:t>
      </w:r>
      <w:r w:rsidR="006874E2">
        <w:rPr>
          <w:rFonts w:ascii="Arial" w:hAnsi="Arial" w:cs="Arial"/>
          <w:sz w:val="18"/>
          <w:szCs w:val="18"/>
        </w:rPr>
        <w:t xml:space="preserve"> </w:t>
      </w:r>
      <w:r w:rsidR="002557B4">
        <w:rPr>
          <w:rFonts w:ascii="Arial" w:hAnsi="Arial" w:cs="Arial"/>
          <w:sz w:val="18"/>
          <w:szCs w:val="18"/>
        </w:rPr>
        <w:t>ověřené projektové dokumentaci</w:t>
      </w:r>
      <w:r w:rsidR="00DE03E7">
        <w:rPr>
          <w:rFonts w:ascii="Arial" w:hAnsi="Arial" w:cs="Arial"/>
          <w:sz w:val="18"/>
          <w:szCs w:val="18"/>
        </w:rPr>
        <w:t>.</w:t>
      </w:r>
    </w:p>
    <w:p w14:paraId="2D4001C2" w14:textId="77777777" w:rsidR="00646DBE" w:rsidRDefault="00DD6874">
      <w:pPr>
        <w:pStyle w:val="Zkladntext2"/>
        <w:numPr>
          <w:ilvl w:val="0"/>
          <w:numId w:val="10"/>
        </w:numPr>
        <w:spacing w:before="60" w:after="0" w:line="240" w:lineRule="auto"/>
        <w:ind w:left="425" w:hanging="425"/>
        <w:jc w:val="both"/>
        <w:rPr>
          <w:iCs/>
          <w:sz w:val="18"/>
          <w:szCs w:val="18"/>
        </w:rPr>
      </w:pPr>
      <w:r>
        <w:rPr>
          <w:iCs/>
          <w:sz w:val="18"/>
          <w:szCs w:val="18"/>
        </w:rPr>
        <w:t xml:space="preserve">Záruční doba ode dne předání díla činí: </w:t>
      </w:r>
      <w:r>
        <w:rPr>
          <w:b/>
          <w:iCs/>
          <w:sz w:val="18"/>
          <w:szCs w:val="18"/>
        </w:rPr>
        <w:t>24 měsíců</w:t>
      </w:r>
      <w:r>
        <w:rPr>
          <w:sz w:val="18"/>
          <w:szCs w:val="18"/>
        </w:rPr>
        <w:t>.</w:t>
      </w:r>
    </w:p>
    <w:p w14:paraId="0B90486C" w14:textId="77777777" w:rsidR="00646DBE" w:rsidRDefault="00DD6874">
      <w:pPr>
        <w:pStyle w:val="Zkladntext2"/>
        <w:numPr>
          <w:ilvl w:val="0"/>
          <w:numId w:val="10"/>
        </w:numPr>
        <w:spacing w:before="60" w:after="0" w:line="240" w:lineRule="auto"/>
        <w:ind w:left="425" w:hanging="425"/>
        <w:jc w:val="both"/>
        <w:rPr>
          <w:iCs/>
          <w:sz w:val="18"/>
          <w:szCs w:val="18"/>
        </w:rPr>
      </w:pPr>
      <w:r>
        <w:rPr>
          <w:iCs/>
          <w:sz w:val="18"/>
          <w:szCs w:val="18"/>
        </w:rPr>
        <w:t xml:space="preserve">Doba od uplatnění práva z odpovědnosti za vady až do doby odstranění vady se nezapočítává do záruční doby a po tuto dobu tedy záruční lhůta neběží. </w:t>
      </w:r>
      <w:bookmarkStart w:id="3" w:name="_Ref499012177"/>
      <w:bookmarkEnd w:id="3"/>
    </w:p>
    <w:p w14:paraId="3936FBA6" w14:textId="77777777" w:rsidR="00646DBE" w:rsidRDefault="00DD6874">
      <w:pPr>
        <w:pStyle w:val="Standardntext"/>
        <w:numPr>
          <w:ilvl w:val="0"/>
          <w:numId w:val="10"/>
        </w:numPr>
        <w:spacing w:before="60" w:line="240" w:lineRule="auto"/>
        <w:ind w:left="425" w:hanging="425"/>
        <w:jc w:val="both"/>
        <w:rPr>
          <w:rFonts w:ascii="Arial" w:hAnsi="Arial" w:cs="Arial"/>
          <w:sz w:val="18"/>
          <w:szCs w:val="18"/>
        </w:rPr>
      </w:pPr>
      <w:r>
        <w:rPr>
          <w:rFonts w:ascii="Arial" w:hAnsi="Arial" w:cs="Arial"/>
          <w:sz w:val="18"/>
          <w:szCs w:val="18"/>
        </w:rPr>
        <w:t xml:space="preserve">Objednatel je povinen vady písemně reklamovat u zhotovitele bez zbytečného odkladu, nejpozději však do 15 dnů po jejich zjištění. V reklamaci musí být vady popsány a uvedeno, jak se projevují. Dále v reklamaci musí uvést své požadavky, jakým způsobem požaduje vady odstranit nebo zda požaduje finanční náhradu. </w:t>
      </w:r>
    </w:p>
    <w:p w14:paraId="0D60F3C9" w14:textId="77777777" w:rsidR="00646DBE" w:rsidRDefault="00DD6874">
      <w:pPr>
        <w:pStyle w:val="Standardntext"/>
        <w:numPr>
          <w:ilvl w:val="0"/>
          <w:numId w:val="10"/>
        </w:numPr>
        <w:spacing w:before="60" w:line="240" w:lineRule="auto"/>
        <w:ind w:left="425" w:hanging="425"/>
        <w:jc w:val="both"/>
        <w:rPr>
          <w:rFonts w:ascii="Arial" w:hAnsi="Arial" w:cs="Arial"/>
          <w:sz w:val="18"/>
          <w:szCs w:val="18"/>
        </w:rPr>
      </w:pPr>
      <w:r>
        <w:rPr>
          <w:rFonts w:ascii="Arial" w:hAnsi="Arial" w:cs="Arial"/>
          <w:sz w:val="18"/>
          <w:szCs w:val="18"/>
        </w:rPr>
        <w:t>Zhotovitel je povinen:</w:t>
      </w:r>
    </w:p>
    <w:p w14:paraId="5B752FBF" w14:textId="77777777" w:rsidR="00646DBE" w:rsidRDefault="00DD6874">
      <w:pPr>
        <w:numPr>
          <w:ilvl w:val="0"/>
          <w:numId w:val="14"/>
        </w:numPr>
        <w:spacing w:before="60"/>
        <w:ind w:hanging="153"/>
        <w:jc w:val="both"/>
        <w:rPr>
          <w:sz w:val="18"/>
          <w:szCs w:val="18"/>
        </w:rPr>
      </w:pPr>
      <w:r>
        <w:rPr>
          <w:sz w:val="18"/>
          <w:szCs w:val="18"/>
        </w:rPr>
        <w:t>potvrdit písemně převzetí reklamace nejpozději 7 pracovních dnů po přijetí reklamace a sdělit objednateli termín prověření,</w:t>
      </w:r>
    </w:p>
    <w:p w14:paraId="39B5A866" w14:textId="77777777" w:rsidR="00646DBE" w:rsidRDefault="00DD6874">
      <w:pPr>
        <w:pStyle w:val="Standardntext"/>
        <w:numPr>
          <w:ilvl w:val="0"/>
          <w:numId w:val="14"/>
        </w:numPr>
        <w:spacing w:before="60" w:line="240" w:lineRule="auto"/>
        <w:ind w:hanging="153"/>
        <w:jc w:val="both"/>
        <w:rPr>
          <w:rFonts w:ascii="Arial" w:hAnsi="Arial" w:cs="Arial"/>
          <w:sz w:val="18"/>
          <w:szCs w:val="18"/>
        </w:rPr>
      </w:pPr>
      <w:r>
        <w:rPr>
          <w:rFonts w:ascii="Arial" w:hAnsi="Arial" w:cs="Arial"/>
          <w:sz w:val="18"/>
          <w:szCs w:val="18"/>
        </w:rPr>
        <w:t>uskutečnit prověrku díla za účelem zjištění důvodnosti reklamace, a to nejpozději do 7 pracovních dní od obdržení reklamace a následně zahájit práce na odstraňování oprávněné reklamace, nejpozději do 7 pracovních dní od obdržení reklamace,</w:t>
      </w:r>
    </w:p>
    <w:p w14:paraId="090A2E1F" w14:textId="77777777" w:rsidR="00646DBE" w:rsidRDefault="00DD6874">
      <w:pPr>
        <w:pStyle w:val="Standardntext"/>
        <w:numPr>
          <w:ilvl w:val="0"/>
          <w:numId w:val="14"/>
        </w:numPr>
        <w:spacing w:before="60" w:line="240" w:lineRule="auto"/>
        <w:ind w:hanging="153"/>
        <w:jc w:val="both"/>
        <w:rPr>
          <w:rFonts w:ascii="Arial" w:hAnsi="Arial" w:cs="Arial"/>
          <w:sz w:val="18"/>
          <w:szCs w:val="18"/>
        </w:rPr>
      </w:pPr>
      <w:r>
        <w:rPr>
          <w:rFonts w:ascii="Arial" w:hAnsi="Arial" w:cs="Arial"/>
          <w:sz w:val="18"/>
          <w:szCs w:val="18"/>
        </w:rPr>
        <w:t>odstranit běžnou vadu bezodkladně, v termínu maximálně do 10 dnů od obdržení reklamace.</w:t>
      </w:r>
    </w:p>
    <w:p w14:paraId="6697FF4D" w14:textId="77777777" w:rsidR="00646DBE" w:rsidRDefault="00DD6874">
      <w:pPr>
        <w:pStyle w:val="Standardntext"/>
        <w:numPr>
          <w:ilvl w:val="0"/>
          <w:numId w:val="10"/>
        </w:numPr>
        <w:spacing w:before="60" w:line="240" w:lineRule="auto"/>
        <w:ind w:left="425" w:hanging="425"/>
        <w:jc w:val="both"/>
        <w:rPr>
          <w:rFonts w:ascii="Arial" w:hAnsi="Arial" w:cs="Arial"/>
          <w:sz w:val="18"/>
          <w:szCs w:val="18"/>
        </w:rPr>
      </w:pPr>
      <w:r>
        <w:rPr>
          <w:rFonts w:ascii="Arial" w:hAnsi="Arial" w:cs="Arial"/>
          <w:sz w:val="18"/>
          <w:szCs w:val="18"/>
        </w:rPr>
        <w:t xml:space="preserve">Reklamaci lze uplatnit nejpozději do posledního dne záruční lhůty. </w:t>
      </w:r>
    </w:p>
    <w:p w14:paraId="7D07A398" w14:textId="18665B07" w:rsidR="00646DBE" w:rsidRPr="00141943" w:rsidRDefault="00DD6874" w:rsidP="00141943">
      <w:pPr>
        <w:pStyle w:val="Jednotlivbodysml"/>
        <w:numPr>
          <w:ilvl w:val="0"/>
          <w:numId w:val="10"/>
        </w:numPr>
        <w:spacing w:before="60" w:after="0"/>
        <w:ind w:left="426" w:hanging="426"/>
        <w:rPr>
          <w:rFonts w:ascii="Arial" w:hAnsi="Arial" w:cs="Arial"/>
          <w:sz w:val="18"/>
          <w:szCs w:val="18"/>
        </w:rPr>
      </w:pPr>
      <w:r>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2E8232AD" w14:textId="77777777" w:rsidR="00520CFC" w:rsidRDefault="00520CFC">
      <w:pPr>
        <w:rPr>
          <w:sz w:val="18"/>
          <w:szCs w:val="18"/>
        </w:rPr>
      </w:pPr>
    </w:p>
    <w:p w14:paraId="2615B78A" w14:textId="77777777" w:rsidR="00520CFC" w:rsidRDefault="00520CFC">
      <w:pPr>
        <w:rPr>
          <w:sz w:val="18"/>
          <w:szCs w:val="18"/>
        </w:rPr>
      </w:pPr>
    </w:p>
    <w:p w14:paraId="291BF3DC" w14:textId="77777777" w:rsidR="00646DBE" w:rsidRDefault="00DD6874">
      <w:pPr>
        <w:numPr>
          <w:ilvl w:val="0"/>
          <w:numId w:val="11"/>
        </w:numPr>
        <w:spacing w:after="240"/>
        <w:ind w:left="357" w:hanging="357"/>
        <w:jc w:val="center"/>
        <w:rPr>
          <w:b/>
          <w:sz w:val="18"/>
          <w:szCs w:val="18"/>
        </w:rPr>
      </w:pPr>
      <w:r>
        <w:rPr>
          <w:b/>
          <w:sz w:val="18"/>
          <w:szCs w:val="18"/>
        </w:rPr>
        <w:t>Smluvní pokuty</w:t>
      </w:r>
    </w:p>
    <w:p w14:paraId="3066F94B" w14:textId="46C7FE19" w:rsidR="00DD6874" w:rsidRPr="00DD6874" w:rsidRDefault="00DD6874" w:rsidP="00DD6874">
      <w:pPr>
        <w:pStyle w:val="Standardntext"/>
        <w:numPr>
          <w:ilvl w:val="0"/>
          <w:numId w:val="13"/>
        </w:numPr>
        <w:spacing w:before="60" w:line="240" w:lineRule="auto"/>
        <w:jc w:val="both"/>
        <w:rPr>
          <w:rFonts w:ascii="Arial" w:hAnsi="Arial" w:cs="Arial"/>
          <w:sz w:val="18"/>
          <w:szCs w:val="18"/>
        </w:rPr>
      </w:pPr>
      <w:r w:rsidRPr="00DD6874">
        <w:rPr>
          <w:rFonts w:ascii="Arial" w:hAnsi="Arial" w:cs="Arial"/>
          <w:sz w:val="18"/>
          <w:szCs w:val="18"/>
        </w:rPr>
        <w:t xml:space="preserve">V případě </w:t>
      </w:r>
      <w:r w:rsidRPr="00DD6874">
        <w:rPr>
          <w:rFonts w:ascii="Arial" w:hAnsi="Arial" w:cs="Arial"/>
          <w:b/>
          <w:sz w:val="18"/>
          <w:szCs w:val="18"/>
        </w:rPr>
        <w:t xml:space="preserve">prodlení zhotovitele s řádným a včasným dokončením </w:t>
      </w:r>
      <w:r w:rsidR="00043525">
        <w:rPr>
          <w:rFonts w:ascii="Arial" w:hAnsi="Arial" w:cs="Arial"/>
          <w:b/>
          <w:sz w:val="18"/>
          <w:szCs w:val="18"/>
        </w:rPr>
        <w:t xml:space="preserve">kterékoli části </w:t>
      </w:r>
      <w:r w:rsidRPr="00DD6874">
        <w:rPr>
          <w:rFonts w:ascii="Arial" w:hAnsi="Arial" w:cs="Arial"/>
          <w:b/>
          <w:sz w:val="18"/>
          <w:szCs w:val="18"/>
        </w:rPr>
        <w:t>díla a předání</w:t>
      </w:r>
      <w:r w:rsidR="00043525">
        <w:rPr>
          <w:rFonts w:ascii="Arial" w:hAnsi="Arial" w:cs="Arial"/>
          <w:b/>
          <w:sz w:val="18"/>
          <w:szCs w:val="18"/>
        </w:rPr>
        <w:t>m</w:t>
      </w:r>
      <w:r w:rsidRPr="00DD6874">
        <w:rPr>
          <w:rFonts w:ascii="Arial" w:hAnsi="Arial" w:cs="Arial"/>
          <w:b/>
          <w:sz w:val="18"/>
          <w:szCs w:val="18"/>
        </w:rPr>
        <w:t xml:space="preserve"> předmětu díla objednateli</w:t>
      </w:r>
      <w:r w:rsidRPr="00DD6874">
        <w:rPr>
          <w:rFonts w:ascii="Arial" w:hAnsi="Arial" w:cs="Arial"/>
          <w:sz w:val="18"/>
          <w:szCs w:val="18"/>
        </w:rPr>
        <w:t xml:space="preserve">, </w:t>
      </w:r>
      <w:r w:rsidR="00043525">
        <w:rPr>
          <w:rFonts w:ascii="Arial" w:hAnsi="Arial" w:cs="Arial"/>
          <w:sz w:val="18"/>
          <w:szCs w:val="18"/>
        </w:rPr>
        <w:t xml:space="preserve">v termínech </w:t>
      </w:r>
      <w:r w:rsidRPr="00DD6874">
        <w:rPr>
          <w:rFonts w:ascii="Arial" w:hAnsi="Arial" w:cs="Arial"/>
          <w:sz w:val="18"/>
          <w:szCs w:val="18"/>
        </w:rPr>
        <w:t xml:space="preserve">dle čl. IV 1. této smlouvy, je objednatel oprávněn požadovat po zhotoviteli smluvní pokutu ve výši </w:t>
      </w:r>
      <w:r w:rsidR="0082019B">
        <w:rPr>
          <w:rFonts w:ascii="Arial" w:hAnsi="Arial" w:cs="Arial"/>
          <w:sz w:val="18"/>
          <w:szCs w:val="18"/>
        </w:rPr>
        <w:t>2</w:t>
      </w:r>
      <w:r w:rsidR="00836CF6">
        <w:rPr>
          <w:rFonts w:ascii="Arial" w:hAnsi="Arial" w:cs="Arial"/>
          <w:sz w:val="18"/>
          <w:szCs w:val="18"/>
        </w:rPr>
        <w:t>.00</w:t>
      </w:r>
      <w:r w:rsidRPr="00DD6874">
        <w:rPr>
          <w:rFonts w:ascii="Arial" w:hAnsi="Arial" w:cs="Arial"/>
          <w:sz w:val="18"/>
          <w:szCs w:val="18"/>
        </w:rPr>
        <w:t xml:space="preserve">0,- Kč za každý započatý den prodlení. </w:t>
      </w:r>
    </w:p>
    <w:p w14:paraId="797678D3" w14:textId="13D36C80" w:rsidR="00646DBE" w:rsidRPr="00DD6874" w:rsidRDefault="00DD6874" w:rsidP="00DD6874">
      <w:pPr>
        <w:pStyle w:val="Standardntext"/>
        <w:numPr>
          <w:ilvl w:val="0"/>
          <w:numId w:val="13"/>
        </w:numPr>
        <w:spacing w:before="60" w:line="240" w:lineRule="auto"/>
        <w:jc w:val="both"/>
        <w:rPr>
          <w:rFonts w:ascii="Arial" w:hAnsi="Arial" w:cs="Arial"/>
          <w:sz w:val="18"/>
          <w:szCs w:val="18"/>
        </w:rPr>
      </w:pPr>
      <w:r w:rsidRPr="00DD6874">
        <w:rPr>
          <w:rFonts w:ascii="Arial" w:hAnsi="Arial" w:cs="Arial"/>
          <w:sz w:val="18"/>
          <w:szCs w:val="18"/>
        </w:rPr>
        <w:t xml:space="preserve">V případě </w:t>
      </w:r>
      <w:r w:rsidRPr="00DD6874">
        <w:rPr>
          <w:rFonts w:ascii="Arial" w:hAnsi="Arial" w:cs="Arial"/>
          <w:b/>
          <w:sz w:val="18"/>
          <w:szCs w:val="18"/>
        </w:rPr>
        <w:t xml:space="preserve">prodlení zhotovitele s odstraněním vad díla oproti termínům sjednaným </w:t>
      </w:r>
      <w:r w:rsidR="00043525">
        <w:rPr>
          <w:rFonts w:ascii="Arial" w:hAnsi="Arial" w:cs="Arial"/>
          <w:b/>
          <w:sz w:val="18"/>
          <w:szCs w:val="18"/>
        </w:rPr>
        <w:t xml:space="preserve">v </w:t>
      </w:r>
      <w:r w:rsidRPr="00DD6874">
        <w:rPr>
          <w:rFonts w:ascii="Arial" w:hAnsi="Arial" w:cs="Arial"/>
          <w:b/>
          <w:sz w:val="18"/>
          <w:szCs w:val="18"/>
        </w:rPr>
        <w:t xml:space="preserve">písemné korespondenci mezi objednatelem a zhotovitelem, </w:t>
      </w:r>
      <w:r w:rsidRPr="00DD6874">
        <w:rPr>
          <w:rFonts w:ascii="Arial" w:hAnsi="Arial" w:cs="Arial"/>
          <w:sz w:val="18"/>
          <w:szCs w:val="18"/>
        </w:rPr>
        <w:t xml:space="preserve">dle čl. VII. odst. 6. této smlouvy, je objednatel oprávněn požadovat po zhotoviteli smluvní pokutu ve výši </w:t>
      </w:r>
      <w:r w:rsidR="0082019B">
        <w:rPr>
          <w:rFonts w:ascii="Arial" w:hAnsi="Arial" w:cs="Arial"/>
          <w:sz w:val="18"/>
          <w:szCs w:val="18"/>
        </w:rPr>
        <w:t>2</w:t>
      </w:r>
      <w:r w:rsidR="00836CF6">
        <w:rPr>
          <w:rFonts w:ascii="Arial" w:hAnsi="Arial" w:cs="Arial"/>
          <w:sz w:val="18"/>
          <w:szCs w:val="18"/>
        </w:rPr>
        <w:t>.00</w:t>
      </w:r>
      <w:r w:rsidRPr="00DD6874">
        <w:rPr>
          <w:rFonts w:ascii="Arial" w:hAnsi="Arial" w:cs="Arial"/>
          <w:sz w:val="18"/>
          <w:szCs w:val="18"/>
        </w:rPr>
        <w:t xml:space="preserve">0,- Kč za každý započatý den prodlení. </w:t>
      </w:r>
    </w:p>
    <w:p w14:paraId="51063AE6" w14:textId="77777777" w:rsidR="00646DBE" w:rsidRDefault="00DD6874">
      <w:pPr>
        <w:pStyle w:val="Standardntext"/>
        <w:numPr>
          <w:ilvl w:val="0"/>
          <w:numId w:val="13"/>
        </w:numPr>
        <w:spacing w:before="60" w:line="240" w:lineRule="auto"/>
        <w:jc w:val="both"/>
        <w:rPr>
          <w:rFonts w:ascii="Arial" w:hAnsi="Arial" w:cs="Arial"/>
          <w:sz w:val="18"/>
          <w:szCs w:val="18"/>
        </w:rPr>
      </w:pPr>
      <w:r>
        <w:rPr>
          <w:rFonts w:ascii="Arial" w:hAnsi="Arial" w:cs="Arial"/>
          <w:sz w:val="18"/>
          <w:szCs w:val="18"/>
        </w:rPr>
        <w:t>Uplatněním ani zaplacením smluvní pokuty není dotčeno právo poškozené smluvní strany domáhat se náhrady škody, jež jí prokazatelně vznikla porušením smluvní povinnosti, které se smluvní pokuta týká.</w:t>
      </w:r>
    </w:p>
    <w:p w14:paraId="770E7A52" w14:textId="77777777" w:rsidR="00646DBE" w:rsidRDefault="00DD6874">
      <w:pPr>
        <w:pStyle w:val="Standardntext"/>
        <w:numPr>
          <w:ilvl w:val="0"/>
          <w:numId w:val="13"/>
        </w:numPr>
        <w:spacing w:before="60" w:line="240" w:lineRule="auto"/>
        <w:jc w:val="both"/>
        <w:rPr>
          <w:rFonts w:ascii="Arial" w:hAnsi="Arial" w:cs="Arial"/>
          <w:sz w:val="18"/>
          <w:szCs w:val="18"/>
        </w:rPr>
      </w:pPr>
      <w:r>
        <w:rPr>
          <w:rFonts w:ascii="Arial" w:hAnsi="Arial" w:cs="Arial"/>
          <w:sz w:val="18"/>
          <w:szCs w:val="18"/>
        </w:rPr>
        <w:t>Jednotlivé smluvní pokuty je objednatel oprávněn uplatnit nezávisle na sobě s tím, že se vzájemně nekonzumují a mohou být uloženy i vedle sebe.</w:t>
      </w:r>
    </w:p>
    <w:p w14:paraId="017783CB" w14:textId="77777777" w:rsidR="00646DBE" w:rsidRDefault="00DD6874">
      <w:pPr>
        <w:pStyle w:val="Standardntext"/>
        <w:numPr>
          <w:ilvl w:val="0"/>
          <w:numId w:val="13"/>
        </w:numPr>
        <w:spacing w:before="60" w:line="240" w:lineRule="auto"/>
        <w:jc w:val="both"/>
        <w:rPr>
          <w:rFonts w:ascii="Arial" w:hAnsi="Arial" w:cs="Arial"/>
          <w:sz w:val="18"/>
          <w:szCs w:val="18"/>
        </w:rPr>
      </w:pPr>
      <w:r>
        <w:rPr>
          <w:rFonts w:ascii="Arial" w:hAnsi="Arial" w:cs="Arial"/>
          <w:sz w:val="18"/>
          <w:szCs w:val="18"/>
        </w:rPr>
        <w:t>Veškeré smluvní pokuty dle tohoto článku se uplatňují formou penalizační faktury se splatností do třiceti dnů od jejího vystavení.</w:t>
      </w:r>
    </w:p>
    <w:p w14:paraId="148F0BF6" w14:textId="76CBF292" w:rsidR="00520CFC" w:rsidRDefault="00DD6874" w:rsidP="00141943">
      <w:pPr>
        <w:pStyle w:val="Standardntext"/>
        <w:numPr>
          <w:ilvl w:val="0"/>
          <w:numId w:val="13"/>
        </w:numPr>
        <w:spacing w:before="60" w:line="240" w:lineRule="auto"/>
        <w:jc w:val="both"/>
        <w:rPr>
          <w:rFonts w:ascii="Arial" w:hAnsi="Arial" w:cs="Arial"/>
          <w:sz w:val="18"/>
          <w:szCs w:val="18"/>
        </w:rPr>
      </w:pPr>
      <w:r>
        <w:rPr>
          <w:rFonts w:ascii="Arial" w:hAnsi="Arial" w:cs="Arial"/>
          <w:sz w:val="18"/>
          <w:szCs w:val="18"/>
        </w:rPr>
        <w:t>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w:t>
      </w:r>
    </w:p>
    <w:p w14:paraId="6645EB17" w14:textId="77777777" w:rsidR="00646DBE" w:rsidRDefault="00646DBE" w:rsidP="00805BEF">
      <w:pPr>
        <w:pStyle w:val="Standardntext"/>
        <w:spacing w:before="60" w:line="240" w:lineRule="auto"/>
        <w:jc w:val="both"/>
        <w:rPr>
          <w:rFonts w:ascii="Arial" w:hAnsi="Arial" w:cs="Arial"/>
          <w:sz w:val="18"/>
          <w:szCs w:val="18"/>
        </w:rPr>
      </w:pPr>
    </w:p>
    <w:p w14:paraId="304C612A" w14:textId="1687CD4E" w:rsidR="009557F3" w:rsidRPr="009557F3" w:rsidRDefault="009557F3">
      <w:pPr>
        <w:numPr>
          <w:ilvl w:val="0"/>
          <w:numId w:val="11"/>
        </w:numPr>
        <w:spacing w:after="240"/>
        <w:ind w:left="357" w:hanging="357"/>
        <w:jc w:val="center"/>
        <w:rPr>
          <w:b/>
          <w:sz w:val="18"/>
          <w:szCs w:val="18"/>
        </w:rPr>
      </w:pPr>
      <w:r w:rsidRPr="009557F3">
        <w:rPr>
          <w:b/>
          <w:sz w:val="18"/>
          <w:szCs w:val="18"/>
        </w:rPr>
        <w:t>Vlastnické právo k předmětu díla</w:t>
      </w:r>
    </w:p>
    <w:p w14:paraId="4ED6167D" w14:textId="01336719" w:rsidR="009557F3" w:rsidRPr="009557F3" w:rsidRDefault="009557F3" w:rsidP="009557F3">
      <w:pPr>
        <w:numPr>
          <w:ilvl w:val="0"/>
          <w:numId w:val="4"/>
        </w:numPr>
        <w:spacing w:before="60"/>
        <w:ind w:left="425" w:hanging="425"/>
        <w:jc w:val="both"/>
        <w:rPr>
          <w:sz w:val="18"/>
          <w:szCs w:val="18"/>
        </w:rPr>
      </w:pPr>
      <w:r w:rsidRPr="00BE0FD8">
        <w:rPr>
          <w:sz w:val="18"/>
          <w:szCs w:val="18"/>
        </w:rPr>
        <w:t xml:space="preserve">Objednatel je oprávněn dílo </w:t>
      </w:r>
      <w:r w:rsidR="002557B4">
        <w:rPr>
          <w:sz w:val="18"/>
          <w:szCs w:val="18"/>
        </w:rPr>
        <w:t xml:space="preserve">nebo jeho část </w:t>
      </w:r>
      <w:r w:rsidRPr="00BE0FD8">
        <w:rPr>
          <w:sz w:val="18"/>
          <w:szCs w:val="18"/>
        </w:rPr>
        <w:t>užít ve smyslu ustanovení § 2371 a násl. občanského zákoníku a ve smyslu zákona č. 121/2000 Sb., o právu autorském, o právech souvisejících s právem autorským a o změně některých zákonů (autorský zákon), ve znění pozdějších předpisů (dále jen „licence“), a to:</w:t>
      </w:r>
    </w:p>
    <w:p w14:paraId="606B72A5" w14:textId="7D795ABF" w:rsidR="009557F3" w:rsidRPr="009557F3" w:rsidRDefault="009557F3" w:rsidP="009557F3">
      <w:pPr>
        <w:numPr>
          <w:ilvl w:val="1"/>
          <w:numId w:val="4"/>
        </w:numPr>
        <w:spacing w:before="60"/>
        <w:jc w:val="both"/>
        <w:rPr>
          <w:sz w:val="18"/>
          <w:szCs w:val="18"/>
        </w:rPr>
      </w:pPr>
      <w:r w:rsidRPr="00BE0FD8">
        <w:rPr>
          <w:sz w:val="18"/>
          <w:szCs w:val="18"/>
        </w:rPr>
        <w:t>v původní nebo zpracované či jinak změněné podobě</w:t>
      </w:r>
      <w:r w:rsidRPr="009557F3">
        <w:rPr>
          <w:sz w:val="18"/>
          <w:szCs w:val="18"/>
        </w:rPr>
        <w:t>,</w:t>
      </w:r>
    </w:p>
    <w:p w14:paraId="5649014D" w14:textId="248A9760" w:rsidR="009557F3" w:rsidRPr="009557F3" w:rsidRDefault="009557F3" w:rsidP="009557F3">
      <w:pPr>
        <w:numPr>
          <w:ilvl w:val="1"/>
          <w:numId w:val="4"/>
        </w:numPr>
        <w:spacing w:before="60"/>
        <w:jc w:val="both"/>
        <w:rPr>
          <w:sz w:val="18"/>
          <w:szCs w:val="18"/>
        </w:rPr>
      </w:pPr>
      <w:r w:rsidRPr="00BE0FD8">
        <w:rPr>
          <w:sz w:val="18"/>
          <w:szCs w:val="18"/>
        </w:rPr>
        <w:t>všemi způsoby užití,</w:t>
      </w:r>
    </w:p>
    <w:p w14:paraId="42AEF705" w14:textId="5FAF093D" w:rsidR="009557F3" w:rsidRPr="009557F3" w:rsidRDefault="009557F3" w:rsidP="00BE0FD8">
      <w:pPr>
        <w:numPr>
          <w:ilvl w:val="1"/>
          <w:numId w:val="4"/>
        </w:numPr>
        <w:spacing w:before="60"/>
        <w:jc w:val="both"/>
        <w:rPr>
          <w:sz w:val="18"/>
          <w:szCs w:val="18"/>
        </w:rPr>
      </w:pPr>
      <w:r w:rsidRPr="00BE0FD8">
        <w:rPr>
          <w:sz w:val="18"/>
          <w:szCs w:val="18"/>
        </w:rPr>
        <w:t>v územně a množstevně neomezeném rozsahu, po dobu trvání majetkových práv k dílu</w:t>
      </w:r>
      <w:r w:rsidRPr="009557F3">
        <w:rPr>
          <w:sz w:val="18"/>
          <w:szCs w:val="18"/>
        </w:rPr>
        <w:t>.</w:t>
      </w:r>
    </w:p>
    <w:p w14:paraId="77E37027" w14:textId="7165F983" w:rsidR="009557F3" w:rsidRPr="009557F3" w:rsidRDefault="009557F3" w:rsidP="009557F3">
      <w:pPr>
        <w:numPr>
          <w:ilvl w:val="0"/>
          <w:numId w:val="4"/>
        </w:numPr>
        <w:spacing w:before="60"/>
        <w:ind w:left="425" w:hanging="425"/>
        <w:jc w:val="both"/>
        <w:rPr>
          <w:sz w:val="18"/>
          <w:szCs w:val="18"/>
        </w:rPr>
      </w:pPr>
      <w:r w:rsidRPr="00BE0FD8">
        <w:rPr>
          <w:sz w:val="18"/>
          <w:szCs w:val="18"/>
        </w:rPr>
        <w:t xml:space="preserve">Objednatel není povinen udělenou licenci využít. Odměna zhotovitele coby autora díla za poskytnutí licence je součástí ceny za dílo podle čl. </w:t>
      </w:r>
      <w:r>
        <w:rPr>
          <w:sz w:val="18"/>
          <w:szCs w:val="18"/>
        </w:rPr>
        <w:t>V</w:t>
      </w:r>
      <w:r w:rsidR="003855E9">
        <w:rPr>
          <w:sz w:val="18"/>
          <w:szCs w:val="18"/>
        </w:rPr>
        <w:t>I</w:t>
      </w:r>
      <w:r w:rsidRPr="00BE0FD8">
        <w:rPr>
          <w:sz w:val="18"/>
          <w:szCs w:val="18"/>
        </w:rPr>
        <w:t>. této smlouvy</w:t>
      </w:r>
      <w:r w:rsidRPr="009557F3">
        <w:rPr>
          <w:sz w:val="18"/>
          <w:szCs w:val="18"/>
        </w:rPr>
        <w:t>.</w:t>
      </w:r>
    </w:p>
    <w:p w14:paraId="6FCE0249" w14:textId="212D2427" w:rsidR="009557F3" w:rsidRPr="009557F3" w:rsidRDefault="009557F3" w:rsidP="009557F3">
      <w:pPr>
        <w:numPr>
          <w:ilvl w:val="0"/>
          <w:numId w:val="4"/>
        </w:numPr>
        <w:spacing w:before="60"/>
        <w:ind w:left="425" w:hanging="425"/>
        <w:jc w:val="both"/>
        <w:rPr>
          <w:sz w:val="18"/>
          <w:szCs w:val="18"/>
        </w:rPr>
      </w:pPr>
      <w:r w:rsidRPr="00BE0FD8">
        <w:rPr>
          <w:sz w:val="18"/>
          <w:szCs w:val="18"/>
        </w:rPr>
        <w:t>Zhotovitel není oprávněn poskytnout dílo jiným osobám než objednateli</w:t>
      </w:r>
      <w:r w:rsidRPr="009557F3">
        <w:rPr>
          <w:sz w:val="18"/>
          <w:szCs w:val="18"/>
        </w:rPr>
        <w:t>.</w:t>
      </w:r>
    </w:p>
    <w:p w14:paraId="6684DC2A" w14:textId="1835605B" w:rsidR="00A2230B" w:rsidRDefault="009557F3" w:rsidP="00BA56AC">
      <w:pPr>
        <w:numPr>
          <w:ilvl w:val="0"/>
          <w:numId w:val="4"/>
        </w:numPr>
        <w:spacing w:before="60"/>
        <w:ind w:left="425" w:hanging="425"/>
        <w:jc w:val="both"/>
        <w:rPr>
          <w:sz w:val="18"/>
          <w:szCs w:val="18"/>
        </w:rPr>
      </w:pPr>
      <w:r w:rsidRPr="00BE0FD8">
        <w:rPr>
          <w:sz w:val="18"/>
          <w:szCs w:val="18"/>
        </w:rPr>
        <w:lastRenderedPageBreak/>
        <w:t xml:space="preserve">Vlastnické právo </w:t>
      </w:r>
      <w:r w:rsidR="003855E9">
        <w:rPr>
          <w:sz w:val="18"/>
          <w:szCs w:val="18"/>
        </w:rPr>
        <w:t>k jednotlivým částem díla</w:t>
      </w:r>
      <w:r w:rsidRPr="00BE0FD8">
        <w:rPr>
          <w:sz w:val="18"/>
          <w:szCs w:val="18"/>
        </w:rPr>
        <w:t xml:space="preserve"> a dalším dokumentům a hmotným výstupům, které jsou předmětem díla, a nebezpečí škody na nich, přechází na objednatele dnem jejich převzetí</w:t>
      </w:r>
      <w:r>
        <w:rPr>
          <w:sz w:val="18"/>
          <w:szCs w:val="18"/>
        </w:rPr>
        <w:t>m</w:t>
      </w:r>
      <w:r w:rsidRPr="00BE0FD8">
        <w:rPr>
          <w:sz w:val="18"/>
          <w:szCs w:val="18"/>
        </w:rPr>
        <w:t xml:space="preserve"> objednatelem</w:t>
      </w:r>
      <w:r w:rsidRPr="009557F3">
        <w:rPr>
          <w:sz w:val="18"/>
          <w:szCs w:val="18"/>
        </w:rPr>
        <w:t>.</w:t>
      </w:r>
    </w:p>
    <w:p w14:paraId="65D1BC5B" w14:textId="77777777" w:rsidR="00BA56AC" w:rsidRPr="00BA56AC" w:rsidRDefault="00BA56AC" w:rsidP="00BA56AC">
      <w:pPr>
        <w:spacing w:before="60"/>
        <w:ind w:left="425"/>
        <w:jc w:val="both"/>
        <w:rPr>
          <w:sz w:val="18"/>
          <w:szCs w:val="18"/>
        </w:rPr>
      </w:pPr>
    </w:p>
    <w:p w14:paraId="2358D126" w14:textId="4F9C0A85" w:rsidR="00646DBE" w:rsidRDefault="00DD6874">
      <w:pPr>
        <w:numPr>
          <w:ilvl w:val="0"/>
          <w:numId w:val="11"/>
        </w:numPr>
        <w:spacing w:after="240"/>
        <w:ind w:left="357" w:hanging="357"/>
        <w:jc w:val="center"/>
        <w:rPr>
          <w:b/>
          <w:sz w:val="18"/>
          <w:szCs w:val="18"/>
        </w:rPr>
      </w:pPr>
      <w:r>
        <w:rPr>
          <w:b/>
          <w:sz w:val="18"/>
          <w:szCs w:val="18"/>
        </w:rPr>
        <w:t xml:space="preserve">Ostatní podmínky </w:t>
      </w:r>
    </w:p>
    <w:p w14:paraId="215C5D4C" w14:textId="77777777" w:rsidR="00646DBE" w:rsidRDefault="00DD6874">
      <w:pPr>
        <w:numPr>
          <w:ilvl w:val="0"/>
          <w:numId w:val="4"/>
        </w:numPr>
        <w:spacing w:before="60"/>
        <w:ind w:left="425" w:hanging="425"/>
        <w:jc w:val="both"/>
        <w:rPr>
          <w:sz w:val="18"/>
          <w:szCs w:val="18"/>
        </w:rPr>
      </w:pPr>
      <w:bookmarkStart w:id="4" w:name="_Hlk218681907"/>
      <w:r>
        <w:rPr>
          <w:sz w:val="18"/>
          <w:szCs w:val="18"/>
        </w:rPr>
        <w:t>Práva a povinnosti smluvních stran v této smlouvě výslovně neuvedená se řídí příslušnými právními předpisy, zejména příslušnými ustanoveními občanského zákoníku.</w:t>
      </w:r>
    </w:p>
    <w:bookmarkEnd w:id="4"/>
    <w:p w14:paraId="6F73F2D1" w14:textId="673ECB15" w:rsidR="00646DBE" w:rsidRDefault="00DD6874">
      <w:pPr>
        <w:numPr>
          <w:ilvl w:val="0"/>
          <w:numId w:val="4"/>
        </w:numPr>
        <w:spacing w:before="60"/>
        <w:ind w:left="425" w:hanging="425"/>
        <w:jc w:val="both"/>
        <w:rPr>
          <w:sz w:val="18"/>
          <w:szCs w:val="18"/>
        </w:rPr>
      </w:pPr>
      <w:r>
        <w:rPr>
          <w:iCs/>
          <w:sz w:val="18"/>
          <w:szCs w:val="18"/>
        </w:rPr>
        <w:t>Tato smlouva je uzavřena dnem jejího podpisu oběma smluvními stranami a účinnosti nabývá dnem zveřejnění v registru smluv, dle zákona č. 340/2015 Sb., o registru smluv</w:t>
      </w:r>
      <w:r w:rsidR="00043525">
        <w:rPr>
          <w:iCs/>
          <w:sz w:val="18"/>
          <w:szCs w:val="18"/>
        </w:rPr>
        <w:t xml:space="preserve">, </w:t>
      </w:r>
      <w:r w:rsidR="00043525" w:rsidRPr="001E360E">
        <w:rPr>
          <w:iCs/>
          <w:sz w:val="18"/>
          <w:szCs w:val="18"/>
        </w:rPr>
        <w:t>ve znění pozdějších předpisů</w:t>
      </w:r>
      <w:r w:rsidR="00043525">
        <w:rPr>
          <w:iCs/>
          <w:sz w:val="18"/>
          <w:szCs w:val="18"/>
        </w:rPr>
        <w:t>.</w:t>
      </w:r>
    </w:p>
    <w:p w14:paraId="4E371D55" w14:textId="77777777" w:rsidR="00646DBE" w:rsidRDefault="00DD6874">
      <w:pPr>
        <w:numPr>
          <w:ilvl w:val="0"/>
          <w:numId w:val="4"/>
        </w:numPr>
        <w:spacing w:before="60"/>
        <w:ind w:left="425" w:hanging="425"/>
        <w:jc w:val="both"/>
        <w:rPr>
          <w:sz w:val="18"/>
          <w:szCs w:val="18"/>
        </w:rPr>
      </w:pPr>
      <w:r>
        <w:rPr>
          <w:sz w:val="18"/>
          <w:szCs w:val="18"/>
        </w:rPr>
        <w:t>Změny a doplňky mohou být činěny pouze po dohodě oprávněných zástupců obou smluvních stran, a to formou písemného dodatku.</w:t>
      </w:r>
    </w:p>
    <w:p w14:paraId="336D24D0" w14:textId="77777777" w:rsidR="00646DBE" w:rsidRDefault="00DD6874">
      <w:pPr>
        <w:numPr>
          <w:ilvl w:val="0"/>
          <w:numId w:val="4"/>
        </w:numPr>
        <w:spacing w:before="60"/>
        <w:ind w:left="425" w:hanging="425"/>
        <w:jc w:val="both"/>
        <w:rPr>
          <w:sz w:val="18"/>
          <w:szCs w:val="18"/>
        </w:rPr>
      </w:pPr>
      <w:r>
        <w:rPr>
          <w:sz w:val="18"/>
          <w:szCs w:val="18"/>
        </w:rPr>
        <w:t>Zhotovitel bude při plnění předmětu smlouvy postupovat s odbornou pečlivostí a starostlivostí. Zavazuje se dodržovat všeobecně závazné zákonné předpisy, doporučené technické normy a podmínky této smlouvy.</w:t>
      </w:r>
    </w:p>
    <w:p w14:paraId="7D2A1EB8" w14:textId="1F5025F9" w:rsidR="00646DBE" w:rsidRDefault="00DD6874">
      <w:pPr>
        <w:numPr>
          <w:ilvl w:val="0"/>
          <w:numId w:val="4"/>
        </w:numPr>
        <w:spacing w:before="60"/>
        <w:ind w:left="425" w:hanging="425"/>
        <w:jc w:val="both"/>
        <w:rPr>
          <w:sz w:val="18"/>
          <w:szCs w:val="18"/>
        </w:rPr>
      </w:pPr>
      <w:r>
        <w:rPr>
          <w:sz w:val="18"/>
          <w:szCs w:val="18"/>
        </w:rPr>
        <w:t>Od smlouvy lze odstoupit, pokud dojde k podstatnému porušení smluvních povinností, tím nejsou dotčeny možnosti odstoupení dle zákona č. 89/2012 Sb., občanský zákoník</w:t>
      </w:r>
      <w:r w:rsidR="00043525">
        <w:rPr>
          <w:sz w:val="18"/>
          <w:szCs w:val="18"/>
        </w:rPr>
        <w:t xml:space="preserve">, </w:t>
      </w:r>
      <w:r w:rsidR="00043525" w:rsidRPr="001E360E">
        <w:rPr>
          <w:iCs/>
          <w:sz w:val="18"/>
          <w:szCs w:val="18"/>
        </w:rPr>
        <w:t>ve znění pozdějších předpisů</w:t>
      </w:r>
      <w:r w:rsidR="00043525">
        <w:rPr>
          <w:iCs/>
          <w:sz w:val="18"/>
          <w:szCs w:val="18"/>
        </w:rPr>
        <w:t>.</w:t>
      </w:r>
    </w:p>
    <w:p w14:paraId="53E96CE8" w14:textId="77777777" w:rsidR="00646DBE" w:rsidRDefault="00DD6874">
      <w:pPr>
        <w:numPr>
          <w:ilvl w:val="0"/>
          <w:numId w:val="4"/>
        </w:numPr>
        <w:spacing w:before="60"/>
        <w:ind w:left="426" w:hanging="426"/>
        <w:jc w:val="both"/>
        <w:rPr>
          <w:sz w:val="18"/>
          <w:szCs w:val="18"/>
        </w:rPr>
      </w:pPr>
      <w:r>
        <w:rPr>
          <w:sz w:val="18"/>
          <w:szCs w:val="18"/>
        </w:rPr>
        <w:t>Smluvní strany prohlašují, že sjednávají započtení vzájemných pohledávek vzniklých při plnění smlouvy z titulu úhrady sjednané ceny díla a vyúčtovaných smluvních pokut.</w:t>
      </w:r>
    </w:p>
    <w:p w14:paraId="3D03E80F" w14:textId="77777777" w:rsidR="00646DBE" w:rsidRDefault="00DD6874">
      <w:pPr>
        <w:numPr>
          <w:ilvl w:val="0"/>
          <w:numId w:val="4"/>
        </w:numPr>
        <w:spacing w:before="60"/>
        <w:ind w:left="426" w:hanging="426"/>
        <w:jc w:val="both"/>
        <w:rPr>
          <w:sz w:val="18"/>
          <w:szCs w:val="18"/>
        </w:rPr>
      </w:pPr>
      <w:r>
        <w:rPr>
          <w:b/>
          <w:sz w:val="18"/>
          <w:szCs w:val="18"/>
        </w:rPr>
        <w:t>Smluvní strany si sjednávají, že žádná z nich není oprávněna postoupit práva a povinnosti z této smlouvy bez písemného souhlasu druhé strany.</w:t>
      </w:r>
    </w:p>
    <w:p w14:paraId="59EA50E1" w14:textId="77777777" w:rsidR="00646DBE" w:rsidRDefault="00DD6874">
      <w:pPr>
        <w:numPr>
          <w:ilvl w:val="0"/>
          <w:numId w:val="4"/>
        </w:numPr>
        <w:spacing w:before="60"/>
        <w:ind w:left="426" w:hanging="426"/>
        <w:jc w:val="both"/>
        <w:rPr>
          <w:sz w:val="18"/>
          <w:szCs w:val="18"/>
        </w:rPr>
      </w:pPr>
      <w:r>
        <w:rPr>
          <w:sz w:val="18"/>
          <w:szCs w:val="18"/>
        </w:rPr>
        <w:t>Obě smluvní strany prohlašují, že se dohodly na celém obsahu této smlouvy, že smlouvu uzavřely na základě své svobodné a vážné vůle.</w:t>
      </w:r>
    </w:p>
    <w:p w14:paraId="0D2DA1E1" w14:textId="77777777" w:rsidR="00646DBE" w:rsidRDefault="00DD6874">
      <w:pPr>
        <w:pStyle w:val="Zkladntext"/>
        <w:numPr>
          <w:ilvl w:val="0"/>
          <w:numId w:val="4"/>
        </w:numPr>
        <w:spacing w:before="60"/>
        <w:ind w:left="426" w:hanging="426"/>
        <w:jc w:val="both"/>
        <w:rPr>
          <w:sz w:val="18"/>
          <w:szCs w:val="18"/>
        </w:rPr>
      </w:pPr>
      <w:r>
        <w:rPr>
          <w:sz w:val="18"/>
          <w:szCs w:val="18"/>
        </w:rPr>
        <w:t>Smlouva je sepsána ve třech (3) vyhotoveních, z nichž dvě (2) vyhotovení obdrží objednatel a jedno (1) vyhotovení obdrží zhotovitel.</w:t>
      </w:r>
    </w:p>
    <w:p w14:paraId="2AA7FBEC" w14:textId="77777777" w:rsidR="00646DBE" w:rsidRDefault="00DD6874">
      <w:pPr>
        <w:pStyle w:val="Zkladntext"/>
        <w:numPr>
          <w:ilvl w:val="0"/>
          <w:numId w:val="4"/>
        </w:numPr>
        <w:spacing w:before="60"/>
        <w:ind w:left="426" w:hanging="426"/>
        <w:jc w:val="both"/>
        <w:rPr>
          <w:sz w:val="18"/>
          <w:szCs w:val="18"/>
        </w:rPr>
      </w:pPr>
      <w:r>
        <w:rPr>
          <w:sz w:val="18"/>
          <w:szCs w:val="18"/>
        </w:rPr>
        <w:t>Součástí smlouvy je příloha:</w:t>
      </w:r>
    </w:p>
    <w:p w14:paraId="4025403B" w14:textId="1C57E09E" w:rsidR="00836CF6" w:rsidRDefault="007505D7" w:rsidP="00836CF6">
      <w:pPr>
        <w:pStyle w:val="Zkladntext"/>
        <w:spacing w:before="60"/>
        <w:ind w:left="786"/>
        <w:jc w:val="both"/>
        <w:rPr>
          <w:sz w:val="18"/>
          <w:szCs w:val="18"/>
        </w:rPr>
      </w:pPr>
      <w:r w:rsidRPr="007505D7">
        <w:rPr>
          <w:sz w:val="18"/>
          <w:szCs w:val="18"/>
        </w:rPr>
        <w:t>Příloha č. 1 -</w:t>
      </w:r>
      <w:r w:rsidR="00AD0C56">
        <w:rPr>
          <w:sz w:val="18"/>
          <w:szCs w:val="18"/>
        </w:rPr>
        <w:t xml:space="preserve"> </w:t>
      </w:r>
      <w:r w:rsidRPr="007505D7">
        <w:rPr>
          <w:sz w:val="18"/>
          <w:szCs w:val="18"/>
        </w:rPr>
        <w:t>Cenová nabídka s názvem „Cenová nabídka na zpracování projekčních prací na akci: „</w:t>
      </w:r>
      <w:r w:rsidR="00AD0C56" w:rsidRPr="00AD0C56">
        <w:rPr>
          <w:sz w:val="18"/>
          <w:szCs w:val="18"/>
        </w:rPr>
        <w:t>Řadové rodinné domy</w:t>
      </w:r>
      <w:r w:rsidR="00AD0C56">
        <w:rPr>
          <w:sz w:val="18"/>
          <w:szCs w:val="18"/>
        </w:rPr>
        <w:t xml:space="preserve"> </w:t>
      </w:r>
      <w:r w:rsidRPr="007505D7">
        <w:rPr>
          <w:sz w:val="18"/>
          <w:szCs w:val="18"/>
        </w:rPr>
        <w:t>– lokalita Za mlékárnou na pozemku parc. č. 3633/1 - Bruntál“, zaslaná 2</w:t>
      </w:r>
      <w:r w:rsidR="00AD0C56">
        <w:rPr>
          <w:sz w:val="18"/>
          <w:szCs w:val="18"/>
        </w:rPr>
        <w:t>5</w:t>
      </w:r>
      <w:r w:rsidRPr="007505D7">
        <w:rPr>
          <w:sz w:val="18"/>
          <w:szCs w:val="18"/>
        </w:rPr>
        <w:t>.</w:t>
      </w:r>
      <w:r w:rsidR="00AD0C56">
        <w:rPr>
          <w:sz w:val="18"/>
          <w:szCs w:val="18"/>
        </w:rPr>
        <w:t>11</w:t>
      </w:r>
      <w:r w:rsidRPr="007505D7">
        <w:rPr>
          <w:sz w:val="18"/>
          <w:szCs w:val="18"/>
        </w:rPr>
        <w:t>.2025.</w:t>
      </w:r>
    </w:p>
    <w:p w14:paraId="3DE6B565" w14:textId="01752C2F" w:rsidR="00836CF6" w:rsidRDefault="00836CF6" w:rsidP="00962DE6">
      <w:pPr>
        <w:pStyle w:val="Odstavecseseznamem"/>
        <w:numPr>
          <w:ilvl w:val="0"/>
          <w:numId w:val="4"/>
        </w:numPr>
        <w:spacing w:before="60" w:line="276" w:lineRule="auto"/>
        <w:rPr>
          <w:szCs w:val="18"/>
        </w:rPr>
      </w:pPr>
      <w:r w:rsidRPr="00836CF6">
        <w:rPr>
          <w:szCs w:val="18"/>
        </w:rPr>
        <w:t>V případě soudního sporu si pak Smluvní strany sjednávají jako místně příslušný soud obecný soud objednatele</w:t>
      </w:r>
      <w:r w:rsidR="003855E9">
        <w:rPr>
          <w:szCs w:val="18"/>
        </w:rPr>
        <w:t>,</w:t>
      </w:r>
      <w:r w:rsidRPr="00836CF6">
        <w:rPr>
          <w:szCs w:val="18"/>
        </w:rPr>
        <w:t xml:space="preserve"> a to dle věcné příslušnosti dané příslušným právním předpisem (Okresní soud v Bruntále, Krajský soud v Ostravě).</w:t>
      </w:r>
    </w:p>
    <w:p w14:paraId="359B2201" w14:textId="1C069CC4" w:rsidR="00646DBE" w:rsidRDefault="00DD6874" w:rsidP="00962DE6">
      <w:pPr>
        <w:pStyle w:val="Zkladntext"/>
        <w:numPr>
          <w:ilvl w:val="0"/>
          <w:numId w:val="4"/>
        </w:numPr>
        <w:spacing w:before="60"/>
        <w:ind w:left="425" w:hanging="425"/>
        <w:jc w:val="both"/>
        <w:rPr>
          <w:sz w:val="18"/>
          <w:szCs w:val="18"/>
        </w:rPr>
      </w:pPr>
      <w:r>
        <w:rPr>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1A4E41E8" w14:textId="38EEA037" w:rsidR="007A6F1B" w:rsidRDefault="007A6F1B">
      <w:pPr>
        <w:pStyle w:val="Zkladntext"/>
        <w:numPr>
          <w:ilvl w:val="0"/>
          <w:numId w:val="4"/>
        </w:numPr>
        <w:spacing w:before="60"/>
        <w:ind w:left="425" w:hanging="425"/>
        <w:jc w:val="both"/>
        <w:rPr>
          <w:sz w:val="18"/>
          <w:szCs w:val="18"/>
        </w:rPr>
      </w:pPr>
      <w:r>
        <w:rPr>
          <w:sz w:val="18"/>
          <w:szCs w:val="18"/>
        </w:rPr>
        <w:t xml:space="preserve">Smlouva byla schválena na jednání Rady města Bruntál dne </w:t>
      </w:r>
      <w:r w:rsidR="00BD065A">
        <w:rPr>
          <w:sz w:val="18"/>
          <w:szCs w:val="18"/>
        </w:rPr>
        <w:t>18</w:t>
      </w:r>
      <w:r>
        <w:rPr>
          <w:sz w:val="18"/>
          <w:szCs w:val="18"/>
        </w:rPr>
        <w:t>.</w:t>
      </w:r>
      <w:r w:rsidR="00BD065A">
        <w:rPr>
          <w:sz w:val="18"/>
          <w:szCs w:val="18"/>
        </w:rPr>
        <w:t>2</w:t>
      </w:r>
      <w:r>
        <w:rPr>
          <w:sz w:val="18"/>
          <w:szCs w:val="18"/>
        </w:rPr>
        <w:t>.202</w:t>
      </w:r>
      <w:r w:rsidR="00AD0C56">
        <w:rPr>
          <w:sz w:val="18"/>
          <w:szCs w:val="18"/>
        </w:rPr>
        <w:t>6</w:t>
      </w:r>
      <w:r>
        <w:rPr>
          <w:sz w:val="18"/>
          <w:szCs w:val="18"/>
        </w:rPr>
        <w:t xml:space="preserve"> s číslem usnesení </w:t>
      </w:r>
      <w:r w:rsidR="00BD065A">
        <w:rPr>
          <w:sz w:val="18"/>
          <w:szCs w:val="18"/>
        </w:rPr>
        <w:t>2854</w:t>
      </w:r>
      <w:r>
        <w:rPr>
          <w:sz w:val="18"/>
          <w:szCs w:val="18"/>
        </w:rPr>
        <w:t>/</w:t>
      </w:r>
      <w:r w:rsidR="00BD065A">
        <w:rPr>
          <w:sz w:val="18"/>
          <w:szCs w:val="18"/>
        </w:rPr>
        <w:t>68</w:t>
      </w:r>
      <w:r>
        <w:rPr>
          <w:sz w:val="18"/>
          <w:szCs w:val="18"/>
        </w:rPr>
        <w:t>R/202</w:t>
      </w:r>
      <w:r w:rsidR="00AD0C56">
        <w:rPr>
          <w:sz w:val="18"/>
          <w:szCs w:val="18"/>
        </w:rPr>
        <w:t>6</w:t>
      </w:r>
      <w:r>
        <w:rPr>
          <w:sz w:val="18"/>
          <w:szCs w:val="18"/>
        </w:rPr>
        <w:t>.</w:t>
      </w:r>
    </w:p>
    <w:p w14:paraId="1B7446A6" w14:textId="77777777" w:rsidR="00646DBE" w:rsidRDefault="00DD6874">
      <w:pPr>
        <w:pStyle w:val="Odstavecseseznamem"/>
        <w:numPr>
          <w:ilvl w:val="0"/>
          <w:numId w:val="4"/>
        </w:numPr>
        <w:spacing w:before="60"/>
        <w:ind w:left="425" w:right="567" w:hanging="425"/>
        <w:jc w:val="both"/>
        <w:rPr>
          <w:szCs w:val="18"/>
        </w:rPr>
      </w:pPr>
      <w:r>
        <w:rPr>
          <w:szCs w:val="18"/>
        </w:rPr>
        <w:t>Smluvní strany autentičnost této smlouvy potvrzují svými podpisy.</w:t>
      </w:r>
    </w:p>
    <w:p w14:paraId="6988CF87" w14:textId="77777777" w:rsidR="007628F1" w:rsidRDefault="007628F1" w:rsidP="007628F1">
      <w:pPr>
        <w:spacing w:before="60"/>
        <w:ind w:right="567"/>
        <w:jc w:val="both"/>
        <w:rPr>
          <w:sz w:val="18"/>
          <w:szCs w:val="18"/>
        </w:rPr>
      </w:pPr>
    </w:p>
    <w:p w14:paraId="23B66CB7" w14:textId="77777777" w:rsidR="007505D7" w:rsidRDefault="007628F1" w:rsidP="007628F1">
      <w:pPr>
        <w:spacing w:before="60"/>
        <w:ind w:right="567"/>
        <w:jc w:val="both"/>
        <w:rPr>
          <w:sz w:val="18"/>
          <w:szCs w:val="18"/>
        </w:rPr>
      </w:pPr>
      <w:r>
        <w:rPr>
          <w:sz w:val="18"/>
          <w:szCs w:val="18"/>
        </w:rPr>
        <w:t xml:space="preserve">Příloha: </w:t>
      </w:r>
    </w:p>
    <w:p w14:paraId="5D356193" w14:textId="0E0B6787" w:rsidR="007628F1" w:rsidRDefault="007505D7" w:rsidP="007628F1">
      <w:pPr>
        <w:spacing w:before="60"/>
        <w:ind w:right="567"/>
        <w:jc w:val="both"/>
        <w:rPr>
          <w:sz w:val="18"/>
          <w:szCs w:val="18"/>
        </w:rPr>
      </w:pPr>
      <w:r w:rsidRPr="007505D7">
        <w:rPr>
          <w:sz w:val="18"/>
          <w:szCs w:val="18"/>
        </w:rPr>
        <w:t>Cenová nabídka na zpracování projekčních prací</w:t>
      </w:r>
    </w:p>
    <w:p w14:paraId="56C71051" w14:textId="77777777" w:rsidR="00646DBE" w:rsidRDefault="00646DBE">
      <w:pPr>
        <w:ind w:right="566"/>
        <w:jc w:val="both"/>
        <w:rPr>
          <w:sz w:val="18"/>
          <w:szCs w:val="18"/>
        </w:rPr>
      </w:pPr>
    </w:p>
    <w:p w14:paraId="2DC9CE3E" w14:textId="77777777" w:rsidR="00646DBE" w:rsidRDefault="00646DBE">
      <w:pPr>
        <w:ind w:right="566"/>
        <w:jc w:val="both"/>
        <w:rPr>
          <w:sz w:val="18"/>
          <w:szCs w:val="18"/>
        </w:rPr>
      </w:pPr>
    </w:p>
    <w:p w14:paraId="6D677090" w14:textId="4B478951" w:rsidR="00646DBE" w:rsidRDefault="00DD6874">
      <w:pPr>
        <w:pStyle w:val="Zkladntext"/>
        <w:tabs>
          <w:tab w:val="left" w:pos="5103"/>
          <w:tab w:val="left" w:pos="9356"/>
        </w:tabs>
        <w:ind w:right="141"/>
        <w:jc w:val="both"/>
        <w:rPr>
          <w:sz w:val="18"/>
          <w:szCs w:val="18"/>
        </w:rPr>
      </w:pPr>
      <w:r>
        <w:rPr>
          <w:sz w:val="18"/>
          <w:szCs w:val="18"/>
        </w:rPr>
        <w:t xml:space="preserve">V Bruntále, dne: </w:t>
      </w:r>
      <w:r w:rsidR="00531072">
        <w:rPr>
          <w:sz w:val="18"/>
          <w:szCs w:val="18"/>
        </w:rPr>
        <w:t>26.3.2026</w:t>
      </w:r>
      <w:r>
        <w:rPr>
          <w:sz w:val="18"/>
          <w:szCs w:val="18"/>
        </w:rPr>
        <w:t xml:space="preserve">                                                         </w:t>
      </w:r>
      <w:r>
        <w:rPr>
          <w:sz w:val="18"/>
          <w:szCs w:val="18"/>
        </w:rPr>
        <w:tab/>
      </w:r>
      <w:r w:rsidR="00520CFC">
        <w:rPr>
          <w:sz w:val="18"/>
          <w:szCs w:val="18"/>
        </w:rPr>
        <w:t>V Brně</w:t>
      </w:r>
      <w:r>
        <w:rPr>
          <w:sz w:val="18"/>
          <w:szCs w:val="18"/>
        </w:rPr>
        <w:t>, dne:</w:t>
      </w:r>
      <w:r w:rsidR="00531072">
        <w:rPr>
          <w:sz w:val="18"/>
          <w:szCs w:val="18"/>
        </w:rPr>
        <w:t xml:space="preserve"> 29.3.2026</w:t>
      </w:r>
      <w:r>
        <w:rPr>
          <w:sz w:val="18"/>
          <w:szCs w:val="18"/>
        </w:rPr>
        <w:tab/>
      </w:r>
      <w:r>
        <w:rPr>
          <w:sz w:val="18"/>
          <w:szCs w:val="18"/>
        </w:rPr>
        <w:tab/>
      </w:r>
    </w:p>
    <w:p w14:paraId="695652BD" w14:textId="6B1C37FD" w:rsidR="00646DBE" w:rsidRDefault="00DD6874" w:rsidP="0069198D">
      <w:pPr>
        <w:pStyle w:val="Zkladntext"/>
        <w:tabs>
          <w:tab w:val="left" w:pos="5103"/>
        </w:tabs>
        <w:ind w:right="28"/>
        <w:jc w:val="both"/>
        <w:rPr>
          <w:sz w:val="18"/>
          <w:szCs w:val="18"/>
        </w:rPr>
      </w:pPr>
      <w:r>
        <w:rPr>
          <w:sz w:val="18"/>
          <w:szCs w:val="18"/>
        </w:rPr>
        <w:t>Objednatel:</w:t>
      </w:r>
      <w:r w:rsidR="00531072">
        <w:rPr>
          <w:sz w:val="18"/>
          <w:szCs w:val="18"/>
        </w:rPr>
        <w:t xml:space="preserve"> </w:t>
      </w:r>
      <w:r>
        <w:rPr>
          <w:sz w:val="18"/>
          <w:szCs w:val="18"/>
        </w:rPr>
        <w:tab/>
        <w:t>Zhotovitel:</w:t>
      </w:r>
      <w:r>
        <w:rPr>
          <w:sz w:val="18"/>
          <w:szCs w:val="18"/>
        </w:rPr>
        <w:tab/>
      </w:r>
    </w:p>
    <w:p w14:paraId="2FB115E5" w14:textId="77777777" w:rsidR="00646DBE" w:rsidRDefault="00646DBE">
      <w:pPr>
        <w:pStyle w:val="Zkladntext"/>
        <w:tabs>
          <w:tab w:val="left" w:pos="9356"/>
        </w:tabs>
        <w:ind w:right="141"/>
        <w:jc w:val="both"/>
        <w:rPr>
          <w:sz w:val="18"/>
          <w:szCs w:val="18"/>
        </w:rPr>
      </w:pPr>
    </w:p>
    <w:p w14:paraId="4BB42F5D" w14:textId="77777777" w:rsidR="00037B51" w:rsidRDefault="00037B51" w:rsidP="00037B51">
      <w:pPr>
        <w:pStyle w:val="Standardntext"/>
        <w:tabs>
          <w:tab w:val="left" w:pos="2977"/>
        </w:tabs>
        <w:spacing w:line="240" w:lineRule="auto"/>
        <w:ind w:firstLine="708"/>
        <w:rPr>
          <w:rFonts w:ascii="Arial" w:hAnsi="Arial" w:cs="Arial"/>
          <w:sz w:val="18"/>
          <w:szCs w:val="18"/>
        </w:rPr>
      </w:pPr>
    </w:p>
    <w:p w14:paraId="5481E790" w14:textId="063EDEA6" w:rsidR="00646DBE" w:rsidRDefault="00037B51">
      <w:pPr>
        <w:tabs>
          <w:tab w:val="left" w:pos="5103"/>
        </w:tabs>
        <w:rPr>
          <w:sz w:val="18"/>
          <w:szCs w:val="18"/>
        </w:rPr>
      </w:pPr>
      <w:r>
        <w:rPr>
          <w:sz w:val="18"/>
          <w:szCs w:val="18"/>
        </w:rPr>
        <w:t>Ing. Petr Rys, Ph.D., MBA</w:t>
      </w:r>
      <w:r w:rsidR="00DD6874">
        <w:rPr>
          <w:sz w:val="18"/>
          <w:szCs w:val="18"/>
        </w:rPr>
        <w:tab/>
      </w:r>
      <w:r w:rsidR="00BA1EF6">
        <w:rPr>
          <w:sz w:val="18"/>
          <w:szCs w:val="18"/>
        </w:rPr>
        <w:t>Ing. arch. Martin Rudiš</w:t>
      </w:r>
    </w:p>
    <w:p w14:paraId="7A2DECAF" w14:textId="1D384AF2" w:rsidR="00646DBE" w:rsidRDefault="00037B51">
      <w:pPr>
        <w:tabs>
          <w:tab w:val="left" w:pos="5103"/>
        </w:tabs>
        <w:rPr>
          <w:sz w:val="18"/>
          <w:szCs w:val="18"/>
        </w:rPr>
      </w:pPr>
      <w:r>
        <w:rPr>
          <w:sz w:val="18"/>
          <w:szCs w:val="18"/>
        </w:rPr>
        <w:t>1. místostarosta města</w:t>
      </w:r>
      <w:r w:rsidR="00DD6874">
        <w:rPr>
          <w:sz w:val="18"/>
          <w:szCs w:val="18"/>
        </w:rPr>
        <w:tab/>
      </w:r>
      <w:r w:rsidR="00BA1EF6" w:rsidRPr="00BA1EF6">
        <w:rPr>
          <w:sz w:val="18"/>
          <w:szCs w:val="18"/>
        </w:rPr>
        <w:t>RUDIŠ – RUDIŠ architekti</w:t>
      </w:r>
      <w:r w:rsidR="006B7323">
        <w:rPr>
          <w:sz w:val="18"/>
          <w:szCs w:val="18"/>
        </w:rPr>
        <w:t xml:space="preserve"> s.r.o.</w:t>
      </w:r>
    </w:p>
    <w:sectPr w:rsidR="00646DBE">
      <w:headerReference w:type="default" r:id="rId10"/>
      <w:footerReference w:type="default" r:id="rId11"/>
      <w:pgSz w:w="11906" w:h="16838"/>
      <w:pgMar w:top="1304" w:right="1134" w:bottom="1304" w:left="1247" w:header="709" w:footer="709" w:gutter="0"/>
      <w:pgNumType w:start="1"/>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0A5B" w14:textId="77777777" w:rsidR="00103477" w:rsidRDefault="00103477">
      <w:r>
        <w:separator/>
      </w:r>
    </w:p>
  </w:endnote>
  <w:endnote w:type="continuationSeparator" w:id="0">
    <w:p w14:paraId="57805ACB" w14:textId="77777777" w:rsidR="00103477" w:rsidRDefault="0010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Humanst521 Lt L2">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229388"/>
      <w:docPartObj>
        <w:docPartGallery w:val="Page Numbers (Bottom of Page)"/>
        <w:docPartUnique/>
      </w:docPartObj>
    </w:sdtPr>
    <w:sdtEndPr/>
    <w:sdtContent>
      <w:p w14:paraId="137C58EC" w14:textId="77777777" w:rsidR="00646DBE" w:rsidRDefault="00DD6874">
        <w:pPr>
          <w:pStyle w:val="Zpat"/>
          <w:jc w:val="right"/>
        </w:pPr>
        <w:r>
          <w:fldChar w:fldCharType="begin"/>
        </w:r>
        <w:r>
          <w:instrText>PAGE</w:instrText>
        </w:r>
        <w:r>
          <w:fldChar w:fldCharType="separate"/>
        </w:r>
        <w:r>
          <w:rPr>
            <w:noProof/>
          </w:rPr>
          <w:t>4</w:t>
        </w:r>
        <w:r>
          <w:fldChar w:fldCharType="end"/>
        </w:r>
      </w:p>
    </w:sdtContent>
  </w:sdt>
  <w:p w14:paraId="246C0D8F" w14:textId="77777777" w:rsidR="00646DBE" w:rsidRDefault="00646DBE">
    <w:pPr>
      <w:jc w:val="center"/>
      <w:rPr>
        <w:color w:val="3399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B3E95" w14:textId="77777777" w:rsidR="00103477" w:rsidRDefault="00103477">
      <w:r>
        <w:separator/>
      </w:r>
    </w:p>
  </w:footnote>
  <w:footnote w:type="continuationSeparator" w:id="0">
    <w:p w14:paraId="086BA8B4" w14:textId="77777777" w:rsidR="00103477" w:rsidRDefault="0010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BB1D" w14:textId="386F9978" w:rsidR="00646DBE" w:rsidRDefault="0098239A">
    <w:pPr>
      <w:pStyle w:val="Zhlav"/>
      <w:jc w:val="center"/>
    </w:pPr>
    <w:r>
      <w:rPr>
        <w:rFonts w:cs="Tahoma"/>
        <w:b/>
      </w:rPr>
      <w:t>Projektová dokumentace -</w:t>
    </w:r>
    <w:r w:rsidR="00923D79">
      <w:rPr>
        <w:rFonts w:cs="Tahoma"/>
        <w:b/>
      </w:rPr>
      <w:t xml:space="preserve"> </w:t>
    </w:r>
    <w:r w:rsidR="007E0BC2" w:rsidRPr="007E0BC2">
      <w:rPr>
        <w:b/>
        <w:sz w:val="18"/>
        <w:szCs w:val="18"/>
      </w:rPr>
      <w:t>Řadové rodinné domy – lokalita Za mlékárnou na pozemku parc. č. 3633/1 - Bruntál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0D1"/>
    <w:multiLevelType w:val="hybridMultilevel"/>
    <w:tmpl w:val="D116E91E"/>
    <w:lvl w:ilvl="0" w:tplc="B0AC3A2A">
      <w:start w:val="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9C70B5"/>
    <w:multiLevelType w:val="multilevel"/>
    <w:tmpl w:val="64629EC8"/>
    <w:lvl w:ilvl="0">
      <w:start w:val="1"/>
      <w:numFmt w:val="upperRoman"/>
      <w:lvlText w:val="%1."/>
      <w:lvlJc w:val="left"/>
      <w:pPr>
        <w:tabs>
          <w:tab w:val="num" w:pos="0"/>
        </w:tabs>
        <w:ind w:left="3195"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A8B2867"/>
    <w:multiLevelType w:val="multilevel"/>
    <w:tmpl w:val="5720C7B4"/>
    <w:lvl w:ilvl="0">
      <w:start w:val="1"/>
      <w:numFmt w:val="decimal"/>
      <w:lvlText w:val="%1."/>
      <w:lvlJc w:val="left"/>
      <w:pPr>
        <w:tabs>
          <w:tab w:val="num" w:pos="1009"/>
        </w:tabs>
        <w:ind w:left="1009" w:hanging="360"/>
      </w:pPr>
    </w:lvl>
    <w:lvl w:ilvl="1">
      <w:start w:val="1"/>
      <w:numFmt w:val="lowerLetter"/>
      <w:lvlText w:val="%2."/>
      <w:lvlJc w:val="left"/>
      <w:pPr>
        <w:tabs>
          <w:tab w:val="num" w:pos="1729"/>
        </w:tabs>
        <w:ind w:left="1729" w:hanging="360"/>
      </w:pPr>
    </w:lvl>
    <w:lvl w:ilvl="2">
      <w:start w:val="1"/>
      <w:numFmt w:val="lowerRoman"/>
      <w:lvlText w:val="%3."/>
      <w:lvlJc w:val="right"/>
      <w:pPr>
        <w:tabs>
          <w:tab w:val="num" w:pos="2449"/>
        </w:tabs>
        <w:ind w:left="2449" w:hanging="180"/>
      </w:pPr>
    </w:lvl>
    <w:lvl w:ilvl="3">
      <w:start w:val="1"/>
      <w:numFmt w:val="decimal"/>
      <w:lvlText w:val="%4."/>
      <w:lvlJc w:val="left"/>
      <w:pPr>
        <w:tabs>
          <w:tab w:val="num" w:pos="3169"/>
        </w:tabs>
        <w:ind w:left="3169" w:hanging="360"/>
      </w:pPr>
    </w:lvl>
    <w:lvl w:ilvl="4">
      <w:start w:val="1"/>
      <w:numFmt w:val="lowerLetter"/>
      <w:lvlText w:val="%5."/>
      <w:lvlJc w:val="left"/>
      <w:pPr>
        <w:tabs>
          <w:tab w:val="num" w:pos="3889"/>
        </w:tabs>
        <w:ind w:left="3889" w:hanging="360"/>
      </w:pPr>
    </w:lvl>
    <w:lvl w:ilvl="5">
      <w:start w:val="1"/>
      <w:numFmt w:val="lowerRoman"/>
      <w:lvlText w:val="%6."/>
      <w:lvlJc w:val="right"/>
      <w:pPr>
        <w:tabs>
          <w:tab w:val="num" w:pos="4609"/>
        </w:tabs>
        <w:ind w:left="4609" w:hanging="180"/>
      </w:pPr>
    </w:lvl>
    <w:lvl w:ilvl="6">
      <w:start w:val="1"/>
      <w:numFmt w:val="decimal"/>
      <w:lvlText w:val="%7."/>
      <w:lvlJc w:val="left"/>
      <w:pPr>
        <w:tabs>
          <w:tab w:val="num" w:pos="5329"/>
        </w:tabs>
        <w:ind w:left="5329" w:hanging="360"/>
      </w:pPr>
    </w:lvl>
    <w:lvl w:ilvl="7">
      <w:start w:val="1"/>
      <w:numFmt w:val="lowerLetter"/>
      <w:lvlText w:val="%8."/>
      <w:lvlJc w:val="left"/>
      <w:pPr>
        <w:tabs>
          <w:tab w:val="num" w:pos="6049"/>
        </w:tabs>
        <w:ind w:left="6049" w:hanging="360"/>
      </w:pPr>
    </w:lvl>
    <w:lvl w:ilvl="8">
      <w:start w:val="1"/>
      <w:numFmt w:val="lowerRoman"/>
      <w:lvlText w:val="%9."/>
      <w:lvlJc w:val="right"/>
      <w:pPr>
        <w:tabs>
          <w:tab w:val="num" w:pos="6769"/>
        </w:tabs>
        <w:ind w:left="6769" w:hanging="180"/>
      </w:pPr>
    </w:lvl>
  </w:abstractNum>
  <w:abstractNum w:abstractNumId="3" w15:restartNumberingAfterBreak="0">
    <w:nsid w:val="11AF2733"/>
    <w:multiLevelType w:val="multilevel"/>
    <w:tmpl w:val="17B6120A"/>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1D1376B"/>
    <w:multiLevelType w:val="hybridMultilevel"/>
    <w:tmpl w:val="94A06426"/>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5DF46CC"/>
    <w:multiLevelType w:val="hybridMultilevel"/>
    <w:tmpl w:val="69D233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843643"/>
    <w:multiLevelType w:val="hybridMultilevel"/>
    <w:tmpl w:val="64D6CD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A62408"/>
    <w:multiLevelType w:val="multilevel"/>
    <w:tmpl w:val="FADEA566"/>
    <w:lvl w:ilvl="0">
      <w:start w:val="1"/>
      <w:numFmt w:val="decimal"/>
      <w:lvlText w:val="%1."/>
      <w:lvlJc w:val="left"/>
      <w:pPr>
        <w:tabs>
          <w:tab w:val="num" w:pos="794"/>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1EAF4BE8"/>
    <w:multiLevelType w:val="multilevel"/>
    <w:tmpl w:val="3558E2B2"/>
    <w:lvl w:ilvl="0">
      <w:start w:val="1"/>
      <w:numFmt w:val="lowerLetter"/>
      <w:lvlText w:val="%1)"/>
      <w:lvlJc w:val="left"/>
      <w:pPr>
        <w:tabs>
          <w:tab w:val="num" w:pos="786"/>
        </w:tabs>
        <w:ind w:left="786"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885D5B"/>
    <w:multiLevelType w:val="hybridMultilevel"/>
    <w:tmpl w:val="C5F83708"/>
    <w:lvl w:ilvl="0" w:tplc="B248FC12">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FD61126"/>
    <w:multiLevelType w:val="multilevel"/>
    <w:tmpl w:val="0472D964"/>
    <w:lvl w:ilvl="0">
      <w:start w:val="1"/>
      <w:numFmt w:val="decimal"/>
      <w:pStyle w:val="OdstavecSmlouvy"/>
      <w:lvlText w:val="%1. "/>
      <w:lvlJc w:val="left"/>
      <w:pPr>
        <w:tabs>
          <w:tab w:val="num" w:pos="0"/>
        </w:tabs>
        <w:ind w:left="0" w:firstLine="0"/>
      </w:pPr>
      <w:rPr>
        <w:b/>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5C47C9A"/>
    <w:multiLevelType w:val="hybridMultilevel"/>
    <w:tmpl w:val="ADB0CB98"/>
    <w:lvl w:ilvl="0" w:tplc="04050017">
      <w:start w:val="1"/>
      <w:numFmt w:val="lowerLetter"/>
      <w:lvlText w:val="%1)"/>
      <w:lvlJc w:val="left"/>
      <w:pPr>
        <w:ind w:left="1146" w:hanging="360"/>
      </w:pPr>
    </w:lvl>
    <w:lvl w:ilvl="1" w:tplc="7C1A5EE0">
      <w:start w:val="1"/>
      <w:numFmt w:val="bullet"/>
      <w:lvlText w:val=""/>
      <w:lvlJc w:val="left"/>
      <w:pPr>
        <w:ind w:left="1866" w:hanging="360"/>
      </w:pPr>
      <w:rPr>
        <w:rFonts w:ascii="Symbol" w:hAnsi="Symbol" w:hint="default"/>
        <w:color w:val="auto"/>
      </w:rPr>
    </w:lvl>
    <w:lvl w:ilvl="2" w:tplc="3438C556">
      <w:start w:val="702"/>
      <w:numFmt w:val="decimal"/>
      <w:lvlText w:val="%3"/>
      <w:lvlJc w:val="left"/>
      <w:pPr>
        <w:ind w:left="2766" w:hanging="360"/>
      </w:pPr>
      <w:rPr>
        <w:rFonts w:hint="default"/>
      </w:r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6067829"/>
    <w:multiLevelType w:val="multilevel"/>
    <w:tmpl w:val="FAE4A1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84650CA"/>
    <w:multiLevelType w:val="multilevel"/>
    <w:tmpl w:val="48EE4CA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2B2A272B"/>
    <w:multiLevelType w:val="multilevel"/>
    <w:tmpl w:val="A5D4203E"/>
    <w:lvl w:ilvl="0">
      <w:start w:val="1"/>
      <w:numFmt w:val="decimal"/>
      <w:lvlText w:val="%1."/>
      <w:lvlJc w:val="left"/>
      <w:pPr>
        <w:tabs>
          <w:tab w:val="num" w:pos="360"/>
        </w:tabs>
        <w:ind w:left="360" w:hanging="360"/>
      </w:pPr>
      <w:rPr>
        <w:b w:val="0"/>
      </w:rPr>
    </w:lvl>
    <w:lvl w:ilvl="1">
      <w:start w:val="1"/>
      <w:numFmt w:val="lowerRoman"/>
      <w:lvlText w:val="%2."/>
      <w:lvlJc w:val="righ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C55EDE"/>
    <w:multiLevelType w:val="hybridMultilevel"/>
    <w:tmpl w:val="6A4EAE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37E28E6"/>
    <w:multiLevelType w:val="multilevel"/>
    <w:tmpl w:val="5D8E82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rPr>
        <w:color w:val="auto"/>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7655AEB"/>
    <w:multiLevelType w:val="hybridMultilevel"/>
    <w:tmpl w:val="E7DECEF4"/>
    <w:lvl w:ilvl="0" w:tplc="E9249A4C">
      <w:start w:val="3"/>
      <w:numFmt w:val="bullet"/>
      <w:lvlText w:val="-"/>
      <w:lvlJc w:val="left"/>
      <w:pPr>
        <w:ind w:left="2060" w:hanging="360"/>
      </w:pPr>
      <w:rPr>
        <w:rFonts w:ascii="Arial" w:eastAsia="Calibri" w:hAnsi="Arial" w:cs="Arial" w:hint="default"/>
      </w:rPr>
    </w:lvl>
    <w:lvl w:ilvl="1" w:tplc="04050003" w:tentative="1">
      <w:start w:val="1"/>
      <w:numFmt w:val="bullet"/>
      <w:lvlText w:val="o"/>
      <w:lvlJc w:val="left"/>
      <w:pPr>
        <w:ind w:left="2780" w:hanging="360"/>
      </w:pPr>
      <w:rPr>
        <w:rFonts w:ascii="Courier New" w:hAnsi="Courier New" w:cs="Courier New" w:hint="default"/>
      </w:rPr>
    </w:lvl>
    <w:lvl w:ilvl="2" w:tplc="04050005" w:tentative="1">
      <w:start w:val="1"/>
      <w:numFmt w:val="bullet"/>
      <w:lvlText w:val=""/>
      <w:lvlJc w:val="left"/>
      <w:pPr>
        <w:ind w:left="3500" w:hanging="360"/>
      </w:pPr>
      <w:rPr>
        <w:rFonts w:ascii="Wingdings" w:hAnsi="Wingdings" w:hint="default"/>
      </w:rPr>
    </w:lvl>
    <w:lvl w:ilvl="3" w:tplc="04050001" w:tentative="1">
      <w:start w:val="1"/>
      <w:numFmt w:val="bullet"/>
      <w:lvlText w:val=""/>
      <w:lvlJc w:val="left"/>
      <w:pPr>
        <w:ind w:left="4220" w:hanging="360"/>
      </w:pPr>
      <w:rPr>
        <w:rFonts w:ascii="Symbol" w:hAnsi="Symbol" w:hint="default"/>
      </w:rPr>
    </w:lvl>
    <w:lvl w:ilvl="4" w:tplc="04050003" w:tentative="1">
      <w:start w:val="1"/>
      <w:numFmt w:val="bullet"/>
      <w:lvlText w:val="o"/>
      <w:lvlJc w:val="left"/>
      <w:pPr>
        <w:ind w:left="4940" w:hanging="360"/>
      </w:pPr>
      <w:rPr>
        <w:rFonts w:ascii="Courier New" w:hAnsi="Courier New" w:cs="Courier New" w:hint="default"/>
      </w:rPr>
    </w:lvl>
    <w:lvl w:ilvl="5" w:tplc="04050005" w:tentative="1">
      <w:start w:val="1"/>
      <w:numFmt w:val="bullet"/>
      <w:lvlText w:val=""/>
      <w:lvlJc w:val="left"/>
      <w:pPr>
        <w:ind w:left="5660" w:hanging="360"/>
      </w:pPr>
      <w:rPr>
        <w:rFonts w:ascii="Wingdings" w:hAnsi="Wingdings" w:hint="default"/>
      </w:rPr>
    </w:lvl>
    <w:lvl w:ilvl="6" w:tplc="04050001" w:tentative="1">
      <w:start w:val="1"/>
      <w:numFmt w:val="bullet"/>
      <w:lvlText w:val=""/>
      <w:lvlJc w:val="left"/>
      <w:pPr>
        <w:ind w:left="6380" w:hanging="360"/>
      </w:pPr>
      <w:rPr>
        <w:rFonts w:ascii="Symbol" w:hAnsi="Symbol" w:hint="default"/>
      </w:rPr>
    </w:lvl>
    <w:lvl w:ilvl="7" w:tplc="04050003" w:tentative="1">
      <w:start w:val="1"/>
      <w:numFmt w:val="bullet"/>
      <w:lvlText w:val="o"/>
      <w:lvlJc w:val="left"/>
      <w:pPr>
        <w:ind w:left="7100" w:hanging="360"/>
      </w:pPr>
      <w:rPr>
        <w:rFonts w:ascii="Courier New" w:hAnsi="Courier New" w:cs="Courier New" w:hint="default"/>
      </w:rPr>
    </w:lvl>
    <w:lvl w:ilvl="8" w:tplc="04050005" w:tentative="1">
      <w:start w:val="1"/>
      <w:numFmt w:val="bullet"/>
      <w:lvlText w:val=""/>
      <w:lvlJc w:val="left"/>
      <w:pPr>
        <w:ind w:left="7820" w:hanging="360"/>
      </w:pPr>
      <w:rPr>
        <w:rFonts w:ascii="Wingdings" w:hAnsi="Wingdings" w:hint="default"/>
      </w:rPr>
    </w:lvl>
  </w:abstractNum>
  <w:abstractNum w:abstractNumId="18" w15:restartNumberingAfterBreak="0">
    <w:nsid w:val="392039B0"/>
    <w:multiLevelType w:val="hybridMultilevel"/>
    <w:tmpl w:val="FEE0A076"/>
    <w:lvl w:ilvl="0" w:tplc="6928A1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39646861"/>
    <w:multiLevelType w:val="hybridMultilevel"/>
    <w:tmpl w:val="DA86F0EA"/>
    <w:lvl w:ilvl="0" w:tplc="04050017">
      <w:start w:val="1"/>
      <w:numFmt w:val="lowerLetter"/>
      <w:lvlText w:val="%1)"/>
      <w:lvlJc w:val="left"/>
      <w:pPr>
        <w:ind w:left="720" w:hanging="360"/>
      </w:pPr>
    </w:lvl>
    <w:lvl w:ilvl="1" w:tplc="A638300A">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CA4616"/>
    <w:multiLevelType w:val="hybridMultilevel"/>
    <w:tmpl w:val="B308BADC"/>
    <w:lvl w:ilvl="0" w:tplc="ACBC52AA">
      <w:start w:val="1"/>
      <w:numFmt w:val="lowerRoman"/>
      <w:lvlText w:val="%1."/>
      <w:lvlJc w:val="left"/>
      <w:pPr>
        <w:ind w:left="1485" w:hanging="360"/>
      </w:pPr>
      <w:rPr>
        <w:rFonts w:hint="default"/>
        <w:color w:val="auto"/>
        <w:sz w:val="18"/>
        <w:szCs w:val="18"/>
      </w:r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21" w15:restartNumberingAfterBreak="0">
    <w:nsid w:val="39DA2AD8"/>
    <w:multiLevelType w:val="multilevel"/>
    <w:tmpl w:val="C6C272DC"/>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502"/>
        </w:tabs>
        <w:ind w:left="502" w:hanging="360"/>
      </w:pPr>
      <w:rPr>
        <w:rFonts w:hint="default"/>
        <w:b w:val="0"/>
        <w:i w:val="0"/>
        <w:color w:val="auto"/>
        <w:sz w:val="18"/>
      </w:rPr>
    </w:lvl>
    <w:lvl w:ilvl="2">
      <w:start w:val="1"/>
      <w:numFmt w:val="decimal"/>
      <w:lvlText w:val="%1.%2.%3"/>
      <w:lvlJc w:val="left"/>
      <w:pPr>
        <w:tabs>
          <w:tab w:val="num" w:pos="861"/>
        </w:tabs>
        <w:ind w:left="861" w:hanging="720"/>
      </w:pPr>
      <w:rPr>
        <w:rFonts w:hint="default"/>
        <w:color w:val="auto"/>
      </w:rPr>
    </w:lvl>
    <w:lvl w:ilvl="3">
      <w:start w:val="1"/>
      <w:numFmt w:val="decimal"/>
      <w:lvlText w:val="%1.%2.%3.%4"/>
      <w:lvlJc w:val="left"/>
      <w:pPr>
        <w:tabs>
          <w:tab w:val="num" w:pos="1572"/>
        </w:tabs>
        <w:ind w:left="1572" w:hanging="72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500"/>
        </w:tabs>
        <w:ind w:left="2500" w:hanging="1080"/>
      </w:pPr>
      <w:rPr>
        <w:rFonts w:hint="default"/>
        <w:color w:val="auto"/>
      </w:rPr>
    </w:lvl>
    <w:lvl w:ilvl="6">
      <w:start w:val="1"/>
      <w:numFmt w:val="decimal"/>
      <w:lvlText w:val="%1.%2.%3.%4.%5.%6.%7"/>
      <w:lvlJc w:val="left"/>
      <w:pPr>
        <w:tabs>
          <w:tab w:val="num" w:pos="3144"/>
        </w:tabs>
        <w:ind w:left="3144" w:hanging="1440"/>
      </w:pPr>
      <w:rPr>
        <w:rFonts w:hint="default"/>
        <w:color w:val="auto"/>
      </w:rPr>
    </w:lvl>
    <w:lvl w:ilvl="7">
      <w:start w:val="1"/>
      <w:numFmt w:val="decimal"/>
      <w:lvlText w:val="%1.%2.%3.%4.%5.%6.%7.%8"/>
      <w:lvlJc w:val="left"/>
      <w:pPr>
        <w:tabs>
          <w:tab w:val="num" w:pos="3428"/>
        </w:tabs>
        <w:ind w:left="3428" w:hanging="1440"/>
      </w:pPr>
      <w:rPr>
        <w:rFonts w:hint="default"/>
        <w:color w:val="auto"/>
      </w:rPr>
    </w:lvl>
    <w:lvl w:ilvl="8">
      <w:start w:val="1"/>
      <w:numFmt w:val="decimal"/>
      <w:lvlText w:val="%1.%2.%3.%4.%5.%6.%7.%8.%9"/>
      <w:lvlJc w:val="left"/>
      <w:pPr>
        <w:tabs>
          <w:tab w:val="num" w:pos="3712"/>
        </w:tabs>
        <w:ind w:left="3712" w:hanging="1440"/>
      </w:pPr>
      <w:rPr>
        <w:rFonts w:hint="default"/>
        <w:color w:val="auto"/>
      </w:rPr>
    </w:lvl>
  </w:abstractNum>
  <w:abstractNum w:abstractNumId="22" w15:restartNumberingAfterBreak="0">
    <w:nsid w:val="3AF512B0"/>
    <w:multiLevelType w:val="multilevel"/>
    <w:tmpl w:val="56C41C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B491700"/>
    <w:multiLevelType w:val="multilevel"/>
    <w:tmpl w:val="1F10EC24"/>
    <w:lvl w:ilvl="0">
      <w:start w:val="1"/>
      <w:numFmt w:val="bullet"/>
      <w:lvlText w:val=""/>
      <w:lvlJc w:val="left"/>
      <w:pPr>
        <w:tabs>
          <w:tab w:val="num" w:pos="1429"/>
        </w:tabs>
        <w:ind w:left="1429" w:hanging="360"/>
      </w:pPr>
      <w:rPr>
        <w:rFonts w:ascii="Symbol" w:hAnsi="Symbol" w:cs="Symbol" w:hint="default"/>
      </w:rPr>
    </w:lvl>
    <w:lvl w:ilvl="1">
      <w:start w:val="4"/>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BEE5883"/>
    <w:multiLevelType w:val="hybridMultilevel"/>
    <w:tmpl w:val="B4EE7F1C"/>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4E2E84"/>
    <w:multiLevelType w:val="multilevel"/>
    <w:tmpl w:val="005632E4"/>
    <w:lvl w:ilvl="0">
      <w:start w:val="1"/>
      <w:numFmt w:val="decimal"/>
      <w:lvlText w:val="%1."/>
      <w:lvlJc w:val="left"/>
      <w:pPr>
        <w:ind w:left="360" w:hanging="360"/>
      </w:pPr>
      <w:rPr>
        <w:rFonts w:hint="default"/>
        <w:b w:val="0"/>
        <w:i w:val="0"/>
        <w:strike w:val="0"/>
        <w:dstrike w:val="0"/>
        <w:color w:val="000000"/>
        <w:sz w:val="18"/>
        <w:szCs w:val="22"/>
        <w:u w:val="none" w:color="000000"/>
        <w:bdr w:val="none" w:sz="0" w:space="0" w:color="auto"/>
        <w:shd w:val="clear" w:color="auto" w:fill="auto"/>
        <w:vertAlign w:val="baseline"/>
      </w:rPr>
    </w:lvl>
    <w:lvl w:ilvl="1">
      <w:start w:val="1"/>
      <w:numFmt w:val="decimal"/>
      <w:lvlText w:val="%1.%2"/>
      <w:lvlJc w:val="left"/>
      <w:pPr>
        <w:ind w:left="792" w:hanging="432"/>
      </w:pPr>
      <w:rPr>
        <w:rFonts w:hint="default"/>
        <w:b w:val="0"/>
        <w:i w:val="0"/>
        <w:strike w:val="0"/>
        <w:dstrike w:val="0"/>
        <w:color w:val="000000"/>
        <w:sz w:val="18"/>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5977CB1"/>
    <w:multiLevelType w:val="multilevel"/>
    <w:tmpl w:val="E1F28168"/>
    <w:lvl w:ilvl="0">
      <w:start w:val="1"/>
      <w:numFmt w:val="decimal"/>
      <w:lvlText w:val="%1."/>
      <w:lvlJc w:val="left"/>
      <w:pPr>
        <w:tabs>
          <w:tab w:val="num" w:pos="0"/>
        </w:tabs>
        <w:ind w:left="786"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46532390"/>
    <w:multiLevelType w:val="hybridMultilevel"/>
    <w:tmpl w:val="EB00F4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4F753ED"/>
    <w:multiLevelType w:val="hybridMultilevel"/>
    <w:tmpl w:val="DA86F0EA"/>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7F75D7"/>
    <w:multiLevelType w:val="hybridMultilevel"/>
    <w:tmpl w:val="8806DD52"/>
    <w:lvl w:ilvl="0" w:tplc="AB52E854">
      <w:start w:val="3"/>
      <w:numFmt w:val="bullet"/>
      <w:lvlText w:val="-"/>
      <w:lvlJc w:val="left"/>
      <w:pPr>
        <w:ind w:left="2060" w:hanging="360"/>
      </w:pPr>
      <w:rPr>
        <w:rFonts w:ascii="Arial" w:eastAsia="Calibri" w:hAnsi="Arial" w:cs="Arial" w:hint="default"/>
      </w:rPr>
    </w:lvl>
    <w:lvl w:ilvl="1" w:tplc="04050003" w:tentative="1">
      <w:start w:val="1"/>
      <w:numFmt w:val="bullet"/>
      <w:lvlText w:val="o"/>
      <w:lvlJc w:val="left"/>
      <w:pPr>
        <w:ind w:left="2780" w:hanging="360"/>
      </w:pPr>
      <w:rPr>
        <w:rFonts w:ascii="Courier New" w:hAnsi="Courier New" w:cs="Courier New" w:hint="default"/>
      </w:rPr>
    </w:lvl>
    <w:lvl w:ilvl="2" w:tplc="04050005" w:tentative="1">
      <w:start w:val="1"/>
      <w:numFmt w:val="bullet"/>
      <w:lvlText w:val=""/>
      <w:lvlJc w:val="left"/>
      <w:pPr>
        <w:ind w:left="3500" w:hanging="360"/>
      </w:pPr>
      <w:rPr>
        <w:rFonts w:ascii="Wingdings" w:hAnsi="Wingdings" w:hint="default"/>
      </w:rPr>
    </w:lvl>
    <w:lvl w:ilvl="3" w:tplc="04050001" w:tentative="1">
      <w:start w:val="1"/>
      <w:numFmt w:val="bullet"/>
      <w:lvlText w:val=""/>
      <w:lvlJc w:val="left"/>
      <w:pPr>
        <w:ind w:left="4220" w:hanging="360"/>
      </w:pPr>
      <w:rPr>
        <w:rFonts w:ascii="Symbol" w:hAnsi="Symbol" w:hint="default"/>
      </w:rPr>
    </w:lvl>
    <w:lvl w:ilvl="4" w:tplc="04050003" w:tentative="1">
      <w:start w:val="1"/>
      <w:numFmt w:val="bullet"/>
      <w:lvlText w:val="o"/>
      <w:lvlJc w:val="left"/>
      <w:pPr>
        <w:ind w:left="4940" w:hanging="360"/>
      </w:pPr>
      <w:rPr>
        <w:rFonts w:ascii="Courier New" w:hAnsi="Courier New" w:cs="Courier New" w:hint="default"/>
      </w:rPr>
    </w:lvl>
    <w:lvl w:ilvl="5" w:tplc="04050005" w:tentative="1">
      <w:start w:val="1"/>
      <w:numFmt w:val="bullet"/>
      <w:lvlText w:val=""/>
      <w:lvlJc w:val="left"/>
      <w:pPr>
        <w:ind w:left="5660" w:hanging="360"/>
      </w:pPr>
      <w:rPr>
        <w:rFonts w:ascii="Wingdings" w:hAnsi="Wingdings" w:hint="default"/>
      </w:rPr>
    </w:lvl>
    <w:lvl w:ilvl="6" w:tplc="04050001" w:tentative="1">
      <w:start w:val="1"/>
      <w:numFmt w:val="bullet"/>
      <w:lvlText w:val=""/>
      <w:lvlJc w:val="left"/>
      <w:pPr>
        <w:ind w:left="6380" w:hanging="360"/>
      </w:pPr>
      <w:rPr>
        <w:rFonts w:ascii="Symbol" w:hAnsi="Symbol" w:hint="default"/>
      </w:rPr>
    </w:lvl>
    <w:lvl w:ilvl="7" w:tplc="04050003" w:tentative="1">
      <w:start w:val="1"/>
      <w:numFmt w:val="bullet"/>
      <w:lvlText w:val="o"/>
      <w:lvlJc w:val="left"/>
      <w:pPr>
        <w:ind w:left="7100" w:hanging="360"/>
      </w:pPr>
      <w:rPr>
        <w:rFonts w:ascii="Courier New" w:hAnsi="Courier New" w:cs="Courier New" w:hint="default"/>
      </w:rPr>
    </w:lvl>
    <w:lvl w:ilvl="8" w:tplc="04050005" w:tentative="1">
      <w:start w:val="1"/>
      <w:numFmt w:val="bullet"/>
      <w:lvlText w:val=""/>
      <w:lvlJc w:val="left"/>
      <w:pPr>
        <w:ind w:left="7820" w:hanging="360"/>
      </w:pPr>
      <w:rPr>
        <w:rFonts w:ascii="Wingdings" w:hAnsi="Wingdings" w:hint="default"/>
      </w:rPr>
    </w:lvl>
  </w:abstractNum>
  <w:abstractNum w:abstractNumId="30" w15:restartNumberingAfterBreak="0">
    <w:nsid w:val="5A400EF8"/>
    <w:multiLevelType w:val="multilevel"/>
    <w:tmpl w:val="F0F6A310"/>
    <w:lvl w:ilvl="0">
      <w:start w:val="1"/>
      <w:numFmt w:val="bullet"/>
      <w:pStyle w:val="odrazka5"/>
      <w:lvlText w:val="-"/>
      <w:lvlJc w:val="left"/>
      <w:pPr>
        <w:tabs>
          <w:tab w:val="num" w:pos="1920"/>
        </w:tabs>
        <w:ind w:left="1920" w:hanging="360"/>
      </w:pPr>
      <w:rPr>
        <w:rFonts w:ascii="OpenSymbol" w:hAnsi="OpenSymbol" w:cs="Open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1" w15:restartNumberingAfterBreak="0">
    <w:nsid w:val="5ACF1339"/>
    <w:multiLevelType w:val="hybridMultilevel"/>
    <w:tmpl w:val="58145B6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5B15764B"/>
    <w:multiLevelType w:val="multilevel"/>
    <w:tmpl w:val="C6B0DA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D210AA0"/>
    <w:multiLevelType w:val="hybridMultilevel"/>
    <w:tmpl w:val="623E4CA0"/>
    <w:lvl w:ilvl="0" w:tplc="7EC4B806">
      <w:start w:val="3"/>
      <w:numFmt w:val="bullet"/>
      <w:lvlText w:val="-"/>
      <w:lvlJc w:val="left"/>
      <w:pPr>
        <w:ind w:left="1506" w:hanging="360"/>
      </w:pPr>
      <w:rPr>
        <w:rFonts w:ascii="Arial" w:eastAsia="Calibri" w:hAnsi="Arial" w:cs="Aria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34" w15:restartNumberingAfterBreak="0">
    <w:nsid w:val="5D3056B1"/>
    <w:multiLevelType w:val="multilevel"/>
    <w:tmpl w:val="1C96F488"/>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5" w15:restartNumberingAfterBreak="0">
    <w:nsid w:val="5D7A60A2"/>
    <w:multiLevelType w:val="multilevel"/>
    <w:tmpl w:val="CF383318"/>
    <w:lvl w:ilvl="0">
      <w:start w:val="1"/>
      <w:numFmt w:val="lowerRoman"/>
      <w:lvlText w:val="%1."/>
      <w:lvlJc w:val="right"/>
      <w:pPr>
        <w:tabs>
          <w:tab w:val="num" w:pos="0"/>
        </w:tabs>
        <w:ind w:left="720" w:hanging="360"/>
      </w:pPr>
      <w:rPr>
        <w:color w:val="auto"/>
        <w:sz w:val="16"/>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DEE3771"/>
    <w:multiLevelType w:val="multilevel"/>
    <w:tmpl w:val="6002B592"/>
    <w:lvl w:ilvl="0">
      <w:start w:val="4"/>
      <w:numFmt w:val="decimal"/>
      <w:lvlText w:val="%1."/>
      <w:lvlJc w:val="left"/>
      <w:pPr>
        <w:tabs>
          <w:tab w:val="num" w:pos="1004"/>
        </w:tabs>
        <w:ind w:left="100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B0F6F0D"/>
    <w:multiLevelType w:val="hybridMultilevel"/>
    <w:tmpl w:val="8CDAFD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3047FA"/>
    <w:multiLevelType w:val="hybridMultilevel"/>
    <w:tmpl w:val="23F4BF72"/>
    <w:lvl w:ilvl="0" w:tplc="C09EFA3A">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9" w15:restartNumberingAfterBreak="0">
    <w:nsid w:val="6F962980"/>
    <w:multiLevelType w:val="multilevel"/>
    <w:tmpl w:val="B67651BE"/>
    <w:lvl w:ilvl="0">
      <w:start w:val="1"/>
      <w:numFmt w:val="decimal"/>
      <w:lvlText w:val="%1."/>
      <w:lvlJc w:val="left"/>
      <w:pPr>
        <w:tabs>
          <w:tab w:val="num" w:pos="-24279"/>
        </w:tabs>
        <w:ind w:left="360" w:hanging="360"/>
      </w:pPr>
      <w:rPr>
        <w:b w:val="0"/>
      </w:rPr>
    </w:lvl>
    <w:lvl w:ilvl="1">
      <w:start w:val="1"/>
      <w:numFmt w:val="bullet"/>
      <w:lvlText w:val="o"/>
      <w:lvlJc w:val="left"/>
      <w:pPr>
        <w:tabs>
          <w:tab w:val="num" w:pos="-24279"/>
        </w:tabs>
        <w:ind w:left="1080" w:hanging="360"/>
      </w:pPr>
      <w:rPr>
        <w:rFonts w:ascii="Courier New" w:hAnsi="Courier New" w:cs="Courier New" w:hint="default"/>
      </w:rPr>
    </w:lvl>
    <w:lvl w:ilvl="2">
      <w:start w:val="1"/>
      <w:numFmt w:val="bullet"/>
      <w:lvlText w:val=""/>
      <w:lvlJc w:val="left"/>
      <w:pPr>
        <w:tabs>
          <w:tab w:val="num" w:pos="-24279"/>
        </w:tabs>
        <w:ind w:left="1800" w:hanging="360"/>
      </w:pPr>
      <w:rPr>
        <w:rFonts w:ascii="Wingdings" w:hAnsi="Wingdings" w:cs="Wingdings" w:hint="default"/>
      </w:rPr>
    </w:lvl>
    <w:lvl w:ilvl="3">
      <w:start w:val="1"/>
      <w:numFmt w:val="bullet"/>
      <w:lvlText w:val=""/>
      <w:lvlJc w:val="left"/>
      <w:pPr>
        <w:tabs>
          <w:tab w:val="num" w:pos="-24279"/>
        </w:tabs>
        <w:ind w:left="2520" w:hanging="360"/>
      </w:pPr>
      <w:rPr>
        <w:rFonts w:ascii="Symbol" w:hAnsi="Symbol" w:cs="Symbol" w:hint="default"/>
      </w:rPr>
    </w:lvl>
    <w:lvl w:ilvl="4">
      <w:start w:val="1"/>
      <w:numFmt w:val="bullet"/>
      <w:lvlText w:val="o"/>
      <w:lvlJc w:val="left"/>
      <w:pPr>
        <w:tabs>
          <w:tab w:val="num" w:pos="-24279"/>
        </w:tabs>
        <w:ind w:left="3240" w:hanging="360"/>
      </w:pPr>
      <w:rPr>
        <w:rFonts w:ascii="Courier New" w:hAnsi="Courier New" w:cs="Courier New" w:hint="default"/>
      </w:rPr>
    </w:lvl>
    <w:lvl w:ilvl="5">
      <w:start w:val="1"/>
      <w:numFmt w:val="bullet"/>
      <w:lvlText w:val=""/>
      <w:lvlJc w:val="left"/>
      <w:pPr>
        <w:tabs>
          <w:tab w:val="num" w:pos="-24279"/>
        </w:tabs>
        <w:ind w:left="3960" w:hanging="360"/>
      </w:pPr>
      <w:rPr>
        <w:rFonts w:ascii="Wingdings" w:hAnsi="Wingdings" w:cs="Wingdings" w:hint="default"/>
      </w:rPr>
    </w:lvl>
    <w:lvl w:ilvl="6">
      <w:start w:val="1"/>
      <w:numFmt w:val="bullet"/>
      <w:lvlText w:val=""/>
      <w:lvlJc w:val="left"/>
      <w:pPr>
        <w:tabs>
          <w:tab w:val="num" w:pos="-24279"/>
        </w:tabs>
        <w:ind w:left="4680" w:hanging="360"/>
      </w:pPr>
      <w:rPr>
        <w:rFonts w:ascii="Symbol" w:hAnsi="Symbol" w:cs="Symbol" w:hint="default"/>
      </w:rPr>
    </w:lvl>
    <w:lvl w:ilvl="7">
      <w:start w:val="1"/>
      <w:numFmt w:val="bullet"/>
      <w:lvlText w:val="o"/>
      <w:lvlJc w:val="left"/>
      <w:pPr>
        <w:tabs>
          <w:tab w:val="num" w:pos="-24279"/>
        </w:tabs>
        <w:ind w:left="5400" w:hanging="360"/>
      </w:pPr>
      <w:rPr>
        <w:rFonts w:ascii="Courier New" w:hAnsi="Courier New" w:cs="Courier New" w:hint="default"/>
      </w:rPr>
    </w:lvl>
    <w:lvl w:ilvl="8">
      <w:start w:val="1"/>
      <w:numFmt w:val="bullet"/>
      <w:lvlText w:val=""/>
      <w:lvlJc w:val="left"/>
      <w:pPr>
        <w:tabs>
          <w:tab w:val="num" w:pos="-24279"/>
        </w:tabs>
        <w:ind w:left="6120" w:hanging="360"/>
      </w:pPr>
      <w:rPr>
        <w:rFonts w:ascii="Wingdings" w:hAnsi="Wingdings" w:cs="Wingdings" w:hint="default"/>
      </w:rPr>
    </w:lvl>
  </w:abstractNum>
  <w:abstractNum w:abstractNumId="40" w15:restartNumberingAfterBreak="0">
    <w:nsid w:val="71B047EC"/>
    <w:multiLevelType w:val="multilevel"/>
    <w:tmpl w:val="F48AEB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7C411CC4"/>
    <w:multiLevelType w:val="hybridMultilevel"/>
    <w:tmpl w:val="19B47478"/>
    <w:lvl w:ilvl="0" w:tplc="B0D8F8F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7F7337D3"/>
    <w:multiLevelType w:val="hybridMultilevel"/>
    <w:tmpl w:val="E5F20D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4285901">
    <w:abstractNumId w:val="30"/>
  </w:num>
  <w:num w:numId="2" w16cid:durableId="1539858946">
    <w:abstractNumId w:val="2"/>
  </w:num>
  <w:num w:numId="3" w16cid:durableId="496964991">
    <w:abstractNumId w:val="36"/>
  </w:num>
  <w:num w:numId="4" w16cid:durableId="510685954">
    <w:abstractNumId w:val="14"/>
  </w:num>
  <w:num w:numId="5" w16cid:durableId="1564900816">
    <w:abstractNumId w:val="10"/>
  </w:num>
  <w:num w:numId="6" w16cid:durableId="356275103">
    <w:abstractNumId w:val="23"/>
  </w:num>
  <w:num w:numId="7" w16cid:durableId="239561261">
    <w:abstractNumId w:val="39"/>
  </w:num>
  <w:num w:numId="8" w16cid:durableId="1725447587">
    <w:abstractNumId w:val="7"/>
  </w:num>
  <w:num w:numId="9" w16cid:durableId="2000766990">
    <w:abstractNumId w:val="34"/>
  </w:num>
  <w:num w:numId="10" w16cid:durableId="824055033">
    <w:abstractNumId w:val="26"/>
  </w:num>
  <w:num w:numId="11" w16cid:durableId="828983815">
    <w:abstractNumId w:val="1"/>
  </w:num>
  <w:num w:numId="12" w16cid:durableId="808939203">
    <w:abstractNumId w:val="40"/>
  </w:num>
  <w:num w:numId="13" w16cid:durableId="1454977911">
    <w:abstractNumId w:val="13"/>
  </w:num>
  <w:num w:numId="14" w16cid:durableId="1874880935">
    <w:abstractNumId w:val="35"/>
  </w:num>
  <w:num w:numId="15" w16cid:durableId="1249844291">
    <w:abstractNumId w:val="22"/>
  </w:num>
  <w:num w:numId="16" w16cid:durableId="403918902">
    <w:abstractNumId w:val="16"/>
  </w:num>
  <w:num w:numId="17" w16cid:durableId="626935607">
    <w:abstractNumId w:val="32"/>
  </w:num>
  <w:num w:numId="18" w16cid:durableId="506363765">
    <w:abstractNumId w:val="3"/>
  </w:num>
  <w:num w:numId="19" w16cid:durableId="1317297006">
    <w:abstractNumId w:val="12"/>
  </w:num>
  <w:num w:numId="20" w16cid:durableId="1298296224">
    <w:abstractNumId w:val="41"/>
  </w:num>
  <w:num w:numId="21" w16cid:durableId="1157184052">
    <w:abstractNumId w:val="21"/>
  </w:num>
  <w:num w:numId="22" w16cid:durableId="666713435">
    <w:abstractNumId w:val="20"/>
  </w:num>
  <w:num w:numId="23" w16cid:durableId="1614938440">
    <w:abstractNumId w:val="38"/>
  </w:num>
  <w:num w:numId="24" w16cid:durableId="1872836142">
    <w:abstractNumId w:val="18"/>
  </w:num>
  <w:num w:numId="25" w16cid:durableId="1193760825">
    <w:abstractNumId w:val="37"/>
  </w:num>
  <w:num w:numId="26" w16cid:durableId="1901477496">
    <w:abstractNumId w:val="5"/>
  </w:num>
  <w:num w:numId="27" w16cid:durableId="985280125">
    <w:abstractNumId w:val="6"/>
  </w:num>
  <w:num w:numId="28" w16cid:durableId="2056999323">
    <w:abstractNumId w:val="42"/>
  </w:num>
  <w:num w:numId="29" w16cid:durableId="793908760">
    <w:abstractNumId w:val="27"/>
  </w:num>
  <w:num w:numId="30" w16cid:durableId="1152134133">
    <w:abstractNumId w:val="8"/>
  </w:num>
  <w:num w:numId="31" w16cid:durableId="1956671105">
    <w:abstractNumId w:val="11"/>
  </w:num>
  <w:num w:numId="32" w16cid:durableId="581453806">
    <w:abstractNumId w:val="19"/>
  </w:num>
  <w:num w:numId="33" w16cid:durableId="342165683">
    <w:abstractNumId w:val="25"/>
  </w:num>
  <w:num w:numId="34" w16cid:durableId="139925235">
    <w:abstractNumId w:val="24"/>
  </w:num>
  <w:num w:numId="35" w16cid:durableId="1853759983">
    <w:abstractNumId w:val="4"/>
  </w:num>
  <w:num w:numId="36" w16cid:durableId="1891962652">
    <w:abstractNumId w:val="31"/>
  </w:num>
  <w:num w:numId="37" w16cid:durableId="1270967474">
    <w:abstractNumId w:val="15"/>
  </w:num>
  <w:num w:numId="38" w16cid:durableId="1886214346">
    <w:abstractNumId w:val="28"/>
  </w:num>
  <w:num w:numId="39" w16cid:durableId="1065302708">
    <w:abstractNumId w:val="29"/>
  </w:num>
  <w:num w:numId="40" w16cid:durableId="1343242102">
    <w:abstractNumId w:val="0"/>
  </w:num>
  <w:num w:numId="41" w16cid:durableId="203326">
    <w:abstractNumId w:val="17"/>
  </w:num>
  <w:num w:numId="42" w16cid:durableId="1960137551">
    <w:abstractNumId w:val="33"/>
  </w:num>
  <w:num w:numId="43" w16cid:durableId="9179782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DBE"/>
    <w:rsid w:val="00007AEB"/>
    <w:rsid w:val="00010AE1"/>
    <w:rsid w:val="00030C58"/>
    <w:rsid w:val="000349FD"/>
    <w:rsid w:val="00034F7E"/>
    <w:rsid w:val="000366B1"/>
    <w:rsid w:val="00037B51"/>
    <w:rsid w:val="00043525"/>
    <w:rsid w:val="000459CD"/>
    <w:rsid w:val="000514F3"/>
    <w:rsid w:val="0006134E"/>
    <w:rsid w:val="00071073"/>
    <w:rsid w:val="000801D7"/>
    <w:rsid w:val="000815A9"/>
    <w:rsid w:val="00086645"/>
    <w:rsid w:val="000968F0"/>
    <w:rsid w:val="000B467B"/>
    <w:rsid w:val="000E01FE"/>
    <w:rsid w:val="00103477"/>
    <w:rsid w:val="00110923"/>
    <w:rsid w:val="00141943"/>
    <w:rsid w:val="001436EF"/>
    <w:rsid w:val="00160DFC"/>
    <w:rsid w:val="00176E53"/>
    <w:rsid w:val="001805DA"/>
    <w:rsid w:val="00193E36"/>
    <w:rsid w:val="001A49D4"/>
    <w:rsid w:val="001A6A3D"/>
    <w:rsid w:val="001C25C4"/>
    <w:rsid w:val="001D5018"/>
    <w:rsid w:val="001E27C8"/>
    <w:rsid w:val="002247AE"/>
    <w:rsid w:val="00224FD3"/>
    <w:rsid w:val="00226DA7"/>
    <w:rsid w:val="00235935"/>
    <w:rsid w:val="00251E5C"/>
    <w:rsid w:val="00252A1B"/>
    <w:rsid w:val="002557B4"/>
    <w:rsid w:val="00265C72"/>
    <w:rsid w:val="002940F0"/>
    <w:rsid w:val="002B715C"/>
    <w:rsid w:val="002B7BAC"/>
    <w:rsid w:val="002D140E"/>
    <w:rsid w:val="003051DB"/>
    <w:rsid w:val="003114E4"/>
    <w:rsid w:val="00315B86"/>
    <w:rsid w:val="00324418"/>
    <w:rsid w:val="00345003"/>
    <w:rsid w:val="003668F8"/>
    <w:rsid w:val="0037565E"/>
    <w:rsid w:val="0038099E"/>
    <w:rsid w:val="003855E9"/>
    <w:rsid w:val="003922E5"/>
    <w:rsid w:val="00395D1D"/>
    <w:rsid w:val="003A110A"/>
    <w:rsid w:val="003A3DDF"/>
    <w:rsid w:val="003A6063"/>
    <w:rsid w:val="003B38EC"/>
    <w:rsid w:val="003D78BC"/>
    <w:rsid w:val="003E63E4"/>
    <w:rsid w:val="003E7448"/>
    <w:rsid w:val="003F644B"/>
    <w:rsid w:val="00471D85"/>
    <w:rsid w:val="004821E0"/>
    <w:rsid w:val="004907E9"/>
    <w:rsid w:val="004A7816"/>
    <w:rsid w:val="004B707B"/>
    <w:rsid w:val="004E2B29"/>
    <w:rsid w:val="004E3A81"/>
    <w:rsid w:val="004E62A5"/>
    <w:rsid w:val="00520CFC"/>
    <w:rsid w:val="00527182"/>
    <w:rsid w:val="00531072"/>
    <w:rsid w:val="00536D8C"/>
    <w:rsid w:val="005531E3"/>
    <w:rsid w:val="005621B5"/>
    <w:rsid w:val="005677DC"/>
    <w:rsid w:val="00573927"/>
    <w:rsid w:val="005A11DC"/>
    <w:rsid w:val="005A1AB4"/>
    <w:rsid w:val="005B4599"/>
    <w:rsid w:val="005B4B68"/>
    <w:rsid w:val="005E2044"/>
    <w:rsid w:val="00643866"/>
    <w:rsid w:val="00646DBE"/>
    <w:rsid w:val="006558C8"/>
    <w:rsid w:val="00661260"/>
    <w:rsid w:val="006701AB"/>
    <w:rsid w:val="006874E2"/>
    <w:rsid w:val="0069198D"/>
    <w:rsid w:val="006A7E04"/>
    <w:rsid w:val="006B7323"/>
    <w:rsid w:val="006C1E8A"/>
    <w:rsid w:val="006F5168"/>
    <w:rsid w:val="006F5756"/>
    <w:rsid w:val="00734D6B"/>
    <w:rsid w:val="0074040D"/>
    <w:rsid w:val="007502C8"/>
    <w:rsid w:val="007505D7"/>
    <w:rsid w:val="007547DF"/>
    <w:rsid w:val="00756343"/>
    <w:rsid w:val="007628F1"/>
    <w:rsid w:val="00767A83"/>
    <w:rsid w:val="00771F6E"/>
    <w:rsid w:val="007833F9"/>
    <w:rsid w:val="0079432B"/>
    <w:rsid w:val="007A28ED"/>
    <w:rsid w:val="007A6F1B"/>
    <w:rsid w:val="007A764A"/>
    <w:rsid w:val="007D2F2F"/>
    <w:rsid w:val="007E0BC2"/>
    <w:rsid w:val="007F0D19"/>
    <w:rsid w:val="0080293B"/>
    <w:rsid w:val="00805BEF"/>
    <w:rsid w:val="00814724"/>
    <w:rsid w:val="0082019B"/>
    <w:rsid w:val="008277D8"/>
    <w:rsid w:val="008360AA"/>
    <w:rsid w:val="00836CF6"/>
    <w:rsid w:val="008417FA"/>
    <w:rsid w:val="0089778C"/>
    <w:rsid w:val="008A1303"/>
    <w:rsid w:val="008A6CB9"/>
    <w:rsid w:val="008E285B"/>
    <w:rsid w:val="008F56B0"/>
    <w:rsid w:val="00914478"/>
    <w:rsid w:val="00923D79"/>
    <w:rsid w:val="009545DB"/>
    <w:rsid w:val="009557F3"/>
    <w:rsid w:val="00962DE6"/>
    <w:rsid w:val="00974538"/>
    <w:rsid w:val="00975CFB"/>
    <w:rsid w:val="00976F40"/>
    <w:rsid w:val="0098239A"/>
    <w:rsid w:val="00990FE7"/>
    <w:rsid w:val="00991726"/>
    <w:rsid w:val="00992417"/>
    <w:rsid w:val="00996E71"/>
    <w:rsid w:val="009A64FE"/>
    <w:rsid w:val="009B01EB"/>
    <w:rsid w:val="009B4A27"/>
    <w:rsid w:val="009E14FC"/>
    <w:rsid w:val="009E3CEB"/>
    <w:rsid w:val="009E6AB6"/>
    <w:rsid w:val="009F3366"/>
    <w:rsid w:val="00A2230B"/>
    <w:rsid w:val="00A3352F"/>
    <w:rsid w:val="00A539A5"/>
    <w:rsid w:val="00A54A85"/>
    <w:rsid w:val="00A72F13"/>
    <w:rsid w:val="00A9118C"/>
    <w:rsid w:val="00A920B3"/>
    <w:rsid w:val="00AC76F5"/>
    <w:rsid w:val="00AD0C56"/>
    <w:rsid w:val="00B017A1"/>
    <w:rsid w:val="00B03FF0"/>
    <w:rsid w:val="00B05837"/>
    <w:rsid w:val="00B07125"/>
    <w:rsid w:val="00B24181"/>
    <w:rsid w:val="00B30FBA"/>
    <w:rsid w:val="00B3537B"/>
    <w:rsid w:val="00B52759"/>
    <w:rsid w:val="00B65923"/>
    <w:rsid w:val="00B70AF6"/>
    <w:rsid w:val="00B7521A"/>
    <w:rsid w:val="00B77EAE"/>
    <w:rsid w:val="00B9093F"/>
    <w:rsid w:val="00B9584C"/>
    <w:rsid w:val="00BA1EF6"/>
    <w:rsid w:val="00BA56AC"/>
    <w:rsid w:val="00BB20C9"/>
    <w:rsid w:val="00BB39B1"/>
    <w:rsid w:val="00BC611A"/>
    <w:rsid w:val="00BD065A"/>
    <w:rsid w:val="00BD4B77"/>
    <w:rsid w:val="00BD546B"/>
    <w:rsid w:val="00BE0FD8"/>
    <w:rsid w:val="00BE1792"/>
    <w:rsid w:val="00BE58F5"/>
    <w:rsid w:val="00BF1F95"/>
    <w:rsid w:val="00C025AF"/>
    <w:rsid w:val="00C10E02"/>
    <w:rsid w:val="00C31421"/>
    <w:rsid w:val="00C478AC"/>
    <w:rsid w:val="00C47A2C"/>
    <w:rsid w:val="00C625B6"/>
    <w:rsid w:val="00C74DA4"/>
    <w:rsid w:val="00C77BA4"/>
    <w:rsid w:val="00C81287"/>
    <w:rsid w:val="00CA592F"/>
    <w:rsid w:val="00CD6A25"/>
    <w:rsid w:val="00CE3FA1"/>
    <w:rsid w:val="00CE66E2"/>
    <w:rsid w:val="00CF0068"/>
    <w:rsid w:val="00CF2277"/>
    <w:rsid w:val="00CF4163"/>
    <w:rsid w:val="00D063CF"/>
    <w:rsid w:val="00D14945"/>
    <w:rsid w:val="00D24FCE"/>
    <w:rsid w:val="00D4077E"/>
    <w:rsid w:val="00D40963"/>
    <w:rsid w:val="00D40D64"/>
    <w:rsid w:val="00D4347B"/>
    <w:rsid w:val="00D56A2C"/>
    <w:rsid w:val="00D81C30"/>
    <w:rsid w:val="00D84BC2"/>
    <w:rsid w:val="00DA2AE1"/>
    <w:rsid w:val="00DA7D75"/>
    <w:rsid w:val="00DB023F"/>
    <w:rsid w:val="00DB4B85"/>
    <w:rsid w:val="00DB5E99"/>
    <w:rsid w:val="00DC2B27"/>
    <w:rsid w:val="00DD6874"/>
    <w:rsid w:val="00DE0226"/>
    <w:rsid w:val="00DE03E7"/>
    <w:rsid w:val="00DF1FD8"/>
    <w:rsid w:val="00DF4108"/>
    <w:rsid w:val="00E04E6F"/>
    <w:rsid w:val="00E05110"/>
    <w:rsid w:val="00E12C04"/>
    <w:rsid w:val="00E204E1"/>
    <w:rsid w:val="00E51D25"/>
    <w:rsid w:val="00E56F4C"/>
    <w:rsid w:val="00E72B2C"/>
    <w:rsid w:val="00E76613"/>
    <w:rsid w:val="00E95989"/>
    <w:rsid w:val="00E97228"/>
    <w:rsid w:val="00EA355B"/>
    <w:rsid w:val="00EA735D"/>
    <w:rsid w:val="00EA7F7E"/>
    <w:rsid w:val="00EC28A7"/>
    <w:rsid w:val="00ED7DB1"/>
    <w:rsid w:val="00EF56DA"/>
    <w:rsid w:val="00F05A1D"/>
    <w:rsid w:val="00F05FF0"/>
    <w:rsid w:val="00F111AE"/>
    <w:rsid w:val="00F367C9"/>
    <w:rsid w:val="00F37594"/>
    <w:rsid w:val="00F53EA8"/>
    <w:rsid w:val="00F71B44"/>
    <w:rsid w:val="00F7377B"/>
    <w:rsid w:val="00F9126C"/>
    <w:rsid w:val="00FA09E3"/>
    <w:rsid w:val="00FA49FE"/>
    <w:rsid w:val="00FA5712"/>
    <w:rsid w:val="00FB1E35"/>
    <w:rsid w:val="00FC727E"/>
    <w:rsid w:val="00FD70F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D5930"/>
  <w15:docId w15:val="{537095A8-6C13-4C32-8066-10A5D465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623E"/>
  </w:style>
  <w:style w:type="paragraph" w:styleId="Nadpis2">
    <w:name w:val="heading 2"/>
    <w:basedOn w:val="Normln"/>
    <w:next w:val="Normln"/>
    <w:link w:val="Nadpis2Char"/>
    <w:uiPriority w:val="9"/>
    <w:semiHidden/>
    <w:unhideWhenUsed/>
    <w:qFormat/>
    <w:rsid w:val="00E51D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qFormat/>
    <w:rsid w:val="005D6A0E"/>
    <w:pPr>
      <w:keepNext/>
      <w:ind w:left="709"/>
      <w:jc w:val="both"/>
      <w:outlineLvl w:val="6"/>
    </w:pPr>
  </w:style>
  <w:style w:type="paragraph" w:styleId="Nadpis8">
    <w:name w:val="heading 8"/>
    <w:basedOn w:val="Normln"/>
    <w:next w:val="Normln"/>
    <w:link w:val="Nadpis8Char"/>
    <w:qFormat/>
    <w:rsid w:val="005D6A0E"/>
    <w:pPr>
      <w:keepNext/>
      <w:ind w:left="709"/>
      <w:jc w:val="both"/>
      <w:outlineLvl w:val="7"/>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qFormat/>
    <w:rsid w:val="005D6A0E"/>
    <w:rPr>
      <w:rFonts w:eastAsia="Times New Roman" w:cs="Times New Roman"/>
      <w:b w:val="0"/>
      <w:bCs w:val="0"/>
      <w:iCs w:val="0"/>
      <w:szCs w:val="20"/>
      <w:lang w:eastAsia="cs-CZ"/>
    </w:rPr>
  </w:style>
  <w:style w:type="character" w:customStyle="1" w:styleId="Nadpis8Char">
    <w:name w:val="Nadpis 8 Char"/>
    <w:link w:val="Nadpis8"/>
    <w:qFormat/>
    <w:rsid w:val="005D6A0E"/>
    <w:rPr>
      <w:rFonts w:eastAsia="Times New Roman" w:cs="Times New Roman"/>
      <w:bCs w:val="0"/>
      <w:iCs w:val="0"/>
      <w:color w:val="FF0000"/>
      <w:szCs w:val="20"/>
      <w:lang w:eastAsia="cs-CZ"/>
    </w:rPr>
  </w:style>
  <w:style w:type="character" w:customStyle="1" w:styleId="ZkladntextChar">
    <w:name w:val="Základní text Char"/>
    <w:link w:val="Zkladntext"/>
    <w:qFormat/>
    <w:rsid w:val="005D6A0E"/>
    <w:rPr>
      <w:rFonts w:eastAsia="Times New Roman" w:cs="Times New Roman"/>
      <w:b w:val="0"/>
      <w:bCs w:val="0"/>
      <w:iCs w:val="0"/>
      <w:szCs w:val="20"/>
      <w:lang w:eastAsia="cs-CZ"/>
    </w:rPr>
  </w:style>
  <w:style w:type="character" w:customStyle="1" w:styleId="ZpatChar">
    <w:name w:val="Zápatí Char"/>
    <w:link w:val="Zpat"/>
    <w:uiPriority w:val="99"/>
    <w:qFormat/>
    <w:rsid w:val="005D6A0E"/>
    <w:rPr>
      <w:rFonts w:eastAsia="Times New Roman" w:cs="Times New Roman"/>
      <w:b w:val="0"/>
      <w:bCs w:val="0"/>
      <w:iCs w:val="0"/>
      <w:sz w:val="20"/>
      <w:szCs w:val="20"/>
      <w:lang w:eastAsia="cs-CZ"/>
    </w:rPr>
  </w:style>
  <w:style w:type="character" w:styleId="slostrnky">
    <w:name w:val="page number"/>
    <w:basedOn w:val="Standardnpsmoodstavce"/>
    <w:qFormat/>
    <w:rsid w:val="005D6A0E"/>
  </w:style>
  <w:style w:type="character" w:customStyle="1" w:styleId="Zkladntextodsazen2Char">
    <w:name w:val="Základní text odsazený 2 Char"/>
    <w:link w:val="Zkladntextodsazen2"/>
    <w:qFormat/>
    <w:rsid w:val="005D6A0E"/>
    <w:rPr>
      <w:rFonts w:eastAsia="Times New Roman" w:cs="Times New Roman"/>
      <w:b w:val="0"/>
      <w:bCs w:val="0"/>
      <w:iCs w:val="0"/>
      <w:szCs w:val="20"/>
      <w:lang w:eastAsia="cs-CZ"/>
    </w:rPr>
  </w:style>
  <w:style w:type="character" w:customStyle="1" w:styleId="ZkladntextodsazenChar">
    <w:name w:val="Základní text odsazený Char"/>
    <w:link w:val="Zkladntextodsazen"/>
    <w:qFormat/>
    <w:rsid w:val="005D6A0E"/>
    <w:rPr>
      <w:rFonts w:eastAsia="Times New Roman" w:cs="Times New Roman"/>
      <w:b w:val="0"/>
      <w:bCs w:val="0"/>
      <w:i/>
      <w:iCs w:val="0"/>
      <w:color w:val="FF0000"/>
      <w:szCs w:val="20"/>
      <w:lang w:eastAsia="cs-CZ"/>
    </w:rPr>
  </w:style>
  <w:style w:type="character" w:customStyle="1" w:styleId="Zkladntextodsazen3Char">
    <w:name w:val="Základní text odsazený 3 Char"/>
    <w:link w:val="Zkladntextodsazen3"/>
    <w:qFormat/>
    <w:rsid w:val="005D6A0E"/>
    <w:rPr>
      <w:rFonts w:eastAsia="Times New Roman" w:cs="Times New Roman"/>
      <w:b w:val="0"/>
      <w:bCs w:val="0"/>
      <w:iCs w:val="0"/>
      <w:color w:val="0000FF"/>
      <w:szCs w:val="20"/>
      <w:lang w:eastAsia="cs-CZ"/>
    </w:rPr>
  </w:style>
  <w:style w:type="character" w:customStyle="1" w:styleId="ZhlavChar">
    <w:name w:val="Záhlaví Char"/>
    <w:link w:val="Zhlav"/>
    <w:uiPriority w:val="99"/>
    <w:qFormat/>
    <w:rsid w:val="00556BF9"/>
    <w:rPr>
      <w:rFonts w:eastAsia="Times New Roman"/>
    </w:rPr>
  </w:style>
  <w:style w:type="character" w:customStyle="1" w:styleId="RozloendokumentuChar">
    <w:name w:val="Rozložení dokumentu Char"/>
    <w:basedOn w:val="Standardnpsmoodstavce"/>
    <w:link w:val="Rozloendokumentu"/>
    <w:uiPriority w:val="99"/>
    <w:semiHidden/>
    <w:qFormat/>
    <w:rsid w:val="00041970"/>
    <w:rPr>
      <w:rFonts w:ascii="Tahoma" w:eastAsia="Times New Roman" w:hAnsi="Tahoma" w:cs="Tahoma"/>
      <w:sz w:val="16"/>
      <w:szCs w:val="16"/>
    </w:rPr>
  </w:style>
  <w:style w:type="character" w:customStyle="1" w:styleId="Zkladntext2Char">
    <w:name w:val="Základní text 2 Char"/>
    <w:basedOn w:val="Standardnpsmoodstavce"/>
    <w:link w:val="Zkladntext2"/>
    <w:uiPriority w:val="99"/>
    <w:semiHidden/>
    <w:qFormat/>
    <w:rsid w:val="00504597"/>
  </w:style>
  <w:style w:type="character" w:customStyle="1" w:styleId="Internetovodkaz">
    <w:name w:val="Internetový odkaz"/>
    <w:rsid w:val="00EC0B78"/>
    <w:rPr>
      <w:color w:val="0000FF"/>
      <w:u w:val="single"/>
    </w:rPr>
  </w:style>
  <w:style w:type="character" w:customStyle="1" w:styleId="TextbublinyChar">
    <w:name w:val="Text bubliny Char"/>
    <w:basedOn w:val="Standardnpsmoodstavce"/>
    <w:link w:val="Textbubliny"/>
    <w:uiPriority w:val="99"/>
    <w:semiHidden/>
    <w:qFormat/>
    <w:rsid w:val="00F56F39"/>
    <w:rPr>
      <w:rFonts w:ascii="Segoe UI" w:hAnsi="Segoe UI" w:cs="Segoe UI"/>
      <w:sz w:val="18"/>
      <w:szCs w:val="18"/>
    </w:rPr>
  </w:style>
  <w:style w:type="character" w:styleId="Odkaznakoment">
    <w:name w:val="annotation reference"/>
    <w:basedOn w:val="Standardnpsmoodstavce"/>
    <w:uiPriority w:val="99"/>
    <w:semiHidden/>
    <w:unhideWhenUsed/>
    <w:qFormat/>
    <w:rsid w:val="0026763B"/>
    <w:rPr>
      <w:sz w:val="16"/>
      <w:szCs w:val="16"/>
    </w:rPr>
  </w:style>
  <w:style w:type="character" w:customStyle="1" w:styleId="TextkomenteChar">
    <w:name w:val="Text komentáře Char"/>
    <w:basedOn w:val="Standardnpsmoodstavce"/>
    <w:link w:val="Textkomente"/>
    <w:uiPriority w:val="99"/>
    <w:qFormat/>
    <w:rsid w:val="0026763B"/>
  </w:style>
  <w:style w:type="character" w:customStyle="1" w:styleId="platne">
    <w:name w:val="platne"/>
    <w:basedOn w:val="Standardnpsmoodstavce"/>
    <w:qFormat/>
    <w:rsid w:val="00A61EA5"/>
  </w:style>
  <w:style w:type="character" w:customStyle="1" w:styleId="PedmtkomenteChar">
    <w:name w:val="Předmět komentáře Char"/>
    <w:basedOn w:val="TextkomenteChar"/>
    <w:link w:val="Pedmtkomente"/>
    <w:uiPriority w:val="99"/>
    <w:semiHidden/>
    <w:qFormat/>
    <w:rsid w:val="008663D7"/>
    <w:rPr>
      <w:b/>
      <w:bCs/>
    </w:rPr>
  </w:style>
  <w:style w:type="character" w:customStyle="1" w:styleId="Nevyeenzmnka1">
    <w:name w:val="Nevyřešená zmínka1"/>
    <w:basedOn w:val="Standardnpsmoodstavce"/>
    <w:uiPriority w:val="99"/>
    <w:semiHidden/>
    <w:unhideWhenUsed/>
    <w:qFormat/>
    <w:rsid w:val="001B39BA"/>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5D6A0E"/>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kladntext21">
    <w:name w:val="Základní text 21"/>
    <w:basedOn w:val="Normln"/>
    <w:qFormat/>
    <w:rsid w:val="005D6A0E"/>
    <w:pPr>
      <w:jc w:val="both"/>
    </w:pPr>
    <w:rPr>
      <w:sz w:val="24"/>
    </w:rPr>
  </w:style>
  <w:style w:type="paragraph" w:customStyle="1" w:styleId="Zkladntextodsazen31">
    <w:name w:val="Základní text odsazený 31"/>
    <w:basedOn w:val="Normln"/>
    <w:qFormat/>
    <w:rsid w:val="005D6A0E"/>
    <w:pPr>
      <w:ind w:left="426"/>
      <w:jc w:val="both"/>
    </w:pPr>
    <w:rPr>
      <w:sz w:val="24"/>
    </w:rPr>
  </w:style>
  <w:style w:type="paragraph" w:customStyle="1" w:styleId="Zhlavazpat">
    <w:name w:val="Záhlaví a zápatí"/>
    <w:basedOn w:val="Normln"/>
    <w:qFormat/>
  </w:style>
  <w:style w:type="paragraph" w:styleId="Zpat">
    <w:name w:val="footer"/>
    <w:basedOn w:val="Normln"/>
    <w:link w:val="ZpatChar"/>
    <w:uiPriority w:val="99"/>
    <w:rsid w:val="005D6A0E"/>
    <w:pPr>
      <w:tabs>
        <w:tab w:val="center" w:pos="4536"/>
        <w:tab w:val="right" w:pos="9072"/>
      </w:tabs>
    </w:pPr>
  </w:style>
  <w:style w:type="paragraph" w:customStyle="1" w:styleId="BodyText21">
    <w:name w:val="Body Text 21"/>
    <w:basedOn w:val="Normln"/>
    <w:qFormat/>
    <w:rsid w:val="005D6A0E"/>
    <w:pPr>
      <w:jc w:val="both"/>
    </w:pPr>
    <w:rPr>
      <w:b/>
      <w:sz w:val="24"/>
    </w:rPr>
  </w:style>
  <w:style w:type="paragraph" w:styleId="Zkladntextodsazen2">
    <w:name w:val="Body Text Indent 2"/>
    <w:basedOn w:val="Normln"/>
    <w:link w:val="Zkladntextodsazen2Char"/>
    <w:qFormat/>
    <w:rsid w:val="005D6A0E"/>
    <w:pPr>
      <w:ind w:left="426"/>
      <w:jc w:val="both"/>
    </w:pPr>
  </w:style>
  <w:style w:type="paragraph" w:styleId="Zkladntextodsazen">
    <w:name w:val="Body Text Indent"/>
    <w:basedOn w:val="Normln"/>
    <w:link w:val="ZkladntextodsazenChar"/>
    <w:rsid w:val="005D6A0E"/>
    <w:pPr>
      <w:ind w:firstLine="708"/>
      <w:jc w:val="both"/>
    </w:pPr>
    <w:rPr>
      <w:i/>
      <w:color w:val="FF0000"/>
    </w:rPr>
  </w:style>
  <w:style w:type="paragraph" w:styleId="Zkladntextodsazen3">
    <w:name w:val="Body Text Indent 3"/>
    <w:basedOn w:val="Normln"/>
    <w:link w:val="Zkladntextodsazen3Char"/>
    <w:qFormat/>
    <w:rsid w:val="005D6A0E"/>
    <w:pPr>
      <w:ind w:left="708" w:hanging="708"/>
      <w:jc w:val="both"/>
    </w:pPr>
    <w:rPr>
      <w:color w:val="0000FF"/>
    </w:rPr>
  </w:style>
  <w:style w:type="paragraph" w:styleId="Textvbloku">
    <w:name w:val="Block Text"/>
    <w:basedOn w:val="Normln"/>
    <w:qFormat/>
    <w:rsid w:val="005D6A0E"/>
    <w:pPr>
      <w:ind w:left="709" w:right="566"/>
      <w:jc w:val="both"/>
    </w:pPr>
    <w:rPr>
      <w:sz w:val="24"/>
    </w:rPr>
  </w:style>
  <w:style w:type="paragraph" w:customStyle="1" w:styleId="odrazka5">
    <w:name w:val="odrazka5"/>
    <w:basedOn w:val="Normln"/>
    <w:qFormat/>
    <w:rsid w:val="005D6A0E"/>
    <w:pPr>
      <w:numPr>
        <w:numId w:val="1"/>
      </w:numPr>
    </w:pPr>
  </w:style>
  <w:style w:type="paragraph" w:customStyle="1" w:styleId="TPOOdstavec">
    <w:name w:val="TPO Odstavec"/>
    <w:basedOn w:val="Normln"/>
    <w:qFormat/>
    <w:rsid w:val="005D6A0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sz w:val="24"/>
    </w:rPr>
  </w:style>
  <w:style w:type="paragraph" w:customStyle="1" w:styleId="OdstavecSmlouvy">
    <w:name w:val="OdstavecSmlouvy"/>
    <w:basedOn w:val="Normln"/>
    <w:qFormat/>
    <w:rsid w:val="005D6A0E"/>
    <w:pPr>
      <w:keepLines/>
      <w:numPr>
        <w:numId w:val="5"/>
      </w:numPr>
      <w:tabs>
        <w:tab w:val="left" w:pos="426"/>
        <w:tab w:val="left" w:pos="1701"/>
      </w:tabs>
      <w:spacing w:after="120"/>
      <w:jc w:val="both"/>
    </w:pPr>
    <w:rPr>
      <w:sz w:val="24"/>
      <w:lang w:eastAsia="ar-SA"/>
    </w:rPr>
  </w:style>
  <w:style w:type="paragraph" w:customStyle="1" w:styleId="Smlouva-slo">
    <w:name w:val="Smlouva-číslo"/>
    <w:basedOn w:val="Normln"/>
    <w:qFormat/>
    <w:rsid w:val="005D6A0E"/>
    <w:pPr>
      <w:widowControl w:val="0"/>
      <w:spacing w:before="120" w:line="240" w:lineRule="atLeast"/>
      <w:jc w:val="both"/>
    </w:pPr>
    <w:rPr>
      <w:sz w:val="24"/>
      <w:lang w:eastAsia="ar-SA"/>
    </w:rPr>
  </w:style>
  <w:style w:type="paragraph" w:styleId="Zhlav">
    <w:name w:val="header"/>
    <w:basedOn w:val="Normln"/>
    <w:link w:val="ZhlavChar"/>
    <w:uiPriority w:val="99"/>
    <w:unhideWhenUsed/>
    <w:rsid w:val="00556BF9"/>
    <w:pPr>
      <w:tabs>
        <w:tab w:val="center" w:pos="4536"/>
        <w:tab w:val="right" w:pos="9072"/>
      </w:tabs>
    </w:pPr>
  </w:style>
  <w:style w:type="paragraph" w:styleId="Rozloendokumentu">
    <w:name w:val="Document Map"/>
    <w:basedOn w:val="Normln"/>
    <w:link w:val="RozloendokumentuChar"/>
    <w:uiPriority w:val="99"/>
    <w:semiHidden/>
    <w:unhideWhenUsed/>
    <w:qFormat/>
    <w:rsid w:val="00041970"/>
    <w:rPr>
      <w:rFonts w:ascii="Tahoma" w:hAnsi="Tahoma" w:cs="Tahoma"/>
      <w:sz w:val="16"/>
      <w:szCs w:val="16"/>
    </w:rPr>
  </w:style>
  <w:style w:type="paragraph" w:styleId="Odstavecseseznamem">
    <w:name w:val="List Paragraph"/>
    <w:basedOn w:val="Normln"/>
    <w:uiPriority w:val="34"/>
    <w:qFormat/>
    <w:rsid w:val="00EA355B"/>
    <w:pPr>
      <w:ind w:left="708"/>
    </w:pPr>
    <w:rPr>
      <w:sz w:val="18"/>
    </w:rPr>
  </w:style>
  <w:style w:type="paragraph" w:styleId="Zkladntext2">
    <w:name w:val="Body Text 2"/>
    <w:basedOn w:val="Normln"/>
    <w:link w:val="Zkladntext2Char"/>
    <w:uiPriority w:val="99"/>
    <w:semiHidden/>
    <w:unhideWhenUsed/>
    <w:qFormat/>
    <w:rsid w:val="00504597"/>
    <w:pPr>
      <w:spacing w:after="120" w:line="480" w:lineRule="auto"/>
    </w:pPr>
  </w:style>
  <w:style w:type="paragraph" w:customStyle="1" w:styleId="Jednotlivbodysml">
    <w:name w:val="Jednotlivé body sml."/>
    <w:basedOn w:val="Normln"/>
    <w:qFormat/>
    <w:rsid w:val="00504597"/>
    <w:pPr>
      <w:numPr>
        <w:numId w:val="9"/>
      </w:numPr>
      <w:suppressLineNumbers/>
      <w:spacing w:after="360"/>
      <w:jc w:val="both"/>
    </w:pPr>
    <w:rPr>
      <w:rFonts w:ascii="Humanst521 Lt L2" w:eastAsia="Times New Roman" w:hAnsi="Humanst521 Lt L2" w:cs="Times New Roman"/>
      <w:sz w:val="24"/>
    </w:rPr>
  </w:style>
  <w:style w:type="paragraph" w:customStyle="1" w:styleId="Standardntext">
    <w:name w:val="Standardní text"/>
    <w:basedOn w:val="Normln"/>
    <w:qFormat/>
    <w:rsid w:val="00FE640F"/>
    <w:pPr>
      <w:widowControl w:val="0"/>
      <w:spacing w:line="228" w:lineRule="auto"/>
    </w:pPr>
    <w:rPr>
      <w:rFonts w:ascii="Times New Roman" w:eastAsia="Times New Roman" w:hAnsi="Times New Roman" w:cs="Times New Roman"/>
      <w:sz w:val="24"/>
    </w:rPr>
  </w:style>
  <w:style w:type="paragraph" w:customStyle="1" w:styleId="Default">
    <w:name w:val="Default"/>
    <w:qFormat/>
    <w:rsid w:val="00A03F41"/>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qFormat/>
    <w:rsid w:val="00F56F39"/>
    <w:rPr>
      <w:rFonts w:ascii="Segoe UI" w:hAnsi="Segoe UI" w:cs="Segoe UI"/>
      <w:sz w:val="18"/>
      <w:szCs w:val="18"/>
    </w:rPr>
  </w:style>
  <w:style w:type="paragraph" w:styleId="Textkomente">
    <w:name w:val="annotation text"/>
    <w:basedOn w:val="Normln"/>
    <w:link w:val="TextkomenteChar"/>
    <w:uiPriority w:val="99"/>
    <w:unhideWhenUsed/>
    <w:qFormat/>
    <w:rsid w:val="0026763B"/>
  </w:style>
  <w:style w:type="paragraph" w:styleId="Bezmezer">
    <w:name w:val="No Spacing"/>
    <w:uiPriority w:val="1"/>
    <w:qFormat/>
    <w:rsid w:val="007D1090"/>
    <w:rPr>
      <w:rFonts w:asciiTheme="minorHAnsi" w:eastAsiaTheme="minorHAnsi" w:hAnsiTheme="minorHAnsi" w:cstheme="minorBidi"/>
      <w:sz w:val="22"/>
      <w:szCs w:val="22"/>
      <w:lang w:eastAsia="en-US"/>
    </w:rPr>
  </w:style>
  <w:style w:type="paragraph" w:styleId="Pedmtkomente">
    <w:name w:val="annotation subject"/>
    <w:basedOn w:val="Textkomente"/>
    <w:next w:val="Textkomente"/>
    <w:link w:val="PedmtkomenteChar"/>
    <w:uiPriority w:val="99"/>
    <w:semiHidden/>
    <w:unhideWhenUsed/>
    <w:qFormat/>
    <w:rsid w:val="008663D7"/>
    <w:rPr>
      <w:b/>
      <w:bCs/>
    </w:rPr>
  </w:style>
  <w:style w:type="paragraph" w:styleId="Revize">
    <w:name w:val="Revision"/>
    <w:uiPriority w:val="99"/>
    <w:semiHidden/>
    <w:qFormat/>
    <w:rsid w:val="006865BA"/>
  </w:style>
  <w:style w:type="character" w:customStyle="1" w:styleId="Nadpis2Char">
    <w:name w:val="Nadpis 2 Char"/>
    <w:basedOn w:val="Standardnpsmoodstavce"/>
    <w:link w:val="Nadpis2"/>
    <w:uiPriority w:val="9"/>
    <w:semiHidden/>
    <w:rsid w:val="00E51D25"/>
    <w:rPr>
      <w:rFonts w:asciiTheme="majorHAnsi" w:eastAsiaTheme="majorEastAsia" w:hAnsiTheme="majorHAnsi" w:cstheme="majorBidi"/>
      <w:color w:val="365F91" w:themeColor="accent1" w:themeShade="BF"/>
      <w:sz w:val="26"/>
      <w:szCs w:val="26"/>
    </w:rPr>
  </w:style>
  <w:style w:type="character" w:styleId="Hypertextovodkaz">
    <w:name w:val="Hyperlink"/>
    <w:basedOn w:val="Standardnpsmoodstavce"/>
    <w:uiPriority w:val="99"/>
    <w:unhideWhenUsed/>
    <w:rsid w:val="00E51D25"/>
    <w:rPr>
      <w:color w:val="0000FF" w:themeColor="hyperlink"/>
      <w:u w:val="single"/>
    </w:rPr>
  </w:style>
  <w:style w:type="character" w:styleId="Nevyeenzmnka">
    <w:name w:val="Unresolved Mention"/>
    <w:basedOn w:val="Standardnpsmoodstavce"/>
    <w:uiPriority w:val="99"/>
    <w:semiHidden/>
    <w:unhideWhenUsed/>
    <w:rsid w:val="00E51D25"/>
    <w:rPr>
      <w:color w:val="605E5C"/>
      <w:shd w:val="clear" w:color="auto" w:fill="E1DFDD"/>
    </w:rPr>
  </w:style>
  <w:style w:type="paragraph" w:styleId="Zkladntext3">
    <w:name w:val="Body Text 3"/>
    <w:basedOn w:val="Normln"/>
    <w:link w:val="Zkladntext3Char"/>
    <w:uiPriority w:val="99"/>
    <w:semiHidden/>
    <w:unhideWhenUsed/>
    <w:rsid w:val="00C10E02"/>
    <w:pPr>
      <w:suppressAutoHyphens w:val="0"/>
      <w:spacing w:after="120"/>
      <w:ind w:left="499" w:hanging="357"/>
      <w:jc w:val="both"/>
    </w:pPr>
    <w:rPr>
      <w:rFonts w:ascii="Tahoma" w:eastAsia="Tahoma" w:hAnsi="Tahoma" w:cs="Tahoma"/>
      <w:color w:val="000000"/>
      <w:sz w:val="16"/>
      <w:szCs w:val="16"/>
    </w:rPr>
  </w:style>
  <w:style w:type="character" w:customStyle="1" w:styleId="Zkladntext3Char">
    <w:name w:val="Základní text 3 Char"/>
    <w:basedOn w:val="Standardnpsmoodstavce"/>
    <w:link w:val="Zkladntext3"/>
    <w:uiPriority w:val="99"/>
    <w:semiHidden/>
    <w:rsid w:val="00C10E02"/>
    <w:rPr>
      <w:rFonts w:ascii="Tahoma" w:eastAsia="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dis-rudis@voln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3FDC2-75AE-4DBF-847D-86747EE1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3915</Words>
  <Characters>23102</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Kusáková Hana</dc:creator>
  <dc:description/>
  <cp:lastModifiedBy>Mrkal Petr</cp:lastModifiedBy>
  <cp:revision>3</cp:revision>
  <cp:lastPrinted>2026-01-13T13:13:00Z</cp:lastPrinted>
  <dcterms:created xsi:type="dcterms:W3CDTF">2026-04-13T09:50:00Z</dcterms:created>
  <dcterms:modified xsi:type="dcterms:W3CDTF">2026-04-13T09:52:00Z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