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2" w:rsidRDefault="005F3F40">
      <w:pPr>
        <w:spacing w:before="124" w:line="2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margin-left:274.5pt;margin-top:.2pt;width:182pt;height:9.6pt;z-index:-251661824;mso-wrap-distance-left:0;mso-wrap-distance-right:0" filled="f" stroked="f">
            <v:textbox inset="0,0,0,0">
              <w:txbxContent>
                <w:p w:rsidR="002B0612" w:rsidRDefault="005F3F40">
                  <w:pPr>
                    <w:spacing w:line="199" w:lineRule="auto"/>
                    <w:ind w:right="72"/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cs-CZ"/>
                    </w:rPr>
                    <w:t>800PA OPA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19"/>
        <w:gridCol w:w="223"/>
        <w:gridCol w:w="227"/>
        <w:gridCol w:w="223"/>
        <w:gridCol w:w="105"/>
        <w:gridCol w:w="435"/>
        <w:gridCol w:w="64"/>
        <w:gridCol w:w="79"/>
        <w:gridCol w:w="288"/>
        <w:gridCol w:w="86"/>
        <w:gridCol w:w="249"/>
        <w:gridCol w:w="180"/>
        <w:gridCol w:w="327"/>
        <w:gridCol w:w="223"/>
        <w:gridCol w:w="328"/>
        <w:gridCol w:w="144"/>
        <w:gridCol w:w="61"/>
      </w:tblGrid>
      <w:tr w:rsidR="002B0612">
        <w:tblPrEx>
          <w:tblCellMar>
            <w:top w:w="0" w:type="dxa"/>
            <w:bottom w:w="0" w:type="dxa"/>
          </w:tblCellMar>
        </w:tblPrEx>
        <w:trPr>
          <w:trHeight w:hRule="exact" w:val="48"/>
        </w:trPr>
        <w:tc>
          <w:tcPr>
            <w:tcW w:w="288" w:type="dxa"/>
            <w:tcBorders>
              <w:top w:val="none" w:sz="0" w:space="0" w:color="000000"/>
              <w:left w:val="single" w:sz="5" w:space="0" w:color="61526A"/>
              <w:bottom w:val="none" w:sz="0" w:space="0" w:color="000000"/>
              <w:right w:val="single" w:sz="8" w:space="0" w:color="44434B"/>
            </w:tcBorders>
          </w:tcPr>
          <w:p w:rsidR="002B0612" w:rsidRDefault="002B0612"/>
        </w:tc>
        <w:tc>
          <w:tcPr>
            <w:tcW w:w="119" w:type="dxa"/>
            <w:tcBorders>
              <w:top w:val="none" w:sz="0" w:space="0" w:color="000000"/>
              <w:left w:val="single" w:sz="8" w:space="0" w:color="44434B"/>
              <w:bottom w:val="none" w:sz="0" w:space="0" w:color="000000"/>
              <w:right w:val="single" w:sz="5" w:space="0" w:color="48424C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single" w:sz="5" w:space="0" w:color="48424C"/>
              <w:bottom w:val="none" w:sz="0" w:space="0" w:color="000000"/>
              <w:right w:val="double" w:sz="11" w:space="0" w:color="424149"/>
            </w:tcBorders>
          </w:tcPr>
          <w:p w:rsidR="002B0612" w:rsidRDefault="002B0612"/>
        </w:tc>
        <w:tc>
          <w:tcPr>
            <w:tcW w:w="227" w:type="dxa"/>
            <w:vMerge w:val="restart"/>
            <w:tcBorders>
              <w:top w:val="none" w:sz="0" w:space="0" w:color="000000"/>
              <w:left w:val="double" w:sz="11" w:space="0" w:color="424149"/>
              <w:bottom w:val="none" w:sz="0" w:space="0" w:color="000000"/>
              <w:right w:val="single" w:sz="7" w:space="0" w:color="53404E"/>
            </w:tcBorders>
            <w:vAlign w:val="center"/>
          </w:tcPr>
          <w:p w:rsidR="002B0612" w:rsidRDefault="005F3F40">
            <w:pPr>
              <w:jc w:val="center"/>
              <w:rPr>
                <w:rFonts w:ascii="Tahoma" w:hAnsi="Tahoma"/>
                <w:color w:val="000000"/>
                <w:spacing w:val="-488"/>
                <w:sz w:val="151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-488"/>
                <w:sz w:val="151"/>
                <w:lang w:val="cs-CZ"/>
              </w:rPr>
              <w:t>io</w:t>
            </w:r>
            <w:proofErr w:type="spellEnd"/>
          </w:p>
        </w:tc>
        <w:tc>
          <w:tcPr>
            <w:tcW w:w="223" w:type="dxa"/>
            <w:tcBorders>
              <w:top w:val="none" w:sz="0" w:space="0" w:color="000000"/>
              <w:left w:val="single" w:sz="7" w:space="0" w:color="53404E"/>
              <w:bottom w:val="none" w:sz="0" w:space="0" w:color="000000"/>
              <w:right w:val="double" w:sz="10" w:space="0" w:color="514350"/>
            </w:tcBorders>
          </w:tcPr>
          <w:p w:rsidR="002B0612" w:rsidRDefault="002B0612"/>
        </w:tc>
        <w:tc>
          <w:tcPr>
            <w:tcW w:w="105" w:type="dxa"/>
            <w:tcBorders>
              <w:top w:val="none" w:sz="0" w:space="0" w:color="000000"/>
              <w:left w:val="double" w:sz="10" w:space="0" w:color="514350"/>
              <w:bottom w:val="none" w:sz="0" w:space="0" w:color="000000"/>
              <w:right w:val="single" w:sz="7" w:space="0" w:color="4C414D"/>
            </w:tcBorders>
          </w:tcPr>
          <w:p w:rsidR="002B0612" w:rsidRDefault="002B0612"/>
        </w:tc>
        <w:tc>
          <w:tcPr>
            <w:tcW w:w="435" w:type="dxa"/>
            <w:tcBorders>
              <w:top w:val="none" w:sz="0" w:space="0" w:color="000000"/>
              <w:left w:val="single" w:sz="7" w:space="0" w:color="4C414D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4A414C"/>
            </w:tcBorders>
          </w:tcPr>
          <w:p w:rsidR="002B0612" w:rsidRDefault="002B0612"/>
        </w:tc>
        <w:tc>
          <w:tcPr>
            <w:tcW w:w="288" w:type="dxa"/>
            <w:vMerge w:val="restart"/>
            <w:tcBorders>
              <w:top w:val="none" w:sz="0" w:space="0" w:color="000000"/>
              <w:left w:val="single" w:sz="7" w:space="0" w:color="4A414C"/>
              <w:bottom w:val="none" w:sz="0" w:space="0" w:color="000000"/>
              <w:right w:val="single" w:sz="7" w:space="0" w:color="5B4B58"/>
            </w:tcBorders>
            <w:vAlign w:val="center"/>
          </w:tcPr>
          <w:p w:rsidR="002B0612" w:rsidRDefault="005F3F40">
            <w:pPr>
              <w:jc w:val="center"/>
              <w:rPr>
                <w:rFonts w:ascii="Arial" w:hAnsi="Arial"/>
                <w:color w:val="000000"/>
                <w:spacing w:val="-140"/>
                <w:w w:val="60"/>
                <w:sz w:val="137"/>
                <w:lang w:val="cs-CZ"/>
              </w:rPr>
            </w:pPr>
            <w:r>
              <w:rPr>
                <w:rFonts w:ascii="Arial" w:hAnsi="Arial"/>
                <w:color w:val="000000"/>
                <w:spacing w:val="-140"/>
                <w:w w:val="60"/>
                <w:sz w:val="137"/>
                <w:lang w:val="cs-CZ"/>
              </w:rPr>
              <w:t>III</w:t>
            </w:r>
          </w:p>
        </w:tc>
        <w:tc>
          <w:tcPr>
            <w:tcW w:w="86" w:type="dxa"/>
            <w:tcBorders>
              <w:top w:val="none" w:sz="0" w:space="0" w:color="000000"/>
              <w:left w:val="single" w:sz="7" w:space="0" w:color="5B4B58"/>
              <w:bottom w:val="none" w:sz="0" w:space="0" w:color="000000"/>
              <w:right w:val="single" w:sz="10" w:space="0" w:color="524551"/>
            </w:tcBorders>
          </w:tcPr>
          <w:p w:rsidR="002B0612" w:rsidRDefault="002B0612"/>
        </w:tc>
        <w:tc>
          <w:tcPr>
            <w:tcW w:w="249" w:type="dxa"/>
            <w:tcBorders>
              <w:top w:val="none" w:sz="0" w:space="0" w:color="000000"/>
              <w:left w:val="single" w:sz="10" w:space="0" w:color="524551"/>
              <w:bottom w:val="none" w:sz="0" w:space="0" w:color="000000"/>
              <w:right w:val="single" w:sz="8" w:space="0" w:color="564D56"/>
            </w:tcBorders>
          </w:tcPr>
          <w:p w:rsidR="002B0612" w:rsidRDefault="002B0612"/>
        </w:tc>
        <w:tc>
          <w:tcPr>
            <w:tcW w:w="180" w:type="dxa"/>
            <w:tcBorders>
              <w:top w:val="none" w:sz="0" w:space="0" w:color="000000"/>
              <w:left w:val="single" w:sz="8" w:space="0" w:color="564D56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0612" w:rsidRDefault="005F3F40">
            <w:pPr>
              <w:jc w:val="center"/>
              <w:rPr>
                <w:rFonts w:ascii="Arial" w:hAnsi="Arial"/>
                <w:color w:val="000000"/>
                <w:spacing w:val="-144"/>
                <w:w w:val="60"/>
                <w:sz w:val="137"/>
                <w:lang w:val="cs-CZ"/>
              </w:rPr>
            </w:pPr>
            <w:r>
              <w:rPr>
                <w:rFonts w:ascii="Arial" w:hAnsi="Arial"/>
                <w:color w:val="000000"/>
                <w:spacing w:val="-144"/>
                <w:w w:val="60"/>
                <w:sz w:val="137"/>
                <w:lang w:val="cs-CZ"/>
              </w:rPr>
              <w:t xml:space="preserve">I </w:t>
            </w:r>
            <w:proofErr w:type="spellStart"/>
            <w:r>
              <w:rPr>
                <w:rFonts w:ascii="Arial" w:hAnsi="Arial"/>
                <w:color w:val="000000"/>
                <w:spacing w:val="-144"/>
                <w:w w:val="60"/>
                <w:sz w:val="137"/>
                <w:lang w:val="cs-CZ"/>
              </w:rPr>
              <w:t>I</w:t>
            </w:r>
            <w:proofErr w:type="spellEnd"/>
          </w:p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</w:tr>
      <w:tr w:rsidR="002B061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88" w:type="dxa"/>
            <w:tcBorders>
              <w:top w:val="none" w:sz="0" w:space="0" w:color="000000"/>
              <w:left w:val="single" w:sz="5" w:space="0" w:color="61526A"/>
              <w:bottom w:val="none" w:sz="0" w:space="0" w:color="000000"/>
              <w:right w:val="single" w:sz="8" w:space="0" w:color="44434B"/>
            </w:tcBorders>
          </w:tcPr>
          <w:p w:rsidR="002B0612" w:rsidRDefault="002B0612"/>
        </w:tc>
        <w:tc>
          <w:tcPr>
            <w:tcW w:w="119" w:type="dxa"/>
            <w:tcBorders>
              <w:top w:val="none" w:sz="0" w:space="0" w:color="000000"/>
              <w:left w:val="single" w:sz="8" w:space="0" w:color="44434B"/>
              <w:bottom w:val="none" w:sz="0" w:space="0" w:color="000000"/>
              <w:right w:val="single" w:sz="5" w:space="0" w:color="48424C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single" w:sz="5" w:space="0" w:color="48424C"/>
              <w:bottom w:val="none" w:sz="0" w:space="0" w:color="000000"/>
              <w:right w:val="double" w:sz="11" w:space="0" w:color="424149"/>
            </w:tcBorders>
          </w:tcPr>
          <w:p w:rsidR="002B0612" w:rsidRDefault="002B0612"/>
        </w:tc>
        <w:tc>
          <w:tcPr>
            <w:tcW w:w="227" w:type="dxa"/>
            <w:vMerge/>
            <w:tcBorders>
              <w:top w:val="none" w:sz="0" w:space="0" w:color="000000"/>
              <w:left w:val="double" w:sz="11" w:space="0" w:color="424149"/>
              <w:bottom w:val="none" w:sz="0" w:space="0" w:color="000000"/>
              <w:right w:val="single" w:sz="7" w:space="0" w:color="53404E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single" w:sz="7" w:space="0" w:color="53404E"/>
              <w:bottom w:val="none" w:sz="0" w:space="0" w:color="000000"/>
              <w:right w:val="double" w:sz="10" w:space="0" w:color="514350"/>
            </w:tcBorders>
          </w:tcPr>
          <w:p w:rsidR="002B0612" w:rsidRDefault="002B0612"/>
        </w:tc>
        <w:tc>
          <w:tcPr>
            <w:tcW w:w="105" w:type="dxa"/>
            <w:tcBorders>
              <w:top w:val="none" w:sz="0" w:space="0" w:color="000000"/>
              <w:left w:val="double" w:sz="10" w:space="0" w:color="514350"/>
              <w:bottom w:val="none" w:sz="0" w:space="0" w:color="000000"/>
              <w:right w:val="single" w:sz="7" w:space="0" w:color="4C414D"/>
            </w:tcBorders>
          </w:tcPr>
          <w:p w:rsidR="002B0612" w:rsidRDefault="002B0612"/>
        </w:tc>
        <w:tc>
          <w:tcPr>
            <w:tcW w:w="435" w:type="dxa"/>
            <w:tcBorders>
              <w:top w:val="none" w:sz="0" w:space="0" w:color="000000"/>
              <w:left w:val="single" w:sz="7" w:space="0" w:color="4C414D"/>
              <w:bottom w:val="none" w:sz="0" w:space="0" w:color="000000"/>
              <w:right w:val="double" w:sz="10" w:space="0" w:color="564D58"/>
            </w:tcBorders>
          </w:tcPr>
          <w:p w:rsidR="002B0612" w:rsidRDefault="002B0612"/>
        </w:tc>
        <w:tc>
          <w:tcPr>
            <w:tcW w:w="62" w:type="dxa"/>
            <w:tcBorders>
              <w:top w:val="none" w:sz="0" w:space="0" w:color="000000"/>
              <w:left w:val="double" w:sz="10" w:space="0" w:color="564D58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4A414C"/>
            </w:tcBorders>
          </w:tcPr>
          <w:p w:rsidR="002B0612" w:rsidRDefault="002B0612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4A414C"/>
              <w:bottom w:val="none" w:sz="0" w:space="0" w:color="000000"/>
              <w:right w:val="single" w:sz="7" w:space="0" w:color="5B4B58"/>
            </w:tcBorders>
            <w:vAlign w:val="center"/>
          </w:tcPr>
          <w:p w:rsidR="002B0612" w:rsidRDefault="002B0612"/>
        </w:tc>
        <w:tc>
          <w:tcPr>
            <w:tcW w:w="86" w:type="dxa"/>
            <w:tcBorders>
              <w:top w:val="none" w:sz="0" w:space="0" w:color="000000"/>
              <w:left w:val="single" w:sz="7" w:space="0" w:color="5B4B58"/>
              <w:bottom w:val="none" w:sz="0" w:space="0" w:color="000000"/>
              <w:right w:val="single" w:sz="10" w:space="0" w:color="524551"/>
            </w:tcBorders>
          </w:tcPr>
          <w:p w:rsidR="002B0612" w:rsidRDefault="002B0612"/>
        </w:tc>
        <w:tc>
          <w:tcPr>
            <w:tcW w:w="249" w:type="dxa"/>
            <w:tcBorders>
              <w:top w:val="none" w:sz="0" w:space="0" w:color="000000"/>
              <w:left w:val="single" w:sz="10" w:space="0" w:color="524551"/>
              <w:bottom w:val="none" w:sz="0" w:space="0" w:color="000000"/>
              <w:right w:val="single" w:sz="8" w:space="0" w:color="564D56"/>
            </w:tcBorders>
          </w:tcPr>
          <w:p w:rsidR="002B0612" w:rsidRDefault="002B0612"/>
        </w:tc>
        <w:tc>
          <w:tcPr>
            <w:tcW w:w="180" w:type="dxa"/>
            <w:tcBorders>
              <w:top w:val="none" w:sz="0" w:space="0" w:color="000000"/>
              <w:left w:val="single" w:sz="8" w:space="0" w:color="564D56"/>
              <w:bottom w:val="none" w:sz="0" w:space="0" w:color="000000"/>
              <w:right w:val="double" w:sz="12" w:space="0" w:color="48454E"/>
            </w:tcBorders>
          </w:tcPr>
          <w:p w:rsidR="002B0612" w:rsidRDefault="002B0612"/>
        </w:tc>
        <w:tc>
          <w:tcPr>
            <w:tcW w:w="327" w:type="dxa"/>
            <w:vMerge/>
            <w:tcBorders>
              <w:top w:val="none" w:sz="0" w:space="0" w:color="000000"/>
              <w:left w:val="double" w:sz="12" w:space="0" w:color="48454E"/>
              <w:bottom w:val="none" w:sz="0" w:space="0" w:color="000000"/>
              <w:right w:val="double" w:sz="12" w:space="0" w:color="46424B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double" w:sz="12" w:space="0" w:color="46424B"/>
              <w:bottom w:val="none" w:sz="0" w:space="0" w:color="000000"/>
              <w:right w:val="single" w:sz="7" w:space="0" w:color="4D4650"/>
            </w:tcBorders>
          </w:tcPr>
          <w:p w:rsidR="002B0612" w:rsidRDefault="002B0612"/>
        </w:tc>
        <w:tc>
          <w:tcPr>
            <w:tcW w:w="328" w:type="dxa"/>
            <w:tcBorders>
              <w:top w:val="none" w:sz="0" w:space="0" w:color="000000"/>
              <w:left w:val="single" w:sz="7" w:space="0" w:color="4D4650"/>
              <w:bottom w:val="none" w:sz="0" w:space="0" w:color="000000"/>
              <w:right w:val="single" w:sz="10" w:space="0" w:color="574855"/>
            </w:tcBorders>
          </w:tcPr>
          <w:p w:rsidR="002B0612" w:rsidRDefault="002B0612"/>
        </w:tc>
        <w:tc>
          <w:tcPr>
            <w:tcW w:w="144" w:type="dxa"/>
            <w:tcBorders>
              <w:top w:val="none" w:sz="0" w:space="0" w:color="000000"/>
              <w:left w:val="single" w:sz="10" w:space="0" w:color="574855"/>
              <w:bottom w:val="none" w:sz="0" w:space="0" w:color="000000"/>
              <w:right w:val="double" w:sz="11" w:space="0" w:color="554B56"/>
            </w:tcBorders>
          </w:tcPr>
          <w:p w:rsidR="002B0612" w:rsidRDefault="002B0612"/>
        </w:tc>
        <w:tc>
          <w:tcPr>
            <w:tcW w:w="32" w:type="dxa"/>
            <w:tcBorders>
              <w:top w:val="none" w:sz="0" w:space="0" w:color="000000"/>
              <w:left w:val="double" w:sz="11" w:space="0" w:color="554B56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</w:tr>
      <w:tr w:rsidR="002B0612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88" w:type="dxa"/>
            <w:tcBorders>
              <w:top w:val="none" w:sz="0" w:space="0" w:color="000000"/>
              <w:left w:val="single" w:sz="5" w:space="0" w:color="61526A"/>
              <w:bottom w:val="none" w:sz="0" w:space="0" w:color="000000"/>
              <w:right w:val="single" w:sz="8" w:space="0" w:color="44434B"/>
            </w:tcBorders>
          </w:tcPr>
          <w:p w:rsidR="002B0612" w:rsidRDefault="002B0612"/>
        </w:tc>
        <w:tc>
          <w:tcPr>
            <w:tcW w:w="119" w:type="dxa"/>
            <w:tcBorders>
              <w:top w:val="none" w:sz="0" w:space="0" w:color="000000"/>
              <w:left w:val="single" w:sz="8" w:space="0" w:color="44434B"/>
              <w:bottom w:val="none" w:sz="0" w:space="0" w:color="000000"/>
              <w:right w:val="single" w:sz="5" w:space="0" w:color="48424C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single" w:sz="5" w:space="0" w:color="48424C"/>
              <w:bottom w:val="none" w:sz="0" w:space="0" w:color="000000"/>
              <w:right w:val="double" w:sz="11" w:space="0" w:color="424149"/>
            </w:tcBorders>
          </w:tcPr>
          <w:p w:rsidR="002B0612" w:rsidRDefault="002B0612"/>
        </w:tc>
        <w:tc>
          <w:tcPr>
            <w:tcW w:w="227" w:type="dxa"/>
            <w:vMerge/>
            <w:tcBorders>
              <w:top w:val="none" w:sz="0" w:space="0" w:color="000000"/>
              <w:left w:val="double" w:sz="11" w:space="0" w:color="424149"/>
              <w:bottom w:val="none" w:sz="211" w:space="0" w:color="FFFFFF"/>
              <w:right w:val="single" w:sz="7" w:space="0" w:color="53404E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single" w:sz="7" w:space="0" w:color="53404E"/>
              <w:bottom w:val="none" w:sz="0" w:space="0" w:color="000000"/>
              <w:right w:val="double" w:sz="10" w:space="0" w:color="514350"/>
            </w:tcBorders>
          </w:tcPr>
          <w:p w:rsidR="002B0612" w:rsidRDefault="002B0612"/>
        </w:tc>
        <w:tc>
          <w:tcPr>
            <w:tcW w:w="105" w:type="dxa"/>
            <w:tcBorders>
              <w:top w:val="none" w:sz="0" w:space="0" w:color="000000"/>
              <w:left w:val="double" w:sz="10" w:space="0" w:color="514350"/>
              <w:bottom w:val="none" w:sz="0" w:space="0" w:color="000000"/>
              <w:right w:val="single" w:sz="7" w:space="0" w:color="4C414D"/>
            </w:tcBorders>
          </w:tcPr>
          <w:p w:rsidR="002B0612" w:rsidRDefault="002B0612"/>
        </w:tc>
        <w:tc>
          <w:tcPr>
            <w:tcW w:w="435" w:type="dxa"/>
            <w:tcBorders>
              <w:top w:val="none" w:sz="0" w:space="0" w:color="000000"/>
              <w:left w:val="single" w:sz="7" w:space="0" w:color="4C414D"/>
              <w:bottom w:val="none" w:sz="0" w:space="0" w:color="000000"/>
              <w:right w:val="double" w:sz="10" w:space="0" w:color="564D58"/>
            </w:tcBorders>
          </w:tcPr>
          <w:p w:rsidR="002B0612" w:rsidRDefault="002B0612"/>
        </w:tc>
        <w:tc>
          <w:tcPr>
            <w:tcW w:w="62" w:type="dxa"/>
            <w:tcBorders>
              <w:top w:val="none" w:sz="0" w:space="0" w:color="000000"/>
              <w:left w:val="double" w:sz="10" w:space="0" w:color="564D58"/>
              <w:bottom w:val="none" w:sz="0" w:space="0" w:color="000000"/>
              <w:right w:val="single" w:sz="5" w:space="0" w:color="574D58"/>
            </w:tcBorders>
          </w:tcPr>
          <w:p w:rsidR="002B0612" w:rsidRDefault="002B0612"/>
        </w:tc>
        <w:tc>
          <w:tcPr>
            <w:tcW w:w="79" w:type="dxa"/>
            <w:tcBorders>
              <w:top w:val="none" w:sz="0" w:space="0" w:color="000000"/>
              <w:left w:val="single" w:sz="5" w:space="0" w:color="574D58"/>
              <w:bottom w:val="none" w:sz="0" w:space="0" w:color="000000"/>
              <w:right w:val="single" w:sz="7" w:space="0" w:color="4A414C"/>
            </w:tcBorders>
          </w:tcPr>
          <w:p w:rsidR="002B0612" w:rsidRDefault="002B0612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4A414C"/>
              <w:bottom w:val="none" w:sz="211" w:space="0" w:color="FFFFFF"/>
              <w:right w:val="single" w:sz="7" w:space="0" w:color="5B4B58"/>
            </w:tcBorders>
            <w:vAlign w:val="center"/>
          </w:tcPr>
          <w:p w:rsidR="002B0612" w:rsidRDefault="002B0612"/>
        </w:tc>
        <w:tc>
          <w:tcPr>
            <w:tcW w:w="86" w:type="dxa"/>
            <w:tcBorders>
              <w:top w:val="none" w:sz="0" w:space="0" w:color="000000"/>
              <w:left w:val="single" w:sz="7" w:space="0" w:color="5B4B58"/>
              <w:bottom w:val="none" w:sz="0" w:space="0" w:color="000000"/>
              <w:right w:val="single" w:sz="10" w:space="0" w:color="524551"/>
            </w:tcBorders>
          </w:tcPr>
          <w:p w:rsidR="002B0612" w:rsidRDefault="002B0612"/>
        </w:tc>
        <w:tc>
          <w:tcPr>
            <w:tcW w:w="249" w:type="dxa"/>
            <w:tcBorders>
              <w:top w:val="none" w:sz="0" w:space="0" w:color="000000"/>
              <w:left w:val="single" w:sz="10" w:space="0" w:color="524551"/>
              <w:bottom w:val="none" w:sz="0" w:space="0" w:color="000000"/>
              <w:right w:val="single" w:sz="8" w:space="0" w:color="564D56"/>
            </w:tcBorders>
          </w:tcPr>
          <w:p w:rsidR="002B0612" w:rsidRDefault="002B0612"/>
        </w:tc>
        <w:tc>
          <w:tcPr>
            <w:tcW w:w="180" w:type="dxa"/>
            <w:tcBorders>
              <w:top w:val="none" w:sz="0" w:space="0" w:color="000000"/>
              <w:left w:val="single" w:sz="8" w:space="0" w:color="564D56"/>
              <w:bottom w:val="none" w:sz="0" w:space="0" w:color="000000"/>
              <w:right w:val="double" w:sz="12" w:space="0" w:color="48454E"/>
            </w:tcBorders>
          </w:tcPr>
          <w:p w:rsidR="002B0612" w:rsidRDefault="002B0612"/>
        </w:tc>
        <w:tc>
          <w:tcPr>
            <w:tcW w:w="327" w:type="dxa"/>
            <w:vMerge/>
            <w:tcBorders>
              <w:top w:val="none" w:sz="0" w:space="0" w:color="000000"/>
              <w:left w:val="double" w:sz="12" w:space="0" w:color="48454E"/>
              <w:bottom w:val="none" w:sz="0" w:space="0" w:color="000000"/>
              <w:right w:val="double" w:sz="12" w:space="0" w:color="46424B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double" w:sz="12" w:space="0" w:color="46424B"/>
              <w:bottom w:val="none" w:sz="0" w:space="0" w:color="000000"/>
              <w:right w:val="single" w:sz="7" w:space="0" w:color="4D4650"/>
            </w:tcBorders>
          </w:tcPr>
          <w:p w:rsidR="002B0612" w:rsidRDefault="002B0612"/>
        </w:tc>
        <w:tc>
          <w:tcPr>
            <w:tcW w:w="328" w:type="dxa"/>
            <w:tcBorders>
              <w:top w:val="none" w:sz="0" w:space="0" w:color="000000"/>
              <w:left w:val="single" w:sz="7" w:space="0" w:color="4D4650"/>
              <w:bottom w:val="none" w:sz="0" w:space="0" w:color="000000"/>
              <w:right w:val="single" w:sz="10" w:space="0" w:color="574855"/>
            </w:tcBorders>
          </w:tcPr>
          <w:p w:rsidR="002B0612" w:rsidRDefault="002B0612"/>
        </w:tc>
        <w:tc>
          <w:tcPr>
            <w:tcW w:w="144" w:type="dxa"/>
            <w:tcBorders>
              <w:top w:val="none" w:sz="0" w:space="0" w:color="000000"/>
              <w:left w:val="single" w:sz="10" w:space="0" w:color="574855"/>
              <w:bottom w:val="none" w:sz="0" w:space="0" w:color="000000"/>
              <w:right w:val="double" w:sz="11" w:space="0" w:color="554B56"/>
            </w:tcBorders>
          </w:tcPr>
          <w:p w:rsidR="002B0612" w:rsidRDefault="002B0612"/>
        </w:tc>
        <w:tc>
          <w:tcPr>
            <w:tcW w:w="32" w:type="dxa"/>
            <w:tcBorders>
              <w:top w:val="none" w:sz="0" w:space="0" w:color="000000"/>
              <w:left w:val="double" w:sz="11" w:space="0" w:color="554B56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</w:tr>
      <w:tr w:rsidR="002B0612">
        <w:tblPrEx>
          <w:tblCellMar>
            <w:top w:w="0" w:type="dxa"/>
            <w:bottom w:w="0" w:type="dxa"/>
          </w:tblCellMar>
        </w:tblPrEx>
        <w:trPr>
          <w:trHeight w:hRule="exact" w:val="18"/>
        </w:trPr>
        <w:tc>
          <w:tcPr>
            <w:tcW w:w="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7" w:type="dxa"/>
            <w:tcBorders>
              <w:top w:val="none" w:sz="211" w:space="0" w:color="FFFFF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88" w:type="dxa"/>
            <w:tcBorders>
              <w:top w:val="none" w:sz="211" w:space="0" w:color="FFFFF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0" w:space="0" w:color="574855"/>
            </w:tcBorders>
          </w:tcPr>
          <w:p w:rsidR="002B0612" w:rsidRDefault="002B0612"/>
        </w:tc>
        <w:tc>
          <w:tcPr>
            <w:tcW w:w="144" w:type="dxa"/>
            <w:tcBorders>
              <w:top w:val="none" w:sz="0" w:space="0" w:color="000000"/>
              <w:left w:val="single" w:sz="10" w:space="0" w:color="574855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</w:tr>
      <w:tr w:rsidR="002B06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</w:tr>
    </w:tbl>
    <w:p w:rsidR="002B0612" w:rsidRDefault="002B0612">
      <w:pPr>
        <w:sectPr w:rsidR="002B0612">
          <w:pgSz w:w="11918" w:h="16854"/>
          <w:pgMar w:top="794" w:right="6510" w:bottom="610" w:left="1708" w:header="720" w:footer="720" w:gutter="0"/>
          <w:cols w:space="708"/>
        </w:sectPr>
      </w:pPr>
    </w:p>
    <w:p w:rsidR="002B0612" w:rsidRDefault="005F3F40">
      <w:pPr>
        <w:spacing w:line="196" w:lineRule="auto"/>
        <w:ind w:left="129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lastRenderedPageBreak/>
        <w:t>OPA0785628</w:t>
      </w:r>
    </w:p>
    <w:p w:rsidR="002B0612" w:rsidRDefault="005F3F40">
      <w:pPr>
        <w:jc w:val="center"/>
        <w:rPr>
          <w:rFonts w:ascii="Times New Roman" w:hAnsi="Times New Roman"/>
          <w:b/>
          <w:color w:val="000000"/>
          <w:w w:val="95"/>
          <w:sz w:val="25"/>
          <w:lang w:val="cs-CZ"/>
        </w:rPr>
      </w:pPr>
      <w:proofErr w:type="spellStart"/>
      <w:r>
        <w:rPr>
          <w:rFonts w:ascii="Times New Roman" w:hAnsi="Times New Roman"/>
          <w:b/>
          <w:color w:val="000000"/>
          <w:w w:val="95"/>
          <w:sz w:val="25"/>
          <w:lang w:val="cs-CZ"/>
        </w:rPr>
        <w:t>Bidfood</w:t>
      </w:r>
      <w:proofErr w:type="spellEnd"/>
      <w:r>
        <w:rPr>
          <w:rFonts w:ascii="Times New Roman" w:hAnsi="Times New Roman"/>
          <w:b/>
          <w:color w:val="000000"/>
          <w:w w:val="95"/>
          <w:sz w:val="25"/>
          <w:lang w:val="cs-CZ"/>
        </w:rPr>
        <w:t xml:space="preserve"> Czech Republic, s.r.o.</w:t>
      </w:r>
    </w:p>
    <w:p w:rsidR="002B0612" w:rsidRDefault="005F3F40">
      <w:pPr>
        <w:spacing w:line="264" w:lineRule="auto"/>
        <w:ind w:left="2376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Kralupy nad Vltavou, V Růžovém údolí 553, PSČ 278 01</w:t>
      </w:r>
    </w:p>
    <w:p w:rsidR="002B0612" w:rsidRDefault="005F3F40">
      <w:pPr>
        <w:spacing w:line="204" w:lineRule="auto"/>
        <w:ind w:left="864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osoba zapsaná v obchodním rejst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říku vedeném Městským soudem v Praze v oddíle C, vložka 134253</w:t>
      </w:r>
    </w:p>
    <w:p w:rsidR="002B0612" w:rsidRDefault="005F3F40">
      <w:pPr>
        <w:pBdr>
          <w:top w:val="single" w:sz="12" w:space="13" w:color="5F4A5A"/>
        </w:pBdr>
        <w:spacing w:before="17"/>
        <w:ind w:left="216"/>
        <w:jc w:val="center"/>
        <w:rPr>
          <w:rFonts w:ascii="Times New Roman" w:hAnsi="Times New Roman"/>
          <w:b/>
          <w:i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i/>
          <w:color w:val="000000"/>
          <w:spacing w:val="-6"/>
          <w:w w:val="105"/>
          <w:sz w:val="24"/>
          <w:lang w:val="cs-CZ"/>
        </w:rPr>
        <w:t xml:space="preserve">Rámcová kupní smlouva </w:t>
      </w:r>
      <w:r>
        <w:rPr>
          <w:rFonts w:ascii="Times New Roman" w:hAnsi="Times New Roman"/>
          <w:b/>
          <w:i/>
          <w:color w:val="000000"/>
          <w:spacing w:val="-6"/>
          <w:w w:val="105"/>
          <w:sz w:val="24"/>
          <w:lang w:val="cs-CZ"/>
        </w:rPr>
        <w:br/>
        <w:t xml:space="preserve">Č. 785628/868 </w:t>
      </w:r>
      <w:r>
        <w:rPr>
          <w:rFonts w:ascii="Times New Roman" w:hAnsi="Times New Roman"/>
          <w:b/>
          <w:i/>
          <w:color w:val="000000"/>
          <w:spacing w:val="-6"/>
          <w:w w:val="105"/>
          <w:sz w:val="24"/>
          <w:lang w:val="cs-CZ"/>
        </w:rPr>
        <w:br/>
      </w:r>
      <w:r>
        <w:rPr>
          <w:rFonts w:ascii="Times New Roman" w:hAnsi="Times New Roman"/>
          <w:i/>
          <w:color w:val="000000"/>
          <w:spacing w:val="-3"/>
          <w:sz w:val="23"/>
          <w:lang w:val="cs-CZ"/>
        </w:rPr>
        <w:t xml:space="preserve">uzavřená dle ustanovení § 2079 a </w:t>
      </w:r>
      <w:proofErr w:type="spellStart"/>
      <w:r>
        <w:rPr>
          <w:rFonts w:ascii="Times New Roman" w:hAnsi="Times New Roman"/>
          <w:i/>
          <w:color w:val="000000"/>
          <w:spacing w:val="-3"/>
          <w:sz w:val="23"/>
          <w:lang w:val="cs-CZ"/>
        </w:rPr>
        <w:t>násL</w:t>
      </w:r>
      <w:proofErr w:type="spellEnd"/>
      <w:r>
        <w:rPr>
          <w:rFonts w:ascii="Times New Roman" w:hAnsi="Times New Roman"/>
          <w:i/>
          <w:color w:val="000000"/>
          <w:spacing w:val="-3"/>
          <w:sz w:val="23"/>
          <w:lang w:val="cs-CZ"/>
        </w:rPr>
        <w:t xml:space="preserve"> občanského zákoníku</w:t>
      </w:r>
    </w:p>
    <w:p w:rsidR="002B0612" w:rsidRDefault="005F3F40">
      <w:pPr>
        <w:spacing w:before="288" w:line="189" w:lineRule="auto"/>
        <w:jc w:val="center"/>
        <w:rPr>
          <w:rFonts w:ascii="Times New Roman" w:hAnsi="Times New Roman"/>
          <w:i/>
          <w:color w:val="000000"/>
          <w:w w:val="95"/>
          <w:sz w:val="21"/>
          <w:lang w:val="cs-CZ"/>
        </w:rPr>
      </w:pPr>
      <w:proofErr w:type="gramStart"/>
      <w:r>
        <w:rPr>
          <w:rFonts w:ascii="Times New Roman" w:hAnsi="Times New Roman"/>
          <w:i/>
          <w:color w:val="000000"/>
          <w:w w:val="95"/>
          <w:sz w:val="21"/>
          <w:lang w:val="cs-CZ"/>
        </w:rPr>
        <w:t>mezi:</w:t>
      </w:r>
      <w:proofErr w:type="gramEnd"/>
    </w:p>
    <w:p w:rsidR="002B0612" w:rsidRDefault="005F3F40">
      <w:pPr>
        <w:tabs>
          <w:tab w:val="right" w:pos="4835"/>
        </w:tabs>
        <w:spacing w:before="180"/>
        <w:rPr>
          <w:rFonts w:ascii="Times New Roman" w:hAnsi="Times New Roman"/>
          <w:color w:val="000000"/>
          <w:spacing w:val="-8"/>
          <w:sz w:val="21"/>
          <w:lang w:val="cs-CZ"/>
        </w:rPr>
      </w:pPr>
      <w:r>
        <w:rPr>
          <w:rFonts w:ascii="Times New Roman" w:hAnsi="Times New Roman"/>
          <w:color w:val="000000"/>
          <w:spacing w:val="-8"/>
          <w:sz w:val="21"/>
          <w:lang w:val="cs-CZ"/>
        </w:rPr>
        <w:t>Obchodní firma:</w:t>
      </w:r>
      <w:r>
        <w:rPr>
          <w:rFonts w:ascii="Times New Roman" w:hAnsi="Times New Roman"/>
          <w:color w:val="000000"/>
          <w:spacing w:val="-8"/>
          <w:sz w:val="21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4"/>
          <w:sz w:val="21"/>
          <w:lang w:val="cs-CZ"/>
        </w:rPr>
        <w:t>Bidfood</w:t>
      </w:r>
      <w:proofErr w:type="spellEnd"/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 Czech Republic s.r.o.</w:t>
      </w:r>
    </w:p>
    <w:p w:rsidR="002B0612" w:rsidRDefault="005F3F40">
      <w:pPr>
        <w:tabs>
          <w:tab w:val="right" w:pos="7024"/>
        </w:tabs>
        <w:rPr>
          <w:rFonts w:ascii="Times New Roman" w:hAnsi="Times New Roman"/>
          <w:color w:val="000000"/>
          <w:spacing w:val="-20"/>
          <w:sz w:val="21"/>
          <w:lang w:val="cs-CZ"/>
        </w:rPr>
      </w:pPr>
      <w:r>
        <w:rPr>
          <w:rFonts w:ascii="Times New Roman" w:hAnsi="Times New Roman"/>
          <w:color w:val="000000"/>
          <w:spacing w:val="-20"/>
          <w:sz w:val="21"/>
          <w:lang w:val="cs-CZ"/>
        </w:rPr>
        <w:t>Sídlo:</w:t>
      </w:r>
      <w:r>
        <w:rPr>
          <w:rFonts w:ascii="Times New Roman" w:hAnsi="Times New Roman"/>
          <w:color w:val="000000"/>
          <w:spacing w:val="-20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Kralupy nad Vltavou, V R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ůžovém údolí 553, PSČ 278 01</w:t>
      </w:r>
    </w:p>
    <w:p w:rsidR="002B0612" w:rsidRDefault="005F3F40">
      <w:pPr>
        <w:tabs>
          <w:tab w:val="right" w:pos="3924"/>
        </w:tabs>
        <w:spacing w:line="216" w:lineRule="auto"/>
        <w:rPr>
          <w:rFonts w:ascii="Times New Roman" w:hAnsi="Times New Roman"/>
          <w:color w:val="000000"/>
          <w:spacing w:val="-12"/>
          <w:sz w:val="21"/>
          <w:lang w:val="cs-CZ"/>
        </w:rPr>
      </w:pPr>
      <w:r>
        <w:rPr>
          <w:rFonts w:ascii="Times New Roman" w:hAnsi="Times New Roman"/>
          <w:color w:val="000000"/>
          <w:spacing w:val="-12"/>
          <w:sz w:val="21"/>
          <w:lang w:val="cs-CZ"/>
        </w:rPr>
        <w:t>1Č: 28234642</w:t>
      </w:r>
      <w:r>
        <w:rPr>
          <w:rFonts w:ascii="Times New Roman" w:hAnsi="Times New Roman"/>
          <w:color w:val="000000"/>
          <w:spacing w:val="-12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DIČ: CZ28234642</w:t>
      </w:r>
    </w:p>
    <w:p w:rsidR="002B0612" w:rsidRDefault="005F3F40">
      <w:pPr>
        <w:ind w:right="1800"/>
        <w:rPr>
          <w:rFonts w:ascii="Times New Roman" w:hAnsi="Times New Roman"/>
          <w:color w:val="000000"/>
          <w:spacing w:val="-8"/>
          <w:sz w:val="21"/>
          <w:lang w:val="cs-CZ"/>
        </w:rPr>
      </w:pPr>
      <w:r>
        <w:rPr>
          <w:rFonts w:ascii="Times New Roman" w:hAnsi="Times New Roman"/>
          <w:color w:val="000000"/>
          <w:spacing w:val="-8"/>
          <w:sz w:val="21"/>
          <w:lang w:val="cs-CZ"/>
        </w:rPr>
        <w:t xml:space="preserve">Osoba zapsaná v obchodním rejstříku vedeném Městským soudem v Praze oddíl C, vložka 134253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Bankovní spojení: Československá obchodní banka, a.s., Jungmannova 15, Praha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1</w:t>
      </w:r>
    </w:p>
    <w:p w:rsidR="002B0612" w:rsidRDefault="005F3F40">
      <w:pPr>
        <w:tabs>
          <w:tab w:val="right" w:pos="3766"/>
        </w:tabs>
        <w:rPr>
          <w:rFonts w:ascii="Times New Roman" w:hAnsi="Times New Roman"/>
          <w:color w:val="000000"/>
          <w:spacing w:val="-10"/>
          <w:sz w:val="20"/>
          <w:lang w:val="cs-CZ"/>
        </w:rPr>
      </w:pPr>
      <w:r>
        <w:rPr>
          <w:rFonts w:ascii="Times New Roman" w:hAnsi="Times New Roman"/>
          <w:color w:val="000000"/>
          <w:spacing w:val="-10"/>
          <w:sz w:val="20"/>
          <w:lang w:val="cs-CZ"/>
        </w:rPr>
        <w:t>Číslo účtu:</w:t>
      </w:r>
      <w:r>
        <w:rPr>
          <w:rFonts w:ascii="Times New Roman" w:hAnsi="Times New Roman"/>
          <w:color w:val="000000"/>
          <w:spacing w:val="-10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8010 - 0616742803/0300</w:t>
      </w:r>
    </w:p>
    <w:p w:rsidR="002B0612" w:rsidRDefault="005F3F40">
      <w:pPr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Osoba pověřená jednat za prodávajícího:</w:t>
      </w:r>
    </w:p>
    <w:p w:rsidR="002B0612" w:rsidRDefault="005F3F40">
      <w:pPr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Telefon, fax, e-mail pobočky:</w:t>
      </w:r>
    </w:p>
    <w:p w:rsidR="002B0612" w:rsidRDefault="005F3F40">
      <w:pPr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(dále jen „prodávající")</w:t>
      </w:r>
    </w:p>
    <w:p w:rsidR="002B0612" w:rsidRDefault="005F3F40">
      <w:pPr>
        <w:spacing w:before="288" w:line="151" w:lineRule="exact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a</w:t>
      </w:r>
    </w:p>
    <w:p w:rsidR="002B0612" w:rsidRDefault="005F3F40">
      <w:pPr>
        <w:spacing w:before="216"/>
        <w:ind w:right="2448"/>
        <w:rPr>
          <w:rFonts w:ascii="Times New Roman" w:hAnsi="Times New Roman"/>
          <w:color w:val="000000"/>
          <w:spacing w:val="-8"/>
          <w:sz w:val="21"/>
          <w:lang w:val="cs-CZ"/>
        </w:rPr>
      </w:pPr>
      <w:r>
        <w:rPr>
          <w:rFonts w:ascii="Times New Roman" w:hAnsi="Times New Roman"/>
          <w:color w:val="000000"/>
          <w:spacing w:val="-8"/>
          <w:sz w:val="21"/>
          <w:lang w:val="cs-CZ"/>
        </w:rPr>
        <w:t xml:space="preserve">Obchodní </w:t>
      </w:r>
      <w:proofErr w:type="spellStart"/>
      <w:r>
        <w:rPr>
          <w:rFonts w:ascii="Times New Roman" w:hAnsi="Times New Roman"/>
          <w:color w:val="000000"/>
          <w:spacing w:val="-8"/>
          <w:sz w:val="21"/>
          <w:lang w:val="cs-CZ"/>
        </w:rPr>
        <w:t>firmanméno</w:t>
      </w:r>
      <w:proofErr w:type="spellEnd"/>
      <w:r>
        <w:rPr>
          <w:rFonts w:ascii="Times New Roman" w:hAnsi="Times New Roman"/>
          <w:color w:val="000000"/>
          <w:spacing w:val="-8"/>
          <w:sz w:val="21"/>
          <w:lang w:val="cs-CZ"/>
        </w:rPr>
        <w:t xml:space="preserve">: SŠ technických oborů, Havířov </w:t>
      </w:r>
      <w:proofErr w:type="spellStart"/>
      <w:r>
        <w:rPr>
          <w:rFonts w:ascii="Times New Roman" w:hAnsi="Times New Roman"/>
          <w:color w:val="000000"/>
          <w:spacing w:val="-8"/>
          <w:sz w:val="21"/>
          <w:lang w:val="cs-CZ"/>
        </w:rPr>
        <w:t>Šumbark</w:t>
      </w:r>
      <w:proofErr w:type="spellEnd"/>
      <w:r>
        <w:rPr>
          <w:rFonts w:ascii="Times New Roman" w:hAnsi="Times New Roman"/>
          <w:color w:val="000000"/>
          <w:spacing w:val="-8"/>
          <w:sz w:val="21"/>
          <w:lang w:val="cs-CZ"/>
        </w:rPr>
        <w:t xml:space="preserve">, příspěvková organizace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Sídlo/místo podnikání: Lidická 600/1a</w:t>
      </w:r>
    </w:p>
    <w:p w:rsidR="002B0612" w:rsidRDefault="005F3F40">
      <w:pPr>
        <w:spacing w:line="204" w:lineRule="auto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73601 Haví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řov-</w:t>
      </w:r>
      <w:proofErr w:type="spellStart"/>
      <w:r>
        <w:rPr>
          <w:rFonts w:ascii="Times New Roman" w:hAnsi="Times New Roman"/>
          <w:color w:val="000000"/>
          <w:spacing w:val="-4"/>
          <w:sz w:val="21"/>
          <w:lang w:val="cs-CZ"/>
        </w:rPr>
        <w:t>Šumbark</w:t>
      </w:r>
      <w:proofErr w:type="spellEnd"/>
    </w:p>
    <w:p w:rsidR="002B0612" w:rsidRDefault="005F3F40">
      <w:pPr>
        <w:tabs>
          <w:tab w:val="right" w:pos="4670"/>
        </w:tabs>
        <w:rPr>
          <w:rFonts w:ascii="Times New Roman" w:hAnsi="Times New Roman"/>
          <w:color w:val="000000"/>
          <w:spacing w:val="-14"/>
          <w:sz w:val="21"/>
          <w:lang w:val="cs-CZ"/>
        </w:rPr>
      </w:pPr>
      <w:r>
        <w:rPr>
          <w:rFonts w:ascii="Times New Roman" w:hAnsi="Times New Roman"/>
          <w:color w:val="000000"/>
          <w:spacing w:val="-14"/>
          <w:sz w:val="21"/>
          <w:lang w:val="cs-CZ"/>
        </w:rPr>
        <w:t>1Č: 68321261</w:t>
      </w:r>
      <w:r>
        <w:rPr>
          <w:rFonts w:ascii="Times New Roman" w:hAnsi="Times New Roman"/>
          <w:color w:val="000000"/>
          <w:spacing w:val="-14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DIČ: CZ68321261</w:t>
      </w:r>
    </w:p>
    <w:p w:rsidR="002B0612" w:rsidRDefault="005F3F40">
      <w:pPr>
        <w:tabs>
          <w:tab w:val="right" w:pos="7452"/>
        </w:tabs>
        <w:rPr>
          <w:rFonts w:ascii="Times New Roman" w:hAnsi="Times New Roman"/>
          <w:color w:val="000000"/>
          <w:spacing w:val="-8"/>
          <w:sz w:val="21"/>
          <w:lang w:val="cs-CZ"/>
        </w:rPr>
      </w:pPr>
      <w:r>
        <w:rPr>
          <w:rFonts w:ascii="Times New Roman" w:hAnsi="Times New Roman"/>
          <w:color w:val="000000"/>
          <w:spacing w:val="-8"/>
          <w:sz w:val="21"/>
          <w:lang w:val="cs-CZ"/>
        </w:rPr>
        <w:t>Podnikatelské oprávnění:</w:t>
      </w:r>
      <w:r>
        <w:rPr>
          <w:rFonts w:ascii="Times New Roman" w:hAnsi="Times New Roman"/>
          <w:color w:val="000000"/>
          <w:spacing w:val="-8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1"/>
          <w:lang w:val="cs-CZ"/>
        </w:rPr>
        <w:t>výpis z obchodního rejstříku / výpis z živnostenského rejstříku</w:t>
      </w:r>
    </w:p>
    <w:p w:rsidR="002B0612" w:rsidRDefault="005F3F40">
      <w:pPr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>Bankovní spojení: 272864370227/0100</w:t>
      </w:r>
    </w:p>
    <w:p w:rsidR="002B0612" w:rsidRDefault="005F3F40">
      <w:pPr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Osoba pověřená jednat za kupujícího:</w:t>
      </w:r>
    </w:p>
    <w:p w:rsidR="002B0612" w:rsidRDefault="005F3F40">
      <w:pPr>
        <w:rPr>
          <w:rFonts w:ascii="Times New Roman" w:hAnsi="Times New Roman"/>
          <w:color w:val="000000"/>
          <w:spacing w:val="-3"/>
          <w:sz w:val="21"/>
          <w:lang w:val="cs-CZ"/>
        </w:rPr>
      </w:pPr>
      <w:r>
        <w:rPr>
          <w:rFonts w:ascii="Times New Roman" w:hAnsi="Times New Roman"/>
          <w:color w:val="000000"/>
          <w:spacing w:val="-3"/>
          <w:sz w:val="21"/>
          <w:lang w:val="cs-CZ"/>
        </w:rPr>
        <w:t>Telefon, fax, e-mail: 596 884 811-12</w:t>
      </w:r>
    </w:p>
    <w:p w:rsidR="002B0612" w:rsidRDefault="005F3F40">
      <w:pPr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(dále jen „kupující"), ředitel školy: Mgr.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Jaroslav Knopp, MBA</w:t>
      </w:r>
    </w:p>
    <w:p w:rsidR="002B0612" w:rsidRDefault="005F3F40">
      <w:pPr>
        <w:spacing w:before="216"/>
        <w:ind w:left="3600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I. Předmět </w:t>
      </w:r>
      <w:r>
        <w:rPr>
          <w:rFonts w:ascii="Times New Roman" w:hAnsi="Times New Roman"/>
          <w:b/>
          <w:color w:val="000000"/>
          <w:sz w:val="21"/>
          <w:lang w:val="cs-CZ"/>
        </w:rPr>
        <w:t xml:space="preserve">smlouvy a </w:t>
      </w:r>
      <w:r>
        <w:rPr>
          <w:rFonts w:ascii="Times New Roman" w:hAnsi="Times New Roman"/>
          <w:color w:val="000000"/>
          <w:sz w:val="20"/>
          <w:lang w:val="cs-CZ"/>
        </w:rPr>
        <w:t xml:space="preserve">kupní </w:t>
      </w:r>
      <w:r>
        <w:rPr>
          <w:rFonts w:ascii="Times New Roman" w:hAnsi="Times New Roman"/>
          <w:b/>
          <w:color w:val="000000"/>
          <w:sz w:val="21"/>
          <w:lang w:val="cs-CZ"/>
        </w:rPr>
        <w:t>cena</w:t>
      </w:r>
    </w:p>
    <w:p w:rsidR="002B0612" w:rsidRDefault="005F3F40">
      <w:pPr>
        <w:spacing w:before="108"/>
        <w:ind w:right="72"/>
        <w:jc w:val="both"/>
        <w:rPr>
          <w:rFonts w:ascii="Times New Roman" w:hAnsi="Times New Roman"/>
          <w:b/>
          <w:color w:val="000000"/>
          <w:spacing w:val="-12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-12"/>
          <w:sz w:val="21"/>
          <w:lang w:val="cs-CZ"/>
        </w:rPr>
        <w:t xml:space="preserve">1. Prodávající a kupující uzavírají tuto rámcovou kupní smlouvu, na základě které bude kupující objednávat </w:t>
      </w:r>
      <w:r>
        <w:rPr>
          <w:rFonts w:ascii="Times New Roman" w:hAnsi="Times New Roman"/>
          <w:color w:val="000000"/>
          <w:spacing w:val="-12"/>
          <w:sz w:val="21"/>
          <w:lang w:val="cs-CZ"/>
        </w:rPr>
        <w:t xml:space="preserve">zboží od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prodávajícího. Každá objednávka zboží se bude řídit podmínkami této rámcové smlouvy, nebude-li mezi stranami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výslovně sjednáno jinak.</w:t>
      </w:r>
    </w:p>
    <w:p w:rsidR="002B0612" w:rsidRDefault="005F3F40">
      <w:pPr>
        <w:spacing w:before="144"/>
        <w:ind w:right="72"/>
        <w:jc w:val="both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2. Prodávající se zavazuje dodat kupujícímu zboží a kupující se zavazuje odebrat zboží od prodávajícího dle </w:t>
      </w:r>
      <w:r>
        <w:rPr>
          <w:rFonts w:ascii="Times New Roman" w:hAnsi="Times New Roman"/>
          <w:color w:val="000000"/>
          <w:sz w:val="21"/>
          <w:lang w:val="cs-CZ"/>
        </w:rPr>
        <w:t>objednávky uči</w:t>
      </w:r>
      <w:r>
        <w:rPr>
          <w:rFonts w:ascii="Times New Roman" w:hAnsi="Times New Roman"/>
          <w:color w:val="000000"/>
          <w:sz w:val="21"/>
          <w:lang w:val="cs-CZ"/>
        </w:rPr>
        <w:t xml:space="preserve">něné na základě aktuální nabídky prodávajícího za kupní cenu uvedenou v nabídkovém listu 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prodávajícího pro příslušné období. Kupní ceny jsou v nabídce prodávajícího uvedeny bez DPH, která bude přičtena dle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aktuálně platných právních předpisů.</w:t>
      </w:r>
    </w:p>
    <w:p w:rsidR="002B0612" w:rsidRDefault="005F3F40">
      <w:pPr>
        <w:spacing w:before="108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>3. Zboží prod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ávající kupujícímu dodá dle jednotlivých objednávek kupujícího, které musí obsahovat:</w:t>
      </w:r>
    </w:p>
    <w:p w:rsidR="002B0612" w:rsidRDefault="005F3F40">
      <w:pPr>
        <w:numPr>
          <w:ilvl w:val="0"/>
          <w:numId w:val="1"/>
        </w:numPr>
        <w:tabs>
          <w:tab w:val="clear" w:pos="432"/>
          <w:tab w:val="decimal" w:pos="1224"/>
        </w:tabs>
        <w:ind w:left="792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>uvedení kupujícího dle zápisu v obchodním rejstříku nebo živnostenském rejstříku,</w:t>
      </w:r>
    </w:p>
    <w:p w:rsidR="002B0612" w:rsidRDefault="005F3F40">
      <w:pPr>
        <w:numPr>
          <w:ilvl w:val="0"/>
          <w:numId w:val="1"/>
        </w:numPr>
        <w:tabs>
          <w:tab w:val="clear" w:pos="432"/>
          <w:tab w:val="decimal" w:pos="1224"/>
        </w:tabs>
        <w:ind w:left="792"/>
        <w:rPr>
          <w:rFonts w:ascii="Times New Roman" w:hAnsi="Times New Roman"/>
          <w:color w:val="000000"/>
          <w:spacing w:val="10"/>
          <w:sz w:val="21"/>
          <w:lang w:val="cs-CZ"/>
        </w:rPr>
      </w:pPr>
      <w:r>
        <w:rPr>
          <w:rFonts w:ascii="Times New Roman" w:hAnsi="Times New Roman"/>
          <w:color w:val="000000"/>
          <w:spacing w:val="10"/>
          <w:sz w:val="21"/>
          <w:lang w:val="cs-CZ"/>
        </w:rPr>
        <w:t>uvedení místa dodání zboží a</w:t>
      </w:r>
    </w:p>
    <w:p w:rsidR="002B0612" w:rsidRDefault="005F3F40">
      <w:pPr>
        <w:numPr>
          <w:ilvl w:val="0"/>
          <w:numId w:val="1"/>
        </w:numPr>
        <w:tabs>
          <w:tab w:val="clear" w:pos="432"/>
          <w:tab w:val="decimal" w:pos="1224"/>
        </w:tabs>
        <w:ind w:left="792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>uvedení konkrétního druhu a množství objednaného zboží.</w:t>
      </w:r>
    </w:p>
    <w:p w:rsidR="002B0612" w:rsidRDefault="005F3F40">
      <w:pPr>
        <w:spacing w:before="108"/>
        <w:ind w:right="72"/>
        <w:jc w:val="both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>4. Objednávka může být učiněna osobně, telefonicky, písemně, faxem, dopisem, prostřednictvím e-</w:t>
      </w:r>
      <w:proofErr w:type="spellStart"/>
      <w:r>
        <w:rPr>
          <w:rFonts w:ascii="Times New Roman" w:hAnsi="Times New Roman"/>
          <w:color w:val="000000"/>
          <w:spacing w:val="-2"/>
          <w:sz w:val="21"/>
          <w:lang w:val="cs-CZ"/>
        </w:rPr>
        <w:t>shopu</w:t>
      </w:r>
      <w:proofErr w:type="spellEnd"/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 dostupného 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na </w:t>
      </w:r>
      <w:hyperlink r:id="rId6">
        <w:r>
          <w:rPr>
            <w:rFonts w:ascii="Times New Roman" w:hAnsi="Times New Roman"/>
            <w:color w:val="0000FF"/>
            <w:spacing w:val="-6"/>
            <w:sz w:val="21"/>
            <w:u w:val="single"/>
            <w:lang w:val="cs-CZ"/>
          </w:rPr>
          <w:t>www.mujBidfood.cz</w:t>
        </w:r>
      </w:hyperlink>
      <w:r>
        <w:rPr>
          <w:rFonts w:ascii="Times New Roman" w:hAnsi="Times New Roman"/>
          <w:color w:val="000000"/>
          <w:spacing w:val="-6"/>
          <w:sz w:val="21"/>
          <w:lang w:val="cs-CZ"/>
        </w:rPr>
        <w:t>, popřípadě dalšími komunikačními prostředky (e-mailem) a má se za to, že v rozs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ahu skutečně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dodaného zboží dle objednávky vznikla mezi prodávajícím a kupujícím kupní smlouva a oba účastníci smlouvy jsou jí </w:t>
      </w:r>
      <w:r>
        <w:rPr>
          <w:rFonts w:ascii="Times New Roman" w:hAnsi="Times New Roman"/>
          <w:color w:val="000000"/>
          <w:sz w:val="21"/>
          <w:lang w:val="cs-CZ"/>
        </w:rPr>
        <w:t>vázáni.</w:t>
      </w:r>
    </w:p>
    <w:p w:rsidR="002B0612" w:rsidRDefault="005F3F40">
      <w:pPr>
        <w:spacing w:before="144"/>
        <w:ind w:right="72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5. Prodávající není povinen </w:t>
      </w:r>
      <w:proofErr w:type="spellStart"/>
      <w:r>
        <w:rPr>
          <w:rFonts w:ascii="Times New Roman" w:hAnsi="Times New Roman"/>
          <w:color w:val="000000"/>
          <w:spacing w:val="-2"/>
          <w:sz w:val="21"/>
          <w:lang w:val="cs-CZ"/>
        </w:rPr>
        <w:t>zboŽi</w:t>
      </w:r>
      <w:proofErr w:type="spellEnd"/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 dodat, přičemž odmítnutí objednávky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prodávající dle svých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možností kupujícímu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předem oznámí.</w:t>
      </w:r>
    </w:p>
    <w:p w:rsidR="002B0612" w:rsidRDefault="005F3F40">
      <w:pPr>
        <w:spacing w:before="324"/>
        <w:ind w:left="4104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H.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Dodací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>podmínky</w:t>
      </w:r>
    </w:p>
    <w:p w:rsidR="002B0612" w:rsidRDefault="005F3F40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288" w:lineRule="auto"/>
        <w:ind w:left="72"/>
        <w:rPr>
          <w:rFonts w:ascii="Times New Roman" w:hAnsi="Times New Roman"/>
          <w:color w:val="000000"/>
          <w:spacing w:val="1"/>
          <w:w w:val="9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95"/>
          <w:sz w:val="20"/>
          <w:lang w:val="cs-CZ"/>
        </w:rPr>
        <w:t xml:space="preserve">Místem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>dodáni zboží je místo v České republice, které kupující uvedl v objednávce, případně sklad prodávajícího.</w:t>
      </w:r>
    </w:p>
    <w:p w:rsidR="002B0612" w:rsidRDefault="005F3F40">
      <w:pPr>
        <w:numPr>
          <w:ilvl w:val="0"/>
          <w:numId w:val="2"/>
        </w:numPr>
        <w:tabs>
          <w:tab w:val="clear" w:pos="360"/>
          <w:tab w:val="decimal" w:pos="432"/>
        </w:tabs>
        <w:spacing w:before="72"/>
        <w:ind w:left="72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Prodávající dodá kupujícímu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zboží uvedené v objednávce kupujícího, a w v objednaném či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>nižším množství.</w:t>
      </w:r>
    </w:p>
    <w:p w:rsidR="002B0612" w:rsidRPr="005F3F40" w:rsidRDefault="002B0612">
      <w:pPr>
        <w:rPr>
          <w:lang w:val="cs-CZ"/>
        </w:rPr>
        <w:sectPr w:rsidR="002B0612" w:rsidRPr="005F3F40">
          <w:type w:val="continuous"/>
          <w:pgSz w:w="11918" w:h="16854"/>
          <w:pgMar w:top="794" w:right="1020" w:bottom="610" w:left="1118" w:header="720" w:footer="720" w:gutter="0"/>
          <w:cols w:space="708"/>
        </w:sectPr>
      </w:pPr>
    </w:p>
    <w:p w:rsidR="002B0612" w:rsidRDefault="005F3F40">
      <w:pPr>
        <w:numPr>
          <w:ilvl w:val="0"/>
          <w:numId w:val="3"/>
        </w:numPr>
        <w:tabs>
          <w:tab w:val="clear" w:pos="360"/>
          <w:tab w:val="decimal" w:pos="432"/>
        </w:tabs>
        <w:ind w:left="0" w:firstLine="72"/>
        <w:jc w:val="both"/>
        <w:rPr>
          <w:rFonts w:ascii="Times New Roman" w:hAnsi="Times New Roman"/>
          <w:b/>
          <w:color w:val="3F3943"/>
          <w:spacing w:val="-10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lastRenderedPageBreak/>
        <w:t xml:space="preserve">Kupující je povinen zajistit převzetí zboží v místě dodání oprávněnou osobou. Přebírající osoba je povinna dodané </w:t>
      </w:r>
      <w:r>
        <w:rPr>
          <w:rFonts w:ascii="Times New Roman" w:hAnsi="Times New Roman"/>
          <w:b/>
          <w:color w:val="3F3943"/>
          <w:spacing w:val="-11"/>
          <w:sz w:val="21"/>
          <w:lang w:val="cs-CZ"/>
        </w:rPr>
        <w:t xml:space="preserve">zboží ihned při převzetí zkontrolovat, zejména jeho druh, množství a nepoškozenost obalů. Přebírající osoba je povinna </w:t>
      </w:r>
      <w:r>
        <w:rPr>
          <w:rFonts w:ascii="Times New Roman" w:hAnsi="Times New Roman"/>
          <w:b/>
          <w:color w:val="3F3943"/>
          <w:spacing w:val="-5"/>
          <w:sz w:val="21"/>
          <w:lang w:val="cs-CZ"/>
        </w:rPr>
        <w:t xml:space="preserve">potvrdit převzetí zboží na dodacím listu - faktuře, uvést čitelně své jméno, příjmení a funkci, opatřit razítkem </w:t>
      </w:r>
      <w:r>
        <w:rPr>
          <w:rFonts w:ascii="Times New Roman" w:hAnsi="Times New Roman"/>
          <w:b/>
          <w:color w:val="3F3943"/>
          <w:spacing w:val="-11"/>
          <w:sz w:val="21"/>
          <w:lang w:val="cs-CZ"/>
        </w:rPr>
        <w:t xml:space="preserve">kupujícího a vlastnoručně podepsat. Pokud přebírající osoba razítkem kupujícího potvrdí převzetí zboží, je prodávající 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oprávněn se spolehnout, 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>že osoba disponující razítkem kupujícího je oprávněna zboží za kupujícího převzít.</w:t>
      </w:r>
    </w:p>
    <w:p w:rsidR="002B0612" w:rsidRDefault="005F3F40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0" w:firstLine="72"/>
        <w:jc w:val="both"/>
        <w:rPr>
          <w:rFonts w:ascii="Times New Roman" w:hAnsi="Times New Roman"/>
          <w:b/>
          <w:color w:val="3F3943"/>
          <w:spacing w:val="-9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Zjevné vady zboží je kupující povinen písemně notifikovat ihned při dodání zboží. Vady, které nejsou zjevné, je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kupující povinen písemně notifikovat prodávajícímu včetně upl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atnění nároků z vad bez zbytečného odkladu poté, kdy kupující vady zjistil nebo měl vady zjistit při vynaložení odborné péče při prohlídce zboží, jinak právo kupujícího z vad </w:t>
      </w:r>
      <w:r>
        <w:rPr>
          <w:rFonts w:ascii="Times New Roman" w:hAnsi="Times New Roman"/>
          <w:b/>
          <w:color w:val="3F3943"/>
          <w:spacing w:val="-14"/>
          <w:sz w:val="21"/>
          <w:lang w:val="cs-CZ"/>
        </w:rPr>
        <w:t>zboží nebude přiznáno.</w:t>
      </w:r>
    </w:p>
    <w:p w:rsidR="002B0612" w:rsidRDefault="005F3F40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0" w:firstLine="72"/>
        <w:rPr>
          <w:rFonts w:ascii="Times New Roman" w:hAnsi="Times New Roman"/>
          <w:b/>
          <w:color w:val="3F3943"/>
          <w:spacing w:val="-10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Nebezpečí Škody na zboží přechází okamžikem předání zboží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kupujícímu v místě </w:t>
      </w:r>
      <w:proofErr w:type="spellStart"/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pinění</w:t>
      </w:r>
      <w:proofErr w:type="spellEnd"/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 na kupujícího. Vlastnické právo ke zboží je na kupujícího převedeno okamžikem zaplacení kupní ceny.</w:t>
      </w:r>
    </w:p>
    <w:p w:rsidR="002B0612" w:rsidRDefault="005F3F40">
      <w:pPr>
        <w:spacing w:before="396"/>
        <w:ind w:left="3528"/>
        <w:rPr>
          <w:rFonts w:ascii="Times New Roman" w:hAnsi="Times New Roman"/>
          <w:b/>
          <w:color w:val="3F3943"/>
          <w:spacing w:val="-2"/>
          <w:sz w:val="20"/>
          <w:lang w:val="cs-CZ"/>
        </w:rPr>
      </w:pPr>
      <w:r>
        <w:rPr>
          <w:rFonts w:ascii="Times New Roman" w:hAnsi="Times New Roman"/>
          <w:b/>
          <w:color w:val="3F3943"/>
          <w:spacing w:val="-2"/>
          <w:sz w:val="20"/>
          <w:lang w:val="cs-CZ"/>
        </w:rPr>
        <w:t>III. Platební podmínky, fakturace</w:t>
      </w:r>
    </w:p>
    <w:p w:rsidR="002B0612" w:rsidRDefault="005F3F40">
      <w:pPr>
        <w:tabs>
          <w:tab w:val="left" w:leader="dot" w:pos="2295"/>
          <w:tab w:val="right" w:leader="dot" w:pos="4077"/>
        </w:tabs>
        <w:spacing w:before="504" w:line="211" w:lineRule="auto"/>
        <w:rPr>
          <w:rFonts w:ascii="Times New Roman" w:hAnsi="Times New Roman"/>
          <w:b/>
          <w:color w:val="3F3943"/>
          <w:spacing w:val="-10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L Běžná fakturace: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ab/>
      </w:r>
      <w:r>
        <w:rPr>
          <w:rFonts w:ascii="Times New Roman" w:hAnsi="Times New Roman"/>
          <w:b/>
          <w:color w:val="3F3943"/>
          <w:sz w:val="21"/>
          <w:lang w:val="cs-CZ"/>
        </w:rPr>
        <w:t>14 dní</w:t>
      </w:r>
      <w:r>
        <w:rPr>
          <w:rFonts w:ascii="Times New Roman" w:hAnsi="Times New Roman"/>
          <w:b/>
          <w:color w:val="3F3943"/>
          <w:sz w:val="21"/>
          <w:lang w:val="cs-CZ"/>
        </w:rPr>
        <w:tab/>
      </w:r>
    </w:p>
    <w:p w:rsidR="002B0612" w:rsidRDefault="005F3F40">
      <w:pPr>
        <w:numPr>
          <w:ilvl w:val="0"/>
          <w:numId w:val="4"/>
        </w:numPr>
        <w:tabs>
          <w:tab w:val="clear" w:pos="288"/>
          <w:tab w:val="decimal" w:pos="360"/>
        </w:tabs>
        <w:spacing w:before="108"/>
        <w:ind w:left="0" w:firstLine="72"/>
        <w:rPr>
          <w:rFonts w:ascii="Times New Roman" w:hAnsi="Times New Roman"/>
          <w:b/>
          <w:color w:val="3F3943"/>
          <w:spacing w:val="-8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8"/>
          <w:sz w:val="21"/>
          <w:lang w:val="cs-CZ"/>
        </w:rPr>
        <w:t xml:space="preserve">Prodávající je oprávněn fakturovat kupujícímu kupní cenu při dodání </w:t>
      </w:r>
      <w:r>
        <w:rPr>
          <w:rFonts w:ascii="Times New Roman" w:hAnsi="Times New Roman"/>
          <w:color w:val="3F3943"/>
          <w:spacing w:val="-8"/>
          <w:sz w:val="20"/>
          <w:lang w:val="cs-CZ"/>
        </w:rPr>
        <w:t>zboží nebo následně po dodání zboží.</w:t>
      </w:r>
    </w:p>
    <w:p w:rsidR="002B0612" w:rsidRDefault="005F3F40">
      <w:pPr>
        <w:numPr>
          <w:ilvl w:val="0"/>
          <w:numId w:val="4"/>
        </w:numPr>
        <w:tabs>
          <w:tab w:val="clear" w:pos="288"/>
          <w:tab w:val="decimal" w:pos="360"/>
        </w:tabs>
        <w:spacing w:before="144"/>
        <w:ind w:left="0" w:right="216" w:firstLine="72"/>
        <w:rPr>
          <w:rFonts w:ascii="Times New Roman" w:hAnsi="Times New Roman"/>
          <w:color w:val="3F3943"/>
          <w:spacing w:val="-3"/>
          <w:sz w:val="20"/>
          <w:lang w:val="cs-CZ"/>
        </w:rPr>
      </w:pPr>
      <w:r>
        <w:rPr>
          <w:rFonts w:ascii="Times New Roman" w:hAnsi="Times New Roman"/>
          <w:color w:val="3F3943"/>
          <w:spacing w:val="-3"/>
          <w:sz w:val="20"/>
          <w:lang w:val="cs-CZ"/>
        </w:rPr>
        <w:t xml:space="preserve">Kupující souhlasí </w:t>
      </w:r>
      <w:r>
        <w:rPr>
          <w:rFonts w:ascii="Times New Roman" w:hAnsi="Times New Roman"/>
          <w:b/>
          <w:color w:val="3F3943"/>
          <w:spacing w:val="-3"/>
          <w:sz w:val="21"/>
          <w:lang w:val="cs-CZ"/>
        </w:rPr>
        <w:t xml:space="preserve">s tím, že mu budou daňové doklady </w:t>
      </w:r>
      <w:r>
        <w:rPr>
          <w:rFonts w:ascii="Times New Roman" w:hAnsi="Times New Roman"/>
          <w:color w:val="3F3943"/>
          <w:spacing w:val="-3"/>
          <w:sz w:val="20"/>
          <w:lang w:val="cs-CZ"/>
        </w:rPr>
        <w:t xml:space="preserve">vystavovány a doručovány v elektronické podobě ve smyslu </w:t>
      </w:r>
      <w:r>
        <w:rPr>
          <w:rFonts w:ascii="Times New Roman" w:hAnsi="Times New Roman"/>
          <w:color w:val="3F3943"/>
          <w:spacing w:val="-5"/>
          <w:sz w:val="20"/>
          <w:lang w:val="cs-CZ"/>
        </w:rPr>
        <w:t xml:space="preserve">26 odst. 3 zákona 235/2004 Sb., </w:t>
      </w:r>
      <w:r>
        <w:rPr>
          <w:rFonts w:ascii="Times New Roman" w:hAnsi="Times New Roman"/>
          <w:b/>
          <w:color w:val="3F3943"/>
          <w:spacing w:val="-5"/>
          <w:sz w:val="21"/>
          <w:lang w:val="cs-CZ"/>
        </w:rPr>
        <w:t>o dani z přidané hodnoty.</w:t>
      </w:r>
    </w:p>
    <w:p w:rsidR="002B0612" w:rsidRDefault="005F3F40">
      <w:pPr>
        <w:numPr>
          <w:ilvl w:val="0"/>
          <w:numId w:val="4"/>
        </w:numPr>
        <w:tabs>
          <w:tab w:val="clear" w:pos="288"/>
          <w:tab w:val="decimal" w:pos="360"/>
        </w:tabs>
        <w:spacing w:before="108"/>
        <w:ind w:left="0" w:firstLine="72"/>
        <w:jc w:val="both"/>
        <w:rPr>
          <w:rFonts w:ascii="Times New Roman" w:hAnsi="Times New Roman"/>
          <w:b/>
          <w:color w:val="3F3943"/>
          <w:spacing w:val="-11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11"/>
          <w:sz w:val="21"/>
          <w:lang w:val="cs-CZ"/>
        </w:rPr>
        <w:t xml:space="preserve">Kupující se zavazuje zaplatit prodávajícímu kupní cenu na účet prodávajícího uvedený na faktuře, a to v termínu </w:t>
      </w:r>
      <w:r>
        <w:rPr>
          <w:rFonts w:ascii="Times New Roman" w:hAnsi="Times New Roman"/>
          <w:b/>
          <w:color w:val="3F3943"/>
          <w:spacing w:val="-7"/>
          <w:sz w:val="21"/>
          <w:lang w:val="cs-CZ"/>
        </w:rPr>
        <w:t xml:space="preserve">splatnosti uvedeném na faktuře. Lhůta splatnosti kupní ceny počíná běžet dnem uskutečnění zdanitelného </w:t>
      </w:r>
      <w:proofErr w:type="spellStart"/>
      <w:r>
        <w:rPr>
          <w:rFonts w:ascii="Times New Roman" w:hAnsi="Times New Roman"/>
          <w:b/>
          <w:color w:val="3F3943"/>
          <w:spacing w:val="-7"/>
          <w:sz w:val="21"/>
          <w:lang w:val="cs-CZ"/>
        </w:rPr>
        <w:t>pinění</w:t>
      </w:r>
      <w:proofErr w:type="spellEnd"/>
      <w:r>
        <w:rPr>
          <w:rFonts w:ascii="Times New Roman" w:hAnsi="Times New Roman"/>
          <w:b/>
          <w:color w:val="3F3943"/>
          <w:spacing w:val="-7"/>
          <w:sz w:val="21"/>
          <w:lang w:val="cs-CZ"/>
        </w:rPr>
        <w:t xml:space="preserve"> </w:t>
      </w:r>
      <w:r>
        <w:rPr>
          <w:rFonts w:ascii="Times New Roman" w:hAnsi="Times New Roman"/>
          <w:b/>
          <w:color w:val="3F3943"/>
          <w:spacing w:val="-15"/>
          <w:sz w:val="21"/>
          <w:lang w:val="cs-CZ"/>
        </w:rPr>
        <w:t>uvedeného na faktuře.</w:t>
      </w:r>
    </w:p>
    <w:p w:rsidR="002B0612" w:rsidRDefault="005F3F40">
      <w:pPr>
        <w:numPr>
          <w:ilvl w:val="0"/>
          <w:numId w:val="4"/>
        </w:numPr>
        <w:tabs>
          <w:tab w:val="clear" w:pos="288"/>
          <w:tab w:val="decimal" w:pos="360"/>
        </w:tabs>
        <w:spacing w:before="144"/>
        <w:ind w:left="0" w:firstLine="72"/>
        <w:rPr>
          <w:rFonts w:ascii="Times New Roman" w:hAnsi="Times New Roman"/>
          <w:b/>
          <w:color w:val="3F3943"/>
          <w:spacing w:val="-9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>Při pozdní ú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hradě kupní ceny je prodávající oprávněn účtovat kupujícímu smluvní pokutu ve výši 0,1% z dlužné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částky za každý, i započatý, den prodlení.</w:t>
      </w:r>
    </w:p>
    <w:p w:rsidR="002B0612" w:rsidRDefault="005F3F40">
      <w:pPr>
        <w:numPr>
          <w:ilvl w:val="0"/>
          <w:numId w:val="4"/>
        </w:numPr>
        <w:tabs>
          <w:tab w:val="clear" w:pos="288"/>
          <w:tab w:val="decimal" w:pos="360"/>
        </w:tabs>
        <w:spacing w:before="108"/>
        <w:ind w:left="0" w:right="288" w:firstLine="72"/>
        <w:rPr>
          <w:rFonts w:ascii="Times New Roman" w:hAnsi="Times New Roman"/>
          <w:color w:val="3F3943"/>
          <w:spacing w:val="-4"/>
          <w:sz w:val="20"/>
          <w:lang w:val="cs-CZ"/>
        </w:rPr>
      </w:pPr>
      <w:r>
        <w:rPr>
          <w:rFonts w:ascii="Times New Roman" w:hAnsi="Times New Roman"/>
          <w:color w:val="3F3943"/>
          <w:spacing w:val="-4"/>
          <w:sz w:val="20"/>
          <w:lang w:val="cs-CZ"/>
        </w:rPr>
        <w:t xml:space="preserve">Strany sjednávají, že prodávající je oprávněn převést pohledávky za kupujícím na třetí osoby bez dalšího souhlasu </w:t>
      </w:r>
      <w:r>
        <w:rPr>
          <w:rFonts w:ascii="Times New Roman" w:hAnsi="Times New Roman"/>
          <w:b/>
          <w:color w:val="3F3943"/>
          <w:spacing w:val="-17"/>
          <w:sz w:val="21"/>
          <w:lang w:val="cs-CZ"/>
        </w:rPr>
        <w:t>kupujícího.</w:t>
      </w:r>
    </w:p>
    <w:p w:rsidR="002B0612" w:rsidRDefault="005F3F40">
      <w:pPr>
        <w:spacing w:before="432" w:line="204" w:lineRule="auto"/>
        <w:ind w:left="3888"/>
        <w:rPr>
          <w:rFonts w:ascii="Times New Roman" w:hAnsi="Times New Roman"/>
          <w:b/>
          <w:color w:val="3F3943"/>
          <w:spacing w:val="-3"/>
          <w:sz w:val="20"/>
          <w:lang w:val="cs-CZ"/>
        </w:rPr>
      </w:pPr>
      <w:r>
        <w:rPr>
          <w:rFonts w:ascii="Times New Roman" w:hAnsi="Times New Roman"/>
          <w:b/>
          <w:color w:val="3F3943"/>
          <w:spacing w:val="-3"/>
          <w:sz w:val="20"/>
          <w:lang w:val="cs-CZ"/>
        </w:rPr>
        <w:t>IV. Závěrečná ustanovení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108"/>
        <w:ind w:left="0" w:firstLine="72"/>
        <w:jc w:val="both"/>
        <w:rPr>
          <w:rFonts w:ascii="Times New Roman" w:hAnsi="Times New Roman"/>
          <w:b/>
          <w:color w:val="3F3943"/>
          <w:spacing w:val="-3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3"/>
          <w:sz w:val="21"/>
          <w:lang w:val="cs-CZ"/>
        </w:rPr>
        <w:t xml:space="preserve">Tato smlouva se uzavírá na dobu neurčitou s </w:t>
      </w:r>
      <w:r>
        <w:rPr>
          <w:rFonts w:ascii="Times New Roman" w:hAnsi="Times New Roman"/>
          <w:color w:val="3F3943"/>
          <w:spacing w:val="-3"/>
          <w:sz w:val="20"/>
          <w:lang w:val="cs-CZ"/>
        </w:rPr>
        <w:t xml:space="preserve">výpovědní lhůtou tři měsíců, </w:t>
      </w:r>
      <w:r>
        <w:rPr>
          <w:rFonts w:ascii="Times New Roman" w:hAnsi="Times New Roman"/>
          <w:b/>
          <w:color w:val="3F3943"/>
          <w:spacing w:val="-3"/>
          <w:sz w:val="21"/>
          <w:lang w:val="cs-CZ"/>
        </w:rPr>
        <w:t xml:space="preserve">která počíná běžet první den </w:t>
      </w:r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 xml:space="preserve">následujícího kalendářního měsíce po jejím doručení </w:t>
      </w:r>
      <w:r>
        <w:rPr>
          <w:rFonts w:ascii="Times New Roman" w:hAnsi="Times New Roman"/>
          <w:color w:val="3F3943"/>
          <w:spacing w:val="-6"/>
          <w:sz w:val="20"/>
          <w:lang w:val="cs-CZ"/>
        </w:rPr>
        <w:t xml:space="preserve">druhé straně. V </w:t>
      </w:r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 xml:space="preserve">pochybnostech se má za to, že </w:t>
      </w:r>
      <w:proofErr w:type="spellStart"/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>výpověd</w:t>
      </w:r>
      <w:proofErr w:type="spellEnd"/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 xml:space="preserve">' byla </w:t>
      </w:r>
      <w:r>
        <w:rPr>
          <w:rFonts w:ascii="Times New Roman" w:hAnsi="Times New Roman"/>
          <w:b/>
          <w:color w:val="3F3943"/>
          <w:spacing w:val="-11"/>
          <w:sz w:val="21"/>
          <w:lang w:val="cs-CZ"/>
        </w:rPr>
        <w:t>doručena třetí den po jejím doporučeném odeslání.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144"/>
        <w:ind w:left="0" w:firstLine="72"/>
        <w:rPr>
          <w:rFonts w:ascii="Times New Roman" w:hAnsi="Times New Roman"/>
          <w:color w:val="3F3943"/>
          <w:spacing w:val="-9"/>
          <w:sz w:val="20"/>
          <w:lang w:val="cs-CZ"/>
        </w:rPr>
      </w:pPr>
      <w:r>
        <w:rPr>
          <w:rFonts w:ascii="Times New Roman" w:hAnsi="Times New Roman"/>
          <w:color w:val="3F3943"/>
          <w:spacing w:val="-9"/>
          <w:sz w:val="20"/>
          <w:lang w:val="cs-CZ"/>
        </w:rPr>
        <w:t xml:space="preserve">V 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>případě, že kupující provede objednávku prostřednictvím e-</w:t>
      </w:r>
      <w:proofErr w:type="spellStart"/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>shopu</w:t>
      </w:r>
      <w:proofErr w:type="spellEnd"/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 dostupného na </w:t>
      </w:r>
      <w:hyperlink r:id="rId7">
        <w:r>
          <w:rPr>
            <w:rFonts w:ascii="Times New Roman" w:hAnsi="Times New Roman"/>
            <w:b/>
            <w:color w:val="0000FF"/>
            <w:spacing w:val="-9"/>
            <w:sz w:val="20"/>
            <w:u w:val="single"/>
            <w:lang w:val="cs-CZ"/>
          </w:rPr>
          <w:t>www.mujBidfood.cz</w:t>
        </w:r>
      </w:hyperlink>
      <w:r>
        <w:rPr>
          <w:rFonts w:ascii="Times New Roman" w:hAnsi="Times New Roman"/>
          <w:b/>
          <w:color w:val="3F3943"/>
          <w:spacing w:val="-9"/>
          <w:sz w:val="20"/>
          <w:u w:val="single"/>
          <w:lang w:val="cs-CZ"/>
        </w:rPr>
        <w:t>,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 uplatní se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pro vztahy mezi prodávajícím a kupujícím přednostně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před touto rámcovou smlouvou obchodní podmínky e-</w:t>
      </w:r>
      <w:proofErr w:type="spellStart"/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shopu</w:t>
      </w:r>
      <w:proofErr w:type="spellEnd"/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.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108"/>
        <w:ind w:left="0" w:firstLine="72"/>
        <w:rPr>
          <w:rFonts w:ascii="Times New Roman" w:hAnsi="Times New Roman"/>
          <w:b/>
          <w:color w:val="3F3943"/>
          <w:spacing w:val="-11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11"/>
          <w:sz w:val="21"/>
          <w:lang w:val="cs-CZ"/>
        </w:rPr>
        <w:t>Smlouva nabývá platnosti i účinnosti dnem podpisu oběma stranami.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144"/>
        <w:ind w:left="0" w:firstLine="72"/>
        <w:jc w:val="both"/>
        <w:rPr>
          <w:rFonts w:ascii="Times New Roman" w:hAnsi="Times New Roman"/>
          <w:b/>
          <w:color w:val="3F3943"/>
          <w:spacing w:val="-8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8"/>
          <w:sz w:val="21"/>
          <w:lang w:val="cs-CZ"/>
        </w:rPr>
        <w:t xml:space="preserve">Strany se dohodly, že pro všechny spory vzniklé z této smlouvy a v souvislosti s ní, které se nepodaří odstranit </w:t>
      </w:r>
      <w:r>
        <w:rPr>
          <w:rFonts w:ascii="Times New Roman" w:hAnsi="Times New Roman"/>
          <w:b/>
          <w:color w:val="3F3943"/>
          <w:spacing w:val="-13"/>
          <w:sz w:val="21"/>
          <w:lang w:val="cs-CZ"/>
        </w:rPr>
        <w:t xml:space="preserve">jednáním mezi stranami, je místně příslušný Obvodní soud pro Prahu 1 nebo Městský soud v Praze, a to dle jejich věcné </w:t>
      </w:r>
      <w:r>
        <w:rPr>
          <w:rFonts w:ascii="Times New Roman" w:hAnsi="Times New Roman"/>
          <w:b/>
          <w:color w:val="3F3943"/>
          <w:spacing w:val="-15"/>
          <w:sz w:val="21"/>
          <w:lang w:val="cs-CZ"/>
        </w:rPr>
        <w:t>příslušnosti.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108"/>
        <w:ind w:left="0" w:firstLine="72"/>
        <w:jc w:val="both"/>
        <w:rPr>
          <w:rFonts w:ascii="Times New Roman" w:hAnsi="Times New Roman"/>
          <w:b/>
          <w:color w:val="3F3943"/>
          <w:spacing w:val="-5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5"/>
          <w:sz w:val="21"/>
          <w:lang w:val="cs-CZ"/>
        </w:rPr>
        <w:t xml:space="preserve">Kupující podpisem této smlouvy uděluje prodávajícímu souhlas, aby mu pro účely přímého marketingu 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>prostřednictvím elektronic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ké pošty zasílal svá obchodní </w:t>
      </w:r>
      <w:proofErr w:type="gramStart"/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>sděleni</w:t>
      </w:r>
      <w:proofErr w:type="gramEnd"/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 a nabídky na e-mailové adresy kupujícího a prohlašuje,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že toto nebude považovat za nevyžádané zprávy.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72" w:after="108"/>
        <w:ind w:left="0" w:firstLine="72"/>
        <w:jc w:val="both"/>
        <w:rPr>
          <w:rFonts w:ascii="Times New Roman" w:hAnsi="Times New Roman"/>
          <w:b/>
          <w:color w:val="3F3943"/>
          <w:spacing w:val="-9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Smlouva je sepsána ve dvou vyhotoveních, z nichž každé má platnost originálu a každá ze smluvních stran obdrží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jedno vyhotovení. Osoby podpisující tuto smlouvu svým podpisem stvrzují platnost svých oprávnění jednat za smluvní </w:t>
      </w:r>
      <w:r>
        <w:rPr>
          <w:rFonts w:ascii="Times New Roman" w:hAnsi="Times New Roman"/>
          <w:b/>
          <w:color w:val="3F3943"/>
          <w:spacing w:val="-19"/>
          <w:sz w:val="21"/>
          <w:lang w:val="cs-CZ"/>
        </w:rPr>
        <w:t>strany.</w:t>
      </w:r>
    </w:p>
    <w:p w:rsidR="002B0612" w:rsidRPr="005F3F40" w:rsidRDefault="002B0612">
      <w:pPr>
        <w:rPr>
          <w:lang w:val="cs-CZ"/>
        </w:rPr>
        <w:sectPr w:rsidR="002B0612" w:rsidRPr="005F3F40">
          <w:pgSz w:w="11918" w:h="16854"/>
          <w:pgMar w:top="994" w:right="1050" w:bottom="333" w:left="1088" w:header="720" w:footer="720" w:gutter="0"/>
          <w:cols w:space="708"/>
        </w:sectPr>
      </w:pPr>
    </w:p>
    <w:p w:rsidR="002B0612" w:rsidRDefault="005F3F40">
      <w:pPr>
        <w:spacing w:line="225" w:lineRule="auto"/>
        <w:rPr>
          <w:rFonts w:ascii="Times New Roman" w:hAnsi="Times New Roman"/>
          <w:b/>
          <w:color w:val="3F3943"/>
          <w:sz w:val="21"/>
          <w:lang w:val="cs-CZ"/>
        </w:rPr>
      </w:pPr>
      <w:r>
        <w:lastRenderedPageBreak/>
        <w:pict>
          <v:shape id="_x0000_s1031" type="#_x0000_t202" style="position:absolute;margin-left:71.55pt;margin-top:677.7pt;width:182.35pt;height:58.85pt;z-index:-251660800;mso-wrap-distance-left:0;mso-wrap-distance-right:0;mso-position-horizontal-relative:page;mso-position-vertical-relative:page" filled="f" stroked="f">
            <v:textbox inset="0,0,0,0">
              <w:txbxContent>
                <w:p w:rsidR="002B0612" w:rsidRDefault="002B0612"/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71.55pt;margin-top:677.85pt;width:182.35pt;height:57.8pt;z-index:-251659776;mso-wrap-distance-left:0;mso-wrap-distance-right:0;mso-position-horizontal-relative:page;mso-position-vertical-relative:page" filled="f" stroked="f">
            <v:textbox inset="0,0,0,0">
              <w:txbxContent>
                <w:p w:rsidR="002B0612" w:rsidRDefault="005F3F40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315845" cy="73406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5845" cy="734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72.1pt;margin-top:677.85pt;width:55.65pt;height:7.55pt;z-index:-251658752;mso-wrap-distance-left:0;mso-wrap-distance-right:0;mso-position-horizontal-relative:page;mso-position-vertical-relative:page" stroked="f">
            <v:textbox inset="0,0,0,0">
              <w:txbxContent>
                <w:p w:rsidR="002B0612" w:rsidRDefault="005F3F40">
                  <w:pPr>
                    <w:shd w:val="solid" w:color="FFFFFF" w:fill="FFFFFF"/>
                    <w:spacing w:line="143" w:lineRule="exact"/>
                    <w:rPr>
                      <w:rFonts w:ascii="Times New Roman" w:hAnsi="Times New Roman"/>
                      <w:color w:val="3F3943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3F3943"/>
                      <w:spacing w:val="-3"/>
                      <w:sz w:val="20"/>
                      <w:lang w:val="cs-CZ"/>
                    </w:rPr>
                    <w:t xml:space="preserve">Dne </w:t>
                  </w:r>
                  <w:proofErr w:type="gramStart"/>
                  <w:r>
                    <w:rPr>
                      <w:rFonts w:ascii="Times New Roman" w:hAnsi="Times New Roman"/>
                      <w:color w:val="3F3943"/>
                      <w:spacing w:val="-3"/>
                      <w:sz w:val="20"/>
                      <w:lang w:val="cs-CZ"/>
                    </w:rPr>
                    <w:t>6.6.2017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384.75pt;margin-top:664.35pt;width:64.1pt;height:69.85pt;z-index:-251657728;mso-wrap-distance-left:0;mso-wrap-distance-right:91.55pt;mso-position-horizontal-relative:page;mso-position-vertical-relative:page" filled="f" stroked="f">
            <v:textbox inset="0,0,0,0">
              <w:txbxContent>
                <w:p w:rsidR="002B0612" w:rsidRDefault="005F3F40">
                  <w:pPr>
                    <w:spacing w:before="54"/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14070" cy="85280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4070" cy="852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3F3943"/>
          <w:sz w:val="21"/>
          <w:lang w:val="cs-CZ"/>
        </w:rPr>
        <w:t xml:space="preserve">prodá </w:t>
      </w:r>
      <w:proofErr w:type="spellStart"/>
      <w:r>
        <w:rPr>
          <w:rFonts w:ascii="Times New Roman" w:hAnsi="Times New Roman"/>
          <w:b/>
          <w:color w:val="3F3943"/>
          <w:sz w:val="21"/>
          <w:lang w:val="cs-CZ"/>
        </w:rPr>
        <w:t>ající</w:t>
      </w:r>
      <w:proofErr w:type="spellEnd"/>
    </w:p>
    <w:p w:rsidR="002B0612" w:rsidRDefault="005F3F40">
      <w:pPr>
        <w:spacing w:line="230" w:lineRule="auto"/>
        <w:rPr>
          <w:rFonts w:ascii="Times New Roman" w:hAnsi="Times New Roman"/>
          <w:b/>
          <w:color w:val="3F3943"/>
          <w:spacing w:val="-6"/>
          <w:sz w:val="21"/>
          <w:lang w:val="cs-CZ"/>
        </w:rPr>
      </w:pPr>
      <w:proofErr w:type="spellStart"/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>Bidf</w:t>
      </w:r>
      <w:proofErr w:type="spellEnd"/>
      <w:r>
        <w:rPr>
          <w:rFonts w:ascii="Times New Roman" w:hAnsi="Times New Roman"/>
          <w:b/>
          <w:color w:val="3F3943"/>
          <w:spacing w:val="-6"/>
          <w:w w:val="60"/>
          <w:sz w:val="9"/>
          <w:lang w:val="cs-CZ"/>
        </w:rPr>
        <w:t>►</w:t>
      </w:r>
      <w:r>
        <w:rPr>
          <w:rFonts w:ascii="Times New Roman" w:hAnsi="Times New Roman"/>
          <w:b/>
          <w:color w:val="3F3943"/>
          <w:spacing w:val="-6"/>
          <w:w w:val="60"/>
          <w:sz w:val="9"/>
          <w:lang w:val="cs-CZ"/>
        </w:rPr>
        <w:t xml:space="preserve"> </w:t>
      </w:r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>od Czech Republic s.r.o.</w:t>
      </w:r>
    </w:p>
    <w:p w:rsidR="002B0612" w:rsidRDefault="005F3F40">
      <w:pPr>
        <w:spacing w:line="216" w:lineRule="auto"/>
        <w:ind w:left="648"/>
        <w:rPr>
          <w:rFonts w:ascii="Tahoma" w:hAnsi="Tahoma"/>
          <w:color w:val="3F3943"/>
          <w:spacing w:val="-18"/>
          <w:sz w:val="30"/>
          <w:lang w:val="cs-CZ"/>
        </w:rPr>
      </w:pPr>
      <w:proofErr w:type="spellStart"/>
      <w:r>
        <w:rPr>
          <w:rFonts w:ascii="Tahoma" w:hAnsi="Tahoma"/>
          <w:color w:val="3F3943"/>
          <w:spacing w:val="-18"/>
          <w:sz w:val="30"/>
          <w:lang w:val="cs-CZ"/>
        </w:rPr>
        <w:t>r.ywjb</w:t>
      </w:r>
      <w:proofErr w:type="spellEnd"/>
      <w:r>
        <w:rPr>
          <w:rFonts w:ascii="Tahoma" w:hAnsi="Tahoma"/>
          <w:color w:val="3F3943"/>
          <w:spacing w:val="-18"/>
          <w:sz w:val="30"/>
          <w:lang w:val="cs-CZ"/>
        </w:rPr>
        <w:t>. A"k6fá k</w:t>
      </w:r>
    </w:p>
    <w:p w:rsidR="002B0612" w:rsidRDefault="005F3F40">
      <w:pPr>
        <w:spacing w:line="213" w:lineRule="auto"/>
        <w:ind w:left="1224"/>
        <w:rPr>
          <w:rFonts w:ascii="Times New Roman" w:hAnsi="Times New Roman"/>
          <w:color w:val="3F3943"/>
          <w:lang w:val="cs-CZ"/>
        </w:rPr>
      </w:pPr>
      <w:proofErr w:type="spellStart"/>
      <w:r>
        <w:rPr>
          <w:rFonts w:ascii="Times New Roman" w:hAnsi="Times New Roman"/>
          <w:color w:val="3F3943"/>
          <w:lang w:val="cs-CZ"/>
        </w:rPr>
        <w:t>hé</w:t>
      </w:r>
      <w:proofErr w:type="spellEnd"/>
      <w:r>
        <w:rPr>
          <w:rFonts w:ascii="Times New Roman" w:hAnsi="Times New Roman"/>
          <w:color w:val="3F3943"/>
          <w:lang w:val="cs-CZ"/>
        </w:rPr>
        <w:t xml:space="preserve"> </w:t>
      </w:r>
      <w:r>
        <w:rPr>
          <w:rFonts w:ascii="Times New Roman" w:hAnsi="Times New Roman"/>
          <w:color w:val="3F3943"/>
          <w:sz w:val="23"/>
          <w:lang w:val="cs-CZ"/>
        </w:rPr>
        <w:t>moci</w:t>
      </w:r>
    </w:p>
    <w:p w:rsidR="002B0612" w:rsidRDefault="005F3F40">
      <w:pPr>
        <w:tabs>
          <w:tab w:val="right" w:pos="2610"/>
        </w:tabs>
        <w:ind w:left="360"/>
        <w:rPr>
          <w:rFonts w:ascii="Times New Roman" w:hAnsi="Times New Roman"/>
          <w:color w:val="3F3943"/>
          <w:sz w:val="23"/>
          <w:lang w:val="cs-CZ"/>
        </w:rPr>
      </w:pPr>
      <w:proofErr w:type="spellStart"/>
      <w:r>
        <w:rPr>
          <w:rFonts w:ascii="Times New Roman" w:hAnsi="Times New Roman"/>
          <w:color w:val="3F3943"/>
          <w:sz w:val="23"/>
          <w:lang w:val="cs-CZ"/>
        </w:rPr>
        <w:t>obiastnf</w:t>
      </w:r>
      <w:proofErr w:type="spellEnd"/>
      <w:r>
        <w:rPr>
          <w:rFonts w:ascii="Times New Roman" w:hAnsi="Times New Roman"/>
          <w:color w:val="3F3943"/>
          <w:sz w:val="23"/>
          <w:lang w:val="cs-CZ"/>
        </w:rPr>
        <w:tab/>
        <w:t>prodeje</w:t>
      </w:r>
    </w:p>
    <w:p w:rsidR="002B0612" w:rsidRDefault="005F3F40">
      <w:pPr>
        <w:spacing w:line="196" w:lineRule="auto"/>
        <w:ind w:left="1584"/>
        <w:rPr>
          <w:rFonts w:ascii="Times New Roman" w:hAnsi="Times New Roman"/>
          <w:b/>
          <w:color w:val="3F3943"/>
          <w:sz w:val="21"/>
          <w:lang w:val="cs-CZ"/>
        </w:rPr>
      </w:pPr>
      <w:r>
        <w:rPr>
          <w:rFonts w:ascii="Times New Roman" w:hAnsi="Times New Roman"/>
          <w:b/>
          <w:color w:val="3F3943"/>
          <w:sz w:val="21"/>
          <w:lang w:val="cs-CZ"/>
        </w:rPr>
        <w:t xml:space="preserve">Opava </w:t>
      </w:r>
    </w:p>
    <w:p w:rsidR="002B0612" w:rsidRDefault="005F3F40">
      <w:pPr>
        <w:spacing w:after="792" w:line="192" w:lineRule="auto"/>
        <w:jc w:val="right"/>
        <w:rPr>
          <w:rFonts w:ascii="Times New Roman" w:hAnsi="Times New Roman"/>
          <w:b/>
          <w:color w:val="3F3943"/>
          <w:spacing w:val="-12"/>
          <w:sz w:val="20"/>
          <w:lang w:val="cs-CZ"/>
        </w:rPr>
      </w:pPr>
      <w:r>
        <w:pict>
          <v:line id="_x0000_s1027" style="position:absolute;left:0;text-align:left;z-index:251659776;mso-position-horizontal-relative:page;mso-position-vertical-relative:page" from="448.85pt,686.15pt" to="499.3pt,686.15pt" strokecolor="#909090" strokeweight=".7pt">
            <w10:wrap anchorx="page" anchory="page"/>
          </v:line>
        </w:pict>
      </w:r>
      <w:r w:rsidRPr="005F3F40">
        <w:rPr>
          <w:lang w:val="cs-CZ"/>
        </w:rPr>
        <w:br w:type="column"/>
      </w:r>
      <w:r>
        <w:rPr>
          <w:rFonts w:ascii="Times New Roman" w:hAnsi="Times New Roman"/>
          <w:b/>
          <w:color w:val="3F3943"/>
          <w:spacing w:val="-12"/>
          <w:sz w:val="20"/>
          <w:lang w:val="cs-CZ"/>
        </w:rPr>
        <w:lastRenderedPageBreak/>
        <w:t>Dne</w:t>
      </w:r>
    </w:p>
    <w:p w:rsidR="002B0612" w:rsidRDefault="005F3F40">
      <w:pPr>
        <w:spacing w:line="228" w:lineRule="auto"/>
        <w:ind w:left="72" w:right="72"/>
        <w:rPr>
          <w:rFonts w:ascii="Times New Roman" w:hAnsi="Times New Roman"/>
          <w:b/>
          <w:color w:val="3F3943"/>
          <w:spacing w:val="-6"/>
          <w:sz w:val="20"/>
          <w:lang w:val="cs-CZ"/>
        </w:rPr>
      </w:pPr>
      <w:r>
        <w:pict>
          <v:line id="_x0000_s1026" style="position:absolute;left:0;text-align:left;z-index:251660800;mso-position-horizontal-relative:text;mso-position-vertical-relative:text" from="5.85pt,-2pt" to="70.85pt,-2pt" strokecolor="#73727a" strokeweight=".55pt"/>
        </w:pict>
      </w:r>
      <w:r>
        <w:rPr>
          <w:rFonts w:ascii="Times New Roman" w:hAnsi="Times New Roman"/>
          <w:b/>
          <w:color w:val="3F3943"/>
          <w:spacing w:val="-6"/>
          <w:sz w:val="20"/>
          <w:lang w:val="cs-CZ"/>
        </w:rPr>
        <w:t xml:space="preserve">ředitel školy: Mgr. Jaroslav Knopp, </w:t>
      </w:r>
      <w:r>
        <w:rPr>
          <w:rFonts w:ascii="Times New Roman" w:hAnsi="Times New Roman"/>
          <w:color w:val="3F3943"/>
          <w:spacing w:val="-6"/>
          <w:sz w:val="20"/>
          <w:lang w:val="cs-CZ"/>
        </w:rPr>
        <w:t xml:space="preserve">MBA </w:t>
      </w:r>
      <w:r>
        <w:rPr>
          <w:rFonts w:ascii="Times New Roman" w:hAnsi="Times New Roman"/>
          <w:color w:val="3F3943"/>
          <w:spacing w:val="-5"/>
          <w:sz w:val="20"/>
          <w:lang w:val="cs-CZ"/>
        </w:rPr>
        <w:t xml:space="preserve">(jméno, podpis, </w:t>
      </w:r>
      <w:r>
        <w:rPr>
          <w:rFonts w:ascii="Times New Roman" w:hAnsi="Times New Roman"/>
          <w:b/>
          <w:color w:val="3F3943"/>
          <w:spacing w:val="-5"/>
          <w:sz w:val="21"/>
          <w:lang w:val="cs-CZ"/>
        </w:rPr>
        <w:t>funkce, razítko):</w:t>
      </w:r>
    </w:p>
    <w:sectPr w:rsidR="002B0612">
      <w:type w:val="continuous"/>
      <w:pgSz w:w="11918" w:h="16854"/>
      <w:pgMar w:top="994" w:right="1932" w:bottom="333" w:left="1431" w:header="720" w:footer="720" w:gutter="0"/>
      <w:cols w:num="2" w:space="0" w:equalWidth="0">
        <w:col w:w="3647" w:space="1201"/>
        <w:col w:w="364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BB6"/>
    <w:multiLevelType w:val="multilevel"/>
    <w:tmpl w:val="EA88218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9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F4E55"/>
    <w:multiLevelType w:val="multilevel"/>
    <w:tmpl w:val="9350CC2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3F3943"/>
        <w:spacing w:val="-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84629"/>
    <w:multiLevelType w:val="multilevel"/>
    <w:tmpl w:val="B22CE42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C03C16"/>
    <w:multiLevelType w:val="multilevel"/>
    <w:tmpl w:val="B6E60F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3F3943"/>
        <w:spacing w:val="-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8A1271"/>
    <w:multiLevelType w:val="multilevel"/>
    <w:tmpl w:val="5C4E9C9A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3F3943"/>
        <w:spacing w:val="-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612"/>
    <w:rsid w:val="002B0612"/>
    <w:rsid w:val="005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mujBidfood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mujBidfood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Marcela</dc:creator>
  <cp:lastModifiedBy>Hýblová Marcela</cp:lastModifiedBy>
  <cp:revision>2</cp:revision>
  <dcterms:created xsi:type="dcterms:W3CDTF">2017-09-26T06:44:00Z</dcterms:created>
  <dcterms:modified xsi:type="dcterms:W3CDTF">2017-09-26T06:44:00Z</dcterms:modified>
</cp:coreProperties>
</file>